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20" w:rsidRDefault="00B66720" w:rsidP="00B66720">
      <w:pPr>
        <w:spacing w:line="276" w:lineRule="auto"/>
        <w:jc w:val="center"/>
        <w:rPr>
          <w:rFonts w:ascii="Times New Roman" w:hAnsi="Times New Roman" w:cs="Times New Roman"/>
          <w:b/>
          <w:sz w:val="24"/>
          <w:szCs w:val="24"/>
        </w:rPr>
      </w:pPr>
      <w:r w:rsidRPr="00D5598A">
        <w:rPr>
          <w:rFonts w:ascii="Times New Roman" w:hAnsi="Times New Roman" w:cs="Times New Roman"/>
          <w:b/>
          <w:sz w:val="24"/>
          <w:szCs w:val="24"/>
        </w:rPr>
        <w:t>PENGARUH PENERAPAN GOOD CORPORATE GOVERN</w:t>
      </w:r>
      <w:r>
        <w:rPr>
          <w:rFonts w:ascii="Times New Roman" w:hAnsi="Times New Roman" w:cs="Times New Roman"/>
          <w:b/>
          <w:sz w:val="24"/>
          <w:szCs w:val="24"/>
        </w:rPr>
        <w:t>ANCE TERHADAP MANAJEMEN LABA</w:t>
      </w:r>
    </w:p>
    <w:p w:rsidR="00B66720" w:rsidRDefault="00B66720" w:rsidP="00B66720">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(Studi kasus pada Perusahaan Manufaktur Sektor Industri Dasar &amp; Kimia, Aneka Industri, dan Industri Barang &amp;Konsumsi Tahun 2016-2018)</w:t>
      </w:r>
    </w:p>
    <w:p w:rsidR="00B66720" w:rsidRDefault="00B66720" w:rsidP="00B66720">
      <w:pPr>
        <w:spacing w:line="276" w:lineRule="auto"/>
        <w:jc w:val="center"/>
        <w:rPr>
          <w:rFonts w:ascii="Times New Roman" w:hAnsi="Times New Roman" w:cs="Times New Roman"/>
          <w:sz w:val="24"/>
          <w:szCs w:val="24"/>
          <w:lang w:val="en-US"/>
        </w:rPr>
      </w:pPr>
    </w:p>
    <w:p w:rsidR="00281094" w:rsidRDefault="00281094" w:rsidP="00281094">
      <w:pPr>
        <w:jc w:val="center"/>
        <w:rPr>
          <w:rFonts w:ascii="Times New Roman" w:hAnsi="Times New Roman" w:cs="Times New Roman"/>
          <w:b/>
          <w:i/>
          <w:sz w:val="24"/>
          <w:szCs w:val="24"/>
        </w:rPr>
      </w:pPr>
      <w:r>
        <w:rPr>
          <w:rFonts w:ascii="Times New Roman" w:hAnsi="Times New Roman" w:cs="Times New Roman"/>
          <w:b/>
          <w:i/>
          <w:sz w:val="24"/>
          <w:szCs w:val="24"/>
        </w:rPr>
        <w:t>THE  EFFECT OF GOOD CORPORATE GOVERNANCE TO EARNINGS MANAGEMENT</w:t>
      </w:r>
    </w:p>
    <w:p w:rsidR="00281094" w:rsidRDefault="00281094" w:rsidP="00281094">
      <w:pPr>
        <w:jc w:val="center"/>
        <w:rPr>
          <w:rFonts w:ascii="Times New Roman" w:hAnsi="Times New Roman" w:cs="Times New Roman"/>
          <w:i/>
          <w:sz w:val="24"/>
          <w:szCs w:val="24"/>
        </w:rPr>
      </w:pPr>
      <w:r>
        <w:rPr>
          <w:rFonts w:ascii="Times New Roman" w:hAnsi="Times New Roman" w:cs="Times New Roman"/>
          <w:i/>
          <w:sz w:val="24"/>
          <w:szCs w:val="24"/>
        </w:rPr>
        <w:t>(Case studies in manufacturing companies such as basic &amp; chemical sectors, various industries, and goods &amp; consumption industries listed in Indonesia Stock Exhange for the 2016-2018 period)</w:t>
      </w:r>
    </w:p>
    <w:p w:rsidR="00281094" w:rsidRDefault="00281094" w:rsidP="00B66720">
      <w:pPr>
        <w:spacing w:line="276" w:lineRule="auto"/>
        <w:jc w:val="center"/>
        <w:rPr>
          <w:rFonts w:ascii="Times New Roman" w:hAnsi="Times New Roman" w:cs="Times New Roman"/>
          <w:sz w:val="24"/>
          <w:szCs w:val="24"/>
          <w:lang w:val="en-US"/>
        </w:rPr>
      </w:pPr>
    </w:p>
    <w:p w:rsidR="00B66720" w:rsidRPr="004E4895" w:rsidRDefault="00B66720" w:rsidP="00B66720">
      <w:pPr>
        <w:pStyle w:val="NoSpacing"/>
        <w:jc w:val="center"/>
        <w:rPr>
          <w:rFonts w:ascii="Times New Roman" w:hAnsi="Times New Roman" w:cs="Times New Roman"/>
          <w:b/>
          <w:sz w:val="24"/>
          <w:szCs w:val="24"/>
          <w:lang w:val="id-ID"/>
        </w:rPr>
      </w:pPr>
      <w:r>
        <w:rPr>
          <w:rFonts w:ascii="Times New Roman" w:hAnsi="Times New Roman" w:cs="Times New Roman"/>
          <w:b/>
          <w:sz w:val="24"/>
          <w:szCs w:val="24"/>
        </w:rPr>
        <w:t xml:space="preserve">Dian </w:t>
      </w:r>
      <w:r w:rsidR="004E4895">
        <w:rPr>
          <w:rFonts w:ascii="Times New Roman" w:hAnsi="Times New Roman" w:cs="Times New Roman"/>
          <w:b/>
          <w:sz w:val="24"/>
          <w:szCs w:val="24"/>
          <w:lang w:val="id-ID"/>
        </w:rPr>
        <w:t>Yoko Juandri Siagian</w:t>
      </w:r>
      <w:bookmarkStart w:id="0" w:name="_GoBack"/>
      <w:bookmarkEnd w:id="0"/>
    </w:p>
    <w:p w:rsidR="00B66720" w:rsidRDefault="00B66720" w:rsidP="00B6672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Program Studi Akuntansi </w:t>
      </w:r>
    </w:p>
    <w:p w:rsidR="00B66720" w:rsidRPr="00342062" w:rsidRDefault="00B66720" w:rsidP="00B66720">
      <w:pPr>
        <w:pStyle w:val="NoSpacing"/>
        <w:jc w:val="center"/>
        <w:rPr>
          <w:rFonts w:ascii="Times New Roman" w:hAnsi="Times New Roman" w:cs="Times New Roman"/>
          <w:sz w:val="24"/>
          <w:szCs w:val="24"/>
        </w:rPr>
      </w:pPr>
      <w:r w:rsidRPr="00342062">
        <w:rPr>
          <w:rFonts w:ascii="Times New Roman" w:hAnsi="Times New Roman" w:cs="Times New Roman"/>
          <w:sz w:val="24"/>
          <w:szCs w:val="24"/>
        </w:rPr>
        <w:t>Universitas Mercu Buana Yogyakarta</w:t>
      </w:r>
    </w:p>
    <w:p w:rsidR="00B66720" w:rsidRDefault="004E4895" w:rsidP="00281094">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pict>
          <v:line id="Straight Connector 1" o:spid="_x0000_s1026" style="position:absolute;left:0;text-align:left;z-index:251658240;visibility:visible;mso-position-horizontal:center;mso-position-horizontal-relative:margin;mso-width-relative:margin;mso-height-relative:margin" from="0,22.7pt" to="489.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" strokecolor="black [3200]" strokeweight="1.5pt">
            <v:stroke joinstyle="miter"/>
            <w10:wrap type="topAndBottom" anchorx="margin"/>
          </v:line>
        </w:pict>
      </w:r>
      <w:r w:rsidR="00B66720">
        <w:rPr>
          <w:rFonts w:ascii="Times New Roman" w:hAnsi="Times New Roman" w:cs="Times New Roman"/>
          <w:noProof/>
          <w:sz w:val="24"/>
          <w:szCs w:val="24"/>
        </w:rPr>
        <w:t>diansiagian17@yahoo.co.id</w:t>
      </w:r>
    </w:p>
    <w:p w:rsidR="00281094" w:rsidRDefault="00281094" w:rsidP="00281094">
      <w:pPr>
        <w:pStyle w:val="NoSpacing"/>
        <w:jc w:val="center"/>
        <w:rPr>
          <w:rFonts w:ascii="Times New Roman" w:hAnsi="Times New Roman" w:cs="Times New Roman"/>
          <w:noProof/>
          <w:sz w:val="24"/>
          <w:szCs w:val="24"/>
        </w:rPr>
      </w:pPr>
    </w:p>
    <w:p w:rsidR="00281094" w:rsidRDefault="00281094" w:rsidP="00281094">
      <w:pPr>
        <w:spacing w:line="240" w:lineRule="auto"/>
        <w:jc w:val="center"/>
        <w:rPr>
          <w:rFonts w:ascii="Times New Roman" w:hAnsi="Times New Roman" w:cs="Times New Roman"/>
          <w:b/>
          <w:sz w:val="24"/>
          <w:szCs w:val="24"/>
          <w:lang w:val="en-US"/>
        </w:rPr>
      </w:pPr>
      <w:r w:rsidRPr="00D5598A">
        <w:rPr>
          <w:rFonts w:ascii="Times New Roman" w:hAnsi="Times New Roman" w:cs="Times New Roman"/>
          <w:b/>
          <w:sz w:val="24"/>
          <w:szCs w:val="24"/>
        </w:rPr>
        <w:t>ABSTRAK</w:t>
      </w:r>
    </w:p>
    <w:p w:rsidR="00281094" w:rsidRPr="00281094" w:rsidRDefault="009D7806" w:rsidP="00281094">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281094">
        <w:rPr>
          <w:rFonts w:ascii="Times New Roman" w:hAnsi="Times New Roman" w:cs="Times New Roman"/>
          <w:sz w:val="24"/>
          <w:szCs w:val="24"/>
        </w:rPr>
        <w:t xml:space="preserve">Persaingan dunia bisnis saat ini sangat ketat sehingga perlu adanya penerapan </w:t>
      </w:r>
      <w:r w:rsidR="00281094" w:rsidRPr="00D5598A">
        <w:rPr>
          <w:rFonts w:ascii="Times New Roman" w:hAnsi="Times New Roman" w:cs="Times New Roman"/>
          <w:i/>
          <w:sz w:val="24"/>
          <w:szCs w:val="24"/>
        </w:rPr>
        <w:t>Good Corporate Governance</w:t>
      </w:r>
      <w:r w:rsidR="00281094">
        <w:rPr>
          <w:rFonts w:ascii="Times New Roman" w:hAnsi="Times New Roman" w:cs="Times New Roman"/>
          <w:sz w:val="24"/>
          <w:szCs w:val="24"/>
        </w:rPr>
        <w:t xml:space="preserve">. Penerapan </w:t>
      </w:r>
      <w:r w:rsidR="00281094">
        <w:rPr>
          <w:rFonts w:ascii="Times New Roman" w:hAnsi="Times New Roman" w:cs="Times New Roman"/>
          <w:i/>
          <w:sz w:val="24"/>
          <w:szCs w:val="24"/>
        </w:rPr>
        <w:t>Good Corporate Governance</w:t>
      </w:r>
      <w:r w:rsidR="00281094">
        <w:rPr>
          <w:rFonts w:ascii="Times New Roman" w:hAnsi="Times New Roman" w:cs="Times New Roman"/>
          <w:sz w:val="24"/>
          <w:szCs w:val="24"/>
        </w:rPr>
        <w:t xml:space="preserve"> dapat mengurangi praktik manajemen laba. Tujuan utama setiap perusahaan adalah memaksimumkan nilai perusahaan sebagai indikator kemakmuran pemegang saham. Oleh karena itu, penting bagi perusahaan untuk meneliti faktor apa saja yang mempengaruhi Manajemen Laba. Tujuan dari penelitian ini adalah untuk mengetahui pengaruh tata kelola perusahaan terhadap </w:t>
      </w:r>
      <w:r w:rsidR="00281094">
        <w:rPr>
          <w:rFonts w:ascii="Times New Roman" w:hAnsi="Times New Roman" w:cs="Times New Roman"/>
          <w:i/>
          <w:sz w:val="24"/>
          <w:szCs w:val="24"/>
        </w:rPr>
        <w:t>Discretionary Accruals</w:t>
      </w:r>
      <w:r w:rsidR="00281094">
        <w:rPr>
          <w:rFonts w:ascii="Times New Roman" w:hAnsi="Times New Roman" w:cs="Times New Roman"/>
          <w:sz w:val="24"/>
          <w:szCs w:val="24"/>
        </w:rPr>
        <w:t xml:space="preserve"> sebagai pengukur manajemen laba. Variabel </w:t>
      </w:r>
      <w:r w:rsidR="00281094">
        <w:rPr>
          <w:rFonts w:ascii="Times New Roman" w:hAnsi="Times New Roman" w:cs="Times New Roman"/>
          <w:i/>
          <w:sz w:val="24"/>
          <w:szCs w:val="24"/>
        </w:rPr>
        <w:t xml:space="preserve">Good Corporate Governance </w:t>
      </w:r>
      <w:r w:rsidR="00281094">
        <w:rPr>
          <w:rFonts w:ascii="Times New Roman" w:hAnsi="Times New Roman" w:cs="Times New Roman"/>
          <w:sz w:val="24"/>
          <w:szCs w:val="24"/>
        </w:rPr>
        <w:t xml:space="preserve">yaitu komite audit, proporsi dewan komisaris independen, dan dewan direksi. Pemilihan sampel dilakukan dengan metode </w:t>
      </w:r>
      <w:r w:rsidR="00281094">
        <w:rPr>
          <w:rFonts w:ascii="Times New Roman" w:hAnsi="Times New Roman" w:cs="Times New Roman"/>
          <w:i/>
          <w:sz w:val="24"/>
          <w:szCs w:val="24"/>
        </w:rPr>
        <w:t>purposive sampling</w:t>
      </w:r>
      <w:r w:rsidR="00281094">
        <w:rPr>
          <w:rFonts w:ascii="Times New Roman" w:hAnsi="Times New Roman" w:cs="Times New Roman"/>
          <w:sz w:val="24"/>
          <w:szCs w:val="24"/>
        </w:rPr>
        <w:t xml:space="preserve"> terhadap perusahaan Manufaktur  sektor industri dasar &amp; kimia, aneka industri, dan industri barang &amp; konsumsi yang terdaftar di Bursa Efek Indonesia tahun 2016-2018, sebanyak 15 perusahaan yang digunakan sebagai sampel. Analisis data menggunakan regresi linier berganda. Hasil penelitian ini menunjukkan bahwa komite audit berpengaruh negatif terhadap manajemen laba, proporsi dewan komisaris independen berpengaruh negatif terhadap manajemen laba, dan dewan direksi tidak berpengaruh terhadap manajemen laba.</w:t>
      </w:r>
    </w:p>
    <w:p w:rsidR="00281094" w:rsidRDefault="00281094" w:rsidP="00281094">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 : Komite Audit, Proporsi Dewan Komisaris Independen, Dewan Direksi, Manajemen Laba (</w:t>
      </w:r>
      <w:r>
        <w:rPr>
          <w:rFonts w:ascii="Times New Roman" w:hAnsi="Times New Roman" w:cs="Times New Roman"/>
          <w:b/>
          <w:i/>
          <w:sz w:val="24"/>
          <w:szCs w:val="24"/>
        </w:rPr>
        <w:t>Discretionary Accruals</w:t>
      </w:r>
      <w:r>
        <w:rPr>
          <w:rFonts w:ascii="Times New Roman" w:hAnsi="Times New Roman" w:cs="Times New Roman"/>
          <w:b/>
          <w:sz w:val="24"/>
          <w:szCs w:val="24"/>
        </w:rPr>
        <w:t>)</w:t>
      </w: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jc w:val="center"/>
        <w:rPr>
          <w:rFonts w:ascii="Times New Roman" w:hAnsi="Times New Roman" w:cs="Times New Roman"/>
          <w:sz w:val="24"/>
          <w:szCs w:val="24"/>
        </w:rPr>
      </w:pPr>
    </w:p>
    <w:p w:rsidR="00281094" w:rsidRDefault="00281094" w:rsidP="00281094">
      <w:pPr>
        <w:pStyle w:val="NoSpacing"/>
        <w:spacing w:after="240"/>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281094" w:rsidRDefault="00281094" w:rsidP="00281094">
      <w:pPr>
        <w:spacing w:after="240" w:line="240" w:lineRule="auto"/>
        <w:jc w:val="both"/>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rPr>
        <w:t>Competition of the business world today’s is very tight so its realy need to implementation of the Good Corporate Governance. Implementation of the Good Corporate Governance can reduce earnings management. The main objective of each company is to reserve its value as an indicator of the prosperity of its shareholders. Therefore, its important for the company to study what factors affect earnings management. The aim of this research is to know the influence of corporate governance on discretionary accruals as a discretionary earnings management measurement. The variable of good corporate governance is an audit committe, the proportion of an independent board of commissioners, and the board of directors.The sample selection is done by purposive sampling method to manufacturing companies such as basic &amp; chemical sectors, various industries, and goods &amp; consumption industries listed in Indonesia Stock Exhange for the 2016-2018 period, as many as 15 companies used as samples. Analysis of the data using the clasiccal assumption test and multiple linier regression. These results indicate that the auditing commitee had a negative effect on earnings management, the proportion of the independent board of commisioners had a negative effect on earnings management, and the board of directors had no effect on earnings management.</w:t>
      </w:r>
    </w:p>
    <w:p w:rsidR="00281094" w:rsidRDefault="00281094" w:rsidP="00281094">
      <w:pPr>
        <w:spacing w:line="240" w:lineRule="auto"/>
        <w:jc w:val="both"/>
        <w:rPr>
          <w:rFonts w:ascii="Times New Roman" w:hAnsi="Times New Roman" w:cs="Times New Roman"/>
          <w:b/>
          <w:i/>
          <w:sz w:val="24"/>
          <w:szCs w:val="24"/>
        </w:rPr>
      </w:pPr>
      <w:r w:rsidRPr="006F37C5">
        <w:rPr>
          <w:rFonts w:ascii="Times New Roman" w:hAnsi="Times New Roman" w:cs="Times New Roman"/>
          <w:b/>
          <w:i/>
          <w:sz w:val="24"/>
          <w:szCs w:val="24"/>
        </w:rPr>
        <w:t>Keyword : Audit Commitee, Proportion of the Independent Board of Commisioners, Boards of Directors</w:t>
      </w:r>
    </w:p>
    <w:p w:rsidR="00281094" w:rsidRDefault="00281094" w:rsidP="00281094">
      <w:pPr>
        <w:pStyle w:val="NoSpacing"/>
        <w:jc w:val="both"/>
        <w:rPr>
          <w:rFonts w:ascii="Times New Roman" w:hAnsi="Times New Roman" w:cs="Times New Roman"/>
          <w:sz w:val="24"/>
          <w:szCs w:val="24"/>
        </w:rPr>
      </w:pPr>
    </w:p>
    <w:p w:rsidR="00281094" w:rsidRDefault="00281094" w:rsidP="00281094">
      <w:pPr>
        <w:pStyle w:val="NoSpacing"/>
        <w:jc w:val="both"/>
        <w:rPr>
          <w:rFonts w:ascii="Times New Roman" w:hAnsi="Times New Roman" w:cs="Times New Roman"/>
          <w:b/>
          <w:sz w:val="24"/>
          <w:szCs w:val="24"/>
        </w:rPr>
      </w:pPr>
      <w:r>
        <w:rPr>
          <w:rFonts w:ascii="Times New Roman" w:hAnsi="Times New Roman" w:cs="Times New Roman"/>
          <w:b/>
          <w:sz w:val="24"/>
          <w:szCs w:val="24"/>
        </w:rPr>
        <w:t>PENDAHULUAN</w:t>
      </w:r>
    </w:p>
    <w:p w:rsidR="00281094" w:rsidRDefault="00281094" w:rsidP="00467E88">
      <w:pPr>
        <w:spacing w:line="240" w:lineRule="auto"/>
        <w:ind w:left="540" w:firstLine="567"/>
        <w:jc w:val="both"/>
        <w:rPr>
          <w:rFonts w:ascii="Times New Roman" w:hAnsi="Times New Roman" w:cs="Times New Roman"/>
          <w:sz w:val="24"/>
          <w:szCs w:val="24"/>
        </w:rPr>
      </w:pPr>
      <w:r w:rsidRPr="00C60D9F">
        <w:rPr>
          <w:rFonts w:ascii="Times New Roman" w:hAnsi="Times New Roman" w:cs="Times New Roman"/>
          <w:sz w:val="24"/>
          <w:szCs w:val="24"/>
        </w:rPr>
        <w:t>Selaku pihak yang menerima wewenang dari pemilik perusahaan, manajer bertanggung jawab untuk memaksimalkan kepentingan pemilik perusahaan. Akan tetapi secara pribadi manajer juga memiliki kepentingan untuk mensejahterakan dirinya sendiri. Perbedaan kepentingan tersebut menimbulkan adanya konflik kepentingan yang memungkinkan terjadinya praktik manajemen laba dalam perusahaan. Saat ini manajemen laba telah menjadi sebuah fenomena umum yang terjadi di sejumlah perusahaan.</w:t>
      </w:r>
      <w:r w:rsidRPr="00045197">
        <w:rPr>
          <w:rFonts w:ascii="Times New Roman" w:hAnsi="Times New Roman" w:cs="Times New Roman"/>
          <w:sz w:val="24"/>
          <w:szCs w:val="24"/>
        </w:rPr>
        <w:t xml:space="preserve">Ariyoto, dkk </w:t>
      </w:r>
      <w:r>
        <w:rPr>
          <w:rFonts w:ascii="Times New Roman" w:hAnsi="Times New Roman" w:cs="Times New Roman"/>
          <w:sz w:val="24"/>
          <w:szCs w:val="24"/>
        </w:rPr>
        <w:t>(2000)</w:t>
      </w:r>
      <w:r w:rsidRPr="00045197">
        <w:rPr>
          <w:rFonts w:ascii="Times New Roman" w:hAnsi="Times New Roman" w:cs="Times New Roman"/>
          <w:sz w:val="24"/>
          <w:szCs w:val="24"/>
        </w:rPr>
        <w:t xml:space="preserve">, menyatakan bahwa konsep </w:t>
      </w:r>
      <w:r w:rsidRPr="00EB1291">
        <w:rPr>
          <w:rFonts w:ascii="Times New Roman" w:hAnsi="Times New Roman" w:cs="Times New Roman"/>
          <w:i/>
          <w:sz w:val="24"/>
          <w:szCs w:val="24"/>
        </w:rPr>
        <w:t>corporate governance</w:t>
      </w:r>
      <w:r w:rsidRPr="00045197">
        <w:rPr>
          <w:rFonts w:ascii="Times New Roman" w:hAnsi="Times New Roman" w:cs="Times New Roman"/>
          <w:sz w:val="24"/>
          <w:szCs w:val="24"/>
        </w:rPr>
        <w:t xml:space="preserve"> muncul karena adanya keterbatasan dari teori keag</w:t>
      </w:r>
      <w:r>
        <w:rPr>
          <w:rFonts w:ascii="Times New Roman" w:hAnsi="Times New Roman" w:cs="Times New Roman"/>
          <w:sz w:val="24"/>
          <w:szCs w:val="24"/>
        </w:rPr>
        <w:t xml:space="preserve">enan. </w:t>
      </w:r>
      <w:r w:rsidRPr="00EB1291">
        <w:rPr>
          <w:rFonts w:ascii="Times New Roman" w:hAnsi="Times New Roman" w:cs="Times New Roman"/>
          <w:i/>
          <w:sz w:val="24"/>
          <w:szCs w:val="24"/>
        </w:rPr>
        <w:t>Corporate governance</w:t>
      </w:r>
      <w:r>
        <w:rPr>
          <w:rFonts w:ascii="Times New Roman" w:hAnsi="Times New Roman" w:cs="Times New Roman"/>
          <w:sz w:val="24"/>
          <w:szCs w:val="24"/>
        </w:rPr>
        <w:t xml:space="preserve"> adalah konsep untuk meningkatkan kinerja perusahaan me</w:t>
      </w:r>
      <w:r w:rsidRPr="00045197">
        <w:rPr>
          <w:rFonts w:ascii="Times New Roman" w:hAnsi="Times New Roman" w:cs="Times New Roman"/>
          <w:sz w:val="24"/>
          <w:szCs w:val="24"/>
        </w:rPr>
        <w:t xml:space="preserve">lalui </w:t>
      </w:r>
      <w:r>
        <w:rPr>
          <w:rFonts w:ascii="Times New Roman" w:hAnsi="Times New Roman" w:cs="Times New Roman"/>
          <w:sz w:val="24"/>
          <w:szCs w:val="24"/>
        </w:rPr>
        <w:t>monitoring kine</w:t>
      </w:r>
      <w:r w:rsidRPr="00045197">
        <w:rPr>
          <w:rFonts w:ascii="Times New Roman" w:hAnsi="Times New Roman" w:cs="Times New Roman"/>
          <w:sz w:val="24"/>
          <w:szCs w:val="24"/>
        </w:rPr>
        <w:t>rja dan</w:t>
      </w:r>
      <w:r>
        <w:rPr>
          <w:rFonts w:ascii="Times New Roman" w:hAnsi="Times New Roman" w:cs="Times New Roman"/>
          <w:sz w:val="24"/>
          <w:szCs w:val="24"/>
        </w:rPr>
        <w:t xml:space="preserve"> menjamin akuntabilitas manajemen terhadap </w:t>
      </w:r>
      <w:r w:rsidRPr="00EB1291">
        <w:rPr>
          <w:rFonts w:ascii="Times New Roman" w:hAnsi="Times New Roman" w:cs="Times New Roman"/>
          <w:i/>
          <w:sz w:val="24"/>
          <w:szCs w:val="24"/>
        </w:rPr>
        <w:t>stakeholder</w:t>
      </w:r>
      <w:r>
        <w:rPr>
          <w:rFonts w:ascii="Times New Roman" w:hAnsi="Times New Roman" w:cs="Times New Roman"/>
          <w:sz w:val="24"/>
          <w:szCs w:val="24"/>
        </w:rPr>
        <w:t xml:space="preserve"> sesuai dengan peraturan yang be</w:t>
      </w:r>
      <w:r w:rsidRPr="00045197">
        <w:rPr>
          <w:rFonts w:ascii="Times New Roman" w:hAnsi="Times New Roman" w:cs="Times New Roman"/>
          <w:sz w:val="24"/>
          <w:szCs w:val="24"/>
        </w:rPr>
        <w:t>rlak</w:t>
      </w:r>
      <w:r>
        <w:rPr>
          <w:rFonts w:ascii="Times New Roman" w:hAnsi="Times New Roman" w:cs="Times New Roman"/>
          <w:sz w:val="24"/>
          <w:szCs w:val="24"/>
        </w:rPr>
        <w:t>u (Nasution dan Setiawan, 2007).</w:t>
      </w:r>
    </w:p>
    <w:p w:rsidR="00281094" w:rsidRPr="00794ACB" w:rsidRDefault="00281094" w:rsidP="00467E88">
      <w:pPr>
        <w:spacing w:line="240" w:lineRule="auto"/>
        <w:ind w:left="540" w:firstLine="567"/>
        <w:jc w:val="both"/>
        <w:rPr>
          <w:rFonts w:ascii="Times New Roman" w:hAnsi="Times New Roman" w:cs="Times New Roman"/>
          <w:sz w:val="24"/>
          <w:szCs w:val="24"/>
        </w:rPr>
      </w:pPr>
      <w:r w:rsidRPr="00794ACB">
        <w:rPr>
          <w:rFonts w:ascii="Times New Roman" w:hAnsi="Times New Roman" w:cs="Times New Roman"/>
          <w:sz w:val="24"/>
          <w:szCs w:val="24"/>
        </w:rPr>
        <w:t xml:space="preserve">Manajemen laba yang dilakukan manajemen dapat dikurangi denganadanya penerapan </w:t>
      </w:r>
      <w:r w:rsidRPr="00EB1291">
        <w:rPr>
          <w:rFonts w:ascii="Times New Roman" w:hAnsi="Times New Roman" w:cs="Times New Roman"/>
          <w:i/>
          <w:sz w:val="24"/>
          <w:szCs w:val="24"/>
        </w:rPr>
        <w:t>good corporate governance</w:t>
      </w:r>
      <w:r w:rsidRPr="00794ACB">
        <w:rPr>
          <w:rFonts w:ascii="Times New Roman" w:hAnsi="Times New Roman" w:cs="Times New Roman"/>
          <w:sz w:val="24"/>
          <w:szCs w:val="24"/>
        </w:rPr>
        <w:t xml:space="preserve"> melalui sistem pengawasan dan pengendalian yang dilakukan oleh dewan pengawas (Liu, 2012</w:t>
      </w:r>
      <w:r>
        <w:rPr>
          <w:rFonts w:ascii="Times New Roman" w:hAnsi="Times New Roman" w:cs="Times New Roman"/>
          <w:sz w:val="24"/>
          <w:szCs w:val="24"/>
        </w:rPr>
        <w:t>)</w:t>
      </w:r>
      <w:r w:rsidRPr="00794ACB">
        <w:rPr>
          <w:rFonts w:ascii="Times New Roman" w:hAnsi="Times New Roman" w:cs="Times New Roman"/>
          <w:sz w:val="24"/>
          <w:szCs w:val="24"/>
        </w:rPr>
        <w:t>. Menurut</w:t>
      </w:r>
      <w:r>
        <w:rPr>
          <w:rFonts w:ascii="Times New Roman" w:hAnsi="Times New Roman" w:cs="Times New Roman"/>
          <w:sz w:val="24"/>
          <w:szCs w:val="24"/>
        </w:rPr>
        <w:t xml:space="preserve">Arifin (2005), </w:t>
      </w:r>
      <w:r w:rsidRPr="00EB1291">
        <w:rPr>
          <w:rFonts w:ascii="Times New Roman" w:hAnsi="Times New Roman" w:cs="Times New Roman"/>
          <w:i/>
          <w:sz w:val="24"/>
          <w:szCs w:val="24"/>
        </w:rPr>
        <w:t>corporate governance</w:t>
      </w:r>
      <w:r w:rsidRPr="00794ACB">
        <w:rPr>
          <w:rFonts w:ascii="Times New Roman" w:hAnsi="Times New Roman" w:cs="Times New Roman"/>
          <w:sz w:val="24"/>
          <w:szCs w:val="24"/>
        </w:rPr>
        <w:t xml:space="preserve"> merupakan suatu mekanisme yang menjelaskan aturan main, prosedur dan hubungan antara pihak pengambil keputusan dengan pihak yang melakukan pengendalian terhadap keputusan yang dibuat tersebut. Dalam penerapan </w:t>
      </w:r>
      <w:r w:rsidRPr="00EB1291">
        <w:rPr>
          <w:rFonts w:ascii="Times New Roman" w:hAnsi="Times New Roman" w:cs="Times New Roman"/>
          <w:i/>
          <w:sz w:val="24"/>
          <w:szCs w:val="24"/>
        </w:rPr>
        <w:t>corporate governance</w:t>
      </w:r>
      <w:r w:rsidRPr="00794ACB">
        <w:rPr>
          <w:rFonts w:ascii="Times New Roman" w:hAnsi="Times New Roman" w:cs="Times New Roman"/>
          <w:sz w:val="24"/>
          <w:szCs w:val="24"/>
        </w:rPr>
        <w:t xml:space="preserve"> di Indonesia, dewan komisaris yang dibantu oleh komite audit memiliki peran sebagai dewan pengawas yang bertugas untuk melakukan supervisi atau pengawasan. Komposisi dan struktur dari anggota dewan komisaris dan komite audit menjadi kunci penting yang menjamin efektivitas fungsi pengawasan dewan komisaris dan komite audit.</w:t>
      </w:r>
    </w:p>
    <w:p w:rsidR="00281094" w:rsidRDefault="00281094" w:rsidP="00467E88">
      <w:pPr>
        <w:spacing w:line="240" w:lineRule="auto"/>
        <w:ind w:left="540" w:firstLine="567"/>
        <w:jc w:val="both"/>
        <w:rPr>
          <w:rFonts w:ascii="Times New Roman" w:hAnsi="Times New Roman" w:cs="Times New Roman"/>
          <w:sz w:val="24"/>
          <w:szCs w:val="24"/>
        </w:rPr>
      </w:pPr>
      <w:r w:rsidRPr="00FE5FBE">
        <w:rPr>
          <w:rFonts w:ascii="Times New Roman" w:hAnsi="Times New Roman" w:cs="Times New Roman"/>
          <w:sz w:val="24"/>
          <w:szCs w:val="24"/>
        </w:rPr>
        <w:t>Peneliti</w:t>
      </w:r>
      <w:r>
        <w:rPr>
          <w:rFonts w:ascii="Times New Roman" w:hAnsi="Times New Roman" w:cs="Times New Roman"/>
          <w:sz w:val="24"/>
          <w:szCs w:val="24"/>
        </w:rPr>
        <w:t xml:space="preserve">an-penelitian tentang mekanisme </w:t>
      </w:r>
      <w:r w:rsidRPr="00EB1291">
        <w:rPr>
          <w:rFonts w:ascii="Times New Roman" w:hAnsi="Times New Roman" w:cs="Times New Roman"/>
          <w:i/>
          <w:sz w:val="24"/>
          <w:szCs w:val="24"/>
        </w:rPr>
        <w:t>corporate governance</w:t>
      </w:r>
      <w:r w:rsidRPr="00FE5FBE">
        <w:rPr>
          <w:rFonts w:ascii="Times New Roman" w:hAnsi="Times New Roman" w:cs="Times New Roman"/>
          <w:sz w:val="24"/>
          <w:szCs w:val="24"/>
        </w:rPr>
        <w:t xml:space="preserve"> terhadap manajemen laba telah dilakukan di dalam negeri maupun di luar negeri. Namun mekanisme </w:t>
      </w:r>
      <w:r w:rsidRPr="00EB1291">
        <w:rPr>
          <w:rFonts w:ascii="Times New Roman" w:hAnsi="Times New Roman" w:cs="Times New Roman"/>
          <w:i/>
          <w:sz w:val="24"/>
          <w:szCs w:val="24"/>
        </w:rPr>
        <w:t xml:space="preserve">corporate </w:t>
      </w:r>
      <w:r w:rsidRPr="00EB1291">
        <w:rPr>
          <w:rFonts w:ascii="Times New Roman" w:hAnsi="Times New Roman" w:cs="Times New Roman"/>
          <w:i/>
          <w:sz w:val="24"/>
          <w:szCs w:val="24"/>
        </w:rPr>
        <w:lastRenderedPageBreak/>
        <w:t>governance</w:t>
      </w:r>
      <w:r w:rsidRPr="00FE5FBE">
        <w:rPr>
          <w:rFonts w:ascii="Times New Roman" w:hAnsi="Times New Roman" w:cs="Times New Roman"/>
          <w:sz w:val="24"/>
          <w:szCs w:val="24"/>
        </w:rPr>
        <w:t xml:space="preserve"> terhadap manajemen laba tetap menarik untuk diteliti mengingat tidak konsistennya hasil-hasil penelitian tersebut. </w:t>
      </w:r>
      <w:r>
        <w:rPr>
          <w:rFonts w:ascii="Times New Roman" w:hAnsi="Times New Roman" w:cs="Times New Roman"/>
          <w:sz w:val="24"/>
          <w:szCs w:val="24"/>
        </w:rPr>
        <w:t>Chtourou (2001),</w:t>
      </w:r>
      <w:r w:rsidRPr="001E3FF7">
        <w:rPr>
          <w:rFonts w:ascii="Times New Roman" w:hAnsi="Times New Roman" w:cs="Times New Roman"/>
          <w:sz w:val="24"/>
          <w:szCs w:val="24"/>
        </w:rPr>
        <w:t xml:space="preserve"> menemukan bahwa </w:t>
      </w:r>
      <w:r w:rsidRPr="00EB1291">
        <w:rPr>
          <w:rFonts w:ascii="Times New Roman" w:hAnsi="Times New Roman" w:cs="Times New Roman"/>
          <w:i/>
          <w:sz w:val="24"/>
          <w:szCs w:val="24"/>
        </w:rPr>
        <w:t>earnings management</w:t>
      </w:r>
      <w:r w:rsidRPr="001E3FF7">
        <w:rPr>
          <w:rFonts w:ascii="Times New Roman" w:hAnsi="Times New Roman" w:cs="Times New Roman"/>
          <w:sz w:val="24"/>
          <w:szCs w:val="24"/>
        </w:rPr>
        <w:t xml:space="preserve"> secara signifikan berhubungan dengan beberapa praktik</w:t>
      </w:r>
      <w:r w:rsidRPr="00EB1291">
        <w:rPr>
          <w:rFonts w:ascii="Times New Roman" w:hAnsi="Times New Roman" w:cs="Times New Roman"/>
          <w:i/>
          <w:sz w:val="24"/>
          <w:szCs w:val="24"/>
        </w:rPr>
        <w:t>governance</w:t>
      </w:r>
      <w:r w:rsidRPr="001E3FF7">
        <w:rPr>
          <w:rFonts w:ascii="Times New Roman" w:hAnsi="Times New Roman" w:cs="Times New Roman"/>
          <w:sz w:val="24"/>
          <w:szCs w:val="24"/>
        </w:rPr>
        <w:t xml:space="preserve"> oleh dewan komisaris dan komite audit</w:t>
      </w:r>
      <w:r>
        <w:rPr>
          <w:rFonts w:ascii="Times New Roman" w:hAnsi="Times New Roman" w:cs="Times New Roman"/>
          <w:sz w:val="24"/>
          <w:szCs w:val="24"/>
        </w:rPr>
        <w:t>.</w:t>
      </w:r>
    </w:p>
    <w:p w:rsidR="00281094" w:rsidRDefault="00281094" w:rsidP="00467E88">
      <w:pPr>
        <w:spacing w:line="240" w:lineRule="auto"/>
        <w:ind w:left="540" w:firstLine="567"/>
        <w:jc w:val="both"/>
        <w:rPr>
          <w:rFonts w:ascii="Times New Roman" w:hAnsi="Times New Roman" w:cs="Times New Roman"/>
          <w:sz w:val="24"/>
          <w:szCs w:val="24"/>
        </w:rPr>
      </w:pPr>
      <w:r w:rsidRPr="004A0491">
        <w:rPr>
          <w:rFonts w:ascii="Times New Roman" w:hAnsi="Times New Roman" w:cs="Times New Roman"/>
          <w:sz w:val="24"/>
          <w:szCs w:val="24"/>
        </w:rPr>
        <w:t>Sebagai</w:t>
      </w:r>
      <w:r>
        <w:rPr>
          <w:rFonts w:ascii="Times New Roman" w:hAnsi="Times New Roman" w:cs="Times New Roman"/>
          <w:sz w:val="24"/>
          <w:szCs w:val="24"/>
        </w:rPr>
        <w:t>mana penelitian Wulandari (2006)</w:t>
      </w:r>
      <w:r w:rsidRPr="004A0491">
        <w:rPr>
          <w:rFonts w:ascii="Times New Roman" w:hAnsi="Times New Roman" w:cs="Times New Roman"/>
          <w:sz w:val="24"/>
          <w:szCs w:val="24"/>
        </w:rPr>
        <w:t xml:space="preserve"> dengan hasil pengujian uji t yang menggunakan rata-rata akrual sebagai proksi </w:t>
      </w:r>
      <w:r w:rsidRPr="00EB1291">
        <w:rPr>
          <w:rFonts w:ascii="Times New Roman" w:hAnsi="Times New Roman" w:cs="Times New Roman"/>
          <w:i/>
          <w:sz w:val="24"/>
          <w:szCs w:val="24"/>
        </w:rPr>
        <w:t>discretionary accrual</w:t>
      </w:r>
      <w:r w:rsidRPr="004A0491">
        <w:rPr>
          <w:rFonts w:ascii="Times New Roman" w:hAnsi="Times New Roman" w:cs="Times New Roman"/>
          <w:sz w:val="24"/>
          <w:szCs w:val="24"/>
        </w:rPr>
        <w:t xml:space="preserve"> didapatkan hasil tingkat signifikasi sebesar 0.0</w:t>
      </w:r>
      <w:r>
        <w:rPr>
          <w:rFonts w:ascii="Times New Roman" w:hAnsi="Times New Roman" w:cs="Times New Roman"/>
          <w:sz w:val="24"/>
          <w:szCs w:val="24"/>
        </w:rPr>
        <w:t>02 yang lebih kecil dari 0.05</w:t>
      </w:r>
      <w:r>
        <w:rPr>
          <w:rFonts w:ascii="Times New Roman" w:hAnsi="Times New Roman" w:cs="Times New Roman"/>
          <w:sz w:val="24"/>
          <w:szCs w:val="24"/>
          <w:lang w:val="en-US"/>
        </w:rPr>
        <w:t xml:space="preserve">, </w:t>
      </w:r>
      <w:r w:rsidRPr="004A0491">
        <w:rPr>
          <w:rFonts w:ascii="Times New Roman" w:hAnsi="Times New Roman" w:cs="Times New Roman"/>
          <w:sz w:val="24"/>
          <w:szCs w:val="24"/>
        </w:rPr>
        <w:t xml:space="preserve">yang berarti bahwa memang terdapat perbedaan yang signifikan antara </w:t>
      </w:r>
      <w:r w:rsidRPr="00EB1291">
        <w:rPr>
          <w:rFonts w:ascii="Times New Roman" w:hAnsi="Times New Roman" w:cs="Times New Roman"/>
          <w:i/>
          <w:sz w:val="24"/>
          <w:szCs w:val="24"/>
        </w:rPr>
        <w:t>discretionary accrual</w:t>
      </w:r>
      <w:r w:rsidRPr="004A0491">
        <w:rPr>
          <w:rFonts w:ascii="Times New Roman" w:hAnsi="Times New Roman" w:cs="Times New Roman"/>
          <w:sz w:val="24"/>
          <w:szCs w:val="24"/>
        </w:rPr>
        <w:t>antara bank yang memperoleh laba dan bank yang mengalami kerugian, hal ini juga mengindikasikan terdapatnya praktek manajemen laba pada perusahaan perbankan di Indonesia.</w:t>
      </w:r>
    </w:p>
    <w:p w:rsidR="00281094" w:rsidRPr="00281094" w:rsidRDefault="00281094" w:rsidP="00467E88">
      <w:pPr>
        <w:spacing w:line="240" w:lineRule="auto"/>
        <w:ind w:left="540" w:firstLine="567"/>
        <w:jc w:val="both"/>
        <w:rPr>
          <w:rFonts w:ascii="Times New Roman" w:hAnsi="Times New Roman" w:cs="Times New Roman"/>
          <w:i/>
          <w:sz w:val="24"/>
          <w:szCs w:val="24"/>
        </w:rPr>
      </w:pPr>
      <w:r>
        <w:rPr>
          <w:rFonts w:ascii="Times New Roman" w:hAnsi="Times New Roman" w:cs="Times New Roman"/>
          <w:sz w:val="24"/>
          <w:szCs w:val="24"/>
        </w:rPr>
        <w:t xml:space="preserve">Penelitian mengenai hubungan </w:t>
      </w:r>
      <w:r w:rsidRPr="00EB1291">
        <w:rPr>
          <w:rFonts w:ascii="Times New Roman" w:hAnsi="Times New Roman" w:cs="Times New Roman"/>
          <w:i/>
          <w:sz w:val="24"/>
          <w:szCs w:val="24"/>
        </w:rPr>
        <w:t>corporate governance</w:t>
      </w:r>
      <w:r w:rsidRPr="00CA7B9A">
        <w:rPr>
          <w:rFonts w:ascii="Times New Roman" w:hAnsi="Times New Roman" w:cs="Times New Roman"/>
          <w:sz w:val="24"/>
          <w:szCs w:val="24"/>
        </w:rPr>
        <w:t xml:space="preserve"> dengan manajemen laba telah banyak dilakukan sebelumnya dan mendapat hasil yang berbeda. Penelit</w:t>
      </w:r>
      <w:r>
        <w:rPr>
          <w:rFonts w:ascii="Times New Roman" w:hAnsi="Times New Roman" w:cs="Times New Roman"/>
          <w:sz w:val="24"/>
          <w:szCs w:val="24"/>
        </w:rPr>
        <w:t>ian Nasution dan Setiawan (2007),</w:t>
      </w:r>
      <w:r w:rsidRPr="00CA7B9A">
        <w:rPr>
          <w:rFonts w:ascii="Times New Roman" w:hAnsi="Times New Roman" w:cs="Times New Roman"/>
          <w:sz w:val="24"/>
          <w:szCs w:val="24"/>
        </w:rPr>
        <w:t xml:space="preserve"> menguji pengaruh </w:t>
      </w:r>
      <w:r w:rsidRPr="00EB1291">
        <w:rPr>
          <w:rFonts w:ascii="Times New Roman" w:hAnsi="Times New Roman" w:cs="Times New Roman"/>
          <w:i/>
          <w:sz w:val="24"/>
          <w:szCs w:val="24"/>
        </w:rPr>
        <w:t>corporate governance</w:t>
      </w:r>
      <w:r w:rsidRPr="00CA7B9A">
        <w:rPr>
          <w:rFonts w:ascii="Times New Roman" w:hAnsi="Times New Roman" w:cs="Times New Roman"/>
          <w:sz w:val="24"/>
          <w:szCs w:val="24"/>
        </w:rPr>
        <w:t xml:space="preserve"> terhadap manajemen laba dalam hal ini </w:t>
      </w:r>
      <w:r w:rsidRPr="00EB1291">
        <w:rPr>
          <w:rFonts w:ascii="Times New Roman" w:hAnsi="Times New Roman" w:cs="Times New Roman"/>
          <w:i/>
          <w:sz w:val="24"/>
          <w:szCs w:val="24"/>
        </w:rPr>
        <w:t>corporate governance</w:t>
      </w:r>
      <w:r w:rsidRPr="00CA7B9A">
        <w:rPr>
          <w:rFonts w:ascii="Times New Roman" w:hAnsi="Times New Roman" w:cs="Times New Roman"/>
          <w:sz w:val="24"/>
          <w:szCs w:val="24"/>
        </w:rPr>
        <w:t xml:space="preserve"> diukur dengan variabel proporsi dewan komisaris independen, komite audit dan ukuran perusahaan. Penelitian ini memberikan hasil bahwa </w:t>
      </w:r>
      <w:r w:rsidRPr="00EB1291">
        <w:rPr>
          <w:rFonts w:ascii="Times New Roman" w:hAnsi="Times New Roman" w:cs="Times New Roman"/>
          <w:i/>
          <w:sz w:val="24"/>
          <w:szCs w:val="24"/>
        </w:rPr>
        <w:t>corporate governance</w:t>
      </w:r>
      <w:r w:rsidRPr="00CA7B9A">
        <w:rPr>
          <w:rFonts w:ascii="Times New Roman" w:hAnsi="Times New Roman" w:cs="Times New Roman"/>
          <w:sz w:val="24"/>
          <w:szCs w:val="24"/>
        </w:rPr>
        <w:t xml:space="preserve"> secara signifikan berpengaruh terhadap manajemen laba. Hal ini senada de</w:t>
      </w:r>
      <w:r>
        <w:rPr>
          <w:rFonts w:ascii="Times New Roman" w:hAnsi="Times New Roman" w:cs="Times New Roman"/>
          <w:sz w:val="24"/>
          <w:szCs w:val="24"/>
        </w:rPr>
        <w:t>ngan Ujiyanto dan Pramuka (2007)</w:t>
      </w:r>
      <w:r w:rsidRPr="00CA7B9A">
        <w:rPr>
          <w:rFonts w:ascii="Times New Roman" w:hAnsi="Times New Roman" w:cs="Times New Roman"/>
          <w:sz w:val="24"/>
          <w:szCs w:val="24"/>
        </w:rPr>
        <w:t xml:space="preserve"> yang menguji </w:t>
      </w:r>
      <w:r w:rsidRPr="00EB1291">
        <w:rPr>
          <w:rFonts w:ascii="Times New Roman" w:hAnsi="Times New Roman" w:cs="Times New Roman"/>
          <w:i/>
          <w:sz w:val="24"/>
          <w:szCs w:val="24"/>
        </w:rPr>
        <w:t>pengaruh corporate governance</w:t>
      </w:r>
      <w:r w:rsidRPr="00CA7B9A">
        <w:rPr>
          <w:rFonts w:ascii="Times New Roman" w:hAnsi="Times New Roman" w:cs="Times New Roman"/>
          <w:sz w:val="24"/>
          <w:szCs w:val="24"/>
        </w:rPr>
        <w:t xml:space="preserve"> terhadap manajemen laba dengan menggunakan variabel kepemilikan institusional, kepemilikan manajerial, proporsi dewan komisaris independen dan ukuran dewan komisaris independen yang me</w:t>
      </w:r>
      <w:r>
        <w:rPr>
          <w:rFonts w:ascii="Times New Roman" w:hAnsi="Times New Roman" w:cs="Times New Roman"/>
          <w:sz w:val="24"/>
          <w:szCs w:val="24"/>
        </w:rPr>
        <w:t xml:space="preserve">nunjukkan hasilbahwa mekanisme </w:t>
      </w:r>
      <w:r w:rsidRPr="00EB1291">
        <w:rPr>
          <w:rFonts w:ascii="Times New Roman" w:hAnsi="Times New Roman" w:cs="Times New Roman"/>
          <w:i/>
          <w:sz w:val="24"/>
          <w:szCs w:val="24"/>
        </w:rPr>
        <w:t>corporate governance</w:t>
      </w:r>
      <w:r w:rsidRPr="00CA7B9A">
        <w:rPr>
          <w:rFonts w:ascii="Times New Roman" w:hAnsi="Times New Roman" w:cs="Times New Roman"/>
          <w:sz w:val="24"/>
          <w:szCs w:val="24"/>
        </w:rPr>
        <w:t xml:space="preserve"> memiliki pengaruh yang signifikan terhadap manajemen laba. Hal tersebut bertentangan dengan peneliti</w:t>
      </w:r>
      <w:r>
        <w:rPr>
          <w:rFonts w:ascii="Times New Roman" w:hAnsi="Times New Roman" w:cs="Times New Roman"/>
          <w:sz w:val="24"/>
          <w:szCs w:val="24"/>
        </w:rPr>
        <w:t>an yang dilakukan Istanta (2008)</w:t>
      </w:r>
      <w:r w:rsidRPr="00CA7B9A">
        <w:rPr>
          <w:rFonts w:ascii="Times New Roman" w:hAnsi="Times New Roman" w:cs="Times New Roman"/>
          <w:sz w:val="24"/>
          <w:szCs w:val="24"/>
        </w:rPr>
        <w:t xml:space="preserve"> yang menyatakan bahwa keberadaan dewan komisaris independen sebagai salah satumekanisme</w:t>
      </w:r>
      <w:r w:rsidRPr="00EB1291">
        <w:rPr>
          <w:rFonts w:ascii="Times New Roman" w:hAnsi="Times New Roman" w:cs="Times New Roman"/>
          <w:i/>
          <w:sz w:val="24"/>
          <w:szCs w:val="24"/>
        </w:rPr>
        <w:t>corporate governance</w:t>
      </w:r>
      <w:r>
        <w:rPr>
          <w:rFonts w:ascii="Times New Roman" w:hAnsi="Times New Roman" w:cs="Times New Roman"/>
          <w:i/>
          <w:sz w:val="24"/>
          <w:szCs w:val="24"/>
          <w:lang w:val="en-US"/>
        </w:rPr>
        <w:t xml:space="preserve"> </w:t>
      </w:r>
      <w:r w:rsidRPr="00CA7B9A">
        <w:rPr>
          <w:rFonts w:ascii="Times New Roman" w:hAnsi="Times New Roman" w:cs="Times New Roman"/>
          <w:sz w:val="24"/>
          <w:szCs w:val="24"/>
        </w:rPr>
        <w:t>tidak mampu mengawasi manajemen dalam praktik manajemen laba.</w:t>
      </w:r>
    </w:p>
    <w:p w:rsidR="00281094" w:rsidRPr="00821288" w:rsidRDefault="00281094" w:rsidP="00467E88">
      <w:pPr>
        <w:spacing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Dewan direksi pada perusahaan bertindak sebagai agen atau pengelola perusahaan. Dewan ini juga bertanggung jawab langsung terhadap jalannya kegiatan operasional perusahaan (Dody Hapsoro, 2006). Ukuran dewan direksi sebagai salah satu komponen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sangat berperan penting dalam mengatasi manajemen laba. Godstein dan Gautarn (1994) mengatakan bahwa jumlah dewan yang besar menguntungkan perusahaan dari sudut pandang </w:t>
      </w:r>
      <w:r>
        <w:rPr>
          <w:rFonts w:ascii="Times New Roman" w:hAnsi="Times New Roman" w:cs="Times New Roman"/>
          <w:i/>
          <w:sz w:val="24"/>
          <w:szCs w:val="24"/>
        </w:rPr>
        <w:t>resources dependences</w:t>
      </w:r>
      <w:r>
        <w:rPr>
          <w:rFonts w:ascii="Times New Roman" w:hAnsi="Times New Roman" w:cs="Times New Roman"/>
          <w:sz w:val="24"/>
          <w:szCs w:val="24"/>
        </w:rPr>
        <w:t xml:space="preserve">. Maksudnya perusahaan akan bergantung pada dewannya untuk dapat mengelola sumber dayanya secara lebih baik (Sutojo dan Aldridge, 2006). Namun, kebutuhan akan jumlah dewan yang besar akan menimbulkan kerugian dalam hal komunikasi dan koordinasi, sehingga akan muncul permasalahan kembali antara pihak </w:t>
      </w:r>
      <w:r>
        <w:rPr>
          <w:rFonts w:ascii="Times New Roman" w:hAnsi="Times New Roman" w:cs="Times New Roman"/>
          <w:i/>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sz w:val="24"/>
          <w:szCs w:val="24"/>
        </w:rPr>
        <w:t>agent</w:t>
      </w:r>
      <w:r>
        <w:rPr>
          <w:rFonts w:ascii="Times New Roman" w:hAnsi="Times New Roman" w:cs="Times New Roman"/>
          <w:sz w:val="24"/>
          <w:szCs w:val="24"/>
        </w:rPr>
        <w:t xml:space="preserve"> (Jensen, 1993). Apabila ukuran dewan direksisemakin besar maka proses pengawasan kurang efektif dan dapat </w:t>
      </w:r>
      <w:r w:rsidRPr="003A69AB">
        <w:rPr>
          <w:rFonts w:ascii="Times New Roman" w:hAnsi="Times New Roman" w:cs="Times New Roman"/>
          <w:sz w:val="24"/>
          <w:szCs w:val="24"/>
        </w:rPr>
        <w:t>meningkatkan praktek manajemen laba.Apabila jumlah dewan direksi sedikit, maka kemungkinan terjadinya manajemenlaba dapat dikurangi karena kemungkinan untuk berkomunikasi dan</w:t>
      </w:r>
      <w:r>
        <w:rPr>
          <w:rFonts w:ascii="Times New Roman" w:hAnsi="Times New Roman" w:cs="Times New Roman"/>
          <w:sz w:val="24"/>
          <w:szCs w:val="24"/>
        </w:rPr>
        <w:t xml:space="preserve"> koordinasi pada ukuran </w:t>
      </w:r>
      <w:r w:rsidRPr="003A69AB">
        <w:rPr>
          <w:rFonts w:ascii="Times New Roman" w:hAnsi="Times New Roman" w:cs="Times New Roman"/>
          <w:sz w:val="24"/>
          <w:szCs w:val="24"/>
        </w:rPr>
        <w:t>yang kecil dalam aktivitas tersebut lebih efektif dibandingkan dengan ukuran direksi yang besar. Pada penelitian Agnes</w:t>
      </w:r>
      <w:r>
        <w:rPr>
          <w:rFonts w:ascii="Times New Roman" w:hAnsi="Times New Roman" w:cs="Times New Roman"/>
          <w:sz w:val="24"/>
          <w:szCs w:val="24"/>
        </w:rPr>
        <w:t xml:space="preserve"> Utari Widyaningsih (2001) disimpulkan bahwa jumlah dewan direksi tidak berpengaruh signifikan terhadap manajemen laba. Namun dalam penelitian Junadi (2007) disimpulkan bahwa ukuran dewan direksi berpengaruh positif signifikan terhadap manajemen laba. Hal yang sama dinyatakan oleh Syaiful Iqbal (2007) yang dalam penelitiannya disimpulkan bahwa ukuran dewan atau jumlah dewan direksi berpengaruh positif siginifkan terhadap praktik manajemen laba. Hasil penelitian tersebut </w:t>
      </w:r>
      <w:r>
        <w:rPr>
          <w:rFonts w:ascii="Times New Roman" w:hAnsi="Times New Roman" w:cs="Times New Roman"/>
          <w:sz w:val="24"/>
          <w:szCs w:val="24"/>
        </w:rPr>
        <w:lastRenderedPageBreak/>
        <w:t>mengindikasikan bahwa semakin banyak jumlah dewan direksi maka semakin tinggi manajemen laba.</w:t>
      </w:r>
    </w:p>
    <w:p w:rsidR="00281094" w:rsidRDefault="00281094" w:rsidP="00467E88">
      <w:pPr>
        <w:spacing w:line="240" w:lineRule="auto"/>
        <w:ind w:left="540" w:firstLine="567"/>
        <w:jc w:val="both"/>
        <w:rPr>
          <w:rFonts w:ascii="Times New Roman" w:hAnsi="Times New Roman" w:cs="Times New Roman"/>
          <w:sz w:val="24"/>
          <w:szCs w:val="24"/>
        </w:rPr>
      </w:pPr>
      <w:r w:rsidRPr="00C05EED">
        <w:rPr>
          <w:rFonts w:ascii="Times New Roman" w:hAnsi="Times New Roman" w:cs="Times New Roman"/>
          <w:sz w:val="24"/>
          <w:szCs w:val="24"/>
        </w:rPr>
        <w:t xml:space="preserve">Tindakan </w:t>
      </w:r>
      <w:r w:rsidRPr="00320524">
        <w:rPr>
          <w:rFonts w:ascii="Times New Roman" w:hAnsi="Times New Roman" w:cs="Times New Roman"/>
          <w:i/>
          <w:sz w:val="24"/>
          <w:szCs w:val="24"/>
        </w:rPr>
        <w:t>earnings management</w:t>
      </w:r>
      <w:r w:rsidRPr="00C05EED">
        <w:rPr>
          <w:rFonts w:ascii="Times New Roman" w:hAnsi="Times New Roman" w:cs="Times New Roman"/>
          <w:sz w:val="24"/>
          <w:szCs w:val="24"/>
        </w:rPr>
        <w:t xml:space="preserve"> telah memunculkan beberapa kasus skandal pelaporan akuntansi yang secara luas diketahui, antara lain Enron, </w:t>
      </w:r>
      <w:r w:rsidRPr="00320524">
        <w:rPr>
          <w:rFonts w:ascii="Times New Roman" w:hAnsi="Times New Roman" w:cs="Times New Roman"/>
          <w:i/>
          <w:sz w:val="24"/>
          <w:szCs w:val="24"/>
        </w:rPr>
        <w:t>Merck</w:t>
      </w:r>
      <w:r w:rsidRPr="00C05EED">
        <w:rPr>
          <w:rFonts w:ascii="Times New Roman" w:hAnsi="Times New Roman" w:cs="Times New Roman"/>
          <w:sz w:val="24"/>
          <w:szCs w:val="24"/>
        </w:rPr>
        <w:t xml:space="preserve">, </w:t>
      </w:r>
      <w:r w:rsidRPr="00320524">
        <w:rPr>
          <w:rFonts w:ascii="Times New Roman" w:hAnsi="Times New Roman" w:cs="Times New Roman"/>
          <w:i/>
          <w:sz w:val="24"/>
          <w:szCs w:val="24"/>
        </w:rPr>
        <w:t>World Com</w:t>
      </w:r>
      <w:r w:rsidRPr="00C05EED">
        <w:rPr>
          <w:rFonts w:ascii="Times New Roman" w:hAnsi="Times New Roman" w:cs="Times New Roman"/>
          <w:sz w:val="24"/>
          <w:szCs w:val="24"/>
        </w:rPr>
        <w:t>dan mayoritas perusahaan l</w:t>
      </w:r>
      <w:r>
        <w:rPr>
          <w:rFonts w:ascii="Times New Roman" w:hAnsi="Times New Roman" w:cs="Times New Roman"/>
          <w:sz w:val="24"/>
          <w:szCs w:val="24"/>
        </w:rPr>
        <w:t>ain di Amerika Serikat (Cornett et. al</w:t>
      </w:r>
      <w:r w:rsidRPr="00C05EED">
        <w:rPr>
          <w:rFonts w:ascii="Times New Roman" w:hAnsi="Times New Roman" w:cs="Times New Roman"/>
          <w:sz w:val="24"/>
          <w:szCs w:val="24"/>
        </w:rPr>
        <w:t xml:space="preserve"> 2006). Beberapa kasus yang terjadidi Indonesia, seperti PT. Lippo Tbk dan PT. Kimia Farma Tbk juga melibatkan pelaporan keuangan (</w:t>
      </w:r>
      <w:r w:rsidRPr="00127133">
        <w:rPr>
          <w:rFonts w:ascii="Times New Roman" w:hAnsi="Times New Roman" w:cs="Times New Roman"/>
          <w:i/>
          <w:sz w:val="24"/>
          <w:szCs w:val="24"/>
        </w:rPr>
        <w:t>financial reporting</w:t>
      </w:r>
      <w:r w:rsidRPr="00C05EED">
        <w:rPr>
          <w:rFonts w:ascii="Times New Roman" w:hAnsi="Times New Roman" w:cs="Times New Roman"/>
          <w:sz w:val="24"/>
          <w:szCs w:val="24"/>
        </w:rPr>
        <w:t>) yang berawal dari terdeteksi adanya manipulasi (Boediono, 2005).</w:t>
      </w:r>
      <w:r>
        <w:rPr>
          <w:rFonts w:ascii="Times New Roman" w:hAnsi="Times New Roman" w:cs="Times New Roman"/>
          <w:sz w:val="24"/>
          <w:szCs w:val="24"/>
        </w:rPr>
        <w:t>Pada k</w:t>
      </w:r>
      <w:r w:rsidRPr="00C05EED">
        <w:rPr>
          <w:rFonts w:ascii="Times New Roman" w:hAnsi="Times New Roman" w:cs="Times New Roman"/>
          <w:sz w:val="24"/>
          <w:szCs w:val="24"/>
        </w:rPr>
        <w:t>asus Enron, dimana perusahaan berupaya memanipulasi laporan keuangan dengancara menggelembungkan pendapatannya sejumlah US$ 600 juta lebih yang sesungguhnya tidak ada.</w:t>
      </w:r>
      <w:r w:rsidRPr="00DA35E3">
        <w:rPr>
          <w:rFonts w:ascii="Times New Roman" w:hAnsi="Times New Roman" w:cs="Times New Roman"/>
          <w:sz w:val="24"/>
          <w:szCs w:val="24"/>
        </w:rPr>
        <w:t xml:space="preserve">Kasus manajemen laba lain ialah </w:t>
      </w:r>
      <w:r w:rsidRPr="008E5856">
        <w:rPr>
          <w:rFonts w:ascii="Times New Roman" w:hAnsi="Times New Roman" w:cs="Times New Roman"/>
          <w:i/>
          <w:sz w:val="24"/>
          <w:szCs w:val="24"/>
        </w:rPr>
        <w:t>WorldCom</w:t>
      </w:r>
      <w:r w:rsidRPr="00DA35E3">
        <w:rPr>
          <w:rFonts w:ascii="Times New Roman" w:hAnsi="Times New Roman" w:cs="Times New Roman"/>
          <w:sz w:val="24"/>
          <w:szCs w:val="24"/>
        </w:rPr>
        <w:t xml:space="preserve"> yang merupakan salah satu perusahaan telekomunikasi terbesar di Amerika melakukan manipulasi laporan keuangan dengan tidak menyantumkan pelarian dana sebesar US$ 3,8 miliar. Perusahaan ini menyatakan pembukuan laba pada tahun 2001, padahal perusahaan justru mengalami kerugian besar pada tahun itu (Indofinanz, 11 Juli 2002).</w:t>
      </w:r>
    </w:p>
    <w:p w:rsidR="00281094" w:rsidRDefault="00281094" w:rsidP="00467E88">
      <w:pPr>
        <w:spacing w:line="240" w:lineRule="auto"/>
        <w:ind w:left="540" w:firstLine="567"/>
        <w:jc w:val="both"/>
        <w:rPr>
          <w:rFonts w:ascii="Times New Roman" w:hAnsi="Times New Roman" w:cs="Times New Roman"/>
          <w:sz w:val="24"/>
          <w:szCs w:val="24"/>
        </w:rPr>
      </w:pPr>
      <w:r w:rsidRPr="00DA5606">
        <w:rPr>
          <w:rFonts w:ascii="Times New Roman" w:hAnsi="Times New Roman" w:cs="Times New Roman"/>
          <w:sz w:val="24"/>
          <w:szCs w:val="24"/>
        </w:rPr>
        <w:t xml:space="preserve">Terjadinya manajemen laba disebabkan oleh keputusan manajemen untuk </w:t>
      </w:r>
      <w:r w:rsidRPr="004566A0">
        <w:rPr>
          <w:rFonts w:ascii="Times New Roman" w:hAnsi="Times New Roman" w:cs="Times New Roman"/>
          <w:sz w:val="24"/>
          <w:szCs w:val="24"/>
        </w:rPr>
        <w:t xml:space="preserve">mengubah laporan keuangan, yang dapat berakibat menyesatkan para </w:t>
      </w:r>
      <w:r w:rsidRPr="007F493D">
        <w:rPr>
          <w:rFonts w:ascii="Times New Roman" w:hAnsi="Times New Roman" w:cs="Times New Roman"/>
          <w:i/>
          <w:sz w:val="24"/>
          <w:szCs w:val="24"/>
        </w:rPr>
        <w:t>stakeholder</w:t>
      </w:r>
      <w:r w:rsidRPr="004566A0">
        <w:rPr>
          <w:rFonts w:ascii="Times New Roman" w:hAnsi="Times New Roman" w:cs="Times New Roman"/>
          <w:sz w:val="24"/>
          <w:szCs w:val="24"/>
        </w:rPr>
        <w:t xml:space="preserve"> (Healey dan Wahlen, 1999). Manajemen laba terjadi karena adanya asimetri informasi, dimana pada saat asimetri informasi tinggi, para stakeholder tidak memiliki sumber, insentif, atau akses yang cukup terhadap informasi yang relevan untuk memonitor tindakan manajer, yang dapat meningkatkan praktik earnings management. Para manajer berusaha untuk melakukan manipulasi terhadap kinerja perusahaan yang mereka tangani untuk mendapatkan insentif bagi diri mereka sendiri (Morris, 1987).</w:t>
      </w:r>
    </w:p>
    <w:p w:rsidR="00281094" w:rsidRDefault="00281094" w:rsidP="00467E88">
      <w:pPr>
        <w:spacing w:line="240" w:lineRule="auto"/>
        <w:ind w:left="540" w:firstLine="567"/>
        <w:jc w:val="both"/>
        <w:rPr>
          <w:rFonts w:ascii="Times New Roman" w:hAnsi="Times New Roman" w:cs="Times New Roman"/>
          <w:sz w:val="24"/>
          <w:szCs w:val="24"/>
        </w:rPr>
      </w:pPr>
      <w:r w:rsidRPr="008F77EE">
        <w:rPr>
          <w:rFonts w:ascii="Times New Roman" w:hAnsi="Times New Roman" w:cs="Times New Roman"/>
          <w:sz w:val="24"/>
          <w:szCs w:val="24"/>
        </w:rPr>
        <w:t>Manajemen (agent) sebagai pengelola perusahaan seringkali mengetahui lebihbanyak informasi daripada para</w:t>
      </w:r>
      <w:r w:rsidRPr="006A5EF1">
        <w:rPr>
          <w:rFonts w:ascii="Times New Roman" w:hAnsi="Times New Roman" w:cs="Times New Roman"/>
          <w:i/>
          <w:sz w:val="24"/>
          <w:szCs w:val="24"/>
        </w:rPr>
        <w:t>shareholder (principal).</w:t>
      </w:r>
      <w:r w:rsidRPr="008F77EE">
        <w:rPr>
          <w:rFonts w:ascii="Times New Roman" w:hAnsi="Times New Roman" w:cs="Times New Roman"/>
          <w:sz w:val="24"/>
          <w:szCs w:val="24"/>
        </w:rPr>
        <w:t>Manajer berkewajiban untuk memberikan informasi yang berkaitan dengan kondisiperusahaan kepada pemegang saham sebagai bentuk pemenuhan kewajiban dalam mengelola perusahaan. Namun informasi yang disampaikan terkadang tidak menunjukkan nilai perusahaan yang sebenarnya. Kondisi ini dikenal dengan istilah asimetri informasi</w:t>
      </w:r>
      <w:r w:rsidRPr="006A5EF1">
        <w:rPr>
          <w:rFonts w:ascii="Times New Roman" w:hAnsi="Times New Roman" w:cs="Times New Roman"/>
          <w:i/>
          <w:sz w:val="24"/>
          <w:szCs w:val="24"/>
        </w:rPr>
        <w:t>(information asymmetric)</w:t>
      </w:r>
      <w:r w:rsidRPr="008F77EE">
        <w:rPr>
          <w:rFonts w:ascii="Times New Roman" w:hAnsi="Times New Roman" w:cs="Times New Roman"/>
          <w:sz w:val="24"/>
          <w:szCs w:val="24"/>
        </w:rPr>
        <w:t xml:space="preserve"> (Haris, 200</w:t>
      </w:r>
      <w:r>
        <w:rPr>
          <w:rFonts w:ascii="Times New Roman" w:hAnsi="Times New Roman" w:cs="Times New Roman"/>
          <w:sz w:val="24"/>
          <w:szCs w:val="24"/>
        </w:rPr>
        <w:t>4</w:t>
      </w:r>
      <w:r w:rsidRPr="008F77EE">
        <w:rPr>
          <w:rFonts w:ascii="Times New Roman" w:hAnsi="Times New Roman" w:cs="Times New Roman"/>
          <w:sz w:val="24"/>
          <w:szCs w:val="24"/>
        </w:rPr>
        <w:t>).</w:t>
      </w:r>
      <w:r>
        <w:rPr>
          <w:rFonts w:ascii="Times New Roman" w:hAnsi="Times New Roman" w:cs="Times New Roman"/>
          <w:sz w:val="24"/>
          <w:szCs w:val="24"/>
        </w:rPr>
        <w:t xml:space="preserve"> </w:t>
      </w:r>
    </w:p>
    <w:p w:rsidR="00281094" w:rsidRDefault="00281094" w:rsidP="00467E88">
      <w:pPr>
        <w:spacing w:line="240" w:lineRule="auto"/>
        <w:ind w:left="540" w:firstLine="567"/>
        <w:jc w:val="both"/>
        <w:rPr>
          <w:rFonts w:ascii="Times New Roman" w:hAnsi="Times New Roman" w:cs="Times New Roman"/>
          <w:sz w:val="24"/>
          <w:szCs w:val="24"/>
        </w:rPr>
      </w:pPr>
      <w:r w:rsidRPr="001E5F59">
        <w:rPr>
          <w:rFonts w:ascii="Times New Roman" w:hAnsi="Times New Roman" w:cs="Times New Roman"/>
          <w:sz w:val="24"/>
          <w:szCs w:val="24"/>
        </w:rPr>
        <w:t>Perkembangan yang ada di dalam dunia bisnis menuntut perusahaan untuk menciptakan suatu keunggulan dalam usahanya. Sumber daya perusahaan juga digunakan perusahaan untuk memenangkan kompetisi persaingan dalam pasar secara efektif. Salah satu alat ukur yang digunakandalam perusahaan untuk mengetahui kinerja perusahaan adalah melihat besarnya angka laba yang diperoleh oleh perusahaan setiap tahunnya. Karena semakin tinggi laba yang dihasilkan suatu perusahaan dari tahun ke tahun dapat diasumsikan perusahaan mampu mengelola sumber dayanya secara maksimal dalam memperoleh keuntungan semaksimal mungkin dengan melihat laporan keuangan yang diterbitkan oleh perusahaan.</w:t>
      </w:r>
    </w:p>
    <w:p w:rsidR="00281094" w:rsidRDefault="00281094" w:rsidP="00467E88">
      <w:pPr>
        <w:spacing w:line="240" w:lineRule="auto"/>
        <w:ind w:left="540" w:firstLine="567"/>
        <w:jc w:val="both"/>
        <w:rPr>
          <w:rFonts w:ascii="Times New Roman" w:hAnsi="Times New Roman" w:cs="Times New Roman"/>
          <w:sz w:val="24"/>
          <w:szCs w:val="24"/>
        </w:rPr>
      </w:pPr>
      <w:r w:rsidRPr="00761E67">
        <w:rPr>
          <w:rFonts w:ascii="Times New Roman" w:hAnsi="Times New Roman" w:cs="Times New Roman"/>
          <w:sz w:val="24"/>
          <w:szCs w:val="24"/>
        </w:rPr>
        <w:t xml:space="preserve">Ukuran perusahaan merupakan ukuran dasar yang mencerminkan besar kecilnya tingkat penjualan dan internal </w:t>
      </w:r>
      <w:r>
        <w:rPr>
          <w:rFonts w:ascii="Times New Roman" w:hAnsi="Times New Roman" w:cs="Times New Roman"/>
          <w:sz w:val="24"/>
          <w:szCs w:val="24"/>
        </w:rPr>
        <w:t>control perusahaan (Arifin dan D</w:t>
      </w:r>
      <w:r w:rsidRPr="00761E67">
        <w:rPr>
          <w:rFonts w:ascii="Times New Roman" w:hAnsi="Times New Roman" w:cs="Times New Roman"/>
          <w:sz w:val="24"/>
          <w:szCs w:val="24"/>
        </w:rPr>
        <w:t>estriana,2016</w:t>
      </w:r>
      <w:r>
        <w:rPr>
          <w:rFonts w:ascii="Times New Roman" w:hAnsi="Times New Roman" w:cs="Times New Roman"/>
          <w:sz w:val="24"/>
          <w:szCs w:val="24"/>
        </w:rPr>
        <w:t>)</w:t>
      </w:r>
      <w:r w:rsidRPr="00761E67">
        <w:rPr>
          <w:rFonts w:ascii="Times New Roman" w:hAnsi="Times New Roman" w:cs="Times New Roman"/>
          <w:sz w:val="24"/>
          <w:szCs w:val="24"/>
        </w:rPr>
        <w:t xml:space="preserve">. Perusahaan yang berukuranbesar merupakanperusahaanyangmemilikitingkat penjualan lebih besar, tingkat kestabilan perusahaan lebih tinggi dan melibatkan lebih banyak pihak, pengambilan keputusan yang dilakukan perusahaan besar berpengaruh terhadap publik, sehingga masyarakat lebih mengenal perusahaan besar dibandingkan perusahaan kecil. Perusahaan besar memiliki aktivitas operasional yang lebih kompleks dibandingkan perusahaan kecil, </w:t>
      </w:r>
      <w:r w:rsidRPr="00761E67">
        <w:rPr>
          <w:rFonts w:ascii="Times New Roman" w:hAnsi="Times New Roman" w:cs="Times New Roman"/>
          <w:sz w:val="24"/>
          <w:szCs w:val="24"/>
        </w:rPr>
        <w:lastRenderedPageBreak/>
        <w:t>sehingga lebih memungkinkan untuk melakukan manajemen laba (Zeptian dan Rohman, 2013). Perusahaan yang besar diasumsikan menghindari praktik manajemen laba, karena perusahaan yang besar lebih diawasi oleh pemerintah dan masyarakat. Sedangkan, perusahaan yang kecil akan cenderung melakukan manajemen laba karena membutuhkan investor untuk menanamkan modalnya dalam bentuk saham (Pasaribu, et al, 2016).</w:t>
      </w:r>
    </w:p>
    <w:p w:rsidR="00281094" w:rsidRPr="00281094" w:rsidRDefault="00281094" w:rsidP="00467E88">
      <w:pPr>
        <w:spacing w:line="240" w:lineRule="auto"/>
        <w:ind w:left="540" w:firstLine="567"/>
        <w:jc w:val="both"/>
        <w:rPr>
          <w:rFonts w:ascii="Times New Roman" w:hAnsi="Times New Roman" w:cs="Times New Roman"/>
          <w:sz w:val="24"/>
          <w:szCs w:val="24"/>
          <w:lang w:val="en-US"/>
        </w:rPr>
      </w:pPr>
      <w:r w:rsidRPr="00072757">
        <w:rPr>
          <w:rFonts w:ascii="Times New Roman" w:hAnsi="Times New Roman" w:cs="Times New Roman"/>
          <w:sz w:val="24"/>
          <w:szCs w:val="24"/>
        </w:rPr>
        <w:t xml:space="preserve">Dalam teori persinyalan yang </w:t>
      </w:r>
      <w:r>
        <w:rPr>
          <w:rFonts w:ascii="Times New Roman" w:hAnsi="Times New Roman" w:cs="Times New Roman"/>
          <w:sz w:val="24"/>
          <w:szCs w:val="24"/>
        </w:rPr>
        <w:t>dikemukakan oleh Andayani (2002)</w:t>
      </w:r>
      <w:r w:rsidRPr="00072757">
        <w:rPr>
          <w:rFonts w:ascii="Times New Roman" w:hAnsi="Times New Roman" w:cs="Times New Roman"/>
          <w:sz w:val="24"/>
          <w:szCs w:val="24"/>
        </w:rPr>
        <w:t xml:space="preserve"> laporan keuangan dimanfaatkan perusahaan untuk memberi sinyal positif maupun negatif kepada pemakai. Manajer dapat memberi sinyal atas informasi yang lebih banyak mengenai prospek dan kinerja perusahaan kepada investor dengan mencatat akrual diskresioner. Apabila kinerja prospek perusahaan adalah baik, manajemen dapat memberi sinyal dengan mencatat akrual diskresioner positif untuk menunjukkan bahwa laba periode kini serta yang akan datang lebih baik daripada yang diimplikasikan olehlaba non-diskresioner periode kini. Namun apabila kinerja dan prospek perusahaan buruk,manajemen memberikan sinyal dengan mencatat akrual </w:t>
      </w:r>
      <w:r w:rsidRPr="00BE71FA">
        <w:rPr>
          <w:rFonts w:ascii="Times New Roman" w:hAnsi="Times New Roman" w:cs="Times New Roman"/>
          <w:i/>
          <w:sz w:val="24"/>
          <w:szCs w:val="24"/>
        </w:rPr>
        <w:t>discretionary</w:t>
      </w:r>
      <w:r w:rsidRPr="00072757">
        <w:rPr>
          <w:rFonts w:ascii="Times New Roman" w:hAnsi="Times New Roman" w:cs="Times New Roman"/>
          <w:sz w:val="24"/>
          <w:szCs w:val="24"/>
        </w:rPr>
        <w:t xml:space="preserve"> negatif.</w:t>
      </w:r>
    </w:p>
    <w:p w:rsidR="00467E88" w:rsidRDefault="00467E88" w:rsidP="00467E88">
      <w:pPr>
        <w:spacing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Dari beberapa hasil penelitian mengenai mekanisme </w:t>
      </w:r>
      <w:r w:rsidRPr="00BE71FA">
        <w:rPr>
          <w:rFonts w:ascii="Times New Roman" w:hAnsi="Times New Roman" w:cs="Times New Roman"/>
          <w:i/>
          <w:sz w:val="24"/>
          <w:szCs w:val="24"/>
        </w:rPr>
        <w:t>Corporate Governance</w:t>
      </w:r>
      <w:r>
        <w:rPr>
          <w:rFonts w:ascii="Times New Roman" w:hAnsi="Times New Roman" w:cs="Times New Roman"/>
          <w:sz w:val="24"/>
          <w:szCs w:val="24"/>
        </w:rPr>
        <w:t xml:space="preserve"> terhadap manajemen laba tersebut, menghasilkan kesimpulan yang cukup beragam. Dari keberagaman hasil penelitian tersebut penulis termotivasi  untuk melakukan penelitian lebih lanjut tentang </w:t>
      </w:r>
      <w:r>
        <w:rPr>
          <w:rFonts w:ascii="Times New Roman" w:hAnsi="Times New Roman" w:cs="Times New Roman"/>
          <w:sz w:val="24"/>
          <w:szCs w:val="24"/>
          <w:lang w:val="en-US"/>
        </w:rPr>
        <w:t xml:space="preserve">pengaruh penerapan </w:t>
      </w:r>
      <w:r>
        <w:rPr>
          <w:rFonts w:ascii="Times New Roman" w:hAnsi="Times New Roman" w:cs="Times New Roman"/>
          <w:i/>
          <w:sz w:val="24"/>
          <w:szCs w:val="24"/>
          <w:lang w:val="en-US"/>
        </w:rPr>
        <w:t xml:space="preserve">corporate governance </w:t>
      </w:r>
      <w:r>
        <w:rPr>
          <w:rFonts w:ascii="Times New Roman" w:hAnsi="Times New Roman" w:cs="Times New Roman"/>
          <w:sz w:val="24"/>
          <w:szCs w:val="24"/>
          <w:lang w:val="en-US"/>
        </w:rPr>
        <w:t xml:space="preserve"> terhadap manajemen laba pada p</w:t>
      </w:r>
      <w:r>
        <w:rPr>
          <w:rFonts w:ascii="Times New Roman" w:hAnsi="Times New Roman" w:cs="Times New Roman"/>
          <w:sz w:val="24"/>
          <w:szCs w:val="24"/>
        </w:rPr>
        <w:t xml:space="preserve">erusahaan </w:t>
      </w:r>
      <w:r>
        <w:rPr>
          <w:rFonts w:ascii="Times New Roman" w:hAnsi="Times New Roman" w:cs="Times New Roman"/>
          <w:sz w:val="24"/>
          <w:szCs w:val="24"/>
          <w:lang w:val="en-US"/>
        </w:rPr>
        <w:t>m</w:t>
      </w:r>
      <w:r>
        <w:rPr>
          <w:rFonts w:ascii="Times New Roman" w:hAnsi="Times New Roman" w:cs="Times New Roman"/>
          <w:sz w:val="24"/>
          <w:szCs w:val="24"/>
        </w:rPr>
        <w:t xml:space="preserve">anufaktur </w:t>
      </w:r>
      <w:r>
        <w:rPr>
          <w:rFonts w:ascii="Times New Roman" w:hAnsi="Times New Roman" w:cs="Times New Roman"/>
          <w:sz w:val="24"/>
          <w:szCs w:val="24"/>
          <w:lang w:val="en-US"/>
        </w:rPr>
        <w:t>S</w:t>
      </w:r>
      <w:r>
        <w:rPr>
          <w:rFonts w:ascii="Times New Roman" w:hAnsi="Times New Roman" w:cs="Times New Roman"/>
          <w:sz w:val="24"/>
          <w:szCs w:val="24"/>
        </w:rPr>
        <w:t>ektor Industri Dasar &amp; Kimia, Aneka Industri, dan Industri Barang &amp;Konsumsi</w:t>
      </w:r>
      <w:r>
        <w:rPr>
          <w:rFonts w:ascii="Times New Roman" w:hAnsi="Times New Roman" w:cs="Times New Roman"/>
          <w:sz w:val="24"/>
          <w:szCs w:val="24"/>
          <w:lang w:val="en-US"/>
        </w:rPr>
        <w:t>.</w:t>
      </w:r>
    </w:p>
    <w:p w:rsidR="00467E88" w:rsidRDefault="00467E88" w:rsidP="00467E88">
      <w:pPr>
        <w:spacing w:line="240" w:lineRule="auto"/>
        <w:jc w:val="both"/>
        <w:rPr>
          <w:rFonts w:ascii="Times New Roman" w:hAnsi="Times New Roman" w:cs="Times New Roman"/>
          <w:sz w:val="24"/>
          <w:szCs w:val="24"/>
          <w:lang w:val="en-US"/>
        </w:rPr>
      </w:pPr>
    </w:p>
    <w:p w:rsidR="00D93436" w:rsidRDefault="00467E88" w:rsidP="00D93436">
      <w:pPr>
        <w:pStyle w:val="ListParagraph"/>
        <w:spacing w:line="240" w:lineRule="auto"/>
        <w:ind w:left="0"/>
        <w:jc w:val="both"/>
        <w:rPr>
          <w:rFonts w:asciiTheme="majorBidi" w:hAnsiTheme="majorBidi" w:cstheme="majorBidi"/>
          <w:b/>
          <w:sz w:val="24"/>
          <w:szCs w:val="24"/>
          <w:lang w:val="en-US"/>
        </w:rPr>
      </w:pPr>
      <w:r w:rsidRPr="00DC11BC">
        <w:rPr>
          <w:rFonts w:asciiTheme="majorBidi" w:hAnsiTheme="majorBidi" w:cstheme="majorBidi"/>
          <w:b/>
          <w:sz w:val="24"/>
          <w:szCs w:val="24"/>
        </w:rPr>
        <w:t>KAJIAN PUSTAKA DAN PENGEMBANGAN HIPOTESIS</w:t>
      </w:r>
    </w:p>
    <w:p w:rsidR="00E93337" w:rsidRPr="00D93436" w:rsidRDefault="00E93337" w:rsidP="00D93436">
      <w:pPr>
        <w:pStyle w:val="ListParagraph"/>
        <w:spacing w:line="240" w:lineRule="auto"/>
        <w:ind w:left="0"/>
        <w:jc w:val="both"/>
        <w:rPr>
          <w:rFonts w:asciiTheme="majorBidi" w:hAnsiTheme="majorBidi" w:cstheme="majorBidi"/>
          <w:b/>
          <w:sz w:val="24"/>
          <w:szCs w:val="24"/>
        </w:rPr>
      </w:pPr>
      <w:r w:rsidRPr="002B3209">
        <w:rPr>
          <w:rFonts w:ascii="Times New Roman" w:hAnsi="Times New Roman" w:cs="Times New Roman"/>
          <w:b/>
          <w:sz w:val="24"/>
          <w:szCs w:val="24"/>
        </w:rPr>
        <w:t xml:space="preserve">Defenisi </w:t>
      </w:r>
      <w:r w:rsidRPr="002B3209">
        <w:rPr>
          <w:rFonts w:ascii="Times New Roman" w:hAnsi="Times New Roman" w:cs="Times New Roman"/>
          <w:b/>
          <w:i/>
          <w:sz w:val="24"/>
          <w:szCs w:val="24"/>
        </w:rPr>
        <w:t>Good Corporate Governance</w:t>
      </w:r>
    </w:p>
    <w:p w:rsidR="00E93337" w:rsidRDefault="00E93337" w:rsidP="00D93436">
      <w:pPr>
        <w:spacing w:line="240" w:lineRule="auto"/>
        <w:ind w:left="540" w:firstLine="589"/>
        <w:jc w:val="both"/>
        <w:rPr>
          <w:rFonts w:ascii="Times New Roman" w:hAnsi="Times New Roman" w:cs="Times New Roman"/>
          <w:sz w:val="24"/>
          <w:szCs w:val="24"/>
        </w:rPr>
      </w:pPr>
      <w:r w:rsidRPr="00203B54">
        <w:rPr>
          <w:rFonts w:ascii="Times New Roman" w:hAnsi="Times New Roman" w:cs="Times New Roman"/>
          <w:sz w:val="24"/>
          <w:szCs w:val="24"/>
        </w:rPr>
        <w:t xml:space="preserve">Terdapat banyak definisi tentang </w:t>
      </w:r>
      <w:r w:rsidRPr="00203B54">
        <w:rPr>
          <w:rFonts w:ascii="Times New Roman" w:hAnsi="Times New Roman" w:cs="Times New Roman"/>
          <w:i/>
          <w:sz w:val="24"/>
          <w:szCs w:val="24"/>
        </w:rPr>
        <w:t>Corporate Governance</w:t>
      </w:r>
      <w:r>
        <w:rPr>
          <w:rFonts w:ascii="Times New Roman" w:hAnsi="Times New Roman" w:cs="Times New Roman"/>
          <w:sz w:val="24"/>
          <w:szCs w:val="24"/>
        </w:rPr>
        <w:t xml:space="preserve"> (tata kelola </w:t>
      </w:r>
      <w:r w:rsidRPr="009D65DF">
        <w:rPr>
          <w:rFonts w:ascii="Times New Roman" w:hAnsi="Times New Roman" w:cs="Times New Roman"/>
          <w:sz w:val="24"/>
          <w:szCs w:val="24"/>
        </w:rPr>
        <w:t xml:space="preserve">perusahaan). Forum </w:t>
      </w:r>
      <w:r w:rsidRPr="009D65DF">
        <w:rPr>
          <w:rFonts w:ascii="Times New Roman" w:hAnsi="Times New Roman" w:cs="Times New Roman"/>
          <w:i/>
          <w:sz w:val="24"/>
          <w:szCs w:val="24"/>
        </w:rPr>
        <w:t>for Corporate Governance in Indonesia</w:t>
      </w:r>
      <w:r w:rsidRPr="009D65DF">
        <w:rPr>
          <w:rFonts w:ascii="Times New Roman" w:hAnsi="Times New Roman" w:cs="Times New Roman"/>
          <w:sz w:val="24"/>
          <w:szCs w:val="24"/>
        </w:rPr>
        <w:t xml:space="preserve"> (FCGI) (2001) mendefinisikan </w:t>
      </w:r>
      <w:r w:rsidRPr="009D65DF">
        <w:rPr>
          <w:rFonts w:ascii="Times New Roman" w:hAnsi="Times New Roman" w:cs="Times New Roman"/>
          <w:i/>
          <w:sz w:val="24"/>
          <w:szCs w:val="24"/>
        </w:rPr>
        <w:t>Corporate Governance</w:t>
      </w:r>
      <w:r>
        <w:rPr>
          <w:rFonts w:ascii="Times New Roman" w:hAnsi="Times New Roman" w:cs="Times New Roman"/>
          <w:sz w:val="24"/>
          <w:szCs w:val="24"/>
        </w:rPr>
        <w:t xml:space="preserve"> sebagai seperangkat</w:t>
      </w:r>
      <w:r w:rsidRPr="009D65DF">
        <w:rPr>
          <w:rFonts w:ascii="Times New Roman" w:hAnsi="Times New Roman" w:cs="Times New Roman"/>
          <w:sz w:val="24"/>
          <w:szCs w:val="24"/>
        </w:rPr>
        <w:t>peraturan yang mengatur hubungan antara pemegang saham, pengelola saham, kreditor, pemerintah, karyawan serta para pemegang kepentingan intern dan ekstern lainnya yang berkaitan dengan hak-hak</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kewajiban</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mereka</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mengatur</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dan</w:t>
      </w:r>
      <w:r>
        <w:rPr>
          <w:rFonts w:ascii="Times New Roman" w:hAnsi="Times New Roman" w:cs="Times New Roman"/>
          <w:sz w:val="24"/>
          <w:szCs w:val="24"/>
          <w:lang w:val="en-US"/>
        </w:rPr>
        <w:t xml:space="preserve"> </w:t>
      </w:r>
      <w:r w:rsidRPr="009D65DF">
        <w:rPr>
          <w:rFonts w:ascii="Times New Roman" w:hAnsi="Times New Roman" w:cs="Times New Roman"/>
          <w:sz w:val="24"/>
          <w:szCs w:val="24"/>
        </w:rPr>
        <w:t>mengendalikan perusahaan</w:t>
      </w:r>
      <w:r>
        <w:t>.</w:t>
      </w:r>
    </w:p>
    <w:p w:rsidR="00E93337" w:rsidRPr="009D65DF" w:rsidRDefault="00E93337" w:rsidP="00D93436">
      <w:pPr>
        <w:spacing w:line="240" w:lineRule="auto"/>
        <w:ind w:left="540" w:firstLine="589"/>
        <w:jc w:val="both"/>
        <w:rPr>
          <w:rFonts w:ascii="Times New Roman" w:hAnsi="Times New Roman" w:cs="Times New Roman"/>
          <w:sz w:val="24"/>
          <w:szCs w:val="24"/>
        </w:rPr>
      </w:pPr>
      <w:r w:rsidRPr="009D65DF">
        <w:rPr>
          <w:rFonts w:ascii="Times New Roman" w:hAnsi="Times New Roman" w:cs="Times New Roman"/>
          <w:sz w:val="24"/>
          <w:szCs w:val="24"/>
        </w:rPr>
        <w:t xml:space="preserve">Komite Nasional Kebijakan </w:t>
      </w:r>
      <w:r w:rsidRPr="00837424">
        <w:rPr>
          <w:rFonts w:ascii="Times New Roman" w:hAnsi="Times New Roman" w:cs="Times New Roman"/>
          <w:i/>
          <w:sz w:val="24"/>
          <w:szCs w:val="24"/>
        </w:rPr>
        <w:t>Governance</w:t>
      </w:r>
      <w:r w:rsidRPr="009D65DF">
        <w:rPr>
          <w:rFonts w:ascii="Times New Roman" w:hAnsi="Times New Roman" w:cs="Times New Roman"/>
          <w:sz w:val="24"/>
          <w:szCs w:val="24"/>
        </w:rPr>
        <w:t xml:space="preserve"> (KNKG, 2004) mendefenisikan </w:t>
      </w:r>
      <w:r w:rsidRPr="009D65DF">
        <w:rPr>
          <w:rFonts w:ascii="Times New Roman" w:hAnsi="Times New Roman" w:cs="Times New Roman"/>
          <w:i/>
          <w:sz w:val="24"/>
          <w:szCs w:val="24"/>
        </w:rPr>
        <w:t>GoodCorporate Governance</w:t>
      </w:r>
      <w:r w:rsidRPr="009D65DF">
        <w:rPr>
          <w:rFonts w:ascii="Times New Roman" w:hAnsi="Times New Roman" w:cs="Times New Roman"/>
          <w:sz w:val="24"/>
          <w:szCs w:val="24"/>
        </w:rPr>
        <w:t xml:space="preserve"> sebagai suatu proses dan struktur yang digunakan oleh perusahaan guna memberikan nilai tambah pada perusahaan serta berkesinambungan dalam jangka panjang bagi pemegang saham, dengan tetap memperhatikan stakeholders lainnya berlandaskan peraturan perundang-undangan dan norma yang berlaku.</w:t>
      </w:r>
    </w:p>
    <w:p w:rsidR="00E93337" w:rsidRDefault="00E93337" w:rsidP="00D93436">
      <w:pPr>
        <w:pStyle w:val="ListParagraph"/>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rPr>
        <w:tab/>
        <w:t xml:space="preserve">Kesimpulan yang dapat diambil dari beberapa pengertian diatas adalah </w:t>
      </w:r>
      <w:r>
        <w:rPr>
          <w:rFonts w:ascii="Times New Roman" w:hAnsi="Times New Roman" w:cs="Times New Roman"/>
          <w:i/>
          <w:sz w:val="24"/>
          <w:szCs w:val="24"/>
        </w:rPr>
        <w:t xml:space="preserve">Good Corporate Governance </w:t>
      </w:r>
      <w:r>
        <w:rPr>
          <w:rFonts w:ascii="Times New Roman" w:hAnsi="Times New Roman" w:cs="Times New Roman"/>
          <w:sz w:val="24"/>
          <w:szCs w:val="24"/>
        </w:rPr>
        <w:t>merupakansuatu proses dan perangkat yang mengatur hubungan antar pemegang saham, pengelola saham, kreditor, pemerintah, karyawan serta para pemegang kepentingan intern dan ekstern guna memberikan nilai tambah perusahaan yg berkesinambungan dalam jangka panjang berlandaskan peraturan perundang-undangan dan norma yang berlaku.</w:t>
      </w:r>
    </w:p>
    <w:p w:rsidR="00E93337" w:rsidRDefault="00E93337" w:rsidP="00E93337">
      <w:pPr>
        <w:pStyle w:val="ListParagraph"/>
        <w:spacing w:line="240" w:lineRule="auto"/>
        <w:ind w:left="851"/>
        <w:jc w:val="both"/>
        <w:rPr>
          <w:rFonts w:ascii="Times New Roman" w:hAnsi="Times New Roman" w:cs="Times New Roman"/>
          <w:sz w:val="24"/>
          <w:szCs w:val="24"/>
          <w:lang w:val="en-US"/>
        </w:rPr>
      </w:pPr>
    </w:p>
    <w:p w:rsidR="00D93436" w:rsidRDefault="00D93436" w:rsidP="00E93337">
      <w:pPr>
        <w:pStyle w:val="ListParagraph"/>
        <w:spacing w:line="240" w:lineRule="auto"/>
        <w:ind w:left="540"/>
        <w:jc w:val="both"/>
        <w:rPr>
          <w:rFonts w:ascii="Times New Roman" w:hAnsi="Times New Roman" w:cs="Times New Roman"/>
          <w:sz w:val="24"/>
          <w:szCs w:val="24"/>
          <w:lang w:val="en-US"/>
        </w:rPr>
      </w:pPr>
    </w:p>
    <w:p w:rsidR="00E93337" w:rsidRPr="00E93337" w:rsidRDefault="00E93337" w:rsidP="00D9343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Manfaat Penerapan dan Tujuan Good Corporate Governance</w:t>
      </w:r>
    </w:p>
    <w:p w:rsidR="00E93337" w:rsidRPr="00E93337" w:rsidRDefault="00E93337" w:rsidP="00D93436">
      <w:pPr>
        <w:pStyle w:val="ListParagraph"/>
        <w:spacing w:line="240" w:lineRule="auto"/>
        <w:ind w:left="540" w:firstLine="600"/>
        <w:jc w:val="both"/>
        <w:rPr>
          <w:rFonts w:ascii="Times New Roman" w:hAnsi="Times New Roman" w:cs="Times New Roman"/>
          <w:sz w:val="24"/>
          <w:szCs w:val="24"/>
        </w:rPr>
      </w:pPr>
      <w:r>
        <w:rPr>
          <w:rFonts w:ascii="Times New Roman" w:hAnsi="Times New Roman" w:cs="Times New Roman"/>
          <w:sz w:val="24"/>
          <w:szCs w:val="24"/>
        </w:rPr>
        <w:t xml:space="preserve">Esensi  Corporate Governance adalah peningkatan kinerja perusahaan melalui supervisi atau pemantauan kinerja manajemen dan </w:t>
      </w:r>
      <w:r w:rsidRPr="00825045">
        <w:rPr>
          <w:rFonts w:ascii="Times New Roman" w:hAnsi="Times New Roman" w:cs="Times New Roman"/>
          <w:sz w:val="24"/>
          <w:szCs w:val="24"/>
        </w:rPr>
        <w:t xml:space="preserve">adanya akuntabilitas manajemen terhadap </w:t>
      </w:r>
      <w:r w:rsidRPr="00825045">
        <w:rPr>
          <w:rFonts w:ascii="Times New Roman" w:hAnsi="Times New Roman" w:cs="Times New Roman"/>
          <w:i/>
          <w:sz w:val="24"/>
          <w:szCs w:val="24"/>
        </w:rPr>
        <w:t>shareholder</w:t>
      </w:r>
      <w:r w:rsidRPr="00825045">
        <w:rPr>
          <w:rFonts w:ascii="Times New Roman" w:hAnsi="Times New Roman" w:cs="Times New Roman"/>
          <w:sz w:val="24"/>
          <w:szCs w:val="24"/>
        </w:rPr>
        <w:t xml:space="preserve">dan kepentingan lainnya, berdasarkan kerangka aturan dan peraturan yang berlaku </w:t>
      </w:r>
      <w:r w:rsidRPr="00CF5297">
        <w:rPr>
          <w:rFonts w:ascii="Times New Roman" w:hAnsi="Times New Roman" w:cs="Times New Roman"/>
          <w:sz w:val="24"/>
          <w:szCs w:val="24"/>
        </w:rPr>
        <w:t>(Gunarsih, 2003).MenurutAminWidjajaTunggaldan</w:t>
      </w:r>
      <w:r w:rsidRPr="00CF5297">
        <w:rPr>
          <w:rFonts w:ascii="Times New Roman" w:hAnsi="Times New Roman" w:cs="Times New Roman"/>
          <w:i/>
          <w:sz w:val="24"/>
          <w:szCs w:val="24"/>
        </w:rPr>
        <w:t xml:space="preserve">Indonesian Institute for Corporate Governance </w:t>
      </w:r>
      <w:r w:rsidRPr="00CF5297">
        <w:rPr>
          <w:rFonts w:ascii="Times New Roman" w:hAnsi="Times New Roman" w:cs="Times New Roman"/>
          <w:sz w:val="24"/>
          <w:szCs w:val="24"/>
        </w:rPr>
        <w:t xml:space="preserve">(IIGC), manfaat dari </w:t>
      </w:r>
      <w:r w:rsidRPr="00CF5297">
        <w:rPr>
          <w:rFonts w:ascii="Times New Roman" w:hAnsi="Times New Roman" w:cs="Times New Roman"/>
          <w:i/>
          <w:sz w:val="24"/>
          <w:szCs w:val="24"/>
        </w:rPr>
        <w:t>Good Corporate Governance</w:t>
      </w:r>
      <w:r w:rsidRPr="00CF5297">
        <w:rPr>
          <w:rFonts w:ascii="Times New Roman" w:hAnsi="Times New Roman" w:cs="Times New Roman"/>
          <w:sz w:val="24"/>
          <w:szCs w:val="24"/>
        </w:rPr>
        <w:t xml:space="preserve"> empat manfaat yaitu:</w:t>
      </w:r>
    </w:p>
    <w:p w:rsidR="00E93337" w:rsidRPr="002B1300" w:rsidRDefault="00E93337" w:rsidP="00D93436">
      <w:pPr>
        <w:pStyle w:val="ListParagraph"/>
        <w:numPr>
          <w:ilvl w:val="0"/>
          <w:numId w:val="9"/>
        </w:numPr>
        <w:spacing w:line="240" w:lineRule="auto"/>
        <w:ind w:left="1170"/>
        <w:jc w:val="both"/>
        <w:rPr>
          <w:rFonts w:ascii="Times New Roman" w:hAnsi="Times New Roman" w:cs="Times New Roman"/>
          <w:i/>
          <w:sz w:val="24"/>
          <w:szCs w:val="24"/>
        </w:rPr>
      </w:pPr>
      <w:r>
        <w:rPr>
          <w:rFonts w:ascii="Times New Roman" w:hAnsi="Times New Roman" w:cs="Times New Roman"/>
          <w:sz w:val="24"/>
          <w:szCs w:val="24"/>
        </w:rPr>
        <w:t xml:space="preserve">Meminimalkan </w:t>
      </w:r>
      <w:r w:rsidRPr="002B1300">
        <w:rPr>
          <w:rFonts w:ascii="Times New Roman" w:hAnsi="Times New Roman" w:cs="Times New Roman"/>
          <w:i/>
          <w:sz w:val="24"/>
          <w:szCs w:val="24"/>
        </w:rPr>
        <w:t xml:space="preserve">Agency Cost </w:t>
      </w:r>
    </w:p>
    <w:p w:rsidR="00E93337"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Selama ini, pemegang saham harus menanggung biaya yang timbul akibat dari pendelegasian wewenang kepada pihak manajemen. Biaya ini dapat berupa kerugian karena manajemen memakai sumber daya perusahaan untuk kepentingan pribadi atau berupa biaya pengawasan yang harus dikeluarkan untuk mencegah hal tersebut terjadi.</w:t>
      </w:r>
    </w:p>
    <w:p w:rsidR="00E93337" w:rsidRDefault="00E93337" w:rsidP="00D93436">
      <w:pPr>
        <w:pStyle w:val="ListParagraph"/>
        <w:numPr>
          <w:ilvl w:val="0"/>
          <w:numId w:val="9"/>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Meminimalkan </w:t>
      </w:r>
      <w:r w:rsidRPr="002B1300">
        <w:rPr>
          <w:rFonts w:ascii="Times New Roman" w:hAnsi="Times New Roman" w:cs="Times New Roman"/>
          <w:i/>
          <w:sz w:val="24"/>
          <w:szCs w:val="24"/>
        </w:rPr>
        <w:t>Cost of Capital</w:t>
      </w:r>
    </w:p>
    <w:p w:rsidR="00E93337" w:rsidRPr="008F2D09"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Sebuah perusahaan yang sehat dan baik akan selalu menciptakan referensi positif bagi kreditur. Kondisi ini memiliki peran dalam meminimalkan biaya modal yang harus ditanggung apabila perusahaan mengajukan pinjaman dan juga dapat memperkuat kinerja keuangan yang akan membuat produk perusahaan akan menjadi lebih kompetitif.</w:t>
      </w:r>
    </w:p>
    <w:p w:rsidR="00E93337" w:rsidRDefault="00E93337" w:rsidP="00D93436">
      <w:pPr>
        <w:pStyle w:val="ListParagraph"/>
        <w:numPr>
          <w:ilvl w:val="0"/>
          <w:numId w:val="9"/>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Meningkatkan nilai saham perusahaan</w:t>
      </w:r>
    </w:p>
    <w:p w:rsidR="00E93337" w:rsidRPr="00FB1552"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 xml:space="preserve">Suatu perusahaan yang dikelola secara baik dalam kondisi sehat </w:t>
      </w:r>
      <w:r w:rsidRPr="00825045">
        <w:rPr>
          <w:rFonts w:ascii="Times New Roman" w:hAnsi="Times New Roman" w:cs="Times New Roman"/>
          <w:sz w:val="24"/>
          <w:szCs w:val="24"/>
        </w:rPr>
        <w:t>akan menarik minat investor untuk menanamkan modalnya. Sebuah</w:t>
      </w:r>
      <w:r>
        <w:rPr>
          <w:rFonts w:ascii="Times New Roman" w:hAnsi="Times New Roman" w:cs="Times New Roman"/>
          <w:sz w:val="24"/>
          <w:szCs w:val="24"/>
          <w:lang w:val="en-US"/>
        </w:rPr>
        <w:t xml:space="preserve"> </w:t>
      </w:r>
      <w:r w:rsidRPr="00623F01">
        <w:rPr>
          <w:rFonts w:ascii="Times New Roman" w:hAnsi="Times New Roman" w:cs="Times New Roman"/>
          <w:sz w:val="24"/>
          <w:szCs w:val="24"/>
        </w:rPr>
        <w:t>riset yang dilakukan oleh Russel Reynolds Associates(1977</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CF5297">
        <w:rPr>
          <w:rFonts w:ascii="Times New Roman" w:hAnsi="Times New Roman" w:cs="Times New Roman"/>
          <w:sz w:val="24"/>
          <w:szCs w:val="24"/>
        </w:rPr>
        <w:t xml:space="preserve">mengungkapkan bahwa kualitas dewan komisaris adalah salah satu </w:t>
      </w:r>
      <w:r w:rsidRPr="00FB1552">
        <w:rPr>
          <w:rFonts w:ascii="Times New Roman" w:hAnsi="Times New Roman" w:cs="Times New Roman"/>
          <w:sz w:val="24"/>
          <w:szCs w:val="24"/>
        </w:rPr>
        <w:t>faktor utama yang dinilai investor sebelum mereka memutuskan untuk membeli perusahaan tersebut.</w:t>
      </w:r>
    </w:p>
    <w:p w:rsidR="00E93337" w:rsidRDefault="00E93337" w:rsidP="00D93436">
      <w:pPr>
        <w:pStyle w:val="ListParagraph"/>
        <w:numPr>
          <w:ilvl w:val="0"/>
          <w:numId w:val="9"/>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Mengangkat citra perusahaan</w:t>
      </w:r>
    </w:p>
    <w:p w:rsidR="00E93337"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Citra perusahaan merupakan faktor penting yang sangat erat kaitannya dengan kinerja dan keberadaan perusahaan tersebut dimata investor. Citra (</w:t>
      </w:r>
      <w:r>
        <w:rPr>
          <w:rFonts w:ascii="Times New Roman" w:hAnsi="Times New Roman" w:cs="Times New Roman"/>
          <w:i/>
          <w:sz w:val="24"/>
          <w:szCs w:val="24"/>
        </w:rPr>
        <w:t>image</w:t>
      </w:r>
      <w:r>
        <w:rPr>
          <w:rFonts w:ascii="Times New Roman" w:hAnsi="Times New Roman" w:cs="Times New Roman"/>
          <w:sz w:val="24"/>
          <w:szCs w:val="24"/>
        </w:rPr>
        <w:t>) suatu perusahaan kadang kala akan menelan biaya yang sangat besar dibandingkan dengan keuntungan perusahaan itu sendiri, guna memperbaiki citra perusahaan tersebut.</w:t>
      </w:r>
    </w:p>
    <w:p w:rsidR="00E93337" w:rsidRDefault="00E93337" w:rsidP="00D93436">
      <w:pPr>
        <w:pStyle w:val="ListParagraph"/>
        <w:spacing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Sedangkan tujuan </w:t>
      </w:r>
      <w:r w:rsidRPr="0021603D">
        <w:rPr>
          <w:rFonts w:ascii="Times New Roman" w:hAnsi="Times New Roman" w:cs="Times New Roman"/>
          <w:i/>
          <w:sz w:val="24"/>
          <w:szCs w:val="24"/>
        </w:rPr>
        <w:t>Good Corporate Governance</w:t>
      </w:r>
      <w:r>
        <w:rPr>
          <w:rFonts w:ascii="Times New Roman" w:hAnsi="Times New Roman" w:cs="Times New Roman"/>
          <w:sz w:val="24"/>
          <w:szCs w:val="24"/>
        </w:rPr>
        <w:t xml:space="preserve"> menurut Siswanto Sutojo dan Jhon E. Aldridge adalah sebagai berikut:</w:t>
      </w:r>
    </w:p>
    <w:p w:rsidR="00E93337" w:rsidRPr="00B74575" w:rsidRDefault="00E93337" w:rsidP="00D93436">
      <w:pPr>
        <w:pStyle w:val="ListParagraph"/>
        <w:numPr>
          <w:ilvl w:val="0"/>
          <w:numId w:val="10"/>
        </w:numPr>
        <w:spacing w:line="240" w:lineRule="auto"/>
        <w:ind w:left="1800"/>
        <w:jc w:val="both"/>
        <w:rPr>
          <w:rFonts w:ascii="Times New Roman" w:hAnsi="Times New Roman" w:cs="Times New Roman"/>
          <w:sz w:val="24"/>
          <w:szCs w:val="24"/>
        </w:rPr>
      </w:pPr>
      <w:r w:rsidRPr="00B74575">
        <w:rPr>
          <w:rFonts w:ascii="Times New Roman" w:hAnsi="Times New Roman" w:cs="Times New Roman"/>
          <w:sz w:val="24"/>
          <w:szCs w:val="24"/>
        </w:rPr>
        <w:t>Melindungi hak dan kepentingan pemegang saham.</w:t>
      </w:r>
    </w:p>
    <w:p w:rsidR="00E93337" w:rsidRPr="008A264A" w:rsidRDefault="00E93337" w:rsidP="00D93436">
      <w:pPr>
        <w:pStyle w:val="ListParagraph"/>
        <w:numPr>
          <w:ilvl w:val="0"/>
          <w:numId w:val="10"/>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Melindungi hak dan kepentingan para </w:t>
      </w:r>
      <w:r w:rsidRPr="001464B9">
        <w:rPr>
          <w:rFonts w:ascii="Times New Roman" w:hAnsi="Times New Roman" w:cs="Times New Roman"/>
          <w:i/>
          <w:sz w:val="24"/>
          <w:szCs w:val="24"/>
        </w:rPr>
        <w:t>stakeholders</w:t>
      </w:r>
      <w:r>
        <w:rPr>
          <w:rFonts w:ascii="Times New Roman" w:hAnsi="Times New Roman" w:cs="Times New Roman"/>
          <w:sz w:val="24"/>
          <w:szCs w:val="24"/>
        </w:rPr>
        <w:t xml:space="preserve"> non pemegang saham.</w:t>
      </w:r>
    </w:p>
    <w:p w:rsidR="00E93337" w:rsidRPr="000B5770" w:rsidRDefault="00E93337" w:rsidP="00D93436">
      <w:pPr>
        <w:pStyle w:val="ListParagraph"/>
        <w:numPr>
          <w:ilvl w:val="0"/>
          <w:numId w:val="10"/>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Meningkatkan nilai perusahaan dan para pemegang saham.</w:t>
      </w:r>
    </w:p>
    <w:p w:rsidR="00E93337" w:rsidRPr="00D77EA2" w:rsidRDefault="00E93337" w:rsidP="00D93436">
      <w:pPr>
        <w:pStyle w:val="ListParagraph"/>
        <w:numPr>
          <w:ilvl w:val="0"/>
          <w:numId w:val="10"/>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Meningkatkan efisiensi dan efektivitas kerja dewan pengurus </w:t>
      </w:r>
      <w:r w:rsidRPr="001464B9">
        <w:rPr>
          <w:rFonts w:ascii="Times New Roman" w:hAnsi="Times New Roman" w:cs="Times New Roman"/>
          <w:i/>
          <w:sz w:val="24"/>
          <w:szCs w:val="24"/>
        </w:rPr>
        <w:t>(board of directors</w:t>
      </w:r>
      <w:r>
        <w:rPr>
          <w:rFonts w:ascii="Times New Roman" w:hAnsi="Times New Roman" w:cs="Times New Roman"/>
          <w:sz w:val="24"/>
          <w:szCs w:val="24"/>
        </w:rPr>
        <w:t>) dan manajemen perusahaan.</w:t>
      </w:r>
    </w:p>
    <w:p w:rsidR="00E93337" w:rsidRPr="00623F01" w:rsidRDefault="00E93337" w:rsidP="00D93436">
      <w:pPr>
        <w:pStyle w:val="ListParagraph"/>
        <w:numPr>
          <w:ilvl w:val="0"/>
          <w:numId w:val="10"/>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Meningkatkan mutu hubungan </w:t>
      </w:r>
      <w:r>
        <w:rPr>
          <w:rFonts w:ascii="Times New Roman" w:hAnsi="Times New Roman" w:cs="Times New Roman"/>
          <w:i/>
          <w:sz w:val="24"/>
          <w:szCs w:val="24"/>
        </w:rPr>
        <w:t>board of directos</w:t>
      </w:r>
      <w:r>
        <w:rPr>
          <w:rFonts w:ascii="Times New Roman" w:hAnsi="Times New Roman" w:cs="Times New Roman"/>
          <w:sz w:val="24"/>
          <w:szCs w:val="24"/>
        </w:rPr>
        <w:t xml:space="preserve"> dan manajemen </w:t>
      </w:r>
    </w:p>
    <w:p w:rsidR="00E93337" w:rsidRDefault="00E93337" w:rsidP="00D93436">
      <w:pPr>
        <w:pStyle w:val="ListParagraph"/>
        <w:numPr>
          <w:ilvl w:val="0"/>
          <w:numId w:val="10"/>
        </w:numPr>
        <w:spacing w:line="240" w:lineRule="auto"/>
        <w:ind w:left="1800"/>
        <w:jc w:val="both"/>
        <w:rPr>
          <w:rFonts w:ascii="Times New Roman" w:hAnsi="Times New Roman" w:cs="Times New Roman"/>
          <w:sz w:val="24"/>
          <w:szCs w:val="24"/>
          <w:lang w:val="en-US"/>
        </w:rPr>
      </w:pPr>
      <w:r>
        <w:rPr>
          <w:rFonts w:ascii="Times New Roman" w:hAnsi="Times New Roman" w:cs="Times New Roman"/>
          <w:sz w:val="24"/>
          <w:szCs w:val="24"/>
        </w:rPr>
        <w:t>senior perusahaan.</w:t>
      </w:r>
    </w:p>
    <w:p w:rsidR="00D93436" w:rsidRPr="00D93436" w:rsidRDefault="00D93436" w:rsidP="00E93337">
      <w:pPr>
        <w:pStyle w:val="ListParagraph"/>
        <w:spacing w:line="240" w:lineRule="auto"/>
        <w:ind w:left="1197"/>
        <w:jc w:val="both"/>
        <w:rPr>
          <w:rFonts w:ascii="Times New Roman" w:hAnsi="Times New Roman" w:cs="Times New Roman"/>
          <w:sz w:val="24"/>
          <w:szCs w:val="24"/>
          <w:lang w:val="en-US"/>
        </w:rPr>
      </w:pPr>
    </w:p>
    <w:p w:rsidR="00E93337" w:rsidRDefault="00E93337" w:rsidP="00D9343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Prinsip </w:t>
      </w:r>
      <w:r w:rsidRPr="0021603D">
        <w:rPr>
          <w:rFonts w:ascii="Times New Roman" w:hAnsi="Times New Roman" w:cs="Times New Roman"/>
          <w:b/>
          <w:i/>
          <w:sz w:val="24"/>
          <w:szCs w:val="24"/>
        </w:rPr>
        <w:t>Good Corporate governance</w:t>
      </w:r>
    </w:p>
    <w:p w:rsidR="00E93337" w:rsidRDefault="00E93337" w:rsidP="00D93436">
      <w:pPr>
        <w:spacing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Terdapat lima prinsip GCG menurut  Komie Nasional Kebijakan </w:t>
      </w:r>
      <w:r>
        <w:rPr>
          <w:rFonts w:ascii="Times New Roman" w:hAnsi="Times New Roman" w:cs="Times New Roman"/>
          <w:i/>
          <w:sz w:val="24"/>
          <w:szCs w:val="24"/>
        </w:rPr>
        <w:t xml:space="preserve">Governance </w:t>
      </w:r>
      <w:r>
        <w:rPr>
          <w:rFonts w:ascii="Times New Roman" w:hAnsi="Times New Roman" w:cs="Times New Roman"/>
          <w:sz w:val="24"/>
          <w:szCs w:val="24"/>
        </w:rPr>
        <w:t xml:space="preserve">(KNKG) yang dapat dijadikan pedoman bagi para pelaku bisnis, yaitu </w:t>
      </w:r>
      <w:r>
        <w:rPr>
          <w:rFonts w:ascii="Times New Roman" w:hAnsi="Times New Roman" w:cs="Times New Roman"/>
          <w:i/>
          <w:sz w:val="24"/>
          <w:szCs w:val="24"/>
        </w:rPr>
        <w:t xml:space="preserve">Transparency, Accountability, Responsibility, Indepandency, dan Fairness </w:t>
      </w:r>
      <w:r>
        <w:rPr>
          <w:rFonts w:ascii="Times New Roman" w:hAnsi="Times New Roman" w:cs="Times New Roman"/>
          <w:sz w:val="24"/>
          <w:szCs w:val="24"/>
        </w:rPr>
        <w:t xml:space="preserve">yang biasanya diakronimkan menjadi </w:t>
      </w:r>
      <w:r>
        <w:rPr>
          <w:rFonts w:ascii="Times New Roman" w:hAnsi="Times New Roman" w:cs="Times New Roman"/>
          <w:b/>
          <w:sz w:val="24"/>
          <w:szCs w:val="24"/>
        </w:rPr>
        <w:t xml:space="preserve">TARIF. </w:t>
      </w:r>
      <w:r>
        <w:rPr>
          <w:rFonts w:ascii="Times New Roman" w:hAnsi="Times New Roman" w:cs="Times New Roman"/>
          <w:sz w:val="24"/>
          <w:szCs w:val="24"/>
        </w:rPr>
        <w:t>Penjabarannya sebagai berikut:</w:t>
      </w:r>
    </w:p>
    <w:p w:rsidR="00E93337" w:rsidRPr="00B74575" w:rsidRDefault="00E93337" w:rsidP="00D93436">
      <w:pPr>
        <w:pStyle w:val="ListParagraph"/>
        <w:numPr>
          <w:ilvl w:val="0"/>
          <w:numId w:val="4"/>
        </w:numPr>
        <w:spacing w:line="240" w:lineRule="auto"/>
        <w:ind w:left="1530" w:hanging="282"/>
        <w:jc w:val="both"/>
        <w:rPr>
          <w:rFonts w:ascii="Times New Roman" w:hAnsi="Times New Roman" w:cs="Times New Roman"/>
          <w:sz w:val="24"/>
          <w:szCs w:val="24"/>
        </w:rPr>
      </w:pPr>
      <w:r w:rsidRPr="00B74575">
        <w:rPr>
          <w:rFonts w:ascii="Times New Roman" w:hAnsi="Times New Roman" w:cs="Times New Roman"/>
          <w:i/>
          <w:sz w:val="24"/>
          <w:szCs w:val="24"/>
        </w:rPr>
        <w:lastRenderedPageBreak/>
        <w:t>Transparency</w:t>
      </w:r>
      <w:r w:rsidRPr="00B74575">
        <w:rPr>
          <w:rFonts w:ascii="Times New Roman" w:hAnsi="Times New Roman" w:cs="Times New Roman"/>
          <w:sz w:val="24"/>
          <w:szCs w:val="24"/>
        </w:rPr>
        <w:t xml:space="preserve"> (Keterbukaan Informasi)</w:t>
      </w:r>
    </w:p>
    <w:p w:rsidR="00E93337" w:rsidRDefault="00E93337" w:rsidP="00D93436">
      <w:pPr>
        <w:pStyle w:val="ListParagraph"/>
        <w:spacing w:line="240" w:lineRule="auto"/>
        <w:ind w:left="1530" w:firstLine="567"/>
        <w:jc w:val="both"/>
        <w:rPr>
          <w:rFonts w:ascii="Times New Roman" w:hAnsi="Times New Roman" w:cs="Times New Roman"/>
          <w:sz w:val="24"/>
          <w:szCs w:val="24"/>
        </w:rPr>
      </w:pPr>
      <w:r>
        <w:rPr>
          <w:rFonts w:ascii="Times New Roman" w:hAnsi="Times New Roman" w:cs="Times New Roman"/>
          <w:sz w:val="24"/>
          <w:szCs w:val="24"/>
        </w:rPr>
        <w:t xml:space="preserve">Secara sederhana bisa diartikan sebagai keterbukaan informasi. Dalam mewujudkan prinsip ini, perusahaan dituntut untuk menyediakan informasi yang cukup, akurat, tepat waktu kepada segenap </w:t>
      </w:r>
      <w:r w:rsidRPr="00A87479">
        <w:rPr>
          <w:rFonts w:ascii="Times New Roman" w:hAnsi="Times New Roman" w:cs="Times New Roman"/>
          <w:i/>
          <w:sz w:val="24"/>
          <w:szCs w:val="24"/>
        </w:rPr>
        <w:t>stakeholders</w:t>
      </w:r>
      <w:r>
        <w:rPr>
          <w:rFonts w:ascii="Times New Roman" w:hAnsi="Times New Roman" w:cs="Times New Roman"/>
          <w:sz w:val="24"/>
          <w:szCs w:val="24"/>
        </w:rPr>
        <w:t>-nya.</w:t>
      </w:r>
    </w:p>
    <w:p w:rsidR="00E93337" w:rsidRPr="00993CE5" w:rsidRDefault="00E93337" w:rsidP="00D93436">
      <w:pPr>
        <w:pStyle w:val="ListParagraph"/>
        <w:numPr>
          <w:ilvl w:val="0"/>
          <w:numId w:val="4"/>
        </w:numPr>
        <w:spacing w:line="240" w:lineRule="auto"/>
        <w:ind w:left="1530" w:hanging="282"/>
        <w:jc w:val="both"/>
        <w:rPr>
          <w:rFonts w:ascii="Times New Roman" w:hAnsi="Times New Roman" w:cs="Times New Roman"/>
          <w:sz w:val="24"/>
          <w:szCs w:val="24"/>
        </w:rPr>
      </w:pPr>
      <w:r w:rsidRPr="00993CE5">
        <w:rPr>
          <w:rFonts w:ascii="Times New Roman" w:hAnsi="Times New Roman" w:cs="Times New Roman"/>
          <w:i/>
          <w:sz w:val="24"/>
          <w:szCs w:val="24"/>
        </w:rPr>
        <w:t>Accountabilty</w:t>
      </w:r>
      <w:r w:rsidRPr="00993CE5">
        <w:rPr>
          <w:rFonts w:ascii="Times New Roman" w:hAnsi="Times New Roman" w:cs="Times New Roman"/>
          <w:sz w:val="24"/>
          <w:szCs w:val="24"/>
        </w:rPr>
        <w:t xml:space="preserve"> (Akuntabilitas)</w:t>
      </w:r>
    </w:p>
    <w:p w:rsidR="00E93337" w:rsidRPr="00D77EA2" w:rsidRDefault="00E93337" w:rsidP="00D93436">
      <w:pPr>
        <w:pStyle w:val="ListParagraph"/>
        <w:spacing w:line="240" w:lineRule="auto"/>
        <w:ind w:left="1530" w:firstLine="567"/>
        <w:jc w:val="both"/>
        <w:rPr>
          <w:rFonts w:ascii="Times New Roman" w:hAnsi="Times New Roman" w:cs="Times New Roman"/>
          <w:sz w:val="24"/>
          <w:szCs w:val="24"/>
        </w:rPr>
      </w:pPr>
      <w:r>
        <w:rPr>
          <w:rFonts w:ascii="Times New Roman" w:hAnsi="Times New Roman" w:cs="Times New Roman"/>
          <w:sz w:val="24"/>
          <w:szCs w:val="24"/>
        </w:rPr>
        <w:t xml:space="preserve">Yang dimaksud dengan akuntabilitas adalah kejelasan fungsi, struktur, system dan pertanggungjawaban elemen perusahaan. </w:t>
      </w:r>
      <w:r w:rsidRPr="00B619DF">
        <w:rPr>
          <w:rFonts w:ascii="Times New Roman" w:hAnsi="Times New Roman" w:cs="Times New Roman"/>
          <w:sz w:val="24"/>
          <w:szCs w:val="24"/>
        </w:rPr>
        <w:t>Apabila prinsip ini diterapkan secara efektif, maka akan ada kejelasan akan fungsi, hak, kewajiban, dan wewenang serta tanggung jawab antara pemegang saham, dewan komisaris dan dewan direksi.</w:t>
      </w:r>
    </w:p>
    <w:p w:rsidR="00E93337" w:rsidRDefault="00E93337" w:rsidP="00D93436">
      <w:pPr>
        <w:pStyle w:val="ListParagraph"/>
        <w:numPr>
          <w:ilvl w:val="0"/>
          <w:numId w:val="4"/>
        </w:numPr>
        <w:spacing w:line="240" w:lineRule="auto"/>
        <w:ind w:left="1530" w:hanging="282"/>
        <w:jc w:val="both"/>
        <w:rPr>
          <w:rFonts w:ascii="Times New Roman" w:hAnsi="Times New Roman" w:cs="Times New Roman"/>
          <w:sz w:val="24"/>
          <w:szCs w:val="24"/>
        </w:rPr>
      </w:pPr>
      <w:r>
        <w:rPr>
          <w:rFonts w:ascii="Times New Roman" w:hAnsi="Times New Roman" w:cs="Times New Roman"/>
          <w:i/>
          <w:sz w:val="24"/>
          <w:szCs w:val="24"/>
        </w:rPr>
        <w:t>Responsibility</w:t>
      </w:r>
      <w:r>
        <w:rPr>
          <w:rFonts w:ascii="Times New Roman" w:hAnsi="Times New Roman" w:cs="Times New Roman"/>
          <w:sz w:val="24"/>
          <w:szCs w:val="24"/>
        </w:rPr>
        <w:t xml:space="preserve"> (Pertanggung Jawaban)</w:t>
      </w:r>
    </w:p>
    <w:p w:rsidR="00E93337" w:rsidRDefault="00E93337" w:rsidP="00D93436">
      <w:pPr>
        <w:pStyle w:val="ListParagraph"/>
        <w:spacing w:line="240" w:lineRule="auto"/>
        <w:ind w:left="1530" w:firstLine="567"/>
        <w:jc w:val="both"/>
        <w:rPr>
          <w:rFonts w:ascii="Times New Roman" w:hAnsi="Times New Roman" w:cs="Times New Roman"/>
          <w:sz w:val="24"/>
          <w:szCs w:val="24"/>
        </w:rPr>
      </w:pPr>
      <w:r>
        <w:rPr>
          <w:rFonts w:ascii="Times New Roman" w:hAnsi="Times New Roman" w:cs="Times New Roman"/>
          <w:sz w:val="24"/>
          <w:szCs w:val="24"/>
        </w:rPr>
        <w:t xml:space="preserve">Bentuk pertanggung jawaban perusahaan adalah kepatuhan perusahaan terhadap peraturan yang berlaku, diantaranya masalah pajak, hubungan industrial, kesehatan dan keselamatan kerja, perlindungan lingkungan hidup, memelihara lingkungan bisnis yang kondusif bersama masyarakat dan sebagainya. Dengan menerapkan prinsip ini, diharapkan akan menyadarkan perusahaan bahwa dalam kegiatan operasionalnya, perusahaan juga mempunyai peran untuk bertanggungjawab kepada </w:t>
      </w:r>
      <w:r w:rsidRPr="00B050CB">
        <w:rPr>
          <w:rFonts w:ascii="Times New Roman" w:hAnsi="Times New Roman" w:cs="Times New Roman"/>
          <w:i/>
          <w:sz w:val="24"/>
          <w:szCs w:val="24"/>
        </w:rPr>
        <w:t>shareholders</w:t>
      </w:r>
      <w:r>
        <w:rPr>
          <w:rFonts w:ascii="Times New Roman" w:hAnsi="Times New Roman" w:cs="Times New Roman"/>
          <w:sz w:val="24"/>
          <w:szCs w:val="24"/>
        </w:rPr>
        <w:t xml:space="preserve"> juga kepada </w:t>
      </w:r>
      <w:r w:rsidRPr="00B050CB">
        <w:rPr>
          <w:rFonts w:ascii="Times New Roman" w:hAnsi="Times New Roman" w:cs="Times New Roman"/>
          <w:i/>
          <w:sz w:val="24"/>
          <w:szCs w:val="24"/>
        </w:rPr>
        <w:t>stakeholders</w:t>
      </w:r>
      <w:r>
        <w:rPr>
          <w:rFonts w:ascii="Times New Roman" w:hAnsi="Times New Roman" w:cs="Times New Roman"/>
          <w:sz w:val="24"/>
          <w:szCs w:val="24"/>
        </w:rPr>
        <w:t xml:space="preserve"> lainnya.</w:t>
      </w:r>
    </w:p>
    <w:p w:rsidR="00E93337" w:rsidRDefault="00E93337" w:rsidP="00D93436">
      <w:pPr>
        <w:pStyle w:val="ListParagraph"/>
        <w:numPr>
          <w:ilvl w:val="0"/>
          <w:numId w:val="4"/>
        </w:numPr>
        <w:spacing w:line="240" w:lineRule="auto"/>
        <w:ind w:left="1530" w:hanging="282"/>
        <w:jc w:val="both"/>
        <w:rPr>
          <w:rFonts w:ascii="Times New Roman" w:hAnsi="Times New Roman" w:cs="Times New Roman"/>
          <w:sz w:val="24"/>
          <w:szCs w:val="24"/>
        </w:rPr>
      </w:pPr>
      <w:r>
        <w:rPr>
          <w:rFonts w:ascii="Times New Roman" w:hAnsi="Times New Roman" w:cs="Times New Roman"/>
          <w:i/>
          <w:sz w:val="24"/>
          <w:szCs w:val="24"/>
        </w:rPr>
        <w:t>Indepandency</w:t>
      </w:r>
      <w:r>
        <w:rPr>
          <w:rFonts w:ascii="Times New Roman" w:hAnsi="Times New Roman" w:cs="Times New Roman"/>
          <w:sz w:val="24"/>
          <w:szCs w:val="24"/>
        </w:rPr>
        <w:t xml:space="preserve"> (Kemandirian)</w:t>
      </w:r>
    </w:p>
    <w:p w:rsidR="00E93337" w:rsidRPr="008A264A" w:rsidRDefault="00E93337" w:rsidP="00D93436">
      <w:pPr>
        <w:pStyle w:val="ListParagraph"/>
        <w:spacing w:line="240" w:lineRule="auto"/>
        <w:ind w:left="1530" w:firstLine="567"/>
        <w:jc w:val="both"/>
        <w:rPr>
          <w:rFonts w:ascii="Times New Roman" w:hAnsi="Times New Roman" w:cs="Times New Roman"/>
          <w:sz w:val="24"/>
          <w:szCs w:val="24"/>
        </w:rPr>
      </w:pPr>
      <w:r>
        <w:rPr>
          <w:rFonts w:ascii="Times New Roman" w:hAnsi="Times New Roman" w:cs="Times New Roman"/>
          <w:sz w:val="24"/>
          <w:szCs w:val="24"/>
        </w:rPr>
        <w:t>Intinya, prinsip ini mensyaratkan agar perusahaan dikelola secara profesional tanpa ada benturan kepentingan dan tanpa tekanan atau intervensi dari pihak pihak manapun yang tidak sesuai dengan peraturan-peraturan yang berlaku.</w:t>
      </w:r>
    </w:p>
    <w:p w:rsidR="00E93337" w:rsidRDefault="00E93337" w:rsidP="00D93436">
      <w:pPr>
        <w:pStyle w:val="ListParagraph"/>
        <w:numPr>
          <w:ilvl w:val="0"/>
          <w:numId w:val="4"/>
        </w:numPr>
        <w:spacing w:line="240" w:lineRule="auto"/>
        <w:ind w:left="1530" w:hanging="282"/>
        <w:jc w:val="both"/>
        <w:rPr>
          <w:rFonts w:ascii="Times New Roman" w:hAnsi="Times New Roman" w:cs="Times New Roman"/>
          <w:sz w:val="24"/>
          <w:szCs w:val="24"/>
        </w:rPr>
      </w:pPr>
      <w:r>
        <w:rPr>
          <w:rFonts w:ascii="Times New Roman" w:hAnsi="Times New Roman" w:cs="Times New Roman"/>
          <w:i/>
          <w:sz w:val="24"/>
          <w:szCs w:val="24"/>
        </w:rPr>
        <w:t xml:space="preserve">Fairness </w:t>
      </w:r>
      <w:r>
        <w:rPr>
          <w:rFonts w:ascii="Times New Roman" w:hAnsi="Times New Roman" w:cs="Times New Roman"/>
          <w:sz w:val="24"/>
          <w:szCs w:val="24"/>
        </w:rPr>
        <w:t>(Kesetaraan dan Kewajaran)</w:t>
      </w:r>
    </w:p>
    <w:p w:rsidR="00E93337" w:rsidRDefault="00E93337" w:rsidP="00D93436">
      <w:pPr>
        <w:pStyle w:val="ListParagraph"/>
        <w:spacing w:line="240" w:lineRule="auto"/>
        <w:ind w:left="153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Prinsip ini menuntut adanya perlakuan yang adil dalam memenuhi hak </w:t>
      </w:r>
      <w:r w:rsidRPr="006371AA">
        <w:rPr>
          <w:rFonts w:ascii="Times New Roman" w:hAnsi="Times New Roman" w:cs="Times New Roman"/>
          <w:i/>
          <w:sz w:val="24"/>
          <w:szCs w:val="24"/>
        </w:rPr>
        <w:t>stakeholder</w:t>
      </w:r>
      <w:r>
        <w:rPr>
          <w:rFonts w:ascii="Times New Roman" w:hAnsi="Times New Roman" w:cs="Times New Roman"/>
          <w:sz w:val="24"/>
          <w:szCs w:val="24"/>
        </w:rPr>
        <w:t xml:space="preserve"> sesuai dengan peraturan perundangan yang berlaku. Diharapkan </w:t>
      </w:r>
      <w:r w:rsidRPr="00837424">
        <w:rPr>
          <w:rFonts w:ascii="Times New Roman" w:hAnsi="Times New Roman" w:cs="Times New Roman"/>
          <w:i/>
          <w:sz w:val="24"/>
          <w:szCs w:val="24"/>
        </w:rPr>
        <w:t>fairness</w:t>
      </w:r>
      <w:r>
        <w:rPr>
          <w:rFonts w:ascii="Times New Roman" w:hAnsi="Times New Roman" w:cs="Times New Roman"/>
          <w:sz w:val="24"/>
          <w:szCs w:val="24"/>
        </w:rPr>
        <w:t xml:space="preserve"> dapat menjadi faktor pendorong yang dapat memonitor dan memberikan jaminan perlakuan yang adil di</w:t>
      </w:r>
      <w:r w:rsidRPr="004A7838">
        <w:rPr>
          <w:rFonts w:ascii="Times New Roman" w:hAnsi="Times New Roman" w:cs="Times New Roman"/>
          <w:sz w:val="24"/>
          <w:szCs w:val="24"/>
        </w:rPr>
        <w:t>antara beragam kepentingan dalam perusahaan.</w:t>
      </w:r>
    </w:p>
    <w:p w:rsidR="00D93436" w:rsidRPr="00D93436" w:rsidRDefault="00D93436" w:rsidP="00E93337">
      <w:pPr>
        <w:pStyle w:val="ListParagraph"/>
        <w:spacing w:line="240" w:lineRule="auto"/>
        <w:ind w:left="1134" w:firstLine="567"/>
        <w:jc w:val="both"/>
        <w:rPr>
          <w:rFonts w:ascii="Times New Roman" w:hAnsi="Times New Roman" w:cs="Times New Roman"/>
          <w:sz w:val="24"/>
          <w:szCs w:val="24"/>
          <w:lang w:val="en-US"/>
        </w:rPr>
      </w:pPr>
    </w:p>
    <w:p w:rsidR="00E93337" w:rsidRPr="00E93337" w:rsidRDefault="00E93337" w:rsidP="00D93436">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Mekanisme Penerapan </w:t>
      </w:r>
      <w:r>
        <w:rPr>
          <w:rFonts w:ascii="Times New Roman" w:hAnsi="Times New Roman" w:cs="Times New Roman"/>
          <w:b/>
          <w:i/>
          <w:sz w:val="24"/>
          <w:szCs w:val="24"/>
        </w:rPr>
        <w:t>Good Corporate Governance</w:t>
      </w:r>
    </w:p>
    <w:p w:rsidR="00E93337" w:rsidRPr="00770969" w:rsidRDefault="00E93337" w:rsidP="00D93436">
      <w:pPr>
        <w:pStyle w:val="ListParagraph"/>
        <w:spacing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Mekanisme </w:t>
      </w:r>
      <w:r>
        <w:rPr>
          <w:rFonts w:ascii="Times New Roman" w:hAnsi="Times New Roman" w:cs="Times New Roman"/>
          <w:i/>
          <w:sz w:val="24"/>
          <w:szCs w:val="24"/>
        </w:rPr>
        <w:t>Good Corporate Governance</w:t>
      </w:r>
      <w:r>
        <w:rPr>
          <w:rFonts w:ascii="Times New Roman" w:hAnsi="Times New Roman" w:cs="Times New Roman"/>
          <w:sz w:val="24"/>
          <w:szCs w:val="24"/>
        </w:rPr>
        <w:t xml:space="preserve">terdiri dari </w:t>
      </w:r>
      <w:r w:rsidRPr="004A7838">
        <w:rPr>
          <w:rFonts w:ascii="Times New Roman" w:hAnsi="Times New Roman" w:cs="Times New Roman"/>
          <w:sz w:val="24"/>
          <w:szCs w:val="24"/>
        </w:rPr>
        <w:t xml:space="preserve">mekanisme </w:t>
      </w:r>
    </w:p>
    <w:p w:rsidR="00E93337" w:rsidRPr="00E93337" w:rsidRDefault="00E93337" w:rsidP="00D93436">
      <w:pPr>
        <w:pStyle w:val="ListParagraph"/>
        <w:spacing w:line="240" w:lineRule="auto"/>
        <w:ind w:left="540"/>
        <w:jc w:val="both"/>
        <w:rPr>
          <w:rFonts w:ascii="Times New Roman" w:hAnsi="Times New Roman" w:cs="Times New Roman"/>
          <w:sz w:val="24"/>
          <w:szCs w:val="24"/>
          <w:lang w:val="en-US"/>
        </w:rPr>
      </w:pPr>
      <w:r w:rsidRPr="00D77EA2">
        <w:rPr>
          <w:rFonts w:ascii="Times New Roman" w:hAnsi="Times New Roman" w:cs="Times New Roman"/>
          <w:sz w:val="24"/>
          <w:szCs w:val="24"/>
        </w:rPr>
        <w:t xml:space="preserve">eksternal dan </w:t>
      </w:r>
      <w:r>
        <w:rPr>
          <w:rFonts w:ascii="Times New Roman" w:hAnsi="Times New Roman" w:cs="Times New Roman"/>
          <w:sz w:val="24"/>
          <w:szCs w:val="24"/>
        </w:rPr>
        <w:t>internal perusahaan diantaranya</w:t>
      </w:r>
      <w:r>
        <w:rPr>
          <w:rFonts w:ascii="Times New Roman" w:hAnsi="Times New Roman" w:cs="Times New Roman"/>
          <w:sz w:val="24"/>
          <w:szCs w:val="24"/>
          <w:lang w:val="en-US"/>
        </w:rPr>
        <w:t>:</w:t>
      </w:r>
    </w:p>
    <w:p w:rsidR="00E93337" w:rsidRDefault="00E93337" w:rsidP="00D93436">
      <w:pPr>
        <w:pStyle w:val="ListParagraph"/>
        <w:numPr>
          <w:ilvl w:val="0"/>
          <w:numId w:val="5"/>
        </w:numPr>
        <w:spacing w:line="240" w:lineRule="auto"/>
        <w:ind w:left="1170" w:hanging="229"/>
        <w:jc w:val="both"/>
        <w:rPr>
          <w:rFonts w:ascii="Times New Roman" w:hAnsi="Times New Roman" w:cs="Times New Roman"/>
          <w:sz w:val="24"/>
          <w:szCs w:val="24"/>
        </w:rPr>
      </w:pPr>
      <w:r>
        <w:rPr>
          <w:rFonts w:ascii="Times New Roman" w:hAnsi="Times New Roman" w:cs="Times New Roman"/>
          <w:sz w:val="24"/>
          <w:szCs w:val="24"/>
        </w:rPr>
        <w:t>Mekanisme Eksternal</w:t>
      </w:r>
    </w:p>
    <w:p w:rsidR="00E93337"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Mekanisme eksternal dipengaruhi oleh faktor eksternal perusahaan yang meliputi investor, akuntan publik, pemberi pinjaman dan lembaga yang mengesahkan legalitas.</w:t>
      </w:r>
    </w:p>
    <w:p w:rsidR="00E93337" w:rsidRDefault="00E93337" w:rsidP="00D93436">
      <w:pPr>
        <w:pStyle w:val="ListParagraph"/>
        <w:numPr>
          <w:ilvl w:val="0"/>
          <w:numId w:val="5"/>
        </w:numPr>
        <w:spacing w:line="240" w:lineRule="auto"/>
        <w:ind w:left="1170" w:hanging="229"/>
        <w:jc w:val="both"/>
        <w:rPr>
          <w:rFonts w:ascii="Times New Roman" w:hAnsi="Times New Roman" w:cs="Times New Roman"/>
          <w:sz w:val="24"/>
          <w:szCs w:val="24"/>
        </w:rPr>
      </w:pPr>
      <w:r>
        <w:rPr>
          <w:rFonts w:ascii="Times New Roman" w:hAnsi="Times New Roman" w:cs="Times New Roman"/>
          <w:sz w:val="24"/>
          <w:szCs w:val="24"/>
        </w:rPr>
        <w:t>Mekanisme Internal</w:t>
      </w:r>
    </w:p>
    <w:p w:rsidR="00E93337" w:rsidRPr="007161C9" w:rsidRDefault="00E93337" w:rsidP="00D93436">
      <w:pPr>
        <w:pStyle w:val="ListParagraph"/>
        <w:spacing w:line="240" w:lineRule="auto"/>
        <w:ind w:left="1170" w:firstLine="567"/>
        <w:jc w:val="both"/>
        <w:rPr>
          <w:rFonts w:ascii="Times New Roman" w:hAnsi="Times New Roman" w:cs="Times New Roman"/>
          <w:sz w:val="24"/>
          <w:szCs w:val="24"/>
        </w:rPr>
      </w:pPr>
      <w:r>
        <w:rPr>
          <w:rFonts w:ascii="Times New Roman" w:hAnsi="Times New Roman" w:cs="Times New Roman"/>
          <w:sz w:val="24"/>
          <w:szCs w:val="24"/>
        </w:rPr>
        <w:t xml:space="preserve">Mekanisme internal dipengaruhi oleh faktor internal perusahaan yang meliputi komite audit, proporsi dewan komisaris independen, dan dewan direksi. </w:t>
      </w:r>
      <w:r w:rsidRPr="007161C9">
        <w:rPr>
          <w:rFonts w:ascii="Times New Roman" w:hAnsi="Times New Roman" w:cs="Times New Roman"/>
          <w:sz w:val="24"/>
          <w:szCs w:val="24"/>
        </w:rPr>
        <w:t>.</w:t>
      </w:r>
    </w:p>
    <w:p w:rsidR="00E93337" w:rsidRDefault="00E93337" w:rsidP="00D93436">
      <w:pPr>
        <w:pStyle w:val="ListParagraph"/>
        <w:numPr>
          <w:ilvl w:val="0"/>
          <w:numId w:val="6"/>
        </w:numPr>
        <w:spacing w:line="240" w:lineRule="auto"/>
        <w:ind w:left="1800" w:hanging="284"/>
        <w:jc w:val="both"/>
        <w:rPr>
          <w:rFonts w:ascii="Times New Roman" w:hAnsi="Times New Roman" w:cs="Times New Roman"/>
          <w:sz w:val="24"/>
          <w:szCs w:val="24"/>
        </w:rPr>
      </w:pPr>
      <w:r>
        <w:rPr>
          <w:rFonts w:ascii="Times New Roman" w:hAnsi="Times New Roman" w:cs="Times New Roman"/>
          <w:sz w:val="24"/>
          <w:szCs w:val="24"/>
        </w:rPr>
        <w:t>Komite Audit</w:t>
      </w:r>
    </w:p>
    <w:p w:rsidR="00E93337" w:rsidRPr="00FC50D3" w:rsidRDefault="00E93337" w:rsidP="00D93436">
      <w:pPr>
        <w:pStyle w:val="ListParagraph"/>
        <w:spacing w:line="240" w:lineRule="auto"/>
        <w:ind w:left="1800" w:firstLine="567"/>
        <w:jc w:val="both"/>
        <w:rPr>
          <w:rFonts w:ascii="Times New Roman" w:hAnsi="Times New Roman" w:cs="Times New Roman"/>
          <w:sz w:val="24"/>
          <w:szCs w:val="24"/>
        </w:rPr>
      </w:pPr>
      <w:r>
        <w:rPr>
          <w:rFonts w:ascii="Times New Roman" w:hAnsi="Times New Roman" w:cs="Times New Roman"/>
          <w:sz w:val="24"/>
          <w:szCs w:val="24"/>
        </w:rPr>
        <w:t xml:space="preserve">Sesuai dengan Kep. 29/PM/2004dalam Nasution dan Setiawan (2007) tentang Pembentukan dan Pedoman Pelaksanaan Kerja Komite Audit, komite audit adalah komite yang dibentuk oleh dewan komisaris untuk melakukan tugas  pengawasan pengelolaan perusahaan. Komite audit merupakan komponen baru dalam sistem pengendalian perusahaan. Selain itu komite </w:t>
      </w:r>
      <w:r>
        <w:rPr>
          <w:rFonts w:ascii="Times New Roman" w:hAnsi="Times New Roman" w:cs="Times New Roman"/>
          <w:sz w:val="24"/>
          <w:szCs w:val="24"/>
        </w:rPr>
        <w:lastRenderedPageBreak/>
        <w:t>audit dianggap sebagai penghubung antara pemegang saham dan dewan komisaris dengan pihak manajemen dalam menangani masalah pengendalian.</w:t>
      </w:r>
      <w:r>
        <w:rPr>
          <w:rFonts w:ascii="Times New Roman" w:hAnsi="Times New Roman" w:cs="Times New Roman"/>
          <w:sz w:val="24"/>
          <w:szCs w:val="24"/>
          <w:lang w:val="en-US"/>
        </w:rPr>
        <w:t xml:space="preserve"> </w:t>
      </w:r>
      <w:r w:rsidRPr="00024BDD">
        <w:rPr>
          <w:rFonts w:ascii="Times New Roman" w:hAnsi="Times New Roman" w:cs="Times New Roman"/>
          <w:sz w:val="24"/>
          <w:szCs w:val="24"/>
        </w:rPr>
        <w:t xml:space="preserve">Berdasarkan Surat Edaran BEI, SE-008/BEJ/12-2001 dalam Nasution dan Setiawan (2007), keanggotaan komite audit terdiri dari </w:t>
      </w:r>
      <w:r>
        <w:rPr>
          <w:rFonts w:ascii="Times New Roman" w:hAnsi="Times New Roman" w:cs="Times New Roman"/>
          <w:sz w:val="24"/>
          <w:szCs w:val="24"/>
        </w:rPr>
        <w:t>sekurang-kurangnya tiga orang termasuk komite audit. Anggota komite ini yang berasal dari komisaris tersebut merupakan komisaris independen perusahaan tercatat sekaligus menjadi ketua komite audit. Anggota</w:t>
      </w:r>
      <w:r>
        <w:rPr>
          <w:rFonts w:ascii="Times New Roman" w:hAnsi="Times New Roman" w:cs="Times New Roman"/>
          <w:sz w:val="24"/>
          <w:szCs w:val="24"/>
          <w:lang w:val="en-US"/>
        </w:rPr>
        <w:t xml:space="preserve"> </w:t>
      </w:r>
      <w:r>
        <w:rPr>
          <w:rFonts w:ascii="Times New Roman" w:hAnsi="Times New Roman" w:cs="Times New Roman"/>
          <w:sz w:val="24"/>
          <w:szCs w:val="24"/>
        </w:rPr>
        <w:t>lain yang bukan merupakan komisaris independen harus berasal dari pihak</w:t>
      </w:r>
      <w:r>
        <w:rPr>
          <w:rFonts w:ascii="Times New Roman" w:hAnsi="Times New Roman" w:cs="Times New Roman"/>
          <w:sz w:val="24"/>
          <w:szCs w:val="24"/>
          <w:lang w:val="en-US"/>
        </w:rPr>
        <w:t xml:space="preserve"> </w:t>
      </w:r>
      <w:r>
        <w:rPr>
          <w:rFonts w:ascii="Times New Roman" w:hAnsi="Times New Roman" w:cs="Times New Roman"/>
          <w:sz w:val="24"/>
          <w:szCs w:val="24"/>
        </w:rPr>
        <w:t>eksternal yang independen. Tugas komite audit</w:t>
      </w:r>
      <w:r w:rsidRPr="00FC50D3">
        <w:rPr>
          <w:rFonts w:ascii="Times New Roman" w:hAnsi="Times New Roman" w:cs="Times New Roman"/>
          <w:sz w:val="24"/>
          <w:szCs w:val="24"/>
        </w:rPr>
        <w:t>mencakup menurut Tunggal</w:t>
      </w:r>
      <w:r>
        <w:rPr>
          <w:rFonts w:ascii="Times New Roman" w:hAnsi="Times New Roman" w:cs="Times New Roman"/>
          <w:sz w:val="24"/>
          <w:szCs w:val="24"/>
        </w:rPr>
        <w:t>(</w:t>
      </w:r>
      <w:r w:rsidRPr="00FC50D3">
        <w:rPr>
          <w:rFonts w:ascii="Times New Roman" w:hAnsi="Times New Roman" w:cs="Times New Roman"/>
          <w:sz w:val="24"/>
          <w:szCs w:val="24"/>
        </w:rPr>
        <w:t>2002</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FC50D3">
        <w:rPr>
          <w:rFonts w:ascii="Times New Roman" w:hAnsi="Times New Roman" w:cs="Times New Roman"/>
          <w:sz w:val="24"/>
          <w:szCs w:val="24"/>
        </w:rPr>
        <w:t>dalam Setiawan (2009):</w:t>
      </w:r>
    </w:p>
    <w:p w:rsidR="00E93337" w:rsidRDefault="00E93337" w:rsidP="00D93436">
      <w:pPr>
        <w:pStyle w:val="ListParagraph"/>
        <w:numPr>
          <w:ilvl w:val="0"/>
          <w:numId w:val="7"/>
        </w:numPr>
        <w:spacing w:line="240" w:lineRule="auto"/>
        <w:ind w:left="2340" w:hanging="425"/>
        <w:jc w:val="both"/>
        <w:rPr>
          <w:rFonts w:ascii="Times New Roman" w:hAnsi="Times New Roman" w:cs="Times New Roman"/>
          <w:sz w:val="24"/>
          <w:szCs w:val="24"/>
        </w:rPr>
      </w:pPr>
      <w:r>
        <w:rPr>
          <w:rFonts w:ascii="Times New Roman" w:hAnsi="Times New Roman" w:cs="Times New Roman"/>
          <w:sz w:val="24"/>
          <w:szCs w:val="24"/>
        </w:rPr>
        <w:t>Meningkatkan disiplin korporat dan lingkungan pengendalian untuk mencegah kecurangan dan penyalahgunaan.</w:t>
      </w:r>
    </w:p>
    <w:p w:rsidR="00E93337" w:rsidRPr="007161C9" w:rsidRDefault="00E93337" w:rsidP="00D93436">
      <w:pPr>
        <w:pStyle w:val="ListParagraph"/>
        <w:numPr>
          <w:ilvl w:val="0"/>
          <w:numId w:val="7"/>
        </w:numPr>
        <w:spacing w:line="240" w:lineRule="auto"/>
        <w:ind w:left="2340" w:hanging="425"/>
        <w:jc w:val="both"/>
        <w:rPr>
          <w:rFonts w:ascii="Times New Roman" w:hAnsi="Times New Roman" w:cs="Times New Roman"/>
          <w:sz w:val="24"/>
          <w:szCs w:val="24"/>
        </w:rPr>
      </w:pPr>
      <w:r>
        <w:rPr>
          <w:rFonts w:ascii="Times New Roman" w:hAnsi="Times New Roman" w:cs="Times New Roman"/>
          <w:sz w:val="24"/>
          <w:szCs w:val="24"/>
        </w:rPr>
        <w:t>Memperbaiki mutu dalam pengungkapan pelaporan keuangan.</w:t>
      </w:r>
    </w:p>
    <w:p w:rsidR="00E93337" w:rsidRPr="00E93337" w:rsidRDefault="00E93337" w:rsidP="00D93436">
      <w:pPr>
        <w:pStyle w:val="ListParagraph"/>
        <w:numPr>
          <w:ilvl w:val="0"/>
          <w:numId w:val="7"/>
        </w:numPr>
        <w:spacing w:line="240" w:lineRule="auto"/>
        <w:ind w:left="2340" w:hanging="425"/>
        <w:jc w:val="both"/>
        <w:rPr>
          <w:rFonts w:ascii="Times New Roman" w:hAnsi="Times New Roman" w:cs="Times New Roman"/>
          <w:sz w:val="24"/>
          <w:szCs w:val="24"/>
        </w:rPr>
      </w:pPr>
      <w:r>
        <w:rPr>
          <w:rFonts w:ascii="Times New Roman" w:hAnsi="Times New Roman" w:cs="Times New Roman"/>
          <w:sz w:val="24"/>
          <w:szCs w:val="24"/>
        </w:rPr>
        <w:t>Memperbaiki ruang lingkup, akurasi dan efektivitas biaya dari</w:t>
      </w:r>
      <w:r>
        <w:rPr>
          <w:rFonts w:ascii="Times New Roman" w:hAnsi="Times New Roman" w:cs="Times New Roman"/>
          <w:sz w:val="24"/>
          <w:szCs w:val="24"/>
          <w:lang w:val="en-US"/>
        </w:rPr>
        <w:t xml:space="preserve"> </w:t>
      </w:r>
      <w:r w:rsidRPr="00E93337">
        <w:rPr>
          <w:rFonts w:ascii="Times New Roman" w:hAnsi="Times New Roman" w:cs="Times New Roman"/>
          <w:sz w:val="24"/>
          <w:szCs w:val="24"/>
        </w:rPr>
        <w:t>audit eksternal dan independensi dan obyektivitas dari auditor eksternal.</w:t>
      </w:r>
    </w:p>
    <w:p w:rsidR="00E93337" w:rsidRDefault="00E93337" w:rsidP="00D93436">
      <w:pPr>
        <w:pStyle w:val="ListParagraph"/>
        <w:numPr>
          <w:ilvl w:val="0"/>
          <w:numId w:val="6"/>
        </w:numPr>
        <w:spacing w:line="240" w:lineRule="auto"/>
        <w:ind w:left="1800" w:hanging="284"/>
        <w:jc w:val="both"/>
        <w:rPr>
          <w:rFonts w:ascii="Times New Roman" w:hAnsi="Times New Roman" w:cs="Times New Roman"/>
          <w:sz w:val="24"/>
          <w:szCs w:val="24"/>
        </w:rPr>
      </w:pPr>
      <w:r>
        <w:rPr>
          <w:rFonts w:ascii="Times New Roman" w:hAnsi="Times New Roman" w:cs="Times New Roman"/>
          <w:sz w:val="24"/>
          <w:szCs w:val="24"/>
        </w:rPr>
        <w:t>Proporsi Dewan Komisaris Independen</w:t>
      </w:r>
    </w:p>
    <w:p w:rsidR="00E93337" w:rsidRPr="00552AED" w:rsidRDefault="00E93337" w:rsidP="00D93436">
      <w:pPr>
        <w:pStyle w:val="ListParagraph"/>
        <w:spacing w:line="240" w:lineRule="auto"/>
        <w:ind w:left="1800" w:firstLine="567"/>
        <w:jc w:val="both"/>
        <w:rPr>
          <w:rFonts w:ascii="Times New Roman" w:hAnsi="Times New Roman" w:cs="Times New Roman"/>
          <w:sz w:val="24"/>
          <w:szCs w:val="24"/>
        </w:rPr>
      </w:pPr>
      <w:r w:rsidRPr="00552AED">
        <w:rPr>
          <w:rFonts w:ascii="Times New Roman" w:hAnsi="Times New Roman" w:cs="Times New Roman"/>
          <w:sz w:val="24"/>
          <w:szCs w:val="24"/>
        </w:rPr>
        <w:t>Komisaris independen adalah komisaris yang bukan merupakan anggota manajemen, pemegang saham mayoritas, pejabat, atau dengan cara lain yang berhubungan langsung atau tidak langsung dengan pemegang saham mayoritas dari suatu perusahaan yang mengawasi pengelolaan perusahaan</w:t>
      </w:r>
      <w:r>
        <w:rPr>
          <w:rFonts w:ascii="Times New Roman" w:hAnsi="Times New Roman" w:cs="Times New Roman"/>
          <w:sz w:val="24"/>
          <w:szCs w:val="24"/>
        </w:rPr>
        <w:t xml:space="preserve">.  </w:t>
      </w:r>
      <w:r w:rsidRPr="00552AED">
        <w:rPr>
          <w:rFonts w:ascii="Times New Roman" w:hAnsi="Times New Roman" w:cs="Times New Roman"/>
          <w:sz w:val="24"/>
          <w:szCs w:val="24"/>
        </w:rPr>
        <w:t>Komisaris independen merupakan posisi terbaik untuk melaksanakan fungsi monitoring agar tercipta perusahaan yang good corporate governance.</w:t>
      </w:r>
      <w:r>
        <w:rPr>
          <w:rFonts w:ascii="Times New Roman" w:hAnsi="Times New Roman" w:cs="Times New Roman"/>
          <w:sz w:val="24"/>
          <w:szCs w:val="24"/>
          <w:lang w:val="en-US"/>
        </w:rPr>
        <w:t xml:space="preserve"> </w:t>
      </w:r>
      <w:r w:rsidRPr="00552AED">
        <w:rPr>
          <w:rFonts w:ascii="Times New Roman" w:hAnsi="Times New Roman" w:cs="Times New Roman"/>
          <w:sz w:val="24"/>
          <w:szCs w:val="24"/>
        </w:rPr>
        <w:t>Pengukurannya menggunakan persentase jumlah dewan komisaris</w:t>
      </w:r>
      <w:r>
        <w:rPr>
          <w:rFonts w:ascii="Times New Roman" w:hAnsi="Times New Roman" w:cs="Times New Roman"/>
          <w:sz w:val="24"/>
          <w:szCs w:val="24"/>
        </w:rPr>
        <w:t xml:space="preserve"> </w:t>
      </w:r>
      <w:r w:rsidRPr="00552AED">
        <w:rPr>
          <w:rFonts w:ascii="Times New Roman" w:hAnsi="Times New Roman" w:cs="Times New Roman"/>
          <w:sz w:val="24"/>
          <w:szCs w:val="24"/>
        </w:rPr>
        <w:t>independen ter</w:t>
      </w:r>
      <w:r>
        <w:rPr>
          <w:rFonts w:ascii="Times New Roman" w:hAnsi="Times New Roman" w:cs="Times New Roman"/>
          <w:sz w:val="24"/>
          <w:szCs w:val="24"/>
        </w:rPr>
        <w:t xml:space="preserve">hadap jumlah </w:t>
      </w:r>
      <w:r w:rsidRPr="00552AED">
        <w:rPr>
          <w:rFonts w:ascii="Times New Roman" w:hAnsi="Times New Roman" w:cs="Times New Roman"/>
          <w:sz w:val="24"/>
          <w:szCs w:val="24"/>
        </w:rPr>
        <w:t>komisaris yang ad</w:t>
      </w:r>
      <w:r>
        <w:rPr>
          <w:rFonts w:ascii="Times New Roman" w:hAnsi="Times New Roman" w:cs="Times New Roman"/>
          <w:sz w:val="24"/>
          <w:szCs w:val="24"/>
        </w:rPr>
        <w:t>a dalam susunan dewan komisaris</w:t>
      </w:r>
      <w:r>
        <w:rPr>
          <w:rFonts w:ascii="Times New Roman" w:hAnsi="Times New Roman" w:cs="Times New Roman"/>
          <w:sz w:val="24"/>
          <w:szCs w:val="24"/>
          <w:lang w:val="en-US"/>
        </w:rPr>
        <w:t xml:space="preserve"> </w:t>
      </w:r>
      <w:r w:rsidRPr="00552AED">
        <w:rPr>
          <w:rFonts w:ascii="Times New Roman" w:hAnsi="Times New Roman" w:cs="Times New Roman"/>
          <w:sz w:val="24"/>
          <w:szCs w:val="24"/>
        </w:rPr>
        <w:t>perusahaan sampel.</w:t>
      </w:r>
    </w:p>
    <w:p w:rsidR="00E93337" w:rsidRDefault="00E93337" w:rsidP="00D93436">
      <w:pPr>
        <w:pStyle w:val="ListParagraph"/>
        <w:numPr>
          <w:ilvl w:val="0"/>
          <w:numId w:val="6"/>
        </w:numPr>
        <w:spacing w:line="240" w:lineRule="auto"/>
        <w:ind w:left="1800" w:hanging="338"/>
        <w:jc w:val="both"/>
        <w:rPr>
          <w:rFonts w:ascii="Times New Roman" w:hAnsi="Times New Roman" w:cs="Times New Roman"/>
          <w:sz w:val="24"/>
          <w:szCs w:val="24"/>
        </w:rPr>
      </w:pPr>
      <w:r>
        <w:rPr>
          <w:rFonts w:ascii="Times New Roman" w:hAnsi="Times New Roman" w:cs="Times New Roman"/>
          <w:sz w:val="24"/>
          <w:szCs w:val="24"/>
        </w:rPr>
        <w:t>Dewan Direksi</w:t>
      </w:r>
    </w:p>
    <w:p w:rsidR="00E93337" w:rsidRDefault="00E93337" w:rsidP="00D93436">
      <w:pPr>
        <w:pStyle w:val="ListParagraph"/>
        <w:spacing w:line="240" w:lineRule="auto"/>
        <w:ind w:left="1800" w:firstLine="545"/>
        <w:jc w:val="both"/>
        <w:rPr>
          <w:rFonts w:ascii="Times New Roman" w:hAnsi="Times New Roman" w:cs="Times New Roman"/>
          <w:sz w:val="24"/>
          <w:szCs w:val="24"/>
        </w:rPr>
      </w:pPr>
      <w:r w:rsidRPr="00AE3FED">
        <w:rPr>
          <w:rFonts w:ascii="Times New Roman" w:hAnsi="Times New Roman" w:cs="Times New Roman"/>
          <w:sz w:val="24"/>
          <w:szCs w:val="24"/>
        </w:rPr>
        <w:t>Direksi dipimpin oleh Direktur Utama dan wajib berasal dari pihak yang independen terhadap pemegang saham pengendali. Penilaian independensi didasarkan pada keterkaitan yang bersangkutan pada kepengurusan, kepemilikan dan/atau hubungan keuangan, serta hubungan keluarga dengan pemegang saham pengendali. Setiap usulan penggantian dan/atau pengangkatan anggota Direksi oleh Dewan Komisaris kepada Rapat Umum Pemegang Saham, harus memperhatikan rekomendasi Komite Remunerasi dan Nominasi.</w:t>
      </w:r>
    </w:p>
    <w:p w:rsidR="00E93337" w:rsidRPr="00D77EA2" w:rsidRDefault="00E93337" w:rsidP="00D93436">
      <w:pPr>
        <w:pStyle w:val="ListParagraph"/>
        <w:spacing w:line="240" w:lineRule="auto"/>
        <w:ind w:left="1800" w:firstLine="545"/>
        <w:jc w:val="both"/>
        <w:rPr>
          <w:rFonts w:ascii="Times New Roman" w:hAnsi="Times New Roman" w:cs="Times New Roman"/>
          <w:sz w:val="24"/>
          <w:szCs w:val="24"/>
        </w:rPr>
      </w:pPr>
      <w:r>
        <w:rPr>
          <w:rFonts w:ascii="Times New Roman" w:hAnsi="Times New Roman" w:cs="Times New Roman"/>
          <w:sz w:val="24"/>
          <w:szCs w:val="24"/>
        </w:rPr>
        <w:t>Direksi bertanggung jawab penuh atas manajemen perusahaan dan tanggung jawab itu oleh UU PT untuk menjalankannya dengan itikad baik. Setiap anggota Direksi bertanggungjawab penuh dan secara pribadi jika ia bersalah atau lalai dalam menjalankan tugas-tugasnya.</w:t>
      </w:r>
      <w:r w:rsidRPr="00C7494E">
        <w:rPr>
          <w:rFonts w:ascii="Times New Roman" w:hAnsi="Times New Roman" w:cs="Times New Roman"/>
          <w:sz w:val="24"/>
          <w:szCs w:val="24"/>
        </w:rPr>
        <w:t xml:space="preserve">Untuk membantu tugas-tugas Direksi dalam </w:t>
      </w:r>
    </w:p>
    <w:p w:rsidR="00E93337" w:rsidRPr="009C5714" w:rsidRDefault="00E93337" w:rsidP="00D93436">
      <w:pPr>
        <w:pStyle w:val="ListParagraph"/>
        <w:spacing w:line="240" w:lineRule="auto"/>
        <w:ind w:left="1800"/>
        <w:jc w:val="both"/>
        <w:rPr>
          <w:rFonts w:ascii="Times New Roman" w:hAnsi="Times New Roman" w:cs="Times New Roman"/>
          <w:sz w:val="24"/>
          <w:szCs w:val="24"/>
        </w:rPr>
      </w:pPr>
      <w:r w:rsidRPr="00C7494E">
        <w:rPr>
          <w:rFonts w:ascii="Times New Roman" w:hAnsi="Times New Roman" w:cs="Times New Roman"/>
          <w:sz w:val="24"/>
          <w:szCs w:val="24"/>
        </w:rPr>
        <w:t>melaksanakan pengelolaan Perus</w:t>
      </w:r>
      <w:r>
        <w:rPr>
          <w:rFonts w:ascii="Times New Roman" w:hAnsi="Times New Roman" w:cs="Times New Roman"/>
          <w:sz w:val="24"/>
          <w:szCs w:val="24"/>
        </w:rPr>
        <w:t>ahaan, Direksi menunjuk seorang</w:t>
      </w:r>
      <w:r>
        <w:rPr>
          <w:rFonts w:ascii="Times New Roman" w:hAnsi="Times New Roman" w:cs="Times New Roman"/>
          <w:sz w:val="24"/>
          <w:szCs w:val="24"/>
          <w:lang w:val="en-US"/>
        </w:rPr>
        <w:t xml:space="preserve"> </w:t>
      </w:r>
      <w:r w:rsidRPr="00C7494E">
        <w:rPr>
          <w:rFonts w:ascii="Times New Roman" w:hAnsi="Times New Roman" w:cs="Times New Roman"/>
          <w:sz w:val="24"/>
          <w:szCs w:val="24"/>
        </w:rPr>
        <w:t xml:space="preserve">Sekretaris Perusahaan (Corporate Secretary) dan membentuk Satuan Pengawasan Intern (SPI) yang bertanggung jawab langsung kepada </w:t>
      </w:r>
      <w:r w:rsidRPr="00E83C23">
        <w:rPr>
          <w:rFonts w:ascii="Times New Roman" w:hAnsi="Times New Roman" w:cs="Times New Roman"/>
          <w:sz w:val="24"/>
          <w:szCs w:val="24"/>
        </w:rPr>
        <w:t xml:space="preserve">Direktur Utama. </w:t>
      </w:r>
    </w:p>
    <w:p w:rsidR="007947F2" w:rsidRPr="007947F2" w:rsidRDefault="007947F2" w:rsidP="007947F2">
      <w:pPr>
        <w:spacing w:line="240" w:lineRule="auto"/>
        <w:jc w:val="both"/>
        <w:rPr>
          <w:rFonts w:ascii="Times New Roman" w:hAnsi="Times New Roman" w:cs="Times New Roman"/>
          <w:b/>
          <w:sz w:val="24"/>
          <w:szCs w:val="24"/>
          <w:lang w:val="en-US"/>
        </w:rPr>
      </w:pPr>
      <w:r w:rsidRPr="007947F2">
        <w:rPr>
          <w:rFonts w:ascii="Times New Roman" w:hAnsi="Times New Roman" w:cs="Times New Roman"/>
          <w:b/>
          <w:sz w:val="24"/>
          <w:szCs w:val="24"/>
          <w:lang w:val="en-US"/>
        </w:rPr>
        <w:t>Defenisi Manajemen Laba</w:t>
      </w:r>
    </w:p>
    <w:p w:rsidR="007947F2" w:rsidRPr="007947F2" w:rsidRDefault="007947F2" w:rsidP="007947F2">
      <w:pPr>
        <w:spacing w:line="240" w:lineRule="auto"/>
        <w:ind w:left="540" w:firstLine="54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Manajemen laba sebagai bentuk dar</w:t>
      </w:r>
      <w:r>
        <w:rPr>
          <w:rFonts w:ascii="Times New Roman" w:hAnsi="Times New Roman" w:cs="Times New Roman"/>
          <w:sz w:val="24"/>
          <w:szCs w:val="24"/>
          <w:lang w:val="en-US"/>
        </w:rPr>
        <w:t xml:space="preserve">i manipulasi laporan keuangan, </w:t>
      </w:r>
      <w:r w:rsidRPr="007947F2">
        <w:rPr>
          <w:rFonts w:ascii="Times New Roman" w:hAnsi="Times New Roman" w:cs="Times New Roman"/>
          <w:sz w:val="24"/>
          <w:szCs w:val="24"/>
          <w:lang w:val="en-US"/>
        </w:rPr>
        <w:t xml:space="preserve">hingga saat ini belum mempunyai batasan mengenai defenisi dari manajemen laba. Berikut pendapat beberapa ahli mengenai defenisi manajemen laba. Menurut Davidson, (2008), manajemen </w:t>
      </w:r>
      <w:r w:rsidRPr="007947F2">
        <w:rPr>
          <w:rFonts w:ascii="Times New Roman" w:hAnsi="Times New Roman" w:cs="Times New Roman"/>
          <w:sz w:val="24"/>
          <w:szCs w:val="24"/>
          <w:lang w:val="en-US"/>
        </w:rPr>
        <w:lastRenderedPageBreak/>
        <w:t>laba merupakan proses untuk mengambil langkah tertentu yang disengaja dalam batas-batas p</w:t>
      </w:r>
      <w:r>
        <w:rPr>
          <w:rFonts w:ascii="Times New Roman" w:hAnsi="Times New Roman" w:cs="Times New Roman"/>
          <w:sz w:val="24"/>
          <w:szCs w:val="24"/>
          <w:lang w:val="en-US"/>
        </w:rPr>
        <w:t xml:space="preserve">rinsip akuntansi yang diterima </w:t>
      </w:r>
      <w:r w:rsidRPr="007947F2">
        <w:rPr>
          <w:rFonts w:ascii="Times New Roman" w:hAnsi="Times New Roman" w:cs="Times New Roman"/>
          <w:sz w:val="24"/>
          <w:szCs w:val="24"/>
          <w:lang w:val="en-US"/>
        </w:rPr>
        <w:t>umum untuk menhasilkan tingkat yang diinginkan dari laba yang dilaporkan.</w:t>
      </w:r>
    </w:p>
    <w:p w:rsidR="007947F2" w:rsidRPr="007947F2" w:rsidRDefault="007947F2" w:rsidP="007947F2">
      <w:pPr>
        <w:spacing w:line="240" w:lineRule="auto"/>
        <w:ind w:left="540" w:firstLine="54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 xml:space="preserve">Schipper (2005) mendefenisikan manajemen laba sebagai intervensi atau campur tangan dengan maksud tertentu terhadap proses penyusunan pelaporan keuangan eksternal dengan tujuan untuk memaksimalkan keuntungan pribadi. Defenisi tersebut mengartikan bahwa manajemen laba merupakan perilaku oportunistik manajer untuk memaksimumkan utilitas mereka. Manajer melakukan manajemen laba dengan </w:t>
      </w:r>
      <w:proofErr w:type="gramStart"/>
      <w:r w:rsidRPr="007947F2">
        <w:rPr>
          <w:rFonts w:ascii="Times New Roman" w:hAnsi="Times New Roman" w:cs="Times New Roman"/>
          <w:sz w:val="24"/>
          <w:szCs w:val="24"/>
          <w:lang w:val="en-US"/>
        </w:rPr>
        <w:t>memilih  metode</w:t>
      </w:r>
      <w:proofErr w:type="gramEnd"/>
      <w:r w:rsidRPr="007947F2">
        <w:rPr>
          <w:rFonts w:ascii="Times New Roman" w:hAnsi="Times New Roman" w:cs="Times New Roman"/>
          <w:sz w:val="24"/>
          <w:szCs w:val="24"/>
          <w:lang w:val="en-US"/>
        </w:rPr>
        <w:t xml:space="preserve"> atau kebijakan akuntansi tertentu untuk menaikkan laba atau menurunkan laba. Manajer dapat menaikkan laba dengan menggeser laba periode-periode yang akan datang ke periode kini dan manajer dapat menurunkan laba dengan menggeser laba periode kini ke periode-periode berikutnya.</w:t>
      </w:r>
      <w:r w:rsidRPr="007947F2">
        <w:rPr>
          <w:rFonts w:ascii="Times New Roman" w:hAnsi="Times New Roman" w:cs="Times New Roman"/>
          <w:i/>
          <w:sz w:val="24"/>
          <w:szCs w:val="24"/>
          <w:lang w:val="en-US"/>
        </w:rPr>
        <w:t>National Association of Certified Fraud Examiners</w:t>
      </w:r>
      <w:r w:rsidRPr="007947F2">
        <w:rPr>
          <w:rFonts w:ascii="Times New Roman" w:hAnsi="Times New Roman" w:cs="Times New Roman"/>
          <w:sz w:val="24"/>
          <w:szCs w:val="24"/>
          <w:lang w:val="en-US"/>
        </w:rPr>
        <w:t xml:space="preserve"> dalam Sulistyanto (2008), mendefenisikan manajemen laba sebagai kesalahan atau kelalaian yang disengaja dalam membuat laporan mengenai fakta material atau data akuntansi sehingga menyesatkan ketika semua informasi itu dipakai untuk membuat pertimbangan yang akhirnya akan menyebabkan orang yang membacanya akan mengganti atau mengubah pendapat atau keputusannya. Fisher dan Rosenzweig (2008), menyebutkan bahwa manajemen laba adalah tindakan-tindakan manajer untuk menaikkan atau menurunkan laba periode berjalan dari sebuah perusahaan yang dikelolanya tanpa menyebabkan kenaikan (penurunan) keuntungan ekonomi perusahaan jangka panjang. Lewit (2008), menyatakan bahwa manajemen laba adalah fleksibilitas akuntansi untuk menyetarafkan diri dengan inovasi bisnis. Penyalahgunaan laba ketika publik memanfaatkan hasilnya. Penipuan mengaburkan volatilitas keuangan sesungguhnya. Itu semua dilakukan untuk menutupi konsekuensi dari keputusan-keputusan manajer. Sementara itu Healy dan </w:t>
      </w:r>
      <w:proofErr w:type="gramStart"/>
      <w:r w:rsidRPr="007947F2">
        <w:rPr>
          <w:rFonts w:ascii="Times New Roman" w:hAnsi="Times New Roman" w:cs="Times New Roman"/>
          <w:sz w:val="24"/>
          <w:szCs w:val="24"/>
          <w:lang w:val="en-US"/>
        </w:rPr>
        <w:t>Wahlen(</w:t>
      </w:r>
      <w:proofErr w:type="gramEnd"/>
      <w:r w:rsidRPr="007947F2">
        <w:rPr>
          <w:rFonts w:ascii="Times New Roman" w:hAnsi="Times New Roman" w:cs="Times New Roman"/>
          <w:sz w:val="24"/>
          <w:szCs w:val="24"/>
          <w:lang w:val="en-US"/>
        </w:rPr>
        <w:t>2008), mengatakan bahwa  manajemen laba muncul ketika manajer menggunakan keputusan tertentu dalam pelaporan keuangan dan mengubah transaksi untuk mengubah laporan keuangan untuk menyesatkan stakeholder yang ingin mengetahui kinerja ekonomi yang diperoleh perusahaan atau untuk mempengaruhi hasil kontrak yang menggunakan angka-angka akuntansi yang dilaporkan itu. Dari beberapa ahli diatas dapat disimpulkan bahwa manajemen laba merupakan permainan manajerial untuk memanipulasi keuangan dengan mengatur besar kecilnya laba perusahaan demi kepentingan pribadi. Sementara itu Davin (2005) menyebutkan bahwa terdapat tujuh permainan manajerial untuk mamanipulasi laporan keuangan yaitu dengan jalan mencatat pendapatan terlalu cepat, mencatat pendapatan palsu, mengakui pendapatan lebih cepat satu periode; mengakui biaya periode berjalan menjadi biaya periode sebelum atausesudahnya, tidak mengungkapkan semua kewajibannya, mengakui pendapatan periode berjalan menjadi pendapatan periode sebelumnya dan mengakui pendapatan masa depan menjadi pendapatan periode berjalan.</w:t>
      </w:r>
    </w:p>
    <w:p w:rsidR="007947F2" w:rsidRPr="007947F2" w:rsidRDefault="007947F2" w:rsidP="007947F2">
      <w:pPr>
        <w:spacing w:line="240" w:lineRule="auto"/>
        <w:jc w:val="both"/>
        <w:rPr>
          <w:rFonts w:ascii="Times New Roman" w:hAnsi="Times New Roman" w:cs="Times New Roman"/>
          <w:b/>
          <w:sz w:val="24"/>
          <w:szCs w:val="24"/>
          <w:lang w:val="en-US"/>
        </w:rPr>
      </w:pPr>
      <w:r w:rsidRPr="007947F2">
        <w:rPr>
          <w:rFonts w:ascii="Times New Roman" w:hAnsi="Times New Roman" w:cs="Times New Roman"/>
          <w:b/>
          <w:sz w:val="24"/>
          <w:szCs w:val="24"/>
          <w:lang w:val="en-US"/>
        </w:rPr>
        <w:t>Dasar Manajemen Laba</w:t>
      </w:r>
    </w:p>
    <w:p w:rsidR="007947F2" w:rsidRDefault="007947F2" w:rsidP="007947F2">
      <w:pPr>
        <w:spacing w:line="240" w:lineRule="auto"/>
        <w:ind w:left="54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Perilaku yang mendasari manajer melakukan manajemen laba Scott (2000) yaitu:</w:t>
      </w:r>
    </w:p>
    <w:p w:rsidR="007947F2" w:rsidRDefault="007947F2" w:rsidP="007947F2">
      <w:pPr>
        <w:pStyle w:val="ListParagraph"/>
        <w:numPr>
          <w:ilvl w:val="0"/>
          <w:numId w:val="12"/>
        </w:numPr>
        <w:tabs>
          <w:tab w:val="left" w:pos="1080"/>
        </w:tabs>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Perilaku oportunistik</w:t>
      </w:r>
      <w:r>
        <w:rPr>
          <w:rFonts w:ascii="Times New Roman" w:hAnsi="Times New Roman" w:cs="Times New Roman"/>
          <w:sz w:val="24"/>
          <w:szCs w:val="24"/>
          <w:lang w:val="en-US"/>
        </w:rPr>
        <w:t xml:space="preserve"> </w:t>
      </w:r>
    </w:p>
    <w:p w:rsidR="007947F2" w:rsidRPr="007947F2" w:rsidRDefault="007947F2" w:rsidP="007947F2">
      <w:pPr>
        <w:pStyle w:val="ListParagraph"/>
        <w:tabs>
          <w:tab w:val="left" w:pos="1080"/>
        </w:tabs>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Manajer memaksimalkan utilitasnya dalam menghadapi kontrak kompensasi, hutang dan political cost.</w:t>
      </w:r>
    </w:p>
    <w:p w:rsidR="007947F2" w:rsidRDefault="007947F2" w:rsidP="007947F2">
      <w:pPr>
        <w:pStyle w:val="ListParagraph"/>
        <w:numPr>
          <w:ilvl w:val="0"/>
          <w:numId w:val="12"/>
        </w:numPr>
        <w:tabs>
          <w:tab w:val="left" w:pos="1080"/>
        </w:tabs>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Efficient Contracting</w:t>
      </w:r>
    </w:p>
    <w:p w:rsidR="007947F2" w:rsidRPr="007947F2" w:rsidRDefault="007947F2" w:rsidP="007947F2">
      <w:pPr>
        <w:pStyle w:val="ListParagraph"/>
        <w:tabs>
          <w:tab w:val="left" w:pos="1080"/>
        </w:tabs>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lastRenderedPageBreak/>
        <w:t>Manajer meningkatkan keinformatifan laba dalam mengkomunkasikan informasi privat. Berdasarkan perilaku ini, manajemen laba memberikan fleksibilitas bagi manajer untuk melindungi diri dan perusahaan dalam mengantisipasi kejadian kejadian yang tak terduga untuk keuntungan pihak-pihak yang terlibat dalam kontrak.</w:t>
      </w:r>
    </w:p>
    <w:p w:rsidR="007947F2" w:rsidRPr="007947F2" w:rsidRDefault="007947F2" w:rsidP="007947F2">
      <w:pPr>
        <w:spacing w:line="240" w:lineRule="auto"/>
        <w:jc w:val="both"/>
        <w:rPr>
          <w:rFonts w:ascii="Times New Roman" w:hAnsi="Times New Roman" w:cs="Times New Roman"/>
          <w:b/>
          <w:sz w:val="24"/>
          <w:szCs w:val="24"/>
          <w:lang w:val="en-US"/>
        </w:rPr>
      </w:pPr>
      <w:r w:rsidRPr="007947F2">
        <w:rPr>
          <w:rFonts w:ascii="Times New Roman" w:hAnsi="Times New Roman" w:cs="Times New Roman"/>
          <w:b/>
          <w:sz w:val="24"/>
          <w:szCs w:val="24"/>
          <w:lang w:val="en-US"/>
        </w:rPr>
        <w:t>Motivasi / Faktor Yang Mempengaruhi Manajemen Laba</w:t>
      </w:r>
    </w:p>
    <w:p w:rsidR="007947F2" w:rsidRDefault="007947F2" w:rsidP="007947F2">
      <w:pPr>
        <w:spacing w:line="240" w:lineRule="auto"/>
        <w:ind w:left="540" w:firstLine="54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Sulistyanto (2008) mengungkapkan ada tiga hipotesis dalam teori akuntansi positif yang dipergunakan untuk menguji perilaku etis seseorang dalam mencatat transaksi dan menyusun laporan keuangan, antara lain sebagai berikut:</w:t>
      </w:r>
    </w:p>
    <w:p w:rsidR="007947F2" w:rsidRPr="007947F2" w:rsidRDefault="007947F2" w:rsidP="007947F2">
      <w:pPr>
        <w:pStyle w:val="ListParagraph"/>
        <w:numPr>
          <w:ilvl w:val="0"/>
          <w:numId w:val="14"/>
        </w:numPr>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 xml:space="preserve">Bonusplan hypothesis, menyatakan bahwa rencana bonus atau kompensasi manajerial </w:t>
      </w:r>
      <w:proofErr w:type="gramStart"/>
      <w:r w:rsidRPr="007947F2">
        <w:rPr>
          <w:rFonts w:ascii="Times New Roman" w:hAnsi="Times New Roman" w:cs="Times New Roman"/>
          <w:sz w:val="24"/>
          <w:szCs w:val="24"/>
          <w:lang w:val="en-US"/>
        </w:rPr>
        <w:t>akan</w:t>
      </w:r>
      <w:proofErr w:type="gramEnd"/>
      <w:r w:rsidRPr="007947F2">
        <w:rPr>
          <w:rFonts w:ascii="Times New Roman" w:hAnsi="Times New Roman" w:cs="Times New Roman"/>
          <w:sz w:val="24"/>
          <w:szCs w:val="24"/>
          <w:lang w:val="en-US"/>
        </w:rPr>
        <w:t xml:space="preserve"> cenderung memilih dan menggunakan metode-metode akuntansi yang akan membuat laba yang dilaporkannya menjadi lebih tinggi. Konsep ini membahas bahwa bonus yang dijanjikan pemilik perusahaan kepada manajer tidak hanya memotivasi manajer untuk bekerja dengan lebih baik, tetapi juga memotivasi manajer untuk melakukan kecurangan manajerial. Agar selalu bisa mencapai tingkat kinerja yang memberikan bonus, manajer mempermainkan besar kecilnya angka-angka akuntansi dalam laporan keuangan sehingga bonus selalu didapatkan manajer setiap tahunnya. Hal ini yang menyebabkan pemilik perusahaan mengalami kerugian ganda, yaitu pertama perusahaan memperoleh informasi palsu dan perusahaan pun harus mengeluarkan sejumlah bonus-bonus sesuatu yang tidak semestinya.</w:t>
      </w:r>
    </w:p>
    <w:p w:rsidR="007947F2" w:rsidRPr="007947F2" w:rsidRDefault="007947F2" w:rsidP="007947F2">
      <w:pPr>
        <w:pStyle w:val="ListParagraph"/>
        <w:numPr>
          <w:ilvl w:val="0"/>
          <w:numId w:val="14"/>
        </w:numPr>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Debtequity hypothesis, menyatakan bahwa perusahaan yang mempunyai rasio antara utang dan ekuitas lebih besar, cenderung memilih dan menggunakan metode-metode akuntansi dengan laporan laba yang lebih tinggi serta cenderung melanggar perjanjian utang apabila ada manfaat dan keuntungan tertentu yang dapat diperolehnya. Keuntungan tersebut berupa permainan laba agar kewajiban utang-piutang dapat ditunda untuk periode berikutnya sehingga semua pihak yang ingin mengetahui kondisi perusahaan yang sesungguhnya memperoleh informasi yang keliru dan membuat keputusan bisnis menjadi keliru pula. Akhirnya, terjadi kesalahan dalam mengalokasikan sumber daya.</w:t>
      </w:r>
    </w:p>
    <w:p w:rsidR="007947F2" w:rsidRDefault="007947F2" w:rsidP="007947F2">
      <w:pPr>
        <w:pStyle w:val="ListParagraph"/>
        <w:numPr>
          <w:ilvl w:val="0"/>
          <w:numId w:val="14"/>
        </w:numPr>
        <w:spacing w:line="240" w:lineRule="auto"/>
        <w:ind w:left="1080"/>
        <w:jc w:val="both"/>
        <w:rPr>
          <w:rFonts w:ascii="Times New Roman" w:hAnsi="Times New Roman" w:cs="Times New Roman"/>
          <w:sz w:val="24"/>
          <w:szCs w:val="24"/>
          <w:lang w:val="en-US"/>
        </w:rPr>
      </w:pPr>
      <w:r w:rsidRPr="007947F2">
        <w:rPr>
          <w:rFonts w:ascii="Times New Roman" w:hAnsi="Times New Roman" w:cs="Times New Roman"/>
          <w:sz w:val="24"/>
          <w:szCs w:val="24"/>
          <w:lang w:val="en-US"/>
        </w:rPr>
        <w:t xml:space="preserve">Political cost hyphotesis, menyatakan bahwa perusahaan cenderung memilih dan menggunakan metode-metode akuntansi yang dapat memperkecil atau memperbesar laba yang dilaporkannya. Konsep ini mambahas bahwa manajer perusahaan cenderung melanggar regulasi pemerintah, seperti perundang-undangan perpajakan, apabila ada manfaat dan keuntungan tertentu yang dapat diperolehnya. Manajer </w:t>
      </w:r>
      <w:proofErr w:type="gramStart"/>
      <w:r w:rsidRPr="007947F2">
        <w:rPr>
          <w:rFonts w:ascii="Times New Roman" w:hAnsi="Times New Roman" w:cs="Times New Roman"/>
          <w:sz w:val="24"/>
          <w:szCs w:val="24"/>
          <w:lang w:val="en-US"/>
        </w:rPr>
        <w:t>akan</w:t>
      </w:r>
      <w:proofErr w:type="gramEnd"/>
      <w:r w:rsidRPr="007947F2">
        <w:rPr>
          <w:rFonts w:ascii="Times New Roman" w:hAnsi="Times New Roman" w:cs="Times New Roman"/>
          <w:sz w:val="24"/>
          <w:szCs w:val="24"/>
          <w:lang w:val="en-US"/>
        </w:rPr>
        <w:t xml:space="preserve"> mempermainkan laba agar kewajiban pembayaran tidak terlalu tinggi sehingga alokasi laba sesuai dengan kemauan perusahaan.</w:t>
      </w:r>
    </w:p>
    <w:p w:rsidR="00C735EB" w:rsidRPr="007947F2" w:rsidRDefault="00C735EB" w:rsidP="00C735EB">
      <w:pPr>
        <w:pStyle w:val="ListParagraph"/>
        <w:spacing w:line="240" w:lineRule="auto"/>
        <w:ind w:left="1080"/>
        <w:jc w:val="both"/>
        <w:rPr>
          <w:rFonts w:ascii="Times New Roman" w:hAnsi="Times New Roman" w:cs="Times New Roman"/>
          <w:sz w:val="24"/>
          <w:szCs w:val="24"/>
          <w:lang w:val="en-US"/>
        </w:rPr>
      </w:pPr>
    </w:p>
    <w:p w:rsidR="007947F2" w:rsidRPr="007947F2" w:rsidRDefault="007947F2" w:rsidP="007947F2">
      <w:pPr>
        <w:spacing w:line="240" w:lineRule="auto"/>
        <w:jc w:val="both"/>
        <w:rPr>
          <w:rFonts w:ascii="Times New Roman" w:hAnsi="Times New Roman" w:cs="Times New Roman"/>
          <w:b/>
          <w:sz w:val="24"/>
          <w:szCs w:val="24"/>
          <w:lang w:val="en-US"/>
        </w:rPr>
      </w:pPr>
      <w:r w:rsidRPr="007947F2">
        <w:rPr>
          <w:rFonts w:ascii="Times New Roman" w:hAnsi="Times New Roman" w:cs="Times New Roman"/>
          <w:b/>
          <w:sz w:val="24"/>
          <w:szCs w:val="24"/>
          <w:lang w:val="en-US"/>
        </w:rPr>
        <w:t>Pola Manajemen Laba</w:t>
      </w:r>
    </w:p>
    <w:p w:rsidR="00C735EB" w:rsidRDefault="007947F2" w:rsidP="00C735EB">
      <w:pPr>
        <w:pStyle w:val="ListParagraph"/>
        <w:numPr>
          <w:ilvl w:val="0"/>
          <w:numId w:val="16"/>
        </w:numPr>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Taking a Bath</w:t>
      </w:r>
    </w:p>
    <w:p w:rsidR="007947F2" w:rsidRDefault="007947F2" w:rsidP="00C735EB">
      <w:pPr>
        <w:pStyle w:val="ListParagraph"/>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Pada pola ini, manajemen harus menghapus beberapa aktiva dan membebankan perikiraan biaya yang </w:t>
      </w:r>
      <w:proofErr w:type="gramStart"/>
      <w:r w:rsidRPr="00C735EB">
        <w:rPr>
          <w:rFonts w:ascii="Times New Roman" w:hAnsi="Times New Roman" w:cs="Times New Roman"/>
          <w:sz w:val="24"/>
          <w:szCs w:val="24"/>
          <w:lang w:val="en-US"/>
        </w:rPr>
        <w:t>akan</w:t>
      </w:r>
      <w:proofErr w:type="gramEnd"/>
      <w:r w:rsidRPr="00C735EB">
        <w:rPr>
          <w:rFonts w:ascii="Times New Roman" w:hAnsi="Times New Roman" w:cs="Times New Roman"/>
          <w:sz w:val="24"/>
          <w:szCs w:val="24"/>
          <w:lang w:val="en-US"/>
        </w:rPr>
        <w:t xml:space="preserve"> datang pada laporan saat ini. Selain itu </w:t>
      </w:r>
      <w:proofErr w:type="gramStart"/>
      <w:r w:rsidRPr="00C735EB">
        <w:rPr>
          <w:rFonts w:ascii="Times New Roman" w:hAnsi="Times New Roman" w:cs="Times New Roman"/>
          <w:sz w:val="24"/>
          <w:szCs w:val="24"/>
          <w:lang w:val="en-US"/>
        </w:rPr>
        <w:t>ia</w:t>
      </w:r>
      <w:proofErr w:type="gramEnd"/>
      <w:r w:rsidRPr="00C735EB">
        <w:rPr>
          <w:rFonts w:ascii="Times New Roman" w:hAnsi="Times New Roman" w:cs="Times New Roman"/>
          <w:sz w:val="24"/>
          <w:szCs w:val="24"/>
          <w:lang w:val="en-US"/>
        </w:rPr>
        <w:t xml:space="preserve"> juga harus melakukan clear the desk atau menyembunyikan bukti yang ada, sehingga laba yang dilaporkan di periode yang akan datang meningkat.</w:t>
      </w:r>
    </w:p>
    <w:p w:rsidR="00C735EB" w:rsidRDefault="00C735EB" w:rsidP="00C735EB">
      <w:pPr>
        <w:pStyle w:val="ListParagraph"/>
        <w:spacing w:line="240" w:lineRule="auto"/>
        <w:ind w:left="900"/>
        <w:jc w:val="both"/>
        <w:rPr>
          <w:rFonts w:ascii="Times New Roman" w:hAnsi="Times New Roman" w:cs="Times New Roman"/>
          <w:sz w:val="24"/>
          <w:szCs w:val="24"/>
          <w:lang w:val="en-US"/>
        </w:rPr>
      </w:pPr>
    </w:p>
    <w:p w:rsidR="00C735EB" w:rsidRPr="00C735EB" w:rsidRDefault="00C735EB" w:rsidP="00C735EB">
      <w:pPr>
        <w:pStyle w:val="ListParagraph"/>
        <w:spacing w:line="240" w:lineRule="auto"/>
        <w:ind w:left="900"/>
        <w:jc w:val="both"/>
        <w:rPr>
          <w:rFonts w:ascii="Times New Roman" w:hAnsi="Times New Roman" w:cs="Times New Roman"/>
          <w:sz w:val="24"/>
          <w:szCs w:val="24"/>
          <w:lang w:val="en-US"/>
        </w:rPr>
      </w:pPr>
    </w:p>
    <w:p w:rsidR="00C735EB" w:rsidRDefault="007947F2" w:rsidP="00C735EB">
      <w:pPr>
        <w:pStyle w:val="ListParagraph"/>
        <w:numPr>
          <w:ilvl w:val="0"/>
          <w:numId w:val="16"/>
        </w:numPr>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lastRenderedPageBreak/>
        <w:t>Income Minimization</w:t>
      </w:r>
    </w:p>
    <w:p w:rsidR="007947F2" w:rsidRPr="007947F2" w:rsidRDefault="007947F2" w:rsidP="00C735EB">
      <w:pPr>
        <w:pStyle w:val="ListParagraph"/>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Pola ini dilakukan pada saat profitabilitas perusahaan sangat tinggi. Gunanya agar tidak mendapat perhatian secara politis. Tindakan </w:t>
      </w:r>
      <w:r w:rsidRPr="007947F2">
        <w:rPr>
          <w:rFonts w:ascii="Times New Roman" w:hAnsi="Times New Roman" w:cs="Times New Roman"/>
          <w:sz w:val="24"/>
          <w:szCs w:val="24"/>
          <w:lang w:val="en-US"/>
        </w:rPr>
        <w:t>yang dilakukan berupa penghapusan pada</w:t>
      </w:r>
      <w:r w:rsidR="00C735EB">
        <w:rPr>
          <w:rFonts w:ascii="Times New Roman" w:hAnsi="Times New Roman" w:cs="Times New Roman"/>
          <w:sz w:val="24"/>
          <w:szCs w:val="24"/>
          <w:lang w:val="en-US"/>
        </w:rPr>
        <w:t xml:space="preserve"> </w:t>
      </w:r>
      <w:r w:rsidRPr="007947F2">
        <w:rPr>
          <w:rFonts w:ascii="Times New Roman" w:hAnsi="Times New Roman" w:cs="Times New Roman"/>
          <w:sz w:val="24"/>
          <w:szCs w:val="24"/>
          <w:lang w:val="en-US"/>
        </w:rPr>
        <w:t>barang modal dan aktiva tak berwujud, biaya iklan, serta pengeluaran untuk penelitian dan pengembangan.</w:t>
      </w:r>
    </w:p>
    <w:p w:rsidR="00C735EB" w:rsidRDefault="007947F2" w:rsidP="00C735EB">
      <w:pPr>
        <w:pStyle w:val="ListParagraph"/>
        <w:numPr>
          <w:ilvl w:val="0"/>
          <w:numId w:val="16"/>
        </w:numPr>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Income Maximization</w:t>
      </w:r>
    </w:p>
    <w:p w:rsidR="007947F2" w:rsidRPr="00C735EB" w:rsidRDefault="007947F2" w:rsidP="00C735EB">
      <w:pPr>
        <w:pStyle w:val="ListParagraph"/>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Tindakan ini dilakukan pada saat laba menurun. Selain itu untuk mendapatkan bonus yang lebih besar, </w:t>
      </w:r>
      <w:proofErr w:type="gramStart"/>
      <w:r w:rsidRPr="00C735EB">
        <w:rPr>
          <w:rFonts w:ascii="Times New Roman" w:hAnsi="Times New Roman" w:cs="Times New Roman"/>
          <w:sz w:val="24"/>
          <w:szCs w:val="24"/>
          <w:lang w:val="en-US"/>
        </w:rPr>
        <w:t>cara</w:t>
      </w:r>
      <w:proofErr w:type="gramEnd"/>
      <w:r w:rsidRPr="00C735EB">
        <w:rPr>
          <w:rFonts w:ascii="Times New Roman" w:hAnsi="Times New Roman" w:cs="Times New Roman"/>
          <w:sz w:val="24"/>
          <w:szCs w:val="24"/>
          <w:lang w:val="en-US"/>
        </w:rPr>
        <w:t xml:space="preserve"> ini juga bisa melindungi perusahaan saat melakukan pelanggaran perjanjian utang. Tindakan yang dilakukan manajemen adalah dengan memanipulasi data akuntansi dalam laporan.</w:t>
      </w:r>
    </w:p>
    <w:p w:rsidR="00C735EB" w:rsidRDefault="007947F2" w:rsidP="00C735EB">
      <w:pPr>
        <w:pStyle w:val="ListParagraph"/>
        <w:numPr>
          <w:ilvl w:val="0"/>
          <w:numId w:val="16"/>
        </w:numPr>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Income Smoothing</w:t>
      </w:r>
    </w:p>
    <w:p w:rsidR="007947F2" w:rsidRDefault="007947F2" w:rsidP="00C735EB">
      <w:pPr>
        <w:pStyle w:val="ListParagraph"/>
        <w:spacing w:line="240" w:lineRule="auto"/>
        <w:ind w:left="90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Bentuk ini mungkin yang paling menarik. Hal ini dilakukan dengan meratakan laba yang dilaporkan untuk tujuan pelaporan eksternal, terutama bagi investor karena pada umumnya investor lebih menyukai laba yang relatif stabil.</w:t>
      </w:r>
    </w:p>
    <w:p w:rsidR="00C735EB" w:rsidRPr="00C735EB" w:rsidRDefault="00C735EB" w:rsidP="00C735EB">
      <w:pPr>
        <w:pStyle w:val="ListParagraph"/>
        <w:spacing w:line="240" w:lineRule="auto"/>
        <w:jc w:val="both"/>
        <w:rPr>
          <w:rFonts w:ascii="Times New Roman" w:hAnsi="Times New Roman" w:cs="Times New Roman"/>
          <w:sz w:val="24"/>
          <w:szCs w:val="24"/>
          <w:lang w:val="en-US"/>
        </w:rPr>
      </w:pPr>
    </w:p>
    <w:p w:rsidR="007947F2" w:rsidRPr="00C735EB" w:rsidRDefault="007947F2" w:rsidP="007947F2">
      <w:pPr>
        <w:spacing w:line="240" w:lineRule="auto"/>
        <w:jc w:val="both"/>
        <w:rPr>
          <w:rFonts w:ascii="Times New Roman" w:hAnsi="Times New Roman" w:cs="Times New Roman"/>
          <w:b/>
          <w:sz w:val="24"/>
          <w:szCs w:val="24"/>
          <w:lang w:val="en-US"/>
        </w:rPr>
      </w:pPr>
      <w:r w:rsidRPr="00C735EB">
        <w:rPr>
          <w:rFonts w:ascii="Times New Roman" w:hAnsi="Times New Roman" w:cs="Times New Roman"/>
          <w:b/>
          <w:sz w:val="24"/>
          <w:szCs w:val="24"/>
          <w:lang w:val="en-US"/>
        </w:rPr>
        <w:t>Teknik Manajemen Laba</w:t>
      </w:r>
    </w:p>
    <w:p w:rsidR="00C735EB" w:rsidRDefault="007947F2" w:rsidP="007947F2">
      <w:pPr>
        <w:pStyle w:val="ListParagraph"/>
        <w:numPr>
          <w:ilvl w:val="0"/>
          <w:numId w:val="17"/>
        </w:numPr>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Perubahan Metode Akuntansi</w:t>
      </w:r>
    </w:p>
    <w:p w:rsidR="007947F2" w:rsidRPr="00C735EB" w:rsidRDefault="007947F2" w:rsidP="00C735EB">
      <w:pPr>
        <w:pStyle w:val="ListParagraph"/>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Manajemen mengubah metode akuntansi yang berbeda dengan metode sebelumnya sehingga dapat menaikkan atau menurunkan angka laba. Metode akuntansi memberikan peluang bagi manajemen untuk mencatat suatu fakta tertentu dengan </w:t>
      </w:r>
      <w:proofErr w:type="gramStart"/>
      <w:r w:rsidRPr="00C735EB">
        <w:rPr>
          <w:rFonts w:ascii="Times New Roman" w:hAnsi="Times New Roman" w:cs="Times New Roman"/>
          <w:sz w:val="24"/>
          <w:szCs w:val="24"/>
          <w:lang w:val="en-US"/>
        </w:rPr>
        <w:t>cara</w:t>
      </w:r>
      <w:proofErr w:type="gramEnd"/>
      <w:r w:rsidRPr="00C735EB">
        <w:rPr>
          <w:rFonts w:ascii="Times New Roman" w:hAnsi="Times New Roman" w:cs="Times New Roman"/>
          <w:sz w:val="24"/>
          <w:szCs w:val="24"/>
          <w:lang w:val="en-US"/>
        </w:rPr>
        <w:t xml:space="preserve"> yang berbeda, misalnya mengubah metode depresiasi aktiva tetap dari metode jumlah angka tahun (sum of the year digit) ke metode depresiasi garis lurus (straight line) dan mengubah periode depresiasi.</w:t>
      </w:r>
    </w:p>
    <w:p w:rsidR="00C735EB" w:rsidRDefault="007947F2" w:rsidP="007947F2">
      <w:pPr>
        <w:pStyle w:val="ListParagraph"/>
        <w:numPr>
          <w:ilvl w:val="0"/>
          <w:numId w:val="17"/>
        </w:numPr>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Memainkan Kebijakan Perkiraan Akuntansi</w:t>
      </w:r>
    </w:p>
    <w:p w:rsidR="007947F2" w:rsidRPr="00C735EB" w:rsidRDefault="007947F2" w:rsidP="00C735EB">
      <w:pPr>
        <w:pStyle w:val="ListParagraph"/>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Manajemen memengaruhi laporan keuangan dengan </w:t>
      </w:r>
      <w:proofErr w:type="gramStart"/>
      <w:r w:rsidRPr="00C735EB">
        <w:rPr>
          <w:rFonts w:ascii="Times New Roman" w:hAnsi="Times New Roman" w:cs="Times New Roman"/>
          <w:sz w:val="24"/>
          <w:szCs w:val="24"/>
          <w:lang w:val="en-US"/>
        </w:rPr>
        <w:t>cara</w:t>
      </w:r>
      <w:proofErr w:type="gramEnd"/>
      <w:r w:rsidRPr="00C735EB">
        <w:rPr>
          <w:rFonts w:ascii="Times New Roman" w:hAnsi="Times New Roman" w:cs="Times New Roman"/>
          <w:sz w:val="24"/>
          <w:szCs w:val="24"/>
          <w:lang w:val="en-US"/>
        </w:rPr>
        <w:t xml:space="preserve"> memainkan kebijakan perkiraan akuntansi. Hal tersebut memberikan peluang bagi manajemen untuk melibatkan subyektivitas dalam menyusun estimasi, misalnya:</w:t>
      </w:r>
    </w:p>
    <w:p w:rsidR="007947F2" w:rsidRPr="00C735EB" w:rsidRDefault="007947F2" w:rsidP="00C735EB">
      <w:pPr>
        <w:pStyle w:val="ListParagraph"/>
        <w:numPr>
          <w:ilvl w:val="0"/>
          <w:numId w:val="18"/>
        </w:numPr>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Kebijakan mengenai perkiraan jumlah piutang tidak tertagih.</w:t>
      </w:r>
    </w:p>
    <w:p w:rsidR="007947F2" w:rsidRPr="00C735EB" w:rsidRDefault="007947F2" w:rsidP="00C735EB">
      <w:pPr>
        <w:pStyle w:val="ListParagraph"/>
        <w:numPr>
          <w:ilvl w:val="0"/>
          <w:numId w:val="18"/>
        </w:numPr>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Kebijakan mengenai perkiraan biaya garansi.</w:t>
      </w:r>
    </w:p>
    <w:p w:rsidR="007947F2" w:rsidRPr="00C735EB" w:rsidRDefault="007947F2" w:rsidP="00C735EB">
      <w:pPr>
        <w:pStyle w:val="ListParagraph"/>
        <w:numPr>
          <w:ilvl w:val="0"/>
          <w:numId w:val="18"/>
        </w:numPr>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Kebijakan mengenai perkiraan terhadap proses pengadilan yang belum terputuskan.</w:t>
      </w:r>
    </w:p>
    <w:p w:rsidR="00C735EB" w:rsidRDefault="007947F2" w:rsidP="007947F2">
      <w:pPr>
        <w:pStyle w:val="ListParagraph"/>
        <w:numPr>
          <w:ilvl w:val="0"/>
          <w:numId w:val="17"/>
        </w:numPr>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Menggeser Periode Biaya atau Pendapatan</w:t>
      </w:r>
    </w:p>
    <w:p w:rsidR="007947F2" w:rsidRPr="00C735EB" w:rsidRDefault="007947F2" w:rsidP="00C735EB">
      <w:pPr>
        <w:pStyle w:val="ListParagraph"/>
        <w:spacing w:line="240" w:lineRule="auto"/>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Manajemen menggeser periode biaya atau pendapatan atau sering disebut manipulasi keputusan operasional, misalnya:</w:t>
      </w:r>
    </w:p>
    <w:p w:rsidR="007947F2" w:rsidRPr="00C735EB"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Mempercepat atau menunda pengeluaran untuk penelitian dan pengembangan sampai periode akuntansi berikutnya.</w:t>
      </w:r>
    </w:p>
    <w:p w:rsidR="007947F2" w:rsidRPr="00C735EB"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Mempercepat atau menunda pengeluaran promosi sampai periode berikutnya.</w:t>
      </w:r>
    </w:p>
    <w:p w:rsidR="007947F2" w:rsidRPr="00C735EB"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Kerjasama dengan vendor untuk mempercepat atau menunda </w:t>
      </w:r>
    </w:p>
    <w:p w:rsidR="007947F2" w:rsidRPr="00C735EB"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proofErr w:type="gramStart"/>
      <w:r w:rsidRPr="00C735EB">
        <w:rPr>
          <w:rFonts w:ascii="Times New Roman" w:hAnsi="Times New Roman" w:cs="Times New Roman"/>
          <w:sz w:val="24"/>
          <w:szCs w:val="24"/>
          <w:lang w:val="en-US"/>
        </w:rPr>
        <w:t>pengiriman</w:t>
      </w:r>
      <w:proofErr w:type="gramEnd"/>
      <w:r w:rsidRPr="00C735EB">
        <w:rPr>
          <w:rFonts w:ascii="Times New Roman" w:hAnsi="Times New Roman" w:cs="Times New Roman"/>
          <w:sz w:val="24"/>
          <w:szCs w:val="24"/>
          <w:lang w:val="en-US"/>
        </w:rPr>
        <w:t xml:space="preserve"> tagihan sampai periode akuntansi berikutnya.</w:t>
      </w:r>
    </w:p>
    <w:p w:rsidR="007947F2" w:rsidRPr="00C735EB"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Menjual investasi sekuritas untuk memanipulasi tingkat laba.</w:t>
      </w:r>
    </w:p>
    <w:p w:rsidR="00467E88" w:rsidRDefault="007947F2" w:rsidP="00C735EB">
      <w:pPr>
        <w:pStyle w:val="ListParagraph"/>
        <w:numPr>
          <w:ilvl w:val="0"/>
          <w:numId w:val="21"/>
        </w:numPr>
        <w:tabs>
          <w:tab w:val="left" w:pos="1080"/>
        </w:tabs>
        <w:spacing w:line="240" w:lineRule="auto"/>
        <w:ind w:left="108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Mengatur saat penjualan aktiva tetap yang sudah tidak terpakai.</w:t>
      </w:r>
    </w:p>
    <w:p w:rsidR="00C735EB" w:rsidRDefault="00C735EB" w:rsidP="00C735EB">
      <w:pPr>
        <w:pStyle w:val="ListParagraph"/>
        <w:tabs>
          <w:tab w:val="left" w:pos="1080"/>
        </w:tabs>
        <w:spacing w:line="240" w:lineRule="auto"/>
        <w:ind w:left="1080"/>
        <w:jc w:val="both"/>
        <w:rPr>
          <w:rFonts w:ascii="Times New Roman" w:hAnsi="Times New Roman" w:cs="Times New Roman"/>
          <w:sz w:val="24"/>
          <w:szCs w:val="24"/>
          <w:lang w:val="en-US"/>
        </w:rPr>
      </w:pPr>
    </w:p>
    <w:p w:rsidR="00C735EB" w:rsidRDefault="00C735EB" w:rsidP="00C735EB">
      <w:pPr>
        <w:pStyle w:val="ListParagraph"/>
        <w:tabs>
          <w:tab w:val="left" w:pos="90"/>
        </w:tabs>
        <w:spacing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Pengembangan Hipotesis</w:t>
      </w:r>
    </w:p>
    <w:p w:rsidR="00C735EB" w:rsidRDefault="00C735EB" w:rsidP="00C735EB">
      <w:pPr>
        <w:pStyle w:val="ListParagraph"/>
        <w:tabs>
          <w:tab w:val="left" w:pos="90"/>
        </w:tabs>
        <w:spacing w:line="240" w:lineRule="auto"/>
        <w:ind w:left="540" w:firstLine="540"/>
        <w:jc w:val="both"/>
        <w:rPr>
          <w:rFonts w:ascii="Times New Roman" w:hAnsi="Times New Roman" w:cs="Times New Roman"/>
          <w:sz w:val="24"/>
          <w:szCs w:val="24"/>
          <w:lang w:val="en-US"/>
        </w:rPr>
      </w:pPr>
      <w:r w:rsidRPr="00C735EB">
        <w:rPr>
          <w:rFonts w:ascii="Times New Roman" w:hAnsi="Times New Roman" w:cs="Times New Roman"/>
          <w:sz w:val="24"/>
          <w:szCs w:val="24"/>
          <w:lang w:val="en-US"/>
        </w:rPr>
        <w:t xml:space="preserve">Dalam agency theory dijelaskan, untuk mengatasi masalah agensi antara agen dan prinsipal ialah dengan penerapan mekanisme good corporate governance. Corporate governance merupakan suatu mekanisme sistem untuk mangendalikan dan mengatur </w:t>
      </w:r>
      <w:r w:rsidRPr="00C735EB">
        <w:rPr>
          <w:rFonts w:ascii="Times New Roman" w:hAnsi="Times New Roman" w:cs="Times New Roman"/>
          <w:sz w:val="24"/>
          <w:szCs w:val="24"/>
          <w:lang w:val="en-US"/>
        </w:rPr>
        <w:lastRenderedPageBreak/>
        <w:t xml:space="preserve">perusahaan dengan tujuan memberikan nilai tambah perusahaan kepada pemegang saham. Mekanisme corporate governance dalam pengelolaan dan pengendalian perusahaan merupakan </w:t>
      </w:r>
      <w:proofErr w:type="gramStart"/>
      <w:r w:rsidRPr="00C735EB">
        <w:rPr>
          <w:rFonts w:ascii="Times New Roman" w:hAnsi="Times New Roman" w:cs="Times New Roman"/>
          <w:sz w:val="24"/>
          <w:szCs w:val="24"/>
          <w:lang w:val="en-US"/>
        </w:rPr>
        <w:t>cara</w:t>
      </w:r>
      <w:proofErr w:type="gramEnd"/>
      <w:r w:rsidRPr="00C735EB">
        <w:rPr>
          <w:rFonts w:ascii="Times New Roman" w:hAnsi="Times New Roman" w:cs="Times New Roman"/>
          <w:sz w:val="24"/>
          <w:szCs w:val="24"/>
          <w:lang w:val="en-US"/>
        </w:rPr>
        <w:t xml:space="preserve"> untuk meminimalisir praktek manajemen laba yang dilakukan oleh para manajer perusahaan. Penelitian ini bertujuan untuk menganalisis tentang pengaruh serta kuat lemahnya variabel independen mekanismecorporate governance dalam suatu perusahaan </w:t>
      </w:r>
      <w:proofErr w:type="gramStart"/>
      <w:r w:rsidRPr="00C735EB">
        <w:rPr>
          <w:rFonts w:ascii="Times New Roman" w:hAnsi="Times New Roman" w:cs="Times New Roman"/>
          <w:sz w:val="24"/>
          <w:szCs w:val="24"/>
          <w:lang w:val="en-US"/>
        </w:rPr>
        <w:t>yaitu  komite</w:t>
      </w:r>
      <w:proofErr w:type="gramEnd"/>
      <w:r w:rsidRPr="00C735EB">
        <w:rPr>
          <w:rFonts w:ascii="Times New Roman" w:hAnsi="Times New Roman" w:cs="Times New Roman"/>
          <w:sz w:val="24"/>
          <w:szCs w:val="24"/>
          <w:lang w:val="en-US"/>
        </w:rPr>
        <w:t xml:space="preserve"> audit, proporsi dewan komisaris independen,  dan dewan direksi terhadap variabel dependen berupa manajemen laba dalam suatu perusahaan.</w:t>
      </w:r>
    </w:p>
    <w:p w:rsidR="00C735EB" w:rsidRDefault="00C735EB" w:rsidP="00C735EB">
      <w:pPr>
        <w:pStyle w:val="ListParagraph"/>
        <w:tabs>
          <w:tab w:val="left" w:pos="90"/>
        </w:tabs>
        <w:spacing w:line="240" w:lineRule="auto"/>
        <w:ind w:left="540"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Dari </w:t>
      </w:r>
      <w:r>
        <w:rPr>
          <w:rFonts w:ascii="Times New Roman" w:hAnsi="Times New Roman" w:cs="Times New Roman"/>
          <w:sz w:val="24"/>
          <w:szCs w:val="24"/>
          <w:lang w:val="en-US"/>
        </w:rPr>
        <w:t>penjelasan</w:t>
      </w:r>
      <w:r>
        <w:rPr>
          <w:rFonts w:ascii="Times New Roman" w:hAnsi="Times New Roman" w:cs="Times New Roman"/>
          <w:sz w:val="24"/>
          <w:szCs w:val="24"/>
        </w:rPr>
        <w:t xml:space="preserve"> diatas penulis dapat merumuskan hipotesis sebagai berikut</w:t>
      </w:r>
      <w:r>
        <w:rPr>
          <w:rFonts w:ascii="Times New Roman" w:hAnsi="Times New Roman" w:cs="Times New Roman"/>
          <w:sz w:val="24"/>
          <w:szCs w:val="24"/>
          <w:lang w:val="en-US"/>
        </w:rPr>
        <w:t>:</w:t>
      </w:r>
    </w:p>
    <w:p w:rsidR="00C735EB" w:rsidRPr="00C735EB" w:rsidRDefault="00C735EB" w:rsidP="00C735EB">
      <w:pPr>
        <w:pStyle w:val="ListParagraph"/>
        <w:tabs>
          <w:tab w:val="left" w:pos="90"/>
        </w:tabs>
        <w:spacing w:line="240" w:lineRule="auto"/>
        <w:ind w:left="540"/>
        <w:jc w:val="both"/>
        <w:rPr>
          <w:rFonts w:ascii="Times New Roman" w:hAnsi="Times New Roman" w:cs="Times New Roman"/>
          <w:sz w:val="24"/>
          <w:szCs w:val="24"/>
          <w:lang w:val="en-US"/>
        </w:rPr>
      </w:pPr>
      <w:proofErr w:type="gramStart"/>
      <w:r w:rsidRPr="00C735EB">
        <w:rPr>
          <w:rFonts w:ascii="Times New Roman" w:hAnsi="Times New Roman" w:cs="Times New Roman"/>
          <w:sz w:val="24"/>
          <w:szCs w:val="24"/>
          <w:lang w:val="en-US"/>
        </w:rPr>
        <w:t>H</w:t>
      </w:r>
      <w:r w:rsidRPr="00C735EB">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r w:rsidRPr="00C735EB">
        <w:rPr>
          <w:rFonts w:ascii="Times New Roman" w:hAnsi="Times New Roman" w:cs="Times New Roman"/>
          <w:sz w:val="24"/>
          <w:szCs w:val="24"/>
          <w:lang w:val="en-US"/>
        </w:rPr>
        <w:t xml:space="preserve"> :</w:t>
      </w:r>
      <w:proofErr w:type="gramEnd"/>
      <w:r w:rsidRPr="00C735EB">
        <w:rPr>
          <w:rFonts w:ascii="Times New Roman" w:hAnsi="Times New Roman" w:cs="Times New Roman"/>
          <w:sz w:val="24"/>
          <w:szCs w:val="24"/>
          <w:lang w:val="en-US"/>
        </w:rPr>
        <w:t xml:space="preserve"> Komite audit tidak berpengaruh terhadap manajemen laba.</w:t>
      </w:r>
    </w:p>
    <w:p w:rsidR="00C735EB" w:rsidRPr="00C735EB" w:rsidRDefault="00C735EB" w:rsidP="00C735EB">
      <w:pPr>
        <w:pStyle w:val="ListParagraph"/>
        <w:tabs>
          <w:tab w:val="left" w:pos="90"/>
        </w:tabs>
        <w:spacing w:line="240" w:lineRule="auto"/>
        <w:ind w:left="540"/>
        <w:jc w:val="both"/>
        <w:rPr>
          <w:rFonts w:ascii="Times New Roman" w:hAnsi="Times New Roman" w:cs="Times New Roman"/>
          <w:sz w:val="24"/>
          <w:szCs w:val="24"/>
          <w:lang w:val="en-US"/>
        </w:rPr>
      </w:pPr>
      <w:proofErr w:type="gramStart"/>
      <w:r w:rsidRPr="00C735EB">
        <w:rPr>
          <w:rFonts w:ascii="Times New Roman" w:hAnsi="Times New Roman" w:cs="Times New Roman"/>
          <w:sz w:val="24"/>
          <w:szCs w:val="24"/>
          <w:lang w:val="en-US"/>
        </w:rPr>
        <w:t>H</w:t>
      </w:r>
      <w:r w:rsidRPr="00C735EB">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Pr="00C735EB">
        <w:rPr>
          <w:rFonts w:ascii="Times New Roman" w:hAnsi="Times New Roman" w:cs="Times New Roman"/>
          <w:sz w:val="24"/>
          <w:szCs w:val="24"/>
          <w:lang w:val="en-US"/>
        </w:rPr>
        <w:t xml:space="preserve"> :</w:t>
      </w:r>
      <w:proofErr w:type="gramEnd"/>
      <w:r w:rsidRPr="00C735EB">
        <w:rPr>
          <w:rFonts w:ascii="Times New Roman" w:hAnsi="Times New Roman" w:cs="Times New Roman"/>
          <w:sz w:val="24"/>
          <w:szCs w:val="24"/>
          <w:lang w:val="en-US"/>
        </w:rPr>
        <w:t xml:space="preserve"> Proporsi dewan komisaris independen berpeng</w:t>
      </w:r>
      <w:r>
        <w:rPr>
          <w:rFonts w:ascii="Times New Roman" w:hAnsi="Times New Roman" w:cs="Times New Roman"/>
          <w:sz w:val="24"/>
          <w:szCs w:val="24"/>
          <w:lang w:val="en-US"/>
        </w:rPr>
        <w:t xml:space="preserve">aruh negatif terhadap manajemen </w:t>
      </w:r>
      <w:r w:rsidRPr="00C735EB">
        <w:rPr>
          <w:rFonts w:ascii="Times New Roman" w:hAnsi="Times New Roman" w:cs="Times New Roman"/>
          <w:sz w:val="24"/>
          <w:szCs w:val="24"/>
          <w:lang w:val="en-US"/>
        </w:rPr>
        <w:t>laba.</w:t>
      </w:r>
    </w:p>
    <w:p w:rsidR="00C735EB" w:rsidRPr="00C735EB" w:rsidRDefault="00C735EB" w:rsidP="00C735EB">
      <w:pPr>
        <w:pStyle w:val="ListParagraph"/>
        <w:tabs>
          <w:tab w:val="left" w:pos="90"/>
        </w:tabs>
        <w:spacing w:line="240" w:lineRule="auto"/>
        <w:ind w:left="540"/>
        <w:jc w:val="both"/>
        <w:rPr>
          <w:rFonts w:ascii="Times New Roman" w:hAnsi="Times New Roman" w:cs="Times New Roman"/>
          <w:sz w:val="24"/>
          <w:szCs w:val="24"/>
          <w:lang w:val="en-US"/>
        </w:rPr>
      </w:pPr>
      <w:proofErr w:type="gramStart"/>
      <w:r w:rsidRPr="00C735EB">
        <w:rPr>
          <w:rFonts w:ascii="Times New Roman" w:hAnsi="Times New Roman" w:cs="Times New Roman"/>
          <w:sz w:val="24"/>
          <w:szCs w:val="24"/>
          <w:lang w:val="en-US"/>
        </w:rPr>
        <w:t>H</w:t>
      </w:r>
      <w:r w:rsidRPr="00C735EB">
        <w:rPr>
          <w:rFonts w:ascii="Times New Roman" w:hAnsi="Times New Roman" w:cs="Times New Roman"/>
          <w:sz w:val="24"/>
          <w:szCs w:val="24"/>
          <w:vertAlign w:val="subscript"/>
          <w:lang w:val="en-US"/>
        </w:rPr>
        <w:t>3</w:t>
      </w:r>
      <w:r w:rsidRPr="00C735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735EB">
        <w:rPr>
          <w:rFonts w:ascii="Times New Roman" w:hAnsi="Times New Roman" w:cs="Times New Roman"/>
          <w:sz w:val="24"/>
          <w:szCs w:val="24"/>
          <w:lang w:val="en-US"/>
        </w:rPr>
        <w:t>:</w:t>
      </w:r>
      <w:proofErr w:type="gramEnd"/>
      <w:r w:rsidRPr="00C735EB">
        <w:rPr>
          <w:rFonts w:ascii="Times New Roman" w:hAnsi="Times New Roman" w:cs="Times New Roman"/>
          <w:sz w:val="24"/>
          <w:szCs w:val="24"/>
          <w:lang w:val="en-US"/>
        </w:rPr>
        <w:t xml:space="preserve"> Dewan direksi berpengaruh tidak signifikan terhadap manajemen laba.</w:t>
      </w:r>
    </w:p>
    <w:p w:rsidR="00C735EB" w:rsidRDefault="00C735EB" w:rsidP="00C735EB">
      <w:pPr>
        <w:pStyle w:val="ListParagraph"/>
        <w:tabs>
          <w:tab w:val="left" w:pos="90"/>
        </w:tabs>
        <w:spacing w:line="240" w:lineRule="auto"/>
        <w:ind w:left="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w:t>
      </w:r>
      <w:r w:rsidRPr="00C735EB">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sidRPr="00C735EB">
        <w:rPr>
          <w:rFonts w:ascii="Times New Roman" w:hAnsi="Times New Roman" w:cs="Times New Roman"/>
          <w:sz w:val="24"/>
          <w:szCs w:val="24"/>
          <w:lang w:val="en-US"/>
        </w:rPr>
        <w:t>Komite</w:t>
      </w:r>
      <w:proofErr w:type="gramEnd"/>
      <w:r w:rsidRPr="00C735EB">
        <w:rPr>
          <w:rFonts w:ascii="Times New Roman" w:hAnsi="Times New Roman" w:cs="Times New Roman"/>
          <w:sz w:val="24"/>
          <w:szCs w:val="24"/>
          <w:lang w:val="en-US"/>
        </w:rPr>
        <w:t xml:space="preserve"> audit, proporsi dewan komisaris independen, dan dewan direksi secara bersama-sama berpengaruh terhadap manajemen laba.</w:t>
      </w:r>
    </w:p>
    <w:p w:rsidR="00C735EB" w:rsidRDefault="00C735EB" w:rsidP="00C735EB">
      <w:pPr>
        <w:pStyle w:val="ListParagraph"/>
        <w:tabs>
          <w:tab w:val="left" w:pos="90"/>
        </w:tabs>
        <w:spacing w:line="240" w:lineRule="auto"/>
        <w:ind w:left="540"/>
        <w:jc w:val="both"/>
        <w:rPr>
          <w:rFonts w:ascii="Times New Roman" w:hAnsi="Times New Roman" w:cs="Times New Roman"/>
          <w:sz w:val="24"/>
          <w:szCs w:val="24"/>
          <w:lang w:val="en-US"/>
        </w:rPr>
      </w:pPr>
    </w:p>
    <w:p w:rsidR="00C735EB" w:rsidRPr="004C7092" w:rsidRDefault="00C735EB" w:rsidP="00C735EB">
      <w:pPr>
        <w:pStyle w:val="ListParagraph"/>
        <w:spacing w:line="240" w:lineRule="auto"/>
        <w:ind w:left="0"/>
        <w:jc w:val="both"/>
        <w:rPr>
          <w:rFonts w:asciiTheme="majorBidi" w:hAnsiTheme="majorBidi" w:cstheme="majorBidi"/>
          <w:sz w:val="24"/>
          <w:szCs w:val="24"/>
        </w:rPr>
      </w:pPr>
      <w:r w:rsidRPr="007A18F7">
        <w:rPr>
          <w:rFonts w:asciiTheme="majorBidi" w:hAnsiTheme="majorBidi" w:cstheme="majorBidi"/>
          <w:b/>
          <w:sz w:val="24"/>
          <w:szCs w:val="24"/>
        </w:rPr>
        <w:t>METODE PENELITIAN</w:t>
      </w:r>
    </w:p>
    <w:p w:rsidR="00C735EB" w:rsidRDefault="00C735EB" w:rsidP="00C735EB">
      <w:pPr>
        <w:pStyle w:val="ListParagraph"/>
        <w:tabs>
          <w:tab w:val="left" w:pos="90"/>
        </w:tabs>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Populasi dan Sampel</w:t>
      </w:r>
    </w:p>
    <w:p w:rsidR="00E701BC" w:rsidRP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 xml:space="preserve">Menurut Hadari Nawawi (1983), pengertian populasi adalah keseluruhan dari objek penelitian yang terdiri atas manusia, hewan, benda-benda, tumbuh-tumbuhan, peristiwa, gejala-gejala, ataupun nilai tes sebagai sumber data yang memiliki karaktersitik tertentu dalam suatu penelitian. Populasi dalam penelitian ini adalah perusahaan manufakur yang terdaftar di Bursa Efek Indonesia tahun 2016-2018. </w:t>
      </w:r>
    </w:p>
    <w:p w:rsidR="00E701BC" w:rsidRP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Sampel adalah sebagian dari jumlah dan karakteristik ya</w:t>
      </w:r>
      <w:r>
        <w:rPr>
          <w:rFonts w:ascii="Times New Roman" w:hAnsi="Times New Roman" w:cs="Times New Roman"/>
          <w:sz w:val="24"/>
          <w:szCs w:val="24"/>
          <w:lang w:val="en-US"/>
        </w:rPr>
        <w:t>ng dimiliki populasi (Sugiyono</w:t>
      </w:r>
      <w:proofErr w:type="gramStart"/>
      <w:r>
        <w:rPr>
          <w:rFonts w:ascii="Times New Roman" w:hAnsi="Times New Roman" w:cs="Times New Roman"/>
          <w:sz w:val="24"/>
          <w:szCs w:val="24"/>
          <w:lang w:val="en-US"/>
        </w:rPr>
        <w:t>,2010</w:t>
      </w:r>
      <w:proofErr w:type="gramEnd"/>
      <w:r>
        <w:rPr>
          <w:rFonts w:ascii="Times New Roman" w:hAnsi="Times New Roman" w:cs="Times New Roman"/>
          <w:sz w:val="24"/>
          <w:szCs w:val="24"/>
          <w:lang w:val="en-US"/>
        </w:rPr>
        <w:t xml:space="preserve">).Cara menentukan </w:t>
      </w:r>
      <w:r w:rsidRPr="00E701BC">
        <w:rPr>
          <w:rFonts w:ascii="Times New Roman" w:hAnsi="Times New Roman" w:cs="Times New Roman"/>
          <w:sz w:val="24"/>
          <w:szCs w:val="24"/>
          <w:lang w:val="en-US"/>
        </w:rPr>
        <w:t>sampel</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menggunakan</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teknik</w:t>
      </w:r>
      <w:r>
        <w:rPr>
          <w:rFonts w:ascii="Times New Roman" w:hAnsi="Times New Roman" w:cs="Times New Roman"/>
          <w:sz w:val="24"/>
          <w:szCs w:val="24"/>
          <w:lang w:val="en-US"/>
        </w:rPr>
        <w:t xml:space="preserve"> </w:t>
      </w:r>
      <w:r w:rsidRPr="00E701BC">
        <w:rPr>
          <w:rFonts w:ascii="Times New Roman" w:hAnsi="Times New Roman" w:cs="Times New Roman"/>
          <w:i/>
          <w:sz w:val="24"/>
          <w:szCs w:val="24"/>
          <w:lang w:val="en-US"/>
        </w:rPr>
        <w:t>purposive</w:t>
      </w:r>
      <w:r>
        <w:rPr>
          <w:rFonts w:ascii="Times New Roman" w:hAnsi="Times New Roman" w:cs="Times New Roman"/>
          <w:i/>
          <w:sz w:val="24"/>
          <w:szCs w:val="24"/>
          <w:lang w:val="en-US"/>
        </w:rPr>
        <w:t xml:space="preserve"> </w:t>
      </w:r>
      <w:r w:rsidRPr="00E701BC">
        <w:rPr>
          <w:rFonts w:ascii="Times New Roman" w:hAnsi="Times New Roman" w:cs="Times New Roman"/>
          <w:i/>
          <w:sz w:val="24"/>
          <w:szCs w:val="24"/>
          <w:lang w:val="en-US"/>
        </w:rPr>
        <w:t>sampling.</w:t>
      </w:r>
      <w:r w:rsidRPr="00E701BC">
        <w:rPr>
          <w:rFonts w:ascii="Times New Roman" w:hAnsi="Times New Roman" w:cs="Times New Roman"/>
          <w:sz w:val="24"/>
          <w:szCs w:val="24"/>
          <w:lang w:val="en-US"/>
        </w:rPr>
        <w:t xml:space="preserve"> Menurut Arikunto</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 xml:space="preserve">(2012) </w:t>
      </w:r>
      <w:r w:rsidRPr="00E701BC">
        <w:rPr>
          <w:rFonts w:ascii="Times New Roman" w:hAnsi="Times New Roman" w:cs="Times New Roman"/>
          <w:i/>
          <w:sz w:val="24"/>
          <w:szCs w:val="24"/>
          <w:lang w:val="en-US"/>
        </w:rPr>
        <w:t>purposive sampling</w:t>
      </w:r>
      <w:r w:rsidRPr="00E701BC">
        <w:rPr>
          <w:rFonts w:ascii="Times New Roman" w:hAnsi="Times New Roman" w:cs="Times New Roman"/>
          <w:sz w:val="24"/>
          <w:szCs w:val="24"/>
          <w:lang w:val="en-US"/>
        </w:rPr>
        <w:t xml:space="preserve"> adalah teknik pengambilan sampel yang digunakan oleh peneliti jika peneliti mempunyai pertimbangan-pertimbangan tertentu di dalam pengambilan sampelnya.</w:t>
      </w:r>
    </w:p>
    <w:p w:rsidR="00E701BC" w:rsidRPr="00E701BC" w:rsidRDefault="00E701BC" w:rsidP="00E701BC">
      <w:pPr>
        <w:pStyle w:val="ListParagraph"/>
        <w:tabs>
          <w:tab w:val="left" w:pos="90"/>
        </w:tabs>
        <w:spacing w:line="240" w:lineRule="auto"/>
        <w:ind w:left="54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 xml:space="preserve">Berikut ini merupakan kriteria dalam penentuan sampel dalam penelitian </w:t>
      </w:r>
      <w:proofErr w:type="gramStart"/>
      <w:r w:rsidRPr="00E701BC">
        <w:rPr>
          <w:rFonts w:ascii="Times New Roman" w:hAnsi="Times New Roman" w:cs="Times New Roman"/>
          <w:sz w:val="24"/>
          <w:szCs w:val="24"/>
          <w:lang w:val="en-US"/>
        </w:rPr>
        <w:t>ini :</w:t>
      </w:r>
      <w:proofErr w:type="gramEnd"/>
    </w:p>
    <w:p w:rsidR="00E701BC" w:rsidRPr="00E701BC" w:rsidRDefault="00E701BC" w:rsidP="00E701BC">
      <w:pPr>
        <w:pStyle w:val="ListParagraph"/>
        <w:numPr>
          <w:ilvl w:val="1"/>
          <w:numId w:val="23"/>
        </w:numPr>
        <w:tabs>
          <w:tab w:val="left" w:pos="90"/>
        </w:tabs>
        <w:spacing w:line="240" w:lineRule="auto"/>
        <w:ind w:left="108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Perusahaan manufaktur sektor industri dasar &amp; kimia, aneka industri, dan industri barang &amp; konsumsi yang terdaftar di Bursa Efek Indonesia dari periode 2016-2018.</w:t>
      </w:r>
    </w:p>
    <w:p w:rsidR="00E701BC" w:rsidRPr="00E701BC" w:rsidRDefault="00E701BC" w:rsidP="00E701BC">
      <w:pPr>
        <w:pStyle w:val="ListParagraph"/>
        <w:numPr>
          <w:ilvl w:val="1"/>
          <w:numId w:val="23"/>
        </w:numPr>
        <w:tabs>
          <w:tab w:val="left" w:pos="90"/>
        </w:tabs>
        <w:spacing w:line="240" w:lineRule="auto"/>
        <w:ind w:left="108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Perusahaan yang menerbitkan laporan keuangan dan tahunan (annual report</w:t>
      </w:r>
      <w:proofErr w:type="gramStart"/>
      <w:r w:rsidRPr="00E701BC">
        <w:rPr>
          <w:rFonts w:ascii="Times New Roman" w:hAnsi="Times New Roman" w:cs="Times New Roman"/>
          <w:sz w:val="24"/>
          <w:szCs w:val="24"/>
          <w:lang w:val="en-US"/>
        </w:rPr>
        <w:t>)secara</w:t>
      </w:r>
      <w:proofErr w:type="gramEnd"/>
      <w:r w:rsidRPr="00E701BC">
        <w:rPr>
          <w:rFonts w:ascii="Times New Roman" w:hAnsi="Times New Roman" w:cs="Times New Roman"/>
          <w:sz w:val="24"/>
          <w:szCs w:val="24"/>
          <w:lang w:val="en-US"/>
        </w:rPr>
        <w:t xml:space="preserve"> lengkap dan berturut-turut selama periode 2016-2018 pada Bursa Efek Indonesia.</w:t>
      </w:r>
    </w:p>
    <w:p w:rsidR="00E701BC" w:rsidRDefault="00E701BC" w:rsidP="00E701BC">
      <w:pPr>
        <w:pStyle w:val="ListParagraph"/>
        <w:numPr>
          <w:ilvl w:val="1"/>
          <w:numId w:val="23"/>
        </w:numPr>
        <w:tabs>
          <w:tab w:val="left" w:pos="90"/>
        </w:tabs>
        <w:spacing w:line="240" w:lineRule="auto"/>
        <w:ind w:left="108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Perusahaan yang memiliki kelengkapan data mengenai variabel-variabel yang digunakan dalam penelitian.</w:t>
      </w:r>
    </w:p>
    <w:p w:rsidR="001F798D" w:rsidRPr="001F798D" w:rsidRDefault="001F798D" w:rsidP="001F798D">
      <w:pPr>
        <w:pStyle w:val="ListParagraph"/>
        <w:tabs>
          <w:tab w:val="left" w:pos="90"/>
        </w:tabs>
        <w:spacing w:line="240" w:lineRule="auto"/>
        <w:ind w:left="1080"/>
        <w:jc w:val="both"/>
        <w:rPr>
          <w:rFonts w:ascii="Times New Roman" w:hAnsi="Times New Roman" w:cs="Times New Roman"/>
          <w:sz w:val="24"/>
          <w:szCs w:val="24"/>
          <w:lang w:val="en-US"/>
        </w:rPr>
      </w:pPr>
    </w:p>
    <w:p w:rsidR="00E701BC" w:rsidRPr="00E701BC" w:rsidRDefault="00E701BC" w:rsidP="00E701BC">
      <w:pPr>
        <w:pStyle w:val="ListParagraph"/>
        <w:tabs>
          <w:tab w:val="left" w:pos="90"/>
        </w:tabs>
        <w:spacing w:line="240" w:lineRule="auto"/>
        <w:ind w:left="0"/>
        <w:jc w:val="both"/>
        <w:rPr>
          <w:rFonts w:ascii="Times New Roman" w:hAnsi="Times New Roman" w:cs="Times New Roman"/>
          <w:b/>
          <w:sz w:val="24"/>
          <w:szCs w:val="24"/>
          <w:lang w:val="en-US"/>
        </w:rPr>
      </w:pPr>
      <w:r w:rsidRPr="00E701BC">
        <w:rPr>
          <w:rFonts w:ascii="Times New Roman" w:hAnsi="Times New Roman" w:cs="Times New Roman"/>
          <w:b/>
          <w:sz w:val="24"/>
          <w:szCs w:val="24"/>
          <w:lang w:val="en-US"/>
        </w:rPr>
        <w:t>Jenis dan Sumber Data</w:t>
      </w:r>
    </w:p>
    <w:p w:rsid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Jenis data yang digunakan dalam penelitian ini adalah data sekunder yang diperoleh secara tidak langsung dari pihak ketiga melalui media perantara dengan berbagai sumber yang tersedia. Data tersebut diperoleh dari laporan keuangan dan tahunan perusahaan manufaktur yang dapat dilihat dari website Bursa Efek Indonesia (www.idx.co.id) serta data yang diambil dari website perusahaan terkait. Objek penelitian ini adalah perusahaan manufaktur</w:t>
      </w:r>
      <w:r>
        <w:rPr>
          <w:rFonts w:ascii="Times New Roman" w:hAnsi="Times New Roman" w:cs="Times New Roman"/>
          <w:sz w:val="24"/>
          <w:szCs w:val="24"/>
          <w:lang w:val="en-US"/>
        </w:rPr>
        <w:t xml:space="preserve"> </w:t>
      </w:r>
      <w:r w:rsidRPr="00E701BC">
        <w:rPr>
          <w:rFonts w:ascii="Times New Roman" w:hAnsi="Times New Roman" w:cs="Times New Roman"/>
          <w:sz w:val="24"/>
          <w:szCs w:val="24"/>
          <w:lang w:val="en-US"/>
        </w:rPr>
        <w:t>sektor industri dasar &amp; kimia, aneka industri, dan industri barang &amp; konsumsi yang terdaftar di Bursa Efek Indonesia selama periode 2016-2018.</w:t>
      </w:r>
    </w:p>
    <w:p w:rsidR="00E701BC" w:rsidRP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p>
    <w:p w:rsidR="00E701BC" w:rsidRPr="00E701BC" w:rsidRDefault="00E701BC" w:rsidP="00E701BC">
      <w:pPr>
        <w:pStyle w:val="ListParagraph"/>
        <w:tabs>
          <w:tab w:val="left" w:pos="90"/>
        </w:tabs>
        <w:spacing w:line="240" w:lineRule="auto"/>
        <w:ind w:left="0"/>
        <w:jc w:val="both"/>
        <w:rPr>
          <w:rFonts w:ascii="Times New Roman" w:hAnsi="Times New Roman" w:cs="Times New Roman"/>
          <w:b/>
          <w:sz w:val="24"/>
          <w:szCs w:val="24"/>
          <w:lang w:val="en-US"/>
        </w:rPr>
      </w:pPr>
      <w:r w:rsidRPr="00E701BC">
        <w:rPr>
          <w:rFonts w:ascii="Times New Roman" w:hAnsi="Times New Roman" w:cs="Times New Roman"/>
          <w:b/>
          <w:sz w:val="24"/>
          <w:szCs w:val="24"/>
          <w:lang w:val="en-US"/>
        </w:rPr>
        <w:t>Metode Pengumpulan Data</w:t>
      </w:r>
    </w:p>
    <w:p w:rsid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r w:rsidRPr="00E701BC">
        <w:rPr>
          <w:rFonts w:ascii="Times New Roman" w:hAnsi="Times New Roman" w:cs="Times New Roman"/>
          <w:sz w:val="24"/>
          <w:szCs w:val="24"/>
          <w:lang w:val="en-US"/>
        </w:rPr>
        <w:t xml:space="preserve">Metode pengumpulan data yang digunakan dalam penelitian ini adalah studi pustaka, yaitu diperoleh dari beberapa literatur yang berkaitan dengan masalah yang sedang diteliti. </w:t>
      </w:r>
      <w:r w:rsidRPr="00E701BC">
        <w:rPr>
          <w:rFonts w:ascii="Times New Roman" w:hAnsi="Times New Roman" w:cs="Times New Roman"/>
          <w:sz w:val="24"/>
          <w:szCs w:val="24"/>
          <w:lang w:val="en-US"/>
        </w:rPr>
        <w:lastRenderedPageBreak/>
        <w:t>Data yang digunakan dalam penelitian ini dikumpulkan dengan metode dokumentasi. Dokumentasi merupakan proses perolehan dokumen dengan mengumpulkan dan mempelajari dokumen-dokumen dan data-data yang diperlukan. Dokumen yang dimaksud dalam penelitian ini adalah laporan tahunan, datayang tersedia di www.idx.co.id.</w:t>
      </w:r>
    </w:p>
    <w:p w:rsidR="00E701BC" w:rsidRDefault="00E701BC" w:rsidP="00E701BC">
      <w:pPr>
        <w:pStyle w:val="ListParagraph"/>
        <w:tabs>
          <w:tab w:val="left" w:pos="90"/>
        </w:tabs>
        <w:spacing w:line="240" w:lineRule="auto"/>
        <w:ind w:left="540" w:firstLine="540"/>
        <w:jc w:val="both"/>
        <w:rPr>
          <w:rFonts w:ascii="Times New Roman" w:hAnsi="Times New Roman" w:cs="Times New Roman"/>
          <w:sz w:val="24"/>
          <w:szCs w:val="24"/>
          <w:lang w:val="en-US"/>
        </w:rPr>
      </w:pPr>
    </w:p>
    <w:p w:rsidR="00E701BC" w:rsidRDefault="00E701BC" w:rsidP="00E701BC">
      <w:pPr>
        <w:pStyle w:val="ListParagraph"/>
        <w:tabs>
          <w:tab w:val="left" w:pos="90"/>
        </w:tabs>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Metode Analisa Data</w:t>
      </w:r>
    </w:p>
    <w:p w:rsidR="00E701BC" w:rsidRPr="00E701BC" w:rsidRDefault="00E701BC" w:rsidP="00E701BC">
      <w:pPr>
        <w:pStyle w:val="ListParagraph"/>
        <w:tabs>
          <w:tab w:val="left" w:pos="90"/>
        </w:tabs>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Analisa Statistik Deskriptif</w:t>
      </w:r>
    </w:p>
    <w:p w:rsidR="00E701BC" w:rsidRDefault="00E701BC" w:rsidP="00E701BC">
      <w:pPr>
        <w:spacing w:line="24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Menurut Sugiyono (2014)analisis deskriptif adalah statistik yang digunakan untuk menganalisa data dengan cara mendeskripsikan atau menggambarkan data yang telah terkumpul sebagaimana adanya tanpa bermaksud membuat kesimpulan yang berlaku untuk umum atau generalisasi. Alat yang digunakan dalam statistik deskriptif adalah angka minum dan maksimum (</w:t>
      </w:r>
      <w:r>
        <w:rPr>
          <w:rFonts w:ascii="Times New Roman" w:hAnsi="Times New Roman" w:cs="Times New Roman"/>
          <w:i/>
          <w:sz w:val="24"/>
          <w:szCs w:val="24"/>
        </w:rPr>
        <w:t>minimum and maximum</w:t>
      </w:r>
      <w:r>
        <w:rPr>
          <w:rFonts w:ascii="Times New Roman" w:hAnsi="Times New Roman" w:cs="Times New Roman"/>
          <w:sz w:val="24"/>
          <w:szCs w:val="24"/>
        </w:rPr>
        <w:t>), rata-rata (</w:t>
      </w:r>
      <w:r w:rsidRPr="00F36FDA">
        <w:rPr>
          <w:rFonts w:ascii="Times New Roman" w:hAnsi="Times New Roman" w:cs="Times New Roman"/>
          <w:i/>
          <w:sz w:val="24"/>
          <w:szCs w:val="24"/>
        </w:rPr>
        <w:t>mean</w:t>
      </w:r>
      <w:r>
        <w:rPr>
          <w:rFonts w:ascii="Times New Roman" w:hAnsi="Times New Roman" w:cs="Times New Roman"/>
          <w:i/>
          <w:sz w:val="24"/>
          <w:szCs w:val="24"/>
        </w:rPr>
        <w:t>)</w:t>
      </w:r>
      <w:r>
        <w:rPr>
          <w:rFonts w:ascii="Times New Roman" w:hAnsi="Times New Roman" w:cs="Times New Roman"/>
          <w:sz w:val="24"/>
          <w:szCs w:val="24"/>
        </w:rPr>
        <w:t>, dan standar deviasi (</w:t>
      </w:r>
      <w:r>
        <w:rPr>
          <w:rFonts w:ascii="Times New Roman" w:hAnsi="Times New Roman" w:cs="Times New Roman"/>
          <w:i/>
          <w:sz w:val="24"/>
          <w:szCs w:val="24"/>
        </w:rPr>
        <w:t>standart deviastion</w:t>
      </w:r>
      <w:r>
        <w:rPr>
          <w:rFonts w:ascii="Times New Roman" w:hAnsi="Times New Roman" w:cs="Times New Roman"/>
          <w:sz w:val="24"/>
          <w:szCs w:val="24"/>
        </w:rPr>
        <w:t>).</w:t>
      </w:r>
    </w:p>
    <w:p w:rsidR="001F798D" w:rsidRPr="001F798D" w:rsidRDefault="001F798D" w:rsidP="001F798D">
      <w:pPr>
        <w:spacing w:line="240" w:lineRule="auto"/>
        <w:ind w:left="567" w:firstLine="567"/>
        <w:jc w:val="both"/>
        <w:rPr>
          <w:rFonts w:ascii="Times New Roman" w:hAnsi="Times New Roman" w:cs="Times New Roman"/>
          <w:sz w:val="24"/>
          <w:szCs w:val="24"/>
          <w:lang w:val="en-US"/>
        </w:rPr>
      </w:pPr>
    </w:p>
    <w:p w:rsidR="00E701BC" w:rsidRDefault="00E701BC" w:rsidP="001F798D">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Uji Asumsi Klasik</w:t>
      </w:r>
    </w:p>
    <w:p w:rsidR="00E701BC" w:rsidRDefault="00E701BC" w:rsidP="001F798D">
      <w:pPr>
        <w:pStyle w:val="ListParagraph"/>
        <w:spacing w:line="24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Sebelum dilakukan pengujian hipotesis, maka perlu dilakukan uji asumsi klasik untuk memenuhi asumsi dasar.</w:t>
      </w:r>
      <w:r w:rsidRPr="002E1748">
        <w:rPr>
          <w:rFonts w:ascii="Times New Roman" w:hAnsi="Times New Roman" w:cs="Times New Roman"/>
          <w:sz w:val="24"/>
          <w:szCs w:val="24"/>
        </w:rPr>
        <w:t>Berikut penjelasan uji asumsi</w:t>
      </w:r>
      <w:r>
        <w:rPr>
          <w:rFonts w:ascii="Times New Roman" w:hAnsi="Times New Roman" w:cs="Times New Roman"/>
          <w:sz w:val="24"/>
          <w:szCs w:val="24"/>
          <w:lang w:val="en-US"/>
        </w:rPr>
        <w:t xml:space="preserve"> </w:t>
      </w:r>
      <w:r w:rsidRPr="002E1748">
        <w:rPr>
          <w:rFonts w:ascii="Times New Roman" w:hAnsi="Times New Roman" w:cs="Times New Roman"/>
          <w:sz w:val="24"/>
          <w:szCs w:val="24"/>
        </w:rPr>
        <w:t>klasik yang akan digunakan dalam penelitian ini.</w:t>
      </w:r>
    </w:p>
    <w:p w:rsidR="00BF6162" w:rsidRPr="00BF6162" w:rsidRDefault="00E701BC" w:rsidP="001F798D">
      <w:pPr>
        <w:pStyle w:val="ListParagraph"/>
        <w:numPr>
          <w:ilvl w:val="0"/>
          <w:numId w:val="24"/>
        </w:numPr>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Uji Normalitas</w:t>
      </w:r>
    </w:p>
    <w:p w:rsidR="00E701BC" w:rsidRPr="00BF6162" w:rsidRDefault="00E701BC" w:rsidP="001F798D">
      <w:pPr>
        <w:pStyle w:val="ListParagraph"/>
        <w:spacing w:line="240" w:lineRule="auto"/>
        <w:ind w:left="1170" w:firstLine="630"/>
        <w:jc w:val="both"/>
        <w:rPr>
          <w:rFonts w:ascii="Times New Roman" w:hAnsi="Times New Roman" w:cs="Times New Roman"/>
          <w:b/>
          <w:sz w:val="24"/>
          <w:szCs w:val="24"/>
        </w:rPr>
      </w:pPr>
      <w:r w:rsidRPr="00BF6162">
        <w:rPr>
          <w:rFonts w:ascii="Times New Roman" w:hAnsi="Times New Roman" w:cs="Times New Roman"/>
          <w:sz w:val="24"/>
          <w:szCs w:val="24"/>
        </w:rPr>
        <w:t xml:space="preserve">Menurut Imam Ghozali (2013) tujuan dari uji normalitas adalah untuk menguji apakah dalam model regresi, variabel independen dan variabel dependennya memiliki distribusi normal atau tidak. Model regresi </w:t>
      </w:r>
      <w:r w:rsidRPr="00F469C4">
        <w:rPr>
          <w:rFonts w:ascii="Times New Roman" w:hAnsi="Times New Roman" w:cs="Times New Roman"/>
          <w:sz w:val="24"/>
          <w:szCs w:val="24"/>
        </w:rPr>
        <w:t xml:space="preserve">yang baik adalah data yang berdistribusi normal atau mendekati normal. Untuk mendeteksi apakah data </w:t>
      </w:r>
      <w:r w:rsidRPr="00F63C32">
        <w:rPr>
          <w:rFonts w:ascii="Times New Roman" w:hAnsi="Times New Roman" w:cs="Times New Roman"/>
          <w:sz w:val="24"/>
          <w:szCs w:val="24"/>
        </w:rPr>
        <w:t>berdistribusi normal atau tidak, penelitian ini menggunakan analisis statistik.</w:t>
      </w:r>
      <w:r w:rsidR="00BF6162">
        <w:rPr>
          <w:rFonts w:ascii="Times New Roman" w:hAnsi="Times New Roman" w:cs="Times New Roman"/>
          <w:b/>
          <w:sz w:val="24"/>
          <w:szCs w:val="24"/>
          <w:lang w:val="en-US"/>
        </w:rPr>
        <w:t xml:space="preserve"> </w:t>
      </w:r>
      <w:r w:rsidRPr="00F469C4">
        <w:rPr>
          <w:rFonts w:ascii="Times New Roman" w:hAnsi="Times New Roman" w:cs="Times New Roman"/>
          <w:sz w:val="24"/>
          <w:szCs w:val="24"/>
        </w:rPr>
        <w:t xml:space="preserve">Uji Kolmogorov - Smirnov merupakan cara untuk mengetahui </w:t>
      </w:r>
      <w:r w:rsidR="00BF6162">
        <w:rPr>
          <w:rFonts w:ascii="Times New Roman" w:hAnsi="Times New Roman" w:cs="Times New Roman"/>
          <w:sz w:val="24"/>
          <w:szCs w:val="24"/>
        </w:rPr>
        <w:t>normalitas. Ada 2</w:t>
      </w:r>
      <w:r w:rsidR="00BF6162">
        <w:rPr>
          <w:rFonts w:ascii="Times New Roman" w:hAnsi="Times New Roman" w:cs="Times New Roman"/>
          <w:sz w:val="24"/>
          <w:szCs w:val="24"/>
          <w:lang w:val="en-US"/>
        </w:rPr>
        <w:t xml:space="preserve"> </w:t>
      </w:r>
      <w:r w:rsidRPr="00831474">
        <w:rPr>
          <w:rFonts w:ascii="Times New Roman" w:hAnsi="Times New Roman" w:cs="Times New Roman"/>
          <w:sz w:val="24"/>
          <w:szCs w:val="24"/>
        </w:rPr>
        <w:t>cara, yaitu:</w:t>
      </w:r>
    </w:p>
    <w:p w:rsidR="00E701BC" w:rsidRDefault="00E701BC" w:rsidP="00BF6162">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Nilai Sig. atau signifikan &lt; 5% (0,05), maka distribusi data adalah tidak normal.</w:t>
      </w:r>
    </w:p>
    <w:p w:rsidR="00E701BC" w:rsidRDefault="00E701BC" w:rsidP="00BF6162">
      <w:pPr>
        <w:pStyle w:val="ListParagraph"/>
        <w:numPr>
          <w:ilvl w:val="0"/>
          <w:numId w:val="27"/>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Nilai Sig. atau signifikan &gt; 5% (0,05), maka distribusi data adalah normal.</w:t>
      </w:r>
    </w:p>
    <w:p w:rsidR="00BF6162" w:rsidRPr="00BF6162" w:rsidRDefault="00E701BC" w:rsidP="00BF6162">
      <w:pPr>
        <w:pStyle w:val="ListParagraph"/>
        <w:numPr>
          <w:ilvl w:val="0"/>
          <w:numId w:val="24"/>
        </w:numPr>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Uji Autokorelasi</w:t>
      </w:r>
    </w:p>
    <w:p w:rsidR="00E701BC" w:rsidRDefault="00E701BC" w:rsidP="00BF6162">
      <w:pPr>
        <w:pStyle w:val="ListParagraph"/>
        <w:spacing w:line="240" w:lineRule="auto"/>
        <w:ind w:left="1170" w:firstLine="630"/>
        <w:jc w:val="both"/>
        <w:rPr>
          <w:rFonts w:ascii="Times New Roman" w:hAnsi="Times New Roman" w:cs="Times New Roman"/>
          <w:sz w:val="24"/>
          <w:szCs w:val="24"/>
          <w:lang w:val="en-US"/>
        </w:rPr>
      </w:pPr>
      <w:r w:rsidRPr="00BF6162">
        <w:rPr>
          <w:rFonts w:ascii="Times New Roman" w:hAnsi="Times New Roman" w:cs="Times New Roman"/>
          <w:sz w:val="24"/>
          <w:szCs w:val="24"/>
        </w:rPr>
        <w:t xml:space="preserve">Uji Autokorelasi bertujuan untuk menguji apakah dalam model regresi linear ada korelasi antara kesalahan pengganggu pada periode t dengan kesalahan pengganggu pada periode t-1 (sebelumnya). Model regresi yang baik adalah regresi yang bebas dari autokorelasi. Pengujian autokorelasi dalam penelitian ini akan menggunakan Uji Durbin Watson. Pengambilan keputusan ada tidaknya autokorelasi adalah sebagai </w:t>
      </w:r>
      <w:r>
        <w:rPr>
          <w:rFonts w:ascii="Times New Roman" w:hAnsi="Times New Roman" w:cs="Times New Roman"/>
          <w:sz w:val="24"/>
          <w:szCs w:val="24"/>
        </w:rPr>
        <w:t>berikut.</w:t>
      </w:r>
    </w:p>
    <w:tbl>
      <w:tblPr>
        <w:tblStyle w:val="TableGrid"/>
        <w:tblW w:w="0" w:type="auto"/>
        <w:jc w:val="center"/>
        <w:tblLook w:val="04A0" w:firstRow="1" w:lastRow="0" w:firstColumn="1" w:lastColumn="0" w:noHBand="0" w:noVBand="1"/>
      </w:tblPr>
      <w:tblGrid>
        <w:gridCol w:w="3113"/>
        <w:gridCol w:w="2127"/>
        <w:gridCol w:w="1836"/>
      </w:tblGrid>
      <w:tr w:rsidR="00BF6162" w:rsidTr="00BF6162">
        <w:trPr>
          <w:trHeight w:val="260"/>
          <w:jc w:val="center"/>
        </w:trPr>
        <w:tc>
          <w:tcPr>
            <w:tcW w:w="3113" w:type="dxa"/>
            <w:vAlign w:val="center"/>
          </w:tcPr>
          <w:p w:rsidR="00BF6162" w:rsidRDefault="00BF6162" w:rsidP="00BF616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Hipotesis Nol</w:t>
            </w:r>
          </w:p>
        </w:tc>
        <w:tc>
          <w:tcPr>
            <w:tcW w:w="2127" w:type="dxa"/>
            <w:vAlign w:val="center"/>
          </w:tcPr>
          <w:p w:rsidR="00BF6162" w:rsidRDefault="00BF6162" w:rsidP="00BF616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Keputusan</w:t>
            </w:r>
          </w:p>
        </w:tc>
        <w:tc>
          <w:tcPr>
            <w:tcW w:w="1836" w:type="dxa"/>
            <w:vAlign w:val="center"/>
          </w:tcPr>
          <w:p w:rsidR="00BF6162" w:rsidRDefault="00BF6162" w:rsidP="00BF6162">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Jika</w:t>
            </w:r>
          </w:p>
        </w:tc>
      </w:tr>
      <w:tr w:rsidR="00BF6162" w:rsidTr="00BF6162">
        <w:trPr>
          <w:trHeight w:val="553"/>
          <w:jc w:val="center"/>
        </w:trPr>
        <w:tc>
          <w:tcPr>
            <w:tcW w:w="3113"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2127"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Tolak</w:t>
            </w:r>
          </w:p>
        </w:tc>
        <w:tc>
          <w:tcPr>
            <w:tcW w:w="1836"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0&lt;d&lt;dl</w:t>
            </w:r>
          </w:p>
        </w:tc>
      </w:tr>
      <w:tr w:rsidR="00BF6162" w:rsidTr="00BF6162">
        <w:trPr>
          <w:trHeight w:val="575"/>
          <w:jc w:val="center"/>
        </w:trPr>
        <w:tc>
          <w:tcPr>
            <w:tcW w:w="3113"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2127"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No decision</w:t>
            </w:r>
          </w:p>
        </w:tc>
        <w:tc>
          <w:tcPr>
            <w:tcW w:w="1836"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dl&lt;d&lt;du</w:t>
            </w:r>
          </w:p>
        </w:tc>
      </w:tr>
      <w:tr w:rsidR="00BF6162" w:rsidTr="00BF6162">
        <w:trPr>
          <w:trHeight w:val="556"/>
          <w:jc w:val="center"/>
        </w:trPr>
        <w:tc>
          <w:tcPr>
            <w:tcW w:w="3113"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Tidak ada korelasi negatif</w:t>
            </w:r>
          </w:p>
        </w:tc>
        <w:tc>
          <w:tcPr>
            <w:tcW w:w="2127"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Tolak</w:t>
            </w:r>
          </w:p>
        </w:tc>
        <w:tc>
          <w:tcPr>
            <w:tcW w:w="1836"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4-dl&lt;d&lt;4</w:t>
            </w:r>
          </w:p>
        </w:tc>
      </w:tr>
      <w:tr w:rsidR="00BF6162" w:rsidTr="00BF6162">
        <w:trPr>
          <w:trHeight w:val="550"/>
          <w:jc w:val="center"/>
        </w:trPr>
        <w:tc>
          <w:tcPr>
            <w:tcW w:w="3113"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Tidak ada korelasi negatif </w:t>
            </w:r>
          </w:p>
        </w:tc>
        <w:tc>
          <w:tcPr>
            <w:tcW w:w="2127"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No decision</w:t>
            </w:r>
          </w:p>
        </w:tc>
        <w:tc>
          <w:tcPr>
            <w:tcW w:w="1836"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4-du&lt;d&lt;4-dl</w:t>
            </w:r>
          </w:p>
        </w:tc>
      </w:tr>
      <w:tr w:rsidR="00BF6162" w:rsidTr="00BF6162">
        <w:trPr>
          <w:trHeight w:val="556"/>
          <w:jc w:val="center"/>
        </w:trPr>
        <w:tc>
          <w:tcPr>
            <w:tcW w:w="3113"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Tidak ada autokorelasi positif atau negatif</w:t>
            </w:r>
          </w:p>
        </w:tc>
        <w:tc>
          <w:tcPr>
            <w:tcW w:w="2127"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Tidak ditolak</w:t>
            </w:r>
          </w:p>
        </w:tc>
        <w:tc>
          <w:tcPr>
            <w:tcW w:w="1836" w:type="dxa"/>
            <w:vAlign w:val="center"/>
          </w:tcPr>
          <w:p w:rsidR="00BF6162" w:rsidRDefault="00BF6162" w:rsidP="00BF61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du&lt;d&lt;4-du</w:t>
            </w:r>
          </w:p>
        </w:tc>
      </w:tr>
    </w:tbl>
    <w:p w:rsidR="00BF6162" w:rsidRPr="00BF6162" w:rsidRDefault="00BF6162" w:rsidP="00BF6162">
      <w:pPr>
        <w:pStyle w:val="ListParagraph"/>
        <w:spacing w:line="480" w:lineRule="auto"/>
        <w:ind w:left="851"/>
        <w:rPr>
          <w:rFonts w:ascii="Times New Roman" w:hAnsi="Times New Roman" w:cs="Times New Roman"/>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rPr>
        <w:t>Sumber: Ghozali (2018)</w:t>
      </w:r>
    </w:p>
    <w:p w:rsidR="00BF6162" w:rsidRPr="00BF6162" w:rsidRDefault="00BF6162" w:rsidP="00BF6162">
      <w:pPr>
        <w:pStyle w:val="ListParagraph"/>
        <w:numPr>
          <w:ilvl w:val="0"/>
          <w:numId w:val="24"/>
        </w:numPr>
        <w:spacing w:line="240" w:lineRule="auto"/>
        <w:ind w:left="1170" w:hanging="333"/>
        <w:rPr>
          <w:rFonts w:ascii="Times New Roman" w:hAnsi="Times New Roman" w:cs="Times New Roman"/>
          <w:b/>
          <w:sz w:val="24"/>
          <w:szCs w:val="24"/>
        </w:rPr>
      </w:pPr>
      <w:r>
        <w:rPr>
          <w:rFonts w:ascii="Times New Roman" w:hAnsi="Times New Roman" w:cs="Times New Roman"/>
          <w:b/>
          <w:sz w:val="24"/>
          <w:szCs w:val="24"/>
        </w:rPr>
        <w:t>Uji Multikolinearitas</w:t>
      </w:r>
    </w:p>
    <w:p w:rsidR="00BF6162" w:rsidRPr="00BF6162" w:rsidRDefault="00BF6162" w:rsidP="00BF6162">
      <w:pPr>
        <w:pStyle w:val="ListParagraph"/>
        <w:spacing w:line="240" w:lineRule="auto"/>
        <w:ind w:left="1170" w:firstLine="630"/>
        <w:rPr>
          <w:rFonts w:ascii="Times New Roman" w:hAnsi="Times New Roman" w:cs="Times New Roman"/>
          <w:sz w:val="24"/>
          <w:szCs w:val="24"/>
          <w:lang w:val="en-US"/>
        </w:rPr>
      </w:pPr>
      <w:r w:rsidRPr="00BF6162">
        <w:rPr>
          <w:rFonts w:ascii="Times New Roman" w:hAnsi="Times New Roman" w:cs="Times New Roman"/>
          <w:sz w:val="24"/>
          <w:szCs w:val="24"/>
        </w:rPr>
        <w:t xml:space="preserve">Menurut Ghozali (2012)uji multikolinearitas bertujuan untuk menguji apakah suatu model regresi terdapat korelasi antar variabel bebas (independen). Untuk mendeteksi ada tidaknya multikolinearitas dapat dilihat dari besaran </w:t>
      </w:r>
      <w:r w:rsidRPr="00BF6162">
        <w:rPr>
          <w:rFonts w:ascii="Times New Roman" w:hAnsi="Times New Roman" w:cs="Times New Roman"/>
          <w:i/>
          <w:sz w:val="24"/>
          <w:szCs w:val="24"/>
        </w:rPr>
        <w:t xml:space="preserve">Variance Inflation Factor </w:t>
      </w:r>
      <w:r w:rsidRPr="00BF6162">
        <w:rPr>
          <w:rFonts w:ascii="Times New Roman" w:hAnsi="Times New Roman" w:cs="Times New Roman"/>
          <w:sz w:val="24"/>
          <w:szCs w:val="24"/>
        </w:rPr>
        <w:t xml:space="preserve">(VIF) dan </w:t>
      </w:r>
      <w:r w:rsidRPr="00BF6162">
        <w:rPr>
          <w:rFonts w:ascii="Times New Roman" w:hAnsi="Times New Roman" w:cs="Times New Roman"/>
          <w:i/>
          <w:sz w:val="24"/>
          <w:szCs w:val="24"/>
        </w:rPr>
        <w:t>Tolerance.</w:t>
      </w:r>
      <w:r w:rsidRPr="00BF6162">
        <w:rPr>
          <w:rFonts w:ascii="Times New Roman" w:hAnsi="Times New Roman" w:cs="Times New Roman"/>
          <w:sz w:val="24"/>
          <w:szCs w:val="24"/>
        </w:rPr>
        <w:t xml:space="preserve"> Pedoman suatu  model regresi yang bebas multikolinearitas adalah mempunyai angka </w:t>
      </w:r>
      <w:r w:rsidRPr="00BF6162">
        <w:rPr>
          <w:rFonts w:ascii="Times New Roman" w:hAnsi="Times New Roman" w:cs="Times New Roman"/>
          <w:i/>
          <w:sz w:val="24"/>
          <w:szCs w:val="24"/>
        </w:rPr>
        <w:t xml:space="preserve">tolerance </w:t>
      </w:r>
      <w:r w:rsidRPr="00BF6162">
        <w:rPr>
          <w:rFonts w:ascii="Times New Roman" w:hAnsi="Times New Roman" w:cs="Times New Roman"/>
          <w:sz w:val="24"/>
          <w:szCs w:val="24"/>
        </w:rPr>
        <w:t>mendekati 1. Batas VIF adalah 10, jika nilai VIFdibawah 10, maka  tidak terjadi</w:t>
      </w:r>
      <w:r>
        <w:rPr>
          <w:rFonts w:ascii="Times New Roman" w:hAnsi="Times New Roman" w:cs="Times New Roman"/>
          <w:sz w:val="24"/>
          <w:szCs w:val="24"/>
          <w:lang w:val="en-US"/>
        </w:rPr>
        <w:t xml:space="preserve"> </w:t>
      </w:r>
      <w:r w:rsidRPr="00AF13D7">
        <w:rPr>
          <w:rFonts w:ascii="Times New Roman" w:hAnsi="Times New Roman" w:cs="Times New Roman"/>
          <w:sz w:val="24"/>
          <w:szCs w:val="24"/>
        </w:rPr>
        <w:t xml:space="preserve">multikolinearitas.Menurut Singgih Santoso (2012) rumus yang digunakan adalah sebagai berikut. </w:t>
      </w:r>
    </w:p>
    <w:p w:rsidR="00BF6162" w:rsidRDefault="00BF6162" w:rsidP="00BF6162">
      <w:pPr>
        <w:pStyle w:val="ListParagraph"/>
        <w:spacing w:line="240" w:lineRule="auto"/>
        <w:ind w:left="851"/>
        <w:jc w:val="center"/>
        <w:rPr>
          <w:rFonts w:ascii="Times New Roman" w:eastAsiaTheme="minorEastAsia" w:hAnsi="Times New Roman" w:cs="Times New Roman"/>
          <w:sz w:val="24"/>
          <w:szCs w:val="24"/>
          <w:lang w:val="en-US"/>
        </w:rPr>
      </w:pPr>
      <m:oMathPara>
        <m:oMath>
          <m:r>
            <m:rPr>
              <m:sty m:val="p"/>
            </m:rPr>
            <w:rPr>
              <w:rFonts w:ascii="Cambria Math" w:hAnsi="Cambria Math" w:cs="Times New Roman"/>
              <w:sz w:val="24"/>
              <w:szCs w:val="24"/>
            </w:rPr>
            <m:t>VIF=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Tolerance</m:t>
              </m:r>
            </m:den>
          </m:f>
          <m:r>
            <m:rPr>
              <m:sty m:val="p"/>
            </m:rPr>
            <w:rPr>
              <w:rFonts w:ascii="Cambria Math" w:hAnsi="Cambria Math" w:cs="Times New Roman"/>
              <w:sz w:val="24"/>
              <w:szCs w:val="24"/>
            </w:rPr>
            <m:t xml:space="preserve"> atau Tolerance=</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VIF</m:t>
              </m:r>
            </m:den>
          </m:f>
        </m:oMath>
      </m:oMathPara>
    </w:p>
    <w:p w:rsidR="00BF6162" w:rsidRPr="00BF6162" w:rsidRDefault="00BF6162" w:rsidP="00BF6162">
      <w:pPr>
        <w:pStyle w:val="ListParagraph"/>
        <w:spacing w:line="240" w:lineRule="auto"/>
        <w:ind w:left="851"/>
        <w:jc w:val="center"/>
        <w:rPr>
          <w:rFonts w:ascii="Times New Roman" w:eastAsiaTheme="minorEastAsia" w:hAnsi="Times New Roman" w:cs="Times New Roman"/>
          <w:sz w:val="24"/>
          <w:szCs w:val="24"/>
          <w:lang w:val="en-US"/>
        </w:rPr>
      </w:pPr>
    </w:p>
    <w:p w:rsidR="00BF6162" w:rsidRDefault="00BF6162" w:rsidP="00BF6162">
      <w:pPr>
        <w:pStyle w:val="ListParagraph"/>
        <w:numPr>
          <w:ilvl w:val="0"/>
          <w:numId w:val="24"/>
        </w:numPr>
        <w:spacing w:line="480" w:lineRule="auto"/>
        <w:ind w:left="117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Heteroskedastisitas</w:t>
      </w:r>
    </w:p>
    <w:p w:rsidR="00BF6162" w:rsidRDefault="00BF6162" w:rsidP="00BF6162">
      <w:pPr>
        <w:pStyle w:val="ListParagraph"/>
        <w:spacing w:line="240" w:lineRule="auto"/>
        <w:ind w:left="126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Menurut Ghozali (2011) uji heteroskedastisitas bertujuan menguji apakah dalam model regresi terjadi ketidaksamaan </w:t>
      </w:r>
      <w:r w:rsidRPr="008D386A">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Jika varian dari residual satu pengamatan ke pengamatan lain tetap, maka disebut hemoskedastisitas dan jika berbeda disebut </w:t>
      </w:r>
      <w:r w:rsidRPr="00EE5DC6">
        <w:rPr>
          <w:rFonts w:ascii="Times New Roman" w:hAnsi="Times New Roman" w:cs="Times New Roman"/>
          <w:sz w:val="24"/>
          <w:szCs w:val="24"/>
        </w:rPr>
        <w:t>heteroskesdatisitas. Heteroskedastisitas dapat dilihat melalui grafik plot antara nilai prediksi variabel terikat dengan residualnya. Apabila pola pada grafik ditunjukkan dengan titik-titik menyebar secara acak (tanpa pola yang jelas) serta tersebar di atas maupun dibawah angka 0 pada sumbu Y, maka dapat disimpulkan bahwa tidak terjadi heteroskedastisitas pada model regresi.</w:t>
      </w:r>
    </w:p>
    <w:p w:rsidR="001F798D" w:rsidRPr="001F798D" w:rsidRDefault="001F798D" w:rsidP="00BF6162">
      <w:pPr>
        <w:pStyle w:val="ListParagraph"/>
        <w:spacing w:line="240" w:lineRule="auto"/>
        <w:ind w:left="1260" w:firstLine="567"/>
        <w:jc w:val="both"/>
        <w:rPr>
          <w:rFonts w:ascii="Times New Roman" w:hAnsi="Times New Roman" w:cs="Times New Roman"/>
          <w:sz w:val="24"/>
          <w:szCs w:val="24"/>
          <w:lang w:val="en-US"/>
        </w:rPr>
      </w:pPr>
    </w:p>
    <w:p w:rsidR="00E701BC" w:rsidRPr="00E701BC" w:rsidRDefault="00E701BC" w:rsidP="00E701BC">
      <w:pPr>
        <w:pStyle w:val="ListParagraph"/>
        <w:spacing w:line="240" w:lineRule="auto"/>
        <w:ind w:left="540"/>
        <w:jc w:val="both"/>
        <w:rPr>
          <w:rFonts w:ascii="Times New Roman" w:hAnsi="Times New Roman" w:cs="Times New Roman"/>
          <w:sz w:val="24"/>
          <w:szCs w:val="24"/>
          <w:lang w:val="en-US"/>
        </w:rPr>
      </w:pPr>
    </w:p>
    <w:p w:rsidR="00BF6162" w:rsidRDefault="00BF6162" w:rsidP="001F798D">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Analisis Regresi Linier Berganda</w:t>
      </w:r>
    </w:p>
    <w:p w:rsidR="00BF6162" w:rsidRPr="00EE5DC6" w:rsidRDefault="00BF6162" w:rsidP="001F798D">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Analisis ini dilakukan untuk meneliti apakah ada hubungan sebab akibat antara dua variabel. </w:t>
      </w:r>
      <w:r w:rsidRPr="009E6898">
        <w:rPr>
          <w:rFonts w:ascii="Times New Roman" w:hAnsi="Times New Roman" w:cs="Times New Roman"/>
          <w:sz w:val="24"/>
          <w:szCs w:val="24"/>
        </w:rPr>
        <w:t xml:space="preserve">Metode analisis yang digunakan penelitian ini adalah analisis regresi linear berganda. Berikut model persamaan regresi yang </w:t>
      </w:r>
      <w:r w:rsidRPr="00382472">
        <w:rPr>
          <w:rFonts w:ascii="Times New Roman" w:hAnsi="Times New Roman" w:cs="Times New Roman"/>
          <w:sz w:val="24"/>
          <w:szCs w:val="24"/>
        </w:rPr>
        <w:t>dikem</w:t>
      </w:r>
      <w:r>
        <w:rPr>
          <w:rFonts w:ascii="Times New Roman" w:hAnsi="Times New Roman" w:cs="Times New Roman"/>
          <w:sz w:val="24"/>
          <w:szCs w:val="24"/>
        </w:rPr>
        <w:t xml:space="preserve">bangkan dalam penelitian ini : </w:t>
      </w:r>
    </w:p>
    <w:p w:rsidR="00E701BC" w:rsidRDefault="00BF6162" w:rsidP="001F798D">
      <w:pPr>
        <w:pStyle w:val="ListParagraph"/>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rPr>
        <w:t>DA = α + β</w:t>
      </w:r>
      <w:r>
        <w:rPr>
          <w:rFonts w:ascii="Times New Roman" w:hAnsi="Times New Roman" w:cs="Times New Roman"/>
          <w:sz w:val="24"/>
          <w:szCs w:val="24"/>
          <w:vertAlign w:val="subscript"/>
        </w:rPr>
        <w:t>1</w:t>
      </w:r>
      <w:r>
        <w:rPr>
          <w:rFonts w:ascii="Times New Roman" w:hAnsi="Times New Roman" w:cs="Times New Roman"/>
          <w:sz w:val="24"/>
          <w:szCs w:val="24"/>
        </w:rPr>
        <w:t>KA</w:t>
      </w:r>
      <w:r>
        <w:rPr>
          <w:rFonts w:ascii="Times New Roman" w:hAnsi="Times New Roman" w:cs="Times New Roman"/>
          <w:sz w:val="24"/>
          <w:szCs w:val="24"/>
          <w:vertAlign w:val="subscript"/>
        </w:rPr>
        <w:t>it</w:t>
      </w:r>
      <w:r>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Pr>
          <w:rFonts w:ascii="Times New Roman" w:hAnsi="Times New Roman" w:cs="Times New Roman"/>
          <w:sz w:val="24"/>
          <w:szCs w:val="24"/>
        </w:rPr>
        <w:t>PDKI</w:t>
      </w:r>
      <w:r>
        <w:rPr>
          <w:rFonts w:ascii="Times New Roman" w:hAnsi="Times New Roman" w:cs="Times New Roman"/>
          <w:sz w:val="24"/>
          <w:szCs w:val="24"/>
          <w:vertAlign w:val="subscript"/>
        </w:rPr>
        <w:t>it</w:t>
      </w:r>
      <w:r>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Pr>
          <w:rFonts w:ascii="Times New Roman" w:hAnsi="Times New Roman" w:cs="Times New Roman"/>
          <w:sz w:val="24"/>
          <w:szCs w:val="24"/>
        </w:rPr>
        <w:t>DD</w:t>
      </w:r>
      <w:r>
        <w:rPr>
          <w:rFonts w:ascii="Times New Roman" w:hAnsi="Times New Roman" w:cs="Times New Roman"/>
          <w:sz w:val="24"/>
          <w:szCs w:val="24"/>
          <w:vertAlign w:val="subscript"/>
        </w:rPr>
        <w:t>it</w:t>
      </w:r>
      <w:r>
        <w:rPr>
          <w:rFonts w:ascii="Times New Roman" w:hAnsi="Times New Roman" w:cs="Times New Roman"/>
          <w:sz w:val="24"/>
          <w:szCs w:val="24"/>
        </w:rPr>
        <w:t xml:space="preserve"> + ε</w:t>
      </w:r>
    </w:p>
    <w:p w:rsidR="00BF6162" w:rsidRDefault="00BF6162" w:rsidP="001F798D">
      <w:pPr>
        <w:pStyle w:val="ListParagraph"/>
        <w:spacing w:line="240" w:lineRule="auto"/>
        <w:ind w:left="567"/>
        <w:jc w:val="both"/>
        <w:rPr>
          <w:rFonts w:ascii="Times New Roman" w:hAnsi="Times New Roman" w:cs="Times New Roman"/>
          <w:sz w:val="24"/>
          <w:szCs w:val="24"/>
        </w:rPr>
      </w:pPr>
      <w:r w:rsidRPr="00594DC5">
        <w:rPr>
          <w:rFonts w:ascii="Times New Roman" w:hAnsi="Times New Roman" w:cs="Times New Roman"/>
          <w:sz w:val="24"/>
          <w:szCs w:val="24"/>
        </w:rPr>
        <w:t xml:space="preserve">Keterangan : </w:t>
      </w:r>
    </w:p>
    <w:p w:rsidR="00BF6162" w:rsidRDefault="00BF6162" w:rsidP="001F798D">
      <w:pPr>
        <w:pStyle w:val="ListParagraph"/>
        <w:spacing w:line="240" w:lineRule="auto"/>
        <w:ind w:left="567"/>
        <w:jc w:val="both"/>
        <w:rPr>
          <w:rFonts w:ascii="Times New Roman" w:hAnsi="Times New Roman" w:cs="Times New Roman"/>
          <w:sz w:val="24"/>
          <w:szCs w:val="24"/>
        </w:rPr>
      </w:pPr>
      <w:r w:rsidRPr="00594DC5">
        <w:rPr>
          <w:rFonts w:ascii="Times New Roman" w:hAnsi="Times New Roman" w:cs="Times New Roman"/>
          <w:sz w:val="24"/>
          <w:szCs w:val="24"/>
        </w:rPr>
        <w:t xml:space="preserve">DA </w:t>
      </w:r>
      <w:r>
        <w:rPr>
          <w:rFonts w:ascii="Times New Roman" w:hAnsi="Times New Roman" w:cs="Times New Roman"/>
          <w:sz w:val="24"/>
          <w:szCs w:val="24"/>
        </w:rPr>
        <w:tab/>
      </w:r>
      <w:r>
        <w:rPr>
          <w:rFonts w:ascii="Times New Roman" w:hAnsi="Times New Roman" w:cs="Times New Roman"/>
          <w:sz w:val="24"/>
          <w:szCs w:val="24"/>
          <w:lang w:val="en-US"/>
        </w:rPr>
        <w:tab/>
      </w:r>
      <w:r w:rsidRPr="00594DC5">
        <w:rPr>
          <w:rFonts w:ascii="Times New Roman" w:hAnsi="Times New Roman" w:cs="Times New Roman"/>
          <w:sz w:val="24"/>
          <w:szCs w:val="24"/>
        </w:rPr>
        <w:t>= discretionar</w:t>
      </w:r>
      <w:r>
        <w:rPr>
          <w:rFonts w:ascii="Times New Roman" w:hAnsi="Times New Roman" w:cs="Times New Roman"/>
          <w:sz w:val="24"/>
          <w:szCs w:val="24"/>
        </w:rPr>
        <w:t>y</w:t>
      </w:r>
      <w:r w:rsidRPr="00594DC5">
        <w:rPr>
          <w:rFonts w:ascii="Times New Roman" w:hAnsi="Times New Roman" w:cs="Times New Roman"/>
          <w:sz w:val="24"/>
          <w:szCs w:val="24"/>
        </w:rPr>
        <w:t xml:space="preserve"> accruals (proksi dari manajemen laba) </w:t>
      </w:r>
    </w:p>
    <w:p w:rsidR="00BF6162" w:rsidRDefault="00BF6162" w:rsidP="001F798D">
      <w:pPr>
        <w:pStyle w:val="ListParagraph"/>
        <w:spacing w:line="240" w:lineRule="auto"/>
        <w:ind w:left="567"/>
        <w:jc w:val="both"/>
        <w:rPr>
          <w:rFonts w:ascii="Times New Roman" w:hAnsi="Times New Roman" w:cs="Times New Roman"/>
          <w:sz w:val="24"/>
          <w:szCs w:val="24"/>
        </w:rPr>
      </w:pPr>
      <w:r w:rsidRPr="00594DC5">
        <w:rPr>
          <w:rFonts w:ascii="Times New Roman" w:hAnsi="Times New Roman" w:cs="Times New Roman"/>
          <w:sz w:val="24"/>
          <w:szCs w:val="24"/>
        </w:rPr>
        <w:t xml:space="preserve">α </w:t>
      </w:r>
      <w:r>
        <w:rPr>
          <w:rFonts w:ascii="Times New Roman" w:hAnsi="Times New Roman" w:cs="Times New Roman"/>
          <w:sz w:val="24"/>
          <w:szCs w:val="24"/>
        </w:rPr>
        <w:tab/>
      </w:r>
      <w:r>
        <w:rPr>
          <w:rFonts w:ascii="Times New Roman" w:hAnsi="Times New Roman" w:cs="Times New Roman"/>
          <w:sz w:val="24"/>
          <w:szCs w:val="24"/>
        </w:rPr>
        <w:tab/>
      </w:r>
      <w:r w:rsidRPr="00594DC5">
        <w:rPr>
          <w:rFonts w:ascii="Times New Roman" w:hAnsi="Times New Roman" w:cs="Times New Roman"/>
          <w:sz w:val="24"/>
          <w:szCs w:val="24"/>
        </w:rPr>
        <w:t xml:space="preserve">= konstanta </w:t>
      </w:r>
    </w:p>
    <w:p w:rsidR="00BF6162" w:rsidRDefault="00BF6162" w:rsidP="001F798D">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1,2,3</w:t>
      </w:r>
      <w:r>
        <w:rPr>
          <w:rFonts w:ascii="Times New Roman" w:hAnsi="Times New Roman" w:cs="Times New Roman"/>
          <w:sz w:val="24"/>
          <w:szCs w:val="24"/>
          <w:vertAlign w:val="subscript"/>
        </w:rPr>
        <w:tab/>
      </w:r>
      <w:r>
        <w:rPr>
          <w:rFonts w:ascii="Times New Roman" w:hAnsi="Times New Roman" w:cs="Times New Roman"/>
          <w:sz w:val="24"/>
          <w:szCs w:val="24"/>
        </w:rPr>
        <w:tab/>
      </w:r>
      <w:r w:rsidRPr="00594DC5">
        <w:rPr>
          <w:rFonts w:ascii="Times New Roman" w:hAnsi="Times New Roman" w:cs="Times New Roman"/>
          <w:sz w:val="24"/>
          <w:szCs w:val="24"/>
        </w:rPr>
        <w:t xml:space="preserve">= koefisien regresi </w:t>
      </w:r>
    </w:p>
    <w:p w:rsidR="00BF6162" w:rsidRDefault="00BF6162" w:rsidP="001F798D">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KA</w:t>
      </w:r>
      <w:r>
        <w:rPr>
          <w:rFonts w:ascii="Times New Roman" w:hAnsi="Times New Roman" w:cs="Times New Roman"/>
          <w:sz w:val="24"/>
          <w:szCs w:val="24"/>
          <w:vertAlign w:val="subscript"/>
        </w:rPr>
        <w:t>it</w:t>
      </w:r>
      <w:r>
        <w:rPr>
          <w:rFonts w:ascii="Times New Roman" w:hAnsi="Times New Roman" w:cs="Times New Roman"/>
          <w:sz w:val="24"/>
          <w:szCs w:val="24"/>
        </w:rPr>
        <w:tab/>
      </w:r>
      <w:r>
        <w:rPr>
          <w:rFonts w:ascii="Times New Roman" w:hAnsi="Times New Roman" w:cs="Times New Roman"/>
          <w:sz w:val="24"/>
          <w:szCs w:val="24"/>
        </w:rPr>
        <w:tab/>
      </w:r>
      <w:r w:rsidRPr="00594DC5">
        <w:rPr>
          <w:rFonts w:ascii="Times New Roman" w:hAnsi="Times New Roman" w:cs="Times New Roman"/>
          <w:sz w:val="24"/>
          <w:szCs w:val="24"/>
        </w:rPr>
        <w:t xml:space="preserve">= jumlah komite audit pada perusahaan i pada periode t </w:t>
      </w:r>
    </w:p>
    <w:p w:rsidR="00BF6162" w:rsidRDefault="00BF6162" w:rsidP="001F798D">
      <w:pPr>
        <w:pStyle w:val="ListParagraph"/>
        <w:spacing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PDKI</w:t>
      </w:r>
      <w:r>
        <w:rPr>
          <w:rFonts w:ascii="Times New Roman" w:hAnsi="Times New Roman" w:cs="Times New Roman"/>
          <w:sz w:val="24"/>
          <w:szCs w:val="24"/>
          <w:vertAlign w:val="subscript"/>
        </w:rPr>
        <w:t>it</w:t>
      </w:r>
      <w:r>
        <w:rPr>
          <w:rFonts w:ascii="Times New Roman" w:hAnsi="Times New Roman" w:cs="Times New Roman"/>
          <w:sz w:val="24"/>
          <w:szCs w:val="24"/>
        </w:rPr>
        <w:tab/>
      </w:r>
      <w:r>
        <w:rPr>
          <w:rFonts w:ascii="Times New Roman" w:hAnsi="Times New Roman" w:cs="Times New Roman"/>
          <w:sz w:val="24"/>
          <w:szCs w:val="24"/>
        </w:rPr>
        <w:tab/>
        <w:t>= per</w:t>
      </w:r>
      <w:r w:rsidRPr="00594DC5">
        <w:rPr>
          <w:rFonts w:ascii="Times New Roman" w:hAnsi="Times New Roman" w:cs="Times New Roman"/>
          <w:sz w:val="24"/>
          <w:szCs w:val="24"/>
        </w:rPr>
        <w:t xml:space="preserve">sentase proporsi dewan komisaris independen </w:t>
      </w:r>
      <w:r>
        <w:rPr>
          <w:rFonts w:ascii="Times New Roman" w:hAnsi="Times New Roman" w:cs="Times New Roman"/>
          <w:sz w:val="24"/>
          <w:szCs w:val="24"/>
        </w:rPr>
        <w:t>pada</w:t>
      </w:r>
    </w:p>
    <w:p w:rsidR="00BF6162" w:rsidRPr="004472A5" w:rsidRDefault="00BF6162" w:rsidP="001F798D">
      <w:pPr>
        <w:pStyle w:val="ListParagraph"/>
        <w:spacing w:line="240" w:lineRule="auto"/>
        <w:ind w:left="2410" w:hanging="1843"/>
        <w:jc w:val="both"/>
        <w:rPr>
          <w:rFonts w:ascii="Times New Roman" w:hAnsi="Times New Roman" w:cs="Times New Roman"/>
          <w:sz w:val="24"/>
          <w:szCs w:val="24"/>
        </w:rPr>
      </w:pPr>
      <w:r>
        <w:rPr>
          <w:rFonts w:ascii="Times New Roman" w:hAnsi="Times New Roman" w:cs="Times New Roman"/>
          <w:sz w:val="24"/>
          <w:szCs w:val="24"/>
        </w:rPr>
        <w:tab/>
        <w:t>perusahaan i periode t</w:t>
      </w:r>
    </w:p>
    <w:p w:rsidR="00BF6162" w:rsidRDefault="00BF6162" w:rsidP="001F798D">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DD</w:t>
      </w:r>
      <w:r>
        <w:rPr>
          <w:rFonts w:ascii="Times New Roman" w:hAnsi="Times New Roman" w:cs="Times New Roman"/>
          <w:sz w:val="24"/>
          <w:szCs w:val="24"/>
          <w:vertAlign w:val="subscript"/>
        </w:rPr>
        <w:t>it</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=jumlah dewan direksi pada perusahaan i pada periode t</w:t>
      </w:r>
    </w:p>
    <w:p w:rsidR="00BF6162" w:rsidRPr="00382472" w:rsidRDefault="00BF6162" w:rsidP="001F798D">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4DC5">
        <w:rPr>
          <w:rFonts w:ascii="Times New Roman" w:hAnsi="Times New Roman" w:cs="Times New Roman"/>
          <w:sz w:val="24"/>
          <w:szCs w:val="24"/>
        </w:rPr>
        <w:t>= koefisien eror</w:t>
      </w:r>
    </w:p>
    <w:p w:rsidR="00900DDE" w:rsidRDefault="00900DDE" w:rsidP="001F798D">
      <w:pPr>
        <w:pStyle w:val="ListParagraph"/>
        <w:spacing w:line="240" w:lineRule="auto"/>
        <w:ind w:left="0"/>
        <w:jc w:val="both"/>
        <w:rPr>
          <w:rFonts w:ascii="Times New Roman" w:hAnsi="Times New Roman" w:cs="Times New Roman"/>
          <w:sz w:val="24"/>
          <w:szCs w:val="24"/>
          <w:lang w:val="en-US"/>
        </w:rPr>
      </w:pPr>
    </w:p>
    <w:p w:rsidR="00900DDE" w:rsidRDefault="00900DDE" w:rsidP="00900DDE">
      <w:pPr>
        <w:pStyle w:val="ListParagraph"/>
        <w:spacing w:line="240" w:lineRule="auto"/>
        <w:ind w:left="0"/>
        <w:jc w:val="both"/>
        <w:rPr>
          <w:rFonts w:ascii="Times New Roman" w:hAnsi="Times New Roman" w:cs="Times New Roman"/>
          <w:sz w:val="24"/>
          <w:szCs w:val="24"/>
          <w:lang w:val="en-US"/>
        </w:rPr>
      </w:pPr>
    </w:p>
    <w:p w:rsidR="00BF6162" w:rsidRDefault="00BF6162" w:rsidP="00900DDE">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Uji Hipotesis</w:t>
      </w:r>
    </w:p>
    <w:p w:rsidR="00BF6162" w:rsidRPr="00C93462" w:rsidRDefault="00BF6162" w:rsidP="00900DDE">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melakukan pengujian hipotesis pengaruh penerapan </w:t>
      </w:r>
      <w:r>
        <w:rPr>
          <w:rFonts w:ascii="Times New Roman" w:hAnsi="Times New Roman" w:cs="Times New Roman"/>
          <w:i/>
          <w:sz w:val="24"/>
          <w:szCs w:val="24"/>
        </w:rPr>
        <w:t xml:space="preserve">Good Corporate Governance </w:t>
      </w:r>
      <w:r>
        <w:rPr>
          <w:rFonts w:ascii="Times New Roman" w:hAnsi="Times New Roman" w:cs="Times New Roman"/>
          <w:sz w:val="24"/>
          <w:szCs w:val="24"/>
        </w:rPr>
        <w:t>terhadap manajemen laba digunakan alat analisis regresi linier berganda. Dalam penelitian ini, pengujian hipotesis yang digunakan adalah pengukuran koefisien determinasi, uji signifikansi simultan</w:t>
      </w:r>
    </w:p>
    <w:p w:rsidR="00BF6162" w:rsidRPr="00D24674" w:rsidRDefault="00BF6162" w:rsidP="00900DDE">
      <w:pPr>
        <w:pStyle w:val="ListParagraph"/>
        <w:spacing w:line="240" w:lineRule="auto"/>
        <w:ind w:left="567"/>
        <w:jc w:val="both"/>
        <w:rPr>
          <w:rFonts w:ascii="Times New Roman" w:hAnsi="Times New Roman" w:cs="Times New Roman"/>
          <w:sz w:val="24"/>
          <w:szCs w:val="24"/>
        </w:rPr>
      </w:pPr>
      <w:r w:rsidRPr="00382472">
        <w:rPr>
          <w:rFonts w:ascii="Times New Roman" w:hAnsi="Times New Roman" w:cs="Times New Roman"/>
          <w:sz w:val="24"/>
          <w:szCs w:val="24"/>
        </w:rPr>
        <w:t>(uji statistik f) dan ujisignifikansiparameter individual (uji statistik t).</w:t>
      </w:r>
    </w:p>
    <w:p w:rsidR="00BF6162" w:rsidRDefault="00BF6162" w:rsidP="00900DDE">
      <w:pPr>
        <w:pStyle w:val="ListParagraph"/>
        <w:numPr>
          <w:ilvl w:val="0"/>
          <w:numId w:val="28"/>
        </w:numPr>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Pengukuran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BF6162" w:rsidRPr="0023553C" w:rsidRDefault="00BF6162" w:rsidP="00900DDE">
      <w:pPr>
        <w:pStyle w:val="ListParagraph"/>
        <w:spacing w:line="240" w:lineRule="auto"/>
        <w:ind w:left="851" w:firstLine="567"/>
        <w:jc w:val="both"/>
        <w:rPr>
          <w:rFonts w:ascii="Times New Roman" w:hAnsi="Times New Roman" w:cs="Times New Roman"/>
          <w:sz w:val="24"/>
          <w:szCs w:val="24"/>
        </w:rPr>
      </w:pPr>
      <w:r w:rsidRPr="006F0CF4">
        <w:rPr>
          <w:rFonts w:ascii="Times New Roman" w:hAnsi="Times New Roman" w:cs="Times New Roman"/>
          <w:sz w:val="24"/>
          <w:szCs w:val="24"/>
        </w:rPr>
        <w:t>Koefisien determinasi</w:t>
      </w:r>
      <w:r>
        <w:rPr>
          <w:rFonts w:ascii="Times New Roman" w:hAnsi="Times New Roman" w:cs="Times New Roman"/>
          <w:sz w:val="24"/>
          <w:szCs w:val="24"/>
        </w:rPr>
        <w:t xml:space="preserve"> (R</w:t>
      </w:r>
      <w:r>
        <w:rPr>
          <w:rFonts w:ascii="Times New Roman" w:hAnsi="Times New Roman" w:cs="Times New Roman"/>
          <w:sz w:val="24"/>
          <w:szCs w:val="24"/>
          <w:vertAlign w:val="superscript"/>
        </w:rPr>
        <w:t>2</w:t>
      </w:r>
      <w:r w:rsidRPr="006F0CF4">
        <w:rPr>
          <w:rFonts w:ascii="Times New Roman" w:hAnsi="Times New Roman" w:cs="Times New Roman"/>
          <w:sz w:val="24"/>
          <w:szCs w:val="24"/>
        </w:rPr>
        <w:t xml:space="preserve">) pada intinya mengukur seberapa jauh kemampuan model dalam menjelaskan variasi variabel independen. Nilai koefisien determinasi adalah antara nol dan satu. Nilai R2 yang kecil, </w:t>
      </w:r>
      <w:r>
        <w:rPr>
          <w:rFonts w:ascii="Times New Roman" w:hAnsi="Times New Roman" w:cs="Times New Roman"/>
          <w:sz w:val="24"/>
          <w:szCs w:val="24"/>
        </w:rPr>
        <w:t>menunjukkan bahwa kemampuan</w:t>
      </w:r>
      <w:r>
        <w:rPr>
          <w:rFonts w:ascii="Times New Roman" w:hAnsi="Times New Roman" w:cs="Times New Roman"/>
          <w:sz w:val="24"/>
          <w:szCs w:val="24"/>
          <w:lang w:val="en-US"/>
        </w:rPr>
        <w:t xml:space="preserve"> </w:t>
      </w:r>
      <w:r w:rsidRPr="006F0CF4">
        <w:rPr>
          <w:rFonts w:ascii="Times New Roman" w:hAnsi="Times New Roman" w:cs="Times New Roman"/>
          <w:sz w:val="24"/>
          <w:szCs w:val="24"/>
        </w:rPr>
        <w:t>variasi variabel independen dalam menjelaskan variabel dependen ama</w:t>
      </w:r>
      <w:r>
        <w:rPr>
          <w:rFonts w:ascii="Times New Roman" w:hAnsi="Times New Roman" w:cs="Times New Roman"/>
          <w:sz w:val="24"/>
          <w:szCs w:val="24"/>
        </w:rPr>
        <w:t>t terbatas atau lemah. N</w:t>
      </w:r>
      <w:r w:rsidRPr="006F0CF4">
        <w:rPr>
          <w:rFonts w:ascii="Times New Roman" w:hAnsi="Times New Roman" w:cs="Times New Roman"/>
          <w:sz w:val="24"/>
          <w:szCs w:val="24"/>
        </w:rPr>
        <w:t>ilai R2 yang mendekati satu, berarti hampir semua vari</w:t>
      </w:r>
      <w:r>
        <w:rPr>
          <w:rFonts w:ascii="Times New Roman" w:hAnsi="Times New Roman" w:cs="Times New Roman"/>
          <w:sz w:val="24"/>
          <w:szCs w:val="24"/>
        </w:rPr>
        <w:t xml:space="preserve">asi variabel independen mampu </w:t>
      </w:r>
      <w:r w:rsidRPr="006F0CF4">
        <w:rPr>
          <w:rFonts w:ascii="Times New Roman" w:hAnsi="Times New Roman" w:cs="Times New Roman"/>
          <w:sz w:val="24"/>
          <w:szCs w:val="24"/>
        </w:rPr>
        <w:t>membe</w:t>
      </w:r>
      <w:r>
        <w:rPr>
          <w:rFonts w:ascii="Times New Roman" w:hAnsi="Times New Roman" w:cs="Times New Roman"/>
          <w:sz w:val="24"/>
          <w:szCs w:val="24"/>
        </w:rPr>
        <w:t xml:space="preserve">rikan informasi yang dibutuhkan </w:t>
      </w:r>
      <w:r w:rsidRPr="00407AF7">
        <w:rPr>
          <w:rFonts w:ascii="Times New Roman" w:hAnsi="Times New Roman" w:cs="Times New Roman"/>
          <w:sz w:val="24"/>
          <w:szCs w:val="24"/>
        </w:rPr>
        <w:t>untuk memprediksi variasi variabel dependen.</w:t>
      </w:r>
    </w:p>
    <w:p w:rsidR="00BF6162" w:rsidRDefault="00BF6162" w:rsidP="00900DDE">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Signifikansi Simultan (Uji Statistik F)</w:t>
      </w:r>
    </w:p>
    <w:p w:rsidR="00BF6162" w:rsidRPr="00BA4DCC" w:rsidRDefault="00BF6162" w:rsidP="00900DDE">
      <w:pPr>
        <w:pStyle w:val="ListParagraph"/>
        <w:spacing w:line="240" w:lineRule="auto"/>
        <w:ind w:left="851" w:firstLine="567"/>
        <w:jc w:val="both"/>
        <w:rPr>
          <w:rFonts w:ascii="Times New Roman" w:hAnsi="Times New Roman" w:cs="Times New Roman"/>
          <w:sz w:val="24"/>
          <w:szCs w:val="24"/>
        </w:rPr>
      </w:pPr>
      <w:r w:rsidRPr="00C93462">
        <w:rPr>
          <w:rFonts w:ascii="Times New Roman" w:hAnsi="Times New Roman" w:cs="Times New Roman"/>
          <w:sz w:val="24"/>
          <w:szCs w:val="24"/>
        </w:rPr>
        <w:t>Uji statistik F pada dasarnya</w:t>
      </w:r>
      <w:r w:rsidRPr="00210200">
        <w:rPr>
          <w:rFonts w:ascii="Times New Roman" w:hAnsi="Times New Roman" w:cs="Times New Roman"/>
          <w:sz w:val="24"/>
          <w:szCs w:val="24"/>
        </w:rPr>
        <w:t xml:space="preserve">menunjukkan apakah semua variabel </w:t>
      </w:r>
    </w:p>
    <w:p w:rsidR="00BF6162" w:rsidRPr="00210200" w:rsidRDefault="00BF6162" w:rsidP="00900DDE">
      <w:pPr>
        <w:pStyle w:val="ListParagraph"/>
        <w:spacing w:line="240" w:lineRule="auto"/>
        <w:ind w:left="851"/>
        <w:jc w:val="both"/>
        <w:rPr>
          <w:rFonts w:ascii="Times New Roman" w:hAnsi="Times New Roman" w:cs="Times New Roman"/>
          <w:sz w:val="24"/>
          <w:szCs w:val="24"/>
        </w:rPr>
      </w:pPr>
      <w:r w:rsidRPr="00210200">
        <w:rPr>
          <w:rFonts w:ascii="Times New Roman" w:hAnsi="Times New Roman" w:cs="Times New Roman"/>
          <w:sz w:val="24"/>
          <w:szCs w:val="24"/>
        </w:rPr>
        <w:t xml:space="preserve">bebas atau independen yang dimasukkan dalam model mempunyai pengaruh secara bersama-sama terhadap variabel terikat atau dependen. </w:t>
      </w:r>
    </w:p>
    <w:p w:rsidR="00BF6162" w:rsidRDefault="00BF6162" w:rsidP="00900DDE">
      <w:pPr>
        <w:pStyle w:val="ListParagraph"/>
        <w:spacing w:line="240" w:lineRule="auto"/>
        <w:ind w:left="851"/>
        <w:jc w:val="both"/>
        <w:rPr>
          <w:rFonts w:ascii="Times New Roman" w:hAnsi="Times New Roman" w:cs="Times New Roman"/>
          <w:sz w:val="24"/>
          <w:szCs w:val="24"/>
        </w:rPr>
      </w:pPr>
      <w:r w:rsidRPr="002D085C">
        <w:rPr>
          <w:rFonts w:ascii="Times New Roman" w:hAnsi="Times New Roman" w:cs="Times New Roman"/>
          <w:sz w:val="24"/>
          <w:szCs w:val="24"/>
        </w:rPr>
        <w:t>Untuk menguji hipotesis ini digunakan statistik F dengan kriteria pengambilan keputusan sebagai berikut (Ghozali, 2013</w:t>
      </w:r>
      <w:r>
        <w:rPr>
          <w:rFonts w:ascii="Times New Roman" w:hAnsi="Times New Roman" w:cs="Times New Roman"/>
          <w:sz w:val="24"/>
          <w:szCs w:val="24"/>
        </w:rPr>
        <w:t xml:space="preserve">) dalam jurnal Rahma Febrina et.al (2018) </w:t>
      </w:r>
      <w:r w:rsidRPr="002D085C">
        <w:rPr>
          <w:rFonts w:ascii="Times New Roman" w:hAnsi="Times New Roman" w:cs="Times New Roman"/>
          <w:sz w:val="24"/>
          <w:szCs w:val="24"/>
        </w:rPr>
        <w:t xml:space="preserve">: </w:t>
      </w:r>
    </w:p>
    <w:p w:rsidR="00BF6162" w:rsidRDefault="00BF6162" w:rsidP="00900DDE">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1) Jika nilai sig. F &lt; 0,05 maka H</w:t>
      </w:r>
      <w:r>
        <w:rPr>
          <w:rFonts w:ascii="Times New Roman" w:hAnsi="Times New Roman" w:cs="Times New Roman"/>
          <w:sz w:val="24"/>
          <w:szCs w:val="24"/>
          <w:vertAlign w:val="subscript"/>
        </w:rPr>
        <w:t>0</w:t>
      </w:r>
      <w:r w:rsidRPr="002D085C">
        <w:rPr>
          <w:rFonts w:ascii="Times New Roman" w:hAnsi="Times New Roman" w:cs="Times New Roman"/>
          <w:sz w:val="24"/>
          <w:szCs w:val="24"/>
        </w:rPr>
        <w:t xml:space="preserve"> ditolak, artinya semua variabel independen secara serentak dan signifikan mempengaruhi variabel dependen</w:t>
      </w:r>
      <w:r>
        <w:rPr>
          <w:rFonts w:ascii="Times New Roman" w:hAnsi="Times New Roman" w:cs="Times New Roman"/>
          <w:sz w:val="24"/>
          <w:szCs w:val="24"/>
        </w:rPr>
        <w:t>.</w:t>
      </w:r>
    </w:p>
    <w:p w:rsidR="00BF6162" w:rsidRPr="00305B6E" w:rsidRDefault="00BF6162" w:rsidP="00900DDE">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w:t>
      </w:r>
      <w:r w:rsidRPr="002D085C">
        <w:rPr>
          <w:rFonts w:ascii="Times New Roman" w:hAnsi="Times New Roman" w:cs="Times New Roman"/>
          <w:sz w:val="24"/>
          <w:szCs w:val="24"/>
        </w:rPr>
        <w:t xml:space="preserve"> Jik</w:t>
      </w:r>
      <w:r>
        <w:rPr>
          <w:rFonts w:ascii="Times New Roman" w:hAnsi="Times New Roman" w:cs="Times New Roman"/>
          <w:sz w:val="24"/>
          <w:szCs w:val="24"/>
        </w:rPr>
        <w:t>a nilai sig. F &gt; 0,05 maka H</w:t>
      </w:r>
      <w:r>
        <w:rPr>
          <w:rFonts w:ascii="Times New Roman" w:hAnsi="Times New Roman" w:cs="Times New Roman"/>
          <w:sz w:val="24"/>
          <w:szCs w:val="24"/>
          <w:vertAlign w:val="subscript"/>
        </w:rPr>
        <w:t>0</w:t>
      </w:r>
      <w:r w:rsidRPr="002D085C">
        <w:rPr>
          <w:rFonts w:ascii="Times New Roman" w:hAnsi="Times New Roman" w:cs="Times New Roman"/>
          <w:sz w:val="24"/>
          <w:szCs w:val="24"/>
        </w:rPr>
        <w:t xml:space="preserve"> tidak ditolak, artinya semua variabel </w:t>
      </w:r>
      <w:r w:rsidRPr="00305B6E">
        <w:rPr>
          <w:rFonts w:ascii="Times New Roman" w:hAnsi="Times New Roman" w:cs="Times New Roman"/>
          <w:sz w:val="24"/>
          <w:szCs w:val="24"/>
        </w:rPr>
        <w:t>independen secara serentak dan signifikan tidak mempengaruhi variabel dependen.</w:t>
      </w:r>
    </w:p>
    <w:p w:rsidR="00BF6162" w:rsidRDefault="00BF6162" w:rsidP="00900DDE">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Uji Signifikansi Parameter Individual (Uji Statistik t)</w:t>
      </w:r>
    </w:p>
    <w:p w:rsidR="00BF6162" w:rsidRPr="00E14FF0" w:rsidRDefault="00BF6162" w:rsidP="00900DDE">
      <w:pPr>
        <w:pStyle w:val="ListParagraph"/>
        <w:spacing w:line="240" w:lineRule="auto"/>
        <w:ind w:left="851" w:firstLine="567"/>
        <w:jc w:val="both"/>
        <w:rPr>
          <w:rFonts w:ascii="Times New Roman" w:hAnsi="Times New Roman" w:cs="Times New Roman"/>
          <w:sz w:val="24"/>
          <w:szCs w:val="24"/>
        </w:rPr>
      </w:pPr>
      <w:r w:rsidRPr="00B84A6E">
        <w:rPr>
          <w:rFonts w:ascii="Times New Roman" w:hAnsi="Times New Roman" w:cs="Times New Roman"/>
          <w:sz w:val="24"/>
          <w:szCs w:val="24"/>
        </w:rPr>
        <w:t>MenurutGhozali (2011)</w:t>
      </w:r>
      <w:r>
        <w:rPr>
          <w:rFonts w:ascii="Times New Roman" w:hAnsi="Times New Roman" w:cs="Times New Roman"/>
          <w:sz w:val="24"/>
          <w:szCs w:val="24"/>
        </w:rPr>
        <w:t>dalamRASaputra (2017)</w:t>
      </w:r>
      <w:r w:rsidRPr="00B84A6E">
        <w:rPr>
          <w:rFonts w:ascii="Times New Roman" w:hAnsi="Times New Roman" w:cs="Times New Roman"/>
          <w:sz w:val="24"/>
          <w:szCs w:val="24"/>
        </w:rPr>
        <w:t xml:space="preserve"> Uji t pada </w:t>
      </w:r>
      <w:r w:rsidRPr="00E14FF0">
        <w:rPr>
          <w:rFonts w:ascii="Times New Roman" w:hAnsi="Times New Roman" w:cs="Times New Roman"/>
          <w:sz w:val="24"/>
          <w:szCs w:val="24"/>
        </w:rPr>
        <w:t>dasarnya digunakan untuk menunjukkan sejauhmana pengaruh satu variabel independen secara parsial (individual) dalam menerangkan variabel dependen. Pengujian dilakukan dengan menggunakan signifikan level 0,05 (α=5%). Penerimaan atau penolakan hipotesis dilakukan dengan kriteria:</w:t>
      </w:r>
    </w:p>
    <w:p w:rsidR="00BF6162" w:rsidRPr="0023553C" w:rsidRDefault="00BF6162" w:rsidP="00900DDE">
      <w:pPr>
        <w:pStyle w:val="ListParagraph"/>
        <w:spacing w:line="240" w:lineRule="auto"/>
        <w:ind w:left="1134" w:hanging="283"/>
        <w:jc w:val="both"/>
        <w:rPr>
          <w:rFonts w:ascii="Times New Roman" w:hAnsi="Times New Roman" w:cs="Times New Roman"/>
          <w:sz w:val="24"/>
          <w:szCs w:val="24"/>
        </w:rPr>
      </w:pPr>
      <w:r w:rsidRPr="000D3070">
        <w:rPr>
          <w:rFonts w:ascii="Times New Roman" w:hAnsi="Times New Roman" w:cs="Times New Roman"/>
          <w:sz w:val="24"/>
          <w:szCs w:val="24"/>
        </w:rPr>
        <w:t xml:space="preserve">1) Jika nilai signifikan &gt; 0,05 maka hipotesis ditolak (koefisien </w:t>
      </w:r>
      <w:r>
        <w:rPr>
          <w:rFonts w:ascii="Times New Roman" w:hAnsi="Times New Roman" w:cs="Times New Roman"/>
          <w:sz w:val="24"/>
          <w:szCs w:val="24"/>
        </w:rPr>
        <w:t>regresi</w:t>
      </w:r>
      <w:r w:rsidRPr="0023553C">
        <w:rPr>
          <w:rFonts w:ascii="Times New Roman" w:hAnsi="Times New Roman" w:cs="Times New Roman"/>
          <w:sz w:val="24"/>
          <w:szCs w:val="24"/>
        </w:rPr>
        <w:t>tidak signifikan). Ini berarti secara parsial variabel independen tidak mempunyai pengaruh secara signifikan terhadap variabel independen.</w:t>
      </w:r>
    </w:p>
    <w:p w:rsidR="00900DDE" w:rsidRDefault="00BF6162" w:rsidP="00900DDE">
      <w:pPr>
        <w:pStyle w:val="ListParagraph"/>
        <w:spacing w:line="24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rPr>
        <w:t>2) Jika nilai signifikan &lt; 0,05 maka hipotesis diterima (koefisien regresi signifikan). Ini berarti secara parsial variabel independen tersebut mempunyai pengaruh yang signifikan terhadap variabel independen.</w:t>
      </w:r>
    </w:p>
    <w:p w:rsidR="00900DDE" w:rsidRPr="00900DDE" w:rsidRDefault="00900DDE" w:rsidP="00900DDE">
      <w:pPr>
        <w:pStyle w:val="ListParagraph"/>
        <w:spacing w:line="240" w:lineRule="auto"/>
        <w:ind w:left="1134" w:hanging="283"/>
        <w:jc w:val="both"/>
        <w:rPr>
          <w:rFonts w:ascii="Times New Roman" w:hAnsi="Times New Roman" w:cs="Times New Roman"/>
          <w:sz w:val="24"/>
          <w:szCs w:val="24"/>
          <w:lang w:val="en-US"/>
        </w:rPr>
      </w:pPr>
    </w:p>
    <w:p w:rsidR="00900DDE" w:rsidRDefault="00900DDE" w:rsidP="00900DDE">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HASIL PENELITIAN DAN PEMBAHASAN</w:t>
      </w:r>
    </w:p>
    <w:p w:rsidR="00900DDE" w:rsidRPr="00900DDE" w:rsidRDefault="00900DDE" w:rsidP="00900DD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Analisis Statistik Deskriptif</w:t>
      </w:r>
    </w:p>
    <w:p w:rsidR="00BF6162" w:rsidRDefault="00900DDE" w:rsidP="00900DDE">
      <w:pPr>
        <w:pStyle w:val="ListParagraph"/>
        <w:spacing w:line="240" w:lineRule="auto"/>
        <w:ind w:left="540" w:firstLine="540"/>
        <w:jc w:val="both"/>
        <w:rPr>
          <w:rFonts w:ascii="Times New Roman" w:hAnsi="Times New Roman" w:cs="Times New Roman"/>
          <w:sz w:val="24"/>
          <w:szCs w:val="24"/>
          <w:lang w:val="en-US"/>
        </w:rPr>
      </w:pPr>
      <w:r>
        <w:rPr>
          <w:rFonts w:ascii="Times New Roman" w:hAnsi="Times New Roman" w:cs="Times New Roman"/>
          <w:sz w:val="24"/>
          <w:szCs w:val="24"/>
        </w:rPr>
        <w:t>Statistik deskriptif dalam analisis memberikan gambaran tentang nilai rata-rata (</w:t>
      </w:r>
      <w:r>
        <w:rPr>
          <w:rFonts w:ascii="Times New Roman" w:hAnsi="Times New Roman" w:cs="Times New Roman"/>
          <w:i/>
          <w:sz w:val="24"/>
          <w:szCs w:val="24"/>
        </w:rPr>
        <w:t>mean)</w:t>
      </w:r>
      <w:r>
        <w:rPr>
          <w:rFonts w:ascii="Times New Roman" w:hAnsi="Times New Roman" w:cs="Times New Roman"/>
          <w:sz w:val="24"/>
          <w:szCs w:val="24"/>
        </w:rPr>
        <w:t>, nilai minimum dan maksimum serta standar deviasi dari variabel independen dan variabel dependen. Hasil analisis deskriptif masing-masing variabel yang digunakan dalam penelitian dipaparkan pada tabel</w:t>
      </w:r>
      <w:r>
        <w:rPr>
          <w:rFonts w:ascii="Times New Roman" w:hAnsi="Times New Roman" w:cs="Times New Roman"/>
          <w:sz w:val="24"/>
          <w:szCs w:val="24"/>
          <w:lang w:val="en-US"/>
        </w:rPr>
        <w:t xml:space="preserve"> berikut:</w:t>
      </w:r>
    </w:p>
    <w:p w:rsidR="00900DDE" w:rsidRDefault="00900DDE" w:rsidP="00900DDE">
      <w:pPr>
        <w:pStyle w:val="ListParagraph"/>
        <w:spacing w:line="240" w:lineRule="auto"/>
        <w:ind w:left="540" w:firstLine="540"/>
        <w:jc w:val="both"/>
        <w:rPr>
          <w:rFonts w:ascii="Times New Roman" w:hAnsi="Times New Roman" w:cs="Times New Roman"/>
          <w:sz w:val="24"/>
          <w:szCs w:val="24"/>
          <w:lang w:val="en-US"/>
        </w:rPr>
      </w:pPr>
    </w:p>
    <w:p w:rsidR="00900DDE" w:rsidRDefault="00900DDE" w:rsidP="00900DDE">
      <w:pPr>
        <w:pStyle w:val="ListParagraph"/>
        <w:spacing w:line="240" w:lineRule="auto"/>
        <w:ind w:left="540" w:firstLine="540"/>
        <w:jc w:val="both"/>
        <w:rPr>
          <w:rFonts w:ascii="Times New Roman" w:hAnsi="Times New Roman" w:cs="Times New Roman"/>
          <w:sz w:val="24"/>
          <w:szCs w:val="24"/>
          <w:lang w:val="en-US"/>
        </w:rPr>
      </w:pPr>
    </w:p>
    <w:p w:rsidR="00900DDE" w:rsidRDefault="00900DDE" w:rsidP="00900DDE">
      <w:pPr>
        <w:pStyle w:val="ListParagraph"/>
        <w:spacing w:line="240" w:lineRule="auto"/>
        <w:ind w:left="540" w:firstLine="540"/>
        <w:jc w:val="both"/>
        <w:rPr>
          <w:rFonts w:ascii="Times New Roman" w:hAnsi="Times New Roman" w:cs="Times New Roman"/>
          <w:sz w:val="24"/>
          <w:szCs w:val="24"/>
          <w:lang w:val="en-US"/>
        </w:rPr>
      </w:pPr>
    </w:p>
    <w:p w:rsidR="00900DDE" w:rsidRPr="00900DDE" w:rsidRDefault="00900DDE" w:rsidP="00900DD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Hasil Uji Statistik Deskriptif </w:t>
      </w:r>
    </w:p>
    <w:tbl>
      <w:tblPr>
        <w:tblW w:w="79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46"/>
        <w:gridCol w:w="1076"/>
        <w:gridCol w:w="1000"/>
        <w:gridCol w:w="1410"/>
      </w:tblGrid>
      <w:tr w:rsidR="00900DDE" w:rsidRPr="00BD2C1C" w:rsidTr="00900DDE">
        <w:trPr>
          <w:cantSplit/>
          <w:jc w:val="center"/>
        </w:trPr>
        <w:tc>
          <w:tcPr>
            <w:tcW w:w="7959" w:type="dxa"/>
            <w:gridSpan w:val="6"/>
            <w:tcBorders>
              <w:top w:val="nil"/>
              <w:left w:val="nil"/>
              <w:bottom w:val="nil"/>
              <w:right w:val="nil"/>
            </w:tcBorders>
            <w:shd w:val="clear" w:color="auto" w:fill="FFFFFF"/>
            <w:vAlign w:val="center"/>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b/>
                <w:bCs/>
                <w:color w:val="000000"/>
                <w:sz w:val="18"/>
                <w:szCs w:val="18"/>
              </w:rPr>
              <w:t>Descriptive Statistics</w:t>
            </w:r>
          </w:p>
        </w:tc>
      </w:tr>
      <w:tr w:rsidR="00900DDE" w:rsidRPr="00BD2C1C" w:rsidTr="00900DDE">
        <w:trPr>
          <w:cantSplit/>
          <w:jc w:val="center"/>
        </w:trPr>
        <w:tc>
          <w:tcPr>
            <w:tcW w:w="24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DDE" w:rsidRPr="00BD2C1C" w:rsidRDefault="00900DDE" w:rsidP="001F798D">
            <w:pPr>
              <w:autoSpaceDE w:val="0"/>
              <w:autoSpaceDN w:val="0"/>
              <w:adjustRightInd w:val="0"/>
              <w:spacing w:after="0" w:line="240" w:lineRule="auto"/>
              <w:ind w:left="406"/>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vAlign w:val="bottom"/>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color w:val="000000"/>
                <w:sz w:val="18"/>
                <w:szCs w:val="18"/>
              </w:rPr>
              <w:t>N</w:t>
            </w:r>
          </w:p>
        </w:tc>
        <w:tc>
          <w:tcPr>
            <w:tcW w:w="1046" w:type="dxa"/>
            <w:tcBorders>
              <w:top w:val="single" w:sz="16" w:space="0" w:color="000000"/>
              <w:bottom w:val="single" w:sz="16" w:space="0" w:color="000000"/>
            </w:tcBorders>
            <w:shd w:val="clear" w:color="auto" w:fill="FFFFFF"/>
            <w:vAlign w:val="bottom"/>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vAlign w:val="bottom"/>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vAlign w:val="bottom"/>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vAlign w:val="bottom"/>
          </w:tcPr>
          <w:p w:rsidR="00900DDE" w:rsidRPr="00BD2C1C" w:rsidRDefault="00900DDE" w:rsidP="001F798D">
            <w:pPr>
              <w:autoSpaceDE w:val="0"/>
              <w:autoSpaceDN w:val="0"/>
              <w:adjustRightInd w:val="0"/>
              <w:spacing w:after="0" w:line="320" w:lineRule="atLeast"/>
              <w:ind w:left="60" w:right="60"/>
              <w:jc w:val="center"/>
              <w:rPr>
                <w:rFonts w:ascii="Arial" w:hAnsi="Arial" w:cs="Arial"/>
                <w:color w:val="000000"/>
                <w:sz w:val="18"/>
                <w:szCs w:val="18"/>
              </w:rPr>
            </w:pPr>
            <w:r w:rsidRPr="00BD2C1C">
              <w:rPr>
                <w:rFonts w:ascii="Arial" w:hAnsi="Arial" w:cs="Arial"/>
                <w:color w:val="000000"/>
                <w:sz w:val="18"/>
                <w:szCs w:val="18"/>
              </w:rPr>
              <w:t>Std. Deviation</w:t>
            </w:r>
          </w:p>
        </w:tc>
      </w:tr>
      <w:tr w:rsidR="00900DDE" w:rsidRPr="00BD2C1C" w:rsidTr="00900DDE">
        <w:trPr>
          <w:cantSplit/>
          <w:jc w:val="center"/>
        </w:trPr>
        <w:tc>
          <w:tcPr>
            <w:tcW w:w="2427" w:type="dxa"/>
            <w:tcBorders>
              <w:top w:val="single" w:sz="16" w:space="0" w:color="000000"/>
              <w:left w:val="single" w:sz="16" w:space="0" w:color="000000"/>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rPr>
                <w:rFonts w:ascii="Arial" w:hAnsi="Arial" w:cs="Arial"/>
                <w:color w:val="000000"/>
                <w:sz w:val="18"/>
                <w:szCs w:val="18"/>
              </w:rPr>
            </w:pPr>
            <w:r w:rsidRPr="00BD2C1C">
              <w:rPr>
                <w:rFonts w:ascii="Arial" w:hAnsi="Arial" w:cs="Arial"/>
                <w:color w:val="000000"/>
                <w:sz w:val="18"/>
                <w:szCs w:val="18"/>
              </w:rPr>
              <w:t>Komite Audit</w:t>
            </w:r>
          </w:p>
        </w:tc>
        <w:tc>
          <w:tcPr>
            <w:tcW w:w="1000" w:type="dxa"/>
            <w:tcBorders>
              <w:top w:val="single" w:sz="16" w:space="0" w:color="000000"/>
              <w:left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w:t>
            </w:r>
          </w:p>
        </w:tc>
        <w:tc>
          <w:tcPr>
            <w:tcW w:w="1046" w:type="dxa"/>
            <w:tcBorders>
              <w:top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2.00</w:t>
            </w:r>
          </w:p>
        </w:tc>
        <w:tc>
          <w:tcPr>
            <w:tcW w:w="1076" w:type="dxa"/>
            <w:tcBorders>
              <w:top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4.00</w:t>
            </w:r>
          </w:p>
        </w:tc>
        <w:tc>
          <w:tcPr>
            <w:tcW w:w="1000" w:type="dxa"/>
            <w:tcBorders>
              <w:top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3.0889</w:t>
            </w:r>
          </w:p>
        </w:tc>
        <w:tc>
          <w:tcPr>
            <w:tcW w:w="1410" w:type="dxa"/>
            <w:tcBorders>
              <w:top w:val="single" w:sz="16" w:space="0" w:color="000000"/>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.35817</w:t>
            </w:r>
          </w:p>
        </w:tc>
      </w:tr>
      <w:tr w:rsidR="00900DDE" w:rsidRPr="00BD2C1C" w:rsidTr="00900DDE">
        <w:trPr>
          <w:cantSplit/>
          <w:jc w:val="center"/>
        </w:trPr>
        <w:tc>
          <w:tcPr>
            <w:tcW w:w="2427" w:type="dxa"/>
            <w:tcBorders>
              <w:top w:val="nil"/>
              <w:left w:val="single" w:sz="16" w:space="0" w:color="000000"/>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rPr>
                <w:rFonts w:ascii="Arial" w:hAnsi="Arial" w:cs="Arial"/>
                <w:color w:val="000000"/>
                <w:sz w:val="18"/>
                <w:szCs w:val="18"/>
              </w:rPr>
            </w:pPr>
            <w:r w:rsidRPr="00BD2C1C">
              <w:rPr>
                <w:rFonts w:ascii="Arial" w:hAnsi="Arial" w:cs="Arial"/>
                <w:color w:val="000000"/>
                <w:sz w:val="18"/>
                <w:szCs w:val="18"/>
              </w:rPr>
              <w:t>Proporsi Dewan Komisaris Independen</w:t>
            </w:r>
          </w:p>
        </w:tc>
        <w:tc>
          <w:tcPr>
            <w:tcW w:w="1000" w:type="dxa"/>
            <w:tcBorders>
              <w:top w:val="nil"/>
              <w:left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w:t>
            </w:r>
          </w:p>
        </w:tc>
        <w:tc>
          <w:tcPr>
            <w:tcW w:w="104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33.33</w:t>
            </w:r>
          </w:p>
        </w:tc>
        <w:tc>
          <w:tcPr>
            <w:tcW w:w="107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60.00</w:t>
            </w:r>
          </w:p>
        </w:tc>
        <w:tc>
          <w:tcPr>
            <w:tcW w:w="1000"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40.3386</w:t>
            </w:r>
          </w:p>
        </w:tc>
        <w:tc>
          <w:tcPr>
            <w:tcW w:w="1410" w:type="dxa"/>
            <w:tcBorders>
              <w:top w:val="nil"/>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8.31422</w:t>
            </w:r>
          </w:p>
        </w:tc>
      </w:tr>
      <w:tr w:rsidR="00900DDE" w:rsidRPr="00BD2C1C" w:rsidTr="00900DDE">
        <w:trPr>
          <w:cantSplit/>
          <w:jc w:val="center"/>
        </w:trPr>
        <w:tc>
          <w:tcPr>
            <w:tcW w:w="2427" w:type="dxa"/>
            <w:tcBorders>
              <w:top w:val="nil"/>
              <w:left w:val="single" w:sz="16" w:space="0" w:color="000000"/>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rPr>
                <w:rFonts w:ascii="Arial" w:hAnsi="Arial" w:cs="Arial"/>
                <w:color w:val="000000"/>
                <w:sz w:val="18"/>
                <w:szCs w:val="18"/>
              </w:rPr>
            </w:pPr>
            <w:r w:rsidRPr="00BD2C1C">
              <w:rPr>
                <w:rFonts w:ascii="Arial" w:hAnsi="Arial" w:cs="Arial"/>
                <w:color w:val="000000"/>
                <w:sz w:val="18"/>
                <w:szCs w:val="18"/>
              </w:rPr>
              <w:t>Dewan Direksi</w:t>
            </w:r>
          </w:p>
        </w:tc>
        <w:tc>
          <w:tcPr>
            <w:tcW w:w="1000" w:type="dxa"/>
            <w:tcBorders>
              <w:top w:val="nil"/>
              <w:left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w:t>
            </w:r>
          </w:p>
        </w:tc>
        <w:tc>
          <w:tcPr>
            <w:tcW w:w="104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3.00</w:t>
            </w:r>
          </w:p>
        </w:tc>
        <w:tc>
          <w:tcPr>
            <w:tcW w:w="107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16.00</w:t>
            </w:r>
          </w:p>
        </w:tc>
        <w:tc>
          <w:tcPr>
            <w:tcW w:w="1000"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6.4444</w:t>
            </w:r>
          </w:p>
        </w:tc>
        <w:tc>
          <w:tcPr>
            <w:tcW w:w="1410" w:type="dxa"/>
            <w:tcBorders>
              <w:top w:val="nil"/>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3.38819</w:t>
            </w:r>
          </w:p>
        </w:tc>
      </w:tr>
      <w:tr w:rsidR="00900DDE" w:rsidRPr="00BD2C1C" w:rsidTr="00900DDE">
        <w:trPr>
          <w:cantSplit/>
          <w:jc w:val="center"/>
        </w:trPr>
        <w:tc>
          <w:tcPr>
            <w:tcW w:w="2427" w:type="dxa"/>
            <w:tcBorders>
              <w:top w:val="nil"/>
              <w:left w:val="single" w:sz="16" w:space="0" w:color="000000"/>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rPr>
                <w:rFonts w:ascii="Arial" w:hAnsi="Arial" w:cs="Arial"/>
                <w:color w:val="000000"/>
                <w:sz w:val="18"/>
                <w:szCs w:val="18"/>
              </w:rPr>
            </w:pPr>
            <w:r w:rsidRPr="00BD2C1C">
              <w:rPr>
                <w:rFonts w:ascii="Arial" w:hAnsi="Arial" w:cs="Arial"/>
                <w:color w:val="000000"/>
                <w:sz w:val="18"/>
                <w:szCs w:val="18"/>
              </w:rPr>
              <w:t>Manajemen Laba</w:t>
            </w:r>
          </w:p>
        </w:tc>
        <w:tc>
          <w:tcPr>
            <w:tcW w:w="1000" w:type="dxa"/>
            <w:tcBorders>
              <w:top w:val="nil"/>
              <w:left w:val="single" w:sz="16" w:space="0" w:color="000000"/>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w:t>
            </w:r>
          </w:p>
        </w:tc>
        <w:tc>
          <w:tcPr>
            <w:tcW w:w="104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-1.35</w:t>
            </w:r>
          </w:p>
        </w:tc>
        <w:tc>
          <w:tcPr>
            <w:tcW w:w="1076"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1.57</w:t>
            </w:r>
          </w:p>
        </w:tc>
        <w:tc>
          <w:tcPr>
            <w:tcW w:w="1000" w:type="dxa"/>
            <w:tcBorders>
              <w:top w:val="nil"/>
              <w:bottom w:val="nil"/>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-.4502</w:t>
            </w:r>
          </w:p>
        </w:tc>
        <w:tc>
          <w:tcPr>
            <w:tcW w:w="1410" w:type="dxa"/>
            <w:tcBorders>
              <w:top w:val="nil"/>
              <w:bottom w:val="nil"/>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.47331</w:t>
            </w:r>
          </w:p>
        </w:tc>
      </w:tr>
      <w:tr w:rsidR="00900DDE" w:rsidRPr="00BD2C1C" w:rsidTr="00900DDE">
        <w:trPr>
          <w:cantSplit/>
          <w:jc w:val="center"/>
        </w:trPr>
        <w:tc>
          <w:tcPr>
            <w:tcW w:w="2427" w:type="dxa"/>
            <w:tcBorders>
              <w:top w:val="nil"/>
              <w:left w:val="single" w:sz="16" w:space="0" w:color="000000"/>
              <w:bottom w:val="single" w:sz="16" w:space="0" w:color="000000"/>
              <w:right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rPr>
                <w:rFonts w:ascii="Arial" w:hAnsi="Arial" w:cs="Arial"/>
                <w:color w:val="000000"/>
                <w:sz w:val="18"/>
                <w:szCs w:val="18"/>
              </w:rPr>
            </w:pPr>
            <w:r w:rsidRPr="00BD2C1C">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Pr>
          <w:p w:rsidR="00900DDE" w:rsidRPr="00BD2C1C" w:rsidRDefault="00900DDE" w:rsidP="001F798D">
            <w:pPr>
              <w:autoSpaceDE w:val="0"/>
              <w:autoSpaceDN w:val="0"/>
              <w:adjustRightInd w:val="0"/>
              <w:spacing w:after="0" w:line="320" w:lineRule="atLeast"/>
              <w:ind w:left="60" w:right="60"/>
              <w:jc w:val="right"/>
              <w:rPr>
                <w:rFonts w:ascii="Arial" w:hAnsi="Arial" w:cs="Arial"/>
                <w:color w:val="000000"/>
                <w:sz w:val="18"/>
                <w:szCs w:val="18"/>
              </w:rPr>
            </w:pPr>
            <w:r w:rsidRPr="00BD2C1C">
              <w:rPr>
                <w:rFonts w:ascii="Arial" w:hAnsi="Arial" w:cs="Arial"/>
                <w:color w:val="000000"/>
                <w:sz w:val="18"/>
                <w:szCs w:val="18"/>
              </w:rPr>
              <w:t>45</w:t>
            </w:r>
          </w:p>
        </w:tc>
        <w:tc>
          <w:tcPr>
            <w:tcW w:w="1046" w:type="dxa"/>
            <w:tcBorders>
              <w:top w:val="nil"/>
              <w:bottom w:val="single" w:sz="16" w:space="0" w:color="000000"/>
            </w:tcBorders>
            <w:shd w:val="clear" w:color="auto" w:fill="FFFFFF"/>
            <w:vAlign w:val="center"/>
          </w:tcPr>
          <w:p w:rsidR="00900DDE" w:rsidRPr="00BD2C1C" w:rsidRDefault="00900DDE" w:rsidP="001F798D">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vAlign w:val="center"/>
          </w:tcPr>
          <w:p w:rsidR="00900DDE" w:rsidRPr="00BD2C1C" w:rsidRDefault="00900DDE" w:rsidP="001F798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vAlign w:val="center"/>
          </w:tcPr>
          <w:p w:rsidR="00900DDE" w:rsidRPr="00BD2C1C" w:rsidRDefault="00900DDE" w:rsidP="001F798D">
            <w:pPr>
              <w:autoSpaceDE w:val="0"/>
              <w:autoSpaceDN w:val="0"/>
              <w:adjustRightInd w:val="0"/>
              <w:spacing w:after="0" w:line="24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vAlign w:val="center"/>
          </w:tcPr>
          <w:p w:rsidR="00900DDE" w:rsidRPr="00BD2C1C" w:rsidRDefault="00900DDE" w:rsidP="001F798D">
            <w:pPr>
              <w:autoSpaceDE w:val="0"/>
              <w:autoSpaceDN w:val="0"/>
              <w:adjustRightInd w:val="0"/>
              <w:spacing w:after="0" w:line="240" w:lineRule="auto"/>
              <w:rPr>
                <w:rFonts w:ascii="Times New Roman" w:hAnsi="Times New Roman" w:cs="Times New Roman"/>
                <w:sz w:val="24"/>
                <w:szCs w:val="24"/>
              </w:rPr>
            </w:pPr>
          </w:p>
        </w:tc>
      </w:tr>
    </w:tbl>
    <w:p w:rsidR="00900DDE" w:rsidRPr="00BB7B87" w:rsidRDefault="00900DDE" w:rsidP="00900DDE">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rPr>
        <w:t>Sumber</w:t>
      </w:r>
      <w:r>
        <w:rPr>
          <w:rFonts w:ascii="Times New Roman" w:hAnsi="Times New Roman" w:cs="Times New Roman"/>
          <w:sz w:val="24"/>
          <w:szCs w:val="24"/>
        </w:rPr>
        <w:t xml:space="preserve">: </w:t>
      </w:r>
      <w:r>
        <w:rPr>
          <w:rFonts w:ascii="Times New Roman" w:hAnsi="Times New Roman" w:cs="Times New Roman"/>
          <w:i/>
          <w:sz w:val="24"/>
          <w:szCs w:val="24"/>
        </w:rPr>
        <w:t>H</w:t>
      </w:r>
      <w:r w:rsidRPr="00BB7B87">
        <w:rPr>
          <w:rFonts w:ascii="Times New Roman" w:hAnsi="Times New Roman" w:cs="Times New Roman"/>
          <w:i/>
          <w:sz w:val="24"/>
          <w:szCs w:val="24"/>
        </w:rPr>
        <w:t>asil olah data sekunder, 20</w:t>
      </w:r>
      <w:r>
        <w:rPr>
          <w:rFonts w:ascii="Times New Roman" w:hAnsi="Times New Roman" w:cs="Times New Roman"/>
          <w:i/>
          <w:sz w:val="24"/>
          <w:szCs w:val="24"/>
        </w:rPr>
        <w:t>20</w:t>
      </w:r>
    </w:p>
    <w:p w:rsidR="00900DDE" w:rsidRDefault="00900DDE" w:rsidP="00900DDE">
      <w:pPr>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rPr>
        <w:t>ariabel komite audit memiliki nilai terendah 2.00 yaitu pada PT Waskita Beton Precast Tbk, sedangkan nilai tertinggi adalah 4.00 yang dimiliki oleh PT Waskita Beton Precast Tbk, Mandom Indonesia Tbk, dan Arwana Citramulia Tbk.</w:t>
      </w:r>
      <w:r>
        <w:rPr>
          <w:rFonts w:ascii="Times New Roman" w:hAnsi="Times New Roman" w:cs="Times New Roman"/>
          <w:sz w:val="24"/>
          <w:szCs w:val="24"/>
          <w:lang w:val="en-US"/>
        </w:rPr>
        <w:t xml:space="preserve"> </w:t>
      </w:r>
      <w:r>
        <w:rPr>
          <w:rFonts w:ascii="Times New Roman" w:hAnsi="Times New Roman" w:cs="Times New Roman"/>
          <w:sz w:val="24"/>
          <w:szCs w:val="24"/>
        </w:rPr>
        <w:t>Rata-rata nilai komite audit adalah 3,0889 yang berarti setiap perusahaan kurang lebih memiliki 3 orang komite audit. Standar deviasi sebesar 0,35817.</w:t>
      </w:r>
    </w:p>
    <w:p w:rsidR="00900DDE" w:rsidRDefault="00900DDE" w:rsidP="00900DDE">
      <w:pPr>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rPr>
        <w:t>ariabel proporosi dewan komisaris independen (PDKI) memiliki nilai terendah 33.33 yaitu pada Ricky Putra Globalindo Tbk, Indospring Tbk, Alumindo Light Metal Industry Tbk, Gunawan Dianjaya Steel Tbk, Kalbe Farma Tbk, Selamat Sempurna Tbk, Indocement Tunggal Prakarsa Tbk, PT Aneka Gas Industri Tbk, Asahima Flat Glass Tbk, Arwana Citramulia Tbk, dan Saranacentral Bajatama Tbk.</w:t>
      </w:r>
      <w:r>
        <w:rPr>
          <w:rFonts w:ascii="Times New Roman" w:hAnsi="Times New Roman" w:cs="Times New Roman"/>
          <w:sz w:val="24"/>
          <w:szCs w:val="24"/>
          <w:lang w:val="en-US"/>
        </w:rPr>
        <w:t xml:space="preserve"> </w:t>
      </w:r>
      <w:r>
        <w:rPr>
          <w:rFonts w:ascii="Times New Roman" w:hAnsi="Times New Roman" w:cs="Times New Roman"/>
          <w:sz w:val="24"/>
          <w:szCs w:val="24"/>
        </w:rPr>
        <w:t>Rata-rata nilai proporsi dewan komisaris independen adalah 40,3386 yang berarti rata-rata perusahaan diawasi oleh dewan komisaris independen sebesar kurang lebih 40% dari keseluruhan total anggota dewan komisaris. Standar deviasi sebesar 8.31422.</w:t>
      </w:r>
    </w:p>
    <w:p w:rsidR="00900DDE" w:rsidRDefault="00900DDE" w:rsidP="00900DDE">
      <w:pPr>
        <w:autoSpaceDE w:val="0"/>
        <w:autoSpaceDN w:val="0"/>
        <w:adjustRightInd w:val="0"/>
        <w:spacing w:after="0" w:line="240" w:lineRule="auto"/>
        <w:ind w:left="540" w:firstLine="567"/>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rPr>
        <w:t>ariabel dewan direksi memiliki nilai terendah 3.00 yaitu pada Indospring Tbk, dan Betonjaya Manunggal Tbk.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Rata-rata nilai dewan direksi adalah 6.4444 yang berarti setiap perusahaan kurang lebih meiliki 6 orang dewan direksi. Standar deviasi sebesar </w:t>
      </w:r>
      <w:r w:rsidRPr="009A5194">
        <w:rPr>
          <w:rFonts w:ascii="Times New Roman" w:hAnsi="Times New Roman" w:cs="Times New Roman"/>
          <w:color w:val="000000"/>
          <w:sz w:val="24"/>
          <w:szCs w:val="24"/>
        </w:rPr>
        <w:t>3.38819</w:t>
      </w:r>
      <w:r>
        <w:rPr>
          <w:rFonts w:ascii="Times New Roman" w:hAnsi="Times New Roman" w:cs="Times New Roman"/>
          <w:color w:val="000000"/>
          <w:sz w:val="24"/>
          <w:szCs w:val="24"/>
        </w:rPr>
        <w:t>.</w:t>
      </w:r>
    </w:p>
    <w:p w:rsidR="00900DDE" w:rsidRDefault="00900DDE" w:rsidP="00900DDE">
      <w:pPr>
        <w:autoSpaceDE w:val="0"/>
        <w:autoSpaceDN w:val="0"/>
        <w:adjustRightInd w:val="0"/>
        <w:spacing w:after="0" w:line="240" w:lineRule="auto"/>
        <w:ind w:left="540" w:firstLine="567"/>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 xml:space="preserve">ata untuk variabel Manajemen Laba diperoleh nilai terendah adalah -1.35 dan nilai tertinggi adalah 1.57. Data tersebut dapat diperoleh nilai </w:t>
      </w:r>
      <w:r>
        <w:rPr>
          <w:rFonts w:ascii="Times New Roman" w:hAnsi="Times New Roman" w:cs="Times New Roman"/>
          <w:i/>
          <w:sz w:val="24"/>
          <w:szCs w:val="24"/>
        </w:rPr>
        <w:t>mean</w:t>
      </w:r>
      <w:r>
        <w:rPr>
          <w:rFonts w:ascii="Times New Roman" w:hAnsi="Times New Roman" w:cs="Times New Roman"/>
          <w:sz w:val="24"/>
          <w:szCs w:val="24"/>
        </w:rPr>
        <w:t xml:space="preserve"> sebesar -0.4502 dan standar deviasi sebesar 0,47331.</w:t>
      </w:r>
    </w:p>
    <w:p w:rsidR="00900DDE" w:rsidRDefault="00900DDE" w:rsidP="001F798D">
      <w:pPr>
        <w:autoSpaceDE w:val="0"/>
        <w:autoSpaceDN w:val="0"/>
        <w:adjustRightInd w:val="0"/>
        <w:spacing w:after="0" w:line="240" w:lineRule="auto"/>
        <w:ind w:left="851" w:firstLine="567"/>
        <w:jc w:val="both"/>
        <w:rPr>
          <w:rFonts w:ascii="Times New Roman" w:hAnsi="Times New Roman" w:cs="Times New Roman"/>
          <w:sz w:val="24"/>
          <w:szCs w:val="24"/>
          <w:lang w:val="en-US"/>
        </w:rPr>
      </w:pPr>
    </w:p>
    <w:p w:rsidR="00900DDE" w:rsidRDefault="00900DDE" w:rsidP="001F798D">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Uji Asumsi Klasik</w:t>
      </w:r>
    </w:p>
    <w:p w:rsidR="00900DDE" w:rsidRPr="00900DDE" w:rsidRDefault="00900DDE" w:rsidP="001F798D">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Uji Normalitas </w:t>
      </w:r>
    </w:p>
    <w:p w:rsidR="00900DDE" w:rsidRDefault="00900DDE" w:rsidP="001F798D">
      <w:pPr>
        <w:tabs>
          <w:tab w:val="left" w:pos="540"/>
        </w:tabs>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rPr>
        <w:t>Menurut Imam Ghozali (2013</w:t>
      </w:r>
      <w:r w:rsidRPr="00F469C4">
        <w:rPr>
          <w:rFonts w:ascii="Times New Roman" w:hAnsi="Times New Roman" w:cs="Times New Roman"/>
          <w:sz w:val="24"/>
          <w:szCs w:val="24"/>
        </w:rPr>
        <w:t>) tujuan dari uji normalitas adalah untuk</w:t>
      </w:r>
      <w:r w:rsidRPr="000A0DCD">
        <w:rPr>
          <w:rFonts w:ascii="Times New Roman" w:hAnsi="Times New Roman" w:cs="Times New Roman"/>
          <w:sz w:val="24"/>
          <w:szCs w:val="24"/>
        </w:rPr>
        <w:t>menguji apakah dalam model regresi, variabel independen dan</w:t>
      </w:r>
      <w:r>
        <w:rPr>
          <w:rFonts w:ascii="Times New Roman" w:hAnsi="Times New Roman" w:cs="Times New Roman"/>
          <w:sz w:val="24"/>
          <w:szCs w:val="24"/>
          <w:lang w:val="en-US"/>
        </w:rPr>
        <w:t xml:space="preserve"> </w:t>
      </w:r>
      <w:r w:rsidRPr="000A0DCD">
        <w:rPr>
          <w:rFonts w:ascii="Times New Roman" w:hAnsi="Times New Roman" w:cs="Times New Roman"/>
          <w:sz w:val="24"/>
          <w:szCs w:val="24"/>
        </w:rPr>
        <w:t>variabel dependennya memiliki distribusi normal atau tidak.</w:t>
      </w:r>
      <w:r w:rsidRPr="00F469C4">
        <w:rPr>
          <w:rFonts w:ascii="Times New Roman" w:hAnsi="Times New Roman" w:cs="Times New Roman"/>
          <w:sz w:val="24"/>
          <w:szCs w:val="24"/>
        </w:rPr>
        <w:t xml:space="preserve">Untuk mendeteksi apakah data </w:t>
      </w:r>
      <w:r w:rsidRPr="00F63C32">
        <w:rPr>
          <w:rFonts w:ascii="Times New Roman" w:hAnsi="Times New Roman" w:cs="Times New Roman"/>
          <w:sz w:val="24"/>
          <w:szCs w:val="24"/>
        </w:rPr>
        <w:t>berdistribusi normal atau tidak, penelitian ini menggunakan</w:t>
      </w:r>
      <w:r>
        <w:rPr>
          <w:rFonts w:ascii="Times New Roman" w:hAnsi="Times New Roman" w:cs="Times New Roman"/>
          <w:sz w:val="24"/>
          <w:szCs w:val="24"/>
        </w:rPr>
        <w:t xml:space="preserve"> uji Kolmogorov-Smirnov. Berikut adalah hasil uji Kolmogorov-Smirnov.</w:t>
      </w:r>
    </w:p>
    <w:p w:rsidR="001F798D" w:rsidRPr="001F798D" w:rsidRDefault="001F798D" w:rsidP="001F798D">
      <w:pPr>
        <w:tabs>
          <w:tab w:val="left" w:pos="540"/>
        </w:tabs>
        <w:autoSpaceDE w:val="0"/>
        <w:autoSpaceDN w:val="0"/>
        <w:adjustRightInd w:val="0"/>
        <w:spacing w:after="0" w:line="240" w:lineRule="auto"/>
        <w:ind w:left="540" w:firstLine="567"/>
        <w:jc w:val="both"/>
        <w:rPr>
          <w:rFonts w:ascii="Times New Roman" w:hAnsi="Times New Roman" w:cs="Times New Roman"/>
          <w:sz w:val="24"/>
          <w:szCs w:val="24"/>
          <w:lang w:val="en-US"/>
        </w:rPr>
      </w:pPr>
    </w:p>
    <w:p w:rsidR="00900DDE" w:rsidRDefault="00900DDE" w:rsidP="001F798D">
      <w:pPr>
        <w:autoSpaceDE w:val="0"/>
        <w:autoSpaceDN w:val="0"/>
        <w:adjustRightInd w:val="0"/>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Hasil Uji Normalitas</w:t>
      </w:r>
    </w:p>
    <w:p w:rsidR="00900DDE" w:rsidRPr="008141CC" w:rsidRDefault="00900DDE" w:rsidP="001F798D">
      <w:pPr>
        <w:autoSpaceDE w:val="0"/>
        <w:autoSpaceDN w:val="0"/>
        <w:adjustRightInd w:val="0"/>
        <w:spacing w:after="0" w:line="240" w:lineRule="auto"/>
        <w:rPr>
          <w:rFonts w:ascii="Times New Roman" w:hAnsi="Times New Roman" w:cs="Times New Roman"/>
          <w:sz w:val="24"/>
          <w:szCs w:val="24"/>
        </w:rPr>
      </w:pPr>
    </w:p>
    <w:tbl>
      <w:tblPr>
        <w:tblW w:w="6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289"/>
        <w:gridCol w:w="2715"/>
      </w:tblGrid>
      <w:tr w:rsidR="00900DDE" w:rsidRPr="008141CC" w:rsidTr="00900DDE">
        <w:trPr>
          <w:cantSplit/>
          <w:jc w:val="center"/>
        </w:trPr>
        <w:tc>
          <w:tcPr>
            <w:tcW w:w="6400" w:type="dxa"/>
            <w:gridSpan w:val="3"/>
            <w:tcBorders>
              <w:top w:val="nil"/>
              <w:left w:val="nil"/>
              <w:bottom w:val="nil"/>
              <w:right w:val="nil"/>
            </w:tcBorders>
            <w:shd w:val="clear" w:color="auto" w:fill="FFFFFF"/>
            <w:vAlign w:val="center"/>
          </w:tcPr>
          <w:p w:rsidR="00900DDE" w:rsidRPr="008141CC" w:rsidRDefault="00900DDE" w:rsidP="001F798D">
            <w:pPr>
              <w:autoSpaceDE w:val="0"/>
              <w:autoSpaceDN w:val="0"/>
              <w:adjustRightInd w:val="0"/>
              <w:spacing w:after="0" w:line="240" w:lineRule="auto"/>
              <w:ind w:left="60" w:right="60"/>
              <w:jc w:val="center"/>
              <w:rPr>
                <w:rFonts w:ascii="Arial" w:hAnsi="Arial" w:cs="Arial"/>
                <w:color w:val="000000"/>
                <w:sz w:val="18"/>
                <w:szCs w:val="18"/>
              </w:rPr>
            </w:pPr>
            <w:r w:rsidRPr="008141CC">
              <w:rPr>
                <w:rFonts w:ascii="Arial" w:hAnsi="Arial" w:cs="Arial"/>
                <w:b/>
                <w:bCs/>
                <w:color w:val="000000"/>
                <w:sz w:val="18"/>
                <w:szCs w:val="18"/>
              </w:rPr>
              <w:t>One-Sample Kolmogorov-Smirnov Test</w:t>
            </w:r>
          </w:p>
        </w:tc>
      </w:tr>
      <w:tr w:rsidR="00900DDE" w:rsidRPr="008141CC" w:rsidTr="00900DDE">
        <w:trPr>
          <w:cantSplit/>
          <w:jc w:val="center"/>
        </w:trPr>
        <w:tc>
          <w:tcPr>
            <w:tcW w:w="3685" w:type="dxa"/>
            <w:gridSpan w:val="2"/>
            <w:tcBorders>
              <w:top w:val="single" w:sz="16" w:space="0" w:color="000000"/>
              <w:left w:val="single" w:sz="16" w:space="0" w:color="000000"/>
              <w:bottom w:val="single" w:sz="16" w:space="0" w:color="000000"/>
              <w:right w:val="nil"/>
            </w:tcBorders>
            <w:shd w:val="clear" w:color="auto" w:fill="FFFFFF"/>
            <w:vAlign w:val="bottom"/>
          </w:tcPr>
          <w:p w:rsidR="00900DDE" w:rsidRPr="008141CC" w:rsidRDefault="00900DDE" w:rsidP="001F798D">
            <w:pPr>
              <w:autoSpaceDE w:val="0"/>
              <w:autoSpaceDN w:val="0"/>
              <w:adjustRightInd w:val="0"/>
              <w:spacing w:after="0" w:line="240" w:lineRule="auto"/>
              <w:rPr>
                <w:rFonts w:ascii="Times New Roman" w:hAnsi="Times New Roman" w:cs="Times New Roman"/>
                <w:sz w:val="24"/>
                <w:szCs w:val="24"/>
              </w:rPr>
            </w:pPr>
          </w:p>
        </w:tc>
        <w:tc>
          <w:tcPr>
            <w:tcW w:w="271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DDE" w:rsidRPr="008141CC" w:rsidRDefault="00900DDE" w:rsidP="001F798D">
            <w:pPr>
              <w:autoSpaceDE w:val="0"/>
              <w:autoSpaceDN w:val="0"/>
              <w:adjustRightInd w:val="0"/>
              <w:spacing w:after="0" w:line="240" w:lineRule="auto"/>
              <w:ind w:left="60" w:right="60"/>
              <w:jc w:val="center"/>
              <w:rPr>
                <w:rFonts w:ascii="Arial" w:hAnsi="Arial" w:cs="Arial"/>
                <w:color w:val="000000"/>
                <w:sz w:val="18"/>
                <w:szCs w:val="18"/>
              </w:rPr>
            </w:pPr>
            <w:r w:rsidRPr="008141CC">
              <w:rPr>
                <w:rFonts w:ascii="Arial" w:hAnsi="Arial" w:cs="Arial"/>
                <w:color w:val="000000"/>
                <w:sz w:val="18"/>
                <w:szCs w:val="18"/>
              </w:rPr>
              <w:t>Unstandardized Residual</w:t>
            </w:r>
          </w:p>
        </w:tc>
      </w:tr>
      <w:tr w:rsidR="00900DDE" w:rsidRPr="008141CC" w:rsidTr="00900DDE">
        <w:trPr>
          <w:cantSplit/>
          <w:jc w:val="center"/>
        </w:trPr>
        <w:tc>
          <w:tcPr>
            <w:tcW w:w="3685" w:type="dxa"/>
            <w:gridSpan w:val="2"/>
            <w:tcBorders>
              <w:top w:val="single" w:sz="16" w:space="0" w:color="000000"/>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N</w:t>
            </w:r>
          </w:p>
        </w:tc>
        <w:tc>
          <w:tcPr>
            <w:tcW w:w="2715" w:type="dxa"/>
            <w:tcBorders>
              <w:top w:val="single" w:sz="16" w:space="0" w:color="000000"/>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45</w:t>
            </w:r>
          </w:p>
        </w:tc>
      </w:tr>
      <w:tr w:rsidR="00900DDE" w:rsidRPr="008141CC" w:rsidTr="00900DDE">
        <w:trPr>
          <w:cantSplit/>
          <w:jc w:val="center"/>
        </w:trPr>
        <w:tc>
          <w:tcPr>
            <w:tcW w:w="2396" w:type="dxa"/>
            <w:vMerge w:val="restart"/>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Normal Parameters</w:t>
            </w:r>
            <w:r w:rsidRPr="008141CC">
              <w:rPr>
                <w:rFonts w:ascii="Arial" w:hAnsi="Arial" w:cs="Arial"/>
                <w:color w:val="000000"/>
                <w:sz w:val="18"/>
                <w:szCs w:val="18"/>
                <w:vertAlign w:val="superscript"/>
              </w:rPr>
              <w:t>a,b</w:t>
            </w:r>
          </w:p>
        </w:tc>
        <w:tc>
          <w:tcPr>
            <w:tcW w:w="1289" w:type="dxa"/>
            <w:tcBorders>
              <w:top w:val="nil"/>
              <w:left w:val="nil"/>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Mean</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.0000000</w:t>
            </w:r>
          </w:p>
        </w:tc>
      </w:tr>
      <w:tr w:rsidR="00900DDE" w:rsidRPr="008141CC" w:rsidTr="00900DDE">
        <w:trPr>
          <w:cantSplit/>
          <w:jc w:val="center"/>
        </w:trPr>
        <w:tc>
          <w:tcPr>
            <w:tcW w:w="2396" w:type="dxa"/>
            <w:vMerge/>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rPr>
                <w:rFonts w:ascii="Arial" w:hAnsi="Arial" w:cs="Arial"/>
                <w:color w:val="000000"/>
                <w:sz w:val="18"/>
                <w:szCs w:val="18"/>
              </w:rPr>
            </w:pPr>
          </w:p>
        </w:tc>
        <w:tc>
          <w:tcPr>
            <w:tcW w:w="1289" w:type="dxa"/>
            <w:tcBorders>
              <w:top w:val="nil"/>
              <w:left w:val="nil"/>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Std. Deviation</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.41142755</w:t>
            </w:r>
          </w:p>
        </w:tc>
      </w:tr>
      <w:tr w:rsidR="00900DDE" w:rsidRPr="008141CC" w:rsidTr="00900DDE">
        <w:trPr>
          <w:cantSplit/>
          <w:jc w:val="center"/>
        </w:trPr>
        <w:tc>
          <w:tcPr>
            <w:tcW w:w="2396" w:type="dxa"/>
            <w:vMerge w:val="restart"/>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lastRenderedPageBreak/>
              <w:t>Most Extreme Differences</w:t>
            </w:r>
          </w:p>
        </w:tc>
        <w:tc>
          <w:tcPr>
            <w:tcW w:w="1289" w:type="dxa"/>
            <w:tcBorders>
              <w:top w:val="nil"/>
              <w:left w:val="nil"/>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Absolute</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.138</w:t>
            </w:r>
          </w:p>
        </w:tc>
      </w:tr>
      <w:tr w:rsidR="00900DDE" w:rsidRPr="008141CC" w:rsidTr="00900DDE">
        <w:trPr>
          <w:cantSplit/>
          <w:jc w:val="center"/>
        </w:trPr>
        <w:tc>
          <w:tcPr>
            <w:tcW w:w="2396" w:type="dxa"/>
            <w:vMerge/>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rPr>
                <w:rFonts w:ascii="Arial" w:hAnsi="Arial" w:cs="Arial"/>
                <w:color w:val="000000"/>
                <w:sz w:val="18"/>
                <w:szCs w:val="18"/>
              </w:rPr>
            </w:pPr>
          </w:p>
        </w:tc>
        <w:tc>
          <w:tcPr>
            <w:tcW w:w="1289" w:type="dxa"/>
            <w:tcBorders>
              <w:top w:val="nil"/>
              <w:left w:val="nil"/>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Positive</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.138</w:t>
            </w:r>
          </w:p>
        </w:tc>
      </w:tr>
      <w:tr w:rsidR="00900DDE" w:rsidRPr="008141CC" w:rsidTr="00900DDE">
        <w:trPr>
          <w:cantSplit/>
          <w:jc w:val="center"/>
        </w:trPr>
        <w:tc>
          <w:tcPr>
            <w:tcW w:w="2396" w:type="dxa"/>
            <w:vMerge/>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rPr>
                <w:rFonts w:ascii="Arial" w:hAnsi="Arial" w:cs="Arial"/>
                <w:color w:val="000000"/>
                <w:sz w:val="18"/>
                <w:szCs w:val="18"/>
              </w:rPr>
            </w:pPr>
          </w:p>
        </w:tc>
        <w:tc>
          <w:tcPr>
            <w:tcW w:w="1289" w:type="dxa"/>
            <w:tcBorders>
              <w:top w:val="nil"/>
              <w:left w:val="nil"/>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Negative</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-.121</w:t>
            </w:r>
          </w:p>
        </w:tc>
      </w:tr>
      <w:tr w:rsidR="00900DDE" w:rsidRPr="008141CC" w:rsidTr="00900DDE">
        <w:trPr>
          <w:cantSplit/>
          <w:jc w:val="center"/>
        </w:trPr>
        <w:tc>
          <w:tcPr>
            <w:tcW w:w="3685" w:type="dxa"/>
            <w:gridSpan w:val="2"/>
            <w:tcBorders>
              <w:top w:val="nil"/>
              <w:left w:val="single" w:sz="16" w:space="0" w:color="000000"/>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Kolmogorov-Smirnov Z</w:t>
            </w:r>
          </w:p>
        </w:tc>
        <w:tc>
          <w:tcPr>
            <w:tcW w:w="2715" w:type="dxa"/>
            <w:tcBorders>
              <w:top w:val="nil"/>
              <w:left w:val="single" w:sz="16" w:space="0" w:color="000000"/>
              <w:bottom w:val="nil"/>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.926</w:t>
            </w:r>
          </w:p>
        </w:tc>
      </w:tr>
      <w:tr w:rsidR="00900DDE" w:rsidRPr="008141CC" w:rsidTr="00900DDE">
        <w:trPr>
          <w:cantSplit/>
          <w:jc w:val="center"/>
        </w:trPr>
        <w:tc>
          <w:tcPr>
            <w:tcW w:w="3685" w:type="dxa"/>
            <w:gridSpan w:val="2"/>
            <w:tcBorders>
              <w:top w:val="nil"/>
              <w:left w:val="single" w:sz="16" w:space="0" w:color="000000"/>
              <w:bottom w:val="single" w:sz="16" w:space="0" w:color="000000"/>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Asymp. Sig. (2-tailed)</w:t>
            </w:r>
          </w:p>
        </w:tc>
        <w:tc>
          <w:tcPr>
            <w:tcW w:w="2715" w:type="dxa"/>
            <w:tcBorders>
              <w:top w:val="nil"/>
              <w:left w:val="single" w:sz="16" w:space="0" w:color="000000"/>
              <w:bottom w:val="single" w:sz="16" w:space="0" w:color="000000"/>
              <w:right w:val="single" w:sz="16" w:space="0" w:color="000000"/>
            </w:tcBorders>
            <w:shd w:val="clear" w:color="auto" w:fill="FFFFFF"/>
          </w:tcPr>
          <w:p w:rsidR="00900DDE" w:rsidRPr="008141CC" w:rsidRDefault="00900DDE" w:rsidP="001F798D">
            <w:pPr>
              <w:autoSpaceDE w:val="0"/>
              <w:autoSpaceDN w:val="0"/>
              <w:adjustRightInd w:val="0"/>
              <w:spacing w:after="0" w:line="240" w:lineRule="auto"/>
              <w:ind w:left="60" w:right="60"/>
              <w:jc w:val="right"/>
              <w:rPr>
                <w:rFonts w:ascii="Arial" w:hAnsi="Arial" w:cs="Arial"/>
                <w:color w:val="000000"/>
                <w:sz w:val="18"/>
                <w:szCs w:val="18"/>
              </w:rPr>
            </w:pPr>
            <w:r w:rsidRPr="008141CC">
              <w:rPr>
                <w:rFonts w:ascii="Arial" w:hAnsi="Arial" w:cs="Arial"/>
                <w:color w:val="000000"/>
                <w:sz w:val="18"/>
                <w:szCs w:val="18"/>
              </w:rPr>
              <w:t>.358</w:t>
            </w:r>
          </w:p>
        </w:tc>
      </w:tr>
      <w:tr w:rsidR="00900DDE" w:rsidRPr="008141CC" w:rsidTr="00900DDE">
        <w:trPr>
          <w:cantSplit/>
          <w:jc w:val="center"/>
        </w:trPr>
        <w:tc>
          <w:tcPr>
            <w:tcW w:w="6400" w:type="dxa"/>
            <w:gridSpan w:val="3"/>
            <w:tcBorders>
              <w:top w:val="nil"/>
              <w:left w:val="nil"/>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a. Test distribution is Normal.</w:t>
            </w:r>
          </w:p>
        </w:tc>
      </w:tr>
      <w:tr w:rsidR="00900DDE" w:rsidRPr="008141CC" w:rsidTr="00900DDE">
        <w:trPr>
          <w:cantSplit/>
          <w:jc w:val="center"/>
        </w:trPr>
        <w:tc>
          <w:tcPr>
            <w:tcW w:w="6400" w:type="dxa"/>
            <w:gridSpan w:val="3"/>
            <w:tcBorders>
              <w:top w:val="nil"/>
              <w:left w:val="nil"/>
              <w:bottom w:val="nil"/>
              <w:right w:val="nil"/>
            </w:tcBorders>
            <w:shd w:val="clear" w:color="auto" w:fill="FFFFFF"/>
          </w:tcPr>
          <w:p w:rsidR="00900DDE" w:rsidRPr="008141CC" w:rsidRDefault="00900DDE" w:rsidP="001F798D">
            <w:pPr>
              <w:autoSpaceDE w:val="0"/>
              <w:autoSpaceDN w:val="0"/>
              <w:adjustRightInd w:val="0"/>
              <w:spacing w:after="0" w:line="240" w:lineRule="auto"/>
              <w:ind w:left="60" w:right="60"/>
              <w:rPr>
                <w:rFonts w:ascii="Arial" w:hAnsi="Arial" w:cs="Arial"/>
                <w:color w:val="000000"/>
                <w:sz w:val="18"/>
                <w:szCs w:val="18"/>
              </w:rPr>
            </w:pPr>
            <w:r w:rsidRPr="008141CC">
              <w:rPr>
                <w:rFonts w:ascii="Arial" w:hAnsi="Arial" w:cs="Arial"/>
                <w:color w:val="000000"/>
                <w:sz w:val="18"/>
                <w:szCs w:val="18"/>
              </w:rPr>
              <w:t>b. Calculated from data.</w:t>
            </w:r>
          </w:p>
        </w:tc>
      </w:tr>
    </w:tbl>
    <w:p w:rsidR="00900DDE" w:rsidRDefault="00900DDE" w:rsidP="001F798D">
      <w:pPr>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i/>
          <w:sz w:val="24"/>
          <w:szCs w:val="24"/>
          <w:lang w:val="en-US"/>
        </w:rPr>
        <w:tab/>
      </w:r>
      <w:r>
        <w:rPr>
          <w:rFonts w:ascii="Times New Roman" w:hAnsi="Times New Roman" w:cs="Times New Roman"/>
          <w:i/>
          <w:sz w:val="24"/>
          <w:szCs w:val="24"/>
        </w:rPr>
        <w:t>Sumber: Hasil olah data sekunder, 2020</w:t>
      </w:r>
    </w:p>
    <w:p w:rsidR="00900DDE" w:rsidRDefault="00900DDE"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rPr>
        <w:t>Berdasarkan hasil uji normalitas Kolmogorov-Smirnov pada tabel 4.4 menunjukkan bahwa variabel independen dan dependen dalam penelitian ini memiliki data yang berdistribusi normal. Hal ini dapat dilihat dari nilai Sig. 0,358 lebih besar dari nilai Sig. 0,05.</w:t>
      </w:r>
    </w:p>
    <w:p w:rsidR="001F798D" w:rsidRP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p>
    <w:p w:rsidR="001F798D" w:rsidRDefault="001F798D" w:rsidP="001F798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Autokorelasi</w:t>
      </w: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rPr>
      </w:pPr>
      <w:r w:rsidRPr="004841C0">
        <w:rPr>
          <w:rFonts w:ascii="Times New Roman" w:hAnsi="Times New Roman" w:cs="Times New Roman"/>
          <w:sz w:val="24"/>
          <w:szCs w:val="24"/>
        </w:rPr>
        <w:t>Uji Autokorelasi bertujuan untuk menguji apakah dalam model regresi linear ada korelasi antara kesalahan pengganggu pada periode t dengan kesalahan pengganggu pada periode t-1 (sebelumnya).</w:t>
      </w:r>
      <w:r w:rsidRPr="00354BD3">
        <w:rPr>
          <w:rFonts w:ascii="Times New Roman" w:hAnsi="Times New Roman" w:cs="Times New Roman"/>
          <w:sz w:val="24"/>
          <w:szCs w:val="24"/>
        </w:rPr>
        <w:t>Pengujian autokorelasi dalam penelitian ini akan menggunakan Uji Durbin Watson.</w:t>
      </w:r>
      <w:r>
        <w:rPr>
          <w:rFonts w:ascii="Times New Roman" w:hAnsi="Times New Roman" w:cs="Times New Roman"/>
          <w:sz w:val="24"/>
          <w:szCs w:val="24"/>
        </w:rPr>
        <w:t xml:space="preserve"> Hasil uji autokorelasi penelitian ini adalah sebagai berikut: </w:t>
      </w:r>
    </w:p>
    <w:p w:rsidR="001F798D" w:rsidRDefault="001F798D" w:rsidP="001F798D">
      <w:pPr>
        <w:autoSpaceDE w:val="0"/>
        <w:autoSpaceDN w:val="0"/>
        <w:adjustRightInd w:val="0"/>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Hasil Uji Autokorelasi</w:t>
      </w:r>
    </w:p>
    <w:p w:rsidR="001F798D" w:rsidRPr="00B63BA0" w:rsidRDefault="001F798D" w:rsidP="001F798D">
      <w:pPr>
        <w:autoSpaceDE w:val="0"/>
        <w:autoSpaceDN w:val="0"/>
        <w:adjustRightInd w:val="0"/>
        <w:spacing w:after="0" w:line="240" w:lineRule="auto"/>
        <w:ind w:left="851"/>
        <w:jc w:val="center"/>
        <w:rPr>
          <w:rFonts w:ascii="Times New Roman" w:hAnsi="Times New Roman" w:cs="Times New Roman"/>
          <w:sz w:val="24"/>
          <w:szCs w:val="24"/>
        </w:rPr>
      </w:pPr>
    </w:p>
    <w:tbl>
      <w:tblPr>
        <w:tblW w:w="7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1"/>
        <w:gridCol w:w="1061"/>
        <w:gridCol w:w="1455"/>
        <w:gridCol w:w="1455"/>
        <w:gridCol w:w="1342"/>
      </w:tblGrid>
      <w:tr w:rsidR="001F798D" w:rsidRPr="00B63BA0" w:rsidTr="001F798D">
        <w:trPr>
          <w:cantSplit/>
          <w:jc w:val="center"/>
        </w:trPr>
        <w:tc>
          <w:tcPr>
            <w:tcW w:w="7088" w:type="dxa"/>
            <w:gridSpan w:val="6"/>
            <w:tcBorders>
              <w:top w:val="nil"/>
              <w:left w:val="nil"/>
              <w:bottom w:val="nil"/>
              <w:right w:val="nil"/>
            </w:tcBorders>
            <w:shd w:val="clear" w:color="auto" w:fill="FFFFFF"/>
            <w:vAlign w:val="center"/>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b/>
                <w:bCs/>
                <w:color w:val="000000"/>
                <w:sz w:val="18"/>
                <w:szCs w:val="18"/>
              </w:rPr>
              <w:t>Model Summary</w:t>
            </w:r>
            <w:r w:rsidRPr="00B63BA0">
              <w:rPr>
                <w:rFonts w:ascii="Arial" w:hAnsi="Arial" w:cs="Arial"/>
                <w:b/>
                <w:bCs/>
                <w:color w:val="000000"/>
                <w:sz w:val="18"/>
                <w:szCs w:val="18"/>
                <w:vertAlign w:val="superscript"/>
              </w:rPr>
              <w:t>b</w:t>
            </w:r>
          </w:p>
        </w:tc>
      </w:tr>
      <w:tr w:rsidR="001F798D" w:rsidRPr="00B63BA0" w:rsidTr="001F798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rPr>
                <w:rFonts w:ascii="Arial" w:hAnsi="Arial" w:cs="Arial"/>
                <w:color w:val="000000"/>
                <w:sz w:val="18"/>
                <w:szCs w:val="18"/>
              </w:rPr>
            </w:pPr>
            <w:r w:rsidRPr="00B63BA0">
              <w:rPr>
                <w:rFonts w:ascii="Arial" w:hAnsi="Arial" w:cs="Arial"/>
                <w:color w:val="000000"/>
                <w:sz w:val="18"/>
                <w:szCs w:val="18"/>
              </w:rPr>
              <w:t>Model</w:t>
            </w:r>
          </w:p>
        </w:tc>
        <w:tc>
          <w:tcPr>
            <w:tcW w:w="1001" w:type="dxa"/>
            <w:tcBorders>
              <w:top w:val="single" w:sz="16" w:space="0" w:color="000000"/>
              <w:left w:val="single" w:sz="16" w:space="0" w:color="000000"/>
              <w:bottom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color w:val="000000"/>
                <w:sz w:val="18"/>
                <w:szCs w:val="18"/>
              </w:rPr>
              <w:t>Adjusted R Square</w:t>
            </w:r>
          </w:p>
        </w:tc>
        <w:tc>
          <w:tcPr>
            <w:tcW w:w="1455" w:type="dxa"/>
            <w:tcBorders>
              <w:top w:val="single" w:sz="16" w:space="0" w:color="000000"/>
              <w:bottom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color w:val="000000"/>
                <w:sz w:val="18"/>
                <w:szCs w:val="18"/>
              </w:rPr>
              <w:t>Std. Error of the Estimate</w:t>
            </w:r>
          </w:p>
        </w:tc>
        <w:tc>
          <w:tcPr>
            <w:tcW w:w="1342" w:type="dxa"/>
            <w:tcBorders>
              <w:top w:val="single" w:sz="16" w:space="0" w:color="000000"/>
              <w:bottom w:val="single" w:sz="16" w:space="0" w:color="000000"/>
              <w:right w:val="single" w:sz="16" w:space="0" w:color="000000"/>
            </w:tcBorders>
            <w:shd w:val="clear" w:color="auto" w:fill="FFFFFF"/>
            <w:vAlign w:val="bottom"/>
          </w:tcPr>
          <w:p w:rsidR="001F798D" w:rsidRPr="00B63BA0"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B63BA0">
              <w:rPr>
                <w:rFonts w:ascii="Arial" w:hAnsi="Arial" w:cs="Arial"/>
                <w:color w:val="000000"/>
                <w:sz w:val="18"/>
                <w:szCs w:val="18"/>
              </w:rPr>
              <w:t>Durbin-Watson</w:t>
            </w:r>
          </w:p>
        </w:tc>
      </w:tr>
      <w:tr w:rsidR="001F798D" w:rsidRPr="00B63BA0" w:rsidTr="001F798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rPr>
                <w:rFonts w:ascii="Arial" w:hAnsi="Arial" w:cs="Arial"/>
                <w:color w:val="000000"/>
                <w:sz w:val="18"/>
                <w:szCs w:val="18"/>
              </w:rPr>
            </w:pPr>
            <w:r w:rsidRPr="00B63BA0">
              <w:rPr>
                <w:rFonts w:ascii="Arial" w:hAnsi="Arial" w:cs="Arial"/>
                <w:color w:val="000000"/>
                <w:sz w:val="18"/>
                <w:szCs w:val="18"/>
              </w:rPr>
              <w:t>1</w:t>
            </w:r>
          </w:p>
        </w:tc>
        <w:tc>
          <w:tcPr>
            <w:tcW w:w="1001" w:type="dxa"/>
            <w:tcBorders>
              <w:top w:val="single" w:sz="16" w:space="0" w:color="000000"/>
              <w:left w:val="single" w:sz="16" w:space="0" w:color="000000"/>
              <w:bottom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B63BA0">
              <w:rPr>
                <w:rFonts w:ascii="Arial" w:hAnsi="Arial" w:cs="Arial"/>
                <w:color w:val="000000"/>
                <w:sz w:val="18"/>
                <w:szCs w:val="18"/>
              </w:rPr>
              <w:t>.494</w:t>
            </w:r>
            <w:r w:rsidRPr="00B63BA0">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B63BA0">
              <w:rPr>
                <w:rFonts w:ascii="Arial" w:hAnsi="Arial" w:cs="Arial"/>
                <w:color w:val="000000"/>
                <w:sz w:val="18"/>
                <w:szCs w:val="18"/>
              </w:rPr>
              <w:t>.244</w:t>
            </w:r>
          </w:p>
        </w:tc>
        <w:tc>
          <w:tcPr>
            <w:tcW w:w="1455" w:type="dxa"/>
            <w:tcBorders>
              <w:top w:val="single" w:sz="16" w:space="0" w:color="000000"/>
              <w:bottom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B63BA0">
              <w:rPr>
                <w:rFonts w:ascii="Arial" w:hAnsi="Arial" w:cs="Arial"/>
                <w:color w:val="000000"/>
                <w:sz w:val="18"/>
                <w:szCs w:val="18"/>
              </w:rPr>
              <w:t>.189</w:t>
            </w:r>
          </w:p>
        </w:tc>
        <w:tc>
          <w:tcPr>
            <w:tcW w:w="1455" w:type="dxa"/>
            <w:tcBorders>
              <w:top w:val="single" w:sz="16" w:space="0" w:color="000000"/>
              <w:bottom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B63BA0">
              <w:rPr>
                <w:rFonts w:ascii="Arial" w:hAnsi="Arial" w:cs="Arial"/>
                <w:color w:val="000000"/>
                <w:sz w:val="18"/>
                <w:szCs w:val="18"/>
              </w:rPr>
              <w:t>.42621</w:t>
            </w:r>
          </w:p>
        </w:tc>
        <w:tc>
          <w:tcPr>
            <w:tcW w:w="1342" w:type="dxa"/>
            <w:tcBorders>
              <w:top w:val="single" w:sz="16" w:space="0" w:color="000000"/>
              <w:bottom w:val="single" w:sz="16" w:space="0" w:color="000000"/>
              <w:right w:val="single" w:sz="16" w:space="0" w:color="000000"/>
            </w:tcBorders>
            <w:shd w:val="clear" w:color="auto" w:fill="FFFFFF"/>
          </w:tcPr>
          <w:p w:rsidR="001F798D" w:rsidRPr="00B63BA0"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B63BA0">
              <w:rPr>
                <w:rFonts w:ascii="Arial" w:hAnsi="Arial" w:cs="Arial"/>
                <w:color w:val="000000"/>
                <w:sz w:val="18"/>
                <w:szCs w:val="18"/>
              </w:rPr>
              <w:t>1.767</w:t>
            </w:r>
          </w:p>
        </w:tc>
      </w:tr>
      <w:tr w:rsidR="001F798D" w:rsidRPr="00B63BA0" w:rsidTr="001F798D">
        <w:trPr>
          <w:cantSplit/>
          <w:jc w:val="center"/>
        </w:trPr>
        <w:tc>
          <w:tcPr>
            <w:tcW w:w="7088" w:type="dxa"/>
            <w:gridSpan w:val="6"/>
            <w:tcBorders>
              <w:top w:val="nil"/>
              <w:left w:val="nil"/>
              <w:bottom w:val="nil"/>
              <w:right w:val="nil"/>
            </w:tcBorders>
            <w:shd w:val="clear" w:color="auto" w:fill="FFFFFF"/>
          </w:tcPr>
          <w:p w:rsidR="001F798D" w:rsidRPr="00B63BA0" w:rsidRDefault="001F798D" w:rsidP="001F798D">
            <w:pPr>
              <w:autoSpaceDE w:val="0"/>
              <w:autoSpaceDN w:val="0"/>
              <w:adjustRightInd w:val="0"/>
              <w:spacing w:after="0" w:line="240" w:lineRule="auto"/>
              <w:ind w:left="60" w:right="60"/>
              <w:rPr>
                <w:rFonts w:ascii="Arial" w:hAnsi="Arial" w:cs="Arial"/>
                <w:color w:val="000000"/>
                <w:sz w:val="18"/>
                <w:szCs w:val="18"/>
              </w:rPr>
            </w:pPr>
            <w:r w:rsidRPr="00B63BA0">
              <w:rPr>
                <w:rFonts w:ascii="Arial" w:hAnsi="Arial" w:cs="Arial"/>
                <w:color w:val="000000"/>
                <w:sz w:val="18"/>
                <w:szCs w:val="18"/>
              </w:rPr>
              <w:t>a. Predictors: (Constant), Dewan Direksi, Proporsi Dewan Komisaris Independen, Komite Audit</w:t>
            </w:r>
          </w:p>
        </w:tc>
      </w:tr>
      <w:tr w:rsidR="001F798D" w:rsidRPr="00B63BA0" w:rsidTr="001F798D">
        <w:trPr>
          <w:cantSplit/>
          <w:jc w:val="center"/>
        </w:trPr>
        <w:tc>
          <w:tcPr>
            <w:tcW w:w="7088" w:type="dxa"/>
            <w:gridSpan w:val="6"/>
            <w:tcBorders>
              <w:top w:val="nil"/>
              <w:left w:val="nil"/>
              <w:bottom w:val="nil"/>
              <w:right w:val="nil"/>
            </w:tcBorders>
            <w:shd w:val="clear" w:color="auto" w:fill="FFFFFF"/>
          </w:tcPr>
          <w:p w:rsidR="001F798D" w:rsidRPr="00B63BA0" w:rsidRDefault="001F798D" w:rsidP="001F798D">
            <w:pPr>
              <w:autoSpaceDE w:val="0"/>
              <w:autoSpaceDN w:val="0"/>
              <w:adjustRightInd w:val="0"/>
              <w:spacing w:after="0" w:line="240" w:lineRule="auto"/>
              <w:ind w:left="60" w:right="60"/>
              <w:rPr>
                <w:rFonts w:ascii="Arial" w:hAnsi="Arial" w:cs="Arial"/>
                <w:color w:val="000000"/>
                <w:sz w:val="18"/>
                <w:szCs w:val="18"/>
              </w:rPr>
            </w:pPr>
            <w:r w:rsidRPr="00B63BA0">
              <w:rPr>
                <w:rFonts w:ascii="Arial" w:hAnsi="Arial" w:cs="Arial"/>
                <w:color w:val="000000"/>
                <w:sz w:val="18"/>
                <w:szCs w:val="18"/>
              </w:rPr>
              <w:t>b. Dependent Variable: Manajemen Laba</w:t>
            </w:r>
          </w:p>
        </w:tc>
      </w:tr>
    </w:tbl>
    <w:p w:rsidR="001F798D" w:rsidRDefault="001F798D" w:rsidP="001F798D">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i/>
          <w:sz w:val="24"/>
          <w:szCs w:val="24"/>
        </w:rPr>
        <w:t>Sumber: Hasil olah data sekunder, 2020</w:t>
      </w: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rPr>
        <w:t>Berdasarkan tabel 4.5 dengan K=3 dan N=45 maka diperoleh nilai DL= 1,383, nilai DU= 1,666 dan nilai 4-DU= 2,334. Dapat disimpulkan bahwa modeldalam penelitian ini bebas autokorelasi.</w:t>
      </w:r>
    </w:p>
    <w:p w:rsidR="001F798D" w:rsidRP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p>
    <w:p w:rsidR="001F798D" w:rsidRPr="001F798D" w:rsidRDefault="001F798D" w:rsidP="001F798D">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Uji Multikolinearitas</w:t>
      </w: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Menurut Ghozali (2012) dalam MG Trilaksana (2015) uji multikolinearitas bertujuan untuk menguji apakah suatu model regresi terdapat korelasi antar variabel bebas (independen). Hasil uji multikolinearitas adalah sebagai berikut: </w:t>
      </w:r>
    </w:p>
    <w:p w:rsidR="001F798D" w:rsidRDefault="001F798D" w:rsidP="001F79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Hasil Uji Multikolinearitas </w:t>
      </w:r>
    </w:p>
    <w:p w:rsidR="001F798D" w:rsidRPr="00023126" w:rsidRDefault="001F798D" w:rsidP="001F798D">
      <w:pPr>
        <w:autoSpaceDE w:val="0"/>
        <w:autoSpaceDN w:val="0"/>
        <w:adjustRightInd w:val="0"/>
        <w:spacing w:after="0" w:line="240" w:lineRule="auto"/>
        <w:rPr>
          <w:rFonts w:ascii="Times New Roman" w:hAnsi="Times New Roman" w:cs="Times New Roman"/>
          <w:sz w:val="24"/>
          <w:szCs w:val="24"/>
        </w:rPr>
      </w:pP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
        <w:gridCol w:w="1493"/>
        <w:gridCol w:w="850"/>
        <w:gridCol w:w="709"/>
        <w:gridCol w:w="1276"/>
        <w:gridCol w:w="708"/>
        <w:gridCol w:w="709"/>
        <w:gridCol w:w="992"/>
        <w:gridCol w:w="851"/>
      </w:tblGrid>
      <w:tr w:rsidR="001F798D" w:rsidRPr="00023126" w:rsidTr="001F798D">
        <w:trPr>
          <w:cantSplit/>
          <w:jc w:val="center"/>
        </w:trPr>
        <w:tc>
          <w:tcPr>
            <w:tcW w:w="7797" w:type="dxa"/>
            <w:gridSpan w:val="9"/>
            <w:tcBorders>
              <w:top w:val="nil"/>
              <w:left w:val="nil"/>
              <w:bottom w:val="nil"/>
              <w:right w:val="nil"/>
            </w:tcBorders>
            <w:shd w:val="clear" w:color="auto" w:fill="FFFFFF"/>
            <w:vAlign w:val="center"/>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b/>
                <w:bCs/>
                <w:color w:val="000000"/>
                <w:sz w:val="18"/>
                <w:szCs w:val="18"/>
              </w:rPr>
              <w:t>Coefficients</w:t>
            </w:r>
            <w:r w:rsidRPr="00023126">
              <w:rPr>
                <w:rFonts w:ascii="Arial" w:hAnsi="Arial" w:cs="Arial"/>
                <w:b/>
                <w:bCs/>
                <w:color w:val="000000"/>
                <w:sz w:val="18"/>
                <w:szCs w:val="18"/>
                <w:vertAlign w:val="superscript"/>
              </w:rPr>
              <w:t>a</w:t>
            </w:r>
          </w:p>
        </w:tc>
      </w:tr>
      <w:tr w:rsidR="001F798D" w:rsidRPr="00023126" w:rsidTr="001F798D">
        <w:trPr>
          <w:cantSplit/>
          <w:jc w:val="center"/>
        </w:trPr>
        <w:tc>
          <w:tcPr>
            <w:tcW w:w="1702" w:type="dxa"/>
            <w:gridSpan w:val="2"/>
            <w:vMerge w:val="restart"/>
            <w:tcBorders>
              <w:top w:val="single" w:sz="16" w:space="0" w:color="000000"/>
              <w:left w:val="single" w:sz="16" w:space="0" w:color="000000"/>
              <w:bottom w:val="nil"/>
              <w:right w:val="nil"/>
            </w:tcBorders>
            <w:shd w:val="clear" w:color="auto" w:fill="FFFFFF"/>
            <w:vAlign w:val="bottom"/>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t</w:t>
            </w:r>
          </w:p>
        </w:tc>
        <w:tc>
          <w:tcPr>
            <w:tcW w:w="709" w:type="dxa"/>
            <w:vMerge w:val="restart"/>
            <w:tcBorders>
              <w:top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Sig.</w:t>
            </w:r>
          </w:p>
        </w:tc>
        <w:tc>
          <w:tcPr>
            <w:tcW w:w="1843" w:type="dxa"/>
            <w:gridSpan w:val="2"/>
            <w:tcBorders>
              <w:top w:val="single" w:sz="16" w:space="0" w:color="000000"/>
              <w:right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Collinearity Statistics</w:t>
            </w:r>
          </w:p>
        </w:tc>
      </w:tr>
      <w:tr w:rsidR="001F798D" w:rsidRPr="00023126" w:rsidTr="001F798D">
        <w:trPr>
          <w:cantSplit/>
          <w:jc w:val="center"/>
        </w:trPr>
        <w:tc>
          <w:tcPr>
            <w:tcW w:w="1702" w:type="dxa"/>
            <w:gridSpan w:val="2"/>
            <w:vMerge/>
            <w:tcBorders>
              <w:top w:val="single" w:sz="16" w:space="0" w:color="000000"/>
              <w:left w:val="single" w:sz="16" w:space="0" w:color="000000"/>
              <w:bottom w:val="nil"/>
              <w:right w:val="nil"/>
            </w:tcBorders>
            <w:shd w:val="clear" w:color="auto" w:fill="FFFFFF"/>
            <w:vAlign w:val="bottom"/>
          </w:tcPr>
          <w:p w:rsidR="001F798D" w:rsidRPr="00023126" w:rsidRDefault="001F798D" w:rsidP="001F798D">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B</w:t>
            </w:r>
          </w:p>
        </w:tc>
        <w:tc>
          <w:tcPr>
            <w:tcW w:w="709" w:type="dxa"/>
            <w:tcBorders>
              <w:bottom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Beta</w:t>
            </w:r>
          </w:p>
        </w:tc>
        <w:tc>
          <w:tcPr>
            <w:tcW w:w="708" w:type="dxa"/>
            <w:vMerge/>
            <w:tcBorders>
              <w:top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rPr>
                <w:rFonts w:ascii="Arial" w:hAnsi="Arial" w:cs="Arial"/>
                <w:color w:val="000000"/>
                <w:sz w:val="18"/>
                <w:szCs w:val="18"/>
              </w:rPr>
            </w:pPr>
          </w:p>
        </w:tc>
        <w:tc>
          <w:tcPr>
            <w:tcW w:w="992" w:type="dxa"/>
            <w:tcBorders>
              <w:bottom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vAlign w:val="bottom"/>
          </w:tcPr>
          <w:p w:rsidR="001F798D" w:rsidRPr="0002312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023126">
              <w:rPr>
                <w:rFonts w:ascii="Arial" w:hAnsi="Arial" w:cs="Arial"/>
                <w:color w:val="000000"/>
                <w:sz w:val="18"/>
                <w:szCs w:val="18"/>
              </w:rPr>
              <w:t>VIF</w:t>
            </w:r>
          </w:p>
        </w:tc>
      </w:tr>
      <w:tr w:rsidR="001F798D" w:rsidRPr="00023126" w:rsidTr="001F798D">
        <w:trPr>
          <w:cantSplit/>
          <w:jc w:val="center"/>
        </w:trPr>
        <w:tc>
          <w:tcPr>
            <w:tcW w:w="209" w:type="dxa"/>
            <w:vMerge w:val="restart"/>
            <w:tcBorders>
              <w:top w:val="single" w:sz="16" w:space="0" w:color="000000"/>
              <w:left w:val="single" w:sz="16" w:space="0" w:color="000000"/>
              <w:bottom w:val="single" w:sz="16" w:space="0" w:color="000000"/>
              <w:right w:val="nil"/>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1</w:t>
            </w:r>
          </w:p>
        </w:tc>
        <w:tc>
          <w:tcPr>
            <w:tcW w:w="1493" w:type="dxa"/>
            <w:tcBorders>
              <w:top w:val="single" w:sz="16" w:space="0" w:color="000000"/>
              <w:left w:val="nil"/>
              <w:bottom w:val="nil"/>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.099</w:t>
            </w:r>
          </w:p>
        </w:tc>
        <w:tc>
          <w:tcPr>
            <w:tcW w:w="709" w:type="dxa"/>
            <w:tcBorders>
              <w:top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.601</w:t>
            </w:r>
          </w:p>
        </w:tc>
        <w:tc>
          <w:tcPr>
            <w:tcW w:w="1276" w:type="dxa"/>
            <w:tcBorders>
              <w:top w:val="single" w:sz="16" w:space="0" w:color="000000"/>
              <w:bottom w:val="nil"/>
            </w:tcBorders>
            <w:shd w:val="clear" w:color="auto" w:fill="FFFFFF"/>
            <w:vAlign w:val="center"/>
          </w:tcPr>
          <w:p w:rsidR="001F798D" w:rsidRPr="00023126" w:rsidRDefault="001F798D" w:rsidP="001F798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.165</w:t>
            </w:r>
          </w:p>
        </w:tc>
        <w:tc>
          <w:tcPr>
            <w:tcW w:w="709" w:type="dxa"/>
            <w:tcBorders>
              <w:top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.870</w:t>
            </w:r>
          </w:p>
        </w:tc>
        <w:tc>
          <w:tcPr>
            <w:tcW w:w="992" w:type="dxa"/>
            <w:tcBorders>
              <w:top w:val="single" w:sz="16" w:space="0" w:color="000000"/>
              <w:bottom w:val="nil"/>
            </w:tcBorders>
            <w:shd w:val="clear" w:color="auto" w:fill="FFFFFF"/>
            <w:vAlign w:val="center"/>
          </w:tcPr>
          <w:p w:rsidR="001F798D" w:rsidRPr="00023126" w:rsidRDefault="001F798D" w:rsidP="001F798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vAlign w:val="center"/>
          </w:tcPr>
          <w:p w:rsidR="001F798D" w:rsidRPr="00023126" w:rsidRDefault="001F798D" w:rsidP="001F798D">
            <w:pPr>
              <w:autoSpaceDE w:val="0"/>
              <w:autoSpaceDN w:val="0"/>
              <w:adjustRightInd w:val="0"/>
              <w:spacing w:after="0" w:line="240" w:lineRule="auto"/>
              <w:rPr>
                <w:rFonts w:ascii="Times New Roman" w:hAnsi="Times New Roman" w:cs="Times New Roman"/>
                <w:sz w:val="24"/>
                <w:szCs w:val="24"/>
              </w:rPr>
            </w:pPr>
          </w:p>
        </w:tc>
      </w:tr>
      <w:tr w:rsidR="001F798D" w:rsidRPr="00023126" w:rsidTr="001F798D">
        <w:trPr>
          <w:cantSplit/>
          <w:jc w:val="center"/>
        </w:trPr>
        <w:tc>
          <w:tcPr>
            <w:tcW w:w="209" w:type="dxa"/>
            <w:vMerge/>
            <w:tcBorders>
              <w:top w:val="single" w:sz="16" w:space="0" w:color="000000"/>
              <w:left w:val="single" w:sz="16" w:space="0" w:color="000000"/>
              <w:bottom w:val="single" w:sz="16" w:space="0" w:color="000000"/>
              <w:right w:val="nil"/>
            </w:tcBorders>
            <w:shd w:val="clear" w:color="auto" w:fill="FFFFFF"/>
          </w:tcPr>
          <w:p w:rsidR="001F798D" w:rsidRPr="00023126" w:rsidRDefault="001F798D" w:rsidP="001F798D">
            <w:pPr>
              <w:autoSpaceDE w:val="0"/>
              <w:autoSpaceDN w:val="0"/>
              <w:adjustRightInd w:val="0"/>
              <w:spacing w:after="0" w:line="240" w:lineRule="auto"/>
              <w:rPr>
                <w:rFonts w:ascii="Times New Roman" w:hAnsi="Times New Roman" w:cs="Times New Roman"/>
                <w:sz w:val="24"/>
                <w:szCs w:val="24"/>
              </w:rPr>
            </w:pPr>
          </w:p>
        </w:tc>
        <w:tc>
          <w:tcPr>
            <w:tcW w:w="1493" w:type="dxa"/>
            <w:tcBorders>
              <w:top w:val="nil"/>
              <w:left w:val="nil"/>
              <w:bottom w:val="nil"/>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Komite Audit</w:t>
            </w:r>
          </w:p>
        </w:tc>
        <w:tc>
          <w:tcPr>
            <w:tcW w:w="850" w:type="dxa"/>
            <w:tcBorders>
              <w:top w:val="nil"/>
              <w:left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-.447</w:t>
            </w:r>
          </w:p>
        </w:tc>
        <w:tc>
          <w:tcPr>
            <w:tcW w:w="709"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.189</w:t>
            </w:r>
          </w:p>
        </w:tc>
        <w:tc>
          <w:tcPr>
            <w:tcW w:w="1276"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-.339</w:t>
            </w:r>
          </w:p>
        </w:tc>
        <w:tc>
          <w:tcPr>
            <w:tcW w:w="708"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-2.365</w:t>
            </w:r>
          </w:p>
        </w:tc>
        <w:tc>
          <w:tcPr>
            <w:tcW w:w="709"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.023</w:t>
            </w:r>
          </w:p>
        </w:tc>
        <w:tc>
          <w:tcPr>
            <w:tcW w:w="992"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.900</w:t>
            </w:r>
          </w:p>
        </w:tc>
        <w:tc>
          <w:tcPr>
            <w:tcW w:w="851" w:type="dxa"/>
            <w:tcBorders>
              <w:top w:val="nil"/>
              <w:bottom w:val="nil"/>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1.111</w:t>
            </w:r>
          </w:p>
        </w:tc>
      </w:tr>
      <w:tr w:rsidR="001F798D" w:rsidRPr="00023126" w:rsidTr="001F798D">
        <w:trPr>
          <w:cantSplit/>
          <w:jc w:val="center"/>
        </w:trPr>
        <w:tc>
          <w:tcPr>
            <w:tcW w:w="209" w:type="dxa"/>
            <w:vMerge/>
            <w:tcBorders>
              <w:top w:val="single" w:sz="16" w:space="0" w:color="000000"/>
              <w:left w:val="single" w:sz="16" w:space="0" w:color="000000"/>
              <w:bottom w:val="single" w:sz="16" w:space="0" w:color="000000"/>
              <w:right w:val="nil"/>
            </w:tcBorders>
            <w:shd w:val="clear" w:color="auto" w:fill="FFFFFF"/>
          </w:tcPr>
          <w:p w:rsidR="001F798D" w:rsidRPr="00023126" w:rsidRDefault="001F798D" w:rsidP="001F798D">
            <w:pPr>
              <w:autoSpaceDE w:val="0"/>
              <w:autoSpaceDN w:val="0"/>
              <w:adjustRightInd w:val="0"/>
              <w:spacing w:after="0" w:line="240" w:lineRule="auto"/>
              <w:rPr>
                <w:rFonts w:ascii="Arial" w:hAnsi="Arial" w:cs="Arial"/>
                <w:color w:val="000000"/>
                <w:sz w:val="18"/>
                <w:szCs w:val="18"/>
              </w:rPr>
            </w:pPr>
          </w:p>
        </w:tc>
        <w:tc>
          <w:tcPr>
            <w:tcW w:w="1493" w:type="dxa"/>
            <w:tcBorders>
              <w:top w:val="nil"/>
              <w:left w:val="nil"/>
              <w:bottom w:val="nil"/>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Proporsi Dewan Komisaris Independen</w:t>
            </w:r>
          </w:p>
        </w:tc>
        <w:tc>
          <w:tcPr>
            <w:tcW w:w="850" w:type="dxa"/>
            <w:tcBorders>
              <w:top w:val="nil"/>
              <w:left w:val="single" w:sz="16" w:space="0" w:color="000000"/>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-.022</w:t>
            </w:r>
          </w:p>
        </w:tc>
        <w:tc>
          <w:tcPr>
            <w:tcW w:w="709"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.008</w:t>
            </w:r>
          </w:p>
        </w:tc>
        <w:tc>
          <w:tcPr>
            <w:tcW w:w="1276"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-.389</w:t>
            </w:r>
          </w:p>
        </w:tc>
        <w:tc>
          <w:tcPr>
            <w:tcW w:w="708"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-2.791</w:t>
            </w:r>
          </w:p>
        </w:tc>
        <w:tc>
          <w:tcPr>
            <w:tcW w:w="709"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.008</w:t>
            </w:r>
          </w:p>
        </w:tc>
        <w:tc>
          <w:tcPr>
            <w:tcW w:w="992" w:type="dxa"/>
            <w:tcBorders>
              <w:top w:val="nil"/>
              <w:bottom w:val="nil"/>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.947</w:t>
            </w:r>
          </w:p>
        </w:tc>
        <w:tc>
          <w:tcPr>
            <w:tcW w:w="851" w:type="dxa"/>
            <w:tcBorders>
              <w:top w:val="nil"/>
              <w:bottom w:val="nil"/>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1.056</w:t>
            </w:r>
          </w:p>
        </w:tc>
      </w:tr>
      <w:tr w:rsidR="001F798D" w:rsidRPr="00023126" w:rsidTr="001F798D">
        <w:trPr>
          <w:cantSplit/>
          <w:jc w:val="center"/>
        </w:trPr>
        <w:tc>
          <w:tcPr>
            <w:tcW w:w="209" w:type="dxa"/>
            <w:vMerge/>
            <w:tcBorders>
              <w:top w:val="single" w:sz="16" w:space="0" w:color="000000"/>
              <w:left w:val="single" w:sz="16" w:space="0" w:color="000000"/>
              <w:bottom w:val="single" w:sz="16" w:space="0" w:color="000000"/>
              <w:right w:val="nil"/>
            </w:tcBorders>
            <w:shd w:val="clear" w:color="auto" w:fill="FFFFFF"/>
          </w:tcPr>
          <w:p w:rsidR="001F798D" w:rsidRPr="00023126" w:rsidRDefault="001F798D" w:rsidP="001F798D">
            <w:pPr>
              <w:autoSpaceDE w:val="0"/>
              <w:autoSpaceDN w:val="0"/>
              <w:adjustRightInd w:val="0"/>
              <w:spacing w:after="0" w:line="240" w:lineRule="auto"/>
              <w:rPr>
                <w:rFonts w:ascii="Arial" w:hAnsi="Arial" w:cs="Arial"/>
                <w:color w:val="000000"/>
                <w:sz w:val="18"/>
                <w:szCs w:val="18"/>
              </w:rPr>
            </w:pPr>
          </w:p>
        </w:tc>
        <w:tc>
          <w:tcPr>
            <w:tcW w:w="1493" w:type="dxa"/>
            <w:tcBorders>
              <w:top w:val="nil"/>
              <w:left w:val="nil"/>
              <w:bottom w:val="single" w:sz="16" w:space="0" w:color="000000"/>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Dewan Direksi</w:t>
            </w:r>
          </w:p>
        </w:tc>
        <w:tc>
          <w:tcPr>
            <w:tcW w:w="850" w:type="dxa"/>
            <w:tcBorders>
              <w:top w:val="nil"/>
              <w:left w:val="single" w:sz="16" w:space="0" w:color="000000"/>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-.010</w:t>
            </w:r>
          </w:p>
        </w:tc>
        <w:tc>
          <w:tcPr>
            <w:tcW w:w="709" w:type="dxa"/>
            <w:tcBorders>
              <w:top w:val="nil"/>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.020</w:t>
            </w:r>
          </w:p>
        </w:tc>
        <w:tc>
          <w:tcPr>
            <w:tcW w:w="1276" w:type="dxa"/>
            <w:tcBorders>
              <w:top w:val="nil"/>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-.069</w:t>
            </w:r>
          </w:p>
        </w:tc>
        <w:tc>
          <w:tcPr>
            <w:tcW w:w="708" w:type="dxa"/>
            <w:tcBorders>
              <w:top w:val="nil"/>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-.486</w:t>
            </w:r>
          </w:p>
        </w:tc>
        <w:tc>
          <w:tcPr>
            <w:tcW w:w="709" w:type="dxa"/>
            <w:tcBorders>
              <w:top w:val="nil"/>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.630</w:t>
            </w:r>
          </w:p>
        </w:tc>
        <w:tc>
          <w:tcPr>
            <w:tcW w:w="992" w:type="dxa"/>
            <w:tcBorders>
              <w:top w:val="nil"/>
              <w:bottom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.914</w:t>
            </w:r>
          </w:p>
        </w:tc>
        <w:tc>
          <w:tcPr>
            <w:tcW w:w="851" w:type="dxa"/>
            <w:tcBorders>
              <w:top w:val="nil"/>
              <w:bottom w:val="single" w:sz="16" w:space="0" w:color="000000"/>
              <w:right w:val="single" w:sz="16" w:space="0" w:color="000000"/>
            </w:tcBorders>
            <w:shd w:val="clear" w:color="auto" w:fill="FFFFFF"/>
          </w:tcPr>
          <w:p w:rsidR="001F798D" w:rsidRPr="0002312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023126">
              <w:rPr>
                <w:rFonts w:ascii="Arial" w:hAnsi="Arial" w:cs="Arial"/>
                <w:color w:val="000000"/>
                <w:sz w:val="18"/>
                <w:szCs w:val="18"/>
              </w:rPr>
              <w:t>1.094</w:t>
            </w:r>
          </w:p>
        </w:tc>
      </w:tr>
      <w:tr w:rsidR="001F798D" w:rsidRPr="00023126" w:rsidTr="001F798D">
        <w:trPr>
          <w:cantSplit/>
          <w:jc w:val="center"/>
        </w:trPr>
        <w:tc>
          <w:tcPr>
            <w:tcW w:w="7797" w:type="dxa"/>
            <w:gridSpan w:val="9"/>
            <w:tcBorders>
              <w:top w:val="nil"/>
              <w:left w:val="nil"/>
              <w:bottom w:val="nil"/>
              <w:right w:val="nil"/>
            </w:tcBorders>
            <w:shd w:val="clear" w:color="auto" w:fill="FFFFFF"/>
          </w:tcPr>
          <w:p w:rsidR="001F798D" w:rsidRPr="00023126" w:rsidRDefault="001F798D" w:rsidP="001F798D">
            <w:pPr>
              <w:autoSpaceDE w:val="0"/>
              <w:autoSpaceDN w:val="0"/>
              <w:adjustRightInd w:val="0"/>
              <w:spacing w:after="0" w:line="240" w:lineRule="auto"/>
              <w:ind w:left="60" w:right="60"/>
              <w:rPr>
                <w:rFonts w:ascii="Arial" w:hAnsi="Arial" w:cs="Arial"/>
                <w:color w:val="000000"/>
                <w:sz w:val="18"/>
                <w:szCs w:val="18"/>
              </w:rPr>
            </w:pPr>
            <w:r w:rsidRPr="00023126">
              <w:rPr>
                <w:rFonts w:ascii="Arial" w:hAnsi="Arial" w:cs="Arial"/>
                <w:color w:val="000000"/>
                <w:sz w:val="18"/>
                <w:szCs w:val="18"/>
              </w:rPr>
              <w:t>a. Dependent Variable: Manajemen Laba</w:t>
            </w:r>
          </w:p>
        </w:tc>
      </w:tr>
    </w:tbl>
    <w:p w:rsidR="001F798D" w:rsidRPr="00774B15" w:rsidRDefault="001F798D" w:rsidP="001F798D">
      <w:pPr>
        <w:autoSpaceDE w:val="0"/>
        <w:autoSpaceDN w:val="0"/>
        <w:adjustRightInd w:val="0"/>
        <w:spacing w:after="0" w:line="240" w:lineRule="auto"/>
        <w:ind w:left="284"/>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rPr>
        <w:t>Sumber: Hasil Olah Data Sekunder, 2020</w:t>
      </w:r>
    </w:p>
    <w:p w:rsidR="001F798D" w:rsidRDefault="001F798D" w:rsidP="001F798D">
      <w:pPr>
        <w:autoSpaceDE w:val="0"/>
        <w:autoSpaceDN w:val="0"/>
        <w:adjustRightInd w:val="0"/>
        <w:spacing w:after="0" w:line="240" w:lineRule="auto"/>
        <w:ind w:left="540" w:firstLine="567"/>
        <w:rPr>
          <w:rFonts w:ascii="Times New Roman" w:hAnsi="Times New Roman" w:cs="Times New Roman"/>
          <w:sz w:val="24"/>
          <w:szCs w:val="24"/>
        </w:rPr>
      </w:pP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4.6 menunjukkan bahwa komite audit memiliki nilai </w:t>
      </w:r>
      <w:r>
        <w:rPr>
          <w:rFonts w:ascii="Times New Roman" w:hAnsi="Times New Roman" w:cs="Times New Roman"/>
          <w:i/>
          <w:sz w:val="24"/>
          <w:szCs w:val="24"/>
        </w:rPr>
        <w:t>tolerance</w:t>
      </w:r>
      <w:r>
        <w:rPr>
          <w:rFonts w:ascii="Times New Roman" w:hAnsi="Times New Roman" w:cs="Times New Roman"/>
          <w:sz w:val="24"/>
          <w:szCs w:val="24"/>
        </w:rPr>
        <w:t xml:space="preserve"> sebesar 0,900 dan VIF sebesar 1,111; proporsi dewan komisaris independen memiliki nilai </w:t>
      </w:r>
      <w:r>
        <w:rPr>
          <w:rFonts w:ascii="Times New Roman" w:hAnsi="Times New Roman" w:cs="Times New Roman"/>
          <w:i/>
          <w:sz w:val="24"/>
          <w:szCs w:val="24"/>
        </w:rPr>
        <w:t>tolerance</w:t>
      </w:r>
      <w:r>
        <w:rPr>
          <w:rFonts w:ascii="Times New Roman" w:hAnsi="Times New Roman" w:cs="Times New Roman"/>
          <w:sz w:val="24"/>
          <w:szCs w:val="24"/>
        </w:rPr>
        <w:t xml:space="preserve"> sebesar 0,947 dan VIF sebesar 1,056; dan dewan direksi memiliki nilai </w:t>
      </w:r>
      <w:r>
        <w:rPr>
          <w:rFonts w:ascii="Times New Roman" w:hAnsi="Times New Roman" w:cs="Times New Roman"/>
          <w:i/>
          <w:sz w:val="24"/>
          <w:szCs w:val="24"/>
        </w:rPr>
        <w:t>tolerance</w:t>
      </w:r>
      <w:r>
        <w:rPr>
          <w:rFonts w:ascii="Times New Roman" w:hAnsi="Times New Roman" w:cs="Times New Roman"/>
          <w:sz w:val="24"/>
          <w:szCs w:val="24"/>
        </w:rPr>
        <w:t xml:space="preserve"> sebesar 0,914 dan VIF sebesar 1,094. Jika nilai </w:t>
      </w:r>
      <w:r>
        <w:rPr>
          <w:rFonts w:ascii="Times New Roman" w:hAnsi="Times New Roman" w:cs="Times New Roman"/>
          <w:i/>
          <w:sz w:val="24"/>
          <w:szCs w:val="24"/>
        </w:rPr>
        <w:t>tolerance</w:t>
      </w:r>
      <w:r>
        <w:rPr>
          <w:rFonts w:ascii="Times New Roman" w:hAnsi="Times New Roman" w:cs="Times New Roman"/>
          <w:sz w:val="24"/>
          <w:szCs w:val="24"/>
        </w:rPr>
        <w:t xml:space="preserve">&gt; 0,1 dan nilai VIF &lt; 10 maka dapar dikatakan terbebas dari multikolinearitas. Pada penelitian ini semua variabel memenuhi syarat nilai </w:t>
      </w:r>
      <w:r>
        <w:rPr>
          <w:rFonts w:ascii="Times New Roman" w:hAnsi="Times New Roman" w:cs="Times New Roman"/>
          <w:i/>
          <w:sz w:val="24"/>
          <w:szCs w:val="24"/>
        </w:rPr>
        <w:t>tolerance</w:t>
      </w:r>
      <w:r>
        <w:rPr>
          <w:rFonts w:ascii="Times New Roman" w:hAnsi="Times New Roman" w:cs="Times New Roman"/>
          <w:sz w:val="24"/>
          <w:szCs w:val="24"/>
        </w:rPr>
        <w:t xml:space="preserve"> dan VIF, sehingga seluruh variabel independen tidak memiliki korelasi.</w:t>
      </w:r>
    </w:p>
    <w:p w:rsidR="001F798D" w:rsidRP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p>
    <w:p w:rsidR="001F798D" w:rsidRDefault="001F798D" w:rsidP="001F798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Menurut Ghozali (2011) dalam Ufik Safitri (2016) uji heteroskedastisitas bertujuan menguji apakah dalam model regresi terjadi ketidaksamaan </w:t>
      </w:r>
      <w:r w:rsidRPr="008D386A">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Hasil uji heterokedastisitas adalah sebagai berikut.</w:t>
      </w:r>
    </w:p>
    <w:p w:rsidR="001F798D" w:rsidRPr="00EB67BA" w:rsidRDefault="001F798D" w:rsidP="001F798D">
      <w:pPr>
        <w:autoSpaceDE w:val="0"/>
        <w:autoSpaceDN w:val="0"/>
        <w:adjustRightInd w:val="0"/>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Hasil Uji Heteroskedastisitas</w:t>
      </w: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
        <w:gridCol w:w="1960"/>
        <w:gridCol w:w="993"/>
        <w:gridCol w:w="992"/>
        <w:gridCol w:w="1559"/>
        <w:gridCol w:w="992"/>
        <w:gridCol w:w="993"/>
      </w:tblGrid>
      <w:tr w:rsidR="001F798D" w:rsidRPr="00EB67BA" w:rsidTr="001F798D">
        <w:trPr>
          <w:cantSplit/>
          <w:jc w:val="center"/>
        </w:trPr>
        <w:tc>
          <w:tcPr>
            <w:tcW w:w="7797" w:type="dxa"/>
            <w:gridSpan w:val="7"/>
            <w:tcBorders>
              <w:top w:val="nil"/>
              <w:left w:val="nil"/>
              <w:bottom w:val="nil"/>
              <w:right w:val="nil"/>
            </w:tcBorders>
            <w:shd w:val="clear" w:color="auto" w:fill="FFFFFF"/>
            <w:vAlign w:val="center"/>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b/>
                <w:bCs/>
                <w:color w:val="000000"/>
                <w:sz w:val="18"/>
                <w:szCs w:val="18"/>
              </w:rPr>
              <w:t>Coefficients</w:t>
            </w:r>
            <w:r w:rsidRPr="00EB67BA">
              <w:rPr>
                <w:rFonts w:ascii="Arial" w:hAnsi="Arial" w:cs="Arial"/>
                <w:b/>
                <w:bCs/>
                <w:color w:val="000000"/>
                <w:sz w:val="18"/>
                <w:szCs w:val="18"/>
                <w:vertAlign w:val="superscript"/>
              </w:rPr>
              <w:t>a</w:t>
            </w:r>
          </w:p>
        </w:tc>
      </w:tr>
      <w:tr w:rsidR="001F798D" w:rsidRPr="00EB67BA" w:rsidTr="001F798D">
        <w:trPr>
          <w:cantSplit/>
          <w:jc w:val="center"/>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Unstandardized Coefficients</w:t>
            </w:r>
          </w:p>
        </w:tc>
        <w:tc>
          <w:tcPr>
            <w:tcW w:w="1559" w:type="dxa"/>
            <w:tcBorders>
              <w:top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Standardized Coefficients</w:t>
            </w:r>
          </w:p>
        </w:tc>
        <w:tc>
          <w:tcPr>
            <w:tcW w:w="992" w:type="dxa"/>
            <w:vMerge w:val="restart"/>
            <w:tcBorders>
              <w:top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t</w:t>
            </w:r>
          </w:p>
        </w:tc>
        <w:tc>
          <w:tcPr>
            <w:tcW w:w="993" w:type="dxa"/>
            <w:vMerge w:val="restart"/>
            <w:tcBorders>
              <w:top w:val="single" w:sz="16" w:space="0" w:color="000000"/>
              <w:right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Sig.</w:t>
            </w:r>
          </w:p>
        </w:tc>
      </w:tr>
      <w:tr w:rsidR="001F798D" w:rsidRPr="00EB67BA" w:rsidTr="001F798D">
        <w:trPr>
          <w:cantSplit/>
          <w:jc w:val="center"/>
        </w:trPr>
        <w:tc>
          <w:tcPr>
            <w:tcW w:w="2268" w:type="dxa"/>
            <w:gridSpan w:val="2"/>
            <w:vMerge/>
            <w:tcBorders>
              <w:top w:val="single" w:sz="16" w:space="0" w:color="000000"/>
              <w:left w:val="single" w:sz="16" w:space="0" w:color="000000"/>
              <w:bottom w:val="nil"/>
              <w:right w:val="nil"/>
            </w:tcBorders>
            <w:shd w:val="clear" w:color="auto" w:fill="FFFFFF"/>
            <w:vAlign w:val="bottom"/>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c>
          <w:tcPr>
            <w:tcW w:w="993" w:type="dxa"/>
            <w:tcBorders>
              <w:left w:val="single" w:sz="16" w:space="0" w:color="000000"/>
              <w:bottom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Std. Error</w:t>
            </w:r>
          </w:p>
        </w:tc>
        <w:tc>
          <w:tcPr>
            <w:tcW w:w="1559" w:type="dxa"/>
            <w:tcBorders>
              <w:bottom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EB67BA">
              <w:rPr>
                <w:rFonts w:ascii="Arial" w:hAnsi="Arial" w:cs="Arial"/>
                <w:color w:val="000000"/>
                <w:sz w:val="18"/>
                <w:szCs w:val="18"/>
              </w:rPr>
              <w:t>Beta</w:t>
            </w:r>
          </w:p>
        </w:tc>
        <w:tc>
          <w:tcPr>
            <w:tcW w:w="992" w:type="dxa"/>
            <w:vMerge/>
            <w:tcBorders>
              <w:top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c>
          <w:tcPr>
            <w:tcW w:w="993" w:type="dxa"/>
            <w:vMerge/>
            <w:tcBorders>
              <w:top w:val="single" w:sz="16" w:space="0" w:color="000000"/>
              <w:right w:val="single" w:sz="16" w:space="0" w:color="000000"/>
            </w:tcBorders>
            <w:shd w:val="clear" w:color="auto" w:fill="FFFFFF"/>
            <w:vAlign w:val="bottom"/>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r>
      <w:tr w:rsidR="001F798D" w:rsidRPr="00EB67BA" w:rsidTr="001F798D">
        <w:trPr>
          <w:cantSplit/>
          <w:jc w:val="center"/>
        </w:trPr>
        <w:tc>
          <w:tcPr>
            <w:tcW w:w="308" w:type="dxa"/>
            <w:vMerge w:val="restart"/>
            <w:tcBorders>
              <w:top w:val="single" w:sz="16" w:space="0" w:color="000000"/>
              <w:left w:val="single" w:sz="16" w:space="0" w:color="000000"/>
              <w:bottom w:val="single" w:sz="16" w:space="0" w:color="000000"/>
              <w:right w:val="nil"/>
            </w:tcBorders>
            <w:shd w:val="clear" w:color="auto" w:fill="FFFFFF"/>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1</w:t>
            </w:r>
          </w:p>
        </w:tc>
        <w:tc>
          <w:tcPr>
            <w:tcW w:w="1960" w:type="dxa"/>
            <w:tcBorders>
              <w:top w:val="single" w:sz="16" w:space="0" w:color="000000"/>
              <w:left w:val="nil"/>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(Constant)</w:t>
            </w:r>
          </w:p>
        </w:tc>
        <w:tc>
          <w:tcPr>
            <w:tcW w:w="993" w:type="dxa"/>
            <w:tcBorders>
              <w:top w:val="single" w:sz="16" w:space="0" w:color="000000"/>
              <w:left w:val="single" w:sz="16" w:space="0" w:color="000000"/>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.378</w:t>
            </w:r>
          </w:p>
        </w:tc>
        <w:tc>
          <w:tcPr>
            <w:tcW w:w="992" w:type="dxa"/>
            <w:tcBorders>
              <w:top w:val="single" w:sz="16" w:space="0" w:color="000000"/>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.380</w:t>
            </w:r>
          </w:p>
        </w:tc>
        <w:tc>
          <w:tcPr>
            <w:tcW w:w="1559" w:type="dxa"/>
            <w:tcBorders>
              <w:top w:val="single" w:sz="16" w:space="0" w:color="000000"/>
              <w:bottom w:val="nil"/>
            </w:tcBorders>
            <w:shd w:val="clear" w:color="auto" w:fill="FFFFFF"/>
            <w:vAlign w:val="center"/>
          </w:tcPr>
          <w:p w:rsidR="001F798D" w:rsidRPr="00EB67BA" w:rsidRDefault="001F798D" w:rsidP="001F798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.995</w:t>
            </w:r>
          </w:p>
        </w:tc>
        <w:tc>
          <w:tcPr>
            <w:tcW w:w="993" w:type="dxa"/>
            <w:tcBorders>
              <w:top w:val="single" w:sz="16" w:space="0" w:color="000000"/>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.326</w:t>
            </w:r>
          </w:p>
        </w:tc>
      </w:tr>
      <w:tr w:rsidR="001F798D" w:rsidRPr="00EB67BA" w:rsidTr="001F798D">
        <w:trPr>
          <w:cantSplit/>
          <w:jc w:val="center"/>
        </w:trPr>
        <w:tc>
          <w:tcPr>
            <w:tcW w:w="308" w:type="dxa"/>
            <w:vMerge/>
            <w:tcBorders>
              <w:top w:val="single" w:sz="16" w:space="0" w:color="000000"/>
              <w:left w:val="single" w:sz="16" w:space="0" w:color="000000"/>
              <w:bottom w:val="single" w:sz="16" w:space="0" w:color="000000"/>
              <w:right w:val="nil"/>
            </w:tcBorders>
            <w:shd w:val="clear" w:color="auto" w:fill="FFFFFF"/>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Komite Audit</w:t>
            </w:r>
          </w:p>
        </w:tc>
        <w:tc>
          <w:tcPr>
            <w:tcW w:w="993" w:type="dxa"/>
            <w:tcBorders>
              <w:top w:val="nil"/>
              <w:left w:val="single" w:sz="16" w:space="0" w:color="000000"/>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-.224</w:t>
            </w:r>
          </w:p>
        </w:tc>
        <w:tc>
          <w:tcPr>
            <w:tcW w:w="992"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.120</w:t>
            </w:r>
          </w:p>
        </w:tc>
        <w:tc>
          <w:tcPr>
            <w:tcW w:w="1559"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-.271</w:t>
            </w:r>
          </w:p>
        </w:tc>
        <w:tc>
          <w:tcPr>
            <w:tcW w:w="992"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-1.871</w:t>
            </w:r>
          </w:p>
        </w:tc>
        <w:tc>
          <w:tcPr>
            <w:tcW w:w="993" w:type="dxa"/>
            <w:tcBorders>
              <w:top w:val="nil"/>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.069</w:t>
            </w:r>
          </w:p>
        </w:tc>
      </w:tr>
      <w:tr w:rsidR="001F798D" w:rsidRPr="00EB67BA" w:rsidTr="001F798D">
        <w:trPr>
          <w:cantSplit/>
          <w:jc w:val="center"/>
        </w:trPr>
        <w:tc>
          <w:tcPr>
            <w:tcW w:w="308" w:type="dxa"/>
            <w:vMerge/>
            <w:tcBorders>
              <w:top w:val="single" w:sz="16" w:space="0" w:color="000000"/>
              <w:left w:val="single" w:sz="16" w:space="0" w:color="000000"/>
              <w:bottom w:val="single" w:sz="16" w:space="0" w:color="000000"/>
              <w:right w:val="nil"/>
            </w:tcBorders>
            <w:shd w:val="clear" w:color="auto" w:fill="FFFFFF"/>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Proporsi Dewan Komisaris Independen</w:t>
            </w:r>
          </w:p>
        </w:tc>
        <w:tc>
          <w:tcPr>
            <w:tcW w:w="993" w:type="dxa"/>
            <w:tcBorders>
              <w:top w:val="nil"/>
              <w:left w:val="single" w:sz="16" w:space="0" w:color="000000"/>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-.015</w:t>
            </w:r>
          </w:p>
        </w:tc>
        <w:tc>
          <w:tcPr>
            <w:tcW w:w="992"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.005</w:t>
            </w:r>
          </w:p>
        </w:tc>
        <w:tc>
          <w:tcPr>
            <w:tcW w:w="1559"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-.428</w:t>
            </w:r>
          </w:p>
        </w:tc>
        <w:tc>
          <w:tcPr>
            <w:tcW w:w="992" w:type="dxa"/>
            <w:tcBorders>
              <w:top w:val="nil"/>
              <w:bottom w:val="nil"/>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-1.024</w:t>
            </w:r>
          </w:p>
        </w:tc>
        <w:tc>
          <w:tcPr>
            <w:tcW w:w="993" w:type="dxa"/>
            <w:tcBorders>
              <w:top w:val="nil"/>
              <w:bottom w:val="nil"/>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.312</w:t>
            </w:r>
          </w:p>
        </w:tc>
      </w:tr>
      <w:tr w:rsidR="001F798D" w:rsidRPr="00EB67BA" w:rsidTr="001F798D">
        <w:trPr>
          <w:cantSplit/>
          <w:jc w:val="center"/>
        </w:trPr>
        <w:tc>
          <w:tcPr>
            <w:tcW w:w="308" w:type="dxa"/>
            <w:vMerge/>
            <w:tcBorders>
              <w:top w:val="single" w:sz="16" w:space="0" w:color="000000"/>
              <w:left w:val="single" w:sz="16" w:space="0" w:color="000000"/>
              <w:bottom w:val="single" w:sz="16" w:space="0" w:color="000000"/>
              <w:right w:val="nil"/>
            </w:tcBorders>
            <w:shd w:val="clear" w:color="auto" w:fill="FFFFFF"/>
          </w:tcPr>
          <w:p w:rsidR="001F798D" w:rsidRPr="00EB67BA"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single" w:sz="16" w:space="0" w:color="000000"/>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Dewan Direksi</w:t>
            </w:r>
          </w:p>
        </w:tc>
        <w:tc>
          <w:tcPr>
            <w:tcW w:w="993" w:type="dxa"/>
            <w:tcBorders>
              <w:top w:val="nil"/>
              <w:left w:val="single" w:sz="16" w:space="0" w:color="000000"/>
              <w:bottom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-.003</w:t>
            </w:r>
          </w:p>
        </w:tc>
        <w:tc>
          <w:tcPr>
            <w:tcW w:w="992" w:type="dxa"/>
            <w:tcBorders>
              <w:top w:val="nil"/>
              <w:bottom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.013</w:t>
            </w:r>
          </w:p>
        </w:tc>
        <w:tc>
          <w:tcPr>
            <w:tcW w:w="1559" w:type="dxa"/>
            <w:tcBorders>
              <w:top w:val="nil"/>
              <w:bottom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-.034</w:t>
            </w:r>
          </w:p>
        </w:tc>
        <w:tc>
          <w:tcPr>
            <w:tcW w:w="992" w:type="dxa"/>
            <w:tcBorders>
              <w:top w:val="nil"/>
              <w:bottom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-.237</w:t>
            </w:r>
          </w:p>
        </w:tc>
        <w:tc>
          <w:tcPr>
            <w:tcW w:w="993" w:type="dxa"/>
            <w:tcBorders>
              <w:top w:val="nil"/>
              <w:bottom w:val="single" w:sz="16" w:space="0" w:color="000000"/>
              <w:right w:val="single" w:sz="16" w:space="0" w:color="000000"/>
            </w:tcBorders>
            <w:shd w:val="clear" w:color="auto" w:fill="FFFFFF"/>
          </w:tcPr>
          <w:p w:rsidR="001F798D" w:rsidRPr="00EB67BA"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EB67BA">
              <w:rPr>
                <w:rFonts w:ascii="Arial" w:hAnsi="Arial" w:cs="Arial"/>
                <w:color w:val="000000"/>
                <w:sz w:val="18"/>
                <w:szCs w:val="18"/>
              </w:rPr>
              <w:t>.814</w:t>
            </w:r>
          </w:p>
        </w:tc>
      </w:tr>
      <w:tr w:rsidR="001F798D" w:rsidRPr="00EB67BA" w:rsidTr="001F798D">
        <w:trPr>
          <w:cantSplit/>
          <w:jc w:val="center"/>
        </w:trPr>
        <w:tc>
          <w:tcPr>
            <w:tcW w:w="7797" w:type="dxa"/>
            <w:gridSpan w:val="7"/>
            <w:tcBorders>
              <w:top w:val="nil"/>
              <w:left w:val="nil"/>
              <w:bottom w:val="nil"/>
              <w:right w:val="nil"/>
            </w:tcBorders>
            <w:shd w:val="clear" w:color="auto" w:fill="FFFFFF"/>
          </w:tcPr>
          <w:p w:rsidR="001F798D" w:rsidRPr="00E536E7" w:rsidRDefault="001F798D" w:rsidP="001F798D">
            <w:pPr>
              <w:autoSpaceDE w:val="0"/>
              <w:autoSpaceDN w:val="0"/>
              <w:adjustRightInd w:val="0"/>
              <w:spacing w:after="0" w:line="240" w:lineRule="auto"/>
              <w:ind w:left="60" w:right="60"/>
              <w:rPr>
                <w:rFonts w:ascii="Arial" w:hAnsi="Arial" w:cs="Arial"/>
                <w:color w:val="000000"/>
                <w:sz w:val="18"/>
                <w:szCs w:val="18"/>
              </w:rPr>
            </w:pPr>
            <w:r w:rsidRPr="00EB67BA">
              <w:rPr>
                <w:rFonts w:ascii="Arial" w:hAnsi="Arial" w:cs="Arial"/>
                <w:color w:val="000000"/>
                <w:sz w:val="18"/>
                <w:szCs w:val="18"/>
              </w:rPr>
              <w:t>a. Dependent Variable: ABS_RES</w:t>
            </w:r>
          </w:p>
        </w:tc>
      </w:tr>
    </w:tbl>
    <w:p w:rsidR="001F798D" w:rsidRPr="00774B15" w:rsidRDefault="001F798D" w:rsidP="001F798D">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rPr>
        <w:t>Sumber: Hasil olah data sekunder, 2020</w:t>
      </w:r>
    </w:p>
    <w:p w:rsidR="001F798D" w:rsidRDefault="001F798D" w:rsidP="001F798D">
      <w:pPr>
        <w:autoSpaceDE w:val="0"/>
        <w:autoSpaceDN w:val="0"/>
        <w:adjustRightInd w:val="0"/>
        <w:spacing w:after="0" w:line="240" w:lineRule="auto"/>
        <w:ind w:left="540"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Berdasarkan tabel 4.7 menunjukkan bahwa variabel komite audit, proporsi dewan komisaris independen, dan dewan direksi  tidak ada heterokedastisitas. Jika nilai Sig. &gt; 0,05 maka tidak ada     heteroskedastisitas. Pada penelitian ini semua variabel terbebas dari heteroskedastisitas.</w:t>
      </w:r>
    </w:p>
    <w:p w:rsidR="001F798D" w:rsidRPr="001F798D" w:rsidRDefault="001F798D" w:rsidP="001F798D">
      <w:pPr>
        <w:autoSpaceDE w:val="0"/>
        <w:autoSpaceDN w:val="0"/>
        <w:adjustRightInd w:val="0"/>
        <w:spacing w:after="0" w:line="240" w:lineRule="auto"/>
        <w:ind w:left="540" w:firstLine="567"/>
        <w:jc w:val="both"/>
        <w:rPr>
          <w:rFonts w:ascii="Times New Roman" w:hAnsi="Times New Roman" w:cs="Times New Roman"/>
          <w:sz w:val="24"/>
          <w:szCs w:val="24"/>
          <w:lang w:val="en-US"/>
        </w:rPr>
      </w:pPr>
    </w:p>
    <w:p w:rsidR="001F798D" w:rsidRDefault="001F798D" w:rsidP="001F798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Regresi Linier Berganda</w:t>
      </w:r>
    </w:p>
    <w:p w:rsidR="001F798D" w:rsidRDefault="001F798D" w:rsidP="001F798D">
      <w:pPr>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Analisis ini dilakukan untuk meneliti apakah ada hubungan sebab akibat komite audit, proporsi dewan komisaris independen, dan dewan direksi terhadap manajemen laba. Hasil analisis regresi linier berganda adalah sebagai berikut:</w:t>
      </w:r>
    </w:p>
    <w:p w:rsidR="001F798D" w:rsidRDefault="001F798D" w:rsidP="001F798D">
      <w:pPr>
        <w:autoSpaceDE w:val="0"/>
        <w:autoSpaceDN w:val="0"/>
        <w:adjustRightInd w:val="0"/>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Hasil Uji Parsial (Uji T)</w:t>
      </w:r>
    </w:p>
    <w:p w:rsidR="001F798D" w:rsidRPr="00E26537" w:rsidRDefault="001F798D" w:rsidP="001F798D">
      <w:pPr>
        <w:autoSpaceDE w:val="0"/>
        <w:autoSpaceDN w:val="0"/>
        <w:adjustRightInd w:val="0"/>
        <w:spacing w:after="0" w:line="240" w:lineRule="auto"/>
        <w:ind w:left="851"/>
        <w:jc w:val="center"/>
        <w:rPr>
          <w:rFonts w:ascii="Times New Roman" w:hAnsi="Times New Roman" w:cs="Times New Roman"/>
          <w:sz w:val="24"/>
          <w:szCs w:val="24"/>
        </w:rPr>
      </w:pP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960"/>
        <w:gridCol w:w="992"/>
        <w:gridCol w:w="992"/>
        <w:gridCol w:w="1559"/>
        <w:gridCol w:w="709"/>
        <w:gridCol w:w="709"/>
      </w:tblGrid>
      <w:tr w:rsidR="001F798D" w:rsidRPr="00E26537" w:rsidTr="001F798D">
        <w:trPr>
          <w:cantSplit/>
          <w:jc w:val="center"/>
        </w:trPr>
        <w:tc>
          <w:tcPr>
            <w:tcW w:w="7371" w:type="dxa"/>
            <w:gridSpan w:val="7"/>
            <w:tcBorders>
              <w:top w:val="nil"/>
              <w:left w:val="nil"/>
              <w:bottom w:val="nil"/>
              <w:right w:val="nil"/>
            </w:tcBorders>
            <w:shd w:val="clear" w:color="auto" w:fill="FFFFFF"/>
            <w:vAlign w:val="center"/>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b/>
                <w:bCs/>
                <w:color w:val="000000"/>
                <w:sz w:val="18"/>
                <w:szCs w:val="18"/>
              </w:rPr>
              <w:t>Coefficients</w:t>
            </w:r>
            <w:r w:rsidRPr="00E26537">
              <w:rPr>
                <w:rFonts w:ascii="Arial" w:hAnsi="Arial" w:cs="Arial"/>
                <w:b/>
                <w:bCs/>
                <w:color w:val="000000"/>
                <w:sz w:val="18"/>
                <w:szCs w:val="18"/>
                <w:vertAlign w:val="superscript"/>
              </w:rPr>
              <w:t>a</w:t>
            </w:r>
          </w:p>
        </w:tc>
      </w:tr>
      <w:tr w:rsidR="001F798D" w:rsidRPr="00E26537" w:rsidTr="001F798D">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Model</w:t>
            </w:r>
          </w:p>
        </w:tc>
        <w:tc>
          <w:tcPr>
            <w:tcW w:w="1984" w:type="dxa"/>
            <w:gridSpan w:val="2"/>
            <w:tcBorders>
              <w:top w:val="single" w:sz="16" w:space="0" w:color="000000"/>
              <w:left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Unstandardized Coefficients</w:t>
            </w:r>
          </w:p>
        </w:tc>
        <w:tc>
          <w:tcPr>
            <w:tcW w:w="1559" w:type="dxa"/>
            <w:tcBorders>
              <w:top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t</w:t>
            </w:r>
          </w:p>
        </w:tc>
        <w:tc>
          <w:tcPr>
            <w:tcW w:w="709" w:type="dxa"/>
            <w:vMerge w:val="restart"/>
            <w:tcBorders>
              <w:top w:val="single" w:sz="16" w:space="0" w:color="000000"/>
              <w:right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Sig.</w:t>
            </w:r>
          </w:p>
        </w:tc>
      </w:tr>
      <w:tr w:rsidR="001F798D" w:rsidRPr="00E26537" w:rsidTr="001F798D">
        <w:trPr>
          <w:cantSplit/>
          <w:jc w:val="center"/>
        </w:trPr>
        <w:tc>
          <w:tcPr>
            <w:tcW w:w="2410" w:type="dxa"/>
            <w:gridSpan w:val="2"/>
            <w:vMerge/>
            <w:tcBorders>
              <w:top w:val="single" w:sz="16" w:space="0" w:color="000000"/>
              <w:left w:val="single" w:sz="16" w:space="0" w:color="000000"/>
              <w:bottom w:val="nil"/>
              <w:right w:val="nil"/>
            </w:tcBorders>
            <w:shd w:val="clear" w:color="auto" w:fill="FFFFFF"/>
            <w:vAlign w:val="bottom"/>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Std. Error</w:t>
            </w:r>
          </w:p>
        </w:tc>
        <w:tc>
          <w:tcPr>
            <w:tcW w:w="1559" w:type="dxa"/>
            <w:tcBorders>
              <w:bottom w:val="single" w:sz="16" w:space="0" w:color="000000"/>
            </w:tcBorders>
            <w:shd w:val="clear" w:color="auto" w:fill="FFFFFF"/>
            <w:vAlign w:val="bottom"/>
          </w:tcPr>
          <w:p w:rsidR="001F798D" w:rsidRPr="00E26537" w:rsidRDefault="001F798D" w:rsidP="001F798D">
            <w:pPr>
              <w:autoSpaceDE w:val="0"/>
              <w:autoSpaceDN w:val="0"/>
              <w:adjustRightInd w:val="0"/>
              <w:spacing w:after="0" w:line="320" w:lineRule="atLeast"/>
              <w:ind w:left="60" w:right="60"/>
              <w:jc w:val="center"/>
              <w:rPr>
                <w:rFonts w:ascii="Arial" w:hAnsi="Arial" w:cs="Arial"/>
                <w:color w:val="000000"/>
                <w:sz w:val="18"/>
                <w:szCs w:val="18"/>
              </w:rPr>
            </w:pPr>
            <w:r w:rsidRPr="00E26537">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right w:val="single" w:sz="16" w:space="0" w:color="000000"/>
            </w:tcBorders>
            <w:shd w:val="clear" w:color="auto" w:fill="FFFFFF"/>
            <w:vAlign w:val="bottom"/>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r>
      <w:tr w:rsidR="001F798D" w:rsidRPr="00E26537" w:rsidTr="001F798D">
        <w:trPr>
          <w:cantSplit/>
          <w:jc w:val="center"/>
        </w:trPr>
        <w:tc>
          <w:tcPr>
            <w:tcW w:w="450" w:type="dxa"/>
            <w:vMerge w:val="restart"/>
            <w:tcBorders>
              <w:top w:val="single" w:sz="16" w:space="0" w:color="000000"/>
              <w:left w:val="single" w:sz="16" w:space="0" w:color="000000"/>
              <w:bottom w:val="single" w:sz="16" w:space="0" w:color="000000"/>
              <w:right w:val="nil"/>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1</w:t>
            </w:r>
          </w:p>
        </w:tc>
        <w:tc>
          <w:tcPr>
            <w:tcW w:w="1960" w:type="dxa"/>
            <w:tcBorders>
              <w:top w:val="single" w:sz="16" w:space="0" w:color="000000"/>
              <w:left w:val="nil"/>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.099</w:t>
            </w:r>
          </w:p>
        </w:tc>
        <w:tc>
          <w:tcPr>
            <w:tcW w:w="992" w:type="dxa"/>
            <w:tcBorders>
              <w:top w:val="single" w:sz="16" w:space="0" w:color="000000"/>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.601</w:t>
            </w:r>
          </w:p>
        </w:tc>
        <w:tc>
          <w:tcPr>
            <w:tcW w:w="1559" w:type="dxa"/>
            <w:tcBorders>
              <w:top w:val="single" w:sz="16" w:space="0" w:color="000000"/>
              <w:bottom w:val="nil"/>
            </w:tcBorders>
            <w:shd w:val="clear" w:color="auto" w:fill="FFFFFF"/>
            <w:vAlign w:val="center"/>
          </w:tcPr>
          <w:p w:rsidR="001F798D" w:rsidRPr="00E26537" w:rsidRDefault="001F798D" w:rsidP="001F798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.165</w:t>
            </w:r>
          </w:p>
        </w:tc>
        <w:tc>
          <w:tcPr>
            <w:tcW w:w="709" w:type="dxa"/>
            <w:tcBorders>
              <w:top w:val="single" w:sz="16" w:space="0" w:color="000000"/>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.870</w:t>
            </w:r>
          </w:p>
        </w:tc>
      </w:tr>
      <w:tr w:rsidR="001F798D" w:rsidRPr="00E26537" w:rsidTr="001F798D">
        <w:trPr>
          <w:cantSplit/>
          <w:jc w:val="center"/>
        </w:trPr>
        <w:tc>
          <w:tcPr>
            <w:tcW w:w="450" w:type="dxa"/>
            <w:vMerge/>
            <w:tcBorders>
              <w:top w:val="single" w:sz="16" w:space="0" w:color="000000"/>
              <w:left w:val="single" w:sz="16" w:space="0" w:color="000000"/>
              <w:bottom w:val="single" w:sz="16" w:space="0" w:color="000000"/>
              <w:right w:val="nil"/>
            </w:tcBorders>
            <w:shd w:val="clear" w:color="auto" w:fill="FFFFFF"/>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Komite Audit</w:t>
            </w:r>
          </w:p>
        </w:tc>
        <w:tc>
          <w:tcPr>
            <w:tcW w:w="992" w:type="dxa"/>
            <w:tcBorders>
              <w:top w:val="nil"/>
              <w:left w:val="single" w:sz="16" w:space="0" w:color="000000"/>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-.447</w:t>
            </w:r>
          </w:p>
        </w:tc>
        <w:tc>
          <w:tcPr>
            <w:tcW w:w="992"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.189</w:t>
            </w:r>
          </w:p>
        </w:tc>
        <w:tc>
          <w:tcPr>
            <w:tcW w:w="1559"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-.339</w:t>
            </w:r>
          </w:p>
        </w:tc>
        <w:tc>
          <w:tcPr>
            <w:tcW w:w="709"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-2.365</w:t>
            </w:r>
          </w:p>
        </w:tc>
        <w:tc>
          <w:tcPr>
            <w:tcW w:w="709" w:type="dxa"/>
            <w:tcBorders>
              <w:top w:val="nil"/>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.023</w:t>
            </w:r>
          </w:p>
        </w:tc>
      </w:tr>
      <w:tr w:rsidR="001F798D" w:rsidRPr="00E26537" w:rsidTr="001F798D">
        <w:trPr>
          <w:cantSplit/>
          <w:jc w:val="center"/>
        </w:trPr>
        <w:tc>
          <w:tcPr>
            <w:tcW w:w="450" w:type="dxa"/>
            <w:vMerge/>
            <w:tcBorders>
              <w:top w:val="single" w:sz="16" w:space="0" w:color="000000"/>
              <w:left w:val="single" w:sz="16" w:space="0" w:color="000000"/>
              <w:bottom w:val="single" w:sz="16" w:space="0" w:color="000000"/>
              <w:right w:val="nil"/>
            </w:tcBorders>
            <w:shd w:val="clear" w:color="auto" w:fill="FFFFFF"/>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Proporsi Dewan Komisaris Independen</w:t>
            </w:r>
          </w:p>
        </w:tc>
        <w:tc>
          <w:tcPr>
            <w:tcW w:w="992" w:type="dxa"/>
            <w:tcBorders>
              <w:top w:val="nil"/>
              <w:left w:val="single" w:sz="16" w:space="0" w:color="000000"/>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-.022</w:t>
            </w:r>
          </w:p>
        </w:tc>
        <w:tc>
          <w:tcPr>
            <w:tcW w:w="992"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.008</w:t>
            </w:r>
          </w:p>
        </w:tc>
        <w:tc>
          <w:tcPr>
            <w:tcW w:w="1559"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-.389</w:t>
            </w:r>
          </w:p>
        </w:tc>
        <w:tc>
          <w:tcPr>
            <w:tcW w:w="709" w:type="dxa"/>
            <w:tcBorders>
              <w:top w:val="nil"/>
              <w:bottom w:val="nil"/>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-2.791</w:t>
            </w:r>
          </w:p>
        </w:tc>
        <w:tc>
          <w:tcPr>
            <w:tcW w:w="709" w:type="dxa"/>
            <w:tcBorders>
              <w:top w:val="nil"/>
              <w:bottom w:val="nil"/>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.008</w:t>
            </w:r>
          </w:p>
        </w:tc>
      </w:tr>
      <w:tr w:rsidR="001F798D" w:rsidRPr="00E26537" w:rsidTr="001F798D">
        <w:trPr>
          <w:cantSplit/>
          <w:jc w:val="center"/>
        </w:trPr>
        <w:tc>
          <w:tcPr>
            <w:tcW w:w="450" w:type="dxa"/>
            <w:vMerge/>
            <w:tcBorders>
              <w:top w:val="single" w:sz="16" w:space="0" w:color="000000"/>
              <w:left w:val="single" w:sz="16" w:space="0" w:color="000000"/>
              <w:bottom w:val="single" w:sz="16" w:space="0" w:color="000000"/>
              <w:right w:val="nil"/>
            </w:tcBorders>
            <w:shd w:val="clear" w:color="auto" w:fill="FFFFFF"/>
          </w:tcPr>
          <w:p w:rsidR="001F798D" w:rsidRPr="00E26537" w:rsidRDefault="001F798D" w:rsidP="001F798D">
            <w:pPr>
              <w:autoSpaceDE w:val="0"/>
              <w:autoSpaceDN w:val="0"/>
              <w:adjustRightInd w:val="0"/>
              <w:spacing w:after="0" w:line="240" w:lineRule="auto"/>
              <w:rPr>
                <w:rFonts w:ascii="Arial" w:hAnsi="Arial" w:cs="Arial"/>
                <w:color w:val="000000"/>
                <w:sz w:val="18"/>
                <w:szCs w:val="18"/>
              </w:rPr>
            </w:pPr>
          </w:p>
        </w:tc>
        <w:tc>
          <w:tcPr>
            <w:tcW w:w="1960" w:type="dxa"/>
            <w:tcBorders>
              <w:top w:val="nil"/>
              <w:left w:val="nil"/>
              <w:bottom w:val="single" w:sz="16" w:space="0" w:color="000000"/>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t>Dewan Direksi</w:t>
            </w:r>
          </w:p>
        </w:tc>
        <w:tc>
          <w:tcPr>
            <w:tcW w:w="992" w:type="dxa"/>
            <w:tcBorders>
              <w:top w:val="nil"/>
              <w:left w:val="single" w:sz="16" w:space="0" w:color="000000"/>
              <w:bottom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-.010</w:t>
            </w:r>
          </w:p>
        </w:tc>
        <w:tc>
          <w:tcPr>
            <w:tcW w:w="992" w:type="dxa"/>
            <w:tcBorders>
              <w:top w:val="nil"/>
              <w:bottom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.020</w:t>
            </w:r>
          </w:p>
        </w:tc>
        <w:tc>
          <w:tcPr>
            <w:tcW w:w="1559" w:type="dxa"/>
            <w:tcBorders>
              <w:top w:val="nil"/>
              <w:bottom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-.069</w:t>
            </w:r>
          </w:p>
        </w:tc>
        <w:tc>
          <w:tcPr>
            <w:tcW w:w="709" w:type="dxa"/>
            <w:tcBorders>
              <w:top w:val="nil"/>
              <w:bottom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-.486</w:t>
            </w:r>
          </w:p>
        </w:tc>
        <w:tc>
          <w:tcPr>
            <w:tcW w:w="709" w:type="dxa"/>
            <w:tcBorders>
              <w:top w:val="nil"/>
              <w:bottom w:val="single" w:sz="16" w:space="0" w:color="000000"/>
              <w:right w:val="single" w:sz="16" w:space="0" w:color="000000"/>
            </w:tcBorders>
            <w:shd w:val="clear" w:color="auto" w:fill="FFFFFF"/>
          </w:tcPr>
          <w:p w:rsidR="001F798D" w:rsidRPr="00E26537" w:rsidRDefault="001F798D" w:rsidP="001F798D">
            <w:pPr>
              <w:autoSpaceDE w:val="0"/>
              <w:autoSpaceDN w:val="0"/>
              <w:adjustRightInd w:val="0"/>
              <w:spacing w:after="0" w:line="320" w:lineRule="atLeast"/>
              <w:ind w:left="60" w:right="60"/>
              <w:jc w:val="right"/>
              <w:rPr>
                <w:rFonts w:ascii="Arial" w:hAnsi="Arial" w:cs="Arial"/>
                <w:color w:val="000000"/>
                <w:sz w:val="18"/>
                <w:szCs w:val="18"/>
              </w:rPr>
            </w:pPr>
            <w:r w:rsidRPr="00E26537">
              <w:rPr>
                <w:rFonts w:ascii="Arial" w:hAnsi="Arial" w:cs="Arial"/>
                <w:color w:val="000000"/>
                <w:sz w:val="18"/>
                <w:szCs w:val="18"/>
              </w:rPr>
              <w:t>.630</w:t>
            </w:r>
          </w:p>
        </w:tc>
      </w:tr>
      <w:tr w:rsidR="001F798D" w:rsidRPr="00E26537" w:rsidTr="001F798D">
        <w:trPr>
          <w:cantSplit/>
          <w:jc w:val="center"/>
        </w:trPr>
        <w:tc>
          <w:tcPr>
            <w:tcW w:w="7371" w:type="dxa"/>
            <w:gridSpan w:val="7"/>
            <w:tcBorders>
              <w:top w:val="nil"/>
              <w:left w:val="nil"/>
              <w:bottom w:val="nil"/>
              <w:right w:val="nil"/>
            </w:tcBorders>
            <w:shd w:val="clear" w:color="auto" w:fill="FFFFFF"/>
          </w:tcPr>
          <w:p w:rsidR="001F798D" w:rsidRPr="00E26537" w:rsidRDefault="001F798D" w:rsidP="001F798D">
            <w:pPr>
              <w:autoSpaceDE w:val="0"/>
              <w:autoSpaceDN w:val="0"/>
              <w:adjustRightInd w:val="0"/>
              <w:spacing w:after="0" w:line="320" w:lineRule="atLeast"/>
              <w:ind w:left="60" w:right="60"/>
              <w:rPr>
                <w:rFonts w:ascii="Arial" w:hAnsi="Arial" w:cs="Arial"/>
                <w:color w:val="000000"/>
                <w:sz w:val="18"/>
                <w:szCs w:val="18"/>
              </w:rPr>
            </w:pPr>
            <w:r w:rsidRPr="00E26537">
              <w:rPr>
                <w:rFonts w:ascii="Arial" w:hAnsi="Arial" w:cs="Arial"/>
                <w:color w:val="000000"/>
                <w:sz w:val="18"/>
                <w:szCs w:val="18"/>
              </w:rPr>
              <w:lastRenderedPageBreak/>
              <w:t>a. Dependent Variable: Manajemen Laba</w:t>
            </w:r>
          </w:p>
        </w:tc>
      </w:tr>
    </w:tbl>
    <w:p w:rsidR="001F798D" w:rsidRPr="00774B15" w:rsidRDefault="001F798D" w:rsidP="001F798D">
      <w:pPr>
        <w:autoSpaceDE w:val="0"/>
        <w:autoSpaceDN w:val="0"/>
        <w:adjustRightInd w:val="0"/>
        <w:spacing w:after="0" w:line="240" w:lineRule="auto"/>
        <w:ind w:left="709"/>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rPr>
        <w:t>Sumber: Hasil olah data sekunder, 2020</w:t>
      </w:r>
    </w:p>
    <w:p w:rsidR="001F798D" w:rsidRDefault="001F798D" w:rsidP="001F798D">
      <w:pPr>
        <w:autoSpaceDE w:val="0"/>
        <w:autoSpaceDN w:val="0"/>
        <w:adjustRightInd w:val="0"/>
        <w:spacing w:after="0" w:line="240" w:lineRule="auto"/>
        <w:jc w:val="both"/>
        <w:rPr>
          <w:rFonts w:ascii="Times New Roman" w:hAnsi="Times New Roman" w:cs="Times New Roman"/>
          <w:sz w:val="24"/>
          <w:szCs w:val="24"/>
          <w:lang w:val="en-US"/>
        </w:rPr>
      </w:pPr>
    </w:p>
    <w:p w:rsidR="001F798D" w:rsidRDefault="001F798D" w:rsidP="001F798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Uji Hipotesis</w:t>
      </w:r>
    </w:p>
    <w:p w:rsidR="001F798D" w:rsidRDefault="001F798D" w:rsidP="001F798D">
      <w:pPr>
        <w:pStyle w:val="ListParagraph"/>
        <w:spacing w:line="24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Untuk melakukan pengujian hipotesis pengaruh penerapan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terhadap manajemen laba digunakan alat analisis </w:t>
      </w:r>
      <w:r w:rsidRPr="00816420">
        <w:rPr>
          <w:rFonts w:ascii="Times New Roman" w:hAnsi="Times New Roman" w:cs="Times New Roman"/>
          <w:sz w:val="24"/>
          <w:szCs w:val="24"/>
        </w:rPr>
        <w:t>regresi linier berganda. Dalam penelitian ini, pengujian hipotesis yang digunakan adalah pengukuran koefisien determinasi, uji signifikansi simultan (uji statistik f) dan uji signifikansi parameter individual (uji statistik t).</w:t>
      </w:r>
    </w:p>
    <w:p w:rsidR="001F798D" w:rsidRDefault="001F798D" w:rsidP="001F798D">
      <w:pPr>
        <w:pStyle w:val="ListParagraph"/>
        <w:numPr>
          <w:ilvl w:val="0"/>
          <w:numId w:val="30"/>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Pengukuran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1F798D" w:rsidRDefault="001F798D" w:rsidP="001F798D">
      <w:pPr>
        <w:pStyle w:val="ListParagraph"/>
        <w:spacing w:line="240" w:lineRule="auto"/>
        <w:ind w:left="851" w:firstLine="567"/>
        <w:jc w:val="both"/>
        <w:rPr>
          <w:rFonts w:ascii="Times New Roman" w:hAnsi="Times New Roman" w:cs="Times New Roman"/>
          <w:sz w:val="24"/>
          <w:szCs w:val="24"/>
        </w:rPr>
      </w:pPr>
      <w:r w:rsidRPr="006F0CF4">
        <w:rPr>
          <w:rFonts w:ascii="Times New Roman" w:hAnsi="Times New Roman" w:cs="Times New Roman"/>
          <w:sz w:val="24"/>
          <w:szCs w:val="24"/>
        </w:rPr>
        <w:t>Koefisien determinasi</w:t>
      </w:r>
      <w:r>
        <w:rPr>
          <w:rFonts w:ascii="Times New Roman" w:hAnsi="Times New Roman" w:cs="Times New Roman"/>
          <w:sz w:val="24"/>
          <w:szCs w:val="24"/>
        </w:rPr>
        <w:t xml:space="preserve">  (R</w:t>
      </w:r>
      <w:r>
        <w:rPr>
          <w:rFonts w:ascii="Times New Roman" w:hAnsi="Times New Roman" w:cs="Times New Roman"/>
          <w:sz w:val="24"/>
          <w:szCs w:val="24"/>
          <w:vertAlign w:val="superscript"/>
        </w:rPr>
        <w:t>2</w:t>
      </w:r>
      <w:r w:rsidRPr="006F0CF4">
        <w:rPr>
          <w:rFonts w:ascii="Times New Roman" w:hAnsi="Times New Roman" w:cs="Times New Roman"/>
          <w:sz w:val="24"/>
          <w:szCs w:val="24"/>
        </w:rPr>
        <w:t xml:space="preserve">) pada intinya mengukur seberapa jauh </w:t>
      </w:r>
      <w:r w:rsidRPr="003C4069">
        <w:rPr>
          <w:rFonts w:ascii="Times New Roman" w:hAnsi="Times New Roman" w:cs="Times New Roman"/>
          <w:sz w:val="24"/>
          <w:szCs w:val="24"/>
        </w:rPr>
        <w:t>kemampuan model dalam menjelaskan variasi variabel independen.</w:t>
      </w:r>
      <w:r>
        <w:rPr>
          <w:rFonts w:ascii="Times New Roman" w:hAnsi="Times New Roman" w:cs="Times New Roman"/>
          <w:sz w:val="24"/>
          <w:szCs w:val="24"/>
        </w:rPr>
        <w:t xml:space="preserve"> Hasil 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adalah sebagai berikut:</w:t>
      </w:r>
    </w:p>
    <w:p w:rsidR="001F798D" w:rsidRPr="003C4069" w:rsidRDefault="001F798D" w:rsidP="001F798D">
      <w:pPr>
        <w:pStyle w:val="ListParagraph"/>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Hasil 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tbl>
      <w:tblPr>
        <w:tblW w:w="57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3"/>
        <w:gridCol w:w="1000"/>
        <w:gridCol w:w="1061"/>
        <w:gridCol w:w="1456"/>
        <w:gridCol w:w="1456"/>
      </w:tblGrid>
      <w:tr w:rsidR="001F798D" w:rsidRPr="003C4069" w:rsidTr="001F798D">
        <w:trPr>
          <w:cantSplit/>
          <w:jc w:val="center"/>
        </w:trPr>
        <w:tc>
          <w:tcPr>
            <w:tcW w:w="5746" w:type="dxa"/>
            <w:gridSpan w:val="5"/>
            <w:tcBorders>
              <w:top w:val="nil"/>
              <w:left w:val="nil"/>
              <w:bottom w:val="nil"/>
              <w:right w:val="nil"/>
            </w:tcBorders>
            <w:shd w:val="clear" w:color="auto" w:fill="FFFFFF"/>
            <w:vAlign w:val="center"/>
          </w:tcPr>
          <w:p w:rsidR="001F798D" w:rsidRPr="003C4069"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3C4069">
              <w:rPr>
                <w:rFonts w:ascii="Arial" w:hAnsi="Arial" w:cs="Arial"/>
                <w:b/>
                <w:bCs/>
                <w:color w:val="000000"/>
                <w:sz w:val="18"/>
                <w:szCs w:val="18"/>
              </w:rPr>
              <w:t>Model Summary</w:t>
            </w:r>
          </w:p>
        </w:tc>
      </w:tr>
      <w:tr w:rsidR="001F798D" w:rsidRPr="003C4069" w:rsidTr="001F798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F798D" w:rsidRPr="003C4069" w:rsidRDefault="001F798D" w:rsidP="001F798D">
            <w:pPr>
              <w:autoSpaceDE w:val="0"/>
              <w:autoSpaceDN w:val="0"/>
              <w:adjustRightInd w:val="0"/>
              <w:spacing w:after="0" w:line="240" w:lineRule="auto"/>
              <w:ind w:left="60" w:right="60"/>
              <w:rPr>
                <w:rFonts w:ascii="Arial" w:hAnsi="Arial" w:cs="Arial"/>
                <w:color w:val="000000"/>
                <w:sz w:val="18"/>
                <w:szCs w:val="18"/>
              </w:rPr>
            </w:pPr>
            <w:r w:rsidRPr="003C4069">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vAlign w:val="bottom"/>
          </w:tcPr>
          <w:p w:rsidR="001F798D" w:rsidRPr="003C4069"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3C4069">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vAlign w:val="bottom"/>
          </w:tcPr>
          <w:p w:rsidR="001F798D" w:rsidRPr="003C4069"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3C4069">
              <w:rPr>
                <w:rFonts w:ascii="Arial" w:hAnsi="Arial" w:cs="Arial"/>
                <w:color w:val="000000"/>
                <w:sz w:val="18"/>
                <w:szCs w:val="18"/>
              </w:rPr>
              <w:t>R Square</w:t>
            </w:r>
          </w:p>
        </w:tc>
        <w:tc>
          <w:tcPr>
            <w:tcW w:w="1456" w:type="dxa"/>
            <w:tcBorders>
              <w:top w:val="single" w:sz="16" w:space="0" w:color="000000"/>
              <w:bottom w:val="single" w:sz="16" w:space="0" w:color="000000"/>
            </w:tcBorders>
            <w:shd w:val="clear" w:color="auto" w:fill="FFFFFF"/>
            <w:vAlign w:val="bottom"/>
          </w:tcPr>
          <w:p w:rsidR="001F798D" w:rsidRPr="003C4069"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3C4069">
              <w:rPr>
                <w:rFonts w:ascii="Arial" w:hAnsi="Arial" w:cs="Arial"/>
                <w:color w:val="000000"/>
                <w:sz w:val="18"/>
                <w:szCs w:val="18"/>
              </w:rPr>
              <w:t>Adjusted R Square</w:t>
            </w:r>
          </w:p>
        </w:tc>
        <w:tc>
          <w:tcPr>
            <w:tcW w:w="1456" w:type="dxa"/>
            <w:tcBorders>
              <w:top w:val="single" w:sz="16" w:space="0" w:color="000000"/>
              <w:bottom w:val="single" w:sz="16" w:space="0" w:color="000000"/>
              <w:right w:val="single" w:sz="16" w:space="0" w:color="000000"/>
            </w:tcBorders>
            <w:shd w:val="clear" w:color="auto" w:fill="FFFFFF"/>
            <w:vAlign w:val="bottom"/>
          </w:tcPr>
          <w:p w:rsidR="001F798D" w:rsidRPr="003C4069"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3C4069">
              <w:rPr>
                <w:rFonts w:ascii="Arial" w:hAnsi="Arial" w:cs="Arial"/>
                <w:color w:val="000000"/>
                <w:sz w:val="18"/>
                <w:szCs w:val="18"/>
              </w:rPr>
              <w:t>Std. Error of the Estimate</w:t>
            </w:r>
          </w:p>
        </w:tc>
      </w:tr>
      <w:tr w:rsidR="001F798D" w:rsidRPr="003C4069" w:rsidTr="001F798D">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1F798D" w:rsidRPr="003C4069" w:rsidRDefault="001F798D" w:rsidP="001F798D">
            <w:pPr>
              <w:autoSpaceDE w:val="0"/>
              <w:autoSpaceDN w:val="0"/>
              <w:adjustRightInd w:val="0"/>
              <w:spacing w:after="0" w:line="240" w:lineRule="auto"/>
              <w:ind w:left="60" w:right="60"/>
              <w:rPr>
                <w:rFonts w:ascii="Arial" w:hAnsi="Arial" w:cs="Arial"/>
                <w:color w:val="000000"/>
                <w:sz w:val="18"/>
                <w:szCs w:val="18"/>
              </w:rPr>
            </w:pPr>
            <w:r w:rsidRPr="003C4069">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Pr>
          <w:p w:rsidR="001F798D" w:rsidRPr="003C4069"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3C4069">
              <w:rPr>
                <w:rFonts w:ascii="Arial" w:hAnsi="Arial" w:cs="Arial"/>
                <w:color w:val="000000"/>
                <w:sz w:val="18"/>
                <w:szCs w:val="18"/>
              </w:rPr>
              <w:t>.494</w:t>
            </w:r>
            <w:r w:rsidRPr="003C4069">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1F798D" w:rsidRPr="003C4069"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3C4069">
              <w:rPr>
                <w:rFonts w:ascii="Arial" w:hAnsi="Arial" w:cs="Arial"/>
                <w:color w:val="000000"/>
                <w:sz w:val="18"/>
                <w:szCs w:val="18"/>
              </w:rPr>
              <w:t>.244</w:t>
            </w:r>
          </w:p>
        </w:tc>
        <w:tc>
          <w:tcPr>
            <w:tcW w:w="1456" w:type="dxa"/>
            <w:tcBorders>
              <w:top w:val="single" w:sz="16" w:space="0" w:color="000000"/>
              <w:bottom w:val="single" w:sz="16" w:space="0" w:color="000000"/>
            </w:tcBorders>
            <w:shd w:val="clear" w:color="auto" w:fill="FFFFFF"/>
          </w:tcPr>
          <w:p w:rsidR="001F798D" w:rsidRPr="003C4069"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3C4069">
              <w:rPr>
                <w:rFonts w:ascii="Arial" w:hAnsi="Arial" w:cs="Arial"/>
                <w:color w:val="000000"/>
                <w:sz w:val="18"/>
                <w:szCs w:val="18"/>
              </w:rPr>
              <w:t>.189</w:t>
            </w:r>
          </w:p>
        </w:tc>
        <w:tc>
          <w:tcPr>
            <w:tcW w:w="1456" w:type="dxa"/>
            <w:tcBorders>
              <w:top w:val="single" w:sz="16" w:space="0" w:color="000000"/>
              <w:bottom w:val="single" w:sz="16" w:space="0" w:color="000000"/>
              <w:right w:val="single" w:sz="16" w:space="0" w:color="000000"/>
            </w:tcBorders>
            <w:shd w:val="clear" w:color="auto" w:fill="FFFFFF"/>
          </w:tcPr>
          <w:p w:rsidR="001F798D" w:rsidRPr="003C4069"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3C4069">
              <w:rPr>
                <w:rFonts w:ascii="Arial" w:hAnsi="Arial" w:cs="Arial"/>
                <w:color w:val="000000"/>
                <w:sz w:val="18"/>
                <w:szCs w:val="18"/>
              </w:rPr>
              <w:t>.42621</w:t>
            </w:r>
          </w:p>
        </w:tc>
      </w:tr>
      <w:tr w:rsidR="001F798D" w:rsidRPr="003C4069" w:rsidTr="001F798D">
        <w:trPr>
          <w:cantSplit/>
          <w:jc w:val="center"/>
        </w:trPr>
        <w:tc>
          <w:tcPr>
            <w:tcW w:w="5746" w:type="dxa"/>
            <w:gridSpan w:val="5"/>
            <w:tcBorders>
              <w:top w:val="nil"/>
              <w:left w:val="nil"/>
              <w:bottom w:val="nil"/>
              <w:right w:val="nil"/>
            </w:tcBorders>
            <w:shd w:val="clear" w:color="auto" w:fill="FFFFFF"/>
          </w:tcPr>
          <w:p w:rsidR="001F798D" w:rsidRPr="003C4069" w:rsidRDefault="001F798D" w:rsidP="001F798D">
            <w:pPr>
              <w:autoSpaceDE w:val="0"/>
              <w:autoSpaceDN w:val="0"/>
              <w:adjustRightInd w:val="0"/>
              <w:spacing w:after="0" w:line="240" w:lineRule="auto"/>
              <w:ind w:left="60" w:right="60"/>
              <w:rPr>
                <w:rFonts w:ascii="Arial" w:hAnsi="Arial" w:cs="Arial"/>
                <w:color w:val="000000"/>
                <w:sz w:val="18"/>
                <w:szCs w:val="18"/>
              </w:rPr>
            </w:pPr>
            <w:r w:rsidRPr="003C4069">
              <w:rPr>
                <w:rFonts w:ascii="Arial" w:hAnsi="Arial" w:cs="Arial"/>
                <w:color w:val="000000"/>
                <w:sz w:val="18"/>
                <w:szCs w:val="18"/>
              </w:rPr>
              <w:t>a. Predictors: (Constant), Dewan Direksi, Proporsi Dewan Komisaris Independen, Komite Audit</w:t>
            </w:r>
          </w:p>
        </w:tc>
      </w:tr>
    </w:tbl>
    <w:p w:rsidR="001F798D" w:rsidRPr="001F798D" w:rsidRDefault="001F798D" w:rsidP="001F798D">
      <w:pPr>
        <w:autoSpaceDE w:val="0"/>
        <w:autoSpaceDN w:val="0"/>
        <w:adjustRightInd w:val="0"/>
        <w:spacing w:after="0" w:line="240" w:lineRule="auto"/>
        <w:ind w:left="1701"/>
        <w:rPr>
          <w:rFonts w:ascii="Times New Roman" w:hAnsi="Times New Roman" w:cs="Times New Roman"/>
          <w:i/>
          <w:sz w:val="24"/>
          <w:szCs w:val="24"/>
          <w:lang w:val="en-US"/>
        </w:rPr>
      </w:pPr>
      <w:r>
        <w:rPr>
          <w:rFonts w:ascii="Times New Roman" w:hAnsi="Times New Roman" w:cs="Times New Roman"/>
          <w:i/>
          <w:sz w:val="24"/>
          <w:szCs w:val="24"/>
        </w:rPr>
        <w:t>Sumber: Hasil olah data sekunder, 2020</w:t>
      </w:r>
    </w:p>
    <w:p w:rsidR="001F798D" w:rsidRDefault="001F798D" w:rsidP="001F798D">
      <w:pPr>
        <w:pStyle w:val="ListParagraph"/>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menunjukkan bahwa komite audit, proporsi dewan komisaris independen, dan dewan direksi sebesar 0,244 atau 24,4%. </w:t>
      </w:r>
    </w:p>
    <w:p w:rsidR="001F798D" w:rsidRDefault="001F798D" w:rsidP="001F798D">
      <w:pPr>
        <w:pStyle w:val="ListParagraph"/>
        <w:numPr>
          <w:ilvl w:val="0"/>
          <w:numId w:val="30"/>
        </w:numPr>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Uji Signifikansi Simultan (Uji Statistik F)</w:t>
      </w:r>
    </w:p>
    <w:p w:rsidR="001F798D" w:rsidRPr="00BA4DCC" w:rsidRDefault="001F798D" w:rsidP="001F798D">
      <w:pPr>
        <w:pStyle w:val="ListParagraph"/>
        <w:spacing w:line="240" w:lineRule="auto"/>
        <w:ind w:left="851" w:firstLine="567"/>
        <w:jc w:val="both"/>
        <w:rPr>
          <w:rFonts w:ascii="Times New Roman" w:hAnsi="Times New Roman" w:cs="Times New Roman"/>
          <w:sz w:val="24"/>
          <w:szCs w:val="24"/>
        </w:rPr>
      </w:pPr>
      <w:r w:rsidRPr="00C93462">
        <w:rPr>
          <w:rFonts w:ascii="Times New Roman" w:hAnsi="Times New Roman" w:cs="Times New Roman"/>
          <w:sz w:val="24"/>
          <w:szCs w:val="24"/>
        </w:rPr>
        <w:t>Uji statistik F pada dasarnya</w:t>
      </w:r>
      <w:r w:rsidRPr="00210200">
        <w:rPr>
          <w:rFonts w:ascii="Times New Roman" w:hAnsi="Times New Roman" w:cs="Times New Roman"/>
          <w:sz w:val="24"/>
          <w:szCs w:val="24"/>
        </w:rPr>
        <w:t xml:space="preserve">menunjukkan apakah semua variabel </w:t>
      </w:r>
    </w:p>
    <w:p w:rsidR="001F798D" w:rsidRDefault="001F798D" w:rsidP="001F798D">
      <w:pPr>
        <w:pStyle w:val="ListParagraph"/>
        <w:spacing w:line="240" w:lineRule="auto"/>
        <w:ind w:left="851"/>
        <w:jc w:val="both"/>
        <w:rPr>
          <w:rFonts w:ascii="Times New Roman" w:hAnsi="Times New Roman" w:cs="Times New Roman"/>
          <w:sz w:val="24"/>
          <w:szCs w:val="24"/>
          <w:lang w:val="en-US"/>
        </w:rPr>
      </w:pPr>
      <w:r w:rsidRPr="00210200">
        <w:rPr>
          <w:rFonts w:ascii="Times New Roman" w:hAnsi="Times New Roman" w:cs="Times New Roman"/>
          <w:sz w:val="24"/>
          <w:szCs w:val="24"/>
        </w:rPr>
        <w:t xml:space="preserve">bebas atau independen yang dimasukkan dalam model mempunyai pengaruh secara  bersama-sama  terhadap  variabel  terikat  atau  dependen. </w:t>
      </w:r>
      <w:r>
        <w:rPr>
          <w:rFonts w:ascii="Times New Roman" w:hAnsi="Times New Roman" w:cs="Times New Roman"/>
          <w:sz w:val="24"/>
          <w:szCs w:val="24"/>
        </w:rPr>
        <w:t>Hasil uji signifikansi simultan (uji statistik f) adalah sebagai berikut:</w:t>
      </w:r>
    </w:p>
    <w:p w:rsidR="001F798D" w:rsidRPr="00C845C6" w:rsidRDefault="001F798D" w:rsidP="001F798D">
      <w:pPr>
        <w:pStyle w:val="ListParagraph"/>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Hasil Uji Simultan (Uji F)</w:t>
      </w:r>
    </w:p>
    <w:tbl>
      <w:tblPr>
        <w:tblW w:w="73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
        <w:gridCol w:w="1117"/>
        <w:gridCol w:w="1559"/>
        <w:gridCol w:w="1039"/>
        <w:gridCol w:w="1380"/>
        <w:gridCol w:w="1001"/>
        <w:gridCol w:w="1001"/>
      </w:tblGrid>
      <w:tr w:rsidR="001F798D" w:rsidRPr="00C845C6" w:rsidTr="001F798D">
        <w:trPr>
          <w:cantSplit/>
          <w:jc w:val="center"/>
        </w:trPr>
        <w:tc>
          <w:tcPr>
            <w:tcW w:w="7397" w:type="dxa"/>
            <w:gridSpan w:val="7"/>
            <w:tcBorders>
              <w:top w:val="nil"/>
              <w:left w:val="nil"/>
              <w:bottom w:val="nil"/>
              <w:right w:val="nil"/>
            </w:tcBorders>
            <w:shd w:val="clear" w:color="auto" w:fill="FFFFFF"/>
            <w:vAlign w:val="center"/>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b/>
                <w:bCs/>
                <w:color w:val="000000"/>
                <w:sz w:val="18"/>
                <w:szCs w:val="18"/>
              </w:rPr>
              <w:t>ANOVA</w:t>
            </w:r>
            <w:r w:rsidRPr="00C845C6">
              <w:rPr>
                <w:rFonts w:ascii="Arial" w:hAnsi="Arial" w:cs="Arial"/>
                <w:b/>
                <w:bCs/>
                <w:color w:val="000000"/>
                <w:sz w:val="18"/>
                <w:szCs w:val="18"/>
                <w:vertAlign w:val="superscript"/>
              </w:rPr>
              <w:t>a</w:t>
            </w:r>
          </w:p>
        </w:tc>
      </w:tr>
      <w:tr w:rsidR="001F798D" w:rsidRPr="00C845C6" w:rsidTr="001F798D">
        <w:trPr>
          <w:cantSplit/>
          <w:jc w:val="center"/>
        </w:trPr>
        <w:tc>
          <w:tcPr>
            <w:tcW w:w="1417" w:type="dxa"/>
            <w:gridSpan w:val="2"/>
            <w:tcBorders>
              <w:top w:val="single" w:sz="16" w:space="0" w:color="000000"/>
              <w:left w:val="single" w:sz="16" w:space="0" w:color="000000"/>
              <w:bottom w:val="single" w:sz="16" w:space="0" w:color="000000"/>
              <w:right w:val="nil"/>
            </w:tcBorders>
            <w:shd w:val="clear" w:color="auto" w:fill="FFFFFF"/>
            <w:vAlign w:val="bottom"/>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Model</w:t>
            </w:r>
          </w:p>
        </w:tc>
        <w:tc>
          <w:tcPr>
            <w:tcW w:w="1559" w:type="dxa"/>
            <w:tcBorders>
              <w:top w:val="single" w:sz="16" w:space="0" w:color="000000"/>
              <w:left w:val="single" w:sz="16" w:space="0" w:color="000000"/>
              <w:bottom w:val="single" w:sz="16" w:space="0" w:color="000000"/>
            </w:tcBorders>
            <w:shd w:val="clear" w:color="auto" w:fill="FFFFFF"/>
            <w:vAlign w:val="bottom"/>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color w:val="000000"/>
                <w:sz w:val="18"/>
                <w:szCs w:val="18"/>
              </w:rPr>
              <w:t>Sum of Squares</w:t>
            </w:r>
          </w:p>
        </w:tc>
        <w:tc>
          <w:tcPr>
            <w:tcW w:w="1039" w:type="dxa"/>
            <w:tcBorders>
              <w:top w:val="single" w:sz="16" w:space="0" w:color="000000"/>
              <w:bottom w:val="single" w:sz="16" w:space="0" w:color="000000"/>
            </w:tcBorders>
            <w:shd w:val="clear" w:color="auto" w:fill="FFFFFF"/>
            <w:vAlign w:val="bottom"/>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color w:val="000000"/>
                <w:sz w:val="18"/>
                <w:szCs w:val="18"/>
              </w:rPr>
              <w:t>df</w:t>
            </w:r>
          </w:p>
        </w:tc>
        <w:tc>
          <w:tcPr>
            <w:tcW w:w="1380" w:type="dxa"/>
            <w:tcBorders>
              <w:top w:val="single" w:sz="16" w:space="0" w:color="000000"/>
              <w:bottom w:val="single" w:sz="16" w:space="0" w:color="000000"/>
            </w:tcBorders>
            <w:shd w:val="clear" w:color="auto" w:fill="FFFFFF"/>
            <w:vAlign w:val="bottom"/>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color w:val="000000"/>
                <w:sz w:val="18"/>
                <w:szCs w:val="18"/>
              </w:rPr>
              <w:t>Mean Square</w:t>
            </w:r>
          </w:p>
        </w:tc>
        <w:tc>
          <w:tcPr>
            <w:tcW w:w="1001" w:type="dxa"/>
            <w:tcBorders>
              <w:top w:val="single" w:sz="16" w:space="0" w:color="000000"/>
              <w:bottom w:val="single" w:sz="16" w:space="0" w:color="000000"/>
            </w:tcBorders>
            <w:shd w:val="clear" w:color="auto" w:fill="FFFFFF"/>
            <w:vAlign w:val="bottom"/>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color w:val="000000"/>
                <w:sz w:val="18"/>
                <w:szCs w:val="18"/>
              </w:rPr>
              <w:t>F</w:t>
            </w:r>
          </w:p>
        </w:tc>
        <w:tc>
          <w:tcPr>
            <w:tcW w:w="1001" w:type="dxa"/>
            <w:tcBorders>
              <w:top w:val="single" w:sz="16" w:space="0" w:color="000000"/>
              <w:bottom w:val="single" w:sz="16" w:space="0" w:color="000000"/>
              <w:right w:val="single" w:sz="16" w:space="0" w:color="000000"/>
            </w:tcBorders>
            <w:shd w:val="clear" w:color="auto" w:fill="FFFFFF"/>
            <w:vAlign w:val="bottom"/>
          </w:tcPr>
          <w:p w:rsidR="001F798D" w:rsidRPr="00C845C6" w:rsidRDefault="001F798D" w:rsidP="001F798D">
            <w:pPr>
              <w:autoSpaceDE w:val="0"/>
              <w:autoSpaceDN w:val="0"/>
              <w:adjustRightInd w:val="0"/>
              <w:spacing w:after="0" w:line="240" w:lineRule="auto"/>
              <w:ind w:left="60" w:right="60"/>
              <w:jc w:val="center"/>
              <w:rPr>
                <w:rFonts w:ascii="Arial" w:hAnsi="Arial" w:cs="Arial"/>
                <w:color w:val="000000"/>
                <w:sz w:val="18"/>
                <w:szCs w:val="18"/>
              </w:rPr>
            </w:pPr>
            <w:r w:rsidRPr="00C845C6">
              <w:rPr>
                <w:rFonts w:ascii="Arial" w:hAnsi="Arial" w:cs="Arial"/>
                <w:color w:val="000000"/>
                <w:sz w:val="18"/>
                <w:szCs w:val="18"/>
              </w:rPr>
              <w:t>Sig.</w:t>
            </w:r>
          </w:p>
        </w:tc>
      </w:tr>
      <w:tr w:rsidR="001F798D" w:rsidRPr="00C845C6" w:rsidTr="001F798D">
        <w:trPr>
          <w:cantSplit/>
          <w:jc w:val="center"/>
        </w:trPr>
        <w:tc>
          <w:tcPr>
            <w:tcW w:w="300" w:type="dxa"/>
            <w:vMerge w:val="restart"/>
            <w:tcBorders>
              <w:top w:val="single" w:sz="16" w:space="0" w:color="000000"/>
              <w:left w:val="single" w:sz="16" w:space="0" w:color="000000"/>
              <w:bottom w:val="single" w:sz="16" w:space="0" w:color="000000"/>
              <w:right w:val="nil"/>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1</w:t>
            </w:r>
          </w:p>
        </w:tc>
        <w:tc>
          <w:tcPr>
            <w:tcW w:w="1117" w:type="dxa"/>
            <w:tcBorders>
              <w:top w:val="single" w:sz="16" w:space="0" w:color="000000"/>
              <w:left w:val="nil"/>
              <w:bottom w:val="nil"/>
              <w:right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Regression</w:t>
            </w:r>
          </w:p>
        </w:tc>
        <w:tc>
          <w:tcPr>
            <w:tcW w:w="1559" w:type="dxa"/>
            <w:tcBorders>
              <w:top w:val="single" w:sz="16" w:space="0" w:color="000000"/>
              <w:left w:val="single" w:sz="16" w:space="0" w:color="000000"/>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2.409</w:t>
            </w:r>
          </w:p>
        </w:tc>
        <w:tc>
          <w:tcPr>
            <w:tcW w:w="1039" w:type="dxa"/>
            <w:tcBorders>
              <w:top w:val="single" w:sz="16" w:space="0" w:color="000000"/>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3</w:t>
            </w:r>
          </w:p>
        </w:tc>
        <w:tc>
          <w:tcPr>
            <w:tcW w:w="1380" w:type="dxa"/>
            <w:tcBorders>
              <w:top w:val="single" w:sz="16" w:space="0" w:color="000000"/>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.803</w:t>
            </w:r>
          </w:p>
        </w:tc>
        <w:tc>
          <w:tcPr>
            <w:tcW w:w="1001" w:type="dxa"/>
            <w:tcBorders>
              <w:top w:val="single" w:sz="16" w:space="0" w:color="000000"/>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4.420</w:t>
            </w:r>
          </w:p>
        </w:tc>
        <w:tc>
          <w:tcPr>
            <w:tcW w:w="1001" w:type="dxa"/>
            <w:tcBorders>
              <w:top w:val="single" w:sz="16" w:space="0" w:color="000000"/>
              <w:bottom w:val="nil"/>
              <w:right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.009</w:t>
            </w:r>
            <w:r w:rsidRPr="00C845C6">
              <w:rPr>
                <w:rFonts w:ascii="Arial" w:hAnsi="Arial" w:cs="Arial"/>
                <w:color w:val="000000"/>
                <w:sz w:val="18"/>
                <w:szCs w:val="18"/>
                <w:vertAlign w:val="superscript"/>
              </w:rPr>
              <w:t>b</w:t>
            </w:r>
          </w:p>
        </w:tc>
      </w:tr>
      <w:tr w:rsidR="001F798D" w:rsidRPr="00C845C6" w:rsidTr="001F798D">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tcPr>
          <w:p w:rsidR="001F798D" w:rsidRPr="00C845C6" w:rsidRDefault="001F798D" w:rsidP="001F798D">
            <w:pPr>
              <w:autoSpaceDE w:val="0"/>
              <w:autoSpaceDN w:val="0"/>
              <w:adjustRightInd w:val="0"/>
              <w:spacing w:after="0" w:line="240" w:lineRule="auto"/>
              <w:rPr>
                <w:rFonts w:ascii="Arial" w:hAnsi="Arial" w:cs="Arial"/>
                <w:color w:val="000000"/>
                <w:sz w:val="18"/>
                <w:szCs w:val="18"/>
              </w:rPr>
            </w:pPr>
          </w:p>
        </w:tc>
        <w:tc>
          <w:tcPr>
            <w:tcW w:w="1117" w:type="dxa"/>
            <w:tcBorders>
              <w:top w:val="nil"/>
              <w:left w:val="nil"/>
              <w:bottom w:val="nil"/>
              <w:right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Residual</w:t>
            </w:r>
          </w:p>
        </w:tc>
        <w:tc>
          <w:tcPr>
            <w:tcW w:w="1559" w:type="dxa"/>
            <w:tcBorders>
              <w:top w:val="nil"/>
              <w:left w:val="single" w:sz="16" w:space="0" w:color="000000"/>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7.448</w:t>
            </w:r>
          </w:p>
        </w:tc>
        <w:tc>
          <w:tcPr>
            <w:tcW w:w="1039" w:type="dxa"/>
            <w:tcBorders>
              <w:top w:val="nil"/>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41</w:t>
            </w:r>
          </w:p>
        </w:tc>
        <w:tc>
          <w:tcPr>
            <w:tcW w:w="1380" w:type="dxa"/>
            <w:tcBorders>
              <w:top w:val="nil"/>
              <w:bottom w:val="nil"/>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.182</w:t>
            </w:r>
          </w:p>
        </w:tc>
        <w:tc>
          <w:tcPr>
            <w:tcW w:w="1001" w:type="dxa"/>
            <w:tcBorders>
              <w:top w:val="nil"/>
              <w:bottom w:val="nil"/>
            </w:tcBorders>
            <w:shd w:val="clear" w:color="auto" w:fill="FFFFFF"/>
            <w:vAlign w:val="center"/>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c>
          <w:tcPr>
            <w:tcW w:w="1001" w:type="dxa"/>
            <w:tcBorders>
              <w:top w:val="nil"/>
              <w:bottom w:val="nil"/>
              <w:right w:val="single" w:sz="16" w:space="0" w:color="000000"/>
            </w:tcBorders>
            <w:shd w:val="clear" w:color="auto" w:fill="FFFFFF"/>
            <w:vAlign w:val="center"/>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r>
      <w:tr w:rsidR="001F798D" w:rsidRPr="00C845C6" w:rsidTr="001F798D">
        <w:trPr>
          <w:cantSplit/>
          <w:jc w:val="center"/>
        </w:trPr>
        <w:tc>
          <w:tcPr>
            <w:tcW w:w="300" w:type="dxa"/>
            <w:vMerge/>
            <w:tcBorders>
              <w:top w:val="single" w:sz="16" w:space="0" w:color="000000"/>
              <w:left w:val="single" w:sz="16" w:space="0" w:color="000000"/>
              <w:bottom w:val="single" w:sz="16" w:space="0" w:color="000000"/>
              <w:right w:val="nil"/>
            </w:tcBorders>
            <w:shd w:val="clear" w:color="auto" w:fill="FFFFFF"/>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c>
          <w:tcPr>
            <w:tcW w:w="1117" w:type="dxa"/>
            <w:tcBorders>
              <w:top w:val="nil"/>
              <w:left w:val="nil"/>
              <w:bottom w:val="single" w:sz="16" w:space="0" w:color="000000"/>
              <w:right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Total</w:t>
            </w:r>
          </w:p>
        </w:tc>
        <w:tc>
          <w:tcPr>
            <w:tcW w:w="1559" w:type="dxa"/>
            <w:tcBorders>
              <w:top w:val="nil"/>
              <w:left w:val="single" w:sz="16" w:space="0" w:color="000000"/>
              <w:bottom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9.857</w:t>
            </w:r>
          </w:p>
        </w:tc>
        <w:tc>
          <w:tcPr>
            <w:tcW w:w="1039" w:type="dxa"/>
            <w:tcBorders>
              <w:top w:val="nil"/>
              <w:bottom w:val="single" w:sz="16" w:space="0" w:color="000000"/>
            </w:tcBorders>
            <w:shd w:val="clear" w:color="auto" w:fill="FFFFFF"/>
          </w:tcPr>
          <w:p w:rsidR="001F798D" w:rsidRPr="00C845C6" w:rsidRDefault="001F798D" w:rsidP="001F798D">
            <w:pPr>
              <w:autoSpaceDE w:val="0"/>
              <w:autoSpaceDN w:val="0"/>
              <w:adjustRightInd w:val="0"/>
              <w:spacing w:after="0" w:line="240" w:lineRule="auto"/>
              <w:ind w:left="60" w:right="60"/>
              <w:jc w:val="right"/>
              <w:rPr>
                <w:rFonts w:ascii="Arial" w:hAnsi="Arial" w:cs="Arial"/>
                <w:color w:val="000000"/>
                <w:sz w:val="18"/>
                <w:szCs w:val="18"/>
              </w:rPr>
            </w:pPr>
            <w:r w:rsidRPr="00C845C6">
              <w:rPr>
                <w:rFonts w:ascii="Arial" w:hAnsi="Arial" w:cs="Arial"/>
                <w:color w:val="000000"/>
                <w:sz w:val="18"/>
                <w:szCs w:val="18"/>
              </w:rPr>
              <w:t>44</w:t>
            </w:r>
          </w:p>
        </w:tc>
        <w:tc>
          <w:tcPr>
            <w:tcW w:w="1380" w:type="dxa"/>
            <w:tcBorders>
              <w:top w:val="nil"/>
              <w:bottom w:val="single" w:sz="16" w:space="0" w:color="000000"/>
            </w:tcBorders>
            <w:shd w:val="clear" w:color="auto" w:fill="FFFFFF"/>
            <w:vAlign w:val="center"/>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c>
          <w:tcPr>
            <w:tcW w:w="1001" w:type="dxa"/>
            <w:tcBorders>
              <w:top w:val="nil"/>
              <w:bottom w:val="single" w:sz="16" w:space="0" w:color="000000"/>
            </w:tcBorders>
            <w:shd w:val="clear" w:color="auto" w:fill="FFFFFF"/>
            <w:vAlign w:val="center"/>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c>
          <w:tcPr>
            <w:tcW w:w="1001" w:type="dxa"/>
            <w:tcBorders>
              <w:top w:val="nil"/>
              <w:bottom w:val="single" w:sz="16" w:space="0" w:color="000000"/>
              <w:right w:val="single" w:sz="16" w:space="0" w:color="000000"/>
            </w:tcBorders>
            <w:shd w:val="clear" w:color="auto" w:fill="FFFFFF"/>
            <w:vAlign w:val="center"/>
          </w:tcPr>
          <w:p w:rsidR="001F798D" w:rsidRPr="00C845C6" w:rsidRDefault="001F798D" w:rsidP="001F798D">
            <w:pPr>
              <w:autoSpaceDE w:val="0"/>
              <w:autoSpaceDN w:val="0"/>
              <w:adjustRightInd w:val="0"/>
              <w:spacing w:after="0" w:line="240" w:lineRule="auto"/>
              <w:rPr>
                <w:rFonts w:ascii="Times New Roman" w:hAnsi="Times New Roman" w:cs="Times New Roman"/>
                <w:sz w:val="24"/>
                <w:szCs w:val="24"/>
              </w:rPr>
            </w:pPr>
          </w:p>
        </w:tc>
      </w:tr>
      <w:tr w:rsidR="001F798D" w:rsidRPr="00C845C6" w:rsidTr="001F798D">
        <w:trPr>
          <w:cantSplit/>
          <w:jc w:val="center"/>
        </w:trPr>
        <w:tc>
          <w:tcPr>
            <w:tcW w:w="7397" w:type="dxa"/>
            <w:gridSpan w:val="7"/>
            <w:tcBorders>
              <w:top w:val="nil"/>
              <w:left w:val="nil"/>
              <w:bottom w:val="nil"/>
              <w:right w:val="nil"/>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a. Dependent Variable: Manajemen Laba</w:t>
            </w:r>
          </w:p>
        </w:tc>
      </w:tr>
      <w:tr w:rsidR="001F798D" w:rsidRPr="00C845C6" w:rsidTr="001F798D">
        <w:trPr>
          <w:cantSplit/>
          <w:jc w:val="center"/>
        </w:trPr>
        <w:tc>
          <w:tcPr>
            <w:tcW w:w="7397" w:type="dxa"/>
            <w:gridSpan w:val="7"/>
            <w:tcBorders>
              <w:top w:val="nil"/>
              <w:left w:val="nil"/>
              <w:bottom w:val="nil"/>
              <w:right w:val="nil"/>
            </w:tcBorders>
            <w:shd w:val="clear" w:color="auto" w:fill="FFFFFF"/>
          </w:tcPr>
          <w:p w:rsidR="001F798D" w:rsidRPr="00C845C6" w:rsidRDefault="001F798D" w:rsidP="001F798D">
            <w:pPr>
              <w:autoSpaceDE w:val="0"/>
              <w:autoSpaceDN w:val="0"/>
              <w:adjustRightInd w:val="0"/>
              <w:spacing w:after="0" w:line="240" w:lineRule="auto"/>
              <w:ind w:left="60" w:right="60"/>
              <w:rPr>
                <w:rFonts w:ascii="Arial" w:hAnsi="Arial" w:cs="Arial"/>
                <w:color w:val="000000"/>
                <w:sz w:val="18"/>
                <w:szCs w:val="18"/>
              </w:rPr>
            </w:pPr>
            <w:r w:rsidRPr="00C845C6">
              <w:rPr>
                <w:rFonts w:ascii="Arial" w:hAnsi="Arial" w:cs="Arial"/>
                <w:color w:val="000000"/>
                <w:sz w:val="18"/>
                <w:szCs w:val="18"/>
              </w:rPr>
              <w:t>b. Predictors: (Constant), Dewan Direksi, Proporsi Dewan Komisaris Independen, Komite Audit</w:t>
            </w:r>
          </w:p>
        </w:tc>
      </w:tr>
    </w:tbl>
    <w:p w:rsidR="001F798D" w:rsidRPr="001F798D" w:rsidRDefault="001F798D" w:rsidP="001F798D">
      <w:pPr>
        <w:autoSpaceDE w:val="0"/>
        <w:autoSpaceDN w:val="0"/>
        <w:adjustRightInd w:val="0"/>
        <w:spacing w:after="0" w:line="240" w:lineRule="auto"/>
        <w:ind w:left="567"/>
        <w:rPr>
          <w:rFonts w:ascii="Times New Roman" w:hAnsi="Times New Roman" w:cs="Times New Roman"/>
          <w:i/>
          <w:sz w:val="24"/>
          <w:szCs w:val="24"/>
          <w:lang w:val="en-US"/>
        </w:rPr>
      </w:pPr>
      <w:r>
        <w:rPr>
          <w:rFonts w:ascii="Times New Roman" w:hAnsi="Times New Roman" w:cs="Times New Roman"/>
          <w:i/>
          <w:sz w:val="24"/>
          <w:szCs w:val="24"/>
        </w:rPr>
        <w:t>Sumber: Hasil olah data sekunder, 2020</w:t>
      </w:r>
    </w:p>
    <w:p w:rsidR="001F798D" w:rsidRDefault="001F798D" w:rsidP="001F798D">
      <w:pPr>
        <w:pStyle w:val="ListParagraph"/>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hasil uji simultan (uji f) yang disajikan pada tabel, variabel komite audit, proporsi dewan komisaris independen, dan dewan direksi memiliki nilai Sig. 0,009. Jika  nilai Sig. &lt; 0,05 maka komite audit, proporsi dewan kimsaris independen, dan dewan direksi dapat dikatakan berpengaruh terhadap manajemen laba dan dapat dikatakan model layak. Pada penelitian ini semua variabel independen layak dikatakan sebagai model dan dapat dikatakan berpengaruh terhadap manajemen laba.</w:t>
      </w:r>
    </w:p>
    <w:p w:rsidR="001F798D" w:rsidRDefault="001F798D" w:rsidP="001F798D">
      <w:pPr>
        <w:pStyle w:val="ListParagraph"/>
        <w:numPr>
          <w:ilvl w:val="0"/>
          <w:numId w:val="30"/>
        </w:numPr>
        <w:spacing w:line="240" w:lineRule="auto"/>
        <w:ind w:left="1170"/>
        <w:jc w:val="both"/>
        <w:rPr>
          <w:rFonts w:ascii="Times New Roman" w:hAnsi="Times New Roman" w:cs="Times New Roman"/>
          <w:b/>
          <w:sz w:val="24"/>
          <w:szCs w:val="24"/>
        </w:rPr>
      </w:pPr>
      <w:r>
        <w:rPr>
          <w:rFonts w:ascii="Times New Roman" w:hAnsi="Times New Roman" w:cs="Times New Roman"/>
          <w:b/>
          <w:sz w:val="24"/>
          <w:szCs w:val="24"/>
        </w:rPr>
        <w:t>Uji Signifikansi Parameter Individual (Uji Statistik t)</w:t>
      </w:r>
    </w:p>
    <w:p w:rsidR="001F798D" w:rsidRPr="00BB22C6" w:rsidRDefault="001F798D" w:rsidP="001F798D">
      <w:pPr>
        <w:pStyle w:val="ListParagraph"/>
        <w:spacing w:line="240" w:lineRule="auto"/>
        <w:ind w:left="851" w:firstLine="567"/>
        <w:jc w:val="both"/>
        <w:rPr>
          <w:rFonts w:ascii="Times New Roman" w:hAnsi="Times New Roman" w:cs="Times New Roman"/>
          <w:sz w:val="24"/>
          <w:szCs w:val="24"/>
        </w:rPr>
      </w:pPr>
      <w:r w:rsidRPr="00B84A6E">
        <w:rPr>
          <w:rFonts w:ascii="Times New Roman" w:hAnsi="Times New Roman" w:cs="Times New Roman"/>
          <w:sz w:val="24"/>
          <w:szCs w:val="24"/>
        </w:rPr>
        <w:t>MenurutGhozali (2011)</w:t>
      </w:r>
      <w:r>
        <w:rPr>
          <w:rFonts w:ascii="Times New Roman" w:hAnsi="Times New Roman" w:cs="Times New Roman"/>
          <w:sz w:val="24"/>
          <w:szCs w:val="24"/>
        </w:rPr>
        <w:t xml:space="preserve">  dalam   RA  Saputra   (2017) </w:t>
      </w:r>
      <w:r w:rsidRPr="00B84A6E">
        <w:rPr>
          <w:rFonts w:ascii="Times New Roman" w:hAnsi="Times New Roman" w:cs="Times New Roman"/>
          <w:sz w:val="24"/>
          <w:szCs w:val="24"/>
        </w:rPr>
        <w:t xml:space="preserve"> Uji t padadasarnya digunakan untuk menunjukkan sejauh mana pengaruh satu variabel independen secara </w:t>
      </w:r>
      <w:r w:rsidRPr="00B84A6E">
        <w:rPr>
          <w:rFonts w:ascii="Times New Roman" w:hAnsi="Times New Roman" w:cs="Times New Roman"/>
          <w:sz w:val="24"/>
          <w:szCs w:val="24"/>
        </w:rPr>
        <w:lastRenderedPageBreak/>
        <w:t>parsial (individual) dalam menerangkan variabel dependen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hasil uji parsial (uji t)yang  disajikan  pada tabel </w:t>
      </w:r>
    </w:p>
    <w:p w:rsidR="001F798D" w:rsidRPr="00816420" w:rsidRDefault="001F798D" w:rsidP="001F798D">
      <w:pPr>
        <w:pStyle w:val="ListParagraph"/>
        <w:spacing w:line="240" w:lineRule="auto"/>
        <w:ind w:left="851"/>
        <w:jc w:val="both"/>
        <w:rPr>
          <w:rFonts w:ascii="Times New Roman" w:hAnsi="Times New Roman" w:cs="Times New Roman"/>
          <w:sz w:val="24"/>
          <w:szCs w:val="24"/>
        </w:rPr>
      </w:pPr>
      <w:r w:rsidRPr="00816420">
        <w:rPr>
          <w:rFonts w:ascii="Times New Roman" w:hAnsi="Times New Roman" w:cs="Times New Roman"/>
          <w:sz w:val="24"/>
          <w:szCs w:val="24"/>
        </w:rPr>
        <w:t>dapat disimpulkan:</w:t>
      </w:r>
    </w:p>
    <w:p w:rsidR="001F798D" w:rsidRPr="009C68FA" w:rsidRDefault="001F798D" w:rsidP="001F798D">
      <w:pPr>
        <w:pStyle w:val="ListParagraph"/>
        <w:numPr>
          <w:ilvl w:val="0"/>
          <w:numId w:val="31"/>
        </w:numPr>
        <w:autoSpaceDE w:val="0"/>
        <w:autoSpaceDN w:val="0"/>
        <w:adjustRightInd w:val="0"/>
        <w:spacing w:after="0" w:line="240" w:lineRule="auto"/>
        <w:ind w:left="1440"/>
        <w:jc w:val="both"/>
        <w:rPr>
          <w:rFonts w:ascii="Times New Roman" w:hAnsi="Times New Roman" w:cs="Times New Roman"/>
          <w:sz w:val="24"/>
          <w:szCs w:val="24"/>
        </w:rPr>
      </w:pPr>
      <w:r w:rsidRPr="009C68FA">
        <w:rPr>
          <w:rFonts w:ascii="Times New Roman" w:hAnsi="Times New Roman" w:cs="Times New Roman"/>
          <w:sz w:val="24"/>
          <w:szCs w:val="24"/>
        </w:rPr>
        <w:t xml:space="preserve">Variabel komite audit memiliki nilai koefisien sebesar -0.447 dengan tingkat signifikansi 0,023 atau probabilitas lebih kecil dari α (0,05). Hal ini menunjukkan bahwa komite audit berpengaruh terhadap manajemen laba yang diukur dengan </w:t>
      </w:r>
      <w:r w:rsidRPr="009C68FA">
        <w:rPr>
          <w:rFonts w:ascii="Times New Roman" w:hAnsi="Times New Roman" w:cs="Times New Roman"/>
          <w:i/>
          <w:sz w:val="24"/>
          <w:szCs w:val="24"/>
        </w:rPr>
        <w:t>discretionary accruals</w:t>
      </w:r>
      <w:r>
        <w:rPr>
          <w:rFonts w:ascii="Times New Roman" w:hAnsi="Times New Roman" w:cs="Times New Roman"/>
          <w:sz w:val="24"/>
          <w:szCs w:val="24"/>
        </w:rPr>
        <w:t>. Artinya, H</w:t>
      </w:r>
      <w:r>
        <w:rPr>
          <w:rFonts w:ascii="Times New Roman" w:hAnsi="Times New Roman" w:cs="Times New Roman"/>
          <w:sz w:val="24"/>
          <w:szCs w:val="24"/>
          <w:vertAlign w:val="subscript"/>
        </w:rPr>
        <w:t>1</w:t>
      </w:r>
      <w:r w:rsidRPr="009C68FA">
        <w:rPr>
          <w:rFonts w:ascii="Times New Roman" w:hAnsi="Times New Roman" w:cs="Times New Roman"/>
          <w:sz w:val="24"/>
          <w:szCs w:val="24"/>
        </w:rPr>
        <w:t xml:space="preserve"> yang menyatakan bahwa komite audit berpenga</w:t>
      </w:r>
      <w:r>
        <w:rPr>
          <w:rFonts w:ascii="Times New Roman" w:hAnsi="Times New Roman" w:cs="Times New Roman"/>
          <w:sz w:val="24"/>
          <w:szCs w:val="24"/>
        </w:rPr>
        <w:t>ruh terhadap manajemen</w:t>
      </w:r>
      <w:r w:rsidRPr="009C68FA">
        <w:rPr>
          <w:rFonts w:ascii="Times New Roman" w:hAnsi="Times New Roman" w:cs="Times New Roman"/>
          <w:sz w:val="24"/>
          <w:szCs w:val="24"/>
        </w:rPr>
        <w:t xml:space="preserve"> laba diterima.</w:t>
      </w:r>
    </w:p>
    <w:p w:rsidR="001F798D" w:rsidRPr="001F798D" w:rsidRDefault="001F798D" w:rsidP="001F798D">
      <w:pPr>
        <w:pStyle w:val="ListParagraph"/>
        <w:numPr>
          <w:ilvl w:val="0"/>
          <w:numId w:val="31"/>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Variabel proporsi dewan komisaris independen memiliki nilai koefisien sebesar -0,022 dengan tingkat signifikansi 0,008 atau probabilitas lebih kecil dari α (0,05). Hal ini menunjukkan bahwa proporsi dewan komisaris independen berpengaruh terhadap</w:t>
      </w:r>
      <w:r>
        <w:rPr>
          <w:rFonts w:ascii="Times New Roman" w:hAnsi="Times New Roman" w:cs="Times New Roman"/>
          <w:sz w:val="24"/>
          <w:szCs w:val="24"/>
          <w:lang w:val="en-US"/>
        </w:rPr>
        <w:t xml:space="preserve"> </w:t>
      </w:r>
      <w:r w:rsidRPr="001F798D">
        <w:rPr>
          <w:rFonts w:ascii="Times New Roman" w:hAnsi="Times New Roman" w:cs="Times New Roman"/>
          <w:sz w:val="24"/>
          <w:szCs w:val="24"/>
        </w:rPr>
        <w:t xml:space="preserve">manajemen laba yang diukur dengan </w:t>
      </w:r>
      <w:r w:rsidRPr="001F798D">
        <w:rPr>
          <w:rFonts w:ascii="Times New Roman" w:hAnsi="Times New Roman" w:cs="Times New Roman"/>
          <w:i/>
          <w:sz w:val="24"/>
          <w:szCs w:val="24"/>
        </w:rPr>
        <w:t>discreationary accruals</w:t>
      </w:r>
      <w:r w:rsidRPr="001F798D">
        <w:rPr>
          <w:rFonts w:ascii="Times New Roman" w:hAnsi="Times New Roman" w:cs="Times New Roman"/>
          <w:sz w:val="24"/>
          <w:szCs w:val="24"/>
        </w:rPr>
        <w:t>. Artinya, H</w:t>
      </w:r>
      <w:r w:rsidRPr="001F798D">
        <w:rPr>
          <w:rFonts w:ascii="Times New Roman" w:hAnsi="Times New Roman" w:cs="Times New Roman"/>
          <w:sz w:val="24"/>
          <w:szCs w:val="24"/>
          <w:vertAlign w:val="subscript"/>
        </w:rPr>
        <w:t>2</w:t>
      </w:r>
      <w:r w:rsidRPr="001F798D">
        <w:rPr>
          <w:rFonts w:ascii="Times New Roman" w:hAnsi="Times New Roman" w:cs="Times New Roman"/>
          <w:sz w:val="24"/>
          <w:szCs w:val="24"/>
        </w:rPr>
        <w:t xml:space="preserve"> yang menyatakan bahwa proporsi dewan komisaris independen berpengaruh terhadap manajemen laba diterima.</w:t>
      </w:r>
    </w:p>
    <w:p w:rsidR="001F798D" w:rsidRPr="001F798D" w:rsidRDefault="001F798D" w:rsidP="001F798D">
      <w:pPr>
        <w:pStyle w:val="ListParagraph"/>
        <w:numPr>
          <w:ilvl w:val="0"/>
          <w:numId w:val="31"/>
        </w:num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Variabel dewan direksi memiliki nilai koefisien sebesar -0,010 dengan tingkat signifikansi 0,630 atau probabilitas lebih besar dari α (0,05). Hal ini menunjukkan bahwa proporsi dewan komisaris independen tidak ada pengaruh terhadap manajemen laba yang diukur dengan </w:t>
      </w:r>
      <w:r>
        <w:rPr>
          <w:rFonts w:ascii="Times New Roman" w:hAnsi="Times New Roman" w:cs="Times New Roman"/>
          <w:i/>
          <w:sz w:val="24"/>
          <w:szCs w:val="24"/>
        </w:rPr>
        <w:t>discretionary accruals</w:t>
      </w:r>
      <w:r>
        <w:rPr>
          <w:rFonts w:ascii="Times New Roman" w:hAnsi="Times New Roman" w:cs="Times New Roman"/>
          <w:sz w:val="24"/>
          <w:szCs w:val="24"/>
        </w:rPr>
        <w:t>. Artinya H</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menyatakan bahwa dewan </w:t>
      </w:r>
      <w:r w:rsidRPr="001F798D">
        <w:rPr>
          <w:rFonts w:ascii="Times New Roman" w:hAnsi="Times New Roman" w:cs="Times New Roman"/>
          <w:sz w:val="24"/>
          <w:szCs w:val="24"/>
        </w:rPr>
        <w:t>direksi tidak berpengaruh terhadap manajemen laba ditolak.</w:t>
      </w:r>
    </w:p>
    <w:p w:rsidR="001F798D" w:rsidRPr="001F798D" w:rsidRDefault="001F798D" w:rsidP="001F798D">
      <w:pPr>
        <w:pStyle w:val="ListParagraph"/>
        <w:spacing w:line="240" w:lineRule="auto"/>
        <w:ind w:left="567" w:firstLine="567"/>
        <w:jc w:val="both"/>
        <w:rPr>
          <w:rFonts w:ascii="Times New Roman" w:hAnsi="Times New Roman" w:cs="Times New Roman"/>
          <w:sz w:val="24"/>
          <w:szCs w:val="24"/>
          <w:lang w:val="en-US"/>
        </w:rPr>
      </w:pPr>
    </w:p>
    <w:p w:rsidR="00FC545C" w:rsidRDefault="00FC545C" w:rsidP="00FC545C">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Pembahasan Penelitian</w:t>
      </w:r>
    </w:p>
    <w:p w:rsidR="00FC545C" w:rsidRDefault="00FC545C" w:rsidP="00FC545C">
      <w:pPr>
        <w:pStyle w:val="ListParagraph"/>
        <w:autoSpaceDE w:val="0"/>
        <w:autoSpaceDN w:val="0"/>
        <w:adjustRightInd w:val="0"/>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tujuan untuk mengetahui pengaruh </w:t>
      </w:r>
      <w:r>
        <w:rPr>
          <w:rFonts w:ascii="Times New Roman" w:hAnsi="Times New Roman" w:cs="Times New Roman"/>
          <w:i/>
          <w:sz w:val="24"/>
          <w:szCs w:val="24"/>
        </w:rPr>
        <w:t>Good Corporate Governance</w:t>
      </w:r>
      <w:r>
        <w:rPr>
          <w:rFonts w:ascii="Times New Roman" w:hAnsi="Times New Roman" w:cs="Times New Roman"/>
          <w:sz w:val="24"/>
          <w:szCs w:val="24"/>
        </w:rPr>
        <w:t xml:space="preserve"> yang diukur dengan komite audit, proporsi dewan komisaris independen, dan dewan direksi terhadap manajemen laba dengan </w:t>
      </w:r>
      <w:r>
        <w:rPr>
          <w:rFonts w:ascii="Times New Roman" w:hAnsi="Times New Roman" w:cs="Times New Roman"/>
          <w:i/>
          <w:sz w:val="24"/>
          <w:szCs w:val="24"/>
        </w:rPr>
        <w:t>discretionary accruals</w:t>
      </w:r>
      <w:r>
        <w:rPr>
          <w:rFonts w:ascii="Times New Roman" w:hAnsi="Times New Roman" w:cs="Times New Roman"/>
          <w:sz w:val="24"/>
          <w:szCs w:val="24"/>
        </w:rPr>
        <w:t xml:space="preserve"> pada perusahaan manufaktur yang terdaftar di Bursa Efek Indonesia tahun 2016-2018.</w:t>
      </w:r>
    </w:p>
    <w:p w:rsidR="00FC545C" w:rsidRDefault="00FC545C" w:rsidP="00FC545C">
      <w:pPr>
        <w:pStyle w:val="ListParagraph"/>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Pengaruh Komite Audit terhadap Manajemen Laba</w:t>
      </w:r>
    </w:p>
    <w:p w:rsidR="00FC545C"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4.8 menunjukkan bahwa komite audit memilikipengaruh negatif terhadap manajemen laba yang diukur dengan </w:t>
      </w:r>
      <w:r>
        <w:rPr>
          <w:rFonts w:ascii="Times New Roman" w:hAnsi="Times New Roman" w:cs="Times New Roman"/>
          <w:i/>
          <w:sz w:val="24"/>
          <w:szCs w:val="24"/>
        </w:rPr>
        <w:t>discretionary accruals</w:t>
      </w:r>
      <w:r>
        <w:rPr>
          <w:rFonts w:ascii="Times New Roman" w:hAnsi="Times New Roman" w:cs="Times New Roman"/>
          <w:sz w:val="24"/>
          <w:szCs w:val="24"/>
        </w:rPr>
        <w:t xml:space="preserve"> dengan signifikansi sebesar 0,023. Hal ini menunjukkan bahwa semakin  banyak   jumlah   komite   audit   maka   akan   menyebabkan   praktikmanajemen laba pada perusahaan</w:t>
      </w:r>
      <w:r w:rsidRPr="005F42A3">
        <w:rPr>
          <w:rFonts w:ascii="Times New Roman" w:hAnsi="Times New Roman" w:cs="Times New Roman"/>
          <w:sz w:val="24"/>
          <w:szCs w:val="24"/>
        </w:rPr>
        <w:t xml:space="preserve"> menurun.</w:t>
      </w:r>
    </w:p>
    <w:p w:rsidR="00FC545C" w:rsidRDefault="00FC545C" w:rsidP="00FC545C">
      <w:pPr>
        <w:pStyle w:val="ListParagraph"/>
        <w:autoSpaceDE w:val="0"/>
        <w:autoSpaceDN w:val="0"/>
        <w:adjustRightInd w:val="0"/>
        <w:spacing w:after="0" w:line="240" w:lineRule="auto"/>
        <w:ind w:left="567" w:firstLine="567"/>
        <w:jc w:val="both"/>
        <w:rPr>
          <w:rStyle w:val="t"/>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Hasil penelitian ini sejalan dengan penelitian</w:t>
      </w:r>
      <w:r>
        <w:rPr>
          <w:rStyle w:val="t"/>
          <w:rFonts w:ascii="Times New Roman" w:hAnsi="Times New Roman" w:cs="Times New Roman"/>
          <w:color w:val="000000"/>
          <w:sz w:val="24"/>
          <w:szCs w:val="24"/>
          <w:bdr w:val="none" w:sz="0" w:space="0" w:color="auto" w:frame="1"/>
          <w:shd w:val="clear" w:color="auto" w:fill="FFFFFF"/>
        </w:rPr>
        <w:t xml:space="preserve"> Sari dan Putri (2014) yang menyatakan bahwa komite audit berpengaruh negatif terhadap manajemen laba.</w:t>
      </w:r>
    </w:p>
    <w:p w:rsidR="00FC545C" w:rsidRDefault="00FC545C" w:rsidP="00FC545C">
      <w:pPr>
        <w:pStyle w:val="ListParagraph"/>
        <w:autoSpaceDE w:val="0"/>
        <w:autoSpaceDN w:val="0"/>
        <w:adjustRightInd w:val="0"/>
        <w:spacing w:after="0"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Pengaruh Proporsi Dewan Komisaris Independen terhadap Manajamen Laba</w:t>
      </w:r>
    </w:p>
    <w:p w:rsidR="00FC545C"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tabel 4.8 menunjukkan bahwa proporsi dewan komisaris independen memiliki pengaruh negatif terhadap manajemen laba yang diukur dengan</w:t>
      </w:r>
      <w:r>
        <w:rPr>
          <w:rFonts w:ascii="Times New Roman" w:hAnsi="Times New Roman" w:cs="Times New Roman"/>
          <w:sz w:val="24"/>
          <w:szCs w:val="24"/>
          <w:lang w:val="en-US"/>
        </w:rPr>
        <w:t xml:space="preserve"> </w:t>
      </w:r>
      <w:r>
        <w:rPr>
          <w:rFonts w:ascii="Times New Roman" w:hAnsi="Times New Roman" w:cs="Times New Roman"/>
          <w:i/>
          <w:sz w:val="24"/>
          <w:szCs w:val="24"/>
        </w:rPr>
        <w:t>discretionary accruals</w:t>
      </w:r>
      <w:r>
        <w:rPr>
          <w:rFonts w:ascii="Times New Roman" w:hAnsi="Times New Roman" w:cs="Times New Roman"/>
          <w:sz w:val="24"/>
          <w:szCs w:val="24"/>
        </w:rPr>
        <w:t xml:space="preserve"> dengan signifikansi sebesar 0,008. Hal ini menunjukkan bahwa semakin banyak jumlah proporsi dewan komisaris independen maka akan menyebabkan praktik manajemen laba pada perusahaan menurun.</w:t>
      </w:r>
    </w:p>
    <w:p w:rsidR="00FC545C"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Sutarmin (2017) yang menyatakan bahwa proporsi dewan komisaris independen berpengaruh negatif terhadap manajemen laba.</w:t>
      </w:r>
    </w:p>
    <w:p w:rsidR="00FC545C" w:rsidRDefault="00FC545C" w:rsidP="00FC545C">
      <w:pPr>
        <w:pStyle w:val="ListParagraph"/>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 Pengaruh Dewan Direksi terhadap Manajemen Laba</w:t>
      </w:r>
    </w:p>
    <w:p w:rsidR="00FC545C" w:rsidRPr="00816420"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4.8 menunjukkan bahwa dewan direksi tidak berpengaruh terhadap manajemen laba yang diukur dengan </w:t>
      </w:r>
      <w:r>
        <w:rPr>
          <w:rFonts w:ascii="Times New Roman" w:hAnsi="Times New Roman" w:cs="Times New Roman"/>
          <w:i/>
          <w:sz w:val="24"/>
          <w:szCs w:val="24"/>
        </w:rPr>
        <w:t>discretionary accruals</w:t>
      </w:r>
      <w:r>
        <w:rPr>
          <w:rFonts w:ascii="Times New Roman" w:hAnsi="Times New Roman" w:cs="Times New Roman"/>
          <w:sz w:val="24"/>
          <w:szCs w:val="24"/>
        </w:rPr>
        <w:t xml:space="preserve"> dengan signifikansi sebesar </w:t>
      </w:r>
      <w:r>
        <w:rPr>
          <w:rFonts w:ascii="Times New Roman" w:hAnsi="Times New Roman" w:cs="Times New Roman"/>
          <w:sz w:val="24"/>
          <w:szCs w:val="24"/>
        </w:rPr>
        <w:lastRenderedPageBreak/>
        <w:t xml:space="preserve">0,630. Hal ini menunjukkan bahwa semakin   banyak   semakin   banyak   jumlah   dewan   direksi   maka   akan </w:t>
      </w:r>
    </w:p>
    <w:p w:rsidR="00FC545C" w:rsidRPr="00B21430" w:rsidRDefault="00FC545C" w:rsidP="00FC545C">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menyebabkan praktik manajemen laba pada perusahaan meningkat.</w:t>
      </w:r>
    </w:p>
    <w:p w:rsidR="00FC545C" w:rsidRDefault="00FC545C" w:rsidP="00FC545C">
      <w:pPr>
        <w:pStyle w:val="ListParagraph"/>
        <w:autoSpaceDE w:val="0"/>
        <w:autoSpaceDN w:val="0"/>
        <w:adjustRightInd w:val="0"/>
        <w:spacing w:after="0" w:line="240" w:lineRule="auto"/>
        <w:ind w:left="1134" w:hanging="850"/>
        <w:jc w:val="both"/>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4</w:t>
      </w:r>
      <w:r>
        <w:rPr>
          <w:rFonts w:ascii="Times New Roman" w:hAnsi="Times New Roman" w:cs="Times New Roman"/>
          <w:b/>
          <w:sz w:val="24"/>
          <w:szCs w:val="24"/>
        </w:rPr>
        <w:t xml:space="preserve"> : Pengaruh Komite Audit, Proporsi Dewan Komisaris Independen, dan Dewan Direksi terhadap Manajemen Laba</w:t>
      </w:r>
    </w:p>
    <w:p w:rsidR="00FC545C"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4.10 menunjukkan bahwa komite audit, proporsi dewan komisaris independen, dan dewan direksi secara bersama-sama berpengaruh terhadap manajemen laba yang diukur dengan </w:t>
      </w:r>
      <w:r>
        <w:rPr>
          <w:rFonts w:ascii="Times New Roman" w:hAnsi="Times New Roman" w:cs="Times New Roman"/>
          <w:i/>
          <w:sz w:val="24"/>
          <w:szCs w:val="24"/>
        </w:rPr>
        <w:t>discretionary accruals</w:t>
      </w:r>
      <w:r>
        <w:rPr>
          <w:rFonts w:ascii="Times New Roman" w:hAnsi="Times New Roman" w:cs="Times New Roman"/>
          <w:sz w:val="24"/>
          <w:szCs w:val="24"/>
        </w:rPr>
        <w:t xml:space="preserve"> dengan signifikansi sebesar 0,009. Hal ini menunjukkan bahwa jika pelaksanaan </w:t>
      </w:r>
      <w:r>
        <w:rPr>
          <w:rFonts w:ascii="Times New Roman" w:hAnsi="Times New Roman" w:cs="Times New Roman"/>
          <w:i/>
          <w:sz w:val="24"/>
          <w:szCs w:val="24"/>
        </w:rPr>
        <w:t>corporate governance</w:t>
      </w:r>
      <w:r>
        <w:rPr>
          <w:rFonts w:ascii="Times New Roman" w:hAnsi="Times New Roman" w:cs="Times New Roman"/>
          <w:sz w:val="24"/>
          <w:szCs w:val="24"/>
        </w:rPr>
        <w:t xml:space="preserve"> diterapkan dengan baik dan benar dalam </w:t>
      </w:r>
      <w:r w:rsidRPr="00BB22C6">
        <w:rPr>
          <w:rFonts w:ascii="Times New Roman" w:hAnsi="Times New Roman" w:cs="Times New Roman"/>
          <w:sz w:val="24"/>
          <w:szCs w:val="24"/>
        </w:rPr>
        <w:t>suatu perusahaan maka akan berpengaruh baik dan benar dalam suatu perusahaan tersebut sehingga praktik manajemen laba dapat diatasi sepenuhnya.</w:t>
      </w:r>
    </w:p>
    <w:p w:rsidR="00FC545C" w:rsidRDefault="00FC545C" w:rsidP="00FC545C">
      <w:pPr>
        <w:pStyle w:val="ListParagraph"/>
        <w:autoSpaceDE w:val="0"/>
        <w:autoSpaceDN w:val="0"/>
        <w:adjustRightInd w:val="0"/>
        <w:spacing w:after="0" w:line="240" w:lineRule="auto"/>
        <w:ind w:left="567" w:firstLine="567"/>
        <w:jc w:val="both"/>
        <w:rPr>
          <w:rFonts w:ascii="Times New Roman" w:hAnsi="Times New Roman" w:cs="Times New Roman"/>
          <w:sz w:val="24"/>
          <w:szCs w:val="24"/>
          <w:lang w:val="en-US"/>
        </w:rPr>
      </w:pPr>
    </w:p>
    <w:p w:rsidR="00FC545C" w:rsidRDefault="00FC545C" w:rsidP="00FC545C">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KESIMPULAN DAN SARAN</w:t>
      </w:r>
    </w:p>
    <w:p w:rsidR="00FC545C" w:rsidRDefault="00FC545C" w:rsidP="00FC545C">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FC545C" w:rsidRDefault="00FC545C" w:rsidP="00FC545C">
      <w:pPr>
        <w:spacing w:line="240" w:lineRule="auto"/>
        <w:ind w:left="540" w:firstLine="567"/>
        <w:jc w:val="both"/>
        <w:rPr>
          <w:rFonts w:ascii="Times New Roman" w:hAnsi="Times New Roman" w:cs="Times New Roman"/>
          <w:sz w:val="24"/>
          <w:szCs w:val="24"/>
        </w:rPr>
      </w:pPr>
      <w:r>
        <w:rPr>
          <w:rFonts w:ascii="Times New Roman" w:hAnsi="Times New Roman" w:cs="Times New Roman"/>
          <w:sz w:val="24"/>
          <w:szCs w:val="24"/>
        </w:rPr>
        <w:t>Berdasarkan hasil pengujian hipotesis dan mengacu pada perumusan serta tujuan dari penelitian ini, maka dapat ditarik kesimpulan sebagai berikut.</w:t>
      </w:r>
    </w:p>
    <w:p w:rsidR="00FC545C" w:rsidRDefault="00FC545C" w:rsidP="00FC545C">
      <w:pPr>
        <w:pStyle w:val="ListParagraph"/>
        <w:numPr>
          <w:ilvl w:val="0"/>
          <w:numId w:val="32"/>
        </w:numPr>
        <w:tabs>
          <w:tab w:val="left" w:pos="1170"/>
        </w:tabs>
        <w:spacing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Komite Audit berpengaruh negatif terhadap manajemen laba.</w:t>
      </w:r>
    </w:p>
    <w:p w:rsidR="00FC545C" w:rsidRDefault="00FC545C" w:rsidP="00FC545C">
      <w:pPr>
        <w:pStyle w:val="ListParagraph"/>
        <w:numPr>
          <w:ilvl w:val="0"/>
          <w:numId w:val="32"/>
        </w:numPr>
        <w:tabs>
          <w:tab w:val="left" w:pos="1170"/>
        </w:tabs>
        <w:spacing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Proporsi Dewan Komisaris Independen berpengaruh negatif terhadap manajemen laba.</w:t>
      </w:r>
    </w:p>
    <w:p w:rsidR="00FC545C" w:rsidRDefault="00FC545C" w:rsidP="00FC545C">
      <w:pPr>
        <w:pStyle w:val="ListParagraph"/>
        <w:numPr>
          <w:ilvl w:val="0"/>
          <w:numId w:val="32"/>
        </w:numPr>
        <w:tabs>
          <w:tab w:val="left" w:pos="1170"/>
        </w:tabs>
        <w:spacing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Dewan Direksi tidak berpengaruh  terhadap manajemen laba.</w:t>
      </w:r>
    </w:p>
    <w:p w:rsidR="00FC545C" w:rsidRDefault="00FC545C" w:rsidP="00FC545C">
      <w:pPr>
        <w:pStyle w:val="ListParagraph"/>
        <w:numPr>
          <w:ilvl w:val="0"/>
          <w:numId w:val="32"/>
        </w:numPr>
        <w:tabs>
          <w:tab w:val="left" w:pos="1170"/>
        </w:tabs>
        <w:spacing w:line="240" w:lineRule="auto"/>
        <w:ind w:left="1170" w:hanging="270"/>
        <w:jc w:val="both"/>
        <w:rPr>
          <w:rFonts w:ascii="Times New Roman" w:hAnsi="Times New Roman" w:cs="Times New Roman"/>
          <w:sz w:val="24"/>
          <w:szCs w:val="24"/>
        </w:rPr>
      </w:pPr>
      <w:r>
        <w:rPr>
          <w:rFonts w:ascii="Times New Roman" w:hAnsi="Times New Roman" w:cs="Times New Roman"/>
          <w:sz w:val="24"/>
          <w:szCs w:val="24"/>
        </w:rPr>
        <w:t>Komite Audit, Proporsi Dewan Komisaris Independen, dan Dewan Direksi  secara bersama-sama berpengaruh terhadap manajemen laba.</w:t>
      </w:r>
    </w:p>
    <w:p w:rsidR="00FC545C" w:rsidRDefault="00FC545C" w:rsidP="00FC545C">
      <w:pPr>
        <w:spacing w:line="240" w:lineRule="auto"/>
        <w:jc w:val="both"/>
        <w:rPr>
          <w:rFonts w:ascii="Times New Roman" w:hAnsi="Times New Roman" w:cs="Times New Roman"/>
          <w:sz w:val="24"/>
          <w:szCs w:val="24"/>
        </w:rPr>
      </w:pPr>
      <w:r>
        <w:rPr>
          <w:rFonts w:ascii="Times New Roman" w:hAnsi="Times New Roman" w:cs="Times New Roman"/>
          <w:b/>
          <w:sz w:val="24"/>
          <w:szCs w:val="24"/>
        </w:rPr>
        <w:t>Saran</w:t>
      </w:r>
    </w:p>
    <w:p w:rsidR="00FC545C" w:rsidRDefault="00FC545C" w:rsidP="00FC545C">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Beberapa saran yang dikemukakan dengan adanya keterbatasan penelitian antara lain:</w:t>
      </w:r>
    </w:p>
    <w:p w:rsidR="00FC545C" w:rsidRDefault="00FC545C" w:rsidP="00FC545C">
      <w:pPr>
        <w:pStyle w:val="ListParagraph"/>
        <w:numPr>
          <w:ilvl w:val="0"/>
          <w:numId w:val="33"/>
        </w:numPr>
        <w:tabs>
          <w:tab w:val="left" w:pos="630"/>
          <w:tab w:val="left" w:pos="900"/>
        </w:tabs>
        <w:spacing w:line="240" w:lineRule="auto"/>
        <w:ind w:left="900" w:hanging="283"/>
        <w:jc w:val="both"/>
        <w:rPr>
          <w:rFonts w:ascii="Times New Roman" w:hAnsi="Times New Roman" w:cs="Times New Roman"/>
          <w:sz w:val="24"/>
          <w:szCs w:val="24"/>
        </w:rPr>
      </w:pPr>
      <w:r>
        <w:rPr>
          <w:rFonts w:ascii="Times New Roman" w:hAnsi="Times New Roman" w:cs="Times New Roman"/>
          <w:sz w:val="24"/>
          <w:szCs w:val="24"/>
        </w:rPr>
        <w:t xml:space="preserve">Penelitian selanjutnya diharapkan menambah variabel independen dalam organ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seperti kepemilikan manajerial, kepemilikan institusional, dan ukuran dewan komisaris.</w:t>
      </w:r>
    </w:p>
    <w:p w:rsidR="00FC545C" w:rsidRPr="00FC545C" w:rsidRDefault="00FC545C" w:rsidP="00FC545C">
      <w:pPr>
        <w:pStyle w:val="ListParagraph"/>
        <w:numPr>
          <w:ilvl w:val="0"/>
          <w:numId w:val="33"/>
        </w:numPr>
        <w:tabs>
          <w:tab w:val="left" w:pos="630"/>
          <w:tab w:val="left" w:pos="900"/>
        </w:tabs>
        <w:spacing w:line="240" w:lineRule="auto"/>
        <w:ind w:left="900" w:hanging="283"/>
        <w:jc w:val="both"/>
        <w:rPr>
          <w:rFonts w:ascii="Times New Roman" w:hAnsi="Times New Roman" w:cs="Times New Roman"/>
          <w:sz w:val="24"/>
          <w:szCs w:val="24"/>
        </w:rPr>
      </w:pPr>
      <w:r>
        <w:rPr>
          <w:rFonts w:ascii="Times New Roman" w:hAnsi="Times New Roman" w:cs="Times New Roman"/>
          <w:sz w:val="24"/>
          <w:szCs w:val="24"/>
        </w:rPr>
        <w:t xml:space="preserve">Penelitian selanjutnya dapat menggunakan ruang lingkup penelitian yang </w:t>
      </w:r>
      <w:r w:rsidRPr="00FC545C">
        <w:rPr>
          <w:rFonts w:ascii="Times New Roman" w:hAnsi="Times New Roman" w:cs="Times New Roman"/>
          <w:sz w:val="24"/>
          <w:szCs w:val="24"/>
        </w:rPr>
        <w:t>lebih luas, seperti perusahaan properti, real estate, dll.</w:t>
      </w:r>
    </w:p>
    <w:p w:rsidR="00FC545C" w:rsidRPr="00DD3A9D" w:rsidRDefault="00FC545C" w:rsidP="00FC545C">
      <w:pPr>
        <w:pStyle w:val="ListParagraph"/>
        <w:numPr>
          <w:ilvl w:val="0"/>
          <w:numId w:val="33"/>
        </w:numPr>
        <w:tabs>
          <w:tab w:val="left" w:pos="900"/>
        </w:tabs>
        <w:spacing w:line="240" w:lineRule="auto"/>
        <w:ind w:left="900" w:hanging="283"/>
        <w:jc w:val="both"/>
        <w:rPr>
          <w:rFonts w:ascii="Times New Roman" w:hAnsi="Times New Roman" w:cs="Times New Roman"/>
          <w:sz w:val="24"/>
          <w:szCs w:val="24"/>
        </w:rPr>
      </w:pPr>
      <w:r>
        <w:rPr>
          <w:rFonts w:ascii="Times New Roman" w:hAnsi="Times New Roman" w:cs="Times New Roman"/>
          <w:sz w:val="24"/>
          <w:szCs w:val="24"/>
        </w:rPr>
        <w:t xml:space="preserve">Penelitian selanjutnya dapat memperluas sampel penelitian seperti </w:t>
      </w:r>
      <w:r w:rsidRPr="00DD3A9D">
        <w:rPr>
          <w:rFonts w:ascii="Times New Roman" w:hAnsi="Times New Roman" w:cs="Times New Roman"/>
          <w:sz w:val="24"/>
          <w:szCs w:val="24"/>
        </w:rPr>
        <w:t>memperpanjang rentang periode pengamatan.</w:t>
      </w: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FC545C" w:rsidRDefault="00FC545C" w:rsidP="00FC545C">
      <w:pPr>
        <w:spacing w:line="480" w:lineRule="auto"/>
        <w:rPr>
          <w:rFonts w:ascii="Times New Roman" w:hAnsi="Times New Roman" w:cs="Times New Roman"/>
          <w:sz w:val="24"/>
          <w:szCs w:val="24"/>
        </w:rPr>
      </w:pPr>
    </w:p>
    <w:p w:rsidR="00FC545C" w:rsidRDefault="00FC545C" w:rsidP="00FC545C">
      <w:pPr>
        <w:spacing w:line="240" w:lineRule="auto"/>
        <w:rPr>
          <w:rFonts w:ascii="Times New Roman" w:hAnsi="Times New Roman" w:cs="Times New Roman"/>
          <w:sz w:val="24"/>
          <w:szCs w:val="24"/>
        </w:rPr>
      </w:pPr>
      <w:r>
        <w:rPr>
          <w:rFonts w:ascii="Times New Roman" w:hAnsi="Times New Roman" w:cs="Times New Roman"/>
          <w:b/>
          <w:sz w:val="24"/>
          <w:szCs w:val="24"/>
        </w:rPr>
        <w:t>DAFTAR PUSTAKA</w:t>
      </w:r>
    </w:p>
    <w:p w:rsidR="00FC545C" w:rsidRDefault="00FC545C" w:rsidP="00FC545C">
      <w:pPr>
        <w:spacing w:line="240" w:lineRule="auto"/>
        <w:ind w:left="567" w:hanging="567"/>
        <w:jc w:val="both"/>
        <w:rPr>
          <w:rFonts w:ascii="Times New Roman" w:hAnsi="Times New Roman" w:cs="Times New Roman"/>
          <w:sz w:val="24"/>
          <w:szCs w:val="24"/>
        </w:rPr>
      </w:pP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Ambarita, Elfrida &amp; Nuswantara, Dian Anita. 2009. </w:t>
      </w:r>
      <w:r>
        <w:rPr>
          <w:rFonts w:ascii="Times New Roman" w:hAnsi="Times New Roman" w:cs="Times New Roman"/>
          <w:i/>
          <w:sz w:val="24"/>
          <w:szCs w:val="24"/>
        </w:rPr>
        <w:t xml:space="preserve">“Pengaruh Penerapan Good Corporate Governance Terhadap Praktik Manajemen Laba”. </w:t>
      </w:r>
      <w:r w:rsidRPr="003E7F4E">
        <w:rPr>
          <w:rFonts w:ascii="Times New Roman" w:hAnsi="Times New Roman" w:cs="Times New Roman"/>
          <w:i/>
          <w:sz w:val="24"/>
          <w:szCs w:val="24"/>
        </w:rPr>
        <w:t xml:space="preserve">Jurnal Akuntansi, Akrual </w:t>
      </w:r>
      <w:r w:rsidRPr="008B1CC1">
        <w:rPr>
          <w:rFonts w:ascii="Times New Roman" w:hAnsi="Times New Roman" w:cs="Times New Roman"/>
          <w:sz w:val="24"/>
          <w:szCs w:val="24"/>
        </w:rPr>
        <w:t>1(1): 28-44</w:t>
      </w:r>
      <w:r w:rsidRPr="003E7F4E">
        <w:rPr>
          <w:rFonts w:ascii="Times New Roman" w:hAnsi="Times New Roman" w:cs="Times New Roman"/>
          <w:i/>
          <w:sz w:val="24"/>
          <w:szCs w:val="24"/>
        </w:rPr>
        <w:t xml:space="preserve"> e ISSN: 2502-6380.</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Artana, I Made Wahyu &amp; Dharmadiaksa, Ida Bagus. 2017. </w:t>
      </w:r>
      <w:r>
        <w:rPr>
          <w:rFonts w:ascii="Times New Roman" w:hAnsi="Times New Roman" w:cs="Times New Roman"/>
          <w:i/>
          <w:sz w:val="24"/>
          <w:szCs w:val="24"/>
        </w:rPr>
        <w:t xml:space="preserve">“Pengaruh Teknologi Informasi Dan Insentif Pada Kinerja Individu Dimoderasi Pelatihan Dan Pengalaman Kerja”. E-Jurnal Akuntansi Universitas Udayana, </w:t>
      </w:r>
      <w:r w:rsidRPr="00A00413">
        <w:rPr>
          <w:rFonts w:ascii="Times New Roman" w:hAnsi="Times New Roman" w:cs="Times New Roman"/>
          <w:sz w:val="24"/>
          <w:szCs w:val="24"/>
        </w:rPr>
        <w:t>21 (1): 358-388</w:t>
      </w:r>
      <w:r>
        <w:rPr>
          <w:rFonts w:ascii="Times New Roman" w:hAnsi="Times New Roman" w:cs="Times New Roman"/>
          <w:sz w:val="24"/>
          <w:szCs w:val="24"/>
        </w:rPr>
        <w:t>.</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Dewi, Eva Rosa S. 2016. </w:t>
      </w:r>
      <w:r>
        <w:rPr>
          <w:rFonts w:ascii="Times New Roman" w:hAnsi="Times New Roman" w:cs="Times New Roman"/>
          <w:i/>
          <w:sz w:val="24"/>
          <w:szCs w:val="24"/>
        </w:rPr>
        <w:t xml:space="preserve">“Pengaruh Good Corporate Governance Terhadap Manajemen Laba Pada Perusahaan Yang Masuk Dalam JII (Jakarta Islamic Index)”. Management Analysis Journal, </w:t>
      </w:r>
      <w:r>
        <w:rPr>
          <w:rFonts w:ascii="Times New Roman" w:hAnsi="Times New Roman" w:cs="Times New Roman"/>
          <w:sz w:val="24"/>
          <w:szCs w:val="24"/>
        </w:rPr>
        <w:t>5(3).</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Endang, R. Anastasia &amp; Purwanto, Nanang. </w:t>
      </w:r>
      <w:r>
        <w:rPr>
          <w:rFonts w:ascii="Times New Roman" w:hAnsi="Times New Roman" w:cs="Times New Roman"/>
          <w:i/>
          <w:sz w:val="24"/>
          <w:szCs w:val="24"/>
        </w:rPr>
        <w:t xml:space="preserve">“Analisis Mekanisme Good Corporate Governance Terhadap Manajemen Laba Pada Perusahaan manufaktur Yang Terdaftar Di BEI”. Jurnal riset Mahasiswa Akuntansi, </w:t>
      </w:r>
      <w:r>
        <w:rPr>
          <w:rFonts w:ascii="Times New Roman" w:hAnsi="Times New Roman" w:cs="Times New Roman"/>
          <w:sz w:val="24"/>
          <w:szCs w:val="24"/>
        </w:rPr>
        <w:t xml:space="preserve">ISSN: 2337-56xx. x (x). </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Febrina, Rahma et.al. 2018. </w:t>
      </w:r>
      <w:r>
        <w:rPr>
          <w:rFonts w:ascii="Times New Roman" w:hAnsi="Times New Roman" w:cs="Times New Roman"/>
          <w:i/>
          <w:sz w:val="24"/>
          <w:szCs w:val="24"/>
        </w:rPr>
        <w:t xml:space="preserve">“Pengaruh Praktik Good Corporate Governance Terhadap Manajemen Laba”. </w:t>
      </w:r>
      <w:r w:rsidRPr="006B2449">
        <w:rPr>
          <w:rFonts w:ascii="Times New Roman" w:hAnsi="Times New Roman" w:cs="Times New Roman"/>
          <w:i/>
          <w:sz w:val="24"/>
          <w:szCs w:val="24"/>
        </w:rPr>
        <w:t>Jurnal Akuntansi &amp; Manajemen,</w:t>
      </w:r>
      <w:r>
        <w:rPr>
          <w:rFonts w:ascii="Times New Roman" w:hAnsi="Times New Roman" w:cs="Times New Roman"/>
          <w:sz w:val="24"/>
          <w:szCs w:val="24"/>
        </w:rPr>
        <w:t xml:space="preserve"> 13 (2), 75-92.</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Intan Puspita Sari, A.A. &amp; Asri Dwija Putri, I.G.A.M. 2014. </w:t>
      </w:r>
      <w:r>
        <w:rPr>
          <w:rFonts w:ascii="Times New Roman" w:hAnsi="Times New Roman" w:cs="Times New Roman"/>
          <w:i/>
          <w:sz w:val="24"/>
          <w:szCs w:val="24"/>
        </w:rPr>
        <w:t xml:space="preserve">“Pengaruh Mekanisme Corporate Governance Pada Manajemen Laba”. </w:t>
      </w:r>
      <w:r w:rsidRPr="003E7F4E">
        <w:rPr>
          <w:rFonts w:ascii="Times New Roman" w:hAnsi="Times New Roman" w:cs="Times New Roman"/>
          <w:i/>
          <w:sz w:val="24"/>
          <w:szCs w:val="24"/>
        </w:rPr>
        <w:t>E-Jurnal Akuntansi Universitas Udayana</w:t>
      </w:r>
      <w:r>
        <w:rPr>
          <w:rFonts w:ascii="Times New Roman" w:hAnsi="Times New Roman" w:cs="Times New Roman"/>
          <w:i/>
          <w:sz w:val="24"/>
          <w:szCs w:val="24"/>
        </w:rPr>
        <w:t>,</w:t>
      </w:r>
      <w:r w:rsidRPr="008B1CC1">
        <w:rPr>
          <w:rFonts w:ascii="Times New Roman" w:hAnsi="Times New Roman" w:cs="Times New Roman"/>
          <w:sz w:val="24"/>
          <w:szCs w:val="24"/>
        </w:rPr>
        <w:t>8.1: 94-104.</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Irma. 2012. </w:t>
      </w:r>
      <w:r>
        <w:rPr>
          <w:rFonts w:ascii="Times New Roman" w:hAnsi="Times New Roman" w:cs="Times New Roman"/>
          <w:i/>
          <w:sz w:val="24"/>
          <w:szCs w:val="24"/>
        </w:rPr>
        <w:t xml:space="preserve">“Pengaruh Penerapan Corporate Governance Terhadap Kinerja Bank”. </w:t>
      </w:r>
      <w:r>
        <w:rPr>
          <w:rFonts w:ascii="Times New Roman" w:hAnsi="Times New Roman" w:cs="Times New Roman"/>
          <w:sz w:val="24"/>
          <w:szCs w:val="24"/>
        </w:rPr>
        <w:t xml:space="preserve">Laporan Hasil Penelitian Keilmuan Lanjut. </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Karuniasih, Dwi Metta. 2013. </w:t>
      </w:r>
      <w:r>
        <w:rPr>
          <w:rFonts w:ascii="Times New Roman" w:hAnsi="Times New Roman" w:cs="Times New Roman"/>
          <w:i/>
          <w:sz w:val="24"/>
          <w:szCs w:val="24"/>
        </w:rPr>
        <w:t xml:space="preserve">“Pengaruh Good Corporate Governance Terhadap Manajemen Laba Pada Perusahaan Perbankan”. </w:t>
      </w:r>
      <w:r w:rsidRPr="003E7F4E">
        <w:rPr>
          <w:rFonts w:ascii="Times New Roman" w:hAnsi="Times New Roman" w:cs="Times New Roman"/>
          <w:i/>
          <w:sz w:val="24"/>
          <w:szCs w:val="24"/>
        </w:rPr>
        <w:t>Accounting Analysis Jurnal</w:t>
      </w:r>
      <w:r>
        <w:rPr>
          <w:rFonts w:ascii="Times New Roman" w:hAnsi="Times New Roman" w:cs="Times New Roman"/>
          <w:sz w:val="24"/>
          <w:szCs w:val="24"/>
        </w:rPr>
        <w:t xml:space="preserve">, 2 (1). </w:t>
      </w:r>
    </w:p>
    <w:p w:rsidR="00FC545C" w:rsidRPr="00FC545C" w:rsidRDefault="00FC545C" w:rsidP="00FC545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Laksito Fachroni, Herry. 2015. </w:t>
      </w:r>
      <w:r>
        <w:rPr>
          <w:rFonts w:ascii="Times New Roman" w:hAnsi="Times New Roman" w:cs="Times New Roman"/>
          <w:i/>
          <w:sz w:val="24"/>
          <w:szCs w:val="24"/>
        </w:rPr>
        <w:t xml:space="preserve">“Pengaruh Mekanisme Good Corporate Governance Dan Independensi Auditor Terhadap Manajemen Laba”. Diponegoro Journal Of Accounting, </w:t>
      </w:r>
      <w:r>
        <w:rPr>
          <w:rFonts w:ascii="Times New Roman" w:hAnsi="Times New Roman" w:cs="Times New Roman"/>
          <w:sz w:val="24"/>
          <w:szCs w:val="24"/>
        </w:rPr>
        <w:t>4 (4): 1.</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Maretha, Nadya. &amp; Purwaningsih, Anna. 2013. </w:t>
      </w:r>
      <w:r>
        <w:rPr>
          <w:rFonts w:ascii="Times New Roman" w:hAnsi="Times New Roman" w:cs="Times New Roman"/>
          <w:i/>
          <w:sz w:val="24"/>
          <w:szCs w:val="24"/>
        </w:rPr>
        <w:t xml:space="preserve">“Pengaruh Penerapan Good Corporate Governance Terhadap Kinerja Perusahaan, Dengan Komposisi Aset dan Ukuran Perusahaan Sebagai Variabel Kontrol”. </w:t>
      </w:r>
      <w:r w:rsidRPr="001B4D4B">
        <w:rPr>
          <w:rFonts w:ascii="Times New Roman" w:hAnsi="Times New Roman" w:cs="Times New Roman"/>
          <w:sz w:val="24"/>
          <w:szCs w:val="24"/>
        </w:rPr>
        <w:t>MODUS</w:t>
      </w:r>
      <w:r>
        <w:rPr>
          <w:rFonts w:ascii="Times New Roman" w:hAnsi="Times New Roman" w:cs="Times New Roman"/>
          <w:i/>
          <w:sz w:val="24"/>
          <w:szCs w:val="24"/>
        </w:rPr>
        <w:t xml:space="preserve">, </w:t>
      </w:r>
      <w:r>
        <w:rPr>
          <w:rFonts w:ascii="Times New Roman" w:hAnsi="Times New Roman" w:cs="Times New Roman"/>
          <w:sz w:val="24"/>
          <w:szCs w:val="24"/>
        </w:rPr>
        <w:t>25 (2): 153-169.</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Purwandari, Indri Wahyu. 2011. </w:t>
      </w:r>
      <w:r>
        <w:rPr>
          <w:rFonts w:ascii="Times New Roman" w:hAnsi="Times New Roman" w:cs="Times New Roman"/>
          <w:i/>
          <w:sz w:val="24"/>
          <w:szCs w:val="24"/>
        </w:rPr>
        <w:t xml:space="preserve">“Analisis Pengaruh Mekanisme Good Corporate Governance, Profitabilitas, Dan Leverage Terhadap Praktek Manajemen Laba (Earning Management)”. </w:t>
      </w:r>
      <w:r>
        <w:rPr>
          <w:rFonts w:ascii="Times New Roman" w:hAnsi="Times New Roman" w:cs="Times New Roman"/>
          <w:sz w:val="24"/>
          <w:szCs w:val="24"/>
        </w:rPr>
        <w:t xml:space="preserve">Skripsi. </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Putri, Monika. 2019. </w:t>
      </w:r>
      <w:r>
        <w:rPr>
          <w:rFonts w:ascii="Times New Roman" w:hAnsi="Times New Roman" w:cs="Times New Roman"/>
          <w:i/>
          <w:sz w:val="24"/>
          <w:szCs w:val="24"/>
        </w:rPr>
        <w:t xml:space="preserve">“Analisis Pengaruh Kepemilikan Asing, Kepemilikan Domestik, Dan Kepemilikan Publik Terhadap Nilai Perusahaan Yang Terdaftar Di Bursa Efek Indonesia Periode 2016-2017”. </w:t>
      </w:r>
      <w:r>
        <w:rPr>
          <w:rFonts w:ascii="Times New Roman" w:hAnsi="Times New Roman" w:cs="Times New Roman"/>
          <w:sz w:val="24"/>
          <w:szCs w:val="24"/>
        </w:rPr>
        <w:t>Publikasi Ilmiah.</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Sirait, Christine Priskayani H. &amp; Yasa, Gerianta wirawan. 2015. </w:t>
      </w:r>
      <w:r>
        <w:rPr>
          <w:rFonts w:ascii="Times New Roman" w:hAnsi="Times New Roman" w:cs="Times New Roman"/>
          <w:i/>
          <w:sz w:val="24"/>
          <w:szCs w:val="24"/>
        </w:rPr>
        <w:t xml:space="preserve">“Pengaruh Corporate Governance Terhadap Manajemen Laba Oleh CEO Baru”. E-Jurnal Akuntansi Universitas Udayana, </w:t>
      </w:r>
      <w:r>
        <w:rPr>
          <w:rFonts w:ascii="Times New Roman" w:hAnsi="Times New Roman" w:cs="Times New Roman"/>
          <w:sz w:val="24"/>
          <w:szCs w:val="24"/>
        </w:rPr>
        <w:t>10.3: 778-796.</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Suheny, Eny. 2019. </w:t>
      </w:r>
      <w:r>
        <w:rPr>
          <w:rFonts w:ascii="Times New Roman" w:hAnsi="Times New Roman" w:cs="Times New Roman"/>
          <w:i/>
          <w:sz w:val="24"/>
          <w:szCs w:val="24"/>
        </w:rPr>
        <w:t xml:space="preserve">“Pengaruh Corporate Governance, Ukuran Perusahaan, Leverage, Dan Kualitas Audit Terhadap Manajemen Laba”. Jurnal Ekonomi Vokasi, </w:t>
      </w:r>
      <w:r>
        <w:rPr>
          <w:rFonts w:ascii="Times New Roman" w:hAnsi="Times New Roman" w:cs="Times New Roman"/>
          <w:sz w:val="24"/>
          <w:szCs w:val="24"/>
        </w:rPr>
        <w:t>2 (1).</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Sukandar, Panky Pradana. 2014. </w:t>
      </w:r>
      <w:r>
        <w:rPr>
          <w:rFonts w:ascii="Times New Roman" w:hAnsi="Times New Roman" w:cs="Times New Roman"/>
          <w:i/>
          <w:sz w:val="24"/>
          <w:szCs w:val="24"/>
        </w:rPr>
        <w:t xml:space="preserve">“Pengaruh Ukuran Dewan Direksi Dan Dewan Komisaris Serta Ukuran Perusahaan Terhadap Kinerja Keuangan Perusahaan”. </w:t>
      </w:r>
      <w:r>
        <w:rPr>
          <w:rFonts w:ascii="Times New Roman" w:hAnsi="Times New Roman" w:cs="Times New Roman"/>
          <w:sz w:val="24"/>
          <w:szCs w:val="24"/>
        </w:rPr>
        <w:t xml:space="preserve">Skripsi. </w:t>
      </w:r>
    </w:p>
    <w:p w:rsidR="00FC545C" w:rsidRPr="008B1CC1"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Sutarmin, Achmad. 2017. </w:t>
      </w:r>
      <w:r>
        <w:rPr>
          <w:rFonts w:ascii="Times New Roman" w:hAnsi="Times New Roman" w:cs="Times New Roman"/>
          <w:i/>
          <w:sz w:val="24"/>
          <w:szCs w:val="24"/>
        </w:rPr>
        <w:t xml:space="preserve">“Mekanisme Good Corporate Governance Terhadap Praktik Manajemen Laba Pada Perusahaan Manufaktur Yang Terdaftar Di Bursa Efek Indonesia Periode 2014-2015”. Jurnal Fakultas Ekonomi dan Bisnis, </w:t>
      </w:r>
      <w:r>
        <w:rPr>
          <w:rFonts w:ascii="Times New Roman" w:hAnsi="Times New Roman" w:cs="Times New Roman"/>
          <w:sz w:val="24"/>
          <w:szCs w:val="24"/>
        </w:rPr>
        <w:t xml:space="preserve">13 (2).  </w:t>
      </w:r>
      <w:r>
        <w:rPr>
          <w:rFonts w:ascii="Times New Roman" w:hAnsi="Times New Roman" w:cs="Times New Roman"/>
          <w:i/>
          <w:sz w:val="24"/>
          <w:szCs w:val="24"/>
        </w:rPr>
        <w:t xml:space="preserve">E-ISSN: </w:t>
      </w:r>
      <w:r>
        <w:rPr>
          <w:rFonts w:ascii="Times New Roman" w:hAnsi="Times New Roman" w:cs="Times New Roman"/>
          <w:sz w:val="24"/>
          <w:szCs w:val="24"/>
        </w:rPr>
        <w:t xml:space="preserve">2407-5310. </w:t>
      </w:r>
      <w:r>
        <w:rPr>
          <w:rFonts w:ascii="Times New Roman" w:hAnsi="Times New Roman" w:cs="Times New Roman"/>
          <w:i/>
          <w:sz w:val="24"/>
          <w:szCs w:val="24"/>
        </w:rPr>
        <w:t xml:space="preserve">P-ISSN: </w:t>
      </w:r>
      <w:r>
        <w:rPr>
          <w:rFonts w:ascii="Times New Roman" w:hAnsi="Times New Roman" w:cs="Times New Roman"/>
          <w:sz w:val="24"/>
          <w:szCs w:val="24"/>
        </w:rPr>
        <w:t>2085-1596.</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Suyono, Eko. 2017. </w:t>
      </w:r>
      <w:r>
        <w:rPr>
          <w:rFonts w:ascii="Times New Roman" w:hAnsi="Times New Roman" w:cs="Times New Roman"/>
          <w:i/>
          <w:sz w:val="24"/>
          <w:szCs w:val="24"/>
        </w:rPr>
        <w:t xml:space="preserve">“Berbagai Model Pengukuran Earnings Management: Mana Yang Paling Akurat”. Sustainable Competitive Advantage, </w:t>
      </w:r>
      <w:r>
        <w:rPr>
          <w:rFonts w:ascii="Times New Roman" w:hAnsi="Times New Roman" w:cs="Times New Roman"/>
          <w:sz w:val="24"/>
          <w:szCs w:val="24"/>
        </w:rPr>
        <w:t>7 (7).</w:t>
      </w:r>
    </w:p>
    <w:p w:rsidR="00FC545C" w:rsidRPr="00FC545C" w:rsidRDefault="00FC545C" w:rsidP="00FC545C">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Taufiq, Maf’ul et.al. 2014. </w:t>
      </w:r>
      <w:r>
        <w:rPr>
          <w:rFonts w:ascii="Times New Roman" w:hAnsi="Times New Roman" w:cs="Times New Roman"/>
          <w:i/>
          <w:sz w:val="24"/>
          <w:szCs w:val="24"/>
        </w:rPr>
        <w:t>“Pengaruh Penerapan Good Corporate Governance Terhadap Kinerja Keuangan Dengan Menggunakan Manajemen Laba Sebagai Variabel Intervening”.</w:t>
      </w:r>
      <w:r w:rsidRPr="003E7F4E">
        <w:rPr>
          <w:rFonts w:ascii="Times New Roman" w:hAnsi="Times New Roman" w:cs="Times New Roman"/>
          <w:i/>
          <w:sz w:val="24"/>
          <w:szCs w:val="24"/>
        </w:rPr>
        <w:t>Jurnal Tela</w:t>
      </w:r>
      <w:r>
        <w:rPr>
          <w:rFonts w:ascii="Times New Roman" w:hAnsi="Times New Roman" w:cs="Times New Roman"/>
          <w:i/>
          <w:sz w:val="24"/>
          <w:szCs w:val="24"/>
        </w:rPr>
        <w:t>ah &amp; Riset Akuntansi, 7 (</w:t>
      </w:r>
      <w:r w:rsidRPr="003E7F4E">
        <w:rPr>
          <w:rFonts w:ascii="Times New Roman" w:hAnsi="Times New Roman" w:cs="Times New Roman"/>
          <w:i/>
          <w:sz w:val="24"/>
          <w:szCs w:val="24"/>
        </w:rPr>
        <w:t>1</w:t>
      </w:r>
      <w:r>
        <w:rPr>
          <w:rFonts w:ascii="Times New Roman" w:hAnsi="Times New Roman" w:cs="Times New Roman"/>
          <w:i/>
          <w:sz w:val="24"/>
          <w:szCs w:val="24"/>
        </w:rPr>
        <w:t>)</w:t>
      </w:r>
      <w:r w:rsidRPr="003E7F4E">
        <w:rPr>
          <w:rFonts w:ascii="Times New Roman" w:hAnsi="Times New Roman" w:cs="Times New Roman"/>
          <w:i/>
          <w:sz w:val="24"/>
          <w:szCs w:val="24"/>
        </w:rPr>
        <w:t>, 66-75.</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Widyaningsih, Hastuti. 2017. </w:t>
      </w:r>
      <w:r>
        <w:rPr>
          <w:rFonts w:ascii="Times New Roman" w:hAnsi="Times New Roman" w:cs="Times New Roman"/>
          <w:i/>
          <w:sz w:val="24"/>
          <w:szCs w:val="24"/>
        </w:rPr>
        <w:t>“Pengaruh Corporate Governance Terhadap Manajemen Laba”.Jurnal Nominal / 6 (2)</w:t>
      </w:r>
      <w:r w:rsidRPr="003E7F4E">
        <w:rPr>
          <w:rFonts w:ascii="Times New Roman" w:hAnsi="Times New Roman" w:cs="Times New Roman"/>
          <w:i/>
          <w:sz w:val="24"/>
          <w:szCs w:val="24"/>
        </w:rPr>
        <w:t>.</w:t>
      </w:r>
    </w:p>
    <w:p w:rsidR="00FC545C" w:rsidRDefault="00FC545C" w:rsidP="00FC545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Zulaikha, Hashemi Rodhian Hanum. 2013. </w:t>
      </w:r>
      <w:r>
        <w:rPr>
          <w:rFonts w:ascii="Times New Roman" w:hAnsi="Times New Roman" w:cs="Times New Roman"/>
          <w:i/>
          <w:sz w:val="24"/>
          <w:szCs w:val="24"/>
        </w:rPr>
        <w:t xml:space="preserve">“Pengaruh Karakteristik Corporate Governance Terhadap Effective Tax Rate”. Diponegoro Journal Of Accounting, </w:t>
      </w:r>
      <w:r>
        <w:rPr>
          <w:rFonts w:ascii="Times New Roman" w:hAnsi="Times New Roman" w:cs="Times New Roman"/>
          <w:sz w:val="24"/>
          <w:szCs w:val="24"/>
        </w:rPr>
        <w:t xml:space="preserve">2 (2): 1-10. </w:t>
      </w:r>
      <w:r>
        <w:rPr>
          <w:rFonts w:ascii="Times New Roman" w:hAnsi="Times New Roman" w:cs="Times New Roman"/>
          <w:i/>
          <w:sz w:val="24"/>
          <w:szCs w:val="24"/>
        </w:rPr>
        <w:t xml:space="preserve">ISSN (Online): </w:t>
      </w:r>
      <w:r>
        <w:rPr>
          <w:rFonts w:ascii="Times New Roman" w:hAnsi="Times New Roman" w:cs="Times New Roman"/>
          <w:sz w:val="24"/>
          <w:szCs w:val="24"/>
        </w:rPr>
        <w:t>2337-3806.</w:t>
      </w:r>
    </w:p>
    <w:p w:rsidR="00FC545C" w:rsidRPr="00900DDE" w:rsidRDefault="00FC545C" w:rsidP="001F798D">
      <w:pPr>
        <w:autoSpaceDE w:val="0"/>
        <w:autoSpaceDN w:val="0"/>
        <w:adjustRightInd w:val="0"/>
        <w:spacing w:after="0" w:line="480" w:lineRule="auto"/>
        <w:jc w:val="both"/>
        <w:rPr>
          <w:rFonts w:ascii="Times New Roman" w:hAnsi="Times New Roman" w:cs="Times New Roman"/>
          <w:sz w:val="24"/>
          <w:szCs w:val="24"/>
          <w:lang w:val="en-US"/>
        </w:rPr>
      </w:pPr>
    </w:p>
    <w:p w:rsidR="00900DDE" w:rsidRDefault="00900DDE" w:rsidP="00900DDE">
      <w:pPr>
        <w:autoSpaceDE w:val="0"/>
        <w:autoSpaceDN w:val="0"/>
        <w:adjustRightInd w:val="0"/>
        <w:spacing w:after="0" w:line="400" w:lineRule="atLeast"/>
        <w:ind w:left="1134"/>
        <w:rPr>
          <w:rFonts w:ascii="Times New Roman" w:hAnsi="Times New Roman" w:cs="Times New Roman"/>
          <w:sz w:val="24"/>
          <w:szCs w:val="24"/>
        </w:rPr>
      </w:pPr>
    </w:p>
    <w:p w:rsidR="00900DDE" w:rsidRPr="00900DDE" w:rsidRDefault="00900DDE" w:rsidP="00900DDE">
      <w:pPr>
        <w:tabs>
          <w:tab w:val="left" w:pos="540"/>
        </w:tabs>
        <w:autoSpaceDE w:val="0"/>
        <w:autoSpaceDN w:val="0"/>
        <w:adjustRightInd w:val="0"/>
        <w:spacing w:after="0" w:line="480" w:lineRule="auto"/>
        <w:ind w:left="540" w:firstLine="567"/>
        <w:jc w:val="both"/>
        <w:rPr>
          <w:rFonts w:ascii="Times New Roman" w:hAnsi="Times New Roman" w:cs="Times New Roman"/>
          <w:sz w:val="24"/>
          <w:szCs w:val="24"/>
          <w:lang w:val="en-US"/>
        </w:rPr>
      </w:pPr>
    </w:p>
    <w:p w:rsidR="00900DDE" w:rsidRPr="00900DDE" w:rsidRDefault="00900DDE" w:rsidP="00900DDE">
      <w:pPr>
        <w:autoSpaceDE w:val="0"/>
        <w:autoSpaceDN w:val="0"/>
        <w:adjustRightInd w:val="0"/>
        <w:spacing w:after="0" w:line="480" w:lineRule="auto"/>
        <w:jc w:val="both"/>
        <w:rPr>
          <w:rFonts w:ascii="Times New Roman" w:hAnsi="Times New Roman" w:cs="Times New Roman"/>
          <w:sz w:val="24"/>
          <w:szCs w:val="24"/>
          <w:lang w:val="en-US"/>
        </w:rPr>
      </w:pPr>
    </w:p>
    <w:p w:rsidR="00900DDE" w:rsidRPr="00900DDE" w:rsidRDefault="00900DDE" w:rsidP="00900DDE">
      <w:pPr>
        <w:autoSpaceDE w:val="0"/>
        <w:autoSpaceDN w:val="0"/>
        <w:adjustRightInd w:val="0"/>
        <w:spacing w:after="0" w:line="480" w:lineRule="auto"/>
        <w:ind w:left="851" w:firstLine="567"/>
        <w:jc w:val="both"/>
        <w:rPr>
          <w:rFonts w:ascii="Times New Roman" w:hAnsi="Times New Roman" w:cs="Times New Roman"/>
          <w:sz w:val="24"/>
          <w:szCs w:val="24"/>
          <w:lang w:val="en-US"/>
        </w:rPr>
      </w:pPr>
    </w:p>
    <w:p w:rsidR="00900DDE" w:rsidRPr="00900DDE" w:rsidRDefault="00900DDE" w:rsidP="00900DDE">
      <w:pPr>
        <w:autoSpaceDE w:val="0"/>
        <w:autoSpaceDN w:val="0"/>
        <w:adjustRightInd w:val="0"/>
        <w:spacing w:after="0" w:line="480" w:lineRule="auto"/>
        <w:ind w:left="851" w:firstLine="567"/>
        <w:jc w:val="both"/>
        <w:rPr>
          <w:rFonts w:ascii="Times New Roman" w:hAnsi="Times New Roman" w:cs="Times New Roman"/>
          <w:sz w:val="24"/>
          <w:szCs w:val="24"/>
          <w:lang w:val="en-US"/>
        </w:rPr>
      </w:pPr>
    </w:p>
    <w:p w:rsidR="00900DDE" w:rsidRPr="00900DDE" w:rsidRDefault="00900DDE" w:rsidP="00900DDE">
      <w:pPr>
        <w:pStyle w:val="ListParagraph"/>
        <w:spacing w:line="240" w:lineRule="auto"/>
        <w:ind w:left="540" w:firstLine="540"/>
        <w:jc w:val="both"/>
        <w:rPr>
          <w:rFonts w:ascii="Times New Roman" w:hAnsi="Times New Roman" w:cs="Times New Roman"/>
          <w:sz w:val="24"/>
          <w:szCs w:val="24"/>
          <w:lang w:val="en-US"/>
        </w:rPr>
      </w:pPr>
    </w:p>
    <w:sectPr w:rsidR="00900DDE" w:rsidRPr="00900DDE" w:rsidSect="00EC4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3CC"/>
    <w:multiLevelType w:val="hybridMultilevel"/>
    <w:tmpl w:val="5810EEF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94A1FAA"/>
    <w:multiLevelType w:val="hybridMultilevel"/>
    <w:tmpl w:val="050E6BF4"/>
    <w:lvl w:ilvl="0" w:tplc="3C6C89AE">
      <w:start w:val="1"/>
      <w:numFmt w:val="decimal"/>
      <w:lvlText w:val="%1)"/>
      <w:lvlJc w:val="left"/>
      <w:pPr>
        <w:ind w:left="3731" w:hanging="360"/>
      </w:pPr>
      <w:rPr>
        <w:rFonts w:hint="default"/>
        <w:i w:val="0"/>
      </w:rPr>
    </w:lvl>
    <w:lvl w:ilvl="1" w:tplc="04090019" w:tentative="1">
      <w:start w:val="1"/>
      <w:numFmt w:val="lowerLetter"/>
      <w:lvlText w:val="%2."/>
      <w:lvlJc w:val="left"/>
      <w:pPr>
        <w:ind w:left="4451" w:hanging="360"/>
      </w:pPr>
    </w:lvl>
    <w:lvl w:ilvl="2" w:tplc="0409001B" w:tentative="1">
      <w:start w:val="1"/>
      <w:numFmt w:val="lowerRoman"/>
      <w:lvlText w:val="%3."/>
      <w:lvlJc w:val="right"/>
      <w:pPr>
        <w:ind w:left="5171" w:hanging="180"/>
      </w:pPr>
    </w:lvl>
    <w:lvl w:ilvl="3" w:tplc="0409000F" w:tentative="1">
      <w:start w:val="1"/>
      <w:numFmt w:val="decimal"/>
      <w:lvlText w:val="%4."/>
      <w:lvlJc w:val="left"/>
      <w:pPr>
        <w:ind w:left="5891" w:hanging="360"/>
      </w:pPr>
    </w:lvl>
    <w:lvl w:ilvl="4" w:tplc="04090019" w:tentative="1">
      <w:start w:val="1"/>
      <w:numFmt w:val="lowerLetter"/>
      <w:lvlText w:val="%5."/>
      <w:lvlJc w:val="left"/>
      <w:pPr>
        <w:ind w:left="6611" w:hanging="360"/>
      </w:pPr>
    </w:lvl>
    <w:lvl w:ilvl="5" w:tplc="0409001B" w:tentative="1">
      <w:start w:val="1"/>
      <w:numFmt w:val="lowerRoman"/>
      <w:lvlText w:val="%6."/>
      <w:lvlJc w:val="right"/>
      <w:pPr>
        <w:ind w:left="7331" w:hanging="180"/>
      </w:pPr>
    </w:lvl>
    <w:lvl w:ilvl="6" w:tplc="0409000F" w:tentative="1">
      <w:start w:val="1"/>
      <w:numFmt w:val="decimal"/>
      <w:lvlText w:val="%7."/>
      <w:lvlJc w:val="left"/>
      <w:pPr>
        <w:ind w:left="8051" w:hanging="360"/>
      </w:pPr>
    </w:lvl>
    <w:lvl w:ilvl="7" w:tplc="04090019" w:tentative="1">
      <w:start w:val="1"/>
      <w:numFmt w:val="lowerLetter"/>
      <w:lvlText w:val="%8."/>
      <w:lvlJc w:val="left"/>
      <w:pPr>
        <w:ind w:left="8771" w:hanging="360"/>
      </w:pPr>
    </w:lvl>
    <w:lvl w:ilvl="8" w:tplc="0409001B" w:tentative="1">
      <w:start w:val="1"/>
      <w:numFmt w:val="lowerRoman"/>
      <w:lvlText w:val="%9."/>
      <w:lvlJc w:val="right"/>
      <w:pPr>
        <w:ind w:left="9491" w:hanging="180"/>
      </w:pPr>
    </w:lvl>
  </w:abstractNum>
  <w:abstractNum w:abstractNumId="2">
    <w:nsid w:val="10430F0C"/>
    <w:multiLevelType w:val="hybridMultilevel"/>
    <w:tmpl w:val="8CE60088"/>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A49D3"/>
    <w:multiLevelType w:val="hybridMultilevel"/>
    <w:tmpl w:val="ACE6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B0A46"/>
    <w:multiLevelType w:val="hybridMultilevel"/>
    <w:tmpl w:val="A5008DFA"/>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96D4A"/>
    <w:multiLevelType w:val="hybridMultilevel"/>
    <w:tmpl w:val="09EE295A"/>
    <w:lvl w:ilvl="0" w:tplc="B9A817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526DAA"/>
    <w:multiLevelType w:val="hybridMultilevel"/>
    <w:tmpl w:val="156657CC"/>
    <w:lvl w:ilvl="0" w:tplc="5C5A797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204F2005"/>
    <w:multiLevelType w:val="hybridMultilevel"/>
    <w:tmpl w:val="1854A334"/>
    <w:lvl w:ilvl="0" w:tplc="3C6C89AE">
      <w:start w:val="1"/>
      <w:numFmt w:val="decimal"/>
      <w:lvlText w:val="%1)"/>
      <w:lvlJc w:val="left"/>
      <w:pPr>
        <w:ind w:left="1571" w:hanging="360"/>
      </w:pPr>
      <w:rPr>
        <w:rFonts w:hint="default"/>
        <w:i w:val="0"/>
      </w:rPr>
    </w:lvl>
    <w:lvl w:ilvl="1" w:tplc="04090019" w:tentative="1">
      <w:start w:val="1"/>
      <w:numFmt w:val="lowerLetter"/>
      <w:lvlText w:val="%2."/>
      <w:lvlJc w:val="left"/>
      <w:pPr>
        <w:ind w:left="2291" w:hanging="360"/>
      </w:pPr>
    </w:lvl>
    <w:lvl w:ilvl="2" w:tplc="3C6C89AE">
      <w:start w:val="1"/>
      <w:numFmt w:val="decimal"/>
      <w:lvlText w:val="%3)"/>
      <w:lvlJc w:val="left"/>
      <w:pPr>
        <w:ind w:left="3011" w:hanging="180"/>
      </w:pPr>
      <w:rPr>
        <w:rFonts w:hint="default"/>
        <w:i w:val="0"/>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74A01A8"/>
    <w:multiLevelType w:val="hybridMultilevel"/>
    <w:tmpl w:val="A3966470"/>
    <w:lvl w:ilvl="0" w:tplc="306054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C73357"/>
    <w:multiLevelType w:val="hybridMultilevel"/>
    <w:tmpl w:val="FE92CF8E"/>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06CAD"/>
    <w:multiLevelType w:val="hybridMultilevel"/>
    <w:tmpl w:val="0B74A570"/>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1">
    <w:nsid w:val="2F0473F5"/>
    <w:multiLevelType w:val="hybridMultilevel"/>
    <w:tmpl w:val="B81693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F5C0A09"/>
    <w:multiLevelType w:val="hybridMultilevel"/>
    <w:tmpl w:val="58A89CDA"/>
    <w:lvl w:ilvl="0" w:tplc="3C6C89AE">
      <w:start w:val="1"/>
      <w:numFmt w:val="decimal"/>
      <w:lvlText w:val="%1)"/>
      <w:lvlJc w:val="left"/>
      <w:pPr>
        <w:ind w:left="603" w:hanging="360"/>
      </w:pPr>
      <w:rPr>
        <w:rFonts w:hint="default"/>
        <w:i w:val="0"/>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3">
    <w:nsid w:val="35EC5CBE"/>
    <w:multiLevelType w:val="hybridMultilevel"/>
    <w:tmpl w:val="ED2EA328"/>
    <w:lvl w:ilvl="0" w:tplc="7DC8E7E6">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4">
    <w:nsid w:val="37240D37"/>
    <w:multiLevelType w:val="hybridMultilevel"/>
    <w:tmpl w:val="E7A09A28"/>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3C6C89AE">
      <w:start w:val="1"/>
      <w:numFmt w:val="decimal"/>
      <w:lvlText w:val="%3)"/>
      <w:lvlJc w:val="lef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10F2F"/>
    <w:multiLevelType w:val="hybridMultilevel"/>
    <w:tmpl w:val="6DCEF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65C31"/>
    <w:multiLevelType w:val="hybridMultilevel"/>
    <w:tmpl w:val="D960EE6A"/>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B160A"/>
    <w:multiLevelType w:val="hybridMultilevel"/>
    <w:tmpl w:val="43989EB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080335E"/>
    <w:multiLevelType w:val="hybridMultilevel"/>
    <w:tmpl w:val="5D6666CA"/>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F44E7"/>
    <w:multiLevelType w:val="hybridMultilevel"/>
    <w:tmpl w:val="1202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045EC"/>
    <w:multiLevelType w:val="hybridMultilevel"/>
    <w:tmpl w:val="74EE5042"/>
    <w:lvl w:ilvl="0" w:tplc="B8869006">
      <w:start w:val="1"/>
      <w:numFmt w:val="lowerRoman"/>
      <w:lvlText w:val="%1)"/>
      <w:lvlJc w:val="left"/>
      <w:pPr>
        <w:ind w:left="229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74140"/>
    <w:multiLevelType w:val="hybridMultilevel"/>
    <w:tmpl w:val="8D6CDFE4"/>
    <w:lvl w:ilvl="0" w:tplc="31DE77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12302DC"/>
    <w:multiLevelType w:val="hybridMultilevel"/>
    <w:tmpl w:val="C0B8D7DA"/>
    <w:lvl w:ilvl="0" w:tplc="3C6C89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B2CCB"/>
    <w:multiLevelType w:val="hybridMultilevel"/>
    <w:tmpl w:val="6B202162"/>
    <w:lvl w:ilvl="0" w:tplc="7BA4B9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26814"/>
    <w:multiLevelType w:val="hybridMultilevel"/>
    <w:tmpl w:val="808619BA"/>
    <w:lvl w:ilvl="0" w:tplc="BC14D5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C9A4C1C"/>
    <w:multiLevelType w:val="hybridMultilevel"/>
    <w:tmpl w:val="2C24EFDA"/>
    <w:lvl w:ilvl="0" w:tplc="3C6C89AE">
      <w:start w:val="1"/>
      <w:numFmt w:val="decimal"/>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62837731"/>
    <w:multiLevelType w:val="hybridMultilevel"/>
    <w:tmpl w:val="C6FE92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6923741"/>
    <w:multiLevelType w:val="hybridMultilevel"/>
    <w:tmpl w:val="D6DEB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E3A20"/>
    <w:multiLevelType w:val="hybridMultilevel"/>
    <w:tmpl w:val="93CCA0BE"/>
    <w:lvl w:ilvl="0" w:tplc="1086529C">
      <w:start w:val="1"/>
      <w:numFmt w:val="decimal"/>
      <w:lvlText w:val="%1)"/>
      <w:lvlJc w:val="left"/>
      <w:pPr>
        <w:ind w:left="1197" w:hanging="360"/>
      </w:pPr>
      <w:rPr>
        <w:rFonts w:ascii="Times New Roman" w:eastAsiaTheme="minorHAnsi" w:hAnsi="Times New Roman" w:cs="Times New Roman"/>
      </w:rPr>
    </w:lvl>
    <w:lvl w:ilvl="1" w:tplc="04210019" w:tentative="1">
      <w:start w:val="1"/>
      <w:numFmt w:val="lowerLetter"/>
      <w:lvlText w:val="%2."/>
      <w:lvlJc w:val="left"/>
      <w:pPr>
        <w:ind w:left="1917" w:hanging="360"/>
      </w:pPr>
    </w:lvl>
    <w:lvl w:ilvl="2" w:tplc="0421001B" w:tentative="1">
      <w:start w:val="1"/>
      <w:numFmt w:val="lowerRoman"/>
      <w:lvlText w:val="%3."/>
      <w:lvlJc w:val="right"/>
      <w:pPr>
        <w:ind w:left="2637" w:hanging="180"/>
      </w:pPr>
    </w:lvl>
    <w:lvl w:ilvl="3" w:tplc="0421000F" w:tentative="1">
      <w:start w:val="1"/>
      <w:numFmt w:val="decimal"/>
      <w:lvlText w:val="%4."/>
      <w:lvlJc w:val="left"/>
      <w:pPr>
        <w:ind w:left="3357" w:hanging="360"/>
      </w:pPr>
    </w:lvl>
    <w:lvl w:ilvl="4" w:tplc="04210019" w:tentative="1">
      <w:start w:val="1"/>
      <w:numFmt w:val="lowerLetter"/>
      <w:lvlText w:val="%5."/>
      <w:lvlJc w:val="left"/>
      <w:pPr>
        <w:ind w:left="4077" w:hanging="360"/>
      </w:pPr>
    </w:lvl>
    <w:lvl w:ilvl="5" w:tplc="0421001B" w:tentative="1">
      <w:start w:val="1"/>
      <w:numFmt w:val="lowerRoman"/>
      <w:lvlText w:val="%6."/>
      <w:lvlJc w:val="right"/>
      <w:pPr>
        <w:ind w:left="4797" w:hanging="180"/>
      </w:pPr>
    </w:lvl>
    <w:lvl w:ilvl="6" w:tplc="0421000F" w:tentative="1">
      <w:start w:val="1"/>
      <w:numFmt w:val="decimal"/>
      <w:lvlText w:val="%7."/>
      <w:lvlJc w:val="left"/>
      <w:pPr>
        <w:ind w:left="5517" w:hanging="360"/>
      </w:pPr>
    </w:lvl>
    <w:lvl w:ilvl="7" w:tplc="04210019" w:tentative="1">
      <w:start w:val="1"/>
      <w:numFmt w:val="lowerLetter"/>
      <w:lvlText w:val="%8."/>
      <w:lvlJc w:val="left"/>
      <w:pPr>
        <w:ind w:left="6237" w:hanging="360"/>
      </w:pPr>
    </w:lvl>
    <w:lvl w:ilvl="8" w:tplc="0421001B" w:tentative="1">
      <w:start w:val="1"/>
      <w:numFmt w:val="lowerRoman"/>
      <w:lvlText w:val="%9."/>
      <w:lvlJc w:val="right"/>
      <w:pPr>
        <w:ind w:left="6957" w:hanging="180"/>
      </w:pPr>
    </w:lvl>
  </w:abstractNum>
  <w:abstractNum w:abstractNumId="29">
    <w:nsid w:val="674F004C"/>
    <w:multiLevelType w:val="hybridMultilevel"/>
    <w:tmpl w:val="E90886DC"/>
    <w:lvl w:ilvl="0" w:tplc="94285E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D4F5C"/>
    <w:multiLevelType w:val="hybridMultilevel"/>
    <w:tmpl w:val="58A89CDA"/>
    <w:lvl w:ilvl="0" w:tplc="3C6C89AE">
      <w:start w:val="1"/>
      <w:numFmt w:val="decimal"/>
      <w:lvlText w:val="%1)"/>
      <w:lvlJc w:val="left"/>
      <w:pPr>
        <w:ind w:left="603" w:hanging="360"/>
      </w:pPr>
      <w:rPr>
        <w:rFonts w:hint="default"/>
        <w:i w:val="0"/>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31">
    <w:nsid w:val="7802397C"/>
    <w:multiLevelType w:val="hybridMultilevel"/>
    <w:tmpl w:val="4272684E"/>
    <w:lvl w:ilvl="0" w:tplc="38CC57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78785C46"/>
    <w:multiLevelType w:val="hybridMultilevel"/>
    <w:tmpl w:val="C92AFC1E"/>
    <w:lvl w:ilvl="0" w:tplc="B8869006">
      <w:start w:val="1"/>
      <w:numFmt w:val="lowerRoman"/>
      <w:lvlText w:val="%1)"/>
      <w:lvlJc w:val="left"/>
      <w:pPr>
        <w:ind w:left="2292" w:hanging="720"/>
      </w:pPr>
      <w:rPr>
        <w:rFonts w:hint="default"/>
      </w:rPr>
    </w:lvl>
    <w:lvl w:ilvl="1" w:tplc="04210019">
      <w:start w:val="1"/>
      <w:numFmt w:val="lowerLetter"/>
      <w:lvlText w:val="%2."/>
      <w:lvlJc w:val="left"/>
      <w:pPr>
        <w:ind w:left="2652" w:hanging="360"/>
      </w:pPr>
    </w:lvl>
    <w:lvl w:ilvl="2" w:tplc="C610E55C">
      <w:start w:val="1"/>
      <w:numFmt w:val="decimal"/>
      <w:lvlText w:val="%3)"/>
      <w:lvlJc w:val="left"/>
      <w:pPr>
        <w:ind w:left="3912" w:hanging="720"/>
      </w:pPr>
      <w:rPr>
        <w:rFonts w:hint="default"/>
      </w:r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num w:numId="1">
    <w:abstractNumId w:val="3"/>
  </w:num>
  <w:num w:numId="2">
    <w:abstractNumId w:val="6"/>
  </w:num>
  <w:num w:numId="3">
    <w:abstractNumId w:val="28"/>
  </w:num>
  <w:num w:numId="4">
    <w:abstractNumId w:val="13"/>
  </w:num>
  <w:num w:numId="5">
    <w:abstractNumId w:val="5"/>
  </w:num>
  <w:num w:numId="6">
    <w:abstractNumId w:val="8"/>
  </w:num>
  <w:num w:numId="7">
    <w:abstractNumId w:val="32"/>
  </w:num>
  <w:num w:numId="8">
    <w:abstractNumId w:val="10"/>
  </w:num>
  <w:num w:numId="9">
    <w:abstractNumId w:val="12"/>
  </w:num>
  <w:num w:numId="10">
    <w:abstractNumId w:val="30"/>
  </w:num>
  <w:num w:numId="11">
    <w:abstractNumId w:val="14"/>
  </w:num>
  <w:num w:numId="12">
    <w:abstractNumId w:val="9"/>
  </w:num>
  <w:num w:numId="13">
    <w:abstractNumId w:val="2"/>
  </w:num>
  <w:num w:numId="14">
    <w:abstractNumId w:val="16"/>
  </w:num>
  <w:num w:numId="15">
    <w:abstractNumId w:val="20"/>
  </w:num>
  <w:num w:numId="16">
    <w:abstractNumId w:val="4"/>
  </w:num>
  <w:num w:numId="17">
    <w:abstractNumId w:val="18"/>
  </w:num>
  <w:num w:numId="18">
    <w:abstractNumId w:val="27"/>
  </w:num>
  <w:num w:numId="19">
    <w:abstractNumId w:val="29"/>
  </w:num>
  <w:num w:numId="20">
    <w:abstractNumId w:val="19"/>
  </w:num>
  <w:num w:numId="21">
    <w:abstractNumId w:val="15"/>
  </w:num>
  <w:num w:numId="22">
    <w:abstractNumId w:val="23"/>
  </w:num>
  <w:num w:numId="23">
    <w:abstractNumId w:val="26"/>
  </w:num>
  <w:num w:numId="24">
    <w:abstractNumId w:val="17"/>
  </w:num>
  <w:num w:numId="25">
    <w:abstractNumId w:val="25"/>
  </w:num>
  <w:num w:numId="26">
    <w:abstractNumId w:val="7"/>
  </w:num>
  <w:num w:numId="27">
    <w:abstractNumId w:val="1"/>
  </w:num>
  <w:num w:numId="28">
    <w:abstractNumId w:val="11"/>
  </w:num>
  <w:num w:numId="29">
    <w:abstractNumId w:val="31"/>
  </w:num>
  <w:num w:numId="30">
    <w:abstractNumId w:val="0"/>
  </w:num>
  <w:num w:numId="31">
    <w:abstractNumId w:val="22"/>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B66720"/>
    <w:rsid w:val="0010586C"/>
    <w:rsid w:val="00152E4A"/>
    <w:rsid w:val="001F798D"/>
    <w:rsid w:val="002241C3"/>
    <w:rsid w:val="00281094"/>
    <w:rsid w:val="00467E88"/>
    <w:rsid w:val="004E4895"/>
    <w:rsid w:val="0068186B"/>
    <w:rsid w:val="007947F2"/>
    <w:rsid w:val="00900DDE"/>
    <w:rsid w:val="009D7806"/>
    <w:rsid w:val="00B66720"/>
    <w:rsid w:val="00BF6162"/>
    <w:rsid w:val="00C735EB"/>
    <w:rsid w:val="00D93436"/>
    <w:rsid w:val="00E701BC"/>
    <w:rsid w:val="00E93337"/>
    <w:rsid w:val="00EC4335"/>
    <w:rsid w:val="00FC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C12708-B0C3-46BC-B57E-46F3BF38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720"/>
    <w:pPr>
      <w:spacing w:after="160" w:line="259"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720"/>
    <w:pPr>
      <w:spacing w:after="0" w:line="240" w:lineRule="auto"/>
      <w:jc w:val="left"/>
    </w:pPr>
  </w:style>
  <w:style w:type="paragraph" w:styleId="ListParagraph">
    <w:name w:val="List Paragraph"/>
    <w:basedOn w:val="Normal"/>
    <w:link w:val="ListParagraphChar"/>
    <w:uiPriority w:val="34"/>
    <w:qFormat/>
    <w:rsid w:val="00467E88"/>
    <w:pPr>
      <w:ind w:left="720"/>
      <w:contextualSpacing/>
    </w:pPr>
  </w:style>
  <w:style w:type="character" w:customStyle="1" w:styleId="ListParagraphChar">
    <w:name w:val="List Paragraph Char"/>
    <w:basedOn w:val="DefaultParagraphFont"/>
    <w:link w:val="ListParagraph"/>
    <w:uiPriority w:val="34"/>
    <w:rsid w:val="00467E88"/>
    <w:rPr>
      <w:lang w:val="id-ID"/>
    </w:rPr>
  </w:style>
  <w:style w:type="table" w:styleId="TableGrid">
    <w:name w:val="Table Grid"/>
    <w:basedOn w:val="TableNormal"/>
    <w:uiPriority w:val="39"/>
    <w:rsid w:val="00BF6162"/>
    <w:pPr>
      <w:spacing w:after="0" w:line="240" w:lineRule="auto"/>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162"/>
    <w:rPr>
      <w:rFonts w:ascii="Tahoma" w:hAnsi="Tahoma" w:cs="Tahoma"/>
      <w:sz w:val="16"/>
      <w:szCs w:val="16"/>
      <w:lang w:val="id-ID"/>
    </w:rPr>
  </w:style>
  <w:style w:type="character" w:styleId="Emphasis">
    <w:name w:val="Emphasis"/>
    <w:basedOn w:val="DefaultParagraphFont"/>
    <w:uiPriority w:val="20"/>
    <w:qFormat/>
    <w:rsid w:val="00900DDE"/>
    <w:rPr>
      <w:i/>
      <w:iCs/>
    </w:rPr>
  </w:style>
  <w:style w:type="character" w:customStyle="1" w:styleId="t">
    <w:name w:val="t"/>
    <w:basedOn w:val="DefaultParagraphFont"/>
    <w:rsid w:val="00FC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23</Pages>
  <Words>8861</Words>
  <Characters>50513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Sinar09</cp:lastModifiedBy>
  <cp:revision>3</cp:revision>
  <dcterms:created xsi:type="dcterms:W3CDTF">2020-02-09T18:21:00Z</dcterms:created>
  <dcterms:modified xsi:type="dcterms:W3CDTF">2020-02-10T08:25:00Z</dcterms:modified>
</cp:coreProperties>
</file>