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FBC33" w14:textId="548A356D" w:rsidR="005A54D9" w:rsidRPr="002868E2" w:rsidRDefault="005A54D9" w:rsidP="002868E2">
      <w:pPr>
        <w:spacing w:after="0" w:line="240" w:lineRule="auto"/>
        <w:jc w:val="center"/>
        <w:rPr>
          <w:rFonts w:ascii="Times New Roman" w:hAnsi="Times New Roman" w:cs="Times New Roman"/>
          <w:b/>
          <w:i/>
          <w:sz w:val="24"/>
          <w:szCs w:val="24"/>
        </w:rPr>
      </w:pPr>
      <w:r w:rsidRPr="002868E2">
        <w:rPr>
          <w:rFonts w:ascii="Times New Roman" w:hAnsi="Times New Roman" w:cs="Times New Roman"/>
          <w:b/>
          <w:sz w:val="24"/>
          <w:szCs w:val="24"/>
        </w:rPr>
        <w:t xml:space="preserve">PENGARUH RASIO KEUANGAN DAN UKURAN PERUSAHAAN TERHADAP </w:t>
      </w:r>
      <w:r w:rsidRPr="002868E2">
        <w:rPr>
          <w:rFonts w:ascii="Times New Roman" w:hAnsi="Times New Roman" w:cs="Times New Roman"/>
          <w:b/>
          <w:i/>
          <w:sz w:val="24"/>
          <w:szCs w:val="24"/>
        </w:rPr>
        <w:t>FINANCIAL DISTRESS</w:t>
      </w:r>
    </w:p>
    <w:p w14:paraId="2383DBAD" w14:textId="3EA9FC0A" w:rsidR="005A54D9" w:rsidRDefault="00DF5C65" w:rsidP="002868E2">
      <w:pPr>
        <w:spacing w:after="0" w:line="240" w:lineRule="auto"/>
        <w:jc w:val="center"/>
        <w:rPr>
          <w:rFonts w:ascii="Times New Roman" w:hAnsi="Times New Roman" w:cs="Times New Roman"/>
          <w:b/>
          <w:sz w:val="24"/>
          <w:szCs w:val="24"/>
        </w:rPr>
      </w:pPr>
      <w:r w:rsidRPr="002868E2">
        <w:rPr>
          <w:rFonts w:ascii="Times New Roman" w:hAnsi="Times New Roman" w:cs="Times New Roman"/>
          <w:b/>
          <w:sz w:val="24"/>
          <w:szCs w:val="24"/>
        </w:rPr>
        <w:t xml:space="preserve">(Studi </w:t>
      </w:r>
      <w:r w:rsidR="00094F5B" w:rsidRPr="002868E2">
        <w:rPr>
          <w:rFonts w:ascii="Times New Roman" w:hAnsi="Times New Roman" w:cs="Times New Roman"/>
          <w:b/>
          <w:sz w:val="24"/>
          <w:szCs w:val="24"/>
        </w:rPr>
        <w:t>p</w:t>
      </w:r>
      <w:r w:rsidRPr="002868E2">
        <w:rPr>
          <w:rFonts w:ascii="Times New Roman" w:hAnsi="Times New Roman" w:cs="Times New Roman"/>
          <w:b/>
          <w:sz w:val="24"/>
          <w:szCs w:val="24"/>
        </w:rPr>
        <w:t xml:space="preserve">ada Perusahaan Sektor Perkebunan </w:t>
      </w:r>
      <w:r w:rsidR="00094F5B" w:rsidRPr="002868E2">
        <w:rPr>
          <w:rFonts w:ascii="Times New Roman" w:hAnsi="Times New Roman" w:cs="Times New Roman"/>
          <w:b/>
          <w:sz w:val="24"/>
          <w:szCs w:val="24"/>
        </w:rPr>
        <w:t>d</w:t>
      </w:r>
      <w:r w:rsidRPr="002868E2">
        <w:rPr>
          <w:rFonts w:ascii="Times New Roman" w:hAnsi="Times New Roman" w:cs="Times New Roman"/>
          <w:b/>
          <w:sz w:val="24"/>
          <w:szCs w:val="24"/>
        </w:rPr>
        <w:t xml:space="preserve">an Sektor Industri Barang Konsumsi </w:t>
      </w:r>
      <w:r w:rsidR="00094F5B" w:rsidRPr="002868E2">
        <w:rPr>
          <w:rFonts w:ascii="Times New Roman" w:hAnsi="Times New Roman" w:cs="Times New Roman"/>
          <w:b/>
          <w:sz w:val="24"/>
          <w:szCs w:val="24"/>
        </w:rPr>
        <w:t>y</w:t>
      </w:r>
      <w:r w:rsidRPr="002868E2">
        <w:rPr>
          <w:rFonts w:ascii="Times New Roman" w:hAnsi="Times New Roman" w:cs="Times New Roman"/>
          <w:b/>
          <w:sz w:val="24"/>
          <w:szCs w:val="24"/>
        </w:rPr>
        <w:t xml:space="preserve">ang Terdaftar </w:t>
      </w:r>
      <w:r w:rsidR="00094F5B" w:rsidRPr="002868E2">
        <w:rPr>
          <w:rFonts w:ascii="Times New Roman" w:hAnsi="Times New Roman" w:cs="Times New Roman"/>
          <w:b/>
          <w:sz w:val="24"/>
          <w:szCs w:val="24"/>
        </w:rPr>
        <w:t>d</w:t>
      </w:r>
      <w:r w:rsidRPr="002868E2">
        <w:rPr>
          <w:rFonts w:ascii="Times New Roman" w:hAnsi="Times New Roman" w:cs="Times New Roman"/>
          <w:b/>
          <w:sz w:val="24"/>
          <w:szCs w:val="24"/>
        </w:rPr>
        <w:t>i BEI</w:t>
      </w:r>
      <w:r w:rsidR="002868E2">
        <w:rPr>
          <w:rFonts w:ascii="Times New Roman" w:hAnsi="Times New Roman" w:cs="Times New Roman"/>
          <w:b/>
          <w:sz w:val="24"/>
          <w:szCs w:val="24"/>
        </w:rPr>
        <w:t xml:space="preserve"> </w:t>
      </w:r>
      <w:r w:rsidRPr="002868E2">
        <w:rPr>
          <w:rFonts w:ascii="Times New Roman" w:hAnsi="Times New Roman" w:cs="Times New Roman"/>
          <w:b/>
          <w:sz w:val="24"/>
          <w:szCs w:val="24"/>
        </w:rPr>
        <w:t>Tahun 2014-2017)</w:t>
      </w:r>
    </w:p>
    <w:p w14:paraId="4B37B3D6" w14:textId="6ADDF943" w:rsidR="002868E2" w:rsidRDefault="002868E2" w:rsidP="002868E2">
      <w:pPr>
        <w:spacing w:after="0" w:line="240" w:lineRule="auto"/>
        <w:jc w:val="center"/>
        <w:rPr>
          <w:rFonts w:ascii="Times New Roman" w:hAnsi="Times New Roman" w:cs="Times New Roman"/>
          <w:b/>
          <w:sz w:val="24"/>
          <w:szCs w:val="24"/>
        </w:rPr>
      </w:pPr>
    </w:p>
    <w:p w14:paraId="45423952" w14:textId="77777777" w:rsidR="002868E2" w:rsidRDefault="002868E2" w:rsidP="002868E2">
      <w:pPr>
        <w:spacing w:after="0" w:line="240" w:lineRule="auto"/>
        <w:jc w:val="center"/>
        <w:rPr>
          <w:rFonts w:ascii="Times New Roman" w:hAnsi="Times New Roman" w:cs="Times New Roman"/>
          <w:b/>
          <w:i/>
          <w:sz w:val="24"/>
          <w:szCs w:val="24"/>
        </w:rPr>
      </w:pPr>
      <w:r w:rsidRPr="002868E2">
        <w:rPr>
          <w:rFonts w:ascii="Times New Roman" w:hAnsi="Times New Roman" w:cs="Times New Roman"/>
          <w:b/>
          <w:i/>
          <w:sz w:val="24"/>
          <w:szCs w:val="24"/>
        </w:rPr>
        <w:t xml:space="preserve">THE EFFECT OF FINANCIAL RATIOS AND FIRM SIZE </w:t>
      </w:r>
    </w:p>
    <w:p w14:paraId="4B613CB3" w14:textId="1A36D97C" w:rsidR="002868E2" w:rsidRPr="002868E2" w:rsidRDefault="002868E2" w:rsidP="002868E2">
      <w:pPr>
        <w:spacing w:after="0" w:line="240" w:lineRule="auto"/>
        <w:jc w:val="center"/>
        <w:rPr>
          <w:rFonts w:ascii="Times New Roman" w:hAnsi="Times New Roman" w:cs="Times New Roman"/>
          <w:b/>
          <w:i/>
          <w:sz w:val="24"/>
          <w:szCs w:val="24"/>
        </w:rPr>
      </w:pPr>
      <w:r w:rsidRPr="002868E2">
        <w:rPr>
          <w:rFonts w:ascii="Times New Roman" w:hAnsi="Times New Roman" w:cs="Times New Roman"/>
          <w:b/>
          <w:i/>
          <w:sz w:val="24"/>
          <w:szCs w:val="24"/>
        </w:rPr>
        <w:t>ON FINANCIAL DISTRESS</w:t>
      </w:r>
    </w:p>
    <w:p w14:paraId="3C92BA72" w14:textId="77777777" w:rsidR="002868E2" w:rsidRDefault="002868E2" w:rsidP="002868E2">
      <w:pPr>
        <w:spacing w:after="0" w:line="240" w:lineRule="auto"/>
        <w:jc w:val="center"/>
        <w:rPr>
          <w:rFonts w:ascii="Times New Roman" w:hAnsi="Times New Roman" w:cs="Times New Roman"/>
          <w:b/>
          <w:i/>
          <w:sz w:val="24"/>
          <w:szCs w:val="24"/>
        </w:rPr>
      </w:pPr>
      <w:r w:rsidRPr="002868E2">
        <w:rPr>
          <w:rFonts w:ascii="Times New Roman" w:hAnsi="Times New Roman" w:cs="Times New Roman"/>
          <w:b/>
          <w:i/>
          <w:sz w:val="24"/>
          <w:szCs w:val="24"/>
        </w:rPr>
        <w:t>(Empirical Study of Plantation and Consumer Goods Industry Sector Companies Listed on the Indonesia Stock Exchange 2014-2017)</w:t>
      </w:r>
    </w:p>
    <w:p w14:paraId="0C898839" w14:textId="77777777" w:rsidR="002868E2" w:rsidRDefault="002868E2" w:rsidP="002868E2">
      <w:pPr>
        <w:spacing w:after="0" w:line="240" w:lineRule="auto"/>
        <w:jc w:val="center"/>
        <w:rPr>
          <w:rFonts w:ascii="Times New Roman" w:hAnsi="Times New Roman" w:cs="Times New Roman"/>
          <w:i/>
          <w:sz w:val="26"/>
          <w:szCs w:val="26"/>
        </w:rPr>
      </w:pPr>
    </w:p>
    <w:p w14:paraId="220C6231" w14:textId="444B114B" w:rsidR="005A54D9" w:rsidRPr="002868E2" w:rsidRDefault="005A54D9" w:rsidP="002868E2">
      <w:pPr>
        <w:spacing w:after="0" w:line="240" w:lineRule="auto"/>
        <w:jc w:val="center"/>
        <w:rPr>
          <w:rFonts w:ascii="Times New Roman" w:hAnsi="Times New Roman" w:cs="Times New Roman"/>
          <w:b/>
        </w:rPr>
      </w:pPr>
      <w:r w:rsidRPr="002868E2">
        <w:rPr>
          <w:rFonts w:ascii="Times New Roman" w:hAnsi="Times New Roman" w:cs="Times New Roman"/>
          <w:b/>
        </w:rPr>
        <w:t>Wiwin Andriyani</w:t>
      </w:r>
      <w:r w:rsidR="002868E2" w:rsidRPr="002868E2">
        <w:rPr>
          <w:rFonts w:ascii="Times New Roman" w:hAnsi="Times New Roman" w:cs="Times New Roman"/>
          <w:b/>
          <w:vertAlign w:val="superscript"/>
        </w:rPr>
        <w:t>1</w:t>
      </w:r>
      <w:r w:rsidR="002868E2">
        <w:rPr>
          <w:rFonts w:ascii="Times New Roman" w:hAnsi="Times New Roman" w:cs="Times New Roman"/>
          <w:b/>
        </w:rPr>
        <w:t>, Hasim As’ari</w:t>
      </w:r>
      <w:r w:rsidR="002868E2" w:rsidRPr="002868E2">
        <w:rPr>
          <w:rFonts w:ascii="Times New Roman" w:hAnsi="Times New Roman" w:cs="Times New Roman"/>
          <w:b/>
          <w:vertAlign w:val="superscript"/>
        </w:rPr>
        <w:t>2</w:t>
      </w:r>
    </w:p>
    <w:p w14:paraId="3FB53364" w14:textId="77777777" w:rsidR="002868E2" w:rsidRPr="005649BC" w:rsidRDefault="002868E2" w:rsidP="002868E2">
      <w:pPr>
        <w:spacing w:after="0" w:line="240" w:lineRule="auto"/>
        <w:jc w:val="center"/>
        <w:rPr>
          <w:rFonts w:ascii="Times New Roman" w:hAnsi="Times New Roman" w:cs="Times New Roman"/>
          <w:sz w:val="20"/>
          <w:szCs w:val="20"/>
        </w:rPr>
      </w:pPr>
      <w:r w:rsidRPr="005649BC">
        <w:rPr>
          <w:rFonts w:ascii="Times New Roman" w:hAnsi="Times New Roman" w:cs="Times New Roman"/>
          <w:sz w:val="20"/>
          <w:szCs w:val="20"/>
          <w:vertAlign w:val="superscript"/>
        </w:rPr>
        <w:t>12</w:t>
      </w:r>
      <w:r w:rsidRPr="005649BC">
        <w:rPr>
          <w:rFonts w:ascii="Times New Roman" w:hAnsi="Times New Roman" w:cs="Times New Roman"/>
          <w:sz w:val="20"/>
          <w:szCs w:val="20"/>
        </w:rPr>
        <w:t>Universitas Mercu Buana Yogyakarta</w:t>
      </w:r>
    </w:p>
    <w:p w14:paraId="75A1CF30" w14:textId="69DC74C5" w:rsidR="002868E2" w:rsidRDefault="005649BC" w:rsidP="002868E2">
      <w:pPr>
        <w:spacing w:after="0" w:line="240" w:lineRule="auto"/>
        <w:jc w:val="center"/>
        <w:rPr>
          <w:rStyle w:val="st"/>
          <w:rFonts w:ascii="Times New Roman" w:hAnsi="Times New Roman" w:cs="Times New Roman"/>
          <w:sz w:val="20"/>
          <w:szCs w:val="20"/>
        </w:rPr>
      </w:pPr>
      <w:r w:rsidRPr="00883EC2">
        <w:rPr>
          <w:rFonts w:ascii="Times New Roman" w:hAnsi="Times New Roman" w:cs="Times New Roman"/>
          <w:sz w:val="20"/>
          <w:szCs w:val="20"/>
          <w:vertAlign w:val="superscript"/>
        </w:rPr>
        <w:t>1</w:t>
      </w:r>
      <w:hyperlink r:id="rId8" w:history="1">
        <w:r w:rsidRPr="00883EC2">
          <w:rPr>
            <w:rStyle w:val="Hyperlink"/>
            <w:rFonts w:ascii="Times New Roman" w:hAnsi="Times New Roman" w:cs="Times New Roman"/>
            <w:color w:val="auto"/>
            <w:sz w:val="20"/>
            <w:szCs w:val="20"/>
            <w:u w:val="none"/>
          </w:rPr>
          <w:t>mbawiwin1@gmail.com</w:t>
        </w:r>
      </w:hyperlink>
      <w:r w:rsidRPr="005649BC">
        <w:rPr>
          <w:rFonts w:ascii="Times New Roman" w:hAnsi="Times New Roman" w:cs="Times New Roman"/>
          <w:sz w:val="20"/>
          <w:szCs w:val="20"/>
        </w:rPr>
        <w:t xml:space="preserve">, </w:t>
      </w:r>
      <w:r w:rsidRPr="005649BC">
        <w:rPr>
          <w:rFonts w:ascii="Times New Roman" w:hAnsi="Times New Roman" w:cs="Times New Roman"/>
          <w:sz w:val="20"/>
          <w:szCs w:val="20"/>
          <w:vertAlign w:val="superscript"/>
        </w:rPr>
        <w:t>2</w:t>
      </w:r>
      <w:r w:rsidRPr="005649BC">
        <w:rPr>
          <w:rStyle w:val="Emphasis"/>
          <w:rFonts w:ascii="Times New Roman" w:hAnsi="Times New Roman" w:cs="Times New Roman"/>
          <w:i w:val="0"/>
          <w:sz w:val="20"/>
          <w:szCs w:val="20"/>
        </w:rPr>
        <w:t>hasim</w:t>
      </w:r>
      <w:r w:rsidRPr="005649BC">
        <w:rPr>
          <w:rStyle w:val="st"/>
          <w:rFonts w:ascii="Times New Roman" w:hAnsi="Times New Roman" w:cs="Times New Roman"/>
          <w:sz w:val="20"/>
          <w:szCs w:val="20"/>
        </w:rPr>
        <w:t>mercubuana</w:t>
      </w:r>
      <w:r w:rsidR="009C4E6D">
        <w:rPr>
          <w:rStyle w:val="st"/>
          <w:rFonts w:ascii="Times New Roman" w:hAnsi="Times New Roman" w:cs="Times New Roman"/>
          <w:sz w:val="20"/>
          <w:szCs w:val="20"/>
        </w:rPr>
        <w:t>@gmail.com</w:t>
      </w:r>
    </w:p>
    <w:p w14:paraId="70E590EE" w14:textId="77777777" w:rsidR="005649BC" w:rsidRDefault="005649BC" w:rsidP="002868E2">
      <w:pPr>
        <w:spacing w:after="0" w:line="240" w:lineRule="auto"/>
        <w:jc w:val="center"/>
        <w:rPr>
          <w:rFonts w:ascii="Times New Roman" w:hAnsi="Times New Roman" w:cs="Times New Roman"/>
          <w:sz w:val="20"/>
          <w:szCs w:val="20"/>
        </w:rPr>
      </w:pPr>
    </w:p>
    <w:p w14:paraId="446D3FC7" w14:textId="77777777" w:rsidR="005649BC" w:rsidRDefault="005649BC" w:rsidP="002868E2">
      <w:pPr>
        <w:spacing w:after="0" w:line="240" w:lineRule="auto"/>
        <w:jc w:val="center"/>
        <w:rPr>
          <w:rFonts w:ascii="Times New Roman" w:hAnsi="Times New Roman" w:cs="Times New Roman"/>
          <w:sz w:val="20"/>
          <w:szCs w:val="20"/>
        </w:rPr>
      </w:pPr>
    </w:p>
    <w:p w14:paraId="32697142" w14:textId="77777777" w:rsidR="005649BC" w:rsidRDefault="005649BC" w:rsidP="002868E2">
      <w:pPr>
        <w:spacing w:after="0" w:line="240" w:lineRule="auto"/>
        <w:jc w:val="center"/>
        <w:rPr>
          <w:rFonts w:ascii="Times New Roman" w:hAnsi="Times New Roman" w:cs="Times New Roman"/>
          <w:sz w:val="20"/>
          <w:szCs w:val="20"/>
        </w:rPr>
      </w:pPr>
    </w:p>
    <w:p w14:paraId="68B59BB9" w14:textId="77777777" w:rsidR="005649BC" w:rsidRPr="005649BC" w:rsidRDefault="005649BC" w:rsidP="002868E2">
      <w:pPr>
        <w:spacing w:after="0" w:line="240" w:lineRule="auto"/>
        <w:jc w:val="center"/>
        <w:rPr>
          <w:rFonts w:ascii="Times New Roman" w:hAnsi="Times New Roman" w:cs="Times New Roman"/>
          <w:b/>
          <w:sz w:val="20"/>
          <w:szCs w:val="20"/>
        </w:rPr>
      </w:pPr>
      <w:r w:rsidRPr="005649BC">
        <w:rPr>
          <w:rFonts w:ascii="Times New Roman" w:hAnsi="Times New Roman" w:cs="Times New Roman"/>
          <w:b/>
          <w:sz w:val="20"/>
          <w:szCs w:val="20"/>
        </w:rPr>
        <w:t>Abstrak</w:t>
      </w:r>
    </w:p>
    <w:p w14:paraId="7346B71B" w14:textId="77777777" w:rsidR="005649BC" w:rsidRDefault="005649BC" w:rsidP="002868E2">
      <w:pPr>
        <w:spacing w:after="0" w:line="240" w:lineRule="auto"/>
        <w:jc w:val="center"/>
        <w:rPr>
          <w:rFonts w:ascii="Times New Roman" w:hAnsi="Times New Roman" w:cs="Times New Roman"/>
          <w:sz w:val="20"/>
          <w:szCs w:val="20"/>
        </w:rPr>
      </w:pPr>
    </w:p>
    <w:p w14:paraId="48A0E115" w14:textId="01651E31" w:rsidR="005649BC" w:rsidRPr="005649BC" w:rsidRDefault="005649BC" w:rsidP="005649BC">
      <w:pPr>
        <w:spacing w:after="0" w:line="240" w:lineRule="auto"/>
        <w:ind w:firstLine="720"/>
        <w:jc w:val="both"/>
        <w:rPr>
          <w:rFonts w:ascii="Times New Roman" w:hAnsi="Times New Roman" w:cs="Times New Roman"/>
          <w:sz w:val="20"/>
          <w:szCs w:val="20"/>
        </w:rPr>
      </w:pPr>
      <w:r w:rsidRPr="005649BC">
        <w:rPr>
          <w:rFonts w:ascii="Times New Roman" w:hAnsi="Times New Roman" w:cs="Times New Roman"/>
          <w:i/>
          <w:sz w:val="20"/>
          <w:szCs w:val="20"/>
        </w:rPr>
        <w:t>Financial distress</w:t>
      </w:r>
      <w:r w:rsidRPr="005649BC">
        <w:rPr>
          <w:rFonts w:ascii="Times New Roman" w:hAnsi="Times New Roman" w:cs="Times New Roman"/>
          <w:sz w:val="20"/>
          <w:szCs w:val="20"/>
        </w:rPr>
        <w:t xml:space="preserve"> merupakan kondisi kesulitan keuangan yang dialami oleh suatu perusahaan sebagai titik awal terjadinya kebangkrutan jika tidak ditangani dengan serius.  Penelitian ini bertujuan untuk menguji pengaruh rasio keuangan (</w:t>
      </w:r>
      <w:r w:rsidRPr="005649BC">
        <w:rPr>
          <w:rFonts w:ascii="Times New Roman" w:hAnsi="Times New Roman" w:cs="Times New Roman"/>
          <w:i/>
          <w:sz w:val="20"/>
          <w:szCs w:val="20"/>
        </w:rPr>
        <w:t>current ratio, debt to equity ratio, net profit margin, total asset turnover</w:t>
      </w:r>
      <w:r w:rsidRPr="005649BC">
        <w:rPr>
          <w:rFonts w:ascii="Times New Roman" w:hAnsi="Times New Roman" w:cs="Times New Roman"/>
          <w:sz w:val="20"/>
          <w:szCs w:val="20"/>
        </w:rPr>
        <w:t xml:space="preserve">) dan ukuran perusahaan terhadap </w:t>
      </w:r>
      <w:r w:rsidRPr="005649BC">
        <w:rPr>
          <w:rFonts w:ascii="Times New Roman" w:hAnsi="Times New Roman" w:cs="Times New Roman"/>
          <w:i/>
          <w:sz w:val="20"/>
          <w:szCs w:val="20"/>
        </w:rPr>
        <w:t>financial distress</w:t>
      </w:r>
      <w:r w:rsidRPr="005649BC">
        <w:rPr>
          <w:rFonts w:ascii="Times New Roman" w:hAnsi="Times New Roman" w:cs="Times New Roman"/>
          <w:sz w:val="20"/>
          <w:szCs w:val="20"/>
        </w:rPr>
        <w:t xml:space="preserve"> perusahaan perkebunan dan perusahaan industri barang konsumsi yang terdaftar di Bursa Efek Indonesia. Penelitian ini menggunakan data sekunder yang diperoleh dari laporan keuangan perusahaan tahun 2014 sampai dengan tahun 2017. Penelitian ini menggunakan sampel perusahaan </w:t>
      </w:r>
      <w:r w:rsidRPr="005649BC">
        <w:rPr>
          <w:rFonts w:ascii="Times New Roman" w:hAnsi="Times New Roman" w:cs="Times New Roman"/>
          <w:i/>
          <w:sz w:val="20"/>
          <w:szCs w:val="20"/>
        </w:rPr>
        <w:t>go public</w:t>
      </w:r>
      <w:r w:rsidRPr="005649BC">
        <w:rPr>
          <w:rFonts w:ascii="Times New Roman" w:hAnsi="Times New Roman" w:cs="Times New Roman"/>
          <w:sz w:val="20"/>
          <w:szCs w:val="20"/>
        </w:rPr>
        <w:t xml:space="preserve"> yang mengalami </w:t>
      </w:r>
      <w:r w:rsidRPr="005649BC">
        <w:rPr>
          <w:rFonts w:ascii="Times New Roman" w:hAnsi="Times New Roman" w:cs="Times New Roman"/>
          <w:i/>
          <w:sz w:val="20"/>
          <w:szCs w:val="20"/>
        </w:rPr>
        <w:t>financial distress</w:t>
      </w:r>
      <w:r w:rsidRPr="005649BC">
        <w:rPr>
          <w:rFonts w:ascii="Times New Roman" w:hAnsi="Times New Roman" w:cs="Times New Roman"/>
          <w:sz w:val="20"/>
          <w:szCs w:val="20"/>
        </w:rPr>
        <w:t xml:space="preserve"> pada sektor perkebunan dan industri barang konsumsi. Pemilihan sampel dilakukan dengan teknik purposive sampling. Model analisis yang digunakan adalam regresi logistik yang diolah menggunakan </w:t>
      </w:r>
      <w:r w:rsidRPr="005649BC">
        <w:rPr>
          <w:rFonts w:ascii="Times New Roman" w:hAnsi="Times New Roman" w:cs="Times New Roman"/>
          <w:i/>
          <w:sz w:val="20"/>
          <w:szCs w:val="20"/>
        </w:rPr>
        <w:t>software</w:t>
      </w:r>
      <w:r w:rsidRPr="005649BC">
        <w:rPr>
          <w:rFonts w:ascii="Times New Roman" w:hAnsi="Times New Roman" w:cs="Times New Roman"/>
          <w:sz w:val="20"/>
          <w:szCs w:val="20"/>
        </w:rPr>
        <w:t xml:space="preserve"> SPSS 16.0. Hasil penelitian ini menunjukkan bahwa </w:t>
      </w:r>
      <w:r w:rsidRPr="005649BC">
        <w:rPr>
          <w:rFonts w:ascii="Times New Roman" w:hAnsi="Times New Roman" w:cs="Times New Roman"/>
          <w:i/>
          <w:sz w:val="20"/>
          <w:szCs w:val="20"/>
        </w:rPr>
        <w:t>current ratio</w:t>
      </w:r>
      <w:r w:rsidRPr="005649BC">
        <w:rPr>
          <w:rFonts w:ascii="Times New Roman" w:hAnsi="Times New Roman" w:cs="Times New Roman"/>
          <w:sz w:val="20"/>
          <w:szCs w:val="20"/>
        </w:rPr>
        <w:t xml:space="preserve"> dan </w:t>
      </w:r>
      <w:r w:rsidRPr="005649BC">
        <w:rPr>
          <w:rFonts w:ascii="Times New Roman" w:hAnsi="Times New Roman" w:cs="Times New Roman"/>
          <w:i/>
          <w:sz w:val="20"/>
          <w:szCs w:val="20"/>
        </w:rPr>
        <w:t>debt to equity ratio</w:t>
      </w:r>
      <w:r w:rsidRPr="005649BC">
        <w:rPr>
          <w:rFonts w:ascii="Times New Roman" w:hAnsi="Times New Roman" w:cs="Times New Roman"/>
          <w:sz w:val="20"/>
          <w:szCs w:val="20"/>
        </w:rPr>
        <w:t xml:space="preserve"> tidak berpengaruh terhadap </w:t>
      </w:r>
      <w:r w:rsidRPr="005649BC">
        <w:rPr>
          <w:rFonts w:ascii="Times New Roman" w:hAnsi="Times New Roman" w:cs="Times New Roman"/>
          <w:i/>
          <w:sz w:val="20"/>
          <w:szCs w:val="20"/>
        </w:rPr>
        <w:t>financial distress</w:t>
      </w:r>
      <w:r w:rsidRPr="005649BC">
        <w:rPr>
          <w:rFonts w:ascii="Times New Roman" w:hAnsi="Times New Roman" w:cs="Times New Roman"/>
          <w:sz w:val="20"/>
          <w:szCs w:val="20"/>
        </w:rPr>
        <w:t xml:space="preserve">, sedangkan </w:t>
      </w:r>
      <w:r w:rsidRPr="005649BC">
        <w:rPr>
          <w:rFonts w:ascii="Times New Roman" w:hAnsi="Times New Roman" w:cs="Times New Roman"/>
          <w:i/>
          <w:sz w:val="20"/>
          <w:szCs w:val="20"/>
        </w:rPr>
        <w:t>net profit margin, total asset turnover</w:t>
      </w:r>
      <w:r w:rsidRPr="005649BC">
        <w:rPr>
          <w:rFonts w:ascii="Times New Roman" w:hAnsi="Times New Roman" w:cs="Times New Roman"/>
          <w:sz w:val="20"/>
          <w:szCs w:val="20"/>
        </w:rPr>
        <w:t xml:space="preserve"> dan ukuran perusahaan berpengaruh terhadap </w:t>
      </w:r>
      <w:r w:rsidRPr="005649BC">
        <w:rPr>
          <w:rFonts w:ascii="Times New Roman" w:hAnsi="Times New Roman" w:cs="Times New Roman"/>
          <w:i/>
          <w:sz w:val="20"/>
          <w:szCs w:val="20"/>
        </w:rPr>
        <w:t>financial distress</w:t>
      </w:r>
      <w:r w:rsidRPr="005649BC">
        <w:rPr>
          <w:rFonts w:ascii="Times New Roman" w:hAnsi="Times New Roman" w:cs="Times New Roman"/>
          <w:sz w:val="20"/>
          <w:szCs w:val="20"/>
        </w:rPr>
        <w:t xml:space="preserve"> perusahaan.</w:t>
      </w:r>
    </w:p>
    <w:p w14:paraId="5EE7ABFB" w14:textId="77777777" w:rsidR="005649BC" w:rsidRPr="005649BC" w:rsidRDefault="005649BC" w:rsidP="005649BC">
      <w:pPr>
        <w:spacing w:after="0" w:line="240" w:lineRule="auto"/>
        <w:jc w:val="both"/>
        <w:rPr>
          <w:rFonts w:ascii="Times New Roman" w:hAnsi="Times New Roman" w:cs="Times New Roman"/>
          <w:sz w:val="20"/>
          <w:szCs w:val="20"/>
        </w:rPr>
      </w:pPr>
    </w:p>
    <w:p w14:paraId="6F15DE78" w14:textId="77777777" w:rsidR="005649BC" w:rsidRDefault="005649BC" w:rsidP="005649BC">
      <w:pPr>
        <w:spacing w:after="0" w:line="240" w:lineRule="auto"/>
        <w:ind w:left="1134" w:hanging="1134"/>
        <w:jc w:val="both"/>
        <w:rPr>
          <w:rFonts w:ascii="Times New Roman" w:hAnsi="Times New Roman" w:cs="Times New Roman"/>
          <w:sz w:val="20"/>
          <w:szCs w:val="20"/>
        </w:rPr>
      </w:pPr>
      <w:r w:rsidRPr="005649BC">
        <w:rPr>
          <w:rFonts w:ascii="Times New Roman" w:hAnsi="Times New Roman" w:cs="Times New Roman"/>
          <w:b/>
          <w:sz w:val="20"/>
          <w:szCs w:val="20"/>
        </w:rPr>
        <w:t>Kata kunci:</w:t>
      </w:r>
      <w:r w:rsidRPr="005649BC">
        <w:rPr>
          <w:rFonts w:ascii="Times New Roman" w:hAnsi="Times New Roman" w:cs="Times New Roman"/>
          <w:sz w:val="20"/>
          <w:szCs w:val="20"/>
        </w:rPr>
        <w:t xml:space="preserve"> </w:t>
      </w:r>
      <w:r w:rsidRPr="005649BC">
        <w:rPr>
          <w:rFonts w:ascii="Times New Roman" w:hAnsi="Times New Roman" w:cs="Times New Roman"/>
          <w:i/>
          <w:sz w:val="20"/>
          <w:szCs w:val="20"/>
        </w:rPr>
        <w:t>Financial distress, current ratio, debt to equity ratio, net profit margin, total asset turnover,</w:t>
      </w:r>
      <w:r w:rsidRPr="005649BC">
        <w:rPr>
          <w:rFonts w:ascii="Times New Roman" w:hAnsi="Times New Roman" w:cs="Times New Roman"/>
          <w:sz w:val="20"/>
          <w:szCs w:val="20"/>
        </w:rPr>
        <w:t xml:space="preserve"> ukuran perusahaan</w:t>
      </w:r>
    </w:p>
    <w:p w14:paraId="094D9413" w14:textId="77777777" w:rsidR="005649BC" w:rsidRDefault="005649BC" w:rsidP="005649BC">
      <w:pPr>
        <w:spacing w:after="0" w:line="240" w:lineRule="auto"/>
        <w:ind w:left="1134" w:hanging="1134"/>
        <w:jc w:val="both"/>
        <w:rPr>
          <w:rFonts w:ascii="Times New Roman" w:hAnsi="Times New Roman" w:cs="Times New Roman"/>
          <w:sz w:val="20"/>
          <w:szCs w:val="20"/>
        </w:rPr>
      </w:pPr>
    </w:p>
    <w:p w14:paraId="3D0A1E2E" w14:textId="77777777" w:rsidR="005649BC" w:rsidRDefault="005649BC" w:rsidP="005649BC">
      <w:pPr>
        <w:spacing w:after="0" w:line="240" w:lineRule="auto"/>
        <w:ind w:left="1134" w:hanging="1134"/>
        <w:jc w:val="both"/>
        <w:rPr>
          <w:rFonts w:ascii="Times New Roman" w:hAnsi="Times New Roman" w:cs="Times New Roman"/>
          <w:sz w:val="20"/>
          <w:szCs w:val="20"/>
        </w:rPr>
      </w:pPr>
    </w:p>
    <w:p w14:paraId="2690F5AC" w14:textId="77777777" w:rsidR="005649BC" w:rsidRDefault="005649BC" w:rsidP="005649BC">
      <w:pPr>
        <w:spacing w:after="0" w:line="240" w:lineRule="auto"/>
        <w:ind w:left="1134" w:hanging="1134"/>
        <w:jc w:val="both"/>
        <w:rPr>
          <w:rFonts w:ascii="Times New Roman" w:hAnsi="Times New Roman" w:cs="Times New Roman"/>
          <w:sz w:val="20"/>
          <w:szCs w:val="20"/>
        </w:rPr>
      </w:pPr>
    </w:p>
    <w:p w14:paraId="74F8501B" w14:textId="77777777" w:rsidR="005649BC" w:rsidRPr="005649BC" w:rsidRDefault="005649BC" w:rsidP="005649BC">
      <w:pPr>
        <w:spacing w:after="0" w:line="240" w:lineRule="auto"/>
        <w:ind w:left="1134" w:hanging="1134"/>
        <w:jc w:val="center"/>
        <w:rPr>
          <w:rFonts w:ascii="Times New Roman" w:hAnsi="Times New Roman" w:cs="Times New Roman"/>
          <w:b/>
          <w:i/>
          <w:sz w:val="20"/>
          <w:szCs w:val="20"/>
        </w:rPr>
      </w:pPr>
      <w:r w:rsidRPr="005649BC">
        <w:rPr>
          <w:rFonts w:ascii="Times New Roman" w:hAnsi="Times New Roman" w:cs="Times New Roman"/>
          <w:b/>
          <w:i/>
          <w:sz w:val="20"/>
          <w:szCs w:val="20"/>
        </w:rPr>
        <w:t>Abstract</w:t>
      </w:r>
    </w:p>
    <w:p w14:paraId="39B0380D" w14:textId="77777777" w:rsidR="005649BC" w:rsidRDefault="005649BC" w:rsidP="005649BC">
      <w:pPr>
        <w:spacing w:after="0" w:line="240" w:lineRule="auto"/>
        <w:jc w:val="both"/>
        <w:rPr>
          <w:rFonts w:ascii="Times New Roman" w:hAnsi="Times New Roman" w:cs="Times New Roman"/>
          <w:sz w:val="20"/>
          <w:szCs w:val="20"/>
        </w:rPr>
      </w:pPr>
    </w:p>
    <w:p w14:paraId="5ADA1DF4" w14:textId="5A642486" w:rsidR="005649BC" w:rsidRDefault="005649BC" w:rsidP="005649BC">
      <w:pPr>
        <w:spacing w:after="0" w:line="240" w:lineRule="auto"/>
        <w:ind w:firstLine="720"/>
        <w:jc w:val="both"/>
        <w:rPr>
          <w:rFonts w:ascii="Times New Roman" w:hAnsi="Times New Roman" w:cs="Times New Roman"/>
          <w:i/>
          <w:sz w:val="20"/>
          <w:szCs w:val="20"/>
        </w:rPr>
      </w:pPr>
      <w:r w:rsidRPr="005649BC">
        <w:rPr>
          <w:rFonts w:ascii="Times New Roman" w:hAnsi="Times New Roman" w:cs="Times New Roman"/>
          <w:i/>
          <w:sz w:val="20"/>
          <w:szCs w:val="20"/>
        </w:rPr>
        <w:t>Financial distress is a condition of financial difficulties experienced by a company as a starting point for bankruptcy if not taken seriously. This study aims to examine the effect of financial ratios (current ratio, debt to equity ratio, net profit margin, total asset turnover) and firm size on financial distress of plantation companies and consumer goods industry companies listed on the Indonesia Stock Exchange. This study uses secondary data obtained from the company's financial statements from 2014 to 2017. This study uses a sample of publicly traded companies that experience financial distress in the plantation sector and the consumer goods industry. The sample selection is done by purposive sampling technique. The analysis model used is logistic regression which is processed using SPSS 16.0 software. The results of this study indicate that the current ratio and debt to equity ratio have no effect on financial distress, while the net profit margin, total asset turnover and firm size affect the company's financial distress.</w:t>
      </w:r>
    </w:p>
    <w:p w14:paraId="4EDA1F4A" w14:textId="77777777" w:rsidR="005649BC" w:rsidRPr="005649BC" w:rsidRDefault="005649BC" w:rsidP="005649BC">
      <w:pPr>
        <w:spacing w:after="0" w:line="240" w:lineRule="auto"/>
        <w:ind w:firstLine="720"/>
        <w:jc w:val="both"/>
        <w:rPr>
          <w:rFonts w:ascii="Times New Roman" w:hAnsi="Times New Roman" w:cs="Times New Roman"/>
          <w:i/>
          <w:sz w:val="20"/>
          <w:szCs w:val="20"/>
        </w:rPr>
      </w:pPr>
    </w:p>
    <w:p w14:paraId="63513118" w14:textId="5DA01D8D" w:rsidR="005649BC" w:rsidRPr="005649BC" w:rsidRDefault="005649BC" w:rsidP="005649BC">
      <w:pPr>
        <w:spacing w:after="0" w:line="240" w:lineRule="auto"/>
        <w:ind w:left="993" w:hanging="993"/>
        <w:jc w:val="both"/>
        <w:rPr>
          <w:rFonts w:ascii="Times New Roman" w:hAnsi="Times New Roman" w:cs="Times New Roman"/>
          <w:i/>
          <w:sz w:val="20"/>
          <w:szCs w:val="20"/>
        </w:rPr>
        <w:sectPr w:rsidR="005649BC" w:rsidRPr="005649BC" w:rsidSect="00B21FF3">
          <w:footerReference w:type="first" r:id="rId9"/>
          <w:type w:val="continuous"/>
          <w:pgSz w:w="11906" w:h="16838"/>
          <w:pgMar w:top="2268" w:right="1701" w:bottom="1701" w:left="2268" w:header="709" w:footer="709" w:gutter="0"/>
          <w:pgNumType w:fmt="lowerRoman" w:start="1"/>
          <w:cols w:space="708"/>
          <w:docGrid w:linePitch="360"/>
        </w:sectPr>
      </w:pPr>
      <w:r w:rsidRPr="005649BC">
        <w:rPr>
          <w:rFonts w:ascii="Times New Roman" w:hAnsi="Times New Roman" w:cs="Times New Roman"/>
          <w:b/>
          <w:i/>
          <w:sz w:val="20"/>
          <w:szCs w:val="20"/>
        </w:rPr>
        <w:t>Keywords:</w:t>
      </w:r>
      <w:r w:rsidRPr="005649BC">
        <w:rPr>
          <w:rFonts w:ascii="Times New Roman" w:hAnsi="Times New Roman" w:cs="Times New Roman"/>
          <w:i/>
          <w:sz w:val="20"/>
          <w:szCs w:val="20"/>
        </w:rPr>
        <w:t xml:space="preserve"> Financial distress, current ratio, debt to equity ratio, net profit margin, total asset turnover, company size</w:t>
      </w:r>
    </w:p>
    <w:p w14:paraId="04437992" w14:textId="22789D41" w:rsidR="00CD10B7" w:rsidRDefault="00514507" w:rsidP="00514507">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14:paraId="24B7A85E" w14:textId="77777777" w:rsidR="00514507" w:rsidRPr="00514507" w:rsidRDefault="00F731E0" w:rsidP="00514507">
      <w:pPr>
        <w:spacing w:after="0" w:line="240" w:lineRule="auto"/>
        <w:ind w:firstLine="567"/>
        <w:jc w:val="both"/>
        <w:rPr>
          <w:rFonts w:ascii="Times New Roman" w:hAnsi="Times New Roman" w:cs="Times New Roman"/>
        </w:rPr>
      </w:pPr>
      <w:r w:rsidRPr="00514507">
        <w:rPr>
          <w:rFonts w:ascii="Times New Roman" w:hAnsi="Times New Roman" w:cs="Times New Roman"/>
        </w:rPr>
        <w:t xml:space="preserve">Dalam melaksanakan aktivitas bisnisnya, perusahaan akan selalu dihadapkan pada berbagai masalah. Perusahaan yang mampu bertahan akan semakin </w:t>
      </w:r>
      <w:r w:rsidR="00021EDE" w:rsidRPr="00514507">
        <w:rPr>
          <w:rFonts w:ascii="Times New Roman" w:hAnsi="Times New Roman" w:cs="Times New Roman"/>
        </w:rPr>
        <w:t>kuat da</w:t>
      </w:r>
      <w:r w:rsidR="009D25C3" w:rsidRPr="00514507">
        <w:rPr>
          <w:rFonts w:ascii="Times New Roman" w:hAnsi="Times New Roman" w:cs="Times New Roman"/>
        </w:rPr>
        <w:t>n</w:t>
      </w:r>
      <w:r w:rsidR="00021EDE" w:rsidRPr="00514507">
        <w:rPr>
          <w:rFonts w:ascii="Times New Roman" w:hAnsi="Times New Roman" w:cs="Times New Roman"/>
        </w:rPr>
        <w:t xml:space="preserve"> berkembang</w:t>
      </w:r>
      <w:r w:rsidRPr="00514507">
        <w:rPr>
          <w:rFonts w:ascii="Times New Roman" w:hAnsi="Times New Roman" w:cs="Times New Roman"/>
        </w:rPr>
        <w:t xml:space="preserve">, sedangkan yang tidak dapat menemukan solusi atas permasalahannya akan gulung tikar. Masalah yang sering dihadapi oleh suatu entitas biasanya tidak jauh dari persoalan keuangan yang merupakan darah dari setiap organisasi. </w:t>
      </w:r>
      <w:r w:rsidR="00021EDE" w:rsidRPr="00514507">
        <w:rPr>
          <w:rFonts w:ascii="Times New Roman" w:hAnsi="Times New Roman" w:cs="Times New Roman"/>
        </w:rPr>
        <w:t>Jika suatu organisasi atau perusahaan mengalami kesulitan keuangan (</w:t>
      </w:r>
      <w:r w:rsidR="008E16E8" w:rsidRPr="00514507">
        <w:rPr>
          <w:rFonts w:ascii="Times New Roman" w:hAnsi="Times New Roman" w:cs="Times New Roman"/>
          <w:i/>
        </w:rPr>
        <w:t>financial distress</w:t>
      </w:r>
      <w:r w:rsidR="00021EDE" w:rsidRPr="00514507">
        <w:rPr>
          <w:rFonts w:ascii="Times New Roman" w:hAnsi="Times New Roman" w:cs="Times New Roman"/>
        </w:rPr>
        <w:t xml:space="preserve">) maka hal ini akan mempengaruhi investor </w:t>
      </w:r>
      <w:r w:rsidR="009D25C3" w:rsidRPr="00514507">
        <w:rPr>
          <w:rFonts w:ascii="Times New Roman" w:hAnsi="Times New Roman" w:cs="Times New Roman"/>
        </w:rPr>
        <w:t>dalam penanaman</w:t>
      </w:r>
      <w:r w:rsidR="00021EDE" w:rsidRPr="00514507">
        <w:rPr>
          <w:rFonts w:ascii="Times New Roman" w:hAnsi="Times New Roman" w:cs="Times New Roman"/>
        </w:rPr>
        <w:t xml:space="preserve"> modalnya pada perusahaan tersebut. </w:t>
      </w:r>
      <w:r w:rsidR="00CC0967" w:rsidRPr="00514507">
        <w:rPr>
          <w:rFonts w:ascii="Times New Roman" w:hAnsi="Times New Roman" w:cs="Times New Roman"/>
        </w:rPr>
        <w:t xml:space="preserve">Menurut Platt dan Platt (2002) </w:t>
      </w:r>
      <w:r w:rsidR="00A14B87" w:rsidRPr="00514507">
        <w:rPr>
          <w:rFonts w:ascii="Times New Roman" w:hAnsi="Times New Roman" w:cs="Times New Roman"/>
        </w:rPr>
        <w:t xml:space="preserve">dalam Mas’ud (2016) </w:t>
      </w:r>
      <w:r w:rsidR="008E16E8" w:rsidRPr="00514507">
        <w:rPr>
          <w:rFonts w:ascii="Times New Roman" w:hAnsi="Times New Roman" w:cs="Times New Roman"/>
          <w:i/>
        </w:rPr>
        <w:t>financial distress</w:t>
      </w:r>
      <w:r w:rsidR="002773BB" w:rsidRPr="00514507">
        <w:rPr>
          <w:rFonts w:ascii="Times New Roman" w:hAnsi="Times New Roman" w:cs="Times New Roman"/>
        </w:rPr>
        <w:t xml:space="preserve"> </w:t>
      </w:r>
      <w:r w:rsidR="00CC0967" w:rsidRPr="00514507">
        <w:rPr>
          <w:rFonts w:ascii="Times New Roman" w:hAnsi="Times New Roman" w:cs="Times New Roman"/>
        </w:rPr>
        <w:t>merupakan tahap penurunan kondisi keuangan yang terjadi s</w:t>
      </w:r>
      <w:r w:rsidR="00127289" w:rsidRPr="00514507">
        <w:rPr>
          <w:rFonts w:ascii="Times New Roman" w:hAnsi="Times New Roman" w:cs="Times New Roman"/>
        </w:rPr>
        <w:t>eb</w:t>
      </w:r>
      <w:r w:rsidR="00CC0967" w:rsidRPr="00514507">
        <w:rPr>
          <w:rFonts w:ascii="Times New Roman" w:hAnsi="Times New Roman" w:cs="Times New Roman"/>
        </w:rPr>
        <w:t>elum terjadinya kebangkrutan ataupun likuidasi. Kondisi tersebut biasanya ditandai dengan berbagai hal, salah satunya adalah penundaan pembayaran utang terhadap kreditur.</w:t>
      </w:r>
      <w:r w:rsidR="00127289" w:rsidRPr="00514507">
        <w:rPr>
          <w:rFonts w:ascii="Times New Roman" w:hAnsi="Times New Roman" w:cs="Times New Roman"/>
        </w:rPr>
        <w:t xml:space="preserve"> </w:t>
      </w:r>
    </w:p>
    <w:p w14:paraId="4008E967" w14:textId="77777777" w:rsidR="00514507" w:rsidRPr="00514507" w:rsidRDefault="00127289" w:rsidP="00514507">
      <w:pPr>
        <w:spacing w:after="0" w:line="240" w:lineRule="auto"/>
        <w:ind w:firstLine="567"/>
        <w:jc w:val="both"/>
        <w:rPr>
          <w:rFonts w:ascii="Times New Roman" w:hAnsi="Times New Roman" w:cs="Times New Roman"/>
          <w:color w:val="FF0000"/>
        </w:rPr>
      </w:pPr>
      <w:r w:rsidRPr="00514507">
        <w:rPr>
          <w:rFonts w:ascii="Times New Roman" w:hAnsi="Times New Roman" w:cs="Times New Roman"/>
        </w:rPr>
        <w:t>Kondisi keuangan suatu perusahaan dapat dilihat melalui alat yang dinamakan laporan keuangan. Laporan keuangan merupakan s</w:t>
      </w:r>
      <w:r w:rsidR="002773BB" w:rsidRPr="00514507">
        <w:rPr>
          <w:rFonts w:ascii="Times New Roman" w:hAnsi="Times New Roman" w:cs="Times New Roman"/>
        </w:rPr>
        <w:t>alah satu alat yang dapat digunakan untuk mengukur kesehatan perusahaan</w:t>
      </w:r>
      <w:r w:rsidRPr="00514507">
        <w:rPr>
          <w:rFonts w:ascii="Times New Roman" w:hAnsi="Times New Roman" w:cs="Times New Roman"/>
        </w:rPr>
        <w:t xml:space="preserve"> </w:t>
      </w:r>
      <w:r w:rsidR="00236D50" w:rsidRPr="00514507">
        <w:rPr>
          <w:rFonts w:ascii="Times New Roman" w:hAnsi="Times New Roman" w:cs="Times New Roman"/>
        </w:rPr>
        <w:t xml:space="preserve">menggunakan rasio keuangan yang ada dalam laporan tersebut. </w:t>
      </w:r>
      <w:r w:rsidR="0077223D" w:rsidRPr="00514507">
        <w:rPr>
          <w:rFonts w:ascii="Times New Roman" w:hAnsi="Times New Roman" w:cs="Times New Roman"/>
        </w:rPr>
        <w:t>Rasio keuangan dapat menggambarkan suatu hubungan atau pertimbangan antara suatu jumlah tertentu dengan jumlah yang lain (Muthe, 2018). Muthe menjelaskan bahwa rasio keuangan merupakan hal yang sangat umum dilakukan, yang mana hasil dari rasio keuangan akan memberikan pengukur</w:t>
      </w:r>
      <w:r w:rsidR="00F8732C" w:rsidRPr="00514507">
        <w:rPr>
          <w:rFonts w:ascii="Times New Roman" w:hAnsi="Times New Roman" w:cs="Times New Roman"/>
        </w:rPr>
        <w:t>an</w:t>
      </w:r>
      <w:r w:rsidR="0077223D" w:rsidRPr="00514507">
        <w:rPr>
          <w:rFonts w:ascii="Times New Roman" w:hAnsi="Times New Roman" w:cs="Times New Roman"/>
        </w:rPr>
        <w:t xml:space="preserve"> </w:t>
      </w:r>
      <w:r w:rsidR="0077223D" w:rsidRPr="00514507">
        <w:rPr>
          <w:rFonts w:ascii="Times New Roman" w:hAnsi="Times New Roman" w:cs="Times New Roman"/>
          <w:i/>
        </w:rPr>
        <w:t xml:space="preserve">relative </w:t>
      </w:r>
      <w:r w:rsidR="0077223D" w:rsidRPr="00514507">
        <w:rPr>
          <w:rFonts w:ascii="Times New Roman" w:hAnsi="Times New Roman" w:cs="Times New Roman"/>
        </w:rPr>
        <w:t xml:space="preserve">dari operasi perusahaan.  </w:t>
      </w:r>
      <w:r w:rsidR="00514507" w:rsidRPr="00514507">
        <w:rPr>
          <w:rFonts w:ascii="Times New Roman" w:hAnsi="Times New Roman" w:cs="Times New Roman"/>
        </w:rPr>
        <w:t>M</w:t>
      </w:r>
      <w:r w:rsidR="0077223D" w:rsidRPr="00514507">
        <w:rPr>
          <w:rFonts w:ascii="Times New Roman" w:hAnsi="Times New Roman" w:cs="Times New Roman"/>
        </w:rPr>
        <w:t>elalui rasio keuangan, akan tercermin bagaimana</w:t>
      </w:r>
      <w:r w:rsidR="00373E17" w:rsidRPr="00514507">
        <w:rPr>
          <w:rFonts w:ascii="Times New Roman" w:hAnsi="Times New Roman" w:cs="Times New Roman"/>
        </w:rPr>
        <w:t xml:space="preserve"> </w:t>
      </w:r>
      <w:r w:rsidR="0077223D" w:rsidRPr="00514507">
        <w:rPr>
          <w:rFonts w:ascii="Times New Roman" w:hAnsi="Times New Roman" w:cs="Times New Roman"/>
        </w:rPr>
        <w:t xml:space="preserve">kondisi </w:t>
      </w:r>
      <w:r w:rsidR="00373E17" w:rsidRPr="00514507">
        <w:rPr>
          <w:rFonts w:ascii="Times New Roman" w:hAnsi="Times New Roman" w:cs="Times New Roman"/>
        </w:rPr>
        <w:t xml:space="preserve">kesehatan </w:t>
      </w:r>
      <w:r w:rsidR="00F8732C" w:rsidRPr="00514507">
        <w:rPr>
          <w:rFonts w:ascii="Times New Roman" w:hAnsi="Times New Roman" w:cs="Times New Roman"/>
        </w:rPr>
        <w:t xml:space="preserve">keuangan </w:t>
      </w:r>
      <w:r w:rsidR="0077223D" w:rsidRPr="00514507">
        <w:rPr>
          <w:rFonts w:ascii="Times New Roman" w:hAnsi="Times New Roman" w:cs="Times New Roman"/>
        </w:rPr>
        <w:t xml:space="preserve">perusahaan yang sebenarnya, tentang baik buruknya posisi keuangan </w:t>
      </w:r>
      <w:r w:rsidR="00F8732C" w:rsidRPr="00514507">
        <w:rPr>
          <w:rFonts w:ascii="Times New Roman" w:hAnsi="Times New Roman" w:cs="Times New Roman"/>
        </w:rPr>
        <w:t>antar periode waktu</w:t>
      </w:r>
      <w:r w:rsidR="0077223D" w:rsidRPr="00514507">
        <w:rPr>
          <w:rFonts w:ascii="Times New Roman" w:hAnsi="Times New Roman" w:cs="Times New Roman"/>
        </w:rPr>
        <w:t xml:space="preserve">. </w:t>
      </w:r>
    </w:p>
    <w:p w14:paraId="5B0DDEB1" w14:textId="10845FC5" w:rsidR="00514507" w:rsidRPr="00514507" w:rsidRDefault="0077037B" w:rsidP="00514507">
      <w:pPr>
        <w:spacing w:after="0" w:line="240" w:lineRule="auto"/>
        <w:ind w:firstLine="567"/>
        <w:jc w:val="both"/>
        <w:rPr>
          <w:rFonts w:ascii="Times New Roman" w:hAnsi="Times New Roman" w:cs="Times New Roman"/>
          <w:color w:val="FF0000"/>
        </w:rPr>
      </w:pPr>
      <w:r w:rsidRPr="00514507">
        <w:rPr>
          <w:rFonts w:ascii="Times New Roman" w:hAnsi="Times New Roman" w:cs="Times New Roman"/>
        </w:rPr>
        <w:t>Salah satu perusahaan yang menjadi sorotan karena terjebak bangkrut adalah PT Perkebunan Nusantara</w:t>
      </w:r>
      <w:r w:rsidR="00B94C09" w:rsidRPr="00514507">
        <w:rPr>
          <w:rFonts w:ascii="Times New Roman" w:hAnsi="Times New Roman" w:cs="Times New Roman"/>
        </w:rPr>
        <w:t xml:space="preserve">. </w:t>
      </w:r>
      <w:r w:rsidR="00D2687D" w:rsidRPr="00514507">
        <w:rPr>
          <w:rFonts w:ascii="Times New Roman" w:hAnsi="Times New Roman" w:cs="Times New Roman"/>
        </w:rPr>
        <w:t>Berdasarkan data yang diambil dari website ptpn3.co.id, t</w:t>
      </w:r>
      <w:r w:rsidRPr="00514507">
        <w:rPr>
          <w:rFonts w:ascii="Times New Roman" w:hAnsi="Times New Roman" w:cs="Times New Roman"/>
        </w:rPr>
        <w:t xml:space="preserve">otal hutang perseroan sampai dengan Desember 2016 </w:t>
      </w:r>
      <w:r w:rsidR="00D2687D" w:rsidRPr="00514507">
        <w:rPr>
          <w:rFonts w:ascii="Times New Roman" w:hAnsi="Times New Roman" w:cs="Times New Roman"/>
        </w:rPr>
        <w:t>adalah Rp 60.841,3 miliar atau naik 8,9% dari total liabilitas tahun 2015</w:t>
      </w:r>
      <w:r w:rsidR="00514507">
        <w:rPr>
          <w:rFonts w:ascii="Times New Roman" w:hAnsi="Times New Roman" w:cs="Times New Roman"/>
        </w:rPr>
        <w:t xml:space="preserve"> </w:t>
      </w:r>
      <w:r w:rsidR="00D2687D" w:rsidRPr="00514507">
        <w:rPr>
          <w:rFonts w:ascii="Times New Roman" w:hAnsi="Times New Roman" w:cs="Times New Roman"/>
        </w:rPr>
        <w:t xml:space="preserve">sebesar Rp55.849,0 miliar. Jumlah peningkatan ini disebabkan oleh adanya kenaikan liabilitas jangka panjang. Lebih lanjut, jumlah tersebut merupakan akumulasi peningkatan utang lain-lain jangka panjang pada pihak berelasi dan liabilitas pajak tangguhan. </w:t>
      </w:r>
      <w:r w:rsidR="00BB71C0" w:rsidRPr="00514507">
        <w:rPr>
          <w:rFonts w:ascii="Times New Roman" w:hAnsi="Times New Roman" w:cs="Times New Roman"/>
        </w:rPr>
        <w:t xml:space="preserve">Besarnya nilai utang perusahan diantaranya adalah utang kepada pihak bank, yang mana hal ini menyebabkan </w:t>
      </w:r>
      <w:r w:rsidR="00BB71C0" w:rsidRPr="00514507">
        <w:rPr>
          <w:rFonts w:ascii="Times New Roman" w:hAnsi="Times New Roman" w:cs="Times New Roman"/>
          <w:i/>
        </w:rPr>
        <w:t>cash flow</w:t>
      </w:r>
      <w:r w:rsidR="00BB71C0" w:rsidRPr="00514507">
        <w:rPr>
          <w:rFonts w:ascii="Times New Roman" w:hAnsi="Times New Roman" w:cs="Times New Roman"/>
        </w:rPr>
        <w:t xml:space="preserve"> yang seharusnya digunakan untuk melaksanakan kegiatan operasional digunakan untuk membayar beban bunga kepada perbankan. Jika tidak dilakukan penanganan secara serius, maka akan dapat menimbulkan </w:t>
      </w:r>
      <w:r w:rsidR="002D3FDD" w:rsidRPr="00514507">
        <w:rPr>
          <w:rFonts w:ascii="Times New Roman" w:hAnsi="Times New Roman" w:cs="Times New Roman"/>
        </w:rPr>
        <w:t xml:space="preserve">default pembayaran hutang kepada perbankan. </w:t>
      </w:r>
    </w:p>
    <w:p w14:paraId="0CB266BF" w14:textId="77777777" w:rsidR="00514507" w:rsidRDefault="00D10599" w:rsidP="00514507">
      <w:pPr>
        <w:spacing w:after="0" w:line="240" w:lineRule="auto"/>
        <w:ind w:firstLine="567"/>
        <w:jc w:val="both"/>
        <w:rPr>
          <w:rFonts w:ascii="Times New Roman" w:hAnsi="Times New Roman" w:cs="Times New Roman"/>
          <w:color w:val="FF0000"/>
        </w:rPr>
      </w:pPr>
      <w:r w:rsidRPr="00514507">
        <w:rPr>
          <w:rFonts w:ascii="Times New Roman" w:hAnsi="Times New Roman" w:cs="Times New Roman"/>
        </w:rPr>
        <w:t>K</w:t>
      </w:r>
      <w:r w:rsidR="00F95306" w:rsidRPr="00514507">
        <w:rPr>
          <w:rFonts w:ascii="Times New Roman" w:hAnsi="Times New Roman" w:cs="Times New Roman"/>
        </w:rPr>
        <w:t>esulitan keuangan</w:t>
      </w:r>
      <w:r w:rsidRPr="00514507">
        <w:rPr>
          <w:rFonts w:ascii="Times New Roman" w:hAnsi="Times New Roman" w:cs="Times New Roman"/>
        </w:rPr>
        <w:t xml:space="preserve"> tidak hanya dialami oleh Holding Perkebunan</w:t>
      </w:r>
      <w:r w:rsidR="00F95306" w:rsidRPr="00514507">
        <w:rPr>
          <w:rFonts w:ascii="Times New Roman" w:hAnsi="Times New Roman" w:cs="Times New Roman"/>
        </w:rPr>
        <w:t xml:space="preserve">, </w:t>
      </w:r>
      <w:r w:rsidRPr="00514507">
        <w:rPr>
          <w:rFonts w:ascii="Times New Roman" w:hAnsi="Times New Roman" w:cs="Times New Roman"/>
        </w:rPr>
        <w:t xml:space="preserve">PT </w:t>
      </w:r>
      <w:r w:rsidRPr="00514507">
        <w:rPr>
          <w:rFonts w:ascii="Times New Roman" w:hAnsi="Times New Roman" w:cs="Times New Roman"/>
          <w:i/>
        </w:rPr>
        <w:t xml:space="preserve">Sariwangi </w:t>
      </w:r>
      <w:r w:rsidR="00092D03" w:rsidRPr="00514507">
        <w:rPr>
          <w:rFonts w:ascii="Times New Roman" w:hAnsi="Times New Roman" w:cs="Times New Roman"/>
          <w:i/>
        </w:rPr>
        <w:t>Agricultural Estate Agency</w:t>
      </w:r>
      <w:r w:rsidR="00092D03" w:rsidRPr="00514507">
        <w:rPr>
          <w:rFonts w:ascii="Times New Roman" w:hAnsi="Times New Roman" w:cs="Times New Roman"/>
        </w:rPr>
        <w:t xml:space="preserve"> (SAEA) </w:t>
      </w:r>
      <w:r w:rsidRPr="00514507">
        <w:rPr>
          <w:rFonts w:ascii="Times New Roman" w:hAnsi="Times New Roman" w:cs="Times New Roman"/>
        </w:rPr>
        <w:t xml:space="preserve">pada </w:t>
      </w:r>
      <w:r w:rsidR="00971EAA" w:rsidRPr="00514507">
        <w:rPr>
          <w:rFonts w:ascii="Times New Roman" w:hAnsi="Times New Roman" w:cs="Times New Roman"/>
        </w:rPr>
        <w:t xml:space="preserve">tahun 2018 </w:t>
      </w:r>
      <w:r w:rsidR="00092D03" w:rsidRPr="00514507">
        <w:rPr>
          <w:rFonts w:ascii="Times New Roman" w:hAnsi="Times New Roman" w:cs="Times New Roman"/>
        </w:rPr>
        <w:t xml:space="preserve">dan PT Maskapai Perkebunan Indorub Sumber Wadung (MPISW) </w:t>
      </w:r>
      <w:r w:rsidR="00EB2D3F" w:rsidRPr="00514507">
        <w:rPr>
          <w:rFonts w:ascii="Times New Roman" w:hAnsi="Times New Roman" w:cs="Times New Roman"/>
        </w:rPr>
        <w:t>yang mana informasi diperoleh dalam finance.detik.com di</w:t>
      </w:r>
      <w:r w:rsidR="00092D03" w:rsidRPr="00514507">
        <w:rPr>
          <w:rFonts w:ascii="Times New Roman" w:hAnsi="Times New Roman" w:cs="Times New Roman"/>
        </w:rPr>
        <w:t xml:space="preserve">nyatakan pailit. Perusahaan teh ini bangkrut dikarenakan terlilit utang dengan total Rp 1,5 triliun kepada sejumlah bank. Perusahaan tersebut tidak dapat membayar utang karena gagal saat melakukan investasi peningkatan produksi perkebunan. Keduanya mengeluarkan dana dalam jumlah besar untuk mengembangkan teknologi air, tapi hasil yang diperoleh tidak sesuai harapan, sehingga berakibat pada kemacetan pembayaran cicilan utang dan sejumlah bank mengajukan tagihan tapi tidak mampu dibayar. </w:t>
      </w:r>
    </w:p>
    <w:p w14:paraId="0B732617" w14:textId="77777777" w:rsidR="00514507" w:rsidRDefault="006A454D" w:rsidP="00514507">
      <w:pPr>
        <w:spacing w:after="0" w:line="240" w:lineRule="auto"/>
        <w:ind w:firstLine="567"/>
        <w:jc w:val="both"/>
        <w:rPr>
          <w:rFonts w:ascii="Times New Roman" w:hAnsi="Times New Roman" w:cs="Times New Roman"/>
        </w:rPr>
      </w:pPr>
      <w:r w:rsidRPr="00514507">
        <w:rPr>
          <w:rFonts w:ascii="Times New Roman" w:hAnsi="Times New Roman" w:cs="Times New Roman"/>
        </w:rPr>
        <w:t xml:space="preserve">Penelitian terdahulu </w:t>
      </w:r>
      <w:r w:rsidR="00431BBD" w:rsidRPr="00514507">
        <w:rPr>
          <w:rFonts w:ascii="Times New Roman" w:hAnsi="Times New Roman" w:cs="Times New Roman"/>
        </w:rPr>
        <w:t xml:space="preserve">yang </w:t>
      </w:r>
      <w:r w:rsidR="001708FB" w:rsidRPr="00514507">
        <w:rPr>
          <w:rFonts w:ascii="Times New Roman" w:hAnsi="Times New Roman" w:cs="Times New Roman"/>
        </w:rPr>
        <w:t xml:space="preserve">dilakukan </w:t>
      </w:r>
      <w:r w:rsidR="00127289" w:rsidRPr="00514507">
        <w:rPr>
          <w:rFonts w:ascii="Times New Roman" w:hAnsi="Times New Roman" w:cs="Times New Roman"/>
        </w:rPr>
        <w:t xml:space="preserve">Nasution (2019) </w:t>
      </w:r>
      <w:r w:rsidR="00D47610" w:rsidRPr="00514507">
        <w:rPr>
          <w:rFonts w:ascii="Times New Roman" w:hAnsi="Times New Roman" w:cs="Times New Roman"/>
        </w:rPr>
        <w:t xml:space="preserve">mengenai </w:t>
      </w:r>
      <w:r w:rsidR="00127289" w:rsidRPr="00514507">
        <w:rPr>
          <w:rFonts w:ascii="Times New Roman" w:hAnsi="Times New Roman" w:cs="Times New Roman"/>
        </w:rPr>
        <w:t xml:space="preserve">faktor yang mempengaruhi kondisi </w:t>
      </w:r>
      <w:r w:rsidR="008E16E8" w:rsidRPr="00514507">
        <w:rPr>
          <w:rFonts w:ascii="Times New Roman" w:hAnsi="Times New Roman" w:cs="Times New Roman"/>
          <w:i/>
        </w:rPr>
        <w:t>financial distress</w:t>
      </w:r>
      <w:r w:rsidR="00127289" w:rsidRPr="00514507">
        <w:rPr>
          <w:rFonts w:ascii="Times New Roman" w:hAnsi="Times New Roman" w:cs="Times New Roman"/>
        </w:rPr>
        <w:t xml:space="preserve"> pada perusahaan </w:t>
      </w:r>
      <w:r w:rsidR="00127289" w:rsidRPr="00514507">
        <w:rPr>
          <w:rFonts w:ascii="Times New Roman" w:hAnsi="Times New Roman" w:cs="Times New Roman"/>
          <w:i/>
        </w:rPr>
        <w:t>property</w:t>
      </w:r>
      <w:r w:rsidR="00127289" w:rsidRPr="00514507">
        <w:rPr>
          <w:rFonts w:ascii="Times New Roman" w:hAnsi="Times New Roman" w:cs="Times New Roman"/>
        </w:rPr>
        <w:t xml:space="preserve"> dan </w:t>
      </w:r>
      <w:r w:rsidR="00127289" w:rsidRPr="00514507">
        <w:rPr>
          <w:rFonts w:ascii="Times New Roman" w:hAnsi="Times New Roman" w:cs="Times New Roman"/>
          <w:i/>
        </w:rPr>
        <w:t>real estate</w:t>
      </w:r>
      <w:r w:rsidR="00127289" w:rsidRPr="00514507">
        <w:rPr>
          <w:rFonts w:ascii="Times New Roman" w:hAnsi="Times New Roman" w:cs="Times New Roman"/>
        </w:rPr>
        <w:t xml:space="preserve"> </w:t>
      </w:r>
      <w:r w:rsidR="00D47610" w:rsidRPr="00514507">
        <w:rPr>
          <w:rFonts w:ascii="Times New Roman" w:hAnsi="Times New Roman" w:cs="Times New Roman"/>
        </w:rPr>
        <w:t xml:space="preserve">menunjukkan bahwa </w:t>
      </w:r>
      <w:r w:rsidR="008E16E8" w:rsidRPr="00514507">
        <w:rPr>
          <w:rFonts w:ascii="Times New Roman" w:hAnsi="Times New Roman" w:cs="Times New Roman"/>
          <w:i/>
        </w:rPr>
        <w:t>current ratio</w:t>
      </w:r>
      <w:r w:rsidR="00D47610" w:rsidRPr="00514507">
        <w:rPr>
          <w:rFonts w:ascii="Times New Roman" w:hAnsi="Times New Roman" w:cs="Times New Roman"/>
        </w:rPr>
        <w:t xml:space="preserve">, </w:t>
      </w:r>
      <w:r w:rsidR="00D47610" w:rsidRPr="00514507">
        <w:rPr>
          <w:rFonts w:ascii="Times New Roman" w:hAnsi="Times New Roman" w:cs="Times New Roman"/>
          <w:i/>
        </w:rPr>
        <w:t>leverage ratio</w:t>
      </w:r>
      <w:r w:rsidR="00D47610" w:rsidRPr="00514507">
        <w:rPr>
          <w:rFonts w:ascii="Times New Roman" w:hAnsi="Times New Roman" w:cs="Times New Roman"/>
        </w:rPr>
        <w:t xml:space="preserve">, dan </w:t>
      </w:r>
      <w:r w:rsidR="00D47610" w:rsidRPr="00514507">
        <w:rPr>
          <w:rFonts w:ascii="Times New Roman" w:hAnsi="Times New Roman" w:cs="Times New Roman"/>
          <w:i/>
        </w:rPr>
        <w:t>cash flow</w:t>
      </w:r>
      <w:r w:rsidR="00D47610" w:rsidRPr="00514507">
        <w:rPr>
          <w:rFonts w:ascii="Times New Roman" w:hAnsi="Times New Roman" w:cs="Times New Roman"/>
        </w:rPr>
        <w:t xml:space="preserve"> berpengaruh signifikan terhadap </w:t>
      </w:r>
      <w:r w:rsidR="008E16E8" w:rsidRPr="00514507">
        <w:rPr>
          <w:rFonts w:ascii="Times New Roman" w:hAnsi="Times New Roman" w:cs="Times New Roman"/>
          <w:i/>
        </w:rPr>
        <w:t>financial distress</w:t>
      </w:r>
      <w:r w:rsidR="00D47610" w:rsidRPr="00514507">
        <w:rPr>
          <w:rFonts w:ascii="Times New Roman" w:hAnsi="Times New Roman" w:cs="Times New Roman"/>
        </w:rPr>
        <w:t xml:space="preserve">. </w:t>
      </w:r>
      <w:r w:rsidR="00FF0213" w:rsidRPr="00514507">
        <w:rPr>
          <w:rFonts w:ascii="Times New Roman" w:hAnsi="Times New Roman" w:cs="Times New Roman"/>
        </w:rPr>
        <w:t>B</w:t>
      </w:r>
      <w:r w:rsidR="00D47610" w:rsidRPr="00514507">
        <w:rPr>
          <w:rFonts w:ascii="Times New Roman" w:hAnsi="Times New Roman" w:cs="Times New Roman"/>
        </w:rPr>
        <w:t xml:space="preserve">erbeda dengan penelitian yang dilakukan oleh </w:t>
      </w:r>
      <w:r w:rsidR="00C11A32" w:rsidRPr="00514507">
        <w:rPr>
          <w:rFonts w:ascii="Times New Roman" w:hAnsi="Times New Roman" w:cs="Times New Roman"/>
        </w:rPr>
        <w:t>Mas’ud (2016</w:t>
      </w:r>
      <w:r w:rsidR="00BE48F4" w:rsidRPr="00514507">
        <w:rPr>
          <w:rFonts w:ascii="Times New Roman" w:hAnsi="Times New Roman" w:cs="Times New Roman"/>
        </w:rPr>
        <w:t xml:space="preserve">) </w:t>
      </w:r>
      <w:r w:rsidR="00D47610" w:rsidRPr="00514507">
        <w:rPr>
          <w:rFonts w:ascii="Times New Roman" w:hAnsi="Times New Roman" w:cs="Times New Roman"/>
        </w:rPr>
        <w:t xml:space="preserve">dimana hasil penelitiannya </w:t>
      </w:r>
      <w:r w:rsidR="00BE48F4" w:rsidRPr="00514507">
        <w:rPr>
          <w:rFonts w:ascii="Times New Roman" w:hAnsi="Times New Roman" w:cs="Times New Roman"/>
        </w:rPr>
        <w:t xml:space="preserve">menunjukan bahwa </w:t>
      </w:r>
      <w:r w:rsidR="00C11A32" w:rsidRPr="00514507">
        <w:rPr>
          <w:rFonts w:ascii="Times New Roman" w:hAnsi="Times New Roman" w:cs="Times New Roman"/>
        </w:rPr>
        <w:t xml:space="preserve">likuiditas dan </w:t>
      </w:r>
      <w:r w:rsidR="00C11A32" w:rsidRPr="00514507">
        <w:rPr>
          <w:rFonts w:ascii="Times New Roman" w:hAnsi="Times New Roman" w:cs="Times New Roman"/>
          <w:i/>
        </w:rPr>
        <w:t xml:space="preserve">financial </w:t>
      </w:r>
      <w:r w:rsidR="00373A93" w:rsidRPr="00514507">
        <w:rPr>
          <w:rFonts w:ascii="Times New Roman" w:hAnsi="Times New Roman" w:cs="Times New Roman"/>
          <w:i/>
        </w:rPr>
        <w:t>leverage</w:t>
      </w:r>
      <w:r w:rsidR="00C11A32" w:rsidRPr="00514507">
        <w:rPr>
          <w:rFonts w:ascii="Times New Roman" w:hAnsi="Times New Roman" w:cs="Times New Roman"/>
        </w:rPr>
        <w:t xml:space="preserve"> tidak berpeng</w:t>
      </w:r>
      <w:r w:rsidR="00753EA3" w:rsidRPr="00514507">
        <w:rPr>
          <w:rFonts w:ascii="Times New Roman" w:hAnsi="Times New Roman" w:cs="Times New Roman"/>
        </w:rPr>
        <w:t>aru</w:t>
      </w:r>
      <w:r w:rsidR="00C11A32" w:rsidRPr="00514507">
        <w:rPr>
          <w:rFonts w:ascii="Times New Roman" w:hAnsi="Times New Roman" w:cs="Times New Roman"/>
        </w:rPr>
        <w:t xml:space="preserve">h signifikan kondisi </w:t>
      </w:r>
      <w:r w:rsidR="008E16E8" w:rsidRPr="00514507">
        <w:rPr>
          <w:rFonts w:ascii="Times New Roman" w:hAnsi="Times New Roman" w:cs="Times New Roman"/>
          <w:i/>
        </w:rPr>
        <w:t>financial distress</w:t>
      </w:r>
      <w:r w:rsidR="00C11A32" w:rsidRPr="00514507">
        <w:rPr>
          <w:rFonts w:ascii="Times New Roman" w:hAnsi="Times New Roman" w:cs="Times New Roman"/>
        </w:rPr>
        <w:t xml:space="preserve"> perusahaan manufaktur yang terdaftar di BEI sedangkan profitabilitas, arus kas dari aktivitas operasi berpengaruh signifikan </w:t>
      </w:r>
      <w:r w:rsidR="00C11A32" w:rsidRPr="00514507">
        <w:rPr>
          <w:rFonts w:ascii="Times New Roman" w:hAnsi="Times New Roman" w:cs="Times New Roman"/>
        </w:rPr>
        <w:lastRenderedPageBreak/>
        <w:t xml:space="preserve">terhadap </w:t>
      </w:r>
      <w:r w:rsidR="008E16E8" w:rsidRPr="00514507">
        <w:rPr>
          <w:rFonts w:ascii="Times New Roman" w:hAnsi="Times New Roman" w:cs="Times New Roman"/>
          <w:i/>
        </w:rPr>
        <w:t>financial distress</w:t>
      </w:r>
      <w:r w:rsidR="00C11A32" w:rsidRPr="00514507">
        <w:rPr>
          <w:rFonts w:ascii="Times New Roman" w:hAnsi="Times New Roman" w:cs="Times New Roman"/>
        </w:rPr>
        <w:t xml:space="preserve"> terhadap perusahaan tersebut.</w:t>
      </w:r>
      <w:r w:rsidR="00C11A32" w:rsidRPr="00514507">
        <w:rPr>
          <w:rFonts w:ascii="Times New Roman" w:hAnsi="Times New Roman" w:cs="Times New Roman"/>
          <w:color w:val="FF0000"/>
        </w:rPr>
        <w:t xml:space="preserve"> </w:t>
      </w:r>
      <w:r w:rsidR="00D47610" w:rsidRPr="00514507">
        <w:rPr>
          <w:rFonts w:ascii="Times New Roman" w:hAnsi="Times New Roman" w:cs="Times New Roman"/>
        </w:rPr>
        <w:t xml:space="preserve">Penelitian yang dilakukan oleh Noviandri (2014) menjelaskan bahwa rasio keuangan yang diwakili oleh </w:t>
      </w:r>
      <w:r w:rsidR="00FF0213" w:rsidRPr="00514507">
        <w:rPr>
          <w:rFonts w:ascii="Times New Roman" w:hAnsi="Times New Roman" w:cs="Times New Roman"/>
          <w:i/>
        </w:rPr>
        <w:t>c</w:t>
      </w:r>
      <w:r w:rsidR="00D47610" w:rsidRPr="00514507">
        <w:rPr>
          <w:rFonts w:ascii="Times New Roman" w:hAnsi="Times New Roman" w:cs="Times New Roman"/>
          <w:i/>
        </w:rPr>
        <w:t>urrent ratio</w:t>
      </w:r>
      <w:r w:rsidR="00D47610" w:rsidRPr="00514507">
        <w:rPr>
          <w:rFonts w:ascii="Times New Roman" w:hAnsi="Times New Roman" w:cs="Times New Roman"/>
        </w:rPr>
        <w:t xml:space="preserve">, </w:t>
      </w:r>
      <w:r w:rsidR="008E16E8" w:rsidRPr="00514507">
        <w:rPr>
          <w:rFonts w:ascii="Times New Roman" w:hAnsi="Times New Roman" w:cs="Times New Roman"/>
          <w:i/>
        </w:rPr>
        <w:t>debt to equity ratio</w:t>
      </w:r>
      <w:r w:rsidR="00D47610" w:rsidRPr="00514507">
        <w:rPr>
          <w:rFonts w:ascii="Times New Roman" w:hAnsi="Times New Roman" w:cs="Times New Roman"/>
        </w:rPr>
        <w:t xml:space="preserve">, </w:t>
      </w:r>
      <w:r w:rsidR="00D47610" w:rsidRPr="00514507">
        <w:rPr>
          <w:rFonts w:ascii="Times New Roman" w:hAnsi="Times New Roman" w:cs="Times New Roman"/>
          <w:i/>
        </w:rPr>
        <w:t xml:space="preserve">operating profit margin, </w:t>
      </w:r>
      <w:r w:rsidR="00D47610" w:rsidRPr="00514507">
        <w:rPr>
          <w:rFonts w:ascii="Times New Roman" w:hAnsi="Times New Roman" w:cs="Times New Roman"/>
        </w:rPr>
        <w:t>dan</w:t>
      </w:r>
      <w:r w:rsidR="00D47610" w:rsidRPr="00514507">
        <w:rPr>
          <w:rFonts w:ascii="Times New Roman" w:hAnsi="Times New Roman" w:cs="Times New Roman"/>
          <w:i/>
        </w:rPr>
        <w:t xml:space="preserve"> </w:t>
      </w:r>
      <w:r w:rsidR="008E16E8" w:rsidRPr="00514507">
        <w:rPr>
          <w:rFonts w:ascii="Times New Roman" w:hAnsi="Times New Roman" w:cs="Times New Roman"/>
          <w:i/>
        </w:rPr>
        <w:t>total asset turnover</w:t>
      </w:r>
      <w:r w:rsidR="00D47610" w:rsidRPr="00514507">
        <w:rPr>
          <w:rFonts w:ascii="Times New Roman" w:hAnsi="Times New Roman" w:cs="Times New Roman"/>
          <w:i/>
        </w:rPr>
        <w:t xml:space="preserve"> </w:t>
      </w:r>
      <w:r w:rsidR="00D47610" w:rsidRPr="00514507">
        <w:rPr>
          <w:rFonts w:ascii="Times New Roman" w:hAnsi="Times New Roman" w:cs="Times New Roman"/>
        </w:rPr>
        <w:t xml:space="preserve">adalah berpengaruh tehadap </w:t>
      </w:r>
      <w:r w:rsidR="008E16E8" w:rsidRPr="00514507">
        <w:rPr>
          <w:rFonts w:ascii="Times New Roman" w:hAnsi="Times New Roman" w:cs="Times New Roman"/>
          <w:i/>
        </w:rPr>
        <w:t>financial distress</w:t>
      </w:r>
      <w:r w:rsidR="00D47610" w:rsidRPr="00514507">
        <w:rPr>
          <w:rFonts w:ascii="Times New Roman" w:hAnsi="Times New Roman" w:cs="Times New Roman"/>
        </w:rPr>
        <w:t xml:space="preserve">. </w:t>
      </w:r>
      <w:r w:rsidR="007D3B01" w:rsidRPr="00514507">
        <w:rPr>
          <w:rFonts w:ascii="Times New Roman" w:hAnsi="Times New Roman" w:cs="Times New Roman"/>
        </w:rPr>
        <w:t>Menurut Made dan Lely</w:t>
      </w:r>
      <w:r w:rsidR="00E15035" w:rsidRPr="00514507">
        <w:rPr>
          <w:rFonts w:ascii="Times New Roman" w:hAnsi="Times New Roman" w:cs="Times New Roman"/>
        </w:rPr>
        <w:t xml:space="preserve"> (2015) </w:t>
      </w:r>
      <w:r w:rsidR="00C11A32" w:rsidRPr="00514507">
        <w:rPr>
          <w:rFonts w:ascii="Times New Roman" w:hAnsi="Times New Roman" w:cs="Times New Roman"/>
        </w:rPr>
        <w:t>rasio likuiditas</w:t>
      </w:r>
      <w:r w:rsidR="00E15035" w:rsidRPr="00514507">
        <w:rPr>
          <w:rFonts w:ascii="Times New Roman" w:hAnsi="Times New Roman" w:cs="Times New Roman"/>
        </w:rPr>
        <w:t>,</w:t>
      </w:r>
      <w:r w:rsidR="00C11A32" w:rsidRPr="00514507">
        <w:rPr>
          <w:rFonts w:ascii="Times New Roman" w:hAnsi="Times New Roman" w:cs="Times New Roman"/>
        </w:rPr>
        <w:t xml:space="preserve"> </w:t>
      </w:r>
      <w:r w:rsidR="00370CBA" w:rsidRPr="00514507">
        <w:rPr>
          <w:rFonts w:ascii="Times New Roman" w:hAnsi="Times New Roman" w:cs="Times New Roman"/>
          <w:i/>
        </w:rPr>
        <w:t xml:space="preserve">operating capacity </w:t>
      </w:r>
      <w:r w:rsidR="00370CBA" w:rsidRPr="00514507">
        <w:rPr>
          <w:rFonts w:ascii="Times New Roman" w:hAnsi="Times New Roman" w:cs="Times New Roman"/>
        </w:rPr>
        <w:t>dan</w:t>
      </w:r>
      <w:r w:rsidR="00370CBA" w:rsidRPr="00514507">
        <w:rPr>
          <w:rFonts w:ascii="Times New Roman" w:hAnsi="Times New Roman" w:cs="Times New Roman"/>
          <w:i/>
        </w:rPr>
        <w:t xml:space="preserve"> sales growth</w:t>
      </w:r>
      <w:r w:rsidR="00E15035" w:rsidRPr="00514507">
        <w:rPr>
          <w:rFonts w:ascii="Times New Roman" w:hAnsi="Times New Roman" w:cs="Times New Roman"/>
        </w:rPr>
        <w:t xml:space="preserve"> berpengaruh negati</w:t>
      </w:r>
      <w:r w:rsidR="00373A93" w:rsidRPr="00514507">
        <w:rPr>
          <w:rFonts w:ascii="Times New Roman" w:hAnsi="Times New Roman" w:cs="Times New Roman"/>
        </w:rPr>
        <w:t>f</w:t>
      </w:r>
      <w:r w:rsidR="00E15035" w:rsidRPr="00514507">
        <w:rPr>
          <w:rFonts w:ascii="Times New Roman" w:hAnsi="Times New Roman" w:cs="Times New Roman"/>
        </w:rPr>
        <w:t xml:space="preserve"> secara signifikan </w:t>
      </w:r>
      <w:r w:rsidR="00370CBA" w:rsidRPr="00514507">
        <w:rPr>
          <w:rFonts w:ascii="Times New Roman" w:hAnsi="Times New Roman" w:cs="Times New Roman"/>
        </w:rPr>
        <w:t xml:space="preserve">terhadap </w:t>
      </w:r>
      <w:r w:rsidR="008E16E8" w:rsidRPr="00514507">
        <w:rPr>
          <w:rFonts w:ascii="Times New Roman" w:hAnsi="Times New Roman" w:cs="Times New Roman"/>
          <w:i/>
        </w:rPr>
        <w:t>financial distress</w:t>
      </w:r>
      <w:r w:rsidR="00E15035" w:rsidRPr="00514507">
        <w:rPr>
          <w:rFonts w:ascii="Times New Roman" w:hAnsi="Times New Roman" w:cs="Times New Roman"/>
        </w:rPr>
        <w:t xml:space="preserve">, sedangkan rasio </w:t>
      </w:r>
      <w:r w:rsidR="00373A93" w:rsidRPr="00514507">
        <w:rPr>
          <w:rFonts w:ascii="Times New Roman" w:hAnsi="Times New Roman" w:cs="Times New Roman"/>
          <w:i/>
        </w:rPr>
        <w:t>leverage</w:t>
      </w:r>
      <w:r w:rsidR="00E15035" w:rsidRPr="00514507">
        <w:rPr>
          <w:rFonts w:ascii="Times New Roman" w:hAnsi="Times New Roman" w:cs="Times New Roman"/>
        </w:rPr>
        <w:t xml:space="preserve"> tidak berpengaruh terhadap perusahaan manufaktur yang </w:t>
      </w:r>
      <w:r w:rsidR="00A14B87" w:rsidRPr="00514507">
        <w:rPr>
          <w:rFonts w:ascii="Times New Roman" w:hAnsi="Times New Roman" w:cs="Times New Roman"/>
          <w:i/>
        </w:rPr>
        <w:t>listing</w:t>
      </w:r>
      <w:r w:rsidR="00E15035" w:rsidRPr="00514507">
        <w:rPr>
          <w:rFonts w:ascii="Times New Roman" w:hAnsi="Times New Roman" w:cs="Times New Roman"/>
        </w:rPr>
        <w:t xml:space="preserve"> di BEI tahun 2010-2013. </w:t>
      </w:r>
    </w:p>
    <w:p w14:paraId="375A3376" w14:textId="77777777" w:rsidR="00844474" w:rsidRDefault="00584C5F" w:rsidP="00844474">
      <w:pPr>
        <w:spacing w:after="0" w:line="240" w:lineRule="auto"/>
        <w:ind w:firstLine="567"/>
        <w:jc w:val="both"/>
        <w:rPr>
          <w:rFonts w:ascii="Times New Roman" w:hAnsi="Times New Roman" w:cs="Times New Roman"/>
        </w:rPr>
      </w:pPr>
      <w:r w:rsidRPr="00514507">
        <w:rPr>
          <w:rFonts w:ascii="Times New Roman" w:hAnsi="Times New Roman" w:cs="Times New Roman"/>
        </w:rPr>
        <w:t>Penelitian ini dimot</w:t>
      </w:r>
      <w:r w:rsidR="00EB2D3F" w:rsidRPr="00514507">
        <w:rPr>
          <w:rFonts w:ascii="Times New Roman" w:hAnsi="Times New Roman" w:cs="Times New Roman"/>
        </w:rPr>
        <w:t xml:space="preserve">ivasi oleh penelitian </w:t>
      </w:r>
      <w:r w:rsidRPr="00514507">
        <w:rPr>
          <w:rFonts w:ascii="Times New Roman" w:hAnsi="Times New Roman" w:cs="Times New Roman"/>
        </w:rPr>
        <w:t>yang dilakuka</w:t>
      </w:r>
      <w:r w:rsidR="00E20509" w:rsidRPr="00514507">
        <w:rPr>
          <w:rFonts w:ascii="Times New Roman" w:hAnsi="Times New Roman" w:cs="Times New Roman"/>
        </w:rPr>
        <w:t xml:space="preserve">n oleh </w:t>
      </w:r>
      <w:r w:rsidR="006F2B05" w:rsidRPr="00514507">
        <w:rPr>
          <w:rFonts w:ascii="Times New Roman" w:hAnsi="Times New Roman" w:cs="Times New Roman"/>
        </w:rPr>
        <w:t>Wijarnarto dan Nurhidayati (2016)</w:t>
      </w:r>
      <w:r w:rsidR="00EB2D3F" w:rsidRPr="00514507">
        <w:rPr>
          <w:rFonts w:ascii="Times New Roman" w:hAnsi="Times New Roman" w:cs="Times New Roman"/>
        </w:rPr>
        <w:t xml:space="preserve"> mengenai </w:t>
      </w:r>
      <w:r w:rsidR="006F2B05" w:rsidRPr="00514507">
        <w:rPr>
          <w:rFonts w:ascii="Times New Roman" w:hAnsi="Times New Roman" w:cs="Times New Roman"/>
        </w:rPr>
        <w:t>pengaruh</w:t>
      </w:r>
      <w:r w:rsidR="000F6B66" w:rsidRPr="00514507">
        <w:rPr>
          <w:rFonts w:ascii="Times New Roman" w:hAnsi="Times New Roman" w:cs="Times New Roman"/>
        </w:rPr>
        <w:t xml:space="preserve"> rasio keuangan dalam memprediksi kondisi </w:t>
      </w:r>
      <w:r w:rsidR="008E16E8" w:rsidRPr="00514507">
        <w:rPr>
          <w:rFonts w:ascii="Times New Roman" w:hAnsi="Times New Roman" w:cs="Times New Roman"/>
          <w:i/>
        </w:rPr>
        <w:t>financial distress</w:t>
      </w:r>
      <w:r w:rsidR="000F6B66" w:rsidRPr="00514507">
        <w:rPr>
          <w:rFonts w:ascii="Times New Roman" w:hAnsi="Times New Roman" w:cs="Times New Roman"/>
        </w:rPr>
        <w:t xml:space="preserve"> pada perusahaan di sektor </w:t>
      </w:r>
      <w:r w:rsidR="006F2B05" w:rsidRPr="00514507">
        <w:rPr>
          <w:rFonts w:ascii="Times New Roman" w:hAnsi="Times New Roman" w:cs="Times New Roman"/>
        </w:rPr>
        <w:t>per</w:t>
      </w:r>
      <w:r w:rsidR="002438D6" w:rsidRPr="00514507">
        <w:rPr>
          <w:rFonts w:ascii="Times New Roman" w:hAnsi="Times New Roman" w:cs="Times New Roman"/>
        </w:rPr>
        <w:t>t</w:t>
      </w:r>
      <w:r w:rsidR="006F2B05" w:rsidRPr="00514507">
        <w:rPr>
          <w:rFonts w:ascii="Times New Roman" w:hAnsi="Times New Roman" w:cs="Times New Roman"/>
        </w:rPr>
        <w:t>anian dan pertambangan</w:t>
      </w:r>
      <w:r w:rsidR="000F6B66" w:rsidRPr="00514507">
        <w:rPr>
          <w:rFonts w:ascii="Times New Roman" w:hAnsi="Times New Roman" w:cs="Times New Roman"/>
        </w:rPr>
        <w:t xml:space="preserve">. Berdasarkan hasil pengujian yang dilakukannya menggunakan regresi </w:t>
      </w:r>
      <w:r w:rsidR="0040426C" w:rsidRPr="00514507">
        <w:rPr>
          <w:rFonts w:ascii="Times New Roman" w:hAnsi="Times New Roman" w:cs="Times New Roman"/>
        </w:rPr>
        <w:t xml:space="preserve">logistik, diketahui bahwa </w:t>
      </w:r>
      <w:r w:rsidR="008E16E8" w:rsidRPr="00514507">
        <w:rPr>
          <w:rFonts w:ascii="Times New Roman" w:hAnsi="Times New Roman" w:cs="Times New Roman"/>
          <w:i/>
        </w:rPr>
        <w:t>current ratio</w:t>
      </w:r>
      <w:r w:rsidR="006F2B05" w:rsidRPr="00514507">
        <w:rPr>
          <w:rFonts w:ascii="Times New Roman" w:hAnsi="Times New Roman" w:cs="Times New Roman"/>
          <w:i/>
        </w:rPr>
        <w:t xml:space="preserve"> </w:t>
      </w:r>
      <w:r w:rsidR="006F2B05" w:rsidRPr="00514507">
        <w:rPr>
          <w:rFonts w:ascii="Times New Roman" w:hAnsi="Times New Roman" w:cs="Times New Roman"/>
        </w:rPr>
        <w:t xml:space="preserve">dan </w:t>
      </w:r>
      <w:r w:rsidR="008E16E8" w:rsidRPr="00514507">
        <w:rPr>
          <w:rFonts w:ascii="Times New Roman" w:hAnsi="Times New Roman" w:cs="Times New Roman"/>
          <w:i/>
        </w:rPr>
        <w:t>net profit margin</w:t>
      </w:r>
      <w:r w:rsidR="006F2B05" w:rsidRPr="00514507">
        <w:rPr>
          <w:rFonts w:ascii="Times New Roman" w:hAnsi="Times New Roman" w:cs="Times New Roman"/>
          <w:i/>
        </w:rPr>
        <w:t xml:space="preserve"> </w:t>
      </w:r>
      <w:r w:rsidR="006F2B05" w:rsidRPr="00514507">
        <w:rPr>
          <w:rFonts w:ascii="Times New Roman" w:hAnsi="Times New Roman" w:cs="Times New Roman"/>
        </w:rPr>
        <w:t>berpengaruh</w:t>
      </w:r>
      <w:r w:rsidR="006F2B05" w:rsidRPr="00514507">
        <w:rPr>
          <w:rFonts w:ascii="Times New Roman" w:hAnsi="Times New Roman" w:cs="Times New Roman"/>
          <w:i/>
        </w:rPr>
        <w:t xml:space="preserve"> </w:t>
      </w:r>
      <w:r w:rsidR="006F2B05" w:rsidRPr="00514507">
        <w:rPr>
          <w:rFonts w:ascii="Times New Roman" w:hAnsi="Times New Roman" w:cs="Times New Roman"/>
        </w:rPr>
        <w:t xml:space="preserve">positif terhadap </w:t>
      </w:r>
      <w:r w:rsidR="008E16E8" w:rsidRPr="00514507">
        <w:rPr>
          <w:rFonts w:ascii="Times New Roman" w:hAnsi="Times New Roman" w:cs="Times New Roman"/>
          <w:i/>
        </w:rPr>
        <w:t>financial distress</w:t>
      </w:r>
      <w:r w:rsidR="006F2B05" w:rsidRPr="00514507">
        <w:rPr>
          <w:rFonts w:ascii="Times New Roman" w:hAnsi="Times New Roman" w:cs="Times New Roman"/>
        </w:rPr>
        <w:t xml:space="preserve">, sedangkan </w:t>
      </w:r>
      <w:r w:rsidR="008E16E8" w:rsidRPr="00514507">
        <w:rPr>
          <w:rFonts w:ascii="Times New Roman" w:hAnsi="Times New Roman" w:cs="Times New Roman"/>
          <w:i/>
        </w:rPr>
        <w:t>debt to equity ratio</w:t>
      </w:r>
      <w:r w:rsidR="00525F17" w:rsidRPr="00514507">
        <w:rPr>
          <w:rFonts w:ascii="Times New Roman" w:hAnsi="Times New Roman" w:cs="Times New Roman"/>
          <w:i/>
        </w:rPr>
        <w:t xml:space="preserve"> </w:t>
      </w:r>
      <w:r w:rsidR="00525F17" w:rsidRPr="00514507">
        <w:rPr>
          <w:rFonts w:ascii="Times New Roman" w:hAnsi="Times New Roman" w:cs="Times New Roman"/>
        </w:rPr>
        <w:t>dan</w:t>
      </w:r>
      <w:r w:rsidR="00525F17" w:rsidRPr="00514507">
        <w:rPr>
          <w:rFonts w:ascii="Times New Roman" w:hAnsi="Times New Roman" w:cs="Times New Roman"/>
          <w:i/>
        </w:rPr>
        <w:t xml:space="preserve"> return on equity </w:t>
      </w:r>
      <w:r w:rsidR="0040426C" w:rsidRPr="00514507">
        <w:rPr>
          <w:rFonts w:ascii="Times New Roman" w:hAnsi="Times New Roman" w:cs="Times New Roman"/>
        </w:rPr>
        <w:t xml:space="preserve">berpengaruh </w:t>
      </w:r>
      <w:r w:rsidR="006F2B05" w:rsidRPr="00514507">
        <w:rPr>
          <w:rFonts w:ascii="Times New Roman" w:hAnsi="Times New Roman" w:cs="Times New Roman"/>
        </w:rPr>
        <w:t xml:space="preserve">negatif terhadap </w:t>
      </w:r>
      <w:r w:rsidR="008E16E8" w:rsidRPr="00514507">
        <w:rPr>
          <w:rFonts w:ascii="Times New Roman" w:hAnsi="Times New Roman" w:cs="Times New Roman"/>
          <w:i/>
        </w:rPr>
        <w:t>financial distress</w:t>
      </w:r>
      <w:r w:rsidR="006F2B05" w:rsidRPr="00514507">
        <w:rPr>
          <w:rFonts w:ascii="Times New Roman" w:hAnsi="Times New Roman" w:cs="Times New Roman"/>
        </w:rPr>
        <w:t xml:space="preserve"> perusahaan</w:t>
      </w:r>
      <w:r w:rsidR="0040426C" w:rsidRPr="00514507">
        <w:rPr>
          <w:rFonts w:ascii="Times New Roman" w:hAnsi="Times New Roman" w:cs="Times New Roman"/>
        </w:rPr>
        <w:t xml:space="preserve">. </w:t>
      </w:r>
      <w:r w:rsidR="00525F17" w:rsidRPr="00514507">
        <w:rPr>
          <w:rFonts w:ascii="Times New Roman" w:hAnsi="Times New Roman" w:cs="Times New Roman"/>
        </w:rPr>
        <w:t xml:space="preserve">Peneliti ingin mengembangkan penelitian </w:t>
      </w:r>
      <w:r w:rsidR="00B323C6" w:rsidRPr="00514507">
        <w:rPr>
          <w:rFonts w:ascii="Times New Roman" w:hAnsi="Times New Roman" w:cs="Times New Roman"/>
        </w:rPr>
        <w:t xml:space="preserve">Wijarnarto dan Nurhidayati (2016) </w:t>
      </w:r>
      <w:r w:rsidR="00525F17" w:rsidRPr="00514507">
        <w:rPr>
          <w:rFonts w:ascii="Times New Roman" w:hAnsi="Times New Roman" w:cs="Times New Roman"/>
        </w:rPr>
        <w:t>dengan menambahkan variabel</w:t>
      </w:r>
      <w:r w:rsidR="00B323C6" w:rsidRPr="00514507">
        <w:rPr>
          <w:rFonts w:ascii="Times New Roman" w:hAnsi="Times New Roman" w:cs="Times New Roman"/>
        </w:rPr>
        <w:t xml:space="preserve"> </w:t>
      </w:r>
      <w:r w:rsidR="00525F17" w:rsidRPr="00514507">
        <w:rPr>
          <w:rFonts w:ascii="Times New Roman" w:hAnsi="Times New Roman" w:cs="Times New Roman"/>
        </w:rPr>
        <w:t xml:space="preserve">ukuran perusahaan </w:t>
      </w:r>
      <w:r w:rsidR="00B323C6" w:rsidRPr="00514507">
        <w:rPr>
          <w:rFonts w:ascii="Times New Roman" w:hAnsi="Times New Roman" w:cs="Times New Roman"/>
        </w:rPr>
        <w:t xml:space="preserve">dan </w:t>
      </w:r>
      <w:r w:rsidR="008E16E8" w:rsidRPr="00514507">
        <w:rPr>
          <w:rFonts w:ascii="Times New Roman" w:hAnsi="Times New Roman" w:cs="Times New Roman"/>
          <w:i/>
        </w:rPr>
        <w:t>total asset turnover</w:t>
      </w:r>
      <w:r w:rsidR="00B323C6" w:rsidRPr="00514507">
        <w:rPr>
          <w:rFonts w:ascii="Times New Roman" w:hAnsi="Times New Roman" w:cs="Times New Roman"/>
        </w:rPr>
        <w:t xml:space="preserve"> dan menggunakan</w:t>
      </w:r>
      <w:r w:rsidR="00525F17" w:rsidRPr="00514507">
        <w:rPr>
          <w:rFonts w:ascii="Times New Roman" w:hAnsi="Times New Roman" w:cs="Times New Roman"/>
        </w:rPr>
        <w:t xml:space="preserve"> obyek penelitian </w:t>
      </w:r>
      <w:r w:rsidR="00670FEA" w:rsidRPr="00514507">
        <w:rPr>
          <w:rFonts w:ascii="Times New Roman" w:hAnsi="Times New Roman" w:cs="Times New Roman"/>
        </w:rPr>
        <w:t>sektor perkebunan</w:t>
      </w:r>
      <w:r w:rsidR="00606C86" w:rsidRPr="00514507">
        <w:rPr>
          <w:rFonts w:ascii="Times New Roman" w:hAnsi="Times New Roman" w:cs="Times New Roman"/>
        </w:rPr>
        <w:t xml:space="preserve"> dan sektor industri barang konsumsi</w:t>
      </w:r>
      <w:r w:rsidR="00525F17" w:rsidRPr="00514507">
        <w:rPr>
          <w:rFonts w:ascii="Times New Roman" w:hAnsi="Times New Roman" w:cs="Times New Roman"/>
        </w:rPr>
        <w:t xml:space="preserve"> </w:t>
      </w:r>
      <w:r w:rsidR="00B323C6" w:rsidRPr="00514507">
        <w:rPr>
          <w:rFonts w:ascii="Times New Roman" w:hAnsi="Times New Roman" w:cs="Times New Roman"/>
        </w:rPr>
        <w:t>dengan</w:t>
      </w:r>
      <w:r w:rsidR="00525F17" w:rsidRPr="00514507">
        <w:rPr>
          <w:rFonts w:ascii="Times New Roman" w:hAnsi="Times New Roman" w:cs="Times New Roman"/>
        </w:rPr>
        <w:t xml:space="preserve"> periode </w:t>
      </w:r>
      <w:r w:rsidR="00B323C6" w:rsidRPr="00514507">
        <w:rPr>
          <w:rFonts w:ascii="Times New Roman" w:hAnsi="Times New Roman" w:cs="Times New Roman"/>
        </w:rPr>
        <w:t xml:space="preserve">penelitian </w:t>
      </w:r>
      <w:r w:rsidR="00525F17" w:rsidRPr="00514507">
        <w:rPr>
          <w:rFonts w:ascii="Times New Roman" w:hAnsi="Times New Roman" w:cs="Times New Roman"/>
        </w:rPr>
        <w:t>201</w:t>
      </w:r>
      <w:r w:rsidR="00227035" w:rsidRPr="00514507">
        <w:rPr>
          <w:rFonts w:ascii="Times New Roman" w:hAnsi="Times New Roman" w:cs="Times New Roman"/>
        </w:rPr>
        <w:t>4</w:t>
      </w:r>
      <w:r w:rsidR="00525F17" w:rsidRPr="00514507">
        <w:rPr>
          <w:rFonts w:ascii="Times New Roman" w:hAnsi="Times New Roman" w:cs="Times New Roman"/>
        </w:rPr>
        <w:t>-201</w:t>
      </w:r>
      <w:r w:rsidR="00227035" w:rsidRPr="00514507">
        <w:rPr>
          <w:rFonts w:ascii="Times New Roman" w:hAnsi="Times New Roman" w:cs="Times New Roman"/>
        </w:rPr>
        <w:t>7</w:t>
      </w:r>
      <w:r w:rsidR="00033252" w:rsidRPr="00514507">
        <w:rPr>
          <w:rFonts w:ascii="Times New Roman" w:hAnsi="Times New Roman" w:cs="Times New Roman"/>
        </w:rPr>
        <w:t xml:space="preserve">. </w:t>
      </w:r>
    </w:p>
    <w:p w14:paraId="19762638" w14:textId="77777777" w:rsidR="00844474" w:rsidRDefault="0054575A" w:rsidP="00844474">
      <w:pPr>
        <w:spacing w:after="0" w:line="240" w:lineRule="auto"/>
        <w:ind w:firstLine="567"/>
        <w:jc w:val="both"/>
        <w:rPr>
          <w:rFonts w:ascii="Times New Roman" w:hAnsi="Times New Roman" w:cs="Times New Roman"/>
        </w:rPr>
      </w:pPr>
      <w:r w:rsidRPr="00844474">
        <w:rPr>
          <w:rFonts w:ascii="Times New Roman" w:hAnsi="Times New Roman" w:cs="Times New Roman"/>
        </w:rPr>
        <w:t xml:space="preserve">Wijarnarto dan Nurhidayati (2016) menjelaskan bahwa </w:t>
      </w:r>
      <w:r w:rsidR="008E16E8" w:rsidRPr="00844474">
        <w:rPr>
          <w:rFonts w:ascii="Times New Roman" w:hAnsi="Times New Roman" w:cs="Times New Roman"/>
          <w:i/>
        </w:rPr>
        <w:t>current ratio</w:t>
      </w:r>
      <w:r w:rsidRPr="00844474">
        <w:rPr>
          <w:rFonts w:ascii="Times New Roman" w:hAnsi="Times New Roman" w:cs="Times New Roman"/>
        </w:rPr>
        <w:t xml:space="preserve"> mempunyai kemampuan untuk mengukur kemampuan perusahaan dalam memenuhi kewajiban jangka pendeknya dengan menggunakan aktiva lancarnya. Margaretha (2014) dalam Wijarnarto dan Nurhidayati (2016) rasio ini menunjukkan sampai sejauh mana kewajiban-kewajiban jangka pendek dapat dipenuhi menggunakan aktiva yang diharapkan akan dikonversi menjadi uang tunai dalam waktu dekat. Penelitian yang dilakukan oleh Wijarnarto dan Nurhidayati (2016) menunjukkan </w:t>
      </w:r>
      <w:r w:rsidR="008E16E8" w:rsidRPr="00844474">
        <w:rPr>
          <w:rFonts w:ascii="Times New Roman" w:hAnsi="Times New Roman" w:cs="Times New Roman"/>
          <w:i/>
        </w:rPr>
        <w:t>current ratio</w:t>
      </w:r>
      <w:r w:rsidRPr="00844474">
        <w:rPr>
          <w:rFonts w:ascii="Times New Roman" w:hAnsi="Times New Roman" w:cs="Times New Roman"/>
        </w:rPr>
        <w:t xml:space="preserve"> berpengaruh </w:t>
      </w:r>
      <w:r w:rsidR="00E40E35" w:rsidRPr="00844474">
        <w:rPr>
          <w:rFonts w:ascii="Times New Roman" w:hAnsi="Times New Roman" w:cs="Times New Roman"/>
        </w:rPr>
        <w:t>positif</w:t>
      </w:r>
      <w:r w:rsidR="00ED6526" w:rsidRPr="00844474">
        <w:rPr>
          <w:rFonts w:ascii="Times New Roman" w:hAnsi="Times New Roman" w:cs="Times New Roman"/>
        </w:rPr>
        <w:t xml:space="preserve"> signifikan</w:t>
      </w:r>
      <w:r w:rsidRPr="00844474">
        <w:rPr>
          <w:rFonts w:ascii="Times New Roman" w:hAnsi="Times New Roman" w:cs="Times New Roman"/>
        </w:rPr>
        <w:t xml:space="preserve"> terhadap </w:t>
      </w:r>
      <w:r w:rsidR="008E16E8" w:rsidRPr="00844474">
        <w:rPr>
          <w:rFonts w:ascii="Times New Roman" w:hAnsi="Times New Roman" w:cs="Times New Roman"/>
          <w:i/>
        </w:rPr>
        <w:t>financial distress</w:t>
      </w:r>
      <w:r w:rsidR="00E40E35" w:rsidRPr="00844474">
        <w:rPr>
          <w:rFonts w:ascii="Times New Roman" w:hAnsi="Times New Roman" w:cs="Times New Roman"/>
        </w:rPr>
        <w:t xml:space="preserve">. Hal ini dikarenakan sebagian besar perusahaan lebih mengandalkan pendanaannya pada hutang (Haq, dkk, 2013; Wijarnarto dan Nurhidayati 2016). Sehingga </w:t>
      </w:r>
      <w:r w:rsidR="008E16E8" w:rsidRPr="00844474">
        <w:rPr>
          <w:rFonts w:ascii="Times New Roman" w:hAnsi="Times New Roman" w:cs="Times New Roman"/>
          <w:i/>
        </w:rPr>
        <w:t>asset</w:t>
      </w:r>
      <w:r w:rsidR="00E40E35" w:rsidRPr="00844474">
        <w:rPr>
          <w:rFonts w:ascii="Times New Roman" w:hAnsi="Times New Roman" w:cs="Times New Roman"/>
        </w:rPr>
        <w:t xml:space="preserve"> yang dimiliki perusahaan tidak digunakan untuk memenuhi kewajiban yang dimilikinya. </w:t>
      </w:r>
    </w:p>
    <w:p w14:paraId="4577D3A9" w14:textId="16997DA7" w:rsidR="00012763" w:rsidRPr="00844474" w:rsidRDefault="00012763" w:rsidP="00844474">
      <w:pPr>
        <w:spacing w:after="0" w:line="240" w:lineRule="auto"/>
        <w:jc w:val="both"/>
        <w:rPr>
          <w:rFonts w:ascii="Times New Roman" w:hAnsi="Times New Roman" w:cs="Times New Roman"/>
        </w:rPr>
      </w:pPr>
      <w:r w:rsidRPr="00844474">
        <w:rPr>
          <w:rFonts w:ascii="Times New Roman" w:hAnsi="Times New Roman" w:cs="Times New Roman"/>
        </w:rPr>
        <w:t xml:space="preserve">H1: </w:t>
      </w:r>
      <w:r w:rsidR="008E16E8" w:rsidRPr="00844474">
        <w:rPr>
          <w:rFonts w:ascii="Times New Roman" w:hAnsi="Times New Roman" w:cs="Times New Roman"/>
          <w:i/>
        </w:rPr>
        <w:t>Current ratio</w:t>
      </w:r>
      <w:r w:rsidRPr="00844474">
        <w:rPr>
          <w:rFonts w:ascii="Times New Roman" w:hAnsi="Times New Roman" w:cs="Times New Roman"/>
        </w:rPr>
        <w:t xml:space="preserve"> berpengaruh </w:t>
      </w:r>
      <w:r w:rsidR="00E40E35" w:rsidRPr="00844474">
        <w:rPr>
          <w:rFonts w:ascii="Times New Roman" w:hAnsi="Times New Roman" w:cs="Times New Roman"/>
        </w:rPr>
        <w:t>positif</w:t>
      </w:r>
      <w:r w:rsidR="009C51AE" w:rsidRPr="00844474">
        <w:rPr>
          <w:rFonts w:ascii="Times New Roman" w:hAnsi="Times New Roman" w:cs="Times New Roman"/>
        </w:rPr>
        <w:t xml:space="preserve"> </w:t>
      </w:r>
      <w:r w:rsidRPr="00844474">
        <w:rPr>
          <w:rFonts w:ascii="Times New Roman" w:hAnsi="Times New Roman" w:cs="Times New Roman"/>
        </w:rPr>
        <w:t xml:space="preserve">terhadap </w:t>
      </w:r>
      <w:r w:rsidR="008E16E8" w:rsidRPr="00844474">
        <w:rPr>
          <w:rFonts w:ascii="Times New Roman" w:hAnsi="Times New Roman" w:cs="Times New Roman"/>
          <w:i/>
        </w:rPr>
        <w:t>financial distress</w:t>
      </w:r>
      <w:r w:rsidRPr="00844474">
        <w:rPr>
          <w:rFonts w:ascii="Times New Roman" w:hAnsi="Times New Roman" w:cs="Times New Roman"/>
        </w:rPr>
        <w:t xml:space="preserve"> perusahaan.</w:t>
      </w:r>
    </w:p>
    <w:p w14:paraId="64D2A308" w14:textId="77777777" w:rsidR="00844474" w:rsidRDefault="005B583E" w:rsidP="00844474">
      <w:pPr>
        <w:spacing w:after="0" w:line="240" w:lineRule="auto"/>
        <w:ind w:firstLine="567"/>
        <w:jc w:val="both"/>
        <w:rPr>
          <w:rFonts w:ascii="Times New Roman" w:hAnsi="Times New Roman" w:cs="Times New Roman"/>
        </w:rPr>
      </w:pPr>
      <w:r w:rsidRPr="00844474">
        <w:rPr>
          <w:rFonts w:ascii="Times New Roman" w:hAnsi="Times New Roman" w:cs="Times New Roman"/>
        </w:rPr>
        <w:t xml:space="preserve">Noviandri (2014) menjelaskan, </w:t>
      </w:r>
      <w:r w:rsidR="008E16E8" w:rsidRPr="00844474">
        <w:rPr>
          <w:rFonts w:ascii="Times New Roman" w:hAnsi="Times New Roman" w:cs="Times New Roman"/>
          <w:i/>
        </w:rPr>
        <w:t>debt to equity ratio</w:t>
      </w:r>
      <w:r w:rsidR="00012763" w:rsidRPr="00844474">
        <w:rPr>
          <w:rFonts w:ascii="Times New Roman" w:hAnsi="Times New Roman" w:cs="Times New Roman"/>
        </w:rPr>
        <w:t xml:space="preserve"> menunjukan sejauh mana modal sendiri dapat digunakan untuk menutup seluruh hutang perusahaan. Besarnya hutang hendaknya tidak melebihi modal sendiri agar beban tetap tidak terlalu tinggi sehingga tidak memberatkan keuangan perusahaan. Jika nilai rasio ini tinggi, maka berarti modal sendiri lebih kecil </w:t>
      </w:r>
      <w:r w:rsidR="009262A9" w:rsidRPr="00844474">
        <w:rPr>
          <w:rFonts w:ascii="Times New Roman" w:hAnsi="Times New Roman" w:cs="Times New Roman"/>
        </w:rPr>
        <w:t xml:space="preserve">daripada </w:t>
      </w:r>
      <w:r w:rsidR="00012763" w:rsidRPr="00844474">
        <w:rPr>
          <w:rFonts w:ascii="Times New Roman" w:hAnsi="Times New Roman" w:cs="Times New Roman"/>
        </w:rPr>
        <w:t xml:space="preserve">utang perusahaan. Semakin tinggi rasio DER, maka perusahaan dapat masuk dalam tahap </w:t>
      </w:r>
      <w:r w:rsidR="008E16E8" w:rsidRPr="00844474">
        <w:rPr>
          <w:rFonts w:ascii="Times New Roman" w:hAnsi="Times New Roman" w:cs="Times New Roman"/>
          <w:i/>
        </w:rPr>
        <w:t>financial distress</w:t>
      </w:r>
      <w:r w:rsidR="00012763" w:rsidRPr="00844474">
        <w:rPr>
          <w:rFonts w:ascii="Times New Roman" w:hAnsi="Times New Roman" w:cs="Times New Roman"/>
        </w:rPr>
        <w:t xml:space="preserve"> karena kegiatan perusahaan lebih banyak didanai oleh hutang dibandingkan dengan modal sendiri. </w:t>
      </w:r>
      <w:r w:rsidR="00E40E35" w:rsidRPr="00844474">
        <w:rPr>
          <w:rFonts w:ascii="Times New Roman" w:hAnsi="Times New Roman" w:cs="Times New Roman"/>
        </w:rPr>
        <w:t xml:space="preserve">Penelitian yang dilakukan oleh Wijarnarto dan Nurhidayati (2016) menunjukkan bahwa </w:t>
      </w:r>
      <w:r w:rsidR="008E16E8" w:rsidRPr="00844474">
        <w:rPr>
          <w:rFonts w:ascii="Times New Roman" w:hAnsi="Times New Roman" w:cs="Times New Roman"/>
          <w:i/>
        </w:rPr>
        <w:t>debt to equity ratio</w:t>
      </w:r>
      <w:r w:rsidR="00E40E35" w:rsidRPr="00844474">
        <w:rPr>
          <w:rFonts w:ascii="Times New Roman" w:hAnsi="Times New Roman" w:cs="Times New Roman"/>
        </w:rPr>
        <w:t xml:space="preserve"> berpengaruh </w:t>
      </w:r>
      <w:r w:rsidR="00B94C09" w:rsidRPr="00844474">
        <w:rPr>
          <w:rFonts w:ascii="Times New Roman" w:hAnsi="Times New Roman" w:cs="Times New Roman"/>
        </w:rPr>
        <w:t>negatif</w:t>
      </w:r>
      <w:r w:rsidR="00E40E35" w:rsidRPr="00844474">
        <w:rPr>
          <w:rFonts w:ascii="Times New Roman" w:hAnsi="Times New Roman" w:cs="Times New Roman"/>
        </w:rPr>
        <w:t xml:space="preserve"> terhadap </w:t>
      </w:r>
      <w:r w:rsidR="008E16E8" w:rsidRPr="00844474">
        <w:rPr>
          <w:rFonts w:ascii="Times New Roman" w:hAnsi="Times New Roman" w:cs="Times New Roman"/>
          <w:i/>
        </w:rPr>
        <w:t>financial distress</w:t>
      </w:r>
      <w:r w:rsidR="00E40E35" w:rsidRPr="00844474">
        <w:rPr>
          <w:rFonts w:ascii="Times New Roman" w:hAnsi="Times New Roman" w:cs="Times New Roman"/>
        </w:rPr>
        <w:t xml:space="preserve"> perusahaan. Hal ini berarti semakin tinggi utang yang dimiliki perusahaan akan membuat perusahaan semakin </w:t>
      </w:r>
      <w:r w:rsidR="00BF70D2" w:rsidRPr="00844474">
        <w:rPr>
          <w:rFonts w:ascii="Times New Roman" w:hAnsi="Times New Roman" w:cs="Times New Roman"/>
        </w:rPr>
        <w:t xml:space="preserve">terjebak dalam </w:t>
      </w:r>
      <w:r w:rsidR="008E16E8" w:rsidRPr="00844474">
        <w:rPr>
          <w:rFonts w:ascii="Times New Roman" w:hAnsi="Times New Roman" w:cs="Times New Roman"/>
          <w:i/>
        </w:rPr>
        <w:t>financial distress</w:t>
      </w:r>
      <w:r w:rsidR="00BF70D2" w:rsidRPr="00844474">
        <w:rPr>
          <w:rFonts w:ascii="Times New Roman" w:hAnsi="Times New Roman" w:cs="Times New Roman"/>
        </w:rPr>
        <w:t>.</w:t>
      </w:r>
    </w:p>
    <w:p w14:paraId="3AF7D696" w14:textId="69B5217D" w:rsidR="00844474" w:rsidRPr="00844474" w:rsidRDefault="00012763" w:rsidP="00844474">
      <w:pPr>
        <w:spacing w:after="0" w:line="240" w:lineRule="auto"/>
        <w:jc w:val="both"/>
        <w:rPr>
          <w:rFonts w:ascii="Times New Roman" w:hAnsi="Times New Roman" w:cs="Times New Roman"/>
        </w:rPr>
      </w:pPr>
      <w:r w:rsidRPr="00844474">
        <w:rPr>
          <w:rFonts w:ascii="Times New Roman" w:hAnsi="Times New Roman" w:cs="Times New Roman"/>
        </w:rPr>
        <w:t>H</w:t>
      </w:r>
      <w:r w:rsidR="00F603AE" w:rsidRPr="00844474">
        <w:rPr>
          <w:rFonts w:ascii="Times New Roman" w:hAnsi="Times New Roman" w:cs="Times New Roman"/>
        </w:rPr>
        <w:t>2</w:t>
      </w:r>
      <w:r w:rsidRPr="00844474">
        <w:rPr>
          <w:rFonts w:ascii="Times New Roman" w:hAnsi="Times New Roman" w:cs="Times New Roman"/>
        </w:rPr>
        <w:t xml:space="preserve">: </w:t>
      </w:r>
      <w:r w:rsidR="008E16E8" w:rsidRPr="00844474">
        <w:rPr>
          <w:rFonts w:ascii="Times New Roman" w:hAnsi="Times New Roman" w:cs="Times New Roman"/>
          <w:i/>
        </w:rPr>
        <w:t>Debt to equity ratio</w:t>
      </w:r>
      <w:r w:rsidRPr="00844474">
        <w:rPr>
          <w:rFonts w:ascii="Times New Roman" w:hAnsi="Times New Roman" w:cs="Times New Roman"/>
        </w:rPr>
        <w:t xml:space="preserve"> berpengaruh </w:t>
      </w:r>
      <w:r w:rsidR="00BF70D2" w:rsidRPr="00844474">
        <w:rPr>
          <w:rFonts w:ascii="Times New Roman" w:hAnsi="Times New Roman" w:cs="Times New Roman"/>
        </w:rPr>
        <w:t>negatif</w:t>
      </w:r>
      <w:r w:rsidR="009262A9" w:rsidRPr="00844474">
        <w:rPr>
          <w:rFonts w:ascii="Times New Roman" w:hAnsi="Times New Roman" w:cs="Times New Roman"/>
        </w:rPr>
        <w:t xml:space="preserve"> </w:t>
      </w:r>
      <w:r w:rsidRPr="00844474">
        <w:rPr>
          <w:rFonts w:ascii="Times New Roman" w:hAnsi="Times New Roman" w:cs="Times New Roman"/>
        </w:rPr>
        <w:t xml:space="preserve">terhadap </w:t>
      </w:r>
      <w:r w:rsidR="008E16E8" w:rsidRPr="00844474">
        <w:rPr>
          <w:rFonts w:ascii="Times New Roman" w:hAnsi="Times New Roman" w:cs="Times New Roman"/>
          <w:i/>
        </w:rPr>
        <w:t>financial distress</w:t>
      </w:r>
      <w:r w:rsidRPr="00844474">
        <w:rPr>
          <w:rFonts w:ascii="Times New Roman" w:hAnsi="Times New Roman" w:cs="Times New Roman"/>
        </w:rPr>
        <w:t xml:space="preserve"> </w:t>
      </w:r>
    </w:p>
    <w:p w14:paraId="5DD4C779" w14:textId="77777777" w:rsidR="00844474" w:rsidRDefault="00133C71" w:rsidP="00844474">
      <w:pPr>
        <w:spacing w:after="0" w:line="240" w:lineRule="auto"/>
        <w:ind w:firstLine="567"/>
        <w:jc w:val="both"/>
        <w:rPr>
          <w:rFonts w:ascii="Times New Roman" w:hAnsi="Times New Roman" w:cs="Times New Roman"/>
        </w:rPr>
      </w:pPr>
      <w:r w:rsidRPr="00844474">
        <w:rPr>
          <w:rFonts w:ascii="Times New Roman" w:hAnsi="Times New Roman" w:cs="Times New Roman"/>
        </w:rPr>
        <w:t>Alexandri (2008) dalam Liana dan Sutrisn</w:t>
      </w:r>
      <w:r w:rsidR="00BD6A38" w:rsidRPr="00844474">
        <w:rPr>
          <w:rFonts w:ascii="Times New Roman" w:hAnsi="Times New Roman" w:cs="Times New Roman"/>
        </w:rPr>
        <w:t>a</w:t>
      </w:r>
      <w:r w:rsidRPr="00844474">
        <w:rPr>
          <w:rFonts w:ascii="Times New Roman" w:hAnsi="Times New Roman" w:cs="Times New Roman"/>
        </w:rPr>
        <w:t xml:space="preserve"> (2014) menjelaskan bah</w:t>
      </w:r>
      <w:r w:rsidR="00BD6A38" w:rsidRPr="00844474">
        <w:rPr>
          <w:rFonts w:ascii="Times New Roman" w:hAnsi="Times New Roman" w:cs="Times New Roman"/>
        </w:rPr>
        <w:t>w</w:t>
      </w:r>
      <w:r w:rsidRPr="00844474">
        <w:rPr>
          <w:rFonts w:ascii="Times New Roman" w:hAnsi="Times New Roman" w:cs="Times New Roman"/>
        </w:rPr>
        <w:t xml:space="preserve">a </w:t>
      </w:r>
      <w:r w:rsidR="008E16E8" w:rsidRPr="00844474">
        <w:rPr>
          <w:rFonts w:ascii="Times New Roman" w:hAnsi="Times New Roman" w:cs="Times New Roman"/>
        </w:rPr>
        <w:t>Net profit margin</w:t>
      </w:r>
      <w:r w:rsidRPr="00844474">
        <w:rPr>
          <w:rFonts w:ascii="Times New Roman" w:hAnsi="Times New Roman" w:cs="Times New Roman"/>
        </w:rPr>
        <w:t xml:space="preserve"> merupakan rasio yang digunakan untuk menunjukan kemampuan perusahaan dalam menghasilkan keuntungan bersih setelah dipotong pajak.</w:t>
      </w:r>
      <w:r w:rsidR="006A4D0D" w:rsidRPr="00844474">
        <w:rPr>
          <w:rFonts w:ascii="Times New Roman" w:hAnsi="Times New Roman" w:cs="Times New Roman"/>
        </w:rPr>
        <w:t xml:space="preserve"> </w:t>
      </w:r>
      <w:r w:rsidR="0083664E" w:rsidRPr="00844474">
        <w:rPr>
          <w:rFonts w:ascii="Times New Roman" w:hAnsi="Times New Roman" w:cs="Times New Roman"/>
        </w:rPr>
        <w:t xml:space="preserve">Wijarnarto dan Nurhidayati (2016) menjelaskan bahwa </w:t>
      </w:r>
      <w:r w:rsidR="00702391" w:rsidRPr="00844474">
        <w:rPr>
          <w:rFonts w:ascii="Times New Roman" w:hAnsi="Times New Roman" w:cs="Times New Roman"/>
        </w:rPr>
        <w:t xml:space="preserve">NPM berpengaruh positif terhadap </w:t>
      </w:r>
      <w:r w:rsidR="008E16E8" w:rsidRPr="00844474">
        <w:rPr>
          <w:rFonts w:ascii="Times New Roman" w:hAnsi="Times New Roman" w:cs="Times New Roman"/>
          <w:i/>
        </w:rPr>
        <w:t>financial distress</w:t>
      </w:r>
      <w:r w:rsidR="00702391" w:rsidRPr="00844474">
        <w:rPr>
          <w:rFonts w:ascii="Times New Roman" w:hAnsi="Times New Roman" w:cs="Times New Roman"/>
          <w:i/>
        </w:rPr>
        <w:t xml:space="preserve">. </w:t>
      </w:r>
      <w:r w:rsidR="00702391" w:rsidRPr="00844474">
        <w:rPr>
          <w:rFonts w:ascii="Times New Roman" w:hAnsi="Times New Roman" w:cs="Times New Roman"/>
        </w:rPr>
        <w:t>N</w:t>
      </w:r>
      <w:r w:rsidR="00125C9A" w:rsidRPr="00844474">
        <w:rPr>
          <w:rFonts w:ascii="Times New Roman" w:hAnsi="Times New Roman" w:cs="Times New Roman"/>
        </w:rPr>
        <w:t xml:space="preserve">ilai NPM yang tinggi </w:t>
      </w:r>
      <w:r w:rsidR="00702391" w:rsidRPr="00844474">
        <w:rPr>
          <w:rFonts w:ascii="Times New Roman" w:hAnsi="Times New Roman" w:cs="Times New Roman"/>
        </w:rPr>
        <w:t>menyebabkan</w:t>
      </w:r>
      <w:r w:rsidR="00125C9A" w:rsidRPr="00844474">
        <w:rPr>
          <w:rFonts w:ascii="Times New Roman" w:hAnsi="Times New Roman" w:cs="Times New Roman"/>
        </w:rPr>
        <w:t xml:space="preserve"> hasil dari pembagian laba/keuntungan juga akan tinggi, sedangkan untuk membayar kewajiban perusahaan bagiannya akan semakin kecil, sehingga hal tersebut dapat mengakibatkan perusahaan mengalami </w:t>
      </w:r>
      <w:r w:rsidR="008E16E8" w:rsidRPr="00844474">
        <w:rPr>
          <w:rFonts w:ascii="Times New Roman" w:hAnsi="Times New Roman" w:cs="Times New Roman"/>
          <w:i/>
        </w:rPr>
        <w:t>financial distress</w:t>
      </w:r>
      <w:r w:rsidR="00125C9A" w:rsidRPr="00844474">
        <w:rPr>
          <w:rFonts w:ascii="Times New Roman" w:hAnsi="Times New Roman" w:cs="Times New Roman"/>
        </w:rPr>
        <w:t xml:space="preserve">. </w:t>
      </w:r>
    </w:p>
    <w:p w14:paraId="1BD8797B" w14:textId="3E124458" w:rsidR="00440691" w:rsidRPr="00844474" w:rsidRDefault="001577D0" w:rsidP="00844474">
      <w:pPr>
        <w:spacing w:after="0" w:line="240" w:lineRule="auto"/>
        <w:jc w:val="both"/>
        <w:rPr>
          <w:rFonts w:ascii="Times New Roman" w:hAnsi="Times New Roman" w:cs="Times New Roman"/>
          <w:i/>
        </w:rPr>
      </w:pPr>
      <w:r w:rsidRPr="00844474">
        <w:rPr>
          <w:rFonts w:ascii="Times New Roman" w:hAnsi="Times New Roman" w:cs="Times New Roman"/>
        </w:rPr>
        <w:t>H3</w:t>
      </w:r>
      <w:r w:rsidR="00440691" w:rsidRPr="00844474">
        <w:rPr>
          <w:rFonts w:ascii="Times New Roman" w:hAnsi="Times New Roman" w:cs="Times New Roman"/>
        </w:rPr>
        <w:t xml:space="preserve">: </w:t>
      </w:r>
      <w:r w:rsidR="008E16E8" w:rsidRPr="00844474">
        <w:rPr>
          <w:rFonts w:ascii="Times New Roman" w:hAnsi="Times New Roman" w:cs="Times New Roman"/>
        </w:rPr>
        <w:t>Net profit margin</w:t>
      </w:r>
      <w:r w:rsidR="00440691" w:rsidRPr="00844474">
        <w:rPr>
          <w:rFonts w:ascii="Times New Roman" w:hAnsi="Times New Roman" w:cs="Times New Roman"/>
        </w:rPr>
        <w:t xml:space="preserve"> berpengaruh </w:t>
      </w:r>
      <w:r w:rsidR="00125C9A" w:rsidRPr="00844474">
        <w:rPr>
          <w:rFonts w:ascii="Times New Roman" w:hAnsi="Times New Roman" w:cs="Times New Roman"/>
        </w:rPr>
        <w:t>positif</w:t>
      </w:r>
      <w:r w:rsidR="009262A9" w:rsidRPr="00844474">
        <w:rPr>
          <w:rFonts w:ascii="Times New Roman" w:hAnsi="Times New Roman" w:cs="Times New Roman"/>
        </w:rPr>
        <w:t xml:space="preserve"> </w:t>
      </w:r>
      <w:r w:rsidR="00440691" w:rsidRPr="00844474">
        <w:rPr>
          <w:rFonts w:ascii="Times New Roman" w:hAnsi="Times New Roman" w:cs="Times New Roman"/>
        </w:rPr>
        <w:t xml:space="preserve">terhadap </w:t>
      </w:r>
      <w:r w:rsidR="008E16E8" w:rsidRPr="00844474">
        <w:rPr>
          <w:rFonts w:ascii="Times New Roman" w:hAnsi="Times New Roman" w:cs="Times New Roman"/>
          <w:i/>
        </w:rPr>
        <w:t>financial distress</w:t>
      </w:r>
      <w:r w:rsidR="00440691" w:rsidRPr="00844474">
        <w:rPr>
          <w:rFonts w:ascii="Times New Roman" w:hAnsi="Times New Roman" w:cs="Times New Roman"/>
        </w:rPr>
        <w:t xml:space="preserve"> perusahaan.</w:t>
      </w:r>
    </w:p>
    <w:p w14:paraId="03B14876" w14:textId="77777777" w:rsidR="00900C0C" w:rsidRPr="00844474" w:rsidRDefault="00900C0C" w:rsidP="00844474">
      <w:pPr>
        <w:spacing w:after="0" w:line="240" w:lineRule="auto"/>
        <w:ind w:left="709" w:hanging="709"/>
        <w:jc w:val="both"/>
        <w:rPr>
          <w:rFonts w:ascii="Times New Roman" w:hAnsi="Times New Roman" w:cs="Times New Roman"/>
        </w:rPr>
      </w:pPr>
    </w:p>
    <w:p w14:paraId="4FF8DDBF" w14:textId="77777777" w:rsidR="00844474" w:rsidRDefault="001577D0" w:rsidP="00844474">
      <w:pPr>
        <w:spacing w:after="0" w:line="240" w:lineRule="auto"/>
        <w:ind w:firstLine="567"/>
        <w:jc w:val="both"/>
        <w:rPr>
          <w:rFonts w:ascii="Times New Roman" w:hAnsi="Times New Roman" w:cs="Times New Roman"/>
        </w:rPr>
      </w:pPr>
      <w:r w:rsidRPr="00844474">
        <w:rPr>
          <w:rFonts w:ascii="Times New Roman" w:hAnsi="Times New Roman" w:cs="Times New Roman"/>
        </w:rPr>
        <w:lastRenderedPageBreak/>
        <w:t xml:space="preserve">Paradibta (2010) dalam Noviandri (2014) menjelaskan </w:t>
      </w:r>
      <w:r w:rsidR="001D1D99" w:rsidRPr="00844474">
        <w:rPr>
          <w:rFonts w:ascii="Times New Roman" w:hAnsi="Times New Roman" w:cs="Times New Roman"/>
          <w:i/>
        </w:rPr>
        <w:t>Total Aset Turn</w:t>
      </w:r>
      <w:r w:rsidR="00BF70D2" w:rsidRPr="00844474">
        <w:rPr>
          <w:rFonts w:ascii="Times New Roman" w:hAnsi="Times New Roman" w:cs="Times New Roman"/>
          <w:i/>
        </w:rPr>
        <w:t xml:space="preserve">over </w:t>
      </w:r>
      <w:r w:rsidRPr="00844474">
        <w:rPr>
          <w:rFonts w:ascii="Times New Roman" w:hAnsi="Times New Roman" w:cs="Times New Roman"/>
        </w:rPr>
        <w:t>merupakan rasio aktivitas yang digunakan untuk mengukur sampai seberapa besar efektivitas perusahaan dalam mamanfaatkan sumber daya yang berupa aset</w:t>
      </w:r>
      <w:r w:rsidR="001D1D99" w:rsidRPr="00844474">
        <w:rPr>
          <w:rFonts w:ascii="Times New Roman" w:hAnsi="Times New Roman" w:cs="Times New Roman"/>
        </w:rPr>
        <w:t xml:space="preserve">. Penelitian yang dilakukan oleh Widhiari dan Merkusiwati (2015) menunjukan bahwa </w:t>
      </w:r>
      <w:r w:rsidR="00125C9A" w:rsidRPr="00844474">
        <w:rPr>
          <w:rFonts w:ascii="Times New Roman" w:hAnsi="Times New Roman" w:cs="Times New Roman"/>
        </w:rPr>
        <w:t xml:space="preserve">TATO berpengaruh negatif terhadap </w:t>
      </w:r>
      <w:r w:rsidR="008E16E8" w:rsidRPr="00844474">
        <w:rPr>
          <w:rFonts w:ascii="Times New Roman" w:hAnsi="Times New Roman" w:cs="Times New Roman"/>
          <w:i/>
        </w:rPr>
        <w:t>financial distress</w:t>
      </w:r>
      <w:r w:rsidR="00125C9A" w:rsidRPr="00844474">
        <w:rPr>
          <w:rFonts w:ascii="Times New Roman" w:hAnsi="Times New Roman" w:cs="Times New Roman"/>
        </w:rPr>
        <w:t xml:space="preserve">, yang artinya </w:t>
      </w:r>
      <w:r w:rsidR="001D1D99" w:rsidRPr="00844474">
        <w:rPr>
          <w:rFonts w:ascii="Times New Roman" w:hAnsi="Times New Roman" w:cs="Times New Roman"/>
        </w:rPr>
        <w:t xml:space="preserve">semakin besar nilai TATO maka perusahaan semakin aman dari </w:t>
      </w:r>
      <w:r w:rsidR="008E16E8" w:rsidRPr="00844474">
        <w:rPr>
          <w:rFonts w:ascii="Times New Roman" w:hAnsi="Times New Roman" w:cs="Times New Roman"/>
          <w:i/>
        </w:rPr>
        <w:t>financial distress</w:t>
      </w:r>
      <w:r w:rsidR="001D1D99" w:rsidRPr="00844474">
        <w:rPr>
          <w:rFonts w:ascii="Times New Roman" w:hAnsi="Times New Roman" w:cs="Times New Roman"/>
        </w:rPr>
        <w:t xml:space="preserve">, karena </w:t>
      </w:r>
      <w:r w:rsidR="008E16E8" w:rsidRPr="00844474">
        <w:rPr>
          <w:rFonts w:ascii="Times New Roman" w:hAnsi="Times New Roman" w:cs="Times New Roman"/>
          <w:i/>
        </w:rPr>
        <w:t>asset</w:t>
      </w:r>
      <w:r w:rsidR="001D1D99" w:rsidRPr="00844474">
        <w:rPr>
          <w:rFonts w:ascii="Times New Roman" w:hAnsi="Times New Roman" w:cs="Times New Roman"/>
        </w:rPr>
        <w:t xml:space="preserve"> yang perusahaan miliki telah digunakan dengan efisien.</w:t>
      </w:r>
    </w:p>
    <w:p w14:paraId="7C36FAD3" w14:textId="10094DC3" w:rsidR="001D1D99" w:rsidRPr="00844474" w:rsidRDefault="001D1D99" w:rsidP="00844474">
      <w:pPr>
        <w:spacing w:after="0" w:line="240" w:lineRule="auto"/>
        <w:jc w:val="both"/>
        <w:rPr>
          <w:rFonts w:ascii="Times New Roman" w:hAnsi="Times New Roman" w:cs="Times New Roman"/>
        </w:rPr>
      </w:pPr>
      <w:r w:rsidRPr="00844474">
        <w:rPr>
          <w:rFonts w:ascii="Times New Roman" w:hAnsi="Times New Roman" w:cs="Times New Roman"/>
        </w:rPr>
        <w:t>H</w:t>
      </w:r>
      <w:r w:rsidR="001577D0" w:rsidRPr="00844474">
        <w:rPr>
          <w:rFonts w:ascii="Times New Roman" w:hAnsi="Times New Roman" w:cs="Times New Roman"/>
        </w:rPr>
        <w:t>4</w:t>
      </w:r>
      <w:r w:rsidRPr="00844474">
        <w:rPr>
          <w:rFonts w:ascii="Times New Roman" w:hAnsi="Times New Roman" w:cs="Times New Roman"/>
        </w:rPr>
        <w:t xml:space="preserve">: </w:t>
      </w:r>
      <w:r w:rsidR="008E16E8" w:rsidRPr="00844474">
        <w:rPr>
          <w:rFonts w:ascii="Times New Roman" w:hAnsi="Times New Roman" w:cs="Times New Roman"/>
        </w:rPr>
        <w:t>Total asset turnover</w:t>
      </w:r>
      <w:r w:rsidRPr="00844474">
        <w:rPr>
          <w:rFonts w:ascii="Times New Roman" w:hAnsi="Times New Roman" w:cs="Times New Roman"/>
        </w:rPr>
        <w:t xml:space="preserve"> berpengaruh </w:t>
      </w:r>
      <w:r w:rsidR="001577D0" w:rsidRPr="00844474">
        <w:rPr>
          <w:rFonts w:ascii="Times New Roman" w:hAnsi="Times New Roman" w:cs="Times New Roman"/>
        </w:rPr>
        <w:t>negat</w:t>
      </w:r>
      <w:r w:rsidR="009262A9" w:rsidRPr="00844474">
        <w:rPr>
          <w:rFonts w:ascii="Times New Roman" w:hAnsi="Times New Roman" w:cs="Times New Roman"/>
        </w:rPr>
        <w:t xml:space="preserve">if </w:t>
      </w:r>
      <w:r w:rsidRPr="00844474">
        <w:rPr>
          <w:rFonts w:ascii="Times New Roman" w:hAnsi="Times New Roman" w:cs="Times New Roman"/>
        </w:rPr>
        <w:t xml:space="preserve">terhadap </w:t>
      </w:r>
      <w:r w:rsidR="008E16E8" w:rsidRPr="00844474">
        <w:rPr>
          <w:rFonts w:ascii="Times New Roman" w:hAnsi="Times New Roman" w:cs="Times New Roman"/>
          <w:i/>
        </w:rPr>
        <w:t>financial distress</w:t>
      </w:r>
      <w:r w:rsidRPr="00844474">
        <w:rPr>
          <w:rFonts w:ascii="Times New Roman" w:hAnsi="Times New Roman" w:cs="Times New Roman"/>
        </w:rPr>
        <w:t xml:space="preserve"> perusahaan.</w:t>
      </w:r>
    </w:p>
    <w:p w14:paraId="0EDAE7C2" w14:textId="642AE05C" w:rsidR="001D1D99" w:rsidRPr="00844474" w:rsidRDefault="001D1D99" w:rsidP="00844474">
      <w:pPr>
        <w:spacing w:after="0" w:line="240" w:lineRule="auto"/>
        <w:ind w:firstLine="567"/>
        <w:jc w:val="both"/>
        <w:rPr>
          <w:rFonts w:ascii="Times New Roman" w:hAnsi="Times New Roman" w:cs="Times New Roman"/>
        </w:rPr>
      </w:pPr>
      <w:r w:rsidRPr="00844474">
        <w:rPr>
          <w:rFonts w:ascii="Times New Roman" w:hAnsi="Times New Roman" w:cs="Times New Roman"/>
        </w:rPr>
        <w:t xml:space="preserve">Gobenvy (2014) menjelaskan bahwa ukuran perusahaan adalah skala yang menunjukan besar kecilnya suatu perusahaan yang mana dapat diukur dengan berbagai macam cara, diantaranya adalah nilai total </w:t>
      </w:r>
      <w:r w:rsidR="008E16E8" w:rsidRPr="00844474">
        <w:rPr>
          <w:rFonts w:ascii="Times New Roman" w:hAnsi="Times New Roman" w:cs="Times New Roman"/>
          <w:i/>
        </w:rPr>
        <w:t>asset</w:t>
      </w:r>
      <w:r w:rsidRPr="00844474">
        <w:rPr>
          <w:rFonts w:ascii="Times New Roman" w:hAnsi="Times New Roman" w:cs="Times New Roman"/>
        </w:rPr>
        <w:t>, log size, nilai pasar saham, dan lain sebagainya. Perusahaan besar dinilai memiliki fundamental keuangan yang lebih kuat jika dibandingkan dengan perusahaan kecil sehingga tidak rentan apabila mengalami guncangan (</w:t>
      </w:r>
      <w:r w:rsidR="00104CEC" w:rsidRPr="00844474">
        <w:rPr>
          <w:rFonts w:ascii="Times New Roman" w:hAnsi="Times New Roman" w:cs="Times New Roman"/>
        </w:rPr>
        <w:t xml:space="preserve">Wardhani, 2007; </w:t>
      </w:r>
      <w:r w:rsidRPr="00844474">
        <w:rPr>
          <w:rFonts w:ascii="Times New Roman" w:hAnsi="Times New Roman" w:cs="Times New Roman"/>
        </w:rPr>
        <w:t xml:space="preserve">Ningrum &amp; Hatane, 2017). Hal tersebut menjelaskan bahwa nilai total </w:t>
      </w:r>
      <w:r w:rsidR="008E16E8" w:rsidRPr="00844474">
        <w:rPr>
          <w:rFonts w:ascii="Times New Roman" w:hAnsi="Times New Roman" w:cs="Times New Roman"/>
          <w:i/>
        </w:rPr>
        <w:t>asset</w:t>
      </w:r>
      <w:r w:rsidRPr="00844474">
        <w:rPr>
          <w:rFonts w:ascii="Times New Roman" w:hAnsi="Times New Roman" w:cs="Times New Roman"/>
        </w:rPr>
        <w:t xml:space="preserve"> suatu perusahaan berpengaruh </w:t>
      </w:r>
      <w:r w:rsidR="009262A9" w:rsidRPr="00844474">
        <w:rPr>
          <w:rFonts w:ascii="Times New Roman" w:hAnsi="Times New Roman" w:cs="Times New Roman"/>
        </w:rPr>
        <w:t xml:space="preserve">signifikan </w:t>
      </w:r>
      <w:r w:rsidRPr="00844474">
        <w:rPr>
          <w:rFonts w:ascii="Times New Roman" w:hAnsi="Times New Roman" w:cs="Times New Roman"/>
        </w:rPr>
        <w:t xml:space="preserve">terhadap adanya ancaman </w:t>
      </w:r>
      <w:r w:rsidR="008E16E8" w:rsidRPr="00844474">
        <w:rPr>
          <w:rFonts w:ascii="Times New Roman" w:hAnsi="Times New Roman" w:cs="Times New Roman"/>
          <w:i/>
        </w:rPr>
        <w:t>financial distress</w:t>
      </w:r>
      <w:r w:rsidRPr="00844474">
        <w:rPr>
          <w:rFonts w:ascii="Times New Roman" w:hAnsi="Times New Roman" w:cs="Times New Roman"/>
        </w:rPr>
        <w:t xml:space="preserve">. Penelitian yang dilakukan oleh </w:t>
      </w:r>
      <w:r w:rsidR="00297E61" w:rsidRPr="00844474">
        <w:rPr>
          <w:rFonts w:ascii="Times New Roman" w:hAnsi="Times New Roman" w:cs="Times New Roman"/>
        </w:rPr>
        <w:t>Widhiari dan Merkusiwati</w:t>
      </w:r>
      <w:r w:rsidRPr="00844474">
        <w:rPr>
          <w:rFonts w:ascii="Times New Roman" w:hAnsi="Times New Roman" w:cs="Times New Roman"/>
        </w:rPr>
        <w:t xml:space="preserve"> (201</w:t>
      </w:r>
      <w:r w:rsidR="00297E61" w:rsidRPr="00844474">
        <w:rPr>
          <w:rFonts w:ascii="Times New Roman" w:hAnsi="Times New Roman" w:cs="Times New Roman"/>
        </w:rPr>
        <w:t>5</w:t>
      </w:r>
      <w:r w:rsidRPr="00844474">
        <w:rPr>
          <w:rFonts w:ascii="Times New Roman" w:hAnsi="Times New Roman" w:cs="Times New Roman"/>
        </w:rPr>
        <w:t xml:space="preserve">) membuktikan bahwa ukuran perusahaan </w:t>
      </w:r>
      <w:r w:rsidR="00297E61" w:rsidRPr="00844474">
        <w:rPr>
          <w:rFonts w:ascii="Times New Roman" w:hAnsi="Times New Roman" w:cs="Times New Roman"/>
        </w:rPr>
        <w:t>ber</w:t>
      </w:r>
      <w:r w:rsidRPr="00844474">
        <w:rPr>
          <w:rFonts w:ascii="Times New Roman" w:hAnsi="Times New Roman" w:cs="Times New Roman"/>
        </w:rPr>
        <w:t>pengaruh negati</w:t>
      </w:r>
      <w:r w:rsidR="009262A9" w:rsidRPr="00844474">
        <w:rPr>
          <w:rFonts w:ascii="Times New Roman" w:hAnsi="Times New Roman" w:cs="Times New Roman"/>
        </w:rPr>
        <w:t>f</w:t>
      </w:r>
      <w:r w:rsidRPr="00844474">
        <w:rPr>
          <w:rFonts w:ascii="Times New Roman" w:hAnsi="Times New Roman" w:cs="Times New Roman"/>
        </w:rPr>
        <w:t xml:space="preserve"> terhadap kemungkinan terjadinya </w:t>
      </w:r>
      <w:r w:rsidR="008E16E8" w:rsidRPr="00844474">
        <w:rPr>
          <w:rFonts w:ascii="Times New Roman" w:hAnsi="Times New Roman" w:cs="Times New Roman"/>
          <w:i/>
        </w:rPr>
        <w:t>financial distress</w:t>
      </w:r>
      <w:r w:rsidRPr="00844474">
        <w:rPr>
          <w:rFonts w:ascii="Times New Roman" w:hAnsi="Times New Roman" w:cs="Times New Roman"/>
        </w:rPr>
        <w:t>.</w:t>
      </w:r>
    </w:p>
    <w:p w14:paraId="22D747A1" w14:textId="719E1877" w:rsidR="001D1D99" w:rsidRPr="00844474" w:rsidRDefault="00104CEC" w:rsidP="00844474">
      <w:pPr>
        <w:spacing w:line="240" w:lineRule="auto"/>
        <w:jc w:val="both"/>
        <w:rPr>
          <w:rFonts w:ascii="Times New Roman" w:hAnsi="Times New Roman" w:cs="Times New Roman"/>
        </w:rPr>
      </w:pPr>
      <w:r w:rsidRPr="00844474">
        <w:rPr>
          <w:rFonts w:ascii="Times New Roman" w:hAnsi="Times New Roman" w:cs="Times New Roman"/>
        </w:rPr>
        <w:t>H5</w:t>
      </w:r>
      <w:r w:rsidR="001D1D99" w:rsidRPr="00844474">
        <w:rPr>
          <w:rFonts w:ascii="Times New Roman" w:hAnsi="Times New Roman" w:cs="Times New Roman"/>
        </w:rPr>
        <w:t>: Ukuran perusahaan berpengaruh</w:t>
      </w:r>
      <w:r w:rsidR="003C2CB4" w:rsidRPr="00844474">
        <w:rPr>
          <w:rFonts w:ascii="Times New Roman" w:hAnsi="Times New Roman" w:cs="Times New Roman"/>
        </w:rPr>
        <w:t xml:space="preserve"> </w:t>
      </w:r>
      <w:r w:rsidRPr="00844474">
        <w:rPr>
          <w:rFonts w:ascii="Times New Roman" w:hAnsi="Times New Roman" w:cs="Times New Roman"/>
        </w:rPr>
        <w:t>negatif</w:t>
      </w:r>
      <w:r w:rsidR="001D1D99" w:rsidRPr="00844474">
        <w:rPr>
          <w:rFonts w:ascii="Times New Roman" w:hAnsi="Times New Roman" w:cs="Times New Roman"/>
        </w:rPr>
        <w:t xml:space="preserve"> terhadap </w:t>
      </w:r>
      <w:r w:rsidR="008E16E8" w:rsidRPr="00844474">
        <w:rPr>
          <w:rFonts w:ascii="Times New Roman" w:hAnsi="Times New Roman" w:cs="Times New Roman"/>
          <w:i/>
        </w:rPr>
        <w:t>financial distress</w:t>
      </w:r>
      <w:r w:rsidR="001D1D99" w:rsidRPr="00844474">
        <w:rPr>
          <w:rFonts w:ascii="Times New Roman" w:hAnsi="Times New Roman" w:cs="Times New Roman"/>
        </w:rPr>
        <w:t xml:space="preserve"> perusahaan.</w:t>
      </w:r>
    </w:p>
    <w:p w14:paraId="68511EEB" w14:textId="77777777" w:rsidR="00844474" w:rsidRDefault="00844474" w:rsidP="00844474">
      <w:pPr>
        <w:pStyle w:val="Heading1"/>
        <w:spacing w:before="0" w:line="240" w:lineRule="auto"/>
        <w:rPr>
          <w:rFonts w:ascii="Times New Roman" w:hAnsi="Times New Roman" w:cs="Times New Roman"/>
          <w:b/>
          <w:color w:val="auto"/>
          <w:sz w:val="22"/>
          <w:szCs w:val="22"/>
        </w:rPr>
      </w:pPr>
      <w:bookmarkStart w:id="0" w:name="_Toc30512989"/>
      <w:bookmarkStart w:id="1" w:name="_Toc30624050"/>
      <w:bookmarkStart w:id="2" w:name="_Toc30625652"/>
      <w:bookmarkStart w:id="3" w:name="_Toc31555727"/>
      <w:bookmarkStart w:id="4" w:name="_Toc31572302"/>
    </w:p>
    <w:p w14:paraId="7CEAC35E" w14:textId="4ACBE88D" w:rsidR="00F56603" w:rsidRPr="00844474" w:rsidRDefault="00F56603" w:rsidP="00844474">
      <w:pPr>
        <w:pStyle w:val="Heading1"/>
        <w:spacing w:before="0" w:line="240" w:lineRule="auto"/>
        <w:rPr>
          <w:rFonts w:ascii="Times New Roman" w:hAnsi="Times New Roman" w:cs="Times New Roman"/>
          <w:b/>
          <w:color w:val="auto"/>
          <w:sz w:val="22"/>
          <w:szCs w:val="22"/>
        </w:rPr>
      </w:pPr>
      <w:r w:rsidRPr="00844474">
        <w:rPr>
          <w:rFonts w:ascii="Times New Roman" w:hAnsi="Times New Roman" w:cs="Times New Roman"/>
          <w:b/>
          <w:color w:val="auto"/>
          <w:sz w:val="22"/>
          <w:szCs w:val="22"/>
        </w:rPr>
        <w:t xml:space="preserve">METODE </w:t>
      </w:r>
      <w:bookmarkEnd w:id="0"/>
      <w:bookmarkEnd w:id="1"/>
      <w:bookmarkEnd w:id="2"/>
      <w:bookmarkEnd w:id="3"/>
      <w:bookmarkEnd w:id="4"/>
    </w:p>
    <w:p w14:paraId="2CAEB279" w14:textId="471DA75A" w:rsidR="00F56603" w:rsidRPr="00844474" w:rsidRDefault="00791B95" w:rsidP="000C2494">
      <w:pPr>
        <w:spacing w:after="0" w:line="240" w:lineRule="auto"/>
        <w:ind w:firstLine="567"/>
        <w:jc w:val="both"/>
        <w:rPr>
          <w:rFonts w:ascii="Times New Roman" w:hAnsi="Times New Roman" w:cs="Times New Roman"/>
          <w:b/>
        </w:rPr>
      </w:pPr>
      <w:r w:rsidRPr="00844474">
        <w:rPr>
          <w:rFonts w:ascii="Times New Roman" w:hAnsi="Times New Roman" w:cs="Times New Roman"/>
        </w:rPr>
        <w:t xml:space="preserve">Penelitian ini merupakan suatu bentuk penelitian </w:t>
      </w:r>
      <w:r w:rsidR="00FD5C3D" w:rsidRPr="00844474">
        <w:rPr>
          <w:rFonts w:ascii="Times New Roman" w:hAnsi="Times New Roman" w:cs="Times New Roman"/>
        </w:rPr>
        <w:t xml:space="preserve">asosiatif </w:t>
      </w:r>
      <w:r w:rsidR="004E5A99" w:rsidRPr="00844474">
        <w:rPr>
          <w:rFonts w:ascii="Times New Roman" w:hAnsi="Times New Roman" w:cs="Times New Roman"/>
        </w:rPr>
        <w:t xml:space="preserve">yang bertujuan untuk menganalisis </w:t>
      </w:r>
      <w:r w:rsidR="00840ADE" w:rsidRPr="00844474">
        <w:rPr>
          <w:rFonts w:ascii="Times New Roman" w:hAnsi="Times New Roman" w:cs="Times New Roman"/>
        </w:rPr>
        <w:t>hubungan antara satu variabel dengan variabel lain (Ulum &amp; Juanda, 2017</w:t>
      </w:r>
      <w:r w:rsidR="00AF5151" w:rsidRPr="00844474">
        <w:rPr>
          <w:rFonts w:ascii="Times New Roman" w:hAnsi="Times New Roman" w:cs="Times New Roman"/>
        </w:rPr>
        <w:t>)</w:t>
      </w:r>
      <w:r w:rsidR="00AF21FC" w:rsidRPr="00844474">
        <w:rPr>
          <w:rFonts w:ascii="Times New Roman" w:hAnsi="Times New Roman" w:cs="Times New Roman"/>
        </w:rPr>
        <w:t xml:space="preserve">. Penelitian ini </w:t>
      </w:r>
      <w:r w:rsidR="004E5A99" w:rsidRPr="00844474">
        <w:rPr>
          <w:rFonts w:ascii="Times New Roman" w:hAnsi="Times New Roman" w:cs="Times New Roman"/>
        </w:rPr>
        <w:t xml:space="preserve">menggunakan metode kuantitatif dengan menguji pengaruh variabel bebas yaitu rasio keuangan dan ukuran perusahaan terhadap variabel terikat yaitu </w:t>
      </w:r>
      <w:r w:rsidR="008E16E8" w:rsidRPr="00844474">
        <w:rPr>
          <w:rFonts w:ascii="Times New Roman" w:hAnsi="Times New Roman" w:cs="Times New Roman"/>
          <w:i/>
        </w:rPr>
        <w:t>financial distress</w:t>
      </w:r>
      <w:r w:rsidR="004E5A99" w:rsidRPr="00844474">
        <w:rPr>
          <w:rFonts w:ascii="Times New Roman" w:hAnsi="Times New Roman" w:cs="Times New Roman"/>
        </w:rPr>
        <w:t>.</w:t>
      </w:r>
      <w:r w:rsidR="00622C9E">
        <w:rPr>
          <w:rFonts w:ascii="Times New Roman" w:hAnsi="Times New Roman" w:cs="Times New Roman"/>
        </w:rPr>
        <w:t xml:space="preserve"> </w:t>
      </w:r>
      <w:r w:rsidR="00F56603" w:rsidRPr="00844474">
        <w:rPr>
          <w:rFonts w:ascii="Times New Roman" w:hAnsi="Times New Roman" w:cs="Times New Roman"/>
        </w:rPr>
        <w:t xml:space="preserve">Penelitian ini dilakukan pada perusahaan perkebunan yang telah </w:t>
      </w:r>
      <w:r w:rsidR="00F56603" w:rsidRPr="00844474">
        <w:rPr>
          <w:rFonts w:ascii="Times New Roman" w:hAnsi="Times New Roman" w:cs="Times New Roman"/>
          <w:i/>
        </w:rPr>
        <w:t>go public</w:t>
      </w:r>
      <w:r w:rsidR="00F56603" w:rsidRPr="00844474">
        <w:rPr>
          <w:rFonts w:ascii="Times New Roman" w:hAnsi="Times New Roman" w:cs="Times New Roman"/>
        </w:rPr>
        <w:t xml:space="preserve"> di Bursa Efek Indonesia (BEI) tahun </w:t>
      </w:r>
      <w:r w:rsidR="00702391" w:rsidRPr="00844474">
        <w:rPr>
          <w:rFonts w:ascii="Times New Roman" w:hAnsi="Times New Roman" w:cs="Times New Roman"/>
        </w:rPr>
        <w:t>201</w:t>
      </w:r>
      <w:r w:rsidR="000C2494">
        <w:rPr>
          <w:rFonts w:ascii="Times New Roman" w:hAnsi="Times New Roman" w:cs="Times New Roman"/>
        </w:rPr>
        <w:t>4</w:t>
      </w:r>
      <w:r w:rsidR="00702391" w:rsidRPr="00844474">
        <w:rPr>
          <w:rFonts w:ascii="Times New Roman" w:hAnsi="Times New Roman" w:cs="Times New Roman"/>
        </w:rPr>
        <w:t>-201</w:t>
      </w:r>
      <w:r w:rsidR="000C2494">
        <w:rPr>
          <w:rFonts w:ascii="Times New Roman" w:hAnsi="Times New Roman" w:cs="Times New Roman"/>
        </w:rPr>
        <w:t>7</w:t>
      </w:r>
      <w:r w:rsidR="00F56603" w:rsidRPr="00844474">
        <w:rPr>
          <w:rFonts w:ascii="Times New Roman" w:hAnsi="Times New Roman" w:cs="Times New Roman"/>
        </w:rPr>
        <w:t>. Pemilihan objek penelitian ini didasarkan pada pertimbangan</w:t>
      </w:r>
      <w:r w:rsidR="00622C9E">
        <w:rPr>
          <w:rFonts w:ascii="Times New Roman" w:hAnsi="Times New Roman" w:cs="Times New Roman"/>
        </w:rPr>
        <w:t xml:space="preserve"> data lengkap, kemudahan dalam memperoleh data, a</w:t>
      </w:r>
      <w:r w:rsidR="001E76FB" w:rsidRPr="00844474">
        <w:rPr>
          <w:rFonts w:ascii="Times New Roman" w:hAnsi="Times New Roman" w:cs="Times New Roman"/>
        </w:rPr>
        <w:t>kurat</w:t>
      </w:r>
      <w:r w:rsidR="00622C9E">
        <w:rPr>
          <w:rFonts w:ascii="Times New Roman" w:hAnsi="Times New Roman" w:cs="Times New Roman"/>
        </w:rPr>
        <w:t xml:space="preserve">, </w:t>
      </w:r>
      <w:r w:rsidR="001E76FB" w:rsidRPr="00844474">
        <w:rPr>
          <w:rFonts w:ascii="Times New Roman" w:hAnsi="Times New Roman" w:cs="Times New Roman"/>
          <w:i/>
        </w:rPr>
        <w:t>reliable</w:t>
      </w:r>
      <w:r w:rsidR="00622C9E">
        <w:rPr>
          <w:rFonts w:ascii="Times New Roman" w:hAnsi="Times New Roman" w:cs="Times New Roman"/>
        </w:rPr>
        <w:t xml:space="preserve"> serta efisiensi biaya dan waktu. </w:t>
      </w:r>
    </w:p>
    <w:p w14:paraId="53D347E0" w14:textId="451BC6E1" w:rsidR="009462C9" w:rsidRPr="00622C9E" w:rsidRDefault="006F3E25" w:rsidP="000C2494">
      <w:pPr>
        <w:spacing w:after="0" w:line="240" w:lineRule="auto"/>
        <w:ind w:firstLine="567"/>
        <w:jc w:val="both"/>
        <w:rPr>
          <w:rFonts w:ascii="Times New Roman" w:hAnsi="Times New Roman" w:cs="Times New Roman"/>
        </w:rPr>
      </w:pPr>
      <w:r w:rsidRPr="00622C9E">
        <w:rPr>
          <w:rFonts w:ascii="Times New Roman" w:hAnsi="Times New Roman" w:cs="Times New Roman"/>
        </w:rPr>
        <w:t xml:space="preserve">Populasi penelitian ini adalah seluruh perusahaan perkebunan </w:t>
      </w:r>
      <w:r w:rsidR="001C0CE2" w:rsidRPr="00622C9E">
        <w:rPr>
          <w:rFonts w:ascii="Times New Roman" w:hAnsi="Times New Roman" w:cs="Times New Roman"/>
        </w:rPr>
        <w:t xml:space="preserve">dan Industri Barang Konsumsi </w:t>
      </w:r>
      <w:r w:rsidRPr="00622C9E">
        <w:rPr>
          <w:rFonts w:ascii="Times New Roman" w:hAnsi="Times New Roman" w:cs="Times New Roman"/>
        </w:rPr>
        <w:t xml:space="preserve">yang </w:t>
      </w:r>
      <w:r w:rsidR="00A14B87" w:rsidRPr="00622C9E">
        <w:rPr>
          <w:rFonts w:ascii="Times New Roman" w:hAnsi="Times New Roman" w:cs="Times New Roman"/>
          <w:i/>
        </w:rPr>
        <w:t>listing</w:t>
      </w:r>
      <w:r w:rsidRPr="00622C9E">
        <w:rPr>
          <w:rFonts w:ascii="Times New Roman" w:hAnsi="Times New Roman" w:cs="Times New Roman"/>
        </w:rPr>
        <w:t xml:space="preserve"> di BEI periode </w:t>
      </w:r>
      <w:r w:rsidR="00702391" w:rsidRPr="00622C9E">
        <w:rPr>
          <w:rFonts w:ascii="Times New Roman" w:hAnsi="Times New Roman" w:cs="Times New Roman"/>
        </w:rPr>
        <w:t>201</w:t>
      </w:r>
      <w:r w:rsidR="001C0CE2" w:rsidRPr="00622C9E">
        <w:rPr>
          <w:rFonts w:ascii="Times New Roman" w:hAnsi="Times New Roman" w:cs="Times New Roman"/>
        </w:rPr>
        <w:t>4</w:t>
      </w:r>
      <w:r w:rsidR="00702391" w:rsidRPr="00622C9E">
        <w:rPr>
          <w:rFonts w:ascii="Times New Roman" w:hAnsi="Times New Roman" w:cs="Times New Roman"/>
        </w:rPr>
        <w:t>-201</w:t>
      </w:r>
      <w:r w:rsidR="001C0CE2" w:rsidRPr="00622C9E">
        <w:rPr>
          <w:rFonts w:ascii="Times New Roman" w:hAnsi="Times New Roman" w:cs="Times New Roman"/>
        </w:rPr>
        <w:t>7</w:t>
      </w:r>
      <w:r w:rsidRPr="00622C9E">
        <w:rPr>
          <w:rFonts w:ascii="Times New Roman" w:hAnsi="Times New Roman" w:cs="Times New Roman"/>
        </w:rPr>
        <w:t xml:space="preserve">. Teknik pengambilan sampel yang digunakan dalam penelitian ini adalah </w:t>
      </w:r>
      <w:r w:rsidRPr="00622C9E">
        <w:rPr>
          <w:rFonts w:ascii="Times New Roman" w:hAnsi="Times New Roman" w:cs="Times New Roman"/>
          <w:i/>
        </w:rPr>
        <w:t>purposive sampling</w:t>
      </w:r>
      <w:r w:rsidRPr="00622C9E">
        <w:rPr>
          <w:rFonts w:ascii="Times New Roman" w:hAnsi="Times New Roman" w:cs="Times New Roman"/>
        </w:rPr>
        <w:t xml:space="preserve">, yaitu </w:t>
      </w:r>
      <w:r w:rsidR="009462C9" w:rsidRPr="00622C9E">
        <w:rPr>
          <w:rFonts w:ascii="Times New Roman" w:hAnsi="Times New Roman" w:cs="Times New Roman"/>
        </w:rPr>
        <w:t>pemilihan sampel yang didasarkan pada kriteria</w:t>
      </w:r>
      <w:r w:rsidR="00840ADE" w:rsidRPr="00622C9E">
        <w:rPr>
          <w:rFonts w:ascii="Times New Roman" w:hAnsi="Times New Roman" w:cs="Times New Roman"/>
        </w:rPr>
        <w:t>-kriteria</w:t>
      </w:r>
      <w:r w:rsidR="009462C9" w:rsidRPr="00622C9E">
        <w:rPr>
          <w:rFonts w:ascii="Times New Roman" w:hAnsi="Times New Roman" w:cs="Times New Roman"/>
        </w:rPr>
        <w:t xml:space="preserve"> tertentu </w:t>
      </w:r>
      <w:r w:rsidR="00840ADE" w:rsidRPr="00622C9E">
        <w:rPr>
          <w:rFonts w:ascii="Times New Roman" w:hAnsi="Times New Roman" w:cs="Times New Roman"/>
        </w:rPr>
        <w:t>(Ulum &amp; Juanda, 2017).</w:t>
      </w:r>
      <w:r w:rsidR="00622C9E">
        <w:rPr>
          <w:rFonts w:ascii="Times New Roman" w:hAnsi="Times New Roman" w:cs="Times New Roman"/>
        </w:rPr>
        <w:t xml:space="preserve"> </w:t>
      </w:r>
      <w:r w:rsidR="009462C9" w:rsidRPr="00622C9E">
        <w:rPr>
          <w:rFonts w:ascii="Times New Roman" w:hAnsi="Times New Roman" w:cs="Times New Roman"/>
        </w:rPr>
        <w:t>Berikut merupakan kriteria yang akan dipilih dalam menentukan sampel penelitian:</w:t>
      </w:r>
    </w:p>
    <w:p w14:paraId="38D08140" w14:textId="64A58553" w:rsidR="001C0CE2" w:rsidRPr="00844474" w:rsidRDefault="001C0CE2" w:rsidP="000C2494">
      <w:pPr>
        <w:pStyle w:val="ListParagraph"/>
        <w:numPr>
          <w:ilvl w:val="0"/>
          <w:numId w:val="11"/>
        </w:numPr>
        <w:spacing w:after="0" w:line="240" w:lineRule="auto"/>
        <w:ind w:left="426" w:hanging="426"/>
        <w:jc w:val="both"/>
        <w:rPr>
          <w:rFonts w:ascii="Times New Roman" w:hAnsi="Times New Roman" w:cs="Times New Roman"/>
        </w:rPr>
      </w:pPr>
      <w:r w:rsidRPr="00844474">
        <w:rPr>
          <w:rFonts w:ascii="Times New Roman" w:hAnsi="Times New Roman" w:cs="Times New Roman"/>
        </w:rPr>
        <w:t>Perusahaan</w:t>
      </w:r>
      <w:r w:rsidR="001C6563" w:rsidRPr="00844474">
        <w:rPr>
          <w:rFonts w:ascii="Times New Roman" w:hAnsi="Times New Roman" w:cs="Times New Roman"/>
        </w:rPr>
        <w:t xml:space="preserve"> listing BEI 2014-2017</w:t>
      </w:r>
      <w:r w:rsidRPr="00844474">
        <w:rPr>
          <w:rFonts w:ascii="Times New Roman" w:hAnsi="Times New Roman" w:cs="Times New Roman"/>
        </w:rPr>
        <w:t xml:space="preserve"> yang mengalami </w:t>
      </w:r>
      <w:r w:rsidRPr="00844474">
        <w:rPr>
          <w:rFonts w:ascii="Times New Roman" w:hAnsi="Times New Roman" w:cs="Times New Roman"/>
          <w:i/>
        </w:rPr>
        <w:t>financial distress</w:t>
      </w:r>
      <w:r w:rsidRPr="00844474">
        <w:rPr>
          <w:rFonts w:ascii="Times New Roman" w:hAnsi="Times New Roman" w:cs="Times New Roman"/>
        </w:rPr>
        <w:t xml:space="preserve"> dan perusahaan yang tidak mengalami </w:t>
      </w:r>
      <w:r w:rsidRPr="00844474">
        <w:rPr>
          <w:rFonts w:ascii="Times New Roman" w:hAnsi="Times New Roman" w:cs="Times New Roman"/>
          <w:i/>
        </w:rPr>
        <w:t>financial distresss</w:t>
      </w:r>
      <w:r w:rsidRPr="00844474">
        <w:rPr>
          <w:rFonts w:ascii="Times New Roman" w:hAnsi="Times New Roman" w:cs="Times New Roman"/>
        </w:rPr>
        <w:t>.</w:t>
      </w:r>
    </w:p>
    <w:p w14:paraId="1CEEC4A5" w14:textId="65C4C42C" w:rsidR="009462C9" w:rsidRPr="00844474" w:rsidRDefault="009462C9" w:rsidP="000C2494">
      <w:pPr>
        <w:pStyle w:val="ListParagraph"/>
        <w:numPr>
          <w:ilvl w:val="0"/>
          <w:numId w:val="11"/>
        </w:numPr>
        <w:spacing w:after="0" w:line="240" w:lineRule="auto"/>
        <w:ind w:left="426" w:hanging="426"/>
        <w:jc w:val="both"/>
        <w:rPr>
          <w:rFonts w:ascii="Times New Roman" w:hAnsi="Times New Roman" w:cs="Times New Roman"/>
        </w:rPr>
      </w:pPr>
      <w:r w:rsidRPr="00844474">
        <w:rPr>
          <w:rFonts w:ascii="Times New Roman" w:hAnsi="Times New Roman" w:cs="Times New Roman"/>
        </w:rPr>
        <w:t xml:space="preserve">Perusahaan </w:t>
      </w:r>
      <w:r w:rsidR="0053504C" w:rsidRPr="00844474">
        <w:rPr>
          <w:rFonts w:ascii="Times New Roman" w:hAnsi="Times New Roman" w:cs="Times New Roman"/>
        </w:rPr>
        <w:t xml:space="preserve">perkebunan yang </w:t>
      </w:r>
      <w:r w:rsidRPr="00844474">
        <w:rPr>
          <w:rFonts w:ascii="Times New Roman" w:hAnsi="Times New Roman" w:cs="Times New Roman"/>
        </w:rPr>
        <w:t xml:space="preserve">menyampaikan laporan keuangan tahunan perusahaan yang telah di audit periode </w:t>
      </w:r>
      <w:r w:rsidR="001C0CE2" w:rsidRPr="00844474">
        <w:rPr>
          <w:rFonts w:ascii="Times New Roman" w:hAnsi="Times New Roman" w:cs="Times New Roman"/>
        </w:rPr>
        <w:t xml:space="preserve">2014, </w:t>
      </w:r>
      <w:r w:rsidRPr="00844474">
        <w:rPr>
          <w:rFonts w:ascii="Times New Roman" w:hAnsi="Times New Roman" w:cs="Times New Roman"/>
        </w:rPr>
        <w:t xml:space="preserve">2015, 2016, </w:t>
      </w:r>
      <w:r w:rsidR="001C0CE2" w:rsidRPr="00844474">
        <w:rPr>
          <w:rFonts w:ascii="Times New Roman" w:hAnsi="Times New Roman" w:cs="Times New Roman"/>
        </w:rPr>
        <w:t xml:space="preserve">dan </w:t>
      </w:r>
      <w:r w:rsidRPr="00844474">
        <w:rPr>
          <w:rFonts w:ascii="Times New Roman" w:hAnsi="Times New Roman" w:cs="Times New Roman"/>
        </w:rPr>
        <w:t>2017 secara rutin.</w:t>
      </w:r>
    </w:p>
    <w:p w14:paraId="02900A7B" w14:textId="77777777" w:rsidR="000C2494" w:rsidRDefault="007C2F95" w:rsidP="000C2494">
      <w:pPr>
        <w:pStyle w:val="ListParagraph"/>
        <w:numPr>
          <w:ilvl w:val="0"/>
          <w:numId w:val="11"/>
        </w:numPr>
        <w:spacing w:after="0" w:line="240" w:lineRule="auto"/>
        <w:ind w:left="426" w:hanging="426"/>
        <w:jc w:val="both"/>
        <w:rPr>
          <w:rFonts w:ascii="Times New Roman" w:hAnsi="Times New Roman" w:cs="Times New Roman"/>
        </w:rPr>
      </w:pPr>
      <w:r w:rsidRPr="00844474">
        <w:rPr>
          <w:rFonts w:ascii="Times New Roman" w:hAnsi="Times New Roman" w:cs="Times New Roman"/>
        </w:rPr>
        <w:t>Perusahaan tidak de</w:t>
      </w:r>
      <w:r w:rsidR="00A14B87" w:rsidRPr="00844474">
        <w:rPr>
          <w:rFonts w:ascii="Times New Roman" w:hAnsi="Times New Roman" w:cs="Times New Roman"/>
          <w:i/>
        </w:rPr>
        <w:t>listing</w:t>
      </w:r>
      <w:r w:rsidRPr="00844474">
        <w:rPr>
          <w:rFonts w:ascii="Times New Roman" w:hAnsi="Times New Roman" w:cs="Times New Roman"/>
        </w:rPr>
        <w:t xml:space="preserve"> selama tahun 201</w:t>
      </w:r>
      <w:r w:rsidR="001C0CE2" w:rsidRPr="00844474">
        <w:rPr>
          <w:rFonts w:ascii="Times New Roman" w:hAnsi="Times New Roman" w:cs="Times New Roman"/>
        </w:rPr>
        <w:t>4</w:t>
      </w:r>
      <w:r w:rsidRPr="00844474">
        <w:rPr>
          <w:rFonts w:ascii="Times New Roman" w:hAnsi="Times New Roman" w:cs="Times New Roman"/>
        </w:rPr>
        <w:t>-201</w:t>
      </w:r>
      <w:r w:rsidR="001C0CE2" w:rsidRPr="00844474">
        <w:rPr>
          <w:rFonts w:ascii="Times New Roman" w:hAnsi="Times New Roman" w:cs="Times New Roman"/>
        </w:rPr>
        <w:t>7.</w:t>
      </w:r>
    </w:p>
    <w:p w14:paraId="73AEBE16" w14:textId="77777777" w:rsidR="000C2494" w:rsidRPr="000C2494" w:rsidRDefault="000C2494" w:rsidP="000C2494">
      <w:pPr>
        <w:spacing w:after="0" w:line="240" w:lineRule="auto"/>
        <w:ind w:firstLine="567"/>
        <w:jc w:val="both"/>
        <w:rPr>
          <w:rFonts w:ascii="Times New Roman" w:hAnsi="Times New Roman" w:cs="Times New Roman"/>
          <w:sz w:val="10"/>
        </w:rPr>
      </w:pPr>
    </w:p>
    <w:p w14:paraId="5299C49C" w14:textId="77777777" w:rsidR="000C2494" w:rsidRDefault="00B15DF0" w:rsidP="000C2494">
      <w:pPr>
        <w:spacing w:after="0" w:line="240" w:lineRule="auto"/>
        <w:ind w:firstLine="567"/>
        <w:jc w:val="both"/>
        <w:rPr>
          <w:rFonts w:ascii="Times New Roman" w:hAnsi="Times New Roman" w:cs="Times New Roman"/>
        </w:rPr>
      </w:pPr>
      <w:r w:rsidRPr="000C2494">
        <w:rPr>
          <w:rFonts w:ascii="Times New Roman" w:hAnsi="Times New Roman" w:cs="Times New Roman"/>
        </w:rPr>
        <w:t>Metode analisis yang akan digunakan dalam penelitian ini adalah regresi logisti</w:t>
      </w:r>
      <w:r w:rsidR="00BA76DA" w:rsidRPr="000C2494">
        <w:rPr>
          <w:rFonts w:ascii="Times New Roman" w:hAnsi="Times New Roman" w:cs="Times New Roman"/>
        </w:rPr>
        <w:t>k</w:t>
      </w:r>
      <w:r w:rsidRPr="000C2494">
        <w:rPr>
          <w:rFonts w:ascii="Times New Roman" w:hAnsi="Times New Roman" w:cs="Times New Roman"/>
        </w:rPr>
        <w:t xml:space="preserve">. </w:t>
      </w:r>
      <w:r w:rsidR="006070A9" w:rsidRPr="000C2494">
        <w:rPr>
          <w:rFonts w:ascii="Times New Roman" w:hAnsi="Times New Roman" w:cs="Times New Roman"/>
        </w:rPr>
        <w:t>P</w:t>
      </w:r>
      <w:r w:rsidR="000B05B4" w:rsidRPr="000C2494">
        <w:rPr>
          <w:rFonts w:ascii="Times New Roman" w:hAnsi="Times New Roman" w:cs="Times New Roman"/>
        </w:rPr>
        <w:t xml:space="preserve">emilihan metode </w:t>
      </w:r>
      <w:r w:rsidR="00837358" w:rsidRPr="000C2494">
        <w:rPr>
          <w:rFonts w:ascii="Times New Roman" w:hAnsi="Times New Roman" w:cs="Times New Roman"/>
        </w:rPr>
        <w:t>regresi logistik</w:t>
      </w:r>
      <w:r w:rsidR="000B05B4" w:rsidRPr="000C2494">
        <w:rPr>
          <w:rFonts w:ascii="Times New Roman" w:hAnsi="Times New Roman" w:cs="Times New Roman"/>
        </w:rPr>
        <w:t xml:space="preserve"> </w:t>
      </w:r>
      <w:r w:rsidR="006070A9" w:rsidRPr="000C2494">
        <w:rPr>
          <w:rFonts w:ascii="Times New Roman" w:hAnsi="Times New Roman" w:cs="Times New Roman"/>
        </w:rPr>
        <w:t xml:space="preserve">didasarkan pertimbangan bahwa </w:t>
      </w:r>
      <w:r w:rsidR="000B05B4" w:rsidRPr="000C2494">
        <w:rPr>
          <w:rFonts w:ascii="Times New Roman" w:hAnsi="Times New Roman" w:cs="Times New Roman"/>
        </w:rPr>
        <w:t>data</w:t>
      </w:r>
      <w:r w:rsidR="00837358" w:rsidRPr="000C2494">
        <w:rPr>
          <w:rFonts w:ascii="Times New Roman" w:hAnsi="Times New Roman" w:cs="Times New Roman"/>
        </w:rPr>
        <w:t xml:space="preserve"> variabel dependen</w:t>
      </w:r>
      <w:r w:rsidR="000B05B4" w:rsidRPr="000C2494">
        <w:rPr>
          <w:rFonts w:ascii="Times New Roman" w:hAnsi="Times New Roman" w:cs="Times New Roman"/>
        </w:rPr>
        <w:t xml:space="preserve"> yang digunakan dalam penelitian ini bersifat </w:t>
      </w:r>
      <w:r w:rsidR="008C6BAC" w:rsidRPr="000C2494">
        <w:rPr>
          <w:rFonts w:ascii="Times New Roman" w:hAnsi="Times New Roman" w:cs="Times New Roman"/>
        </w:rPr>
        <w:t xml:space="preserve">nominal </w:t>
      </w:r>
      <w:r w:rsidR="0057735A" w:rsidRPr="000C2494">
        <w:rPr>
          <w:rFonts w:ascii="Times New Roman" w:hAnsi="Times New Roman" w:cs="Times New Roman"/>
        </w:rPr>
        <w:t>sedangkan</w:t>
      </w:r>
      <w:r w:rsidR="00837358" w:rsidRPr="000C2494">
        <w:rPr>
          <w:rFonts w:ascii="Times New Roman" w:hAnsi="Times New Roman" w:cs="Times New Roman"/>
        </w:rPr>
        <w:t xml:space="preserve"> data </w:t>
      </w:r>
      <w:r w:rsidR="000B05B4" w:rsidRPr="000C2494">
        <w:rPr>
          <w:rFonts w:ascii="Times New Roman" w:hAnsi="Times New Roman" w:cs="Times New Roman"/>
        </w:rPr>
        <w:t>variabel independen</w:t>
      </w:r>
      <w:r w:rsidR="00837358" w:rsidRPr="000C2494">
        <w:rPr>
          <w:rFonts w:ascii="Times New Roman" w:hAnsi="Times New Roman" w:cs="Times New Roman"/>
        </w:rPr>
        <w:t xml:space="preserve"> yang digunakan bersifat </w:t>
      </w:r>
      <w:r w:rsidR="008C6BAC" w:rsidRPr="000C2494">
        <w:rPr>
          <w:rFonts w:ascii="Times New Roman" w:hAnsi="Times New Roman" w:cs="Times New Roman"/>
        </w:rPr>
        <w:t>skala</w:t>
      </w:r>
      <w:r w:rsidR="00837358" w:rsidRPr="000C2494">
        <w:rPr>
          <w:rFonts w:ascii="Times New Roman" w:hAnsi="Times New Roman" w:cs="Times New Roman"/>
        </w:rPr>
        <w:t xml:space="preserve">. Adanya campuran variabel inilah yang menyebabkan asumsi </w:t>
      </w:r>
      <w:r w:rsidR="00837358" w:rsidRPr="000C2494">
        <w:rPr>
          <w:rFonts w:ascii="Times New Roman" w:hAnsi="Times New Roman" w:cs="Times New Roman"/>
          <w:i/>
        </w:rPr>
        <w:t>multivariate normal distribution</w:t>
      </w:r>
      <w:r w:rsidR="00837358" w:rsidRPr="000C2494">
        <w:rPr>
          <w:rFonts w:ascii="Times New Roman" w:hAnsi="Times New Roman" w:cs="Times New Roman"/>
        </w:rPr>
        <w:t xml:space="preserve"> tidak terpenuhi. Sehingga terjadi perubahan fungsi menjadi </w:t>
      </w:r>
      <w:r w:rsidR="00733C49" w:rsidRPr="000C2494">
        <w:rPr>
          <w:rFonts w:ascii="Times New Roman" w:hAnsi="Times New Roman" w:cs="Times New Roman"/>
        </w:rPr>
        <w:t>logistik</w:t>
      </w:r>
      <w:r w:rsidR="00837358" w:rsidRPr="000C2494">
        <w:rPr>
          <w:rFonts w:ascii="Times New Roman" w:hAnsi="Times New Roman" w:cs="Times New Roman"/>
        </w:rPr>
        <w:t xml:space="preserve"> dan tidak membutuhkan asumsi normalitas data pada variabel independennya</w:t>
      </w:r>
      <w:r w:rsidR="009C09DD" w:rsidRPr="000C2494">
        <w:rPr>
          <w:rFonts w:ascii="Times New Roman" w:hAnsi="Times New Roman" w:cs="Times New Roman"/>
        </w:rPr>
        <w:t xml:space="preserve"> (Ulfah, 2014)</w:t>
      </w:r>
      <w:r w:rsidR="00837358" w:rsidRPr="000C2494">
        <w:rPr>
          <w:rFonts w:ascii="Times New Roman" w:hAnsi="Times New Roman" w:cs="Times New Roman"/>
        </w:rPr>
        <w:t xml:space="preserve">.  </w:t>
      </w:r>
      <w:r w:rsidR="009C09DD" w:rsidRPr="000C2494">
        <w:rPr>
          <w:rFonts w:ascii="Times New Roman" w:hAnsi="Times New Roman" w:cs="Times New Roman"/>
        </w:rPr>
        <w:t xml:space="preserve">Penggunaan metode regresi </w:t>
      </w:r>
      <w:r w:rsidR="00733C49" w:rsidRPr="000C2494">
        <w:rPr>
          <w:rFonts w:ascii="Times New Roman" w:hAnsi="Times New Roman" w:cs="Times New Roman"/>
        </w:rPr>
        <w:t>logistik</w:t>
      </w:r>
      <w:r w:rsidR="009C09DD" w:rsidRPr="000C2494">
        <w:rPr>
          <w:rFonts w:ascii="Times New Roman" w:hAnsi="Times New Roman" w:cs="Times New Roman"/>
        </w:rPr>
        <w:t xml:space="preserve"> tidak memerlukan asumsi normalitas pada variabel bebasnya Ghozali (2009) dalam Ulfah (2014). Hal ini berarti variabel penjelasnya tidak harus memiliki distribusi normal, linear, ataupun memliki varian yang sama dalam satu kelompok. Selain itu, menurut Gujarati (2003) menyatakan </w:t>
      </w:r>
      <w:r w:rsidR="009C09DD" w:rsidRPr="000C2494">
        <w:rPr>
          <w:rFonts w:ascii="Times New Roman" w:hAnsi="Times New Roman" w:cs="Times New Roman"/>
        </w:rPr>
        <w:lastRenderedPageBreak/>
        <w:t xml:space="preserve">bahwa regresi </w:t>
      </w:r>
      <w:r w:rsidR="00733C49" w:rsidRPr="000C2494">
        <w:rPr>
          <w:rFonts w:ascii="Times New Roman" w:hAnsi="Times New Roman" w:cs="Times New Roman"/>
        </w:rPr>
        <w:t>logistik</w:t>
      </w:r>
      <w:r w:rsidR="009C09DD" w:rsidRPr="000C2494">
        <w:rPr>
          <w:rFonts w:ascii="Times New Roman" w:hAnsi="Times New Roman" w:cs="Times New Roman"/>
        </w:rPr>
        <w:t xml:space="preserve"> mengabaikan masalah heteroskedasitas. Variabel dependen tidak memerlukan homoskedastisitas untuk masing-masing varibel independennya</w:t>
      </w:r>
      <w:r w:rsidR="00EF60E0" w:rsidRPr="000C2494">
        <w:rPr>
          <w:rFonts w:ascii="Times New Roman" w:hAnsi="Times New Roman" w:cs="Times New Roman"/>
        </w:rPr>
        <w:t xml:space="preserve"> (Ulfah, 2014).</w:t>
      </w:r>
    </w:p>
    <w:p w14:paraId="6D7BC2F0" w14:textId="73F68002" w:rsidR="000C2494" w:rsidRDefault="00CB25A8" w:rsidP="000C2494">
      <w:pPr>
        <w:spacing w:after="0" w:line="240" w:lineRule="auto"/>
        <w:ind w:firstLine="567"/>
        <w:jc w:val="both"/>
        <w:rPr>
          <w:rFonts w:ascii="Times New Roman" w:hAnsi="Times New Roman" w:cs="Times New Roman"/>
        </w:rPr>
      </w:pPr>
      <w:r w:rsidRPr="00844474">
        <w:rPr>
          <w:rFonts w:ascii="Times New Roman" w:hAnsi="Times New Roman" w:cs="Times New Roman"/>
        </w:rPr>
        <w:t xml:space="preserve">Ghozali (2012) dalam Ulfah (2014) menjelaskan bahwa umumnya penelitian menggunakan tingkat signifikansi 1%, 5%, atau 10%. Jika suatu penelitian menggunakan tingkat hipotesis 5%, maka artinya peneliti memiliki keyakinan bahwa dari 100% sampel, probabilitas anggota sampel yang tidak memiliki karakteristik populasi adalah 5%. </w:t>
      </w:r>
      <w:r w:rsidR="006520B2" w:rsidRPr="00844474">
        <w:rPr>
          <w:rFonts w:ascii="Times New Roman" w:hAnsi="Times New Roman" w:cs="Times New Roman"/>
        </w:rPr>
        <w:t>Berdasarkan teori tersebut, penelitian ini dilakukan dengan menggunakan tingkat signifikansi 0,</w:t>
      </w:r>
      <w:r w:rsidR="003671C0" w:rsidRPr="00844474">
        <w:rPr>
          <w:rFonts w:ascii="Times New Roman" w:hAnsi="Times New Roman" w:cs="Times New Roman"/>
        </w:rPr>
        <w:t>10</w:t>
      </w:r>
      <w:r w:rsidR="006520B2" w:rsidRPr="00844474">
        <w:rPr>
          <w:rFonts w:ascii="Times New Roman" w:hAnsi="Times New Roman" w:cs="Times New Roman"/>
        </w:rPr>
        <w:t xml:space="preserve"> (α=</w:t>
      </w:r>
      <w:r w:rsidR="003671C0" w:rsidRPr="00844474">
        <w:rPr>
          <w:rFonts w:ascii="Times New Roman" w:hAnsi="Times New Roman" w:cs="Times New Roman"/>
        </w:rPr>
        <w:t>10</w:t>
      </w:r>
      <w:r w:rsidR="006520B2" w:rsidRPr="00844474">
        <w:rPr>
          <w:rFonts w:ascii="Times New Roman" w:hAnsi="Times New Roman" w:cs="Times New Roman"/>
        </w:rPr>
        <w:t xml:space="preserve">%). Pengujian signifikansi yang dilakukan dalam regresi </w:t>
      </w:r>
      <w:r w:rsidR="00733C49" w:rsidRPr="00844474">
        <w:rPr>
          <w:rFonts w:ascii="Times New Roman" w:hAnsi="Times New Roman" w:cs="Times New Roman"/>
        </w:rPr>
        <w:t>logistik</w:t>
      </w:r>
      <w:r w:rsidR="006520B2" w:rsidRPr="00844474">
        <w:rPr>
          <w:rFonts w:ascii="Times New Roman" w:hAnsi="Times New Roman" w:cs="Times New Roman"/>
        </w:rPr>
        <w:t xml:space="preserve"> dibagi dalam </w:t>
      </w:r>
      <w:r w:rsidR="00264D5C" w:rsidRPr="00844474">
        <w:rPr>
          <w:rFonts w:ascii="Times New Roman" w:hAnsi="Times New Roman" w:cs="Times New Roman"/>
        </w:rPr>
        <w:t>empat</w:t>
      </w:r>
      <w:r w:rsidR="006520B2" w:rsidRPr="00844474">
        <w:rPr>
          <w:rFonts w:ascii="Times New Roman" w:hAnsi="Times New Roman" w:cs="Times New Roman"/>
        </w:rPr>
        <w:t xml:space="preserve"> bagian, yaitu </w:t>
      </w:r>
      <w:r w:rsidR="00264D5C" w:rsidRPr="00844474">
        <w:rPr>
          <w:rFonts w:ascii="Times New Roman" w:hAnsi="Times New Roman" w:cs="Times New Roman"/>
        </w:rPr>
        <w:t>uji kelayakan model regresi, koefisien determinasi, uji keseluruhan model (</w:t>
      </w:r>
      <w:r w:rsidR="00264D5C" w:rsidRPr="00844474">
        <w:rPr>
          <w:rFonts w:ascii="Times New Roman" w:hAnsi="Times New Roman" w:cs="Times New Roman"/>
          <w:i/>
        </w:rPr>
        <w:t>overall model fit</w:t>
      </w:r>
      <w:r w:rsidR="00264D5C" w:rsidRPr="00844474">
        <w:rPr>
          <w:rFonts w:ascii="Times New Roman" w:hAnsi="Times New Roman" w:cs="Times New Roman"/>
        </w:rPr>
        <w:t xml:space="preserve">), dan uji analisis model regresi. </w:t>
      </w:r>
    </w:p>
    <w:p w14:paraId="7F4249FD" w14:textId="7FFF9B18" w:rsidR="00CF7F47" w:rsidRPr="000C2494" w:rsidRDefault="00354747" w:rsidP="000C2494">
      <w:pPr>
        <w:spacing w:before="240" w:after="0" w:line="240" w:lineRule="auto"/>
        <w:jc w:val="both"/>
        <w:rPr>
          <w:rFonts w:ascii="Times New Roman" w:hAnsi="Times New Roman" w:cs="Times New Roman"/>
          <w:sz w:val="21"/>
          <w:szCs w:val="21"/>
        </w:rPr>
      </w:pPr>
      <w:r w:rsidRPr="000C2494">
        <w:rPr>
          <w:rFonts w:ascii="Times New Roman" w:hAnsi="Times New Roman" w:cs="Times New Roman"/>
          <w:sz w:val="21"/>
          <w:szCs w:val="21"/>
        </w:rPr>
        <w:t xml:space="preserve">Log </w:t>
      </w:r>
      <w:r w:rsidR="007D498D" w:rsidRPr="000C2494">
        <w:rPr>
          <w:rFonts w:ascii="Times New Roman" w:hAnsi="Times New Roman" w:cs="Times New Roman"/>
          <w:sz w:val="21"/>
          <w:szCs w:val="21"/>
        </w:rPr>
        <w:t>[</w:t>
      </w:r>
      <w:r w:rsidRPr="000C2494">
        <w:rPr>
          <w:rFonts w:ascii="Times New Roman" w:hAnsi="Times New Roman" w:cs="Times New Roman"/>
          <w:sz w:val="21"/>
          <w:szCs w:val="21"/>
        </w:rPr>
        <w:t>P/</w:t>
      </w:r>
      <w:r w:rsidR="007D498D" w:rsidRPr="000C2494">
        <w:rPr>
          <w:rFonts w:ascii="Times New Roman" w:hAnsi="Times New Roman" w:cs="Times New Roman"/>
          <w:sz w:val="21"/>
          <w:szCs w:val="21"/>
        </w:rPr>
        <w:t>(</w:t>
      </w:r>
      <w:r w:rsidRPr="000C2494">
        <w:rPr>
          <w:rFonts w:ascii="Times New Roman" w:hAnsi="Times New Roman" w:cs="Times New Roman"/>
          <w:sz w:val="21"/>
          <w:szCs w:val="21"/>
        </w:rPr>
        <w:t>1-P)</w:t>
      </w:r>
      <w:r w:rsidR="007D498D" w:rsidRPr="000C2494">
        <w:rPr>
          <w:rFonts w:ascii="Times New Roman" w:hAnsi="Times New Roman" w:cs="Times New Roman"/>
          <w:sz w:val="21"/>
          <w:szCs w:val="21"/>
        </w:rPr>
        <w:t>]</w:t>
      </w:r>
      <w:r w:rsidRPr="000C2494">
        <w:rPr>
          <w:rFonts w:ascii="Times New Roman" w:hAnsi="Times New Roman" w:cs="Times New Roman"/>
          <w:sz w:val="21"/>
          <w:szCs w:val="21"/>
        </w:rPr>
        <w:t xml:space="preserve"> </w:t>
      </w:r>
      <w:r w:rsidR="0035224E" w:rsidRPr="000C2494">
        <w:rPr>
          <w:rFonts w:ascii="Times New Roman" w:hAnsi="Times New Roman" w:cs="Times New Roman"/>
          <w:sz w:val="21"/>
          <w:szCs w:val="21"/>
        </w:rPr>
        <w:t>=</w:t>
      </w:r>
      <w:r w:rsidR="00B15DF0" w:rsidRPr="000C2494">
        <w:rPr>
          <w:rFonts w:ascii="Times New Roman" w:hAnsi="Times New Roman" w:cs="Times New Roman"/>
          <w:sz w:val="21"/>
          <w:szCs w:val="21"/>
        </w:rPr>
        <w:t xml:space="preserve"> </w:t>
      </w:r>
      <w:r w:rsidRPr="000C2494">
        <w:rPr>
          <w:rFonts w:ascii="Times New Roman" w:hAnsi="Times New Roman" w:cs="Times New Roman"/>
          <w:sz w:val="21"/>
          <w:szCs w:val="21"/>
        </w:rPr>
        <w:t>β</w:t>
      </w:r>
      <w:r w:rsidR="0035224E" w:rsidRPr="000C2494">
        <w:rPr>
          <w:rFonts w:ascii="Times New Roman" w:hAnsi="Times New Roman" w:cs="Times New Roman"/>
          <w:sz w:val="21"/>
          <w:szCs w:val="21"/>
        </w:rPr>
        <w:t>o+</w:t>
      </w:r>
      <w:r w:rsidRPr="000C2494">
        <w:rPr>
          <w:rFonts w:ascii="Times New Roman" w:hAnsi="Times New Roman" w:cs="Times New Roman"/>
          <w:sz w:val="21"/>
          <w:szCs w:val="21"/>
        </w:rPr>
        <w:t xml:space="preserve"> β</w:t>
      </w:r>
      <w:r w:rsidR="0035224E" w:rsidRPr="000C2494">
        <w:rPr>
          <w:rFonts w:ascii="Times New Roman" w:hAnsi="Times New Roman" w:cs="Times New Roman"/>
          <w:sz w:val="21"/>
          <w:szCs w:val="21"/>
        </w:rPr>
        <w:t>1</w:t>
      </w:r>
      <w:r w:rsidRPr="000C2494">
        <w:rPr>
          <w:rFonts w:ascii="Times New Roman" w:hAnsi="Times New Roman" w:cs="Times New Roman"/>
          <w:sz w:val="21"/>
          <w:szCs w:val="21"/>
        </w:rPr>
        <w:t>(</w:t>
      </w:r>
      <w:r w:rsidR="0035224E" w:rsidRPr="000C2494">
        <w:rPr>
          <w:rFonts w:ascii="Times New Roman" w:hAnsi="Times New Roman" w:cs="Times New Roman"/>
          <w:sz w:val="21"/>
          <w:szCs w:val="21"/>
        </w:rPr>
        <w:t>CR</w:t>
      </w:r>
      <w:r w:rsidRPr="000C2494">
        <w:rPr>
          <w:rFonts w:ascii="Times New Roman" w:hAnsi="Times New Roman" w:cs="Times New Roman"/>
          <w:sz w:val="21"/>
          <w:szCs w:val="21"/>
        </w:rPr>
        <w:t>)</w:t>
      </w:r>
      <w:r w:rsidR="0035224E" w:rsidRPr="000C2494">
        <w:rPr>
          <w:rFonts w:ascii="Times New Roman" w:hAnsi="Times New Roman" w:cs="Times New Roman"/>
          <w:sz w:val="21"/>
          <w:szCs w:val="21"/>
        </w:rPr>
        <w:t xml:space="preserve"> + </w:t>
      </w:r>
      <w:r w:rsidRPr="000C2494">
        <w:rPr>
          <w:rFonts w:ascii="Times New Roman" w:hAnsi="Times New Roman" w:cs="Times New Roman"/>
          <w:sz w:val="21"/>
          <w:szCs w:val="21"/>
        </w:rPr>
        <w:t>β</w:t>
      </w:r>
      <w:r w:rsidR="0035224E" w:rsidRPr="000C2494">
        <w:rPr>
          <w:rFonts w:ascii="Times New Roman" w:hAnsi="Times New Roman" w:cs="Times New Roman"/>
          <w:sz w:val="21"/>
          <w:szCs w:val="21"/>
        </w:rPr>
        <w:t>2</w:t>
      </w:r>
      <w:r w:rsidRPr="000C2494">
        <w:rPr>
          <w:rFonts w:ascii="Times New Roman" w:hAnsi="Times New Roman" w:cs="Times New Roman"/>
          <w:sz w:val="21"/>
          <w:szCs w:val="21"/>
        </w:rPr>
        <w:t>(</w:t>
      </w:r>
      <w:r w:rsidR="0035224E" w:rsidRPr="000C2494">
        <w:rPr>
          <w:rFonts w:ascii="Times New Roman" w:hAnsi="Times New Roman" w:cs="Times New Roman"/>
          <w:sz w:val="21"/>
          <w:szCs w:val="21"/>
        </w:rPr>
        <w:t>DER</w:t>
      </w:r>
      <w:r w:rsidRPr="000C2494">
        <w:rPr>
          <w:rFonts w:ascii="Times New Roman" w:hAnsi="Times New Roman" w:cs="Times New Roman"/>
          <w:sz w:val="21"/>
          <w:szCs w:val="21"/>
        </w:rPr>
        <w:t>)</w:t>
      </w:r>
      <w:r w:rsidR="0035224E" w:rsidRPr="000C2494">
        <w:rPr>
          <w:rFonts w:ascii="Times New Roman" w:hAnsi="Times New Roman" w:cs="Times New Roman"/>
          <w:sz w:val="21"/>
          <w:szCs w:val="21"/>
        </w:rPr>
        <w:t xml:space="preserve"> + </w:t>
      </w:r>
      <w:r w:rsidRPr="000C2494">
        <w:rPr>
          <w:rFonts w:ascii="Times New Roman" w:hAnsi="Times New Roman" w:cs="Times New Roman"/>
          <w:sz w:val="21"/>
          <w:szCs w:val="21"/>
        </w:rPr>
        <w:t>β</w:t>
      </w:r>
      <w:r w:rsidR="0035224E" w:rsidRPr="000C2494">
        <w:rPr>
          <w:rFonts w:ascii="Times New Roman" w:hAnsi="Times New Roman" w:cs="Times New Roman"/>
          <w:sz w:val="21"/>
          <w:szCs w:val="21"/>
        </w:rPr>
        <w:t>3</w:t>
      </w:r>
      <w:r w:rsidRPr="000C2494">
        <w:rPr>
          <w:rFonts w:ascii="Times New Roman" w:hAnsi="Times New Roman" w:cs="Times New Roman"/>
          <w:sz w:val="21"/>
          <w:szCs w:val="21"/>
        </w:rPr>
        <w:t>(</w:t>
      </w:r>
      <w:r w:rsidR="0035224E" w:rsidRPr="000C2494">
        <w:rPr>
          <w:rFonts w:ascii="Times New Roman" w:hAnsi="Times New Roman" w:cs="Times New Roman"/>
          <w:sz w:val="21"/>
          <w:szCs w:val="21"/>
        </w:rPr>
        <w:t>NPM</w:t>
      </w:r>
      <w:r w:rsidRPr="000C2494">
        <w:rPr>
          <w:rFonts w:ascii="Times New Roman" w:hAnsi="Times New Roman" w:cs="Times New Roman"/>
          <w:sz w:val="21"/>
          <w:szCs w:val="21"/>
        </w:rPr>
        <w:t>)</w:t>
      </w:r>
      <w:r w:rsidR="0035224E" w:rsidRPr="000C2494">
        <w:rPr>
          <w:rFonts w:ascii="Times New Roman" w:hAnsi="Times New Roman" w:cs="Times New Roman"/>
          <w:sz w:val="21"/>
          <w:szCs w:val="21"/>
        </w:rPr>
        <w:t xml:space="preserve"> +</w:t>
      </w:r>
      <w:r w:rsidR="00B15DF0" w:rsidRPr="000C2494">
        <w:rPr>
          <w:rFonts w:ascii="Times New Roman" w:hAnsi="Times New Roman" w:cs="Times New Roman"/>
          <w:sz w:val="21"/>
          <w:szCs w:val="21"/>
        </w:rPr>
        <w:t xml:space="preserve"> </w:t>
      </w:r>
      <w:r w:rsidRPr="000C2494">
        <w:rPr>
          <w:rFonts w:ascii="Times New Roman" w:hAnsi="Times New Roman" w:cs="Times New Roman"/>
          <w:sz w:val="21"/>
          <w:szCs w:val="21"/>
        </w:rPr>
        <w:t>β</w:t>
      </w:r>
      <w:r w:rsidR="0035224E" w:rsidRPr="000C2494">
        <w:rPr>
          <w:rFonts w:ascii="Times New Roman" w:hAnsi="Times New Roman" w:cs="Times New Roman"/>
          <w:sz w:val="21"/>
          <w:szCs w:val="21"/>
        </w:rPr>
        <w:t>4</w:t>
      </w:r>
      <w:r w:rsidRPr="000C2494">
        <w:rPr>
          <w:rFonts w:ascii="Times New Roman" w:hAnsi="Times New Roman" w:cs="Times New Roman"/>
          <w:sz w:val="21"/>
          <w:szCs w:val="21"/>
        </w:rPr>
        <w:t>(</w:t>
      </w:r>
      <w:r w:rsidR="0035224E" w:rsidRPr="000C2494">
        <w:rPr>
          <w:rFonts w:ascii="Times New Roman" w:hAnsi="Times New Roman" w:cs="Times New Roman"/>
          <w:sz w:val="21"/>
          <w:szCs w:val="21"/>
        </w:rPr>
        <w:t>TATO</w:t>
      </w:r>
      <w:r w:rsidRPr="000C2494">
        <w:rPr>
          <w:rFonts w:ascii="Times New Roman" w:hAnsi="Times New Roman" w:cs="Times New Roman"/>
          <w:sz w:val="21"/>
          <w:szCs w:val="21"/>
        </w:rPr>
        <w:t>)</w:t>
      </w:r>
      <w:r w:rsidR="0035224E" w:rsidRPr="000C2494">
        <w:rPr>
          <w:rFonts w:ascii="Times New Roman" w:hAnsi="Times New Roman" w:cs="Times New Roman"/>
          <w:sz w:val="21"/>
          <w:szCs w:val="21"/>
        </w:rPr>
        <w:t xml:space="preserve"> +</w:t>
      </w:r>
      <w:r w:rsidR="00B15DF0" w:rsidRPr="000C2494">
        <w:rPr>
          <w:rFonts w:ascii="Times New Roman" w:hAnsi="Times New Roman" w:cs="Times New Roman"/>
          <w:sz w:val="21"/>
          <w:szCs w:val="21"/>
        </w:rPr>
        <w:t xml:space="preserve"> </w:t>
      </w:r>
      <w:r w:rsidRPr="000C2494">
        <w:rPr>
          <w:rFonts w:ascii="Times New Roman" w:hAnsi="Times New Roman" w:cs="Times New Roman"/>
          <w:sz w:val="21"/>
          <w:szCs w:val="21"/>
        </w:rPr>
        <w:t>β</w:t>
      </w:r>
      <w:r w:rsidR="00CF7F47" w:rsidRPr="000C2494">
        <w:rPr>
          <w:rFonts w:ascii="Times New Roman" w:hAnsi="Times New Roman" w:cs="Times New Roman"/>
          <w:sz w:val="21"/>
          <w:szCs w:val="21"/>
        </w:rPr>
        <w:t>5</w:t>
      </w:r>
      <w:r w:rsidRPr="000C2494">
        <w:rPr>
          <w:rFonts w:ascii="Times New Roman" w:hAnsi="Times New Roman" w:cs="Times New Roman"/>
          <w:sz w:val="21"/>
          <w:szCs w:val="21"/>
        </w:rPr>
        <w:t>(</w:t>
      </w:r>
      <w:r w:rsidR="00A237AD" w:rsidRPr="000C2494">
        <w:rPr>
          <w:rFonts w:ascii="Times New Roman" w:hAnsi="Times New Roman" w:cs="Times New Roman"/>
          <w:sz w:val="21"/>
          <w:szCs w:val="21"/>
        </w:rPr>
        <w:t>Ln</w:t>
      </w:r>
      <w:r w:rsidR="00CF7F47" w:rsidRPr="000C2494">
        <w:rPr>
          <w:rFonts w:ascii="Times New Roman" w:hAnsi="Times New Roman" w:cs="Times New Roman"/>
          <w:sz w:val="21"/>
          <w:szCs w:val="21"/>
        </w:rPr>
        <w:t>UkPer</w:t>
      </w:r>
      <w:r w:rsidRPr="000C2494">
        <w:rPr>
          <w:rFonts w:ascii="Times New Roman" w:hAnsi="Times New Roman" w:cs="Times New Roman"/>
          <w:sz w:val="21"/>
          <w:szCs w:val="21"/>
        </w:rPr>
        <w:t>) + e</w:t>
      </w:r>
    </w:p>
    <w:p w14:paraId="7ABFD9A0" w14:textId="77777777" w:rsidR="000C2494" w:rsidRDefault="000C2494" w:rsidP="000C2494">
      <w:pPr>
        <w:spacing w:after="0" w:line="240" w:lineRule="auto"/>
        <w:jc w:val="both"/>
        <w:rPr>
          <w:rFonts w:ascii="Times New Roman" w:hAnsi="Times New Roman" w:cs="Times New Roman"/>
        </w:rPr>
      </w:pPr>
    </w:p>
    <w:p w14:paraId="4894877C" w14:textId="1A20E362" w:rsidR="0035224E" w:rsidRPr="000C2494" w:rsidRDefault="0035224E" w:rsidP="000C2494">
      <w:pPr>
        <w:spacing w:after="0" w:line="240" w:lineRule="auto"/>
        <w:jc w:val="both"/>
        <w:rPr>
          <w:rFonts w:ascii="Times New Roman" w:hAnsi="Times New Roman" w:cs="Times New Roman"/>
        </w:rPr>
      </w:pPr>
      <w:r w:rsidRPr="000C2494">
        <w:rPr>
          <w:rFonts w:ascii="Times New Roman" w:hAnsi="Times New Roman" w:cs="Times New Roman"/>
        </w:rPr>
        <w:t>Dengan:</w:t>
      </w:r>
    </w:p>
    <w:p w14:paraId="28D58986" w14:textId="43E1F37A" w:rsidR="0035224E" w:rsidRPr="00844474" w:rsidRDefault="0035224E" w:rsidP="000C2494">
      <w:pPr>
        <w:pStyle w:val="ListParagraph"/>
        <w:spacing w:after="0" w:line="240" w:lineRule="auto"/>
        <w:ind w:left="0"/>
        <w:jc w:val="both"/>
        <w:rPr>
          <w:rFonts w:ascii="Times New Roman" w:hAnsi="Times New Roman" w:cs="Times New Roman"/>
          <w:i/>
        </w:rPr>
      </w:pPr>
      <w:r w:rsidRPr="00844474">
        <w:rPr>
          <w:rFonts w:ascii="Times New Roman" w:hAnsi="Times New Roman" w:cs="Times New Roman"/>
        </w:rPr>
        <w:t>P</w:t>
      </w:r>
      <w:r w:rsidRPr="00844474">
        <w:rPr>
          <w:rFonts w:ascii="Times New Roman" w:hAnsi="Times New Roman" w:cs="Times New Roman"/>
        </w:rPr>
        <w:tab/>
      </w:r>
      <w:r w:rsidRPr="00844474">
        <w:rPr>
          <w:rFonts w:ascii="Times New Roman" w:hAnsi="Times New Roman" w:cs="Times New Roman"/>
        </w:rPr>
        <w:tab/>
        <w:t xml:space="preserve">: Probabilitas perusahaan mengalami </w:t>
      </w:r>
      <w:r w:rsidR="008E16E8" w:rsidRPr="00844474">
        <w:rPr>
          <w:rFonts w:ascii="Times New Roman" w:hAnsi="Times New Roman" w:cs="Times New Roman"/>
          <w:i/>
        </w:rPr>
        <w:t>financial distress</w:t>
      </w:r>
    </w:p>
    <w:p w14:paraId="6EDAE7F5" w14:textId="62B65344" w:rsidR="001E157C" w:rsidRPr="00844474" w:rsidRDefault="001E157C" w:rsidP="000C2494">
      <w:pPr>
        <w:pStyle w:val="ListParagraph"/>
        <w:spacing w:after="0" w:line="240" w:lineRule="auto"/>
        <w:ind w:left="0"/>
        <w:jc w:val="both"/>
        <w:rPr>
          <w:rFonts w:ascii="Times New Roman" w:hAnsi="Times New Roman" w:cs="Times New Roman"/>
        </w:rPr>
      </w:pPr>
      <w:r w:rsidRPr="00844474">
        <w:rPr>
          <w:rFonts w:ascii="Times New Roman" w:hAnsi="Times New Roman" w:cs="Times New Roman"/>
        </w:rPr>
        <w:t>(1-P)</w:t>
      </w:r>
      <w:r w:rsidRPr="00844474">
        <w:rPr>
          <w:rFonts w:ascii="Times New Roman" w:hAnsi="Times New Roman" w:cs="Times New Roman"/>
        </w:rPr>
        <w:tab/>
      </w:r>
      <w:r w:rsidR="000C2494">
        <w:rPr>
          <w:rFonts w:ascii="Times New Roman" w:hAnsi="Times New Roman" w:cs="Times New Roman"/>
        </w:rPr>
        <w:tab/>
      </w:r>
      <w:r w:rsidRPr="00844474">
        <w:rPr>
          <w:rFonts w:ascii="Times New Roman" w:hAnsi="Times New Roman" w:cs="Times New Roman"/>
        </w:rPr>
        <w:t xml:space="preserve">: Probabilitas perusahaan tidak mengalami </w:t>
      </w:r>
      <w:r w:rsidR="008E16E8" w:rsidRPr="00844474">
        <w:rPr>
          <w:rFonts w:ascii="Times New Roman" w:hAnsi="Times New Roman" w:cs="Times New Roman"/>
          <w:i/>
        </w:rPr>
        <w:t>financial distress</w:t>
      </w:r>
    </w:p>
    <w:p w14:paraId="1409FFF4" w14:textId="07A5512A" w:rsidR="0035224E" w:rsidRPr="00844474" w:rsidRDefault="00354747" w:rsidP="000C2494">
      <w:pPr>
        <w:pStyle w:val="ListParagraph"/>
        <w:spacing w:after="0" w:line="240" w:lineRule="auto"/>
        <w:ind w:left="0"/>
        <w:jc w:val="both"/>
        <w:rPr>
          <w:rFonts w:ascii="Times New Roman" w:hAnsi="Times New Roman" w:cs="Times New Roman"/>
        </w:rPr>
      </w:pPr>
      <w:r w:rsidRPr="00844474">
        <w:rPr>
          <w:rFonts w:ascii="Times New Roman" w:hAnsi="Times New Roman" w:cs="Times New Roman"/>
        </w:rPr>
        <w:t>β</w:t>
      </w:r>
      <w:r w:rsidR="0035224E" w:rsidRPr="00844474">
        <w:rPr>
          <w:rFonts w:ascii="Times New Roman" w:hAnsi="Times New Roman" w:cs="Times New Roman"/>
        </w:rPr>
        <w:t>o</w:t>
      </w:r>
      <w:r w:rsidR="0035224E" w:rsidRPr="00844474">
        <w:rPr>
          <w:rFonts w:ascii="Times New Roman" w:hAnsi="Times New Roman" w:cs="Times New Roman"/>
        </w:rPr>
        <w:tab/>
      </w:r>
      <w:r w:rsidR="000C2494">
        <w:rPr>
          <w:rFonts w:ascii="Times New Roman" w:hAnsi="Times New Roman" w:cs="Times New Roman"/>
        </w:rPr>
        <w:tab/>
      </w:r>
      <w:r w:rsidR="0035224E" w:rsidRPr="00844474">
        <w:rPr>
          <w:rFonts w:ascii="Times New Roman" w:hAnsi="Times New Roman" w:cs="Times New Roman"/>
        </w:rPr>
        <w:t>: Konstanta</w:t>
      </w:r>
    </w:p>
    <w:p w14:paraId="3A849EC4" w14:textId="29857377" w:rsidR="0035224E" w:rsidRPr="00844474" w:rsidRDefault="0035224E" w:rsidP="000C2494">
      <w:pPr>
        <w:pStyle w:val="ListParagraph"/>
        <w:spacing w:after="0" w:line="240" w:lineRule="auto"/>
        <w:ind w:left="0"/>
        <w:jc w:val="both"/>
        <w:rPr>
          <w:rFonts w:ascii="Times New Roman" w:hAnsi="Times New Roman" w:cs="Times New Roman"/>
        </w:rPr>
      </w:pPr>
      <w:r w:rsidRPr="00844474">
        <w:rPr>
          <w:rFonts w:ascii="Times New Roman" w:hAnsi="Times New Roman" w:cs="Times New Roman"/>
        </w:rPr>
        <w:t>CR</w:t>
      </w:r>
      <w:r w:rsidRPr="00844474">
        <w:rPr>
          <w:rFonts w:ascii="Times New Roman" w:hAnsi="Times New Roman" w:cs="Times New Roman"/>
        </w:rPr>
        <w:tab/>
      </w:r>
      <w:r w:rsidR="000C2494">
        <w:rPr>
          <w:rFonts w:ascii="Times New Roman" w:hAnsi="Times New Roman" w:cs="Times New Roman"/>
        </w:rPr>
        <w:tab/>
      </w:r>
      <w:r w:rsidRPr="00844474">
        <w:rPr>
          <w:rFonts w:ascii="Times New Roman" w:hAnsi="Times New Roman" w:cs="Times New Roman"/>
        </w:rPr>
        <w:t xml:space="preserve">: </w:t>
      </w:r>
      <w:r w:rsidR="008E16E8" w:rsidRPr="00844474">
        <w:rPr>
          <w:rFonts w:ascii="Times New Roman" w:hAnsi="Times New Roman" w:cs="Times New Roman"/>
          <w:i/>
        </w:rPr>
        <w:t>Current ratio</w:t>
      </w:r>
      <w:r w:rsidR="00354747" w:rsidRPr="00844474">
        <w:rPr>
          <w:rFonts w:ascii="Times New Roman" w:hAnsi="Times New Roman" w:cs="Times New Roman"/>
          <w:i/>
        </w:rPr>
        <w:t xml:space="preserve"> </w:t>
      </w:r>
    </w:p>
    <w:p w14:paraId="2554B5E9" w14:textId="6C277C97" w:rsidR="0035224E" w:rsidRPr="00844474" w:rsidRDefault="0035224E" w:rsidP="000C2494">
      <w:pPr>
        <w:pStyle w:val="ListParagraph"/>
        <w:spacing w:after="0" w:line="240" w:lineRule="auto"/>
        <w:ind w:left="0"/>
        <w:jc w:val="both"/>
        <w:rPr>
          <w:rFonts w:ascii="Times New Roman" w:hAnsi="Times New Roman" w:cs="Times New Roman"/>
        </w:rPr>
      </w:pPr>
      <w:r w:rsidRPr="00844474">
        <w:rPr>
          <w:rFonts w:ascii="Times New Roman" w:hAnsi="Times New Roman" w:cs="Times New Roman"/>
        </w:rPr>
        <w:t>DER</w:t>
      </w:r>
      <w:r w:rsidRPr="00844474">
        <w:rPr>
          <w:rFonts w:ascii="Times New Roman" w:hAnsi="Times New Roman" w:cs="Times New Roman"/>
        </w:rPr>
        <w:tab/>
      </w:r>
      <w:r w:rsidR="000C2494">
        <w:rPr>
          <w:rFonts w:ascii="Times New Roman" w:hAnsi="Times New Roman" w:cs="Times New Roman"/>
        </w:rPr>
        <w:tab/>
      </w:r>
      <w:r w:rsidRPr="00844474">
        <w:rPr>
          <w:rFonts w:ascii="Times New Roman" w:hAnsi="Times New Roman" w:cs="Times New Roman"/>
        </w:rPr>
        <w:t xml:space="preserve">: </w:t>
      </w:r>
      <w:r w:rsidR="008E16E8" w:rsidRPr="00844474">
        <w:rPr>
          <w:rFonts w:ascii="Times New Roman" w:hAnsi="Times New Roman" w:cs="Times New Roman"/>
          <w:i/>
        </w:rPr>
        <w:t>Debt to equity ratio</w:t>
      </w:r>
    </w:p>
    <w:p w14:paraId="7F781121" w14:textId="41E39FDF" w:rsidR="0035224E" w:rsidRPr="00844474" w:rsidRDefault="0035224E" w:rsidP="000C2494">
      <w:pPr>
        <w:pStyle w:val="ListParagraph"/>
        <w:spacing w:after="0" w:line="240" w:lineRule="auto"/>
        <w:ind w:left="0"/>
        <w:jc w:val="both"/>
        <w:rPr>
          <w:rFonts w:ascii="Times New Roman" w:hAnsi="Times New Roman" w:cs="Times New Roman"/>
        </w:rPr>
      </w:pPr>
      <w:r w:rsidRPr="00844474">
        <w:rPr>
          <w:rFonts w:ascii="Times New Roman" w:hAnsi="Times New Roman" w:cs="Times New Roman"/>
        </w:rPr>
        <w:t>NPM</w:t>
      </w:r>
      <w:r w:rsidRPr="00844474">
        <w:rPr>
          <w:rFonts w:ascii="Times New Roman" w:hAnsi="Times New Roman" w:cs="Times New Roman"/>
        </w:rPr>
        <w:tab/>
      </w:r>
      <w:r w:rsidR="000C2494">
        <w:rPr>
          <w:rFonts w:ascii="Times New Roman" w:hAnsi="Times New Roman" w:cs="Times New Roman"/>
        </w:rPr>
        <w:tab/>
      </w:r>
      <w:r w:rsidRPr="00844474">
        <w:rPr>
          <w:rFonts w:ascii="Times New Roman" w:hAnsi="Times New Roman" w:cs="Times New Roman"/>
        </w:rPr>
        <w:t xml:space="preserve">: </w:t>
      </w:r>
      <w:r w:rsidR="008E16E8" w:rsidRPr="00844474">
        <w:rPr>
          <w:rFonts w:ascii="Times New Roman" w:hAnsi="Times New Roman" w:cs="Times New Roman"/>
        </w:rPr>
        <w:t>Net profit margin</w:t>
      </w:r>
    </w:p>
    <w:p w14:paraId="2ED3219D" w14:textId="547900F5" w:rsidR="0035224E" w:rsidRPr="00844474" w:rsidRDefault="0035224E" w:rsidP="000C2494">
      <w:pPr>
        <w:pStyle w:val="ListParagraph"/>
        <w:spacing w:after="0" w:line="240" w:lineRule="auto"/>
        <w:ind w:left="0"/>
        <w:jc w:val="both"/>
        <w:rPr>
          <w:rFonts w:ascii="Times New Roman" w:hAnsi="Times New Roman" w:cs="Times New Roman"/>
        </w:rPr>
      </w:pPr>
      <w:r w:rsidRPr="00844474">
        <w:rPr>
          <w:rFonts w:ascii="Times New Roman" w:hAnsi="Times New Roman" w:cs="Times New Roman"/>
        </w:rPr>
        <w:t>TATO</w:t>
      </w:r>
      <w:r w:rsidRPr="00844474">
        <w:rPr>
          <w:rFonts w:ascii="Times New Roman" w:hAnsi="Times New Roman" w:cs="Times New Roman"/>
        </w:rPr>
        <w:tab/>
      </w:r>
      <w:r w:rsidR="000C2494">
        <w:rPr>
          <w:rFonts w:ascii="Times New Roman" w:hAnsi="Times New Roman" w:cs="Times New Roman"/>
        </w:rPr>
        <w:tab/>
      </w:r>
      <w:r w:rsidRPr="00844474">
        <w:rPr>
          <w:rFonts w:ascii="Times New Roman" w:hAnsi="Times New Roman" w:cs="Times New Roman"/>
        </w:rPr>
        <w:t>: Total Aset Turnover</w:t>
      </w:r>
    </w:p>
    <w:p w14:paraId="5AB56BEB" w14:textId="15F32C49" w:rsidR="00CF7F47" w:rsidRPr="00844474" w:rsidRDefault="00A237AD" w:rsidP="000C2494">
      <w:pPr>
        <w:pStyle w:val="ListParagraph"/>
        <w:spacing w:line="240" w:lineRule="auto"/>
        <w:ind w:left="0"/>
        <w:jc w:val="both"/>
        <w:rPr>
          <w:rFonts w:ascii="Times New Roman" w:hAnsi="Times New Roman" w:cs="Times New Roman"/>
        </w:rPr>
      </w:pPr>
      <w:r w:rsidRPr="00844474">
        <w:rPr>
          <w:rFonts w:ascii="Times New Roman" w:hAnsi="Times New Roman" w:cs="Times New Roman"/>
        </w:rPr>
        <w:t>Ln</w:t>
      </w:r>
      <w:r w:rsidR="0035224E" w:rsidRPr="00844474">
        <w:rPr>
          <w:rFonts w:ascii="Times New Roman" w:hAnsi="Times New Roman" w:cs="Times New Roman"/>
        </w:rPr>
        <w:t>U</w:t>
      </w:r>
      <w:r w:rsidR="00CF7F47" w:rsidRPr="00844474">
        <w:rPr>
          <w:rFonts w:ascii="Times New Roman" w:hAnsi="Times New Roman" w:cs="Times New Roman"/>
        </w:rPr>
        <w:t>kPer</w:t>
      </w:r>
      <w:r w:rsidR="00CF7F47" w:rsidRPr="00844474">
        <w:rPr>
          <w:rFonts w:ascii="Times New Roman" w:hAnsi="Times New Roman" w:cs="Times New Roman"/>
        </w:rPr>
        <w:tab/>
      </w:r>
      <w:r w:rsidR="0035224E" w:rsidRPr="00844474">
        <w:rPr>
          <w:rFonts w:ascii="Times New Roman" w:hAnsi="Times New Roman" w:cs="Times New Roman"/>
        </w:rPr>
        <w:t xml:space="preserve">: </w:t>
      </w:r>
      <w:r w:rsidRPr="00844474">
        <w:rPr>
          <w:rFonts w:ascii="Times New Roman" w:hAnsi="Times New Roman" w:cs="Times New Roman"/>
        </w:rPr>
        <w:t xml:space="preserve">Logaritma natural </w:t>
      </w:r>
      <w:r w:rsidR="0035224E" w:rsidRPr="00844474">
        <w:rPr>
          <w:rFonts w:ascii="Times New Roman" w:hAnsi="Times New Roman" w:cs="Times New Roman"/>
        </w:rPr>
        <w:t xml:space="preserve">Ukuran Perusahaan </w:t>
      </w:r>
    </w:p>
    <w:p w14:paraId="283EF7A8" w14:textId="412693C4" w:rsidR="000C2494" w:rsidRDefault="00354747" w:rsidP="000C2494">
      <w:pPr>
        <w:pStyle w:val="ListParagraph"/>
        <w:spacing w:line="240" w:lineRule="auto"/>
        <w:ind w:left="0"/>
        <w:jc w:val="both"/>
        <w:rPr>
          <w:rFonts w:ascii="Times New Roman" w:hAnsi="Times New Roman" w:cs="Times New Roman"/>
        </w:rPr>
      </w:pPr>
      <w:r w:rsidRPr="00844474">
        <w:rPr>
          <w:rFonts w:ascii="Times New Roman" w:hAnsi="Times New Roman" w:cs="Times New Roman"/>
        </w:rPr>
        <w:t>β</w:t>
      </w:r>
      <w:r w:rsidR="0035224E" w:rsidRPr="00844474">
        <w:rPr>
          <w:rFonts w:ascii="Times New Roman" w:hAnsi="Times New Roman" w:cs="Times New Roman"/>
        </w:rPr>
        <w:t>1-4</w:t>
      </w:r>
      <w:r w:rsidR="0035224E" w:rsidRPr="00844474">
        <w:rPr>
          <w:rFonts w:ascii="Times New Roman" w:hAnsi="Times New Roman" w:cs="Times New Roman"/>
        </w:rPr>
        <w:tab/>
      </w:r>
      <w:r w:rsidR="000C2494">
        <w:rPr>
          <w:rFonts w:ascii="Times New Roman" w:hAnsi="Times New Roman" w:cs="Times New Roman"/>
        </w:rPr>
        <w:tab/>
      </w:r>
      <w:r w:rsidR="0035224E" w:rsidRPr="00844474">
        <w:rPr>
          <w:rFonts w:ascii="Times New Roman" w:hAnsi="Times New Roman" w:cs="Times New Roman"/>
        </w:rPr>
        <w:t>: Koefisien Regresi</w:t>
      </w:r>
    </w:p>
    <w:p w14:paraId="46B3C031" w14:textId="6C20252C" w:rsidR="0035224E" w:rsidRPr="000C2494" w:rsidRDefault="00354747" w:rsidP="000C2494">
      <w:pPr>
        <w:pStyle w:val="ListParagraph"/>
        <w:spacing w:line="240" w:lineRule="auto"/>
        <w:ind w:left="0"/>
        <w:jc w:val="both"/>
        <w:rPr>
          <w:rFonts w:ascii="Times New Roman" w:hAnsi="Times New Roman" w:cs="Times New Roman"/>
        </w:rPr>
      </w:pPr>
      <w:r w:rsidRPr="000C2494">
        <w:rPr>
          <w:rFonts w:ascii="Times New Roman" w:hAnsi="Times New Roman" w:cs="Times New Roman"/>
        </w:rPr>
        <w:t>e (</w:t>
      </w:r>
      <w:r w:rsidRPr="000C2494">
        <w:rPr>
          <w:rFonts w:ascii="Times New Roman" w:hAnsi="Times New Roman" w:cs="Times New Roman"/>
          <w:i/>
        </w:rPr>
        <w:t>error</w:t>
      </w:r>
      <w:r w:rsidRPr="000C2494">
        <w:rPr>
          <w:rFonts w:ascii="Times New Roman" w:hAnsi="Times New Roman" w:cs="Times New Roman"/>
        </w:rPr>
        <w:t>)</w:t>
      </w:r>
      <w:r w:rsidR="0035224E" w:rsidRPr="000C2494">
        <w:rPr>
          <w:rFonts w:ascii="Times New Roman" w:hAnsi="Times New Roman" w:cs="Times New Roman"/>
        </w:rPr>
        <w:tab/>
        <w:t>: Kesalahan yang mempunyai nilai pengharapan sebesar nol</w:t>
      </w:r>
    </w:p>
    <w:p w14:paraId="6AD8EF3D" w14:textId="77777777" w:rsidR="0064416C" w:rsidRPr="0064416C" w:rsidRDefault="0064416C" w:rsidP="00883EC2">
      <w:pPr>
        <w:pStyle w:val="Heading1"/>
        <w:spacing w:line="240" w:lineRule="auto"/>
        <w:rPr>
          <w:rFonts w:ascii="Times New Roman" w:hAnsi="Times New Roman" w:cs="Times New Roman"/>
          <w:b/>
          <w:color w:val="auto"/>
          <w:sz w:val="2"/>
          <w:szCs w:val="22"/>
        </w:rPr>
      </w:pPr>
      <w:bookmarkStart w:id="5" w:name="_Toc30512998"/>
      <w:bookmarkStart w:id="6" w:name="_Toc30624059"/>
      <w:bookmarkStart w:id="7" w:name="_Toc30625661"/>
      <w:bookmarkStart w:id="8" w:name="_Toc31555736"/>
      <w:bookmarkStart w:id="9" w:name="_Toc31572311"/>
    </w:p>
    <w:p w14:paraId="35D4F939" w14:textId="0661A3E3" w:rsidR="00135403" w:rsidRPr="00844474" w:rsidRDefault="00135403" w:rsidP="00883EC2">
      <w:pPr>
        <w:pStyle w:val="Heading1"/>
        <w:spacing w:line="240" w:lineRule="auto"/>
        <w:rPr>
          <w:rFonts w:ascii="Times New Roman" w:hAnsi="Times New Roman" w:cs="Times New Roman"/>
          <w:b/>
          <w:color w:val="auto"/>
          <w:sz w:val="22"/>
          <w:szCs w:val="22"/>
        </w:rPr>
      </w:pPr>
      <w:r w:rsidRPr="00844474">
        <w:rPr>
          <w:rFonts w:ascii="Times New Roman" w:hAnsi="Times New Roman" w:cs="Times New Roman"/>
          <w:b/>
          <w:color w:val="auto"/>
          <w:sz w:val="22"/>
          <w:szCs w:val="22"/>
        </w:rPr>
        <w:t>HASIL DAN PEMBAHASAN</w:t>
      </w:r>
      <w:bookmarkEnd w:id="5"/>
      <w:bookmarkEnd w:id="6"/>
      <w:bookmarkEnd w:id="7"/>
      <w:bookmarkEnd w:id="8"/>
      <w:bookmarkEnd w:id="9"/>
    </w:p>
    <w:p w14:paraId="19435ADF" w14:textId="1C9D5CBE" w:rsidR="00135403" w:rsidRPr="00844474" w:rsidRDefault="00135403" w:rsidP="00883EC2">
      <w:pPr>
        <w:spacing w:after="0" w:line="240" w:lineRule="auto"/>
        <w:jc w:val="both"/>
        <w:rPr>
          <w:rFonts w:ascii="Times New Roman" w:hAnsi="Times New Roman" w:cs="Times New Roman"/>
        </w:rPr>
      </w:pPr>
      <w:r w:rsidRPr="00844474">
        <w:rPr>
          <w:rFonts w:ascii="Times New Roman" w:hAnsi="Times New Roman" w:cs="Times New Roman"/>
        </w:rPr>
        <w:t>Dengan menggunakan program olah data SPSS, diperoleh gambaran data penelitian yang tercermin dala</w:t>
      </w:r>
      <w:r w:rsidR="00E15299" w:rsidRPr="00844474">
        <w:rPr>
          <w:rFonts w:ascii="Times New Roman" w:hAnsi="Times New Roman" w:cs="Times New Roman"/>
        </w:rPr>
        <w:t>m</w:t>
      </w:r>
      <w:r w:rsidRPr="00844474">
        <w:rPr>
          <w:rFonts w:ascii="Times New Roman" w:hAnsi="Times New Roman" w:cs="Times New Roman"/>
        </w:rPr>
        <w:t xml:space="preserve"> tabe</w:t>
      </w:r>
      <w:r w:rsidR="009C4765" w:rsidRPr="00844474">
        <w:rPr>
          <w:rFonts w:ascii="Times New Roman" w:hAnsi="Times New Roman" w:cs="Times New Roman"/>
        </w:rPr>
        <w:t>l</w:t>
      </w:r>
      <w:r w:rsidRPr="00844474">
        <w:rPr>
          <w:rFonts w:ascii="Times New Roman" w:hAnsi="Times New Roman" w:cs="Times New Roman"/>
        </w:rPr>
        <w:t xml:space="preserve"> berikut.</w:t>
      </w:r>
    </w:p>
    <w:p w14:paraId="1DFA2D74" w14:textId="653C2CA5" w:rsidR="0000066C" w:rsidRPr="00883EC2" w:rsidRDefault="00883EC2" w:rsidP="00883EC2">
      <w:pPr>
        <w:pStyle w:val="Caption"/>
        <w:spacing w:after="0"/>
        <w:jc w:val="center"/>
        <w:rPr>
          <w:rFonts w:ascii="Times New Roman" w:hAnsi="Times New Roman" w:cs="Times New Roman"/>
          <w:b/>
          <w:i w:val="0"/>
          <w:color w:val="auto"/>
          <w:sz w:val="22"/>
          <w:szCs w:val="22"/>
        </w:rPr>
      </w:pPr>
      <w:r w:rsidRPr="00883EC2">
        <w:rPr>
          <w:rFonts w:ascii="Times New Roman" w:hAnsi="Times New Roman" w:cs="Times New Roman"/>
          <w:b/>
          <w:i w:val="0"/>
          <w:color w:val="auto"/>
          <w:sz w:val="22"/>
          <w:szCs w:val="22"/>
        </w:rPr>
        <w:t xml:space="preserve">Tabel </w:t>
      </w:r>
      <w:r w:rsidRPr="00883EC2">
        <w:rPr>
          <w:rFonts w:ascii="Times New Roman" w:hAnsi="Times New Roman" w:cs="Times New Roman"/>
          <w:b/>
          <w:i w:val="0"/>
          <w:color w:val="auto"/>
          <w:sz w:val="22"/>
          <w:szCs w:val="22"/>
        </w:rPr>
        <w:fldChar w:fldCharType="begin"/>
      </w:r>
      <w:r w:rsidRPr="00883EC2">
        <w:rPr>
          <w:rFonts w:ascii="Times New Roman" w:hAnsi="Times New Roman" w:cs="Times New Roman"/>
          <w:b/>
          <w:i w:val="0"/>
          <w:color w:val="auto"/>
          <w:sz w:val="22"/>
          <w:szCs w:val="22"/>
        </w:rPr>
        <w:instrText xml:space="preserve"> SEQ Tabel \* ARABIC </w:instrText>
      </w:r>
      <w:r w:rsidRPr="00883EC2">
        <w:rPr>
          <w:rFonts w:ascii="Times New Roman" w:hAnsi="Times New Roman" w:cs="Times New Roman"/>
          <w:b/>
          <w:i w:val="0"/>
          <w:color w:val="auto"/>
          <w:sz w:val="22"/>
          <w:szCs w:val="22"/>
        </w:rPr>
        <w:fldChar w:fldCharType="separate"/>
      </w:r>
      <w:r w:rsidR="003172A3">
        <w:rPr>
          <w:rFonts w:ascii="Times New Roman" w:hAnsi="Times New Roman" w:cs="Times New Roman"/>
          <w:b/>
          <w:i w:val="0"/>
          <w:noProof/>
          <w:color w:val="auto"/>
          <w:sz w:val="22"/>
          <w:szCs w:val="22"/>
        </w:rPr>
        <w:t>1</w:t>
      </w:r>
      <w:r w:rsidRPr="00883EC2">
        <w:rPr>
          <w:rFonts w:ascii="Times New Roman" w:hAnsi="Times New Roman" w:cs="Times New Roman"/>
          <w:b/>
          <w:i w:val="0"/>
          <w:color w:val="auto"/>
          <w:sz w:val="22"/>
          <w:szCs w:val="22"/>
        </w:rPr>
        <w:fldChar w:fldCharType="end"/>
      </w:r>
      <w:r w:rsidRPr="00883EC2">
        <w:rPr>
          <w:rFonts w:ascii="Times New Roman" w:hAnsi="Times New Roman" w:cs="Times New Roman"/>
          <w:b/>
          <w:i w:val="0"/>
          <w:color w:val="auto"/>
          <w:sz w:val="22"/>
          <w:szCs w:val="22"/>
        </w:rPr>
        <w:t>. Statistik</w:t>
      </w:r>
    </w:p>
    <w:p w14:paraId="1648DFEF" w14:textId="2BE67F8A" w:rsidR="00377BD9" w:rsidRDefault="00B62A3A" w:rsidP="00883EC2">
      <w:pPr>
        <w:spacing w:after="0" w:line="240" w:lineRule="auto"/>
        <w:rPr>
          <w:rFonts w:ascii="Times New Roman" w:hAnsi="Times New Roman" w:cs="Times New Roman"/>
        </w:rPr>
      </w:pPr>
      <w:r w:rsidRPr="00844474">
        <w:rPr>
          <w:rFonts w:ascii="Times New Roman" w:hAnsi="Times New Roman" w:cs="Times New Roman"/>
          <w:noProof/>
        </w:rPr>
        <w:drawing>
          <wp:inline distT="0" distB="0" distL="0" distR="0" wp14:anchorId="61577176" wp14:editId="59F8767D">
            <wp:extent cx="4884420" cy="116679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D49B4B.tmp"/>
                    <pic:cNvPicPr/>
                  </pic:nvPicPr>
                  <pic:blipFill rotWithShape="1">
                    <a:blip r:embed="rId10">
                      <a:extLst>
                        <a:ext uri="{28A0092B-C50C-407E-A947-70E740481C1C}">
                          <a14:useLocalDpi xmlns:a14="http://schemas.microsoft.com/office/drawing/2010/main" val="0"/>
                        </a:ext>
                      </a:extLst>
                    </a:blip>
                    <a:srcRect t="11855"/>
                    <a:stretch/>
                  </pic:blipFill>
                  <pic:spPr bwMode="auto">
                    <a:xfrm>
                      <a:off x="0" y="0"/>
                      <a:ext cx="4897329" cy="1169880"/>
                    </a:xfrm>
                    <a:prstGeom prst="rect">
                      <a:avLst/>
                    </a:prstGeom>
                    <a:ln>
                      <a:noFill/>
                    </a:ln>
                    <a:extLst>
                      <a:ext uri="{53640926-AAD7-44D8-BBD7-CCE9431645EC}">
                        <a14:shadowObscured xmlns:a14="http://schemas.microsoft.com/office/drawing/2010/main"/>
                      </a:ext>
                    </a:extLst>
                  </pic:spPr>
                </pic:pic>
              </a:graphicData>
            </a:graphic>
          </wp:inline>
        </w:drawing>
      </w:r>
    </w:p>
    <w:p w14:paraId="44B79AB6" w14:textId="46366C65" w:rsidR="00883EC2" w:rsidRPr="00883EC2" w:rsidRDefault="00883EC2" w:rsidP="00883EC2">
      <w:pPr>
        <w:spacing w:after="0" w:line="240" w:lineRule="auto"/>
        <w:ind w:left="2160" w:firstLine="720"/>
        <w:rPr>
          <w:rFonts w:ascii="Times New Roman" w:hAnsi="Times New Roman" w:cs="Times New Roman"/>
          <w:i/>
        </w:rPr>
      </w:pPr>
      <w:r w:rsidRPr="00883EC2">
        <w:rPr>
          <w:rFonts w:ascii="Times New Roman" w:hAnsi="Times New Roman" w:cs="Times New Roman"/>
          <w:i/>
        </w:rPr>
        <w:t>Sumber: Data diolah penulis</w:t>
      </w:r>
    </w:p>
    <w:p w14:paraId="67EE016C" w14:textId="77777777" w:rsidR="00883EC2" w:rsidRDefault="00135403" w:rsidP="00883EC2">
      <w:pPr>
        <w:spacing w:after="0" w:line="240" w:lineRule="auto"/>
        <w:ind w:firstLine="567"/>
        <w:jc w:val="both"/>
        <w:rPr>
          <w:rFonts w:ascii="Times New Roman" w:hAnsi="Times New Roman" w:cs="Times New Roman"/>
        </w:rPr>
      </w:pPr>
      <w:r w:rsidRPr="00844474">
        <w:rPr>
          <w:rFonts w:ascii="Times New Roman" w:hAnsi="Times New Roman" w:cs="Times New Roman"/>
        </w:rPr>
        <w:t>Berdasarkan tab</w:t>
      </w:r>
      <w:r w:rsidR="00005BC7" w:rsidRPr="00844474">
        <w:rPr>
          <w:rFonts w:ascii="Times New Roman" w:hAnsi="Times New Roman" w:cs="Times New Roman"/>
        </w:rPr>
        <w:t>el</w:t>
      </w:r>
      <w:r w:rsidRPr="00844474">
        <w:rPr>
          <w:rFonts w:ascii="Times New Roman" w:hAnsi="Times New Roman" w:cs="Times New Roman"/>
        </w:rPr>
        <w:t xml:space="preserve"> tersebut</w:t>
      </w:r>
      <w:r w:rsidR="00883EC2">
        <w:rPr>
          <w:rFonts w:ascii="Times New Roman" w:hAnsi="Times New Roman" w:cs="Times New Roman"/>
        </w:rPr>
        <w:t xml:space="preserve"> </w:t>
      </w:r>
      <w:r w:rsidR="00005BC7" w:rsidRPr="00844474">
        <w:rPr>
          <w:rFonts w:ascii="Times New Roman" w:hAnsi="Times New Roman" w:cs="Times New Roman"/>
        </w:rPr>
        <w:t xml:space="preserve">nilai </w:t>
      </w:r>
      <w:r w:rsidR="008D7C4D" w:rsidRPr="00844474">
        <w:rPr>
          <w:rFonts w:ascii="Times New Roman" w:hAnsi="Times New Roman" w:cs="Times New Roman"/>
        </w:rPr>
        <w:t>tertinggi dari</w:t>
      </w:r>
      <w:r w:rsidR="00005BC7" w:rsidRPr="00844474">
        <w:rPr>
          <w:rFonts w:ascii="Times New Roman" w:hAnsi="Times New Roman" w:cs="Times New Roman"/>
        </w:rPr>
        <w:t xml:space="preserve"> </w:t>
      </w:r>
      <w:r w:rsidR="008E16E8" w:rsidRPr="00844474">
        <w:rPr>
          <w:rFonts w:ascii="Times New Roman" w:hAnsi="Times New Roman" w:cs="Times New Roman"/>
          <w:i/>
        </w:rPr>
        <w:t>current ratio</w:t>
      </w:r>
      <w:r w:rsidR="00005BC7" w:rsidRPr="00844474">
        <w:rPr>
          <w:rFonts w:ascii="Times New Roman" w:hAnsi="Times New Roman" w:cs="Times New Roman"/>
        </w:rPr>
        <w:t xml:space="preserve"> adalah</w:t>
      </w:r>
      <w:r w:rsidR="008D7C4D" w:rsidRPr="00844474">
        <w:rPr>
          <w:rFonts w:ascii="Times New Roman" w:hAnsi="Times New Roman" w:cs="Times New Roman"/>
        </w:rPr>
        <w:t xml:space="preserve"> </w:t>
      </w:r>
      <w:r w:rsidR="00B62A3A" w:rsidRPr="00844474">
        <w:rPr>
          <w:rFonts w:ascii="Times New Roman" w:hAnsi="Times New Roman" w:cs="Times New Roman"/>
        </w:rPr>
        <w:t xml:space="preserve">738.70 </w:t>
      </w:r>
      <w:r w:rsidR="00005BC7" w:rsidRPr="00844474">
        <w:rPr>
          <w:rFonts w:ascii="Times New Roman" w:hAnsi="Times New Roman" w:cs="Times New Roman"/>
        </w:rPr>
        <w:t xml:space="preserve">yaitu dimiliki oleh </w:t>
      </w:r>
      <w:r w:rsidR="00B62A3A" w:rsidRPr="00844474">
        <w:rPr>
          <w:rFonts w:ascii="Times New Roman" w:hAnsi="Times New Roman" w:cs="Times New Roman"/>
        </w:rPr>
        <w:t xml:space="preserve">Golden Plantation Tbk (GOLL). </w:t>
      </w:r>
      <w:r w:rsidR="000C6430" w:rsidRPr="00844474">
        <w:rPr>
          <w:rFonts w:ascii="Times New Roman" w:hAnsi="Times New Roman" w:cs="Times New Roman"/>
        </w:rPr>
        <w:t>Se</w:t>
      </w:r>
      <w:r w:rsidR="00005BC7" w:rsidRPr="00844474">
        <w:rPr>
          <w:rFonts w:ascii="Times New Roman" w:hAnsi="Times New Roman" w:cs="Times New Roman"/>
        </w:rPr>
        <w:t xml:space="preserve">dangkan nilai </w:t>
      </w:r>
      <w:r w:rsidR="008D7C4D" w:rsidRPr="00844474">
        <w:rPr>
          <w:rFonts w:ascii="Times New Roman" w:hAnsi="Times New Roman" w:cs="Times New Roman"/>
        </w:rPr>
        <w:t>terendah s</w:t>
      </w:r>
      <w:r w:rsidR="000C6430" w:rsidRPr="00844474">
        <w:rPr>
          <w:rFonts w:ascii="Times New Roman" w:hAnsi="Times New Roman" w:cs="Times New Roman"/>
        </w:rPr>
        <w:t xml:space="preserve">ebesar </w:t>
      </w:r>
      <w:r w:rsidR="00B62A3A" w:rsidRPr="00844474">
        <w:rPr>
          <w:rFonts w:ascii="Times New Roman" w:hAnsi="Times New Roman" w:cs="Times New Roman"/>
        </w:rPr>
        <w:t xml:space="preserve">6,99 </w:t>
      </w:r>
      <w:r w:rsidR="00005BC7" w:rsidRPr="00844474">
        <w:rPr>
          <w:rFonts w:ascii="Times New Roman" w:hAnsi="Times New Roman" w:cs="Times New Roman"/>
        </w:rPr>
        <w:t xml:space="preserve">dimiliki oleh </w:t>
      </w:r>
      <w:r w:rsidR="008D7C4D" w:rsidRPr="00844474">
        <w:rPr>
          <w:rFonts w:ascii="Times New Roman" w:hAnsi="Times New Roman" w:cs="Times New Roman"/>
        </w:rPr>
        <w:t>Multi Agro Gemilang Plantation Tbk</w:t>
      </w:r>
      <w:r w:rsidR="00B62A3A" w:rsidRPr="00844474">
        <w:rPr>
          <w:rFonts w:ascii="Times New Roman" w:hAnsi="Times New Roman" w:cs="Times New Roman"/>
        </w:rPr>
        <w:t xml:space="preserve"> (MAGP)</w:t>
      </w:r>
      <w:r w:rsidR="00005BC7" w:rsidRPr="00844474">
        <w:rPr>
          <w:rFonts w:ascii="Times New Roman" w:hAnsi="Times New Roman" w:cs="Times New Roman"/>
        </w:rPr>
        <w:t xml:space="preserve">. </w:t>
      </w:r>
      <w:r w:rsidR="003772A7" w:rsidRPr="00844474">
        <w:rPr>
          <w:rFonts w:ascii="Times New Roman" w:hAnsi="Times New Roman" w:cs="Times New Roman"/>
        </w:rPr>
        <w:t>Rata-rata ni</w:t>
      </w:r>
      <w:r w:rsidR="006F5208" w:rsidRPr="00844474">
        <w:rPr>
          <w:rFonts w:ascii="Times New Roman" w:hAnsi="Times New Roman" w:cs="Times New Roman"/>
        </w:rPr>
        <w:t xml:space="preserve">lai </w:t>
      </w:r>
      <w:r w:rsidR="008E16E8" w:rsidRPr="00844474">
        <w:rPr>
          <w:rFonts w:ascii="Times New Roman" w:hAnsi="Times New Roman" w:cs="Times New Roman"/>
          <w:i/>
        </w:rPr>
        <w:t>current ratio</w:t>
      </w:r>
      <w:r w:rsidR="00005BC7" w:rsidRPr="00844474">
        <w:rPr>
          <w:rFonts w:ascii="Times New Roman" w:hAnsi="Times New Roman" w:cs="Times New Roman"/>
        </w:rPr>
        <w:t xml:space="preserve"> adalah sebesar </w:t>
      </w:r>
      <w:r w:rsidR="00B62A3A" w:rsidRPr="00844474">
        <w:rPr>
          <w:rFonts w:ascii="Times New Roman" w:hAnsi="Times New Roman" w:cs="Times New Roman"/>
        </w:rPr>
        <w:t xml:space="preserve">135,46 yang menunjukkan bahwa rata rata perusahaan sampel memiliki </w:t>
      </w:r>
      <w:r w:rsidR="00B62A3A" w:rsidRPr="00844474">
        <w:rPr>
          <w:rFonts w:ascii="Times New Roman" w:hAnsi="Times New Roman" w:cs="Times New Roman"/>
          <w:i/>
        </w:rPr>
        <w:t xml:space="preserve">asset </w:t>
      </w:r>
      <w:r w:rsidR="00B62A3A" w:rsidRPr="00844474">
        <w:rPr>
          <w:rFonts w:ascii="Times New Roman" w:hAnsi="Times New Roman" w:cs="Times New Roman"/>
        </w:rPr>
        <w:t>lancar sebanyak 135,46 kali lipat utang lancarnya.</w:t>
      </w:r>
    </w:p>
    <w:p w14:paraId="446220BF" w14:textId="77777777" w:rsidR="00883EC2" w:rsidRDefault="008E16E8" w:rsidP="00883EC2">
      <w:pPr>
        <w:spacing w:after="0" w:line="240" w:lineRule="auto"/>
        <w:ind w:firstLine="567"/>
        <w:jc w:val="both"/>
        <w:rPr>
          <w:rFonts w:ascii="Times New Roman" w:hAnsi="Times New Roman" w:cs="Times New Roman"/>
        </w:rPr>
      </w:pPr>
      <w:r w:rsidRPr="00844474">
        <w:rPr>
          <w:rFonts w:ascii="Times New Roman" w:hAnsi="Times New Roman" w:cs="Times New Roman"/>
          <w:i/>
        </w:rPr>
        <w:t>Debt to equity ratio</w:t>
      </w:r>
      <w:r w:rsidR="003772A7" w:rsidRPr="00844474">
        <w:rPr>
          <w:rFonts w:ascii="Times New Roman" w:hAnsi="Times New Roman" w:cs="Times New Roman"/>
        </w:rPr>
        <w:t xml:space="preserve"> memiliki nilai rata-rata 0,</w:t>
      </w:r>
      <w:r w:rsidR="00B62A3A" w:rsidRPr="00844474">
        <w:rPr>
          <w:rFonts w:ascii="Times New Roman" w:hAnsi="Times New Roman" w:cs="Times New Roman"/>
        </w:rPr>
        <w:t>7773</w:t>
      </w:r>
      <w:r w:rsidR="003772A7" w:rsidRPr="00844474">
        <w:rPr>
          <w:rFonts w:ascii="Times New Roman" w:hAnsi="Times New Roman" w:cs="Times New Roman"/>
        </w:rPr>
        <w:t xml:space="preserve"> dimana hal ini mengindikasikan kewajiban yang dimiliki perusahaan umu</w:t>
      </w:r>
      <w:r w:rsidR="00B62A3A" w:rsidRPr="00844474">
        <w:rPr>
          <w:rFonts w:ascii="Times New Roman" w:hAnsi="Times New Roman" w:cs="Times New Roman"/>
        </w:rPr>
        <w:t>m</w:t>
      </w:r>
      <w:r w:rsidR="003772A7" w:rsidRPr="00844474">
        <w:rPr>
          <w:rFonts w:ascii="Times New Roman" w:hAnsi="Times New Roman" w:cs="Times New Roman"/>
        </w:rPr>
        <w:t>nya masih dapat ditutup menggunakan modalnya karena liabilitas dibandingkan dengan ekuitasnya</w:t>
      </w:r>
      <w:r w:rsidR="009223E0" w:rsidRPr="00844474">
        <w:rPr>
          <w:rFonts w:ascii="Times New Roman" w:hAnsi="Times New Roman" w:cs="Times New Roman"/>
        </w:rPr>
        <w:t xml:space="preserve"> adalah sebesar</w:t>
      </w:r>
      <w:r w:rsidR="003772A7" w:rsidRPr="00844474">
        <w:rPr>
          <w:rFonts w:ascii="Times New Roman" w:hAnsi="Times New Roman" w:cs="Times New Roman"/>
        </w:rPr>
        <w:t xml:space="preserve"> 0,</w:t>
      </w:r>
      <w:r w:rsidR="00B62A3A" w:rsidRPr="00844474">
        <w:rPr>
          <w:rFonts w:ascii="Times New Roman" w:hAnsi="Times New Roman" w:cs="Times New Roman"/>
        </w:rPr>
        <w:t>77</w:t>
      </w:r>
      <w:r w:rsidR="003772A7" w:rsidRPr="00844474">
        <w:rPr>
          <w:rFonts w:ascii="Times New Roman" w:hAnsi="Times New Roman" w:cs="Times New Roman"/>
        </w:rPr>
        <w:t>7</w:t>
      </w:r>
      <w:r w:rsidR="00B62A3A" w:rsidRPr="00844474">
        <w:rPr>
          <w:rFonts w:ascii="Times New Roman" w:hAnsi="Times New Roman" w:cs="Times New Roman"/>
        </w:rPr>
        <w:t>3</w:t>
      </w:r>
      <w:r w:rsidR="003772A7" w:rsidRPr="00844474">
        <w:rPr>
          <w:rFonts w:ascii="Times New Roman" w:hAnsi="Times New Roman" w:cs="Times New Roman"/>
        </w:rPr>
        <w:t xml:space="preserve"> :1. </w:t>
      </w:r>
      <w:r w:rsidR="009223E0" w:rsidRPr="00844474">
        <w:rPr>
          <w:rFonts w:ascii="Times New Roman" w:hAnsi="Times New Roman" w:cs="Times New Roman"/>
        </w:rPr>
        <w:t xml:space="preserve">Nilai minimum DER sebesar </w:t>
      </w:r>
      <w:r w:rsidR="00B62A3A" w:rsidRPr="00844474">
        <w:rPr>
          <w:rFonts w:ascii="Times New Roman" w:hAnsi="Times New Roman" w:cs="Times New Roman"/>
        </w:rPr>
        <w:t xml:space="preserve">minus </w:t>
      </w:r>
      <w:r w:rsidR="009223E0" w:rsidRPr="00844474">
        <w:rPr>
          <w:rFonts w:ascii="Times New Roman" w:hAnsi="Times New Roman" w:cs="Times New Roman"/>
        </w:rPr>
        <w:t>30</w:t>
      </w:r>
      <w:r w:rsidR="00B62A3A" w:rsidRPr="00844474">
        <w:rPr>
          <w:rFonts w:ascii="Times New Roman" w:hAnsi="Times New Roman" w:cs="Times New Roman"/>
        </w:rPr>
        <w:t>,</w:t>
      </w:r>
      <w:r w:rsidR="009223E0" w:rsidRPr="00844474">
        <w:rPr>
          <w:rFonts w:ascii="Times New Roman" w:hAnsi="Times New Roman" w:cs="Times New Roman"/>
        </w:rPr>
        <w:t xml:space="preserve">64 yang dimiliki oleh Bakrie Sumatera Plantation Tbk menunjukan bahwa jumlah liabilitas yang dimiliki oleh perusahaan sangat besar namun ekuitas yang ada di perusahaan bernilai minus. </w:t>
      </w:r>
    </w:p>
    <w:p w14:paraId="0BC57165" w14:textId="77777777" w:rsidR="00883EC2" w:rsidRDefault="003772A7" w:rsidP="00883EC2">
      <w:pPr>
        <w:spacing w:after="0" w:line="240" w:lineRule="auto"/>
        <w:ind w:firstLine="567"/>
        <w:jc w:val="both"/>
        <w:rPr>
          <w:rFonts w:ascii="Times New Roman" w:hAnsi="Times New Roman" w:cs="Times New Roman"/>
        </w:rPr>
      </w:pPr>
      <w:r w:rsidRPr="00844474">
        <w:rPr>
          <w:rFonts w:ascii="Times New Roman" w:hAnsi="Times New Roman" w:cs="Times New Roman"/>
        </w:rPr>
        <w:lastRenderedPageBreak/>
        <w:t xml:space="preserve">Rasio </w:t>
      </w:r>
      <w:r w:rsidR="008E16E8" w:rsidRPr="00844474">
        <w:rPr>
          <w:rFonts w:ascii="Times New Roman" w:hAnsi="Times New Roman" w:cs="Times New Roman"/>
          <w:i/>
        </w:rPr>
        <w:t>net profit margin</w:t>
      </w:r>
      <w:r w:rsidRPr="00844474">
        <w:rPr>
          <w:rFonts w:ascii="Times New Roman" w:hAnsi="Times New Roman" w:cs="Times New Roman"/>
        </w:rPr>
        <w:t xml:space="preserve"> </w:t>
      </w:r>
      <w:r w:rsidR="009223E0" w:rsidRPr="00844474">
        <w:rPr>
          <w:rFonts w:ascii="Times New Roman" w:hAnsi="Times New Roman" w:cs="Times New Roman"/>
        </w:rPr>
        <w:t xml:space="preserve">menunjukan nilai rata-rata </w:t>
      </w:r>
      <w:r w:rsidR="005E281A" w:rsidRPr="00844474">
        <w:rPr>
          <w:rFonts w:ascii="Times New Roman" w:hAnsi="Times New Roman" w:cs="Times New Roman"/>
        </w:rPr>
        <w:t>-</w:t>
      </w:r>
      <w:r w:rsidR="00B62A3A" w:rsidRPr="00844474">
        <w:rPr>
          <w:rFonts w:ascii="Times New Roman" w:hAnsi="Times New Roman" w:cs="Times New Roman"/>
        </w:rPr>
        <w:t>9,75</w:t>
      </w:r>
      <w:r w:rsidR="009223E0" w:rsidRPr="00844474">
        <w:rPr>
          <w:rFonts w:ascii="Times New Roman" w:hAnsi="Times New Roman" w:cs="Times New Roman"/>
        </w:rPr>
        <w:t xml:space="preserve"> yang menunjukan bahwa perusahaan umu</w:t>
      </w:r>
      <w:r w:rsidR="009C4765" w:rsidRPr="00844474">
        <w:rPr>
          <w:rFonts w:ascii="Times New Roman" w:hAnsi="Times New Roman" w:cs="Times New Roman"/>
        </w:rPr>
        <w:t>m</w:t>
      </w:r>
      <w:r w:rsidR="009223E0" w:rsidRPr="00844474">
        <w:rPr>
          <w:rFonts w:ascii="Times New Roman" w:hAnsi="Times New Roman" w:cs="Times New Roman"/>
        </w:rPr>
        <w:t>nya mengalami defi</w:t>
      </w:r>
      <w:r w:rsidR="005E281A" w:rsidRPr="00844474">
        <w:rPr>
          <w:rFonts w:ascii="Times New Roman" w:hAnsi="Times New Roman" w:cs="Times New Roman"/>
        </w:rPr>
        <w:t>s</w:t>
      </w:r>
      <w:r w:rsidR="009223E0" w:rsidRPr="00844474">
        <w:rPr>
          <w:rFonts w:ascii="Times New Roman" w:hAnsi="Times New Roman" w:cs="Times New Roman"/>
        </w:rPr>
        <w:t>it pada laba bersih nya. Sehingga rasio laba bersih jika di</w:t>
      </w:r>
      <w:r w:rsidR="00DB3232" w:rsidRPr="00844474">
        <w:rPr>
          <w:rFonts w:ascii="Times New Roman" w:hAnsi="Times New Roman" w:cs="Times New Roman"/>
        </w:rPr>
        <w:t>t</w:t>
      </w:r>
      <w:r w:rsidR="009223E0" w:rsidRPr="00844474">
        <w:rPr>
          <w:rFonts w:ascii="Times New Roman" w:hAnsi="Times New Roman" w:cs="Times New Roman"/>
        </w:rPr>
        <w:t>andingkan dengan penjualan selama satu tahun berjalan menghasilkan angka minus. Defi</w:t>
      </w:r>
      <w:r w:rsidR="005E281A" w:rsidRPr="00844474">
        <w:rPr>
          <w:rFonts w:ascii="Times New Roman" w:hAnsi="Times New Roman" w:cs="Times New Roman"/>
        </w:rPr>
        <w:t>s</w:t>
      </w:r>
      <w:r w:rsidR="009223E0" w:rsidRPr="00844474">
        <w:rPr>
          <w:rFonts w:ascii="Times New Roman" w:hAnsi="Times New Roman" w:cs="Times New Roman"/>
        </w:rPr>
        <w:t xml:space="preserve">it ini juag disebabkan adanya beban pajak yang sangat besar terhadap perusahaan. </w:t>
      </w:r>
      <w:r w:rsidR="002A03B1" w:rsidRPr="00844474">
        <w:rPr>
          <w:rFonts w:ascii="Times New Roman" w:hAnsi="Times New Roman" w:cs="Times New Roman"/>
        </w:rPr>
        <w:t xml:space="preserve">NPM terendah dimiliki oleh </w:t>
      </w:r>
      <w:r w:rsidR="00565ACB" w:rsidRPr="00844474">
        <w:rPr>
          <w:rFonts w:ascii="Times New Roman" w:hAnsi="Times New Roman" w:cs="Times New Roman"/>
        </w:rPr>
        <w:t xml:space="preserve">Multi Agro Gemilang Plantation Tbk (MAGP) </w:t>
      </w:r>
      <w:r w:rsidR="002A03B1" w:rsidRPr="00844474">
        <w:rPr>
          <w:rFonts w:ascii="Times New Roman" w:hAnsi="Times New Roman" w:cs="Times New Roman"/>
        </w:rPr>
        <w:t xml:space="preserve">yaitu sebesar </w:t>
      </w:r>
      <w:r w:rsidR="00565ACB" w:rsidRPr="00844474">
        <w:rPr>
          <w:rFonts w:ascii="Times New Roman" w:hAnsi="Times New Roman" w:cs="Times New Roman"/>
        </w:rPr>
        <w:t xml:space="preserve">minus </w:t>
      </w:r>
      <w:r w:rsidR="002A03B1" w:rsidRPr="00844474">
        <w:rPr>
          <w:rFonts w:ascii="Times New Roman" w:hAnsi="Times New Roman" w:cs="Times New Roman"/>
        </w:rPr>
        <w:t>2</w:t>
      </w:r>
      <w:r w:rsidR="00565ACB" w:rsidRPr="00844474">
        <w:rPr>
          <w:rFonts w:ascii="Times New Roman" w:hAnsi="Times New Roman" w:cs="Times New Roman"/>
        </w:rPr>
        <w:t>46,18</w:t>
      </w:r>
      <w:r w:rsidR="002A03B1" w:rsidRPr="00844474">
        <w:rPr>
          <w:rFonts w:ascii="Times New Roman" w:hAnsi="Times New Roman" w:cs="Times New Roman"/>
        </w:rPr>
        <w:t xml:space="preserve"> dimana rasio ini merupakan yang terparah selama 4 tahun terakhir.</w:t>
      </w:r>
    </w:p>
    <w:p w14:paraId="49D6B7CD" w14:textId="77777777" w:rsidR="00883EC2" w:rsidRDefault="00883EC2" w:rsidP="00883EC2">
      <w:pPr>
        <w:spacing w:after="0" w:line="240" w:lineRule="auto"/>
        <w:ind w:firstLine="567"/>
        <w:jc w:val="both"/>
        <w:rPr>
          <w:rFonts w:ascii="Times New Roman" w:hAnsi="Times New Roman" w:cs="Times New Roman"/>
        </w:rPr>
      </w:pPr>
      <w:r>
        <w:rPr>
          <w:rFonts w:ascii="Times New Roman" w:hAnsi="Times New Roman" w:cs="Times New Roman"/>
        </w:rPr>
        <w:t>N</w:t>
      </w:r>
      <w:r w:rsidR="00766308" w:rsidRPr="00844474">
        <w:rPr>
          <w:rFonts w:ascii="Times New Roman" w:hAnsi="Times New Roman" w:cs="Times New Roman"/>
        </w:rPr>
        <w:t xml:space="preserve">ilai </w:t>
      </w:r>
      <w:r w:rsidR="002A03B1" w:rsidRPr="00844474">
        <w:rPr>
          <w:rFonts w:ascii="Times New Roman" w:hAnsi="Times New Roman" w:cs="Times New Roman"/>
          <w:i/>
        </w:rPr>
        <w:t>mean</w:t>
      </w:r>
      <w:r w:rsidR="00766308" w:rsidRPr="00844474">
        <w:rPr>
          <w:rFonts w:ascii="Times New Roman" w:hAnsi="Times New Roman" w:cs="Times New Roman"/>
        </w:rPr>
        <w:t xml:space="preserve"> </w:t>
      </w:r>
      <w:r w:rsidR="008E16E8" w:rsidRPr="00844474">
        <w:rPr>
          <w:rFonts w:ascii="Times New Roman" w:hAnsi="Times New Roman" w:cs="Times New Roman"/>
          <w:i/>
        </w:rPr>
        <w:t>total asset turnover</w:t>
      </w:r>
      <w:r w:rsidR="00766308" w:rsidRPr="00844474">
        <w:rPr>
          <w:rFonts w:ascii="Times New Roman" w:hAnsi="Times New Roman" w:cs="Times New Roman"/>
        </w:rPr>
        <w:t xml:space="preserve"> perusahaan perkebunan adalah sebesar </w:t>
      </w:r>
      <w:r w:rsidR="005E281A" w:rsidRPr="00844474">
        <w:rPr>
          <w:rFonts w:ascii="Times New Roman" w:hAnsi="Times New Roman" w:cs="Times New Roman"/>
        </w:rPr>
        <w:t>0.</w:t>
      </w:r>
      <w:r w:rsidR="00565ACB" w:rsidRPr="00844474">
        <w:rPr>
          <w:rFonts w:ascii="Times New Roman" w:hAnsi="Times New Roman" w:cs="Times New Roman"/>
        </w:rPr>
        <w:t xml:space="preserve">5712 </w:t>
      </w:r>
      <w:r w:rsidR="00766308" w:rsidRPr="00844474">
        <w:rPr>
          <w:rFonts w:ascii="Times New Roman" w:hAnsi="Times New Roman" w:cs="Times New Roman"/>
        </w:rPr>
        <w:t xml:space="preserve">yang menunjukkan bahwa rata-rata kemampuan perusahaan dalam memperoleh penghasilan dalam suatu periode dengan memanfaatkan aktiva yang dimilikinya adalah masih rendah. </w:t>
      </w:r>
      <w:r w:rsidR="005E281A" w:rsidRPr="00844474">
        <w:rPr>
          <w:rFonts w:ascii="Times New Roman" w:hAnsi="Times New Roman" w:cs="Times New Roman"/>
        </w:rPr>
        <w:t xml:space="preserve">Namun perusahaan seperti memiliki rasio TATO tertinggi yaitu </w:t>
      </w:r>
      <w:r w:rsidR="00565ACB" w:rsidRPr="00844474">
        <w:rPr>
          <w:rFonts w:ascii="Times New Roman" w:hAnsi="Times New Roman" w:cs="Times New Roman"/>
        </w:rPr>
        <w:t xml:space="preserve">Sekar Bumi Tbk </w:t>
      </w:r>
      <w:r w:rsidR="005E281A" w:rsidRPr="00844474">
        <w:rPr>
          <w:rFonts w:ascii="Times New Roman" w:hAnsi="Times New Roman" w:cs="Times New Roman"/>
        </w:rPr>
        <w:t xml:space="preserve">sebesar </w:t>
      </w:r>
      <w:r w:rsidR="00565ACB" w:rsidRPr="00844474">
        <w:rPr>
          <w:rFonts w:ascii="Times New Roman" w:hAnsi="Times New Roman" w:cs="Times New Roman"/>
        </w:rPr>
        <w:t>2,28</w:t>
      </w:r>
      <w:r w:rsidR="005E281A" w:rsidRPr="00844474">
        <w:rPr>
          <w:rFonts w:ascii="Times New Roman" w:hAnsi="Times New Roman" w:cs="Times New Roman"/>
        </w:rPr>
        <w:t xml:space="preserve"> </w:t>
      </w:r>
      <w:r w:rsidR="002A03B1" w:rsidRPr="00844474">
        <w:rPr>
          <w:rFonts w:ascii="Times New Roman" w:hAnsi="Times New Roman" w:cs="Times New Roman"/>
        </w:rPr>
        <w:t xml:space="preserve">yang menunjukkan bahwa perusahaan ini dapat menggunakan </w:t>
      </w:r>
      <w:r w:rsidR="008E16E8" w:rsidRPr="00844474">
        <w:rPr>
          <w:rFonts w:ascii="Times New Roman" w:hAnsi="Times New Roman" w:cs="Times New Roman"/>
          <w:i/>
        </w:rPr>
        <w:t>asset</w:t>
      </w:r>
      <w:r w:rsidR="002A03B1" w:rsidRPr="00844474">
        <w:rPr>
          <w:rFonts w:ascii="Times New Roman" w:hAnsi="Times New Roman" w:cs="Times New Roman"/>
        </w:rPr>
        <w:t xml:space="preserve"> yang dimilikinya secara optimal untuk memperoleh pendapatan.</w:t>
      </w:r>
    </w:p>
    <w:p w14:paraId="4403CF81" w14:textId="77777777" w:rsidR="00883EC2" w:rsidRDefault="00DB3232" w:rsidP="00883EC2">
      <w:pPr>
        <w:spacing w:after="0" w:line="240" w:lineRule="auto"/>
        <w:ind w:firstLine="567"/>
        <w:jc w:val="both"/>
        <w:rPr>
          <w:rFonts w:ascii="Times New Roman" w:hAnsi="Times New Roman" w:cs="Times New Roman"/>
        </w:rPr>
      </w:pPr>
      <w:r w:rsidRPr="00844474">
        <w:rPr>
          <w:rFonts w:ascii="Times New Roman" w:hAnsi="Times New Roman" w:cs="Times New Roman"/>
        </w:rPr>
        <w:t>Nilai ukuran perusahaan m</w:t>
      </w:r>
      <w:r w:rsidR="000B5387" w:rsidRPr="00844474">
        <w:rPr>
          <w:rFonts w:ascii="Times New Roman" w:hAnsi="Times New Roman" w:cs="Times New Roman"/>
        </w:rPr>
        <w:t xml:space="preserve">emiliki </w:t>
      </w:r>
      <w:r w:rsidR="000B5387" w:rsidRPr="00844474">
        <w:rPr>
          <w:rFonts w:ascii="Times New Roman" w:hAnsi="Times New Roman" w:cs="Times New Roman"/>
          <w:i/>
        </w:rPr>
        <w:t>mean</w:t>
      </w:r>
      <w:r w:rsidR="000B5387" w:rsidRPr="00844474">
        <w:rPr>
          <w:rFonts w:ascii="Times New Roman" w:hAnsi="Times New Roman" w:cs="Times New Roman"/>
        </w:rPr>
        <w:t xml:space="preserve"> sebesar 15,</w:t>
      </w:r>
      <w:r w:rsidR="00565ACB" w:rsidRPr="00844474">
        <w:rPr>
          <w:rFonts w:ascii="Times New Roman" w:hAnsi="Times New Roman" w:cs="Times New Roman"/>
        </w:rPr>
        <w:t>35</w:t>
      </w:r>
      <w:r w:rsidR="000B5387" w:rsidRPr="00844474">
        <w:rPr>
          <w:rFonts w:ascii="Times New Roman" w:hAnsi="Times New Roman" w:cs="Times New Roman"/>
        </w:rPr>
        <w:t xml:space="preserve"> yang mana hasil ini merupakan hasil dari </w:t>
      </w:r>
      <w:r w:rsidR="000B5387" w:rsidRPr="00844474">
        <w:rPr>
          <w:rFonts w:ascii="Times New Roman" w:hAnsi="Times New Roman" w:cs="Times New Roman"/>
          <w:i/>
        </w:rPr>
        <w:t>logaritma natural</w:t>
      </w:r>
      <w:r w:rsidR="000B5387" w:rsidRPr="00844474">
        <w:rPr>
          <w:rFonts w:ascii="Times New Roman" w:hAnsi="Times New Roman" w:cs="Times New Roman"/>
        </w:rPr>
        <w:t xml:space="preserve"> dari total </w:t>
      </w:r>
      <w:r w:rsidR="008E16E8" w:rsidRPr="00844474">
        <w:rPr>
          <w:rFonts w:ascii="Times New Roman" w:hAnsi="Times New Roman" w:cs="Times New Roman"/>
          <w:i/>
        </w:rPr>
        <w:t>asset</w:t>
      </w:r>
      <w:r w:rsidR="000B5387" w:rsidRPr="00844474">
        <w:rPr>
          <w:rFonts w:ascii="Times New Roman" w:hAnsi="Times New Roman" w:cs="Times New Roman"/>
        </w:rPr>
        <w:t xml:space="preserve"> perusahaan. Hal ini dilakukan agar tidak terdapat </w:t>
      </w:r>
      <w:r w:rsidR="000B5387" w:rsidRPr="00844474">
        <w:rPr>
          <w:rFonts w:ascii="Times New Roman" w:hAnsi="Times New Roman" w:cs="Times New Roman"/>
          <w:i/>
        </w:rPr>
        <w:t>gap</w:t>
      </w:r>
      <w:r w:rsidR="000B5387" w:rsidRPr="00844474">
        <w:rPr>
          <w:rFonts w:ascii="Times New Roman" w:hAnsi="Times New Roman" w:cs="Times New Roman"/>
        </w:rPr>
        <w:t xml:space="preserve"> yang terlampau jauh antara perusahaan yang </w:t>
      </w:r>
      <w:r w:rsidR="00565ACB" w:rsidRPr="00844474">
        <w:rPr>
          <w:rFonts w:ascii="Times New Roman" w:hAnsi="Times New Roman" w:cs="Times New Roman"/>
        </w:rPr>
        <w:t xml:space="preserve">nilai </w:t>
      </w:r>
      <w:r w:rsidR="000B5387" w:rsidRPr="00844474">
        <w:rPr>
          <w:rFonts w:ascii="Times New Roman" w:hAnsi="Times New Roman" w:cs="Times New Roman"/>
        </w:rPr>
        <w:t xml:space="preserve">total asetnya kecil dengan perusahaan yang </w:t>
      </w:r>
      <w:r w:rsidR="00565ACB" w:rsidRPr="00844474">
        <w:rPr>
          <w:rFonts w:ascii="Times New Roman" w:hAnsi="Times New Roman" w:cs="Times New Roman"/>
        </w:rPr>
        <w:t xml:space="preserve">nilai </w:t>
      </w:r>
      <w:r w:rsidR="000B5387" w:rsidRPr="00844474">
        <w:rPr>
          <w:rFonts w:ascii="Times New Roman" w:hAnsi="Times New Roman" w:cs="Times New Roman"/>
        </w:rPr>
        <w:t>total asetnya besar.</w:t>
      </w:r>
      <w:r w:rsidR="00B41D9E" w:rsidRPr="00844474">
        <w:rPr>
          <w:rFonts w:ascii="Times New Roman" w:hAnsi="Times New Roman" w:cs="Times New Roman"/>
        </w:rPr>
        <w:t xml:space="preserve"> Perusahaan yang ukuran perusahaan terbesar yaitu </w:t>
      </w:r>
      <w:r w:rsidR="00565ACB" w:rsidRPr="00844474">
        <w:rPr>
          <w:rFonts w:ascii="Times New Roman" w:hAnsi="Times New Roman" w:cs="Times New Roman"/>
        </w:rPr>
        <w:t>Salim Ivomas Pratama Tbk</w:t>
      </w:r>
      <w:r w:rsidR="00B41D9E" w:rsidRPr="00844474">
        <w:rPr>
          <w:rFonts w:ascii="Times New Roman" w:hAnsi="Times New Roman" w:cs="Times New Roman"/>
        </w:rPr>
        <w:t xml:space="preserve"> dengan nilai total </w:t>
      </w:r>
      <w:r w:rsidR="008E16E8" w:rsidRPr="00844474">
        <w:rPr>
          <w:rFonts w:ascii="Times New Roman" w:hAnsi="Times New Roman" w:cs="Times New Roman"/>
          <w:i/>
        </w:rPr>
        <w:t>asset</w:t>
      </w:r>
      <w:r w:rsidR="00B41D9E" w:rsidRPr="00844474">
        <w:rPr>
          <w:rFonts w:ascii="Times New Roman" w:hAnsi="Times New Roman" w:cs="Times New Roman"/>
        </w:rPr>
        <w:t xml:space="preserve"> sebanyak Rp </w:t>
      </w:r>
      <w:r w:rsidR="00565ACB" w:rsidRPr="00844474">
        <w:rPr>
          <w:rFonts w:ascii="Times New Roman" w:hAnsi="Times New Roman" w:cs="Times New Roman"/>
        </w:rPr>
        <w:t>33,4</w:t>
      </w:r>
      <w:r w:rsidR="00B41D9E" w:rsidRPr="00844474">
        <w:rPr>
          <w:rFonts w:ascii="Times New Roman" w:hAnsi="Times New Roman" w:cs="Times New Roman"/>
        </w:rPr>
        <w:t xml:space="preserve"> triliun pada tahun 201</w:t>
      </w:r>
      <w:r w:rsidR="00565ACB" w:rsidRPr="00844474">
        <w:rPr>
          <w:rFonts w:ascii="Times New Roman" w:hAnsi="Times New Roman" w:cs="Times New Roman"/>
        </w:rPr>
        <w:t>7</w:t>
      </w:r>
      <w:r w:rsidR="00B41D9E" w:rsidRPr="00844474">
        <w:rPr>
          <w:rFonts w:ascii="Times New Roman" w:hAnsi="Times New Roman" w:cs="Times New Roman"/>
        </w:rPr>
        <w:t xml:space="preserve">. Perusahaan dengan ukuran perusahaan paling kecil adalah </w:t>
      </w:r>
      <w:r w:rsidR="00565ACB" w:rsidRPr="00844474">
        <w:rPr>
          <w:rFonts w:ascii="Times New Roman" w:hAnsi="Times New Roman" w:cs="Times New Roman"/>
        </w:rPr>
        <w:t xml:space="preserve">Prasidha Aneka Niaga Tbk </w:t>
      </w:r>
      <w:r w:rsidR="00B41D9E" w:rsidRPr="00844474">
        <w:rPr>
          <w:rFonts w:ascii="Times New Roman" w:hAnsi="Times New Roman" w:cs="Times New Roman"/>
        </w:rPr>
        <w:t>y</w:t>
      </w:r>
      <w:r w:rsidR="00715987" w:rsidRPr="00844474">
        <w:rPr>
          <w:rFonts w:ascii="Times New Roman" w:hAnsi="Times New Roman" w:cs="Times New Roman"/>
        </w:rPr>
        <w:t xml:space="preserve">aitu sebesar Rp </w:t>
      </w:r>
      <w:r w:rsidR="00565ACB" w:rsidRPr="00844474">
        <w:rPr>
          <w:rFonts w:ascii="Times New Roman" w:hAnsi="Times New Roman" w:cs="Times New Roman"/>
        </w:rPr>
        <w:t>620</w:t>
      </w:r>
      <w:r w:rsidR="00715987" w:rsidRPr="00844474">
        <w:rPr>
          <w:rFonts w:ascii="Times New Roman" w:hAnsi="Times New Roman" w:cs="Times New Roman"/>
        </w:rPr>
        <w:t>,4 miliar</w:t>
      </w:r>
      <w:r w:rsidR="00565ACB" w:rsidRPr="00844474">
        <w:rPr>
          <w:rFonts w:ascii="Times New Roman" w:hAnsi="Times New Roman" w:cs="Times New Roman"/>
        </w:rPr>
        <w:t xml:space="preserve"> pada tahun 2015</w:t>
      </w:r>
      <w:r w:rsidR="00715987" w:rsidRPr="00844474">
        <w:rPr>
          <w:rFonts w:ascii="Times New Roman" w:hAnsi="Times New Roman" w:cs="Times New Roman"/>
        </w:rPr>
        <w:t>.</w:t>
      </w:r>
    </w:p>
    <w:p w14:paraId="6862F68B" w14:textId="7FC2EAFD" w:rsidR="008A1EF2" w:rsidRDefault="008E16E8" w:rsidP="00883EC2">
      <w:pPr>
        <w:spacing w:after="0" w:line="240" w:lineRule="auto"/>
        <w:ind w:firstLine="567"/>
        <w:jc w:val="both"/>
        <w:rPr>
          <w:rFonts w:ascii="Times New Roman" w:hAnsi="Times New Roman" w:cs="Times New Roman"/>
        </w:rPr>
      </w:pPr>
      <w:r w:rsidRPr="00844474">
        <w:rPr>
          <w:rFonts w:ascii="Times New Roman" w:hAnsi="Times New Roman" w:cs="Times New Roman"/>
          <w:i/>
        </w:rPr>
        <w:t>Financial distress</w:t>
      </w:r>
      <w:r w:rsidR="000B5387" w:rsidRPr="00844474">
        <w:rPr>
          <w:rFonts w:ascii="Times New Roman" w:hAnsi="Times New Roman" w:cs="Times New Roman"/>
        </w:rPr>
        <w:t xml:space="preserve"> menunjukan nilai minimum 0 (non</w:t>
      </w:r>
      <w:r w:rsidRPr="00844474">
        <w:rPr>
          <w:rFonts w:ascii="Times New Roman" w:hAnsi="Times New Roman" w:cs="Times New Roman"/>
          <w:i/>
        </w:rPr>
        <w:t>financial distress</w:t>
      </w:r>
      <w:r w:rsidR="000B5387" w:rsidRPr="00844474">
        <w:rPr>
          <w:rFonts w:ascii="Times New Roman" w:hAnsi="Times New Roman" w:cs="Times New Roman"/>
        </w:rPr>
        <w:t>) dan maksimum 1(</w:t>
      </w:r>
      <w:r w:rsidRPr="00844474">
        <w:rPr>
          <w:rFonts w:ascii="Times New Roman" w:hAnsi="Times New Roman" w:cs="Times New Roman"/>
          <w:i/>
        </w:rPr>
        <w:t>financial distress</w:t>
      </w:r>
      <w:r w:rsidR="000B5387" w:rsidRPr="00844474">
        <w:rPr>
          <w:rFonts w:ascii="Times New Roman" w:hAnsi="Times New Roman" w:cs="Times New Roman"/>
        </w:rPr>
        <w:t xml:space="preserve">). Nilai rata-rata </w:t>
      </w:r>
      <w:r w:rsidRPr="00844474">
        <w:rPr>
          <w:rFonts w:ascii="Times New Roman" w:hAnsi="Times New Roman" w:cs="Times New Roman"/>
          <w:i/>
        </w:rPr>
        <w:t>financial distress</w:t>
      </w:r>
      <w:r w:rsidR="000B5387" w:rsidRPr="00844474">
        <w:rPr>
          <w:rFonts w:ascii="Times New Roman" w:hAnsi="Times New Roman" w:cs="Times New Roman"/>
        </w:rPr>
        <w:t xml:space="preserve"> adalah 0,</w:t>
      </w:r>
      <w:r w:rsidR="00404F76" w:rsidRPr="00844474">
        <w:rPr>
          <w:rFonts w:ascii="Times New Roman" w:hAnsi="Times New Roman" w:cs="Times New Roman"/>
        </w:rPr>
        <w:t>50</w:t>
      </w:r>
      <w:r w:rsidR="00715987" w:rsidRPr="00844474">
        <w:rPr>
          <w:rFonts w:ascii="Times New Roman" w:hAnsi="Times New Roman" w:cs="Times New Roman"/>
        </w:rPr>
        <w:t xml:space="preserve"> </w:t>
      </w:r>
      <w:r w:rsidR="000B5387" w:rsidRPr="00844474">
        <w:rPr>
          <w:rFonts w:ascii="Times New Roman" w:hAnsi="Times New Roman" w:cs="Times New Roman"/>
        </w:rPr>
        <w:t xml:space="preserve">yang menunjukkan bahwa dari </w:t>
      </w:r>
      <w:r w:rsidR="00404F76" w:rsidRPr="00844474">
        <w:rPr>
          <w:rFonts w:ascii="Times New Roman" w:hAnsi="Times New Roman" w:cs="Times New Roman"/>
        </w:rPr>
        <w:t>14</w:t>
      </w:r>
      <w:r w:rsidR="000B5387" w:rsidRPr="00844474">
        <w:rPr>
          <w:rFonts w:ascii="Times New Roman" w:hAnsi="Times New Roman" w:cs="Times New Roman"/>
        </w:rPr>
        <w:t xml:space="preserve"> sampel</w:t>
      </w:r>
      <w:r w:rsidR="00715987" w:rsidRPr="00844474">
        <w:rPr>
          <w:rFonts w:ascii="Times New Roman" w:hAnsi="Times New Roman" w:cs="Times New Roman"/>
        </w:rPr>
        <w:t xml:space="preserve"> perusahaan</w:t>
      </w:r>
      <w:r w:rsidR="000B5387" w:rsidRPr="00844474">
        <w:rPr>
          <w:rFonts w:ascii="Times New Roman" w:hAnsi="Times New Roman" w:cs="Times New Roman"/>
        </w:rPr>
        <w:t xml:space="preserve">, rata-rata perusahaan yang mengalami </w:t>
      </w:r>
      <w:r w:rsidRPr="00844474">
        <w:rPr>
          <w:rFonts w:ascii="Times New Roman" w:hAnsi="Times New Roman" w:cs="Times New Roman"/>
          <w:i/>
        </w:rPr>
        <w:t>financial distress</w:t>
      </w:r>
      <w:r w:rsidR="000B5387" w:rsidRPr="00844474">
        <w:rPr>
          <w:rFonts w:ascii="Times New Roman" w:hAnsi="Times New Roman" w:cs="Times New Roman"/>
        </w:rPr>
        <w:t xml:space="preserve"> adalah sebanyak </w:t>
      </w:r>
      <w:r w:rsidR="00404F76" w:rsidRPr="00844474">
        <w:rPr>
          <w:rFonts w:ascii="Times New Roman" w:hAnsi="Times New Roman" w:cs="Times New Roman"/>
        </w:rPr>
        <w:t>50</w:t>
      </w:r>
      <w:r w:rsidR="000B5387" w:rsidRPr="00844474">
        <w:rPr>
          <w:rFonts w:ascii="Times New Roman" w:hAnsi="Times New Roman" w:cs="Times New Roman"/>
        </w:rPr>
        <w:t>%</w:t>
      </w:r>
      <w:r w:rsidR="00404F76" w:rsidRPr="00844474">
        <w:rPr>
          <w:rFonts w:ascii="Times New Roman" w:hAnsi="Times New Roman" w:cs="Times New Roman"/>
        </w:rPr>
        <w:t xml:space="preserve"> atau 7 perusahaan</w:t>
      </w:r>
      <w:r w:rsidR="000B5387" w:rsidRPr="00844474">
        <w:rPr>
          <w:rFonts w:ascii="Times New Roman" w:hAnsi="Times New Roman" w:cs="Times New Roman"/>
        </w:rPr>
        <w:t xml:space="preserve">. </w:t>
      </w:r>
    </w:p>
    <w:p w14:paraId="73BDF733" w14:textId="77777777" w:rsidR="00883EC2" w:rsidRPr="00844474" w:rsidRDefault="00883EC2" w:rsidP="00883EC2">
      <w:pPr>
        <w:spacing w:after="0" w:line="240" w:lineRule="auto"/>
        <w:ind w:firstLine="567"/>
        <w:jc w:val="both"/>
        <w:rPr>
          <w:rFonts w:ascii="Times New Roman" w:hAnsi="Times New Roman" w:cs="Times New Roman"/>
        </w:rPr>
      </w:pPr>
    </w:p>
    <w:p w14:paraId="6DB2D5C2" w14:textId="17BA963B" w:rsidR="00195261" w:rsidRPr="00883EC2" w:rsidRDefault="00195261" w:rsidP="00883EC2">
      <w:pPr>
        <w:spacing w:after="0" w:line="240" w:lineRule="auto"/>
        <w:jc w:val="both"/>
        <w:outlineLvl w:val="2"/>
        <w:rPr>
          <w:rFonts w:ascii="Times New Roman" w:hAnsi="Times New Roman" w:cs="Times New Roman"/>
          <w:b/>
        </w:rPr>
      </w:pPr>
      <w:bookmarkStart w:id="10" w:name="_Toc31572314"/>
      <w:r w:rsidRPr="00883EC2">
        <w:rPr>
          <w:rFonts w:ascii="Times New Roman" w:hAnsi="Times New Roman" w:cs="Times New Roman"/>
          <w:b/>
        </w:rPr>
        <w:t>Uji Model Regresi</w:t>
      </w:r>
      <w:bookmarkEnd w:id="10"/>
    </w:p>
    <w:p w14:paraId="0F8C4176" w14:textId="44899FEB" w:rsidR="007E4055" w:rsidRPr="00883EC2" w:rsidRDefault="005F5505" w:rsidP="00883EC2">
      <w:pPr>
        <w:spacing w:after="0" w:line="240" w:lineRule="auto"/>
        <w:jc w:val="both"/>
        <w:rPr>
          <w:rFonts w:ascii="Times New Roman" w:hAnsi="Times New Roman" w:cs="Times New Roman"/>
          <w:b/>
        </w:rPr>
      </w:pPr>
      <w:r w:rsidRPr="00883EC2">
        <w:rPr>
          <w:rFonts w:ascii="Times New Roman" w:hAnsi="Times New Roman" w:cs="Times New Roman"/>
          <w:b/>
        </w:rPr>
        <w:t>Uji Kelayakan Model Regresi (</w:t>
      </w:r>
      <w:r w:rsidR="007E4055" w:rsidRPr="00883EC2">
        <w:rPr>
          <w:rFonts w:ascii="Times New Roman" w:hAnsi="Times New Roman" w:cs="Times New Roman"/>
          <w:b/>
        </w:rPr>
        <w:t>Hosmer and Lemeshow Test</w:t>
      </w:r>
      <w:r w:rsidRPr="00883EC2">
        <w:rPr>
          <w:rFonts w:ascii="Times New Roman" w:hAnsi="Times New Roman" w:cs="Times New Roman"/>
          <w:b/>
        </w:rPr>
        <w:t>)</w:t>
      </w:r>
    </w:p>
    <w:p w14:paraId="4B880B2B" w14:textId="3FBCFA4E" w:rsidR="0000066C" w:rsidRPr="00883EC2" w:rsidRDefault="0000066C" w:rsidP="00883EC2">
      <w:pPr>
        <w:pStyle w:val="Caption"/>
        <w:keepNext/>
        <w:spacing w:after="0"/>
        <w:jc w:val="center"/>
        <w:rPr>
          <w:rFonts w:ascii="Times New Roman" w:hAnsi="Times New Roman" w:cs="Times New Roman"/>
          <w:b/>
          <w:color w:val="auto"/>
          <w:sz w:val="22"/>
          <w:szCs w:val="22"/>
        </w:rPr>
      </w:pPr>
      <w:bookmarkStart w:id="11" w:name="_Toc30625408"/>
      <w:r w:rsidRPr="00883EC2">
        <w:rPr>
          <w:rFonts w:ascii="Times New Roman" w:hAnsi="Times New Roman" w:cs="Times New Roman"/>
          <w:b/>
          <w:i w:val="0"/>
          <w:color w:val="auto"/>
          <w:sz w:val="22"/>
          <w:szCs w:val="22"/>
        </w:rPr>
        <w:t xml:space="preserve">Tabel </w:t>
      </w:r>
      <w:r w:rsidRPr="00883EC2">
        <w:rPr>
          <w:rFonts w:ascii="Times New Roman" w:hAnsi="Times New Roman" w:cs="Times New Roman"/>
          <w:b/>
          <w:i w:val="0"/>
          <w:color w:val="auto"/>
          <w:sz w:val="22"/>
          <w:szCs w:val="22"/>
        </w:rPr>
        <w:fldChar w:fldCharType="begin"/>
      </w:r>
      <w:r w:rsidRPr="00883EC2">
        <w:rPr>
          <w:rFonts w:ascii="Times New Roman" w:hAnsi="Times New Roman" w:cs="Times New Roman"/>
          <w:b/>
          <w:i w:val="0"/>
          <w:color w:val="auto"/>
          <w:sz w:val="22"/>
          <w:szCs w:val="22"/>
        </w:rPr>
        <w:instrText xml:space="preserve"> SEQ Tabel \* ARABIC </w:instrText>
      </w:r>
      <w:r w:rsidRPr="00883EC2">
        <w:rPr>
          <w:rFonts w:ascii="Times New Roman" w:hAnsi="Times New Roman" w:cs="Times New Roman"/>
          <w:b/>
          <w:i w:val="0"/>
          <w:color w:val="auto"/>
          <w:sz w:val="22"/>
          <w:szCs w:val="22"/>
        </w:rPr>
        <w:fldChar w:fldCharType="separate"/>
      </w:r>
      <w:r w:rsidR="003172A3">
        <w:rPr>
          <w:rFonts w:ascii="Times New Roman" w:hAnsi="Times New Roman" w:cs="Times New Roman"/>
          <w:b/>
          <w:i w:val="0"/>
          <w:noProof/>
          <w:color w:val="auto"/>
          <w:sz w:val="22"/>
          <w:szCs w:val="22"/>
        </w:rPr>
        <w:t>2</w:t>
      </w:r>
      <w:r w:rsidRPr="00883EC2">
        <w:rPr>
          <w:rFonts w:ascii="Times New Roman" w:hAnsi="Times New Roman" w:cs="Times New Roman"/>
          <w:b/>
          <w:i w:val="0"/>
          <w:color w:val="auto"/>
          <w:sz w:val="22"/>
          <w:szCs w:val="22"/>
        </w:rPr>
        <w:fldChar w:fldCharType="end"/>
      </w:r>
      <w:r w:rsidRPr="00883EC2">
        <w:rPr>
          <w:rFonts w:ascii="Times New Roman" w:hAnsi="Times New Roman" w:cs="Times New Roman"/>
          <w:b/>
          <w:i w:val="0"/>
          <w:color w:val="auto"/>
          <w:sz w:val="22"/>
          <w:szCs w:val="22"/>
        </w:rPr>
        <w:t>.</w:t>
      </w:r>
      <w:r w:rsidRPr="00883EC2">
        <w:rPr>
          <w:rFonts w:ascii="Times New Roman" w:hAnsi="Times New Roman" w:cs="Times New Roman"/>
          <w:b/>
          <w:color w:val="auto"/>
          <w:sz w:val="22"/>
          <w:szCs w:val="22"/>
        </w:rPr>
        <w:t xml:space="preserve"> Hosmer and Lemeshow test</w:t>
      </w:r>
      <w:bookmarkEnd w:id="11"/>
    </w:p>
    <w:p w14:paraId="1ECCF6AC" w14:textId="042128AF" w:rsidR="00936C44" w:rsidRPr="00844474" w:rsidRDefault="00404F76" w:rsidP="00883EC2">
      <w:pPr>
        <w:pStyle w:val="ListParagraph"/>
        <w:spacing w:after="0" w:line="240" w:lineRule="auto"/>
        <w:ind w:left="709"/>
        <w:jc w:val="center"/>
        <w:rPr>
          <w:rFonts w:ascii="Times New Roman" w:hAnsi="Times New Roman" w:cs="Times New Roman"/>
        </w:rPr>
      </w:pPr>
      <w:r w:rsidRPr="00844474">
        <w:rPr>
          <w:rFonts w:ascii="Times New Roman" w:hAnsi="Times New Roman" w:cs="Times New Roman"/>
          <w:noProof/>
        </w:rPr>
        <w:drawing>
          <wp:inline distT="0" distB="0" distL="0" distR="0" wp14:anchorId="072268C4" wp14:editId="3E99412E">
            <wp:extent cx="2537460" cy="43845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D4458D.tmp"/>
                    <pic:cNvPicPr/>
                  </pic:nvPicPr>
                  <pic:blipFill rotWithShape="1">
                    <a:blip r:embed="rId11">
                      <a:extLst>
                        <a:ext uri="{28A0092B-C50C-407E-A947-70E740481C1C}">
                          <a14:useLocalDpi xmlns:a14="http://schemas.microsoft.com/office/drawing/2010/main" val="0"/>
                        </a:ext>
                      </a:extLst>
                    </a:blip>
                    <a:srcRect t="26419"/>
                    <a:stretch/>
                  </pic:blipFill>
                  <pic:spPr bwMode="auto">
                    <a:xfrm>
                      <a:off x="0" y="0"/>
                      <a:ext cx="2632773" cy="454925"/>
                    </a:xfrm>
                    <a:prstGeom prst="rect">
                      <a:avLst/>
                    </a:prstGeom>
                    <a:ln>
                      <a:noFill/>
                    </a:ln>
                    <a:extLst>
                      <a:ext uri="{53640926-AAD7-44D8-BBD7-CCE9431645EC}">
                        <a14:shadowObscured xmlns:a14="http://schemas.microsoft.com/office/drawing/2010/main"/>
                      </a:ext>
                    </a:extLst>
                  </pic:spPr>
                </pic:pic>
              </a:graphicData>
            </a:graphic>
          </wp:inline>
        </w:drawing>
      </w:r>
    </w:p>
    <w:p w14:paraId="4DDDD916" w14:textId="4F17ED9C" w:rsidR="00D04EA6" w:rsidRPr="00883EC2" w:rsidRDefault="00D04EA6" w:rsidP="00883EC2">
      <w:pPr>
        <w:spacing w:after="0" w:line="240" w:lineRule="auto"/>
        <w:ind w:firstLine="567"/>
        <w:jc w:val="both"/>
        <w:rPr>
          <w:rFonts w:ascii="Times New Roman" w:hAnsi="Times New Roman" w:cs="Times New Roman"/>
        </w:rPr>
      </w:pPr>
      <w:r w:rsidRPr="00883EC2">
        <w:rPr>
          <w:rFonts w:ascii="Times New Roman" w:hAnsi="Times New Roman" w:cs="Times New Roman"/>
        </w:rPr>
        <w:t>Uji ini digunakan untuk mencari tahu apakah model regresi yang digunakan fit dengan data atau tidak. Terdapat dua hipotesis, yaitu model fit dengan data sebagai hipotesis utama (H0) dan model tidak fit dengan data sebagai hipotesis alternative (H1). Digunakan nilai α sebesa</w:t>
      </w:r>
      <w:r w:rsidR="00195261" w:rsidRPr="00883EC2">
        <w:rPr>
          <w:rFonts w:ascii="Times New Roman" w:hAnsi="Times New Roman" w:cs="Times New Roman"/>
        </w:rPr>
        <w:t>r</w:t>
      </w:r>
      <w:r w:rsidRPr="00883EC2">
        <w:rPr>
          <w:rFonts w:ascii="Times New Roman" w:hAnsi="Times New Roman" w:cs="Times New Roman"/>
        </w:rPr>
        <w:t xml:space="preserve"> 0,</w:t>
      </w:r>
      <w:r w:rsidR="00D75D48" w:rsidRPr="00883EC2">
        <w:rPr>
          <w:rFonts w:ascii="Times New Roman" w:hAnsi="Times New Roman" w:cs="Times New Roman"/>
        </w:rPr>
        <w:t>1</w:t>
      </w:r>
      <w:r w:rsidRPr="00883EC2">
        <w:rPr>
          <w:rFonts w:ascii="Times New Roman" w:hAnsi="Times New Roman" w:cs="Times New Roman"/>
        </w:rPr>
        <w:t xml:space="preserve"> pada tingkat signifikansi. H0 ditolak apabila</w:t>
      </w:r>
      <w:r w:rsidR="00195261" w:rsidRPr="00883EC2">
        <w:rPr>
          <w:rFonts w:ascii="Times New Roman" w:hAnsi="Times New Roman" w:cs="Times New Roman"/>
        </w:rPr>
        <w:t xml:space="preserve"> </w:t>
      </w:r>
      <w:r w:rsidR="00195261" w:rsidRPr="00883EC2">
        <w:rPr>
          <w:rFonts w:ascii="Times New Roman" w:hAnsi="Times New Roman" w:cs="Times New Roman"/>
          <w:i/>
        </w:rPr>
        <w:t>P-Value</w:t>
      </w:r>
      <w:r w:rsidRPr="00883EC2">
        <w:rPr>
          <w:rFonts w:ascii="Times New Roman" w:hAnsi="Times New Roman" w:cs="Times New Roman"/>
        </w:rPr>
        <w:t xml:space="preserve"> nilainya lebih kecil dari α.</w:t>
      </w:r>
      <w:r w:rsidR="00195261" w:rsidRPr="00883EC2">
        <w:rPr>
          <w:rFonts w:ascii="Times New Roman" w:hAnsi="Times New Roman" w:cs="Times New Roman"/>
        </w:rPr>
        <w:t xml:space="preserve"> </w:t>
      </w:r>
      <w:r w:rsidRPr="00883EC2">
        <w:rPr>
          <w:rFonts w:ascii="Times New Roman" w:hAnsi="Times New Roman" w:cs="Times New Roman"/>
        </w:rPr>
        <w:t>Tabel di atas menunjukkan bahwa nilai</w:t>
      </w:r>
      <w:r w:rsidR="00195261" w:rsidRPr="00883EC2">
        <w:rPr>
          <w:rFonts w:ascii="Times New Roman" w:hAnsi="Times New Roman" w:cs="Times New Roman"/>
        </w:rPr>
        <w:t xml:space="preserve"> </w:t>
      </w:r>
      <w:r w:rsidR="00195261" w:rsidRPr="00883EC2">
        <w:rPr>
          <w:rFonts w:ascii="Times New Roman" w:hAnsi="Times New Roman" w:cs="Times New Roman"/>
          <w:i/>
        </w:rPr>
        <w:t>P-Value</w:t>
      </w:r>
      <w:r w:rsidRPr="00883EC2">
        <w:rPr>
          <w:rFonts w:ascii="Times New Roman" w:hAnsi="Times New Roman" w:cs="Times New Roman"/>
        </w:rPr>
        <w:t xml:space="preserve"> sebesar 0,</w:t>
      </w:r>
      <w:r w:rsidR="00404F76" w:rsidRPr="00883EC2">
        <w:rPr>
          <w:rFonts w:ascii="Times New Roman" w:hAnsi="Times New Roman" w:cs="Times New Roman"/>
        </w:rPr>
        <w:t>427</w:t>
      </w:r>
      <w:r w:rsidR="00195261" w:rsidRPr="00883EC2">
        <w:rPr>
          <w:rFonts w:ascii="Times New Roman" w:hAnsi="Times New Roman" w:cs="Times New Roman"/>
        </w:rPr>
        <w:t xml:space="preserve">. Nilai ini lebih besar dari α sehingga </w:t>
      </w:r>
      <w:r w:rsidRPr="00883EC2">
        <w:rPr>
          <w:rFonts w:ascii="Times New Roman" w:hAnsi="Times New Roman" w:cs="Times New Roman"/>
        </w:rPr>
        <w:t xml:space="preserve">dapat disimpulkan bahwa H0 ditolak </w:t>
      </w:r>
      <w:r w:rsidR="00195261" w:rsidRPr="00883EC2">
        <w:rPr>
          <w:rFonts w:ascii="Times New Roman" w:hAnsi="Times New Roman" w:cs="Times New Roman"/>
        </w:rPr>
        <w:t>dan model fit dengan data.</w:t>
      </w:r>
    </w:p>
    <w:p w14:paraId="46463ABA" w14:textId="3EB7C4C9" w:rsidR="00683897" w:rsidRPr="00883EC2" w:rsidRDefault="00683897" w:rsidP="00883EC2">
      <w:pPr>
        <w:spacing w:after="0" w:line="240" w:lineRule="auto"/>
        <w:jc w:val="both"/>
        <w:rPr>
          <w:rFonts w:ascii="Times New Roman" w:hAnsi="Times New Roman" w:cs="Times New Roman"/>
          <w:b/>
        </w:rPr>
      </w:pPr>
      <w:r w:rsidRPr="00883EC2">
        <w:rPr>
          <w:rFonts w:ascii="Times New Roman" w:hAnsi="Times New Roman" w:cs="Times New Roman"/>
          <w:b/>
        </w:rPr>
        <w:t xml:space="preserve">Koefisien </w:t>
      </w:r>
      <w:r w:rsidR="005B15DC" w:rsidRPr="00883EC2">
        <w:rPr>
          <w:rFonts w:ascii="Times New Roman" w:hAnsi="Times New Roman" w:cs="Times New Roman"/>
          <w:b/>
        </w:rPr>
        <w:t>D</w:t>
      </w:r>
      <w:r w:rsidRPr="00883EC2">
        <w:rPr>
          <w:rFonts w:ascii="Times New Roman" w:hAnsi="Times New Roman" w:cs="Times New Roman"/>
          <w:b/>
        </w:rPr>
        <w:t>eterminasi (Nagelkerke R Square)</w:t>
      </w:r>
    </w:p>
    <w:p w14:paraId="4ED54762" w14:textId="0C3E61F1" w:rsidR="0000066C" w:rsidRPr="00883EC2" w:rsidRDefault="0000066C" w:rsidP="00883EC2">
      <w:pPr>
        <w:pStyle w:val="Caption"/>
        <w:keepNext/>
        <w:spacing w:after="0"/>
        <w:jc w:val="center"/>
        <w:rPr>
          <w:rFonts w:ascii="Times New Roman" w:hAnsi="Times New Roman" w:cs="Times New Roman"/>
          <w:b/>
          <w:i w:val="0"/>
          <w:color w:val="auto"/>
          <w:sz w:val="22"/>
          <w:szCs w:val="22"/>
        </w:rPr>
      </w:pPr>
      <w:bookmarkStart w:id="12" w:name="_Toc30625409"/>
      <w:r w:rsidRPr="00883EC2">
        <w:rPr>
          <w:rFonts w:ascii="Times New Roman" w:hAnsi="Times New Roman" w:cs="Times New Roman"/>
          <w:b/>
          <w:i w:val="0"/>
          <w:color w:val="auto"/>
          <w:sz w:val="22"/>
          <w:szCs w:val="22"/>
        </w:rPr>
        <w:t xml:space="preserve">Tabel </w:t>
      </w:r>
      <w:r w:rsidRPr="00883EC2">
        <w:rPr>
          <w:rFonts w:ascii="Times New Roman" w:hAnsi="Times New Roman" w:cs="Times New Roman"/>
          <w:b/>
          <w:i w:val="0"/>
          <w:color w:val="auto"/>
          <w:sz w:val="22"/>
          <w:szCs w:val="22"/>
        </w:rPr>
        <w:fldChar w:fldCharType="begin"/>
      </w:r>
      <w:r w:rsidRPr="00883EC2">
        <w:rPr>
          <w:rFonts w:ascii="Times New Roman" w:hAnsi="Times New Roman" w:cs="Times New Roman"/>
          <w:b/>
          <w:i w:val="0"/>
          <w:color w:val="auto"/>
          <w:sz w:val="22"/>
          <w:szCs w:val="22"/>
        </w:rPr>
        <w:instrText xml:space="preserve"> SEQ Tabel \* ARABIC </w:instrText>
      </w:r>
      <w:r w:rsidRPr="00883EC2">
        <w:rPr>
          <w:rFonts w:ascii="Times New Roman" w:hAnsi="Times New Roman" w:cs="Times New Roman"/>
          <w:b/>
          <w:i w:val="0"/>
          <w:color w:val="auto"/>
          <w:sz w:val="22"/>
          <w:szCs w:val="22"/>
        </w:rPr>
        <w:fldChar w:fldCharType="separate"/>
      </w:r>
      <w:r w:rsidR="003172A3">
        <w:rPr>
          <w:rFonts w:ascii="Times New Roman" w:hAnsi="Times New Roman" w:cs="Times New Roman"/>
          <w:b/>
          <w:i w:val="0"/>
          <w:noProof/>
          <w:color w:val="auto"/>
          <w:sz w:val="22"/>
          <w:szCs w:val="22"/>
        </w:rPr>
        <w:t>3</w:t>
      </w:r>
      <w:r w:rsidRPr="00883EC2">
        <w:rPr>
          <w:rFonts w:ascii="Times New Roman" w:hAnsi="Times New Roman" w:cs="Times New Roman"/>
          <w:b/>
          <w:i w:val="0"/>
          <w:color w:val="auto"/>
          <w:sz w:val="22"/>
          <w:szCs w:val="22"/>
        </w:rPr>
        <w:fldChar w:fldCharType="end"/>
      </w:r>
      <w:r w:rsidRPr="00883EC2">
        <w:rPr>
          <w:rFonts w:ascii="Times New Roman" w:hAnsi="Times New Roman" w:cs="Times New Roman"/>
          <w:b/>
          <w:i w:val="0"/>
          <w:color w:val="auto"/>
          <w:sz w:val="22"/>
          <w:szCs w:val="22"/>
        </w:rPr>
        <w:t>. Koefisien determinasi</w:t>
      </w:r>
      <w:bookmarkEnd w:id="12"/>
    </w:p>
    <w:p w14:paraId="405915AD" w14:textId="2B3CCAB3" w:rsidR="00683897" w:rsidRPr="00844474" w:rsidRDefault="00A325B4" w:rsidP="00883EC2">
      <w:pPr>
        <w:spacing w:after="0" w:line="240" w:lineRule="auto"/>
        <w:ind w:left="709"/>
        <w:jc w:val="center"/>
        <w:rPr>
          <w:rFonts w:ascii="Times New Roman" w:hAnsi="Times New Roman" w:cs="Times New Roman"/>
        </w:rPr>
      </w:pPr>
      <w:r w:rsidRPr="00844474">
        <w:rPr>
          <w:rFonts w:ascii="Times New Roman" w:hAnsi="Times New Roman" w:cs="Times New Roman"/>
          <w:noProof/>
        </w:rPr>
        <w:drawing>
          <wp:inline distT="0" distB="0" distL="0" distR="0" wp14:anchorId="56391084" wp14:editId="17DE42E9">
            <wp:extent cx="3261360" cy="571082"/>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D430AA.tmp"/>
                    <pic:cNvPicPr/>
                  </pic:nvPicPr>
                  <pic:blipFill rotWithShape="1">
                    <a:blip r:embed="rId12">
                      <a:extLst>
                        <a:ext uri="{28A0092B-C50C-407E-A947-70E740481C1C}">
                          <a14:useLocalDpi xmlns:a14="http://schemas.microsoft.com/office/drawing/2010/main" val="0"/>
                        </a:ext>
                      </a:extLst>
                    </a:blip>
                    <a:srcRect t="14546" r="21620" b="28629"/>
                    <a:stretch/>
                  </pic:blipFill>
                  <pic:spPr bwMode="auto">
                    <a:xfrm>
                      <a:off x="0" y="0"/>
                      <a:ext cx="3308487" cy="579334"/>
                    </a:xfrm>
                    <a:prstGeom prst="rect">
                      <a:avLst/>
                    </a:prstGeom>
                    <a:ln>
                      <a:noFill/>
                    </a:ln>
                    <a:extLst>
                      <a:ext uri="{53640926-AAD7-44D8-BBD7-CCE9431645EC}">
                        <a14:shadowObscured xmlns:a14="http://schemas.microsoft.com/office/drawing/2010/main"/>
                      </a:ext>
                    </a:extLst>
                  </pic:spPr>
                </pic:pic>
              </a:graphicData>
            </a:graphic>
          </wp:inline>
        </w:drawing>
      </w:r>
    </w:p>
    <w:p w14:paraId="34A16969" w14:textId="387401C8" w:rsidR="00683897" w:rsidRPr="00844474" w:rsidRDefault="00683897" w:rsidP="00883EC2">
      <w:pPr>
        <w:spacing w:after="0" w:line="240" w:lineRule="auto"/>
        <w:ind w:firstLine="567"/>
        <w:jc w:val="both"/>
        <w:rPr>
          <w:rFonts w:ascii="Times New Roman" w:hAnsi="Times New Roman" w:cs="Times New Roman"/>
        </w:rPr>
      </w:pPr>
      <w:r w:rsidRPr="00844474">
        <w:rPr>
          <w:rFonts w:ascii="Times New Roman" w:hAnsi="Times New Roman" w:cs="Times New Roman"/>
        </w:rPr>
        <w:t>Output diatas menampilkan koefisien determinasi model. Menurut Nagelkerke R</w:t>
      </w:r>
      <w:r w:rsidRPr="00844474">
        <w:rPr>
          <w:rFonts w:ascii="Times New Roman" w:hAnsi="Times New Roman" w:cs="Times New Roman"/>
          <w:vertAlign w:val="superscript"/>
        </w:rPr>
        <w:t xml:space="preserve">2 </w:t>
      </w:r>
      <w:r w:rsidRPr="00844474">
        <w:rPr>
          <w:rFonts w:ascii="Times New Roman" w:hAnsi="Times New Roman" w:cs="Times New Roman"/>
        </w:rPr>
        <w:t>diketahui bahwa nilai koefisien determinasinya adalah 0,</w:t>
      </w:r>
      <w:r w:rsidR="00A57EF2" w:rsidRPr="00844474">
        <w:rPr>
          <w:rFonts w:ascii="Times New Roman" w:hAnsi="Times New Roman" w:cs="Times New Roman"/>
        </w:rPr>
        <w:t>8</w:t>
      </w:r>
      <w:r w:rsidR="00A325B4" w:rsidRPr="00844474">
        <w:rPr>
          <w:rFonts w:ascii="Times New Roman" w:hAnsi="Times New Roman" w:cs="Times New Roman"/>
        </w:rPr>
        <w:t>96</w:t>
      </w:r>
      <w:r w:rsidRPr="00844474">
        <w:rPr>
          <w:rFonts w:ascii="Times New Roman" w:hAnsi="Times New Roman" w:cs="Times New Roman"/>
        </w:rPr>
        <w:t xml:space="preserve">. Hal tersebut menunjukkan bahwa variabel terikat mampu dijelaskan oleh variabel bebas sebesar </w:t>
      </w:r>
      <w:r w:rsidR="00A57EF2" w:rsidRPr="00844474">
        <w:rPr>
          <w:rFonts w:ascii="Times New Roman" w:hAnsi="Times New Roman" w:cs="Times New Roman"/>
        </w:rPr>
        <w:t>8</w:t>
      </w:r>
      <w:r w:rsidR="00A325B4" w:rsidRPr="00844474">
        <w:rPr>
          <w:rFonts w:ascii="Times New Roman" w:hAnsi="Times New Roman" w:cs="Times New Roman"/>
        </w:rPr>
        <w:t>9</w:t>
      </w:r>
      <w:r w:rsidR="00A57EF2" w:rsidRPr="00844474">
        <w:rPr>
          <w:rFonts w:ascii="Times New Roman" w:hAnsi="Times New Roman" w:cs="Times New Roman"/>
        </w:rPr>
        <w:t>,</w:t>
      </w:r>
      <w:r w:rsidR="00A325B4" w:rsidRPr="00844474">
        <w:rPr>
          <w:rFonts w:ascii="Times New Roman" w:hAnsi="Times New Roman" w:cs="Times New Roman"/>
        </w:rPr>
        <w:t>6</w:t>
      </w:r>
      <w:r w:rsidRPr="00844474">
        <w:rPr>
          <w:rFonts w:ascii="Times New Roman" w:hAnsi="Times New Roman" w:cs="Times New Roman"/>
        </w:rPr>
        <w:t xml:space="preserve">% dan sisanya sebesar </w:t>
      </w:r>
      <w:r w:rsidR="00A57EF2" w:rsidRPr="00844474">
        <w:rPr>
          <w:rFonts w:ascii="Times New Roman" w:hAnsi="Times New Roman" w:cs="Times New Roman"/>
        </w:rPr>
        <w:t>1</w:t>
      </w:r>
      <w:r w:rsidR="00A325B4" w:rsidRPr="00844474">
        <w:rPr>
          <w:rFonts w:ascii="Times New Roman" w:hAnsi="Times New Roman" w:cs="Times New Roman"/>
        </w:rPr>
        <w:t>0</w:t>
      </w:r>
      <w:r w:rsidR="00A57EF2" w:rsidRPr="00844474">
        <w:rPr>
          <w:rFonts w:ascii="Times New Roman" w:hAnsi="Times New Roman" w:cs="Times New Roman"/>
        </w:rPr>
        <w:t>,</w:t>
      </w:r>
      <w:r w:rsidR="00A325B4" w:rsidRPr="00844474">
        <w:rPr>
          <w:rFonts w:ascii="Times New Roman" w:hAnsi="Times New Roman" w:cs="Times New Roman"/>
        </w:rPr>
        <w:t>4</w:t>
      </w:r>
      <w:r w:rsidRPr="00844474">
        <w:rPr>
          <w:rFonts w:ascii="Times New Roman" w:hAnsi="Times New Roman" w:cs="Times New Roman"/>
        </w:rPr>
        <w:t xml:space="preserve">% dijelaskan oleh variabel lain di luar model. </w:t>
      </w:r>
    </w:p>
    <w:p w14:paraId="1678BCD0" w14:textId="77777777" w:rsidR="0064416C" w:rsidRDefault="0064416C" w:rsidP="00B216BE">
      <w:pPr>
        <w:spacing w:after="0" w:line="240" w:lineRule="auto"/>
        <w:jc w:val="both"/>
        <w:rPr>
          <w:rFonts w:ascii="Times New Roman" w:hAnsi="Times New Roman" w:cs="Times New Roman"/>
          <w:b/>
        </w:rPr>
      </w:pPr>
    </w:p>
    <w:p w14:paraId="094289B6" w14:textId="77777777" w:rsidR="0064416C" w:rsidRDefault="0064416C" w:rsidP="00B216BE">
      <w:pPr>
        <w:spacing w:after="0" w:line="240" w:lineRule="auto"/>
        <w:jc w:val="both"/>
        <w:rPr>
          <w:rFonts w:ascii="Times New Roman" w:hAnsi="Times New Roman" w:cs="Times New Roman"/>
          <w:b/>
        </w:rPr>
      </w:pPr>
    </w:p>
    <w:p w14:paraId="05EFDD24" w14:textId="77777777" w:rsidR="0064416C" w:rsidRDefault="0064416C" w:rsidP="00B216BE">
      <w:pPr>
        <w:spacing w:after="0" w:line="240" w:lineRule="auto"/>
        <w:jc w:val="both"/>
        <w:rPr>
          <w:rFonts w:ascii="Times New Roman" w:hAnsi="Times New Roman" w:cs="Times New Roman"/>
          <w:b/>
        </w:rPr>
      </w:pPr>
    </w:p>
    <w:p w14:paraId="427A797E" w14:textId="77777777" w:rsidR="0064416C" w:rsidRDefault="0064416C" w:rsidP="00B216BE">
      <w:pPr>
        <w:spacing w:after="0" w:line="240" w:lineRule="auto"/>
        <w:jc w:val="both"/>
        <w:rPr>
          <w:rFonts w:ascii="Times New Roman" w:hAnsi="Times New Roman" w:cs="Times New Roman"/>
          <w:b/>
        </w:rPr>
      </w:pPr>
    </w:p>
    <w:p w14:paraId="33922B41" w14:textId="5E035FAE" w:rsidR="005B15DC" w:rsidRPr="00883EC2" w:rsidRDefault="005B15DC" w:rsidP="00B216BE">
      <w:pPr>
        <w:spacing w:after="0" w:line="240" w:lineRule="auto"/>
        <w:jc w:val="both"/>
        <w:rPr>
          <w:rFonts w:ascii="Times New Roman" w:hAnsi="Times New Roman" w:cs="Times New Roman"/>
          <w:b/>
        </w:rPr>
      </w:pPr>
      <w:r w:rsidRPr="00883EC2">
        <w:rPr>
          <w:rFonts w:ascii="Times New Roman" w:hAnsi="Times New Roman" w:cs="Times New Roman"/>
          <w:b/>
        </w:rPr>
        <w:lastRenderedPageBreak/>
        <w:t>Uji Keseluruhan Model Regresi (</w:t>
      </w:r>
      <w:r w:rsidRPr="00883EC2">
        <w:rPr>
          <w:rFonts w:ascii="Times New Roman" w:hAnsi="Times New Roman" w:cs="Times New Roman"/>
          <w:b/>
          <w:i/>
        </w:rPr>
        <w:t>Overall Model Fit</w:t>
      </w:r>
      <w:r w:rsidRPr="00883EC2">
        <w:rPr>
          <w:rFonts w:ascii="Times New Roman" w:hAnsi="Times New Roman" w:cs="Times New Roman"/>
          <w:b/>
        </w:rPr>
        <w:t>)</w:t>
      </w:r>
    </w:p>
    <w:p w14:paraId="419F8802" w14:textId="77777777" w:rsidR="00B13CAC" w:rsidRPr="00B216BE" w:rsidRDefault="00B13CAC" w:rsidP="00B216BE">
      <w:pPr>
        <w:spacing w:after="0" w:line="240" w:lineRule="auto"/>
        <w:jc w:val="both"/>
        <w:rPr>
          <w:rFonts w:ascii="Times New Roman" w:hAnsi="Times New Roman" w:cs="Times New Roman"/>
        </w:rPr>
      </w:pPr>
      <w:r w:rsidRPr="00B216BE">
        <w:rPr>
          <w:rFonts w:ascii="Times New Roman" w:hAnsi="Times New Roman" w:cs="Times New Roman"/>
        </w:rPr>
        <w:t xml:space="preserve">Berikut ini merupakan tabel Omnibus Test (Uji Rasio </w:t>
      </w:r>
      <w:r w:rsidRPr="00B216BE">
        <w:rPr>
          <w:rFonts w:ascii="Times New Roman" w:hAnsi="Times New Roman" w:cs="Times New Roman"/>
          <w:i/>
        </w:rPr>
        <w:t>Likelihood</w:t>
      </w:r>
      <w:r w:rsidRPr="00B216BE">
        <w:rPr>
          <w:rFonts w:ascii="Times New Roman" w:hAnsi="Times New Roman" w:cs="Times New Roman"/>
        </w:rPr>
        <w:t>).</w:t>
      </w:r>
    </w:p>
    <w:p w14:paraId="266F9C72" w14:textId="2CE67A00" w:rsidR="0000066C" w:rsidRPr="00B216BE" w:rsidRDefault="0000066C" w:rsidP="00B216BE">
      <w:pPr>
        <w:pStyle w:val="Caption"/>
        <w:keepNext/>
        <w:spacing w:after="0"/>
        <w:jc w:val="center"/>
        <w:rPr>
          <w:rFonts w:ascii="Times New Roman" w:hAnsi="Times New Roman" w:cs="Times New Roman"/>
          <w:b/>
          <w:i w:val="0"/>
          <w:color w:val="auto"/>
          <w:sz w:val="22"/>
          <w:szCs w:val="22"/>
        </w:rPr>
      </w:pPr>
      <w:bookmarkStart w:id="13" w:name="_Toc30625410"/>
      <w:r w:rsidRPr="00B216BE">
        <w:rPr>
          <w:rFonts w:ascii="Times New Roman" w:hAnsi="Times New Roman" w:cs="Times New Roman"/>
          <w:b/>
          <w:i w:val="0"/>
          <w:color w:val="auto"/>
          <w:sz w:val="22"/>
          <w:szCs w:val="22"/>
        </w:rPr>
        <w:t xml:space="preserve">Tabel </w:t>
      </w:r>
      <w:r w:rsidRPr="00B216BE">
        <w:rPr>
          <w:rFonts w:ascii="Times New Roman" w:hAnsi="Times New Roman" w:cs="Times New Roman"/>
          <w:b/>
          <w:i w:val="0"/>
          <w:color w:val="auto"/>
          <w:sz w:val="22"/>
          <w:szCs w:val="22"/>
        </w:rPr>
        <w:fldChar w:fldCharType="begin"/>
      </w:r>
      <w:r w:rsidRPr="00B216BE">
        <w:rPr>
          <w:rFonts w:ascii="Times New Roman" w:hAnsi="Times New Roman" w:cs="Times New Roman"/>
          <w:b/>
          <w:i w:val="0"/>
          <w:color w:val="auto"/>
          <w:sz w:val="22"/>
          <w:szCs w:val="22"/>
        </w:rPr>
        <w:instrText xml:space="preserve"> SEQ Tabel \* ARABIC </w:instrText>
      </w:r>
      <w:r w:rsidRPr="00B216BE">
        <w:rPr>
          <w:rFonts w:ascii="Times New Roman" w:hAnsi="Times New Roman" w:cs="Times New Roman"/>
          <w:b/>
          <w:i w:val="0"/>
          <w:color w:val="auto"/>
          <w:sz w:val="22"/>
          <w:szCs w:val="22"/>
        </w:rPr>
        <w:fldChar w:fldCharType="separate"/>
      </w:r>
      <w:r w:rsidR="003172A3">
        <w:rPr>
          <w:rFonts w:ascii="Times New Roman" w:hAnsi="Times New Roman" w:cs="Times New Roman"/>
          <w:b/>
          <w:i w:val="0"/>
          <w:noProof/>
          <w:color w:val="auto"/>
          <w:sz w:val="22"/>
          <w:szCs w:val="22"/>
        </w:rPr>
        <w:t>4</w:t>
      </w:r>
      <w:r w:rsidRPr="00B216BE">
        <w:rPr>
          <w:rFonts w:ascii="Times New Roman" w:hAnsi="Times New Roman" w:cs="Times New Roman"/>
          <w:b/>
          <w:i w:val="0"/>
          <w:color w:val="auto"/>
          <w:sz w:val="22"/>
          <w:szCs w:val="22"/>
        </w:rPr>
        <w:fldChar w:fldCharType="end"/>
      </w:r>
      <w:r w:rsidRPr="00B216BE">
        <w:rPr>
          <w:rFonts w:ascii="Times New Roman" w:hAnsi="Times New Roman" w:cs="Times New Roman"/>
          <w:b/>
          <w:i w:val="0"/>
          <w:color w:val="auto"/>
          <w:sz w:val="22"/>
          <w:szCs w:val="22"/>
        </w:rPr>
        <w:t>. Omnibus Test</w:t>
      </w:r>
      <w:bookmarkEnd w:id="13"/>
    </w:p>
    <w:p w14:paraId="203194DD" w14:textId="323E8E49" w:rsidR="00B13CAC" w:rsidRPr="00844474" w:rsidRDefault="00A325B4" w:rsidP="00B216BE">
      <w:pPr>
        <w:pStyle w:val="ListParagraph"/>
        <w:spacing w:after="0" w:line="240" w:lineRule="auto"/>
        <w:ind w:left="709"/>
        <w:jc w:val="center"/>
        <w:rPr>
          <w:rFonts w:ascii="Times New Roman" w:hAnsi="Times New Roman" w:cs="Times New Roman"/>
        </w:rPr>
      </w:pPr>
      <w:r w:rsidRPr="00844474">
        <w:rPr>
          <w:rFonts w:ascii="Times New Roman" w:hAnsi="Times New Roman" w:cs="Times New Roman"/>
          <w:noProof/>
        </w:rPr>
        <w:drawing>
          <wp:inline distT="0" distB="0" distL="0" distR="0" wp14:anchorId="24E55220" wp14:editId="5DF22B73">
            <wp:extent cx="3179277" cy="877570"/>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D43951.tmp"/>
                    <pic:cNvPicPr/>
                  </pic:nvPicPr>
                  <pic:blipFill rotWithShape="1">
                    <a:blip r:embed="rId13">
                      <a:extLst>
                        <a:ext uri="{28A0092B-C50C-407E-A947-70E740481C1C}">
                          <a14:useLocalDpi xmlns:a14="http://schemas.microsoft.com/office/drawing/2010/main" val="0"/>
                        </a:ext>
                      </a:extLst>
                    </a:blip>
                    <a:srcRect t="14001"/>
                    <a:stretch/>
                  </pic:blipFill>
                  <pic:spPr bwMode="auto">
                    <a:xfrm>
                      <a:off x="0" y="0"/>
                      <a:ext cx="3216483" cy="887840"/>
                    </a:xfrm>
                    <a:prstGeom prst="rect">
                      <a:avLst/>
                    </a:prstGeom>
                    <a:ln>
                      <a:noFill/>
                    </a:ln>
                    <a:extLst>
                      <a:ext uri="{53640926-AAD7-44D8-BBD7-CCE9431645EC}">
                        <a14:shadowObscured xmlns:a14="http://schemas.microsoft.com/office/drawing/2010/main"/>
                      </a:ext>
                    </a:extLst>
                  </pic:spPr>
                </pic:pic>
              </a:graphicData>
            </a:graphic>
          </wp:inline>
        </w:drawing>
      </w:r>
    </w:p>
    <w:p w14:paraId="2928977C" w14:textId="6F0039F8" w:rsidR="00B13CAC" w:rsidRPr="00B216BE" w:rsidRDefault="00B13CAC" w:rsidP="00B216BE">
      <w:pPr>
        <w:spacing w:after="0" w:line="240" w:lineRule="auto"/>
        <w:ind w:firstLine="567"/>
        <w:jc w:val="both"/>
        <w:rPr>
          <w:rFonts w:ascii="Times New Roman" w:hAnsi="Times New Roman" w:cs="Times New Roman"/>
        </w:rPr>
      </w:pPr>
      <w:r w:rsidRPr="00B216BE">
        <w:rPr>
          <w:rFonts w:ascii="Times New Roman" w:hAnsi="Times New Roman" w:cs="Times New Roman"/>
        </w:rPr>
        <w:t xml:space="preserve">Omnibus Test (Uji Rasio </w:t>
      </w:r>
      <w:r w:rsidRPr="00B216BE">
        <w:rPr>
          <w:rFonts w:ascii="Times New Roman" w:hAnsi="Times New Roman" w:cs="Times New Roman"/>
          <w:i/>
        </w:rPr>
        <w:t>Likelihood</w:t>
      </w:r>
      <w:r w:rsidRPr="00B216BE">
        <w:rPr>
          <w:rFonts w:ascii="Times New Roman" w:hAnsi="Times New Roman" w:cs="Times New Roman"/>
        </w:rPr>
        <w:t>) berfungsi untuk menilai kelayakan model regresi, yaitu apakah layak digunakan atau tidak. Penelitian ini memiliki 2 hipotesis, yaitu model tidak layak digunakan sebagai hipotesis utama (H0), dan model layak digunakan sebagai hipotesis alternati</w:t>
      </w:r>
      <w:r w:rsidR="00A325B4" w:rsidRPr="00B216BE">
        <w:rPr>
          <w:rFonts w:ascii="Times New Roman" w:hAnsi="Times New Roman" w:cs="Times New Roman"/>
        </w:rPr>
        <w:t>f</w:t>
      </w:r>
      <w:r w:rsidRPr="00B216BE">
        <w:rPr>
          <w:rFonts w:ascii="Times New Roman" w:hAnsi="Times New Roman" w:cs="Times New Roman"/>
        </w:rPr>
        <w:t xml:space="preserve"> (H1). Nilai </w:t>
      </w:r>
      <w:r w:rsidRPr="00B216BE">
        <w:rPr>
          <w:rFonts w:ascii="Times New Roman" w:hAnsi="Times New Roman" w:cs="Times New Roman"/>
          <w:i/>
        </w:rPr>
        <w:t xml:space="preserve">alpha </w:t>
      </w:r>
      <w:r w:rsidRPr="00B216BE">
        <w:rPr>
          <w:rFonts w:ascii="Times New Roman" w:hAnsi="Times New Roman" w:cs="Times New Roman"/>
        </w:rPr>
        <w:t>(α) adalah sebesar 0,</w:t>
      </w:r>
      <w:r w:rsidR="00EB1C3D" w:rsidRPr="00B216BE">
        <w:rPr>
          <w:rFonts w:ascii="Times New Roman" w:hAnsi="Times New Roman" w:cs="Times New Roman"/>
        </w:rPr>
        <w:t>1</w:t>
      </w:r>
      <w:r w:rsidRPr="00B216BE">
        <w:rPr>
          <w:rFonts w:ascii="Times New Roman" w:hAnsi="Times New Roman" w:cs="Times New Roman"/>
        </w:rPr>
        <w:t xml:space="preserve"> pada tingkat signifikansi. H0 akan ditolak jika nilai sig (</w:t>
      </w:r>
      <w:r w:rsidRPr="00B216BE">
        <w:rPr>
          <w:rFonts w:ascii="Times New Roman" w:hAnsi="Times New Roman" w:cs="Times New Roman"/>
          <w:i/>
        </w:rPr>
        <w:t>P-Value</w:t>
      </w:r>
      <w:r w:rsidRPr="00B216BE">
        <w:rPr>
          <w:rFonts w:ascii="Times New Roman" w:hAnsi="Times New Roman" w:cs="Times New Roman"/>
        </w:rPr>
        <w:t xml:space="preserve">) lebih kecil dari alpha. Berdasarkan tabel di atas, diketahui bahwa nilai </w:t>
      </w:r>
      <w:r w:rsidRPr="00B216BE">
        <w:rPr>
          <w:rFonts w:ascii="Times New Roman" w:hAnsi="Times New Roman" w:cs="Times New Roman"/>
          <w:i/>
        </w:rPr>
        <w:t>P-Value</w:t>
      </w:r>
      <w:r w:rsidRPr="00B216BE">
        <w:rPr>
          <w:rFonts w:ascii="Times New Roman" w:hAnsi="Times New Roman" w:cs="Times New Roman"/>
        </w:rPr>
        <w:t xml:space="preserve"> adalah sebesar 0,000. Nilai </w:t>
      </w:r>
      <w:r w:rsidRPr="00B216BE">
        <w:rPr>
          <w:rFonts w:ascii="Times New Roman" w:hAnsi="Times New Roman" w:cs="Times New Roman"/>
          <w:i/>
        </w:rPr>
        <w:t>P-Value</w:t>
      </w:r>
      <w:r w:rsidRPr="00B216BE">
        <w:rPr>
          <w:rFonts w:ascii="Times New Roman" w:hAnsi="Times New Roman" w:cs="Times New Roman"/>
        </w:rPr>
        <w:t xml:space="preserve"> lebih kecil dari α, oleh karena itu maka H0 ditolak. Sehingga dapat ditarik kesimpulan bahwa model layak digunakan.</w:t>
      </w:r>
    </w:p>
    <w:p w14:paraId="43C23586" w14:textId="1DF42370" w:rsidR="00880D05" w:rsidRPr="00B216BE" w:rsidRDefault="00880D05" w:rsidP="00B216BE">
      <w:pPr>
        <w:spacing w:after="0" w:line="240" w:lineRule="auto"/>
        <w:jc w:val="both"/>
        <w:rPr>
          <w:rFonts w:ascii="Times New Roman" w:hAnsi="Times New Roman" w:cs="Times New Roman"/>
          <w:b/>
        </w:rPr>
      </w:pPr>
      <w:r w:rsidRPr="00B216BE">
        <w:rPr>
          <w:rFonts w:ascii="Times New Roman" w:hAnsi="Times New Roman" w:cs="Times New Roman"/>
          <w:b/>
        </w:rPr>
        <w:t xml:space="preserve">Uji Regresi </w:t>
      </w:r>
      <w:r w:rsidR="00D32033" w:rsidRPr="00B216BE">
        <w:rPr>
          <w:rFonts w:ascii="Times New Roman" w:hAnsi="Times New Roman" w:cs="Times New Roman"/>
          <w:b/>
        </w:rPr>
        <w:t>Logistik</w:t>
      </w:r>
    </w:p>
    <w:p w14:paraId="642ECD3B" w14:textId="1E6A0FCA" w:rsidR="0000066C" w:rsidRPr="00844474" w:rsidRDefault="00F24E9F" w:rsidP="00B216BE">
      <w:pPr>
        <w:spacing w:after="0" w:line="240" w:lineRule="auto"/>
        <w:ind w:firstLine="567"/>
        <w:jc w:val="both"/>
        <w:rPr>
          <w:rFonts w:ascii="Times New Roman" w:hAnsi="Times New Roman" w:cs="Times New Roman"/>
        </w:rPr>
      </w:pPr>
      <w:r w:rsidRPr="00844474">
        <w:rPr>
          <w:rFonts w:ascii="Times New Roman" w:hAnsi="Times New Roman" w:cs="Times New Roman"/>
        </w:rPr>
        <w:t>Uji regresi logistik dilakukan terhadap semua variabel yaitu CR, DER, NPM, TATO, dan Ukuran Perusahaan. Tabel berikut menunjukan hasil pengujian terhadap variabel tersebut dengan metode Enter.</w:t>
      </w:r>
      <w:r w:rsidR="00CC10A4" w:rsidRPr="00844474">
        <w:rPr>
          <w:rFonts w:ascii="Times New Roman" w:hAnsi="Times New Roman" w:cs="Times New Roman"/>
        </w:rPr>
        <w:t xml:space="preserve">      </w:t>
      </w:r>
    </w:p>
    <w:p w14:paraId="403F913F" w14:textId="588A58E3" w:rsidR="00B216BE" w:rsidRDefault="0000066C" w:rsidP="00B216BE">
      <w:pPr>
        <w:pStyle w:val="Caption"/>
        <w:keepNext/>
        <w:spacing w:after="0"/>
        <w:jc w:val="center"/>
        <w:rPr>
          <w:rFonts w:ascii="Times New Roman" w:hAnsi="Times New Roman" w:cs="Times New Roman"/>
          <w:b/>
          <w:i w:val="0"/>
          <w:color w:val="auto"/>
          <w:sz w:val="22"/>
          <w:szCs w:val="22"/>
        </w:rPr>
      </w:pPr>
      <w:bookmarkStart w:id="14" w:name="_Toc30625411"/>
      <w:r w:rsidRPr="00B216BE">
        <w:rPr>
          <w:rFonts w:ascii="Times New Roman" w:hAnsi="Times New Roman" w:cs="Times New Roman"/>
          <w:b/>
          <w:i w:val="0"/>
          <w:color w:val="auto"/>
          <w:sz w:val="22"/>
          <w:szCs w:val="22"/>
        </w:rPr>
        <w:t xml:space="preserve">Tabel </w:t>
      </w:r>
      <w:r w:rsidRPr="00B216BE">
        <w:rPr>
          <w:rFonts w:ascii="Times New Roman" w:hAnsi="Times New Roman" w:cs="Times New Roman"/>
          <w:b/>
          <w:i w:val="0"/>
          <w:color w:val="auto"/>
          <w:sz w:val="22"/>
          <w:szCs w:val="22"/>
        </w:rPr>
        <w:fldChar w:fldCharType="begin"/>
      </w:r>
      <w:r w:rsidRPr="00B216BE">
        <w:rPr>
          <w:rFonts w:ascii="Times New Roman" w:hAnsi="Times New Roman" w:cs="Times New Roman"/>
          <w:b/>
          <w:i w:val="0"/>
          <w:color w:val="auto"/>
          <w:sz w:val="22"/>
          <w:szCs w:val="22"/>
        </w:rPr>
        <w:instrText xml:space="preserve"> SEQ Tabel \* ARABIC </w:instrText>
      </w:r>
      <w:r w:rsidRPr="00B216BE">
        <w:rPr>
          <w:rFonts w:ascii="Times New Roman" w:hAnsi="Times New Roman" w:cs="Times New Roman"/>
          <w:b/>
          <w:i w:val="0"/>
          <w:color w:val="auto"/>
          <w:sz w:val="22"/>
          <w:szCs w:val="22"/>
        </w:rPr>
        <w:fldChar w:fldCharType="separate"/>
      </w:r>
      <w:r w:rsidR="003172A3">
        <w:rPr>
          <w:rFonts w:ascii="Times New Roman" w:hAnsi="Times New Roman" w:cs="Times New Roman"/>
          <w:b/>
          <w:i w:val="0"/>
          <w:noProof/>
          <w:color w:val="auto"/>
          <w:sz w:val="22"/>
          <w:szCs w:val="22"/>
        </w:rPr>
        <w:t>5</w:t>
      </w:r>
      <w:r w:rsidRPr="00B216BE">
        <w:rPr>
          <w:rFonts w:ascii="Times New Roman" w:hAnsi="Times New Roman" w:cs="Times New Roman"/>
          <w:b/>
          <w:i w:val="0"/>
          <w:color w:val="auto"/>
          <w:sz w:val="22"/>
          <w:szCs w:val="22"/>
        </w:rPr>
        <w:fldChar w:fldCharType="end"/>
      </w:r>
      <w:r w:rsidRPr="00B216BE">
        <w:rPr>
          <w:rFonts w:ascii="Times New Roman" w:hAnsi="Times New Roman" w:cs="Times New Roman"/>
          <w:b/>
          <w:i w:val="0"/>
          <w:color w:val="auto"/>
          <w:sz w:val="22"/>
          <w:szCs w:val="22"/>
        </w:rPr>
        <w:t>. Koefisien Regresi</w:t>
      </w:r>
      <w:bookmarkEnd w:id="14"/>
    </w:p>
    <w:p w14:paraId="3B84421E" w14:textId="3DFD7A09" w:rsidR="00583473" w:rsidRPr="00844474" w:rsidRDefault="00A325B4" w:rsidP="00B216BE">
      <w:pPr>
        <w:pStyle w:val="Caption"/>
        <w:keepNext/>
        <w:spacing w:after="0"/>
        <w:jc w:val="center"/>
        <w:rPr>
          <w:rFonts w:ascii="Times New Roman" w:hAnsi="Times New Roman" w:cs="Times New Roman"/>
          <w:sz w:val="22"/>
          <w:szCs w:val="22"/>
        </w:rPr>
      </w:pPr>
      <w:r w:rsidRPr="00844474">
        <w:rPr>
          <w:rFonts w:ascii="Times New Roman" w:hAnsi="Times New Roman" w:cs="Times New Roman"/>
          <w:noProof/>
          <w:sz w:val="22"/>
          <w:szCs w:val="22"/>
        </w:rPr>
        <w:drawing>
          <wp:inline distT="0" distB="0" distL="0" distR="0" wp14:anchorId="60BDC46D" wp14:editId="457F01E1">
            <wp:extent cx="1874682" cy="1325995"/>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D43A49.tmp"/>
                    <pic:cNvPicPr/>
                  </pic:nvPicPr>
                  <pic:blipFill>
                    <a:blip r:embed="rId14">
                      <a:extLst>
                        <a:ext uri="{28A0092B-C50C-407E-A947-70E740481C1C}">
                          <a14:useLocalDpi xmlns:a14="http://schemas.microsoft.com/office/drawing/2010/main" val="0"/>
                        </a:ext>
                      </a:extLst>
                    </a:blip>
                    <a:stretch>
                      <a:fillRect/>
                    </a:stretch>
                  </pic:blipFill>
                  <pic:spPr>
                    <a:xfrm>
                      <a:off x="0" y="0"/>
                      <a:ext cx="1874682" cy="1325995"/>
                    </a:xfrm>
                    <a:prstGeom prst="rect">
                      <a:avLst/>
                    </a:prstGeom>
                  </pic:spPr>
                </pic:pic>
              </a:graphicData>
            </a:graphic>
          </wp:inline>
        </w:drawing>
      </w:r>
    </w:p>
    <w:p w14:paraId="792C4162" w14:textId="01A01EBC" w:rsidR="005C3626" w:rsidRPr="00844474" w:rsidRDefault="005C3626" w:rsidP="00B216BE">
      <w:pPr>
        <w:spacing w:after="0" w:line="240" w:lineRule="auto"/>
        <w:rPr>
          <w:rFonts w:ascii="Times New Roman" w:hAnsi="Times New Roman" w:cs="Times New Roman"/>
        </w:rPr>
      </w:pPr>
      <w:r w:rsidRPr="00844474">
        <w:rPr>
          <w:rFonts w:ascii="Times New Roman" w:hAnsi="Times New Roman" w:cs="Times New Roman"/>
        </w:rPr>
        <w:t xml:space="preserve">Dari tabel di atas dapat diketahui rumus yang terbentuk adalah sebagai </w:t>
      </w:r>
      <w:r w:rsidR="00152AC8" w:rsidRPr="00844474">
        <w:rPr>
          <w:rFonts w:ascii="Times New Roman" w:hAnsi="Times New Roman" w:cs="Times New Roman"/>
        </w:rPr>
        <w:t>b</w:t>
      </w:r>
      <w:r w:rsidRPr="00844474">
        <w:rPr>
          <w:rFonts w:ascii="Times New Roman" w:hAnsi="Times New Roman" w:cs="Times New Roman"/>
        </w:rPr>
        <w:t>erikut:</w:t>
      </w:r>
    </w:p>
    <w:p w14:paraId="0ED0C0D3" w14:textId="464E6F1E" w:rsidR="005C3626" w:rsidRPr="00844474" w:rsidRDefault="005C3626" w:rsidP="00B216BE">
      <w:pPr>
        <w:spacing w:after="0" w:line="240" w:lineRule="auto"/>
        <w:ind w:firstLine="720"/>
        <w:rPr>
          <w:rFonts w:ascii="Times New Roman" w:hAnsi="Times New Roman" w:cs="Times New Roman"/>
        </w:rPr>
      </w:pPr>
      <w:r w:rsidRPr="00844474">
        <w:rPr>
          <w:rFonts w:ascii="Times New Roman" w:hAnsi="Times New Roman" w:cs="Times New Roman"/>
        </w:rPr>
        <w:t xml:space="preserve">Y = </w:t>
      </w:r>
      <w:r w:rsidR="00A325B4" w:rsidRPr="00844474">
        <w:rPr>
          <w:rFonts w:ascii="Times New Roman" w:hAnsi="Times New Roman" w:cs="Times New Roman"/>
        </w:rPr>
        <w:t>38,954</w:t>
      </w:r>
      <w:r w:rsidRPr="00844474">
        <w:rPr>
          <w:rFonts w:ascii="Times New Roman" w:hAnsi="Times New Roman" w:cs="Times New Roman"/>
        </w:rPr>
        <w:t xml:space="preserve"> –</w:t>
      </w:r>
      <w:r w:rsidR="00A325B4" w:rsidRPr="00844474">
        <w:rPr>
          <w:rFonts w:ascii="Times New Roman" w:hAnsi="Times New Roman" w:cs="Times New Roman"/>
        </w:rPr>
        <w:t xml:space="preserve"> </w:t>
      </w:r>
      <w:r w:rsidR="00C44C8A" w:rsidRPr="00844474">
        <w:rPr>
          <w:rFonts w:ascii="Times New Roman" w:hAnsi="Times New Roman" w:cs="Times New Roman"/>
        </w:rPr>
        <w:t>0</w:t>
      </w:r>
      <w:r w:rsidR="00A325B4" w:rsidRPr="00844474">
        <w:rPr>
          <w:rFonts w:ascii="Times New Roman" w:hAnsi="Times New Roman" w:cs="Times New Roman"/>
        </w:rPr>
        <w:t>,004</w:t>
      </w:r>
      <w:r w:rsidRPr="00844474">
        <w:rPr>
          <w:rFonts w:ascii="Times New Roman" w:hAnsi="Times New Roman" w:cs="Times New Roman"/>
        </w:rPr>
        <w:t xml:space="preserve">CR + </w:t>
      </w:r>
      <w:r w:rsidR="00583473" w:rsidRPr="00844474">
        <w:rPr>
          <w:rFonts w:ascii="Times New Roman" w:hAnsi="Times New Roman" w:cs="Times New Roman"/>
        </w:rPr>
        <w:t>0</w:t>
      </w:r>
      <w:r w:rsidR="00A325B4" w:rsidRPr="00844474">
        <w:rPr>
          <w:rFonts w:ascii="Times New Roman" w:hAnsi="Times New Roman" w:cs="Times New Roman"/>
        </w:rPr>
        <w:t>,316</w:t>
      </w:r>
      <w:r w:rsidRPr="00844474">
        <w:rPr>
          <w:rFonts w:ascii="Times New Roman" w:hAnsi="Times New Roman" w:cs="Times New Roman"/>
        </w:rPr>
        <w:t xml:space="preserve">DER </w:t>
      </w:r>
      <w:r w:rsidR="00583473" w:rsidRPr="00844474">
        <w:rPr>
          <w:rFonts w:ascii="Times New Roman" w:hAnsi="Times New Roman" w:cs="Times New Roman"/>
        </w:rPr>
        <w:t>– 0</w:t>
      </w:r>
      <w:r w:rsidR="00A325B4" w:rsidRPr="00844474">
        <w:rPr>
          <w:rFonts w:ascii="Times New Roman" w:hAnsi="Times New Roman" w:cs="Times New Roman"/>
        </w:rPr>
        <w:t>,350</w:t>
      </w:r>
      <w:r w:rsidRPr="00844474">
        <w:rPr>
          <w:rFonts w:ascii="Times New Roman" w:hAnsi="Times New Roman" w:cs="Times New Roman"/>
        </w:rPr>
        <w:t xml:space="preserve">NPM – </w:t>
      </w:r>
      <w:r w:rsidR="00A325B4" w:rsidRPr="00844474">
        <w:rPr>
          <w:rFonts w:ascii="Times New Roman" w:hAnsi="Times New Roman" w:cs="Times New Roman"/>
        </w:rPr>
        <w:t>4,991</w:t>
      </w:r>
      <w:r w:rsidRPr="00844474">
        <w:rPr>
          <w:rFonts w:ascii="Times New Roman" w:hAnsi="Times New Roman" w:cs="Times New Roman"/>
        </w:rPr>
        <w:t xml:space="preserve">TATO </w:t>
      </w:r>
      <w:r w:rsidR="00583473" w:rsidRPr="00844474">
        <w:rPr>
          <w:rFonts w:ascii="Times New Roman" w:hAnsi="Times New Roman" w:cs="Times New Roman"/>
        </w:rPr>
        <w:t>-</w:t>
      </w:r>
      <w:r w:rsidR="00A325B4" w:rsidRPr="00844474">
        <w:rPr>
          <w:rFonts w:ascii="Times New Roman" w:hAnsi="Times New Roman" w:cs="Times New Roman"/>
        </w:rPr>
        <w:t>2,242</w:t>
      </w:r>
      <w:r w:rsidRPr="00844474">
        <w:rPr>
          <w:rFonts w:ascii="Times New Roman" w:hAnsi="Times New Roman" w:cs="Times New Roman"/>
        </w:rPr>
        <w:t>UKPER</w:t>
      </w:r>
    </w:p>
    <w:p w14:paraId="5CDFD81B" w14:textId="66F1C9F2" w:rsidR="00CC10A4" w:rsidRDefault="00377861" w:rsidP="00B216BE">
      <w:pPr>
        <w:spacing w:after="0" w:line="240" w:lineRule="auto"/>
        <w:jc w:val="both"/>
        <w:rPr>
          <w:rFonts w:ascii="Times New Roman" w:hAnsi="Times New Roman" w:cs="Times New Roman"/>
        </w:rPr>
      </w:pPr>
      <w:r w:rsidRPr="00844474">
        <w:rPr>
          <w:rFonts w:ascii="Times New Roman" w:hAnsi="Times New Roman" w:cs="Times New Roman"/>
        </w:rPr>
        <w:t>Hasil uji regresi logistik tersebut menjelaskan bahwa</w:t>
      </w:r>
      <w:r w:rsidR="00B216BE">
        <w:rPr>
          <w:rFonts w:ascii="Times New Roman" w:hAnsi="Times New Roman" w:cs="Times New Roman"/>
        </w:rPr>
        <w:t xml:space="preserve"> k</w:t>
      </w:r>
      <w:r w:rsidR="00313BE3" w:rsidRPr="00844474">
        <w:rPr>
          <w:rFonts w:ascii="Times New Roman" w:hAnsi="Times New Roman" w:cs="Times New Roman"/>
        </w:rPr>
        <w:t xml:space="preserve">onstanta sebesar </w:t>
      </w:r>
      <w:r w:rsidR="00A325B4" w:rsidRPr="00844474">
        <w:rPr>
          <w:rFonts w:ascii="Times New Roman" w:hAnsi="Times New Roman" w:cs="Times New Roman"/>
        </w:rPr>
        <w:t>38,954</w:t>
      </w:r>
      <w:r w:rsidR="00C44C8A" w:rsidRPr="00844474">
        <w:rPr>
          <w:rFonts w:ascii="Times New Roman" w:hAnsi="Times New Roman" w:cs="Times New Roman"/>
        </w:rPr>
        <w:t xml:space="preserve"> </w:t>
      </w:r>
      <w:r w:rsidR="00313BE3" w:rsidRPr="00844474">
        <w:rPr>
          <w:rFonts w:ascii="Times New Roman" w:hAnsi="Times New Roman" w:cs="Times New Roman"/>
        </w:rPr>
        <w:t xml:space="preserve">yang menunjukkan bahwa tanpa adanya pengaruh dari variabel bebas CR, DER, NPM, TATO, dan ukuran perusahaan, maka probabilitas </w:t>
      </w:r>
      <w:r w:rsidR="008E16E8" w:rsidRPr="00844474">
        <w:rPr>
          <w:rFonts w:ascii="Times New Roman" w:hAnsi="Times New Roman" w:cs="Times New Roman"/>
          <w:i/>
        </w:rPr>
        <w:t>financial distress</w:t>
      </w:r>
      <w:r w:rsidR="00313BE3" w:rsidRPr="00844474">
        <w:rPr>
          <w:rFonts w:ascii="Times New Roman" w:hAnsi="Times New Roman" w:cs="Times New Roman"/>
        </w:rPr>
        <w:t xml:space="preserve"> akan </w:t>
      </w:r>
      <w:r w:rsidR="00C44C8A" w:rsidRPr="00844474">
        <w:rPr>
          <w:rFonts w:ascii="Times New Roman" w:hAnsi="Times New Roman" w:cs="Times New Roman"/>
        </w:rPr>
        <w:t>meningkat</w:t>
      </w:r>
      <w:r w:rsidR="00313BE3" w:rsidRPr="00844474">
        <w:rPr>
          <w:rFonts w:ascii="Times New Roman" w:hAnsi="Times New Roman" w:cs="Times New Roman"/>
        </w:rPr>
        <w:t xml:space="preserve"> </w:t>
      </w:r>
      <w:r w:rsidR="00C44C8A" w:rsidRPr="00844474">
        <w:rPr>
          <w:rFonts w:ascii="Times New Roman" w:hAnsi="Times New Roman" w:cs="Times New Roman"/>
        </w:rPr>
        <w:t xml:space="preserve">sebesar </w:t>
      </w:r>
      <w:r w:rsidR="00A325B4" w:rsidRPr="00844474">
        <w:rPr>
          <w:rFonts w:ascii="Times New Roman" w:hAnsi="Times New Roman" w:cs="Times New Roman"/>
        </w:rPr>
        <w:t>38,954</w:t>
      </w:r>
      <w:r w:rsidR="00313BE3" w:rsidRPr="00844474">
        <w:rPr>
          <w:rFonts w:ascii="Times New Roman" w:hAnsi="Times New Roman" w:cs="Times New Roman"/>
        </w:rPr>
        <w:t xml:space="preserve">. </w:t>
      </w:r>
      <w:r w:rsidR="007C42A8" w:rsidRPr="00844474">
        <w:rPr>
          <w:rFonts w:ascii="Times New Roman" w:hAnsi="Times New Roman" w:cs="Times New Roman"/>
        </w:rPr>
        <w:t>Nilai B</w:t>
      </w:r>
      <w:r w:rsidR="00C516C5" w:rsidRPr="00844474">
        <w:rPr>
          <w:rFonts w:ascii="Times New Roman" w:hAnsi="Times New Roman" w:cs="Times New Roman"/>
        </w:rPr>
        <w:t xml:space="preserve"> (koefisien regresi) </w:t>
      </w:r>
      <w:r w:rsidR="008E16E8" w:rsidRPr="00844474">
        <w:rPr>
          <w:rFonts w:ascii="Times New Roman" w:hAnsi="Times New Roman" w:cs="Times New Roman"/>
          <w:i/>
        </w:rPr>
        <w:t>current ratio</w:t>
      </w:r>
      <w:r w:rsidR="00C516C5" w:rsidRPr="00844474">
        <w:rPr>
          <w:rFonts w:ascii="Times New Roman" w:hAnsi="Times New Roman" w:cs="Times New Roman"/>
        </w:rPr>
        <w:t xml:space="preserve"> adalah sebesar -</w:t>
      </w:r>
      <w:r w:rsidR="00C44C8A" w:rsidRPr="00844474">
        <w:rPr>
          <w:rFonts w:ascii="Times New Roman" w:hAnsi="Times New Roman" w:cs="Times New Roman"/>
        </w:rPr>
        <w:t>0</w:t>
      </w:r>
      <w:r w:rsidR="00A325B4" w:rsidRPr="00844474">
        <w:rPr>
          <w:rFonts w:ascii="Times New Roman" w:hAnsi="Times New Roman" w:cs="Times New Roman"/>
        </w:rPr>
        <w:t>,004</w:t>
      </w:r>
      <w:r w:rsidR="00C516C5" w:rsidRPr="00844474">
        <w:rPr>
          <w:rFonts w:ascii="Times New Roman" w:hAnsi="Times New Roman" w:cs="Times New Roman"/>
        </w:rPr>
        <w:t xml:space="preserve">. Hal tersebut berarti setiap variabel </w:t>
      </w:r>
      <w:r w:rsidR="008E16E8" w:rsidRPr="00844474">
        <w:rPr>
          <w:rFonts w:ascii="Times New Roman" w:hAnsi="Times New Roman" w:cs="Times New Roman"/>
          <w:i/>
        </w:rPr>
        <w:t>current ratio</w:t>
      </w:r>
      <w:r w:rsidR="00C516C5" w:rsidRPr="00844474">
        <w:rPr>
          <w:rFonts w:ascii="Times New Roman" w:hAnsi="Times New Roman" w:cs="Times New Roman"/>
        </w:rPr>
        <w:t xml:space="preserve"> meningkat sebesar satu satuan, maka probabilitas </w:t>
      </w:r>
      <w:r w:rsidR="008E16E8" w:rsidRPr="00844474">
        <w:rPr>
          <w:rFonts w:ascii="Times New Roman" w:hAnsi="Times New Roman" w:cs="Times New Roman"/>
          <w:i/>
        </w:rPr>
        <w:t>financial distress</w:t>
      </w:r>
      <w:r w:rsidR="00C516C5" w:rsidRPr="00844474">
        <w:rPr>
          <w:rFonts w:ascii="Times New Roman" w:hAnsi="Times New Roman" w:cs="Times New Roman"/>
        </w:rPr>
        <w:t xml:space="preserve"> (Y) akan menurun sebesar </w:t>
      </w:r>
      <w:r w:rsidR="00A325B4" w:rsidRPr="00844474">
        <w:rPr>
          <w:rFonts w:ascii="Times New Roman" w:hAnsi="Times New Roman" w:cs="Times New Roman"/>
        </w:rPr>
        <w:t>0,004</w:t>
      </w:r>
      <w:r w:rsidR="00C516C5" w:rsidRPr="00844474">
        <w:rPr>
          <w:rFonts w:ascii="Times New Roman" w:hAnsi="Times New Roman" w:cs="Times New Roman"/>
        </w:rPr>
        <w:t xml:space="preserve"> dengan </w:t>
      </w:r>
      <w:r w:rsidR="00A325B4" w:rsidRPr="00844474">
        <w:rPr>
          <w:rFonts w:ascii="Times New Roman" w:hAnsi="Times New Roman" w:cs="Times New Roman"/>
        </w:rPr>
        <w:t>asumsi</w:t>
      </w:r>
      <w:r w:rsidR="00C516C5" w:rsidRPr="00844474">
        <w:rPr>
          <w:rFonts w:ascii="Times New Roman" w:hAnsi="Times New Roman" w:cs="Times New Roman"/>
        </w:rPr>
        <w:t xml:space="preserve"> variabel lainnya tetap.</w:t>
      </w:r>
      <w:r w:rsidR="00B216BE">
        <w:rPr>
          <w:rFonts w:ascii="Times New Roman" w:hAnsi="Times New Roman" w:cs="Times New Roman"/>
        </w:rPr>
        <w:t xml:space="preserve"> </w:t>
      </w:r>
      <w:r w:rsidR="00433723" w:rsidRPr="00844474">
        <w:rPr>
          <w:rFonts w:ascii="Times New Roman" w:hAnsi="Times New Roman" w:cs="Times New Roman"/>
        </w:rPr>
        <w:t xml:space="preserve">Koefisien regresi DER menunjukan angka </w:t>
      </w:r>
      <w:r w:rsidR="00F02B41" w:rsidRPr="00844474">
        <w:rPr>
          <w:rFonts w:ascii="Times New Roman" w:hAnsi="Times New Roman" w:cs="Times New Roman"/>
        </w:rPr>
        <w:t xml:space="preserve">sebesar </w:t>
      </w:r>
      <w:r w:rsidR="00A325B4" w:rsidRPr="00844474">
        <w:rPr>
          <w:rFonts w:ascii="Times New Roman" w:hAnsi="Times New Roman" w:cs="Times New Roman"/>
        </w:rPr>
        <w:t>0,316</w:t>
      </w:r>
      <w:r w:rsidR="00433723" w:rsidRPr="00844474">
        <w:rPr>
          <w:rFonts w:ascii="Times New Roman" w:hAnsi="Times New Roman" w:cs="Times New Roman"/>
        </w:rPr>
        <w:t xml:space="preserve">, yang berarti setiap terjadi kenaikan satu satuan DER diikuti oleh kenaikan </w:t>
      </w:r>
      <w:r w:rsidR="008E16E8" w:rsidRPr="00844474">
        <w:rPr>
          <w:rFonts w:ascii="Times New Roman" w:hAnsi="Times New Roman" w:cs="Times New Roman"/>
          <w:i/>
        </w:rPr>
        <w:t>financial distress</w:t>
      </w:r>
      <w:r w:rsidR="00433723" w:rsidRPr="00844474">
        <w:rPr>
          <w:rFonts w:ascii="Times New Roman" w:hAnsi="Times New Roman" w:cs="Times New Roman"/>
        </w:rPr>
        <w:t xml:space="preserve"> sebesar </w:t>
      </w:r>
      <w:r w:rsidR="00A325B4" w:rsidRPr="00844474">
        <w:rPr>
          <w:rFonts w:ascii="Times New Roman" w:hAnsi="Times New Roman" w:cs="Times New Roman"/>
        </w:rPr>
        <w:t>0,316</w:t>
      </w:r>
      <w:r w:rsidR="00F02B41" w:rsidRPr="00844474">
        <w:rPr>
          <w:rFonts w:ascii="Times New Roman" w:hAnsi="Times New Roman" w:cs="Times New Roman"/>
        </w:rPr>
        <w:t xml:space="preserve"> dengan </w:t>
      </w:r>
      <w:r w:rsidR="00A325B4" w:rsidRPr="00844474">
        <w:rPr>
          <w:rFonts w:ascii="Times New Roman" w:hAnsi="Times New Roman" w:cs="Times New Roman"/>
        </w:rPr>
        <w:t>asumsi</w:t>
      </w:r>
      <w:r w:rsidR="00F02B41" w:rsidRPr="00844474">
        <w:rPr>
          <w:rFonts w:ascii="Times New Roman" w:hAnsi="Times New Roman" w:cs="Times New Roman"/>
        </w:rPr>
        <w:t xml:space="preserve"> variabel lainnya tetap.</w:t>
      </w:r>
      <w:r w:rsidR="00B216BE">
        <w:rPr>
          <w:rFonts w:ascii="Times New Roman" w:hAnsi="Times New Roman" w:cs="Times New Roman"/>
        </w:rPr>
        <w:t xml:space="preserve"> </w:t>
      </w:r>
      <w:r w:rsidR="00313BE3" w:rsidRPr="00844474">
        <w:rPr>
          <w:rFonts w:ascii="Times New Roman" w:hAnsi="Times New Roman" w:cs="Times New Roman"/>
        </w:rPr>
        <w:t xml:space="preserve">Variabel NPM menunjukkan nilai koefisien regresi sebesar </w:t>
      </w:r>
      <w:r w:rsidR="009F4B40" w:rsidRPr="00844474">
        <w:rPr>
          <w:rFonts w:ascii="Times New Roman" w:hAnsi="Times New Roman" w:cs="Times New Roman"/>
        </w:rPr>
        <w:t>-0</w:t>
      </w:r>
      <w:r w:rsidR="00A325B4" w:rsidRPr="00844474">
        <w:rPr>
          <w:rFonts w:ascii="Times New Roman" w:hAnsi="Times New Roman" w:cs="Times New Roman"/>
        </w:rPr>
        <w:t>,</w:t>
      </w:r>
      <w:r w:rsidR="009F4B40" w:rsidRPr="00844474">
        <w:rPr>
          <w:rFonts w:ascii="Times New Roman" w:hAnsi="Times New Roman" w:cs="Times New Roman"/>
        </w:rPr>
        <w:t>3</w:t>
      </w:r>
      <w:r w:rsidR="00A325B4" w:rsidRPr="00844474">
        <w:rPr>
          <w:rFonts w:ascii="Times New Roman" w:hAnsi="Times New Roman" w:cs="Times New Roman"/>
        </w:rPr>
        <w:t>50</w:t>
      </w:r>
      <w:r w:rsidR="00313BE3" w:rsidRPr="00844474">
        <w:rPr>
          <w:rFonts w:ascii="Times New Roman" w:hAnsi="Times New Roman" w:cs="Times New Roman"/>
        </w:rPr>
        <w:t xml:space="preserve"> yang berarti apabila NPM mengalami kenaikan satu satuan, maka probabilitas </w:t>
      </w:r>
      <w:r w:rsidR="008E16E8" w:rsidRPr="00844474">
        <w:rPr>
          <w:rFonts w:ascii="Times New Roman" w:hAnsi="Times New Roman" w:cs="Times New Roman"/>
          <w:i/>
        </w:rPr>
        <w:t>financial distress</w:t>
      </w:r>
      <w:r w:rsidR="00313BE3" w:rsidRPr="00844474">
        <w:rPr>
          <w:rFonts w:ascii="Times New Roman" w:hAnsi="Times New Roman" w:cs="Times New Roman"/>
        </w:rPr>
        <w:t xml:space="preserve"> akan mengalami </w:t>
      </w:r>
      <w:r w:rsidR="009F4B40" w:rsidRPr="00844474">
        <w:rPr>
          <w:rFonts w:ascii="Times New Roman" w:hAnsi="Times New Roman" w:cs="Times New Roman"/>
        </w:rPr>
        <w:t>penurunan</w:t>
      </w:r>
      <w:r w:rsidR="00313BE3" w:rsidRPr="00844474">
        <w:rPr>
          <w:rFonts w:ascii="Times New Roman" w:hAnsi="Times New Roman" w:cs="Times New Roman"/>
        </w:rPr>
        <w:t xml:space="preserve"> sebesar </w:t>
      </w:r>
      <w:r w:rsidR="00A325B4" w:rsidRPr="00844474">
        <w:rPr>
          <w:rFonts w:ascii="Times New Roman" w:hAnsi="Times New Roman" w:cs="Times New Roman"/>
        </w:rPr>
        <w:t>0,350</w:t>
      </w:r>
      <w:r w:rsidR="00313BE3" w:rsidRPr="00844474">
        <w:rPr>
          <w:rFonts w:ascii="Times New Roman" w:hAnsi="Times New Roman" w:cs="Times New Roman"/>
        </w:rPr>
        <w:t xml:space="preserve"> dengan </w:t>
      </w:r>
      <w:r w:rsidR="00A325B4" w:rsidRPr="00844474">
        <w:rPr>
          <w:rFonts w:ascii="Times New Roman" w:hAnsi="Times New Roman" w:cs="Times New Roman"/>
        </w:rPr>
        <w:t xml:space="preserve">asumsi </w:t>
      </w:r>
      <w:r w:rsidR="00313BE3" w:rsidRPr="00844474">
        <w:rPr>
          <w:rFonts w:ascii="Times New Roman" w:hAnsi="Times New Roman" w:cs="Times New Roman"/>
        </w:rPr>
        <w:t xml:space="preserve">variabel lainnya tetap. </w:t>
      </w:r>
      <w:r w:rsidR="00277832" w:rsidRPr="00844474">
        <w:rPr>
          <w:rFonts w:ascii="Times New Roman" w:hAnsi="Times New Roman" w:cs="Times New Roman"/>
        </w:rPr>
        <w:t xml:space="preserve">Koefisien regresi TATO menunjukkan angka sebesar </w:t>
      </w:r>
      <w:r w:rsidR="00D4770B" w:rsidRPr="00844474">
        <w:rPr>
          <w:rFonts w:ascii="Times New Roman" w:hAnsi="Times New Roman" w:cs="Times New Roman"/>
        </w:rPr>
        <w:t>-4,991</w:t>
      </w:r>
      <w:r w:rsidR="00277832" w:rsidRPr="00844474">
        <w:rPr>
          <w:rFonts w:ascii="Times New Roman" w:hAnsi="Times New Roman" w:cs="Times New Roman"/>
        </w:rPr>
        <w:t xml:space="preserve"> yang berarti apabila TATO naik satu satuan, maka probabilitas </w:t>
      </w:r>
      <w:r w:rsidR="008E16E8" w:rsidRPr="00844474">
        <w:rPr>
          <w:rFonts w:ascii="Times New Roman" w:hAnsi="Times New Roman" w:cs="Times New Roman"/>
          <w:i/>
        </w:rPr>
        <w:t>financial distress</w:t>
      </w:r>
      <w:r w:rsidR="00277832" w:rsidRPr="00844474">
        <w:rPr>
          <w:rFonts w:ascii="Times New Roman" w:hAnsi="Times New Roman" w:cs="Times New Roman"/>
        </w:rPr>
        <w:t xml:space="preserve"> akan turun sebesar </w:t>
      </w:r>
      <w:r w:rsidR="00D4770B" w:rsidRPr="00844474">
        <w:rPr>
          <w:rFonts w:ascii="Times New Roman" w:hAnsi="Times New Roman" w:cs="Times New Roman"/>
        </w:rPr>
        <w:t>4,991</w:t>
      </w:r>
      <w:r w:rsidR="00277832" w:rsidRPr="00844474">
        <w:rPr>
          <w:rFonts w:ascii="Times New Roman" w:hAnsi="Times New Roman" w:cs="Times New Roman"/>
        </w:rPr>
        <w:t xml:space="preserve"> dengan a</w:t>
      </w:r>
      <w:r w:rsidR="00D4770B" w:rsidRPr="00844474">
        <w:rPr>
          <w:rFonts w:ascii="Times New Roman" w:hAnsi="Times New Roman" w:cs="Times New Roman"/>
        </w:rPr>
        <w:t>sumsi</w:t>
      </w:r>
      <w:r w:rsidR="00277832" w:rsidRPr="00844474">
        <w:rPr>
          <w:rFonts w:ascii="Times New Roman" w:hAnsi="Times New Roman" w:cs="Times New Roman"/>
        </w:rPr>
        <w:t xml:space="preserve"> variabel lainnya tetap</w:t>
      </w:r>
      <w:r w:rsidR="00B216BE">
        <w:rPr>
          <w:rFonts w:ascii="Times New Roman" w:hAnsi="Times New Roman" w:cs="Times New Roman"/>
        </w:rPr>
        <w:t xml:space="preserve">. </w:t>
      </w:r>
      <w:r w:rsidR="00062A2E" w:rsidRPr="00844474">
        <w:rPr>
          <w:rFonts w:ascii="Times New Roman" w:hAnsi="Times New Roman" w:cs="Times New Roman"/>
        </w:rPr>
        <w:t>Besarnya k</w:t>
      </w:r>
      <w:r w:rsidR="00313BE3" w:rsidRPr="00844474">
        <w:rPr>
          <w:rFonts w:ascii="Times New Roman" w:hAnsi="Times New Roman" w:cs="Times New Roman"/>
        </w:rPr>
        <w:t xml:space="preserve">oefisien regresi </w:t>
      </w:r>
      <w:r w:rsidR="00062A2E" w:rsidRPr="00844474">
        <w:rPr>
          <w:rFonts w:ascii="Times New Roman" w:hAnsi="Times New Roman" w:cs="Times New Roman"/>
        </w:rPr>
        <w:t xml:space="preserve">variabel ukuran perusahaan adalah </w:t>
      </w:r>
      <w:r w:rsidR="009F4B40" w:rsidRPr="00844474">
        <w:rPr>
          <w:rFonts w:ascii="Times New Roman" w:hAnsi="Times New Roman" w:cs="Times New Roman"/>
        </w:rPr>
        <w:t>-</w:t>
      </w:r>
      <w:r w:rsidR="00D4770B" w:rsidRPr="00844474">
        <w:rPr>
          <w:rFonts w:ascii="Times New Roman" w:hAnsi="Times New Roman" w:cs="Times New Roman"/>
        </w:rPr>
        <w:t>2,242</w:t>
      </w:r>
      <w:r w:rsidR="009F4B40" w:rsidRPr="00844474">
        <w:rPr>
          <w:rFonts w:ascii="Times New Roman" w:hAnsi="Times New Roman" w:cs="Times New Roman"/>
        </w:rPr>
        <w:t xml:space="preserve"> </w:t>
      </w:r>
      <w:r w:rsidR="00313BE3" w:rsidRPr="00844474">
        <w:rPr>
          <w:rFonts w:ascii="Times New Roman" w:hAnsi="Times New Roman" w:cs="Times New Roman"/>
        </w:rPr>
        <w:t xml:space="preserve">yang berarti jika terjadi kenaikan satu satuan ukuran perusahaan, maka probabilitas </w:t>
      </w:r>
      <w:r w:rsidR="008E16E8" w:rsidRPr="00844474">
        <w:rPr>
          <w:rFonts w:ascii="Times New Roman" w:hAnsi="Times New Roman" w:cs="Times New Roman"/>
          <w:i/>
        </w:rPr>
        <w:t>financial distress</w:t>
      </w:r>
      <w:r w:rsidR="00313BE3" w:rsidRPr="00844474">
        <w:rPr>
          <w:rFonts w:ascii="Times New Roman" w:hAnsi="Times New Roman" w:cs="Times New Roman"/>
        </w:rPr>
        <w:t xml:space="preserve"> akan mengalami </w:t>
      </w:r>
      <w:r w:rsidR="009F4B40" w:rsidRPr="00844474">
        <w:rPr>
          <w:rFonts w:ascii="Times New Roman" w:hAnsi="Times New Roman" w:cs="Times New Roman"/>
        </w:rPr>
        <w:t>penurunan</w:t>
      </w:r>
      <w:r w:rsidR="00313BE3" w:rsidRPr="00844474">
        <w:rPr>
          <w:rFonts w:ascii="Times New Roman" w:hAnsi="Times New Roman" w:cs="Times New Roman"/>
        </w:rPr>
        <w:t xml:space="preserve"> sebesar </w:t>
      </w:r>
      <w:r w:rsidR="00D4770B" w:rsidRPr="00844474">
        <w:rPr>
          <w:rFonts w:ascii="Times New Roman" w:hAnsi="Times New Roman" w:cs="Times New Roman"/>
        </w:rPr>
        <w:t>2,242</w:t>
      </w:r>
      <w:r w:rsidR="00313BE3" w:rsidRPr="00844474">
        <w:rPr>
          <w:rFonts w:ascii="Times New Roman" w:hAnsi="Times New Roman" w:cs="Times New Roman"/>
        </w:rPr>
        <w:t xml:space="preserve"> dengan </w:t>
      </w:r>
      <w:r w:rsidR="00D4770B" w:rsidRPr="00844474">
        <w:rPr>
          <w:rFonts w:ascii="Times New Roman" w:hAnsi="Times New Roman" w:cs="Times New Roman"/>
        </w:rPr>
        <w:t>asumsi</w:t>
      </w:r>
      <w:r w:rsidR="00313BE3" w:rsidRPr="00844474">
        <w:rPr>
          <w:rFonts w:ascii="Times New Roman" w:hAnsi="Times New Roman" w:cs="Times New Roman"/>
        </w:rPr>
        <w:t xml:space="preserve"> variabel lainnya tetap.</w:t>
      </w:r>
      <w:r w:rsidR="00062A2E" w:rsidRPr="00844474">
        <w:rPr>
          <w:rFonts w:ascii="Times New Roman" w:hAnsi="Times New Roman" w:cs="Times New Roman"/>
        </w:rPr>
        <w:t xml:space="preserve"> </w:t>
      </w:r>
    </w:p>
    <w:p w14:paraId="64DD260C" w14:textId="53D67A4A" w:rsidR="00B216BE" w:rsidRDefault="00B216BE" w:rsidP="00B216BE">
      <w:pPr>
        <w:spacing w:after="0" w:line="240" w:lineRule="auto"/>
        <w:jc w:val="both"/>
        <w:rPr>
          <w:rFonts w:ascii="Times New Roman" w:hAnsi="Times New Roman" w:cs="Times New Roman"/>
        </w:rPr>
      </w:pPr>
    </w:p>
    <w:p w14:paraId="661E597F" w14:textId="77777777" w:rsidR="00B216BE" w:rsidRPr="00844474" w:rsidRDefault="00B216BE" w:rsidP="00B216BE">
      <w:pPr>
        <w:spacing w:after="0" w:line="240" w:lineRule="auto"/>
        <w:jc w:val="both"/>
        <w:rPr>
          <w:rFonts w:ascii="Times New Roman" w:hAnsi="Times New Roman" w:cs="Times New Roman"/>
        </w:rPr>
      </w:pPr>
    </w:p>
    <w:p w14:paraId="6C8D09D4" w14:textId="77777777" w:rsidR="00B216BE" w:rsidRDefault="00152AC8" w:rsidP="00B216BE">
      <w:pPr>
        <w:spacing w:after="0" w:line="240" w:lineRule="auto"/>
        <w:jc w:val="both"/>
        <w:outlineLvl w:val="2"/>
        <w:rPr>
          <w:rFonts w:ascii="Times New Roman" w:hAnsi="Times New Roman" w:cs="Times New Roman"/>
          <w:b/>
        </w:rPr>
      </w:pPr>
      <w:bookmarkStart w:id="15" w:name="_Toc31572315"/>
      <w:r w:rsidRPr="00B216BE">
        <w:rPr>
          <w:rFonts w:ascii="Times New Roman" w:hAnsi="Times New Roman" w:cs="Times New Roman"/>
          <w:b/>
        </w:rPr>
        <w:lastRenderedPageBreak/>
        <w:t xml:space="preserve">Uji </w:t>
      </w:r>
      <w:r w:rsidR="00C53854" w:rsidRPr="00B216BE">
        <w:rPr>
          <w:rFonts w:ascii="Times New Roman" w:hAnsi="Times New Roman" w:cs="Times New Roman"/>
          <w:b/>
        </w:rPr>
        <w:t>Hipotesis</w:t>
      </w:r>
      <w:bookmarkEnd w:id="15"/>
    </w:p>
    <w:p w14:paraId="729220A4" w14:textId="1680F6E9" w:rsidR="00152AC8" w:rsidRPr="00B216BE" w:rsidRDefault="00C53854" w:rsidP="00B216BE">
      <w:pPr>
        <w:spacing w:after="0" w:line="240" w:lineRule="auto"/>
        <w:jc w:val="both"/>
        <w:outlineLvl w:val="2"/>
        <w:rPr>
          <w:rFonts w:ascii="Times New Roman" w:hAnsi="Times New Roman" w:cs="Times New Roman"/>
          <w:b/>
        </w:rPr>
      </w:pPr>
      <w:r w:rsidRPr="00B216BE">
        <w:rPr>
          <w:rFonts w:ascii="Times New Roman" w:hAnsi="Times New Roman" w:cs="Times New Roman"/>
        </w:rPr>
        <w:t>Uji hipotesis dilakukan untuk mengetahui apakah hasil penelitian sesuai dengan hipotesis penelitian.</w:t>
      </w:r>
      <w:r w:rsidR="00AC5FFA" w:rsidRPr="00B216BE">
        <w:rPr>
          <w:rFonts w:ascii="Times New Roman" w:hAnsi="Times New Roman" w:cs="Times New Roman"/>
        </w:rPr>
        <w:t xml:space="preserve"> Berikut merupakan tabel hasil penelitian.</w:t>
      </w:r>
    </w:p>
    <w:p w14:paraId="181893F9" w14:textId="572E5515" w:rsidR="0000066C" w:rsidRPr="00B216BE" w:rsidRDefault="0000066C" w:rsidP="00B216BE">
      <w:pPr>
        <w:pStyle w:val="Caption"/>
        <w:keepNext/>
        <w:spacing w:after="0"/>
        <w:jc w:val="center"/>
        <w:rPr>
          <w:rFonts w:ascii="Times New Roman" w:hAnsi="Times New Roman" w:cs="Times New Roman"/>
          <w:b/>
          <w:i w:val="0"/>
          <w:color w:val="auto"/>
          <w:sz w:val="22"/>
          <w:szCs w:val="22"/>
        </w:rPr>
      </w:pPr>
      <w:bookmarkStart w:id="16" w:name="_Toc30625412"/>
      <w:r w:rsidRPr="00B216BE">
        <w:rPr>
          <w:rFonts w:ascii="Times New Roman" w:hAnsi="Times New Roman" w:cs="Times New Roman"/>
          <w:b/>
          <w:i w:val="0"/>
          <w:color w:val="auto"/>
          <w:sz w:val="22"/>
          <w:szCs w:val="22"/>
        </w:rPr>
        <w:t xml:space="preserve">Tabel </w:t>
      </w:r>
      <w:r w:rsidRPr="00B216BE">
        <w:rPr>
          <w:rFonts w:ascii="Times New Roman" w:hAnsi="Times New Roman" w:cs="Times New Roman"/>
          <w:b/>
          <w:i w:val="0"/>
          <w:color w:val="auto"/>
          <w:sz w:val="22"/>
          <w:szCs w:val="22"/>
        </w:rPr>
        <w:fldChar w:fldCharType="begin"/>
      </w:r>
      <w:r w:rsidRPr="00B216BE">
        <w:rPr>
          <w:rFonts w:ascii="Times New Roman" w:hAnsi="Times New Roman" w:cs="Times New Roman"/>
          <w:b/>
          <w:i w:val="0"/>
          <w:color w:val="auto"/>
          <w:sz w:val="22"/>
          <w:szCs w:val="22"/>
        </w:rPr>
        <w:instrText xml:space="preserve"> SEQ Tabel \* ARABIC </w:instrText>
      </w:r>
      <w:r w:rsidRPr="00B216BE">
        <w:rPr>
          <w:rFonts w:ascii="Times New Roman" w:hAnsi="Times New Roman" w:cs="Times New Roman"/>
          <w:b/>
          <w:i w:val="0"/>
          <w:color w:val="auto"/>
          <w:sz w:val="22"/>
          <w:szCs w:val="22"/>
        </w:rPr>
        <w:fldChar w:fldCharType="separate"/>
      </w:r>
      <w:r w:rsidR="003172A3">
        <w:rPr>
          <w:rFonts w:ascii="Times New Roman" w:hAnsi="Times New Roman" w:cs="Times New Roman"/>
          <w:b/>
          <w:i w:val="0"/>
          <w:noProof/>
          <w:color w:val="auto"/>
          <w:sz w:val="22"/>
          <w:szCs w:val="22"/>
        </w:rPr>
        <w:t>6</w:t>
      </w:r>
      <w:r w:rsidRPr="00B216BE">
        <w:rPr>
          <w:rFonts w:ascii="Times New Roman" w:hAnsi="Times New Roman" w:cs="Times New Roman"/>
          <w:b/>
          <w:i w:val="0"/>
          <w:color w:val="auto"/>
          <w:sz w:val="22"/>
          <w:szCs w:val="22"/>
        </w:rPr>
        <w:fldChar w:fldCharType="end"/>
      </w:r>
      <w:r w:rsidRPr="00B216BE">
        <w:rPr>
          <w:rFonts w:ascii="Times New Roman" w:hAnsi="Times New Roman" w:cs="Times New Roman"/>
          <w:b/>
          <w:i w:val="0"/>
          <w:color w:val="auto"/>
          <w:sz w:val="22"/>
          <w:szCs w:val="22"/>
        </w:rPr>
        <w:t>. Hasil Penelitian (Uji Hipotesis)</w:t>
      </w:r>
      <w:bookmarkEnd w:id="16"/>
    </w:p>
    <w:p w14:paraId="769E39F9" w14:textId="740EB8F2" w:rsidR="00C53854" w:rsidRPr="00844474" w:rsidRDefault="00893A2C" w:rsidP="00B216BE">
      <w:pPr>
        <w:pStyle w:val="ListParagraph"/>
        <w:spacing w:after="0" w:line="240" w:lineRule="auto"/>
        <w:jc w:val="both"/>
        <w:rPr>
          <w:rFonts w:ascii="Times New Roman" w:hAnsi="Times New Roman" w:cs="Times New Roman"/>
        </w:rPr>
      </w:pPr>
      <w:r w:rsidRPr="00844474">
        <w:rPr>
          <w:rFonts w:ascii="Times New Roman" w:hAnsi="Times New Roman" w:cs="Times New Roman"/>
          <w:noProof/>
        </w:rPr>
        <w:drawing>
          <wp:inline distT="0" distB="0" distL="0" distR="0" wp14:anchorId="73DA1957" wp14:editId="24FE31DA">
            <wp:extent cx="4591568" cy="137858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D45627.tmp"/>
                    <pic:cNvPicPr/>
                  </pic:nvPicPr>
                  <pic:blipFill rotWithShape="1">
                    <a:blip r:embed="rId15">
                      <a:extLst>
                        <a:ext uri="{28A0092B-C50C-407E-A947-70E740481C1C}">
                          <a14:useLocalDpi xmlns:a14="http://schemas.microsoft.com/office/drawing/2010/main" val="0"/>
                        </a:ext>
                      </a:extLst>
                    </a:blip>
                    <a:srcRect t="9391"/>
                    <a:stretch/>
                  </pic:blipFill>
                  <pic:spPr bwMode="auto">
                    <a:xfrm>
                      <a:off x="0" y="0"/>
                      <a:ext cx="4623711" cy="1388236"/>
                    </a:xfrm>
                    <a:prstGeom prst="rect">
                      <a:avLst/>
                    </a:prstGeom>
                    <a:ln>
                      <a:noFill/>
                    </a:ln>
                    <a:extLst>
                      <a:ext uri="{53640926-AAD7-44D8-BBD7-CCE9431645EC}">
                        <a14:shadowObscured xmlns:a14="http://schemas.microsoft.com/office/drawing/2010/main"/>
                      </a:ext>
                    </a:extLst>
                  </pic:spPr>
                </pic:pic>
              </a:graphicData>
            </a:graphic>
          </wp:inline>
        </w:drawing>
      </w:r>
    </w:p>
    <w:p w14:paraId="49C88707" w14:textId="505D74DB" w:rsidR="00D32033" w:rsidRPr="00B216BE" w:rsidRDefault="00D32033" w:rsidP="00B216BE">
      <w:pPr>
        <w:spacing w:after="0" w:line="240" w:lineRule="auto"/>
        <w:jc w:val="both"/>
        <w:rPr>
          <w:rFonts w:ascii="Times New Roman" w:hAnsi="Times New Roman" w:cs="Times New Roman"/>
        </w:rPr>
      </w:pPr>
      <w:r w:rsidRPr="00B216BE">
        <w:rPr>
          <w:rFonts w:ascii="Times New Roman" w:hAnsi="Times New Roman" w:cs="Times New Roman"/>
        </w:rPr>
        <w:t xml:space="preserve">Uji Variabel </w:t>
      </w:r>
      <w:r w:rsidR="008E16E8" w:rsidRPr="00B216BE">
        <w:rPr>
          <w:rFonts w:ascii="Times New Roman" w:hAnsi="Times New Roman" w:cs="Times New Roman"/>
          <w:i/>
        </w:rPr>
        <w:t>Current</w:t>
      </w:r>
      <w:r w:rsidR="00EA20A9" w:rsidRPr="00B216BE">
        <w:rPr>
          <w:rFonts w:ascii="Times New Roman" w:hAnsi="Times New Roman" w:cs="Times New Roman"/>
          <w:i/>
        </w:rPr>
        <w:t xml:space="preserve"> R</w:t>
      </w:r>
      <w:r w:rsidR="008E16E8" w:rsidRPr="00B216BE">
        <w:rPr>
          <w:rFonts w:ascii="Times New Roman" w:hAnsi="Times New Roman" w:cs="Times New Roman"/>
          <w:i/>
        </w:rPr>
        <w:t>atio</w:t>
      </w:r>
    </w:p>
    <w:p w14:paraId="2CF0FAC0" w14:textId="78580CB3" w:rsidR="00D32033" w:rsidRPr="00B216BE" w:rsidRDefault="00D32033" w:rsidP="00B216BE">
      <w:pPr>
        <w:spacing w:after="0" w:line="240" w:lineRule="auto"/>
        <w:ind w:firstLine="567"/>
        <w:jc w:val="both"/>
        <w:rPr>
          <w:rFonts w:ascii="Times New Roman" w:hAnsi="Times New Roman" w:cs="Times New Roman"/>
        </w:rPr>
      </w:pPr>
      <w:r w:rsidRPr="00B216BE">
        <w:rPr>
          <w:rFonts w:ascii="Times New Roman" w:hAnsi="Times New Roman" w:cs="Times New Roman"/>
        </w:rPr>
        <w:t xml:space="preserve">Uji ini dilakukan untuk mengetahui pengaruh </w:t>
      </w:r>
      <w:r w:rsidR="008E16E8" w:rsidRPr="00B216BE">
        <w:rPr>
          <w:rFonts w:ascii="Times New Roman" w:hAnsi="Times New Roman" w:cs="Times New Roman"/>
          <w:i/>
        </w:rPr>
        <w:t>current ratio</w:t>
      </w:r>
      <w:r w:rsidRPr="00B216BE">
        <w:rPr>
          <w:rFonts w:ascii="Times New Roman" w:hAnsi="Times New Roman" w:cs="Times New Roman"/>
        </w:rPr>
        <w:t xml:space="preserve"> terhadap </w:t>
      </w:r>
      <w:r w:rsidR="008E16E8" w:rsidRPr="00B216BE">
        <w:rPr>
          <w:rFonts w:ascii="Times New Roman" w:hAnsi="Times New Roman" w:cs="Times New Roman"/>
          <w:i/>
        </w:rPr>
        <w:t>financial distress</w:t>
      </w:r>
      <w:r w:rsidRPr="00B216BE">
        <w:rPr>
          <w:rFonts w:ascii="Times New Roman" w:hAnsi="Times New Roman" w:cs="Times New Roman"/>
        </w:rPr>
        <w:t xml:space="preserve">. Pengujian dilakukan dengan membandingkan alpha dengan hasil uji. Digunakan nilai α sebesar 0,10. H0 ditolak jika </w:t>
      </w:r>
      <w:r w:rsidRPr="00B216BE">
        <w:rPr>
          <w:rFonts w:ascii="Times New Roman" w:hAnsi="Times New Roman" w:cs="Times New Roman"/>
          <w:i/>
        </w:rPr>
        <w:t>P-Valu</w:t>
      </w:r>
      <w:r w:rsidRPr="00B216BE">
        <w:rPr>
          <w:rFonts w:ascii="Times New Roman" w:hAnsi="Times New Roman" w:cs="Times New Roman"/>
        </w:rPr>
        <w:t xml:space="preserve">e lebih kecil dari α. Berdasarkan hasil uji, dapat dilihat bahwa nilai </w:t>
      </w:r>
      <w:r w:rsidRPr="00B216BE">
        <w:rPr>
          <w:rFonts w:ascii="Times New Roman" w:hAnsi="Times New Roman" w:cs="Times New Roman"/>
          <w:i/>
        </w:rPr>
        <w:t>P-Value</w:t>
      </w:r>
      <w:r w:rsidRPr="00B216BE">
        <w:rPr>
          <w:rFonts w:ascii="Times New Roman" w:hAnsi="Times New Roman" w:cs="Times New Roman"/>
        </w:rPr>
        <w:t xml:space="preserve"> sebesar 0,</w:t>
      </w:r>
      <w:r w:rsidR="00893A2C" w:rsidRPr="00B216BE">
        <w:rPr>
          <w:rFonts w:ascii="Times New Roman" w:hAnsi="Times New Roman" w:cs="Times New Roman"/>
        </w:rPr>
        <w:t>542</w:t>
      </w:r>
      <w:r w:rsidRPr="00B216BE">
        <w:rPr>
          <w:rFonts w:ascii="Times New Roman" w:hAnsi="Times New Roman" w:cs="Times New Roman"/>
        </w:rPr>
        <w:t xml:space="preserve"> yang mana nilai ini lebih besar dari α</w:t>
      </w:r>
      <w:r w:rsidR="00EA20A9" w:rsidRPr="00B216BE">
        <w:rPr>
          <w:rFonts w:ascii="Times New Roman" w:hAnsi="Times New Roman" w:cs="Times New Roman"/>
        </w:rPr>
        <w:t xml:space="preserve"> s</w:t>
      </w:r>
      <w:r w:rsidRPr="00B216BE">
        <w:rPr>
          <w:rFonts w:ascii="Times New Roman" w:hAnsi="Times New Roman" w:cs="Times New Roman"/>
        </w:rPr>
        <w:t>ehingga dapat diketahui bahwa H0 diterima</w:t>
      </w:r>
      <w:r w:rsidR="00EA20A9" w:rsidRPr="00B216BE">
        <w:rPr>
          <w:rFonts w:ascii="Times New Roman" w:hAnsi="Times New Roman" w:cs="Times New Roman"/>
        </w:rPr>
        <w:t xml:space="preserve">. </w:t>
      </w:r>
      <w:r w:rsidRPr="00B216BE">
        <w:rPr>
          <w:rFonts w:ascii="Times New Roman" w:hAnsi="Times New Roman" w:cs="Times New Roman"/>
        </w:rPr>
        <w:t xml:space="preserve">Berdasarkan penjelasan tersebut, maka dapat diketahui bahwa </w:t>
      </w:r>
      <w:r w:rsidR="008E16E8" w:rsidRPr="00B216BE">
        <w:rPr>
          <w:rFonts w:ascii="Times New Roman" w:hAnsi="Times New Roman" w:cs="Times New Roman"/>
          <w:i/>
        </w:rPr>
        <w:t>current ratio</w:t>
      </w:r>
      <w:r w:rsidRPr="00B216BE">
        <w:rPr>
          <w:rFonts w:ascii="Times New Roman" w:hAnsi="Times New Roman" w:cs="Times New Roman"/>
        </w:rPr>
        <w:t xml:space="preserve"> </w:t>
      </w:r>
      <w:r w:rsidR="00893A2C" w:rsidRPr="00B216BE">
        <w:rPr>
          <w:rFonts w:ascii="Times New Roman" w:hAnsi="Times New Roman" w:cs="Times New Roman"/>
        </w:rPr>
        <w:t xml:space="preserve">tidak </w:t>
      </w:r>
      <w:r w:rsidRPr="00B216BE">
        <w:rPr>
          <w:rFonts w:ascii="Times New Roman" w:hAnsi="Times New Roman" w:cs="Times New Roman"/>
        </w:rPr>
        <w:t xml:space="preserve">berpengaruh terhadap </w:t>
      </w:r>
      <w:r w:rsidR="008E16E8" w:rsidRPr="00B216BE">
        <w:rPr>
          <w:rFonts w:ascii="Times New Roman" w:hAnsi="Times New Roman" w:cs="Times New Roman"/>
          <w:i/>
        </w:rPr>
        <w:t>financial distress</w:t>
      </w:r>
      <w:r w:rsidRPr="00B216BE">
        <w:rPr>
          <w:rFonts w:ascii="Times New Roman" w:hAnsi="Times New Roman" w:cs="Times New Roman"/>
        </w:rPr>
        <w:t xml:space="preserve">. </w:t>
      </w:r>
    </w:p>
    <w:p w14:paraId="1765EB05" w14:textId="77777777" w:rsidR="00B216BE" w:rsidRDefault="00D32033" w:rsidP="00B216BE">
      <w:pPr>
        <w:spacing w:after="0" w:line="240" w:lineRule="auto"/>
        <w:jc w:val="both"/>
        <w:rPr>
          <w:rFonts w:ascii="Times New Roman" w:hAnsi="Times New Roman" w:cs="Times New Roman"/>
          <w:i/>
        </w:rPr>
      </w:pPr>
      <w:r w:rsidRPr="00B216BE">
        <w:rPr>
          <w:rFonts w:ascii="Times New Roman" w:hAnsi="Times New Roman" w:cs="Times New Roman"/>
        </w:rPr>
        <w:t xml:space="preserve">Uji Variabel </w:t>
      </w:r>
      <w:r w:rsidR="008E16E8" w:rsidRPr="00B216BE">
        <w:rPr>
          <w:rFonts w:ascii="Times New Roman" w:hAnsi="Times New Roman" w:cs="Times New Roman"/>
          <w:i/>
        </w:rPr>
        <w:t xml:space="preserve">Debt to </w:t>
      </w:r>
      <w:r w:rsidR="00EA20A9" w:rsidRPr="00B216BE">
        <w:rPr>
          <w:rFonts w:ascii="Times New Roman" w:hAnsi="Times New Roman" w:cs="Times New Roman"/>
          <w:i/>
        </w:rPr>
        <w:t>Equity Ratio</w:t>
      </w:r>
    </w:p>
    <w:p w14:paraId="30F65547" w14:textId="77777777" w:rsidR="00B216BE" w:rsidRDefault="00D32033" w:rsidP="00B216BE">
      <w:pPr>
        <w:spacing w:after="0" w:line="240" w:lineRule="auto"/>
        <w:ind w:firstLine="567"/>
        <w:jc w:val="both"/>
        <w:rPr>
          <w:rFonts w:ascii="Times New Roman" w:hAnsi="Times New Roman" w:cs="Times New Roman"/>
        </w:rPr>
      </w:pPr>
      <w:r w:rsidRPr="00B216BE">
        <w:rPr>
          <w:rFonts w:ascii="Times New Roman" w:hAnsi="Times New Roman" w:cs="Times New Roman"/>
        </w:rPr>
        <w:t xml:space="preserve">Pengujian mengenai pengaruh DER terhadap </w:t>
      </w:r>
      <w:r w:rsidR="008E16E8" w:rsidRPr="00B216BE">
        <w:rPr>
          <w:rFonts w:ascii="Times New Roman" w:hAnsi="Times New Roman" w:cs="Times New Roman"/>
          <w:i/>
        </w:rPr>
        <w:t>financial distress</w:t>
      </w:r>
      <w:r w:rsidRPr="00B216BE">
        <w:rPr>
          <w:rFonts w:ascii="Times New Roman" w:hAnsi="Times New Roman" w:cs="Times New Roman"/>
        </w:rPr>
        <w:t xml:space="preserve"> dilakukan dengan membandingkan </w:t>
      </w:r>
      <w:r w:rsidRPr="00B216BE">
        <w:rPr>
          <w:rFonts w:ascii="Times New Roman" w:hAnsi="Times New Roman" w:cs="Times New Roman"/>
          <w:i/>
        </w:rPr>
        <w:t>P-Value</w:t>
      </w:r>
      <w:r w:rsidRPr="00B216BE">
        <w:rPr>
          <w:rFonts w:ascii="Times New Roman" w:hAnsi="Times New Roman" w:cs="Times New Roman"/>
        </w:rPr>
        <w:t xml:space="preserve"> dengan </w:t>
      </w:r>
      <w:r w:rsidRPr="00B216BE">
        <w:rPr>
          <w:rFonts w:ascii="Times New Roman" w:hAnsi="Times New Roman" w:cs="Times New Roman"/>
          <w:i/>
        </w:rPr>
        <w:t>alpha</w:t>
      </w:r>
      <w:r w:rsidRPr="00B216BE">
        <w:rPr>
          <w:rFonts w:ascii="Times New Roman" w:hAnsi="Times New Roman" w:cs="Times New Roman"/>
        </w:rPr>
        <w:t xml:space="preserve">. Digunakan nilai α sebesar 0,10. H0 ditolak jika </w:t>
      </w:r>
      <w:r w:rsidRPr="00B216BE">
        <w:rPr>
          <w:rFonts w:ascii="Times New Roman" w:hAnsi="Times New Roman" w:cs="Times New Roman"/>
          <w:i/>
        </w:rPr>
        <w:t>P-Value</w:t>
      </w:r>
      <w:r w:rsidRPr="00B216BE">
        <w:rPr>
          <w:rFonts w:ascii="Times New Roman" w:hAnsi="Times New Roman" w:cs="Times New Roman"/>
        </w:rPr>
        <w:t xml:space="preserve"> lebih kecil dari α. Berdasarkan hasil uji, dapat dilihat bahwa nilai P-Value sebesar 0,</w:t>
      </w:r>
      <w:r w:rsidR="00893A2C" w:rsidRPr="00B216BE">
        <w:rPr>
          <w:rFonts w:ascii="Times New Roman" w:hAnsi="Times New Roman" w:cs="Times New Roman"/>
        </w:rPr>
        <w:t xml:space="preserve">827 </w:t>
      </w:r>
      <w:r w:rsidRPr="00B216BE">
        <w:rPr>
          <w:rFonts w:ascii="Times New Roman" w:hAnsi="Times New Roman" w:cs="Times New Roman"/>
        </w:rPr>
        <w:t xml:space="preserve">yang mana nilai ini </w:t>
      </w:r>
      <w:r w:rsidR="00893A2C" w:rsidRPr="00B216BE">
        <w:rPr>
          <w:rFonts w:ascii="Times New Roman" w:hAnsi="Times New Roman" w:cs="Times New Roman"/>
        </w:rPr>
        <w:t>lebih besar</w:t>
      </w:r>
      <w:r w:rsidRPr="00B216BE">
        <w:rPr>
          <w:rFonts w:ascii="Times New Roman" w:hAnsi="Times New Roman" w:cs="Times New Roman"/>
        </w:rPr>
        <w:t xml:space="preserve"> dari α</w:t>
      </w:r>
      <w:r w:rsidR="00EA20A9" w:rsidRPr="00B216BE">
        <w:rPr>
          <w:rFonts w:ascii="Times New Roman" w:hAnsi="Times New Roman" w:cs="Times New Roman"/>
        </w:rPr>
        <w:t xml:space="preserve"> s</w:t>
      </w:r>
      <w:r w:rsidRPr="00B216BE">
        <w:rPr>
          <w:rFonts w:ascii="Times New Roman" w:hAnsi="Times New Roman" w:cs="Times New Roman"/>
        </w:rPr>
        <w:t>ehingga dapat diketahui bahwa H0 d</w:t>
      </w:r>
      <w:r w:rsidR="00893A2C" w:rsidRPr="00B216BE">
        <w:rPr>
          <w:rFonts w:ascii="Times New Roman" w:hAnsi="Times New Roman" w:cs="Times New Roman"/>
        </w:rPr>
        <w:t>iterima</w:t>
      </w:r>
      <w:r w:rsidR="00EA20A9" w:rsidRPr="00B216BE">
        <w:rPr>
          <w:rFonts w:ascii="Times New Roman" w:hAnsi="Times New Roman" w:cs="Times New Roman"/>
        </w:rPr>
        <w:t xml:space="preserve">. </w:t>
      </w:r>
      <w:r w:rsidRPr="00B216BE">
        <w:rPr>
          <w:rFonts w:ascii="Times New Roman" w:hAnsi="Times New Roman" w:cs="Times New Roman"/>
        </w:rPr>
        <w:t xml:space="preserve">Berdasarkan uraian tersebut, dapat diketahui bahwa DER </w:t>
      </w:r>
      <w:r w:rsidR="00893A2C" w:rsidRPr="00B216BE">
        <w:rPr>
          <w:rFonts w:ascii="Times New Roman" w:hAnsi="Times New Roman" w:cs="Times New Roman"/>
        </w:rPr>
        <w:t>tidak berpengaruh</w:t>
      </w:r>
      <w:r w:rsidRPr="00B216BE">
        <w:rPr>
          <w:rFonts w:ascii="Times New Roman" w:hAnsi="Times New Roman" w:cs="Times New Roman"/>
        </w:rPr>
        <w:t xml:space="preserve"> terhadap </w:t>
      </w:r>
      <w:r w:rsidR="008E16E8" w:rsidRPr="00B216BE">
        <w:rPr>
          <w:rFonts w:ascii="Times New Roman" w:hAnsi="Times New Roman" w:cs="Times New Roman"/>
          <w:i/>
        </w:rPr>
        <w:t>financial distress</w:t>
      </w:r>
      <w:r w:rsidRPr="00B216BE">
        <w:rPr>
          <w:rFonts w:ascii="Times New Roman" w:hAnsi="Times New Roman" w:cs="Times New Roman"/>
        </w:rPr>
        <w:t>.</w:t>
      </w:r>
    </w:p>
    <w:p w14:paraId="0A51B842" w14:textId="06882B6B" w:rsidR="00C53854" w:rsidRPr="00B216BE" w:rsidRDefault="00D32033" w:rsidP="00B216BE">
      <w:pPr>
        <w:spacing w:after="0" w:line="240" w:lineRule="auto"/>
        <w:jc w:val="both"/>
        <w:rPr>
          <w:rFonts w:ascii="Times New Roman" w:hAnsi="Times New Roman" w:cs="Times New Roman"/>
        </w:rPr>
      </w:pPr>
      <w:r w:rsidRPr="00B216BE">
        <w:rPr>
          <w:rFonts w:ascii="Times New Roman" w:hAnsi="Times New Roman" w:cs="Times New Roman"/>
        </w:rPr>
        <w:t xml:space="preserve">Uji Variabel Total </w:t>
      </w:r>
      <w:r w:rsidR="008E16E8" w:rsidRPr="00B216BE">
        <w:rPr>
          <w:rFonts w:ascii="Times New Roman" w:hAnsi="Times New Roman" w:cs="Times New Roman"/>
          <w:i/>
        </w:rPr>
        <w:t xml:space="preserve">Net </w:t>
      </w:r>
      <w:r w:rsidR="00AC5FFA" w:rsidRPr="00B216BE">
        <w:rPr>
          <w:rFonts w:ascii="Times New Roman" w:hAnsi="Times New Roman" w:cs="Times New Roman"/>
          <w:i/>
        </w:rPr>
        <w:t>Profit Margin</w:t>
      </w:r>
      <w:r w:rsidR="00AC5FFA" w:rsidRPr="00B216BE">
        <w:rPr>
          <w:rFonts w:ascii="Times New Roman" w:hAnsi="Times New Roman" w:cs="Times New Roman"/>
        </w:rPr>
        <w:t xml:space="preserve"> </w:t>
      </w:r>
    </w:p>
    <w:p w14:paraId="5E1E95EA" w14:textId="77777777" w:rsidR="00B216BE" w:rsidRDefault="00D32033" w:rsidP="00B216BE">
      <w:pPr>
        <w:spacing w:after="0" w:line="240" w:lineRule="auto"/>
        <w:ind w:firstLine="567"/>
        <w:jc w:val="both"/>
        <w:rPr>
          <w:rFonts w:ascii="Times New Roman" w:hAnsi="Times New Roman" w:cs="Times New Roman"/>
        </w:rPr>
      </w:pPr>
      <w:r w:rsidRPr="00B216BE">
        <w:rPr>
          <w:rFonts w:ascii="Times New Roman" w:hAnsi="Times New Roman" w:cs="Times New Roman"/>
        </w:rPr>
        <w:t xml:space="preserve">Pengaruh NPM terhadap </w:t>
      </w:r>
      <w:r w:rsidR="008E16E8" w:rsidRPr="00B216BE">
        <w:rPr>
          <w:rFonts w:ascii="Times New Roman" w:hAnsi="Times New Roman" w:cs="Times New Roman"/>
          <w:i/>
        </w:rPr>
        <w:t>financial distress</w:t>
      </w:r>
      <w:r w:rsidRPr="00B216BE">
        <w:rPr>
          <w:rFonts w:ascii="Times New Roman" w:hAnsi="Times New Roman" w:cs="Times New Roman"/>
        </w:rPr>
        <w:t xml:space="preserve"> dilakukan dengan membandingkan nilai signifikansi dengan </w:t>
      </w:r>
      <w:r w:rsidRPr="00B216BE">
        <w:rPr>
          <w:rFonts w:ascii="Times New Roman" w:hAnsi="Times New Roman" w:cs="Times New Roman"/>
          <w:i/>
        </w:rPr>
        <w:t>alpha</w:t>
      </w:r>
      <w:r w:rsidRPr="00B216BE">
        <w:rPr>
          <w:rFonts w:ascii="Times New Roman" w:hAnsi="Times New Roman" w:cs="Times New Roman"/>
        </w:rPr>
        <w:t xml:space="preserve">. Digunakan nilai α sebesar 0,10. H0 ditolak jika </w:t>
      </w:r>
      <w:r w:rsidRPr="00B216BE">
        <w:rPr>
          <w:rFonts w:ascii="Times New Roman" w:hAnsi="Times New Roman" w:cs="Times New Roman"/>
          <w:i/>
        </w:rPr>
        <w:t>P-Value</w:t>
      </w:r>
      <w:r w:rsidRPr="00B216BE">
        <w:rPr>
          <w:rFonts w:ascii="Times New Roman" w:hAnsi="Times New Roman" w:cs="Times New Roman"/>
        </w:rPr>
        <w:t xml:space="preserve"> lebih kecil dari α. Berdasarkan hasil uji, dapat dilihat bahwa nilai </w:t>
      </w:r>
      <w:r w:rsidRPr="00B216BE">
        <w:rPr>
          <w:rFonts w:ascii="Times New Roman" w:hAnsi="Times New Roman" w:cs="Times New Roman"/>
          <w:i/>
        </w:rPr>
        <w:t>P-Value</w:t>
      </w:r>
      <w:r w:rsidRPr="00B216BE">
        <w:rPr>
          <w:rFonts w:ascii="Times New Roman" w:hAnsi="Times New Roman" w:cs="Times New Roman"/>
        </w:rPr>
        <w:t xml:space="preserve"> sebesar 0,0</w:t>
      </w:r>
      <w:r w:rsidR="00EA20A9" w:rsidRPr="00B216BE">
        <w:rPr>
          <w:rFonts w:ascii="Times New Roman" w:hAnsi="Times New Roman" w:cs="Times New Roman"/>
        </w:rPr>
        <w:t>57</w:t>
      </w:r>
      <w:r w:rsidRPr="00B216BE">
        <w:rPr>
          <w:rFonts w:ascii="Times New Roman" w:hAnsi="Times New Roman" w:cs="Times New Roman"/>
        </w:rPr>
        <w:t xml:space="preserve"> yang mana nilai ini lebih kecil dari α. Sehingga dapat diketahui bahwa H0 ditolak</w:t>
      </w:r>
      <w:r w:rsidR="00EA20A9" w:rsidRPr="00B216BE">
        <w:rPr>
          <w:rFonts w:ascii="Times New Roman" w:hAnsi="Times New Roman" w:cs="Times New Roman"/>
        </w:rPr>
        <w:t xml:space="preserve">. </w:t>
      </w:r>
      <w:r w:rsidRPr="00B216BE">
        <w:rPr>
          <w:rFonts w:ascii="Times New Roman" w:hAnsi="Times New Roman" w:cs="Times New Roman"/>
        </w:rPr>
        <w:t>Berdasarkan hal tersebut maka dapat diketahui bahwa</w:t>
      </w:r>
      <w:r w:rsidR="00CB7F34" w:rsidRPr="00B216BE">
        <w:rPr>
          <w:rFonts w:ascii="Times New Roman" w:hAnsi="Times New Roman" w:cs="Times New Roman"/>
        </w:rPr>
        <w:t xml:space="preserve"> </w:t>
      </w:r>
      <w:r w:rsidRPr="00B216BE">
        <w:rPr>
          <w:rFonts w:ascii="Times New Roman" w:hAnsi="Times New Roman" w:cs="Times New Roman"/>
        </w:rPr>
        <w:t xml:space="preserve">NPM berpengaruh negatif signifikan terhadap </w:t>
      </w:r>
      <w:r w:rsidR="008E16E8" w:rsidRPr="00B216BE">
        <w:rPr>
          <w:rFonts w:ascii="Times New Roman" w:hAnsi="Times New Roman" w:cs="Times New Roman"/>
          <w:i/>
        </w:rPr>
        <w:t>financial distress</w:t>
      </w:r>
      <w:r w:rsidRPr="00B216BE">
        <w:rPr>
          <w:rFonts w:ascii="Times New Roman" w:hAnsi="Times New Roman" w:cs="Times New Roman"/>
        </w:rPr>
        <w:t>.</w:t>
      </w:r>
    </w:p>
    <w:p w14:paraId="3DDC8B29" w14:textId="77777777" w:rsidR="00B216BE" w:rsidRDefault="00D32033" w:rsidP="00B216BE">
      <w:pPr>
        <w:spacing w:after="0" w:line="240" w:lineRule="auto"/>
        <w:jc w:val="both"/>
        <w:rPr>
          <w:rFonts w:ascii="Times New Roman" w:hAnsi="Times New Roman" w:cs="Times New Roman"/>
        </w:rPr>
      </w:pPr>
      <w:r w:rsidRPr="00B216BE">
        <w:rPr>
          <w:rFonts w:ascii="Times New Roman" w:hAnsi="Times New Roman" w:cs="Times New Roman"/>
        </w:rPr>
        <w:t xml:space="preserve">Uji Variabel </w:t>
      </w:r>
      <w:r w:rsidR="008E16E8" w:rsidRPr="00B216BE">
        <w:rPr>
          <w:rFonts w:ascii="Times New Roman" w:hAnsi="Times New Roman" w:cs="Times New Roman"/>
          <w:i/>
        </w:rPr>
        <w:t xml:space="preserve">Total </w:t>
      </w:r>
      <w:r w:rsidR="00EA20A9" w:rsidRPr="00B216BE">
        <w:rPr>
          <w:rFonts w:ascii="Times New Roman" w:hAnsi="Times New Roman" w:cs="Times New Roman"/>
          <w:i/>
        </w:rPr>
        <w:t>Asset Turnover</w:t>
      </w:r>
    </w:p>
    <w:p w14:paraId="6DFBC995" w14:textId="77777777" w:rsidR="00B216BE" w:rsidRDefault="00D32033" w:rsidP="00B216BE">
      <w:pPr>
        <w:spacing w:after="0" w:line="240" w:lineRule="auto"/>
        <w:ind w:firstLine="567"/>
        <w:jc w:val="both"/>
        <w:rPr>
          <w:rFonts w:ascii="Times New Roman" w:hAnsi="Times New Roman" w:cs="Times New Roman"/>
        </w:rPr>
      </w:pPr>
      <w:r w:rsidRPr="00B216BE">
        <w:rPr>
          <w:rFonts w:ascii="Times New Roman" w:hAnsi="Times New Roman" w:cs="Times New Roman"/>
        </w:rPr>
        <w:t xml:space="preserve">Uji ini dilakukan untuk mengetahui pengaruh TATO terhadap </w:t>
      </w:r>
      <w:r w:rsidR="008E16E8" w:rsidRPr="00B216BE">
        <w:rPr>
          <w:rFonts w:ascii="Times New Roman" w:hAnsi="Times New Roman" w:cs="Times New Roman"/>
          <w:i/>
        </w:rPr>
        <w:t>financial distress</w:t>
      </w:r>
      <w:r w:rsidRPr="00B216BE">
        <w:rPr>
          <w:rFonts w:ascii="Times New Roman" w:hAnsi="Times New Roman" w:cs="Times New Roman"/>
        </w:rPr>
        <w:t xml:space="preserve">. Pengujian dilakukan dengan membandingkan </w:t>
      </w:r>
      <w:r w:rsidRPr="00B216BE">
        <w:rPr>
          <w:rFonts w:ascii="Times New Roman" w:hAnsi="Times New Roman" w:cs="Times New Roman"/>
          <w:i/>
        </w:rPr>
        <w:t>alpha</w:t>
      </w:r>
      <w:r w:rsidRPr="00B216BE">
        <w:rPr>
          <w:rFonts w:ascii="Times New Roman" w:hAnsi="Times New Roman" w:cs="Times New Roman"/>
        </w:rPr>
        <w:t xml:space="preserve"> dengan hasil uji. Digunakan nilai α sebesar 0,10. H0 ditolak jika P-Value lebih kecil dari α. Berdasarkan hasil uji, nilai P-Value adalah sebesar 0,0</w:t>
      </w:r>
      <w:r w:rsidR="00EA20A9" w:rsidRPr="00B216BE">
        <w:rPr>
          <w:rFonts w:ascii="Times New Roman" w:hAnsi="Times New Roman" w:cs="Times New Roman"/>
        </w:rPr>
        <w:t>45</w:t>
      </w:r>
      <w:r w:rsidRPr="00B216BE">
        <w:rPr>
          <w:rFonts w:ascii="Times New Roman" w:hAnsi="Times New Roman" w:cs="Times New Roman"/>
        </w:rPr>
        <w:t xml:space="preserve">. Nilai ini lebih kecil dari α, </w:t>
      </w:r>
      <w:r w:rsidR="00EA20A9" w:rsidRPr="00B216BE">
        <w:rPr>
          <w:rFonts w:ascii="Times New Roman" w:hAnsi="Times New Roman" w:cs="Times New Roman"/>
        </w:rPr>
        <w:t>sehingga</w:t>
      </w:r>
      <w:r w:rsidRPr="00B216BE">
        <w:rPr>
          <w:rFonts w:ascii="Times New Roman" w:hAnsi="Times New Roman" w:cs="Times New Roman"/>
        </w:rPr>
        <w:t xml:space="preserve"> H0 diterima</w:t>
      </w:r>
      <w:r w:rsidR="00EA20A9" w:rsidRPr="00B216BE">
        <w:rPr>
          <w:rFonts w:ascii="Times New Roman" w:hAnsi="Times New Roman" w:cs="Times New Roman"/>
        </w:rPr>
        <w:t xml:space="preserve">. </w:t>
      </w:r>
      <w:r w:rsidRPr="00B216BE">
        <w:rPr>
          <w:rFonts w:ascii="Times New Roman" w:hAnsi="Times New Roman" w:cs="Times New Roman"/>
        </w:rPr>
        <w:t xml:space="preserve">Berdasarkan hal tersebut maka dapat diketahui bahwa TATO memiliki pengaruh negatif signifikan terhadap </w:t>
      </w:r>
      <w:r w:rsidR="008E16E8" w:rsidRPr="00B216BE">
        <w:rPr>
          <w:rFonts w:ascii="Times New Roman" w:hAnsi="Times New Roman" w:cs="Times New Roman"/>
          <w:i/>
        </w:rPr>
        <w:t>financial distress</w:t>
      </w:r>
      <w:r w:rsidRPr="00B216BE">
        <w:rPr>
          <w:rFonts w:ascii="Times New Roman" w:hAnsi="Times New Roman" w:cs="Times New Roman"/>
        </w:rPr>
        <w:t>.</w:t>
      </w:r>
      <w:r w:rsidRPr="00B216BE">
        <w:rPr>
          <w:rFonts w:ascii="Times New Roman" w:hAnsi="Times New Roman" w:cs="Times New Roman"/>
          <w:b/>
        </w:rPr>
        <w:t xml:space="preserve"> </w:t>
      </w:r>
    </w:p>
    <w:p w14:paraId="7B248D44" w14:textId="4A385403" w:rsidR="00ED6526" w:rsidRPr="00B216BE" w:rsidRDefault="00D32033" w:rsidP="00B216BE">
      <w:pPr>
        <w:spacing w:after="0" w:line="240" w:lineRule="auto"/>
        <w:jc w:val="both"/>
        <w:rPr>
          <w:rFonts w:ascii="Times New Roman" w:hAnsi="Times New Roman" w:cs="Times New Roman"/>
        </w:rPr>
      </w:pPr>
      <w:r w:rsidRPr="00B216BE">
        <w:rPr>
          <w:rFonts w:ascii="Times New Roman" w:hAnsi="Times New Roman" w:cs="Times New Roman"/>
        </w:rPr>
        <w:t>Uji Variabel Ukuran Perusahaan</w:t>
      </w:r>
    </w:p>
    <w:p w14:paraId="2BAB77DD" w14:textId="07AA5211" w:rsidR="00D32033" w:rsidRPr="00B216BE" w:rsidRDefault="00D32033" w:rsidP="00B216BE">
      <w:pPr>
        <w:spacing w:after="0" w:line="240" w:lineRule="auto"/>
        <w:ind w:firstLine="567"/>
        <w:jc w:val="both"/>
        <w:rPr>
          <w:rFonts w:ascii="Times New Roman" w:hAnsi="Times New Roman" w:cs="Times New Roman"/>
          <w:b/>
        </w:rPr>
      </w:pPr>
      <w:r w:rsidRPr="00B216BE">
        <w:rPr>
          <w:rFonts w:ascii="Times New Roman" w:hAnsi="Times New Roman" w:cs="Times New Roman"/>
        </w:rPr>
        <w:t xml:space="preserve">Ukuran perusahaan merupakan variabel yang diuji dengan cara membandingkan besarnya </w:t>
      </w:r>
      <w:r w:rsidRPr="00B216BE">
        <w:rPr>
          <w:rFonts w:ascii="Times New Roman" w:hAnsi="Times New Roman" w:cs="Times New Roman"/>
          <w:i/>
        </w:rPr>
        <w:t>alpha</w:t>
      </w:r>
      <w:r w:rsidRPr="00B216BE">
        <w:rPr>
          <w:rFonts w:ascii="Times New Roman" w:hAnsi="Times New Roman" w:cs="Times New Roman"/>
        </w:rPr>
        <w:t xml:space="preserve"> dengan hasil uji. Digunakan nilai α sebesar 0,10. H0 ditolak jika </w:t>
      </w:r>
      <w:r w:rsidRPr="00B216BE">
        <w:rPr>
          <w:rFonts w:ascii="Times New Roman" w:hAnsi="Times New Roman" w:cs="Times New Roman"/>
          <w:i/>
        </w:rPr>
        <w:t>P-Value</w:t>
      </w:r>
      <w:r w:rsidRPr="00B216BE">
        <w:rPr>
          <w:rFonts w:ascii="Times New Roman" w:hAnsi="Times New Roman" w:cs="Times New Roman"/>
        </w:rPr>
        <w:t xml:space="preserve"> lebih kecil dari α. Berdasarkan hasil uji, nilai </w:t>
      </w:r>
      <w:r w:rsidRPr="00B216BE">
        <w:rPr>
          <w:rFonts w:ascii="Times New Roman" w:hAnsi="Times New Roman" w:cs="Times New Roman"/>
          <w:i/>
        </w:rPr>
        <w:t>P-Value</w:t>
      </w:r>
      <w:r w:rsidRPr="00B216BE">
        <w:rPr>
          <w:rFonts w:ascii="Times New Roman" w:hAnsi="Times New Roman" w:cs="Times New Roman"/>
        </w:rPr>
        <w:t xml:space="preserve"> adalah sebesar 0,0</w:t>
      </w:r>
      <w:r w:rsidR="00EA20A9" w:rsidRPr="00B216BE">
        <w:rPr>
          <w:rFonts w:ascii="Times New Roman" w:hAnsi="Times New Roman" w:cs="Times New Roman"/>
        </w:rPr>
        <w:t>77</w:t>
      </w:r>
      <w:r w:rsidRPr="00B216BE">
        <w:rPr>
          <w:rFonts w:ascii="Times New Roman" w:hAnsi="Times New Roman" w:cs="Times New Roman"/>
        </w:rPr>
        <w:t xml:space="preserve">. Nilai ini lebih kecil dari α, </w:t>
      </w:r>
      <w:r w:rsidR="00EA20A9" w:rsidRPr="00B216BE">
        <w:rPr>
          <w:rFonts w:ascii="Times New Roman" w:hAnsi="Times New Roman" w:cs="Times New Roman"/>
        </w:rPr>
        <w:t>sehingga</w:t>
      </w:r>
      <w:r w:rsidRPr="00B216BE">
        <w:rPr>
          <w:rFonts w:ascii="Times New Roman" w:hAnsi="Times New Roman" w:cs="Times New Roman"/>
        </w:rPr>
        <w:t xml:space="preserve"> H0 ditolak</w:t>
      </w:r>
      <w:r w:rsidR="00EA20A9" w:rsidRPr="00B216BE">
        <w:rPr>
          <w:rFonts w:ascii="Times New Roman" w:hAnsi="Times New Roman" w:cs="Times New Roman"/>
        </w:rPr>
        <w:t xml:space="preserve">. </w:t>
      </w:r>
      <w:r w:rsidRPr="00B216BE">
        <w:rPr>
          <w:rFonts w:ascii="Times New Roman" w:hAnsi="Times New Roman" w:cs="Times New Roman"/>
        </w:rPr>
        <w:t xml:space="preserve">Berdasarkan hal tersebut maka dapat diketahui bahwa ukuran perusahaan berpengaruh negatif signifikan terhadap </w:t>
      </w:r>
      <w:r w:rsidR="008E16E8" w:rsidRPr="00B216BE">
        <w:rPr>
          <w:rFonts w:ascii="Times New Roman" w:hAnsi="Times New Roman" w:cs="Times New Roman"/>
          <w:i/>
        </w:rPr>
        <w:t>financial distress</w:t>
      </w:r>
      <w:r w:rsidRPr="00B216BE">
        <w:rPr>
          <w:rFonts w:ascii="Times New Roman" w:hAnsi="Times New Roman" w:cs="Times New Roman"/>
        </w:rPr>
        <w:t>.</w:t>
      </w:r>
      <w:r w:rsidRPr="00B216BE">
        <w:rPr>
          <w:rFonts w:ascii="Times New Roman" w:hAnsi="Times New Roman" w:cs="Times New Roman"/>
          <w:b/>
        </w:rPr>
        <w:t xml:space="preserve"> </w:t>
      </w:r>
    </w:p>
    <w:p w14:paraId="087FA6B8" w14:textId="3F7C7745" w:rsidR="00B216BE" w:rsidRDefault="00B216BE" w:rsidP="00B216BE">
      <w:pPr>
        <w:spacing w:line="240" w:lineRule="auto"/>
        <w:jc w:val="both"/>
        <w:rPr>
          <w:rFonts w:ascii="Times New Roman" w:hAnsi="Times New Roman" w:cs="Times New Roman"/>
        </w:rPr>
      </w:pPr>
    </w:p>
    <w:p w14:paraId="24F86BE8" w14:textId="738C9721" w:rsidR="00B216BE" w:rsidRDefault="00B216BE" w:rsidP="00B216BE">
      <w:pPr>
        <w:spacing w:line="240" w:lineRule="auto"/>
        <w:jc w:val="both"/>
        <w:rPr>
          <w:rFonts w:ascii="Times New Roman" w:hAnsi="Times New Roman" w:cs="Times New Roman"/>
        </w:rPr>
      </w:pPr>
    </w:p>
    <w:p w14:paraId="738EBF1A" w14:textId="77777777" w:rsidR="00B216BE" w:rsidRDefault="00B216BE" w:rsidP="00B216BE">
      <w:pPr>
        <w:spacing w:line="240" w:lineRule="auto"/>
        <w:jc w:val="both"/>
        <w:rPr>
          <w:rFonts w:ascii="Times New Roman" w:hAnsi="Times New Roman" w:cs="Times New Roman"/>
        </w:rPr>
      </w:pPr>
    </w:p>
    <w:p w14:paraId="61A6B77E" w14:textId="5E39471E" w:rsidR="001A5CB0" w:rsidRDefault="001A5CB0" w:rsidP="001A5CB0">
      <w:pPr>
        <w:spacing w:after="0" w:line="240" w:lineRule="auto"/>
        <w:jc w:val="both"/>
        <w:rPr>
          <w:rFonts w:ascii="Times New Roman" w:hAnsi="Times New Roman" w:cs="Times New Roman"/>
          <w:b/>
        </w:rPr>
      </w:pPr>
      <w:r>
        <w:rPr>
          <w:rFonts w:ascii="Times New Roman" w:hAnsi="Times New Roman" w:cs="Times New Roman"/>
          <w:b/>
        </w:rPr>
        <w:lastRenderedPageBreak/>
        <w:t xml:space="preserve">Pembahasan </w:t>
      </w:r>
    </w:p>
    <w:p w14:paraId="62194FEE" w14:textId="1DB91D53" w:rsidR="00700D0E" w:rsidRPr="00844474" w:rsidRDefault="00DE5305" w:rsidP="001A5CB0">
      <w:pPr>
        <w:spacing w:after="0" w:line="240" w:lineRule="auto"/>
        <w:jc w:val="both"/>
        <w:rPr>
          <w:rFonts w:ascii="Times New Roman" w:hAnsi="Times New Roman" w:cs="Times New Roman"/>
        </w:rPr>
      </w:pPr>
      <w:r w:rsidRPr="00844474">
        <w:rPr>
          <w:rFonts w:ascii="Times New Roman" w:hAnsi="Times New Roman" w:cs="Times New Roman"/>
        </w:rPr>
        <w:t>Variabel CR, DER, NPM, TATO, dan ukuran perusahaan telah diuji koefisien regresi dan tingkat signifikansinya menggunakan SPSS yang mana memberikan berbagai macam hasil. Hasil penelitian inilah yang akan dibahas satu per satu dalam pembahasan berikut.</w:t>
      </w:r>
    </w:p>
    <w:p w14:paraId="1D4EED39" w14:textId="21C1EEA7" w:rsidR="00DE5305" w:rsidRPr="00844474" w:rsidRDefault="00DE5305" w:rsidP="00B216BE">
      <w:pPr>
        <w:pStyle w:val="Heading2"/>
        <w:spacing w:line="240" w:lineRule="auto"/>
        <w:rPr>
          <w:rFonts w:ascii="Times New Roman" w:hAnsi="Times New Roman" w:cs="Times New Roman"/>
          <w:b/>
          <w:color w:val="auto"/>
          <w:sz w:val="22"/>
          <w:szCs w:val="22"/>
        </w:rPr>
      </w:pPr>
      <w:bookmarkStart w:id="17" w:name="_Toc31572317"/>
      <w:r w:rsidRPr="00844474">
        <w:rPr>
          <w:rFonts w:ascii="Times New Roman" w:hAnsi="Times New Roman" w:cs="Times New Roman"/>
          <w:b/>
          <w:i/>
          <w:color w:val="auto"/>
          <w:sz w:val="22"/>
          <w:szCs w:val="22"/>
        </w:rPr>
        <w:t xml:space="preserve">Current </w:t>
      </w:r>
      <w:r w:rsidR="00853C93" w:rsidRPr="00844474">
        <w:rPr>
          <w:rFonts w:ascii="Times New Roman" w:hAnsi="Times New Roman" w:cs="Times New Roman"/>
          <w:b/>
          <w:i/>
          <w:color w:val="auto"/>
          <w:sz w:val="22"/>
          <w:szCs w:val="22"/>
        </w:rPr>
        <w:t>ratio</w:t>
      </w:r>
      <w:r w:rsidR="00853C93" w:rsidRPr="00844474">
        <w:rPr>
          <w:rFonts w:ascii="Times New Roman" w:hAnsi="Times New Roman" w:cs="Times New Roman"/>
          <w:b/>
          <w:color w:val="auto"/>
          <w:sz w:val="22"/>
          <w:szCs w:val="22"/>
        </w:rPr>
        <w:t xml:space="preserve"> tidak berpengaruh </w:t>
      </w:r>
      <w:r w:rsidRPr="00844474">
        <w:rPr>
          <w:rFonts w:ascii="Times New Roman" w:hAnsi="Times New Roman" w:cs="Times New Roman"/>
          <w:b/>
          <w:color w:val="auto"/>
          <w:sz w:val="22"/>
          <w:szCs w:val="22"/>
        </w:rPr>
        <w:t xml:space="preserve">terhadap </w:t>
      </w:r>
      <w:r w:rsidR="00853C93" w:rsidRPr="00844474">
        <w:rPr>
          <w:rFonts w:ascii="Times New Roman" w:hAnsi="Times New Roman" w:cs="Times New Roman"/>
          <w:b/>
          <w:i/>
          <w:color w:val="auto"/>
          <w:sz w:val="22"/>
          <w:szCs w:val="22"/>
        </w:rPr>
        <w:t>f</w:t>
      </w:r>
      <w:r w:rsidRPr="00844474">
        <w:rPr>
          <w:rFonts w:ascii="Times New Roman" w:hAnsi="Times New Roman" w:cs="Times New Roman"/>
          <w:b/>
          <w:i/>
          <w:color w:val="auto"/>
          <w:sz w:val="22"/>
          <w:szCs w:val="22"/>
        </w:rPr>
        <w:t xml:space="preserve">inancial </w:t>
      </w:r>
      <w:r w:rsidR="00853C93" w:rsidRPr="00844474">
        <w:rPr>
          <w:rFonts w:ascii="Times New Roman" w:hAnsi="Times New Roman" w:cs="Times New Roman"/>
          <w:b/>
          <w:i/>
          <w:color w:val="auto"/>
          <w:sz w:val="22"/>
          <w:szCs w:val="22"/>
        </w:rPr>
        <w:t>d</w:t>
      </w:r>
      <w:r w:rsidRPr="00844474">
        <w:rPr>
          <w:rFonts w:ascii="Times New Roman" w:hAnsi="Times New Roman" w:cs="Times New Roman"/>
          <w:b/>
          <w:i/>
          <w:color w:val="auto"/>
          <w:sz w:val="22"/>
          <w:szCs w:val="22"/>
        </w:rPr>
        <w:t>istress</w:t>
      </w:r>
      <w:bookmarkEnd w:id="17"/>
    </w:p>
    <w:p w14:paraId="0292FE05" w14:textId="77777777" w:rsidR="001A5CB0" w:rsidRDefault="00142B4C" w:rsidP="001A5CB0">
      <w:pPr>
        <w:spacing w:after="0" w:line="240" w:lineRule="auto"/>
        <w:ind w:firstLine="567"/>
        <w:jc w:val="both"/>
        <w:rPr>
          <w:rFonts w:ascii="Times New Roman" w:hAnsi="Times New Roman" w:cs="Times New Roman"/>
        </w:rPr>
      </w:pPr>
      <w:bookmarkStart w:id="18" w:name="_Hlk30563889"/>
      <w:r w:rsidRPr="00844474">
        <w:rPr>
          <w:rFonts w:ascii="Times New Roman" w:hAnsi="Times New Roman" w:cs="Times New Roman"/>
        </w:rPr>
        <w:t xml:space="preserve">Berdasarkan hasil uji regresi logistik yang telah dilakukan, rasio </w:t>
      </w:r>
      <w:r w:rsidRPr="00844474">
        <w:rPr>
          <w:rFonts w:ascii="Times New Roman" w:hAnsi="Times New Roman" w:cs="Times New Roman"/>
          <w:i/>
        </w:rPr>
        <w:t xml:space="preserve">current </w:t>
      </w:r>
      <w:r w:rsidR="008E16E8" w:rsidRPr="00844474">
        <w:rPr>
          <w:rFonts w:ascii="Times New Roman" w:hAnsi="Times New Roman" w:cs="Times New Roman"/>
          <w:i/>
        </w:rPr>
        <w:t>asset</w:t>
      </w:r>
      <w:r w:rsidRPr="00844474">
        <w:rPr>
          <w:rFonts w:ascii="Times New Roman" w:hAnsi="Times New Roman" w:cs="Times New Roman"/>
        </w:rPr>
        <w:t xml:space="preserve"> </w:t>
      </w:r>
      <w:r w:rsidR="00EA20A9" w:rsidRPr="00844474">
        <w:rPr>
          <w:rFonts w:ascii="Times New Roman" w:hAnsi="Times New Roman" w:cs="Times New Roman"/>
        </w:rPr>
        <w:t>tidak berpengaruh</w:t>
      </w:r>
      <w:r w:rsidRPr="00844474">
        <w:rPr>
          <w:rFonts w:ascii="Times New Roman" w:hAnsi="Times New Roman" w:cs="Times New Roman"/>
        </w:rPr>
        <w:t xml:space="preserve"> terhadap </w:t>
      </w:r>
      <w:r w:rsidR="008E16E8" w:rsidRPr="00844474">
        <w:rPr>
          <w:rFonts w:ascii="Times New Roman" w:hAnsi="Times New Roman" w:cs="Times New Roman"/>
          <w:i/>
        </w:rPr>
        <w:t>financial distress</w:t>
      </w:r>
      <w:r w:rsidR="00356E3A" w:rsidRPr="00844474">
        <w:rPr>
          <w:rFonts w:ascii="Times New Roman" w:hAnsi="Times New Roman" w:cs="Times New Roman"/>
          <w:i/>
        </w:rPr>
        <w:t xml:space="preserve">. </w:t>
      </w:r>
      <w:r w:rsidR="00356E3A" w:rsidRPr="00844474">
        <w:rPr>
          <w:rFonts w:ascii="Times New Roman" w:hAnsi="Times New Roman" w:cs="Times New Roman"/>
        </w:rPr>
        <w:t xml:space="preserve">Hasil ini tidak sesuai dengan hipotesis penelitian yang menyatakan bahwa </w:t>
      </w:r>
      <w:r w:rsidR="00356E3A" w:rsidRPr="00844474">
        <w:rPr>
          <w:rFonts w:ascii="Times New Roman" w:hAnsi="Times New Roman" w:cs="Times New Roman"/>
          <w:i/>
        </w:rPr>
        <w:t>current ratio</w:t>
      </w:r>
      <w:r w:rsidR="00356E3A" w:rsidRPr="00844474">
        <w:rPr>
          <w:rFonts w:ascii="Times New Roman" w:hAnsi="Times New Roman" w:cs="Times New Roman"/>
        </w:rPr>
        <w:t xml:space="preserve"> berpengaruh positif terhadap </w:t>
      </w:r>
      <w:r w:rsidR="00356E3A" w:rsidRPr="00844474">
        <w:rPr>
          <w:rFonts w:ascii="Times New Roman" w:hAnsi="Times New Roman" w:cs="Times New Roman"/>
          <w:i/>
        </w:rPr>
        <w:t>financial distress</w:t>
      </w:r>
      <w:r w:rsidR="00356E3A" w:rsidRPr="00844474">
        <w:rPr>
          <w:rFonts w:ascii="Times New Roman" w:hAnsi="Times New Roman" w:cs="Times New Roman"/>
        </w:rPr>
        <w:t xml:space="preserve">. </w:t>
      </w:r>
      <w:bookmarkEnd w:id="18"/>
      <w:r w:rsidR="00356E3A" w:rsidRPr="00844474">
        <w:rPr>
          <w:rFonts w:ascii="Times New Roman" w:hAnsi="Times New Roman" w:cs="Times New Roman"/>
        </w:rPr>
        <w:t xml:space="preserve">Andre (2013) menjelaskan bahwa rasio likuiditas yang baik adalah berada pada kisaran 2, artinya setiap 1 hutang lancar yang dimiliki oleh suatu perusahaan, maka tersedia 2 aset lancar untuk menutupnya. Dengan </w:t>
      </w:r>
      <w:r w:rsidR="0058779E" w:rsidRPr="00844474">
        <w:rPr>
          <w:rFonts w:ascii="Times New Roman" w:hAnsi="Times New Roman" w:cs="Times New Roman"/>
        </w:rPr>
        <w:t>kata lain, p</w:t>
      </w:r>
      <w:r w:rsidR="00356E3A" w:rsidRPr="00844474">
        <w:rPr>
          <w:rFonts w:ascii="Times New Roman" w:hAnsi="Times New Roman" w:cs="Times New Roman"/>
        </w:rPr>
        <w:t xml:space="preserve">erusahaan memiliki jaminan untuk melunasi kewajibannya dengan tepat waktu sehingga akan meminimalisasi potensi </w:t>
      </w:r>
      <w:r w:rsidR="00356E3A" w:rsidRPr="00844474">
        <w:rPr>
          <w:rFonts w:ascii="Times New Roman" w:hAnsi="Times New Roman" w:cs="Times New Roman"/>
          <w:i/>
        </w:rPr>
        <w:t>financial distress</w:t>
      </w:r>
      <w:r w:rsidR="00356E3A" w:rsidRPr="00844474">
        <w:rPr>
          <w:rFonts w:ascii="Times New Roman" w:hAnsi="Times New Roman" w:cs="Times New Roman"/>
        </w:rPr>
        <w:t>. Perusahaan perkebunan dan industr</w:t>
      </w:r>
      <w:r w:rsidR="0058779E" w:rsidRPr="00844474">
        <w:rPr>
          <w:rFonts w:ascii="Times New Roman" w:hAnsi="Times New Roman" w:cs="Times New Roman"/>
        </w:rPr>
        <w:t xml:space="preserve">i </w:t>
      </w:r>
      <w:r w:rsidR="00356E3A" w:rsidRPr="00844474">
        <w:rPr>
          <w:rFonts w:ascii="Times New Roman" w:hAnsi="Times New Roman" w:cs="Times New Roman"/>
        </w:rPr>
        <w:t xml:space="preserve">barang konsumsi yang menjadi sampel penelitian menunjukkan bahwa rata-rata rasio lancar </w:t>
      </w:r>
      <w:r w:rsidR="0058779E" w:rsidRPr="00844474">
        <w:rPr>
          <w:rFonts w:ascii="Times New Roman" w:hAnsi="Times New Roman" w:cs="Times New Roman"/>
        </w:rPr>
        <w:t>memiliki nilai l</w:t>
      </w:r>
      <w:r w:rsidR="00356E3A" w:rsidRPr="00844474">
        <w:rPr>
          <w:rFonts w:ascii="Times New Roman" w:hAnsi="Times New Roman" w:cs="Times New Roman"/>
        </w:rPr>
        <w:t>ebih dari 2</w:t>
      </w:r>
      <w:r w:rsidR="0058779E" w:rsidRPr="00844474">
        <w:rPr>
          <w:rFonts w:ascii="Times New Roman" w:hAnsi="Times New Roman" w:cs="Times New Roman"/>
        </w:rPr>
        <w:t>,</w:t>
      </w:r>
      <w:r w:rsidR="00356E3A" w:rsidRPr="00844474">
        <w:rPr>
          <w:rFonts w:ascii="Times New Roman" w:hAnsi="Times New Roman" w:cs="Times New Roman"/>
        </w:rPr>
        <w:t xml:space="preserve"> baik perusahaan yang mengalami </w:t>
      </w:r>
      <w:r w:rsidR="00356E3A" w:rsidRPr="00844474">
        <w:rPr>
          <w:rFonts w:ascii="Times New Roman" w:hAnsi="Times New Roman" w:cs="Times New Roman"/>
          <w:i/>
        </w:rPr>
        <w:t>financial distress</w:t>
      </w:r>
      <w:r w:rsidR="00356E3A" w:rsidRPr="00844474">
        <w:rPr>
          <w:rFonts w:ascii="Times New Roman" w:hAnsi="Times New Roman" w:cs="Times New Roman"/>
        </w:rPr>
        <w:t xml:space="preserve"> maupun </w:t>
      </w:r>
      <w:r w:rsidR="00356E3A" w:rsidRPr="00844474">
        <w:rPr>
          <w:rFonts w:ascii="Times New Roman" w:hAnsi="Times New Roman" w:cs="Times New Roman"/>
          <w:i/>
        </w:rPr>
        <w:t>nonfinancial distress</w:t>
      </w:r>
      <w:r w:rsidR="00356E3A" w:rsidRPr="00844474">
        <w:rPr>
          <w:rFonts w:ascii="Times New Roman" w:hAnsi="Times New Roman" w:cs="Times New Roman"/>
        </w:rPr>
        <w:t>. Hal inilah yang menjadi salah satu faktor penyebab tidak adanya pengaruh yang signifikan an</w:t>
      </w:r>
      <w:r w:rsidR="00853C93" w:rsidRPr="00844474">
        <w:rPr>
          <w:rFonts w:ascii="Times New Roman" w:hAnsi="Times New Roman" w:cs="Times New Roman"/>
        </w:rPr>
        <w:t>tara</w:t>
      </w:r>
      <w:r w:rsidR="00356E3A" w:rsidRPr="00844474">
        <w:rPr>
          <w:rFonts w:ascii="Times New Roman" w:hAnsi="Times New Roman" w:cs="Times New Roman"/>
        </w:rPr>
        <w:t xml:space="preserve"> </w:t>
      </w:r>
      <w:r w:rsidR="00356E3A" w:rsidRPr="00844474">
        <w:rPr>
          <w:rFonts w:ascii="Times New Roman" w:hAnsi="Times New Roman" w:cs="Times New Roman"/>
          <w:i/>
        </w:rPr>
        <w:t>current ratio</w:t>
      </w:r>
      <w:r w:rsidR="00356E3A" w:rsidRPr="00844474">
        <w:rPr>
          <w:rFonts w:ascii="Times New Roman" w:hAnsi="Times New Roman" w:cs="Times New Roman"/>
        </w:rPr>
        <w:t xml:space="preserve"> dengan </w:t>
      </w:r>
      <w:r w:rsidR="00356E3A" w:rsidRPr="00844474">
        <w:rPr>
          <w:rFonts w:ascii="Times New Roman" w:hAnsi="Times New Roman" w:cs="Times New Roman"/>
          <w:i/>
        </w:rPr>
        <w:t>financial</w:t>
      </w:r>
      <w:r w:rsidR="00700D0E" w:rsidRPr="00844474">
        <w:rPr>
          <w:rFonts w:ascii="Times New Roman" w:hAnsi="Times New Roman" w:cs="Times New Roman"/>
          <w:i/>
        </w:rPr>
        <w:t xml:space="preserve"> </w:t>
      </w:r>
      <w:r w:rsidR="00356E3A" w:rsidRPr="00844474">
        <w:rPr>
          <w:rFonts w:ascii="Times New Roman" w:hAnsi="Times New Roman" w:cs="Times New Roman"/>
          <w:i/>
        </w:rPr>
        <w:t>distress</w:t>
      </w:r>
      <w:r w:rsidR="00356E3A" w:rsidRPr="00844474">
        <w:rPr>
          <w:rFonts w:ascii="Times New Roman" w:hAnsi="Times New Roman" w:cs="Times New Roman"/>
        </w:rPr>
        <w:t xml:space="preserve">. </w:t>
      </w:r>
    </w:p>
    <w:p w14:paraId="190F193B" w14:textId="67960D8E" w:rsidR="00080325" w:rsidRPr="00844474" w:rsidRDefault="00142B4C" w:rsidP="001A5CB0">
      <w:pPr>
        <w:spacing w:line="240" w:lineRule="auto"/>
        <w:ind w:firstLine="567"/>
        <w:jc w:val="both"/>
        <w:rPr>
          <w:rFonts w:ascii="Times New Roman" w:hAnsi="Times New Roman" w:cs="Times New Roman"/>
        </w:rPr>
      </w:pPr>
      <w:r w:rsidRPr="00844474">
        <w:rPr>
          <w:rFonts w:ascii="Times New Roman" w:hAnsi="Times New Roman" w:cs="Times New Roman"/>
        </w:rPr>
        <w:t>Hasil penelitian ini tidak sesuai dengan penelitian yang dilakukan oleh Wijarnarto (2016)</w:t>
      </w:r>
      <w:r w:rsidR="00E75EB2" w:rsidRPr="00844474">
        <w:rPr>
          <w:rFonts w:ascii="Times New Roman" w:hAnsi="Times New Roman" w:cs="Times New Roman"/>
        </w:rPr>
        <w:t xml:space="preserve"> yang menyimpulkan bahwa </w:t>
      </w:r>
      <w:r w:rsidR="008E16E8" w:rsidRPr="00844474">
        <w:rPr>
          <w:rFonts w:ascii="Times New Roman" w:hAnsi="Times New Roman" w:cs="Times New Roman"/>
          <w:i/>
        </w:rPr>
        <w:t>current ratio</w:t>
      </w:r>
      <w:r w:rsidR="00845674" w:rsidRPr="00844474">
        <w:rPr>
          <w:rFonts w:ascii="Times New Roman" w:hAnsi="Times New Roman" w:cs="Times New Roman"/>
        </w:rPr>
        <w:t xml:space="preserve"> memiliki pengaruh positif signifikan terhadap </w:t>
      </w:r>
      <w:r w:rsidR="008E16E8" w:rsidRPr="00844474">
        <w:rPr>
          <w:rFonts w:ascii="Times New Roman" w:hAnsi="Times New Roman" w:cs="Times New Roman"/>
          <w:i/>
        </w:rPr>
        <w:t>financial distress</w:t>
      </w:r>
      <w:r w:rsidR="00E75EB2" w:rsidRPr="00844474">
        <w:rPr>
          <w:rFonts w:ascii="Times New Roman" w:hAnsi="Times New Roman" w:cs="Times New Roman"/>
        </w:rPr>
        <w:t>.</w:t>
      </w:r>
      <w:r w:rsidR="00700D0E" w:rsidRPr="00844474">
        <w:rPr>
          <w:rFonts w:ascii="Times New Roman" w:hAnsi="Times New Roman" w:cs="Times New Roman"/>
        </w:rPr>
        <w:t xml:space="preserve"> </w:t>
      </w:r>
      <w:r w:rsidR="00853C93" w:rsidRPr="00844474">
        <w:rPr>
          <w:rFonts w:ascii="Times New Roman" w:hAnsi="Times New Roman" w:cs="Times New Roman"/>
        </w:rPr>
        <w:t>Namun hasil</w:t>
      </w:r>
      <w:r w:rsidR="00845674" w:rsidRPr="00844474">
        <w:rPr>
          <w:rFonts w:ascii="Times New Roman" w:hAnsi="Times New Roman" w:cs="Times New Roman"/>
        </w:rPr>
        <w:t xml:space="preserve"> penelitian ini sesuai dengan penelitian yang dilakukan oleh </w:t>
      </w:r>
      <w:r w:rsidR="0083627A" w:rsidRPr="00844474">
        <w:rPr>
          <w:rFonts w:ascii="Times New Roman" w:hAnsi="Times New Roman" w:cs="Times New Roman"/>
        </w:rPr>
        <w:t xml:space="preserve">Andre </w:t>
      </w:r>
      <w:r w:rsidR="00944242" w:rsidRPr="00844474">
        <w:rPr>
          <w:rFonts w:ascii="Times New Roman" w:hAnsi="Times New Roman" w:cs="Times New Roman"/>
        </w:rPr>
        <w:t>(201</w:t>
      </w:r>
      <w:r w:rsidR="0083627A" w:rsidRPr="00844474">
        <w:rPr>
          <w:rFonts w:ascii="Times New Roman" w:hAnsi="Times New Roman" w:cs="Times New Roman"/>
        </w:rPr>
        <w:t>3</w:t>
      </w:r>
      <w:r w:rsidR="00944242" w:rsidRPr="00844474">
        <w:rPr>
          <w:rFonts w:ascii="Times New Roman" w:hAnsi="Times New Roman" w:cs="Times New Roman"/>
        </w:rPr>
        <w:t xml:space="preserve">) yang menyatakan bahwa </w:t>
      </w:r>
      <w:r w:rsidR="008E16E8" w:rsidRPr="00844474">
        <w:rPr>
          <w:rFonts w:ascii="Times New Roman" w:hAnsi="Times New Roman" w:cs="Times New Roman"/>
          <w:i/>
        </w:rPr>
        <w:t>current ratio</w:t>
      </w:r>
      <w:r w:rsidR="00944242" w:rsidRPr="00844474">
        <w:rPr>
          <w:rFonts w:ascii="Times New Roman" w:hAnsi="Times New Roman" w:cs="Times New Roman"/>
        </w:rPr>
        <w:t xml:space="preserve"> </w:t>
      </w:r>
      <w:r w:rsidR="009F2251" w:rsidRPr="00844474">
        <w:rPr>
          <w:rFonts w:ascii="Times New Roman" w:hAnsi="Times New Roman" w:cs="Times New Roman"/>
        </w:rPr>
        <w:t>berpengaruh negati</w:t>
      </w:r>
      <w:r w:rsidR="00BE5A81" w:rsidRPr="00844474">
        <w:rPr>
          <w:rFonts w:ascii="Times New Roman" w:hAnsi="Times New Roman" w:cs="Times New Roman"/>
        </w:rPr>
        <w:t>f</w:t>
      </w:r>
      <w:r w:rsidR="009F2251" w:rsidRPr="00844474">
        <w:rPr>
          <w:rFonts w:ascii="Times New Roman" w:hAnsi="Times New Roman" w:cs="Times New Roman"/>
        </w:rPr>
        <w:t xml:space="preserve"> </w:t>
      </w:r>
      <w:r w:rsidR="0083627A" w:rsidRPr="00844474">
        <w:rPr>
          <w:rFonts w:ascii="Times New Roman" w:hAnsi="Times New Roman" w:cs="Times New Roman"/>
        </w:rPr>
        <w:t xml:space="preserve">tidak </w:t>
      </w:r>
      <w:r w:rsidR="009F2251" w:rsidRPr="00844474">
        <w:rPr>
          <w:rFonts w:ascii="Times New Roman" w:hAnsi="Times New Roman" w:cs="Times New Roman"/>
        </w:rPr>
        <w:t xml:space="preserve">signifikan terhadap </w:t>
      </w:r>
      <w:r w:rsidR="008E16E8" w:rsidRPr="00844474">
        <w:rPr>
          <w:rFonts w:ascii="Times New Roman" w:hAnsi="Times New Roman" w:cs="Times New Roman"/>
          <w:i/>
        </w:rPr>
        <w:t>financial distress</w:t>
      </w:r>
      <w:r w:rsidR="009F2251" w:rsidRPr="00844474">
        <w:rPr>
          <w:rFonts w:ascii="Times New Roman" w:hAnsi="Times New Roman" w:cs="Times New Roman"/>
        </w:rPr>
        <w:t xml:space="preserve">. </w:t>
      </w:r>
      <w:r w:rsidR="007C1FBE" w:rsidRPr="00844474">
        <w:rPr>
          <w:rFonts w:ascii="Times New Roman" w:hAnsi="Times New Roman" w:cs="Times New Roman"/>
        </w:rPr>
        <w:t xml:space="preserve">Hal tersebut terjadi karena </w:t>
      </w:r>
      <w:r w:rsidR="008E16E8" w:rsidRPr="00844474">
        <w:rPr>
          <w:rFonts w:ascii="Times New Roman" w:hAnsi="Times New Roman" w:cs="Times New Roman"/>
          <w:i/>
        </w:rPr>
        <w:t>current ratio</w:t>
      </w:r>
      <w:r w:rsidR="007C1FBE" w:rsidRPr="00844474">
        <w:rPr>
          <w:rFonts w:ascii="Times New Roman" w:hAnsi="Times New Roman" w:cs="Times New Roman"/>
        </w:rPr>
        <w:t xml:space="preserve"> perusahaan yang mengalami </w:t>
      </w:r>
      <w:r w:rsidR="008E16E8" w:rsidRPr="00844474">
        <w:rPr>
          <w:rFonts w:ascii="Times New Roman" w:hAnsi="Times New Roman" w:cs="Times New Roman"/>
          <w:i/>
        </w:rPr>
        <w:t>financial distress</w:t>
      </w:r>
      <w:r w:rsidR="007C1FBE" w:rsidRPr="00844474">
        <w:rPr>
          <w:rFonts w:ascii="Times New Roman" w:hAnsi="Times New Roman" w:cs="Times New Roman"/>
        </w:rPr>
        <w:t xml:space="preserve"> dengan yang tidak mengalami </w:t>
      </w:r>
      <w:r w:rsidR="008E16E8" w:rsidRPr="00844474">
        <w:rPr>
          <w:rFonts w:ascii="Times New Roman" w:hAnsi="Times New Roman" w:cs="Times New Roman"/>
          <w:i/>
        </w:rPr>
        <w:t>financial distress</w:t>
      </w:r>
      <w:r w:rsidR="007C1FBE" w:rsidRPr="00844474">
        <w:rPr>
          <w:rFonts w:ascii="Times New Roman" w:hAnsi="Times New Roman" w:cs="Times New Roman"/>
        </w:rPr>
        <w:t xml:space="preserve"> tidak memiliki perbedaan yang </w:t>
      </w:r>
      <w:r w:rsidR="00796BFD" w:rsidRPr="00844474">
        <w:rPr>
          <w:rFonts w:ascii="Times New Roman" w:hAnsi="Times New Roman" w:cs="Times New Roman"/>
        </w:rPr>
        <w:t>signifikan</w:t>
      </w:r>
      <w:r w:rsidR="007C1FBE" w:rsidRPr="00844474">
        <w:rPr>
          <w:rFonts w:ascii="Times New Roman" w:hAnsi="Times New Roman" w:cs="Times New Roman"/>
        </w:rPr>
        <w:t xml:space="preserve">. </w:t>
      </w:r>
    </w:p>
    <w:p w14:paraId="716CC817" w14:textId="77777777" w:rsidR="00853C93" w:rsidRPr="00844474" w:rsidRDefault="00853C93" w:rsidP="001A5CB0">
      <w:pPr>
        <w:pStyle w:val="Heading2"/>
        <w:spacing w:line="240" w:lineRule="auto"/>
        <w:rPr>
          <w:rFonts w:ascii="Times New Roman" w:hAnsi="Times New Roman" w:cs="Times New Roman"/>
          <w:b/>
          <w:color w:val="auto"/>
          <w:sz w:val="22"/>
          <w:szCs w:val="22"/>
        </w:rPr>
      </w:pPr>
      <w:bookmarkStart w:id="19" w:name="_Toc31572318"/>
      <w:r w:rsidRPr="00844474">
        <w:rPr>
          <w:rFonts w:ascii="Times New Roman" w:hAnsi="Times New Roman" w:cs="Times New Roman"/>
          <w:b/>
          <w:i/>
          <w:color w:val="auto"/>
          <w:sz w:val="22"/>
          <w:szCs w:val="22"/>
        </w:rPr>
        <w:t>Debt to equity ratio</w:t>
      </w:r>
      <w:r w:rsidRPr="00844474">
        <w:rPr>
          <w:rFonts w:ascii="Times New Roman" w:hAnsi="Times New Roman" w:cs="Times New Roman"/>
          <w:b/>
          <w:color w:val="auto"/>
          <w:sz w:val="22"/>
          <w:szCs w:val="22"/>
        </w:rPr>
        <w:t xml:space="preserve"> tidak berpengaruh terhadap </w:t>
      </w:r>
      <w:r w:rsidRPr="00844474">
        <w:rPr>
          <w:rFonts w:ascii="Times New Roman" w:hAnsi="Times New Roman" w:cs="Times New Roman"/>
          <w:b/>
          <w:i/>
          <w:color w:val="auto"/>
          <w:sz w:val="22"/>
          <w:szCs w:val="22"/>
        </w:rPr>
        <w:t>financial distress</w:t>
      </w:r>
      <w:bookmarkEnd w:id="19"/>
    </w:p>
    <w:p w14:paraId="4980402B" w14:textId="77777777" w:rsidR="001A5CB0" w:rsidRDefault="00853C93" w:rsidP="001A5CB0">
      <w:pPr>
        <w:spacing w:after="0" w:line="240" w:lineRule="auto"/>
        <w:ind w:firstLine="567"/>
        <w:jc w:val="both"/>
        <w:rPr>
          <w:rFonts w:ascii="Times New Roman" w:hAnsi="Times New Roman" w:cs="Times New Roman"/>
        </w:rPr>
      </w:pPr>
      <w:r w:rsidRPr="00844474">
        <w:rPr>
          <w:rFonts w:ascii="Times New Roman" w:hAnsi="Times New Roman" w:cs="Times New Roman"/>
        </w:rPr>
        <w:t xml:space="preserve">Berdasarkan hasil uji regresi logistik, diketahui bahwa </w:t>
      </w:r>
      <w:r w:rsidRPr="00844474">
        <w:rPr>
          <w:rFonts w:ascii="Times New Roman" w:hAnsi="Times New Roman" w:cs="Times New Roman"/>
          <w:i/>
        </w:rPr>
        <w:t>debt to equity ratio</w:t>
      </w:r>
      <w:r w:rsidRPr="00844474">
        <w:rPr>
          <w:rFonts w:ascii="Times New Roman" w:hAnsi="Times New Roman" w:cs="Times New Roman"/>
        </w:rPr>
        <w:t xml:space="preserve"> tidak berpengaruh terhadap </w:t>
      </w:r>
      <w:r w:rsidRPr="00844474">
        <w:rPr>
          <w:rFonts w:ascii="Times New Roman" w:hAnsi="Times New Roman" w:cs="Times New Roman"/>
          <w:i/>
        </w:rPr>
        <w:t>financial distress</w:t>
      </w:r>
      <w:r w:rsidRPr="00844474">
        <w:rPr>
          <w:rFonts w:ascii="Times New Roman" w:hAnsi="Times New Roman" w:cs="Times New Roman"/>
        </w:rPr>
        <w:t xml:space="preserve">. Hasil ini tidak sesuai dengan hipotesis penelitian yang menyatakan bahwa </w:t>
      </w:r>
      <w:r w:rsidRPr="00844474">
        <w:rPr>
          <w:rFonts w:ascii="Times New Roman" w:hAnsi="Times New Roman" w:cs="Times New Roman"/>
          <w:i/>
        </w:rPr>
        <w:t>debt to equity ratio</w:t>
      </w:r>
      <w:r w:rsidRPr="00844474">
        <w:rPr>
          <w:rFonts w:ascii="Times New Roman" w:hAnsi="Times New Roman" w:cs="Times New Roman"/>
        </w:rPr>
        <w:t xml:space="preserve"> berpengaruh negatif terhadap </w:t>
      </w:r>
      <w:r w:rsidRPr="00844474">
        <w:rPr>
          <w:rFonts w:ascii="Times New Roman" w:hAnsi="Times New Roman" w:cs="Times New Roman"/>
          <w:i/>
        </w:rPr>
        <w:t>financial distress</w:t>
      </w:r>
      <w:r w:rsidRPr="00844474">
        <w:rPr>
          <w:rFonts w:ascii="Times New Roman" w:hAnsi="Times New Roman" w:cs="Times New Roman"/>
        </w:rPr>
        <w:t xml:space="preserve">. </w:t>
      </w:r>
      <w:r w:rsidR="009165AF" w:rsidRPr="00844474">
        <w:rPr>
          <w:rFonts w:ascii="Times New Roman" w:hAnsi="Times New Roman" w:cs="Times New Roman"/>
        </w:rPr>
        <w:t xml:space="preserve">Hasil penelitian ini tidak sesuai dengan teori yang disampaikan oleh </w:t>
      </w:r>
      <w:r w:rsidR="000B2FFF" w:rsidRPr="00844474">
        <w:rPr>
          <w:rFonts w:ascii="Times New Roman" w:hAnsi="Times New Roman" w:cs="Times New Roman"/>
        </w:rPr>
        <w:t xml:space="preserve">Daulat (2008) dalam Noviandri (2014) </w:t>
      </w:r>
      <w:r w:rsidR="009165AF" w:rsidRPr="00844474">
        <w:rPr>
          <w:rFonts w:ascii="Times New Roman" w:hAnsi="Times New Roman" w:cs="Times New Roman"/>
        </w:rPr>
        <w:t xml:space="preserve">yang </w:t>
      </w:r>
      <w:r w:rsidR="000B2FFF" w:rsidRPr="00844474">
        <w:rPr>
          <w:rFonts w:ascii="Times New Roman" w:hAnsi="Times New Roman" w:cs="Times New Roman"/>
        </w:rPr>
        <w:t>menjelaskan bahwa semakin tinggi rasio DER</w:t>
      </w:r>
      <w:r w:rsidR="009165AF" w:rsidRPr="00844474">
        <w:rPr>
          <w:rFonts w:ascii="Times New Roman" w:hAnsi="Times New Roman" w:cs="Times New Roman"/>
        </w:rPr>
        <w:t xml:space="preserve"> </w:t>
      </w:r>
      <w:r w:rsidR="000B2FFF" w:rsidRPr="00844474">
        <w:rPr>
          <w:rFonts w:ascii="Times New Roman" w:hAnsi="Times New Roman" w:cs="Times New Roman"/>
        </w:rPr>
        <w:t xml:space="preserve">menunjukkan </w:t>
      </w:r>
      <w:r w:rsidR="009165AF" w:rsidRPr="00844474">
        <w:rPr>
          <w:rFonts w:ascii="Times New Roman" w:hAnsi="Times New Roman" w:cs="Times New Roman"/>
        </w:rPr>
        <w:t xml:space="preserve">semakin banyak </w:t>
      </w:r>
      <w:r w:rsidR="000B2FFF" w:rsidRPr="00844474">
        <w:rPr>
          <w:rFonts w:ascii="Times New Roman" w:hAnsi="Times New Roman" w:cs="Times New Roman"/>
        </w:rPr>
        <w:t>kegiatan perusahaan yang didanai oleh hutang</w:t>
      </w:r>
      <w:r w:rsidR="009165AF" w:rsidRPr="00844474">
        <w:rPr>
          <w:rFonts w:ascii="Times New Roman" w:hAnsi="Times New Roman" w:cs="Times New Roman"/>
        </w:rPr>
        <w:t xml:space="preserve"> sehingga </w:t>
      </w:r>
      <w:r w:rsidR="000B2FFF" w:rsidRPr="00844474">
        <w:rPr>
          <w:rFonts w:ascii="Times New Roman" w:hAnsi="Times New Roman" w:cs="Times New Roman"/>
        </w:rPr>
        <w:t xml:space="preserve">dapat membuat perusahaan masuk dalam kategori </w:t>
      </w:r>
      <w:r w:rsidR="000B2FFF" w:rsidRPr="00844474">
        <w:rPr>
          <w:rFonts w:ascii="Times New Roman" w:hAnsi="Times New Roman" w:cs="Times New Roman"/>
          <w:i/>
        </w:rPr>
        <w:t>financial distress</w:t>
      </w:r>
      <w:r w:rsidR="000B2FFF" w:rsidRPr="00844474">
        <w:rPr>
          <w:rFonts w:ascii="Times New Roman" w:hAnsi="Times New Roman" w:cs="Times New Roman"/>
        </w:rPr>
        <w:t>.</w:t>
      </w:r>
      <w:r w:rsidR="009165AF" w:rsidRPr="00844474">
        <w:rPr>
          <w:rFonts w:ascii="Times New Roman" w:hAnsi="Times New Roman" w:cs="Times New Roman"/>
        </w:rPr>
        <w:t xml:space="preserve"> </w:t>
      </w:r>
      <w:r w:rsidR="000B2FFF" w:rsidRPr="00844474">
        <w:rPr>
          <w:rFonts w:ascii="Times New Roman" w:hAnsi="Times New Roman" w:cs="Times New Roman"/>
        </w:rPr>
        <w:t xml:space="preserve">Data rasio hutang terhadap modal yang dimiliki oleh perusahaan sampel menunjukkan bahwa besarnya hutang tidak berpengaruh terhadap perusahaan yang sedang mengalami kesulitan keuangan. </w:t>
      </w:r>
    </w:p>
    <w:p w14:paraId="51C5A7EA" w14:textId="582A8098" w:rsidR="000B2FFF" w:rsidRPr="00844474" w:rsidRDefault="000B2FFF" w:rsidP="001A5CB0">
      <w:pPr>
        <w:spacing w:after="0" w:line="240" w:lineRule="auto"/>
        <w:ind w:firstLine="567"/>
        <w:jc w:val="both"/>
        <w:rPr>
          <w:rFonts w:ascii="Times New Roman" w:hAnsi="Times New Roman" w:cs="Times New Roman"/>
        </w:rPr>
      </w:pPr>
      <w:r w:rsidRPr="00844474">
        <w:rPr>
          <w:rFonts w:ascii="Times New Roman" w:hAnsi="Times New Roman" w:cs="Times New Roman"/>
        </w:rPr>
        <w:t xml:space="preserve">Rasio DER dikatakan baik adalah jika </w:t>
      </w:r>
      <w:r w:rsidR="009165AF" w:rsidRPr="00844474">
        <w:rPr>
          <w:rFonts w:ascii="Times New Roman" w:hAnsi="Times New Roman" w:cs="Times New Roman"/>
        </w:rPr>
        <w:t xml:space="preserve">tidak melebihi ekuitasnya (Noviandri, 2014). Dharma Satya Nusantara Tbk dengan rasio DER lebih dari 2 selama tiga tahun berturut-turut tidak masuk dalam kategori </w:t>
      </w:r>
      <w:r w:rsidR="009165AF" w:rsidRPr="00844474">
        <w:rPr>
          <w:rFonts w:ascii="Times New Roman" w:hAnsi="Times New Roman" w:cs="Times New Roman"/>
          <w:i/>
        </w:rPr>
        <w:t>financial distress,</w:t>
      </w:r>
      <w:r w:rsidR="009165AF" w:rsidRPr="00844474">
        <w:rPr>
          <w:rFonts w:ascii="Times New Roman" w:hAnsi="Times New Roman" w:cs="Times New Roman"/>
        </w:rPr>
        <w:t xml:space="preserve"> sedangkan Multi Agro Gemilang Plantation Tbk dengan rasio DER selama empat tahun berturut-turut berkisar diantara 0,3-0,7 dikatakan dalam kondisi </w:t>
      </w:r>
      <w:r w:rsidR="009165AF" w:rsidRPr="00844474">
        <w:rPr>
          <w:rFonts w:ascii="Times New Roman" w:hAnsi="Times New Roman" w:cs="Times New Roman"/>
          <w:i/>
        </w:rPr>
        <w:t>financial distress</w:t>
      </w:r>
      <w:r w:rsidR="009165AF" w:rsidRPr="00844474">
        <w:rPr>
          <w:rFonts w:ascii="Times New Roman" w:hAnsi="Times New Roman" w:cs="Times New Roman"/>
        </w:rPr>
        <w:t xml:space="preserve">. Hal inilah yang menjadi salah satu faktor DER tidak berpengaruh terhadap </w:t>
      </w:r>
      <w:r w:rsidR="009165AF" w:rsidRPr="00844474">
        <w:rPr>
          <w:rFonts w:ascii="Times New Roman" w:hAnsi="Times New Roman" w:cs="Times New Roman"/>
          <w:i/>
        </w:rPr>
        <w:t>financial distress</w:t>
      </w:r>
      <w:r w:rsidR="00811588" w:rsidRPr="00844474">
        <w:rPr>
          <w:rFonts w:ascii="Times New Roman" w:hAnsi="Times New Roman" w:cs="Times New Roman"/>
        </w:rPr>
        <w:t xml:space="preserve">. Tidak terdapat perbedaan yang signifikan antara DER perusahaan yang mengalami </w:t>
      </w:r>
      <w:r w:rsidR="00811588" w:rsidRPr="00844474">
        <w:rPr>
          <w:rFonts w:ascii="Times New Roman" w:hAnsi="Times New Roman" w:cs="Times New Roman"/>
          <w:i/>
        </w:rPr>
        <w:t>financial distress</w:t>
      </w:r>
      <w:r w:rsidR="00811588" w:rsidRPr="00844474">
        <w:rPr>
          <w:rFonts w:ascii="Times New Roman" w:hAnsi="Times New Roman" w:cs="Times New Roman"/>
        </w:rPr>
        <w:t xml:space="preserve"> dengan yang tidak mengalami </w:t>
      </w:r>
      <w:r w:rsidR="00811588" w:rsidRPr="00844474">
        <w:rPr>
          <w:rFonts w:ascii="Times New Roman" w:hAnsi="Times New Roman" w:cs="Times New Roman"/>
          <w:i/>
        </w:rPr>
        <w:t>financial distress</w:t>
      </w:r>
      <w:r w:rsidR="00811588" w:rsidRPr="00844474">
        <w:rPr>
          <w:rFonts w:ascii="Times New Roman" w:hAnsi="Times New Roman" w:cs="Times New Roman"/>
        </w:rPr>
        <w:t xml:space="preserve">. </w:t>
      </w:r>
      <w:r w:rsidR="00ED6526" w:rsidRPr="00844474">
        <w:rPr>
          <w:rFonts w:ascii="Times New Roman" w:hAnsi="Times New Roman" w:cs="Times New Roman"/>
        </w:rPr>
        <w:t>Hasil ini tidak sesuai dengan hasil</w:t>
      </w:r>
      <w:r w:rsidR="000734CB" w:rsidRPr="00844474">
        <w:rPr>
          <w:rFonts w:ascii="Times New Roman" w:hAnsi="Times New Roman" w:cs="Times New Roman"/>
        </w:rPr>
        <w:t xml:space="preserve"> p</w:t>
      </w:r>
      <w:r w:rsidR="009F2251" w:rsidRPr="00844474">
        <w:rPr>
          <w:rFonts w:ascii="Times New Roman" w:hAnsi="Times New Roman" w:cs="Times New Roman"/>
        </w:rPr>
        <w:t xml:space="preserve">enelitian yang dilakukan oleh Wijarnarto (2016) </w:t>
      </w:r>
      <w:r w:rsidR="00ED6526" w:rsidRPr="00844474">
        <w:rPr>
          <w:rFonts w:ascii="Times New Roman" w:hAnsi="Times New Roman" w:cs="Times New Roman"/>
        </w:rPr>
        <w:t>yang menyimpulkan</w:t>
      </w:r>
      <w:r w:rsidR="009F2251" w:rsidRPr="00844474">
        <w:rPr>
          <w:rFonts w:ascii="Times New Roman" w:hAnsi="Times New Roman" w:cs="Times New Roman"/>
        </w:rPr>
        <w:t xml:space="preserve"> bahwa DER berpengaruh</w:t>
      </w:r>
      <w:r w:rsidR="000734CB" w:rsidRPr="00844474">
        <w:rPr>
          <w:rFonts w:ascii="Times New Roman" w:hAnsi="Times New Roman" w:cs="Times New Roman"/>
        </w:rPr>
        <w:t xml:space="preserve"> negati</w:t>
      </w:r>
      <w:r w:rsidR="00ED6526" w:rsidRPr="00844474">
        <w:rPr>
          <w:rFonts w:ascii="Times New Roman" w:hAnsi="Times New Roman" w:cs="Times New Roman"/>
        </w:rPr>
        <w:t>f</w:t>
      </w:r>
      <w:r w:rsidR="000734CB" w:rsidRPr="00844474">
        <w:rPr>
          <w:rFonts w:ascii="Times New Roman" w:hAnsi="Times New Roman" w:cs="Times New Roman"/>
        </w:rPr>
        <w:t xml:space="preserve"> terhadap </w:t>
      </w:r>
      <w:r w:rsidR="008E16E8" w:rsidRPr="00844474">
        <w:rPr>
          <w:rFonts w:ascii="Times New Roman" w:hAnsi="Times New Roman" w:cs="Times New Roman"/>
          <w:i/>
        </w:rPr>
        <w:t>financial distress</w:t>
      </w:r>
      <w:r w:rsidR="000734CB" w:rsidRPr="00844474">
        <w:rPr>
          <w:rFonts w:ascii="Times New Roman" w:hAnsi="Times New Roman" w:cs="Times New Roman"/>
        </w:rPr>
        <w:t xml:space="preserve">. </w:t>
      </w:r>
      <w:r w:rsidR="00D448DC" w:rsidRPr="00844474">
        <w:rPr>
          <w:rFonts w:ascii="Times New Roman" w:hAnsi="Times New Roman" w:cs="Times New Roman"/>
        </w:rPr>
        <w:t>Namun h</w:t>
      </w:r>
      <w:r w:rsidR="005E5F61" w:rsidRPr="00844474">
        <w:rPr>
          <w:rFonts w:ascii="Times New Roman" w:hAnsi="Times New Roman" w:cs="Times New Roman"/>
        </w:rPr>
        <w:t>asil penelitian ini sejalan dengan penelitian yang dilakukan</w:t>
      </w:r>
      <w:r w:rsidR="009C51AE" w:rsidRPr="00844474">
        <w:rPr>
          <w:rFonts w:ascii="Times New Roman" w:hAnsi="Times New Roman" w:cs="Times New Roman"/>
        </w:rPr>
        <w:t xml:space="preserve"> oleh</w:t>
      </w:r>
      <w:r w:rsidR="00853C93" w:rsidRPr="00844474">
        <w:rPr>
          <w:rFonts w:ascii="Times New Roman" w:hAnsi="Times New Roman" w:cs="Times New Roman"/>
        </w:rPr>
        <w:t xml:space="preserve"> </w:t>
      </w:r>
      <w:r w:rsidRPr="00844474">
        <w:rPr>
          <w:rFonts w:ascii="Times New Roman" w:hAnsi="Times New Roman" w:cs="Times New Roman"/>
        </w:rPr>
        <w:t xml:space="preserve">Widhiari dan Merkusiwati (2015) yang menyatakan bahwa DER tidak berpengaruh terhadap </w:t>
      </w:r>
      <w:r w:rsidRPr="00844474">
        <w:rPr>
          <w:rFonts w:ascii="Times New Roman" w:hAnsi="Times New Roman" w:cs="Times New Roman"/>
          <w:i/>
        </w:rPr>
        <w:t>financial distress</w:t>
      </w:r>
      <w:r w:rsidRPr="00844474">
        <w:rPr>
          <w:rFonts w:ascii="Times New Roman" w:hAnsi="Times New Roman" w:cs="Times New Roman"/>
        </w:rPr>
        <w:t xml:space="preserve"> perusahaan</w:t>
      </w:r>
      <w:r w:rsidR="00C519E6" w:rsidRPr="00844474">
        <w:rPr>
          <w:rFonts w:ascii="Times New Roman" w:hAnsi="Times New Roman" w:cs="Times New Roman"/>
        </w:rPr>
        <w:t>.</w:t>
      </w:r>
      <w:r w:rsidR="006768ED" w:rsidRPr="00844474">
        <w:rPr>
          <w:rFonts w:ascii="Times New Roman" w:hAnsi="Times New Roman" w:cs="Times New Roman"/>
        </w:rPr>
        <w:t xml:space="preserve"> </w:t>
      </w:r>
    </w:p>
    <w:p w14:paraId="072A91A2" w14:textId="0A286294" w:rsidR="00811588" w:rsidRPr="00844474" w:rsidRDefault="00811588" w:rsidP="001A5CB0">
      <w:pPr>
        <w:pStyle w:val="Heading2"/>
        <w:spacing w:line="240" w:lineRule="auto"/>
        <w:rPr>
          <w:rFonts w:ascii="Times New Roman" w:hAnsi="Times New Roman" w:cs="Times New Roman"/>
          <w:b/>
          <w:color w:val="auto"/>
          <w:sz w:val="22"/>
          <w:szCs w:val="22"/>
        </w:rPr>
      </w:pPr>
      <w:bookmarkStart w:id="20" w:name="_Toc31572319"/>
      <w:r w:rsidRPr="00844474">
        <w:rPr>
          <w:rFonts w:ascii="Times New Roman" w:hAnsi="Times New Roman" w:cs="Times New Roman"/>
          <w:b/>
          <w:i/>
          <w:color w:val="auto"/>
          <w:sz w:val="22"/>
          <w:szCs w:val="22"/>
        </w:rPr>
        <w:t>Net profit margin</w:t>
      </w:r>
      <w:r w:rsidRPr="00844474">
        <w:rPr>
          <w:rFonts w:ascii="Times New Roman" w:hAnsi="Times New Roman" w:cs="Times New Roman"/>
          <w:b/>
          <w:color w:val="auto"/>
          <w:sz w:val="22"/>
          <w:szCs w:val="22"/>
        </w:rPr>
        <w:t xml:space="preserve"> berpengaruh negati</w:t>
      </w:r>
      <w:r w:rsidR="00FE7FD6" w:rsidRPr="00844474">
        <w:rPr>
          <w:rFonts w:ascii="Times New Roman" w:hAnsi="Times New Roman" w:cs="Times New Roman"/>
          <w:b/>
          <w:color w:val="auto"/>
          <w:sz w:val="22"/>
          <w:szCs w:val="22"/>
        </w:rPr>
        <w:t xml:space="preserve">f </w:t>
      </w:r>
      <w:r w:rsidRPr="00844474">
        <w:rPr>
          <w:rFonts w:ascii="Times New Roman" w:hAnsi="Times New Roman" w:cs="Times New Roman"/>
          <w:b/>
          <w:color w:val="auto"/>
          <w:sz w:val="22"/>
          <w:szCs w:val="22"/>
        </w:rPr>
        <w:t xml:space="preserve">terhadap </w:t>
      </w:r>
      <w:r w:rsidRPr="00844474">
        <w:rPr>
          <w:rFonts w:ascii="Times New Roman" w:hAnsi="Times New Roman" w:cs="Times New Roman"/>
          <w:b/>
          <w:i/>
          <w:color w:val="auto"/>
          <w:sz w:val="22"/>
          <w:szCs w:val="22"/>
        </w:rPr>
        <w:t>financial distress</w:t>
      </w:r>
      <w:bookmarkEnd w:id="20"/>
    </w:p>
    <w:p w14:paraId="2C93E7C8" w14:textId="77777777" w:rsidR="001A5CB0" w:rsidRDefault="006768ED" w:rsidP="001A5CB0">
      <w:pPr>
        <w:spacing w:after="0" w:line="240" w:lineRule="auto"/>
        <w:ind w:firstLine="567"/>
        <w:jc w:val="both"/>
        <w:rPr>
          <w:rFonts w:ascii="Times New Roman" w:hAnsi="Times New Roman" w:cs="Times New Roman"/>
        </w:rPr>
      </w:pPr>
      <w:r w:rsidRPr="00844474">
        <w:rPr>
          <w:rFonts w:ascii="Times New Roman" w:hAnsi="Times New Roman" w:cs="Times New Roman"/>
        </w:rPr>
        <w:t xml:space="preserve">Pengaruh </w:t>
      </w:r>
      <w:r w:rsidR="008E16E8" w:rsidRPr="00844474">
        <w:rPr>
          <w:rFonts w:ascii="Times New Roman" w:hAnsi="Times New Roman" w:cs="Times New Roman"/>
          <w:i/>
        </w:rPr>
        <w:t>net profit margin</w:t>
      </w:r>
      <w:r w:rsidRPr="00844474">
        <w:rPr>
          <w:rFonts w:ascii="Times New Roman" w:hAnsi="Times New Roman" w:cs="Times New Roman"/>
        </w:rPr>
        <w:t xml:space="preserve"> terhadap </w:t>
      </w:r>
      <w:r w:rsidR="008E16E8" w:rsidRPr="00844474">
        <w:rPr>
          <w:rFonts w:ascii="Times New Roman" w:hAnsi="Times New Roman" w:cs="Times New Roman"/>
          <w:i/>
        </w:rPr>
        <w:t>financial distress</w:t>
      </w:r>
      <w:r w:rsidRPr="00844474">
        <w:rPr>
          <w:rFonts w:ascii="Times New Roman" w:hAnsi="Times New Roman" w:cs="Times New Roman"/>
        </w:rPr>
        <w:t xml:space="preserve"> berdasarkan uji hipotesis adalah </w:t>
      </w:r>
      <w:r w:rsidR="00D448DC" w:rsidRPr="00844474">
        <w:rPr>
          <w:rFonts w:ascii="Times New Roman" w:hAnsi="Times New Roman" w:cs="Times New Roman"/>
        </w:rPr>
        <w:t xml:space="preserve">negatif </w:t>
      </w:r>
      <w:r w:rsidRPr="00844474">
        <w:rPr>
          <w:rFonts w:ascii="Times New Roman" w:hAnsi="Times New Roman" w:cs="Times New Roman"/>
        </w:rPr>
        <w:t>signifikan</w:t>
      </w:r>
      <w:r w:rsidR="00811588" w:rsidRPr="00844474">
        <w:rPr>
          <w:rFonts w:ascii="Times New Roman" w:hAnsi="Times New Roman" w:cs="Times New Roman"/>
        </w:rPr>
        <w:t xml:space="preserve"> yang mana hasil ini tidak sesuai dengan hipotesis penelitian yang </w:t>
      </w:r>
      <w:r w:rsidR="00811588" w:rsidRPr="00844474">
        <w:rPr>
          <w:rFonts w:ascii="Times New Roman" w:hAnsi="Times New Roman" w:cs="Times New Roman"/>
        </w:rPr>
        <w:lastRenderedPageBreak/>
        <w:t xml:space="preserve">menyatakan bahwa NPM berpengaruh positif signifikan terhadap </w:t>
      </w:r>
      <w:r w:rsidR="00811588" w:rsidRPr="00844474">
        <w:rPr>
          <w:rFonts w:ascii="Times New Roman" w:hAnsi="Times New Roman" w:cs="Times New Roman"/>
          <w:i/>
        </w:rPr>
        <w:t>financial distress</w:t>
      </w:r>
      <w:r w:rsidR="00811588" w:rsidRPr="00844474">
        <w:rPr>
          <w:rFonts w:ascii="Times New Roman" w:hAnsi="Times New Roman" w:cs="Times New Roman"/>
        </w:rPr>
        <w:t xml:space="preserve">. </w:t>
      </w:r>
      <w:r w:rsidR="00BF2C14" w:rsidRPr="00844474">
        <w:rPr>
          <w:rFonts w:ascii="Times New Roman" w:hAnsi="Times New Roman" w:cs="Times New Roman"/>
        </w:rPr>
        <w:t xml:space="preserve">Abdullah (2002) dalam Wijarnarto (2016) menjelaskan bahwa NPM digunakan untuk mengukur besarnya laba bersih yang dicapai dari sejumlah penjualan tertentu, semakin tinggi NPM maka perusahaan mempunyai keuntungan bersih yang tinggi pula. Bagian keuntungan ini akan dibagikan kepada pemegang saham/pemilik atau manajer dan sisanya dapat digunakan untuk mengangsur pokok dan bunga utang yang dimiliki oleh perusahaan sehingga dapat mengurangi potensi </w:t>
      </w:r>
      <w:r w:rsidR="00BF2C14" w:rsidRPr="00844474">
        <w:rPr>
          <w:rFonts w:ascii="Times New Roman" w:hAnsi="Times New Roman" w:cs="Times New Roman"/>
          <w:i/>
        </w:rPr>
        <w:t>financial distress</w:t>
      </w:r>
      <w:r w:rsidR="00BF2C14" w:rsidRPr="00844474">
        <w:rPr>
          <w:rFonts w:ascii="Times New Roman" w:hAnsi="Times New Roman" w:cs="Times New Roman"/>
        </w:rPr>
        <w:t>.</w:t>
      </w:r>
      <w:r w:rsidR="00FE7FD6" w:rsidRPr="00844474">
        <w:rPr>
          <w:rFonts w:ascii="Times New Roman" w:hAnsi="Times New Roman" w:cs="Times New Roman"/>
        </w:rPr>
        <w:t xml:space="preserve"> Perusahaan yang mengalami </w:t>
      </w:r>
      <w:r w:rsidR="00FE7FD6" w:rsidRPr="00844474">
        <w:rPr>
          <w:rFonts w:ascii="Times New Roman" w:hAnsi="Times New Roman" w:cs="Times New Roman"/>
          <w:i/>
        </w:rPr>
        <w:t>financial distress</w:t>
      </w:r>
      <w:r w:rsidR="00FE7FD6" w:rsidRPr="00844474">
        <w:rPr>
          <w:rFonts w:ascii="Times New Roman" w:hAnsi="Times New Roman" w:cs="Times New Roman"/>
        </w:rPr>
        <w:t xml:space="preserve"> umunya memiliki profitabilitas yang negatif (Gobenvy, 2014). Ia juga menjelaskan bahwa profitabilitas ini menunjukkan efisiensi dan efektivitas penggunaan asset perusahaan untuk menghasilkan laba. Sehingga, jika </w:t>
      </w:r>
      <w:r w:rsidR="00FE7FD6" w:rsidRPr="00844474">
        <w:rPr>
          <w:rFonts w:ascii="Times New Roman" w:hAnsi="Times New Roman" w:cs="Times New Roman"/>
          <w:i/>
        </w:rPr>
        <w:t>net proft margin</w:t>
      </w:r>
      <w:r w:rsidR="00FE7FD6" w:rsidRPr="00844474">
        <w:rPr>
          <w:rFonts w:ascii="Times New Roman" w:hAnsi="Times New Roman" w:cs="Times New Roman"/>
        </w:rPr>
        <w:t xml:space="preserve"> bernilai negatif, menunjukkan ketidakefektivan penggunaan asset perusahaan. Apabila kondisi ini terus dibiarkan maka dapat menjadi salah satu penyebab kebangkrutan yang besar. </w:t>
      </w:r>
    </w:p>
    <w:p w14:paraId="2121308F" w14:textId="0BC5567E" w:rsidR="004C36F2" w:rsidRPr="00844474" w:rsidRDefault="004C36F2" w:rsidP="001A5CB0">
      <w:pPr>
        <w:spacing w:after="0" w:line="240" w:lineRule="auto"/>
        <w:ind w:firstLine="567"/>
        <w:jc w:val="both"/>
        <w:rPr>
          <w:rFonts w:ascii="Times New Roman" w:hAnsi="Times New Roman" w:cs="Times New Roman"/>
        </w:rPr>
      </w:pPr>
      <w:r w:rsidRPr="00844474">
        <w:rPr>
          <w:rFonts w:ascii="Times New Roman" w:hAnsi="Times New Roman" w:cs="Times New Roman"/>
        </w:rPr>
        <w:t xml:space="preserve">Penelitian ini tidak sejalan dengan penelitian yang dilakukan oleh Wijarnarto (2016) yang mengatakan bahwa NPM berpengaruh positif terhadap </w:t>
      </w:r>
      <w:r w:rsidRPr="00844474">
        <w:rPr>
          <w:rFonts w:ascii="Times New Roman" w:hAnsi="Times New Roman" w:cs="Times New Roman"/>
          <w:i/>
        </w:rPr>
        <w:t>financial distress</w:t>
      </w:r>
      <w:r w:rsidRPr="00844474">
        <w:rPr>
          <w:rFonts w:ascii="Times New Roman" w:hAnsi="Times New Roman" w:cs="Times New Roman"/>
        </w:rPr>
        <w:t>. Namun penelitian ini sesuai dengan hasil penelitian yang dilakukan oleh Gobenvy (2014) yang menunjukkan bahwa profitabilitas memiliki pengaruh negati</w:t>
      </w:r>
      <w:r w:rsidR="00E46D83" w:rsidRPr="00844474">
        <w:rPr>
          <w:rFonts w:ascii="Times New Roman" w:hAnsi="Times New Roman" w:cs="Times New Roman"/>
        </w:rPr>
        <w:t>f</w:t>
      </w:r>
      <w:r w:rsidRPr="00844474">
        <w:rPr>
          <w:rFonts w:ascii="Times New Roman" w:hAnsi="Times New Roman" w:cs="Times New Roman"/>
        </w:rPr>
        <w:t xml:space="preserve"> signifikan terhadap </w:t>
      </w:r>
      <w:r w:rsidRPr="00844474">
        <w:rPr>
          <w:rFonts w:ascii="Times New Roman" w:hAnsi="Times New Roman" w:cs="Times New Roman"/>
          <w:i/>
        </w:rPr>
        <w:t>financial distress</w:t>
      </w:r>
      <w:r w:rsidRPr="00844474">
        <w:rPr>
          <w:rFonts w:ascii="Times New Roman" w:hAnsi="Times New Roman" w:cs="Times New Roman"/>
        </w:rPr>
        <w:t xml:space="preserve">. Hal tersebut mengandung arti bahwa semakin besar nilai NPM maka semakin kecil kemungkinan perusahaan masuk dalam kondisi </w:t>
      </w:r>
      <w:r w:rsidRPr="00844474">
        <w:rPr>
          <w:rFonts w:ascii="Times New Roman" w:hAnsi="Times New Roman" w:cs="Times New Roman"/>
          <w:i/>
        </w:rPr>
        <w:t>financial distress</w:t>
      </w:r>
      <w:r w:rsidRPr="00844474">
        <w:rPr>
          <w:rFonts w:ascii="Times New Roman" w:hAnsi="Times New Roman" w:cs="Times New Roman"/>
        </w:rPr>
        <w:t xml:space="preserve">. </w:t>
      </w:r>
    </w:p>
    <w:p w14:paraId="66E126A3" w14:textId="34F7E106" w:rsidR="00FE7FD6" w:rsidRPr="00844474" w:rsidRDefault="00FE7FD6" w:rsidP="001A5CB0">
      <w:pPr>
        <w:pStyle w:val="Heading2"/>
        <w:spacing w:line="240" w:lineRule="auto"/>
        <w:rPr>
          <w:rFonts w:ascii="Times New Roman" w:hAnsi="Times New Roman" w:cs="Times New Roman"/>
          <w:b/>
          <w:color w:val="auto"/>
          <w:sz w:val="22"/>
          <w:szCs w:val="22"/>
        </w:rPr>
      </w:pPr>
      <w:bookmarkStart w:id="21" w:name="_Toc31572320"/>
      <w:r w:rsidRPr="00844474">
        <w:rPr>
          <w:rFonts w:ascii="Times New Roman" w:hAnsi="Times New Roman" w:cs="Times New Roman"/>
          <w:b/>
          <w:i/>
          <w:color w:val="auto"/>
          <w:sz w:val="22"/>
          <w:szCs w:val="22"/>
        </w:rPr>
        <w:t>Total Asset Turnover</w:t>
      </w:r>
      <w:r w:rsidRPr="00844474">
        <w:rPr>
          <w:rFonts w:ascii="Times New Roman" w:hAnsi="Times New Roman" w:cs="Times New Roman"/>
          <w:b/>
          <w:color w:val="auto"/>
          <w:sz w:val="22"/>
          <w:szCs w:val="22"/>
        </w:rPr>
        <w:t xml:space="preserve"> berpengaruh negatif terhadap </w:t>
      </w:r>
      <w:r w:rsidRPr="00844474">
        <w:rPr>
          <w:rFonts w:ascii="Times New Roman" w:hAnsi="Times New Roman" w:cs="Times New Roman"/>
          <w:b/>
          <w:i/>
          <w:color w:val="auto"/>
          <w:sz w:val="22"/>
          <w:szCs w:val="22"/>
        </w:rPr>
        <w:t>financial distress</w:t>
      </w:r>
      <w:bookmarkEnd w:id="21"/>
    </w:p>
    <w:p w14:paraId="51B32AE0" w14:textId="30592427" w:rsidR="005E5F61" w:rsidRPr="00844474" w:rsidRDefault="00FE7FD6" w:rsidP="001A5CB0">
      <w:pPr>
        <w:spacing w:after="0" w:line="240" w:lineRule="auto"/>
        <w:ind w:firstLine="567"/>
        <w:jc w:val="both"/>
        <w:rPr>
          <w:rFonts w:ascii="Times New Roman" w:hAnsi="Times New Roman" w:cs="Times New Roman"/>
        </w:rPr>
      </w:pPr>
      <w:r w:rsidRPr="00844474">
        <w:rPr>
          <w:rFonts w:ascii="Times New Roman" w:hAnsi="Times New Roman" w:cs="Times New Roman"/>
        </w:rPr>
        <w:t>Berdasarkan hasil pengujian regresi logisti</w:t>
      </w:r>
      <w:r w:rsidR="004C36F2" w:rsidRPr="00844474">
        <w:rPr>
          <w:rFonts w:ascii="Times New Roman" w:hAnsi="Times New Roman" w:cs="Times New Roman"/>
        </w:rPr>
        <w:t>k</w:t>
      </w:r>
      <w:r w:rsidRPr="00844474">
        <w:rPr>
          <w:rFonts w:ascii="Times New Roman" w:hAnsi="Times New Roman" w:cs="Times New Roman"/>
        </w:rPr>
        <w:t xml:space="preserve">, </w:t>
      </w:r>
      <w:r w:rsidRPr="00844474">
        <w:rPr>
          <w:rFonts w:ascii="Times New Roman" w:hAnsi="Times New Roman" w:cs="Times New Roman"/>
          <w:i/>
        </w:rPr>
        <w:t>total asset turnover</w:t>
      </w:r>
      <w:r w:rsidRPr="00844474">
        <w:rPr>
          <w:rFonts w:ascii="Times New Roman" w:hAnsi="Times New Roman" w:cs="Times New Roman"/>
        </w:rPr>
        <w:t xml:space="preserve"> memiliki pengaruh negatif signifikan terhadap </w:t>
      </w:r>
      <w:r w:rsidRPr="00844474">
        <w:rPr>
          <w:rFonts w:ascii="Times New Roman" w:hAnsi="Times New Roman" w:cs="Times New Roman"/>
          <w:i/>
        </w:rPr>
        <w:t>financial distress</w:t>
      </w:r>
      <w:r w:rsidRPr="00844474">
        <w:rPr>
          <w:rFonts w:ascii="Times New Roman" w:hAnsi="Times New Roman" w:cs="Times New Roman"/>
        </w:rPr>
        <w:t>. Hasil in</w:t>
      </w:r>
      <w:r w:rsidR="00BF2C14" w:rsidRPr="00844474">
        <w:rPr>
          <w:rFonts w:ascii="Times New Roman" w:hAnsi="Times New Roman" w:cs="Times New Roman"/>
        </w:rPr>
        <w:t xml:space="preserve">i sesuai dengan </w:t>
      </w:r>
      <w:r w:rsidRPr="00844474">
        <w:rPr>
          <w:rFonts w:ascii="Times New Roman" w:hAnsi="Times New Roman" w:cs="Times New Roman"/>
        </w:rPr>
        <w:t xml:space="preserve">hipotesis </w:t>
      </w:r>
      <w:r w:rsidR="000660A3" w:rsidRPr="00844474">
        <w:rPr>
          <w:rFonts w:ascii="Times New Roman" w:hAnsi="Times New Roman" w:cs="Times New Roman"/>
        </w:rPr>
        <w:t xml:space="preserve">penelitian </w:t>
      </w:r>
      <w:r w:rsidRPr="00844474">
        <w:rPr>
          <w:rFonts w:ascii="Times New Roman" w:hAnsi="Times New Roman" w:cs="Times New Roman"/>
        </w:rPr>
        <w:t xml:space="preserve">yang menyatakan </w:t>
      </w:r>
      <w:r w:rsidRPr="00844474">
        <w:rPr>
          <w:rFonts w:ascii="Times New Roman" w:hAnsi="Times New Roman" w:cs="Times New Roman"/>
          <w:i/>
        </w:rPr>
        <w:t>total asset turnover</w:t>
      </w:r>
      <w:r w:rsidRPr="00844474">
        <w:rPr>
          <w:rFonts w:ascii="Times New Roman" w:hAnsi="Times New Roman" w:cs="Times New Roman"/>
        </w:rPr>
        <w:t xml:space="preserve"> berpengaruh </w:t>
      </w:r>
      <w:r w:rsidR="004C36F2" w:rsidRPr="00844474">
        <w:rPr>
          <w:rFonts w:ascii="Times New Roman" w:hAnsi="Times New Roman" w:cs="Times New Roman"/>
        </w:rPr>
        <w:t>negatif</w:t>
      </w:r>
      <w:r w:rsidRPr="00844474">
        <w:rPr>
          <w:rFonts w:ascii="Times New Roman" w:hAnsi="Times New Roman" w:cs="Times New Roman"/>
        </w:rPr>
        <w:t xml:space="preserve"> terhadap </w:t>
      </w:r>
      <w:r w:rsidRPr="00844474">
        <w:rPr>
          <w:rFonts w:ascii="Times New Roman" w:hAnsi="Times New Roman" w:cs="Times New Roman"/>
          <w:i/>
        </w:rPr>
        <w:t>financial distress</w:t>
      </w:r>
      <w:r w:rsidRPr="00844474">
        <w:rPr>
          <w:rFonts w:ascii="Times New Roman" w:hAnsi="Times New Roman" w:cs="Times New Roman"/>
        </w:rPr>
        <w:t>.</w:t>
      </w:r>
      <w:r w:rsidR="001A5CB0">
        <w:rPr>
          <w:rFonts w:ascii="Times New Roman" w:hAnsi="Times New Roman" w:cs="Times New Roman"/>
        </w:rPr>
        <w:t xml:space="preserve"> </w:t>
      </w:r>
      <w:r w:rsidR="004C36F2" w:rsidRPr="00844474">
        <w:rPr>
          <w:rFonts w:ascii="Times New Roman" w:hAnsi="Times New Roman" w:cs="Times New Roman"/>
        </w:rPr>
        <w:t xml:space="preserve">Semakin besar nilai TATO maka perusahaan akan semakin terhindar dari kesulitan keuangan. Hal tersebut dapat terjadi dikarenakan perusahaan dapat menggunakan asetnya dengan optimal untuk memperoleh pendapatan. Paradibta (2010) dalam Noviandri (2014) menjelaskan bahwa semakin tinggi nilai rasio ini maka semakin efisien penggunaan </w:t>
      </w:r>
      <w:r w:rsidR="004C36F2" w:rsidRPr="00844474">
        <w:rPr>
          <w:rFonts w:ascii="Times New Roman" w:hAnsi="Times New Roman" w:cs="Times New Roman"/>
          <w:i/>
        </w:rPr>
        <w:t>asset</w:t>
      </w:r>
      <w:r w:rsidR="004C36F2" w:rsidRPr="00844474">
        <w:rPr>
          <w:rFonts w:ascii="Times New Roman" w:hAnsi="Times New Roman" w:cs="Times New Roman"/>
        </w:rPr>
        <w:t xml:space="preserve"> dan semakin cepat pengambilan dana dalam bentuk kas. Oleh karena itu, TATO disebut sebagai rasio yang menggambarkan efisiensi penggunaan aktiva secara keseluruhan. Menurut Ardiyanto (2010) dalam Widhiari dan Merkusiwati (2015), peningkatan penjualan yang relatif besar dibandingkan dengan peningkatan aktiva akan membuat TATO semakin tinggi, sebaliknya, rasio ini akan semakin rendah apabila peningkatan penjualan relatif lebih kecil dari peningkatan aktiva. </w:t>
      </w:r>
    </w:p>
    <w:p w14:paraId="4CD2F9A4" w14:textId="1CC8A96A" w:rsidR="004C36F2" w:rsidRPr="00844474" w:rsidRDefault="004C36F2" w:rsidP="001A5CB0">
      <w:pPr>
        <w:spacing w:after="0" w:line="240" w:lineRule="auto"/>
        <w:ind w:firstLine="567"/>
        <w:jc w:val="both"/>
        <w:rPr>
          <w:rFonts w:ascii="Times New Roman" w:hAnsi="Times New Roman" w:cs="Times New Roman"/>
          <w:i/>
        </w:rPr>
      </w:pPr>
      <w:r w:rsidRPr="00844474">
        <w:rPr>
          <w:rFonts w:ascii="Times New Roman" w:hAnsi="Times New Roman" w:cs="Times New Roman"/>
        </w:rPr>
        <w:t>Penelitian ini sejalan dengan penelitian yang dilakukan oleh Widhiari dan Merkusiwati (2015) dan Noviandri (2014) yang menyatakan bahwa TATO berpengaruh negati</w:t>
      </w:r>
      <w:r w:rsidR="00E46D83" w:rsidRPr="00844474">
        <w:rPr>
          <w:rFonts w:ascii="Times New Roman" w:hAnsi="Times New Roman" w:cs="Times New Roman"/>
        </w:rPr>
        <w:t>f</w:t>
      </w:r>
      <w:r w:rsidRPr="00844474">
        <w:rPr>
          <w:rFonts w:ascii="Times New Roman" w:hAnsi="Times New Roman" w:cs="Times New Roman"/>
        </w:rPr>
        <w:t xml:space="preserve"> terhadap </w:t>
      </w:r>
      <w:r w:rsidRPr="00844474">
        <w:rPr>
          <w:rFonts w:ascii="Times New Roman" w:hAnsi="Times New Roman" w:cs="Times New Roman"/>
          <w:i/>
        </w:rPr>
        <w:t>financial distress</w:t>
      </w:r>
      <w:r w:rsidRPr="00844474">
        <w:rPr>
          <w:rFonts w:ascii="Times New Roman" w:hAnsi="Times New Roman" w:cs="Times New Roman"/>
        </w:rPr>
        <w:t xml:space="preserve">. </w:t>
      </w:r>
      <w:r w:rsidR="00C572CD" w:rsidRPr="00844474">
        <w:rPr>
          <w:rFonts w:ascii="Times New Roman" w:hAnsi="Times New Roman" w:cs="Times New Roman"/>
        </w:rPr>
        <w:t xml:space="preserve">Semakin tinggi nilai TATO maka semakin kecil kemungkinan perusahaan masuk dalam tahap </w:t>
      </w:r>
      <w:r w:rsidR="00C572CD" w:rsidRPr="00844474">
        <w:rPr>
          <w:rFonts w:ascii="Times New Roman" w:hAnsi="Times New Roman" w:cs="Times New Roman"/>
          <w:i/>
        </w:rPr>
        <w:t>financial distress</w:t>
      </w:r>
      <w:r w:rsidR="00C572CD" w:rsidRPr="00844474">
        <w:rPr>
          <w:rFonts w:ascii="Times New Roman" w:hAnsi="Times New Roman" w:cs="Times New Roman"/>
        </w:rPr>
        <w:t xml:space="preserve">. </w:t>
      </w:r>
      <w:r w:rsidRPr="00844474">
        <w:rPr>
          <w:rFonts w:ascii="Times New Roman" w:hAnsi="Times New Roman" w:cs="Times New Roman"/>
        </w:rPr>
        <w:t xml:space="preserve">Namun hasil ini tidak sesuai dengan penelitian yang dilakukan oleh Husna </w:t>
      </w:r>
      <w:r w:rsidR="00C572CD" w:rsidRPr="00844474">
        <w:rPr>
          <w:rFonts w:ascii="Times New Roman" w:hAnsi="Times New Roman" w:cs="Times New Roman"/>
        </w:rPr>
        <w:t xml:space="preserve">(2018) yang menyatakan bahwa TATO berpengaruh positif signifikan terhadap </w:t>
      </w:r>
      <w:r w:rsidR="00C572CD" w:rsidRPr="00844474">
        <w:rPr>
          <w:rFonts w:ascii="Times New Roman" w:hAnsi="Times New Roman" w:cs="Times New Roman"/>
          <w:i/>
        </w:rPr>
        <w:t xml:space="preserve">financial distress. </w:t>
      </w:r>
    </w:p>
    <w:p w14:paraId="7C793795" w14:textId="0FAF9E75" w:rsidR="00C572CD" w:rsidRPr="00844474" w:rsidRDefault="00C572CD" w:rsidP="001A5CB0">
      <w:pPr>
        <w:pStyle w:val="Heading2"/>
        <w:spacing w:line="240" w:lineRule="auto"/>
        <w:rPr>
          <w:rFonts w:ascii="Times New Roman" w:hAnsi="Times New Roman" w:cs="Times New Roman"/>
          <w:b/>
          <w:i/>
          <w:color w:val="auto"/>
          <w:sz w:val="22"/>
          <w:szCs w:val="22"/>
        </w:rPr>
      </w:pPr>
      <w:bookmarkStart w:id="22" w:name="_Toc31572321"/>
      <w:r w:rsidRPr="00844474">
        <w:rPr>
          <w:rFonts w:ascii="Times New Roman" w:hAnsi="Times New Roman" w:cs="Times New Roman"/>
          <w:b/>
          <w:color w:val="auto"/>
          <w:sz w:val="22"/>
          <w:szCs w:val="22"/>
        </w:rPr>
        <w:t xml:space="preserve">Ukuran perusahaan berpengaruh negatif terhadap </w:t>
      </w:r>
      <w:r w:rsidRPr="00844474">
        <w:rPr>
          <w:rFonts w:ascii="Times New Roman" w:hAnsi="Times New Roman" w:cs="Times New Roman"/>
          <w:b/>
          <w:i/>
          <w:color w:val="auto"/>
          <w:sz w:val="22"/>
          <w:szCs w:val="22"/>
        </w:rPr>
        <w:t>financial distress</w:t>
      </w:r>
      <w:bookmarkEnd w:id="22"/>
    </w:p>
    <w:p w14:paraId="58064AD3" w14:textId="52909755" w:rsidR="00204D5B" w:rsidRPr="00844474" w:rsidRDefault="00C572CD" w:rsidP="001A5CB0">
      <w:pPr>
        <w:spacing w:line="240" w:lineRule="auto"/>
        <w:ind w:firstLine="567"/>
        <w:jc w:val="both"/>
        <w:rPr>
          <w:rFonts w:ascii="Times New Roman" w:hAnsi="Times New Roman" w:cs="Times New Roman"/>
        </w:rPr>
      </w:pPr>
      <w:r w:rsidRPr="00844474">
        <w:rPr>
          <w:rFonts w:ascii="Times New Roman" w:hAnsi="Times New Roman" w:cs="Times New Roman"/>
        </w:rPr>
        <w:t>Berdasarkan hasil penelitian yang dilakukan, diketahui bahwa u</w:t>
      </w:r>
      <w:r w:rsidR="00204D5B" w:rsidRPr="00844474">
        <w:rPr>
          <w:rFonts w:ascii="Times New Roman" w:hAnsi="Times New Roman" w:cs="Times New Roman"/>
        </w:rPr>
        <w:t>kuran perusahaan menunjukkan</w:t>
      </w:r>
      <w:r w:rsidR="00852155" w:rsidRPr="00844474">
        <w:rPr>
          <w:rFonts w:ascii="Times New Roman" w:hAnsi="Times New Roman" w:cs="Times New Roman"/>
        </w:rPr>
        <w:t xml:space="preserve"> </w:t>
      </w:r>
      <w:r w:rsidRPr="00844474">
        <w:rPr>
          <w:rFonts w:ascii="Times New Roman" w:hAnsi="Times New Roman" w:cs="Times New Roman"/>
        </w:rPr>
        <w:t xml:space="preserve">pengaruh negatif signifikan </w:t>
      </w:r>
      <w:r w:rsidR="00852155" w:rsidRPr="00844474">
        <w:rPr>
          <w:rFonts w:ascii="Times New Roman" w:hAnsi="Times New Roman" w:cs="Times New Roman"/>
        </w:rPr>
        <w:t xml:space="preserve">terhadap </w:t>
      </w:r>
      <w:r w:rsidR="008E16E8" w:rsidRPr="00844474">
        <w:rPr>
          <w:rFonts w:ascii="Times New Roman" w:hAnsi="Times New Roman" w:cs="Times New Roman"/>
          <w:i/>
        </w:rPr>
        <w:t>financial distress</w:t>
      </w:r>
      <w:r w:rsidRPr="00844474">
        <w:rPr>
          <w:rFonts w:ascii="Times New Roman" w:hAnsi="Times New Roman" w:cs="Times New Roman"/>
        </w:rPr>
        <w:t xml:space="preserve"> yang mana hasil ini sesuai dengan hipotesis penelitian. </w:t>
      </w:r>
      <w:r w:rsidR="007E060D" w:rsidRPr="00844474">
        <w:rPr>
          <w:rFonts w:ascii="Times New Roman" w:hAnsi="Times New Roman" w:cs="Times New Roman"/>
        </w:rPr>
        <w:t xml:space="preserve">Gobenvy (2014) menyatakan bahwa ukuran perusahaan berpengaruh negatif terhadap </w:t>
      </w:r>
      <w:r w:rsidR="008E16E8" w:rsidRPr="00844474">
        <w:rPr>
          <w:rFonts w:ascii="Times New Roman" w:hAnsi="Times New Roman" w:cs="Times New Roman"/>
          <w:i/>
        </w:rPr>
        <w:t>financial distress</w:t>
      </w:r>
      <w:r w:rsidR="007E060D" w:rsidRPr="00844474">
        <w:rPr>
          <w:rFonts w:ascii="Times New Roman" w:hAnsi="Times New Roman" w:cs="Times New Roman"/>
        </w:rPr>
        <w:t>.</w:t>
      </w:r>
      <w:r w:rsidR="00852155" w:rsidRPr="00844474">
        <w:rPr>
          <w:rFonts w:ascii="Times New Roman" w:hAnsi="Times New Roman" w:cs="Times New Roman"/>
        </w:rPr>
        <w:t xml:space="preserve"> Semakin besar ukuran perusahaan ini menunjukkan semakin besar nilai </w:t>
      </w:r>
      <w:r w:rsidR="008E16E8" w:rsidRPr="00844474">
        <w:rPr>
          <w:rFonts w:ascii="Times New Roman" w:hAnsi="Times New Roman" w:cs="Times New Roman"/>
          <w:i/>
        </w:rPr>
        <w:t>asset</w:t>
      </w:r>
      <w:r w:rsidR="00852155" w:rsidRPr="00844474">
        <w:rPr>
          <w:rFonts w:ascii="Times New Roman" w:hAnsi="Times New Roman" w:cs="Times New Roman"/>
        </w:rPr>
        <w:t xml:space="preserve"> yang dimiliki oleh perusahaan. Apabila perusahaan memiliki kewajiban yang sifatnya mendesak dan harus diselesaikan maka perusahaan dipandang lebih mampu untuk menyelesaikan masalah keuangan yang terjadi yaitu salah satunya menggunakan </w:t>
      </w:r>
      <w:r w:rsidR="008E16E8" w:rsidRPr="00844474">
        <w:rPr>
          <w:rFonts w:ascii="Times New Roman" w:hAnsi="Times New Roman" w:cs="Times New Roman"/>
          <w:i/>
        </w:rPr>
        <w:t>asset</w:t>
      </w:r>
      <w:r w:rsidR="00852155" w:rsidRPr="00844474">
        <w:rPr>
          <w:rFonts w:ascii="Times New Roman" w:hAnsi="Times New Roman" w:cs="Times New Roman"/>
        </w:rPr>
        <w:t xml:space="preserve"> yang dimilikinya untuk mempertahankan kelangsungan hidupnya. Hasil penelitian </w:t>
      </w:r>
      <w:r w:rsidR="008E16E8" w:rsidRPr="00844474">
        <w:rPr>
          <w:rFonts w:ascii="Times New Roman" w:hAnsi="Times New Roman" w:cs="Times New Roman"/>
        </w:rPr>
        <w:t xml:space="preserve">ini </w:t>
      </w:r>
      <w:r w:rsidR="00852155" w:rsidRPr="00844474">
        <w:rPr>
          <w:rFonts w:ascii="Times New Roman" w:hAnsi="Times New Roman" w:cs="Times New Roman"/>
        </w:rPr>
        <w:t xml:space="preserve">signifikan sehingga ukuran perusahaan dapat dijadikan proksi untuk </w:t>
      </w:r>
      <w:r w:rsidR="008E16E8" w:rsidRPr="00844474">
        <w:rPr>
          <w:rFonts w:ascii="Times New Roman" w:hAnsi="Times New Roman" w:cs="Times New Roman"/>
        </w:rPr>
        <w:t>memprediksi kesulitan keuangan pada</w:t>
      </w:r>
      <w:r w:rsidR="00852155" w:rsidRPr="00844474">
        <w:rPr>
          <w:rFonts w:ascii="Times New Roman" w:hAnsi="Times New Roman" w:cs="Times New Roman"/>
        </w:rPr>
        <w:t xml:space="preserve"> perusahaan perkebunan dan industr</w:t>
      </w:r>
      <w:r w:rsidR="008E16E8" w:rsidRPr="00844474">
        <w:rPr>
          <w:rFonts w:ascii="Times New Roman" w:hAnsi="Times New Roman" w:cs="Times New Roman"/>
        </w:rPr>
        <w:t>i</w:t>
      </w:r>
      <w:r w:rsidR="00852155" w:rsidRPr="00844474">
        <w:rPr>
          <w:rFonts w:ascii="Times New Roman" w:hAnsi="Times New Roman" w:cs="Times New Roman"/>
        </w:rPr>
        <w:t xml:space="preserve"> barang konsumsi</w:t>
      </w:r>
      <w:r w:rsidR="008E16E8" w:rsidRPr="00844474">
        <w:rPr>
          <w:rFonts w:ascii="Times New Roman" w:hAnsi="Times New Roman" w:cs="Times New Roman"/>
        </w:rPr>
        <w:t>.</w:t>
      </w:r>
    </w:p>
    <w:p w14:paraId="4C06F82C" w14:textId="4CA8D6C2" w:rsidR="00297E61" w:rsidRPr="00844474" w:rsidRDefault="00297E61" w:rsidP="001A5CB0">
      <w:pPr>
        <w:spacing w:line="240" w:lineRule="auto"/>
        <w:ind w:firstLine="567"/>
        <w:jc w:val="both"/>
        <w:rPr>
          <w:rFonts w:ascii="Times New Roman" w:hAnsi="Times New Roman" w:cs="Times New Roman"/>
        </w:rPr>
      </w:pPr>
      <w:r w:rsidRPr="00844474">
        <w:rPr>
          <w:rFonts w:ascii="Times New Roman" w:hAnsi="Times New Roman" w:cs="Times New Roman"/>
        </w:rPr>
        <w:lastRenderedPageBreak/>
        <w:t>Hasil penelitian ini sesuai dengan hasil penelitian yang dilakukan oleh Widhiari dan Merkusiwati (2015) yang menyatakan bahwa ukuran perusahaan memiliki pengaruh negati</w:t>
      </w:r>
      <w:r w:rsidR="00210910" w:rsidRPr="00844474">
        <w:rPr>
          <w:rFonts w:ascii="Times New Roman" w:hAnsi="Times New Roman" w:cs="Times New Roman"/>
        </w:rPr>
        <w:t>f</w:t>
      </w:r>
      <w:r w:rsidRPr="00844474">
        <w:rPr>
          <w:rFonts w:ascii="Times New Roman" w:hAnsi="Times New Roman" w:cs="Times New Roman"/>
        </w:rPr>
        <w:t xml:space="preserve"> signifikan terhadap </w:t>
      </w:r>
      <w:r w:rsidRPr="00844474">
        <w:rPr>
          <w:rFonts w:ascii="Times New Roman" w:hAnsi="Times New Roman" w:cs="Times New Roman"/>
          <w:i/>
        </w:rPr>
        <w:t>financial distress</w:t>
      </w:r>
      <w:r w:rsidRPr="00844474">
        <w:rPr>
          <w:rFonts w:ascii="Times New Roman" w:hAnsi="Times New Roman" w:cs="Times New Roman"/>
        </w:rPr>
        <w:t xml:space="preserve">. </w:t>
      </w:r>
      <w:r w:rsidR="00210910" w:rsidRPr="00844474">
        <w:rPr>
          <w:rFonts w:ascii="Times New Roman" w:hAnsi="Times New Roman" w:cs="Times New Roman"/>
        </w:rPr>
        <w:t xml:space="preserve">Semakin besar ukuran perusahaan semakin rentan perusahaan mengalami kesulitan keuangan. Hasil ini tidak sesuai dengan penelitian yang dilakukan oleh </w:t>
      </w:r>
      <w:r w:rsidR="0000066C" w:rsidRPr="00844474">
        <w:rPr>
          <w:rFonts w:ascii="Times New Roman" w:hAnsi="Times New Roman" w:cs="Times New Roman"/>
        </w:rPr>
        <w:t xml:space="preserve">Rahayu, dkk (2017) </w:t>
      </w:r>
      <w:r w:rsidR="00210910" w:rsidRPr="00844474">
        <w:rPr>
          <w:rFonts w:ascii="Times New Roman" w:hAnsi="Times New Roman" w:cs="Times New Roman"/>
        </w:rPr>
        <w:t xml:space="preserve">yang menyatakan bahwa ukuran perusahaan berpengaruh positif tidak signifikan terhadap </w:t>
      </w:r>
      <w:r w:rsidR="00210910" w:rsidRPr="00844474">
        <w:rPr>
          <w:rFonts w:ascii="Times New Roman" w:hAnsi="Times New Roman" w:cs="Times New Roman"/>
          <w:i/>
        </w:rPr>
        <w:t>financial distress</w:t>
      </w:r>
      <w:r w:rsidR="00210910" w:rsidRPr="00844474">
        <w:rPr>
          <w:rFonts w:ascii="Times New Roman" w:hAnsi="Times New Roman" w:cs="Times New Roman"/>
        </w:rPr>
        <w:t xml:space="preserve"> perusahaan.</w:t>
      </w:r>
    </w:p>
    <w:p w14:paraId="084CC623" w14:textId="0459CFDC" w:rsidR="001A5CB0" w:rsidRPr="001A5CB0" w:rsidRDefault="001A5CB0" w:rsidP="001A5CB0">
      <w:pPr>
        <w:spacing w:after="0" w:line="240" w:lineRule="auto"/>
        <w:jc w:val="both"/>
        <w:rPr>
          <w:rFonts w:ascii="Times New Roman" w:hAnsi="Times New Roman" w:cs="Times New Roman"/>
          <w:b/>
        </w:rPr>
      </w:pPr>
      <w:r w:rsidRPr="001A5CB0">
        <w:rPr>
          <w:rFonts w:ascii="Times New Roman" w:hAnsi="Times New Roman" w:cs="Times New Roman"/>
          <w:b/>
        </w:rPr>
        <w:t xml:space="preserve">KESIMPULAN </w:t>
      </w:r>
    </w:p>
    <w:p w14:paraId="1669FD38" w14:textId="2F2EE153" w:rsidR="001A5CB0" w:rsidRDefault="00DE01F4" w:rsidP="001A5CB0">
      <w:pPr>
        <w:spacing w:after="0" w:line="240" w:lineRule="auto"/>
        <w:ind w:firstLine="567"/>
        <w:jc w:val="both"/>
        <w:rPr>
          <w:rFonts w:ascii="Times New Roman" w:hAnsi="Times New Roman" w:cs="Times New Roman"/>
        </w:rPr>
      </w:pPr>
      <w:r w:rsidRPr="00844474">
        <w:rPr>
          <w:rFonts w:ascii="Times New Roman" w:hAnsi="Times New Roman" w:cs="Times New Roman"/>
        </w:rPr>
        <w:t>Berdasarkan hasil pembahasan yang telah dilakukan, maka dapat diambil kesimpulan</w:t>
      </w:r>
      <w:r w:rsidR="001A5CB0">
        <w:rPr>
          <w:rFonts w:ascii="Times New Roman" w:hAnsi="Times New Roman" w:cs="Times New Roman"/>
        </w:rPr>
        <w:t xml:space="preserve"> bahwa c</w:t>
      </w:r>
      <w:r w:rsidR="008E16E8" w:rsidRPr="00844474">
        <w:rPr>
          <w:rFonts w:ascii="Times New Roman" w:hAnsi="Times New Roman" w:cs="Times New Roman"/>
          <w:i/>
        </w:rPr>
        <w:t>urrent ratio</w:t>
      </w:r>
      <w:r w:rsidRPr="00844474">
        <w:rPr>
          <w:rFonts w:ascii="Times New Roman" w:hAnsi="Times New Roman" w:cs="Times New Roman"/>
        </w:rPr>
        <w:t xml:space="preserve"> </w:t>
      </w:r>
      <w:r w:rsidR="001A5CB0">
        <w:rPr>
          <w:rFonts w:ascii="Times New Roman" w:hAnsi="Times New Roman" w:cs="Times New Roman"/>
        </w:rPr>
        <w:t xml:space="preserve">dan </w:t>
      </w:r>
      <w:r w:rsidR="001A5CB0">
        <w:rPr>
          <w:rFonts w:ascii="Times New Roman" w:hAnsi="Times New Roman" w:cs="Times New Roman"/>
          <w:i/>
        </w:rPr>
        <w:t>d</w:t>
      </w:r>
      <w:r w:rsidR="001A5CB0" w:rsidRPr="00844474">
        <w:rPr>
          <w:rFonts w:ascii="Times New Roman" w:hAnsi="Times New Roman" w:cs="Times New Roman"/>
          <w:i/>
        </w:rPr>
        <w:t>ebt to equity ratio</w:t>
      </w:r>
      <w:r w:rsidR="001A5CB0" w:rsidRPr="00844474">
        <w:rPr>
          <w:rFonts w:ascii="Times New Roman" w:hAnsi="Times New Roman" w:cs="Times New Roman"/>
        </w:rPr>
        <w:t xml:space="preserve"> </w:t>
      </w:r>
      <w:r w:rsidR="00E46D83" w:rsidRPr="00844474">
        <w:rPr>
          <w:rFonts w:ascii="Times New Roman" w:hAnsi="Times New Roman" w:cs="Times New Roman"/>
        </w:rPr>
        <w:t xml:space="preserve">tidak </w:t>
      </w:r>
      <w:r w:rsidRPr="00844474">
        <w:rPr>
          <w:rFonts w:ascii="Times New Roman" w:hAnsi="Times New Roman" w:cs="Times New Roman"/>
        </w:rPr>
        <w:t xml:space="preserve">berpengaruh terhadap </w:t>
      </w:r>
      <w:r w:rsidR="008E16E8" w:rsidRPr="00844474">
        <w:rPr>
          <w:rFonts w:ascii="Times New Roman" w:hAnsi="Times New Roman" w:cs="Times New Roman"/>
          <w:i/>
        </w:rPr>
        <w:t>financial distress</w:t>
      </w:r>
      <w:r w:rsidRPr="00844474">
        <w:rPr>
          <w:rFonts w:ascii="Times New Roman" w:hAnsi="Times New Roman" w:cs="Times New Roman"/>
        </w:rPr>
        <w:t>.</w:t>
      </w:r>
      <w:r w:rsidR="001A5CB0">
        <w:rPr>
          <w:rFonts w:ascii="Times New Roman" w:hAnsi="Times New Roman" w:cs="Times New Roman"/>
        </w:rPr>
        <w:t xml:space="preserve"> </w:t>
      </w:r>
      <w:r w:rsidR="001A5CB0" w:rsidRPr="001A5CB0">
        <w:rPr>
          <w:rFonts w:ascii="Times New Roman" w:hAnsi="Times New Roman" w:cs="Times New Roman"/>
        </w:rPr>
        <w:t xml:space="preserve">Sedangkan </w:t>
      </w:r>
      <w:r w:rsidR="001A5CB0">
        <w:rPr>
          <w:rFonts w:ascii="Times New Roman" w:hAnsi="Times New Roman" w:cs="Times New Roman"/>
          <w:i/>
        </w:rPr>
        <w:t>n</w:t>
      </w:r>
      <w:r w:rsidR="008E16E8" w:rsidRPr="001A5CB0">
        <w:rPr>
          <w:rFonts w:ascii="Times New Roman" w:hAnsi="Times New Roman" w:cs="Times New Roman"/>
          <w:i/>
        </w:rPr>
        <w:t>et profit margin</w:t>
      </w:r>
      <w:r w:rsidR="001A5CB0">
        <w:rPr>
          <w:rFonts w:ascii="Times New Roman" w:hAnsi="Times New Roman" w:cs="Times New Roman"/>
          <w:i/>
        </w:rPr>
        <w:t>, t</w:t>
      </w:r>
      <w:r w:rsidR="001A5CB0" w:rsidRPr="00844474">
        <w:rPr>
          <w:rFonts w:ascii="Times New Roman" w:hAnsi="Times New Roman" w:cs="Times New Roman"/>
          <w:i/>
        </w:rPr>
        <w:t>otal asset turnover</w:t>
      </w:r>
      <w:r w:rsidR="001A5CB0">
        <w:rPr>
          <w:rFonts w:ascii="Times New Roman" w:hAnsi="Times New Roman" w:cs="Times New Roman"/>
          <w:i/>
        </w:rPr>
        <w:t xml:space="preserve">, </w:t>
      </w:r>
      <w:r w:rsidR="001A5CB0">
        <w:rPr>
          <w:rFonts w:ascii="Times New Roman" w:hAnsi="Times New Roman" w:cs="Times New Roman"/>
        </w:rPr>
        <w:t>dan u</w:t>
      </w:r>
      <w:r w:rsidR="001A5CB0" w:rsidRPr="00844474">
        <w:rPr>
          <w:rFonts w:ascii="Times New Roman" w:hAnsi="Times New Roman" w:cs="Times New Roman"/>
        </w:rPr>
        <w:t>kuran perusahaan</w:t>
      </w:r>
      <w:r w:rsidR="001A5CB0">
        <w:rPr>
          <w:rFonts w:ascii="Times New Roman" w:hAnsi="Times New Roman" w:cs="Times New Roman"/>
          <w:i/>
        </w:rPr>
        <w:t xml:space="preserve"> </w:t>
      </w:r>
      <w:r w:rsidR="003671C0" w:rsidRPr="001A5CB0">
        <w:rPr>
          <w:rFonts w:ascii="Times New Roman" w:hAnsi="Times New Roman" w:cs="Times New Roman"/>
        </w:rPr>
        <w:t xml:space="preserve">berpengaruh </w:t>
      </w:r>
      <w:r w:rsidR="00E46D83" w:rsidRPr="001A5CB0">
        <w:rPr>
          <w:rFonts w:ascii="Times New Roman" w:hAnsi="Times New Roman" w:cs="Times New Roman"/>
        </w:rPr>
        <w:t xml:space="preserve">negatif </w:t>
      </w:r>
      <w:r w:rsidR="003671C0" w:rsidRPr="001A5CB0">
        <w:rPr>
          <w:rFonts w:ascii="Times New Roman" w:hAnsi="Times New Roman" w:cs="Times New Roman"/>
        </w:rPr>
        <w:t xml:space="preserve">terhadap </w:t>
      </w:r>
      <w:r w:rsidR="008E16E8" w:rsidRPr="001A5CB0">
        <w:rPr>
          <w:rFonts w:ascii="Times New Roman" w:hAnsi="Times New Roman" w:cs="Times New Roman"/>
          <w:i/>
        </w:rPr>
        <w:t>financial distress</w:t>
      </w:r>
      <w:r w:rsidR="003671C0" w:rsidRPr="001A5CB0">
        <w:rPr>
          <w:rFonts w:ascii="Times New Roman" w:hAnsi="Times New Roman" w:cs="Times New Roman"/>
        </w:rPr>
        <w:t>.</w:t>
      </w:r>
    </w:p>
    <w:p w14:paraId="308F067E" w14:textId="6EE834FE" w:rsidR="008E16E8" w:rsidRPr="00844474" w:rsidRDefault="00E61476" w:rsidP="001A5CB0">
      <w:pPr>
        <w:spacing w:after="0" w:line="240" w:lineRule="auto"/>
        <w:ind w:firstLine="567"/>
        <w:jc w:val="both"/>
        <w:rPr>
          <w:rFonts w:ascii="Times New Roman" w:hAnsi="Times New Roman" w:cs="Times New Roman"/>
        </w:rPr>
      </w:pPr>
      <w:r w:rsidRPr="00844474">
        <w:rPr>
          <w:rFonts w:ascii="Times New Roman" w:hAnsi="Times New Roman" w:cs="Times New Roman"/>
        </w:rPr>
        <w:t xml:space="preserve">Hasil penelitian </w:t>
      </w:r>
      <w:r w:rsidR="00AF14A4" w:rsidRPr="00844474">
        <w:rPr>
          <w:rFonts w:ascii="Times New Roman" w:hAnsi="Times New Roman" w:cs="Times New Roman"/>
        </w:rPr>
        <w:t>ini</w:t>
      </w:r>
      <w:r w:rsidRPr="00844474">
        <w:rPr>
          <w:rFonts w:ascii="Times New Roman" w:hAnsi="Times New Roman" w:cs="Times New Roman"/>
        </w:rPr>
        <w:t xml:space="preserve"> telah disimpulkan </w:t>
      </w:r>
      <w:r w:rsidR="00AF14A4" w:rsidRPr="00844474">
        <w:rPr>
          <w:rFonts w:ascii="Times New Roman" w:hAnsi="Times New Roman" w:cs="Times New Roman"/>
        </w:rPr>
        <w:t xml:space="preserve">dan masih ada </w:t>
      </w:r>
      <w:r w:rsidRPr="00844474">
        <w:rPr>
          <w:rFonts w:ascii="Times New Roman" w:hAnsi="Times New Roman" w:cs="Times New Roman"/>
        </w:rPr>
        <w:t xml:space="preserve">keterbatsan. </w:t>
      </w:r>
      <w:r w:rsidR="001A5CB0">
        <w:rPr>
          <w:rFonts w:ascii="Times New Roman" w:hAnsi="Times New Roman" w:cs="Times New Roman"/>
        </w:rPr>
        <w:t>Oleh karena itu penulis menyarankan kepada peneliti selanjutnya</w:t>
      </w:r>
      <w:r w:rsidR="004306F6" w:rsidRPr="001A5CB0">
        <w:rPr>
          <w:rFonts w:ascii="Times New Roman" w:hAnsi="Times New Roman" w:cs="Times New Roman"/>
        </w:rPr>
        <w:t xml:space="preserve"> </w:t>
      </w:r>
      <w:r w:rsidR="001A5CB0">
        <w:rPr>
          <w:rFonts w:ascii="Times New Roman" w:hAnsi="Times New Roman" w:cs="Times New Roman"/>
        </w:rPr>
        <w:t xml:space="preserve">agar </w:t>
      </w:r>
      <w:r w:rsidR="004306F6" w:rsidRPr="001A5CB0">
        <w:rPr>
          <w:rFonts w:ascii="Times New Roman" w:hAnsi="Times New Roman" w:cs="Times New Roman"/>
        </w:rPr>
        <w:t xml:space="preserve">menambah sampel perusahaan dari sektor </w:t>
      </w:r>
      <w:r w:rsidR="001A5CB0">
        <w:rPr>
          <w:rFonts w:ascii="Times New Roman" w:hAnsi="Times New Roman" w:cs="Times New Roman"/>
        </w:rPr>
        <w:t xml:space="preserve">yang </w:t>
      </w:r>
      <w:r w:rsidR="004306F6" w:rsidRPr="001A5CB0">
        <w:rPr>
          <w:rFonts w:ascii="Times New Roman" w:hAnsi="Times New Roman" w:cs="Times New Roman"/>
        </w:rPr>
        <w:t>lain, seperti pertambangan, manufaktur</w:t>
      </w:r>
      <w:r w:rsidR="001A5CB0">
        <w:rPr>
          <w:rFonts w:ascii="Times New Roman" w:hAnsi="Times New Roman" w:cs="Times New Roman"/>
        </w:rPr>
        <w:t>, pertanian</w:t>
      </w:r>
      <w:r w:rsidR="004306F6" w:rsidRPr="001A5CB0">
        <w:rPr>
          <w:rFonts w:ascii="Times New Roman" w:hAnsi="Times New Roman" w:cs="Times New Roman"/>
        </w:rPr>
        <w:t xml:space="preserve"> dan sektor lainnya.</w:t>
      </w:r>
      <w:r w:rsidR="001A5CB0">
        <w:rPr>
          <w:rFonts w:ascii="Times New Roman" w:hAnsi="Times New Roman" w:cs="Times New Roman"/>
        </w:rPr>
        <w:t xml:space="preserve"> </w:t>
      </w:r>
      <w:r w:rsidR="00DE01F4" w:rsidRPr="00844474">
        <w:rPr>
          <w:rFonts w:ascii="Times New Roman" w:hAnsi="Times New Roman" w:cs="Times New Roman"/>
        </w:rPr>
        <w:t xml:space="preserve">Periode penelitian </w:t>
      </w:r>
      <w:r w:rsidR="004306F6" w:rsidRPr="00844474">
        <w:rPr>
          <w:rFonts w:ascii="Times New Roman" w:hAnsi="Times New Roman" w:cs="Times New Roman"/>
        </w:rPr>
        <w:t>ini yaitu</w:t>
      </w:r>
      <w:r w:rsidR="00DE01F4" w:rsidRPr="00844474">
        <w:rPr>
          <w:rFonts w:ascii="Times New Roman" w:hAnsi="Times New Roman" w:cs="Times New Roman"/>
        </w:rPr>
        <w:t xml:space="preserve"> tahun 201</w:t>
      </w:r>
      <w:r w:rsidR="008E16E8" w:rsidRPr="00844474">
        <w:rPr>
          <w:rFonts w:ascii="Times New Roman" w:hAnsi="Times New Roman" w:cs="Times New Roman"/>
        </w:rPr>
        <w:t>4</w:t>
      </w:r>
      <w:r w:rsidR="00DE01F4" w:rsidRPr="00844474">
        <w:rPr>
          <w:rFonts w:ascii="Times New Roman" w:hAnsi="Times New Roman" w:cs="Times New Roman"/>
        </w:rPr>
        <w:t>-201</w:t>
      </w:r>
      <w:r w:rsidR="008E16E8" w:rsidRPr="00844474">
        <w:rPr>
          <w:rFonts w:ascii="Times New Roman" w:hAnsi="Times New Roman" w:cs="Times New Roman"/>
        </w:rPr>
        <w:t>7</w:t>
      </w:r>
      <w:r w:rsidR="00DE01F4" w:rsidRPr="00844474">
        <w:rPr>
          <w:rFonts w:ascii="Times New Roman" w:hAnsi="Times New Roman" w:cs="Times New Roman"/>
        </w:rPr>
        <w:t xml:space="preserve"> sehingga hasil penelitiannya </w:t>
      </w:r>
      <w:r w:rsidR="00E92C47" w:rsidRPr="00844474">
        <w:rPr>
          <w:rFonts w:ascii="Times New Roman" w:hAnsi="Times New Roman" w:cs="Times New Roman"/>
        </w:rPr>
        <w:t>b</w:t>
      </w:r>
      <w:r w:rsidR="00DE01F4" w:rsidRPr="00844474">
        <w:rPr>
          <w:rFonts w:ascii="Times New Roman" w:hAnsi="Times New Roman" w:cs="Times New Roman"/>
        </w:rPr>
        <w:t>elum mewakili s</w:t>
      </w:r>
      <w:r w:rsidR="008E16E8" w:rsidRPr="00844474">
        <w:rPr>
          <w:rFonts w:ascii="Times New Roman" w:hAnsi="Times New Roman" w:cs="Times New Roman"/>
        </w:rPr>
        <w:t>eluruh</w:t>
      </w:r>
      <w:r w:rsidR="00DE01F4" w:rsidRPr="00844474">
        <w:rPr>
          <w:rFonts w:ascii="Times New Roman" w:hAnsi="Times New Roman" w:cs="Times New Roman"/>
        </w:rPr>
        <w:t xml:space="preserve"> waktu. </w:t>
      </w:r>
      <w:r w:rsidR="004306F6" w:rsidRPr="00844474">
        <w:rPr>
          <w:rFonts w:ascii="Times New Roman" w:hAnsi="Times New Roman" w:cs="Times New Roman"/>
        </w:rPr>
        <w:t>Oleh karena itu untuk peneliti selanjutnya dapat menambahkan peridoe sampel, misalnya menjadi 5 tahun</w:t>
      </w:r>
      <w:r w:rsidR="00FE4A03" w:rsidRPr="00844474">
        <w:rPr>
          <w:rFonts w:ascii="Times New Roman" w:hAnsi="Times New Roman" w:cs="Times New Roman"/>
        </w:rPr>
        <w:t>, sampai</w:t>
      </w:r>
      <w:r w:rsidR="001A5CB0">
        <w:rPr>
          <w:rFonts w:ascii="Times New Roman" w:hAnsi="Times New Roman" w:cs="Times New Roman"/>
        </w:rPr>
        <w:t xml:space="preserve"> </w:t>
      </w:r>
      <w:r w:rsidR="004306F6" w:rsidRPr="00844474">
        <w:rPr>
          <w:rFonts w:ascii="Times New Roman" w:hAnsi="Times New Roman" w:cs="Times New Roman"/>
        </w:rPr>
        <w:t>dengan tahun 2018 atau bahkan sampai tahun 2019 agar memperoleh hasil yang lebih tepat.</w:t>
      </w:r>
      <w:r w:rsidR="001A5CB0">
        <w:rPr>
          <w:rFonts w:ascii="Times New Roman" w:hAnsi="Times New Roman" w:cs="Times New Roman"/>
        </w:rPr>
        <w:t xml:space="preserve"> Selain </w:t>
      </w:r>
      <w:r w:rsidR="0030374F" w:rsidRPr="00844474">
        <w:rPr>
          <w:rFonts w:ascii="Times New Roman" w:hAnsi="Times New Roman" w:cs="Times New Roman"/>
        </w:rPr>
        <w:t xml:space="preserve">itu </w:t>
      </w:r>
      <w:r w:rsidRPr="00844474">
        <w:rPr>
          <w:rFonts w:ascii="Times New Roman" w:hAnsi="Times New Roman" w:cs="Times New Roman"/>
        </w:rPr>
        <w:t>p</w:t>
      </w:r>
      <w:r w:rsidR="0030374F" w:rsidRPr="00844474">
        <w:rPr>
          <w:rFonts w:ascii="Times New Roman" w:hAnsi="Times New Roman" w:cs="Times New Roman"/>
        </w:rPr>
        <w:t xml:space="preserve">eneliti selanjutnya </w:t>
      </w:r>
      <w:r w:rsidR="009677B1">
        <w:rPr>
          <w:rFonts w:ascii="Times New Roman" w:hAnsi="Times New Roman" w:cs="Times New Roman"/>
        </w:rPr>
        <w:t xml:space="preserve">juga </w:t>
      </w:r>
      <w:r w:rsidR="0030374F" w:rsidRPr="00844474">
        <w:rPr>
          <w:rFonts w:ascii="Times New Roman" w:hAnsi="Times New Roman" w:cs="Times New Roman"/>
        </w:rPr>
        <w:t xml:space="preserve">dapat menambah variabel penelitian rasio keuangan atau mengganti variabel yang tidak signifikan dengan rasio likuiditas dan rasio solvabilitas yang lain, misalnya </w:t>
      </w:r>
      <w:r w:rsidR="0030374F" w:rsidRPr="00844474">
        <w:rPr>
          <w:rFonts w:ascii="Times New Roman" w:hAnsi="Times New Roman" w:cs="Times New Roman"/>
          <w:i/>
        </w:rPr>
        <w:t>quick ratio, cash ratio, debt to assets ratio atau time interest earned ratio</w:t>
      </w:r>
      <w:r w:rsidR="0030374F" w:rsidRPr="00844474">
        <w:rPr>
          <w:rFonts w:ascii="Times New Roman" w:hAnsi="Times New Roman" w:cs="Times New Roman"/>
        </w:rPr>
        <w:t>.</w:t>
      </w:r>
    </w:p>
    <w:p w14:paraId="64D8FD24" w14:textId="147F247E" w:rsidR="009677B1" w:rsidRDefault="009677B1" w:rsidP="002868E2">
      <w:pPr>
        <w:spacing w:line="240" w:lineRule="auto"/>
        <w:jc w:val="both"/>
        <w:rPr>
          <w:rFonts w:ascii="Times New Roman" w:hAnsi="Times New Roman" w:cs="Times New Roman"/>
        </w:rPr>
      </w:pPr>
    </w:p>
    <w:p w14:paraId="28204972" w14:textId="3F86CF0A" w:rsidR="00F10DD6" w:rsidRPr="00844474" w:rsidRDefault="009677B1" w:rsidP="009677B1">
      <w:pPr>
        <w:pStyle w:val="Heading1"/>
        <w:spacing w:before="0" w:line="240" w:lineRule="auto"/>
        <w:rPr>
          <w:rFonts w:ascii="Times New Roman" w:hAnsi="Times New Roman" w:cs="Times New Roman"/>
          <w:b/>
          <w:color w:val="auto"/>
          <w:sz w:val="22"/>
          <w:szCs w:val="22"/>
        </w:rPr>
      </w:pPr>
      <w:bookmarkStart w:id="23" w:name="_Toc31572326"/>
      <w:r>
        <w:rPr>
          <w:rFonts w:ascii="Times New Roman" w:hAnsi="Times New Roman" w:cs="Times New Roman"/>
          <w:b/>
          <w:color w:val="auto"/>
          <w:sz w:val="22"/>
          <w:szCs w:val="22"/>
        </w:rPr>
        <w:t>D</w:t>
      </w:r>
      <w:r w:rsidR="00733C49" w:rsidRPr="00844474">
        <w:rPr>
          <w:rFonts w:ascii="Times New Roman" w:hAnsi="Times New Roman" w:cs="Times New Roman"/>
          <w:b/>
          <w:color w:val="auto"/>
          <w:sz w:val="22"/>
          <w:szCs w:val="22"/>
        </w:rPr>
        <w:t>AFTAR PUSTAKA</w:t>
      </w:r>
      <w:bookmarkEnd w:id="23"/>
    </w:p>
    <w:p w14:paraId="75754B31" w14:textId="59561004" w:rsidR="00B92C2D" w:rsidRPr="00844474" w:rsidRDefault="00B92C2D" w:rsidP="002868E2">
      <w:pPr>
        <w:spacing w:before="240" w:line="240" w:lineRule="auto"/>
        <w:ind w:left="567" w:hanging="567"/>
        <w:jc w:val="both"/>
        <w:rPr>
          <w:rFonts w:ascii="Times New Roman" w:hAnsi="Times New Roman" w:cs="Times New Roman"/>
        </w:rPr>
      </w:pPr>
      <w:r w:rsidRPr="00844474">
        <w:rPr>
          <w:rFonts w:ascii="Times New Roman" w:hAnsi="Times New Roman" w:cs="Times New Roman"/>
        </w:rPr>
        <w:t xml:space="preserve">Gobenvy, Orchid. 2014. Pengaruh Profitabiltas, Financial Leverage dan Ukuran Perusahaan terhadap </w:t>
      </w:r>
      <w:r w:rsidR="008E16E8" w:rsidRPr="00844474">
        <w:rPr>
          <w:rFonts w:ascii="Times New Roman" w:hAnsi="Times New Roman" w:cs="Times New Roman"/>
        </w:rPr>
        <w:t>Financial distress</w:t>
      </w:r>
      <w:r w:rsidRPr="00844474">
        <w:rPr>
          <w:rFonts w:ascii="Times New Roman" w:hAnsi="Times New Roman" w:cs="Times New Roman"/>
        </w:rPr>
        <w:t xml:space="preserve"> pada Perusahaan Manufaktur yang Terdaftar di Bursa Efek Indonesia Tahun 2009-2011. </w:t>
      </w:r>
      <w:r w:rsidRPr="00844474">
        <w:rPr>
          <w:rFonts w:ascii="Times New Roman" w:hAnsi="Times New Roman" w:cs="Times New Roman"/>
          <w:i/>
        </w:rPr>
        <w:t>Skripsi S1</w:t>
      </w:r>
      <w:r w:rsidRPr="00844474">
        <w:rPr>
          <w:rFonts w:ascii="Times New Roman" w:hAnsi="Times New Roman" w:cs="Times New Roman"/>
        </w:rPr>
        <w:t>. Universitas Negeri Padang</w:t>
      </w:r>
    </w:p>
    <w:p w14:paraId="4EC180BF" w14:textId="4FD98F91" w:rsidR="00B92C2D" w:rsidRPr="00844474" w:rsidRDefault="00B92C2D" w:rsidP="002868E2">
      <w:pPr>
        <w:spacing w:before="240" w:line="240" w:lineRule="auto"/>
        <w:ind w:left="567" w:hanging="567"/>
        <w:jc w:val="both"/>
        <w:rPr>
          <w:rFonts w:ascii="Times New Roman" w:hAnsi="Times New Roman" w:cs="Times New Roman"/>
        </w:rPr>
      </w:pPr>
      <w:r w:rsidRPr="00844474">
        <w:rPr>
          <w:rFonts w:ascii="Times New Roman" w:hAnsi="Times New Roman" w:cs="Times New Roman"/>
        </w:rPr>
        <w:t xml:space="preserve">Liana, Deny, dan Sutrisno. 2014. Analisis Rasio Keuangan untuk Memprediksi Kondisi </w:t>
      </w:r>
      <w:r w:rsidR="008E16E8" w:rsidRPr="00844474">
        <w:rPr>
          <w:rFonts w:ascii="Times New Roman" w:hAnsi="Times New Roman" w:cs="Times New Roman"/>
        </w:rPr>
        <w:t>Financial distress</w:t>
      </w:r>
      <w:r w:rsidRPr="00844474">
        <w:rPr>
          <w:rFonts w:ascii="Times New Roman" w:hAnsi="Times New Roman" w:cs="Times New Roman"/>
        </w:rPr>
        <w:t xml:space="preserve"> Perusahaan Manufaktur. </w:t>
      </w:r>
      <w:r w:rsidRPr="00844474">
        <w:rPr>
          <w:rFonts w:ascii="Times New Roman" w:hAnsi="Times New Roman" w:cs="Times New Roman"/>
          <w:i/>
        </w:rPr>
        <w:t>Jurnal Studi Manajemen dan Bisnis</w:t>
      </w:r>
      <w:r w:rsidRPr="00844474">
        <w:rPr>
          <w:rFonts w:ascii="Times New Roman" w:hAnsi="Times New Roman" w:cs="Times New Roman"/>
        </w:rPr>
        <w:t xml:space="preserve"> Vol. 1 No. 2: 52-62</w:t>
      </w:r>
    </w:p>
    <w:p w14:paraId="7B53A38E" w14:textId="1AF85A06" w:rsidR="00FE2530" w:rsidRPr="00844474" w:rsidRDefault="00733C49" w:rsidP="002868E2">
      <w:pPr>
        <w:spacing w:after="0" w:line="240" w:lineRule="auto"/>
        <w:ind w:left="567" w:hanging="567"/>
        <w:jc w:val="both"/>
        <w:rPr>
          <w:rFonts w:ascii="Times New Roman" w:hAnsi="Times New Roman" w:cs="Times New Roman"/>
        </w:rPr>
      </w:pPr>
      <w:r w:rsidRPr="00844474">
        <w:rPr>
          <w:rFonts w:ascii="Times New Roman" w:hAnsi="Times New Roman" w:cs="Times New Roman"/>
        </w:rPr>
        <w:t>Mas’ud</w:t>
      </w:r>
      <w:r w:rsidR="00F45FC9" w:rsidRPr="00844474">
        <w:rPr>
          <w:rFonts w:ascii="Times New Roman" w:hAnsi="Times New Roman" w:cs="Times New Roman"/>
        </w:rPr>
        <w:t xml:space="preserve">, Imam. 2016. Analisis Rasio Keuangan untuk Memprediksi Kondisi </w:t>
      </w:r>
      <w:r w:rsidR="008E16E8" w:rsidRPr="00844474">
        <w:rPr>
          <w:rFonts w:ascii="Times New Roman" w:hAnsi="Times New Roman" w:cs="Times New Roman"/>
        </w:rPr>
        <w:t>Financial distress</w:t>
      </w:r>
      <w:r w:rsidR="00F45FC9" w:rsidRPr="00844474">
        <w:rPr>
          <w:rFonts w:ascii="Times New Roman" w:hAnsi="Times New Roman" w:cs="Times New Roman"/>
        </w:rPr>
        <w:t xml:space="preserve"> Perusahaan Manufaktur yang Terdaftar di Bursa Efek Indonesia. </w:t>
      </w:r>
      <w:r w:rsidR="00F45FC9" w:rsidRPr="00844474">
        <w:rPr>
          <w:rFonts w:ascii="Times New Roman" w:hAnsi="Times New Roman" w:cs="Times New Roman"/>
          <w:i/>
        </w:rPr>
        <w:t>Jurnal Akuntansi Universitas Jember</w:t>
      </w:r>
      <w:r w:rsidR="00C05735" w:rsidRPr="00844474">
        <w:rPr>
          <w:rFonts w:ascii="Times New Roman" w:hAnsi="Times New Roman" w:cs="Times New Roman"/>
        </w:rPr>
        <w:t>: 139-154</w:t>
      </w:r>
    </w:p>
    <w:p w14:paraId="00D2E539" w14:textId="77777777" w:rsidR="00B92C2D" w:rsidRPr="00844474" w:rsidRDefault="00B92C2D" w:rsidP="002868E2">
      <w:pPr>
        <w:spacing w:before="240" w:line="240" w:lineRule="auto"/>
        <w:ind w:left="567" w:hanging="567"/>
        <w:jc w:val="both"/>
        <w:rPr>
          <w:rFonts w:ascii="Times New Roman" w:hAnsi="Times New Roman" w:cs="Times New Roman"/>
        </w:rPr>
      </w:pPr>
      <w:r w:rsidRPr="00844474">
        <w:rPr>
          <w:rFonts w:ascii="Times New Roman" w:hAnsi="Times New Roman" w:cs="Times New Roman"/>
        </w:rPr>
        <w:t xml:space="preserve">Muthe, Herlin. 2018. Analisis Rasio Keuangan Dalam Memprediksi Potensi Kebangkrutan Perusahaan Perkebunan Di Indonesia Pada Bursa Efek Indonesia Periode 2013 – 2015. </w:t>
      </w:r>
      <w:r w:rsidRPr="00844474">
        <w:rPr>
          <w:rFonts w:ascii="Times New Roman" w:hAnsi="Times New Roman" w:cs="Times New Roman"/>
          <w:i/>
        </w:rPr>
        <w:t>Seminar Nasional Royal STMIK Royal-AMIK Royal</w:t>
      </w:r>
      <w:r w:rsidRPr="00844474">
        <w:rPr>
          <w:rFonts w:ascii="Times New Roman" w:hAnsi="Times New Roman" w:cs="Times New Roman"/>
        </w:rPr>
        <w:t>: 391-396</w:t>
      </w:r>
    </w:p>
    <w:p w14:paraId="6F41D07E" w14:textId="2245B1CF" w:rsidR="00B92C2D" w:rsidRPr="00844474" w:rsidRDefault="00B92C2D" w:rsidP="002868E2">
      <w:pPr>
        <w:spacing w:before="240" w:line="240" w:lineRule="auto"/>
        <w:ind w:left="567" w:hanging="567"/>
        <w:jc w:val="both"/>
        <w:rPr>
          <w:rFonts w:ascii="Times New Roman" w:hAnsi="Times New Roman" w:cs="Times New Roman"/>
        </w:rPr>
      </w:pPr>
      <w:r w:rsidRPr="00844474">
        <w:rPr>
          <w:rFonts w:ascii="Times New Roman" w:hAnsi="Times New Roman" w:cs="Times New Roman"/>
        </w:rPr>
        <w:t xml:space="preserve">Nasution, Siti Aisyah. 2019. Faktor yang Mempengaruhi Kondisi </w:t>
      </w:r>
      <w:r w:rsidR="008E16E8" w:rsidRPr="00844474">
        <w:rPr>
          <w:rFonts w:ascii="Times New Roman" w:hAnsi="Times New Roman" w:cs="Times New Roman"/>
        </w:rPr>
        <w:t>Financial distress</w:t>
      </w:r>
      <w:r w:rsidRPr="00844474">
        <w:rPr>
          <w:rFonts w:ascii="Times New Roman" w:hAnsi="Times New Roman" w:cs="Times New Roman"/>
        </w:rPr>
        <w:t xml:space="preserve"> Perusahaan Property dan Real Estate. </w:t>
      </w:r>
      <w:r w:rsidRPr="00844474">
        <w:rPr>
          <w:rFonts w:ascii="Times New Roman" w:hAnsi="Times New Roman" w:cs="Times New Roman"/>
          <w:i/>
        </w:rPr>
        <w:t>Riset dan Jurnal Akuntansi</w:t>
      </w:r>
      <w:r w:rsidRPr="00844474">
        <w:rPr>
          <w:rFonts w:ascii="Times New Roman" w:hAnsi="Times New Roman" w:cs="Times New Roman"/>
        </w:rPr>
        <w:t xml:space="preserve"> Vol.3, No.1: 82-90</w:t>
      </w:r>
    </w:p>
    <w:p w14:paraId="4D9D64A0" w14:textId="6358C889" w:rsidR="00B92C2D" w:rsidRPr="00844474" w:rsidRDefault="00B92C2D" w:rsidP="002868E2">
      <w:pPr>
        <w:spacing w:before="240" w:line="240" w:lineRule="auto"/>
        <w:ind w:left="567" w:hanging="567"/>
        <w:jc w:val="both"/>
        <w:rPr>
          <w:rFonts w:ascii="Times New Roman" w:hAnsi="Times New Roman" w:cs="Times New Roman"/>
        </w:rPr>
      </w:pPr>
      <w:r w:rsidRPr="00844474">
        <w:rPr>
          <w:rFonts w:ascii="Times New Roman" w:hAnsi="Times New Roman" w:cs="Times New Roman"/>
        </w:rPr>
        <w:t xml:space="preserve">Ningrum, Alifia dan Saarce Elsye Hatane. 2017. Pengaruh Corporate Governance terhadap </w:t>
      </w:r>
      <w:r w:rsidR="008E16E8" w:rsidRPr="00844474">
        <w:rPr>
          <w:rFonts w:ascii="Times New Roman" w:hAnsi="Times New Roman" w:cs="Times New Roman"/>
        </w:rPr>
        <w:t>Financial distress</w:t>
      </w:r>
      <w:r w:rsidRPr="00844474">
        <w:rPr>
          <w:rFonts w:ascii="Times New Roman" w:hAnsi="Times New Roman" w:cs="Times New Roman"/>
        </w:rPr>
        <w:t xml:space="preserve">. </w:t>
      </w:r>
      <w:r w:rsidRPr="00844474">
        <w:rPr>
          <w:rFonts w:ascii="Times New Roman" w:hAnsi="Times New Roman" w:cs="Times New Roman"/>
          <w:i/>
        </w:rPr>
        <w:t>Jurnal Business Accounting Review</w:t>
      </w:r>
      <w:r w:rsidRPr="00844474">
        <w:rPr>
          <w:rFonts w:ascii="Times New Roman" w:hAnsi="Times New Roman" w:cs="Times New Roman"/>
        </w:rPr>
        <w:t xml:space="preserve"> Vol.5, No.1: 241-252</w:t>
      </w:r>
    </w:p>
    <w:p w14:paraId="14883233" w14:textId="301B6AEE" w:rsidR="00B92C2D" w:rsidRPr="00844474" w:rsidRDefault="00B92C2D" w:rsidP="002868E2">
      <w:pPr>
        <w:spacing w:before="240" w:line="240" w:lineRule="auto"/>
        <w:ind w:left="567" w:hanging="567"/>
        <w:jc w:val="both"/>
        <w:rPr>
          <w:rFonts w:ascii="Times New Roman" w:hAnsi="Times New Roman" w:cs="Times New Roman"/>
        </w:rPr>
      </w:pPr>
      <w:r w:rsidRPr="00844474">
        <w:rPr>
          <w:rFonts w:ascii="Times New Roman" w:hAnsi="Times New Roman" w:cs="Times New Roman"/>
        </w:rPr>
        <w:t xml:space="preserve">Noviandri, Tio. 2014. Peranan Analisis Rasio Keuangan dalam Memprediksi Kondisi </w:t>
      </w:r>
      <w:r w:rsidR="008E16E8" w:rsidRPr="00844474">
        <w:rPr>
          <w:rFonts w:ascii="Times New Roman" w:hAnsi="Times New Roman" w:cs="Times New Roman"/>
        </w:rPr>
        <w:t>Financial distress</w:t>
      </w:r>
      <w:r w:rsidRPr="00844474">
        <w:rPr>
          <w:rFonts w:ascii="Times New Roman" w:hAnsi="Times New Roman" w:cs="Times New Roman"/>
        </w:rPr>
        <w:t xml:space="preserve"> Perusahaan Sektor Perdagangan. </w:t>
      </w:r>
      <w:r w:rsidRPr="00844474">
        <w:rPr>
          <w:rFonts w:ascii="Times New Roman" w:hAnsi="Times New Roman" w:cs="Times New Roman"/>
          <w:i/>
        </w:rPr>
        <w:t>Jurnal Ilmu Manajemen</w:t>
      </w:r>
      <w:r w:rsidRPr="00844474">
        <w:rPr>
          <w:rFonts w:ascii="Times New Roman" w:hAnsi="Times New Roman" w:cs="Times New Roman"/>
        </w:rPr>
        <w:t xml:space="preserve"> Vol.2 No. 4: 1655-1665</w:t>
      </w:r>
    </w:p>
    <w:p w14:paraId="533902CE" w14:textId="17FA6E33" w:rsidR="002853C1" w:rsidRPr="00844474" w:rsidRDefault="002853C1" w:rsidP="002868E2">
      <w:pPr>
        <w:spacing w:before="240" w:line="240" w:lineRule="auto"/>
        <w:ind w:left="567" w:hanging="567"/>
        <w:jc w:val="both"/>
        <w:rPr>
          <w:rFonts w:ascii="Times New Roman" w:hAnsi="Times New Roman" w:cs="Times New Roman"/>
        </w:rPr>
      </w:pPr>
      <w:r w:rsidRPr="00844474">
        <w:rPr>
          <w:rFonts w:ascii="Times New Roman" w:hAnsi="Times New Roman" w:cs="Times New Roman"/>
        </w:rPr>
        <w:lastRenderedPageBreak/>
        <w:t xml:space="preserve">Rahayu, Wiwin Putri, dkk. 2017. Pengaruh Rasio Keuangan dan Ukuran Perusahaan Terhadap Financial Distress (Studi Empiris pada Perusahaan Food and Beverage di Bursa Efek Indonesia). </w:t>
      </w:r>
      <w:r w:rsidRPr="00844474">
        <w:rPr>
          <w:rFonts w:ascii="Times New Roman" w:hAnsi="Times New Roman" w:cs="Times New Roman"/>
          <w:i/>
        </w:rPr>
        <w:t>Competitive Jurnal UMT</w:t>
      </w:r>
    </w:p>
    <w:p w14:paraId="22554AD7" w14:textId="5A77B003" w:rsidR="00B92C2D" w:rsidRPr="00844474" w:rsidRDefault="00B92C2D" w:rsidP="002868E2">
      <w:pPr>
        <w:spacing w:before="240" w:line="240" w:lineRule="auto"/>
        <w:ind w:left="567" w:hanging="567"/>
        <w:jc w:val="both"/>
        <w:rPr>
          <w:rFonts w:ascii="Times New Roman" w:hAnsi="Times New Roman" w:cs="Times New Roman"/>
        </w:rPr>
      </w:pPr>
      <w:r w:rsidRPr="00844474">
        <w:rPr>
          <w:rFonts w:ascii="Times New Roman" w:hAnsi="Times New Roman" w:cs="Times New Roman"/>
        </w:rPr>
        <w:t xml:space="preserve">Ulfah, Maria. 2014. Pengaruh Ukuran Perusahaan Klien, Opini Audit, Ukuran KAP dan Pergantian Manajemen terhadap Auditor Switching. </w:t>
      </w:r>
      <w:r w:rsidRPr="00844474">
        <w:rPr>
          <w:rFonts w:ascii="Times New Roman" w:hAnsi="Times New Roman" w:cs="Times New Roman"/>
          <w:i/>
        </w:rPr>
        <w:t>Skripsi S1</w:t>
      </w:r>
      <w:r w:rsidRPr="00844474">
        <w:rPr>
          <w:rFonts w:ascii="Times New Roman" w:hAnsi="Times New Roman" w:cs="Times New Roman"/>
        </w:rPr>
        <w:t>. UIN Maulana Malik Ibrahim, Malang</w:t>
      </w:r>
    </w:p>
    <w:p w14:paraId="3CA84E9D" w14:textId="526C1ED7" w:rsidR="008C668D" w:rsidRPr="00844474" w:rsidRDefault="008C668D" w:rsidP="002868E2">
      <w:pPr>
        <w:spacing w:before="240" w:line="240" w:lineRule="auto"/>
        <w:ind w:left="567" w:hanging="567"/>
        <w:jc w:val="both"/>
        <w:rPr>
          <w:rFonts w:ascii="Times New Roman" w:hAnsi="Times New Roman" w:cs="Times New Roman"/>
        </w:rPr>
      </w:pPr>
      <w:r w:rsidRPr="00844474">
        <w:rPr>
          <w:rFonts w:ascii="Times New Roman" w:hAnsi="Times New Roman" w:cs="Times New Roman"/>
        </w:rPr>
        <w:t>Ulum</w:t>
      </w:r>
      <w:r w:rsidR="00DF4E7A" w:rsidRPr="00844474">
        <w:rPr>
          <w:rFonts w:ascii="Times New Roman" w:hAnsi="Times New Roman" w:cs="Times New Roman"/>
        </w:rPr>
        <w:t>,</w:t>
      </w:r>
      <w:r w:rsidR="00896860" w:rsidRPr="00844474">
        <w:rPr>
          <w:rFonts w:ascii="Times New Roman" w:hAnsi="Times New Roman" w:cs="Times New Roman"/>
        </w:rPr>
        <w:t xml:space="preserve"> SE., M.Si., Ak., CA., Dr.</w:t>
      </w:r>
      <w:r w:rsidR="00DF4E7A" w:rsidRPr="00844474">
        <w:rPr>
          <w:rFonts w:ascii="Times New Roman" w:hAnsi="Times New Roman" w:cs="Times New Roman"/>
        </w:rPr>
        <w:t xml:space="preserve"> </w:t>
      </w:r>
      <w:r w:rsidRPr="00844474">
        <w:rPr>
          <w:rFonts w:ascii="Times New Roman" w:hAnsi="Times New Roman" w:cs="Times New Roman"/>
        </w:rPr>
        <w:t>Ihyaul</w:t>
      </w:r>
      <w:r w:rsidR="00896860" w:rsidRPr="00844474">
        <w:rPr>
          <w:rFonts w:ascii="Times New Roman" w:hAnsi="Times New Roman" w:cs="Times New Roman"/>
        </w:rPr>
        <w:t xml:space="preserve">. 2017. </w:t>
      </w:r>
      <w:r w:rsidR="00896860" w:rsidRPr="00844474">
        <w:rPr>
          <w:rFonts w:ascii="Times New Roman" w:hAnsi="Times New Roman" w:cs="Times New Roman"/>
          <w:i/>
        </w:rPr>
        <w:t>Metodologi Penelitian Akuntansi-Klinik Skripsi Edisi 2</w:t>
      </w:r>
      <w:r w:rsidR="00896860" w:rsidRPr="00844474">
        <w:rPr>
          <w:rFonts w:ascii="Times New Roman" w:hAnsi="Times New Roman" w:cs="Times New Roman"/>
        </w:rPr>
        <w:t xml:space="preserve">. Malang: Aditya Media </w:t>
      </w:r>
    </w:p>
    <w:p w14:paraId="2D946111" w14:textId="72C9F2FD" w:rsidR="00B92C2D" w:rsidRPr="00844474" w:rsidRDefault="00B92C2D" w:rsidP="002868E2">
      <w:pPr>
        <w:spacing w:before="240" w:line="240" w:lineRule="auto"/>
        <w:ind w:left="567" w:hanging="567"/>
        <w:jc w:val="both"/>
        <w:rPr>
          <w:rFonts w:ascii="Times New Roman" w:hAnsi="Times New Roman" w:cs="Times New Roman"/>
        </w:rPr>
      </w:pPr>
      <w:r w:rsidRPr="00844474">
        <w:rPr>
          <w:rFonts w:ascii="Times New Roman" w:hAnsi="Times New Roman" w:cs="Times New Roman"/>
        </w:rPr>
        <w:t>Widhiari, Ni Luh Made Ayu, dan Ni K. Lely Aryani Merkusiwati</w:t>
      </w:r>
      <w:r w:rsidR="005034F4" w:rsidRPr="00844474">
        <w:rPr>
          <w:rFonts w:ascii="Times New Roman" w:hAnsi="Times New Roman" w:cs="Times New Roman"/>
        </w:rPr>
        <w:t xml:space="preserve">. 2015. Pengaruh Rasio Likuiditas, Leverage, Operating Capacity, dan Sales Growth terhadap </w:t>
      </w:r>
      <w:r w:rsidR="008E16E8" w:rsidRPr="00844474">
        <w:rPr>
          <w:rFonts w:ascii="Times New Roman" w:hAnsi="Times New Roman" w:cs="Times New Roman"/>
        </w:rPr>
        <w:t>Financial distress</w:t>
      </w:r>
      <w:r w:rsidR="005034F4" w:rsidRPr="00844474">
        <w:rPr>
          <w:rFonts w:ascii="Times New Roman" w:hAnsi="Times New Roman" w:cs="Times New Roman"/>
        </w:rPr>
        <w:t xml:space="preserve">. </w:t>
      </w:r>
      <w:r w:rsidR="005034F4" w:rsidRPr="00844474">
        <w:rPr>
          <w:rFonts w:ascii="Times New Roman" w:hAnsi="Times New Roman" w:cs="Times New Roman"/>
          <w:i/>
        </w:rPr>
        <w:t>E-Jurnal Akuntansi Universitas Udayana</w:t>
      </w:r>
    </w:p>
    <w:p w14:paraId="3894FB24" w14:textId="3235C2A9" w:rsidR="00C742F8" w:rsidRPr="00844474" w:rsidRDefault="00F3584F" w:rsidP="002868E2">
      <w:pPr>
        <w:spacing w:before="240" w:line="240" w:lineRule="auto"/>
        <w:ind w:left="567" w:hanging="567"/>
        <w:jc w:val="both"/>
        <w:rPr>
          <w:rFonts w:ascii="Times New Roman" w:hAnsi="Times New Roman" w:cs="Times New Roman"/>
        </w:rPr>
      </w:pPr>
      <w:r w:rsidRPr="00844474">
        <w:rPr>
          <w:rFonts w:ascii="Times New Roman" w:hAnsi="Times New Roman" w:cs="Times New Roman"/>
        </w:rPr>
        <w:t>Wijarnarto, Heri</w:t>
      </w:r>
      <w:r w:rsidR="009F2251" w:rsidRPr="00844474">
        <w:rPr>
          <w:rFonts w:ascii="Times New Roman" w:hAnsi="Times New Roman" w:cs="Times New Roman"/>
        </w:rPr>
        <w:t>,</w:t>
      </w:r>
      <w:r w:rsidRPr="00844474">
        <w:rPr>
          <w:rFonts w:ascii="Times New Roman" w:hAnsi="Times New Roman" w:cs="Times New Roman"/>
        </w:rPr>
        <w:t xml:space="preserve"> dan Anik Nurhidayati. 2016. Pengaruh Rasio Keuangan dalam Memprediksi </w:t>
      </w:r>
      <w:r w:rsidR="008E16E8" w:rsidRPr="00844474">
        <w:rPr>
          <w:rFonts w:ascii="Times New Roman" w:hAnsi="Times New Roman" w:cs="Times New Roman"/>
        </w:rPr>
        <w:t>Financial distress</w:t>
      </w:r>
      <w:r w:rsidRPr="00844474">
        <w:rPr>
          <w:rFonts w:ascii="Times New Roman" w:hAnsi="Times New Roman" w:cs="Times New Roman"/>
        </w:rPr>
        <w:t xml:space="preserve"> pada Perusahaan di Sektor Pertanian dan Pertambangan yang Terdaftar di Bursa Efek Indonesia. </w:t>
      </w:r>
      <w:r w:rsidRPr="00844474">
        <w:rPr>
          <w:rFonts w:ascii="Times New Roman" w:hAnsi="Times New Roman" w:cs="Times New Roman"/>
          <w:i/>
        </w:rPr>
        <w:t>Jurnal Akuntansi &amp; Bisni</w:t>
      </w:r>
      <w:r w:rsidRPr="00844474">
        <w:rPr>
          <w:rFonts w:ascii="Times New Roman" w:hAnsi="Times New Roman" w:cs="Times New Roman"/>
        </w:rPr>
        <w:t>s Vol.2, No. 2: 117-137</w:t>
      </w:r>
    </w:p>
    <w:p w14:paraId="3E5901CD" w14:textId="0591815C" w:rsidR="00AD0165" w:rsidRPr="00844474" w:rsidRDefault="009F760F" w:rsidP="002868E2">
      <w:pPr>
        <w:spacing w:before="240" w:line="240" w:lineRule="auto"/>
        <w:ind w:left="567" w:hanging="567"/>
        <w:jc w:val="both"/>
        <w:rPr>
          <w:rFonts w:ascii="Times New Roman" w:hAnsi="Times New Roman" w:cs="Times New Roman"/>
        </w:rPr>
      </w:pPr>
      <w:hyperlink r:id="rId16" w:history="1">
        <w:r w:rsidR="00AD0165" w:rsidRPr="00844474">
          <w:rPr>
            <w:rStyle w:val="Hyperlink"/>
            <w:rFonts w:ascii="Times New Roman" w:hAnsi="Times New Roman" w:cs="Times New Roman"/>
            <w:color w:val="auto"/>
            <w:u w:val="none"/>
          </w:rPr>
          <w:t>www.idx.co.id</w:t>
        </w:r>
      </w:hyperlink>
    </w:p>
    <w:p w14:paraId="1F742572" w14:textId="583BE070" w:rsidR="00AD0165" w:rsidRPr="00844474" w:rsidRDefault="009F760F" w:rsidP="002868E2">
      <w:pPr>
        <w:spacing w:before="240" w:line="240" w:lineRule="auto"/>
        <w:ind w:left="567" w:hanging="567"/>
        <w:jc w:val="both"/>
        <w:rPr>
          <w:rFonts w:ascii="Times New Roman" w:hAnsi="Times New Roman" w:cs="Times New Roman"/>
        </w:rPr>
      </w:pPr>
      <w:hyperlink r:id="rId17" w:history="1">
        <w:r w:rsidR="00AD0165" w:rsidRPr="00844474">
          <w:rPr>
            <w:rStyle w:val="Hyperlink"/>
            <w:rFonts w:ascii="Times New Roman" w:hAnsi="Times New Roman" w:cs="Times New Roman"/>
            <w:color w:val="auto"/>
            <w:u w:val="none"/>
          </w:rPr>
          <w:t>www.sahamok.com</w:t>
        </w:r>
      </w:hyperlink>
    </w:p>
    <w:p w14:paraId="2FB75B10" w14:textId="77777777" w:rsidR="00AD0165" w:rsidRPr="00844474" w:rsidRDefault="00AD0165" w:rsidP="002868E2">
      <w:pPr>
        <w:spacing w:before="240" w:line="240" w:lineRule="auto"/>
        <w:ind w:left="567" w:hanging="567"/>
        <w:jc w:val="both"/>
        <w:rPr>
          <w:rFonts w:ascii="Times New Roman" w:hAnsi="Times New Roman" w:cs="Times New Roman"/>
        </w:rPr>
      </w:pPr>
      <w:bookmarkStart w:id="24" w:name="_GoBack"/>
      <w:bookmarkEnd w:id="24"/>
    </w:p>
    <w:sectPr w:rsidR="00AD0165" w:rsidRPr="00844474" w:rsidSect="002D4FF1">
      <w:headerReference w:type="default" r:id="rId18"/>
      <w:footerReference w:type="default" r:id="rId19"/>
      <w:pgSz w:w="11906" w:h="16838"/>
      <w:pgMar w:top="2268" w:right="1701" w:bottom="1701" w:left="2268" w:header="709" w:footer="709" w:gutter="0"/>
      <w:pgNumType w:start="5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7EF91" w14:textId="77777777" w:rsidR="009F760F" w:rsidRDefault="009F760F" w:rsidP="009D25C3">
      <w:pPr>
        <w:spacing w:after="0" w:line="240" w:lineRule="auto"/>
      </w:pPr>
      <w:r>
        <w:separator/>
      </w:r>
    </w:p>
  </w:endnote>
  <w:endnote w:type="continuationSeparator" w:id="0">
    <w:p w14:paraId="28994A3F" w14:textId="77777777" w:rsidR="009F760F" w:rsidRDefault="009F760F" w:rsidP="009D2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9938946"/>
      <w:docPartObj>
        <w:docPartGallery w:val="Page Numbers (Bottom of Page)"/>
        <w:docPartUnique/>
      </w:docPartObj>
    </w:sdtPr>
    <w:sdtEndPr>
      <w:rPr>
        <w:noProof/>
      </w:rPr>
    </w:sdtEndPr>
    <w:sdtContent>
      <w:p w14:paraId="1C16F19F" w14:textId="3049BA5A" w:rsidR="002868E2" w:rsidRDefault="002868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40D2A1" w14:textId="77777777" w:rsidR="002868E2" w:rsidRDefault="00286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BDCBE" w14:textId="54742801" w:rsidR="002868E2" w:rsidRDefault="002868E2">
    <w:pPr>
      <w:pStyle w:val="Footer"/>
      <w:jc w:val="center"/>
    </w:pPr>
  </w:p>
  <w:p w14:paraId="6B102CCD" w14:textId="77777777" w:rsidR="002868E2" w:rsidRDefault="00286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3A5AF" w14:textId="77777777" w:rsidR="009F760F" w:rsidRDefault="009F760F" w:rsidP="009D25C3">
      <w:pPr>
        <w:spacing w:after="0" w:line="240" w:lineRule="auto"/>
      </w:pPr>
      <w:r>
        <w:separator/>
      </w:r>
    </w:p>
  </w:footnote>
  <w:footnote w:type="continuationSeparator" w:id="0">
    <w:p w14:paraId="22B42216" w14:textId="77777777" w:rsidR="009F760F" w:rsidRDefault="009F760F" w:rsidP="009D2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9014820"/>
      <w:docPartObj>
        <w:docPartGallery w:val="Page Numbers (Top of Page)"/>
        <w:docPartUnique/>
      </w:docPartObj>
    </w:sdtPr>
    <w:sdtEndPr>
      <w:rPr>
        <w:noProof/>
      </w:rPr>
    </w:sdtEndPr>
    <w:sdtContent>
      <w:p w14:paraId="5EC7F924" w14:textId="77777777" w:rsidR="002868E2" w:rsidRDefault="002868E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ADCDD8" w14:textId="77777777" w:rsidR="002868E2" w:rsidRDefault="00286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5987"/>
    <w:multiLevelType w:val="hybridMultilevel"/>
    <w:tmpl w:val="15C44E4A"/>
    <w:lvl w:ilvl="0" w:tplc="8018B3B8">
      <w:start w:val="1"/>
      <w:numFmt w:val="decimal"/>
      <w:lvlText w:val="%1."/>
      <w:lvlJc w:val="left"/>
      <w:pPr>
        <w:ind w:left="5400" w:hanging="360"/>
      </w:pPr>
      <w:rPr>
        <w:rFonts w:hint="default"/>
      </w:rPr>
    </w:lvl>
    <w:lvl w:ilvl="1" w:tplc="38090019" w:tentative="1">
      <w:start w:val="1"/>
      <w:numFmt w:val="lowerLetter"/>
      <w:lvlText w:val="%2."/>
      <w:lvlJc w:val="left"/>
      <w:pPr>
        <w:ind w:left="6120" w:hanging="360"/>
      </w:pPr>
    </w:lvl>
    <w:lvl w:ilvl="2" w:tplc="3809001B" w:tentative="1">
      <w:start w:val="1"/>
      <w:numFmt w:val="lowerRoman"/>
      <w:lvlText w:val="%3."/>
      <w:lvlJc w:val="right"/>
      <w:pPr>
        <w:ind w:left="6840" w:hanging="180"/>
      </w:pPr>
    </w:lvl>
    <w:lvl w:ilvl="3" w:tplc="3809000F" w:tentative="1">
      <w:start w:val="1"/>
      <w:numFmt w:val="decimal"/>
      <w:lvlText w:val="%4."/>
      <w:lvlJc w:val="left"/>
      <w:pPr>
        <w:ind w:left="7560" w:hanging="360"/>
      </w:pPr>
    </w:lvl>
    <w:lvl w:ilvl="4" w:tplc="38090019" w:tentative="1">
      <w:start w:val="1"/>
      <w:numFmt w:val="lowerLetter"/>
      <w:lvlText w:val="%5."/>
      <w:lvlJc w:val="left"/>
      <w:pPr>
        <w:ind w:left="8280" w:hanging="360"/>
      </w:pPr>
    </w:lvl>
    <w:lvl w:ilvl="5" w:tplc="3809001B" w:tentative="1">
      <w:start w:val="1"/>
      <w:numFmt w:val="lowerRoman"/>
      <w:lvlText w:val="%6."/>
      <w:lvlJc w:val="right"/>
      <w:pPr>
        <w:ind w:left="9000" w:hanging="180"/>
      </w:pPr>
    </w:lvl>
    <w:lvl w:ilvl="6" w:tplc="3809000F" w:tentative="1">
      <w:start w:val="1"/>
      <w:numFmt w:val="decimal"/>
      <w:lvlText w:val="%7."/>
      <w:lvlJc w:val="left"/>
      <w:pPr>
        <w:ind w:left="9720" w:hanging="360"/>
      </w:pPr>
    </w:lvl>
    <w:lvl w:ilvl="7" w:tplc="38090019" w:tentative="1">
      <w:start w:val="1"/>
      <w:numFmt w:val="lowerLetter"/>
      <w:lvlText w:val="%8."/>
      <w:lvlJc w:val="left"/>
      <w:pPr>
        <w:ind w:left="10440" w:hanging="360"/>
      </w:pPr>
    </w:lvl>
    <w:lvl w:ilvl="8" w:tplc="3809001B" w:tentative="1">
      <w:start w:val="1"/>
      <w:numFmt w:val="lowerRoman"/>
      <w:lvlText w:val="%9."/>
      <w:lvlJc w:val="right"/>
      <w:pPr>
        <w:ind w:left="11160" w:hanging="180"/>
      </w:pPr>
    </w:lvl>
  </w:abstractNum>
  <w:abstractNum w:abstractNumId="1" w15:restartNumberingAfterBreak="0">
    <w:nsid w:val="08B96493"/>
    <w:multiLevelType w:val="hybridMultilevel"/>
    <w:tmpl w:val="1396D9EA"/>
    <w:lvl w:ilvl="0" w:tplc="D9EE4096">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 w15:restartNumberingAfterBreak="0">
    <w:nsid w:val="099245FD"/>
    <w:multiLevelType w:val="hybridMultilevel"/>
    <w:tmpl w:val="1396D9EA"/>
    <w:lvl w:ilvl="0" w:tplc="D9EE4096">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 w15:restartNumberingAfterBreak="0">
    <w:nsid w:val="0A603E9E"/>
    <w:multiLevelType w:val="multilevel"/>
    <w:tmpl w:val="7696B6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FB23B9"/>
    <w:multiLevelType w:val="hybridMultilevel"/>
    <w:tmpl w:val="7D242F4E"/>
    <w:lvl w:ilvl="0" w:tplc="E26A9D8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03D1F10"/>
    <w:multiLevelType w:val="hybridMultilevel"/>
    <w:tmpl w:val="E4C4F83E"/>
    <w:lvl w:ilvl="0" w:tplc="A600E26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10DF605D"/>
    <w:multiLevelType w:val="hybridMultilevel"/>
    <w:tmpl w:val="674AFF0C"/>
    <w:lvl w:ilvl="0" w:tplc="52BECB3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1DF536E"/>
    <w:multiLevelType w:val="hybridMultilevel"/>
    <w:tmpl w:val="068A1FD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1E701FA"/>
    <w:multiLevelType w:val="hybridMultilevel"/>
    <w:tmpl w:val="51464B08"/>
    <w:lvl w:ilvl="0" w:tplc="6FAEDCE8">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124108A4"/>
    <w:multiLevelType w:val="hybridMultilevel"/>
    <w:tmpl w:val="37C4B6A8"/>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14192FB1"/>
    <w:multiLevelType w:val="hybridMultilevel"/>
    <w:tmpl w:val="1F94C3BC"/>
    <w:lvl w:ilvl="0" w:tplc="82662AF4">
      <w:start w:val="1"/>
      <w:numFmt w:val="decimal"/>
      <w:lvlText w:val="%1."/>
      <w:lvlJc w:val="left"/>
      <w:pPr>
        <w:ind w:left="5400" w:hanging="360"/>
      </w:pPr>
      <w:rPr>
        <w:rFonts w:hint="default"/>
      </w:rPr>
    </w:lvl>
    <w:lvl w:ilvl="1" w:tplc="38090019" w:tentative="1">
      <w:start w:val="1"/>
      <w:numFmt w:val="lowerLetter"/>
      <w:lvlText w:val="%2."/>
      <w:lvlJc w:val="left"/>
      <w:pPr>
        <w:ind w:left="6120" w:hanging="360"/>
      </w:pPr>
    </w:lvl>
    <w:lvl w:ilvl="2" w:tplc="3809001B" w:tentative="1">
      <w:start w:val="1"/>
      <w:numFmt w:val="lowerRoman"/>
      <w:lvlText w:val="%3."/>
      <w:lvlJc w:val="right"/>
      <w:pPr>
        <w:ind w:left="6840" w:hanging="180"/>
      </w:pPr>
    </w:lvl>
    <w:lvl w:ilvl="3" w:tplc="3809000F" w:tentative="1">
      <w:start w:val="1"/>
      <w:numFmt w:val="decimal"/>
      <w:lvlText w:val="%4."/>
      <w:lvlJc w:val="left"/>
      <w:pPr>
        <w:ind w:left="7560" w:hanging="360"/>
      </w:pPr>
    </w:lvl>
    <w:lvl w:ilvl="4" w:tplc="38090019" w:tentative="1">
      <w:start w:val="1"/>
      <w:numFmt w:val="lowerLetter"/>
      <w:lvlText w:val="%5."/>
      <w:lvlJc w:val="left"/>
      <w:pPr>
        <w:ind w:left="8280" w:hanging="360"/>
      </w:pPr>
    </w:lvl>
    <w:lvl w:ilvl="5" w:tplc="3809001B" w:tentative="1">
      <w:start w:val="1"/>
      <w:numFmt w:val="lowerRoman"/>
      <w:lvlText w:val="%6."/>
      <w:lvlJc w:val="right"/>
      <w:pPr>
        <w:ind w:left="9000" w:hanging="180"/>
      </w:pPr>
    </w:lvl>
    <w:lvl w:ilvl="6" w:tplc="3809000F" w:tentative="1">
      <w:start w:val="1"/>
      <w:numFmt w:val="decimal"/>
      <w:lvlText w:val="%7."/>
      <w:lvlJc w:val="left"/>
      <w:pPr>
        <w:ind w:left="9720" w:hanging="360"/>
      </w:pPr>
    </w:lvl>
    <w:lvl w:ilvl="7" w:tplc="38090019" w:tentative="1">
      <w:start w:val="1"/>
      <w:numFmt w:val="lowerLetter"/>
      <w:lvlText w:val="%8."/>
      <w:lvlJc w:val="left"/>
      <w:pPr>
        <w:ind w:left="10440" w:hanging="360"/>
      </w:pPr>
    </w:lvl>
    <w:lvl w:ilvl="8" w:tplc="3809001B" w:tentative="1">
      <w:start w:val="1"/>
      <w:numFmt w:val="lowerRoman"/>
      <w:lvlText w:val="%9."/>
      <w:lvlJc w:val="right"/>
      <w:pPr>
        <w:ind w:left="11160" w:hanging="180"/>
      </w:pPr>
    </w:lvl>
  </w:abstractNum>
  <w:abstractNum w:abstractNumId="11" w15:restartNumberingAfterBreak="0">
    <w:nsid w:val="176D7147"/>
    <w:multiLevelType w:val="hybridMultilevel"/>
    <w:tmpl w:val="D92AC18C"/>
    <w:lvl w:ilvl="0" w:tplc="C85ADEDA">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2" w15:restartNumberingAfterBreak="0">
    <w:nsid w:val="18CB47A2"/>
    <w:multiLevelType w:val="multilevel"/>
    <w:tmpl w:val="8B1A080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3B63A9"/>
    <w:multiLevelType w:val="hybridMultilevel"/>
    <w:tmpl w:val="28907F14"/>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D324D9F"/>
    <w:multiLevelType w:val="hybridMultilevel"/>
    <w:tmpl w:val="2D86BA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36A481F"/>
    <w:multiLevelType w:val="hybridMultilevel"/>
    <w:tmpl w:val="47E4670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8795F7B"/>
    <w:multiLevelType w:val="hybridMultilevel"/>
    <w:tmpl w:val="9928FD0A"/>
    <w:lvl w:ilvl="0" w:tplc="8018B3B8">
      <w:start w:val="1"/>
      <w:numFmt w:val="decimal"/>
      <w:lvlText w:val="%1."/>
      <w:lvlJc w:val="left"/>
      <w:pPr>
        <w:ind w:left="54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D665431"/>
    <w:multiLevelType w:val="hybridMultilevel"/>
    <w:tmpl w:val="3D88005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DD32971"/>
    <w:multiLevelType w:val="hybridMultilevel"/>
    <w:tmpl w:val="3D08E54E"/>
    <w:lvl w:ilvl="0" w:tplc="38090019">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9" w15:restartNumberingAfterBreak="0">
    <w:nsid w:val="37602F42"/>
    <w:multiLevelType w:val="hybridMultilevel"/>
    <w:tmpl w:val="A37098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81F2EA2"/>
    <w:multiLevelType w:val="multilevel"/>
    <w:tmpl w:val="528E6C2A"/>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1" w15:restartNumberingAfterBreak="0">
    <w:nsid w:val="386F3C74"/>
    <w:multiLevelType w:val="multilevel"/>
    <w:tmpl w:val="528E6C2A"/>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2" w15:restartNumberingAfterBreak="0">
    <w:nsid w:val="3CEA22CE"/>
    <w:multiLevelType w:val="hybridMultilevel"/>
    <w:tmpl w:val="DA20A948"/>
    <w:lvl w:ilvl="0" w:tplc="3809000F">
      <w:start w:val="1"/>
      <w:numFmt w:val="decimal"/>
      <w:lvlText w:val="%1."/>
      <w:lvlJc w:val="left"/>
      <w:pPr>
        <w:ind w:left="2424" w:hanging="360"/>
      </w:pPr>
      <w:rPr>
        <w:rFonts w:hint="default"/>
      </w:rPr>
    </w:lvl>
    <w:lvl w:ilvl="1" w:tplc="38090019" w:tentative="1">
      <w:start w:val="1"/>
      <w:numFmt w:val="lowerLetter"/>
      <w:lvlText w:val="%2."/>
      <w:lvlJc w:val="left"/>
      <w:pPr>
        <w:ind w:left="3144" w:hanging="360"/>
      </w:pPr>
    </w:lvl>
    <w:lvl w:ilvl="2" w:tplc="3809001B" w:tentative="1">
      <w:start w:val="1"/>
      <w:numFmt w:val="lowerRoman"/>
      <w:lvlText w:val="%3."/>
      <w:lvlJc w:val="right"/>
      <w:pPr>
        <w:ind w:left="3864" w:hanging="180"/>
      </w:pPr>
    </w:lvl>
    <w:lvl w:ilvl="3" w:tplc="3809000F" w:tentative="1">
      <w:start w:val="1"/>
      <w:numFmt w:val="decimal"/>
      <w:lvlText w:val="%4."/>
      <w:lvlJc w:val="left"/>
      <w:pPr>
        <w:ind w:left="4584" w:hanging="360"/>
      </w:pPr>
    </w:lvl>
    <w:lvl w:ilvl="4" w:tplc="38090019" w:tentative="1">
      <w:start w:val="1"/>
      <w:numFmt w:val="lowerLetter"/>
      <w:lvlText w:val="%5."/>
      <w:lvlJc w:val="left"/>
      <w:pPr>
        <w:ind w:left="5304" w:hanging="360"/>
      </w:pPr>
    </w:lvl>
    <w:lvl w:ilvl="5" w:tplc="3809001B" w:tentative="1">
      <w:start w:val="1"/>
      <w:numFmt w:val="lowerRoman"/>
      <w:lvlText w:val="%6."/>
      <w:lvlJc w:val="right"/>
      <w:pPr>
        <w:ind w:left="6024" w:hanging="180"/>
      </w:pPr>
    </w:lvl>
    <w:lvl w:ilvl="6" w:tplc="3809000F" w:tentative="1">
      <w:start w:val="1"/>
      <w:numFmt w:val="decimal"/>
      <w:lvlText w:val="%7."/>
      <w:lvlJc w:val="left"/>
      <w:pPr>
        <w:ind w:left="6744" w:hanging="360"/>
      </w:pPr>
    </w:lvl>
    <w:lvl w:ilvl="7" w:tplc="38090019" w:tentative="1">
      <w:start w:val="1"/>
      <w:numFmt w:val="lowerLetter"/>
      <w:lvlText w:val="%8."/>
      <w:lvlJc w:val="left"/>
      <w:pPr>
        <w:ind w:left="7464" w:hanging="360"/>
      </w:pPr>
    </w:lvl>
    <w:lvl w:ilvl="8" w:tplc="3809001B" w:tentative="1">
      <w:start w:val="1"/>
      <w:numFmt w:val="lowerRoman"/>
      <w:lvlText w:val="%9."/>
      <w:lvlJc w:val="right"/>
      <w:pPr>
        <w:ind w:left="8184" w:hanging="180"/>
      </w:pPr>
    </w:lvl>
  </w:abstractNum>
  <w:abstractNum w:abstractNumId="23" w15:restartNumberingAfterBreak="0">
    <w:nsid w:val="3DCD32B8"/>
    <w:multiLevelType w:val="multilevel"/>
    <w:tmpl w:val="DD6631DA"/>
    <w:lvl w:ilvl="0">
      <w:start w:val="4"/>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EDD65F4"/>
    <w:multiLevelType w:val="multilevel"/>
    <w:tmpl w:val="259C539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0B3568"/>
    <w:multiLevelType w:val="multilevel"/>
    <w:tmpl w:val="528E6C2A"/>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6" w15:restartNumberingAfterBreak="0">
    <w:nsid w:val="46212045"/>
    <w:multiLevelType w:val="hybridMultilevel"/>
    <w:tmpl w:val="3D88005E"/>
    <w:lvl w:ilvl="0" w:tplc="38090017">
      <w:start w:val="1"/>
      <w:numFmt w:val="lowerLetter"/>
      <w:lvlText w:val="%1)"/>
      <w:lvlJc w:val="left"/>
      <w:pPr>
        <w:ind w:left="1998" w:hanging="360"/>
      </w:pPr>
    </w:lvl>
    <w:lvl w:ilvl="1" w:tplc="38090019" w:tentative="1">
      <w:start w:val="1"/>
      <w:numFmt w:val="lowerLetter"/>
      <w:lvlText w:val="%2."/>
      <w:lvlJc w:val="left"/>
      <w:pPr>
        <w:ind w:left="2718" w:hanging="360"/>
      </w:pPr>
    </w:lvl>
    <w:lvl w:ilvl="2" w:tplc="3809001B">
      <w:start w:val="1"/>
      <w:numFmt w:val="lowerRoman"/>
      <w:lvlText w:val="%3."/>
      <w:lvlJc w:val="right"/>
      <w:pPr>
        <w:ind w:left="3438" w:hanging="180"/>
      </w:pPr>
    </w:lvl>
    <w:lvl w:ilvl="3" w:tplc="3809000F" w:tentative="1">
      <w:start w:val="1"/>
      <w:numFmt w:val="decimal"/>
      <w:lvlText w:val="%4."/>
      <w:lvlJc w:val="left"/>
      <w:pPr>
        <w:ind w:left="4158" w:hanging="360"/>
      </w:pPr>
    </w:lvl>
    <w:lvl w:ilvl="4" w:tplc="38090019" w:tentative="1">
      <w:start w:val="1"/>
      <w:numFmt w:val="lowerLetter"/>
      <w:lvlText w:val="%5."/>
      <w:lvlJc w:val="left"/>
      <w:pPr>
        <w:ind w:left="4878" w:hanging="360"/>
      </w:pPr>
    </w:lvl>
    <w:lvl w:ilvl="5" w:tplc="3809001B" w:tentative="1">
      <w:start w:val="1"/>
      <w:numFmt w:val="lowerRoman"/>
      <w:lvlText w:val="%6."/>
      <w:lvlJc w:val="right"/>
      <w:pPr>
        <w:ind w:left="5598" w:hanging="180"/>
      </w:pPr>
    </w:lvl>
    <w:lvl w:ilvl="6" w:tplc="3809000F" w:tentative="1">
      <w:start w:val="1"/>
      <w:numFmt w:val="decimal"/>
      <w:lvlText w:val="%7."/>
      <w:lvlJc w:val="left"/>
      <w:pPr>
        <w:ind w:left="6318" w:hanging="360"/>
      </w:pPr>
    </w:lvl>
    <w:lvl w:ilvl="7" w:tplc="38090019" w:tentative="1">
      <w:start w:val="1"/>
      <w:numFmt w:val="lowerLetter"/>
      <w:lvlText w:val="%8."/>
      <w:lvlJc w:val="left"/>
      <w:pPr>
        <w:ind w:left="7038" w:hanging="360"/>
      </w:pPr>
    </w:lvl>
    <w:lvl w:ilvl="8" w:tplc="3809001B" w:tentative="1">
      <w:start w:val="1"/>
      <w:numFmt w:val="lowerRoman"/>
      <w:lvlText w:val="%9."/>
      <w:lvlJc w:val="right"/>
      <w:pPr>
        <w:ind w:left="7758" w:hanging="180"/>
      </w:pPr>
    </w:lvl>
  </w:abstractNum>
  <w:abstractNum w:abstractNumId="27" w15:restartNumberingAfterBreak="0">
    <w:nsid w:val="483609E0"/>
    <w:multiLevelType w:val="hybridMultilevel"/>
    <w:tmpl w:val="748A562E"/>
    <w:lvl w:ilvl="0" w:tplc="F4AC322E">
      <w:start w:val="1"/>
      <w:numFmt w:val="bullet"/>
      <w:lvlText w:val="-"/>
      <w:lvlJc w:val="left"/>
      <w:pPr>
        <w:ind w:left="1440" w:hanging="360"/>
      </w:pPr>
      <w:rPr>
        <w:rFonts w:ascii="Times New Roman" w:eastAsiaTheme="minorHAnsi" w:hAnsi="Times New Roman" w:cs="Times New Roman"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8" w15:restartNumberingAfterBreak="0">
    <w:nsid w:val="4A085252"/>
    <w:multiLevelType w:val="hybridMultilevel"/>
    <w:tmpl w:val="7BE46BD4"/>
    <w:lvl w:ilvl="0" w:tplc="29E6CC20">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9" w15:restartNumberingAfterBreak="0">
    <w:nsid w:val="4A7B1CB4"/>
    <w:multiLevelType w:val="multilevel"/>
    <w:tmpl w:val="9976B22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0C5B3A"/>
    <w:multiLevelType w:val="hybridMultilevel"/>
    <w:tmpl w:val="1396D9EA"/>
    <w:lvl w:ilvl="0" w:tplc="D9EE4096">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1" w15:restartNumberingAfterBreak="0">
    <w:nsid w:val="52CC18AF"/>
    <w:multiLevelType w:val="hybridMultilevel"/>
    <w:tmpl w:val="3690A2BE"/>
    <w:lvl w:ilvl="0" w:tplc="DFCAC216">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2" w15:restartNumberingAfterBreak="0">
    <w:nsid w:val="598758A1"/>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B6614E"/>
    <w:multiLevelType w:val="hybridMultilevel"/>
    <w:tmpl w:val="66F89F3C"/>
    <w:lvl w:ilvl="0" w:tplc="7BA261B2">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4" w15:restartNumberingAfterBreak="0">
    <w:nsid w:val="5A733CE9"/>
    <w:multiLevelType w:val="hybridMultilevel"/>
    <w:tmpl w:val="EEE8EA9E"/>
    <w:lvl w:ilvl="0" w:tplc="9B3A818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0E928C9"/>
    <w:multiLevelType w:val="hybridMultilevel"/>
    <w:tmpl w:val="D382CA14"/>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36" w15:restartNumberingAfterBreak="0">
    <w:nsid w:val="655F2C12"/>
    <w:multiLevelType w:val="multilevel"/>
    <w:tmpl w:val="EE1C3FB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8571868"/>
    <w:multiLevelType w:val="multilevel"/>
    <w:tmpl w:val="C69CFC2C"/>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8" w15:restartNumberingAfterBreak="0">
    <w:nsid w:val="6AD7015B"/>
    <w:multiLevelType w:val="hybridMultilevel"/>
    <w:tmpl w:val="FB1AA6E8"/>
    <w:lvl w:ilvl="0" w:tplc="B5E80218">
      <w:start w:val="1"/>
      <w:numFmt w:val="decimal"/>
      <w:lvlText w:val="%1."/>
      <w:lvlJc w:val="left"/>
      <w:pPr>
        <w:ind w:left="1647" w:hanging="360"/>
      </w:pPr>
      <w:rPr>
        <w:rFonts w:hint="default"/>
      </w:rPr>
    </w:lvl>
    <w:lvl w:ilvl="1" w:tplc="B740B3F0">
      <w:start w:val="1"/>
      <w:numFmt w:val="lowerLetter"/>
      <w:lvlText w:val="%2."/>
      <w:lvlJc w:val="left"/>
      <w:pPr>
        <w:ind w:left="2367" w:hanging="360"/>
      </w:pPr>
      <w:rPr>
        <w:rFonts w:hint="default"/>
        <w:b/>
        <w:i/>
      </w:r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39" w15:restartNumberingAfterBreak="0">
    <w:nsid w:val="6C217321"/>
    <w:multiLevelType w:val="hybridMultilevel"/>
    <w:tmpl w:val="3D88005E"/>
    <w:lvl w:ilvl="0" w:tplc="38090017">
      <w:start w:val="1"/>
      <w:numFmt w:val="lowerLetter"/>
      <w:lvlText w:val="%1)"/>
      <w:lvlJc w:val="left"/>
      <w:pPr>
        <w:ind w:left="1998" w:hanging="360"/>
      </w:pPr>
    </w:lvl>
    <w:lvl w:ilvl="1" w:tplc="38090019" w:tentative="1">
      <w:start w:val="1"/>
      <w:numFmt w:val="lowerLetter"/>
      <w:lvlText w:val="%2."/>
      <w:lvlJc w:val="left"/>
      <w:pPr>
        <w:ind w:left="2718" w:hanging="360"/>
      </w:pPr>
    </w:lvl>
    <w:lvl w:ilvl="2" w:tplc="3809001B" w:tentative="1">
      <w:start w:val="1"/>
      <w:numFmt w:val="lowerRoman"/>
      <w:lvlText w:val="%3."/>
      <w:lvlJc w:val="right"/>
      <w:pPr>
        <w:ind w:left="3438" w:hanging="180"/>
      </w:pPr>
    </w:lvl>
    <w:lvl w:ilvl="3" w:tplc="3809000F" w:tentative="1">
      <w:start w:val="1"/>
      <w:numFmt w:val="decimal"/>
      <w:lvlText w:val="%4."/>
      <w:lvlJc w:val="left"/>
      <w:pPr>
        <w:ind w:left="4158" w:hanging="360"/>
      </w:pPr>
    </w:lvl>
    <w:lvl w:ilvl="4" w:tplc="38090019" w:tentative="1">
      <w:start w:val="1"/>
      <w:numFmt w:val="lowerLetter"/>
      <w:lvlText w:val="%5."/>
      <w:lvlJc w:val="left"/>
      <w:pPr>
        <w:ind w:left="4878" w:hanging="360"/>
      </w:pPr>
    </w:lvl>
    <w:lvl w:ilvl="5" w:tplc="3809001B" w:tentative="1">
      <w:start w:val="1"/>
      <w:numFmt w:val="lowerRoman"/>
      <w:lvlText w:val="%6."/>
      <w:lvlJc w:val="right"/>
      <w:pPr>
        <w:ind w:left="5598" w:hanging="180"/>
      </w:pPr>
    </w:lvl>
    <w:lvl w:ilvl="6" w:tplc="3809000F" w:tentative="1">
      <w:start w:val="1"/>
      <w:numFmt w:val="decimal"/>
      <w:lvlText w:val="%7."/>
      <w:lvlJc w:val="left"/>
      <w:pPr>
        <w:ind w:left="6318" w:hanging="360"/>
      </w:pPr>
    </w:lvl>
    <w:lvl w:ilvl="7" w:tplc="38090019" w:tentative="1">
      <w:start w:val="1"/>
      <w:numFmt w:val="lowerLetter"/>
      <w:lvlText w:val="%8."/>
      <w:lvlJc w:val="left"/>
      <w:pPr>
        <w:ind w:left="7038" w:hanging="360"/>
      </w:pPr>
    </w:lvl>
    <w:lvl w:ilvl="8" w:tplc="3809001B" w:tentative="1">
      <w:start w:val="1"/>
      <w:numFmt w:val="lowerRoman"/>
      <w:lvlText w:val="%9."/>
      <w:lvlJc w:val="right"/>
      <w:pPr>
        <w:ind w:left="7758" w:hanging="180"/>
      </w:pPr>
    </w:lvl>
  </w:abstractNum>
  <w:abstractNum w:abstractNumId="40" w15:restartNumberingAfterBreak="0">
    <w:nsid w:val="6EC72903"/>
    <w:multiLevelType w:val="hybridMultilevel"/>
    <w:tmpl w:val="94A4E1B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12161B0"/>
    <w:multiLevelType w:val="hybridMultilevel"/>
    <w:tmpl w:val="F98ADEA2"/>
    <w:lvl w:ilvl="0" w:tplc="38090017">
      <w:start w:val="1"/>
      <w:numFmt w:val="lowerLetter"/>
      <w:lvlText w:val="%1)"/>
      <w:lvlJc w:val="left"/>
      <w:pPr>
        <w:ind w:left="1494" w:hanging="360"/>
      </w:pPr>
    </w:lvl>
    <w:lvl w:ilvl="1" w:tplc="38090019">
      <w:start w:val="1"/>
      <w:numFmt w:val="lowerLetter"/>
      <w:lvlText w:val="%2."/>
      <w:lvlJc w:val="left"/>
      <w:pPr>
        <w:ind w:left="2214" w:hanging="360"/>
      </w:pPr>
    </w:lvl>
    <w:lvl w:ilvl="2" w:tplc="9A6E11C6">
      <w:start w:val="1"/>
      <w:numFmt w:val="decimal"/>
      <w:lvlText w:val="%3."/>
      <w:lvlJc w:val="left"/>
      <w:pPr>
        <w:ind w:left="3114" w:hanging="360"/>
      </w:pPr>
      <w:rPr>
        <w:rFonts w:hint="default"/>
      </w:r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2" w15:restartNumberingAfterBreak="0">
    <w:nsid w:val="72476FA5"/>
    <w:multiLevelType w:val="hybridMultilevel"/>
    <w:tmpl w:val="BE72A194"/>
    <w:lvl w:ilvl="0" w:tplc="3809000F">
      <w:start w:val="1"/>
      <w:numFmt w:val="decimal"/>
      <w:lvlText w:val="%1."/>
      <w:lvlJc w:val="left"/>
      <w:pPr>
        <w:ind w:left="1287" w:hanging="360"/>
      </w:pPr>
      <w:rPr>
        <w:rFonts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43" w15:restartNumberingAfterBreak="0">
    <w:nsid w:val="73B00695"/>
    <w:multiLevelType w:val="hybridMultilevel"/>
    <w:tmpl w:val="22BAC2DE"/>
    <w:lvl w:ilvl="0" w:tplc="B124567A">
      <w:start w:val="1"/>
      <w:numFmt w:val="decimal"/>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5B44600"/>
    <w:multiLevelType w:val="multilevel"/>
    <w:tmpl w:val="79C038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100FF0"/>
    <w:multiLevelType w:val="hybridMultilevel"/>
    <w:tmpl w:val="5D76E316"/>
    <w:lvl w:ilvl="0" w:tplc="B5E8021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15:restartNumberingAfterBreak="0">
    <w:nsid w:val="7D3B0CDE"/>
    <w:multiLevelType w:val="multilevel"/>
    <w:tmpl w:val="1D8E41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D89403B"/>
    <w:multiLevelType w:val="hybridMultilevel"/>
    <w:tmpl w:val="5F8AAEB6"/>
    <w:lvl w:ilvl="0" w:tplc="185ABA08">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8" w15:restartNumberingAfterBreak="0">
    <w:nsid w:val="7F437344"/>
    <w:multiLevelType w:val="hybridMultilevel"/>
    <w:tmpl w:val="6EAAD94C"/>
    <w:lvl w:ilvl="0" w:tplc="1910D7E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4"/>
  </w:num>
  <w:num w:numId="2">
    <w:abstractNumId w:val="11"/>
  </w:num>
  <w:num w:numId="3">
    <w:abstractNumId w:val="12"/>
  </w:num>
  <w:num w:numId="4">
    <w:abstractNumId w:val="31"/>
  </w:num>
  <w:num w:numId="5">
    <w:abstractNumId w:val="42"/>
  </w:num>
  <w:num w:numId="6">
    <w:abstractNumId w:val="38"/>
  </w:num>
  <w:num w:numId="7">
    <w:abstractNumId w:val="28"/>
  </w:num>
  <w:num w:numId="8">
    <w:abstractNumId w:val="15"/>
  </w:num>
  <w:num w:numId="9">
    <w:abstractNumId w:val="7"/>
  </w:num>
  <w:num w:numId="10">
    <w:abstractNumId w:val="35"/>
  </w:num>
  <w:num w:numId="11">
    <w:abstractNumId w:val="33"/>
  </w:num>
  <w:num w:numId="12">
    <w:abstractNumId w:val="37"/>
  </w:num>
  <w:num w:numId="13">
    <w:abstractNumId w:val="3"/>
  </w:num>
  <w:num w:numId="14">
    <w:abstractNumId w:val="24"/>
  </w:num>
  <w:num w:numId="15">
    <w:abstractNumId w:val="46"/>
  </w:num>
  <w:num w:numId="16">
    <w:abstractNumId w:val="8"/>
  </w:num>
  <w:num w:numId="17">
    <w:abstractNumId w:val="47"/>
  </w:num>
  <w:num w:numId="18">
    <w:abstractNumId w:val="14"/>
  </w:num>
  <w:num w:numId="19">
    <w:abstractNumId w:val="30"/>
  </w:num>
  <w:num w:numId="20">
    <w:abstractNumId w:val="24"/>
    <w:lvlOverride w:ilvl="0">
      <w:lvl w:ilvl="0">
        <w:start w:val="2"/>
        <w:numFmt w:val="decimal"/>
        <w:lvlText w:val="%1"/>
        <w:lvlJc w:val="left"/>
        <w:pPr>
          <w:ind w:left="480" w:hanging="480"/>
        </w:pPr>
        <w:rPr>
          <w:rFonts w:hint="default"/>
        </w:rPr>
      </w:lvl>
    </w:lvlOverride>
    <w:lvlOverride w:ilvl="1">
      <w:lvl w:ilvl="1">
        <w:start w:val="1"/>
        <w:numFmt w:val="decimal"/>
        <w:lvlText w:val="%1.%2"/>
        <w:lvlJc w:val="left"/>
        <w:pPr>
          <w:ind w:left="480" w:hanging="48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1">
    <w:abstractNumId w:val="41"/>
  </w:num>
  <w:num w:numId="22">
    <w:abstractNumId w:val="5"/>
  </w:num>
  <w:num w:numId="23">
    <w:abstractNumId w:val="27"/>
  </w:num>
  <w:num w:numId="24">
    <w:abstractNumId w:val="18"/>
  </w:num>
  <w:num w:numId="25">
    <w:abstractNumId w:val="1"/>
  </w:num>
  <w:num w:numId="26">
    <w:abstractNumId w:val="2"/>
  </w:num>
  <w:num w:numId="27">
    <w:abstractNumId w:val="29"/>
  </w:num>
  <w:num w:numId="28">
    <w:abstractNumId w:val="36"/>
  </w:num>
  <w:num w:numId="29">
    <w:abstractNumId w:val="19"/>
  </w:num>
  <w:num w:numId="30">
    <w:abstractNumId w:val="26"/>
  </w:num>
  <w:num w:numId="31">
    <w:abstractNumId w:val="17"/>
  </w:num>
  <w:num w:numId="32">
    <w:abstractNumId w:val="4"/>
  </w:num>
  <w:num w:numId="33">
    <w:abstractNumId w:val="6"/>
  </w:num>
  <w:num w:numId="34">
    <w:abstractNumId w:val="48"/>
  </w:num>
  <w:num w:numId="35">
    <w:abstractNumId w:val="9"/>
  </w:num>
  <w:num w:numId="36">
    <w:abstractNumId w:val="39"/>
  </w:num>
  <w:num w:numId="37">
    <w:abstractNumId w:val="45"/>
  </w:num>
  <w:num w:numId="38">
    <w:abstractNumId w:val="25"/>
  </w:num>
  <w:num w:numId="39">
    <w:abstractNumId w:val="21"/>
  </w:num>
  <w:num w:numId="40">
    <w:abstractNumId w:val="20"/>
  </w:num>
  <w:num w:numId="41">
    <w:abstractNumId w:val="32"/>
  </w:num>
  <w:num w:numId="42">
    <w:abstractNumId w:val="23"/>
  </w:num>
  <w:num w:numId="43">
    <w:abstractNumId w:val="43"/>
  </w:num>
  <w:num w:numId="44">
    <w:abstractNumId w:val="13"/>
  </w:num>
  <w:num w:numId="45">
    <w:abstractNumId w:val="10"/>
  </w:num>
  <w:num w:numId="46">
    <w:abstractNumId w:val="0"/>
  </w:num>
  <w:num w:numId="47">
    <w:abstractNumId w:val="16"/>
  </w:num>
  <w:num w:numId="48">
    <w:abstractNumId w:val="34"/>
  </w:num>
  <w:num w:numId="49">
    <w:abstractNumId w:val="22"/>
  </w:num>
  <w:num w:numId="50">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1E0"/>
    <w:rsid w:val="0000066C"/>
    <w:rsid w:val="000009AA"/>
    <w:rsid w:val="00005BC7"/>
    <w:rsid w:val="00007C29"/>
    <w:rsid w:val="0001136A"/>
    <w:rsid w:val="00012763"/>
    <w:rsid w:val="00021EDE"/>
    <w:rsid w:val="000319D4"/>
    <w:rsid w:val="00033252"/>
    <w:rsid w:val="00036599"/>
    <w:rsid w:val="000413E0"/>
    <w:rsid w:val="00041795"/>
    <w:rsid w:val="0006027E"/>
    <w:rsid w:val="00061332"/>
    <w:rsid w:val="00062A2E"/>
    <w:rsid w:val="000660A3"/>
    <w:rsid w:val="0007110B"/>
    <w:rsid w:val="000734CB"/>
    <w:rsid w:val="00080325"/>
    <w:rsid w:val="0009041B"/>
    <w:rsid w:val="000911EA"/>
    <w:rsid w:val="00092D03"/>
    <w:rsid w:val="00094AED"/>
    <w:rsid w:val="00094F5B"/>
    <w:rsid w:val="000A03CD"/>
    <w:rsid w:val="000A0A1F"/>
    <w:rsid w:val="000A117A"/>
    <w:rsid w:val="000A60F6"/>
    <w:rsid w:val="000B05B4"/>
    <w:rsid w:val="000B2FFF"/>
    <w:rsid w:val="000B5387"/>
    <w:rsid w:val="000B6ABF"/>
    <w:rsid w:val="000B6DBB"/>
    <w:rsid w:val="000C0BBD"/>
    <w:rsid w:val="000C20C7"/>
    <w:rsid w:val="000C2494"/>
    <w:rsid w:val="000C6430"/>
    <w:rsid w:val="000C73F4"/>
    <w:rsid w:val="000D0A79"/>
    <w:rsid w:val="000D1D89"/>
    <w:rsid w:val="000E08DA"/>
    <w:rsid w:val="000E49EC"/>
    <w:rsid w:val="000F6B66"/>
    <w:rsid w:val="001023DB"/>
    <w:rsid w:val="00104CEC"/>
    <w:rsid w:val="00113E5F"/>
    <w:rsid w:val="001208C1"/>
    <w:rsid w:val="00125C9A"/>
    <w:rsid w:val="00127289"/>
    <w:rsid w:val="0013170A"/>
    <w:rsid w:val="00133C71"/>
    <w:rsid w:val="00135403"/>
    <w:rsid w:val="00137307"/>
    <w:rsid w:val="00142B4C"/>
    <w:rsid w:val="00143E31"/>
    <w:rsid w:val="00152AC8"/>
    <w:rsid w:val="00153AE9"/>
    <w:rsid w:val="001577D0"/>
    <w:rsid w:val="00157C74"/>
    <w:rsid w:val="0016643D"/>
    <w:rsid w:val="00167FEF"/>
    <w:rsid w:val="00170397"/>
    <w:rsid w:val="001708FB"/>
    <w:rsid w:val="0017244B"/>
    <w:rsid w:val="001740FA"/>
    <w:rsid w:val="001749A6"/>
    <w:rsid w:val="00176CC3"/>
    <w:rsid w:val="00180160"/>
    <w:rsid w:val="00181576"/>
    <w:rsid w:val="00182FF7"/>
    <w:rsid w:val="001902C3"/>
    <w:rsid w:val="0019133B"/>
    <w:rsid w:val="00191B5F"/>
    <w:rsid w:val="001921D1"/>
    <w:rsid w:val="00192EB1"/>
    <w:rsid w:val="00195261"/>
    <w:rsid w:val="00195DBE"/>
    <w:rsid w:val="001A0CF5"/>
    <w:rsid w:val="001A5641"/>
    <w:rsid w:val="001A5886"/>
    <w:rsid w:val="001A5CB0"/>
    <w:rsid w:val="001A66CA"/>
    <w:rsid w:val="001A7E29"/>
    <w:rsid w:val="001B2261"/>
    <w:rsid w:val="001B2DF1"/>
    <w:rsid w:val="001B2F1B"/>
    <w:rsid w:val="001B3969"/>
    <w:rsid w:val="001B624D"/>
    <w:rsid w:val="001B655D"/>
    <w:rsid w:val="001B7297"/>
    <w:rsid w:val="001C0CE2"/>
    <w:rsid w:val="001C6563"/>
    <w:rsid w:val="001D19F1"/>
    <w:rsid w:val="001D1D2D"/>
    <w:rsid w:val="001D1D99"/>
    <w:rsid w:val="001D30EF"/>
    <w:rsid w:val="001D55C3"/>
    <w:rsid w:val="001D5F4E"/>
    <w:rsid w:val="001E157C"/>
    <w:rsid w:val="001E76FB"/>
    <w:rsid w:val="001F4E95"/>
    <w:rsid w:val="002002F0"/>
    <w:rsid w:val="00201620"/>
    <w:rsid w:val="002018DD"/>
    <w:rsid w:val="00201BA2"/>
    <w:rsid w:val="00204D5B"/>
    <w:rsid w:val="00210910"/>
    <w:rsid w:val="00211BC4"/>
    <w:rsid w:val="00221699"/>
    <w:rsid w:val="00227035"/>
    <w:rsid w:val="00230DEE"/>
    <w:rsid w:val="00232FC0"/>
    <w:rsid w:val="0023501B"/>
    <w:rsid w:val="00235064"/>
    <w:rsid w:val="00236D50"/>
    <w:rsid w:val="002378B8"/>
    <w:rsid w:val="00237FDD"/>
    <w:rsid w:val="00241CAE"/>
    <w:rsid w:val="002438D6"/>
    <w:rsid w:val="00246120"/>
    <w:rsid w:val="00250832"/>
    <w:rsid w:val="0025777C"/>
    <w:rsid w:val="00257B5F"/>
    <w:rsid w:val="00260AFF"/>
    <w:rsid w:val="00264D5C"/>
    <w:rsid w:val="002665E3"/>
    <w:rsid w:val="00266A19"/>
    <w:rsid w:val="002672F2"/>
    <w:rsid w:val="00270329"/>
    <w:rsid w:val="002773BB"/>
    <w:rsid w:val="00277832"/>
    <w:rsid w:val="002820FD"/>
    <w:rsid w:val="00284B1D"/>
    <w:rsid w:val="002853C1"/>
    <w:rsid w:val="002868E2"/>
    <w:rsid w:val="00296050"/>
    <w:rsid w:val="00297E61"/>
    <w:rsid w:val="002A03B1"/>
    <w:rsid w:val="002B0353"/>
    <w:rsid w:val="002B4C17"/>
    <w:rsid w:val="002C1760"/>
    <w:rsid w:val="002C20B3"/>
    <w:rsid w:val="002C4875"/>
    <w:rsid w:val="002D22E7"/>
    <w:rsid w:val="002D3FDD"/>
    <w:rsid w:val="002D4FF1"/>
    <w:rsid w:val="002E0E3F"/>
    <w:rsid w:val="002F1F6D"/>
    <w:rsid w:val="002F2ADF"/>
    <w:rsid w:val="002F7190"/>
    <w:rsid w:val="002F7B0A"/>
    <w:rsid w:val="002F7B0E"/>
    <w:rsid w:val="002F7C98"/>
    <w:rsid w:val="003035CC"/>
    <w:rsid w:val="0030374F"/>
    <w:rsid w:val="00303B6E"/>
    <w:rsid w:val="003069A5"/>
    <w:rsid w:val="003120CD"/>
    <w:rsid w:val="00313BE3"/>
    <w:rsid w:val="003172A3"/>
    <w:rsid w:val="00321857"/>
    <w:rsid w:val="00325AA4"/>
    <w:rsid w:val="00325CD9"/>
    <w:rsid w:val="00335079"/>
    <w:rsid w:val="0034097C"/>
    <w:rsid w:val="003419C7"/>
    <w:rsid w:val="00347EF0"/>
    <w:rsid w:val="0035224E"/>
    <w:rsid w:val="00353D59"/>
    <w:rsid w:val="00354747"/>
    <w:rsid w:val="003569FE"/>
    <w:rsid w:val="00356E3A"/>
    <w:rsid w:val="00362B55"/>
    <w:rsid w:val="003671C0"/>
    <w:rsid w:val="00370554"/>
    <w:rsid w:val="00370931"/>
    <w:rsid w:val="00370CBA"/>
    <w:rsid w:val="00373A93"/>
    <w:rsid w:val="00373E17"/>
    <w:rsid w:val="00374EB9"/>
    <w:rsid w:val="003772A7"/>
    <w:rsid w:val="00377861"/>
    <w:rsid w:val="003779CC"/>
    <w:rsid w:val="00377A37"/>
    <w:rsid w:val="00377BD9"/>
    <w:rsid w:val="00387C98"/>
    <w:rsid w:val="0039095C"/>
    <w:rsid w:val="00393596"/>
    <w:rsid w:val="00395B9D"/>
    <w:rsid w:val="003A4257"/>
    <w:rsid w:val="003A5330"/>
    <w:rsid w:val="003B09D6"/>
    <w:rsid w:val="003B4D30"/>
    <w:rsid w:val="003B4F3A"/>
    <w:rsid w:val="003B5FD0"/>
    <w:rsid w:val="003B642D"/>
    <w:rsid w:val="003C2CB4"/>
    <w:rsid w:val="003C736B"/>
    <w:rsid w:val="003D3E59"/>
    <w:rsid w:val="003D4DE7"/>
    <w:rsid w:val="003D5565"/>
    <w:rsid w:val="003E26FE"/>
    <w:rsid w:val="003E4B89"/>
    <w:rsid w:val="003F78F7"/>
    <w:rsid w:val="004025A7"/>
    <w:rsid w:val="0040426C"/>
    <w:rsid w:val="00404F76"/>
    <w:rsid w:val="0041242C"/>
    <w:rsid w:val="0041582E"/>
    <w:rsid w:val="00416960"/>
    <w:rsid w:val="00424517"/>
    <w:rsid w:val="004306F6"/>
    <w:rsid w:val="00431BBD"/>
    <w:rsid w:val="00432B7F"/>
    <w:rsid w:val="00433723"/>
    <w:rsid w:val="00435685"/>
    <w:rsid w:val="00436A88"/>
    <w:rsid w:val="00440691"/>
    <w:rsid w:val="00440EC9"/>
    <w:rsid w:val="00441868"/>
    <w:rsid w:val="00446457"/>
    <w:rsid w:val="00451037"/>
    <w:rsid w:val="004574DF"/>
    <w:rsid w:val="00466662"/>
    <w:rsid w:val="004718D6"/>
    <w:rsid w:val="00473B39"/>
    <w:rsid w:val="00481A60"/>
    <w:rsid w:val="00482F70"/>
    <w:rsid w:val="0048560E"/>
    <w:rsid w:val="00487762"/>
    <w:rsid w:val="00490AA3"/>
    <w:rsid w:val="004A1E07"/>
    <w:rsid w:val="004A45FE"/>
    <w:rsid w:val="004A630F"/>
    <w:rsid w:val="004A6A72"/>
    <w:rsid w:val="004A7229"/>
    <w:rsid w:val="004B42B6"/>
    <w:rsid w:val="004C36F2"/>
    <w:rsid w:val="004C4434"/>
    <w:rsid w:val="004C7C98"/>
    <w:rsid w:val="004D0057"/>
    <w:rsid w:val="004E0134"/>
    <w:rsid w:val="004E5667"/>
    <w:rsid w:val="004E5A99"/>
    <w:rsid w:val="004E6E1B"/>
    <w:rsid w:val="004F4597"/>
    <w:rsid w:val="004F5536"/>
    <w:rsid w:val="004F56EF"/>
    <w:rsid w:val="005034F4"/>
    <w:rsid w:val="00503F65"/>
    <w:rsid w:val="00514507"/>
    <w:rsid w:val="00520E42"/>
    <w:rsid w:val="005251BB"/>
    <w:rsid w:val="00525F17"/>
    <w:rsid w:val="005262B3"/>
    <w:rsid w:val="00531461"/>
    <w:rsid w:val="00532CAE"/>
    <w:rsid w:val="00534FA8"/>
    <w:rsid w:val="0053504C"/>
    <w:rsid w:val="00535F07"/>
    <w:rsid w:val="005429AB"/>
    <w:rsid w:val="0054575A"/>
    <w:rsid w:val="005463A3"/>
    <w:rsid w:val="005476D8"/>
    <w:rsid w:val="005532BD"/>
    <w:rsid w:val="00554A80"/>
    <w:rsid w:val="0056173C"/>
    <w:rsid w:val="00563862"/>
    <w:rsid w:val="005649BC"/>
    <w:rsid w:val="00565ACB"/>
    <w:rsid w:val="00574F4C"/>
    <w:rsid w:val="0057735A"/>
    <w:rsid w:val="00580571"/>
    <w:rsid w:val="005807E4"/>
    <w:rsid w:val="00583473"/>
    <w:rsid w:val="005843BB"/>
    <w:rsid w:val="00584C5F"/>
    <w:rsid w:val="0058779E"/>
    <w:rsid w:val="005877FC"/>
    <w:rsid w:val="005878D3"/>
    <w:rsid w:val="005A0313"/>
    <w:rsid w:val="005A1045"/>
    <w:rsid w:val="005A54D9"/>
    <w:rsid w:val="005B15DC"/>
    <w:rsid w:val="005B56E7"/>
    <w:rsid w:val="005B583E"/>
    <w:rsid w:val="005C2678"/>
    <w:rsid w:val="005C337F"/>
    <w:rsid w:val="005C3626"/>
    <w:rsid w:val="005D58D3"/>
    <w:rsid w:val="005E281A"/>
    <w:rsid w:val="005E2A94"/>
    <w:rsid w:val="005E3FDB"/>
    <w:rsid w:val="005E478C"/>
    <w:rsid w:val="005E5006"/>
    <w:rsid w:val="005E52C2"/>
    <w:rsid w:val="005E5F61"/>
    <w:rsid w:val="005F32D8"/>
    <w:rsid w:val="005F3847"/>
    <w:rsid w:val="005F5505"/>
    <w:rsid w:val="005F66AB"/>
    <w:rsid w:val="006020A3"/>
    <w:rsid w:val="006021A3"/>
    <w:rsid w:val="00604AB9"/>
    <w:rsid w:val="0060556A"/>
    <w:rsid w:val="00606A14"/>
    <w:rsid w:val="00606C86"/>
    <w:rsid w:val="006070A9"/>
    <w:rsid w:val="00612CFE"/>
    <w:rsid w:val="00622C9E"/>
    <w:rsid w:val="00623617"/>
    <w:rsid w:val="006334FF"/>
    <w:rsid w:val="00635F62"/>
    <w:rsid w:val="0064416C"/>
    <w:rsid w:val="006520B2"/>
    <w:rsid w:val="00662596"/>
    <w:rsid w:val="00666C6F"/>
    <w:rsid w:val="00670FEA"/>
    <w:rsid w:val="00672F0B"/>
    <w:rsid w:val="006741F7"/>
    <w:rsid w:val="006768ED"/>
    <w:rsid w:val="00683897"/>
    <w:rsid w:val="006928BE"/>
    <w:rsid w:val="00693BDE"/>
    <w:rsid w:val="0069474C"/>
    <w:rsid w:val="00697AAB"/>
    <w:rsid w:val="006A454D"/>
    <w:rsid w:val="006A4D0D"/>
    <w:rsid w:val="006B206A"/>
    <w:rsid w:val="006B4320"/>
    <w:rsid w:val="006B5CA1"/>
    <w:rsid w:val="006C1C48"/>
    <w:rsid w:val="006C5507"/>
    <w:rsid w:val="006D162C"/>
    <w:rsid w:val="006D746B"/>
    <w:rsid w:val="006F2B05"/>
    <w:rsid w:val="006F3540"/>
    <w:rsid w:val="006F3E25"/>
    <w:rsid w:val="006F5208"/>
    <w:rsid w:val="006F5C63"/>
    <w:rsid w:val="006F5FA3"/>
    <w:rsid w:val="00700D0E"/>
    <w:rsid w:val="00702391"/>
    <w:rsid w:val="00702932"/>
    <w:rsid w:val="0070366F"/>
    <w:rsid w:val="0071024E"/>
    <w:rsid w:val="0071356C"/>
    <w:rsid w:val="00715987"/>
    <w:rsid w:val="007252CE"/>
    <w:rsid w:val="00731282"/>
    <w:rsid w:val="00733C49"/>
    <w:rsid w:val="007401B7"/>
    <w:rsid w:val="00740437"/>
    <w:rsid w:val="007421FC"/>
    <w:rsid w:val="007423BC"/>
    <w:rsid w:val="00752206"/>
    <w:rsid w:val="00753EA3"/>
    <w:rsid w:val="00754E47"/>
    <w:rsid w:val="00764DA8"/>
    <w:rsid w:val="00766308"/>
    <w:rsid w:val="0077037B"/>
    <w:rsid w:val="00770C85"/>
    <w:rsid w:val="00771919"/>
    <w:rsid w:val="0077223D"/>
    <w:rsid w:val="007738F6"/>
    <w:rsid w:val="007759ED"/>
    <w:rsid w:val="00775DFF"/>
    <w:rsid w:val="007809F2"/>
    <w:rsid w:val="007820C8"/>
    <w:rsid w:val="00782E89"/>
    <w:rsid w:val="00786197"/>
    <w:rsid w:val="00791B95"/>
    <w:rsid w:val="00793474"/>
    <w:rsid w:val="00795757"/>
    <w:rsid w:val="00796BFD"/>
    <w:rsid w:val="007A7A0E"/>
    <w:rsid w:val="007B390A"/>
    <w:rsid w:val="007B6FC0"/>
    <w:rsid w:val="007C1FBE"/>
    <w:rsid w:val="007C2F95"/>
    <w:rsid w:val="007C42A8"/>
    <w:rsid w:val="007C74A1"/>
    <w:rsid w:val="007C7AF7"/>
    <w:rsid w:val="007D131B"/>
    <w:rsid w:val="007D2ED7"/>
    <w:rsid w:val="007D3B01"/>
    <w:rsid w:val="007D498D"/>
    <w:rsid w:val="007D7AE8"/>
    <w:rsid w:val="007E060D"/>
    <w:rsid w:val="007E1DA4"/>
    <w:rsid w:val="007E34FC"/>
    <w:rsid w:val="007E4055"/>
    <w:rsid w:val="007F1391"/>
    <w:rsid w:val="007F65CE"/>
    <w:rsid w:val="008020A5"/>
    <w:rsid w:val="00803210"/>
    <w:rsid w:val="0080794E"/>
    <w:rsid w:val="00811588"/>
    <w:rsid w:val="008151E7"/>
    <w:rsid w:val="00823446"/>
    <w:rsid w:val="00834EE5"/>
    <w:rsid w:val="0083627A"/>
    <w:rsid w:val="00836413"/>
    <w:rsid w:val="00836620"/>
    <w:rsid w:val="0083664E"/>
    <w:rsid w:val="00837358"/>
    <w:rsid w:val="00837748"/>
    <w:rsid w:val="00840ADE"/>
    <w:rsid w:val="00843561"/>
    <w:rsid w:val="008440A6"/>
    <w:rsid w:val="00844474"/>
    <w:rsid w:val="00845674"/>
    <w:rsid w:val="00846496"/>
    <w:rsid w:val="00847BCF"/>
    <w:rsid w:val="008507A6"/>
    <w:rsid w:val="00852155"/>
    <w:rsid w:val="00853C93"/>
    <w:rsid w:val="008609DD"/>
    <w:rsid w:val="00864119"/>
    <w:rsid w:val="00865717"/>
    <w:rsid w:val="008710D6"/>
    <w:rsid w:val="00874A19"/>
    <w:rsid w:val="00880D05"/>
    <w:rsid w:val="00882231"/>
    <w:rsid w:val="00883EC2"/>
    <w:rsid w:val="00885CEC"/>
    <w:rsid w:val="00893A2C"/>
    <w:rsid w:val="00896860"/>
    <w:rsid w:val="00896C34"/>
    <w:rsid w:val="008A088C"/>
    <w:rsid w:val="008A1316"/>
    <w:rsid w:val="008A1EF2"/>
    <w:rsid w:val="008A3F03"/>
    <w:rsid w:val="008A458F"/>
    <w:rsid w:val="008B747F"/>
    <w:rsid w:val="008C2B4B"/>
    <w:rsid w:val="008C668D"/>
    <w:rsid w:val="008C6BAC"/>
    <w:rsid w:val="008D7C4D"/>
    <w:rsid w:val="008E16E8"/>
    <w:rsid w:val="008E5670"/>
    <w:rsid w:val="008F7E85"/>
    <w:rsid w:val="00900C0C"/>
    <w:rsid w:val="00901EFA"/>
    <w:rsid w:val="00903DD4"/>
    <w:rsid w:val="009165AF"/>
    <w:rsid w:val="00920473"/>
    <w:rsid w:val="009223E0"/>
    <w:rsid w:val="0092360B"/>
    <w:rsid w:val="00923BD1"/>
    <w:rsid w:val="009262A9"/>
    <w:rsid w:val="00927BFB"/>
    <w:rsid w:val="00931579"/>
    <w:rsid w:val="00932828"/>
    <w:rsid w:val="00936C44"/>
    <w:rsid w:val="00943371"/>
    <w:rsid w:val="00944242"/>
    <w:rsid w:val="009462C9"/>
    <w:rsid w:val="00947021"/>
    <w:rsid w:val="0095065E"/>
    <w:rsid w:val="009677B1"/>
    <w:rsid w:val="00971EAA"/>
    <w:rsid w:val="00972B09"/>
    <w:rsid w:val="00976984"/>
    <w:rsid w:val="009773AF"/>
    <w:rsid w:val="00982ABD"/>
    <w:rsid w:val="00982AFB"/>
    <w:rsid w:val="00986182"/>
    <w:rsid w:val="00994B75"/>
    <w:rsid w:val="009A29A9"/>
    <w:rsid w:val="009A40A0"/>
    <w:rsid w:val="009A4A52"/>
    <w:rsid w:val="009B12FA"/>
    <w:rsid w:val="009B1E8D"/>
    <w:rsid w:val="009B43A6"/>
    <w:rsid w:val="009B53F4"/>
    <w:rsid w:val="009C09DD"/>
    <w:rsid w:val="009C427C"/>
    <w:rsid w:val="009C4765"/>
    <w:rsid w:val="009C4C18"/>
    <w:rsid w:val="009C4E6D"/>
    <w:rsid w:val="009C51AE"/>
    <w:rsid w:val="009C6196"/>
    <w:rsid w:val="009C713C"/>
    <w:rsid w:val="009D25C3"/>
    <w:rsid w:val="009D5385"/>
    <w:rsid w:val="009E19E3"/>
    <w:rsid w:val="009F120A"/>
    <w:rsid w:val="009F2251"/>
    <w:rsid w:val="009F425C"/>
    <w:rsid w:val="009F4B40"/>
    <w:rsid w:val="009F61DF"/>
    <w:rsid w:val="009F760F"/>
    <w:rsid w:val="00A02A85"/>
    <w:rsid w:val="00A14B87"/>
    <w:rsid w:val="00A22819"/>
    <w:rsid w:val="00A237AD"/>
    <w:rsid w:val="00A325B4"/>
    <w:rsid w:val="00A32825"/>
    <w:rsid w:val="00A35AA4"/>
    <w:rsid w:val="00A369A7"/>
    <w:rsid w:val="00A55C1B"/>
    <w:rsid w:val="00A57EF2"/>
    <w:rsid w:val="00A600DA"/>
    <w:rsid w:val="00A60935"/>
    <w:rsid w:val="00A657A0"/>
    <w:rsid w:val="00A66509"/>
    <w:rsid w:val="00A6750F"/>
    <w:rsid w:val="00A717C2"/>
    <w:rsid w:val="00A74927"/>
    <w:rsid w:val="00A875AD"/>
    <w:rsid w:val="00A96093"/>
    <w:rsid w:val="00AA1EBC"/>
    <w:rsid w:val="00AA2A5C"/>
    <w:rsid w:val="00AB7F02"/>
    <w:rsid w:val="00AC08DF"/>
    <w:rsid w:val="00AC5069"/>
    <w:rsid w:val="00AC5FFA"/>
    <w:rsid w:val="00AD0165"/>
    <w:rsid w:val="00AD2438"/>
    <w:rsid w:val="00AD2C19"/>
    <w:rsid w:val="00AD3101"/>
    <w:rsid w:val="00AE5F06"/>
    <w:rsid w:val="00AF14A4"/>
    <w:rsid w:val="00AF1E6A"/>
    <w:rsid w:val="00AF21FC"/>
    <w:rsid w:val="00AF457C"/>
    <w:rsid w:val="00AF5151"/>
    <w:rsid w:val="00B00C31"/>
    <w:rsid w:val="00B04AF3"/>
    <w:rsid w:val="00B0665A"/>
    <w:rsid w:val="00B12665"/>
    <w:rsid w:val="00B13CAC"/>
    <w:rsid w:val="00B13E9B"/>
    <w:rsid w:val="00B142D5"/>
    <w:rsid w:val="00B15DF0"/>
    <w:rsid w:val="00B1622D"/>
    <w:rsid w:val="00B16C23"/>
    <w:rsid w:val="00B216BE"/>
    <w:rsid w:val="00B21C18"/>
    <w:rsid w:val="00B21FF3"/>
    <w:rsid w:val="00B27800"/>
    <w:rsid w:val="00B30C6B"/>
    <w:rsid w:val="00B318F2"/>
    <w:rsid w:val="00B323C6"/>
    <w:rsid w:val="00B41D9E"/>
    <w:rsid w:val="00B60BD7"/>
    <w:rsid w:val="00B62A3A"/>
    <w:rsid w:val="00B766B4"/>
    <w:rsid w:val="00B76C75"/>
    <w:rsid w:val="00B81CAA"/>
    <w:rsid w:val="00B835EB"/>
    <w:rsid w:val="00B85737"/>
    <w:rsid w:val="00B864CA"/>
    <w:rsid w:val="00B90B96"/>
    <w:rsid w:val="00B91CD8"/>
    <w:rsid w:val="00B9221F"/>
    <w:rsid w:val="00B92C2D"/>
    <w:rsid w:val="00B94C09"/>
    <w:rsid w:val="00BA2997"/>
    <w:rsid w:val="00BA409E"/>
    <w:rsid w:val="00BA51D8"/>
    <w:rsid w:val="00BA57E8"/>
    <w:rsid w:val="00BA76DA"/>
    <w:rsid w:val="00BB4075"/>
    <w:rsid w:val="00BB71C0"/>
    <w:rsid w:val="00BD2679"/>
    <w:rsid w:val="00BD5A83"/>
    <w:rsid w:val="00BD6A38"/>
    <w:rsid w:val="00BE05E0"/>
    <w:rsid w:val="00BE48F4"/>
    <w:rsid w:val="00BE5A81"/>
    <w:rsid w:val="00BF0934"/>
    <w:rsid w:val="00BF1143"/>
    <w:rsid w:val="00BF2C14"/>
    <w:rsid w:val="00BF70D2"/>
    <w:rsid w:val="00BF7898"/>
    <w:rsid w:val="00C03F2E"/>
    <w:rsid w:val="00C05735"/>
    <w:rsid w:val="00C0772C"/>
    <w:rsid w:val="00C11A32"/>
    <w:rsid w:val="00C12800"/>
    <w:rsid w:val="00C130A5"/>
    <w:rsid w:val="00C1329B"/>
    <w:rsid w:val="00C1777C"/>
    <w:rsid w:val="00C24D85"/>
    <w:rsid w:val="00C357CF"/>
    <w:rsid w:val="00C35D44"/>
    <w:rsid w:val="00C3643E"/>
    <w:rsid w:val="00C44C8A"/>
    <w:rsid w:val="00C516C5"/>
    <w:rsid w:val="00C519E6"/>
    <w:rsid w:val="00C53854"/>
    <w:rsid w:val="00C53F4A"/>
    <w:rsid w:val="00C54CDB"/>
    <w:rsid w:val="00C572CD"/>
    <w:rsid w:val="00C6654F"/>
    <w:rsid w:val="00C66ACA"/>
    <w:rsid w:val="00C70047"/>
    <w:rsid w:val="00C742F8"/>
    <w:rsid w:val="00C837E3"/>
    <w:rsid w:val="00C85CDE"/>
    <w:rsid w:val="00C85D5E"/>
    <w:rsid w:val="00C8729D"/>
    <w:rsid w:val="00C87AD8"/>
    <w:rsid w:val="00C92792"/>
    <w:rsid w:val="00CB25A8"/>
    <w:rsid w:val="00CB3DD9"/>
    <w:rsid w:val="00CB61F2"/>
    <w:rsid w:val="00CB7F34"/>
    <w:rsid w:val="00CC0967"/>
    <w:rsid w:val="00CC10A4"/>
    <w:rsid w:val="00CC29DB"/>
    <w:rsid w:val="00CC68F7"/>
    <w:rsid w:val="00CD10B7"/>
    <w:rsid w:val="00CD134F"/>
    <w:rsid w:val="00CD17DC"/>
    <w:rsid w:val="00CE3890"/>
    <w:rsid w:val="00CF0278"/>
    <w:rsid w:val="00CF14F6"/>
    <w:rsid w:val="00CF7F47"/>
    <w:rsid w:val="00D01F65"/>
    <w:rsid w:val="00D04EA6"/>
    <w:rsid w:val="00D05A48"/>
    <w:rsid w:val="00D06AE2"/>
    <w:rsid w:val="00D07F4A"/>
    <w:rsid w:val="00D10599"/>
    <w:rsid w:val="00D236D9"/>
    <w:rsid w:val="00D2687D"/>
    <w:rsid w:val="00D32033"/>
    <w:rsid w:val="00D32F62"/>
    <w:rsid w:val="00D448DC"/>
    <w:rsid w:val="00D44E01"/>
    <w:rsid w:val="00D45168"/>
    <w:rsid w:val="00D47610"/>
    <w:rsid w:val="00D4770B"/>
    <w:rsid w:val="00D47A9D"/>
    <w:rsid w:val="00D500A1"/>
    <w:rsid w:val="00D50793"/>
    <w:rsid w:val="00D50C1B"/>
    <w:rsid w:val="00D56EC7"/>
    <w:rsid w:val="00D631A8"/>
    <w:rsid w:val="00D63C4E"/>
    <w:rsid w:val="00D6450D"/>
    <w:rsid w:val="00D67886"/>
    <w:rsid w:val="00D703C2"/>
    <w:rsid w:val="00D75D48"/>
    <w:rsid w:val="00D80D94"/>
    <w:rsid w:val="00D8302E"/>
    <w:rsid w:val="00D94CA3"/>
    <w:rsid w:val="00DA07B1"/>
    <w:rsid w:val="00DA50DC"/>
    <w:rsid w:val="00DA57CF"/>
    <w:rsid w:val="00DA695E"/>
    <w:rsid w:val="00DB0226"/>
    <w:rsid w:val="00DB0CB9"/>
    <w:rsid w:val="00DB3232"/>
    <w:rsid w:val="00DC340C"/>
    <w:rsid w:val="00DD1FB0"/>
    <w:rsid w:val="00DD3A6B"/>
    <w:rsid w:val="00DE01F4"/>
    <w:rsid w:val="00DE2E45"/>
    <w:rsid w:val="00DE4945"/>
    <w:rsid w:val="00DE5305"/>
    <w:rsid w:val="00DE55B1"/>
    <w:rsid w:val="00DF01DB"/>
    <w:rsid w:val="00DF4E7A"/>
    <w:rsid w:val="00DF5C65"/>
    <w:rsid w:val="00DF741F"/>
    <w:rsid w:val="00E00000"/>
    <w:rsid w:val="00E03155"/>
    <w:rsid w:val="00E15035"/>
    <w:rsid w:val="00E15299"/>
    <w:rsid w:val="00E17EAE"/>
    <w:rsid w:val="00E20509"/>
    <w:rsid w:val="00E25A06"/>
    <w:rsid w:val="00E25EFE"/>
    <w:rsid w:val="00E36C73"/>
    <w:rsid w:val="00E3795D"/>
    <w:rsid w:val="00E40E35"/>
    <w:rsid w:val="00E418E7"/>
    <w:rsid w:val="00E43EFD"/>
    <w:rsid w:val="00E44ADD"/>
    <w:rsid w:val="00E46D83"/>
    <w:rsid w:val="00E570DE"/>
    <w:rsid w:val="00E572FE"/>
    <w:rsid w:val="00E61476"/>
    <w:rsid w:val="00E66873"/>
    <w:rsid w:val="00E670CC"/>
    <w:rsid w:val="00E67456"/>
    <w:rsid w:val="00E70536"/>
    <w:rsid w:val="00E71B2F"/>
    <w:rsid w:val="00E73B0B"/>
    <w:rsid w:val="00E742EA"/>
    <w:rsid w:val="00E75EB2"/>
    <w:rsid w:val="00E83D53"/>
    <w:rsid w:val="00E856ED"/>
    <w:rsid w:val="00E92C47"/>
    <w:rsid w:val="00E96306"/>
    <w:rsid w:val="00E964DF"/>
    <w:rsid w:val="00E9753A"/>
    <w:rsid w:val="00EA20A9"/>
    <w:rsid w:val="00EA29E7"/>
    <w:rsid w:val="00EA51E7"/>
    <w:rsid w:val="00EB1C3D"/>
    <w:rsid w:val="00EB2D3F"/>
    <w:rsid w:val="00EB71BC"/>
    <w:rsid w:val="00ED3846"/>
    <w:rsid w:val="00ED4F88"/>
    <w:rsid w:val="00ED6526"/>
    <w:rsid w:val="00EF60E0"/>
    <w:rsid w:val="00F02B41"/>
    <w:rsid w:val="00F031C0"/>
    <w:rsid w:val="00F04F53"/>
    <w:rsid w:val="00F10DD6"/>
    <w:rsid w:val="00F14D17"/>
    <w:rsid w:val="00F167D7"/>
    <w:rsid w:val="00F226A4"/>
    <w:rsid w:val="00F226C8"/>
    <w:rsid w:val="00F24E9F"/>
    <w:rsid w:val="00F30701"/>
    <w:rsid w:val="00F3426A"/>
    <w:rsid w:val="00F3584F"/>
    <w:rsid w:val="00F4211A"/>
    <w:rsid w:val="00F45FC9"/>
    <w:rsid w:val="00F56603"/>
    <w:rsid w:val="00F578F3"/>
    <w:rsid w:val="00F603AE"/>
    <w:rsid w:val="00F63227"/>
    <w:rsid w:val="00F65B17"/>
    <w:rsid w:val="00F730C6"/>
    <w:rsid w:val="00F731E0"/>
    <w:rsid w:val="00F81ECA"/>
    <w:rsid w:val="00F85723"/>
    <w:rsid w:val="00F8732C"/>
    <w:rsid w:val="00F95306"/>
    <w:rsid w:val="00F96DDE"/>
    <w:rsid w:val="00F96FCE"/>
    <w:rsid w:val="00FA3C89"/>
    <w:rsid w:val="00FA4A05"/>
    <w:rsid w:val="00FA4CE5"/>
    <w:rsid w:val="00FA5585"/>
    <w:rsid w:val="00FB455B"/>
    <w:rsid w:val="00FB66AB"/>
    <w:rsid w:val="00FD5C3D"/>
    <w:rsid w:val="00FE046D"/>
    <w:rsid w:val="00FE1EDC"/>
    <w:rsid w:val="00FE2530"/>
    <w:rsid w:val="00FE2A42"/>
    <w:rsid w:val="00FE4A03"/>
    <w:rsid w:val="00FE7FD6"/>
    <w:rsid w:val="00FF0213"/>
    <w:rsid w:val="00FF3987"/>
    <w:rsid w:val="00FF3F2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DA3CE"/>
  <w15:chartTrackingRefBased/>
  <w15:docId w15:val="{39EBC92C-CD91-4BDA-A61F-AE856E78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2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4A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E53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1E0"/>
    <w:pPr>
      <w:ind w:left="720"/>
      <w:contextualSpacing/>
    </w:pPr>
  </w:style>
  <w:style w:type="paragraph" w:styleId="Header">
    <w:name w:val="header"/>
    <w:basedOn w:val="Normal"/>
    <w:link w:val="HeaderChar"/>
    <w:uiPriority w:val="99"/>
    <w:unhideWhenUsed/>
    <w:rsid w:val="009D2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5C3"/>
  </w:style>
  <w:style w:type="paragraph" w:styleId="Footer">
    <w:name w:val="footer"/>
    <w:basedOn w:val="Normal"/>
    <w:link w:val="FooterChar"/>
    <w:uiPriority w:val="99"/>
    <w:unhideWhenUsed/>
    <w:rsid w:val="009D2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5C3"/>
  </w:style>
  <w:style w:type="table" w:styleId="TableGrid">
    <w:name w:val="Table Grid"/>
    <w:basedOn w:val="TableNormal"/>
    <w:uiPriority w:val="39"/>
    <w:rsid w:val="00B27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1B624D"/>
  </w:style>
  <w:style w:type="character" w:customStyle="1" w:styleId="Heading1Char">
    <w:name w:val="Heading 1 Char"/>
    <w:basedOn w:val="DefaultParagraphFont"/>
    <w:link w:val="Heading1"/>
    <w:uiPriority w:val="9"/>
    <w:rsid w:val="00B9221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B09D6"/>
    <w:pPr>
      <w:outlineLvl w:val="9"/>
    </w:pPr>
    <w:rPr>
      <w:lang w:val="en-US"/>
    </w:rPr>
  </w:style>
  <w:style w:type="paragraph" w:styleId="TOC1">
    <w:name w:val="toc 1"/>
    <w:basedOn w:val="Normal"/>
    <w:next w:val="Normal"/>
    <w:autoRedefine/>
    <w:uiPriority w:val="39"/>
    <w:unhideWhenUsed/>
    <w:rsid w:val="003B09D6"/>
    <w:pPr>
      <w:spacing w:after="100"/>
    </w:pPr>
  </w:style>
  <w:style w:type="paragraph" w:styleId="TOC2">
    <w:name w:val="toc 2"/>
    <w:basedOn w:val="Normal"/>
    <w:next w:val="Normal"/>
    <w:autoRedefine/>
    <w:uiPriority w:val="39"/>
    <w:unhideWhenUsed/>
    <w:rsid w:val="00DE5305"/>
    <w:pPr>
      <w:tabs>
        <w:tab w:val="left" w:pos="709"/>
        <w:tab w:val="right" w:leader="dot" w:pos="7927"/>
      </w:tabs>
      <w:spacing w:after="100"/>
      <w:ind w:left="220"/>
    </w:pPr>
  </w:style>
  <w:style w:type="paragraph" w:styleId="TOC3">
    <w:name w:val="toc 3"/>
    <w:basedOn w:val="Normal"/>
    <w:next w:val="Normal"/>
    <w:autoRedefine/>
    <w:uiPriority w:val="39"/>
    <w:unhideWhenUsed/>
    <w:rsid w:val="003B09D6"/>
    <w:pPr>
      <w:spacing w:after="100"/>
      <w:ind w:left="440"/>
    </w:pPr>
  </w:style>
  <w:style w:type="character" w:styleId="Hyperlink">
    <w:name w:val="Hyperlink"/>
    <w:basedOn w:val="DefaultParagraphFont"/>
    <w:uiPriority w:val="99"/>
    <w:unhideWhenUsed/>
    <w:rsid w:val="003B09D6"/>
    <w:rPr>
      <w:color w:val="0563C1" w:themeColor="hyperlink"/>
      <w:u w:val="single"/>
    </w:rPr>
  </w:style>
  <w:style w:type="character" w:styleId="UnresolvedMention">
    <w:name w:val="Unresolved Mention"/>
    <w:basedOn w:val="DefaultParagraphFont"/>
    <w:uiPriority w:val="99"/>
    <w:semiHidden/>
    <w:unhideWhenUsed/>
    <w:rsid w:val="005E52C2"/>
    <w:rPr>
      <w:color w:val="605E5C"/>
      <w:shd w:val="clear" w:color="auto" w:fill="E1DFDD"/>
    </w:rPr>
  </w:style>
  <w:style w:type="character" w:customStyle="1" w:styleId="Heading2Char">
    <w:name w:val="Heading 2 Char"/>
    <w:basedOn w:val="DefaultParagraphFont"/>
    <w:link w:val="Heading2"/>
    <w:uiPriority w:val="9"/>
    <w:rsid w:val="009A4A5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E5305"/>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CD10B7"/>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E61476"/>
    <w:pPr>
      <w:spacing w:after="0"/>
    </w:pPr>
  </w:style>
  <w:style w:type="character" w:customStyle="1" w:styleId="st">
    <w:name w:val="st"/>
    <w:basedOn w:val="DefaultParagraphFont"/>
    <w:rsid w:val="005649BC"/>
  </w:style>
  <w:style w:type="character" w:styleId="Emphasis">
    <w:name w:val="Emphasis"/>
    <w:basedOn w:val="DefaultParagraphFont"/>
    <w:uiPriority w:val="20"/>
    <w:qFormat/>
    <w:rsid w:val="005649BC"/>
    <w:rPr>
      <w:i/>
      <w:iCs/>
    </w:rPr>
  </w:style>
  <w:style w:type="paragraph" w:styleId="BalloonText">
    <w:name w:val="Balloon Text"/>
    <w:basedOn w:val="Normal"/>
    <w:link w:val="BalloonTextChar"/>
    <w:uiPriority w:val="99"/>
    <w:semiHidden/>
    <w:unhideWhenUsed/>
    <w:rsid w:val="00967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7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wiwin1@gmail.com" TargetMode="External"/><Relationship Id="rId13" Type="http://schemas.openxmlformats.org/officeDocument/2006/relationships/image" Target="media/image4.tmp"/><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tmp"/><Relationship Id="rId17" Type="http://schemas.openxmlformats.org/officeDocument/2006/relationships/hyperlink" Target="http://www.sahamok.com" TargetMode="External"/><Relationship Id="rId2" Type="http://schemas.openxmlformats.org/officeDocument/2006/relationships/numbering" Target="numbering.xml"/><Relationship Id="rId16" Type="http://schemas.openxmlformats.org/officeDocument/2006/relationships/hyperlink" Target="http://www.idx.co.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5" Type="http://schemas.openxmlformats.org/officeDocument/2006/relationships/webSettings" Target="webSettings.xml"/><Relationship Id="rId15" Type="http://schemas.openxmlformats.org/officeDocument/2006/relationships/image" Target="media/image6.tmp"/><Relationship Id="rId10" Type="http://schemas.openxmlformats.org/officeDocument/2006/relationships/image" Target="media/image1.tmp"/><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4C80C-2192-494F-BA28-C63D97A1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12</Pages>
  <Words>5489</Words>
  <Characters>31288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wa106</dc:creator>
  <cp:keywords/>
  <dc:description/>
  <cp:lastModifiedBy>tnoviyanti3</cp:lastModifiedBy>
  <cp:revision>8</cp:revision>
  <cp:lastPrinted>2020-02-05T02:11:00Z</cp:lastPrinted>
  <dcterms:created xsi:type="dcterms:W3CDTF">2020-02-05T00:13:00Z</dcterms:created>
  <dcterms:modified xsi:type="dcterms:W3CDTF">2020-02-07T00:46:00Z</dcterms:modified>
</cp:coreProperties>
</file>