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2A" w:rsidRDefault="00F45949" w:rsidP="000F6B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 DUKUNGAN SO</w:t>
      </w:r>
      <w:r w:rsidR="003A7798">
        <w:rPr>
          <w:rFonts w:ascii="Times New Roman" w:hAnsi="Times New Roman" w:cs="Times New Roman"/>
          <w:b/>
          <w:sz w:val="24"/>
          <w:szCs w:val="24"/>
        </w:rPr>
        <w:t>SIAL DENGAN PERTUMBUHAN PASCA TRAUMA</w:t>
      </w:r>
      <w:r>
        <w:rPr>
          <w:rFonts w:ascii="Times New Roman" w:hAnsi="Times New Roman" w:cs="Times New Roman"/>
          <w:b/>
          <w:sz w:val="24"/>
          <w:szCs w:val="24"/>
        </w:rPr>
        <w:t xml:space="preserve"> PADA ORANG DENGAN HIV/AIDS</w:t>
      </w:r>
    </w:p>
    <w:p w:rsidR="003A7798" w:rsidRDefault="003A7798" w:rsidP="000F6B22">
      <w:pPr>
        <w:spacing w:after="0" w:line="240" w:lineRule="auto"/>
        <w:jc w:val="center"/>
        <w:rPr>
          <w:rFonts w:ascii="Times New Roman" w:hAnsi="Times New Roman" w:cs="Times New Roman"/>
          <w:b/>
          <w:sz w:val="24"/>
          <w:szCs w:val="24"/>
        </w:rPr>
      </w:pPr>
    </w:p>
    <w:p w:rsidR="003A7798" w:rsidRDefault="003A7798" w:rsidP="000F6B22">
      <w:pPr>
        <w:spacing w:after="0" w:line="240" w:lineRule="auto"/>
        <w:jc w:val="center"/>
        <w:rPr>
          <w:rFonts w:ascii="Times New Roman" w:hAnsi="Times New Roman" w:cs="Times New Roman"/>
          <w:b/>
          <w:sz w:val="24"/>
          <w:szCs w:val="24"/>
        </w:rPr>
      </w:pPr>
    </w:p>
    <w:p w:rsidR="003A7798" w:rsidRPr="0014393F" w:rsidRDefault="003A7798" w:rsidP="000F6B22">
      <w:pPr>
        <w:spacing w:after="0" w:line="240" w:lineRule="auto"/>
        <w:jc w:val="center"/>
        <w:rPr>
          <w:rFonts w:ascii="Times New Roman" w:hAnsi="Times New Roman" w:cs="Times New Roman"/>
          <w:b/>
          <w:i/>
          <w:sz w:val="24"/>
          <w:szCs w:val="24"/>
        </w:rPr>
      </w:pPr>
      <w:r w:rsidRPr="0014393F">
        <w:rPr>
          <w:rFonts w:ascii="Times New Roman" w:hAnsi="Times New Roman" w:cs="Times New Roman"/>
          <w:b/>
          <w:i/>
          <w:sz w:val="24"/>
          <w:szCs w:val="24"/>
        </w:rPr>
        <w:t>RELATION BETWEEN SOCIAL SUPPORT AND POSTTRAUMATIC GROWTH IN PEOPLE LIVING WITH HIV/AIDS</w:t>
      </w:r>
    </w:p>
    <w:p w:rsidR="00F45949" w:rsidRDefault="00F45949" w:rsidP="000F6B22">
      <w:pPr>
        <w:spacing w:after="0" w:line="240" w:lineRule="auto"/>
        <w:jc w:val="center"/>
        <w:rPr>
          <w:rFonts w:ascii="Times New Roman" w:hAnsi="Times New Roman" w:cs="Times New Roman"/>
          <w:b/>
          <w:sz w:val="24"/>
          <w:szCs w:val="24"/>
        </w:rPr>
      </w:pPr>
    </w:p>
    <w:p w:rsidR="000F6B22" w:rsidRDefault="000F6B22" w:rsidP="000F6B22">
      <w:pPr>
        <w:spacing w:after="0" w:line="240" w:lineRule="auto"/>
        <w:jc w:val="center"/>
        <w:rPr>
          <w:rFonts w:ascii="Times New Roman" w:hAnsi="Times New Roman" w:cs="Times New Roman"/>
          <w:b/>
          <w:sz w:val="24"/>
          <w:szCs w:val="24"/>
        </w:rPr>
      </w:pPr>
      <w:bookmarkStart w:id="0" w:name="_GoBack"/>
      <w:bookmarkEnd w:id="0"/>
    </w:p>
    <w:p w:rsidR="00F45949" w:rsidRDefault="00F45949" w:rsidP="00F45949">
      <w:pPr>
        <w:spacing w:after="0"/>
        <w:jc w:val="center"/>
        <w:rPr>
          <w:rFonts w:ascii="Times New Roman" w:hAnsi="Times New Roman" w:cs="Times New Roman"/>
          <w:b/>
        </w:rPr>
      </w:pPr>
      <w:r>
        <w:rPr>
          <w:rFonts w:ascii="Times New Roman" w:hAnsi="Times New Roman" w:cs="Times New Roman"/>
          <w:b/>
        </w:rPr>
        <w:t>Kenan Nalendra</w:t>
      </w:r>
    </w:p>
    <w:p w:rsidR="00F45949" w:rsidRPr="00F45949" w:rsidRDefault="00F45949" w:rsidP="00F45949">
      <w:pPr>
        <w:spacing w:after="0" w:line="240" w:lineRule="auto"/>
        <w:jc w:val="center"/>
        <w:rPr>
          <w:rFonts w:ascii="Times New Roman" w:hAnsi="Times New Roman" w:cs="Times New Roman"/>
          <w:sz w:val="20"/>
          <w:szCs w:val="20"/>
        </w:rPr>
      </w:pPr>
      <w:r w:rsidRPr="00F45949">
        <w:rPr>
          <w:rFonts w:ascii="Times New Roman" w:hAnsi="Times New Roman" w:cs="Times New Roman"/>
          <w:sz w:val="20"/>
          <w:szCs w:val="20"/>
        </w:rPr>
        <w:t>Universitas Mercu Buana Yogyakarta</w:t>
      </w:r>
    </w:p>
    <w:p w:rsidR="00F45949" w:rsidRDefault="003A7798" w:rsidP="00F45949">
      <w:pPr>
        <w:spacing w:after="0" w:line="240" w:lineRule="auto"/>
        <w:jc w:val="center"/>
        <w:rPr>
          <w:rFonts w:ascii="Times New Roman" w:hAnsi="Times New Roman" w:cs="Times New Roman"/>
          <w:sz w:val="20"/>
          <w:szCs w:val="20"/>
        </w:rPr>
      </w:pPr>
      <w:r w:rsidRPr="003A7798">
        <w:rPr>
          <w:rFonts w:ascii="Times New Roman" w:hAnsi="Times New Roman" w:cs="Times New Roman"/>
          <w:sz w:val="20"/>
          <w:szCs w:val="20"/>
        </w:rPr>
        <w:t>Kenan.acp@gmail.com</w:t>
      </w:r>
    </w:p>
    <w:p w:rsidR="003A7798" w:rsidRDefault="003A7798" w:rsidP="00F459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08562953664</w:t>
      </w:r>
    </w:p>
    <w:p w:rsidR="00F45949" w:rsidRDefault="00F45949" w:rsidP="00F45949">
      <w:pPr>
        <w:spacing w:after="0" w:line="240" w:lineRule="auto"/>
        <w:jc w:val="center"/>
        <w:rPr>
          <w:rFonts w:ascii="Times New Roman" w:hAnsi="Times New Roman" w:cs="Times New Roman"/>
          <w:sz w:val="20"/>
          <w:szCs w:val="20"/>
        </w:rPr>
      </w:pPr>
    </w:p>
    <w:p w:rsidR="00F45949" w:rsidRDefault="00F45949" w:rsidP="00F45949">
      <w:pPr>
        <w:spacing w:after="0" w:line="240" w:lineRule="auto"/>
        <w:jc w:val="center"/>
        <w:rPr>
          <w:rFonts w:ascii="Times New Roman" w:hAnsi="Times New Roman" w:cs="Times New Roman"/>
          <w:sz w:val="20"/>
          <w:szCs w:val="20"/>
        </w:rPr>
      </w:pPr>
    </w:p>
    <w:p w:rsidR="00F45949" w:rsidRDefault="00F45949" w:rsidP="00F45949">
      <w:pPr>
        <w:spacing w:after="0" w:line="240" w:lineRule="auto"/>
        <w:jc w:val="center"/>
        <w:rPr>
          <w:rFonts w:ascii="Times New Roman" w:hAnsi="Times New Roman" w:cs="Times New Roman"/>
        </w:rPr>
      </w:pPr>
    </w:p>
    <w:p w:rsidR="00F45949" w:rsidRDefault="00F45949" w:rsidP="00F45949">
      <w:pPr>
        <w:spacing w:after="0" w:line="240" w:lineRule="auto"/>
        <w:jc w:val="center"/>
        <w:rPr>
          <w:rFonts w:ascii="Times New Roman" w:hAnsi="Times New Roman" w:cs="Times New Roman"/>
          <w:b/>
          <w:sz w:val="20"/>
          <w:szCs w:val="20"/>
        </w:rPr>
      </w:pPr>
      <w:r w:rsidRPr="00F45949">
        <w:rPr>
          <w:rFonts w:ascii="Times New Roman" w:hAnsi="Times New Roman" w:cs="Times New Roman"/>
          <w:b/>
          <w:sz w:val="20"/>
          <w:szCs w:val="20"/>
        </w:rPr>
        <w:t>Abstrak</w:t>
      </w:r>
    </w:p>
    <w:p w:rsidR="000F6B22" w:rsidRDefault="003A7798" w:rsidP="000908E5">
      <w:pPr>
        <w:spacing w:line="240" w:lineRule="auto"/>
        <w:ind w:firstLine="720"/>
        <w:jc w:val="both"/>
        <w:rPr>
          <w:rFonts w:ascii="Times New Roman" w:hAnsi="Times New Roman" w:cs="Times New Roman"/>
          <w:sz w:val="20"/>
          <w:szCs w:val="20"/>
        </w:rPr>
      </w:pPr>
      <w:r w:rsidRPr="000908E5">
        <w:rPr>
          <w:rFonts w:ascii="Times New Roman" w:hAnsi="Times New Roman" w:cs="Times New Roman"/>
          <w:sz w:val="20"/>
          <w:szCs w:val="20"/>
        </w:rPr>
        <w:t xml:space="preserve">Permasalahan HIV/AIDS menjadi tantangan kesehatan hampir di seluruh dunia, termasuk di Indonesia. Menerima diagnosis HIV menjadi peristiwa yang berpotensi menyebabkan trauma dalam hidup ODHA. Pada perkembangannya peristiwa dengan tingkat stres tinggi juga dapat menimbulkan perubahan positif pada beberapa lingkup kehidupan yang disebut sebagai pertumbuhan pasca trauma (PPT). Penelitian ini bertujuan untuk mengetahui hubungan antara dukungan sosial dengan PPT pada ODHA. Hipotesis dalam penelitian ini adalah: ada hubungan positif antara dukungan sosial dengan PPT pada ODHA. Subjek dalam penelitian ini adalah 60 orang ODHA berusia 18-40 tahun yang tergabung dalam Yayasan X. Pengumpulan data dilakukan dengan skala Pertumbuhan Pasca Trauma dan skala Dukungan Sosial. Hipotesis dalam penelitian ini diuji menggunakan analisis korelasi </w:t>
      </w:r>
      <w:r w:rsidRPr="000908E5">
        <w:rPr>
          <w:rFonts w:ascii="Times New Roman" w:hAnsi="Times New Roman" w:cs="Times New Roman"/>
          <w:i/>
          <w:sz w:val="20"/>
          <w:szCs w:val="20"/>
        </w:rPr>
        <w:t>product moment</w:t>
      </w:r>
      <w:r w:rsidRPr="000908E5">
        <w:rPr>
          <w:rFonts w:ascii="Times New Roman" w:hAnsi="Times New Roman" w:cs="Times New Roman"/>
          <w:sz w:val="20"/>
          <w:szCs w:val="20"/>
        </w:rPr>
        <w:t xml:space="preserve"> yang dikembangkan oleh Pearson.</w:t>
      </w:r>
      <w:r w:rsidR="000908E5">
        <w:rPr>
          <w:rFonts w:ascii="Times New Roman" w:hAnsi="Times New Roman" w:cs="Times New Roman"/>
          <w:sz w:val="20"/>
          <w:szCs w:val="20"/>
        </w:rPr>
        <w:t xml:space="preserve"> </w:t>
      </w:r>
      <w:r w:rsidRPr="000908E5">
        <w:rPr>
          <w:rFonts w:ascii="Times New Roman" w:hAnsi="Times New Roman" w:cs="Times New Roman"/>
          <w:sz w:val="20"/>
          <w:szCs w:val="20"/>
        </w:rPr>
        <w:t xml:space="preserve">Berdasarkan hasil analisis korelasi </w:t>
      </w:r>
      <w:r w:rsidRPr="000908E5">
        <w:rPr>
          <w:rFonts w:ascii="Times New Roman" w:hAnsi="Times New Roman" w:cs="Times New Roman"/>
          <w:i/>
          <w:sz w:val="20"/>
          <w:szCs w:val="20"/>
        </w:rPr>
        <w:t>product moment</w:t>
      </w:r>
      <w:r w:rsidRPr="000908E5">
        <w:rPr>
          <w:rFonts w:ascii="Times New Roman" w:hAnsi="Times New Roman" w:cs="Times New Roman"/>
          <w:sz w:val="20"/>
          <w:szCs w:val="20"/>
        </w:rPr>
        <w:t xml:space="preserve"> diperoleh koefisien korelasi (r</w:t>
      </w:r>
      <w:r w:rsidRPr="000908E5">
        <w:rPr>
          <w:rFonts w:ascii="Times New Roman" w:hAnsi="Times New Roman" w:cs="Times New Roman"/>
          <w:sz w:val="20"/>
          <w:szCs w:val="20"/>
          <w:vertAlign w:val="subscript"/>
        </w:rPr>
        <w:t>xy</w:t>
      </w:r>
      <w:r w:rsidRPr="000908E5">
        <w:rPr>
          <w:rFonts w:ascii="Times New Roman" w:hAnsi="Times New Roman" w:cs="Times New Roman"/>
          <w:sz w:val="20"/>
          <w:szCs w:val="20"/>
        </w:rPr>
        <w:t>) = 0,258 dengan p &lt; 0,050 dan nilai koefisien determinasi (R</w:t>
      </w:r>
      <w:r w:rsidRPr="000908E5">
        <w:rPr>
          <w:rFonts w:ascii="Times New Roman" w:hAnsi="Times New Roman" w:cs="Times New Roman"/>
          <w:sz w:val="20"/>
          <w:szCs w:val="20"/>
          <w:vertAlign w:val="superscript"/>
        </w:rPr>
        <w:t>2</w:t>
      </w:r>
      <w:r w:rsidRPr="000908E5">
        <w:rPr>
          <w:rFonts w:ascii="Times New Roman" w:hAnsi="Times New Roman" w:cs="Times New Roman"/>
          <w:sz w:val="20"/>
          <w:szCs w:val="20"/>
        </w:rPr>
        <w:t>) sebesar 0,067. Hasil analisa tambahan menunjukkan bahwa dukungan sosial keluarga memberikan kontribusi unik sebesar 6,7%, sedangkan dukungan sosial teman memberikan kontribusi unik sebesar 21,6%. Sehingga dapat disimpulkan bahwa ada hubungan positif antara PPT dengan dukungan sosial pada ODHA, variabel dukungan sosial menyumbang 6,7% terhadap PPT, serta dukungan sosial teman lebih baik dalam memprediksi PPT pada ODHA.</w:t>
      </w:r>
    </w:p>
    <w:p w:rsidR="000F6B22" w:rsidRDefault="000F6B22" w:rsidP="003A7798">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Kata Kunci: </w:t>
      </w:r>
      <w:r w:rsidR="000908E5">
        <w:rPr>
          <w:rFonts w:ascii="Times New Roman" w:hAnsi="Times New Roman" w:cs="Times New Roman"/>
          <w:sz w:val="20"/>
          <w:szCs w:val="20"/>
        </w:rPr>
        <w:t>pertumbuhan pasca trauma</w:t>
      </w:r>
      <w:r>
        <w:rPr>
          <w:rFonts w:ascii="Times New Roman" w:hAnsi="Times New Roman" w:cs="Times New Roman"/>
          <w:sz w:val="20"/>
          <w:szCs w:val="20"/>
        </w:rPr>
        <w:t>, dukungan sosial, ODHA.</w:t>
      </w:r>
    </w:p>
    <w:p w:rsidR="000F6B22" w:rsidRDefault="000F6B22" w:rsidP="000F6B22">
      <w:pPr>
        <w:spacing w:after="0" w:line="240" w:lineRule="auto"/>
        <w:jc w:val="center"/>
        <w:rPr>
          <w:rFonts w:ascii="Times New Roman" w:hAnsi="Times New Roman" w:cs="Times New Roman"/>
          <w:sz w:val="20"/>
          <w:szCs w:val="20"/>
        </w:rPr>
      </w:pPr>
    </w:p>
    <w:p w:rsidR="000F6B22" w:rsidRDefault="000F6B22" w:rsidP="000F6B22">
      <w:pPr>
        <w:spacing w:after="0" w:line="240" w:lineRule="auto"/>
        <w:jc w:val="center"/>
        <w:rPr>
          <w:rFonts w:ascii="Times New Roman" w:hAnsi="Times New Roman" w:cs="Times New Roman"/>
        </w:rPr>
      </w:pPr>
    </w:p>
    <w:p w:rsidR="000F6B22" w:rsidRPr="000908E5" w:rsidRDefault="000F6B22" w:rsidP="000F6B22">
      <w:pPr>
        <w:spacing w:after="0" w:line="240" w:lineRule="auto"/>
        <w:jc w:val="center"/>
        <w:rPr>
          <w:rFonts w:ascii="Times New Roman" w:hAnsi="Times New Roman" w:cs="Times New Roman"/>
          <w:b/>
          <w:i/>
          <w:sz w:val="20"/>
          <w:szCs w:val="20"/>
        </w:rPr>
      </w:pPr>
      <w:r w:rsidRPr="000908E5">
        <w:rPr>
          <w:rFonts w:ascii="Times New Roman" w:hAnsi="Times New Roman" w:cs="Times New Roman"/>
          <w:b/>
          <w:i/>
          <w:sz w:val="20"/>
          <w:szCs w:val="20"/>
        </w:rPr>
        <w:t>Abstract</w:t>
      </w:r>
    </w:p>
    <w:p w:rsidR="000F6B22" w:rsidRPr="000908E5" w:rsidRDefault="000F6B22" w:rsidP="000908E5">
      <w:pPr>
        <w:spacing w:after="0" w:line="240" w:lineRule="auto"/>
        <w:ind w:firstLine="720"/>
        <w:jc w:val="both"/>
        <w:rPr>
          <w:rFonts w:ascii="Times New Roman" w:hAnsi="Times New Roman" w:cs="Times New Roman"/>
          <w:i/>
          <w:sz w:val="20"/>
          <w:szCs w:val="20"/>
        </w:rPr>
      </w:pPr>
      <w:r w:rsidRPr="000908E5">
        <w:rPr>
          <w:rFonts w:ascii="Times New Roman" w:hAnsi="Times New Roman" w:cs="Times New Roman"/>
          <w:i/>
          <w:sz w:val="20"/>
          <w:szCs w:val="20"/>
        </w:rPr>
        <w:t xml:space="preserve">HIV/AIDS become a chalenge almost everywhere in the world, </w:t>
      </w:r>
      <w:r w:rsidR="000908E5">
        <w:rPr>
          <w:rFonts w:ascii="Times New Roman" w:hAnsi="Times New Roman" w:cs="Times New Roman"/>
          <w:i/>
          <w:sz w:val="20"/>
          <w:szCs w:val="20"/>
        </w:rPr>
        <w:t>including</w:t>
      </w:r>
      <w:r w:rsidRPr="000908E5">
        <w:rPr>
          <w:rFonts w:ascii="Times New Roman" w:hAnsi="Times New Roman" w:cs="Times New Roman"/>
          <w:i/>
          <w:sz w:val="20"/>
          <w:szCs w:val="20"/>
        </w:rPr>
        <w:t xml:space="preserve"> in </w:t>
      </w:r>
      <w:r w:rsidR="000908E5">
        <w:rPr>
          <w:rFonts w:ascii="Times New Roman" w:hAnsi="Times New Roman" w:cs="Times New Roman"/>
          <w:i/>
          <w:sz w:val="20"/>
          <w:szCs w:val="20"/>
        </w:rPr>
        <w:t xml:space="preserve">Indonesia. </w:t>
      </w:r>
      <w:r w:rsidR="006532EC" w:rsidRPr="000908E5">
        <w:rPr>
          <w:rFonts w:ascii="Times New Roman" w:hAnsi="Times New Roman" w:cs="Times New Roman"/>
          <w:i/>
          <w:sz w:val="20"/>
          <w:szCs w:val="20"/>
        </w:rPr>
        <w:t>Receiving HIV diagnosis is a potentially traumatizing</w:t>
      </w:r>
      <w:r w:rsidR="000908E5">
        <w:rPr>
          <w:rFonts w:ascii="Times New Roman" w:hAnsi="Times New Roman" w:cs="Times New Roman"/>
          <w:i/>
          <w:sz w:val="20"/>
          <w:szCs w:val="20"/>
        </w:rPr>
        <w:t xml:space="preserve"> in the live of PLWHA. I</w:t>
      </w:r>
      <w:r w:rsidR="006532EC" w:rsidRPr="000908E5">
        <w:rPr>
          <w:rFonts w:ascii="Times New Roman" w:hAnsi="Times New Roman" w:cs="Times New Roman"/>
          <w:i/>
          <w:sz w:val="20"/>
          <w:szCs w:val="20"/>
        </w:rPr>
        <w:t xml:space="preserve">n its development, highly stressful events can also trigger positif change in many aspect of live which is called </w:t>
      </w:r>
      <w:r w:rsidRPr="000908E5">
        <w:rPr>
          <w:rFonts w:ascii="Times New Roman" w:hAnsi="Times New Roman" w:cs="Times New Roman"/>
          <w:i/>
          <w:sz w:val="20"/>
          <w:szCs w:val="20"/>
        </w:rPr>
        <w:t>posttraumatic growth (PTG).</w:t>
      </w:r>
      <w:r w:rsidR="006532EC" w:rsidRPr="000908E5">
        <w:rPr>
          <w:rFonts w:ascii="Times New Roman" w:hAnsi="Times New Roman" w:cs="Times New Roman"/>
          <w:i/>
          <w:sz w:val="20"/>
          <w:szCs w:val="20"/>
        </w:rPr>
        <w:t xml:space="preserve"> </w:t>
      </w:r>
      <w:r w:rsidR="000908E5">
        <w:rPr>
          <w:rFonts w:ascii="Times New Roman" w:hAnsi="Times New Roman" w:cs="Times New Roman"/>
          <w:i/>
          <w:sz w:val="20"/>
          <w:szCs w:val="20"/>
        </w:rPr>
        <w:t xml:space="preserve">This research aim to discover the relation between social support and PTG in PLWHA. The subject in this research are 60 PLWHA age 18-40 years which is a member of X Foundation. Data is collected using Posttraumatic Growth scale and Social Support Scale. </w:t>
      </w:r>
      <w:r w:rsidR="006532EC" w:rsidRPr="000908E5">
        <w:rPr>
          <w:rFonts w:ascii="Times New Roman" w:hAnsi="Times New Roman" w:cs="Times New Roman"/>
          <w:i/>
          <w:sz w:val="20"/>
          <w:szCs w:val="20"/>
        </w:rPr>
        <w:t>Hypothesis in this research is tested using product moment correlation analysis developed by Pearson</w:t>
      </w:r>
      <w:r w:rsidRPr="000908E5">
        <w:rPr>
          <w:rFonts w:ascii="Times New Roman" w:hAnsi="Times New Roman" w:cs="Times New Roman"/>
          <w:i/>
          <w:sz w:val="20"/>
          <w:szCs w:val="20"/>
        </w:rPr>
        <w:t>.</w:t>
      </w:r>
      <w:r w:rsidR="00536E09"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Based on product moment analysis, we got correlation coefficient</w:t>
      </w:r>
      <w:r w:rsidRPr="000908E5">
        <w:rPr>
          <w:rFonts w:ascii="Times New Roman" w:hAnsi="Times New Roman" w:cs="Times New Roman"/>
          <w:i/>
          <w:sz w:val="20"/>
          <w:szCs w:val="20"/>
        </w:rPr>
        <w:t xml:space="preserve"> (r</w:t>
      </w:r>
      <w:r w:rsidRPr="000908E5">
        <w:rPr>
          <w:rFonts w:ascii="Times New Roman" w:hAnsi="Times New Roman" w:cs="Times New Roman"/>
          <w:i/>
          <w:sz w:val="20"/>
          <w:szCs w:val="20"/>
          <w:vertAlign w:val="subscript"/>
        </w:rPr>
        <w:t>xy</w:t>
      </w:r>
      <w:r w:rsidRPr="000908E5">
        <w:rPr>
          <w:rFonts w:ascii="Times New Roman" w:hAnsi="Times New Roman" w:cs="Times New Roman"/>
          <w:i/>
          <w:sz w:val="20"/>
          <w:szCs w:val="20"/>
        </w:rPr>
        <w:t>) = 0,2</w:t>
      </w:r>
      <w:r w:rsidR="00DF611D" w:rsidRPr="000908E5">
        <w:rPr>
          <w:rFonts w:ascii="Times New Roman" w:hAnsi="Times New Roman" w:cs="Times New Roman"/>
          <w:i/>
          <w:sz w:val="20"/>
          <w:szCs w:val="20"/>
        </w:rPr>
        <w:t>58 with</w:t>
      </w:r>
      <w:r w:rsidR="000908E5">
        <w:rPr>
          <w:rFonts w:ascii="Times New Roman" w:hAnsi="Times New Roman" w:cs="Times New Roman"/>
          <w:i/>
          <w:sz w:val="20"/>
          <w:szCs w:val="20"/>
        </w:rPr>
        <w:t xml:space="preserve"> p &lt; 0,050</w:t>
      </w:r>
      <w:r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We also got determination coefficient</w:t>
      </w:r>
      <w:r w:rsidRPr="000908E5">
        <w:rPr>
          <w:rFonts w:ascii="Times New Roman" w:hAnsi="Times New Roman" w:cs="Times New Roman"/>
          <w:i/>
          <w:sz w:val="20"/>
          <w:szCs w:val="20"/>
        </w:rPr>
        <w:t xml:space="preserve"> (R</w:t>
      </w:r>
      <w:r w:rsidRPr="000908E5">
        <w:rPr>
          <w:rFonts w:ascii="Times New Roman" w:hAnsi="Times New Roman" w:cs="Times New Roman"/>
          <w:i/>
          <w:sz w:val="20"/>
          <w:szCs w:val="20"/>
          <w:vertAlign w:val="superscript"/>
        </w:rPr>
        <w:t>2</w:t>
      </w:r>
      <w:r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 xml:space="preserve">= </w:t>
      </w:r>
      <w:r w:rsidRPr="000908E5">
        <w:rPr>
          <w:rFonts w:ascii="Times New Roman" w:hAnsi="Times New Roman" w:cs="Times New Roman"/>
          <w:i/>
          <w:sz w:val="20"/>
          <w:szCs w:val="20"/>
        </w:rPr>
        <w:t xml:space="preserve">0,067. </w:t>
      </w:r>
      <w:r w:rsidR="00DF611D" w:rsidRPr="000908E5">
        <w:rPr>
          <w:rFonts w:ascii="Times New Roman" w:hAnsi="Times New Roman" w:cs="Times New Roman"/>
          <w:i/>
          <w:sz w:val="20"/>
          <w:szCs w:val="20"/>
        </w:rPr>
        <w:t>The result of additional analysis shows that social support from family gives a unique contribution as much as</w:t>
      </w:r>
      <w:r w:rsidRPr="000908E5">
        <w:rPr>
          <w:rFonts w:ascii="Times New Roman" w:hAnsi="Times New Roman" w:cs="Times New Roman"/>
          <w:i/>
          <w:sz w:val="20"/>
          <w:szCs w:val="20"/>
        </w:rPr>
        <w:t xml:space="preserve"> 6,7%, </w:t>
      </w:r>
      <w:r w:rsidR="00DF611D" w:rsidRPr="000908E5">
        <w:rPr>
          <w:rFonts w:ascii="Times New Roman" w:hAnsi="Times New Roman" w:cs="Times New Roman"/>
          <w:i/>
          <w:sz w:val="20"/>
          <w:szCs w:val="20"/>
        </w:rPr>
        <w:t>while social support from friends gives a unique contribution as much as</w:t>
      </w:r>
      <w:r w:rsidRPr="000908E5">
        <w:rPr>
          <w:rFonts w:ascii="Times New Roman" w:hAnsi="Times New Roman" w:cs="Times New Roman"/>
          <w:i/>
          <w:sz w:val="20"/>
          <w:szCs w:val="20"/>
        </w:rPr>
        <w:t xml:space="preserve"> 21,6%. </w:t>
      </w:r>
      <w:r w:rsidR="00DF611D" w:rsidRPr="000908E5">
        <w:rPr>
          <w:rFonts w:ascii="Times New Roman" w:hAnsi="Times New Roman" w:cs="Times New Roman"/>
          <w:i/>
          <w:sz w:val="20"/>
          <w:szCs w:val="20"/>
        </w:rPr>
        <w:t>We can conclude that there is a positive relation between PTG and social support</w:t>
      </w:r>
      <w:r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in PLWHA</w:t>
      </w:r>
      <w:r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social support variable contribute</w:t>
      </w:r>
      <w:r w:rsidRPr="000908E5">
        <w:rPr>
          <w:rFonts w:ascii="Times New Roman" w:hAnsi="Times New Roman" w:cs="Times New Roman"/>
          <w:i/>
          <w:sz w:val="20"/>
          <w:szCs w:val="20"/>
        </w:rPr>
        <w:t xml:space="preserve"> 6,7% </w:t>
      </w:r>
      <w:r w:rsidR="00DF611D" w:rsidRPr="000908E5">
        <w:rPr>
          <w:rFonts w:ascii="Times New Roman" w:hAnsi="Times New Roman" w:cs="Times New Roman"/>
          <w:i/>
          <w:sz w:val="20"/>
          <w:szCs w:val="20"/>
        </w:rPr>
        <w:t>to</w:t>
      </w:r>
      <w:r w:rsidRPr="000908E5">
        <w:rPr>
          <w:rFonts w:ascii="Times New Roman" w:hAnsi="Times New Roman" w:cs="Times New Roman"/>
          <w:i/>
          <w:sz w:val="20"/>
          <w:szCs w:val="20"/>
        </w:rPr>
        <w:t xml:space="preserve"> PTG, </w:t>
      </w:r>
      <w:r w:rsidR="00DF611D" w:rsidRPr="000908E5">
        <w:rPr>
          <w:rFonts w:ascii="Times New Roman" w:hAnsi="Times New Roman" w:cs="Times New Roman"/>
          <w:i/>
          <w:sz w:val="20"/>
          <w:szCs w:val="20"/>
        </w:rPr>
        <w:t>also</w:t>
      </w:r>
      <w:r w:rsidRPr="000908E5">
        <w:rPr>
          <w:rFonts w:ascii="Times New Roman" w:hAnsi="Times New Roman" w:cs="Times New Roman"/>
          <w:i/>
          <w:sz w:val="20"/>
          <w:szCs w:val="20"/>
        </w:rPr>
        <w:t xml:space="preserve"> </w:t>
      </w:r>
      <w:r w:rsidR="00DF611D" w:rsidRPr="000908E5">
        <w:rPr>
          <w:rFonts w:ascii="Times New Roman" w:hAnsi="Times New Roman" w:cs="Times New Roman"/>
          <w:i/>
          <w:sz w:val="20"/>
          <w:szCs w:val="20"/>
        </w:rPr>
        <w:t>social support from friends is better to predict PTG in PLWHA</w:t>
      </w:r>
      <w:r w:rsidRPr="000908E5">
        <w:rPr>
          <w:rFonts w:ascii="Times New Roman" w:hAnsi="Times New Roman" w:cs="Times New Roman"/>
          <w:i/>
          <w:sz w:val="20"/>
          <w:szCs w:val="20"/>
        </w:rPr>
        <w:t>.</w:t>
      </w:r>
    </w:p>
    <w:p w:rsidR="000F6B22" w:rsidRPr="000908E5" w:rsidRDefault="000F6B22" w:rsidP="000F6B22">
      <w:pPr>
        <w:spacing w:after="0" w:line="240" w:lineRule="auto"/>
        <w:jc w:val="both"/>
        <w:rPr>
          <w:rFonts w:ascii="Times New Roman" w:hAnsi="Times New Roman" w:cs="Times New Roman"/>
          <w:i/>
          <w:sz w:val="20"/>
          <w:szCs w:val="20"/>
        </w:rPr>
      </w:pPr>
    </w:p>
    <w:p w:rsidR="000F6B22" w:rsidRDefault="003B2F3E" w:rsidP="000F6B22">
      <w:pPr>
        <w:spacing w:after="0" w:line="240" w:lineRule="auto"/>
        <w:jc w:val="both"/>
        <w:rPr>
          <w:rFonts w:ascii="Times New Roman" w:hAnsi="Times New Roman" w:cs="Times New Roman"/>
          <w:sz w:val="20"/>
          <w:szCs w:val="20"/>
        </w:rPr>
      </w:pPr>
      <w:r w:rsidRPr="000908E5">
        <w:rPr>
          <w:rFonts w:ascii="Times New Roman" w:hAnsi="Times New Roman" w:cs="Times New Roman"/>
          <w:b/>
          <w:i/>
          <w:sz w:val="20"/>
          <w:szCs w:val="20"/>
        </w:rPr>
        <w:t>Keywords</w:t>
      </w:r>
      <w:r w:rsidR="000F6B22" w:rsidRPr="000908E5">
        <w:rPr>
          <w:rFonts w:ascii="Times New Roman" w:hAnsi="Times New Roman" w:cs="Times New Roman"/>
          <w:b/>
          <w:i/>
          <w:sz w:val="20"/>
          <w:szCs w:val="20"/>
        </w:rPr>
        <w:t xml:space="preserve">: </w:t>
      </w:r>
      <w:r w:rsidR="000F6B22" w:rsidRPr="000908E5">
        <w:rPr>
          <w:rFonts w:ascii="Times New Roman" w:hAnsi="Times New Roman" w:cs="Times New Roman"/>
          <w:i/>
          <w:sz w:val="20"/>
          <w:szCs w:val="20"/>
        </w:rPr>
        <w:t>posttraumatic growth, social support, PLWHA.</w:t>
      </w:r>
    </w:p>
    <w:p w:rsidR="000927C8" w:rsidRDefault="000927C8" w:rsidP="000F6B22">
      <w:pPr>
        <w:spacing w:after="0" w:line="240" w:lineRule="auto"/>
        <w:jc w:val="both"/>
        <w:rPr>
          <w:rFonts w:ascii="Times New Roman" w:hAnsi="Times New Roman" w:cs="Times New Roman"/>
          <w:sz w:val="20"/>
          <w:szCs w:val="20"/>
        </w:rPr>
      </w:pPr>
    </w:p>
    <w:p w:rsidR="000927C8" w:rsidRDefault="000927C8" w:rsidP="000F6B22">
      <w:pPr>
        <w:spacing w:after="0" w:line="240" w:lineRule="auto"/>
        <w:jc w:val="both"/>
        <w:rPr>
          <w:rFonts w:ascii="Times New Roman" w:hAnsi="Times New Roman" w:cs="Times New Roman"/>
          <w:sz w:val="20"/>
          <w:szCs w:val="20"/>
        </w:rPr>
      </w:pPr>
    </w:p>
    <w:p w:rsidR="006C55B0" w:rsidRDefault="006C55B0" w:rsidP="006C55B0">
      <w:pPr>
        <w:spacing w:after="0"/>
        <w:jc w:val="both"/>
        <w:rPr>
          <w:rFonts w:ascii="Times New Roman" w:hAnsi="Times New Roman" w:cs="Times New Roman"/>
        </w:rPr>
        <w:sectPr w:rsidR="006C55B0" w:rsidSect="002D54A0">
          <w:headerReference w:type="default" r:id="rId6"/>
          <w:footerReference w:type="default" r:id="rId7"/>
          <w:footerReference w:type="first" r:id="rId8"/>
          <w:pgSz w:w="11906" w:h="16838" w:code="9"/>
          <w:pgMar w:top="1134" w:right="1134" w:bottom="1134" w:left="1701" w:header="720" w:footer="720" w:gutter="0"/>
          <w:cols w:space="720"/>
          <w:titlePg/>
          <w:docGrid w:linePitch="360"/>
        </w:sectPr>
      </w:pPr>
    </w:p>
    <w:p w:rsidR="000927C8" w:rsidRDefault="006C55B0" w:rsidP="009B6E80">
      <w:pPr>
        <w:spacing w:after="0" w:line="360" w:lineRule="auto"/>
        <w:jc w:val="both"/>
        <w:rPr>
          <w:rFonts w:ascii="Times New Roman" w:hAnsi="Times New Roman" w:cs="Times New Roman"/>
          <w:b/>
        </w:rPr>
      </w:pPr>
      <w:r w:rsidRPr="006C55B0">
        <w:rPr>
          <w:rFonts w:ascii="Times New Roman" w:hAnsi="Times New Roman" w:cs="Times New Roman"/>
          <w:b/>
        </w:rPr>
        <w:lastRenderedPageBreak/>
        <w:t>PENDAHULUAN</w:t>
      </w:r>
    </w:p>
    <w:p w:rsidR="006C55B0" w:rsidRPr="003C2122" w:rsidRDefault="003C2122" w:rsidP="009B6E80">
      <w:pPr>
        <w:spacing w:after="0" w:line="360" w:lineRule="auto"/>
        <w:ind w:firstLine="720"/>
        <w:jc w:val="both"/>
        <w:rPr>
          <w:rFonts w:ascii="Times New Roman" w:hAnsi="Times New Roman" w:cs="Times New Roman"/>
        </w:rPr>
      </w:pPr>
      <w:r w:rsidRPr="003C2122">
        <w:rPr>
          <w:rFonts w:ascii="Times New Roman" w:hAnsi="Times New Roman" w:cs="Times New Roman"/>
        </w:rPr>
        <w:t>Permasalahan HIV/AIDS menjadi tantangan kesehatan hampir di seluruh dunia. Menteri Kesehatan RI, Nila Moeloek, menegaskan bahwa Indonesia juga masih memiliki tantangan dari kasus HIV yang terus meningkat setiap tahun. (Kementerian Kesehatan RI, 2018; 2019). Penderita HIV/AIDS juga mendapatkan hukuman sosial berupa stigma negatif dan diskriminasi dengan taraf yang lebih berat dibandingkan penderita penyakit mematikan lainnya. (Ogden &amp; Nyblade, 2005). Hukuman sosial ini dapat menyebabkan berbagai gangguan psikologis pada penderita HIV/AIDS sehingga mereka lebih rentan terhadap penyakit (CNN Indonesia, 2018).</w:t>
      </w:r>
    </w:p>
    <w:p w:rsidR="003C2122" w:rsidRPr="00EF5107" w:rsidRDefault="003C2122" w:rsidP="009B6E80">
      <w:pPr>
        <w:spacing w:after="0" w:line="360" w:lineRule="auto"/>
        <w:ind w:firstLine="720"/>
        <w:jc w:val="both"/>
        <w:rPr>
          <w:rFonts w:ascii="Times New Roman" w:hAnsi="Times New Roman" w:cs="Times New Roman"/>
        </w:rPr>
      </w:pPr>
      <w:r w:rsidRPr="003C2122">
        <w:rPr>
          <w:rFonts w:ascii="Times New Roman" w:hAnsi="Times New Roman" w:cs="Times New Roman"/>
        </w:rPr>
        <w:t xml:space="preserve">Menurut Zeligman (2018), orang dengan HIV/AIDS (ODHA) mengalami gejala trauma dan PTSD yang timbul pada saat menerima diagnosis HIV positif. Walaupun kemajuan teknologi medis telah dapat menangani virus HIV sehingga penyakit ini </w:t>
      </w:r>
      <w:r w:rsidRPr="00EF5107">
        <w:rPr>
          <w:rFonts w:ascii="Times New Roman" w:hAnsi="Times New Roman" w:cs="Times New Roman"/>
        </w:rPr>
        <w:t>dipandang sebagai penyakit kronis jika diatur dengan baik dan bukan lagi sebagai penyakit mematikan, namun menerima diagnosis HIV tetap berlanjut menjadi peristiwa yang berdampak dan berpotensi menyebabkan trauma dalam hidup ODHA.</w:t>
      </w:r>
    </w:p>
    <w:p w:rsidR="003C2122" w:rsidRPr="00EF5107" w:rsidRDefault="003C2122"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 xml:space="preserve">Penelitian mengenai stres dan kesehatan kebanyakan berfokus pada efek negatif secara fisik dan psikologis dari peristiwa yang menimbulkan stres. Akan tetapi, pada perkembangannya peristiwa dengan tingkat stres tinggi juga dapat menimbulkan perubahan positif pada beberapa lingkup kehidupan, seperti relasi interpersonal, persepsi terhadap diri, dan filosofi hidup secara umum. Perubahan ini disebut sebagai </w:t>
      </w:r>
      <w:r w:rsidR="009B6E80">
        <w:rPr>
          <w:rFonts w:ascii="Times New Roman" w:hAnsi="Times New Roman" w:cs="Times New Roman"/>
        </w:rPr>
        <w:t>pertumbuhan pasca trauma</w:t>
      </w:r>
      <w:r w:rsidRPr="00EF5107">
        <w:rPr>
          <w:rFonts w:ascii="Times New Roman" w:hAnsi="Times New Roman" w:cs="Times New Roman"/>
        </w:rPr>
        <w:t xml:space="preserve"> (Tedeschi &amp; Calhoun, 2006).</w:t>
      </w:r>
    </w:p>
    <w:p w:rsidR="00EF5107" w:rsidRDefault="009B6E80" w:rsidP="009B6E80">
      <w:pPr>
        <w:spacing w:after="0" w:line="360" w:lineRule="auto"/>
        <w:ind w:firstLine="720"/>
        <w:jc w:val="both"/>
        <w:rPr>
          <w:rFonts w:ascii="Times New Roman" w:hAnsi="Times New Roman" w:cs="Times New Roman"/>
        </w:rPr>
      </w:pPr>
      <w:r>
        <w:rPr>
          <w:rFonts w:ascii="Times New Roman" w:hAnsi="Times New Roman" w:cs="Times New Roman"/>
        </w:rPr>
        <w:t>Pertumbuhan pasca trauma</w:t>
      </w:r>
      <w:r w:rsidR="00EF5107" w:rsidRPr="00EF5107">
        <w:rPr>
          <w:rFonts w:ascii="Times New Roman" w:hAnsi="Times New Roman" w:cs="Times New Roman"/>
        </w:rPr>
        <w:t xml:space="preserve"> menurut Tedeschi dan Calhoun (2006), adalah perubahan individu secara positif menuju level yang lebih tinggi setelah mengalami kejadian traumatis berupa penderitaan besar dan kehilangan. Menurut Tedeschi dan Calhoun (2006), terdapat lima </w:t>
      </w:r>
      <w:r>
        <w:rPr>
          <w:rFonts w:ascii="Times New Roman" w:hAnsi="Times New Roman" w:cs="Times New Roman"/>
        </w:rPr>
        <w:t>domain dari pertumbuhan pasca trauma</w:t>
      </w:r>
      <w:r w:rsidR="00EF5107" w:rsidRPr="00EF5107">
        <w:rPr>
          <w:rFonts w:ascii="Times New Roman" w:hAnsi="Times New Roman" w:cs="Times New Roman"/>
        </w:rPr>
        <w:t>, yaitu: (1) Kekuatan dalam diri (personal strength) yaitu perasaan individu bahwa dirinya cukup kuat karena mendapatkan cobaan sedemikian rupa dan mampu melewatinya; (2) Kemungkinan Baru (new posibilities) yang merupakan identifikasi individu akan adanya kemungkinan baru dalam kehidupan atau kemungkinan untuk mengambil pola kehidupan yang baru dan berbeda; (3) Relasi dengan orang lain (relating to others) yaitu kesadaran individu akan arti penting sebuah hubungan dan bahwa hubungan tersebut dapat berakhir dengan cepat; (4) Penghargaan pada hidup (apreciation of life) yakni perubahan dalam memandang prioritas hidup, individu lebih memprioritaskan kepentingan intrinsik daripada kepentingan ekstrinsik; dan yang terakhir (5) Perubahan spiritual (spiritual change) adalah perubahan berupa peningkatan pada aspek spiritual dan hal-hal yang bersifat eksistensial.</w:t>
      </w:r>
    </w:p>
    <w:p w:rsid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Peneliti</w:t>
      </w:r>
      <w:r w:rsidR="009B6E80">
        <w:rPr>
          <w:rFonts w:ascii="Times New Roman" w:hAnsi="Times New Roman" w:cs="Times New Roman"/>
        </w:rPr>
        <w:t>an mengenai pertumbuhan pasca trauma</w:t>
      </w:r>
      <w:r w:rsidRPr="00EF5107">
        <w:rPr>
          <w:rFonts w:ascii="Times New Roman" w:hAnsi="Times New Roman" w:cs="Times New Roman"/>
        </w:rPr>
        <w:t xml:space="preserve"> penting dilakukan karena bermanfaat bagi kesehatan individu, seperti yang ditunjukkan melalui penelitian yang dilakukan oleh Milam (2006) dan juga Palmer, Graca, dan Occhietti (2016), b</w:t>
      </w:r>
      <w:r w:rsidR="009B6E80">
        <w:rPr>
          <w:rFonts w:ascii="Times New Roman" w:hAnsi="Times New Roman" w:cs="Times New Roman"/>
        </w:rPr>
        <w:t>ahwa individu yang mengalami pertumbuhan pasca trauma</w:t>
      </w:r>
      <w:r w:rsidRPr="00EF5107">
        <w:rPr>
          <w:rFonts w:ascii="Times New Roman" w:hAnsi="Times New Roman" w:cs="Times New Roman"/>
        </w:rPr>
        <w:t xml:space="preserve"> juga mengalami peningkatan manfaat kesehatan, seperti: penurunan tingkat depresi, penurunan tingkat penggunaan obat, lebih jarang masuk rumah sakit, dan kepatuhan pengobatan yang lebih besar (Zeligman, 2018).</w:t>
      </w:r>
    </w:p>
    <w:p w:rsid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lastRenderedPageBreak/>
        <w:t>Berdasarkan penelitian yang dilakukan oleh Cadell, Regehr, dan Hemsworth (2003), didapatkan tiga faktor utama yang berpengaruh terhada</w:t>
      </w:r>
      <w:r w:rsidR="009B6E80">
        <w:rPr>
          <w:rFonts w:ascii="Times New Roman" w:hAnsi="Times New Roman" w:cs="Times New Roman"/>
        </w:rPr>
        <w:t>p munculnya pertumbuhan pasca trauma</w:t>
      </w:r>
      <w:r w:rsidRPr="00EF5107">
        <w:rPr>
          <w:rFonts w:ascii="Times New Roman" w:hAnsi="Times New Roman" w:cs="Times New Roman"/>
        </w:rPr>
        <w:t>, yaitu: (1) Dukungan sosial merujuk pada kenyamanan, kepedulian, penghargaan, atau bantuan yang tersedia bagi individu dari orang lain atau group, sehingga individu merasa dicintai, dihargai, dan sebagai bagian dari jaringan sosial, yang dapat membantu saat dibutuhkan (Sarafino &amp; Smith, 2011); (2) Spiritualitas yang mengacu pada bagaimana religiusitas membantu individu dalam memahami peristiwa traumatis, menemukan makna, signifikansi, dan manfaat dalam peristiwa tersebut; dan yang terakhir (3) Peristiwa stres merujuk pada kejadian yang mengakibatkan ketidaknyamanan yang sangat tidak dikehendaki, yang terjadi dalam frekuensi dan intensitas yang sedemikian ekstrem hingga menyebabkan trauma dalam diri individu.</w:t>
      </w:r>
    </w:p>
    <w:p w:rsid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Menurut Brooks, Lowe, Graham-Kevan, dan Robinson (2016), dukungan sosial san</w:t>
      </w:r>
      <w:r w:rsidR="009B6E80">
        <w:rPr>
          <w:rFonts w:ascii="Times New Roman" w:hAnsi="Times New Roman" w:cs="Times New Roman"/>
        </w:rPr>
        <w:t>gat handal dalam memprediksi pertumbuhan pasca trauma</w:t>
      </w:r>
      <w:r w:rsidRPr="00EF5107">
        <w:rPr>
          <w:rFonts w:ascii="Times New Roman" w:hAnsi="Times New Roman" w:cs="Times New Roman"/>
        </w:rPr>
        <w:t xml:space="preserve"> dalam berbagai jenis peristiwa traumatis dan populasi, hal ini menjadikan dukungan sosial memiliki peran yang signifikan dalam penyes</w:t>
      </w:r>
      <w:r w:rsidR="009B6E80">
        <w:rPr>
          <w:rFonts w:ascii="Times New Roman" w:hAnsi="Times New Roman" w:cs="Times New Roman"/>
        </w:rPr>
        <w:t>uaian pasc</w:t>
      </w:r>
      <w:r w:rsidRPr="00EF5107">
        <w:rPr>
          <w:rFonts w:ascii="Times New Roman" w:hAnsi="Times New Roman" w:cs="Times New Roman"/>
        </w:rPr>
        <w:t>a trauma. Selain itu, faktor dukungan sosial lebih sesuai dengan budaya Indonesia. Hofstede, Hofstede, dan Minkov (2010) menempatkan Indonesia sebagai bangsa dengan nilai budaya kolektivisme yang tinggi. Hal ini menunjukkan keadaan masyarakat dimana setiap anggotanya terintegrasi dalam ikatan kelompok yang kuat dan terpadu sepanjang hayat mereka untuk saling melindungi satu sama lain.</w:t>
      </w:r>
    </w:p>
    <w:p w:rsid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Dukungan sosial bersumber dari orang-orang terdekat individu, seperti: suami/istri, pacar, keluarga, teman, dokter, atau organisasi komunitas (Sarafino &amp; Smith, 2011). Diskriminasi dan stigma negatif terhadap HIV/AIDS membuat banyak orang menghindari kontak dengan ODHA, sehingga sumber dukungan sosial yang tersedia bagi ODHA menjadi terbatas (Ogden &amp; Nyblade, 2005). Oleh karena itu, ODHA mempersepsikan keluarga dan teman sebagai sumber dukungan sosial yang utama (Loue, 2013). Hal ini didukung oleh penelitian Emlet (2006) yang menyimpulkan bahwa sumber utama dukungan sosial bagi ODHA berasal dari keluarga dan teman.</w:t>
      </w:r>
    </w:p>
    <w:p w:rsidR="00EF5107" w:rsidRP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Menurut Tedeschi dan Calhoun (2006), pertumbuhan positif dari individu dapat dipengaruhi oleh perjuangan individu dalam mengungkapkan emosinya dan perspektifnya terhadap peristiwa traumatis yang dialami individu tersebut, dan bagaimana orang-orang terdekat merespon pengungkapan tersebut secara positif. Hal ini berarti bahwa dukungan sosial memiliki peran dalam perubahan positif individu. Tedeschi dan Calhoun (2006) juga menekankan potensi dari dukungan sosial dalam memfasilitas</w:t>
      </w:r>
      <w:r w:rsidR="009B6E80">
        <w:rPr>
          <w:rFonts w:ascii="Times New Roman" w:hAnsi="Times New Roman" w:cs="Times New Roman"/>
        </w:rPr>
        <w:t>i tumbuhnya pertumbuhan pasca trauma</w:t>
      </w:r>
      <w:r w:rsidRPr="00EF5107">
        <w:rPr>
          <w:rFonts w:ascii="Times New Roman" w:hAnsi="Times New Roman" w:cs="Times New Roman"/>
        </w:rPr>
        <w:t xml:space="preserve"> melalui </w:t>
      </w:r>
      <w:r w:rsidRPr="009B6E80">
        <w:rPr>
          <w:rFonts w:ascii="Times New Roman" w:hAnsi="Times New Roman" w:cs="Times New Roman"/>
          <w:i/>
        </w:rPr>
        <w:t>support group</w:t>
      </w:r>
      <w:r w:rsidRPr="00EF5107">
        <w:rPr>
          <w:rFonts w:ascii="Times New Roman" w:hAnsi="Times New Roman" w:cs="Times New Roman"/>
        </w:rPr>
        <w:t>, karena hal ini menyediakan diskusi perspektif masing-masing individu yang terlibat</w:t>
      </w:r>
      <w:r w:rsidR="00B36719">
        <w:rPr>
          <w:rFonts w:ascii="Times New Roman" w:hAnsi="Times New Roman" w:cs="Times New Roman"/>
        </w:rPr>
        <w:t xml:space="preserve">, saling berbagi keyakinan, dan </w:t>
      </w:r>
      <w:r w:rsidRPr="00EF5107">
        <w:rPr>
          <w:rFonts w:ascii="Times New Roman" w:hAnsi="Times New Roman" w:cs="Times New Roman"/>
        </w:rPr>
        <w:t>penggunaan metafora untuk menjelaskan pengalaman traumatis yang dialami. Semua hal ini dapat memfasilitasi adanya revisi skema yang penting bagi munculnya p</w:t>
      </w:r>
      <w:r>
        <w:rPr>
          <w:rFonts w:ascii="Times New Roman" w:hAnsi="Times New Roman" w:cs="Times New Roman"/>
        </w:rPr>
        <w:t>ertumbuhan dalam diri individu.</w:t>
      </w:r>
    </w:p>
    <w:p w:rsidR="00EF5107" w:rsidRDefault="00EF5107" w:rsidP="009B6E80">
      <w:pPr>
        <w:spacing w:after="0" w:line="360" w:lineRule="auto"/>
        <w:ind w:firstLine="720"/>
        <w:jc w:val="both"/>
        <w:rPr>
          <w:rFonts w:ascii="Times New Roman" w:hAnsi="Times New Roman" w:cs="Times New Roman"/>
        </w:rPr>
      </w:pPr>
      <w:r w:rsidRPr="00EF5107">
        <w:rPr>
          <w:rFonts w:ascii="Times New Roman" w:hAnsi="Times New Roman" w:cs="Times New Roman"/>
        </w:rPr>
        <w:t>Penelitian mengenai hub</w:t>
      </w:r>
      <w:r w:rsidR="009B6E80">
        <w:rPr>
          <w:rFonts w:ascii="Times New Roman" w:hAnsi="Times New Roman" w:cs="Times New Roman"/>
        </w:rPr>
        <w:t>ungan dukungan sosial dengan pertumbuhan pasca trauma</w:t>
      </w:r>
      <w:r w:rsidRPr="00EF5107">
        <w:rPr>
          <w:rFonts w:ascii="Times New Roman" w:hAnsi="Times New Roman" w:cs="Times New Roman"/>
        </w:rPr>
        <w:t xml:space="preserve"> belum mengarah pada konklusi yang kuat, terutama pada subjek yang menderita penyakit kronis. Beberapa peneliti seperti Karanci dan Erkam (2007), Dirik dan Karanci (2008) dan juga Nenova, DuHamel, Zemon, Rini, dan Redd (2011) menemukan bahwa dukungan sosial memiliki </w:t>
      </w:r>
      <w:r w:rsidR="009B6E80">
        <w:rPr>
          <w:rFonts w:ascii="Times New Roman" w:hAnsi="Times New Roman" w:cs="Times New Roman"/>
        </w:rPr>
        <w:t>hubungan yang positif dengan pertumbuhan pasca trauma</w:t>
      </w:r>
      <w:r w:rsidRPr="00EF5107">
        <w:rPr>
          <w:rFonts w:ascii="Times New Roman" w:hAnsi="Times New Roman" w:cs="Times New Roman"/>
        </w:rPr>
        <w:t xml:space="preserve">, tetapi Volgin dan </w:t>
      </w:r>
      <w:r w:rsidR="009B6E80">
        <w:rPr>
          <w:rFonts w:ascii="Times New Roman" w:hAnsi="Times New Roman" w:cs="Times New Roman"/>
        </w:rPr>
        <w:t xml:space="preserve">Bates (2016) menemukan bahwa pertumbuhan </w:t>
      </w:r>
      <w:r w:rsidR="009B6E80">
        <w:rPr>
          <w:rFonts w:ascii="Times New Roman" w:hAnsi="Times New Roman" w:cs="Times New Roman"/>
        </w:rPr>
        <w:lastRenderedPageBreak/>
        <w:t>pasca trauma</w:t>
      </w:r>
      <w:r w:rsidRPr="00EF5107">
        <w:rPr>
          <w:rFonts w:ascii="Times New Roman" w:hAnsi="Times New Roman" w:cs="Times New Roman"/>
        </w:rPr>
        <w:t xml:space="preserve"> tidak memiliki relasi dengan dukungan sosial. Sedangkan menurut Cieslak dkk. (2009), dukungan sosial hanya berelasi secar</w:t>
      </w:r>
      <w:r w:rsidR="009B6E80">
        <w:rPr>
          <w:rFonts w:ascii="Times New Roman" w:hAnsi="Times New Roman" w:cs="Times New Roman"/>
        </w:rPr>
        <w:t>a positif dengan satu domain pertumbuhan pasca trauma</w:t>
      </w:r>
      <w:r w:rsidRPr="00EF5107">
        <w:rPr>
          <w:rFonts w:ascii="Times New Roman" w:hAnsi="Times New Roman" w:cs="Times New Roman"/>
        </w:rPr>
        <w:t xml:space="preserve"> saja. Teori dan penelitian mengenai sumber dukungan sosial bagi ODHA juga belum mendapat kesimpulan yang konklusif apakah dukungan sosial dari keluarga atau teman yang </w:t>
      </w:r>
      <w:r w:rsidR="009B6E80">
        <w:rPr>
          <w:rFonts w:ascii="Times New Roman" w:hAnsi="Times New Roman" w:cs="Times New Roman"/>
        </w:rPr>
        <w:t>lebih baik dalam memprediksi pertumbuhan pasca trauma</w:t>
      </w:r>
      <w:r w:rsidRPr="00EF5107">
        <w:rPr>
          <w:rFonts w:ascii="Times New Roman" w:hAnsi="Times New Roman" w:cs="Times New Roman"/>
        </w:rPr>
        <w:t xml:space="preserve"> pada ODHA (Loue, 2013; Emlet, 2006). Berkaitan dengan hal tersebut, penelitian ini bertujuan untuk memastikan hubungan a</w:t>
      </w:r>
      <w:r w:rsidR="009B6E80">
        <w:rPr>
          <w:rFonts w:ascii="Times New Roman" w:hAnsi="Times New Roman" w:cs="Times New Roman"/>
        </w:rPr>
        <w:t>ntara dukungan sosial dengan pertumbuhan pasca trauma</w:t>
      </w:r>
      <w:r w:rsidRPr="00EF5107">
        <w:rPr>
          <w:rFonts w:ascii="Times New Roman" w:hAnsi="Times New Roman" w:cs="Times New Roman"/>
        </w:rPr>
        <w:t xml:space="preserve"> pada ODHA dan juga memastikan sumber dukungan sosial mana yang </w:t>
      </w:r>
      <w:r w:rsidR="009B6E80">
        <w:rPr>
          <w:rFonts w:ascii="Times New Roman" w:hAnsi="Times New Roman" w:cs="Times New Roman"/>
        </w:rPr>
        <w:t>lebih baik dalam memprediksi pertumbuhan pasca trauma</w:t>
      </w:r>
      <w:r w:rsidRPr="00EF5107">
        <w:rPr>
          <w:rFonts w:ascii="Times New Roman" w:hAnsi="Times New Roman" w:cs="Times New Roman"/>
        </w:rPr>
        <w:t xml:space="preserve"> pada ODHA. Berdasarkan uraian di atas </w:t>
      </w:r>
      <w:r>
        <w:rPr>
          <w:rFonts w:ascii="Times New Roman" w:hAnsi="Times New Roman" w:cs="Times New Roman"/>
        </w:rPr>
        <w:t>maka hipotesis dalam penelitian ini adalah</w:t>
      </w:r>
      <w:r w:rsidR="00F570E9">
        <w:rPr>
          <w:rFonts w:ascii="Times New Roman" w:hAnsi="Times New Roman" w:cs="Times New Roman"/>
        </w:rPr>
        <w:t>:</w:t>
      </w:r>
      <w:r>
        <w:rPr>
          <w:rFonts w:ascii="Times New Roman" w:hAnsi="Times New Roman" w:cs="Times New Roman"/>
        </w:rPr>
        <w:t xml:space="preserve"> </w:t>
      </w:r>
      <w:r w:rsidR="00F570E9">
        <w:rPr>
          <w:rFonts w:ascii="Times New Roman" w:hAnsi="Times New Roman" w:cs="Times New Roman"/>
        </w:rPr>
        <w:t>a</w:t>
      </w:r>
      <w:r w:rsidR="00F570E9" w:rsidRPr="00F570E9">
        <w:rPr>
          <w:rFonts w:ascii="Times New Roman" w:hAnsi="Times New Roman" w:cs="Times New Roman"/>
        </w:rPr>
        <w:t>da hubungan positif antara dukungan so</w:t>
      </w:r>
      <w:r w:rsidR="009B6E80">
        <w:rPr>
          <w:rFonts w:ascii="Times New Roman" w:hAnsi="Times New Roman" w:cs="Times New Roman"/>
        </w:rPr>
        <w:t>sial dengan pertumbuhan pasca trauma</w:t>
      </w:r>
      <w:r w:rsidR="00F570E9" w:rsidRPr="00F570E9">
        <w:rPr>
          <w:rFonts w:ascii="Times New Roman" w:hAnsi="Times New Roman" w:cs="Times New Roman"/>
        </w:rPr>
        <w:t xml:space="preserve"> pada orang dengan HIV/AIDS</w:t>
      </w:r>
      <w:r w:rsidR="00F570E9">
        <w:rPr>
          <w:rFonts w:ascii="Times New Roman" w:hAnsi="Times New Roman" w:cs="Times New Roman"/>
        </w:rPr>
        <w:t>.</w:t>
      </w:r>
    </w:p>
    <w:p w:rsidR="00F570E9" w:rsidRDefault="00F570E9" w:rsidP="009B6E80">
      <w:pPr>
        <w:spacing w:after="0" w:line="360" w:lineRule="auto"/>
        <w:jc w:val="both"/>
        <w:rPr>
          <w:rFonts w:ascii="Times New Roman" w:hAnsi="Times New Roman" w:cs="Times New Roman"/>
        </w:rPr>
      </w:pPr>
    </w:p>
    <w:p w:rsidR="00F570E9" w:rsidRPr="00F570E9" w:rsidRDefault="00F570E9" w:rsidP="009B6E80">
      <w:pPr>
        <w:spacing w:after="0" w:line="360" w:lineRule="auto"/>
        <w:jc w:val="both"/>
        <w:rPr>
          <w:rFonts w:ascii="Times New Roman" w:hAnsi="Times New Roman" w:cs="Times New Roman"/>
          <w:b/>
        </w:rPr>
      </w:pPr>
      <w:r w:rsidRPr="00F570E9">
        <w:rPr>
          <w:rFonts w:ascii="Times New Roman" w:hAnsi="Times New Roman" w:cs="Times New Roman"/>
          <w:b/>
        </w:rPr>
        <w:t>METODE</w:t>
      </w:r>
    </w:p>
    <w:p w:rsidR="00F570E9" w:rsidRDefault="00B36719" w:rsidP="009B6E80">
      <w:pPr>
        <w:spacing w:after="0" w:line="360" w:lineRule="auto"/>
        <w:ind w:firstLine="720"/>
        <w:jc w:val="both"/>
        <w:rPr>
          <w:rFonts w:ascii="Times New Roman" w:hAnsi="Times New Roman" w:cs="Times New Roman"/>
        </w:rPr>
      </w:pPr>
      <w:r>
        <w:rPr>
          <w:rFonts w:ascii="Times New Roman" w:hAnsi="Times New Roman" w:cs="Times New Roman"/>
        </w:rPr>
        <w:t xml:space="preserve">Penelitian ini menggunakan </w:t>
      </w:r>
      <w:r w:rsidR="009B6E80">
        <w:rPr>
          <w:rFonts w:ascii="Times New Roman" w:hAnsi="Times New Roman" w:cs="Times New Roman"/>
        </w:rPr>
        <w:t>skala Pertumbuhan Pasca Trauma (PPT) dan skala Dukungan Sosial untuk memperoleh data interval</w:t>
      </w:r>
      <w:r>
        <w:rPr>
          <w:rFonts w:ascii="Times New Roman" w:hAnsi="Times New Roman" w:cs="Times New Roman"/>
        </w:rPr>
        <w:t xml:space="preserve">. Data diperoleh dengan menyebarkan skala pada </w:t>
      </w:r>
      <w:r w:rsidR="005D6C17">
        <w:rPr>
          <w:rFonts w:ascii="Times New Roman" w:hAnsi="Times New Roman" w:cs="Times New Roman"/>
        </w:rPr>
        <w:t xml:space="preserve">60 orang </w:t>
      </w:r>
      <w:r>
        <w:rPr>
          <w:rFonts w:ascii="Times New Roman" w:hAnsi="Times New Roman" w:cs="Times New Roman"/>
        </w:rPr>
        <w:t xml:space="preserve">ODHA berusia antara 18 – 40 tahun </w:t>
      </w:r>
      <w:r w:rsidR="009B6E80">
        <w:rPr>
          <w:rFonts w:ascii="Times New Roman" w:hAnsi="Times New Roman" w:cs="Times New Roman"/>
        </w:rPr>
        <w:t xml:space="preserve">baik pria maupun wanita </w:t>
      </w:r>
      <w:r>
        <w:rPr>
          <w:rFonts w:ascii="Times New Roman" w:hAnsi="Times New Roman" w:cs="Times New Roman"/>
        </w:rPr>
        <w:t>yang tergabung dalam program pembinaan dari Yayasan X di Yogyakarta.</w:t>
      </w:r>
    </w:p>
    <w:p w:rsidR="00B36719" w:rsidRDefault="00B36719" w:rsidP="009B6E80">
      <w:pPr>
        <w:spacing w:after="0" w:line="360" w:lineRule="auto"/>
        <w:ind w:firstLine="720"/>
        <w:jc w:val="both"/>
        <w:rPr>
          <w:rFonts w:ascii="Times New Roman" w:hAnsi="Times New Roman" w:cs="Times New Roman"/>
        </w:rPr>
      </w:pPr>
      <w:r w:rsidRPr="00B36719">
        <w:rPr>
          <w:rFonts w:ascii="Times New Roman" w:hAnsi="Times New Roman" w:cs="Times New Roman"/>
        </w:rPr>
        <w:t>Skal</w:t>
      </w:r>
      <w:r w:rsidR="009B6E80">
        <w:rPr>
          <w:rFonts w:ascii="Times New Roman" w:hAnsi="Times New Roman" w:cs="Times New Roman"/>
        </w:rPr>
        <w:t xml:space="preserve">a yang digunakan untuk mengukur pertumbuhan pasca trauma </w:t>
      </w:r>
      <w:r w:rsidR="00865943">
        <w:rPr>
          <w:rFonts w:ascii="Times New Roman" w:hAnsi="Times New Roman" w:cs="Times New Roman"/>
        </w:rPr>
        <w:t xml:space="preserve">dalam penelitian ini </w:t>
      </w:r>
      <w:r w:rsidR="009B6E80">
        <w:rPr>
          <w:rFonts w:ascii="Times New Roman" w:hAnsi="Times New Roman" w:cs="Times New Roman"/>
        </w:rPr>
        <w:t>dimodifikasi dari skala pertumbuhan pasca trauma</w:t>
      </w:r>
      <w:r w:rsidRPr="00B36719">
        <w:rPr>
          <w:rFonts w:ascii="Times New Roman" w:hAnsi="Times New Roman" w:cs="Times New Roman"/>
        </w:rPr>
        <w:t xml:space="preserve"> oleh Farah Shafira (2011).</w:t>
      </w:r>
      <w:r>
        <w:rPr>
          <w:rFonts w:ascii="Times New Roman" w:hAnsi="Times New Roman" w:cs="Times New Roman"/>
        </w:rPr>
        <w:t xml:space="preserve"> </w:t>
      </w:r>
      <w:r w:rsidRPr="00B36719">
        <w:rPr>
          <w:rFonts w:ascii="Times New Roman" w:hAnsi="Times New Roman" w:cs="Times New Roman"/>
        </w:rPr>
        <w:t xml:space="preserve">Skala </w:t>
      </w:r>
      <w:r w:rsidR="009B6E80">
        <w:rPr>
          <w:rFonts w:ascii="Times New Roman" w:hAnsi="Times New Roman" w:cs="Times New Roman"/>
        </w:rPr>
        <w:t>Pertumbuhan Pasca Trauma (PPT)</w:t>
      </w:r>
      <w:r w:rsidRPr="00B36719">
        <w:rPr>
          <w:rFonts w:ascii="Times New Roman" w:hAnsi="Times New Roman" w:cs="Times New Roman"/>
        </w:rPr>
        <w:t xml:space="preserve"> terdiri dari 23 aitem yang kesemuanya adalah aitem </w:t>
      </w:r>
      <w:r w:rsidRPr="00865943">
        <w:rPr>
          <w:rFonts w:ascii="Times New Roman" w:hAnsi="Times New Roman" w:cs="Times New Roman"/>
          <w:i/>
        </w:rPr>
        <w:t>favourable</w:t>
      </w:r>
      <w:r>
        <w:rPr>
          <w:rFonts w:ascii="Times New Roman" w:hAnsi="Times New Roman" w:cs="Times New Roman"/>
        </w:rPr>
        <w:t xml:space="preserve">. </w:t>
      </w:r>
      <w:r w:rsidR="00865943">
        <w:rPr>
          <w:rFonts w:ascii="Times New Roman" w:hAnsi="Times New Roman" w:cs="Times New Roman"/>
        </w:rPr>
        <w:t>Koefisien daya beda dari skala ini</w:t>
      </w:r>
      <w:r w:rsidR="00865943" w:rsidRPr="00865943">
        <w:rPr>
          <w:rFonts w:ascii="Times New Roman" w:hAnsi="Times New Roman" w:cs="Times New Roman"/>
        </w:rPr>
        <w:t xml:space="preserve"> adalah </w:t>
      </w:r>
      <w:r w:rsidR="00865943">
        <w:rPr>
          <w:rFonts w:ascii="Times New Roman" w:hAnsi="Times New Roman" w:cs="Times New Roman"/>
        </w:rPr>
        <w:t xml:space="preserve">sebesar </w:t>
      </w:r>
      <w:r w:rsidR="00865943" w:rsidRPr="00865943">
        <w:rPr>
          <w:rFonts w:ascii="Times New Roman" w:hAnsi="Times New Roman" w:cs="Times New Roman"/>
        </w:rPr>
        <w:t>0,330 – 0,838 dengan hasil uji re</w:t>
      </w:r>
      <w:r w:rsidR="009B6E80">
        <w:rPr>
          <w:rFonts w:ascii="Times New Roman" w:hAnsi="Times New Roman" w:cs="Times New Roman"/>
        </w:rPr>
        <w:t>liabilitas terhadap aitem skala Pertumbuhan Pasca Trauma (PPT)</w:t>
      </w:r>
      <w:r w:rsidR="00865943" w:rsidRPr="00865943">
        <w:rPr>
          <w:rFonts w:ascii="Times New Roman" w:hAnsi="Times New Roman" w:cs="Times New Roman"/>
        </w:rPr>
        <w:t xml:space="preserve"> menunjukkan koefisien reliabilitas alpha sebesar 0,954</w:t>
      </w:r>
      <w:r w:rsidR="00865943">
        <w:rPr>
          <w:rFonts w:ascii="Times New Roman" w:hAnsi="Times New Roman" w:cs="Times New Roman"/>
        </w:rPr>
        <w:t>.</w:t>
      </w:r>
    </w:p>
    <w:p w:rsidR="00865943" w:rsidRDefault="00865943" w:rsidP="009B6E80">
      <w:pPr>
        <w:spacing w:after="0" w:line="360" w:lineRule="auto"/>
        <w:ind w:firstLine="720"/>
        <w:jc w:val="both"/>
        <w:rPr>
          <w:rFonts w:ascii="Times New Roman" w:hAnsi="Times New Roman" w:cs="Times New Roman"/>
        </w:rPr>
      </w:pPr>
      <w:r w:rsidRPr="00865943">
        <w:rPr>
          <w:rFonts w:ascii="Times New Roman" w:hAnsi="Times New Roman" w:cs="Times New Roman"/>
        </w:rPr>
        <w:t>Skala yang digunakan untuk mengukur dukun</w:t>
      </w:r>
      <w:r>
        <w:rPr>
          <w:rFonts w:ascii="Times New Roman" w:hAnsi="Times New Roman" w:cs="Times New Roman"/>
        </w:rPr>
        <w:t xml:space="preserve">gan sosial dalam penelitian ini </w:t>
      </w:r>
      <w:r w:rsidRPr="00865943">
        <w:rPr>
          <w:rFonts w:ascii="Times New Roman" w:hAnsi="Times New Roman" w:cs="Times New Roman"/>
        </w:rPr>
        <w:t>dimodifikasi dari skala Dukungan Sosial oleh Wiji Saraswati (2012).</w:t>
      </w:r>
      <w:r>
        <w:rPr>
          <w:rFonts w:ascii="Times New Roman" w:hAnsi="Times New Roman" w:cs="Times New Roman"/>
        </w:rPr>
        <w:t xml:space="preserve"> </w:t>
      </w:r>
      <w:r w:rsidRPr="00865943">
        <w:rPr>
          <w:rFonts w:ascii="Times New Roman" w:hAnsi="Times New Roman" w:cs="Times New Roman"/>
        </w:rPr>
        <w:t xml:space="preserve">Skala Dukungan Sosial terdiri dari 32 aitem yang kesemuanya adalah aitem </w:t>
      </w:r>
      <w:r w:rsidRPr="00865943">
        <w:rPr>
          <w:rFonts w:ascii="Times New Roman" w:hAnsi="Times New Roman" w:cs="Times New Roman"/>
          <w:i/>
        </w:rPr>
        <w:t>favourable</w:t>
      </w:r>
      <w:r w:rsidRPr="00865943">
        <w:rPr>
          <w:rFonts w:ascii="Times New Roman" w:hAnsi="Times New Roman" w:cs="Times New Roman"/>
        </w:rPr>
        <w:t>, yang terbagi menjadi dua sumber dukungan sosial, yaitu keluarga dan teman.</w:t>
      </w:r>
      <w:r>
        <w:rPr>
          <w:rFonts w:ascii="Times New Roman" w:hAnsi="Times New Roman" w:cs="Times New Roman"/>
        </w:rPr>
        <w:t xml:space="preserve"> Koefisien daya beda dari skala ini</w:t>
      </w:r>
      <w:r w:rsidRPr="00865943">
        <w:rPr>
          <w:rFonts w:ascii="Times New Roman" w:hAnsi="Times New Roman" w:cs="Times New Roman"/>
        </w:rPr>
        <w:t xml:space="preserve"> adalah </w:t>
      </w:r>
      <w:r>
        <w:rPr>
          <w:rFonts w:ascii="Times New Roman" w:hAnsi="Times New Roman" w:cs="Times New Roman"/>
        </w:rPr>
        <w:t xml:space="preserve">sebesar </w:t>
      </w:r>
      <w:r w:rsidRPr="00865943">
        <w:rPr>
          <w:rFonts w:ascii="Times New Roman" w:hAnsi="Times New Roman" w:cs="Times New Roman"/>
        </w:rPr>
        <w:t>0,394 – 0,850 dengan hasil uji reliabilitas terhadap aitem skala Dukungan Sosial menunjukkan koefisien reliabilitas alpha sebesar 0,962</w:t>
      </w:r>
      <w:r>
        <w:rPr>
          <w:rFonts w:ascii="Times New Roman" w:hAnsi="Times New Roman" w:cs="Times New Roman"/>
        </w:rPr>
        <w:t>.</w:t>
      </w:r>
    </w:p>
    <w:p w:rsidR="005D6C17" w:rsidRDefault="005D6C17" w:rsidP="009B6E80">
      <w:pPr>
        <w:spacing w:after="0" w:line="360" w:lineRule="auto"/>
        <w:ind w:firstLine="720"/>
        <w:jc w:val="both"/>
        <w:rPr>
          <w:rFonts w:ascii="Times New Roman" w:hAnsi="Times New Roman" w:cs="Times New Roman"/>
        </w:rPr>
      </w:pPr>
      <w:r w:rsidRPr="005D6C17">
        <w:rPr>
          <w:rFonts w:ascii="Times New Roman" w:hAnsi="Times New Roman" w:cs="Times New Roman"/>
        </w:rPr>
        <w:t>Hipotesis dalam penelitian ini diuji menggunakan analisis korelasi product moment yang dikembangkan oleh Pearson untuk meng</w:t>
      </w:r>
      <w:r w:rsidR="009B6E80">
        <w:rPr>
          <w:rFonts w:ascii="Times New Roman" w:hAnsi="Times New Roman" w:cs="Times New Roman"/>
        </w:rPr>
        <w:t>uji hubungan antara pertumbuhan pasca trauma</w:t>
      </w:r>
      <w:r>
        <w:rPr>
          <w:rFonts w:ascii="Times New Roman" w:hAnsi="Times New Roman" w:cs="Times New Roman"/>
        </w:rPr>
        <w:t xml:space="preserve"> dengan dukungan sosial</w:t>
      </w:r>
      <w:r w:rsidRPr="005D6C17">
        <w:rPr>
          <w:rFonts w:ascii="Times New Roman" w:hAnsi="Times New Roman" w:cs="Times New Roman"/>
        </w:rPr>
        <w:t xml:space="preserve">. Analisis tambahan berupa regresi linear juga dilakukan untuk menguji sumber dukungan sosial mana yang </w:t>
      </w:r>
      <w:r w:rsidR="009B6E80">
        <w:rPr>
          <w:rFonts w:ascii="Times New Roman" w:hAnsi="Times New Roman" w:cs="Times New Roman"/>
        </w:rPr>
        <w:t>lebih baik dalam memprediksi pertumbuhan pasca trauma</w:t>
      </w:r>
      <w:r w:rsidRPr="005D6C17">
        <w:rPr>
          <w:rFonts w:ascii="Times New Roman" w:hAnsi="Times New Roman" w:cs="Times New Roman"/>
        </w:rPr>
        <w:t xml:space="preserve"> pad</w:t>
      </w:r>
      <w:r>
        <w:rPr>
          <w:rFonts w:ascii="Times New Roman" w:hAnsi="Times New Roman" w:cs="Times New Roman"/>
        </w:rPr>
        <w:t>a ODHA.</w:t>
      </w:r>
    </w:p>
    <w:p w:rsidR="00E6471D" w:rsidRDefault="00E6471D" w:rsidP="009B6E80">
      <w:pPr>
        <w:spacing w:after="0" w:line="360" w:lineRule="auto"/>
        <w:jc w:val="both"/>
        <w:rPr>
          <w:rFonts w:ascii="Times New Roman" w:hAnsi="Times New Roman" w:cs="Times New Roman"/>
        </w:rPr>
      </w:pPr>
    </w:p>
    <w:p w:rsidR="00E6471D" w:rsidRPr="00E6471D" w:rsidRDefault="00E6471D" w:rsidP="009B6E80">
      <w:pPr>
        <w:spacing w:after="0" w:line="360" w:lineRule="auto"/>
        <w:jc w:val="both"/>
        <w:rPr>
          <w:rFonts w:ascii="Times New Roman" w:hAnsi="Times New Roman" w:cs="Times New Roman"/>
          <w:b/>
        </w:rPr>
      </w:pPr>
      <w:r w:rsidRPr="00E6471D">
        <w:rPr>
          <w:rFonts w:ascii="Times New Roman" w:hAnsi="Times New Roman" w:cs="Times New Roman"/>
          <w:b/>
        </w:rPr>
        <w:t>HASIL DAN PEMBAHASAN</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Berdasarkan hasil analisis product moment diperoleh korelasi sebesar r</w:t>
      </w:r>
      <w:r w:rsidRPr="009B6E80">
        <w:rPr>
          <w:rFonts w:ascii="Times New Roman" w:hAnsi="Times New Roman" w:cs="Times New Roman"/>
          <w:vertAlign w:val="subscript"/>
        </w:rPr>
        <w:t>xy</w:t>
      </w:r>
      <w:r w:rsidR="009B6E80">
        <w:rPr>
          <w:rFonts w:ascii="Times New Roman" w:hAnsi="Times New Roman" w:cs="Times New Roman"/>
        </w:rPr>
        <w:t xml:space="preserve"> = 0,258 dengan p &lt; 0,050</w:t>
      </w:r>
      <w:r w:rsidRPr="005F0E1D">
        <w:rPr>
          <w:rFonts w:ascii="Times New Roman" w:hAnsi="Times New Roman" w:cs="Times New Roman"/>
        </w:rPr>
        <w:t>. Hal ini menunjukkan adanya hubungan positif antara dukungan so</w:t>
      </w:r>
      <w:r w:rsidR="009B6E80">
        <w:rPr>
          <w:rFonts w:ascii="Times New Roman" w:hAnsi="Times New Roman" w:cs="Times New Roman"/>
        </w:rPr>
        <w:t>sial dengan pertumbuhan pasca trauma</w:t>
      </w:r>
      <w:r w:rsidRPr="005F0E1D">
        <w:rPr>
          <w:rFonts w:ascii="Times New Roman" w:hAnsi="Times New Roman" w:cs="Times New Roman"/>
        </w:rPr>
        <w:t xml:space="preserve"> pada ODHA. Hasil penelitian ini sesuai dengan hipotesis yang diajukan peneliti yaitu semakin tinggi dukungan sosial yang diterima ODHA maka akan sem</w:t>
      </w:r>
      <w:r w:rsidR="009B6E80">
        <w:rPr>
          <w:rFonts w:ascii="Times New Roman" w:hAnsi="Times New Roman" w:cs="Times New Roman"/>
        </w:rPr>
        <w:t xml:space="preserve">akin tinggi pertumbuhan pasca </w:t>
      </w:r>
      <w:r w:rsidR="009B6E80">
        <w:rPr>
          <w:rFonts w:ascii="Times New Roman" w:hAnsi="Times New Roman" w:cs="Times New Roman"/>
        </w:rPr>
        <w:lastRenderedPageBreak/>
        <w:t>trauma</w:t>
      </w:r>
      <w:r w:rsidRPr="005F0E1D">
        <w:rPr>
          <w:rFonts w:ascii="Times New Roman" w:hAnsi="Times New Roman" w:cs="Times New Roman"/>
        </w:rPr>
        <w:t xml:space="preserve"> pada ODHA. Sebaliknya, semakin rendah dukungan sosial yang diterima ODHA maka akan</w:t>
      </w:r>
      <w:r w:rsidR="009B6E80">
        <w:rPr>
          <w:rFonts w:ascii="Times New Roman" w:hAnsi="Times New Roman" w:cs="Times New Roman"/>
        </w:rPr>
        <w:t xml:space="preserve"> semakin rendah pertumbuhan pasca trauma</w:t>
      </w:r>
      <w:r w:rsidRPr="005F0E1D">
        <w:rPr>
          <w:rFonts w:ascii="Times New Roman" w:hAnsi="Times New Roman" w:cs="Times New Roman"/>
        </w:rPr>
        <w:t xml:space="preserve"> pada ODHA.</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Hubungan positif antara dukungan so</w:t>
      </w:r>
      <w:r w:rsidR="009B6E80">
        <w:rPr>
          <w:rFonts w:ascii="Times New Roman" w:hAnsi="Times New Roman" w:cs="Times New Roman"/>
        </w:rPr>
        <w:t>sial dengan pertumbuhan pasca trauma</w:t>
      </w:r>
      <w:r w:rsidRPr="005F0E1D">
        <w:rPr>
          <w:rFonts w:ascii="Times New Roman" w:hAnsi="Times New Roman" w:cs="Times New Roman"/>
        </w:rPr>
        <w:t xml:space="preserve"> yang didapatkan dalam penelitian ini sesuai dengan Tedeschi dan Calhoun (2006), yang menyatakan bahwa dukungan sosial memiliki peran dalam perubahan positif individu. Perjuangan individu dalam mengungkapkan emosinya dan perspektifnya terhadap peristiwa traumatis yang dialami individu tersebut, dan bagaimana orang-orang terdekat merespon pengungkapan tersebut, dapat mempengaruhi pertumbuhan positif dari individu tersebut. Hal ini juga didukung oleh Ogden (2007) yang menyatakan bahwa dukungan sosial dapat m</w:t>
      </w:r>
      <w:r w:rsidR="001A08C7">
        <w:rPr>
          <w:rFonts w:ascii="Times New Roman" w:hAnsi="Times New Roman" w:cs="Times New Roman"/>
        </w:rPr>
        <w:t>empengaruhi pertumbuhan pasca trauma</w:t>
      </w:r>
      <w:r w:rsidRPr="005F0E1D">
        <w:rPr>
          <w:rFonts w:ascii="Times New Roman" w:hAnsi="Times New Roman" w:cs="Times New Roman"/>
        </w:rPr>
        <w:t xml:space="preserve"> karena dukungan sosial memungkinkan individu yang telah mengalami peristiwa traumatis untuk mentoleransi distres berkelanjutan yang mereka coba hadapi. Dukungan sosial juga membantu individu untuk mengatasi stres, keberadaan orang-orang lain disekitar individu membantu individu yang sedang stres untuk memilih strategi koping yang sesuai, dengan cara membandingkan diri dengan orang lain.</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Hasil penelitian ini sejalan dengan penelitian Karanci dan Erkam (2007), yang menyatakan bahwa relasi yang dekat dan aman dapat memicu emosi positif sehingga individu dapat fokus pada sisi positif dari penyakit yang ia derita, dengan demikian dukungan sosial menjadi variabel yang penting dalam memfasilitasi pertumbuhan paska trauma. Penelitian lain yang sejalan dengan penelitian ini adalah penelitian Dirik dan Karanci (2008), yang menyatakan bahwa dalam budaya kolektivisme, dukungan sosial dapat menjadi penguat yang penting dalam menghadapi peristiwa traumatis yang kemudian d</w:t>
      </w:r>
      <w:r w:rsidR="001A08C7">
        <w:rPr>
          <w:rFonts w:ascii="Times New Roman" w:hAnsi="Times New Roman" w:cs="Times New Roman"/>
        </w:rPr>
        <w:t>apat memfasilitasi munculnya pertumbuhan pasca trauma</w:t>
      </w:r>
      <w:r w:rsidRPr="005F0E1D">
        <w:rPr>
          <w:rFonts w:ascii="Times New Roman" w:hAnsi="Times New Roman" w:cs="Times New Roman"/>
        </w:rPr>
        <w:t>.</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Berdasarkan hasil peneliti</w:t>
      </w:r>
      <w:r w:rsidR="001A08C7">
        <w:rPr>
          <w:rFonts w:ascii="Times New Roman" w:hAnsi="Times New Roman" w:cs="Times New Roman"/>
        </w:rPr>
        <w:t>an, tingkat pertumbuhan pasca trauma</w:t>
      </w:r>
      <w:r w:rsidRPr="005F0E1D">
        <w:rPr>
          <w:rFonts w:ascii="Times New Roman" w:hAnsi="Times New Roman" w:cs="Times New Roman"/>
        </w:rPr>
        <w:t xml:space="preserve"> pada subjek terbagi kedalam tiga kategori yaitu: tinggi sebesar 10% (6 subjek), sedang sebesar 68,34% (41 subjek), dan rendah sebesar 21,66% (13 subjek). Sehingga dapat disimpulkan bahwa kebanyakan ODHA berada pa</w:t>
      </w:r>
      <w:r w:rsidR="001A08C7">
        <w:rPr>
          <w:rFonts w:ascii="Times New Roman" w:hAnsi="Times New Roman" w:cs="Times New Roman"/>
        </w:rPr>
        <w:t>da kategori pertumbuhan pasca trauma</w:t>
      </w:r>
      <w:r w:rsidRPr="005F0E1D">
        <w:rPr>
          <w:rFonts w:ascii="Times New Roman" w:hAnsi="Times New Roman" w:cs="Times New Roman"/>
        </w:rPr>
        <w:t xml:space="preserve"> sedang. Hal ini sejalan dengan penelitian Zeligman (2018) dan Andanawari (2013) yang menyatakan bahwa secara umum ODHA merasakan adanya perubahan psikologis yang bersifat positif sebagai hasil dari proses perjuangan menghadapi situasi-situasi hidup yang menantang pasca hasil diagnosa HIV positif, meskipun dalam batas yang sedang.</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Hasil penelitian menunjukkan bahwa tingkat dukungan sosial pada subjek terbagi kedalam tiga kategori yaitu: tinggi sebesar 1,67% (1 subjek), sedang sebesar 90% (54 subjek), dan rendah sebesar 8,33% (5 subjek). Sehingga dapat disimpulkan bahwa kebanyakan ODHA berada pada kategori dukungan sosial sedang. Hal ini dapat terjadi karena adanya stigma negatif dan diskriminasi yang membuat ODHA menjadi takut untuk mengungkapkan status HIV positif mereka kepada orang-orang terdekat, ketakutan ini juga membuat ODHA menjaga jarak dengan orang lain sehingga sumber dukungan sosial bagi ODHA menjadi terbatas (Ogden &amp; Nyblade, 2005). Dengan demikian ODHA tidak mendapatkan dukungan sosial secara penuh sehingga kebanyakan ODHA hanya menerima dukungan sosial dalam taraf sedang.</w:t>
      </w:r>
    </w:p>
    <w:p w:rsidR="005F0E1D" w:rsidRPr="005F0E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Nilai koefisien determinasi (R</w:t>
      </w:r>
      <w:r w:rsidRPr="001A08C7">
        <w:rPr>
          <w:rFonts w:ascii="Times New Roman" w:hAnsi="Times New Roman" w:cs="Times New Roman"/>
          <w:vertAlign w:val="superscript"/>
        </w:rPr>
        <w:t>2</w:t>
      </w:r>
      <w:r w:rsidRPr="005F0E1D">
        <w:rPr>
          <w:rFonts w:ascii="Times New Roman" w:hAnsi="Times New Roman" w:cs="Times New Roman"/>
        </w:rPr>
        <w:t>) yang didapatkan dalam penelitian ini adalah sebesar 0,067 yang artinya sumbangan variabel dukungan sosi</w:t>
      </w:r>
      <w:r w:rsidR="001A08C7">
        <w:rPr>
          <w:rFonts w:ascii="Times New Roman" w:hAnsi="Times New Roman" w:cs="Times New Roman"/>
        </w:rPr>
        <w:t>al terhadap pertumbuhan pasca trauma</w:t>
      </w:r>
      <w:r w:rsidRPr="005F0E1D">
        <w:rPr>
          <w:rFonts w:ascii="Times New Roman" w:hAnsi="Times New Roman" w:cs="Times New Roman"/>
        </w:rPr>
        <w:t xml:space="preserve"> adalah sebesar </w:t>
      </w:r>
      <w:r w:rsidRPr="005F0E1D">
        <w:rPr>
          <w:rFonts w:ascii="Times New Roman" w:hAnsi="Times New Roman" w:cs="Times New Roman"/>
        </w:rPr>
        <w:lastRenderedPageBreak/>
        <w:t xml:space="preserve">6,7% dan sisanya sebesar 93,3% dipengaruhi oleh faktor-faktor lain yang tidak diteliti dalam penelitian ini. </w:t>
      </w:r>
      <w:r w:rsidR="001A08C7" w:rsidRPr="001A08C7">
        <w:rPr>
          <w:rFonts w:ascii="Times New Roman" w:hAnsi="Times New Roman" w:cs="Times New Roman"/>
        </w:rPr>
        <w:t>Berdasarkan analisa peneliti, pertumbuhan pasca trauma dapat dipengaruhi oleh faktor eksternal dan internal. Dukungan sosial sebagai faktor eksternal hanya memberikan sumbangan yang kecil pada pertumbuhan pasca trauma, hal ini dapat berarti bahwa faktor internal lebih banyak memberikan sumbangan terhadap pertumbuhan pasca trauma.</w:t>
      </w:r>
    </w:p>
    <w:p w:rsidR="00E6471D" w:rsidRDefault="005F0E1D" w:rsidP="009B6E80">
      <w:pPr>
        <w:spacing w:after="0" w:line="360" w:lineRule="auto"/>
        <w:ind w:firstLine="720"/>
        <w:jc w:val="both"/>
        <w:rPr>
          <w:rFonts w:ascii="Times New Roman" w:hAnsi="Times New Roman" w:cs="Times New Roman"/>
        </w:rPr>
      </w:pPr>
      <w:r w:rsidRPr="005F0E1D">
        <w:rPr>
          <w:rFonts w:ascii="Times New Roman" w:hAnsi="Times New Roman" w:cs="Times New Roman"/>
        </w:rPr>
        <w:t xml:space="preserve">Hasil analisis regresi linear dalam penelitian ini menunjukkan bahwa dukungan sosial keluarga memiliki nilai koefisien beta sebesar -0,270 dan memberikan kontribusi unik sebesar 6,7%, sedangkan dukungan sosial teman memiliki nilai koefisien beta sebesar 0,484 dan memberikan kontribusi unik sebesar 21,6%. Sehingga dapat disimpulkan bahwa dukungan sosial teman </w:t>
      </w:r>
      <w:r w:rsidR="001A08C7">
        <w:rPr>
          <w:rFonts w:ascii="Times New Roman" w:hAnsi="Times New Roman" w:cs="Times New Roman"/>
        </w:rPr>
        <w:t>lebih baik dalam memprediksi pertumbuhan pasca trauma</w:t>
      </w:r>
      <w:r w:rsidRPr="005F0E1D">
        <w:rPr>
          <w:rFonts w:ascii="Times New Roman" w:hAnsi="Times New Roman" w:cs="Times New Roman"/>
        </w:rPr>
        <w:t xml:space="preserve"> pada ODHA. Hal ini dapat disebabkan karena subjek dalam penelitian ini berada pada rentang usia 18 – 40 tahun (dewasa dini), pada usia dewasa dini ini individu secara khas mendapatkan dukungan sosial dari teman-teman dan rekan (Whitbourne &amp; Sliwinski, 2012). Sehingga dukungan sosial yang bersumber dari teman memiliki kontribusi yang lebih besar dibandingkan dengan dukungan sosial dari keluarga.</w:t>
      </w:r>
    </w:p>
    <w:p w:rsidR="002870DF" w:rsidRDefault="002870DF" w:rsidP="009B6E80">
      <w:pPr>
        <w:spacing w:after="0" w:line="360" w:lineRule="auto"/>
        <w:jc w:val="both"/>
        <w:rPr>
          <w:rFonts w:ascii="Times New Roman" w:hAnsi="Times New Roman" w:cs="Times New Roman"/>
        </w:rPr>
      </w:pPr>
    </w:p>
    <w:p w:rsidR="002870DF" w:rsidRDefault="002870DF" w:rsidP="009B6E80">
      <w:pPr>
        <w:spacing w:after="0" w:line="360" w:lineRule="auto"/>
        <w:jc w:val="both"/>
        <w:rPr>
          <w:rFonts w:ascii="Times New Roman" w:hAnsi="Times New Roman" w:cs="Times New Roman"/>
          <w:b/>
        </w:rPr>
      </w:pPr>
      <w:r w:rsidRPr="002870DF">
        <w:rPr>
          <w:rFonts w:ascii="Times New Roman" w:hAnsi="Times New Roman" w:cs="Times New Roman"/>
          <w:b/>
        </w:rPr>
        <w:t>KESIMPULAN</w:t>
      </w:r>
    </w:p>
    <w:p w:rsidR="002870DF" w:rsidRDefault="002870DF" w:rsidP="009B6E80">
      <w:pPr>
        <w:spacing w:after="0" w:line="360" w:lineRule="auto"/>
        <w:ind w:firstLine="720"/>
        <w:jc w:val="both"/>
        <w:rPr>
          <w:rFonts w:ascii="Times New Roman" w:hAnsi="Times New Roman" w:cs="Times New Roman"/>
        </w:rPr>
      </w:pPr>
      <w:r w:rsidRPr="002870DF">
        <w:rPr>
          <w:rFonts w:ascii="Times New Roman" w:hAnsi="Times New Roman" w:cs="Times New Roman"/>
        </w:rPr>
        <w:t>Berdasarkan hasil penelitian dan pembahasan yang telah dipaparkan pada bab</w:t>
      </w:r>
      <w:r>
        <w:rPr>
          <w:rFonts w:ascii="Times New Roman" w:hAnsi="Times New Roman" w:cs="Times New Roman"/>
        </w:rPr>
        <w:t xml:space="preserve"> sebelumnya, maka dapat disimpulkan bahwa ada</w:t>
      </w:r>
      <w:r w:rsidRPr="002870DF">
        <w:rPr>
          <w:rFonts w:ascii="Times New Roman" w:hAnsi="Times New Roman" w:cs="Times New Roman"/>
        </w:rPr>
        <w:t xml:space="preserve"> hubungan yang positif antara tingkat dukungan sosial yang diterima oleh ODHA den</w:t>
      </w:r>
      <w:r w:rsidR="001A08C7">
        <w:rPr>
          <w:rFonts w:ascii="Times New Roman" w:hAnsi="Times New Roman" w:cs="Times New Roman"/>
        </w:rPr>
        <w:t>gan tingkat pertumbuhan pasca trauma</w:t>
      </w:r>
      <w:r w:rsidRPr="002870DF">
        <w:rPr>
          <w:rFonts w:ascii="Times New Roman" w:hAnsi="Times New Roman" w:cs="Times New Roman"/>
        </w:rPr>
        <w:t xml:space="preserve"> yang mereka alami. ODHA yang mendapat dukungan sosial tinggi, cenderung memil</w:t>
      </w:r>
      <w:r w:rsidR="001A08C7">
        <w:rPr>
          <w:rFonts w:ascii="Times New Roman" w:hAnsi="Times New Roman" w:cs="Times New Roman"/>
        </w:rPr>
        <w:t>iki tingkat pertumbuhan pasca trauma</w:t>
      </w:r>
      <w:r w:rsidRPr="002870DF">
        <w:rPr>
          <w:rFonts w:ascii="Times New Roman" w:hAnsi="Times New Roman" w:cs="Times New Roman"/>
        </w:rPr>
        <w:t xml:space="preserve"> yang tinggi. Sementara itu ODHA yang mendapat dukungan sosial yang rendah cenderung memil</w:t>
      </w:r>
      <w:r w:rsidR="001A08C7">
        <w:rPr>
          <w:rFonts w:ascii="Times New Roman" w:hAnsi="Times New Roman" w:cs="Times New Roman"/>
        </w:rPr>
        <w:t>iki tingkat pertumbuhan pasca trauma</w:t>
      </w:r>
      <w:r w:rsidRPr="002870DF">
        <w:rPr>
          <w:rFonts w:ascii="Times New Roman" w:hAnsi="Times New Roman" w:cs="Times New Roman"/>
        </w:rPr>
        <w:t xml:space="preserve"> yang rendah.</w:t>
      </w:r>
      <w:r>
        <w:rPr>
          <w:rFonts w:ascii="Times New Roman" w:hAnsi="Times New Roman" w:cs="Times New Roman"/>
        </w:rPr>
        <w:t xml:space="preserve"> Namun, V</w:t>
      </w:r>
      <w:r w:rsidRPr="002870DF">
        <w:rPr>
          <w:rFonts w:ascii="Times New Roman" w:hAnsi="Times New Roman" w:cs="Times New Roman"/>
        </w:rPr>
        <w:t>ariabel dukungan sosial hanya menyumbang sebesar 6,</w:t>
      </w:r>
      <w:r w:rsidR="001A08C7">
        <w:rPr>
          <w:rFonts w:ascii="Times New Roman" w:hAnsi="Times New Roman" w:cs="Times New Roman"/>
        </w:rPr>
        <w:t>7% terhadap pertumbuhan pasca trauma</w:t>
      </w:r>
      <w:r w:rsidRPr="002870DF">
        <w:rPr>
          <w:rFonts w:ascii="Times New Roman" w:hAnsi="Times New Roman" w:cs="Times New Roman"/>
        </w:rPr>
        <w:t xml:space="preserve"> dan sisanya dipengaruhi oleh faktor-faktor lain</w:t>
      </w:r>
      <w:r>
        <w:rPr>
          <w:rFonts w:ascii="Times New Roman" w:hAnsi="Times New Roman" w:cs="Times New Roman"/>
        </w:rPr>
        <w:t>. Selain itu, d</w:t>
      </w:r>
      <w:r w:rsidRPr="002870DF">
        <w:rPr>
          <w:rFonts w:ascii="Times New Roman" w:hAnsi="Times New Roman" w:cs="Times New Roman"/>
        </w:rPr>
        <w:t xml:space="preserve">ukungan sosial yang bersumber dari teman </w:t>
      </w:r>
      <w:r>
        <w:rPr>
          <w:rFonts w:ascii="Times New Roman" w:hAnsi="Times New Roman" w:cs="Times New Roman"/>
        </w:rPr>
        <w:t xml:space="preserve">ternyata </w:t>
      </w:r>
      <w:r w:rsidRPr="002870DF">
        <w:rPr>
          <w:rFonts w:ascii="Times New Roman" w:hAnsi="Times New Roman" w:cs="Times New Roman"/>
        </w:rPr>
        <w:t>l</w:t>
      </w:r>
      <w:r w:rsidR="001A08C7">
        <w:rPr>
          <w:rFonts w:ascii="Times New Roman" w:hAnsi="Times New Roman" w:cs="Times New Roman"/>
        </w:rPr>
        <w:t xml:space="preserve">ebih baik dalam memprediksi pertumbuhan pasca trauma </w:t>
      </w:r>
      <w:r w:rsidRPr="002870DF">
        <w:rPr>
          <w:rFonts w:ascii="Times New Roman" w:hAnsi="Times New Roman" w:cs="Times New Roman"/>
        </w:rPr>
        <w:t>pada ODHA dibandingkan dengan dukungan sosial dari keluarga.</w:t>
      </w:r>
    </w:p>
    <w:p w:rsidR="002870DF" w:rsidRDefault="002870DF" w:rsidP="009B6E80">
      <w:pPr>
        <w:spacing w:after="0" w:line="360" w:lineRule="auto"/>
        <w:ind w:firstLine="720"/>
        <w:jc w:val="both"/>
        <w:rPr>
          <w:rFonts w:ascii="Times New Roman" w:hAnsi="Times New Roman" w:cs="Times New Roman"/>
        </w:rPr>
      </w:pPr>
      <w:r w:rsidRPr="002870DF">
        <w:rPr>
          <w:rFonts w:ascii="Times New Roman" w:hAnsi="Times New Roman" w:cs="Times New Roman"/>
        </w:rPr>
        <w:t xml:space="preserve">Hasil penelitian ini membuktikan bahwa ODHA memiliki kesempatan dan kemampuan untuk bertumbuh secara positif dalam berbagai aspek kehidupan. Pertumbuhan positif tersebut dapat ditingkatkan dengan memperbanyak dukungan sosial dari orang-orang terdekat ODHA. </w:t>
      </w:r>
      <w:r w:rsidR="001A08C7">
        <w:rPr>
          <w:rFonts w:ascii="Times New Roman" w:hAnsi="Times New Roman" w:cs="Times New Roman"/>
        </w:rPr>
        <w:t xml:space="preserve">Pertumbuhan pasca trauma </w:t>
      </w:r>
      <w:r>
        <w:rPr>
          <w:rFonts w:ascii="Times New Roman" w:hAnsi="Times New Roman" w:cs="Times New Roman"/>
        </w:rPr>
        <w:t xml:space="preserve">yang tinggi </w:t>
      </w:r>
      <w:r w:rsidRPr="002870DF">
        <w:rPr>
          <w:rFonts w:ascii="Times New Roman" w:hAnsi="Times New Roman" w:cs="Times New Roman"/>
        </w:rPr>
        <w:t>akan membawa dampak positif, terutama bagi kesehatan ODHA, sehingga dengan me</w:t>
      </w:r>
      <w:r w:rsidR="001A08C7">
        <w:rPr>
          <w:rFonts w:ascii="Times New Roman" w:hAnsi="Times New Roman" w:cs="Times New Roman"/>
        </w:rPr>
        <w:t>ningkatkan pertumbuhan pasca trauma</w:t>
      </w:r>
      <w:r w:rsidRPr="002870DF">
        <w:rPr>
          <w:rFonts w:ascii="Times New Roman" w:hAnsi="Times New Roman" w:cs="Times New Roman"/>
        </w:rPr>
        <w:t>, ODHA akan memiliki kesehatan yang lebih baik dan tingkat harapan hidup yang lebih tinggi.</w:t>
      </w:r>
      <w:r w:rsidR="000641F3">
        <w:rPr>
          <w:rFonts w:ascii="Times New Roman" w:hAnsi="Times New Roman" w:cs="Times New Roman"/>
        </w:rPr>
        <w:t xml:space="preserve"> Bagi peneliti selanjutnya mungkin perlu melakukan p</w:t>
      </w:r>
      <w:r w:rsidR="000641F3" w:rsidRPr="000641F3">
        <w:rPr>
          <w:rFonts w:ascii="Times New Roman" w:hAnsi="Times New Roman" w:cs="Times New Roman"/>
        </w:rPr>
        <w:t xml:space="preserve">enelitian </w:t>
      </w:r>
      <w:r w:rsidR="001A08C7" w:rsidRPr="001A08C7">
        <w:rPr>
          <w:rFonts w:ascii="Times New Roman" w:hAnsi="Times New Roman" w:cs="Times New Roman"/>
        </w:rPr>
        <w:t>longitudinal deng</w:t>
      </w:r>
      <w:r w:rsidR="001A08C7">
        <w:rPr>
          <w:rFonts w:ascii="Times New Roman" w:hAnsi="Times New Roman" w:cs="Times New Roman"/>
        </w:rPr>
        <w:t xml:space="preserve">an populasi yang lebih mewakili </w:t>
      </w:r>
      <w:r w:rsidR="001A08C7" w:rsidRPr="001A08C7">
        <w:rPr>
          <w:rFonts w:ascii="Times New Roman" w:hAnsi="Times New Roman" w:cs="Times New Roman"/>
        </w:rPr>
        <w:t>untuk melihat perkembangan pertumbuhan pasca trauma pada ODHA dalam kurun waktu tertentu. Data tanggal terdiagnosa HIV positif hendaknya diperhitungkan dalam proses pengambilan data. Faktor internal dapat dipertimbangkan untuk diteliti sehingga dapat lebih mendalami fenomena pertumbuhan pasca trauma pada ODHA.</w:t>
      </w:r>
    </w:p>
    <w:p w:rsidR="001A08C7" w:rsidRPr="001A08C7" w:rsidRDefault="001A08C7" w:rsidP="009B6E80">
      <w:pPr>
        <w:spacing w:after="0" w:line="360" w:lineRule="auto"/>
        <w:ind w:firstLine="720"/>
        <w:jc w:val="both"/>
        <w:rPr>
          <w:rFonts w:ascii="Times New Roman" w:hAnsi="Times New Roman" w:cs="Times New Roman"/>
        </w:rPr>
      </w:pPr>
    </w:p>
    <w:p w:rsidR="003841DA" w:rsidRDefault="003841DA" w:rsidP="003841DA">
      <w:pPr>
        <w:spacing w:after="0"/>
        <w:jc w:val="both"/>
        <w:rPr>
          <w:rFonts w:ascii="Times New Roman" w:hAnsi="Times New Roman" w:cs="Times New Roman"/>
        </w:rPr>
      </w:pPr>
    </w:p>
    <w:p w:rsidR="003841DA" w:rsidRDefault="003841DA" w:rsidP="003841DA">
      <w:pPr>
        <w:spacing w:after="0"/>
        <w:jc w:val="both"/>
        <w:rPr>
          <w:rFonts w:ascii="Times New Roman" w:hAnsi="Times New Roman" w:cs="Times New Roman"/>
          <w:b/>
        </w:rPr>
      </w:pPr>
      <w:r>
        <w:rPr>
          <w:rFonts w:ascii="Times New Roman" w:hAnsi="Times New Roman" w:cs="Times New Roman"/>
          <w:b/>
        </w:rPr>
        <w:lastRenderedPageBreak/>
        <w:t>DAFTAR PUSTAKA</w:t>
      </w:r>
    </w:p>
    <w:p w:rsidR="00701973" w:rsidRDefault="00701973" w:rsidP="003841DA">
      <w:pPr>
        <w:spacing w:after="0"/>
        <w:jc w:val="both"/>
        <w:rPr>
          <w:rFonts w:ascii="Times New Roman" w:hAnsi="Times New Roman" w:cs="Times New Roman"/>
          <w:b/>
        </w:rPr>
      </w:pPr>
    </w:p>
    <w:p w:rsidR="003841DA" w:rsidRDefault="007C4C0C" w:rsidP="00FB6AEF">
      <w:pPr>
        <w:spacing w:after="0" w:line="240" w:lineRule="auto"/>
        <w:ind w:left="567" w:hanging="567"/>
        <w:jc w:val="both"/>
        <w:rPr>
          <w:rFonts w:ascii="Times New Roman" w:hAnsi="Times New Roman" w:cs="Times New Roman"/>
        </w:rPr>
      </w:pPr>
      <w:r w:rsidRPr="007C4C0C">
        <w:rPr>
          <w:rFonts w:ascii="Times New Roman" w:hAnsi="Times New Roman" w:cs="Times New Roman"/>
        </w:rPr>
        <w:t xml:space="preserve">Andanawari, Santika. (2013). </w:t>
      </w:r>
      <w:r w:rsidR="00701973" w:rsidRPr="007062F7">
        <w:rPr>
          <w:rFonts w:ascii="Times New Roman" w:hAnsi="Times New Roman" w:cs="Times New Roman"/>
          <w:i/>
        </w:rPr>
        <w:t>Hubungan antara tipe kepribadian dengan posttraumatic growth pada orang dengan HIV/AIDS</w:t>
      </w:r>
      <w:r w:rsidR="00701973">
        <w:rPr>
          <w:rFonts w:ascii="Times New Roman" w:hAnsi="Times New Roman" w:cs="Times New Roman"/>
        </w:rPr>
        <w:t xml:space="preserve"> (Skripsi). </w:t>
      </w:r>
      <w:r w:rsidRPr="007C4C0C">
        <w:rPr>
          <w:rFonts w:ascii="Times New Roman" w:hAnsi="Times New Roman" w:cs="Times New Roman"/>
        </w:rPr>
        <w:t>Universitas Pendidikan Indonesia</w:t>
      </w:r>
      <w:r w:rsidR="00701973">
        <w:rPr>
          <w:rFonts w:ascii="Times New Roman" w:hAnsi="Times New Roman" w:cs="Times New Roman"/>
        </w:rPr>
        <w:t>, Bandung</w:t>
      </w:r>
      <w:r w:rsidRPr="007C4C0C">
        <w:rPr>
          <w:rFonts w:ascii="Times New Roman" w:hAnsi="Times New Roman" w:cs="Times New Roman"/>
        </w:rPr>
        <w:t>.</w:t>
      </w:r>
    </w:p>
    <w:p w:rsidR="00FB6AEF" w:rsidRDefault="00FB6AEF" w:rsidP="002D54A0">
      <w:pPr>
        <w:spacing w:after="0"/>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Brooks, M., Lowe, M., Graham-kevan, N., &amp; Robinson, S. (2016). </w:t>
      </w:r>
      <w:r w:rsidR="007062F7">
        <w:rPr>
          <w:rFonts w:ascii="Times New Roman" w:hAnsi="Times New Roman" w:cs="Times New Roman"/>
        </w:rPr>
        <w:t>P</w:t>
      </w:r>
      <w:r w:rsidR="007062F7" w:rsidRPr="00F05CBA">
        <w:rPr>
          <w:rFonts w:ascii="Times New Roman" w:hAnsi="Times New Roman" w:cs="Times New Roman"/>
        </w:rPr>
        <w:t>osttraumatic growth in students, crime survivors and trauma workers exposed to adversity</w:t>
      </w:r>
      <w:r w:rsidRPr="00F05CBA">
        <w:rPr>
          <w:rFonts w:ascii="Times New Roman" w:hAnsi="Times New Roman" w:cs="Times New Roman"/>
        </w:rPr>
        <w:t xml:space="preserve">. </w:t>
      </w:r>
      <w:r w:rsidRPr="00F05CBA">
        <w:rPr>
          <w:rFonts w:ascii="Times New Roman" w:hAnsi="Times New Roman" w:cs="Times New Roman"/>
          <w:i/>
        </w:rPr>
        <w:t xml:space="preserve">Personality and Individual Differences. </w:t>
      </w:r>
      <w:r w:rsidRPr="00F05CBA">
        <w:rPr>
          <w:rFonts w:ascii="Times New Roman" w:hAnsi="Times New Roman" w:cs="Times New Roman"/>
        </w:rPr>
        <w:t>98(2016), 199-207.</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Cadell, S., Regehr, C., &amp; Hemsworth, D. (2003). </w:t>
      </w:r>
      <w:r w:rsidR="007062F7">
        <w:rPr>
          <w:rFonts w:ascii="Times New Roman" w:hAnsi="Times New Roman" w:cs="Times New Roman"/>
        </w:rPr>
        <w:t>F</w:t>
      </w:r>
      <w:r w:rsidR="007062F7" w:rsidRPr="00F05CBA">
        <w:rPr>
          <w:rFonts w:ascii="Times New Roman" w:hAnsi="Times New Roman" w:cs="Times New Roman"/>
        </w:rPr>
        <w:t>actors contributing to posttraumatic growth: a proposed structural equation model</w:t>
      </w:r>
      <w:r w:rsidRPr="00F05CBA">
        <w:rPr>
          <w:rFonts w:ascii="Times New Roman" w:hAnsi="Times New Roman" w:cs="Times New Roman"/>
          <w:i/>
        </w:rPr>
        <w:t>.</w:t>
      </w:r>
      <w:r w:rsidRPr="00F05CBA">
        <w:rPr>
          <w:rFonts w:ascii="Times New Roman" w:hAnsi="Times New Roman" w:cs="Times New Roman"/>
        </w:rPr>
        <w:t xml:space="preserve"> </w:t>
      </w:r>
      <w:r w:rsidRPr="00F05CBA">
        <w:rPr>
          <w:rFonts w:ascii="Times New Roman" w:hAnsi="Times New Roman" w:cs="Times New Roman"/>
          <w:i/>
        </w:rPr>
        <w:t>American Journal of Orthopsychiatry</w:t>
      </w:r>
      <w:r w:rsidRPr="00F05CBA">
        <w:rPr>
          <w:rFonts w:ascii="Times New Roman" w:hAnsi="Times New Roman" w:cs="Times New Roman"/>
        </w:rPr>
        <w:t>. 73(3), 279-287.</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Cieslak, R., Benight, C., Schmidt, N., Luszczynska, A., Curtin, E., Clark, R. A., &amp; Kissinger, P. (2009). </w:t>
      </w:r>
      <w:r w:rsidR="007062F7">
        <w:rPr>
          <w:rFonts w:ascii="Times New Roman" w:hAnsi="Times New Roman" w:cs="Times New Roman"/>
        </w:rPr>
        <w:t>P</w:t>
      </w:r>
      <w:r w:rsidR="007062F7" w:rsidRPr="00F05CBA">
        <w:rPr>
          <w:rFonts w:ascii="Times New Roman" w:hAnsi="Times New Roman" w:cs="Times New Roman"/>
        </w:rPr>
        <w:t>redicting posttraumatic growth among hurricane k</w:t>
      </w:r>
      <w:r w:rsidR="007062F7">
        <w:rPr>
          <w:rFonts w:ascii="Times New Roman" w:hAnsi="Times New Roman" w:cs="Times New Roman"/>
        </w:rPr>
        <w:t>atrina survivors living with HIV</w:t>
      </w:r>
      <w:r w:rsidR="007062F7" w:rsidRPr="00F05CBA">
        <w:rPr>
          <w:rFonts w:ascii="Times New Roman" w:hAnsi="Times New Roman" w:cs="Times New Roman"/>
        </w:rPr>
        <w:t>: the role of self-ef</w:t>
      </w:r>
      <w:r w:rsidR="007062F7">
        <w:rPr>
          <w:rFonts w:ascii="Times New Roman" w:hAnsi="Times New Roman" w:cs="Times New Roman"/>
        </w:rPr>
        <w:t>ficacy, social support, and PTSD</w:t>
      </w:r>
      <w:r w:rsidR="007062F7" w:rsidRPr="00F05CBA">
        <w:rPr>
          <w:rFonts w:ascii="Times New Roman" w:hAnsi="Times New Roman" w:cs="Times New Roman"/>
        </w:rPr>
        <w:t xml:space="preserve"> symptoms</w:t>
      </w:r>
      <w:r w:rsidRPr="00F05CBA">
        <w:rPr>
          <w:rFonts w:ascii="Times New Roman" w:hAnsi="Times New Roman" w:cs="Times New Roman"/>
        </w:rPr>
        <w:t xml:space="preserve">. </w:t>
      </w:r>
      <w:r w:rsidRPr="00F05CBA">
        <w:rPr>
          <w:rFonts w:ascii="Times New Roman" w:hAnsi="Times New Roman" w:cs="Times New Roman"/>
          <w:i/>
        </w:rPr>
        <w:t xml:space="preserve">Journal of Anxiety, Stress &amp; Coping. </w:t>
      </w:r>
      <w:r w:rsidRPr="00F05CBA">
        <w:rPr>
          <w:rFonts w:ascii="Times New Roman" w:hAnsi="Times New Roman" w:cs="Times New Roman"/>
        </w:rPr>
        <w:t>22(4), 449-463.</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CNN Indonesia. (2018, 1 Desember). </w:t>
      </w:r>
      <w:r w:rsidR="007062F7">
        <w:rPr>
          <w:rFonts w:ascii="Times New Roman" w:hAnsi="Times New Roman" w:cs="Times New Roman"/>
        </w:rPr>
        <w:t>M</w:t>
      </w:r>
      <w:r w:rsidR="007062F7" w:rsidRPr="00F05CBA">
        <w:rPr>
          <w:rFonts w:ascii="Times New Roman" w:hAnsi="Times New Roman" w:cs="Times New Roman"/>
        </w:rPr>
        <w:t>asalah stigma pengidap hiv di indonesia</w:t>
      </w:r>
      <w:r w:rsidRPr="00F05CBA">
        <w:rPr>
          <w:rFonts w:ascii="Times New Roman" w:hAnsi="Times New Roman" w:cs="Times New Roman"/>
        </w:rPr>
        <w:t xml:space="preserve">. </w:t>
      </w:r>
      <w:r w:rsidRPr="00F05CBA">
        <w:rPr>
          <w:rFonts w:ascii="Times New Roman" w:hAnsi="Times New Roman" w:cs="Times New Roman"/>
          <w:i/>
        </w:rPr>
        <w:t>CNN Indonesia</w:t>
      </w:r>
      <w:r w:rsidRPr="00F05CBA">
        <w:rPr>
          <w:rFonts w:ascii="Times New Roman" w:hAnsi="Times New Roman" w:cs="Times New Roman"/>
        </w:rPr>
        <w:t>. Diakses dari https://www.cnnindonesia.com/gaya-hidup/20181130162625-255-350312/masalah-stigma-pengidap-hiv-di-indonesia.</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Dirik, G. &amp; Karanci, A. N. (2008). </w:t>
      </w:r>
      <w:r w:rsidR="007062F7">
        <w:rPr>
          <w:rFonts w:ascii="Times New Roman" w:hAnsi="Times New Roman" w:cs="Times New Roman"/>
        </w:rPr>
        <w:t>V</w:t>
      </w:r>
      <w:r w:rsidR="007062F7" w:rsidRPr="00F05CBA">
        <w:rPr>
          <w:rFonts w:ascii="Times New Roman" w:hAnsi="Times New Roman" w:cs="Times New Roman"/>
        </w:rPr>
        <w:t>ariables related to posttraumatic growth in turkish rheumatoid arthritis patients</w:t>
      </w:r>
      <w:r w:rsidRPr="00F05CBA">
        <w:rPr>
          <w:rFonts w:ascii="Times New Roman" w:hAnsi="Times New Roman" w:cs="Times New Roman"/>
        </w:rPr>
        <w:t xml:space="preserve">. </w:t>
      </w:r>
      <w:r w:rsidRPr="00F05CBA">
        <w:rPr>
          <w:rFonts w:ascii="Times New Roman" w:hAnsi="Times New Roman" w:cs="Times New Roman"/>
          <w:i/>
        </w:rPr>
        <w:t xml:space="preserve">Journal of Clinical Psychology in Medical Settings. </w:t>
      </w:r>
      <w:r w:rsidRPr="00F05CBA">
        <w:rPr>
          <w:rFonts w:ascii="Times New Roman" w:hAnsi="Times New Roman" w:cs="Times New Roman"/>
        </w:rPr>
        <w:t>15, 193-203.</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Emlet, C. A. (2006). </w:t>
      </w:r>
      <w:r w:rsidR="007062F7">
        <w:rPr>
          <w:rFonts w:ascii="Times New Roman" w:hAnsi="Times New Roman" w:cs="Times New Roman"/>
        </w:rPr>
        <w:t>A</w:t>
      </w:r>
      <w:r w:rsidR="007062F7" w:rsidRPr="00F05CBA">
        <w:rPr>
          <w:rFonts w:ascii="Times New Roman" w:hAnsi="Times New Roman" w:cs="Times New Roman"/>
        </w:rPr>
        <w:t>n examination of the social networks and social isolation in older and younger adults living with</w:t>
      </w:r>
      <w:r w:rsidRPr="00F05CBA">
        <w:rPr>
          <w:rFonts w:ascii="Times New Roman" w:hAnsi="Times New Roman" w:cs="Times New Roman"/>
        </w:rPr>
        <w:t xml:space="preserve"> HIV/AIDS. </w:t>
      </w:r>
      <w:r w:rsidRPr="00F05CBA">
        <w:rPr>
          <w:rFonts w:ascii="Times New Roman" w:hAnsi="Times New Roman" w:cs="Times New Roman"/>
          <w:i/>
        </w:rPr>
        <w:t>Health and Social Work</w:t>
      </w:r>
      <w:r w:rsidRPr="00F05CBA">
        <w:rPr>
          <w:rFonts w:ascii="Times New Roman" w:hAnsi="Times New Roman" w:cs="Times New Roman"/>
        </w:rPr>
        <w:t>. 31(4), 299-308.</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Fava, G. A. &amp; Ruini, C. (2014). </w:t>
      </w:r>
      <w:r w:rsidRPr="00F05CBA">
        <w:rPr>
          <w:rFonts w:ascii="Times New Roman" w:hAnsi="Times New Roman" w:cs="Times New Roman"/>
          <w:i/>
        </w:rPr>
        <w:t>Increasing Psychological Well-being in Clinical and Educational Setting: Interventions and Cultural Contexts</w:t>
      </w:r>
      <w:r w:rsidRPr="00F05CBA">
        <w:rPr>
          <w:rFonts w:ascii="Times New Roman" w:hAnsi="Times New Roman" w:cs="Times New Roman"/>
        </w:rPr>
        <w:t>. London: Springer.</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Hofstede, G., Hofstede, G. J., &amp; Minkov, M. (2010). </w:t>
      </w:r>
      <w:r w:rsidRPr="00F05CBA">
        <w:rPr>
          <w:rFonts w:ascii="Times New Roman" w:hAnsi="Times New Roman" w:cs="Times New Roman"/>
          <w:i/>
        </w:rPr>
        <w:t xml:space="preserve">Cultures and Organizations, Software of the Mind: Intercultural Cooperation and Its Importance for Survival. </w:t>
      </w:r>
      <w:r w:rsidRPr="00F05CBA">
        <w:rPr>
          <w:rFonts w:ascii="Times New Roman" w:hAnsi="Times New Roman" w:cs="Times New Roman"/>
        </w:rPr>
        <w:t>New York: McGraw-Hill.</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spacing w:after="0" w:line="240" w:lineRule="auto"/>
        <w:ind w:left="567" w:hanging="567"/>
        <w:jc w:val="both"/>
        <w:rPr>
          <w:rFonts w:ascii="Times New Roman" w:hAnsi="Times New Roman" w:cs="Times New Roman"/>
        </w:rPr>
      </w:pPr>
      <w:r w:rsidRPr="00F05CBA">
        <w:rPr>
          <w:rFonts w:ascii="Times New Roman" w:hAnsi="Times New Roman" w:cs="Times New Roman"/>
        </w:rPr>
        <w:t xml:space="preserve">Karanci, A. N. &amp; Erkam, A. (2007). </w:t>
      </w:r>
      <w:r w:rsidR="007062F7">
        <w:rPr>
          <w:rFonts w:ascii="Times New Roman" w:hAnsi="Times New Roman" w:cs="Times New Roman"/>
        </w:rPr>
        <w:t>V</w:t>
      </w:r>
      <w:r w:rsidR="007062F7" w:rsidRPr="00F05CBA">
        <w:rPr>
          <w:rFonts w:ascii="Times New Roman" w:hAnsi="Times New Roman" w:cs="Times New Roman"/>
        </w:rPr>
        <w:t>ariables related to stress-related growth among turkish breast cancer patients</w:t>
      </w:r>
      <w:r w:rsidRPr="00F05CBA">
        <w:rPr>
          <w:rFonts w:ascii="Times New Roman" w:hAnsi="Times New Roman" w:cs="Times New Roman"/>
        </w:rPr>
        <w:t xml:space="preserve">. </w:t>
      </w:r>
      <w:r w:rsidRPr="00F05CBA">
        <w:rPr>
          <w:rFonts w:ascii="Times New Roman" w:hAnsi="Times New Roman" w:cs="Times New Roman"/>
          <w:i/>
        </w:rPr>
        <w:t xml:space="preserve">Journal of Stress and Health, </w:t>
      </w:r>
      <w:r w:rsidRPr="00F05CBA">
        <w:rPr>
          <w:rFonts w:ascii="Times New Roman" w:hAnsi="Times New Roman" w:cs="Times New Roman"/>
        </w:rPr>
        <w:t>23, 315-322.</w:t>
      </w:r>
    </w:p>
    <w:p w:rsidR="00F05CBA" w:rsidRDefault="00F05CBA" w:rsidP="00FB6AEF">
      <w:pPr>
        <w:spacing w:after="0" w:line="240" w:lineRule="auto"/>
        <w:ind w:left="567" w:hanging="567"/>
        <w:jc w:val="both"/>
        <w:rPr>
          <w:rFonts w:ascii="Times New Roman" w:hAnsi="Times New Roman" w:cs="Times New Roman"/>
        </w:rPr>
      </w:pPr>
    </w:p>
    <w:p w:rsidR="00F05CBA" w:rsidRDefault="00F05CBA" w:rsidP="00FB6AEF">
      <w:pPr>
        <w:pStyle w:val="ListParagraph"/>
        <w:spacing w:after="0" w:line="240" w:lineRule="auto"/>
        <w:ind w:left="709" w:hanging="709"/>
        <w:jc w:val="both"/>
        <w:rPr>
          <w:rFonts w:ascii="Times New Roman" w:hAnsi="Times New Roman" w:cs="Times New Roman"/>
        </w:rPr>
      </w:pPr>
      <w:r w:rsidRPr="00F05CBA">
        <w:rPr>
          <w:rFonts w:ascii="Times New Roman" w:hAnsi="Times New Roman" w:cs="Times New Roman"/>
        </w:rPr>
        <w:t xml:space="preserve">Kementerian Kesehatan RI. (2018). </w:t>
      </w:r>
      <w:r w:rsidR="007062F7">
        <w:rPr>
          <w:rFonts w:ascii="Times New Roman" w:hAnsi="Times New Roman" w:cs="Times New Roman"/>
        </w:rPr>
        <w:t>Hari AIDS</w:t>
      </w:r>
      <w:r w:rsidR="007062F7" w:rsidRPr="00F05CBA">
        <w:rPr>
          <w:rFonts w:ascii="Times New Roman" w:hAnsi="Times New Roman" w:cs="Times New Roman"/>
        </w:rPr>
        <w:t xml:space="preserve"> s</w:t>
      </w:r>
      <w:r w:rsidR="007062F7">
        <w:rPr>
          <w:rFonts w:ascii="Times New Roman" w:hAnsi="Times New Roman" w:cs="Times New Roman"/>
        </w:rPr>
        <w:t>edunia, momen stop penularan HIV</w:t>
      </w:r>
      <w:r w:rsidR="007062F7" w:rsidRPr="00F05CBA">
        <w:rPr>
          <w:rFonts w:ascii="Times New Roman" w:hAnsi="Times New Roman" w:cs="Times New Roman"/>
        </w:rPr>
        <w:t>: saya berani, saya sehat</w:t>
      </w:r>
      <w:r w:rsidRPr="00F05CBA">
        <w:rPr>
          <w:rFonts w:ascii="Times New Roman" w:hAnsi="Times New Roman" w:cs="Times New Roman"/>
        </w:rPr>
        <w:t>. Diakses 1 Oktober 2019 dari http://www.depkes.go.id/article/view/18120300001/hari-aids-sedunia-momen-stop-penularan-hiv-saya-berani-saya-sehat-.html</w:t>
      </w:r>
      <w:r>
        <w:rPr>
          <w:rFonts w:ascii="Times New Roman" w:hAnsi="Times New Roman" w:cs="Times New Roman"/>
        </w:rPr>
        <w:t>.</w:t>
      </w:r>
    </w:p>
    <w:p w:rsidR="00F05CBA" w:rsidRDefault="00F05CBA" w:rsidP="00FB6AEF">
      <w:pPr>
        <w:pStyle w:val="ListParagraph"/>
        <w:spacing w:after="0" w:line="240" w:lineRule="auto"/>
        <w:ind w:left="709" w:hanging="709"/>
        <w:jc w:val="both"/>
        <w:rPr>
          <w:rFonts w:ascii="Times New Roman" w:hAnsi="Times New Roman" w:cs="Times New Roman"/>
        </w:rPr>
      </w:pPr>
    </w:p>
    <w:p w:rsidR="00F05CBA" w:rsidRDefault="00F05CBA" w:rsidP="00FB6AEF">
      <w:pPr>
        <w:pStyle w:val="ListParagraph"/>
        <w:spacing w:after="0" w:line="240" w:lineRule="auto"/>
        <w:ind w:left="709" w:hanging="709"/>
        <w:jc w:val="both"/>
        <w:rPr>
          <w:rFonts w:ascii="Times New Roman" w:hAnsi="Times New Roman" w:cs="Times New Roman"/>
        </w:rPr>
      </w:pPr>
      <w:r w:rsidRPr="00F05CBA">
        <w:rPr>
          <w:rFonts w:ascii="Times New Roman" w:hAnsi="Times New Roman" w:cs="Times New Roman"/>
        </w:rPr>
        <w:t xml:space="preserve">Kementerian Kesehatan RI. (2019). </w:t>
      </w:r>
      <w:r w:rsidR="007062F7">
        <w:rPr>
          <w:rFonts w:ascii="Times New Roman" w:hAnsi="Times New Roman" w:cs="Times New Roman"/>
        </w:rPr>
        <w:t>P</w:t>
      </w:r>
      <w:r w:rsidR="007062F7" w:rsidRPr="00F05CBA">
        <w:rPr>
          <w:rFonts w:ascii="Times New Roman" w:hAnsi="Times New Roman" w:cs="Times New Roman"/>
        </w:rPr>
        <w:t>enyakit menular masih menjadi perhatian pemerintah</w:t>
      </w:r>
      <w:r w:rsidRPr="00F05CBA">
        <w:rPr>
          <w:rFonts w:ascii="Times New Roman" w:hAnsi="Times New Roman" w:cs="Times New Roman"/>
        </w:rPr>
        <w:t>. Diakses 1 Oktober 2019 dari http://www.depkes.go.id/article/view/19042500004/penyakit-menular-masih-jadi-perhatian-pemerintah.html</w:t>
      </w:r>
      <w:r>
        <w:rPr>
          <w:rFonts w:ascii="Times New Roman" w:hAnsi="Times New Roman" w:cs="Times New Roman"/>
        </w:rPr>
        <w:t>.</w:t>
      </w:r>
    </w:p>
    <w:p w:rsidR="00F05CBA" w:rsidRDefault="00F05CBA" w:rsidP="00FB6AEF">
      <w:pPr>
        <w:pStyle w:val="ListParagraph"/>
        <w:spacing w:after="0" w:line="240" w:lineRule="auto"/>
        <w:ind w:left="709" w:hanging="709"/>
        <w:jc w:val="both"/>
        <w:rPr>
          <w:rFonts w:ascii="Times New Roman" w:hAnsi="Times New Roman" w:cs="Times New Roman"/>
        </w:rPr>
      </w:pPr>
    </w:p>
    <w:p w:rsidR="00F05CBA" w:rsidRDefault="00F05CBA" w:rsidP="00FB6AEF">
      <w:pPr>
        <w:pStyle w:val="ListParagraph"/>
        <w:spacing w:after="0" w:line="240" w:lineRule="auto"/>
        <w:ind w:left="709" w:hanging="709"/>
        <w:jc w:val="both"/>
        <w:rPr>
          <w:rFonts w:ascii="Times New Roman" w:hAnsi="Times New Roman" w:cs="Times New Roman"/>
        </w:rPr>
      </w:pPr>
      <w:r w:rsidRPr="00F05CBA">
        <w:rPr>
          <w:rFonts w:ascii="Times New Roman" w:hAnsi="Times New Roman" w:cs="Times New Roman"/>
        </w:rPr>
        <w:t xml:space="preserve">Loue, S. (2013). </w:t>
      </w:r>
      <w:r w:rsidRPr="00F05CBA">
        <w:rPr>
          <w:rFonts w:ascii="Times New Roman" w:hAnsi="Times New Roman" w:cs="Times New Roman"/>
          <w:i/>
        </w:rPr>
        <w:t xml:space="preserve">Mental Health Practitioner’s Guide to HIV/AIDS. </w:t>
      </w:r>
      <w:r w:rsidRPr="00F05CBA">
        <w:rPr>
          <w:rFonts w:ascii="Times New Roman" w:hAnsi="Times New Roman" w:cs="Times New Roman"/>
        </w:rPr>
        <w:t>New York: Springer.</w:t>
      </w:r>
    </w:p>
    <w:p w:rsidR="00F05CBA" w:rsidRDefault="00F05CBA" w:rsidP="00FB6AEF">
      <w:pPr>
        <w:pStyle w:val="ListParagraph"/>
        <w:spacing w:after="0" w:line="240" w:lineRule="auto"/>
        <w:ind w:left="709" w:hanging="709"/>
        <w:jc w:val="both"/>
        <w:rPr>
          <w:rFonts w:ascii="Times New Roman" w:hAnsi="Times New Roman" w:cs="Times New Roman"/>
        </w:rPr>
      </w:pPr>
    </w:p>
    <w:p w:rsidR="00F05CBA" w:rsidRDefault="00F05CBA" w:rsidP="00FB6AEF">
      <w:pPr>
        <w:pStyle w:val="ListParagraph"/>
        <w:spacing w:after="0" w:line="240" w:lineRule="auto"/>
        <w:ind w:left="709" w:hanging="709"/>
        <w:jc w:val="both"/>
        <w:rPr>
          <w:rFonts w:ascii="Times New Roman" w:hAnsi="Times New Roman" w:cs="Times New Roman"/>
        </w:rPr>
      </w:pPr>
      <w:r w:rsidRPr="00F05CBA">
        <w:rPr>
          <w:rFonts w:ascii="Times New Roman" w:hAnsi="Times New Roman" w:cs="Times New Roman"/>
        </w:rPr>
        <w:t xml:space="preserve">Milam, J. (2006). </w:t>
      </w:r>
      <w:r w:rsidR="007062F7">
        <w:rPr>
          <w:rFonts w:ascii="Times New Roman" w:hAnsi="Times New Roman" w:cs="Times New Roman"/>
        </w:rPr>
        <w:t>Posttraumatic growth and HIV</w:t>
      </w:r>
      <w:r w:rsidR="007062F7" w:rsidRPr="00F05CBA">
        <w:rPr>
          <w:rFonts w:ascii="Times New Roman" w:hAnsi="Times New Roman" w:cs="Times New Roman"/>
        </w:rPr>
        <w:t xml:space="preserve"> disease progression</w:t>
      </w:r>
      <w:r w:rsidRPr="00F05CBA">
        <w:rPr>
          <w:rFonts w:ascii="Times New Roman" w:hAnsi="Times New Roman" w:cs="Times New Roman"/>
        </w:rPr>
        <w:t xml:space="preserve">. </w:t>
      </w:r>
      <w:r w:rsidRPr="00F05CBA">
        <w:rPr>
          <w:rFonts w:ascii="Times New Roman" w:hAnsi="Times New Roman" w:cs="Times New Roman"/>
          <w:i/>
        </w:rPr>
        <w:t>Journal of</w:t>
      </w:r>
      <w:r w:rsidRPr="00F05CBA">
        <w:rPr>
          <w:rFonts w:ascii="Times New Roman" w:hAnsi="Times New Roman" w:cs="Times New Roman"/>
        </w:rPr>
        <w:t xml:space="preserve"> </w:t>
      </w:r>
      <w:r w:rsidRPr="00F05CBA">
        <w:rPr>
          <w:rFonts w:ascii="Times New Roman" w:hAnsi="Times New Roman" w:cs="Times New Roman"/>
          <w:i/>
        </w:rPr>
        <w:t>Consulting and Clinical Psychology</w:t>
      </w:r>
      <w:r w:rsidRPr="00F05CBA">
        <w:rPr>
          <w:rFonts w:ascii="Times New Roman" w:hAnsi="Times New Roman" w:cs="Times New Roman"/>
        </w:rPr>
        <w:t>, 74, 817–827.</w:t>
      </w:r>
    </w:p>
    <w:p w:rsidR="00F05CBA" w:rsidRDefault="00F05CBA" w:rsidP="00FB6AEF">
      <w:pPr>
        <w:pStyle w:val="ListParagraph"/>
        <w:spacing w:after="0" w:line="240" w:lineRule="auto"/>
        <w:ind w:left="709" w:hanging="709"/>
        <w:jc w:val="both"/>
        <w:rPr>
          <w:rFonts w:ascii="Times New Roman" w:hAnsi="Times New Roman" w:cs="Times New Roman"/>
        </w:rPr>
      </w:pPr>
    </w:p>
    <w:p w:rsidR="00F05CBA" w:rsidRDefault="00FB6AEF" w:rsidP="00FB6AEF">
      <w:pPr>
        <w:pStyle w:val="ListParagraph"/>
        <w:spacing w:after="0" w:line="240" w:lineRule="auto"/>
        <w:ind w:left="709" w:hanging="709"/>
        <w:jc w:val="both"/>
        <w:rPr>
          <w:rFonts w:ascii="Times New Roman" w:hAnsi="Times New Roman" w:cs="Times New Roman"/>
          <w:i/>
        </w:rPr>
      </w:pPr>
      <w:r w:rsidRPr="00FB6AEF">
        <w:rPr>
          <w:rFonts w:ascii="Times New Roman" w:hAnsi="Times New Roman" w:cs="Times New Roman"/>
        </w:rPr>
        <w:t xml:space="preserve">Nenova, M., DuHamel, K., Zemon, V., Rini, C., &amp; Redd, W. H. (2011). </w:t>
      </w:r>
      <w:r w:rsidR="007062F7">
        <w:rPr>
          <w:rFonts w:ascii="Times New Roman" w:hAnsi="Times New Roman" w:cs="Times New Roman"/>
        </w:rPr>
        <w:t>P</w:t>
      </w:r>
      <w:r w:rsidR="007062F7" w:rsidRPr="00FB6AEF">
        <w:rPr>
          <w:rFonts w:ascii="Times New Roman" w:hAnsi="Times New Roman" w:cs="Times New Roman"/>
        </w:rPr>
        <w:t>osttraumatic growth, social support, and social constraint in hematopoietic stem cell transplant survivors</w:t>
      </w:r>
      <w:r w:rsidRPr="00FB6AEF">
        <w:rPr>
          <w:rFonts w:ascii="Times New Roman" w:hAnsi="Times New Roman" w:cs="Times New Roman"/>
        </w:rPr>
        <w:t xml:space="preserve">. </w:t>
      </w:r>
      <w:r w:rsidRPr="00FB6AEF">
        <w:rPr>
          <w:rFonts w:ascii="Times New Roman" w:hAnsi="Times New Roman" w:cs="Times New Roman"/>
          <w:i/>
        </w:rPr>
        <w:t>Journal of Psycho-Oncology.</w:t>
      </w:r>
    </w:p>
    <w:p w:rsidR="00FB6AEF" w:rsidRDefault="00FB6AEF" w:rsidP="00FB6AEF">
      <w:pPr>
        <w:pStyle w:val="ListParagraph"/>
        <w:spacing w:after="0" w:line="240" w:lineRule="auto"/>
        <w:ind w:left="709" w:hanging="709"/>
        <w:jc w:val="both"/>
        <w:rPr>
          <w:rFonts w:ascii="Times New Roman" w:hAnsi="Times New Roman" w:cs="Times New Roman"/>
          <w:i/>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Ogden, J. &amp; Nyblade, L. (2005). </w:t>
      </w:r>
      <w:r w:rsidRPr="00FB6AEF">
        <w:rPr>
          <w:rFonts w:ascii="Times New Roman" w:hAnsi="Times New Roman" w:cs="Times New Roman"/>
          <w:i/>
        </w:rPr>
        <w:t>Common at its Core: HIV-Related Stigma Across Contexts</w:t>
      </w:r>
      <w:r w:rsidRPr="00FB6AEF">
        <w:rPr>
          <w:rFonts w:ascii="Times New Roman" w:hAnsi="Times New Roman" w:cs="Times New Roman"/>
        </w:rPr>
        <w:t>. International Center for Research on Women.</w:t>
      </w:r>
    </w:p>
    <w:p w:rsidR="007062F7" w:rsidRDefault="007062F7"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lastRenderedPageBreak/>
        <w:t xml:space="preserve">Ogden, Jane. (2007). </w:t>
      </w:r>
      <w:r w:rsidRPr="00FB6AEF">
        <w:rPr>
          <w:rFonts w:ascii="Times New Roman" w:hAnsi="Times New Roman" w:cs="Times New Roman"/>
          <w:i/>
        </w:rPr>
        <w:t>Health Psychology: A Textbook (4th edition).</w:t>
      </w:r>
      <w:r w:rsidRPr="00FB6AEF">
        <w:rPr>
          <w:rFonts w:ascii="Times New Roman" w:hAnsi="Times New Roman" w:cs="Times New Roman"/>
        </w:rPr>
        <w:t xml:space="preserve"> New York: McGraw-Hill.</w:t>
      </w:r>
    </w:p>
    <w:p w:rsidR="00701973" w:rsidRDefault="00701973"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Palmer, G. A., Graca, J. J., &amp; Occhietti, K. E. (2016). </w:t>
      </w:r>
      <w:r w:rsidR="007062F7">
        <w:rPr>
          <w:rFonts w:ascii="Times New Roman" w:hAnsi="Times New Roman" w:cs="Times New Roman"/>
        </w:rPr>
        <w:t>P</w:t>
      </w:r>
      <w:r w:rsidR="007062F7" w:rsidRPr="00FB6AEF">
        <w:rPr>
          <w:rFonts w:ascii="Times New Roman" w:hAnsi="Times New Roman" w:cs="Times New Roman"/>
        </w:rPr>
        <w:t>osttraumatic growth and its relationship to depressive symptomatology in veterans with</w:t>
      </w:r>
      <w:r w:rsidRPr="00FB6AEF">
        <w:rPr>
          <w:rFonts w:ascii="Times New Roman" w:hAnsi="Times New Roman" w:cs="Times New Roman"/>
        </w:rPr>
        <w:t xml:space="preserve"> PTSD. </w:t>
      </w:r>
      <w:r w:rsidRPr="00FB6AEF">
        <w:rPr>
          <w:rFonts w:ascii="Times New Roman" w:hAnsi="Times New Roman" w:cs="Times New Roman"/>
          <w:i/>
        </w:rPr>
        <w:t>Traumatology</w:t>
      </w:r>
      <w:r w:rsidRPr="00FB6AEF">
        <w:rPr>
          <w:rFonts w:ascii="Times New Roman" w:hAnsi="Times New Roman" w:cs="Times New Roman"/>
        </w:rPr>
        <w:t>, 22, 299–306.</w:t>
      </w:r>
    </w:p>
    <w:p w:rsidR="00FB6AEF" w:rsidRPr="002D54A0" w:rsidRDefault="00FB6AEF" w:rsidP="002D54A0">
      <w:pPr>
        <w:spacing w:after="0" w:line="240" w:lineRule="auto"/>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Sarafino, E.P. &amp; Smith, T.W. (2011). </w:t>
      </w:r>
      <w:r w:rsidRPr="00FB6AEF">
        <w:rPr>
          <w:rFonts w:ascii="Times New Roman" w:hAnsi="Times New Roman" w:cs="Times New Roman"/>
          <w:i/>
        </w:rPr>
        <w:t>Health psychology: biopsychosocial interactions Seventh edition</w:t>
      </w:r>
      <w:r w:rsidRPr="00FB6AEF">
        <w:rPr>
          <w:rFonts w:ascii="Times New Roman" w:hAnsi="Times New Roman" w:cs="Times New Roman"/>
        </w:rPr>
        <w:t>. USA: John Wiley &amp; Sons, Inc.</w:t>
      </w:r>
    </w:p>
    <w:p w:rsidR="00FB6AEF" w:rsidRDefault="00FB6AEF"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Saraswati, Wiji. (2012). </w:t>
      </w:r>
      <w:r w:rsidR="007062F7">
        <w:rPr>
          <w:rFonts w:ascii="Times New Roman" w:hAnsi="Times New Roman" w:cs="Times New Roman"/>
          <w:i/>
        </w:rPr>
        <w:t>G</w:t>
      </w:r>
      <w:r w:rsidR="007062F7" w:rsidRPr="007062F7">
        <w:rPr>
          <w:rFonts w:ascii="Times New Roman" w:hAnsi="Times New Roman" w:cs="Times New Roman"/>
          <w:i/>
        </w:rPr>
        <w:t>ambaran dukungan sosial keluarga terhadap klien tuberkulosis paru yang berobat di poli paru puskesmas kecamatan jagakarsa</w:t>
      </w:r>
      <w:r w:rsidR="007062F7">
        <w:rPr>
          <w:rFonts w:ascii="Times New Roman" w:hAnsi="Times New Roman" w:cs="Times New Roman"/>
          <w:i/>
        </w:rPr>
        <w:t xml:space="preserve"> </w:t>
      </w:r>
      <w:r w:rsidR="007062F7">
        <w:rPr>
          <w:rFonts w:ascii="Times New Roman" w:hAnsi="Times New Roman" w:cs="Times New Roman"/>
        </w:rPr>
        <w:t xml:space="preserve">(Skripsi). </w:t>
      </w:r>
      <w:r w:rsidRPr="00FB6AEF">
        <w:rPr>
          <w:rFonts w:ascii="Times New Roman" w:hAnsi="Times New Roman" w:cs="Times New Roman"/>
        </w:rPr>
        <w:t>Universitas Indonesia</w:t>
      </w:r>
      <w:r w:rsidR="007062F7">
        <w:rPr>
          <w:rFonts w:ascii="Times New Roman" w:hAnsi="Times New Roman" w:cs="Times New Roman"/>
        </w:rPr>
        <w:t>, Depok</w:t>
      </w:r>
      <w:r w:rsidRPr="00FB6AEF">
        <w:rPr>
          <w:rFonts w:ascii="Times New Roman" w:hAnsi="Times New Roman" w:cs="Times New Roman"/>
        </w:rPr>
        <w:t>.</w:t>
      </w:r>
    </w:p>
    <w:p w:rsidR="00FB6AEF" w:rsidRDefault="00FB6AEF" w:rsidP="00FB6AEF">
      <w:pPr>
        <w:pStyle w:val="ListParagraph"/>
        <w:spacing w:after="0" w:line="240" w:lineRule="auto"/>
        <w:ind w:left="709" w:hanging="709"/>
        <w:jc w:val="both"/>
        <w:rPr>
          <w:rFonts w:ascii="Times New Roman" w:hAnsi="Times New Roman" w:cs="Times New Roman"/>
        </w:rPr>
      </w:pPr>
    </w:p>
    <w:p w:rsidR="00DB1716" w:rsidRPr="00701973" w:rsidRDefault="00FB6AEF" w:rsidP="00701973">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Shafirah, Farah. (2011). </w:t>
      </w:r>
      <w:r w:rsidR="007062F7">
        <w:rPr>
          <w:rFonts w:ascii="Times New Roman" w:hAnsi="Times New Roman" w:cs="Times New Roman"/>
          <w:i/>
        </w:rPr>
        <w:t>F</w:t>
      </w:r>
      <w:r w:rsidR="007062F7" w:rsidRPr="007062F7">
        <w:rPr>
          <w:rFonts w:ascii="Times New Roman" w:hAnsi="Times New Roman" w:cs="Times New Roman"/>
          <w:i/>
        </w:rPr>
        <w:t>aktor-faktor yang mempengaruhi posttraumatic growth pada recovering addict</w:t>
      </w:r>
      <w:r w:rsidR="007062F7">
        <w:rPr>
          <w:rFonts w:ascii="Times New Roman" w:hAnsi="Times New Roman" w:cs="Times New Roman"/>
          <w:i/>
        </w:rPr>
        <w:t xml:space="preserve"> di unit pelaksanaan teknis (UPT) terapi &amp; rehabilitasi BNN</w:t>
      </w:r>
      <w:r w:rsidR="007062F7" w:rsidRPr="007062F7">
        <w:rPr>
          <w:rFonts w:ascii="Times New Roman" w:hAnsi="Times New Roman" w:cs="Times New Roman"/>
          <w:i/>
        </w:rPr>
        <w:t xml:space="preserve"> lido</w:t>
      </w:r>
      <w:r w:rsidR="007062F7">
        <w:rPr>
          <w:rFonts w:ascii="Times New Roman" w:hAnsi="Times New Roman" w:cs="Times New Roman"/>
          <w:i/>
        </w:rPr>
        <w:t xml:space="preserve"> </w:t>
      </w:r>
      <w:r w:rsidR="007062F7" w:rsidRPr="007062F7">
        <w:rPr>
          <w:rFonts w:ascii="Times New Roman" w:hAnsi="Times New Roman" w:cs="Times New Roman"/>
        </w:rPr>
        <w:t>(Skripsi)</w:t>
      </w:r>
      <w:r w:rsidRPr="00FB6AEF">
        <w:rPr>
          <w:rFonts w:ascii="Times New Roman" w:hAnsi="Times New Roman" w:cs="Times New Roman"/>
        </w:rPr>
        <w:t>. Universitas Islam Negeri Syarif Hidayatullah</w:t>
      </w:r>
      <w:r w:rsidR="007062F7">
        <w:rPr>
          <w:rFonts w:ascii="Times New Roman" w:hAnsi="Times New Roman" w:cs="Times New Roman"/>
        </w:rPr>
        <w:t>, Jakarta</w:t>
      </w:r>
      <w:r w:rsidRPr="00FB6AEF">
        <w:rPr>
          <w:rFonts w:ascii="Times New Roman" w:hAnsi="Times New Roman" w:cs="Times New Roman"/>
        </w:rPr>
        <w:t>.</w:t>
      </w:r>
    </w:p>
    <w:p w:rsidR="00DB1716" w:rsidRDefault="00DB1716"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Tedeschi, Richard G. &amp; Calhoun, Lawrence G. (2006). </w:t>
      </w:r>
      <w:r w:rsidRPr="00FB6AEF">
        <w:rPr>
          <w:rFonts w:ascii="Times New Roman" w:hAnsi="Times New Roman" w:cs="Times New Roman"/>
          <w:i/>
        </w:rPr>
        <w:t>Handbook of Posttraumatic Growth: Research and Practice</w:t>
      </w:r>
      <w:r w:rsidRPr="00FB6AEF">
        <w:rPr>
          <w:rFonts w:ascii="Times New Roman" w:hAnsi="Times New Roman" w:cs="Times New Roman"/>
        </w:rPr>
        <w:t>. London: Lawrence Erlbaum Associates, Publisher.</w:t>
      </w:r>
    </w:p>
    <w:p w:rsidR="00FB6AEF" w:rsidRDefault="00FB6AEF"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Volgin, R. &amp; Bates, G. (2016). </w:t>
      </w:r>
      <w:r w:rsidR="007062F7">
        <w:rPr>
          <w:rFonts w:ascii="Times New Roman" w:hAnsi="Times New Roman" w:cs="Times New Roman"/>
        </w:rPr>
        <w:t>A</w:t>
      </w:r>
      <w:r w:rsidR="007062F7" w:rsidRPr="00FB6AEF">
        <w:rPr>
          <w:rFonts w:ascii="Times New Roman" w:hAnsi="Times New Roman" w:cs="Times New Roman"/>
        </w:rPr>
        <w:t>ttachment and social support as predictors of posttraumatic stress and posttraumatic growth</w:t>
      </w:r>
      <w:r w:rsidRPr="00FB6AEF">
        <w:rPr>
          <w:rFonts w:ascii="Times New Roman" w:hAnsi="Times New Roman" w:cs="Times New Roman"/>
        </w:rPr>
        <w:t xml:space="preserve">. </w:t>
      </w:r>
      <w:r w:rsidRPr="00FB6AEF">
        <w:rPr>
          <w:rFonts w:ascii="Times New Roman" w:hAnsi="Times New Roman" w:cs="Times New Roman"/>
          <w:i/>
        </w:rPr>
        <w:t xml:space="preserve">Journal of Traumatology. </w:t>
      </w:r>
      <w:r w:rsidRPr="00FB6AEF">
        <w:rPr>
          <w:rFonts w:ascii="Times New Roman" w:hAnsi="Times New Roman" w:cs="Times New Roman"/>
        </w:rPr>
        <w:t>22(3), 184-191.</w:t>
      </w:r>
    </w:p>
    <w:p w:rsidR="00FB6AEF" w:rsidRDefault="00FB6AEF" w:rsidP="00FB6AEF">
      <w:pPr>
        <w:pStyle w:val="ListParagraph"/>
        <w:spacing w:after="0" w:line="240" w:lineRule="auto"/>
        <w:ind w:left="709" w:hanging="709"/>
        <w:jc w:val="both"/>
        <w:rPr>
          <w:rFonts w:ascii="Times New Roman" w:hAnsi="Times New Roman" w:cs="Times New Roman"/>
        </w:rPr>
      </w:pPr>
    </w:p>
    <w:p w:rsid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Whitbourne, S. K. &amp; Sliwinski, M. J. (2012). </w:t>
      </w:r>
      <w:r w:rsidRPr="00FB6AEF">
        <w:rPr>
          <w:rFonts w:ascii="Times New Roman" w:hAnsi="Times New Roman" w:cs="Times New Roman"/>
          <w:i/>
        </w:rPr>
        <w:t xml:space="preserve">The Wiley-Blackwell Handbook of Adulthood and Aging. </w:t>
      </w:r>
      <w:r w:rsidRPr="00FB6AEF">
        <w:rPr>
          <w:rFonts w:ascii="Times New Roman" w:hAnsi="Times New Roman" w:cs="Times New Roman"/>
        </w:rPr>
        <w:t>West Sussex: Blackwell Publishing Ltd.</w:t>
      </w:r>
    </w:p>
    <w:p w:rsidR="00FB6AEF" w:rsidRDefault="00FB6AEF" w:rsidP="00FB6AEF">
      <w:pPr>
        <w:pStyle w:val="ListParagraph"/>
        <w:spacing w:after="0" w:line="240" w:lineRule="auto"/>
        <w:ind w:left="709" w:hanging="709"/>
        <w:jc w:val="both"/>
        <w:rPr>
          <w:rFonts w:ascii="Times New Roman" w:hAnsi="Times New Roman" w:cs="Times New Roman"/>
        </w:rPr>
      </w:pPr>
    </w:p>
    <w:p w:rsidR="00FB6AEF" w:rsidRPr="00FB6AEF" w:rsidRDefault="00FB6AEF" w:rsidP="00FB6AEF">
      <w:pPr>
        <w:pStyle w:val="ListParagraph"/>
        <w:spacing w:after="0" w:line="240" w:lineRule="auto"/>
        <w:ind w:left="709" w:hanging="709"/>
        <w:jc w:val="both"/>
        <w:rPr>
          <w:rFonts w:ascii="Times New Roman" w:hAnsi="Times New Roman" w:cs="Times New Roman"/>
        </w:rPr>
      </w:pPr>
      <w:r w:rsidRPr="00FB6AEF">
        <w:rPr>
          <w:rFonts w:ascii="Times New Roman" w:hAnsi="Times New Roman" w:cs="Times New Roman"/>
        </w:rPr>
        <w:t xml:space="preserve">Zeligman, Melissa. (2018). </w:t>
      </w:r>
      <w:r w:rsidR="007062F7">
        <w:rPr>
          <w:rFonts w:ascii="Times New Roman" w:hAnsi="Times New Roman" w:cs="Times New Roman"/>
        </w:rPr>
        <w:t>M</w:t>
      </w:r>
      <w:r w:rsidR="007062F7" w:rsidRPr="00FB6AEF">
        <w:rPr>
          <w:rFonts w:ascii="Times New Roman" w:hAnsi="Times New Roman" w:cs="Times New Roman"/>
        </w:rPr>
        <w:t>edical trauma: assesing tr</w:t>
      </w:r>
      <w:r w:rsidR="007062F7">
        <w:rPr>
          <w:rFonts w:ascii="Times New Roman" w:hAnsi="Times New Roman" w:cs="Times New Roman"/>
        </w:rPr>
        <w:t>auma and growth following an HIV</w:t>
      </w:r>
      <w:r w:rsidR="007062F7" w:rsidRPr="00FB6AEF">
        <w:rPr>
          <w:rFonts w:ascii="Times New Roman" w:hAnsi="Times New Roman" w:cs="Times New Roman"/>
        </w:rPr>
        <w:t xml:space="preserve"> diagnosis</w:t>
      </w:r>
      <w:r w:rsidRPr="00FB6AEF">
        <w:rPr>
          <w:rFonts w:ascii="Times New Roman" w:hAnsi="Times New Roman" w:cs="Times New Roman"/>
          <w:i/>
        </w:rPr>
        <w:t>.</w:t>
      </w:r>
      <w:r w:rsidRPr="00FB6AEF">
        <w:rPr>
          <w:rFonts w:ascii="Times New Roman" w:hAnsi="Times New Roman" w:cs="Times New Roman"/>
        </w:rPr>
        <w:t xml:space="preserve"> </w:t>
      </w:r>
      <w:r w:rsidRPr="00FB6AEF">
        <w:rPr>
          <w:rFonts w:ascii="Times New Roman" w:hAnsi="Times New Roman" w:cs="Times New Roman"/>
          <w:i/>
        </w:rPr>
        <w:t>Journal of Humanistic Counseling</w:t>
      </w:r>
      <w:r w:rsidRPr="00FB6AEF">
        <w:rPr>
          <w:rFonts w:ascii="Times New Roman" w:hAnsi="Times New Roman" w:cs="Times New Roman"/>
        </w:rPr>
        <w:t>. 57(1), 14-30.</w:t>
      </w:r>
    </w:p>
    <w:sectPr w:rsidR="00FB6AEF" w:rsidRPr="00FB6AEF" w:rsidSect="00AC31F0">
      <w:pgSz w:w="11906" w:h="16838" w:code="9"/>
      <w:pgMar w:top="1134" w:right="1134" w:bottom="1134" w:left="1701"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92" w:rsidRDefault="002A7492" w:rsidP="00855BAA">
      <w:pPr>
        <w:spacing w:after="0" w:line="240" w:lineRule="auto"/>
      </w:pPr>
      <w:r>
        <w:separator/>
      </w:r>
    </w:p>
  </w:endnote>
  <w:endnote w:type="continuationSeparator" w:id="0">
    <w:p w:rsidR="002A7492" w:rsidRDefault="002A7492" w:rsidP="0085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673672"/>
      <w:docPartObj>
        <w:docPartGallery w:val="Page Numbers (Bottom of Page)"/>
        <w:docPartUnique/>
      </w:docPartObj>
    </w:sdtPr>
    <w:sdtEndPr>
      <w:rPr>
        <w:noProof/>
      </w:rPr>
    </w:sdtEndPr>
    <w:sdtContent>
      <w:p w:rsidR="002D54A0" w:rsidRDefault="002D54A0">
        <w:pPr>
          <w:pStyle w:val="Footer"/>
          <w:jc w:val="right"/>
        </w:pPr>
        <w:r>
          <w:fldChar w:fldCharType="begin"/>
        </w:r>
        <w:r>
          <w:instrText xml:space="preserve"> PAGE   \* MERGEFORMAT </w:instrText>
        </w:r>
        <w:r>
          <w:fldChar w:fldCharType="separate"/>
        </w:r>
        <w:r w:rsidR="0014393F">
          <w:rPr>
            <w:noProof/>
          </w:rPr>
          <w:t>8</w:t>
        </w:r>
        <w:r>
          <w:rPr>
            <w:noProof/>
          </w:rPr>
          <w:fldChar w:fldCharType="end"/>
        </w:r>
      </w:p>
    </w:sdtContent>
  </w:sdt>
  <w:p w:rsidR="002D54A0" w:rsidRDefault="002D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52460"/>
      <w:docPartObj>
        <w:docPartGallery w:val="Page Numbers (Bottom of Page)"/>
        <w:docPartUnique/>
      </w:docPartObj>
    </w:sdtPr>
    <w:sdtEndPr>
      <w:rPr>
        <w:noProof/>
      </w:rPr>
    </w:sdtEndPr>
    <w:sdtContent>
      <w:p w:rsidR="002D54A0" w:rsidRDefault="002D54A0">
        <w:pPr>
          <w:pStyle w:val="Footer"/>
          <w:jc w:val="right"/>
        </w:pPr>
        <w:r>
          <w:fldChar w:fldCharType="begin"/>
        </w:r>
        <w:r>
          <w:instrText xml:space="preserve"> PAGE   \* MERGEFORMAT </w:instrText>
        </w:r>
        <w:r>
          <w:fldChar w:fldCharType="separate"/>
        </w:r>
        <w:r w:rsidR="0014393F">
          <w:rPr>
            <w:noProof/>
          </w:rPr>
          <w:t>1</w:t>
        </w:r>
        <w:r>
          <w:rPr>
            <w:noProof/>
          </w:rPr>
          <w:fldChar w:fldCharType="end"/>
        </w:r>
      </w:p>
    </w:sdtContent>
  </w:sdt>
  <w:p w:rsidR="002D54A0" w:rsidRDefault="002D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92" w:rsidRDefault="002A7492" w:rsidP="00855BAA">
      <w:pPr>
        <w:spacing w:after="0" w:line="240" w:lineRule="auto"/>
      </w:pPr>
      <w:r>
        <w:separator/>
      </w:r>
    </w:p>
  </w:footnote>
  <w:footnote w:type="continuationSeparator" w:id="0">
    <w:p w:rsidR="002A7492" w:rsidRDefault="002A7492" w:rsidP="0085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A0" w:rsidRDefault="002D54A0">
    <w:pPr>
      <w:pStyle w:val="Header"/>
    </w:pPr>
    <w:r>
      <w:t>Hubungan Antara Dukungan Sosial Dengan</w:t>
    </w:r>
  </w:p>
  <w:p w:rsidR="00855BAA" w:rsidRDefault="0085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566C"/>
    <w:rsid w:val="000641F3"/>
    <w:rsid w:val="000908E5"/>
    <w:rsid w:val="000927C8"/>
    <w:rsid w:val="000F6B22"/>
    <w:rsid w:val="0014393F"/>
    <w:rsid w:val="001A08C7"/>
    <w:rsid w:val="001B4FE1"/>
    <w:rsid w:val="00255F1A"/>
    <w:rsid w:val="00262BF4"/>
    <w:rsid w:val="002870DF"/>
    <w:rsid w:val="002A7492"/>
    <w:rsid w:val="002D54A0"/>
    <w:rsid w:val="00305F16"/>
    <w:rsid w:val="003128EA"/>
    <w:rsid w:val="003841DA"/>
    <w:rsid w:val="003A7798"/>
    <w:rsid w:val="003B2F3E"/>
    <w:rsid w:val="003C2122"/>
    <w:rsid w:val="003C5F3F"/>
    <w:rsid w:val="0040566C"/>
    <w:rsid w:val="004D0317"/>
    <w:rsid w:val="00536E09"/>
    <w:rsid w:val="005D6C17"/>
    <w:rsid w:val="005F0E1D"/>
    <w:rsid w:val="006532EC"/>
    <w:rsid w:val="006C55B0"/>
    <w:rsid w:val="00701973"/>
    <w:rsid w:val="007062F7"/>
    <w:rsid w:val="007C4C0C"/>
    <w:rsid w:val="00855BAA"/>
    <w:rsid w:val="00865943"/>
    <w:rsid w:val="00905674"/>
    <w:rsid w:val="009B6E80"/>
    <w:rsid w:val="009C422A"/>
    <w:rsid w:val="00AC31F0"/>
    <w:rsid w:val="00B36719"/>
    <w:rsid w:val="00D37E8F"/>
    <w:rsid w:val="00D946C8"/>
    <w:rsid w:val="00DB1716"/>
    <w:rsid w:val="00DF611D"/>
    <w:rsid w:val="00E6471D"/>
    <w:rsid w:val="00EF5107"/>
    <w:rsid w:val="00F05CBA"/>
    <w:rsid w:val="00F45949"/>
    <w:rsid w:val="00F570E9"/>
    <w:rsid w:val="00FB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FC6B"/>
  <w15:chartTrackingRefBased/>
  <w15:docId w15:val="{8E0E7290-478B-41AA-B5EF-D3E570F4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949"/>
    <w:rPr>
      <w:color w:val="0000FF" w:themeColor="hyperlink"/>
      <w:u w:val="single"/>
    </w:rPr>
  </w:style>
  <w:style w:type="paragraph" w:styleId="ListParagraph">
    <w:name w:val="List Paragraph"/>
    <w:basedOn w:val="Normal"/>
    <w:uiPriority w:val="34"/>
    <w:qFormat/>
    <w:rsid w:val="00F05CBA"/>
    <w:pPr>
      <w:ind w:left="720"/>
      <w:contextualSpacing/>
    </w:pPr>
  </w:style>
  <w:style w:type="paragraph" w:styleId="Header">
    <w:name w:val="header"/>
    <w:basedOn w:val="Normal"/>
    <w:link w:val="HeaderChar"/>
    <w:uiPriority w:val="99"/>
    <w:unhideWhenUsed/>
    <w:rsid w:val="00855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BAA"/>
  </w:style>
  <w:style w:type="paragraph" w:styleId="Footer">
    <w:name w:val="footer"/>
    <w:basedOn w:val="Normal"/>
    <w:link w:val="FooterChar"/>
    <w:uiPriority w:val="99"/>
    <w:unhideWhenUsed/>
    <w:rsid w:val="00855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dc:creator>
  <cp:keywords/>
  <dc:description/>
  <cp:lastModifiedBy>Kenan</cp:lastModifiedBy>
  <cp:revision>26</cp:revision>
  <dcterms:created xsi:type="dcterms:W3CDTF">2020-01-15T03:10:00Z</dcterms:created>
  <dcterms:modified xsi:type="dcterms:W3CDTF">2020-02-18T16:33:00Z</dcterms:modified>
</cp:coreProperties>
</file>