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64C75" w14:textId="77777777" w:rsidR="00322705" w:rsidRPr="008E42DD" w:rsidRDefault="00322705" w:rsidP="00322705">
      <w:pPr>
        <w:pStyle w:val="JRPMTitle"/>
        <w:rPr>
          <w:sz w:val="24"/>
          <w:szCs w:val="24"/>
        </w:rPr>
      </w:pPr>
      <w:r w:rsidRPr="008E42DD">
        <w:rPr>
          <w:sz w:val="24"/>
          <w:szCs w:val="24"/>
          <w:lang w:val="en-US"/>
        </w:rPr>
        <w:t xml:space="preserve">HUBUNGAN ANTARA DUKUNGAN SOSIAL SUAMI DENGAN </w:t>
      </w:r>
      <w:r w:rsidRPr="008E42DD">
        <w:rPr>
          <w:i/>
          <w:sz w:val="24"/>
          <w:szCs w:val="24"/>
          <w:lang w:val="en-US"/>
        </w:rPr>
        <w:t>WORK LIFE BALANCE</w:t>
      </w:r>
      <w:r w:rsidRPr="008E42DD">
        <w:rPr>
          <w:sz w:val="24"/>
          <w:szCs w:val="24"/>
          <w:lang w:val="en-US"/>
        </w:rPr>
        <w:t xml:space="preserve"> PADA GURU WANITA DI INDRAMAYU</w:t>
      </w:r>
    </w:p>
    <w:p w14:paraId="039FD4D6" w14:textId="77777777" w:rsidR="00322705" w:rsidRDefault="00322705" w:rsidP="00322705">
      <w:pPr>
        <w:tabs>
          <w:tab w:val="left" w:pos="2145"/>
          <w:tab w:val="left" w:pos="2977"/>
        </w:tabs>
        <w:spacing w:after="0" w:line="240" w:lineRule="auto"/>
        <w:jc w:val="center"/>
        <w:rPr>
          <w:rFonts w:ascii="Times New Roman" w:hAnsi="Times New Roman"/>
          <w:b/>
          <w:color w:val="000000"/>
          <w:sz w:val="24"/>
          <w:szCs w:val="24"/>
          <w:lang w:val="id-ID"/>
        </w:rPr>
      </w:pPr>
    </w:p>
    <w:p w14:paraId="25B4CF4A" w14:textId="77777777" w:rsidR="00322705" w:rsidRDefault="00322705" w:rsidP="00322705">
      <w:pPr>
        <w:tabs>
          <w:tab w:val="left" w:pos="2145"/>
          <w:tab w:val="left" w:pos="2977"/>
        </w:tabs>
        <w:spacing w:after="0" w:line="240" w:lineRule="auto"/>
        <w:jc w:val="center"/>
        <w:rPr>
          <w:rFonts w:ascii="Times New Roman" w:hAnsi="Times New Roman"/>
          <w:b/>
          <w:color w:val="000000"/>
          <w:sz w:val="24"/>
          <w:szCs w:val="24"/>
          <w:lang w:val="id-ID"/>
        </w:rPr>
      </w:pPr>
    </w:p>
    <w:p w14:paraId="2481108B" w14:textId="77777777" w:rsidR="00322705" w:rsidRPr="00322705" w:rsidRDefault="00173630" w:rsidP="0032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i/>
          <w:sz w:val="24"/>
          <w:szCs w:val="24"/>
        </w:rPr>
      </w:pPr>
      <w:r w:rsidRPr="00173630">
        <w:rPr>
          <w:rFonts w:ascii="Times New Roman" w:eastAsia="Times New Roman" w:hAnsi="Times New Roman"/>
          <w:b/>
          <w:i/>
          <w:sz w:val="24"/>
          <w:szCs w:val="24"/>
          <w:lang w:val="en"/>
        </w:rPr>
        <w:t xml:space="preserve">THE </w:t>
      </w:r>
      <w:r w:rsidR="00322705" w:rsidRPr="00322705">
        <w:rPr>
          <w:rFonts w:ascii="Times New Roman" w:eastAsia="Times New Roman" w:hAnsi="Times New Roman"/>
          <w:b/>
          <w:i/>
          <w:sz w:val="24"/>
          <w:szCs w:val="24"/>
          <w:lang w:val="en"/>
        </w:rPr>
        <w:t>RELATIONSHIP BETWEEN HUSBAND</w:t>
      </w:r>
      <w:r w:rsidR="00A21D49" w:rsidRPr="00173630">
        <w:rPr>
          <w:rFonts w:ascii="Times New Roman" w:eastAsia="Times New Roman" w:hAnsi="Times New Roman"/>
          <w:b/>
          <w:i/>
          <w:sz w:val="24"/>
          <w:szCs w:val="24"/>
          <w:lang w:val="en"/>
        </w:rPr>
        <w:t>’S</w:t>
      </w:r>
      <w:r w:rsidR="00322705" w:rsidRPr="00322705">
        <w:rPr>
          <w:rFonts w:ascii="Times New Roman" w:eastAsia="Times New Roman" w:hAnsi="Times New Roman"/>
          <w:b/>
          <w:i/>
          <w:sz w:val="24"/>
          <w:szCs w:val="24"/>
          <w:lang w:val="en"/>
        </w:rPr>
        <w:t xml:space="preserve"> SOCIAL SUPPORT WITH WORK LIFE BALANCE</w:t>
      </w:r>
      <w:r w:rsidRPr="00173630">
        <w:rPr>
          <w:rFonts w:ascii="Times New Roman" w:eastAsia="Times New Roman" w:hAnsi="Times New Roman"/>
          <w:b/>
          <w:i/>
          <w:sz w:val="24"/>
          <w:szCs w:val="24"/>
          <w:lang w:val="en"/>
        </w:rPr>
        <w:t xml:space="preserve"> of</w:t>
      </w:r>
      <w:r w:rsidR="00A21D49" w:rsidRPr="00173630">
        <w:rPr>
          <w:rFonts w:ascii="Times New Roman" w:eastAsia="Times New Roman" w:hAnsi="Times New Roman"/>
          <w:b/>
          <w:i/>
          <w:sz w:val="24"/>
          <w:szCs w:val="24"/>
          <w:lang w:val="en"/>
        </w:rPr>
        <w:t xml:space="preserve"> FEMALE</w:t>
      </w:r>
      <w:r w:rsidR="00322705" w:rsidRPr="00322705">
        <w:rPr>
          <w:rFonts w:ascii="Times New Roman" w:eastAsia="Times New Roman" w:hAnsi="Times New Roman"/>
          <w:b/>
          <w:i/>
          <w:sz w:val="24"/>
          <w:szCs w:val="24"/>
          <w:lang w:val="en"/>
        </w:rPr>
        <w:t xml:space="preserve"> TEACHERS IN INDRAMAYU</w:t>
      </w:r>
    </w:p>
    <w:p w14:paraId="066462FD" w14:textId="77777777" w:rsidR="00322705" w:rsidRPr="003A022F" w:rsidRDefault="00322705" w:rsidP="00322705">
      <w:pPr>
        <w:pStyle w:val="JRPMTitle"/>
        <w:rPr>
          <w:i/>
        </w:rPr>
      </w:pPr>
    </w:p>
    <w:p w14:paraId="54364A1E" w14:textId="77777777" w:rsidR="00322705" w:rsidRPr="00C260ED" w:rsidRDefault="00322705" w:rsidP="00322705">
      <w:pPr>
        <w:tabs>
          <w:tab w:val="left" w:pos="2145"/>
          <w:tab w:val="left" w:pos="2977"/>
        </w:tabs>
        <w:spacing w:after="0" w:line="240" w:lineRule="auto"/>
        <w:jc w:val="center"/>
        <w:rPr>
          <w:rFonts w:ascii="Times New Roman" w:hAnsi="Times New Roman"/>
          <w:b/>
          <w:color w:val="FF0000"/>
          <w:sz w:val="24"/>
          <w:szCs w:val="24"/>
          <w:lang w:val="id-ID"/>
        </w:rPr>
      </w:pPr>
    </w:p>
    <w:p w14:paraId="41C6424E" w14:textId="77777777" w:rsidR="00322705" w:rsidRPr="00C260ED" w:rsidRDefault="00322705" w:rsidP="00322705">
      <w:pPr>
        <w:tabs>
          <w:tab w:val="left" w:pos="2977"/>
        </w:tabs>
        <w:spacing w:after="0" w:line="240" w:lineRule="auto"/>
        <w:jc w:val="center"/>
        <w:rPr>
          <w:rFonts w:ascii="Times New Roman" w:hAnsi="Times New Roman"/>
          <w:b/>
          <w:sz w:val="24"/>
          <w:szCs w:val="24"/>
          <w:lang w:val="id-ID"/>
        </w:rPr>
      </w:pPr>
    </w:p>
    <w:p w14:paraId="6DEA8945" w14:textId="77777777" w:rsidR="00322705" w:rsidRPr="0045699A" w:rsidRDefault="007529E4" w:rsidP="00322705">
      <w:pPr>
        <w:spacing w:after="0"/>
        <w:jc w:val="center"/>
        <w:rPr>
          <w:rFonts w:ascii="Times New Roman" w:hAnsi="Times New Roman"/>
          <w:b/>
        </w:rPr>
      </w:pPr>
      <w:r>
        <w:rPr>
          <w:rFonts w:ascii="Times New Roman" w:hAnsi="Times New Roman"/>
          <w:b/>
        </w:rPr>
        <w:t>Nurul Amaliyah</w:t>
      </w:r>
      <w:r w:rsidR="00322705">
        <w:rPr>
          <w:rFonts w:ascii="Times New Roman" w:hAnsi="Times New Roman"/>
          <w:b/>
          <w:lang w:val="id-ID"/>
        </w:rPr>
        <w:t xml:space="preserve"> </w:t>
      </w:r>
    </w:p>
    <w:p w14:paraId="59A0FB39" w14:textId="77777777" w:rsidR="00322705" w:rsidRPr="003A022F" w:rsidRDefault="00322705" w:rsidP="00322705">
      <w:pPr>
        <w:spacing w:after="0" w:line="240" w:lineRule="auto"/>
        <w:jc w:val="center"/>
        <w:rPr>
          <w:rFonts w:ascii="Times New Roman" w:hAnsi="Times New Roman"/>
          <w:i/>
          <w:sz w:val="20"/>
          <w:szCs w:val="20"/>
          <w:lang w:val="id-ID"/>
        </w:rPr>
      </w:pPr>
      <w:r>
        <w:rPr>
          <w:rFonts w:ascii="Times New Roman" w:hAnsi="Times New Roman"/>
          <w:sz w:val="20"/>
          <w:szCs w:val="20"/>
        </w:rPr>
        <w:t>Universitas Mercu Buana Yogyakarta</w:t>
      </w:r>
    </w:p>
    <w:p w14:paraId="0FD2ADED" w14:textId="77777777" w:rsidR="00322705" w:rsidRDefault="00176487" w:rsidP="00322705">
      <w:pPr>
        <w:spacing w:after="0" w:line="240" w:lineRule="auto"/>
        <w:jc w:val="center"/>
        <w:rPr>
          <w:rFonts w:ascii="Times New Roman" w:hAnsi="Times New Roman"/>
          <w:sz w:val="20"/>
          <w:szCs w:val="20"/>
        </w:rPr>
      </w:pPr>
      <w:hyperlink r:id="rId7" w:history="1">
        <w:r w:rsidR="007529E4" w:rsidRPr="002C291C">
          <w:rPr>
            <w:rStyle w:val="Hyperlink"/>
            <w:rFonts w:ascii="Times New Roman" w:hAnsi="Times New Roman"/>
            <w:sz w:val="20"/>
            <w:szCs w:val="20"/>
          </w:rPr>
          <w:t>Nurulamaliyah94@gmail.com</w:t>
        </w:r>
      </w:hyperlink>
      <w:r w:rsidR="007529E4">
        <w:rPr>
          <w:rFonts w:ascii="Times New Roman" w:hAnsi="Times New Roman"/>
          <w:sz w:val="20"/>
          <w:szCs w:val="20"/>
        </w:rPr>
        <w:t xml:space="preserve"> </w:t>
      </w:r>
    </w:p>
    <w:p w14:paraId="20670603" w14:textId="77777777" w:rsidR="00322705" w:rsidRDefault="00322705" w:rsidP="00322705">
      <w:pPr>
        <w:spacing w:after="0" w:line="240" w:lineRule="auto"/>
        <w:jc w:val="center"/>
        <w:rPr>
          <w:rFonts w:ascii="Times New Roman" w:hAnsi="Times New Roman"/>
          <w:sz w:val="20"/>
          <w:szCs w:val="20"/>
          <w:lang w:val="id-ID"/>
        </w:rPr>
      </w:pPr>
    </w:p>
    <w:p w14:paraId="2B5E5B50" w14:textId="77777777" w:rsidR="00322705" w:rsidRDefault="00322705" w:rsidP="00322705">
      <w:pPr>
        <w:spacing w:after="0" w:line="240" w:lineRule="auto"/>
        <w:jc w:val="center"/>
        <w:rPr>
          <w:rFonts w:ascii="Times New Roman" w:hAnsi="Times New Roman"/>
          <w:sz w:val="20"/>
          <w:szCs w:val="20"/>
          <w:lang w:val="id-ID"/>
        </w:rPr>
      </w:pPr>
    </w:p>
    <w:p w14:paraId="5DE1C4B5" w14:textId="77777777" w:rsidR="00322705" w:rsidRPr="00BE3947" w:rsidRDefault="00322705" w:rsidP="00322705">
      <w:pPr>
        <w:spacing w:after="0" w:line="240" w:lineRule="auto"/>
        <w:jc w:val="center"/>
        <w:rPr>
          <w:rFonts w:ascii="Times New Roman" w:hAnsi="Times New Roman"/>
          <w:sz w:val="20"/>
          <w:szCs w:val="20"/>
          <w:lang w:val="id-ID"/>
        </w:rPr>
      </w:pPr>
    </w:p>
    <w:p w14:paraId="394439E2" w14:textId="77777777" w:rsidR="00322705" w:rsidRPr="00BE3947" w:rsidRDefault="00322705" w:rsidP="00322705">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096D5CAF" w14:textId="1356D514" w:rsidR="00173630" w:rsidRDefault="00173630" w:rsidP="00173630">
      <w:pPr>
        <w:spacing w:line="240" w:lineRule="auto"/>
        <w:jc w:val="both"/>
        <w:rPr>
          <w:rFonts w:ascii="Times New Roman" w:hAnsi="Times New Roman"/>
          <w:color w:val="000000" w:themeColor="text1"/>
          <w:sz w:val="20"/>
          <w:szCs w:val="20"/>
        </w:rPr>
      </w:pPr>
      <w:r w:rsidRPr="00173630">
        <w:rPr>
          <w:rFonts w:ascii="Times New Roman" w:hAnsi="Times New Roman"/>
          <w:sz w:val="20"/>
          <w:szCs w:val="20"/>
        </w:rPr>
        <w:t xml:space="preserve">Penelitian ini bertujuan untuk mengetahui hubungan antara dukungan sosial suami dengan </w:t>
      </w:r>
      <w:r w:rsidRPr="00173630">
        <w:rPr>
          <w:rFonts w:ascii="Times New Roman" w:hAnsi="Times New Roman"/>
          <w:i/>
          <w:sz w:val="20"/>
          <w:szCs w:val="20"/>
        </w:rPr>
        <w:t xml:space="preserve">work life balance </w:t>
      </w:r>
      <w:r w:rsidRPr="00173630">
        <w:rPr>
          <w:rFonts w:ascii="Times New Roman" w:hAnsi="Times New Roman"/>
          <w:sz w:val="20"/>
          <w:szCs w:val="20"/>
        </w:rPr>
        <w:t xml:space="preserve">pada guru wanita di Indramayu. Hipotesis yang diajukan dalam penelitian ini adalah ada hubungan positif antara dukungan sosial suami dengan </w:t>
      </w:r>
      <w:r w:rsidRPr="00173630">
        <w:rPr>
          <w:rFonts w:ascii="Times New Roman" w:hAnsi="Times New Roman"/>
          <w:i/>
          <w:sz w:val="20"/>
          <w:szCs w:val="20"/>
        </w:rPr>
        <w:t>work life balance</w:t>
      </w:r>
      <w:r w:rsidRPr="00173630">
        <w:rPr>
          <w:rFonts w:ascii="Times New Roman" w:hAnsi="Times New Roman"/>
          <w:sz w:val="20"/>
          <w:szCs w:val="20"/>
        </w:rPr>
        <w:t xml:space="preserve"> pada guru wanita di indramayu. Subjek dalam penelitian ini berjumlah 35 orang, yaitu guru wanita yang sudah menikah dan berusia 20-40 tahun. Metode pengumpulan data dalam penelitian ini menggunakan skala dukungan sosial suami dan skala </w:t>
      </w:r>
      <w:r w:rsidRPr="00173630">
        <w:rPr>
          <w:rFonts w:ascii="Times New Roman" w:hAnsi="Times New Roman"/>
          <w:i/>
          <w:sz w:val="20"/>
          <w:szCs w:val="20"/>
        </w:rPr>
        <w:t>work life balance</w:t>
      </w:r>
      <w:r w:rsidRPr="00173630">
        <w:rPr>
          <w:rFonts w:ascii="Times New Roman" w:hAnsi="Times New Roman"/>
          <w:sz w:val="20"/>
          <w:szCs w:val="20"/>
        </w:rPr>
        <w:t xml:space="preserve">. Hasil analisis data dengan uji korelasi </w:t>
      </w:r>
      <w:r w:rsidRPr="00173630">
        <w:rPr>
          <w:rFonts w:ascii="Times New Roman" w:hAnsi="Times New Roman"/>
          <w:i/>
          <w:sz w:val="20"/>
          <w:szCs w:val="20"/>
        </w:rPr>
        <w:t>Product Moment</w:t>
      </w:r>
      <w:r w:rsidRPr="00173630">
        <w:rPr>
          <w:rFonts w:ascii="Times New Roman" w:hAnsi="Times New Roman"/>
          <w:sz w:val="20"/>
          <w:szCs w:val="20"/>
        </w:rPr>
        <w:t xml:space="preserve"> korelasi antara dukungan sosial suami dengan </w:t>
      </w:r>
      <w:r w:rsidRPr="00173630">
        <w:rPr>
          <w:rFonts w:ascii="Times New Roman" w:hAnsi="Times New Roman"/>
          <w:i/>
          <w:sz w:val="20"/>
          <w:szCs w:val="20"/>
        </w:rPr>
        <w:t xml:space="preserve">work life balance </w:t>
      </w:r>
      <w:r w:rsidRPr="00173630">
        <w:rPr>
          <w:rFonts w:ascii="Times New Roman" w:hAnsi="Times New Roman"/>
          <w:sz w:val="20"/>
          <w:szCs w:val="20"/>
        </w:rPr>
        <w:t>(r</w:t>
      </w:r>
      <w:r w:rsidRPr="00173630">
        <w:rPr>
          <w:rFonts w:ascii="Times New Roman" w:hAnsi="Times New Roman"/>
          <w:sz w:val="20"/>
          <w:szCs w:val="20"/>
          <w:vertAlign w:val="subscript"/>
        </w:rPr>
        <w:t>xy</w:t>
      </w:r>
      <w:r w:rsidR="00D54CCC">
        <w:rPr>
          <w:rFonts w:ascii="Times New Roman" w:hAnsi="Times New Roman"/>
          <w:sz w:val="20"/>
          <w:szCs w:val="20"/>
        </w:rPr>
        <w:t>)= 0.495 dengan p = 0.001</w:t>
      </w:r>
      <w:r w:rsidRPr="00173630">
        <w:rPr>
          <w:rFonts w:ascii="Times New Roman" w:hAnsi="Times New Roman"/>
          <w:sz w:val="20"/>
          <w:szCs w:val="20"/>
        </w:rPr>
        <w:t xml:space="preserve"> (p &lt; 0.05) yang berarti ada korelasi yang positif antara dukungan sosial suami dengan </w:t>
      </w:r>
      <w:r w:rsidRPr="00173630">
        <w:rPr>
          <w:rFonts w:ascii="Times New Roman" w:hAnsi="Times New Roman"/>
          <w:i/>
          <w:sz w:val="20"/>
          <w:szCs w:val="20"/>
        </w:rPr>
        <w:t>work life balance</w:t>
      </w:r>
      <w:r w:rsidRPr="00173630">
        <w:rPr>
          <w:rFonts w:ascii="Times New Roman" w:hAnsi="Times New Roman"/>
          <w:sz w:val="20"/>
          <w:szCs w:val="20"/>
        </w:rPr>
        <w:t xml:space="preserve">, sehingga hipotesis diterima. Koefisien determinasi </w:t>
      </w:r>
      <w:r w:rsidRPr="00173630">
        <w:rPr>
          <w:rFonts w:ascii="Times New Roman" w:hAnsi="Times New Roman"/>
          <w:color w:val="000000"/>
          <w:sz w:val="20"/>
          <w:szCs w:val="20"/>
        </w:rPr>
        <w:t>(R</w:t>
      </w:r>
      <w:r w:rsidRPr="00173630">
        <w:rPr>
          <w:rFonts w:ascii="Times New Roman" w:hAnsi="Times New Roman"/>
          <w:color w:val="000000"/>
          <w:sz w:val="20"/>
          <w:szCs w:val="20"/>
          <w:vertAlign w:val="superscript"/>
        </w:rPr>
        <w:t>2</w:t>
      </w:r>
      <w:r w:rsidRPr="00173630">
        <w:rPr>
          <w:rFonts w:ascii="Times New Roman" w:hAnsi="Times New Roman"/>
          <w:color w:val="000000"/>
          <w:sz w:val="20"/>
          <w:szCs w:val="20"/>
        </w:rPr>
        <w:t xml:space="preserve">) menunjukkan bahwa dukungan sosial suami terhadap </w:t>
      </w:r>
      <w:r w:rsidRPr="00173630">
        <w:rPr>
          <w:rFonts w:ascii="Times New Roman" w:hAnsi="Times New Roman"/>
          <w:i/>
          <w:color w:val="000000"/>
          <w:sz w:val="20"/>
          <w:szCs w:val="20"/>
        </w:rPr>
        <w:t xml:space="preserve">work life balance </w:t>
      </w:r>
      <w:r w:rsidR="00D54CCC">
        <w:rPr>
          <w:rFonts w:ascii="Times New Roman" w:hAnsi="Times New Roman"/>
          <w:color w:val="000000"/>
          <w:sz w:val="20"/>
          <w:szCs w:val="20"/>
        </w:rPr>
        <w:t>berkontribusi sebesar 24.5</w:t>
      </w:r>
      <w:r w:rsidRPr="00173630">
        <w:rPr>
          <w:rFonts w:ascii="Times New Roman" w:hAnsi="Times New Roman"/>
          <w:color w:val="000000"/>
          <w:sz w:val="20"/>
          <w:szCs w:val="20"/>
        </w:rPr>
        <w:t xml:space="preserve">% dan </w:t>
      </w:r>
      <w:r w:rsidR="00D54CCC">
        <w:rPr>
          <w:rFonts w:ascii="Times New Roman" w:hAnsi="Times New Roman"/>
          <w:color w:val="000000"/>
          <w:sz w:val="20"/>
          <w:szCs w:val="20"/>
        </w:rPr>
        <w:t>75.7</w:t>
      </w:r>
      <w:r w:rsidRPr="00173630">
        <w:rPr>
          <w:rFonts w:ascii="Times New Roman" w:hAnsi="Times New Roman"/>
          <w:color w:val="000000"/>
          <w:sz w:val="20"/>
          <w:szCs w:val="20"/>
        </w:rPr>
        <w:t xml:space="preserve">% berasal dari faktor lain. Faktor faktor lain tersebut yang mempengaruhi </w:t>
      </w:r>
      <w:r w:rsidRPr="00173630">
        <w:rPr>
          <w:rFonts w:ascii="Times New Roman" w:hAnsi="Times New Roman"/>
          <w:i/>
          <w:color w:val="000000"/>
          <w:sz w:val="20"/>
          <w:szCs w:val="20"/>
        </w:rPr>
        <w:t xml:space="preserve">work life balance </w:t>
      </w:r>
      <w:r w:rsidRPr="00173630">
        <w:rPr>
          <w:rFonts w:ascii="Times New Roman" w:hAnsi="Times New Roman"/>
          <w:color w:val="000000"/>
          <w:sz w:val="20"/>
          <w:szCs w:val="20"/>
        </w:rPr>
        <w:t xml:space="preserve">diantaranya seperti </w:t>
      </w:r>
      <w:r w:rsidRPr="00173630">
        <w:rPr>
          <w:rFonts w:ascii="Times New Roman" w:hAnsi="Times New Roman"/>
          <w:color w:val="000000" w:themeColor="text1"/>
          <w:sz w:val="20"/>
          <w:szCs w:val="20"/>
        </w:rPr>
        <w:t xml:space="preserve">faktor sosial, faktor individu dan faktor organisasi. Faktor sosial meliputi, tanggung jawab pengasuhan pada anak. Faktor Individu meliputi, kepribadian, </w:t>
      </w:r>
      <w:r w:rsidRPr="00173630">
        <w:rPr>
          <w:rFonts w:ascii="Times New Roman" w:hAnsi="Times New Roman"/>
          <w:i/>
          <w:color w:val="000000" w:themeColor="text1"/>
          <w:sz w:val="20"/>
          <w:szCs w:val="20"/>
        </w:rPr>
        <w:t xml:space="preserve">psychological well-being, </w:t>
      </w:r>
      <w:r w:rsidRPr="00173630">
        <w:rPr>
          <w:rFonts w:ascii="Times New Roman" w:hAnsi="Times New Roman"/>
          <w:color w:val="000000" w:themeColor="text1"/>
          <w:sz w:val="20"/>
          <w:szCs w:val="20"/>
        </w:rPr>
        <w:t xml:space="preserve">kecerdasan emosi. Faktor organisasi meliputi, </w:t>
      </w:r>
      <w:r w:rsidRPr="00173630">
        <w:rPr>
          <w:rFonts w:ascii="Times New Roman" w:hAnsi="Times New Roman"/>
          <w:i/>
          <w:color w:val="000000" w:themeColor="text1"/>
          <w:sz w:val="20"/>
          <w:szCs w:val="20"/>
        </w:rPr>
        <w:t>work arrangements</w:t>
      </w:r>
      <w:r w:rsidRPr="00173630">
        <w:rPr>
          <w:rFonts w:ascii="Times New Roman" w:hAnsi="Times New Roman"/>
          <w:color w:val="000000" w:themeColor="text1"/>
          <w:sz w:val="20"/>
          <w:szCs w:val="20"/>
        </w:rPr>
        <w:t>, w</w:t>
      </w:r>
      <w:r w:rsidRPr="00173630">
        <w:rPr>
          <w:rFonts w:ascii="Times New Roman" w:hAnsi="Times New Roman"/>
          <w:i/>
          <w:color w:val="000000" w:themeColor="text1"/>
          <w:sz w:val="20"/>
          <w:szCs w:val="20"/>
        </w:rPr>
        <w:t>ork support</w:t>
      </w:r>
      <w:r w:rsidRPr="00173630">
        <w:rPr>
          <w:rFonts w:ascii="Times New Roman" w:hAnsi="Times New Roman"/>
          <w:color w:val="000000" w:themeColor="text1"/>
          <w:sz w:val="20"/>
          <w:szCs w:val="20"/>
        </w:rPr>
        <w:t>, stress kerja.</w:t>
      </w:r>
    </w:p>
    <w:p w14:paraId="43896749" w14:textId="6832EEDE" w:rsidR="00173630" w:rsidRPr="00173630" w:rsidRDefault="00173630" w:rsidP="00173630">
      <w:pPr>
        <w:spacing w:line="240" w:lineRule="auto"/>
        <w:jc w:val="both"/>
        <w:rPr>
          <w:rFonts w:ascii="Times New Roman" w:hAnsi="Times New Roman"/>
          <w:b/>
          <w:sz w:val="20"/>
          <w:szCs w:val="20"/>
        </w:rPr>
      </w:pPr>
      <w:r>
        <w:rPr>
          <w:rFonts w:ascii="Times New Roman" w:hAnsi="Times New Roman"/>
          <w:b/>
          <w:color w:val="000000" w:themeColor="text1"/>
          <w:sz w:val="20"/>
          <w:szCs w:val="20"/>
        </w:rPr>
        <w:t>Kata kunci</w:t>
      </w:r>
      <w:r w:rsidR="00A143A7">
        <w:rPr>
          <w:rFonts w:ascii="Times New Roman" w:hAnsi="Times New Roman"/>
          <w:b/>
          <w:color w:val="000000" w:themeColor="text1"/>
          <w:sz w:val="20"/>
          <w:szCs w:val="20"/>
        </w:rPr>
        <w:t>: dukungan sos</w:t>
      </w:r>
      <w:r w:rsidRPr="00173630">
        <w:rPr>
          <w:rFonts w:ascii="Times New Roman" w:hAnsi="Times New Roman"/>
          <w:b/>
          <w:color w:val="000000" w:themeColor="text1"/>
          <w:sz w:val="20"/>
          <w:szCs w:val="20"/>
        </w:rPr>
        <w:t xml:space="preserve">ial suami, </w:t>
      </w:r>
      <w:r w:rsidRPr="00173630">
        <w:rPr>
          <w:rFonts w:ascii="Times New Roman" w:hAnsi="Times New Roman"/>
          <w:b/>
          <w:i/>
          <w:color w:val="000000" w:themeColor="text1"/>
          <w:sz w:val="20"/>
          <w:szCs w:val="20"/>
        </w:rPr>
        <w:t>work life balance</w:t>
      </w:r>
      <w:r w:rsidRPr="00173630">
        <w:rPr>
          <w:rFonts w:ascii="Times New Roman" w:hAnsi="Times New Roman"/>
          <w:b/>
          <w:color w:val="000000" w:themeColor="text1"/>
          <w:sz w:val="20"/>
          <w:szCs w:val="20"/>
        </w:rPr>
        <w:t>, guru wanita.</w:t>
      </w:r>
    </w:p>
    <w:p w14:paraId="094C40D4" w14:textId="77777777" w:rsidR="00322705" w:rsidRPr="00CC3D82" w:rsidRDefault="00322705" w:rsidP="00173630">
      <w:pPr>
        <w:spacing w:after="0" w:line="240" w:lineRule="auto"/>
        <w:ind w:right="-45"/>
        <w:jc w:val="both"/>
        <w:rPr>
          <w:rFonts w:ascii="Times New Roman" w:hAnsi="Times New Roman"/>
          <w:sz w:val="20"/>
          <w:szCs w:val="20"/>
          <w:lang w:val="id-ID"/>
        </w:rPr>
      </w:pPr>
    </w:p>
    <w:p w14:paraId="4D5FA84E" w14:textId="77777777" w:rsidR="00322705" w:rsidRPr="00BE3947" w:rsidRDefault="00322705" w:rsidP="00322705">
      <w:pPr>
        <w:spacing w:after="0" w:line="240" w:lineRule="auto"/>
        <w:jc w:val="center"/>
        <w:rPr>
          <w:rFonts w:ascii="Times New Roman" w:hAnsi="Times New Roman"/>
          <w:sz w:val="20"/>
          <w:szCs w:val="20"/>
          <w:lang w:val="id-ID"/>
        </w:rPr>
      </w:pPr>
    </w:p>
    <w:p w14:paraId="69C8A761" w14:textId="77777777" w:rsidR="00322705" w:rsidRPr="00C260ED" w:rsidRDefault="00322705" w:rsidP="00322705">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Pr>
          <w:rFonts w:ascii="Times New Roman" w:hAnsi="Times New Roman"/>
          <w:b/>
          <w:i/>
          <w:sz w:val="20"/>
          <w:szCs w:val="20"/>
          <w:lang w:val="id-ID"/>
        </w:rPr>
        <w:t xml:space="preserve"> </w:t>
      </w:r>
    </w:p>
    <w:p w14:paraId="51CA156B" w14:textId="4991E24B" w:rsidR="00173630" w:rsidRPr="00173630" w:rsidRDefault="00173630" w:rsidP="00173630">
      <w:pPr>
        <w:spacing w:after="0" w:line="240" w:lineRule="auto"/>
        <w:jc w:val="both"/>
        <w:rPr>
          <w:rFonts w:ascii="Times New Roman" w:hAnsi="Times New Roman"/>
          <w:i/>
          <w:sz w:val="20"/>
          <w:szCs w:val="20"/>
        </w:rPr>
      </w:pPr>
      <w:r w:rsidRPr="00173630">
        <w:rPr>
          <w:rFonts w:ascii="Times New Roman" w:hAnsi="Times New Roman"/>
          <w:i/>
          <w:sz w:val="20"/>
          <w:szCs w:val="20"/>
        </w:rPr>
        <w:t xml:space="preserve">This study aims to know the relationship between husband’s social supports with work life balance. The hypothesis proposed in this study is that there is a positive relationship between husband’s social supports with work life balance on teachers in Indramayu. Subjects in this study amounted to 35 people, they are female teachers who has been married and aged 20-40 years. The method of collecting data in this study is using the scale of husband’s social supports and work life balance scale. The result of analysis with correlation test of </w:t>
      </w:r>
      <w:r w:rsidRPr="00173630">
        <w:rPr>
          <w:rFonts w:ascii="Times New Roman" w:hAnsi="Times New Roman"/>
          <w:i/>
          <w:iCs/>
          <w:sz w:val="20"/>
          <w:szCs w:val="20"/>
        </w:rPr>
        <w:t>Product Moment</w:t>
      </w:r>
      <w:r w:rsidRPr="00173630">
        <w:rPr>
          <w:rFonts w:ascii="Times New Roman" w:hAnsi="Times New Roman"/>
          <w:i/>
          <w:sz w:val="20"/>
          <w:szCs w:val="20"/>
        </w:rPr>
        <w:t xml:space="preserve"> correlation between husband’s social supports with work life balance is </w:t>
      </w:r>
      <w:r w:rsidR="00D54CCC">
        <w:rPr>
          <w:rFonts w:ascii="Times New Roman" w:hAnsi="Times New Roman"/>
          <w:bCs/>
          <w:i/>
          <w:sz w:val="20"/>
          <w:szCs w:val="20"/>
        </w:rPr>
        <w:t>(rxy) = 0.495</w:t>
      </w:r>
      <w:r w:rsidRPr="00173630">
        <w:rPr>
          <w:rFonts w:ascii="Times New Roman" w:hAnsi="Times New Roman"/>
          <w:bCs/>
          <w:i/>
          <w:sz w:val="20"/>
          <w:szCs w:val="20"/>
        </w:rPr>
        <w:t xml:space="preserve"> with p = 0</w:t>
      </w:r>
      <w:r w:rsidR="00D54CCC">
        <w:rPr>
          <w:rFonts w:ascii="Times New Roman" w:hAnsi="Times New Roman"/>
          <w:i/>
          <w:sz w:val="20"/>
          <w:szCs w:val="20"/>
        </w:rPr>
        <w:t>.001</w:t>
      </w:r>
      <w:r w:rsidRPr="00173630">
        <w:rPr>
          <w:rFonts w:ascii="Times New Roman" w:hAnsi="Times New Roman"/>
          <w:i/>
          <w:sz w:val="20"/>
          <w:szCs w:val="20"/>
        </w:rPr>
        <w:t xml:space="preserve"> (p &lt; 0.05)</w:t>
      </w:r>
      <w:r w:rsidRPr="00173630">
        <w:rPr>
          <w:rFonts w:ascii="Times New Roman" w:hAnsi="Times New Roman"/>
          <w:bCs/>
          <w:i/>
          <w:sz w:val="20"/>
          <w:szCs w:val="20"/>
        </w:rPr>
        <w:t xml:space="preserve"> </w:t>
      </w:r>
      <w:r w:rsidRPr="00173630">
        <w:rPr>
          <w:rFonts w:ascii="Times New Roman" w:hAnsi="Times New Roman"/>
          <w:i/>
          <w:sz w:val="20"/>
          <w:szCs w:val="20"/>
        </w:rPr>
        <w:t>which</w:t>
      </w:r>
      <w:r w:rsidRPr="00173630">
        <w:rPr>
          <w:rFonts w:ascii="Times New Roman" w:hAnsi="Times New Roman"/>
          <w:bCs/>
          <w:i/>
          <w:sz w:val="20"/>
          <w:szCs w:val="20"/>
        </w:rPr>
        <w:t xml:space="preserve"> </w:t>
      </w:r>
      <w:r w:rsidRPr="00173630">
        <w:rPr>
          <w:rFonts w:ascii="Times New Roman" w:hAnsi="Times New Roman"/>
          <w:i/>
          <w:sz w:val="20"/>
          <w:szCs w:val="20"/>
        </w:rPr>
        <w:t>means there is a positive correlation between husband’s social supports with work life balance, so the hypothesis is accepted. The coefficient of determination (R</w:t>
      </w:r>
      <w:r w:rsidRPr="00173630">
        <w:rPr>
          <w:rFonts w:ascii="Times New Roman" w:hAnsi="Times New Roman"/>
          <w:i/>
          <w:sz w:val="20"/>
          <w:szCs w:val="20"/>
          <w:vertAlign w:val="superscript"/>
        </w:rPr>
        <w:t>2</w:t>
      </w:r>
      <w:r w:rsidRPr="00173630">
        <w:rPr>
          <w:rFonts w:ascii="Times New Roman" w:hAnsi="Times New Roman"/>
          <w:i/>
          <w:sz w:val="20"/>
          <w:szCs w:val="20"/>
        </w:rPr>
        <w:t>) shows that husband’s</w:t>
      </w:r>
      <w:r w:rsidR="00D54CCC">
        <w:rPr>
          <w:rFonts w:ascii="Times New Roman" w:hAnsi="Times New Roman"/>
          <w:i/>
          <w:sz w:val="20"/>
          <w:szCs w:val="20"/>
        </w:rPr>
        <w:t xml:space="preserve"> social supports contributes 24.5</w:t>
      </w:r>
      <w:r w:rsidRPr="00173630">
        <w:rPr>
          <w:rFonts w:ascii="Times New Roman" w:hAnsi="Times New Roman"/>
          <w:i/>
          <w:sz w:val="20"/>
          <w:szCs w:val="20"/>
        </w:rPr>
        <w:t xml:space="preserve">%, </w:t>
      </w:r>
      <w:r w:rsidR="00D54CCC">
        <w:rPr>
          <w:rFonts w:ascii="Times New Roman" w:hAnsi="Times New Roman"/>
          <w:i/>
          <w:sz w:val="20"/>
          <w:szCs w:val="20"/>
        </w:rPr>
        <w:t>to the work life balance and 75.7</w:t>
      </w:r>
      <w:r w:rsidRPr="00173630">
        <w:rPr>
          <w:rFonts w:ascii="Times New Roman" w:hAnsi="Times New Roman"/>
          <w:i/>
          <w:sz w:val="20"/>
          <w:szCs w:val="20"/>
        </w:rPr>
        <w:t>% comes from other factors. factors that affect work life balance include social factors, individual factors and organizational factors. Social factors include, the responsibility of care for children. Individual factors include, personality, psychological well-being, emotional intelligence. Organizational factors include, work arrangements, work support, work stress.</w:t>
      </w:r>
    </w:p>
    <w:p w14:paraId="50A49A43" w14:textId="77777777" w:rsidR="00322705" w:rsidRPr="00D70C0A" w:rsidRDefault="00322705" w:rsidP="00322705">
      <w:pPr>
        <w:spacing w:after="0" w:line="240" w:lineRule="auto"/>
        <w:ind w:right="567"/>
        <w:jc w:val="both"/>
        <w:rPr>
          <w:rFonts w:ascii="Times New Roman" w:hAnsi="Times New Roman"/>
          <w:i/>
          <w:sz w:val="20"/>
          <w:szCs w:val="20"/>
        </w:rPr>
      </w:pPr>
    </w:p>
    <w:p w14:paraId="55BEE7DC" w14:textId="77777777" w:rsidR="00322705" w:rsidRDefault="00322705" w:rsidP="00322705">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w:t>
      </w:r>
      <w:r w:rsidR="00173630">
        <w:rPr>
          <w:rFonts w:ascii="Times New Roman" w:hAnsi="Times New Roman"/>
          <w:b/>
          <w:i/>
          <w:sz w:val="20"/>
          <w:szCs w:val="20"/>
        </w:rPr>
        <w:t>husband’s social support, work life balance, female teachers</w:t>
      </w:r>
      <w:r w:rsidRPr="009D6B07">
        <w:rPr>
          <w:rFonts w:ascii="Times New Roman" w:hAnsi="Times New Roman"/>
          <w:b/>
          <w:i/>
          <w:sz w:val="20"/>
          <w:szCs w:val="20"/>
        </w:rPr>
        <w:t>.</w:t>
      </w:r>
      <w:r w:rsidRPr="00D70C0A">
        <w:rPr>
          <w:rFonts w:ascii="Times New Roman" w:hAnsi="Times New Roman"/>
          <w:i/>
          <w:sz w:val="20"/>
          <w:szCs w:val="20"/>
        </w:rPr>
        <w:t xml:space="preserve"> </w:t>
      </w:r>
    </w:p>
    <w:p w14:paraId="17D1D5DD" w14:textId="77777777" w:rsidR="00322705" w:rsidRDefault="00322705" w:rsidP="00322705">
      <w:pPr>
        <w:spacing w:after="0" w:line="240" w:lineRule="auto"/>
        <w:ind w:right="-45"/>
        <w:jc w:val="both"/>
        <w:rPr>
          <w:rFonts w:ascii="Times New Roman" w:hAnsi="Times New Roman"/>
          <w:i/>
          <w:sz w:val="20"/>
          <w:szCs w:val="20"/>
        </w:rPr>
      </w:pPr>
    </w:p>
    <w:p w14:paraId="68064B2F" w14:textId="77777777" w:rsidR="00322705" w:rsidRPr="009D6B07" w:rsidRDefault="00322705" w:rsidP="00322705">
      <w:pPr>
        <w:spacing w:after="0" w:line="240" w:lineRule="auto"/>
        <w:ind w:right="-45"/>
        <w:jc w:val="both"/>
        <w:rPr>
          <w:rFonts w:ascii="Times New Roman" w:hAnsi="Times New Roman"/>
          <w:i/>
          <w:sz w:val="20"/>
          <w:szCs w:val="20"/>
        </w:rPr>
        <w:sectPr w:rsidR="00322705" w:rsidRPr="009D6B07" w:rsidSect="00322705">
          <w:headerReference w:type="even" r:id="rId8"/>
          <w:footerReference w:type="even" r:id="rId9"/>
          <w:footerReference w:type="default" r:id="rId10"/>
          <w:footerReference w:type="first" r:id="rId11"/>
          <w:type w:val="continuous"/>
          <w:pgSz w:w="11907" w:h="16839" w:code="9"/>
          <w:pgMar w:top="2268" w:right="1701" w:bottom="1701" w:left="2268" w:header="720" w:footer="490" w:gutter="0"/>
          <w:pgNumType w:start="1"/>
          <w:cols w:space="720"/>
          <w:docGrid w:linePitch="360"/>
        </w:sectPr>
      </w:pPr>
    </w:p>
    <w:p w14:paraId="547F4A5A" w14:textId="77777777" w:rsidR="00322705" w:rsidRPr="00EC525F" w:rsidRDefault="00322705" w:rsidP="00322705">
      <w:pPr>
        <w:spacing w:after="0" w:line="240" w:lineRule="auto"/>
        <w:jc w:val="both"/>
        <w:rPr>
          <w:rFonts w:ascii="Times New Roman" w:hAnsi="Times New Roman"/>
          <w:b/>
          <w:bCs/>
        </w:rPr>
        <w:sectPr w:rsidR="00322705" w:rsidRPr="00EC525F" w:rsidSect="00626B35">
          <w:type w:val="continuous"/>
          <w:pgSz w:w="11907" w:h="16839" w:code="9"/>
          <w:pgMar w:top="2268" w:right="1701" w:bottom="1701" w:left="2268" w:header="720" w:footer="493" w:gutter="0"/>
          <w:pgNumType w:start="1"/>
          <w:cols w:space="720"/>
          <w:docGrid w:linePitch="360"/>
        </w:sectPr>
      </w:pPr>
    </w:p>
    <w:p w14:paraId="32543756" w14:textId="77777777" w:rsidR="00322705" w:rsidRPr="00BD221E" w:rsidRDefault="00322705" w:rsidP="00BD221E">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63DBB382" w14:textId="77777777" w:rsidR="00BD221E" w:rsidRPr="00BD221E" w:rsidRDefault="00BD221E" w:rsidP="00BD221E">
      <w:pPr>
        <w:pStyle w:val="JRPMBody"/>
        <w:spacing w:line="360" w:lineRule="auto"/>
      </w:pPr>
      <w:r w:rsidRPr="00BD221E">
        <w:t>Seiring dengan perkembangan zaman, fenomena perempuan bekerja merupakan suatu hal yang biasa. Beberapa perempuan bahkan mampu menduduki posisi penting dalam beberapa jabatan, mulai dari Presiden, Menteri, maupun Manajer. Pada saat ini, terjadi pula pergeseran jenis pekerjaan yang dilakukan oleh para perempuan, sehingga pekerjaan-pekerjaan yang dahulu dominan dilakukan laki-laki, sekarang ini banyak juga dilakukan para perempuan. Pekerjaan tersebut mulai dari pekerjaan yang mempunyai wibawa seperti dokter, ahli konstruksi bangunan, ekonomi, sampai pekerjaan kasar, seperti kuli panggul, maupun tukang becak (Handayani, 2013).</w:t>
      </w:r>
    </w:p>
    <w:p w14:paraId="7E827730" w14:textId="77777777" w:rsidR="00BD221E" w:rsidRDefault="00BD221E" w:rsidP="00322705">
      <w:pPr>
        <w:pStyle w:val="JRPMBody"/>
        <w:spacing w:line="360" w:lineRule="auto"/>
        <w:rPr>
          <w:lang w:val="en-US"/>
        </w:rPr>
      </w:pPr>
      <w:r w:rsidRPr="00BD221E">
        <w:rPr>
          <w:lang w:val="en-US"/>
        </w:rPr>
        <w:t>Kehadiran wanita di dalam dunia kerja dilihat sebagai suatu potensi yang penting karena penduduk di Indonesia didominasi oleh wanita. Hal tersebut dapat menekan jumlah pengangguran dengan cukup signifikan. Menurut Badan Pusat Statistik (BPS) Indramayu tahun 2018, menunjukkan bahwa tenaga kerja wanita pada tahun 2018 mencapai 38,20%. Wanita yang bekerja diharapkan tidak melepaskan tanggung jawab dalam sektor domestik, yaitu sebagai istri, sebagai perempuan, mengurus rumah tangga dan tanggung jawab dalam sektor publik, yaitu sebagai pekerja (Twenge, Campbell, &amp; Foster, 2003). Survey di Inggris menunjukkan bahwa wanita yang bekerja lebih sering mengalami kesulitan dalam menjalankan tanggungjawabnya di keluarga dan pekerjaan, jika dibandingkan dengan pria (Guest, 2002).</w:t>
      </w:r>
    </w:p>
    <w:p w14:paraId="6E235B07" w14:textId="77777777" w:rsidR="00322705" w:rsidRDefault="00BD221E" w:rsidP="00BD221E">
      <w:pPr>
        <w:pStyle w:val="JRPMBody"/>
        <w:spacing w:line="360" w:lineRule="auto"/>
      </w:pPr>
      <w:r w:rsidRPr="00BD221E">
        <w:t xml:space="preserve">Salah satu profesi yang banyak dipilih wanita adalah guru. Guru dipandang sebagai profesi yang cocok untuk wanita karena memiliki sifat alamiah dasar wanita yaitu membimbing, mendidik, dan mengarahkan (Triwahyuni, 2008). Jumlah guru wanita di Indonesia sebanyak 1.478.339, sedangkan jumlah guru laki-laki di Indonesia adalah 1.025.993 Data tersebut menunjukkan bahwa guru wanita di Indonesia lebih banyak dari guru laki-laki. Beberapa alasan yang muncul dari peminatan wanita terhadap profesi guru adalah keleluasaan waktu yang memungkinkan untuk mengalokasikan waktu dengan optimal untuk dapat berperan dalam keluarga, membantu wanita dalam mengkombinasikan peran di tempat kerja dan keluarga dengan tingkat konflik yang rendah (Nurmayanti, 2014). Menurut data yang diambil dari </w:t>
      </w:r>
      <w:r w:rsidRPr="00BD221E">
        <w:rPr>
          <w:u w:val="single"/>
        </w:rPr>
        <w:t xml:space="preserve">dapo.dikdasmen.kemdikbud.go.id </w:t>
      </w:r>
      <w:r w:rsidRPr="00BD221E">
        <w:t>jumlah wanita yang bekerja sebagai guru SD di kabupaten indramayu sebanyak 7,628.</w:t>
      </w:r>
    </w:p>
    <w:p w14:paraId="204345B6" w14:textId="77777777" w:rsidR="00E0263F" w:rsidRPr="00E0263F" w:rsidRDefault="00E0263F" w:rsidP="00E0263F">
      <w:pPr>
        <w:pStyle w:val="JRPMBody"/>
        <w:spacing w:line="360" w:lineRule="auto"/>
        <w:rPr>
          <w:lang w:val="en-US"/>
        </w:rPr>
      </w:pPr>
      <w:r w:rsidRPr="00E0263F">
        <w:rPr>
          <w:lang w:val="en-US"/>
        </w:rPr>
        <w:t xml:space="preserve">Namun, sebagai sebagai seorang pendidik, guru dituntut untuk dapat memahami nilai dan norma yang berlaku dalam masyarakat. Pemahaman yang baik mengenai nilai dan norma membuat guru dapat dijadikan sebagai panutan dan identifikasi bagi siswa dan lingkungannya. Sebagai seorang pengajar, guru bertugas untuk dapat membantu siswa mempelajari sesuatu dan melatih siswa agar dapat mengembangkan potensinya secara optimal. Sedangkan sebagai pembimbing, guru bertugas untuk dapat merumuskan tujuan, dan metode dalam mengajar sesuai dengan kemampuan dan kebutuhan siswa (Mulyasa, 2005). </w:t>
      </w:r>
    </w:p>
    <w:p w14:paraId="22A4F6EC" w14:textId="376B523A" w:rsidR="00E0263F" w:rsidRPr="00E0263F" w:rsidRDefault="00AA4830" w:rsidP="00E0263F">
      <w:pPr>
        <w:pStyle w:val="JRPMBody"/>
        <w:spacing w:line="360" w:lineRule="auto"/>
        <w:rPr>
          <w:lang w:val="en-US"/>
        </w:rPr>
      </w:pPr>
      <w:r w:rsidRPr="00AA4830">
        <w:rPr>
          <w:color w:val="000000" w:themeColor="text1"/>
          <w:szCs w:val="22"/>
          <w:lang w:val="en-US"/>
        </w:rPr>
        <w:t>G</w:t>
      </w:r>
      <w:r w:rsidRPr="00AA4830">
        <w:rPr>
          <w:color w:val="000000" w:themeColor="text1"/>
          <w:szCs w:val="22"/>
          <w:lang w:val="en-US"/>
        </w:rPr>
        <w:t>uru yang mengajar di sekolah negeri dan guru yang mengajar di sekolah swasta</w:t>
      </w:r>
      <w:r w:rsidR="00E0263F" w:rsidRPr="00AA4830">
        <w:rPr>
          <w:szCs w:val="22"/>
          <w:lang w:val="en-US"/>
        </w:rPr>
        <w:t>. Berdasarkan jam</w:t>
      </w:r>
      <w:r w:rsidR="00E0263F" w:rsidRPr="00E0263F">
        <w:rPr>
          <w:lang w:val="en-US"/>
        </w:rPr>
        <w:t xml:space="preserve"> kerja, guru negeri di Indramayu memiliki jam kerja lebih panjang yaitu pukul tujuh pag</w:t>
      </w:r>
      <w:bookmarkStart w:id="0" w:name="_GoBack"/>
      <w:bookmarkEnd w:id="0"/>
      <w:r w:rsidR="00E0263F" w:rsidRPr="00E0263F">
        <w:rPr>
          <w:lang w:val="en-US"/>
        </w:rPr>
        <w:t xml:space="preserve">i hingga setengah empat sore dari hari senin sampai hari jumat. Sedangkan untuk sekolah swasta, jam kerja guru dimulai pukul tujuh pagi hingga setengah dua siang dari hari senin hingga sabtu. Di Indramayu, masyarakat lebih mempercayakan anaknya untuk bersekolah di sekolah negeri dan bersaing untuk dapat masuk ke sekolah negeri. Hal tersebut membuat masyarakat memiliki harapan yang besar terhadap sekolah negeri dan berpengaruh juga kepada guru wanita di Indramayu, sehingga membuat guru wanita di Indramayu sulit untuk membagi peran antara pekerjaan dengan keluarga. Setiap guru memiliki beban kerja yang sama untuk dapat berhasil mendidik siswanya, memiliki kewajiban untuk berperilaku baik, dan menjadi panutan. Namun, pandangan dan harapan masyarakat terhadap guru negeri yang lebih tinggi membuat guru negeri lebih banyak memiliki beban. Selain itu, secara kepegawaian, guru swasta memiliki tanggung jawab kepada yayasan. Sedangkan guru negeri memiliki tanggung jawab kepada Dinas Pendidikan, Kebudayaan, Pemuda, dan Olahraga. Namun, secara administratif, guru memiliki tanggung jawab kepada kepala sekolah di sekolahnya masing- masing. </w:t>
      </w:r>
    </w:p>
    <w:p w14:paraId="5D681FA4" w14:textId="77777777" w:rsidR="00BD221E" w:rsidRDefault="00BD221E" w:rsidP="00BD221E">
      <w:pPr>
        <w:pStyle w:val="JRPMBody"/>
        <w:spacing w:line="360" w:lineRule="auto"/>
        <w:rPr>
          <w:lang w:val="en-US"/>
        </w:rPr>
      </w:pPr>
      <w:r w:rsidRPr="00BD221E">
        <w:rPr>
          <w:lang w:val="en-US"/>
        </w:rPr>
        <w:t xml:space="preserve">Saat menjalankan peran ganda sebagai ibu dan pekerja, perlu adanya </w:t>
      </w:r>
      <w:r w:rsidRPr="00BD221E">
        <w:rPr>
          <w:i/>
          <w:lang w:val="en-US"/>
        </w:rPr>
        <w:t>work life balance</w:t>
      </w:r>
      <w:r w:rsidRPr="00BD221E">
        <w:rPr>
          <w:lang w:val="en-US"/>
        </w:rPr>
        <w:t xml:space="preserve"> atau keseimbangan pekerjaan dan keluarga. Greenhaus, Collins, &amp; Shaw (2003), menyatakan bahwa </w:t>
      </w:r>
      <w:r w:rsidRPr="00BD221E">
        <w:rPr>
          <w:i/>
          <w:lang w:val="en-US"/>
        </w:rPr>
        <w:t xml:space="preserve">work life balance </w:t>
      </w:r>
      <w:r w:rsidRPr="00BD221E">
        <w:rPr>
          <w:lang w:val="en-US"/>
        </w:rPr>
        <w:t>merupakan sejauh mana individu terlibat dan puas dengan peran dalam urusan pekerjaan dan keluarga. Hal tersebut menjadi sesuatu yang sangat penting, karena jika individu tidak memiliki waktu untuk bersantai dan memulihkan kembali fisiknya, kemampuan dalam menyelesaikan pekerjaan akan menurun. Tanpa adanya keseimbangan antara pekerjaan dan keluarga, seseorang tidak dapat menikmati hidupnya dan akan merasa terbebani, kesulitan untuk bertemu dengan teman, keluarga, dan pasangan (Meenakshi, 2013).</w:t>
      </w:r>
    </w:p>
    <w:p w14:paraId="4842C432" w14:textId="5FDE68B3" w:rsidR="006A0F97" w:rsidRDefault="006A0F97" w:rsidP="006A0F97">
      <w:pPr>
        <w:pStyle w:val="JRPMBody"/>
        <w:spacing w:line="360" w:lineRule="auto"/>
      </w:pPr>
      <w:r w:rsidRPr="006A0F97">
        <w:rPr>
          <w:lang w:val="en-US"/>
        </w:rPr>
        <w:t>Kondisi wanita dengan peran ganda sebagai pekerja sekaligus istri, serta sebagai ibu rumah tangga ini tentunya dapat menjadi beban tersendiri. Adanya tuntutan pekerjaan, mengharuskan seorang individu untuk dapat menyelesaikan tanggung jawabnya dengan sebaik mungkin, namun jika kapasitas individu tersebut tidak sesuai dengan beban kerja yang diberikan kepadanya, maka individu tersebut dapat mengalami tekanan atau biasa disebut dengan stres kerja (Wulandari, 2015). Meningkatnya jumlah wanita yang bekerja akan diikuti dengan terciptanya tuntutan-tuntutan yang harus dipenuhi oleh wanita bekerja yang juga berperan sebagai ibu rumah tangga. Oleh karena itu, wanita bekerja yang memiliki anak berkewajiban untuk mengasuh anak dan mengurus keperluan rumah tangga, sehingga memiliki kompleksitas peran antara pekerjaan dan keluarga. Tuntutan pekerjaan dan keluarga yang tercipta perlu diseimbangkan</w:t>
      </w:r>
      <w:r w:rsidRPr="006A0F97">
        <w:rPr>
          <w:b/>
          <w:lang w:val="en-US"/>
        </w:rPr>
        <w:t xml:space="preserve"> </w:t>
      </w:r>
      <w:r w:rsidRPr="006A0F97">
        <w:rPr>
          <w:lang w:val="en-US"/>
        </w:rPr>
        <w:t>dengan adanya tanggung jawab karena peran yang dijalankan bersamaan dapat</w:t>
      </w:r>
      <w:r>
        <w:rPr>
          <w:lang w:val="en-US"/>
        </w:rPr>
        <w:t xml:space="preserve"> </w:t>
      </w:r>
      <w:r w:rsidRPr="006A0F97">
        <w:t>mengganggu keseimbangan antara pekerjaan dan keluarga (Puspitawati, 2009). Kenyataannya, wanita yang bekerja lebih rentan mengalami konflik dibandingkan pria karena wanita mempunyai peran ganda yaitu sebagai seorang pekerja, sekaligus istri serta ibu r</w:t>
      </w:r>
      <w:r>
        <w:t>umah tangga (Handayani, 2013).</w:t>
      </w:r>
    </w:p>
    <w:p w14:paraId="6C92B9CD" w14:textId="50BF80FA" w:rsidR="006A0F97" w:rsidRPr="006A0F97" w:rsidRDefault="006A0F97" w:rsidP="006A0F97">
      <w:pPr>
        <w:pStyle w:val="JRPMBody"/>
        <w:spacing w:line="360" w:lineRule="auto"/>
      </w:pPr>
      <w:r w:rsidRPr="006A0F97">
        <w:rPr>
          <w:lang w:val="en-US"/>
        </w:rPr>
        <w:t xml:space="preserve">Kurangnya waktu ibu dalam membagi peran antara keluarga dan pekerjaan akan membuat seorang ibu merasa tidak puas dengan peran yang dijalaninya. Seorang ibu yang terlalu berfokus pada keluarga akan merasa bersalah karena telah meninggalkan keluarganya demi pekerjaan. Tuntutan yang dialami oleh guru wanita yaitu adanya target-target dalam beban kerja guru yang meliputi kegiatan pengajaran, pengabdian, dan penunjang. Seorang guru wanita pada satu sisi ingin mencapai kinerja yang optimal dalam fungsi pengajaran, pengabdian dan unsur penunjang lainnya, namun di sisi lain juga ingin berhasil dalam peran di rumah tangga (Handayani, 2013). Kemampuan untuk menyeimbangkan peran dalam pekerjaan dan keluarga disebut </w:t>
      </w:r>
      <w:r w:rsidRPr="006A0F97">
        <w:rPr>
          <w:i/>
          <w:lang w:val="en-US"/>
        </w:rPr>
        <w:t>work life balance</w:t>
      </w:r>
      <w:r w:rsidRPr="006A0F97">
        <w:rPr>
          <w:lang w:val="en-US"/>
        </w:rPr>
        <w:t>.</w:t>
      </w:r>
    </w:p>
    <w:p w14:paraId="7E92B968" w14:textId="7F03BC04" w:rsidR="00A6207B" w:rsidRDefault="00EE4F88" w:rsidP="00A143A7">
      <w:pPr>
        <w:pStyle w:val="JRPMBody"/>
        <w:spacing w:line="360" w:lineRule="auto"/>
        <w:rPr>
          <w:lang w:val="en-US"/>
        </w:rPr>
      </w:pPr>
      <w:r w:rsidRPr="00EE4F88">
        <w:rPr>
          <w:lang w:val="en-US"/>
        </w:rPr>
        <w:t xml:space="preserve">Menurut Hudson (2005) </w:t>
      </w:r>
      <w:r w:rsidRPr="00EE4F88">
        <w:rPr>
          <w:i/>
          <w:lang w:val="en-US"/>
        </w:rPr>
        <w:t xml:space="preserve">work life balance </w:t>
      </w:r>
      <w:r w:rsidRPr="00EE4F88">
        <w:rPr>
          <w:lang w:val="en-US"/>
        </w:rPr>
        <w:t>adalah kemampuan individu dalam mengatur banyaknya tuntutan dalam hidup secara bersamaan sesuai dengan peran ganda yang dimiliki individu tersebut.</w:t>
      </w:r>
      <w:r>
        <w:rPr>
          <w:lang w:val="en-US"/>
        </w:rPr>
        <w:t xml:space="preserve"> </w:t>
      </w:r>
      <w:r w:rsidR="00A143A7" w:rsidRPr="00A143A7">
        <w:t xml:space="preserve">Hudson (2005) menyebutkan beberapa aspek-aspek </w:t>
      </w:r>
      <w:r w:rsidR="00A143A7" w:rsidRPr="00A143A7">
        <w:rPr>
          <w:i/>
        </w:rPr>
        <w:t>work-life balance,</w:t>
      </w:r>
      <w:r w:rsidR="00A143A7" w:rsidRPr="00A143A7">
        <w:t xml:space="preserve"> yaitu keseimbangan waktu (</w:t>
      </w:r>
      <w:r w:rsidR="00A143A7" w:rsidRPr="00A143A7">
        <w:rPr>
          <w:i/>
        </w:rPr>
        <w:t xml:space="preserve">time balance), </w:t>
      </w:r>
      <w:r w:rsidR="00A143A7" w:rsidRPr="00A143A7">
        <w:t>keseimbangan keterlibatan (</w:t>
      </w:r>
      <w:r w:rsidR="00A143A7" w:rsidRPr="00A143A7">
        <w:rPr>
          <w:i/>
        </w:rPr>
        <w:t>involvement balance)</w:t>
      </w:r>
      <w:r w:rsidR="00A143A7" w:rsidRPr="00A143A7">
        <w:t xml:space="preserve"> dan keseimbangan kepuasan (</w:t>
      </w:r>
      <w:r w:rsidR="00A143A7" w:rsidRPr="00A143A7">
        <w:rPr>
          <w:i/>
        </w:rPr>
        <w:t>statisfaction balance</w:t>
      </w:r>
      <w:r w:rsidR="00A143A7" w:rsidRPr="00A143A7">
        <w:t>).</w:t>
      </w:r>
      <w:r w:rsidR="00A143A7">
        <w:t xml:space="preserve"> </w:t>
      </w:r>
      <w:r w:rsidR="00791926" w:rsidRPr="00791926">
        <w:rPr>
          <w:lang w:val="en-US"/>
        </w:rPr>
        <w:t>Dalam penelitiannya, Manggaharti &amp; Novianti (2019) menunjukkan bahwa subjek pada penelitian ini masih ada yang keseimbangan kehidupan kerja (</w:t>
      </w:r>
      <w:r w:rsidR="00791926" w:rsidRPr="00791926">
        <w:rPr>
          <w:i/>
          <w:lang w:val="en-US"/>
        </w:rPr>
        <w:t>work life balance</w:t>
      </w:r>
      <w:r w:rsidR="00791926" w:rsidRPr="00791926">
        <w:rPr>
          <w:lang w:val="en-US"/>
        </w:rPr>
        <w:t>) rendah sekitar (20,77%) dan sangat rendah (18,18%). Hasil penelitian Keene &amp; Quadagno (2004) mendukung hal tersebut, bahwa 60% orang dewasa yang bekerja sulit mencapai keseimbangan, terutama pasangan suami istri yang keduanya bekerja dengan anak di bawah 18 tahun.</w:t>
      </w:r>
      <w:r>
        <w:rPr>
          <w:lang w:val="en-US"/>
        </w:rPr>
        <w:t xml:space="preserve"> </w:t>
      </w:r>
      <w:r w:rsidRPr="00EE4F88">
        <w:rPr>
          <w:lang w:val="en-US"/>
        </w:rPr>
        <w:t xml:space="preserve">Fakta secara umum mengenai </w:t>
      </w:r>
      <w:r w:rsidRPr="00EE4F88">
        <w:rPr>
          <w:i/>
          <w:lang w:val="en-US"/>
        </w:rPr>
        <w:t>work life balance</w:t>
      </w:r>
      <w:r w:rsidRPr="00EE4F88">
        <w:rPr>
          <w:lang w:val="en-US"/>
        </w:rPr>
        <w:t xml:space="preserve"> berdasarkan hasil survei dari </w:t>
      </w:r>
      <w:r w:rsidRPr="00EE4F88">
        <w:rPr>
          <w:i/>
          <w:lang w:val="en-US"/>
        </w:rPr>
        <w:t>True Careers</w:t>
      </w:r>
      <w:r w:rsidRPr="00EE4F88">
        <w:rPr>
          <w:lang w:val="en-US"/>
        </w:rPr>
        <w:t xml:space="preserve"> yang dilakukan pada tahun 2002, didapatkan hasil bahwa 70% dari 1.500 responden mengatakan mereka tidak memiliki keseimbangan yang sehat antara kehidupan pribadi dan pekerjaan (Lockwood, 2003).</w:t>
      </w:r>
    </w:p>
    <w:p w14:paraId="32847B6B" w14:textId="4648C411" w:rsidR="00A143A7" w:rsidRPr="00A143A7" w:rsidRDefault="00A143A7" w:rsidP="00A143A7">
      <w:pPr>
        <w:pStyle w:val="JRPMBody"/>
        <w:spacing w:line="360" w:lineRule="auto"/>
      </w:pPr>
      <w:r w:rsidRPr="00A143A7">
        <w:rPr>
          <w:lang w:val="en-US"/>
        </w:rPr>
        <w:t>Po</w:t>
      </w:r>
      <w:r>
        <w:rPr>
          <w:lang w:val="en-US"/>
        </w:rPr>
        <w:t>ulose &amp; Sudarsan (2014) mengemukakan</w:t>
      </w:r>
      <w:r w:rsidRPr="00A143A7">
        <w:rPr>
          <w:lang w:val="en-US"/>
        </w:rPr>
        <w:t xml:space="preserve"> 3 faktor yang dapat mempengaruhi seseorang dalam mencapai </w:t>
      </w:r>
      <w:r w:rsidRPr="00A143A7">
        <w:rPr>
          <w:i/>
          <w:lang w:val="en-US"/>
        </w:rPr>
        <w:t>work life balance</w:t>
      </w:r>
      <w:r>
        <w:rPr>
          <w:lang w:val="en-US"/>
        </w:rPr>
        <w:t xml:space="preserve"> yaitu faktor individu, fak</w:t>
      </w:r>
      <w:r w:rsidRPr="00A143A7">
        <w:rPr>
          <w:lang w:val="en-US"/>
        </w:rPr>
        <w:t>tor organisasi dan faktor sosial. Fa</w:t>
      </w:r>
      <w:r>
        <w:t>ktor sosial meliputi; d</w:t>
      </w:r>
      <w:r>
        <w:rPr>
          <w:lang w:val="en-US"/>
        </w:rPr>
        <w:t>ukungan sosial suami, t</w:t>
      </w:r>
      <w:r w:rsidRPr="00A143A7">
        <w:t>anggung jawab pengasuhan pada anak</w:t>
      </w:r>
      <w:r w:rsidRPr="00A143A7">
        <w:rPr>
          <w:i/>
        </w:rPr>
        <w:t>.</w:t>
      </w:r>
      <w:r>
        <w:t xml:space="preserve"> Faktor individu meliputi; kepribadian, </w:t>
      </w:r>
      <w:r w:rsidRPr="00A143A7">
        <w:rPr>
          <w:i/>
        </w:rPr>
        <w:t>psychological well-being,</w:t>
      </w:r>
      <w:r w:rsidRPr="00A143A7">
        <w:t xml:space="preserve"> </w:t>
      </w:r>
      <w:r>
        <w:t>dan k</w:t>
      </w:r>
      <w:r w:rsidRPr="00A143A7">
        <w:t>ecerdasan emosi.</w:t>
      </w:r>
      <w:r w:rsidRPr="00A143A7">
        <w:rPr>
          <w:lang w:val="en-US"/>
        </w:rPr>
        <w:t xml:space="preserve"> F</w:t>
      </w:r>
      <w:r>
        <w:t xml:space="preserve">aktor Organisasi meliputi; </w:t>
      </w:r>
      <w:r>
        <w:rPr>
          <w:i/>
        </w:rPr>
        <w:t>w</w:t>
      </w:r>
      <w:r w:rsidRPr="00A143A7">
        <w:rPr>
          <w:i/>
        </w:rPr>
        <w:t>ork arrangements</w:t>
      </w:r>
      <w:r>
        <w:t xml:space="preserve">, </w:t>
      </w:r>
      <w:r>
        <w:rPr>
          <w:i/>
        </w:rPr>
        <w:t>w</w:t>
      </w:r>
      <w:r w:rsidRPr="00A143A7">
        <w:rPr>
          <w:i/>
        </w:rPr>
        <w:t>ork support</w:t>
      </w:r>
      <w:r>
        <w:t>, dan s</w:t>
      </w:r>
      <w:r w:rsidRPr="00A143A7">
        <w:t xml:space="preserve">tress kerja. Berdasarkan penjelasan dari beberapa faktor </w:t>
      </w:r>
      <w:r w:rsidRPr="00A143A7">
        <w:rPr>
          <w:i/>
        </w:rPr>
        <w:t>work life balance</w:t>
      </w:r>
      <w:r w:rsidRPr="00A143A7">
        <w:t xml:space="preserve"> tersebut, peneliti memusatkan pada salah satu faktor yang mempengaruhi </w:t>
      </w:r>
      <w:r w:rsidRPr="00A143A7">
        <w:rPr>
          <w:i/>
        </w:rPr>
        <w:t xml:space="preserve">work life balance </w:t>
      </w:r>
      <w:r w:rsidRPr="00A143A7">
        <w:t>yaitu dukungan sosial suami.</w:t>
      </w:r>
    </w:p>
    <w:p w14:paraId="13A15F4D" w14:textId="5478C229" w:rsidR="00466236" w:rsidRPr="0068656A" w:rsidRDefault="00EE4F88" w:rsidP="00466236">
      <w:pPr>
        <w:pStyle w:val="JRPMBody"/>
        <w:spacing w:line="360" w:lineRule="auto"/>
        <w:rPr>
          <w:szCs w:val="22"/>
          <w:lang w:val="en-US"/>
        </w:rPr>
      </w:pPr>
      <w:r w:rsidRPr="0068656A">
        <w:rPr>
          <w:szCs w:val="22"/>
        </w:rPr>
        <w:t xml:space="preserve">Berdasarkan penelitian yang dilakukan Novenia &amp; Ratnaningsih (2017), salah satu faktor yang mempengaruhi </w:t>
      </w:r>
      <w:r w:rsidRPr="0068656A">
        <w:rPr>
          <w:i/>
          <w:iCs/>
          <w:szCs w:val="22"/>
        </w:rPr>
        <w:t>work life balance</w:t>
      </w:r>
      <w:r w:rsidRPr="0068656A">
        <w:rPr>
          <w:iCs/>
          <w:szCs w:val="22"/>
        </w:rPr>
        <w:t xml:space="preserve"> </w:t>
      </w:r>
      <w:r w:rsidR="00A51305" w:rsidRPr="0068656A">
        <w:rPr>
          <w:szCs w:val="22"/>
        </w:rPr>
        <w:t>adalah dukungan sosial suami. Menurut Sarafino &amp; Smith (2011) d</w:t>
      </w:r>
      <w:r w:rsidRPr="0068656A">
        <w:rPr>
          <w:szCs w:val="22"/>
        </w:rPr>
        <w:t>ukungan sosial suami adalah</w:t>
      </w:r>
      <w:r w:rsidR="0068656A" w:rsidRPr="0068656A">
        <w:rPr>
          <w:szCs w:val="22"/>
        </w:rPr>
        <w:t xml:space="preserve"> </w:t>
      </w:r>
      <w:r w:rsidR="0068656A" w:rsidRPr="0068656A">
        <w:rPr>
          <w:szCs w:val="22"/>
          <w:lang w:val="en-US"/>
        </w:rPr>
        <w:t>dukungan yang diberikan oleh suami dalam kehidupan istri seperti kenyamanan, perhatian, harga diri, atau ketersediaan bantuan kepada istri dari suami</w:t>
      </w:r>
      <w:r w:rsidR="00A6207B" w:rsidRPr="0068656A">
        <w:rPr>
          <w:szCs w:val="22"/>
        </w:rPr>
        <w:t xml:space="preserve">. </w:t>
      </w:r>
      <w:r w:rsidR="00E63358" w:rsidRPr="0068656A">
        <w:rPr>
          <w:szCs w:val="22"/>
          <w:lang w:val="en-US"/>
        </w:rPr>
        <w:t>Smet (1994)</w:t>
      </w:r>
      <w:r w:rsidR="00466236" w:rsidRPr="0068656A">
        <w:rPr>
          <w:szCs w:val="22"/>
          <w:lang w:val="en-US"/>
        </w:rPr>
        <w:t xml:space="preserve"> mengemukakan 4 (empat) aspek dukungan sosial, yaitu: d</w:t>
      </w:r>
      <w:r w:rsidR="00466236" w:rsidRPr="0068656A">
        <w:rPr>
          <w:szCs w:val="22"/>
        </w:rPr>
        <w:t xml:space="preserve">ukungan emosional, </w:t>
      </w:r>
      <w:r w:rsidR="00466236" w:rsidRPr="0068656A">
        <w:rPr>
          <w:szCs w:val="22"/>
          <w:lang w:val="en-US"/>
        </w:rPr>
        <w:t xml:space="preserve">dukungan </w:t>
      </w:r>
      <w:r w:rsidR="00F67DBC" w:rsidRPr="0068656A">
        <w:rPr>
          <w:szCs w:val="22"/>
        </w:rPr>
        <w:t xml:space="preserve">instrumental, </w:t>
      </w:r>
      <w:r w:rsidR="00466236" w:rsidRPr="0068656A">
        <w:rPr>
          <w:szCs w:val="22"/>
          <w:lang w:val="en-US"/>
        </w:rPr>
        <w:t xml:space="preserve">dukungan </w:t>
      </w:r>
      <w:r w:rsidR="00466236" w:rsidRPr="0068656A">
        <w:rPr>
          <w:szCs w:val="22"/>
        </w:rPr>
        <w:t>informasi dan dukungan penghargaan.</w:t>
      </w:r>
    </w:p>
    <w:p w14:paraId="5DDFBB06" w14:textId="77777777" w:rsidR="00EE4F88" w:rsidRPr="00EE4F88" w:rsidRDefault="00EE4F88" w:rsidP="00A6207B">
      <w:pPr>
        <w:pStyle w:val="JRPMBody"/>
        <w:spacing w:line="360" w:lineRule="auto"/>
      </w:pPr>
      <w:r w:rsidRPr="00EE4F88">
        <w:t xml:space="preserve">Penelitian mengenai dukungan suami dengan </w:t>
      </w:r>
      <w:r w:rsidRPr="00EE4F88">
        <w:rPr>
          <w:i/>
        </w:rPr>
        <w:t>work life balance</w:t>
      </w:r>
      <w:r w:rsidRPr="00EE4F88">
        <w:t xml:space="preserve"> pada wanita bekerja yang dilakukan oleh Pausch, dkk (2015) menunjukkan bahwa ada hubungan positif antara dukungan suami dengan </w:t>
      </w:r>
      <w:r w:rsidRPr="00EE4F88">
        <w:rPr>
          <w:i/>
        </w:rPr>
        <w:t>work life balance</w:t>
      </w:r>
      <w:r w:rsidRPr="00EE4F88">
        <w:t xml:space="preserve">. Hal ini mengartikan bahwa semakin tinggi dukungan suami maka akan semakin tinggi </w:t>
      </w:r>
      <w:r w:rsidRPr="00EE4F88">
        <w:rPr>
          <w:i/>
        </w:rPr>
        <w:t>work life balance</w:t>
      </w:r>
      <w:r w:rsidRPr="00EE4F88">
        <w:t xml:space="preserve"> pada wanita yang bekerja. Semakin rendah dukungan suami, maka akan semakin rendah </w:t>
      </w:r>
      <w:r w:rsidRPr="00EE4F88">
        <w:rPr>
          <w:i/>
        </w:rPr>
        <w:t>work life balance</w:t>
      </w:r>
      <w:r w:rsidRPr="00EE4F88">
        <w:t xml:space="preserve"> pada wanita yang bekerja. </w:t>
      </w:r>
    </w:p>
    <w:p w14:paraId="6B16B2EA" w14:textId="77777777" w:rsidR="00322705" w:rsidRPr="00A51305" w:rsidRDefault="00A6207B" w:rsidP="00A51305">
      <w:pPr>
        <w:pStyle w:val="JRPMBody"/>
        <w:spacing w:line="360" w:lineRule="auto"/>
      </w:pPr>
      <w:r w:rsidRPr="00A6207B">
        <w:rPr>
          <w:lang w:val="en-US"/>
        </w:rPr>
        <w:t xml:space="preserve">Grzywacz &amp; Carlson (2007) menyatakan bahwa </w:t>
      </w:r>
      <w:r w:rsidRPr="00A6207B">
        <w:rPr>
          <w:i/>
          <w:iCs/>
          <w:lang w:val="en-US"/>
        </w:rPr>
        <w:t xml:space="preserve">work life balance </w:t>
      </w:r>
      <w:r w:rsidRPr="00A6207B">
        <w:rPr>
          <w:lang w:val="en-US"/>
        </w:rPr>
        <w:t xml:space="preserve">dapat mengurangi kecenderungan untuk mengundurkan diri dan mengurangi tingkat </w:t>
      </w:r>
      <w:r w:rsidRPr="00A6207B">
        <w:rPr>
          <w:i/>
          <w:iCs/>
          <w:lang w:val="en-US"/>
        </w:rPr>
        <w:t>absenteeism</w:t>
      </w:r>
      <w:r w:rsidRPr="00A6207B">
        <w:rPr>
          <w:lang w:val="en-US"/>
        </w:rPr>
        <w:t xml:space="preserve">. Ketidakmampuan seseorang dalam mencapai </w:t>
      </w:r>
      <w:r w:rsidRPr="00A6207B">
        <w:rPr>
          <w:i/>
          <w:iCs/>
          <w:lang w:val="en-US"/>
        </w:rPr>
        <w:t xml:space="preserve">work life balance </w:t>
      </w:r>
      <w:r w:rsidRPr="00A6207B">
        <w:rPr>
          <w:lang w:val="en-US"/>
        </w:rPr>
        <w:t xml:space="preserve">akan menimbulkan stres yang tinggi, kualitas hidup yang berkurang, dan efektivitas kerja yang menurun sehingga berdampak pada meningkatnya intensitas </w:t>
      </w:r>
      <w:r w:rsidRPr="00A6207B">
        <w:rPr>
          <w:i/>
          <w:iCs/>
          <w:lang w:val="en-US"/>
        </w:rPr>
        <w:t xml:space="preserve">turnover </w:t>
      </w:r>
      <w:r w:rsidRPr="00A6207B">
        <w:rPr>
          <w:lang w:val="en-US"/>
        </w:rPr>
        <w:t xml:space="preserve">pada karyawan (Kofodimos dalam Greenhaus, Collins, &amp; Shaw, 2003). Hal ini diperkuat berdasarkan hasil penelitian yang dilakukan Novenia &amp; Ratnaningsih (2017) yang menunjukkan adanya hubungan positif yang signifikan antara dukungan sosial suami dengan </w:t>
      </w:r>
      <w:r w:rsidRPr="00A6207B">
        <w:rPr>
          <w:i/>
          <w:iCs/>
          <w:lang w:val="en-US"/>
        </w:rPr>
        <w:t xml:space="preserve">work life balance. </w:t>
      </w:r>
      <w:r w:rsidRPr="00A6207B">
        <w:rPr>
          <w:lang w:val="en-US"/>
        </w:rPr>
        <w:t>Dukungan yang berasal</w:t>
      </w:r>
      <w:r w:rsidR="00A51305">
        <w:rPr>
          <w:lang w:val="en-US"/>
        </w:rPr>
        <w:t xml:space="preserve"> </w:t>
      </w:r>
      <w:r w:rsidR="00A51305" w:rsidRPr="00A51305">
        <w:t xml:space="preserve">dari suami, baik secara langsung ataupun tidak langsung memegang peran penting dalam memelihara keadaan psikologis maupun fisiologis seorang istri. Penelitian yang dilakukan oleh Greenhaus, Ziegert, &amp; Allen (2012) membuktikan bahwa seseorang akan lebih mudah mencapai </w:t>
      </w:r>
      <w:r w:rsidR="00A51305" w:rsidRPr="00A51305">
        <w:rPr>
          <w:i/>
          <w:iCs/>
        </w:rPr>
        <w:t xml:space="preserve">work life balance </w:t>
      </w:r>
      <w:r w:rsidR="00A51305" w:rsidRPr="00A51305">
        <w:t xml:space="preserve">apabila memiliki suami yang suportif terhadap pekerjaannya. Dukungan dari suami dapat berupa memberikan nasihat untuk membantu istri menyeimbangkan tanggung jawab di keluarga dan pekerjaan serta pengertian yang diberikan oleh suami ketika istri menghadapi masalah di pekerjaan. Adanya dukungan dari suami, seperti ikut membantu dalam menyelesaikan pekerjaan rumah tangga, mengurus anak, dan mendengarkan keluh kesah istri dapat membuat beban wanita yang bekerja dapat berkurang. Dukungan sosial suami juga dapat membuat batin istri menjadi lebih tenang dan senang sehingga istri dapat lebih mudah untuk menyesuaikan dirinya di lingkungan keluarga dan di lingkungan pekerjaan (Yanita &amp; Zamralita, 2001). </w:t>
      </w:r>
    </w:p>
    <w:p w14:paraId="60DA9DC3" w14:textId="77777777" w:rsidR="00322705" w:rsidRPr="001C29BC" w:rsidRDefault="00322705" w:rsidP="001C29BC">
      <w:pPr>
        <w:pStyle w:val="JRPMBody"/>
        <w:spacing w:line="360" w:lineRule="auto"/>
      </w:pPr>
      <w:r>
        <w:rPr>
          <w:lang w:val="en-US"/>
        </w:rPr>
        <w:t>Maka dari itu, penelitian ini dilakukan dengan tujuan untuk mengetahui Hubung</w:t>
      </w:r>
      <w:r w:rsidR="00A51305">
        <w:rPr>
          <w:lang w:val="en-US"/>
        </w:rPr>
        <w:t xml:space="preserve">an Antara Dukungan Sosial Suami dengan </w:t>
      </w:r>
      <w:r w:rsidR="00A51305" w:rsidRPr="00A51305">
        <w:rPr>
          <w:i/>
          <w:lang w:val="en-US"/>
        </w:rPr>
        <w:t>Work Life Balance</w:t>
      </w:r>
      <w:r w:rsidR="00A51305">
        <w:rPr>
          <w:lang w:val="en-US"/>
        </w:rPr>
        <w:t xml:space="preserve"> pada Guru Wanita di Indramayu</w:t>
      </w:r>
      <w:r>
        <w:rPr>
          <w:lang w:val="en-US"/>
        </w:rPr>
        <w:t>. Penelitian ini diharapkan dapat</w:t>
      </w:r>
      <w:r w:rsidR="001C29BC">
        <w:rPr>
          <w:lang w:val="en-US"/>
        </w:rPr>
        <w:t xml:space="preserve"> </w:t>
      </w:r>
      <w:r w:rsidR="001C29BC" w:rsidRPr="001C29BC">
        <w:t>memberikan sumbangan penting terhadap ilmu psikologi, khususnya ilmu Ps</w:t>
      </w:r>
      <w:r w:rsidR="001C29BC">
        <w:t xml:space="preserve">ikologi Industri dan Organisasi serta </w:t>
      </w:r>
      <w:r w:rsidR="001C29BC" w:rsidRPr="001C29BC">
        <w:rPr>
          <w:lang w:val="en-US"/>
        </w:rPr>
        <w:t xml:space="preserve">dapat digunakan sebagai sumber referensi untuk penelitian selanjutnya serta menambah pengetahuan dan pemahaman bagi guru wanita untuk meningkatkan dukungan sosial suami dengan </w:t>
      </w:r>
      <w:r w:rsidR="001C29BC" w:rsidRPr="001C29BC">
        <w:rPr>
          <w:i/>
          <w:lang w:val="en-US"/>
        </w:rPr>
        <w:t>work life balance</w:t>
      </w:r>
      <w:r w:rsidR="001C29BC" w:rsidRPr="001C29BC">
        <w:rPr>
          <w:lang w:val="en-US"/>
        </w:rPr>
        <w:t>.</w:t>
      </w:r>
      <w:r w:rsidR="001C29BC">
        <w:t xml:space="preserve"> </w:t>
      </w:r>
      <w:r>
        <w:rPr>
          <w:lang w:val="en-US"/>
        </w:rPr>
        <w:t>Rumusan masalah pada pe</w:t>
      </w:r>
      <w:r w:rsidR="001C29BC">
        <w:rPr>
          <w:lang w:val="en-US"/>
        </w:rPr>
        <w:t>nelitian ini adalah Apakah ada H</w:t>
      </w:r>
      <w:r>
        <w:rPr>
          <w:lang w:val="en-US"/>
        </w:rPr>
        <w:t>ubungan</w:t>
      </w:r>
      <w:r w:rsidR="001C29BC">
        <w:rPr>
          <w:lang w:val="en-US"/>
        </w:rPr>
        <w:t xml:space="preserve"> antara Dukungan Sosial Suami dengan </w:t>
      </w:r>
      <w:r w:rsidR="001C29BC">
        <w:rPr>
          <w:i/>
          <w:lang w:val="en-US"/>
        </w:rPr>
        <w:t xml:space="preserve">Work Life Balance </w:t>
      </w:r>
      <w:r w:rsidR="001C29BC">
        <w:rPr>
          <w:lang w:val="en-US"/>
        </w:rPr>
        <w:t>pada Guru Wanita di Indramayu</w:t>
      </w:r>
      <w:r>
        <w:rPr>
          <w:lang w:val="en-US"/>
        </w:rPr>
        <w:t>?</w:t>
      </w:r>
    </w:p>
    <w:p w14:paraId="3DE32B44" w14:textId="77777777" w:rsidR="00322705" w:rsidRPr="00DB48C9" w:rsidRDefault="00322705" w:rsidP="00322705">
      <w:pPr>
        <w:spacing w:after="0" w:line="360" w:lineRule="auto"/>
        <w:rPr>
          <w:rFonts w:ascii="Times New Roman" w:hAnsi="Times New Roman"/>
          <w:b/>
          <w:lang w:val="id-ID"/>
        </w:rPr>
      </w:pPr>
    </w:p>
    <w:p w14:paraId="4EFF98FB" w14:textId="77777777" w:rsidR="00322705" w:rsidRPr="00DB48C9" w:rsidRDefault="00322705" w:rsidP="00322705">
      <w:pPr>
        <w:spacing w:after="0" w:line="360" w:lineRule="auto"/>
        <w:rPr>
          <w:rFonts w:ascii="Times New Roman" w:hAnsi="Times New Roman"/>
          <w:b/>
        </w:rPr>
      </w:pPr>
      <w:r w:rsidRPr="00DB48C9">
        <w:rPr>
          <w:rFonts w:ascii="Times New Roman" w:hAnsi="Times New Roman"/>
          <w:b/>
        </w:rPr>
        <w:t>METODE</w:t>
      </w:r>
      <w:r>
        <w:rPr>
          <w:rFonts w:ascii="Times New Roman" w:hAnsi="Times New Roman"/>
          <w:b/>
        </w:rPr>
        <w:t xml:space="preserve"> PENELITIAN</w:t>
      </w:r>
    </w:p>
    <w:p w14:paraId="3E9CC7C0" w14:textId="77777777" w:rsidR="00322705" w:rsidRPr="0088728A" w:rsidRDefault="00322705" w:rsidP="00322705">
      <w:pPr>
        <w:spacing w:after="0" w:line="360" w:lineRule="auto"/>
        <w:ind w:firstLine="567"/>
        <w:jc w:val="both"/>
        <w:rPr>
          <w:rFonts w:ascii="Times New Roman" w:hAnsi="Times New Roman"/>
          <w:lang w:val="id-ID"/>
        </w:rPr>
      </w:pPr>
      <w:r w:rsidRPr="0088728A">
        <w:rPr>
          <w:rFonts w:ascii="Times New Roman" w:hAnsi="Times New Roman"/>
          <w:lang w:val="id-ID"/>
        </w:rPr>
        <w:t>Varibel teri</w:t>
      </w:r>
      <w:r w:rsidR="001C29BC">
        <w:rPr>
          <w:rFonts w:ascii="Times New Roman" w:hAnsi="Times New Roman"/>
          <w:lang w:val="id-ID"/>
        </w:rPr>
        <w:t xml:space="preserve">kat dalam penelitian ini adalah </w:t>
      </w:r>
      <w:r w:rsidR="001C29BC" w:rsidRPr="001C29BC">
        <w:rPr>
          <w:rFonts w:ascii="Times New Roman" w:hAnsi="Times New Roman"/>
          <w:i/>
          <w:lang w:val="id-ID"/>
        </w:rPr>
        <w:t>Work Life Balance</w:t>
      </w:r>
      <w:r>
        <w:rPr>
          <w:rFonts w:ascii="Times New Roman" w:hAnsi="Times New Roman"/>
        </w:rPr>
        <w:t xml:space="preserve"> </w:t>
      </w:r>
      <w:r w:rsidRPr="0088728A">
        <w:rPr>
          <w:rFonts w:ascii="Times New Roman" w:hAnsi="Times New Roman"/>
          <w:lang w:val="id-ID"/>
        </w:rPr>
        <w:t xml:space="preserve">dan Variabel bebas dalam penelitian ini adalah </w:t>
      </w:r>
      <w:r w:rsidR="001C29BC">
        <w:rPr>
          <w:rFonts w:ascii="Times New Roman" w:hAnsi="Times New Roman"/>
        </w:rPr>
        <w:t>Dukungan Sosial Suami</w:t>
      </w:r>
      <w:r w:rsidRPr="0088728A">
        <w:rPr>
          <w:rFonts w:ascii="Times New Roman" w:hAnsi="Times New Roman"/>
          <w:lang w:val="id-ID"/>
        </w:rPr>
        <w:t xml:space="preserve">. Subjek dalam penelitian ini berjumlah </w:t>
      </w:r>
      <w:r w:rsidR="001C29BC">
        <w:rPr>
          <w:rFonts w:ascii="Times New Roman" w:hAnsi="Times New Roman"/>
        </w:rPr>
        <w:t>35</w:t>
      </w:r>
      <w:r w:rsidR="001C29BC">
        <w:rPr>
          <w:rFonts w:ascii="Times New Roman" w:hAnsi="Times New Roman"/>
          <w:lang w:val="id-ID"/>
        </w:rPr>
        <w:t xml:space="preserve"> Guru Wanita yang berusia 20-40</w:t>
      </w:r>
      <w:r w:rsidRPr="0088728A">
        <w:rPr>
          <w:rFonts w:ascii="Times New Roman" w:hAnsi="Times New Roman"/>
          <w:lang w:val="id-ID"/>
        </w:rPr>
        <w:t xml:space="preserve"> Tahun. Data dalam penelitian ini diperoleh</w:t>
      </w:r>
      <w:r>
        <w:rPr>
          <w:rFonts w:ascii="Times New Roman" w:hAnsi="Times New Roman"/>
        </w:rPr>
        <w:t xml:space="preserve"> menggunakan</w:t>
      </w:r>
      <w:r w:rsidRPr="0088728A">
        <w:rPr>
          <w:rFonts w:ascii="Times New Roman" w:hAnsi="Times New Roman"/>
          <w:lang w:val="id-ID"/>
        </w:rPr>
        <w:t xml:space="preserve"> dua skala yaitu </w:t>
      </w:r>
      <w:r>
        <w:rPr>
          <w:rFonts w:ascii="Times New Roman" w:hAnsi="Times New Roman"/>
        </w:rPr>
        <w:t>S</w:t>
      </w:r>
      <w:r w:rsidR="001C29BC">
        <w:rPr>
          <w:rFonts w:ascii="Times New Roman" w:hAnsi="Times New Roman"/>
          <w:lang w:val="id-ID"/>
        </w:rPr>
        <w:t xml:space="preserve">kala </w:t>
      </w:r>
      <w:r w:rsidR="001C29BC" w:rsidRPr="001C29BC">
        <w:rPr>
          <w:rFonts w:ascii="Times New Roman" w:hAnsi="Times New Roman"/>
          <w:i/>
          <w:lang w:val="id-ID"/>
        </w:rPr>
        <w:t>Work Life Balance</w:t>
      </w:r>
      <w:r>
        <w:rPr>
          <w:rFonts w:ascii="Times New Roman" w:hAnsi="Times New Roman"/>
        </w:rPr>
        <w:t xml:space="preserve"> </w:t>
      </w:r>
      <w:r w:rsidRPr="0088728A">
        <w:rPr>
          <w:rFonts w:ascii="Times New Roman" w:hAnsi="Times New Roman"/>
          <w:lang w:val="id-ID"/>
        </w:rPr>
        <w:t xml:space="preserve">dan </w:t>
      </w:r>
      <w:r>
        <w:rPr>
          <w:rFonts w:ascii="Times New Roman" w:hAnsi="Times New Roman"/>
        </w:rPr>
        <w:t>S</w:t>
      </w:r>
      <w:r w:rsidRPr="0088728A">
        <w:rPr>
          <w:rFonts w:ascii="Times New Roman" w:hAnsi="Times New Roman"/>
          <w:lang w:val="id-ID"/>
        </w:rPr>
        <w:t>kala</w:t>
      </w:r>
      <w:r>
        <w:rPr>
          <w:rFonts w:ascii="Times New Roman" w:hAnsi="Times New Roman"/>
        </w:rPr>
        <w:t xml:space="preserve"> </w:t>
      </w:r>
      <w:r w:rsidR="001C29BC">
        <w:rPr>
          <w:rFonts w:ascii="Times New Roman" w:hAnsi="Times New Roman"/>
        </w:rPr>
        <w:t>Dukungan Sosial Suami</w:t>
      </w:r>
      <w:r w:rsidRPr="0088728A">
        <w:rPr>
          <w:rFonts w:ascii="Times New Roman" w:hAnsi="Times New Roman"/>
          <w:lang w:val="id-ID"/>
        </w:rPr>
        <w:t>.</w:t>
      </w:r>
    </w:p>
    <w:p w14:paraId="1FA7E02D" w14:textId="77777777" w:rsidR="00322705" w:rsidRPr="0088728A" w:rsidRDefault="00322705" w:rsidP="00322705">
      <w:pPr>
        <w:spacing w:after="0" w:line="360" w:lineRule="auto"/>
        <w:ind w:firstLine="567"/>
        <w:jc w:val="both"/>
        <w:rPr>
          <w:rFonts w:ascii="Times New Roman" w:hAnsi="Times New Roman"/>
          <w:lang w:val="id-ID"/>
        </w:rPr>
      </w:pPr>
      <w:r w:rsidRPr="0088728A">
        <w:rPr>
          <w:rFonts w:ascii="Times New Roman" w:hAnsi="Times New Roman"/>
          <w:lang w:val="id-ID"/>
        </w:rPr>
        <w:t xml:space="preserve">Skala </w:t>
      </w:r>
      <w:r w:rsidR="001C29BC" w:rsidRPr="001C29BC">
        <w:rPr>
          <w:rFonts w:ascii="Times New Roman" w:hAnsi="Times New Roman"/>
          <w:i/>
        </w:rPr>
        <w:t>Work Life Balance</w:t>
      </w:r>
      <w:r>
        <w:rPr>
          <w:rFonts w:ascii="Times New Roman" w:hAnsi="Times New Roman"/>
        </w:rPr>
        <w:t xml:space="preserve"> </w:t>
      </w:r>
      <w:r w:rsidRPr="0088728A">
        <w:rPr>
          <w:rFonts w:ascii="Times New Roman" w:hAnsi="Times New Roman"/>
          <w:lang w:val="id-ID"/>
        </w:rPr>
        <w:t xml:space="preserve">disusun oleh peneliti yang mengacu pada </w:t>
      </w:r>
      <w:r w:rsidR="001C29BC">
        <w:rPr>
          <w:rFonts w:ascii="Times New Roman" w:hAnsi="Times New Roman"/>
        </w:rPr>
        <w:t xml:space="preserve">aspek-aspek </w:t>
      </w:r>
      <w:r w:rsidR="001C29BC" w:rsidRPr="001C29BC">
        <w:rPr>
          <w:rFonts w:ascii="Times New Roman" w:hAnsi="Times New Roman"/>
          <w:i/>
        </w:rPr>
        <w:t>Work Life Balance</w:t>
      </w:r>
      <w:r w:rsidR="0010444A">
        <w:rPr>
          <w:rFonts w:ascii="Times New Roman" w:hAnsi="Times New Roman"/>
          <w:i/>
        </w:rPr>
        <w:t xml:space="preserve"> </w:t>
      </w:r>
      <w:r w:rsidR="0010444A">
        <w:rPr>
          <w:rFonts w:ascii="Times New Roman" w:hAnsi="Times New Roman"/>
        </w:rPr>
        <w:t>yang dikemukakan oleh Hudson (2005)</w:t>
      </w:r>
      <w:r w:rsidRPr="0088728A">
        <w:rPr>
          <w:rFonts w:ascii="Times New Roman" w:hAnsi="Times New Roman"/>
          <w:lang w:val="id-ID"/>
        </w:rPr>
        <w:t xml:space="preserve">. Skala ini menggunakan format skala </w:t>
      </w:r>
      <w:r w:rsidRPr="0075786A">
        <w:rPr>
          <w:rFonts w:ascii="Times New Roman" w:hAnsi="Times New Roman"/>
          <w:i/>
          <w:iCs/>
          <w:lang w:val="id-ID"/>
        </w:rPr>
        <w:t>likert</w:t>
      </w:r>
      <w:r w:rsidR="001C29BC">
        <w:rPr>
          <w:rFonts w:ascii="Times New Roman" w:hAnsi="Times New Roman"/>
          <w:lang w:val="id-ID"/>
        </w:rPr>
        <w:t xml:space="preserve"> dengan</w:t>
      </w:r>
      <w:r w:rsidRPr="0088728A">
        <w:rPr>
          <w:rFonts w:ascii="Times New Roman" w:hAnsi="Times New Roman"/>
          <w:lang w:val="id-ID"/>
        </w:rPr>
        <w:t xml:space="preserve"> menggunakan 4 pilihan jawaban yaitu SS (Sang</w:t>
      </w:r>
      <w:r w:rsidR="001C29BC">
        <w:rPr>
          <w:rFonts w:ascii="Times New Roman" w:hAnsi="Times New Roman"/>
          <w:lang w:val="id-ID"/>
        </w:rPr>
        <w:t>at Sesuai), S (Sesuai), TS (Tidak Sesuai</w:t>
      </w:r>
      <w:r w:rsidR="0010444A">
        <w:rPr>
          <w:rFonts w:ascii="Times New Roman" w:hAnsi="Times New Roman"/>
          <w:lang w:val="id-ID"/>
        </w:rPr>
        <w:t>), STS (Sangat Tidak Sesuai</w:t>
      </w:r>
      <w:r w:rsidRPr="0088728A">
        <w:rPr>
          <w:rFonts w:ascii="Times New Roman" w:hAnsi="Times New Roman"/>
          <w:lang w:val="id-ID"/>
        </w:rPr>
        <w:t xml:space="preserve">). Skala ini terdiri dari </w:t>
      </w:r>
      <w:r w:rsidR="0010444A">
        <w:rPr>
          <w:rFonts w:ascii="Times New Roman" w:hAnsi="Times New Roman"/>
        </w:rPr>
        <w:t>24</w:t>
      </w:r>
      <w:r w:rsidR="001C29BC">
        <w:rPr>
          <w:rFonts w:ascii="Times New Roman" w:hAnsi="Times New Roman"/>
        </w:rPr>
        <w:t xml:space="preserve"> </w:t>
      </w:r>
      <w:r w:rsidRPr="0088728A">
        <w:rPr>
          <w:rFonts w:ascii="Times New Roman" w:hAnsi="Times New Roman"/>
          <w:lang w:val="id-ID"/>
        </w:rPr>
        <w:t>aitem dan koefisien validitasnya antara</w:t>
      </w:r>
      <w:r>
        <w:rPr>
          <w:rFonts w:ascii="Times New Roman" w:hAnsi="Times New Roman"/>
        </w:rPr>
        <w:t xml:space="preserve"> </w:t>
      </w:r>
      <w:r w:rsidRPr="0088728A">
        <w:rPr>
          <w:rFonts w:ascii="Times New Roman" w:hAnsi="Times New Roman"/>
        </w:rPr>
        <w:t>0</w:t>
      </w:r>
      <w:r w:rsidR="0010444A">
        <w:rPr>
          <w:rFonts w:ascii="Times New Roman" w:hAnsi="Times New Roman"/>
        </w:rPr>
        <w:t>.253</w:t>
      </w:r>
      <w:r w:rsidRPr="0088728A">
        <w:rPr>
          <w:rFonts w:ascii="Times New Roman" w:hAnsi="Times New Roman"/>
          <w:lang w:val="id-ID"/>
        </w:rPr>
        <w:t xml:space="preserve"> sampai dengan </w:t>
      </w:r>
      <w:r w:rsidR="0010444A">
        <w:rPr>
          <w:rFonts w:ascii="Times New Roman" w:hAnsi="Times New Roman"/>
        </w:rPr>
        <w:t>0.618</w:t>
      </w:r>
      <w:r w:rsidRPr="0088728A">
        <w:rPr>
          <w:rFonts w:ascii="Times New Roman" w:hAnsi="Times New Roman"/>
          <w:lang w:val="id-ID"/>
        </w:rPr>
        <w:t xml:space="preserve"> dan reliabilitasnya</w:t>
      </w:r>
      <w:r>
        <w:rPr>
          <w:rFonts w:ascii="Times New Roman" w:hAnsi="Times New Roman"/>
        </w:rPr>
        <w:t xml:space="preserve"> </w:t>
      </w:r>
      <w:r w:rsidRPr="0088728A">
        <w:rPr>
          <w:rFonts w:ascii="Times New Roman" w:hAnsi="Times New Roman"/>
        </w:rPr>
        <w:t>α</w:t>
      </w:r>
      <w:r>
        <w:rPr>
          <w:rFonts w:ascii="Times New Roman" w:hAnsi="Times New Roman"/>
        </w:rPr>
        <w:t>=</w:t>
      </w:r>
      <w:r w:rsidR="0010444A">
        <w:rPr>
          <w:rFonts w:ascii="Times New Roman" w:hAnsi="Times New Roman"/>
        </w:rPr>
        <w:t>0.809</w:t>
      </w:r>
      <w:r>
        <w:rPr>
          <w:rFonts w:ascii="Times New Roman" w:hAnsi="Times New Roman"/>
        </w:rPr>
        <w:t>.</w:t>
      </w:r>
    </w:p>
    <w:p w14:paraId="064FE682" w14:textId="3B68BF27" w:rsidR="00322705" w:rsidRPr="00DB48C9" w:rsidRDefault="00322705" w:rsidP="00322705">
      <w:pPr>
        <w:spacing w:after="0" w:line="360" w:lineRule="auto"/>
        <w:ind w:firstLine="567"/>
        <w:jc w:val="both"/>
        <w:rPr>
          <w:rFonts w:ascii="Times New Roman" w:hAnsi="Times New Roman"/>
        </w:rPr>
      </w:pPr>
      <w:r w:rsidRPr="0088728A">
        <w:rPr>
          <w:rFonts w:ascii="Times New Roman" w:hAnsi="Times New Roman"/>
          <w:lang w:val="id-ID"/>
        </w:rPr>
        <w:t xml:space="preserve">Skala </w:t>
      </w:r>
      <w:r w:rsidR="0010444A">
        <w:rPr>
          <w:rFonts w:ascii="Times New Roman" w:hAnsi="Times New Roman"/>
        </w:rPr>
        <w:t>Dukungan Sosial Suami</w:t>
      </w:r>
      <w:r>
        <w:rPr>
          <w:rFonts w:ascii="Times New Roman" w:hAnsi="Times New Roman"/>
        </w:rPr>
        <w:t xml:space="preserve"> </w:t>
      </w:r>
      <w:r w:rsidR="0010444A">
        <w:rPr>
          <w:rFonts w:ascii="Times New Roman" w:hAnsi="Times New Roman"/>
          <w:lang w:val="id-ID"/>
        </w:rPr>
        <w:t xml:space="preserve">disusun oleh peneliti </w:t>
      </w:r>
      <w:r w:rsidRPr="0088728A">
        <w:rPr>
          <w:rFonts w:ascii="Times New Roman" w:hAnsi="Times New Roman"/>
          <w:lang w:val="id-ID"/>
        </w:rPr>
        <w:t xml:space="preserve">yang mengacu pada aspek </w:t>
      </w:r>
      <w:r w:rsidR="0010444A">
        <w:rPr>
          <w:rFonts w:ascii="Times New Roman" w:hAnsi="Times New Roman"/>
        </w:rPr>
        <w:t>Dukungan Sosial Suami yang dikemuka</w:t>
      </w:r>
      <w:r w:rsidR="00F67DBC">
        <w:rPr>
          <w:rFonts w:ascii="Times New Roman" w:hAnsi="Times New Roman"/>
        </w:rPr>
        <w:t>kan oleh Sarafino &amp; Smith (2011)</w:t>
      </w:r>
      <w:r w:rsidRPr="0088728A">
        <w:rPr>
          <w:rFonts w:ascii="Times New Roman" w:hAnsi="Times New Roman"/>
          <w:lang w:val="id-ID"/>
        </w:rPr>
        <w:t xml:space="preserve">. Skala ini menggunakan format skala </w:t>
      </w:r>
      <w:r w:rsidRPr="0075786A">
        <w:rPr>
          <w:rFonts w:ascii="Times New Roman" w:hAnsi="Times New Roman"/>
          <w:i/>
          <w:iCs/>
          <w:lang w:val="id-ID"/>
        </w:rPr>
        <w:t>likert</w:t>
      </w:r>
      <w:r w:rsidRPr="0088728A">
        <w:rPr>
          <w:rFonts w:ascii="Times New Roman" w:hAnsi="Times New Roman"/>
          <w:lang w:val="id-ID"/>
        </w:rPr>
        <w:t xml:space="preserve"> dengan menggunakan 4 pilihan</w:t>
      </w:r>
      <w:r w:rsidR="0010444A">
        <w:rPr>
          <w:rFonts w:ascii="Times New Roman" w:hAnsi="Times New Roman"/>
          <w:lang w:val="id-ID"/>
        </w:rPr>
        <w:t xml:space="preserve"> jawaban yaitu SS (Sangat Sesuai), S (Sesuai), TS (Tidak Sesuai), STS (Sangat Tidak Sesuai</w:t>
      </w:r>
      <w:r w:rsidRPr="0088728A">
        <w:rPr>
          <w:rFonts w:ascii="Times New Roman" w:hAnsi="Times New Roman"/>
          <w:lang w:val="id-ID"/>
        </w:rPr>
        <w:t xml:space="preserve">). Skala ini terdiri dari </w:t>
      </w:r>
      <w:r w:rsidR="0010444A">
        <w:rPr>
          <w:rFonts w:ascii="Times New Roman" w:hAnsi="Times New Roman"/>
          <w:lang w:val="id-ID"/>
        </w:rPr>
        <w:t>32</w:t>
      </w:r>
      <w:r w:rsidRPr="0088728A">
        <w:rPr>
          <w:rFonts w:ascii="Times New Roman" w:hAnsi="Times New Roman"/>
          <w:lang w:val="id-ID"/>
        </w:rPr>
        <w:t xml:space="preserve"> aitem dan koefisien validitasnya antara </w:t>
      </w:r>
      <w:r w:rsidR="0010444A">
        <w:rPr>
          <w:rFonts w:ascii="Times New Roman" w:hAnsi="Times New Roman"/>
        </w:rPr>
        <w:t>0.325</w:t>
      </w:r>
      <w:r w:rsidRPr="0088728A">
        <w:rPr>
          <w:rFonts w:ascii="Times New Roman" w:hAnsi="Times New Roman"/>
          <w:lang w:val="id-ID"/>
        </w:rPr>
        <w:t xml:space="preserve"> sampai dengan </w:t>
      </w:r>
      <w:r w:rsidR="0010444A">
        <w:rPr>
          <w:rFonts w:ascii="Times New Roman" w:hAnsi="Times New Roman"/>
        </w:rPr>
        <w:t>0.628</w:t>
      </w:r>
      <w:r>
        <w:rPr>
          <w:rFonts w:ascii="Times New Roman" w:hAnsi="Times New Roman"/>
        </w:rPr>
        <w:t xml:space="preserve"> </w:t>
      </w:r>
      <w:r w:rsidRPr="0088728A">
        <w:rPr>
          <w:rFonts w:ascii="Times New Roman" w:hAnsi="Times New Roman"/>
          <w:lang w:val="id-ID"/>
        </w:rPr>
        <w:t>dengan reliabilitasnya</w:t>
      </w:r>
      <w:r>
        <w:rPr>
          <w:rFonts w:ascii="Times New Roman" w:hAnsi="Times New Roman"/>
        </w:rPr>
        <w:t xml:space="preserve"> </w:t>
      </w:r>
      <w:r w:rsidRPr="0075786A">
        <w:rPr>
          <w:rFonts w:ascii="Times New Roman" w:hAnsi="Times New Roman"/>
        </w:rPr>
        <w:t>α</w:t>
      </w:r>
      <w:r>
        <w:rPr>
          <w:rFonts w:ascii="Times New Roman" w:hAnsi="Times New Roman"/>
        </w:rPr>
        <w:t>=</w:t>
      </w:r>
      <w:r w:rsidRPr="0075786A">
        <w:rPr>
          <w:rFonts w:ascii="Times New Roman" w:hAnsi="Times New Roman"/>
        </w:rPr>
        <w:t xml:space="preserve"> </w:t>
      </w:r>
      <w:r w:rsidR="0010444A">
        <w:rPr>
          <w:rFonts w:ascii="Times New Roman" w:hAnsi="Times New Roman"/>
        </w:rPr>
        <w:t>0.861</w:t>
      </w:r>
      <w:r w:rsidRPr="0088728A">
        <w:rPr>
          <w:rFonts w:ascii="Times New Roman" w:hAnsi="Times New Roman"/>
          <w:lang w:val="id-ID"/>
        </w:rPr>
        <w:t xml:space="preserve">. Untuk menguji hipotesis digunakan teknik analisis </w:t>
      </w:r>
      <w:r w:rsidRPr="0088728A">
        <w:rPr>
          <w:rFonts w:ascii="Times New Roman" w:hAnsi="Times New Roman"/>
          <w:i/>
          <w:lang w:val="id-ID"/>
        </w:rPr>
        <w:t>Product Moment.</w:t>
      </w:r>
      <w:r w:rsidRPr="00DB48C9">
        <w:rPr>
          <w:rFonts w:ascii="Times New Roman" w:hAnsi="Times New Roman"/>
        </w:rPr>
        <w:t xml:space="preserve"> </w:t>
      </w:r>
    </w:p>
    <w:p w14:paraId="424AB9A1" w14:textId="77777777" w:rsidR="00322705" w:rsidRDefault="00322705" w:rsidP="00322705">
      <w:pPr>
        <w:spacing w:after="0" w:line="360" w:lineRule="auto"/>
        <w:rPr>
          <w:rFonts w:ascii="Times New Roman" w:hAnsi="Times New Roman"/>
          <w:b/>
          <w:lang w:val="id-ID"/>
        </w:rPr>
      </w:pPr>
    </w:p>
    <w:p w14:paraId="37BD7177" w14:textId="77777777" w:rsidR="0068656A" w:rsidRPr="00DB48C9" w:rsidRDefault="0068656A" w:rsidP="00322705">
      <w:pPr>
        <w:spacing w:after="0" w:line="360" w:lineRule="auto"/>
        <w:rPr>
          <w:rFonts w:ascii="Times New Roman" w:hAnsi="Times New Roman"/>
          <w:b/>
          <w:lang w:val="id-ID"/>
        </w:rPr>
      </w:pPr>
    </w:p>
    <w:p w14:paraId="47C03C5D" w14:textId="77777777" w:rsidR="00322705" w:rsidRPr="00DB48C9" w:rsidRDefault="00322705" w:rsidP="00322705">
      <w:pPr>
        <w:spacing w:after="0" w:line="360" w:lineRule="auto"/>
        <w:rPr>
          <w:rFonts w:ascii="Times New Roman" w:hAnsi="Times New Roman"/>
          <w:b/>
        </w:rPr>
      </w:pPr>
      <w:r w:rsidRPr="00DB48C9">
        <w:rPr>
          <w:rFonts w:ascii="Times New Roman" w:hAnsi="Times New Roman"/>
          <w:b/>
        </w:rPr>
        <w:t>HASIL DAN PEMBAHASAN</w:t>
      </w:r>
    </w:p>
    <w:p w14:paraId="34D8A4B0" w14:textId="77777777" w:rsidR="00322705" w:rsidRDefault="00322705" w:rsidP="00322705">
      <w:pPr>
        <w:spacing w:after="0" w:line="360" w:lineRule="auto"/>
        <w:ind w:firstLine="567"/>
        <w:jc w:val="both"/>
        <w:rPr>
          <w:rFonts w:ascii="Times New Roman" w:hAnsi="Times New Roman"/>
        </w:rPr>
      </w:pPr>
      <w:r w:rsidRPr="0075786A">
        <w:rPr>
          <w:rFonts w:ascii="Times New Roman" w:hAnsi="Times New Roman"/>
          <w:lang w:val="id-ID"/>
        </w:rPr>
        <w:t xml:space="preserve">Berdasarkan hasil penelitian </w:t>
      </w:r>
      <w:r w:rsidRPr="0075786A">
        <w:rPr>
          <w:rFonts w:ascii="Times New Roman" w:hAnsi="Times New Roman"/>
          <w:i/>
          <w:lang w:val="id-ID"/>
        </w:rPr>
        <w:t>Product Moment</w:t>
      </w:r>
      <w:r w:rsidRPr="0075786A">
        <w:rPr>
          <w:rFonts w:ascii="Times New Roman" w:hAnsi="Times New Roman"/>
          <w:lang w:val="id-ID"/>
        </w:rPr>
        <w:t xml:space="preserve"> diperoleh R = </w:t>
      </w:r>
      <w:r w:rsidR="00AD1B7E">
        <w:rPr>
          <w:rFonts w:ascii="Times New Roman" w:hAnsi="Times New Roman"/>
          <w:lang w:val="id-ID"/>
        </w:rPr>
        <w:t>0.495</w:t>
      </w:r>
      <w:r w:rsidRPr="0075786A">
        <w:rPr>
          <w:rFonts w:ascii="Times New Roman" w:hAnsi="Times New Roman"/>
          <w:lang w:val="id-ID"/>
        </w:rPr>
        <w:t xml:space="preserve"> dengan </w:t>
      </w:r>
      <w:r>
        <w:rPr>
          <w:rFonts w:ascii="Times New Roman" w:hAnsi="Times New Roman"/>
        </w:rPr>
        <w:t>p</w:t>
      </w:r>
      <w:r w:rsidRPr="0075786A">
        <w:rPr>
          <w:rFonts w:ascii="Times New Roman" w:hAnsi="Times New Roman"/>
          <w:lang w:val="id-ID"/>
        </w:rPr>
        <w:t>&lt;0,0</w:t>
      </w:r>
      <w:r w:rsidR="00AD1B7E">
        <w:rPr>
          <w:rFonts w:ascii="Times New Roman" w:hAnsi="Times New Roman"/>
        </w:rPr>
        <w:t>5</w:t>
      </w:r>
      <w:r w:rsidRPr="0075786A">
        <w:rPr>
          <w:rFonts w:ascii="Times New Roman" w:hAnsi="Times New Roman"/>
          <w:lang w:val="id-ID"/>
        </w:rPr>
        <w:t xml:space="preserve">. Hal ini menunjukkan ada hubungan positif antara </w:t>
      </w:r>
      <w:r w:rsidR="00AD1B7E">
        <w:rPr>
          <w:rFonts w:ascii="Times New Roman" w:hAnsi="Times New Roman"/>
        </w:rPr>
        <w:t>Dukungan Sosial Suami</w:t>
      </w:r>
      <w:r>
        <w:rPr>
          <w:rFonts w:ascii="Times New Roman" w:hAnsi="Times New Roman"/>
        </w:rPr>
        <w:t xml:space="preserve"> </w:t>
      </w:r>
      <w:r w:rsidRPr="0075786A">
        <w:rPr>
          <w:rFonts w:ascii="Times New Roman" w:hAnsi="Times New Roman"/>
          <w:lang w:val="id-ID"/>
        </w:rPr>
        <w:t xml:space="preserve">dengan </w:t>
      </w:r>
      <w:r w:rsidR="00AD1B7E" w:rsidRPr="00AD1B7E">
        <w:rPr>
          <w:rFonts w:ascii="Times New Roman" w:hAnsi="Times New Roman"/>
          <w:i/>
        </w:rPr>
        <w:t>Work Life Balance</w:t>
      </w:r>
      <w:r>
        <w:rPr>
          <w:rFonts w:ascii="Times New Roman" w:hAnsi="Times New Roman"/>
        </w:rPr>
        <w:t xml:space="preserve"> </w:t>
      </w:r>
      <w:r w:rsidR="00AD1B7E">
        <w:rPr>
          <w:rFonts w:ascii="Times New Roman" w:hAnsi="Times New Roman"/>
          <w:lang w:val="id-ID"/>
        </w:rPr>
        <w:t>pada Guru Wanita</w:t>
      </w:r>
      <w:r w:rsidRPr="0075786A">
        <w:rPr>
          <w:rFonts w:ascii="Times New Roman" w:hAnsi="Times New Roman"/>
          <w:lang w:val="id-ID"/>
        </w:rPr>
        <w:t xml:space="preserve">. Semakin tinggi </w:t>
      </w:r>
      <w:r w:rsidR="00AD1B7E">
        <w:rPr>
          <w:rFonts w:ascii="Times New Roman" w:hAnsi="Times New Roman"/>
        </w:rPr>
        <w:t>Dukungan Sosial Suami</w:t>
      </w:r>
      <w:r>
        <w:rPr>
          <w:rFonts w:ascii="Times New Roman" w:hAnsi="Times New Roman"/>
        </w:rPr>
        <w:t xml:space="preserve"> </w:t>
      </w:r>
      <w:r w:rsidRPr="0075786A">
        <w:rPr>
          <w:rFonts w:ascii="Times New Roman" w:hAnsi="Times New Roman"/>
          <w:lang w:val="id-ID"/>
        </w:rPr>
        <w:t xml:space="preserve">maka semakin tinggi </w:t>
      </w:r>
      <w:r w:rsidR="00AD1B7E" w:rsidRPr="00AD1B7E">
        <w:rPr>
          <w:rFonts w:ascii="Times New Roman" w:hAnsi="Times New Roman"/>
          <w:i/>
        </w:rPr>
        <w:t>Work Life Balance</w:t>
      </w:r>
      <w:r w:rsidR="00AD1B7E">
        <w:rPr>
          <w:rFonts w:ascii="Times New Roman" w:hAnsi="Times New Roman"/>
        </w:rPr>
        <w:t>, sebaliknya</w:t>
      </w:r>
      <w:r w:rsidRPr="0075786A">
        <w:rPr>
          <w:rFonts w:ascii="Times New Roman" w:hAnsi="Times New Roman"/>
          <w:lang w:val="id-ID"/>
        </w:rPr>
        <w:t xml:space="preserve"> semakin rendah </w:t>
      </w:r>
      <w:r w:rsidR="00AD1B7E">
        <w:rPr>
          <w:rFonts w:ascii="Times New Roman" w:hAnsi="Times New Roman"/>
          <w:lang w:val="id-ID"/>
        </w:rPr>
        <w:t>Dukungan Sosial Suami</w:t>
      </w:r>
      <w:r>
        <w:rPr>
          <w:rFonts w:ascii="Times New Roman" w:hAnsi="Times New Roman"/>
        </w:rPr>
        <w:t xml:space="preserve"> </w:t>
      </w:r>
      <w:r w:rsidRPr="0075786A">
        <w:rPr>
          <w:rFonts w:ascii="Times New Roman" w:hAnsi="Times New Roman"/>
          <w:lang w:val="id-ID"/>
        </w:rPr>
        <w:t>maka semakin rendah</w:t>
      </w:r>
      <w:r w:rsidR="00AD1B7E">
        <w:rPr>
          <w:rFonts w:ascii="Times New Roman" w:hAnsi="Times New Roman"/>
        </w:rPr>
        <w:t xml:space="preserve"> </w:t>
      </w:r>
      <w:r w:rsidR="00AD1B7E" w:rsidRPr="00AD1B7E">
        <w:rPr>
          <w:rFonts w:ascii="Times New Roman" w:hAnsi="Times New Roman"/>
          <w:i/>
        </w:rPr>
        <w:t>Work Life Balance</w:t>
      </w:r>
      <w:r w:rsidR="00AD1B7E">
        <w:rPr>
          <w:rFonts w:ascii="Times New Roman" w:hAnsi="Times New Roman"/>
        </w:rPr>
        <w:t xml:space="preserve"> pada Guru Wanita</w:t>
      </w:r>
      <w:r w:rsidRPr="0075786A">
        <w:rPr>
          <w:rFonts w:ascii="Times New Roman" w:hAnsi="Times New Roman"/>
          <w:lang w:val="id-ID"/>
        </w:rPr>
        <w:t>. K</w:t>
      </w:r>
      <w:r w:rsidR="00AD1B7E">
        <w:rPr>
          <w:rFonts w:ascii="Times New Roman" w:hAnsi="Times New Roman"/>
          <w:lang w:val="id-ID"/>
        </w:rPr>
        <w:t>oefisien determinansi sebesar 0.245</w:t>
      </w:r>
      <w:r w:rsidRPr="0075786A">
        <w:rPr>
          <w:rFonts w:ascii="Times New Roman" w:hAnsi="Times New Roman"/>
          <w:lang w:val="id-ID"/>
        </w:rPr>
        <w:t xml:space="preserve">, berarti sebesar </w:t>
      </w:r>
      <w:r w:rsidR="00AD1B7E">
        <w:rPr>
          <w:rFonts w:ascii="Times New Roman" w:hAnsi="Times New Roman"/>
        </w:rPr>
        <w:t>24.5</w:t>
      </w:r>
      <w:r w:rsidRPr="0075786A">
        <w:rPr>
          <w:rFonts w:ascii="Times New Roman" w:hAnsi="Times New Roman"/>
          <w:lang w:val="id-ID"/>
        </w:rPr>
        <w:t>%</w:t>
      </w:r>
      <w:r>
        <w:rPr>
          <w:rFonts w:ascii="Times New Roman" w:hAnsi="Times New Roman"/>
        </w:rPr>
        <w:t xml:space="preserve"> </w:t>
      </w:r>
      <w:r w:rsidR="00EE279E">
        <w:rPr>
          <w:rFonts w:ascii="Times New Roman" w:hAnsi="Times New Roman"/>
        </w:rPr>
        <w:t xml:space="preserve">dukungan sosial suami </w:t>
      </w:r>
      <w:r w:rsidRPr="0075786A">
        <w:rPr>
          <w:rFonts w:ascii="Times New Roman" w:hAnsi="Times New Roman"/>
          <w:lang w:val="id-ID"/>
        </w:rPr>
        <w:t>memiliki pengaruh terhadap</w:t>
      </w:r>
      <w:r w:rsidR="00EE279E">
        <w:rPr>
          <w:rFonts w:ascii="Times New Roman" w:hAnsi="Times New Roman"/>
        </w:rPr>
        <w:t xml:space="preserve"> </w:t>
      </w:r>
      <w:r w:rsidR="00EE279E">
        <w:rPr>
          <w:rFonts w:ascii="Times New Roman" w:hAnsi="Times New Roman"/>
          <w:i/>
        </w:rPr>
        <w:t>work life balance</w:t>
      </w:r>
      <w:r w:rsidRPr="0075786A">
        <w:rPr>
          <w:rFonts w:ascii="Times New Roman" w:hAnsi="Times New Roman"/>
          <w:lang w:val="id-ID"/>
        </w:rPr>
        <w:t>.</w:t>
      </w:r>
      <w:r>
        <w:rPr>
          <w:rFonts w:ascii="Times New Roman" w:hAnsi="Times New Roman"/>
        </w:rPr>
        <w:t xml:space="preserve"> </w:t>
      </w:r>
    </w:p>
    <w:p w14:paraId="7632B2CD" w14:textId="77777777" w:rsidR="00663E3E" w:rsidRDefault="00322705" w:rsidP="00F67DBC">
      <w:pPr>
        <w:spacing w:after="0" w:line="360" w:lineRule="auto"/>
        <w:ind w:firstLine="567"/>
        <w:jc w:val="both"/>
        <w:rPr>
          <w:rFonts w:ascii="Times New Roman" w:hAnsi="Times New Roman"/>
          <w:lang w:val="id-ID"/>
        </w:rPr>
      </w:pPr>
      <w:r w:rsidRPr="00663E3E">
        <w:rPr>
          <w:rFonts w:ascii="Times New Roman" w:hAnsi="Times New Roman"/>
        </w:rPr>
        <w:t xml:space="preserve">Diterimanya hipotesis dalam penelitian </w:t>
      </w:r>
      <w:r w:rsidR="00663E3E" w:rsidRPr="00663E3E">
        <w:rPr>
          <w:rFonts w:ascii="Times New Roman" w:hAnsi="Times New Roman"/>
        </w:rPr>
        <w:t>ini menunjukkan bahwa dukungan sosial suami</w:t>
      </w:r>
      <w:r w:rsidRPr="00663E3E">
        <w:rPr>
          <w:rFonts w:ascii="Times New Roman" w:hAnsi="Times New Roman"/>
        </w:rPr>
        <w:t xml:space="preserve"> dapat dianggap sebagai salah satu fakt</w:t>
      </w:r>
      <w:r w:rsidR="00663E3E" w:rsidRPr="00663E3E">
        <w:rPr>
          <w:rFonts w:ascii="Times New Roman" w:hAnsi="Times New Roman"/>
        </w:rPr>
        <w:t xml:space="preserve">or yang mempengaruhi </w:t>
      </w:r>
      <w:r w:rsidR="00663E3E" w:rsidRPr="00663E3E">
        <w:rPr>
          <w:rFonts w:ascii="Times New Roman" w:hAnsi="Times New Roman"/>
          <w:i/>
        </w:rPr>
        <w:t>work life balance</w:t>
      </w:r>
      <w:r w:rsidR="00663E3E" w:rsidRPr="00663E3E">
        <w:rPr>
          <w:rFonts w:ascii="Times New Roman" w:hAnsi="Times New Roman"/>
        </w:rPr>
        <w:t xml:space="preserve"> pada guru wanita. Hal ini sejalan</w:t>
      </w:r>
      <w:r w:rsidRPr="00663E3E">
        <w:rPr>
          <w:rFonts w:ascii="Times New Roman" w:hAnsi="Times New Roman"/>
        </w:rPr>
        <w:t xml:space="preserve"> dengan penelitian yang dilakukan oleh</w:t>
      </w:r>
      <w:r w:rsidR="00663E3E" w:rsidRPr="00663E3E">
        <w:rPr>
          <w:rFonts w:ascii="Times New Roman" w:hAnsi="Times New Roman"/>
        </w:rPr>
        <w:t xml:space="preserve"> </w:t>
      </w:r>
      <w:r w:rsidR="00663E3E" w:rsidRPr="00663E3E">
        <w:rPr>
          <w:rFonts w:ascii="Times New Roman" w:hAnsi="Times New Roman"/>
          <w:lang w:val="id-ID"/>
        </w:rPr>
        <w:t xml:space="preserve">Penelitian mengenai dukungan suami dengan </w:t>
      </w:r>
      <w:r w:rsidR="00663E3E" w:rsidRPr="00663E3E">
        <w:rPr>
          <w:rFonts w:ascii="Times New Roman" w:hAnsi="Times New Roman"/>
          <w:i/>
          <w:lang w:val="id-ID"/>
        </w:rPr>
        <w:t>work life balance</w:t>
      </w:r>
      <w:r w:rsidR="00663E3E" w:rsidRPr="00663E3E">
        <w:rPr>
          <w:rFonts w:ascii="Times New Roman" w:hAnsi="Times New Roman"/>
          <w:lang w:val="id-ID"/>
        </w:rPr>
        <w:t xml:space="preserve"> pada wanita bekerja yang dilakukan oleh Pausch, dkk (2015) menunjukkan bahwa ada hubungan positif antara dukungan suami dengan </w:t>
      </w:r>
      <w:r w:rsidR="00663E3E" w:rsidRPr="00663E3E">
        <w:rPr>
          <w:rFonts w:ascii="Times New Roman" w:hAnsi="Times New Roman"/>
          <w:i/>
          <w:lang w:val="id-ID"/>
        </w:rPr>
        <w:t>work life balance</w:t>
      </w:r>
      <w:r w:rsidR="00663E3E" w:rsidRPr="00663E3E">
        <w:rPr>
          <w:rFonts w:ascii="Times New Roman" w:hAnsi="Times New Roman"/>
          <w:lang w:val="id-ID"/>
        </w:rPr>
        <w:t xml:space="preserve">. Hal ini mengartikan bahwa semakin tinggi dukungan suami maka akan semakin tinggi </w:t>
      </w:r>
      <w:r w:rsidR="00663E3E" w:rsidRPr="00663E3E">
        <w:rPr>
          <w:rFonts w:ascii="Times New Roman" w:hAnsi="Times New Roman"/>
          <w:i/>
          <w:lang w:val="id-ID"/>
        </w:rPr>
        <w:t>work life balance</w:t>
      </w:r>
      <w:r w:rsidR="00663E3E" w:rsidRPr="00663E3E">
        <w:rPr>
          <w:rFonts w:ascii="Times New Roman" w:hAnsi="Times New Roman"/>
          <w:lang w:val="id-ID"/>
        </w:rPr>
        <w:t xml:space="preserve"> pada wanita yang bekerja. Semakin rendah dukungan suami, maka akan semakin rendah </w:t>
      </w:r>
      <w:r w:rsidR="00663E3E" w:rsidRPr="00663E3E">
        <w:rPr>
          <w:rFonts w:ascii="Times New Roman" w:hAnsi="Times New Roman"/>
          <w:i/>
          <w:lang w:val="id-ID"/>
        </w:rPr>
        <w:t>work life balance</w:t>
      </w:r>
      <w:r w:rsidR="00663E3E" w:rsidRPr="00663E3E">
        <w:rPr>
          <w:rFonts w:ascii="Times New Roman" w:hAnsi="Times New Roman"/>
          <w:lang w:val="id-ID"/>
        </w:rPr>
        <w:t xml:space="preserve"> pada wanita yang bekerja. </w:t>
      </w:r>
    </w:p>
    <w:p w14:paraId="21A8AF3C" w14:textId="3C22F553" w:rsidR="00663E3E" w:rsidRPr="006A0F97" w:rsidRDefault="00663E3E" w:rsidP="006A0F97">
      <w:pPr>
        <w:spacing w:line="360" w:lineRule="auto"/>
        <w:ind w:firstLine="567"/>
        <w:jc w:val="both"/>
        <w:rPr>
          <w:rFonts w:ascii="Times New Roman" w:hAnsi="Times New Roman"/>
          <w:lang w:val="id-ID"/>
        </w:rPr>
      </w:pPr>
      <w:r w:rsidRPr="00663E3E">
        <w:rPr>
          <w:rFonts w:ascii="Times New Roman" w:hAnsi="Times New Roman"/>
          <w:lang w:val="id-ID"/>
        </w:rPr>
        <w:t xml:space="preserve">Berdasarkan </w:t>
      </w:r>
      <w:r w:rsidRPr="00663E3E">
        <w:rPr>
          <w:rFonts w:ascii="Times New Roman" w:hAnsi="Times New Roman"/>
        </w:rPr>
        <w:t>penelitian yang dilakukan oleh Novenia &amp; Ratnaningsih (2017) yang menyatakan bahwa dengan adanya dukungan sosial suami dapat membantu wanita yang bekerja dalam menjalankan peran di pekerjaan dan keluarga. Hal tersebut juga didukung dengan adanya penelitian yang dilakukan oleh Voydanoff (2004) yang menyatakan bahwa dukungan yang diperoleh dari suami penting artinya bagi istri untuk mening</w:t>
      </w:r>
      <w:r w:rsidRPr="00663E3E">
        <w:rPr>
          <w:rFonts w:ascii="Times New Roman" w:hAnsi="Times New Roman"/>
          <w:lang w:val="id-ID"/>
        </w:rPr>
        <w:t>katkan nilai positif pekerjaan-</w:t>
      </w:r>
      <w:r w:rsidRPr="00663E3E">
        <w:rPr>
          <w:rFonts w:ascii="Times New Roman" w:hAnsi="Times New Roman"/>
        </w:rPr>
        <w:t xml:space="preserve">keluarga, dukungan emosional dan instrumental yang diperoleh dari suami akan membantu meningkatkan nilai positif pekerjaan-keluarga. </w:t>
      </w:r>
    </w:p>
    <w:p w14:paraId="5F575641" w14:textId="77777777" w:rsidR="00322705" w:rsidRPr="00DB48C9" w:rsidRDefault="00322705" w:rsidP="00322705">
      <w:pPr>
        <w:spacing w:after="0" w:line="360" w:lineRule="auto"/>
        <w:rPr>
          <w:rFonts w:ascii="Times New Roman" w:hAnsi="Times New Roman"/>
          <w:b/>
        </w:rPr>
      </w:pPr>
      <w:r w:rsidRPr="00DB48C9">
        <w:rPr>
          <w:rFonts w:ascii="Times New Roman" w:hAnsi="Times New Roman"/>
          <w:b/>
        </w:rPr>
        <w:t>KESIMPULAN</w:t>
      </w:r>
      <w:r>
        <w:rPr>
          <w:rFonts w:ascii="Times New Roman" w:hAnsi="Times New Roman"/>
          <w:b/>
        </w:rPr>
        <w:t xml:space="preserve"> DAN SARAN</w:t>
      </w:r>
    </w:p>
    <w:p w14:paraId="3494E410" w14:textId="77777777" w:rsidR="00322705" w:rsidRPr="00085C95" w:rsidRDefault="00322705" w:rsidP="00322705">
      <w:pPr>
        <w:pStyle w:val="ListParagraph"/>
        <w:numPr>
          <w:ilvl w:val="0"/>
          <w:numId w:val="1"/>
        </w:numPr>
        <w:shd w:val="clear" w:color="auto" w:fill="FFFFFF"/>
        <w:autoSpaceDE w:val="0"/>
        <w:autoSpaceDN w:val="0"/>
        <w:adjustRightInd w:val="0"/>
        <w:spacing w:line="360" w:lineRule="auto"/>
        <w:ind w:left="360"/>
        <w:jc w:val="both"/>
        <w:rPr>
          <w:rFonts w:ascii="Times New Roman" w:hAnsi="Times New Roman"/>
          <w:bCs/>
        </w:rPr>
      </w:pPr>
      <w:r w:rsidRPr="00085C95">
        <w:rPr>
          <w:rFonts w:ascii="Times New Roman" w:hAnsi="Times New Roman"/>
          <w:bCs/>
        </w:rPr>
        <w:t>Kesimpulan</w:t>
      </w:r>
    </w:p>
    <w:p w14:paraId="73510516" w14:textId="0874830A" w:rsidR="0068656A" w:rsidRDefault="00322705" w:rsidP="007D514A">
      <w:pPr>
        <w:pStyle w:val="ListParagraph"/>
        <w:shd w:val="clear" w:color="auto" w:fill="FFFFFF"/>
        <w:autoSpaceDE w:val="0"/>
        <w:autoSpaceDN w:val="0"/>
        <w:adjustRightInd w:val="0"/>
        <w:spacing w:line="360" w:lineRule="auto"/>
        <w:ind w:left="360"/>
        <w:jc w:val="both"/>
        <w:rPr>
          <w:rFonts w:ascii="Times New Roman" w:hAnsi="Times New Roman"/>
          <w:color w:val="000000" w:themeColor="text1"/>
        </w:rPr>
      </w:pPr>
      <w:r w:rsidRPr="00085C95">
        <w:rPr>
          <w:rFonts w:ascii="Times New Roman" w:hAnsi="Times New Roman"/>
        </w:rPr>
        <w:t>Berdasarkan hasil dan pembahasan d</w:t>
      </w:r>
      <w:r w:rsidR="00663E3E">
        <w:rPr>
          <w:rFonts w:ascii="Times New Roman" w:hAnsi="Times New Roman"/>
        </w:rPr>
        <w:t xml:space="preserve">apat disimpulkan bahwa terdapat </w:t>
      </w:r>
      <w:r w:rsidRPr="00085C95">
        <w:rPr>
          <w:rFonts w:ascii="Times New Roman" w:hAnsi="Times New Roman"/>
        </w:rPr>
        <w:t>hubungan pos</w:t>
      </w:r>
      <w:r w:rsidR="00663E3E">
        <w:rPr>
          <w:rFonts w:ascii="Times New Roman" w:hAnsi="Times New Roman"/>
        </w:rPr>
        <w:t>itif antara dukungan sosial suami</w:t>
      </w:r>
      <w:r w:rsidRPr="00085C95">
        <w:rPr>
          <w:rFonts w:ascii="Times New Roman" w:hAnsi="Times New Roman"/>
        </w:rPr>
        <w:t xml:space="preserve"> denga</w:t>
      </w:r>
      <w:r w:rsidR="00663E3E">
        <w:rPr>
          <w:rFonts w:ascii="Times New Roman" w:hAnsi="Times New Roman"/>
        </w:rPr>
        <w:t xml:space="preserve">n </w:t>
      </w:r>
      <w:r w:rsidR="00663E3E" w:rsidRPr="0068656A">
        <w:rPr>
          <w:rFonts w:ascii="Times New Roman" w:hAnsi="Times New Roman"/>
          <w:i/>
        </w:rPr>
        <w:t>work life balance</w:t>
      </w:r>
      <w:r w:rsidR="00663E3E">
        <w:rPr>
          <w:rFonts w:ascii="Times New Roman" w:hAnsi="Times New Roman"/>
        </w:rPr>
        <w:t xml:space="preserve"> pada guru wanita</w:t>
      </w:r>
      <w:r w:rsidRPr="00085C95">
        <w:rPr>
          <w:rFonts w:ascii="Times New Roman" w:hAnsi="Times New Roman"/>
        </w:rPr>
        <w:t xml:space="preserve">. Hal tersebut menunjukkan bahwa semakin tinggi </w:t>
      </w:r>
      <w:r w:rsidR="00663E3E">
        <w:rPr>
          <w:rFonts w:ascii="Times New Roman" w:hAnsi="Times New Roman"/>
        </w:rPr>
        <w:t xml:space="preserve">dukungan sosial suami pada guru wanita maka </w:t>
      </w:r>
      <w:r w:rsidR="00663E3E">
        <w:rPr>
          <w:rFonts w:ascii="Times New Roman" w:hAnsi="Times New Roman"/>
          <w:i/>
        </w:rPr>
        <w:t>work life balance</w:t>
      </w:r>
      <w:r w:rsidRPr="00085C95">
        <w:rPr>
          <w:rFonts w:ascii="Times New Roman" w:hAnsi="Times New Roman"/>
        </w:rPr>
        <w:t xml:space="preserve"> akan </w:t>
      </w:r>
      <w:r w:rsidR="0068656A">
        <w:rPr>
          <w:rFonts w:ascii="Times New Roman" w:hAnsi="Times New Roman"/>
        </w:rPr>
        <w:t>menjadi tinggi. Cara</w:t>
      </w:r>
      <w:r w:rsidR="007D514A">
        <w:rPr>
          <w:rFonts w:ascii="Times New Roman" w:hAnsi="Times New Roman"/>
        </w:rPr>
        <w:t xml:space="preserve"> </w:t>
      </w:r>
      <w:r w:rsidR="0068656A">
        <w:rPr>
          <w:rFonts w:ascii="Times New Roman" w:hAnsi="Times New Roman"/>
        </w:rPr>
        <w:t xml:space="preserve">meningkatkan </w:t>
      </w:r>
      <w:r w:rsidR="0068656A" w:rsidRPr="0068656A">
        <w:rPr>
          <w:rFonts w:ascii="Times New Roman" w:hAnsi="Times New Roman"/>
          <w:i/>
        </w:rPr>
        <w:t xml:space="preserve">work life balance </w:t>
      </w:r>
      <w:r w:rsidR="007D514A">
        <w:rPr>
          <w:rFonts w:ascii="Times New Roman" w:hAnsi="Times New Roman"/>
        </w:rPr>
        <w:t xml:space="preserve">yaitu dengan </w:t>
      </w:r>
      <w:r w:rsidR="0068656A" w:rsidRPr="0068656A">
        <w:rPr>
          <w:rFonts w:ascii="Times New Roman" w:hAnsi="Times New Roman"/>
          <w:color w:val="000000" w:themeColor="text1"/>
        </w:rPr>
        <w:t>meningkatkan dukungan sosial bagi suami</w:t>
      </w:r>
      <w:r w:rsidR="0068656A" w:rsidRPr="0068656A">
        <w:rPr>
          <w:rFonts w:ascii="Times New Roman" w:hAnsi="Times New Roman"/>
          <w:color w:val="FF0000"/>
        </w:rPr>
        <w:t xml:space="preserve"> </w:t>
      </w:r>
      <w:r w:rsidR="0068656A" w:rsidRPr="0068656A">
        <w:rPr>
          <w:rFonts w:ascii="Times New Roman" w:hAnsi="Times New Roman"/>
        </w:rPr>
        <w:t xml:space="preserve">yang memiliki istri yang berprofesi sebagai guru </w:t>
      </w:r>
      <w:r w:rsidR="0068656A" w:rsidRPr="0068656A">
        <w:rPr>
          <w:rFonts w:ascii="Times New Roman" w:hAnsi="Times New Roman"/>
          <w:color w:val="000000" w:themeColor="text1"/>
        </w:rPr>
        <w:t xml:space="preserve">meliputi memberikan dukungan emosional, dukungan instrumental, dukungan informasi dan dukungan penghargaan. Dukungan yang berasal dari suami baik secara langsung ataupun tidak langsung berperan penting dalam memelihara keadaan psikologis maupun fisiologis pada guru wanita. </w:t>
      </w:r>
    </w:p>
    <w:p w14:paraId="2FA5D8A2" w14:textId="77777777" w:rsidR="007D514A" w:rsidRPr="007D514A" w:rsidRDefault="007D514A" w:rsidP="007D514A">
      <w:pPr>
        <w:pStyle w:val="ListParagraph"/>
        <w:shd w:val="clear" w:color="auto" w:fill="FFFFFF"/>
        <w:autoSpaceDE w:val="0"/>
        <w:autoSpaceDN w:val="0"/>
        <w:adjustRightInd w:val="0"/>
        <w:spacing w:line="360" w:lineRule="auto"/>
        <w:ind w:left="360"/>
        <w:jc w:val="both"/>
        <w:rPr>
          <w:rFonts w:ascii="Times New Roman" w:hAnsi="Times New Roman"/>
        </w:rPr>
      </w:pPr>
    </w:p>
    <w:p w14:paraId="057571A3" w14:textId="77777777" w:rsidR="00322705" w:rsidRPr="00085C95" w:rsidRDefault="00322705" w:rsidP="00322705">
      <w:pPr>
        <w:pStyle w:val="ListParagraph"/>
        <w:numPr>
          <w:ilvl w:val="0"/>
          <w:numId w:val="1"/>
        </w:numPr>
        <w:shd w:val="clear" w:color="auto" w:fill="FFFFFF"/>
        <w:autoSpaceDE w:val="0"/>
        <w:autoSpaceDN w:val="0"/>
        <w:adjustRightInd w:val="0"/>
        <w:spacing w:line="360" w:lineRule="auto"/>
        <w:ind w:left="360"/>
        <w:jc w:val="both"/>
        <w:rPr>
          <w:rFonts w:ascii="Times New Roman" w:hAnsi="Times New Roman"/>
          <w:bCs/>
        </w:rPr>
      </w:pPr>
      <w:r w:rsidRPr="00085C95">
        <w:rPr>
          <w:rFonts w:ascii="Times New Roman" w:hAnsi="Times New Roman"/>
          <w:bCs/>
        </w:rPr>
        <w:t>Saran</w:t>
      </w:r>
    </w:p>
    <w:p w14:paraId="0A80196C" w14:textId="77777777" w:rsidR="0068656A" w:rsidRPr="0068656A" w:rsidRDefault="0068656A" w:rsidP="0068656A">
      <w:pPr>
        <w:pStyle w:val="ListParagraph"/>
        <w:numPr>
          <w:ilvl w:val="0"/>
          <w:numId w:val="2"/>
        </w:numPr>
        <w:shd w:val="clear" w:color="auto" w:fill="FFFFFF"/>
        <w:autoSpaceDE w:val="0"/>
        <w:autoSpaceDN w:val="0"/>
        <w:adjustRightInd w:val="0"/>
        <w:spacing w:line="360" w:lineRule="auto"/>
        <w:ind w:left="360"/>
        <w:rPr>
          <w:rFonts w:ascii="Times New Roman" w:hAnsi="Times New Roman"/>
        </w:rPr>
      </w:pPr>
      <w:r w:rsidRPr="0068656A">
        <w:rPr>
          <w:rFonts w:ascii="Times New Roman" w:hAnsi="Times New Roman"/>
          <w:color w:val="000000" w:themeColor="text1"/>
        </w:rPr>
        <w:t>Bagi suami yang memiliki istri yang berprofesi sebagai guru</w:t>
      </w:r>
    </w:p>
    <w:p w14:paraId="6C860718" w14:textId="6F5C07BE" w:rsidR="0068656A" w:rsidRPr="0068656A" w:rsidRDefault="0068656A" w:rsidP="0068656A">
      <w:pPr>
        <w:pStyle w:val="ListParagraph"/>
        <w:shd w:val="clear" w:color="auto" w:fill="FFFFFF"/>
        <w:autoSpaceDE w:val="0"/>
        <w:autoSpaceDN w:val="0"/>
        <w:adjustRightInd w:val="0"/>
        <w:spacing w:line="360" w:lineRule="auto"/>
        <w:ind w:left="360"/>
        <w:jc w:val="both"/>
        <w:rPr>
          <w:rFonts w:ascii="Times New Roman" w:hAnsi="Times New Roman"/>
        </w:rPr>
      </w:pPr>
      <w:r w:rsidRPr="0068656A">
        <w:rPr>
          <w:rFonts w:ascii="Times New Roman" w:hAnsi="Times New Roman"/>
        </w:rPr>
        <w:t xml:space="preserve">Berdasarkan hasil penelitian ini, bagi guru wanita di Indramayu diharapkan untuk dapat meningkatkan </w:t>
      </w:r>
      <w:r w:rsidRPr="0068656A">
        <w:rPr>
          <w:rFonts w:ascii="Times New Roman" w:hAnsi="Times New Roman"/>
          <w:i/>
        </w:rPr>
        <w:t xml:space="preserve">work life balance </w:t>
      </w:r>
      <w:r w:rsidRPr="0068656A">
        <w:rPr>
          <w:rFonts w:ascii="Times New Roman" w:hAnsi="Times New Roman"/>
        </w:rPr>
        <w:t xml:space="preserve">dengan cara </w:t>
      </w:r>
      <w:r w:rsidRPr="0068656A">
        <w:rPr>
          <w:rFonts w:ascii="Times New Roman" w:hAnsi="Times New Roman"/>
          <w:color w:val="000000" w:themeColor="text1"/>
        </w:rPr>
        <w:t>meningkatkan dukungan sosial bagi suami</w:t>
      </w:r>
      <w:r w:rsidRPr="0068656A">
        <w:rPr>
          <w:rFonts w:ascii="Times New Roman" w:hAnsi="Times New Roman"/>
          <w:color w:val="FF0000"/>
        </w:rPr>
        <w:t xml:space="preserve"> </w:t>
      </w:r>
      <w:r w:rsidRPr="0068656A">
        <w:rPr>
          <w:rFonts w:ascii="Times New Roman" w:hAnsi="Times New Roman"/>
        </w:rPr>
        <w:t xml:space="preserve">yang memiliki istri yang berprofesi sebagai guru </w:t>
      </w:r>
      <w:r w:rsidRPr="0068656A">
        <w:rPr>
          <w:rFonts w:ascii="Times New Roman" w:hAnsi="Times New Roman"/>
          <w:color w:val="000000" w:themeColor="text1"/>
        </w:rPr>
        <w:t xml:space="preserve">meliputi memberikan dukungan emosional, dukungan instrumental, dukungan informasi dan dukungan penghargaan. Dukungan yang berasal dari suami baik secara langsung ataupun tidak langsung berperan penting dalam memelihara keadaan psikologis maupun fisiologis pada guru wanita. </w:t>
      </w:r>
    </w:p>
    <w:p w14:paraId="77F67F70" w14:textId="77777777" w:rsidR="0068656A" w:rsidRPr="0068656A" w:rsidRDefault="0068656A" w:rsidP="0068656A">
      <w:pPr>
        <w:pStyle w:val="ListParagraph"/>
        <w:shd w:val="clear" w:color="auto" w:fill="FFFFFF"/>
        <w:autoSpaceDE w:val="0"/>
        <w:autoSpaceDN w:val="0"/>
        <w:adjustRightInd w:val="0"/>
        <w:spacing w:line="360" w:lineRule="auto"/>
        <w:ind w:left="360"/>
        <w:rPr>
          <w:rFonts w:ascii="Times New Roman" w:hAnsi="Times New Roman"/>
        </w:rPr>
      </w:pPr>
    </w:p>
    <w:p w14:paraId="2FC76FA1" w14:textId="77777777" w:rsidR="0068656A" w:rsidRDefault="00322705" w:rsidP="0068656A">
      <w:pPr>
        <w:pStyle w:val="ListParagraph"/>
        <w:numPr>
          <w:ilvl w:val="0"/>
          <w:numId w:val="2"/>
        </w:numPr>
        <w:shd w:val="clear" w:color="auto" w:fill="FFFFFF"/>
        <w:autoSpaceDE w:val="0"/>
        <w:autoSpaceDN w:val="0"/>
        <w:adjustRightInd w:val="0"/>
        <w:spacing w:line="360" w:lineRule="auto"/>
        <w:ind w:left="360"/>
        <w:jc w:val="both"/>
        <w:rPr>
          <w:rFonts w:ascii="Times New Roman" w:hAnsi="Times New Roman"/>
        </w:rPr>
      </w:pPr>
      <w:r w:rsidRPr="00085C95">
        <w:rPr>
          <w:rFonts w:ascii="Times New Roman" w:hAnsi="Times New Roman"/>
        </w:rPr>
        <w:t>Bagi peneliti selanjutnya</w:t>
      </w:r>
    </w:p>
    <w:p w14:paraId="32F9A4B1" w14:textId="111249F5" w:rsidR="0068656A" w:rsidRPr="0068656A" w:rsidRDefault="0068656A" w:rsidP="0068656A">
      <w:pPr>
        <w:pStyle w:val="ListParagraph"/>
        <w:shd w:val="clear" w:color="auto" w:fill="FFFFFF"/>
        <w:autoSpaceDE w:val="0"/>
        <w:autoSpaceDN w:val="0"/>
        <w:adjustRightInd w:val="0"/>
        <w:spacing w:line="360" w:lineRule="auto"/>
        <w:ind w:left="360"/>
        <w:jc w:val="both"/>
        <w:rPr>
          <w:rFonts w:ascii="Times New Roman" w:hAnsi="Times New Roman"/>
        </w:rPr>
        <w:sectPr w:rsidR="0068656A" w:rsidRPr="0068656A" w:rsidSect="0068656A">
          <w:headerReference w:type="default" r:id="rId12"/>
          <w:footerReference w:type="default" r:id="rId13"/>
          <w:type w:val="continuous"/>
          <w:pgSz w:w="11907" w:h="16839" w:code="9"/>
          <w:pgMar w:top="2268" w:right="1701" w:bottom="1701" w:left="2268" w:header="708" w:footer="708" w:gutter="0"/>
          <w:pgNumType w:start="57"/>
          <w:cols w:space="708"/>
          <w:docGrid w:linePitch="360"/>
        </w:sectPr>
      </w:pPr>
      <w:r w:rsidRPr="0068656A">
        <w:rPr>
          <w:rFonts w:ascii="Times New Roman" w:hAnsi="Times New Roman"/>
          <w:color w:val="000000"/>
        </w:rPr>
        <w:t>Berdasarkan hasil analisis, diketahui koefisien determinansi (R</w:t>
      </w:r>
      <w:r w:rsidRPr="0068656A">
        <w:rPr>
          <w:rFonts w:ascii="Times New Roman" w:hAnsi="Times New Roman"/>
          <w:color w:val="000000"/>
          <w:vertAlign w:val="superscript"/>
        </w:rPr>
        <w:t>2</w:t>
      </w:r>
      <w:r w:rsidRPr="0068656A">
        <w:rPr>
          <w:rFonts w:ascii="Times New Roman" w:hAnsi="Times New Roman"/>
          <w:color w:val="000000"/>
        </w:rPr>
        <w:t xml:space="preserve">) dukungan sosial suami terhadap </w:t>
      </w:r>
      <w:r w:rsidRPr="0068656A">
        <w:rPr>
          <w:rFonts w:ascii="Times New Roman" w:hAnsi="Times New Roman"/>
          <w:i/>
          <w:color w:val="000000"/>
        </w:rPr>
        <w:t>work life balance</w:t>
      </w:r>
      <w:r w:rsidRPr="0068656A">
        <w:rPr>
          <w:rFonts w:ascii="Times New Roman" w:hAnsi="Times New Roman"/>
          <w:color w:val="000000"/>
        </w:rPr>
        <w:t xml:space="preserve"> sebesar 24,5% sedangkan 75,5% dipengaruhi oleh faktor lain. Hal ini perlu dilakukan </w:t>
      </w:r>
      <w:r w:rsidRPr="0068656A">
        <w:rPr>
          <w:rFonts w:ascii="Times New Roman" w:hAnsi="Times New Roman"/>
          <w:color w:val="000000" w:themeColor="text1"/>
        </w:rPr>
        <w:t xml:space="preserve">penelitian lebih lanjut untuk mengetahui pengaruh masing-masing faktor lain tersebut yang dapat mempengaruhi </w:t>
      </w:r>
      <w:r w:rsidRPr="0068656A">
        <w:rPr>
          <w:rFonts w:ascii="Times New Roman" w:hAnsi="Times New Roman"/>
          <w:i/>
          <w:color w:val="000000" w:themeColor="text1"/>
        </w:rPr>
        <w:t xml:space="preserve">work life balance </w:t>
      </w:r>
      <w:r w:rsidRPr="0068656A">
        <w:rPr>
          <w:rFonts w:ascii="Times New Roman" w:hAnsi="Times New Roman"/>
          <w:color w:val="000000" w:themeColor="text1"/>
        </w:rPr>
        <w:t xml:space="preserve">seperti faktor sosial, faktor individu dan faktor organisasi.  Faktor sosial yang meliputi; tanggungjawab pengasuhan pada anak. Faktor Individu yang meliputi; kepribadian, </w:t>
      </w:r>
      <w:r w:rsidRPr="0068656A">
        <w:rPr>
          <w:rFonts w:ascii="Times New Roman" w:hAnsi="Times New Roman"/>
          <w:i/>
          <w:color w:val="000000" w:themeColor="text1"/>
        </w:rPr>
        <w:t xml:space="preserve">psychological well-being, </w:t>
      </w:r>
      <w:r w:rsidRPr="0068656A">
        <w:rPr>
          <w:rFonts w:ascii="Times New Roman" w:hAnsi="Times New Roman"/>
          <w:color w:val="000000" w:themeColor="text1"/>
        </w:rPr>
        <w:t>dan kecerdasan emosi. Faktor organisasi yang meliputi; w</w:t>
      </w:r>
      <w:r w:rsidRPr="0068656A">
        <w:rPr>
          <w:rFonts w:ascii="Times New Roman" w:hAnsi="Times New Roman"/>
          <w:i/>
          <w:color w:val="000000" w:themeColor="text1"/>
        </w:rPr>
        <w:t>ork arrangements</w:t>
      </w:r>
      <w:r w:rsidRPr="0068656A">
        <w:rPr>
          <w:rFonts w:ascii="Times New Roman" w:hAnsi="Times New Roman"/>
          <w:color w:val="000000" w:themeColor="text1"/>
        </w:rPr>
        <w:t xml:space="preserve">, </w:t>
      </w:r>
      <w:r w:rsidRPr="0068656A">
        <w:rPr>
          <w:rFonts w:ascii="Times New Roman" w:hAnsi="Times New Roman"/>
          <w:i/>
          <w:color w:val="000000" w:themeColor="text1"/>
        </w:rPr>
        <w:t>work support</w:t>
      </w:r>
      <w:r w:rsidRPr="0068656A">
        <w:rPr>
          <w:rFonts w:ascii="Times New Roman" w:hAnsi="Times New Roman"/>
          <w:color w:val="000000" w:themeColor="text1"/>
        </w:rPr>
        <w:t>, dan juga stress kerja</w:t>
      </w:r>
      <w:r w:rsidRPr="0068656A">
        <w:rPr>
          <w:rFonts w:ascii="Times New Roman" w:hAnsi="Times New Roman"/>
        </w:rPr>
        <w:t xml:space="preserve">. </w:t>
      </w:r>
    </w:p>
    <w:p w14:paraId="68B2EB4C" w14:textId="77777777" w:rsidR="0068656A" w:rsidRPr="0068656A" w:rsidRDefault="0068656A" w:rsidP="0068656A">
      <w:pPr>
        <w:pStyle w:val="ListParagraph"/>
        <w:shd w:val="clear" w:color="auto" w:fill="FFFFFF"/>
        <w:autoSpaceDE w:val="0"/>
        <w:autoSpaceDN w:val="0"/>
        <w:adjustRightInd w:val="0"/>
        <w:spacing w:line="360" w:lineRule="auto"/>
        <w:ind w:left="360"/>
        <w:jc w:val="both"/>
        <w:rPr>
          <w:rFonts w:ascii="Times New Roman" w:hAnsi="Times New Roman"/>
        </w:rPr>
      </w:pPr>
    </w:p>
    <w:p w14:paraId="63D5ECF4" w14:textId="77777777" w:rsidR="00322705" w:rsidRDefault="00322705" w:rsidP="00322705">
      <w:pPr>
        <w:spacing w:after="0" w:line="360" w:lineRule="auto"/>
        <w:jc w:val="both"/>
        <w:rPr>
          <w:rFonts w:ascii="Times New Roman" w:hAnsi="Times New Roman"/>
          <w:b/>
        </w:rPr>
      </w:pPr>
      <w:r w:rsidRPr="00DB48C9">
        <w:rPr>
          <w:rFonts w:ascii="Times New Roman" w:hAnsi="Times New Roman"/>
          <w:b/>
        </w:rPr>
        <w:t>DAFTAR PUSTAKA</w:t>
      </w:r>
    </w:p>
    <w:p w14:paraId="20F02F06" w14:textId="77777777" w:rsidR="008D6667" w:rsidRPr="00821351" w:rsidRDefault="008D6667" w:rsidP="00821351">
      <w:pPr>
        <w:spacing w:line="240" w:lineRule="auto"/>
        <w:ind w:left="567" w:hanging="567"/>
        <w:jc w:val="both"/>
        <w:rPr>
          <w:rFonts w:ascii="Times New Roman" w:hAnsi="Times New Roman"/>
          <w:color w:val="000000" w:themeColor="text1"/>
          <w:sz w:val="24"/>
          <w:szCs w:val="24"/>
        </w:rPr>
      </w:pPr>
      <w:r w:rsidRPr="00821351">
        <w:rPr>
          <w:rFonts w:ascii="Times New Roman" w:hAnsi="Times New Roman"/>
          <w:sz w:val="24"/>
          <w:szCs w:val="24"/>
        </w:rPr>
        <w:t xml:space="preserve">Badan Pusat Statistik Kabupaten Indramayu. (2018). </w:t>
      </w:r>
      <w:r w:rsidRPr="00821351">
        <w:rPr>
          <w:rFonts w:ascii="Times New Roman" w:hAnsi="Times New Roman"/>
          <w:i/>
          <w:sz w:val="24"/>
          <w:szCs w:val="24"/>
        </w:rPr>
        <w:t>Tenaga Kerja Wanita 2018</w:t>
      </w:r>
      <w:r w:rsidRPr="00821351">
        <w:rPr>
          <w:rFonts w:ascii="Times New Roman" w:hAnsi="Times New Roman"/>
          <w:sz w:val="24"/>
          <w:szCs w:val="24"/>
        </w:rPr>
        <w:t xml:space="preserve">. Diakses dari </w:t>
      </w:r>
      <w:hyperlink r:id="rId14" w:history="1">
        <w:r w:rsidRPr="00821351">
          <w:rPr>
            <w:rStyle w:val="Hyperlink"/>
            <w:rFonts w:ascii="Times New Roman" w:hAnsi="Times New Roman"/>
            <w:color w:val="000000" w:themeColor="text1"/>
            <w:sz w:val="24"/>
            <w:szCs w:val="24"/>
          </w:rPr>
          <w:t>https://indramayukab.bps.go.id/</w:t>
        </w:r>
      </w:hyperlink>
      <w:r w:rsidRPr="00821351">
        <w:rPr>
          <w:rFonts w:ascii="Times New Roman" w:hAnsi="Times New Roman"/>
          <w:color w:val="000000" w:themeColor="text1"/>
          <w:sz w:val="24"/>
          <w:szCs w:val="24"/>
        </w:rPr>
        <w:t>.</w:t>
      </w:r>
    </w:p>
    <w:p w14:paraId="3948BF9D" w14:textId="77777777" w:rsidR="008D6667" w:rsidRPr="00821351" w:rsidRDefault="008D6667" w:rsidP="00821351">
      <w:pPr>
        <w:spacing w:line="240" w:lineRule="auto"/>
        <w:ind w:left="567" w:hanging="567"/>
        <w:jc w:val="both"/>
        <w:rPr>
          <w:rFonts w:ascii="Times New Roman" w:hAnsi="Times New Roman"/>
          <w:sz w:val="24"/>
          <w:szCs w:val="24"/>
        </w:rPr>
      </w:pPr>
      <w:r w:rsidRPr="00821351">
        <w:rPr>
          <w:rFonts w:ascii="Times New Roman" w:hAnsi="Times New Roman"/>
          <w:sz w:val="24"/>
          <w:szCs w:val="24"/>
        </w:rPr>
        <w:t xml:space="preserve">Greenhaus, J. H., Collins, K. M., &amp; Shaw, J. D. (2003). The Relation Between Work–Family Balance and Quality of Life. </w:t>
      </w:r>
      <w:r w:rsidRPr="00821351">
        <w:rPr>
          <w:rFonts w:ascii="Times New Roman" w:hAnsi="Times New Roman"/>
          <w:i/>
          <w:iCs/>
          <w:sz w:val="24"/>
          <w:szCs w:val="24"/>
        </w:rPr>
        <w:t>Journal of vocational behavior</w:t>
      </w:r>
      <w:r w:rsidRPr="00821351">
        <w:rPr>
          <w:rFonts w:ascii="Times New Roman" w:hAnsi="Times New Roman"/>
          <w:sz w:val="24"/>
          <w:szCs w:val="24"/>
        </w:rPr>
        <w:t xml:space="preserve">, </w:t>
      </w:r>
      <w:r w:rsidRPr="00821351">
        <w:rPr>
          <w:rFonts w:ascii="Times New Roman" w:hAnsi="Times New Roman"/>
          <w:i/>
          <w:iCs/>
          <w:sz w:val="24"/>
          <w:szCs w:val="24"/>
        </w:rPr>
        <w:t>63</w:t>
      </w:r>
      <w:r w:rsidRPr="00821351">
        <w:rPr>
          <w:rFonts w:ascii="Times New Roman" w:hAnsi="Times New Roman"/>
          <w:sz w:val="24"/>
          <w:szCs w:val="24"/>
        </w:rPr>
        <w:t>(3), 510-531.</w:t>
      </w:r>
    </w:p>
    <w:p w14:paraId="36EBB9FC" w14:textId="77777777" w:rsidR="00821351" w:rsidRPr="00821351" w:rsidRDefault="00821351" w:rsidP="00821351">
      <w:pPr>
        <w:spacing w:line="240" w:lineRule="auto"/>
        <w:ind w:left="567" w:hanging="567"/>
        <w:jc w:val="both"/>
        <w:rPr>
          <w:rFonts w:ascii="Times New Roman" w:hAnsi="Times New Roman"/>
          <w:sz w:val="24"/>
          <w:szCs w:val="24"/>
        </w:rPr>
      </w:pPr>
      <w:r w:rsidRPr="00821351">
        <w:rPr>
          <w:rFonts w:ascii="Times New Roman" w:hAnsi="Times New Roman"/>
          <w:sz w:val="24"/>
          <w:szCs w:val="24"/>
        </w:rPr>
        <w:t xml:space="preserve">Greenhaus, J. H., Ziegert, J. C., &amp; Allen, T. D. (2012). When Family-Supportive       Supervision Matters: Relations Between Multiple Sources of Support and Work–Family Balance. </w:t>
      </w:r>
      <w:r w:rsidRPr="00821351">
        <w:rPr>
          <w:rFonts w:ascii="Times New Roman" w:hAnsi="Times New Roman"/>
          <w:i/>
          <w:iCs/>
          <w:sz w:val="24"/>
          <w:szCs w:val="24"/>
        </w:rPr>
        <w:t>Journal of Vocational Behavior</w:t>
      </w:r>
      <w:r w:rsidRPr="00821351">
        <w:rPr>
          <w:rFonts w:ascii="Times New Roman" w:hAnsi="Times New Roman"/>
          <w:sz w:val="24"/>
          <w:szCs w:val="24"/>
        </w:rPr>
        <w:t xml:space="preserve">, </w:t>
      </w:r>
      <w:r w:rsidRPr="00821351">
        <w:rPr>
          <w:rFonts w:ascii="Times New Roman" w:hAnsi="Times New Roman"/>
          <w:i/>
          <w:iCs/>
          <w:sz w:val="24"/>
          <w:szCs w:val="24"/>
        </w:rPr>
        <w:t>80</w:t>
      </w:r>
      <w:r w:rsidRPr="00821351">
        <w:rPr>
          <w:rFonts w:ascii="Times New Roman" w:hAnsi="Times New Roman"/>
          <w:sz w:val="24"/>
          <w:szCs w:val="24"/>
        </w:rPr>
        <w:t>(2), 266-275.</w:t>
      </w:r>
    </w:p>
    <w:p w14:paraId="0C4ACB1F" w14:textId="77777777" w:rsidR="00821351" w:rsidRPr="00821351" w:rsidRDefault="00821351" w:rsidP="00821351">
      <w:pPr>
        <w:spacing w:line="240" w:lineRule="auto"/>
        <w:ind w:left="567" w:hanging="567"/>
        <w:jc w:val="both"/>
        <w:rPr>
          <w:rFonts w:ascii="Times New Roman" w:hAnsi="Times New Roman"/>
          <w:sz w:val="24"/>
          <w:szCs w:val="24"/>
        </w:rPr>
      </w:pPr>
      <w:r w:rsidRPr="00821351">
        <w:rPr>
          <w:rFonts w:ascii="Times New Roman" w:hAnsi="Times New Roman"/>
          <w:sz w:val="24"/>
          <w:szCs w:val="24"/>
        </w:rPr>
        <w:t xml:space="preserve">Grzywacz, J. G., &amp; Carlson, D. S. (2007). Conceptualizing Work—Family Balance: Implications for Practice and Research. </w:t>
      </w:r>
      <w:r w:rsidRPr="00821351">
        <w:rPr>
          <w:rFonts w:ascii="Times New Roman" w:hAnsi="Times New Roman"/>
          <w:i/>
          <w:iCs/>
          <w:sz w:val="24"/>
          <w:szCs w:val="24"/>
        </w:rPr>
        <w:t>Advances in Developing Human Resources</w:t>
      </w:r>
      <w:r w:rsidRPr="00821351">
        <w:rPr>
          <w:rFonts w:ascii="Times New Roman" w:hAnsi="Times New Roman"/>
          <w:sz w:val="24"/>
          <w:szCs w:val="24"/>
        </w:rPr>
        <w:t xml:space="preserve">, </w:t>
      </w:r>
      <w:r w:rsidRPr="00821351">
        <w:rPr>
          <w:rFonts w:ascii="Times New Roman" w:hAnsi="Times New Roman"/>
          <w:i/>
          <w:iCs/>
          <w:sz w:val="24"/>
          <w:szCs w:val="24"/>
        </w:rPr>
        <w:t>9</w:t>
      </w:r>
      <w:r w:rsidRPr="00821351">
        <w:rPr>
          <w:rFonts w:ascii="Times New Roman" w:hAnsi="Times New Roman"/>
          <w:sz w:val="24"/>
          <w:szCs w:val="24"/>
        </w:rPr>
        <w:t>(4), 455-471.</w:t>
      </w:r>
    </w:p>
    <w:p w14:paraId="2C5F1E2F" w14:textId="77777777" w:rsidR="00322705" w:rsidRPr="00821351" w:rsidRDefault="000710BC" w:rsidP="00821351">
      <w:pPr>
        <w:spacing w:line="240" w:lineRule="auto"/>
        <w:ind w:left="567" w:hanging="567"/>
        <w:jc w:val="both"/>
        <w:rPr>
          <w:rFonts w:ascii="Times New Roman" w:hAnsi="Times New Roman"/>
          <w:sz w:val="24"/>
          <w:szCs w:val="24"/>
        </w:rPr>
      </w:pPr>
      <w:r w:rsidRPr="00821351">
        <w:rPr>
          <w:rFonts w:ascii="Times New Roman" w:hAnsi="Times New Roman"/>
          <w:sz w:val="24"/>
          <w:szCs w:val="24"/>
        </w:rPr>
        <w:t xml:space="preserve">Guest, D. E. (2002). Perspectives on The Study of Work-Life Balance. </w:t>
      </w:r>
      <w:r w:rsidRPr="00821351">
        <w:rPr>
          <w:rFonts w:ascii="Times New Roman" w:hAnsi="Times New Roman"/>
          <w:i/>
          <w:iCs/>
          <w:sz w:val="24"/>
          <w:szCs w:val="24"/>
        </w:rPr>
        <w:t>Social Science Information</w:t>
      </w:r>
      <w:r w:rsidRPr="00821351">
        <w:rPr>
          <w:rFonts w:ascii="Times New Roman" w:hAnsi="Times New Roman"/>
          <w:sz w:val="24"/>
          <w:szCs w:val="24"/>
        </w:rPr>
        <w:t xml:space="preserve">, </w:t>
      </w:r>
      <w:r w:rsidRPr="00821351">
        <w:rPr>
          <w:rFonts w:ascii="Times New Roman" w:hAnsi="Times New Roman"/>
          <w:i/>
          <w:iCs/>
          <w:sz w:val="24"/>
          <w:szCs w:val="24"/>
        </w:rPr>
        <w:t>41</w:t>
      </w:r>
      <w:r w:rsidRPr="00821351">
        <w:rPr>
          <w:rFonts w:ascii="Times New Roman" w:hAnsi="Times New Roman"/>
          <w:sz w:val="24"/>
          <w:szCs w:val="24"/>
        </w:rPr>
        <w:t>(2), 255-279.</w:t>
      </w:r>
    </w:p>
    <w:p w14:paraId="5815B435" w14:textId="77777777" w:rsidR="00322705" w:rsidRDefault="000710BC" w:rsidP="00821351">
      <w:pPr>
        <w:widowControl w:val="0"/>
        <w:autoSpaceDE w:val="0"/>
        <w:autoSpaceDN w:val="0"/>
        <w:adjustRightInd w:val="0"/>
        <w:spacing w:after="240" w:line="240" w:lineRule="auto"/>
        <w:ind w:left="540" w:hanging="567"/>
        <w:rPr>
          <w:rFonts w:ascii="Times New Roman" w:hAnsi="Times New Roman"/>
          <w:noProof/>
          <w:sz w:val="24"/>
          <w:szCs w:val="24"/>
        </w:rPr>
      </w:pPr>
      <w:r w:rsidRPr="00821351">
        <w:rPr>
          <w:rFonts w:ascii="Times New Roman" w:hAnsi="Times New Roman"/>
          <w:sz w:val="24"/>
          <w:szCs w:val="24"/>
        </w:rPr>
        <w:t xml:space="preserve">Handayani, A. (2013). Keseimbangan Kerja Keluarga pada Perempuan Bekerja: Tinjauan teori Border. </w:t>
      </w:r>
      <w:r w:rsidRPr="00821351">
        <w:rPr>
          <w:rFonts w:ascii="Times New Roman" w:hAnsi="Times New Roman"/>
          <w:i/>
          <w:iCs/>
          <w:sz w:val="24"/>
          <w:szCs w:val="24"/>
        </w:rPr>
        <w:t>Buletin Psikologi</w:t>
      </w:r>
      <w:r w:rsidRPr="00821351">
        <w:rPr>
          <w:rFonts w:ascii="Times New Roman" w:hAnsi="Times New Roman"/>
          <w:sz w:val="24"/>
          <w:szCs w:val="24"/>
        </w:rPr>
        <w:t xml:space="preserve">, </w:t>
      </w:r>
      <w:r w:rsidRPr="00821351">
        <w:rPr>
          <w:rFonts w:ascii="Times New Roman" w:hAnsi="Times New Roman"/>
          <w:i/>
          <w:iCs/>
          <w:sz w:val="24"/>
          <w:szCs w:val="24"/>
        </w:rPr>
        <w:t>21</w:t>
      </w:r>
      <w:r w:rsidRPr="00821351">
        <w:rPr>
          <w:rFonts w:ascii="Times New Roman" w:hAnsi="Times New Roman"/>
          <w:sz w:val="24"/>
          <w:szCs w:val="24"/>
        </w:rPr>
        <w:t>(2), 90</w:t>
      </w:r>
      <w:r w:rsidR="00322705" w:rsidRPr="00821351">
        <w:rPr>
          <w:rFonts w:ascii="Times New Roman" w:hAnsi="Times New Roman"/>
          <w:noProof/>
          <w:sz w:val="24"/>
          <w:szCs w:val="24"/>
        </w:rPr>
        <w:t>.</w:t>
      </w:r>
    </w:p>
    <w:p w14:paraId="5E098CD4" w14:textId="724CD739" w:rsidR="00A143A7" w:rsidRPr="00A143A7" w:rsidRDefault="00A143A7" w:rsidP="00A143A7">
      <w:pPr>
        <w:spacing w:line="240" w:lineRule="auto"/>
        <w:ind w:left="567" w:hanging="567"/>
        <w:jc w:val="both"/>
        <w:rPr>
          <w:rFonts w:ascii="Times New Roman" w:hAnsi="Times New Roman"/>
          <w:i/>
          <w:sz w:val="24"/>
          <w:szCs w:val="24"/>
        </w:rPr>
      </w:pPr>
      <w:r w:rsidRPr="00642180">
        <w:rPr>
          <w:rFonts w:ascii="Times New Roman" w:hAnsi="Times New Roman"/>
          <w:sz w:val="24"/>
          <w:szCs w:val="24"/>
        </w:rPr>
        <w:t xml:space="preserve">Hudson, H. (2005). The case for work/life balance: </w:t>
      </w:r>
      <w:r w:rsidRPr="000771DF">
        <w:rPr>
          <w:rFonts w:ascii="Times New Roman" w:hAnsi="Times New Roman"/>
          <w:i/>
          <w:sz w:val="24"/>
          <w:szCs w:val="24"/>
        </w:rPr>
        <w:t>Closing the gap between policy and practice.</w:t>
      </w:r>
    </w:p>
    <w:p w14:paraId="6AEA0C3E" w14:textId="2E3F3A85" w:rsidR="00E37D01" w:rsidRPr="00E37D01" w:rsidRDefault="00E37D01" w:rsidP="00E37D01">
      <w:pPr>
        <w:widowControl w:val="0"/>
        <w:autoSpaceDE w:val="0"/>
        <w:autoSpaceDN w:val="0"/>
        <w:adjustRightInd w:val="0"/>
        <w:spacing w:after="24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Kementerian Pendidikan dan Kebudayaan. (2019). </w:t>
      </w:r>
      <w:r>
        <w:rPr>
          <w:rFonts w:ascii="Times New Roman" w:hAnsi="Times New Roman"/>
          <w:i/>
          <w:color w:val="000000"/>
          <w:sz w:val="24"/>
          <w:szCs w:val="24"/>
        </w:rPr>
        <w:t xml:space="preserve">Guru Wanita di Indramayu. </w:t>
      </w:r>
      <w:r>
        <w:rPr>
          <w:rFonts w:ascii="Times New Roman" w:hAnsi="Times New Roman"/>
          <w:color w:val="000000"/>
          <w:sz w:val="24"/>
          <w:szCs w:val="24"/>
        </w:rPr>
        <w:t xml:space="preserve">Diakses dari </w:t>
      </w:r>
      <w:hyperlink r:id="rId15" w:history="1">
        <w:r w:rsidRPr="00E37D01">
          <w:rPr>
            <w:rStyle w:val="Hyperlink"/>
            <w:rFonts w:ascii="Times New Roman" w:hAnsi="Times New Roman"/>
            <w:color w:val="000000" w:themeColor="text1"/>
            <w:sz w:val="24"/>
            <w:szCs w:val="24"/>
          </w:rPr>
          <w:t>https://dapo.dikdasmen.kemdikbud.go.id/sp/2/021800</w:t>
        </w:r>
      </w:hyperlink>
      <w:r w:rsidRPr="00E37D01">
        <w:rPr>
          <w:rFonts w:ascii="Times New Roman" w:hAnsi="Times New Roman"/>
          <w:color w:val="000000" w:themeColor="text1"/>
          <w:sz w:val="24"/>
          <w:szCs w:val="24"/>
        </w:rPr>
        <w:t>.</w:t>
      </w:r>
    </w:p>
    <w:p w14:paraId="53AF4BDD" w14:textId="77777777" w:rsidR="008D6667" w:rsidRPr="00821351" w:rsidRDefault="008D6667" w:rsidP="00821351">
      <w:pPr>
        <w:spacing w:line="240" w:lineRule="auto"/>
        <w:ind w:left="567" w:hanging="567"/>
        <w:jc w:val="both"/>
        <w:rPr>
          <w:rFonts w:ascii="Times New Roman" w:hAnsi="Times New Roman"/>
          <w:sz w:val="24"/>
          <w:szCs w:val="24"/>
        </w:rPr>
      </w:pPr>
      <w:r w:rsidRPr="00821351">
        <w:rPr>
          <w:rFonts w:ascii="Times New Roman" w:hAnsi="Times New Roman"/>
          <w:sz w:val="24"/>
          <w:szCs w:val="24"/>
        </w:rPr>
        <w:t xml:space="preserve">Lockwood, N. R. (2003). Work/Life Balance. </w:t>
      </w:r>
      <w:r w:rsidRPr="00821351">
        <w:rPr>
          <w:rFonts w:ascii="Times New Roman" w:hAnsi="Times New Roman"/>
          <w:i/>
          <w:iCs/>
          <w:sz w:val="24"/>
          <w:szCs w:val="24"/>
        </w:rPr>
        <w:t>Challenges and Solutions, SHRM Research, USA</w:t>
      </w:r>
      <w:r w:rsidRPr="00821351">
        <w:rPr>
          <w:rFonts w:ascii="Times New Roman" w:hAnsi="Times New Roman"/>
          <w:sz w:val="24"/>
          <w:szCs w:val="24"/>
        </w:rPr>
        <w:t>.</w:t>
      </w:r>
    </w:p>
    <w:p w14:paraId="06FE4BBC" w14:textId="77777777" w:rsidR="008D6667" w:rsidRPr="00821351" w:rsidRDefault="008D6667" w:rsidP="00821351">
      <w:pPr>
        <w:spacing w:line="240" w:lineRule="auto"/>
        <w:ind w:left="567" w:hanging="567"/>
        <w:jc w:val="both"/>
        <w:rPr>
          <w:rFonts w:ascii="Times New Roman" w:hAnsi="Times New Roman"/>
          <w:sz w:val="24"/>
          <w:szCs w:val="24"/>
        </w:rPr>
      </w:pPr>
      <w:r w:rsidRPr="00821351">
        <w:rPr>
          <w:rFonts w:ascii="Times New Roman" w:hAnsi="Times New Roman"/>
          <w:sz w:val="24"/>
          <w:szCs w:val="24"/>
        </w:rPr>
        <w:t xml:space="preserve">Manggaharti, R., &amp; Noviati, N. P. (2019). Keseimbangan Kehidupan Kerja Ditinjau Dari Dukungan Sosial Pada Pekerja. </w:t>
      </w:r>
      <w:r w:rsidRPr="00821351">
        <w:rPr>
          <w:rFonts w:ascii="Times New Roman" w:hAnsi="Times New Roman"/>
          <w:i/>
          <w:iCs/>
          <w:sz w:val="24"/>
          <w:szCs w:val="24"/>
        </w:rPr>
        <w:t>Jurnal Studia Insania</w:t>
      </w:r>
      <w:r w:rsidRPr="00821351">
        <w:rPr>
          <w:rFonts w:ascii="Times New Roman" w:hAnsi="Times New Roman"/>
          <w:sz w:val="24"/>
          <w:szCs w:val="24"/>
        </w:rPr>
        <w:t xml:space="preserve">, </w:t>
      </w:r>
      <w:r w:rsidRPr="00821351">
        <w:rPr>
          <w:rFonts w:ascii="Times New Roman" w:hAnsi="Times New Roman"/>
          <w:i/>
          <w:iCs/>
          <w:sz w:val="24"/>
          <w:szCs w:val="24"/>
        </w:rPr>
        <w:t>7</w:t>
      </w:r>
      <w:r w:rsidRPr="00821351">
        <w:rPr>
          <w:rFonts w:ascii="Times New Roman" w:hAnsi="Times New Roman"/>
          <w:sz w:val="24"/>
          <w:szCs w:val="24"/>
        </w:rPr>
        <w:t>(1), 1-19.</w:t>
      </w:r>
    </w:p>
    <w:p w14:paraId="64AC14BB" w14:textId="77777777" w:rsidR="008D6667" w:rsidRPr="00821351" w:rsidRDefault="008D6667" w:rsidP="00821351">
      <w:pPr>
        <w:widowControl w:val="0"/>
        <w:autoSpaceDE w:val="0"/>
        <w:autoSpaceDN w:val="0"/>
        <w:adjustRightInd w:val="0"/>
        <w:spacing w:after="240" w:line="240" w:lineRule="auto"/>
        <w:ind w:left="567" w:hanging="567"/>
        <w:jc w:val="both"/>
        <w:rPr>
          <w:rFonts w:ascii="Times New Roman" w:hAnsi="Times New Roman"/>
          <w:color w:val="000000"/>
          <w:sz w:val="24"/>
          <w:szCs w:val="24"/>
        </w:rPr>
      </w:pPr>
      <w:r w:rsidRPr="00821351">
        <w:rPr>
          <w:rFonts w:ascii="Times New Roman" w:hAnsi="Times New Roman"/>
          <w:color w:val="000000"/>
          <w:sz w:val="24"/>
          <w:szCs w:val="24"/>
        </w:rPr>
        <w:t xml:space="preserve">Meenkshi, P. S., Subrahmanyam, V., &amp;Ravichandran, K. (2013). The Importance of Work-Life Balance. </w:t>
      </w:r>
      <w:r w:rsidRPr="00821351">
        <w:rPr>
          <w:rFonts w:ascii="Times New Roman" w:hAnsi="Times New Roman"/>
          <w:i/>
          <w:color w:val="000000"/>
          <w:sz w:val="24"/>
          <w:szCs w:val="24"/>
        </w:rPr>
        <w:t>Journal of Business and Management</w:t>
      </w:r>
      <w:r w:rsidRPr="00821351">
        <w:rPr>
          <w:rFonts w:ascii="Times New Roman" w:hAnsi="Times New Roman"/>
          <w:color w:val="000000"/>
          <w:sz w:val="24"/>
          <w:szCs w:val="24"/>
        </w:rPr>
        <w:t xml:space="preserve">, </w:t>
      </w:r>
      <w:r w:rsidRPr="00821351">
        <w:rPr>
          <w:rFonts w:ascii="Times New Roman" w:hAnsi="Times New Roman"/>
          <w:i/>
          <w:color w:val="000000"/>
          <w:sz w:val="24"/>
          <w:szCs w:val="24"/>
        </w:rPr>
        <w:t>4</w:t>
      </w:r>
      <w:r w:rsidRPr="00821351">
        <w:rPr>
          <w:rFonts w:ascii="Times New Roman" w:hAnsi="Times New Roman"/>
          <w:color w:val="000000"/>
          <w:sz w:val="24"/>
          <w:szCs w:val="24"/>
        </w:rPr>
        <w:t>(3), 31-35.</w:t>
      </w:r>
    </w:p>
    <w:p w14:paraId="38A434EF" w14:textId="77777777" w:rsidR="000710BC" w:rsidRPr="00821351" w:rsidRDefault="000710BC" w:rsidP="00821351">
      <w:pPr>
        <w:spacing w:line="240" w:lineRule="auto"/>
        <w:ind w:left="567" w:hanging="567"/>
        <w:jc w:val="both"/>
        <w:rPr>
          <w:rFonts w:ascii="Times New Roman" w:hAnsi="Times New Roman"/>
          <w:b/>
          <w:sz w:val="24"/>
          <w:szCs w:val="24"/>
        </w:rPr>
      </w:pPr>
      <w:r w:rsidRPr="00821351">
        <w:rPr>
          <w:rFonts w:ascii="Times New Roman" w:hAnsi="Times New Roman"/>
          <w:sz w:val="24"/>
          <w:szCs w:val="24"/>
        </w:rPr>
        <w:t xml:space="preserve">Novenia, D., &amp; Ratnaningsih, I. Z. (2017). Hubungan Antara Dukungan Sosial Suami dengan Work-Family Balance pada Guru Wanita di SMA Negeri Kabupaten Purworejo. </w:t>
      </w:r>
      <w:r w:rsidRPr="00821351">
        <w:rPr>
          <w:rFonts w:ascii="Times New Roman" w:hAnsi="Times New Roman"/>
          <w:i/>
          <w:iCs/>
          <w:sz w:val="24"/>
          <w:szCs w:val="24"/>
        </w:rPr>
        <w:t>Empati</w:t>
      </w:r>
      <w:r w:rsidRPr="00821351">
        <w:rPr>
          <w:rFonts w:ascii="Times New Roman" w:hAnsi="Times New Roman"/>
          <w:sz w:val="24"/>
          <w:szCs w:val="24"/>
        </w:rPr>
        <w:t xml:space="preserve">, </w:t>
      </w:r>
      <w:r w:rsidRPr="00821351">
        <w:rPr>
          <w:rFonts w:ascii="Times New Roman" w:hAnsi="Times New Roman"/>
          <w:i/>
          <w:iCs/>
          <w:sz w:val="24"/>
          <w:szCs w:val="24"/>
        </w:rPr>
        <w:t>6</w:t>
      </w:r>
      <w:r w:rsidRPr="00821351">
        <w:rPr>
          <w:rFonts w:ascii="Times New Roman" w:hAnsi="Times New Roman"/>
          <w:sz w:val="24"/>
          <w:szCs w:val="24"/>
        </w:rPr>
        <w:t>(1), 97-103.</w:t>
      </w:r>
    </w:p>
    <w:p w14:paraId="0E8F76FD" w14:textId="77777777" w:rsidR="000710BC" w:rsidRDefault="000710BC" w:rsidP="00821351">
      <w:pPr>
        <w:widowControl w:val="0"/>
        <w:autoSpaceDE w:val="0"/>
        <w:autoSpaceDN w:val="0"/>
        <w:adjustRightInd w:val="0"/>
        <w:spacing w:after="240" w:line="240" w:lineRule="auto"/>
        <w:ind w:left="540" w:hanging="567"/>
        <w:rPr>
          <w:rFonts w:ascii="Times New Roman" w:hAnsi="Times New Roman"/>
          <w:sz w:val="24"/>
          <w:szCs w:val="24"/>
        </w:rPr>
      </w:pPr>
      <w:r w:rsidRPr="00821351">
        <w:rPr>
          <w:rFonts w:ascii="Times New Roman" w:hAnsi="Times New Roman"/>
          <w:sz w:val="24"/>
          <w:szCs w:val="24"/>
        </w:rPr>
        <w:t>Nurmayanti, S., Thoyib, A</w:t>
      </w:r>
      <w:r w:rsidR="008D6667" w:rsidRPr="00821351">
        <w:rPr>
          <w:rFonts w:ascii="Times New Roman" w:hAnsi="Times New Roman"/>
          <w:sz w:val="24"/>
          <w:szCs w:val="24"/>
        </w:rPr>
        <w:t>., &amp; Irawanto, D. (2014). Work Family C</w:t>
      </w:r>
      <w:r w:rsidRPr="00821351">
        <w:rPr>
          <w:rFonts w:ascii="Times New Roman" w:hAnsi="Times New Roman"/>
          <w:sz w:val="24"/>
          <w:szCs w:val="24"/>
        </w:rPr>
        <w:t xml:space="preserve">onflict: </w:t>
      </w:r>
      <w:r w:rsidRPr="00821351">
        <w:rPr>
          <w:rFonts w:ascii="Times New Roman" w:hAnsi="Times New Roman"/>
          <w:i/>
          <w:sz w:val="24"/>
          <w:szCs w:val="24"/>
        </w:rPr>
        <w:t>A review of female teachers in Indonesia</w:t>
      </w:r>
      <w:r w:rsidR="008D6667" w:rsidRPr="00821351">
        <w:rPr>
          <w:rFonts w:ascii="Times New Roman" w:hAnsi="Times New Roman"/>
          <w:sz w:val="24"/>
          <w:szCs w:val="24"/>
        </w:rPr>
        <w:t>.</w:t>
      </w:r>
    </w:p>
    <w:p w14:paraId="06F068FF" w14:textId="15CF91F0" w:rsidR="00A143A7" w:rsidRPr="00821351" w:rsidRDefault="00A143A7" w:rsidP="00A143A7">
      <w:pPr>
        <w:spacing w:line="240" w:lineRule="auto"/>
        <w:ind w:left="567" w:hanging="567"/>
        <w:jc w:val="both"/>
        <w:rPr>
          <w:rFonts w:ascii="Times New Roman" w:hAnsi="Times New Roman"/>
          <w:sz w:val="24"/>
          <w:szCs w:val="24"/>
        </w:rPr>
      </w:pPr>
      <w:r w:rsidRPr="00642180">
        <w:rPr>
          <w:rFonts w:ascii="Times New Roman" w:hAnsi="Times New Roman"/>
          <w:sz w:val="24"/>
          <w:szCs w:val="24"/>
        </w:rPr>
        <w:t xml:space="preserve">Poulose, S., &amp; Sudarsan, N. (2014). Work life balance: A conceptual review. </w:t>
      </w:r>
      <w:r w:rsidRPr="00642180">
        <w:rPr>
          <w:rFonts w:ascii="Times New Roman" w:hAnsi="Times New Roman"/>
          <w:i/>
          <w:iCs/>
          <w:sz w:val="24"/>
          <w:szCs w:val="24"/>
        </w:rPr>
        <w:t>International Journal of Advances in Management and Economics</w:t>
      </w:r>
      <w:r w:rsidRPr="00642180">
        <w:rPr>
          <w:rFonts w:ascii="Times New Roman" w:hAnsi="Times New Roman"/>
          <w:sz w:val="24"/>
          <w:szCs w:val="24"/>
        </w:rPr>
        <w:t xml:space="preserve">, </w:t>
      </w:r>
      <w:r w:rsidRPr="00642180">
        <w:rPr>
          <w:rFonts w:ascii="Times New Roman" w:hAnsi="Times New Roman"/>
          <w:i/>
          <w:iCs/>
          <w:sz w:val="24"/>
          <w:szCs w:val="24"/>
        </w:rPr>
        <w:t>3</w:t>
      </w:r>
      <w:r w:rsidRPr="00642180">
        <w:rPr>
          <w:rFonts w:ascii="Times New Roman" w:hAnsi="Times New Roman"/>
          <w:sz w:val="24"/>
          <w:szCs w:val="24"/>
        </w:rPr>
        <w:t>(2), 1-17.</w:t>
      </w:r>
    </w:p>
    <w:p w14:paraId="30D48A4C" w14:textId="77777777" w:rsidR="00821351" w:rsidRDefault="00821351" w:rsidP="00821351">
      <w:pPr>
        <w:spacing w:line="240" w:lineRule="auto"/>
        <w:ind w:left="567" w:hanging="567"/>
        <w:jc w:val="both"/>
        <w:rPr>
          <w:rFonts w:ascii="Times New Roman" w:hAnsi="Times New Roman"/>
          <w:sz w:val="24"/>
          <w:szCs w:val="24"/>
        </w:rPr>
      </w:pPr>
      <w:r w:rsidRPr="00821351">
        <w:rPr>
          <w:rFonts w:ascii="Times New Roman" w:hAnsi="Times New Roman"/>
          <w:sz w:val="24"/>
          <w:szCs w:val="24"/>
        </w:rPr>
        <w:t xml:space="preserve">Sarafino, E. P., &amp; Smith, T, W. (2011). </w:t>
      </w:r>
      <w:r w:rsidRPr="00821351">
        <w:rPr>
          <w:rFonts w:ascii="Times New Roman" w:hAnsi="Times New Roman"/>
          <w:i/>
          <w:iCs/>
          <w:sz w:val="24"/>
          <w:szCs w:val="24"/>
        </w:rPr>
        <w:t>Health Psychology: Biopsychosocial Interactions (7th edition). USA: John Wiley &amp; Sons, Inc</w:t>
      </w:r>
      <w:r w:rsidRPr="00821351">
        <w:rPr>
          <w:rFonts w:ascii="Times New Roman" w:hAnsi="Times New Roman"/>
          <w:sz w:val="24"/>
          <w:szCs w:val="24"/>
        </w:rPr>
        <w:t>.</w:t>
      </w:r>
    </w:p>
    <w:p w14:paraId="41FA450D" w14:textId="2E6138D1" w:rsidR="0068656A" w:rsidRPr="0068656A" w:rsidRDefault="0068656A" w:rsidP="0068656A">
      <w:pPr>
        <w:spacing w:line="240" w:lineRule="auto"/>
        <w:ind w:left="567" w:hanging="567"/>
        <w:jc w:val="both"/>
        <w:rPr>
          <w:rFonts w:ascii="Times New Roman" w:hAnsi="Times New Roman"/>
          <w:b/>
          <w:sz w:val="23"/>
          <w:szCs w:val="23"/>
        </w:rPr>
      </w:pPr>
      <w:r w:rsidRPr="00BF2E46">
        <w:rPr>
          <w:rFonts w:ascii="Times New Roman" w:hAnsi="Times New Roman"/>
          <w:sz w:val="23"/>
          <w:szCs w:val="23"/>
        </w:rPr>
        <w:t xml:space="preserve">Smet, B (1994). </w:t>
      </w:r>
      <w:r w:rsidRPr="00BF2E46">
        <w:rPr>
          <w:rFonts w:ascii="Times New Roman" w:hAnsi="Times New Roman"/>
          <w:i/>
          <w:sz w:val="23"/>
          <w:szCs w:val="23"/>
        </w:rPr>
        <w:t>Psikologi Kesehatan</w:t>
      </w:r>
      <w:r w:rsidRPr="00BF2E46">
        <w:rPr>
          <w:rFonts w:ascii="Times New Roman" w:hAnsi="Times New Roman"/>
          <w:sz w:val="23"/>
          <w:szCs w:val="23"/>
        </w:rPr>
        <w:t xml:space="preserve">. PT. Gramedia Widiasarna Indonesia : </w:t>
      </w:r>
      <w:r>
        <w:rPr>
          <w:rFonts w:ascii="Times New Roman" w:hAnsi="Times New Roman"/>
          <w:sz w:val="23"/>
          <w:szCs w:val="23"/>
        </w:rPr>
        <w:t>Jakarta.</w:t>
      </w:r>
    </w:p>
    <w:p w14:paraId="64CA5CE6" w14:textId="77777777" w:rsidR="000710BC" w:rsidRPr="00821351" w:rsidRDefault="000710BC" w:rsidP="00821351">
      <w:pPr>
        <w:widowControl w:val="0"/>
        <w:autoSpaceDE w:val="0"/>
        <w:autoSpaceDN w:val="0"/>
        <w:adjustRightInd w:val="0"/>
        <w:spacing w:after="240" w:line="240" w:lineRule="auto"/>
        <w:ind w:left="540" w:hanging="567"/>
        <w:rPr>
          <w:rFonts w:ascii="Times New Roman" w:hAnsi="Times New Roman"/>
          <w:noProof/>
          <w:sz w:val="24"/>
          <w:szCs w:val="24"/>
        </w:rPr>
      </w:pPr>
      <w:r w:rsidRPr="00821351">
        <w:rPr>
          <w:rFonts w:ascii="Times New Roman" w:hAnsi="Times New Roman"/>
          <w:sz w:val="24"/>
          <w:szCs w:val="24"/>
        </w:rPr>
        <w:t xml:space="preserve">Triwahyuni, B. (2008). </w:t>
      </w:r>
      <w:r w:rsidRPr="00821351">
        <w:rPr>
          <w:rFonts w:ascii="Times New Roman" w:hAnsi="Times New Roman"/>
          <w:i/>
          <w:sz w:val="24"/>
          <w:szCs w:val="24"/>
        </w:rPr>
        <w:t>Dual role conflict relationship with satisfaction work on the married women teachers</w:t>
      </w:r>
      <w:r w:rsidRPr="00821351">
        <w:rPr>
          <w:rFonts w:ascii="Times New Roman" w:hAnsi="Times New Roman"/>
          <w:sz w:val="24"/>
          <w:szCs w:val="24"/>
        </w:rPr>
        <w:t xml:space="preserve">. Diunduh dari </w:t>
      </w:r>
      <w:hyperlink r:id="rId16" w:history="1">
        <w:r w:rsidRPr="00821351">
          <w:rPr>
            <w:rStyle w:val="Hyperlink"/>
            <w:rFonts w:ascii="Times New Roman" w:hAnsi="Times New Roman"/>
            <w:color w:val="000000" w:themeColor="text1"/>
            <w:sz w:val="24"/>
            <w:szCs w:val="24"/>
          </w:rPr>
          <w:t>http://papers.gunadarma.ac.id/index.php/psychology/article/download/915</w:t>
        </w:r>
      </w:hyperlink>
      <w:r w:rsidRPr="00821351">
        <w:rPr>
          <w:rStyle w:val="Hyperlink"/>
          <w:rFonts w:ascii="Times New Roman" w:hAnsi="Times New Roman"/>
          <w:color w:val="000000" w:themeColor="text1"/>
          <w:sz w:val="24"/>
          <w:szCs w:val="24"/>
        </w:rPr>
        <w:t>.</w:t>
      </w:r>
    </w:p>
    <w:p w14:paraId="425AD4D9" w14:textId="77777777" w:rsidR="00322705" w:rsidRPr="00821351" w:rsidRDefault="000710BC" w:rsidP="00821351">
      <w:pPr>
        <w:spacing w:line="240" w:lineRule="auto"/>
        <w:ind w:left="567" w:hanging="567"/>
        <w:jc w:val="both"/>
        <w:rPr>
          <w:rFonts w:ascii="Times New Roman" w:hAnsi="Times New Roman"/>
          <w:noProof/>
          <w:sz w:val="24"/>
          <w:szCs w:val="24"/>
        </w:rPr>
      </w:pPr>
      <w:r w:rsidRPr="00821351">
        <w:rPr>
          <w:rFonts w:ascii="Times New Roman" w:hAnsi="Times New Roman"/>
          <w:sz w:val="24"/>
          <w:szCs w:val="24"/>
        </w:rPr>
        <w:t>Twenge, J. M., Campbell, W. K., &amp; Foster, C. A. (2003). Parenthood and Marital Satisfaction: a Meta</w:t>
      </w:r>
      <w:r w:rsidRPr="00821351">
        <w:rPr>
          <w:rFonts w:cs="Calibri"/>
          <w:sz w:val="24"/>
          <w:szCs w:val="24"/>
        </w:rPr>
        <w:t>‐</w:t>
      </w:r>
      <w:r w:rsidRPr="00821351">
        <w:rPr>
          <w:rFonts w:ascii="Times New Roman" w:hAnsi="Times New Roman"/>
          <w:sz w:val="24"/>
          <w:szCs w:val="24"/>
        </w:rPr>
        <w:t xml:space="preserve">analytic review. </w:t>
      </w:r>
      <w:r w:rsidRPr="00821351">
        <w:rPr>
          <w:rFonts w:ascii="Times New Roman" w:hAnsi="Times New Roman"/>
          <w:i/>
          <w:iCs/>
          <w:sz w:val="24"/>
          <w:szCs w:val="24"/>
        </w:rPr>
        <w:t>Journal of marriage and family</w:t>
      </w:r>
      <w:r w:rsidRPr="00821351">
        <w:rPr>
          <w:rFonts w:ascii="Times New Roman" w:hAnsi="Times New Roman"/>
          <w:sz w:val="24"/>
          <w:szCs w:val="24"/>
        </w:rPr>
        <w:t xml:space="preserve">, </w:t>
      </w:r>
      <w:r w:rsidRPr="00821351">
        <w:rPr>
          <w:rFonts w:ascii="Times New Roman" w:hAnsi="Times New Roman"/>
          <w:i/>
          <w:iCs/>
          <w:sz w:val="24"/>
          <w:szCs w:val="24"/>
        </w:rPr>
        <w:t>65</w:t>
      </w:r>
      <w:r w:rsidRPr="00821351">
        <w:rPr>
          <w:rFonts w:ascii="Times New Roman" w:hAnsi="Times New Roman"/>
          <w:sz w:val="24"/>
          <w:szCs w:val="24"/>
        </w:rPr>
        <w:t>(3), 574-583</w:t>
      </w:r>
      <w:r w:rsidR="00322705" w:rsidRPr="00821351">
        <w:rPr>
          <w:rFonts w:ascii="Times New Roman" w:hAnsi="Times New Roman"/>
          <w:noProof/>
          <w:sz w:val="24"/>
          <w:szCs w:val="24"/>
        </w:rPr>
        <w:t>.</w:t>
      </w:r>
    </w:p>
    <w:p w14:paraId="31A454E3" w14:textId="77777777" w:rsidR="00821351" w:rsidRPr="00821351" w:rsidRDefault="00821351" w:rsidP="00821351">
      <w:pPr>
        <w:spacing w:line="240" w:lineRule="auto"/>
        <w:ind w:left="567" w:hanging="567"/>
        <w:jc w:val="both"/>
        <w:rPr>
          <w:rFonts w:ascii="Times New Roman" w:hAnsi="Times New Roman"/>
          <w:b/>
          <w:sz w:val="24"/>
          <w:szCs w:val="24"/>
        </w:rPr>
      </w:pPr>
      <w:r w:rsidRPr="00821351">
        <w:rPr>
          <w:rFonts w:ascii="Times New Roman" w:hAnsi="Times New Roman"/>
          <w:sz w:val="24"/>
          <w:szCs w:val="24"/>
        </w:rPr>
        <w:t xml:space="preserve">Yanita, A. (2001). Zamralita. 2001. Persepsi Perempuan Primipara Tentang Dukungan Suami Dalam Usaha Menanggulangi Gejala Depresi pascasalin. </w:t>
      </w:r>
      <w:r w:rsidRPr="00821351">
        <w:rPr>
          <w:rFonts w:ascii="Times New Roman" w:hAnsi="Times New Roman"/>
          <w:i/>
          <w:iCs/>
          <w:sz w:val="24"/>
          <w:szCs w:val="24"/>
        </w:rPr>
        <w:t>Phronesis</w:t>
      </w:r>
      <w:r w:rsidRPr="00821351">
        <w:rPr>
          <w:rFonts w:ascii="Times New Roman" w:hAnsi="Times New Roman"/>
          <w:sz w:val="24"/>
          <w:szCs w:val="24"/>
        </w:rPr>
        <w:t xml:space="preserve">, </w:t>
      </w:r>
      <w:r w:rsidRPr="00821351">
        <w:rPr>
          <w:rFonts w:ascii="Times New Roman" w:hAnsi="Times New Roman"/>
          <w:i/>
          <w:iCs/>
          <w:sz w:val="24"/>
          <w:szCs w:val="24"/>
        </w:rPr>
        <w:t>3</w:t>
      </w:r>
      <w:r w:rsidRPr="00821351">
        <w:rPr>
          <w:rFonts w:ascii="Times New Roman" w:hAnsi="Times New Roman"/>
          <w:sz w:val="24"/>
          <w:szCs w:val="24"/>
        </w:rPr>
        <w:t>(5), 34-50.</w:t>
      </w:r>
    </w:p>
    <w:p w14:paraId="085949F5" w14:textId="77777777" w:rsidR="00821351" w:rsidRPr="008D6667" w:rsidRDefault="00821351" w:rsidP="008D6667">
      <w:pPr>
        <w:spacing w:line="240" w:lineRule="auto"/>
        <w:ind w:left="567" w:hanging="567"/>
        <w:jc w:val="both"/>
        <w:rPr>
          <w:rFonts w:ascii="Times New Roman" w:hAnsi="Times New Roman"/>
          <w:b/>
          <w:sz w:val="24"/>
          <w:szCs w:val="24"/>
        </w:rPr>
      </w:pPr>
    </w:p>
    <w:p w14:paraId="6476E609" w14:textId="77777777" w:rsidR="00322705" w:rsidRPr="00EC525F" w:rsidRDefault="00322705" w:rsidP="008D6667">
      <w:pPr>
        <w:spacing w:after="0" w:line="240" w:lineRule="auto"/>
        <w:ind w:left="567" w:hanging="567"/>
        <w:rPr>
          <w:rFonts w:ascii="Times New Roman" w:hAnsi="Times New Roman"/>
          <w:b/>
          <w:bCs/>
          <w:spacing w:val="-4"/>
          <w:szCs w:val="18"/>
        </w:rPr>
      </w:pPr>
    </w:p>
    <w:p w14:paraId="4063E3A7" w14:textId="77777777" w:rsidR="00322705" w:rsidRPr="00EC525F" w:rsidRDefault="00322705" w:rsidP="00322705">
      <w:pPr>
        <w:spacing w:after="0" w:line="240" w:lineRule="auto"/>
        <w:ind w:left="567" w:hanging="567"/>
        <w:jc w:val="center"/>
        <w:rPr>
          <w:rFonts w:ascii="Times New Roman" w:hAnsi="Times New Roman"/>
          <w:b/>
          <w:bCs/>
          <w:spacing w:val="-4"/>
          <w:szCs w:val="18"/>
        </w:rPr>
        <w:sectPr w:rsidR="00322705" w:rsidRPr="00EC525F" w:rsidSect="00626B35">
          <w:headerReference w:type="default" r:id="rId17"/>
          <w:type w:val="continuous"/>
          <w:pgSz w:w="11907" w:h="16839" w:code="9"/>
          <w:pgMar w:top="2268" w:right="1701" w:bottom="1701" w:left="2268" w:header="720" w:footer="490" w:gutter="0"/>
          <w:pgNumType w:start="1"/>
          <w:cols w:space="567"/>
          <w:docGrid w:linePitch="360"/>
        </w:sectPr>
      </w:pPr>
    </w:p>
    <w:p w14:paraId="53214539" w14:textId="77777777" w:rsidR="00322705" w:rsidRDefault="00322705" w:rsidP="00322705">
      <w:pPr>
        <w:spacing w:after="0" w:line="240" w:lineRule="auto"/>
        <w:ind w:left="567" w:hanging="567"/>
        <w:jc w:val="center"/>
        <w:rPr>
          <w:rFonts w:ascii="Times New Roman" w:hAnsi="Times New Roman"/>
          <w:b/>
          <w:bCs/>
          <w:spacing w:val="-4"/>
          <w:szCs w:val="18"/>
          <w:lang w:val="id-ID"/>
        </w:rPr>
      </w:pPr>
    </w:p>
    <w:p w14:paraId="3E698774" w14:textId="77777777" w:rsidR="00322705" w:rsidRDefault="00322705" w:rsidP="00322705">
      <w:pPr>
        <w:spacing w:after="0" w:line="240" w:lineRule="auto"/>
        <w:ind w:left="567" w:hanging="567"/>
        <w:jc w:val="center"/>
        <w:rPr>
          <w:rFonts w:ascii="Times New Roman" w:hAnsi="Times New Roman"/>
          <w:b/>
          <w:bCs/>
          <w:spacing w:val="-4"/>
          <w:szCs w:val="18"/>
          <w:lang w:val="id-ID"/>
        </w:rPr>
      </w:pPr>
    </w:p>
    <w:p w14:paraId="717E4E9F" w14:textId="77777777" w:rsidR="00322705" w:rsidRDefault="00322705" w:rsidP="00322705">
      <w:pPr>
        <w:spacing w:after="0" w:line="240" w:lineRule="auto"/>
        <w:ind w:left="567" w:hanging="567"/>
        <w:jc w:val="center"/>
        <w:rPr>
          <w:rFonts w:ascii="Times New Roman" w:hAnsi="Times New Roman"/>
          <w:b/>
          <w:bCs/>
          <w:spacing w:val="-4"/>
          <w:szCs w:val="18"/>
          <w:lang w:val="id-ID"/>
        </w:rPr>
      </w:pPr>
    </w:p>
    <w:p w14:paraId="159B0FAB" w14:textId="77777777" w:rsidR="00590FA8" w:rsidRPr="00322705" w:rsidRDefault="00590FA8" w:rsidP="00821351">
      <w:pPr>
        <w:spacing w:line="480" w:lineRule="auto"/>
        <w:rPr>
          <w:rFonts w:ascii="Times New Roman" w:hAnsi="Times New Roman"/>
        </w:rPr>
      </w:pPr>
    </w:p>
    <w:sectPr w:rsidR="00590FA8" w:rsidRPr="00322705" w:rsidSect="00626B35">
      <w:footerReference w:type="even" r:id="rId18"/>
      <w:footerReference w:type="default" r:id="rId19"/>
      <w:type w:val="continuous"/>
      <w:pgSz w:w="11907" w:h="16839" w:code="9"/>
      <w:pgMar w:top="2268" w:right="1701" w:bottom="1701" w:left="2268" w:header="720" w:footer="493" w:gutter="0"/>
      <w:pgNumType w:start="101"/>
      <w:cols w:num="2" w:space="567"/>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AC007" w14:textId="77777777" w:rsidR="00176487" w:rsidRDefault="00176487">
      <w:pPr>
        <w:spacing w:after="0" w:line="240" w:lineRule="auto"/>
      </w:pPr>
      <w:r>
        <w:separator/>
      </w:r>
    </w:p>
  </w:endnote>
  <w:endnote w:type="continuationSeparator" w:id="0">
    <w:p w14:paraId="6E8C4CBE" w14:textId="77777777" w:rsidR="00176487" w:rsidRDefault="0017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F2F34" w14:textId="77777777" w:rsidR="006D587E" w:rsidRDefault="00176487" w:rsidP="00412AC9">
    <w:pPr>
      <w:pStyle w:val="Footer"/>
      <w:spacing w:line="240" w:lineRule="auto"/>
      <w:rPr>
        <w:rFonts w:ascii="Times New Roman" w:hAnsi="Times New Roman"/>
      </w:rPr>
    </w:pPr>
  </w:p>
  <w:p w14:paraId="00D2A155" w14:textId="77777777" w:rsidR="00412AC9" w:rsidRPr="00E33D8C" w:rsidRDefault="00176487" w:rsidP="00401453">
    <w:pPr>
      <w:pStyle w:val="Footer"/>
      <w:spacing w:line="240" w:lineRule="auto"/>
      <w:jc w:val="right"/>
      <w:rPr>
        <w:rFonts w:ascii="Times New Roman" w:hAnsi="Times New Roman"/>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33063" w14:textId="77777777" w:rsidR="0058068B" w:rsidRDefault="00E37D01">
    <w:pPr>
      <w:pStyle w:val="Footer"/>
      <w:jc w:val="right"/>
    </w:pPr>
    <w:r>
      <w:fldChar w:fldCharType="begin"/>
    </w:r>
    <w:r>
      <w:instrText xml:space="preserve"> PAGE   \* MERGEFORMAT </w:instrText>
    </w:r>
    <w:r>
      <w:fldChar w:fldCharType="separate"/>
    </w:r>
    <w:r w:rsidR="00176487">
      <w:rPr>
        <w:noProof/>
      </w:rPr>
      <w:t>1</w:t>
    </w:r>
    <w:r>
      <w:rPr>
        <w:noProof/>
      </w:rPr>
      <w:fldChar w:fldCharType="end"/>
    </w:r>
  </w:p>
  <w:p w14:paraId="52D44920" w14:textId="77777777" w:rsidR="00A67D0A" w:rsidRPr="00A67D0A" w:rsidRDefault="00176487">
    <w:pPr>
      <w:pStyle w:val="Footer"/>
      <w:jc w:val="right"/>
      <w:rPr>
        <w:rFonts w:ascii="Times New Roman" w:hAnsi="Times New Roman"/>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40A1F" w14:textId="77777777" w:rsidR="006D587E" w:rsidRPr="00EC525F" w:rsidRDefault="00E37D01"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BD854" w14:textId="77777777" w:rsidR="0068656A" w:rsidRDefault="0068656A">
    <w:pPr>
      <w:pStyle w:val="Footer"/>
      <w:jc w:val="center"/>
    </w:pPr>
  </w:p>
  <w:p w14:paraId="0276BEEC" w14:textId="77777777" w:rsidR="0068656A" w:rsidRDefault="0068656A">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4DCE7" w14:textId="77777777" w:rsidR="00A67D0A" w:rsidRPr="00E33D8C" w:rsidRDefault="00176487" w:rsidP="00E33D8C">
    <w:pPr>
      <w:pStyle w:val="Footer"/>
      <w:spacing w:line="240" w:lineRule="auto"/>
      <w:jc w:val="right"/>
      <w:rPr>
        <w:rFonts w:ascii="Times New Roman" w:hAnsi="Times New Roman"/>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F25DE" w14:textId="77777777" w:rsidR="00A67D0A" w:rsidRPr="00A67D0A" w:rsidRDefault="00176487">
    <w:pPr>
      <w:pStyle w:val="Footer"/>
      <w:jc w:val="right"/>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832C1" w14:textId="77777777" w:rsidR="00176487" w:rsidRDefault="00176487">
      <w:pPr>
        <w:spacing w:after="0" w:line="240" w:lineRule="auto"/>
      </w:pPr>
      <w:r>
        <w:separator/>
      </w:r>
    </w:p>
  </w:footnote>
  <w:footnote w:type="continuationSeparator" w:id="0">
    <w:p w14:paraId="28E75257" w14:textId="77777777" w:rsidR="00176487" w:rsidRDefault="0017648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82AB1" w14:textId="77777777" w:rsidR="007006F9" w:rsidRDefault="00E37D01">
    <w:pPr>
      <w:pStyle w:val="Header"/>
      <w:jc w:val="right"/>
    </w:pPr>
    <w:r>
      <w:fldChar w:fldCharType="begin"/>
    </w:r>
    <w:r>
      <w:instrText xml:space="preserve"> PAGE   \* MERGEFORMAT </w:instrText>
    </w:r>
    <w:r>
      <w:fldChar w:fldCharType="separate"/>
    </w:r>
    <w:r>
      <w:rPr>
        <w:noProof/>
      </w:rPr>
      <w:t>2</w:t>
    </w:r>
    <w:r>
      <w:rPr>
        <w:noProof/>
      </w:rPr>
      <w:fldChar w:fldCharType="end"/>
    </w:r>
  </w:p>
  <w:p w14:paraId="76FAA642" w14:textId="77777777" w:rsidR="0089610A" w:rsidRPr="00457468" w:rsidRDefault="00176487" w:rsidP="00E33D8C">
    <w:pPr>
      <w:pStyle w:val="Header"/>
      <w:tabs>
        <w:tab w:val="clear" w:pos="4680"/>
        <w:tab w:val="clear" w:pos="9360"/>
        <w:tab w:val="left" w:pos="1239"/>
      </w:tabs>
      <w:spacing w:line="240" w:lineRule="auto"/>
      <w:rPr>
        <w:rFonts w:ascii="Times New Roman" w:hAnsi="Times New Roman"/>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217348"/>
      <w:docPartObj>
        <w:docPartGallery w:val="Page Numbers (Top of Page)"/>
        <w:docPartUnique/>
      </w:docPartObj>
    </w:sdtPr>
    <w:sdtEndPr>
      <w:rPr>
        <w:noProof/>
      </w:rPr>
    </w:sdtEndPr>
    <w:sdtContent>
      <w:p w14:paraId="2E2FEB3A" w14:textId="77777777" w:rsidR="0068656A" w:rsidRDefault="0068656A">
        <w:pPr>
          <w:pStyle w:val="Header"/>
          <w:jc w:val="right"/>
        </w:pPr>
        <w:r>
          <w:fldChar w:fldCharType="begin"/>
        </w:r>
        <w:r>
          <w:instrText xml:space="preserve"> PAGE   \* MERGEFORMAT </w:instrText>
        </w:r>
        <w:r>
          <w:fldChar w:fldCharType="separate"/>
        </w:r>
        <w:r w:rsidR="00AA4830">
          <w:rPr>
            <w:noProof/>
          </w:rPr>
          <w:t>58</w:t>
        </w:r>
        <w:r>
          <w:rPr>
            <w:noProof/>
          </w:rPr>
          <w:fldChar w:fldCharType="end"/>
        </w:r>
      </w:p>
    </w:sdtContent>
  </w:sdt>
  <w:p w14:paraId="7F5FCA23" w14:textId="77777777" w:rsidR="0068656A" w:rsidRDefault="0068656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0982F" w14:textId="77777777" w:rsidR="009D6B07" w:rsidRDefault="00176487" w:rsidP="003B7E47">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E45BA"/>
    <w:multiLevelType w:val="multilevel"/>
    <w:tmpl w:val="157E45BA"/>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98949DD"/>
    <w:multiLevelType w:val="multilevel"/>
    <w:tmpl w:val="498949DD"/>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7B5C5274"/>
    <w:multiLevelType w:val="multilevel"/>
    <w:tmpl w:val="7B5C527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gutterAtTop/>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05"/>
    <w:rsid w:val="000710BC"/>
    <w:rsid w:val="000951F7"/>
    <w:rsid w:val="0010444A"/>
    <w:rsid w:val="00173630"/>
    <w:rsid w:val="00176487"/>
    <w:rsid w:val="001C29BC"/>
    <w:rsid w:val="001F47C4"/>
    <w:rsid w:val="002D5D09"/>
    <w:rsid w:val="00322705"/>
    <w:rsid w:val="00331F69"/>
    <w:rsid w:val="00466236"/>
    <w:rsid w:val="004E1714"/>
    <w:rsid w:val="00590FA8"/>
    <w:rsid w:val="005F0F07"/>
    <w:rsid w:val="00663E3E"/>
    <w:rsid w:val="0068656A"/>
    <w:rsid w:val="006A0F97"/>
    <w:rsid w:val="006B0174"/>
    <w:rsid w:val="007529E4"/>
    <w:rsid w:val="00791926"/>
    <w:rsid w:val="007D514A"/>
    <w:rsid w:val="00821351"/>
    <w:rsid w:val="008D6667"/>
    <w:rsid w:val="008E42DD"/>
    <w:rsid w:val="00906C9B"/>
    <w:rsid w:val="00A143A7"/>
    <w:rsid w:val="00A21D49"/>
    <w:rsid w:val="00A51305"/>
    <w:rsid w:val="00A6207B"/>
    <w:rsid w:val="00AA4830"/>
    <w:rsid w:val="00AD1B7E"/>
    <w:rsid w:val="00AE3C3E"/>
    <w:rsid w:val="00AE6DD1"/>
    <w:rsid w:val="00B03C16"/>
    <w:rsid w:val="00B76CEB"/>
    <w:rsid w:val="00BD221E"/>
    <w:rsid w:val="00C12A67"/>
    <w:rsid w:val="00CD5F5A"/>
    <w:rsid w:val="00CF7C39"/>
    <w:rsid w:val="00D54CCC"/>
    <w:rsid w:val="00DD5202"/>
    <w:rsid w:val="00E0263F"/>
    <w:rsid w:val="00E37D01"/>
    <w:rsid w:val="00E63358"/>
    <w:rsid w:val="00EE279E"/>
    <w:rsid w:val="00EE4F88"/>
    <w:rsid w:val="00F67DB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4319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b/>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2705"/>
    <w:pPr>
      <w:spacing w:after="200" w:line="276" w:lineRule="auto"/>
    </w:pPr>
    <w:rPr>
      <w:rFonts w:ascii="Calibri" w:eastAsia="Calibri" w:hAnsi="Calibri" w:cs="Times New Roman"/>
      <w:b w:val="0"/>
      <w:sz w:val="22"/>
      <w:szCs w:val="22"/>
    </w:rPr>
  </w:style>
  <w:style w:type="paragraph" w:styleId="Heading1">
    <w:name w:val="heading 1"/>
    <w:basedOn w:val="Normal"/>
    <w:next w:val="Normal"/>
    <w:link w:val="Heading1Char"/>
    <w:qFormat/>
    <w:rsid w:val="00AE3C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AE3C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E3C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3C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AE3C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AE3C3E"/>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CF7C39"/>
    <w:rPr>
      <w:rFonts w:ascii="Calibri" w:eastAsia="Calibri" w:hAnsi="Calibri"/>
      <w:sz w:val="22"/>
      <w:szCs w:val="22"/>
    </w:rPr>
  </w:style>
  <w:style w:type="paragraph" w:styleId="ListParagraph">
    <w:name w:val="List Paragraph"/>
    <w:basedOn w:val="Normal"/>
    <w:link w:val="ListParagraphChar"/>
    <w:uiPriority w:val="34"/>
    <w:qFormat/>
    <w:rsid w:val="00CF7C39"/>
    <w:pPr>
      <w:ind w:left="720"/>
      <w:contextualSpacing/>
    </w:pPr>
  </w:style>
  <w:style w:type="paragraph" w:styleId="Title">
    <w:name w:val="Title"/>
    <w:basedOn w:val="Normal"/>
    <w:link w:val="TitleChar"/>
    <w:qFormat/>
    <w:rsid w:val="00CF7C39"/>
    <w:pPr>
      <w:autoSpaceDE w:val="0"/>
      <w:autoSpaceDN w:val="0"/>
      <w:spacing w:line="360" w:lineRule="auto"/>
      <w:jc w:val="center"/>
    </w:pPr>
    <w:rPr>
      <w:b/>
      <w:bCs/>
      <w:noProof/>
    </w:rPr>
  </w:style>
  <w:style w:type="character" w:customStyle="1" w:styleId="TitleChar">
    <w:name w:val="Title Char"/>
    <w:link w:val="Title"/>
    <w:rsid w:val="00CF7C39"/>
    <w:rPr>
      <w:b w:val="0"/>
      <w:bCs/>
      <w:noProof/>
      <w:sz w:val="24"/>
      <w:szCs w:val="24"/>
    </w:rPr>
  </w:style>
  <w:style w:type="character" w:styleId="Emphasis">
    <w:name w:val="Emphasis"/>
    <w:qFormat/>
    <w:rsid w:val="00CF7C39"/>
    <w:rPr>
      <w:i/>
      <w:iCs/>
    </w:rPr>
  </w:style>
  <w:style w:type="character" w:customStyle="1" w:styleId="ListParagraphChar">
    <w:name w:val="List Paragraph Char"/>
    <w:link w:val="ListParagraph"/>
    <w:uiPriority w:val="34"/>
    <w:locked/>
    <w:rsid w:val="00CF7C39"/>
    <w:rPr>
      <w:sz w:val="24"/>
      <w:szCs w:val="24"/>
    </w:rPr>
  </w:style>
  <w:style w:type="character" w:styleId="Hyperlink">
    <w:name w:val="Hyperlink"/>
    <w:uiPriority w:val="99"/>
    <w:unhideWhenUsed/>
    <w:rsid w:val="00322705"/>
    <w:rPr>
      <w:color w:val="0000FF"/>
      <w:u w:val="single"/>
    </w:rPr>
  </w:style>
  <w:style w:type="paragraph" w:styleId="Header">
    <w:name w:val="header"/>
    <w:basedOn w:val="Normal"/>
    <w:link w:val="HeaderChar"/>
    <w:uiPriority w:val="99"/>
    <w:unhideWhenUsed/>
    <w:rsid w:val="00322705"/>
    <w:pPr>
      <w:tabs>
        <w:tab w:val="center" w:pos="4680"/>
        <w:tab w:val="right" w:pos="9360"/>
      </w:tabs>
    </w:pPr>
  </w:style>
  <w:style w:type="character" w:customStyle="1" w:styleId="HeaderChar">
    <w:name w:val="Header Char"/>
    <w:basedOn w:val="DefaultParagraphFont"/>
    <w:link w:val="Header"/>
    <w:uiPriority w:val="99"/>
    <w:rsid w:val="00322705"/>
    <w:rPr>
      <w:rFonts w:ascii="Calibri" w:eastAsia="Calibri" w:hAnsi="Calibri" w:cs="Times New Roman"/>
      <w:b w:val="0"/>
      <w:sz w:val="22"/>
      <w:szCs w:val="22"/>
    </w:rPr>
  </w:style>
  <w:style w:type="paragraph" w:styleId="Footer">
    <w:name w:val="footer"/>
    <w:basedOn w:val="Normal"/>
    <w:link w:val="FooterChar"/>
    <w:uiPriority w:val="99"/>
    <w:unhideWhenUsed/>
    <w:rsid w:val="00322705"/>
    <w:pPr>
      <w:tabs>
        <w:tab w:val="center" w:pos="4680"/>
        <w:tab w:val="right" w:pos="9360"/>
      </w:tabs>
    </w:pPr>
  </w:style>
  <w:style w:type="character" w:customStyle="1" w:styleId="FooterChar">
    <w:name w:val="Footer Char"/>
    <w:basedOn w:val="DefaultParagraphFont"/>
    <w:link w:val="Footer"/>
    <w:uiPriority w:val="99"/>
    <w:rsid w:val="00322705"/>
    <w:rPr>
      <w:rFonts w:ascii="Calibri" w:eastAsia="Calibri" w:hAnsi="Calibri" w:cs="Times New Roman"/>
      <w:b w:val="0"/>
      <w:sz w:val="22"/>
      <w:szCs w:val="22"/>
    </w:rPr>
  </w:style>
  <w:style w:type="paragraph" w:customStyle="1" w:styleId="JRPMBody">
    <w:name w:val="JRPM_Body"/>
    <w:basedOn w:val="Normal"/>
    <w:qFormat/>
    <w:rsid w:val="00322705"/>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322705"/>
    <w:pPr>
      <w:spacing w:after="0" w:line="240" w:lineRule="auto"/>
      <w:jc w:val="center"/>
    </w:pPr>
    <w:rPr>
      <w:rFonts w:ascii="Times New Roman" w:eastAsia="Times New Roman" w:hAnsi="Times New Roman"/>
      <w:b/>
      <w:sz w:val="26"/>
      <w:lang w:val="id-ID"/>
    </w:rPr>
  </w:style>
  <w:style w:type="paragraph" w:styleId="HTMLPreformatted">
    <w:name w:val="HTML Preformatted"/>
    <w:basedOn w:val="Normal"/>
    <w:link w:val="HTMLPreformattedChar"/>
    <w:uiPriority w:val="99"/>
    <w:semiHidden/>
    <w:unhideWhenUsed/>
    <w:rsid w:val="0032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2705"/>
    <w:rPr>
      <w:rFonts w:ascii="Courier New" w:hAnsi="Courier New" w:cs="Courier New"/>
      <w:b w:val="0"/>
      <w:sz w:val="20"/>
      <w:szCs w:val="20"/>
    </w:rPr>
  </w:style>
  <w:style w:type="paragraph" w:styleId="CommentText">
    <w:name w:val="annotation text"/>
    <w:basedOn w:val="Normal"/>
    <w:link w:val="CommentTextChar"/>
    <w:uiPriority w:val="99"/>
    <w:unhideWhenUsed/>
    <w:qFormat/>
    <w:rsid w:val="0068656A"/>
    <w:pPr>
      <w:spacing w:after="160" w:line="240" w:lineRule="auto"/>
    </w:pPr>
    <w:rPr>
      <w:rFonts w:asciiTheme="minorHAnsi" w:eastAsiaTheme="minorHAnsi" w:hAnsiTheme="minorHAnsi" w:cstheme="minorBidi"/>
      <w:sz w:val="24"/>
      <w:szCs w:val="24"/>
      <w:lang w:val="id-ID"/>
    </w:rPr>
  </w:style>
  <w:style w:type="character" w:customStyle="1" w:styleId="CommentTextChar">
    <w:name w:val="Comment Text Char"/>
    <w:basedOn w:val="DefaultParagraphFont"/>
    <w:link w:val="CommentText"/>
    <w:uiPriority w:val="99"/>
    <w:rsid w:val="0068656A"/>
    <w:rPr>
      <w:rFonts w:asciiTheme="minorHAnsi" w:eastAsiaTheme="minorHAnsi" w:hAnsiTheme="minorHAnsi" w:cstheme="minorBidi"/>
      <w:b w:val="0"/>
      <w:lang w:val="id-ID"/>
    </w:rPr>
  </w:style>
  <w:style w:type="character" w:styleId="CommentReference">
    <w:name w:val="annotation reference"/>
    <w:basedOn w:val="DefaultParagraphFont"/>
    <w:uiPriority w:val="99"/>
    <w:unhideWhenUsed/>
    <w:rsid w:val="0068656A"/>
    <w:rPr>
      <w:sz w:val="18"/>
      <w:szCs w:val="18"/>
    </w:rPr>
  </w:style>
  <w:style w:type="paragraph" w:styleId="BalloonText">
    <w:name w:val="Balloon Text"/>
    <w:basedOn w:val="Normal"/>
    <w:link w:val="BalloonTextChar"/>
    <w:uiPriority w:val="99"/>
    <w:semiHidden/>
    <w:unhideWhenUsed/>
    <w:rsid w:val="0068656A"/>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8656A"/>
    <w:rPr>
      <w:rFonts w:ascii="Times New Roman" w:eastAsia="Calibri" w:hAnsi="Times New Roman" w:cs="Times New Roman"/>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7258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eader" Target="header2.xml"/><Relationship Id="rId13" Type="http://schemas.openxmlformats.org/officeDocument/2006/relationships/footer" Target="footer4.xml"/><Relationship Id="rId14" Type="http://schemas.openxmlformats.org/officeDocument/2006/relationships/hyperlink" Target="https://indramayukab.bps.go.id/" TargetMode="External"/><Relationship Id="rId15" Type="http://schemas.openxmlformats.org/officeDocument/2006/relationships/hyperlink" Target="https://dapo.dikdasmen.kemdikbud.go.id/sp/2/021800" TargetMode="External"/><Relationship Id="rId16" Type="http://schemas.openxmlformats.org/officeDocument/2006/relationships/hyperlink" Target="http://papers.gunadarma.ac.id/index.php/psychology/article/download/915" TargetMode="External"/><Relationship Id="rId17" Type="http://schemas.openxmlformats.org/officeDocument/2006/relationships/header" Target="header3.xml"/><Relationship Id="rId18" Type="http://schemas.openxmlformats.org/officeDocument/2006/relationships/footer" Target="footer5.xml"/><Relationship Id="rId19" Type="http://schemas.openxmlformats.org/officeDocument/2006/relationships/footer" Target="footer6.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Nurulamaliyah94@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3418</Words>
  <Characters>19488</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nurulamaliyah94@gmail.com</dc:creator>
  <cp:keywords/>
  <dc:description/>
  <cp:lastModifiedBy>nurulamaliyah94@gmail.com</cp:lastModifiedBy>
  <cp:revision>8</cp:revision>
  <dcterms:created xsi:type="dcterms:W3CDTF">2020-07-25T06:45:00Z</dcterms:created>
  <dcterms:modified xsi:type="dcterms:W3CDTF">2020-08-24T03:38:00Z</dcterms:modified>
</cp:coreProperties>
</file>