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4C52C" w14:textId="7A2EBACD" w:rsidR="00950D6D" w:rsidRPr="00F97A88" w:rsidRDefault="00950D6D" w:rsidP="00F97A88">
      <w:pPr>
        <w:pStyle w:val="NoSpacing"/>
        <w:ind w:left="0"/>
        <w:jc w:val="center"/>
        <w:rPr>
          <w:rFonts w:ascii="Times New Roman" w:hAnsi="Times New Roman" w:cs="Times New Roman"/>
          <w:sz w:val="24"/>
          <w:szCs w:val="24"/>
        </w:rPr>
      </w:pPr>
      <w:r w:rsidRPr="00F97A88">
        <w:rPr>
          <w:rFonts w:ascii="Times New Roman" w:hAnsi="Times New Roman" w:cs="Times New Roman"/>
          <w:sz w:val="24"/>
          <w:szCs w:val="24"/>
        </w:rPr>
        <w:t>NASKAH PUBLIKASI SKRIPSI</w:t>
      </w:r>
    </w:p>
    <w:p w14:paraId="494C4ECD" w14:textId="5AECE488" w:rsidR="00994AC1" w:rsidRPr="00F97A88" w:rsidRDefault="00994AC1" w:rsidP="00F97A88">
      <w:pPr>
        <w:spacing w:after="200" w:line="240" w:lineRule="auto"/>
        <w:jc w:val="center"/>
        <w:rPr>
          <w:rFonts w:ascii="Times New Roman" w:eastAsia="Calibri" w:hAnsi="Times New Roman" w:cs="Times New Roman"/>
          <w:b/>
          <w:sz w:val="24"/>
          <w:szCs w:val="24"/>
          <w:lang w:val="en-US"/>
        </w:rPr>
      </w:pPr>
      <w:bookmarkStart w:id="0" w:name="_Hlk47944242"/>
      <w:proofErr w:type="gramStart"/>
      <w:r w:rsidRPr="00F97A88">
        <w:rPr>
          <w:rFonts w:ascii="Times New Roman" w:eastAsia="Calibri" w:hAnsi="Times New Roman" w:cs="Times New Roman"/>
          <w:b/>
          <w:sz w:val="24"/>
          <w:szCs w:val="24"/>
          <w:lang w:val="en-US"/>
        </w:rPr>
        <w:t xml:space="preserve">PENGARUH  </w:t>
      </w:r>
      <w:r w:rsidRPr="00F97A88">
        <w:rPr>
          <w:rFonts w:ascii="Times New Roman" w:eastAsia="Calibri" w:hAnsi="Times New Roman" w:cs="Times New Roman"/>
          <w:b/>
          <w:i/>
          <w:sz w:val="24"/>
          <w:szCs w:val="24"/>
          <w:lang w:val="en-US"/>
        </w:rPr>
        <w:t>LEVERAGE</w:t>
      </w:r>
      <w:proofErr w:type="gramEnd"/>
      <w:r w:rsidRPr="00F97A88">
        <w:rPr>
          <w:rFonts w:ascii="Times New Roman" w:eastAsia="Calibri" w:hAnsi="Times New Roman" w:cs="Times New Roman"/>
          <w:b/>
          <w:sz w:val="24"/>
          <w:szCs w:val="24"/>
          <w:lang w:val="en-US"/>
        </w:rPr>
        <w:t xml:space="preserve">, KOMPENSASI  BONUS,  DAN </w:t>
      </w:r>
      <w:r w:rsidRPr="00F97A88">
        <w:rPr>
          <w:rFonts w:ascii="Times New Roman" w:eastAsia="Calibri" w:hAnsi="Times New Roman" w:cs="Times New Roman"/>
          <w:b/>
          <w:i/>
          <w:sz w:val="24"/>
          <w:szCs w:val="24"/>
          <w:lang w:val="en-US"/>
        </w:rPr>
        <w:t xml:space="preserve">POLITICAL COST  </w:t>
      </w:r>
      <w:r w:rsidRPr="00F97A88">
        <w:rPr>
          <w:rFonts w:ascii="Times New Roman" w:eastAsia="Calibri" w:hAnsi="Times New Roman" w:cs="Times New Roman"/>
          <w:b/>
          <w:sz w:val="24"/>
          <w:szCs w:val="24"/>
          <w:lang w:val="en-US"/>
        </w:rPr>
        <w:t>TERHADAP MANAJEMEN LABA</w:t>
      </w:r>
    </w:p>
    <w:p w14:paraId="57ED8239" w14:textId="7C9DB597" w:rsidR="00F85799" w:rsidRPr="00F97A88" w:rsidRDefault="00994AC1" w:rsidP="00F97A88">
      <w:pPr>
        <w:spacing w:after="200" w:line="240" w:lineRule="auto"/>
        <w:jc w:val="center"/>
        <w:rPr>
          <w:rFonts w:ascii="Times New Roman" w:eastAsia="Calibri" w:hAnsi="Times New Roman" w:cs="Times New Roman"/>
          <w:b/>
          <w:sz w:val="24"/>
          <w:szCs w:val="24"/>
          <w:lang w:val="en-US"/>
        </w:rPr>
      </w:pPr>
      <w:r w:rsidRPr="00F97A88">
        <w:rPr>
          <w:rFonts w:ascii="Times New Roman" w:eastAsia="Calibri" w:hAnsi="Times New Roman" w:cs="Times New Roman"/>
          <w:b/>
          <w:bCs/>
          <w:sz w:val="24"/>
          <w:szCs w:val="24"/>
          <w:lang w:val="en-US"/>
        </w:rPr>
        <w:t xml:space="preserve"> </w:t>
      </w:r>
      <w:r w:rsidR="00F85799" w:rsidRPr="00F97A88">
        <w:rPr>
          <w:rFonts w:ascii="Times New Roman" w:eastAsia="Calibri" w:hAnsi="Times New Roman" w:cs="Times New Roman"/>
          <w:b/>
          <w:bCs/>
          <w:sz w:val="24"/>
          <w:szCs w:val="24"/>
          <w:lang w:val="en-US"/>
        </w:rPr>
        <w:t>(</w:t>
      </w:r>
      <w:bookmarkStart w:id="1" w:name="_Hlk47944325"/>
      <w:r w:rsidRPr="00F97A88">
        <w:rPr>
          <w:rFonts w:ascii="Times New Roman" w:eastAsia="Calibri" w:hAnsi="Times New Roman" w:cs="Times New Roman"/>
          <w:b/>
          <w:sz w:val="24"/>
          <w:szCs w:val="24"/>
          <w:lang w:val="en-US"/>
        </w:rPr>
        <w:t xml:space="preserve">Studi Kasus pada Perusahaan </w:t>
      </w:r>
      <w:r w:rsidRPr="00F97A88">
        <w:rPr>
          <w:rFonts w:ascii="Times New Roman" w:eastAsia="Calibri" w:hAnsi="Times New Roman" w:cs="Times New Roman"/>
          <w:b/>
          <w:i/>
          <w:sz w:val="24"/>
          <w:szCs w:val="24"/>
          <w:lang w:val="en-US"/>
        </w:rPr>
        <w:t>Food and Beverage</w:t>
      </w:r>
      <w:r w:rsidRPr="00F97A88">
        <w:rPr>
          <w:rFonts w:ascii="Times New Roman" w:eastAsia="Calibri" w:hAnsi="Times New Roman" w:cs="Times New Roman"/>
          <w:b/>
          <w:sz w:val="24"/>
          <w:szCs w:val="24"/>
          <w:lang w:val="en-US"/>
        </w:rPr>
        <w:t xml:space="preserve"> Yang Terdaftar Di Bursa Efek Indonesia tahun 2015-2019</w:t>
      </w:r>
      <w:bookmarkEnd w:id="1"/>
      <w:r w:rsidR="00F85799" w:rsidRPr="00F97A88">
        <w:rPr>
          <w:rFonts w:ascii="Times New Roman" w:eastAsia="Calibri" w:hAnsi="Times New Roman" w:cs="Times New Roman"/>
          <w:b/>
          <w:bCs/>
          <w:sz w:val="24"/>
          <w:szCs w:val="24"/>
          <w:lang w:val="en-US"/>
        </w:rPr>
        <w:t>)</w:t>
      </w:r>
    </w:p>
    <w:bookmarkEnd w:id="0"/>
    <w:p w14:paraId="7FBC9773" w14:textId="77777777" w:rsidR="00950D6D" w:rsidRPr="00F97A88" w:rsidRDefault="00950D6D" w:rsidP="00F97A88">
      <w:pPr>
        <w:spacing w:line="240" w:lineRule="auto"/>
        <w:jc w:val="center"/>
        <w:rPr>
          <w:rFonts w:ascii="Times New Roman" w:hAnsi="Times New Roman" w:cs="Times New Roman"/>
          <w:b/>
          <w:sz w:val="24"/>
          <w:szCs w:val="24"/>
        </w:rPr>
      </w:pPr>
    </w:p>
    <w:p w14:paraId="010B0D51" w14:textId="77777777" w:rsidR="00950D6D" w:rsidRPr="00F97A88" w:rsidRDefault="00950D6D" w:rsidP="00F97A88">
      <w:pPr>
        <w:spacing w:line="240" w:lineRule="auto"/>
        <w:jc w:val="center"/>
        <w:rPr>
          <w:rFonts w:ascii="Times New Roman" w:hAnsi="Times New Roman" w:cs="Times New Roman"/>
          <w:b/>
          <w:sz w:val="24"/>
          <w:szCs w:val="24"/>
        </w:rPr>
      </w:pPr>
      <w:r w:rsidRPr="00F97A88">
        <w:rPr>
          <w:rFonts w:ascii="Times New Roman" w:hAnsi="Times New Roman" w:cs="Times New Roman"/>
          <w:noProof/>
          <w:sz w:val="24"/>
          <w:szCs w:val="24"/>
          <w:lang w:val="en-US"/>
        </w:rPr>
        <w:drawing>
          <wp:inline distT="0" distB="0" distL="0" distR="0" wp14:anchorId="0E9B2486" wp14:editId="0D57DBDE">
            <wp:extent cx="3009900" cy="2571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2571750"/>
                    </a:xfrm>
                    <a:prstGeom prst="rect">
                      <a:avLst/>
                    </a:prstGeom>
                    <a:noFill/>
                    <a:ln>
                      <a:noFill/>
                    </a:ln>
                  </pic:spPr>
                </pic:pic>
              </a:graphicData>
            </a:graphic>
          </wp:inline>
        </w:drawing>
      </w:r>
    </w:p>
    <w:p w14:paraId="200A9DB1" w14:textId="77777777" w:rsidR="00950D6D" w:rsidRPr="00F97A88" w:rsidRDefault="00950D6D" w:rsidP="00F97A88">
      <w:pPr>
        <w:spacing w:line="240" w:lineRule="auto"/>
        <w:jc w:val="center"/>
        <w:rPr>
          <w:rFonts w:ascii="Times New Roman" w:hAnsi="Times New Roman" w:cs="Times New Roman"/>
          <w:b/>
          <w:sz w:val="24"/>
          <w:szCs w:val="24"/>
        </w:rPr>
      </w:pPr>
    </w:p>
    <w:p w14:paraId="6D523BA0" w14:textId="77777777" w:rsidR="00950D6D" w:rsidRPr="00F97A88" w:rsidRDefault="00950D6D" w:rsidP="00F97A88">
      <w:pPr>
        <w:pStyle w:val="NormalWeb"/>
        <w:spacing w:before="0" w:beforeAutospacing="0" w:after="0" w:afterAutospacing="0"/>
        <w:rPr>
          <w:b/>
        </w:rPr>
      </w:pPr>
    </w:p>
    <w:p w14:paraId="06C6649C" w14:textId="77777777" w:rsidR="00950D6D" w:rsidRPr="00F97A88" w:rsidRDefault="00950D6D" w:rsidP="00F97A88">
      <w:pPr>
        <w:pStyle w:val="NormalWeb"/>
        <w:spacing w:before="0" w:beforeAutospacing="0" w:after="0" w:afterAutospacing="0"/>
        <w:jc w:val="center"/>
        <w:rPr>
          <w:b/>
        </w:rPr>
      </w:pPr>
      <w:r w:rsidRPr="00F97A88">
        <w:rPr>
          <w:b/>
        </w:rPr>
        <w:t>O</w:t>
      </w:r>
      <w:r w:rsidRPr="00F97A88">
        <w:rPr>
          <w:b/>
          <w:lang w:val="id-ID"/>
        </w:rPr>
        <w:t>leh</w:t>
      </w:r>
      <w:r w:rsidRPr="00F97A88">
        <w:rPr>
          <w:b/>
        </w:rPr>
        <w:t xml:space="preserve">: </w:t>
      </w:r>
    </w:p>
    <w:p w14:paraId="040E7557" w14:textId="348F83C7" w:rsidR="00950D6D" w:rsidRPr="00F97A88" w:rsidRDefault="00994AC1" w:rsidP="00F97A88">
      <w:pPr>
        <w:pStyle w:val="NormalWeb"/>
        <w:spacing w:before="0" w:beforeAutospacing="0" w:after="0" w:afterAutospacing="0"/>
        <w:jc w:val="center"/>
        <w:rPr>
          <w:b/>
          <w:lang w:val="en-US"/>
        </w:rPr>
      </w:pPr>
      <w:r w:rsidRPr="00F97A88">
        <w:rPr>
          <w:b/>
          <w:lang w:val="en-US"/>
        </w:rPr>
        <w:t>Andrianus Kebesa</w:t>
      </w:r>
    </w:p>
    <w:p w14:paraId="39B834B7" w14:textId="249A93D9" w:rsidR="00950D6D" w:rsidRPr="00F97A88" w:rsidRDefault="00994AC1" w:rsidP="00F97A88">
      <w:pPr>
        <w:pStyle w:val="NormalWeb"/>
        <w:spacing w:before="0" w:beforeAutospacing="0" w:after="0" w:afterAutospacing="0"/>
        <w:jc w:val="center"/>
        <w:rPr>
          <w:b/>
          <w:lang w:val="en-US"/>
        </w:rPr>
      </w:pPr>
      <w:r w:rsidRPr="00F97A88">
        <w:rPr>
          <w:b/>
          <w:lang w:val="en-US"/>
        </w:rPr>
        <w:t>16</w:t>
      </w:r>
      <w:r w:rsidR="00F85799" w:rsidRPr="00F97A88">
        <w:rPr>
          <w:b/>
          <w:lang w:val="en-US"/>
        </w:rPr>
        <w:t>06</w:t>
      </w:r>
      <w:r w:rsidRPr="00F97A88">
        <w:rPr>
          <w:b/>
          <w:lang w:val="en-US"/>
        </w:rPr>
        <w:t>1066</w:t>
      </w:r>
    </w:p>
    <w:p w14:paraId="6ACB2D77" w14:textId="77777777" w:rsidR="00950D6D" w:rsidRPr="00F97A88" w:rsidRDefault="00950D6D" w:rsidP="00F97A88">
      <w:pPr>
        <w:pStyle w:val="NormalWeb"/>
        <w:spacing w:before="0" w:beforeAutospacing="0" w:after="0" w:afterAutospacing="0"/>
        <w:jc w:val="center"/>
        <w:rPr>
          <w:b/>
          <w:lang w:val="en-US"/>
        </w:rPr>
      </w:pPr>
    </w:p>
    <w:p w14:paraId="0F9C1808" w14:textId="77777777" w:rsidR="00950D6D" w:rsidRPr="00F97A88" w:rsidRDefault="00950D6D" w:rsidP="00F97A88">
      <w:pPr>
        <w:pStyle w:val="NormalWeb"/>
        <w:spacing w:before="0" w:beforeAutospacing="0" w:after="0" w:afterAutospacing="0"/>
        <w:jc w:val="center"/>
        <w:rPr>
          <w:b/>
          <w:lang w:val="id-ID"/>
        </w:rPr>
      </w:pPr>
      <w:r w:rsidRPr="00F97A88">
        <w:rPr>
          <w:b/>
          <w:lang w:val="id-ID"/>
        </w:rPr>
        <w:t>PROGRAM STUDI AKUNTANSI</w:t>
      </w:r>
    </w:p>
    <w:p w14:paraId="7252B0A9" w14:textId="77777777" w:rsidR="00950D6D" w:rsidRPr="00F97A88" w:rsidRDefault="00950D6D" w:rsidP="00F97A88">
      <w:pPr>
        <w:pStyle w:val="NormalWeb"/>
        <w:spacing w:before="0" w:beforeAutospacing="0" w:after="0" w:afterAutospacing="0"/>
        <w:jc w:val="center"/>
        <w:rPr>
          <w:b/>
          <w:lang w:val="id-ID"/>
        </w:rPr>
      </w:pPr>
      <w:r w:rsidRPr="00F97A88">
        <w:rPr>
          <w:b/>
          <w:lang w:val="id-ID"/>
        </w:rPr>
        <w:t>FAKULTAS EKONOMI</w:t>
      </w:r>
    </w:p>
    <w:p w14:paraId="695047B7" w14:textId="77777777" w:rsidR="00950D6D" w:rsidRPr="00F97A88" w:rsidRDefault="00950D6D" w:rsidP="00F97A88">
      <w:pPr>
        <w:pStyle w:val="NormalWeb"/>
        <w:spacing w:before="0" w:beforeAutospacing="0" w:after="0" w:afterAutospacing="0"/>
        <w:jc w:val="center"/>
        <w:rPr>
          <w:b/>
          <w:lang w:val="id-ID"/>
        </w:rPr>
      </w:pPr>
      <w:r w:rsidRPr="00F97A88">
        <w:rPr>
          <w:b/>
          <w:lang w:val="id-ID"/>
        </w:rPr>
        <w:t>UNIVERSITAS MERCU BUANA YOGYAKARTA</w:t>
      </w:r>
    </w:p>
    <w:p w14:paraId="47DC2F4A" w14:textId="77777777" w:rsidR="00950D6D" w:rsidRPr="00F97A88" w:rsidRDefault="00950D6D" w:rsidP="00F97A88">
      <w:pPr>
        <w:pStyle w:val="NormalWeb"/>
        <w:spacing w:before="0" w:beforeAutospacing="0" w:after="0" w:afterAutospacing="0"/>
        <w:jc w:val="center"/>
        <w:rPr>
          <w:b/>
          <w:lang w:val="en-US"/>
        </w:rPr>
      </w:pPr>
      <w:r w:rsidRPr="00F97A88">
        <w:rPr>
          <w:b/>
          <w:lang w:val="en-US"/>
        </w:rPr>
        <w:t>YOGYAKARTA</w:t>
      </w:r>
    </w:p>
    <w:p w14:paraId="554DEB0D" w14:textId="1A88B7AF" w:rsidR="006B0C50" w:rsidRPr="00F97A88" w:rsidRDefault="00950D6D" w:rsidP="00F97A88">
      <w:pPr>
        <w:pStyle w:val="NormalWeb"/>
        <w:spacing w:before="0" w:beforeAutospacing="0" w:after="0" w:afterAutospacing="0"/>
        <w:jc w:val="center"/>
        <w:rPr>
          <w:b/>
          <w:lang w:val="en-US"/>
        </w:rPr>
      </w:pPr>
      <w:r w:rsidRPr="00F97A88">
        <w:rPr>
          <w:b/>
          <w:lang w:val="en-US"/>
        </w:rPr>
        <w:t>2020</w:t>
      </w:r>
    </w:p>
    <w:p w14:paraId="3C806B6E" w14:textId="77777777" w:rsidR="00994AC1" w:rsidRPr="00F97A88" w:rsidRDefault="00994AC1" w:rsidP="00F97A88">
      <w:pPr>
        <w:spacing w:line="240" w:lineRule="auto"/>
        <w:jc w:val="center"/>
        <w:rPr>
          <w:rFonts w:ascii="Times New Roman" w:hAnsi="Times New Roman" w:cs="Times New Roman"/>
          <w:b/>
          <w:bCs/>
          <w:sz w:val="24"/>
          <w:szCs w:val="24"/>
        </w:rPr>
      </w:pPr>
    </w:p>
    <w:p w14:paraId="71227239" w14:textId="77777777" w:rsidR="00994AC1" w:rsidRPr="00F97A88" w:rsidRDefault="00994AC1" w:rsidP="00F97A88">
      <w:pPr>
        <w:spacing w:line="240" w:lineRule="auto"/>
        <w:jc w:val="center"/>
        <w:rPr>
          <w:rFonts w:ascii="Times New Roman" w:hAnsi="Times New Roman" w:cs="Times New Roman"/>
          <w:b/>
          <w:bCs/>
          <w:sz w:val="24"/>
          <w:szCs w:val="24"/>
        </w:rPr>
      </w:pPr>
    </w:p>
    <w:p w14:paraId="3912C85E" w14:textId="77777777" w:rsidR="00994AC1" w:rsidRPr="00F97A88" w:rsidRDefault="00994AC1" w:rsidP="00F97A88">
      <w:pPr>
        <w:spacing w:line="240" w:lineRule="auto"/>
        <w:jc w:val="center"/>
        <w:rPr>
          <w:rFonts w:ascii="Times New Roman" w:hAnsi="Times New Roman" w:cs="Times New Roman"/>
          <w:b/>
          <w:bCs/>
          <w:sz w:val="24"/>
          <w:szCs w:val="24"/>
        </w:rPr>
      </w:pPr>
    </w:p>
    <w:p w14:paraId="578685F8" w14:textId="77777777" w:rsidR="00994AC1" w:rsidRPr="00F97A88" w:rsidRDefault="00994AC1" w:rsidP="00F97A88">
      <w:pPr>
        <w:spacing w:line="240" w:lineRule="auto"/>
        <w:jc w:val="center"/>
        <w:rPr>
          <w:rFonts w:ascii="Times New Roman" w:hAnsi="Times New Roman" w:cs="Times New Roman"/>
          <w:b/>
          <w:bCs/>
          <w:sz w:val="24"/>
          <w:szCs w:val="24"/>
        </w:rPr>
      </w:pPr>
    </w:p>
    <w:p w14:paraId="310C936A" w14:textId="77777777" w:rsidR="00994AC1" w:rsidRPr="00F97A88" w:rsidRDefault="00994AC1" w:rsidP="00F97A88">
      <w:pPr>
        <w:spacing w:line="240" w:lineRule="auto"/>
        <w:jc w:val="center"/>
        <w:rPr>
          <w:rFonts w:ascii="Times New Roman" w:hAnsi="Times New Roman" w:cs="Times New Roman"/>
          <w:b/>
          <w:bCs/>
          <w:sz w:val="24"/>
          <w:szCs w:val="24"/>
        </w:rPr>
      </w:pPr>
    </w:p>
    <w:p w14:paraId="2E4C5C5D" w14:textId="77777777" w:rsidR="00994AC1" w:rsidRPr="00F97A88" w:rsidRDefault="00994AC1" w:rsidP="00F97A88">
      <w:pPr>
        <w:spacing w:line="240" w:lineRule="auto"/>
        <w:jc w:val="center"/>
        <w:rPr>
          <w:rFonts w:ascii="Times New Roman" w:hAnsi="Times New Roman" w:cs="Times New Roman"/>
          <w:b/>
          <w:bCs/>
          <w:sz w:val="24"/>
          <w:szCs w:val="24"/>
        </w:rPr>
      </w:pPr>
    </w:p>
    <w:p w14:paraId="7429CA96" w14:textId="77777777" w:rsidR="00B26A42" w:rsidRPr="00F97A88" w:rsidRDefault="00B26A42" w:rsidP="00F97A88">
      <w:pPr>
        <w:spacing w:line="240" w:lineRule="auto"/>
        <w:jc w:val="center"/>
        <w:rPr>
          <w:rFonts w:ascii="Times New Roman" w:hAnsi="Times New Roman" w:cs="Times New Roman"/>
          <w:b/>
          <w:bCs/>
          <w:sz w:val="24"/>
          <w:szCs w:val="24"/>
        </w:rPr>
      </w:pPr>
    </w:p>
    <w:p w14:paraId="052182BF" w14:textId="7D02EC22" w:rsidR="005A275C" w:rsidRPr="00F97A88" w:rsidRDefault="00294DD3" w:rsidP="00F97A88">
      <w:pPr>
        <w:spacing w:line="240" w:lineRule="auto"/>
        <w:jc w:val="center"/>
        <w:rPr>
          <w:rFonts w:ascii="Times New Roman" w:hAnsi="Times New Roman" w:cs="Times New Roman"/>
          <w:b/>
          <w:bCs/>
          <w:sz w:val="24"/>
          <w:szCs w:val="24"/>
        </w:rPr>
      </w:pPr>
      <w:r w:rsidRPr="00F97A88">
        <w:rPr>
          <w:rFonts w:ascii="Times New Roman" w:hAnsi="Times New Roman" w:cs="Times New Roman"/>
          <w:b/>
          <w:bCs/>
          <w:sz w:val="24"/>
          <w:szCs w:val="24"/>
        </w:rPr>
        <w:lastRenderedPageBreak/>
        <w:t>SURAT PERNYATAAN PUBLIKASI KARYA ILMIAH</w:t>
      </w:r>
    </w:p>
    <w:p w14:paraId="21A4E863" w14:textId="6AB42D9B" w:rsidR="00294DD3" w:rsidRPr="00F97A88" w:rsidRDefault="00294DD3" w:rsidP="00F97A88">
      <w:pPr>
        <w:spacing w:line="240" w:lineRule="auto"/>
        <w:rPr>
          <w:rFonts w:ascii="Times New Roman" w:hAnsi="Times New Roman" w:cs="Times New Roman"/>
          <w:sz w:val="24"/>
          <w:szCs w:val="24"/>
        </w:rPr>
      </w:pPr>
      <w:r w:rsidRPr="00F97A88">
        <w:rPr>
          <w:rFonts w:ascii="Times New Roman" w:hAnsi="Times New Roman" w:cs="Times New Roman"/>
          <w:sz w:val="24"/>
          <w:szCs w:val="24"/>
        </w:rPr>
        <w:t>Yang bertandatangan di bawah ini, saya:</w:t>
      </w:r>
    </w:p>
    <w:p w14:paraId="3720B354" w14:textId="63A04A97" w:rsidR="00294DD3" w:rsidRPr="00F97A88" w:rsidRDefault="00294DD3" w:rsidP="00F97A88">
      <w:pPr>
        <w:spacing w:line="240" w:lineRule="auto"/>
        <w:rPr>
          <w:rFonts w:ascii="Times New Roman" w:hAnsi="Times New Roman" w:cs="Times New Roman"/>
          <w:sz w:val="24"/>
          <w:szCs w:val="24"/>
        </w:rPr>
      </w:pPr>
      <w:r w:rsidRPr="00F97A88">
        <w:rPr>
          <w:rFonts w:ascii="Times New Roman" w:hAnsi="Times New Roman" w:cs="Times New Roman"/>
          <w:sz w:val="24"/>
          <w:szCs w:val="24"/>
        </w:rPr>
        <w:t>Nama</w:t>
      </w:r>
      <w:r w:rsidRPr="00F97A88">
        <w:rPr>
          <w:rFonts w:ascii="Times New Roman" w:hAnsi="Times New Roman" w:cs="Times New Roman"/>
          <w:sz w:val="24"/>
          <w:szCs w:val="24"/>
        </w:rPr>
        <w:tab/>
      </w:r>
      <w:r w:rsidRPr="00F97A88">
        <w:rPr>
          <w:rFonts w:ascii="Times New Roman" w:hAnsi="Times New Roman" w:cs="Times New Roman"/>
          <w:sz w:val="24"/>
          <w:szCs w:val="24"/>
        </w:rPr>
        <w:tab/>
      </w:r>
      <w:r w:rsidRPr="00F97A88">
        <w:rPr>
          <w:rFonts w:ascii="Times New Roman" w:hAnsi="Times New Roman" w:cs="Times New Roman"/>
          <w:sz w:val="24"/>
          <w:szCs w:val="24"/>
        </w:rPr>
        <w:tab/>
        <w:t xml:space="preserve">: </w:t>
      </w:r>
      <w:r w:rsidR="00994AC1" w:rsidRPr="00F97A88">
        <w:rPr>
          <w:rFonts w:ascii="Times New Roman" w:hAnsi="Times New Roman" w:cs="Times New Roman"/>
          <w:sz w:val="24"/>
          <w:szCs w:val="24"/>
        </w:rPr>
        <w:t>Andrianus Kebesa</w:t>
      </w:r>
    </w:p>
    <w:p w14:paraId="0CC38B2F" w14:textId="00AEB781" w:rsidR="00294DD3" w:rsidRPr="00F97A88" w:rsidRDefault="00294DD3" w:rsidP="00F97A88">
      <w:pPr>
        <w:spacing w:line="240" w:lineRule="auto"/>
        <w:rPr>
          <w:rFonts w:ascii="Times New Roman" w:hAnsi="Times New Roman" w:cs="Times New Roman"/>
          <w:sz w:val="24"/>
          <w:szCs w:val="24"/>
        </w:rPr>
      </w:pPr>
      <w:r w:rsidRPr="00F97A88">
        <w:rPr>
          <w:rFonts w:ascii="Times New Roman" w:hAnsi="Times New Roman" w:cs="Times New Roman"/>
          <w:sz w:val="24"/>
          <w:szCs w:val="24"/>
        </w:rPr>
        <w:t>NIM</w:t>
      </w:r>
      <w:r w:rsidRPr="00F97A88">
        <w:rPr>
          <w:rFonts w:ascii="Times New Roman" w:hAnsi="Times New Roman" w:cs="Times New Roman"/>
          <w:sz w:val="24"/>
          <w:szCs w:val="24"/>
        </w:rPr>
        <w:tab/>
      </w:r>
      <w:r w:rsidRPr="00F97A88">
        <w:rPr>
          <w:rFonts w:ascii="Times New Roman" w:hAnsi="Times New Roman" w:cs="Times New Roman"/>
          <w:sz w:val="24"/>
          <w:szCs w:val="24"/>
        </w:rPr>
        <w:tab/>
      </w:r>
      <w:r w:rsidRPr="00F97A88">
        <w:rPr>
          <w:rFonts w:ascii="Times New Roman" w:hAnsi="Times New Roman" w:cs="Times New Roman"/>
          <w:sz w:val="24"/>
          <w:szCs w:val="24"/>
        </w:rPr>
        <w:tab/>
        <w:t xml:space="preserve">: </w:t>
      </w:r>
      <w:r w:rsidR="00994AC1" w:rsidRPr="00F97A88">
        <w:rPr>
          <w:rFonts w:ascii="Times New Roman" w:hAnsi="Times New Roman" w:cs="Times New Roman"/>
          <w:sz w:val="24"/>
          <w:szCs w:val="24"/>
        </w:rPr>
        <w:t>16061066</w:t>
      </w:r>
    </w:p>
    <w:p w14:paraId="5C084725" w14:textId="6D6A1B93" w:rsidR="00294DD3" w:rsidRPr="00F97A88" w:rsidRDefault="00294DD3" w:rsidP="00F97A88">
      <w:pPr>
        <w:spacing w:line="240" w:lineRule="auto"/>
        <w:rPr>
          <w:rFonts w:ascii="Times New Roman" w:hAnsi="Times New Roman" w:cs="Times New Roman"/>
          <w:sz w:val="24"/>
          <w:szCs w:val="24"/>
        </w:rPr>
      </w:pPr>
      <w:r w:rsidRPr="00F97A88">
        <w:rPr>
          <w:rFonts w:ascii="Times New Roman" w:hAnsi="Times New Roman" w:cs="Times New Roman"/>
          <w:sz w:val="24"/>
          <w:szCs w:val="24"/>
        </w:rPr>
        <w:t>Fakultas / Prodi</w:t>
      </w:r>
      <w:r w:rsidRPr="00F97A88">
        <w:rPr>
          <w:rFonts w:ascii="Times New Roman" w:hAnsi="Times New Roman" w:cs="Times New Roman"/>
          <w:sz w:val="24"/>
          <w:szCs w:val="24"/>
        </w:rPr>
        <w:tab/>
        <w:t>: Ekonomi / Akuntansi</w:t>
      </w:r>
    </w:p>
    <w:p w14:paraId="1AB0D4CF" w14:textId="57141182" w:rsidR="00294DD3" w:rsidRPr="00F97A88" w:rsidRDefault="00294DD3" w:rsidP="00F97A88">
      <w:pPr>
        <w:spacing w:line="240" w:lineRule="auto"/>
        <w:rPr>
          <w:rFonts w:ascii="Times New Roman" w:hAnsi="Times New Roman" w:cs="Times New Roman"/>
          <w:sz w:val="24"/>
          <w:szCs w:val="24"/>
        </w:rPr>
      </w:pPr>
      <w:r w:rsidRPr="00F97A88">
        <w:rPr>
          <w:rFonts w:ascii="Times New Roman" w:hAnsi="Times New Roman" w:cs="Times New Roman"/>
          <w:sz w:val="24"/>
          <w:szCs w:val="24"/>
        </w:rPr>
        <w:t>Jenis</w:t>
      </w:r>
      <w:r w:rsidRPr="00F97A88">
        <w:rPr>
          <w:rFonts w:ascii="Times New Roman" w:hAnsi="Times New Roman" w:cs="Times New Roman"/>
          <w:sz w:val="24"/>
          <w:szCs w:val="24"/>
        </w:rPr>
        <w:tab/>
      </w:r>
      <w:r w:rsidRPr="00F97A88">
        <w:rPr>
          <w:rFonts w:ascii="Times New Roman" w:hAnsi="Times New Roman" w:cs="Times New Roman"/>
          <w:sz w:val="24"/>
          <w:szCs w:val="24"/>
        </w:rPr>
        <w:tab/>
      </w:r>
      <w:r w:rsidRPr="00F97A88">
        <w:rPr>
          <w:rFonts w:ascii="Times New Roman" w:hAnsi="Times New Roman" w:cs="Times New Roman"/>
          <w:sz w:val="24"/>
          <w:szCs w:val="24"/>
        </w:rPr>
        <w:tab/>
        <w:t>: Skripsi</w:t>
      </w:r>
    </w:p>
    <w:p w14:paraId="76D10D9E" w14:textId="3C489A9F" w:rsidR="00994AC1" w:rsidRPr="00F97A88" w:rsidRDefault="00294DD3" w:rsidP="00F97A88">
      <w:pPr>
        <w:spacing w:line="240" w:lineRule="auto"/>
        <w:ind w:left="2268" w:hanging="2268"/>
        <w:rPr>
          <w:rFonts w:ascii="Times New Roman" w:hAnsi="Times New Roman" w:cs="Times New Roman"/>
          <w:sz w:val="24"/>
          <w:szCs w:val="24"/>
        </w:rPr>
      </w:pPr>
      <w:r w:rsidRPr="00F97A88">
        <w:rPr>
          <w:rFonts w:ascii="Times New Roman" w:hAnsi="Times New Roman" w:cs="Times New Roman"/>
          <w:sz w:val="24"/>
          <w:szCs w:val="24"/>
        </w:rPr>
        <w:t xml:space="preserve">Judul                         </w:t>
      </w:r>
      <w:proofErr w:type="gramStart"/>
      <w:r w:rsidR="00A12A22" w:rsidRPr="00F97A88">
        <w:rPr>
          <w:rFonts w:ascii="Times New Roman" w:hAnsi="Times New Roman" w:cs="Times New Roman"/>
          <w:sz w:val="24"/>
          <w:szCs w:val="24"/>
        </w:rPr>
        <w:t xml:space="preserve">  </w:t>
      </w:r>
      <w:r w:rsidRPr="00F97A88">
        <w:rPr>
          <w:rFonts w:ascii="Times New Roman" w:hAnsi="Times New Roman" w:cs="Times New Roman"/>
          <w:sz w:val="24"/>
          <w:szCs w:val="24"/>
        </w:rPr>
        <w:t>:</w:t>
      </w:r>
      <w:proofErr w:type="gramEnd"/>
      <w:r w:rsidR="00994AC1" w:rsidRPr="00F97A88">
        <w:rPr>
          <w:rFonts w:ascii="Times New Roman" w:hAnsi="Times New Roman" w:cs="Times New Roman"/>
          <w:sz w:val="24"/>
          <w:szCs w:val="24"/>
        </w:rPr>
        <w:t xml:space="preserve"> Penegaruh Leverage kompensasi bonus dan Political cost terhadap manajaen laba </w:t>
      </w:r>
    </w:p>
    <w:p w14:paraId="5CCE94E6" w14:textId="1D5F8BB9" w:rsidR="00294DD3" w:rsidRPr="00F97A88" w:rsidRDefault="00994AC1" w:rsidP="00F97A88">
      <w:pPr>
        <w:spacing w:line="240" w:lineRule="auto"/>
        <w:ind w:left="2268"/>
        <w:rPr>
          <w:rFonts w:ascii="Times New Roman" w:hAnsi="Times New Roman" w:cs="Times New Roman"/>
          <w:sz w:val="24"/>
          <w:szCs w:val="24"/>
        </w:rPr>
      </w:pPr>
      <w:r w:rsidRPr="00F97A88">
        <w:rPr>
          <w:rFonts w:ascii="Times New Roman" w:hAnsi="Times New Roman" w:cs="Times New Roman"/>
          <w:sz w:val="24"/>
          <w:szCs w:val="24"/>
        </w:rPr>
        <w:t>(</w:t>
      </w:r>
      <w:r w:rsidRPr="00F97A88">
        <w:rPr>
          <w:rFonts w:ascii="Times New Roman" w:eastAsia="Calibri" w:hAnsi="Times New Roman" w:cs="Times New Roman"/>
          <w:sz w:val="24"/>
          <w:szCs w:val="24"/>
          <w:lang w:val="en-US"/>
        </w:rPr>
        <w:t xml:space="preserve">Studi Kasus pada Perusahaan </w:t>
      </w:r>
      <w:r w:rsidRPr="00F97A88">
        <w:rPr>
          <w:rFonts w:ascii="Times New Roman" w:eastAsia="Calibri" w:hAnsi="Times New Roman" w:cs="Times New Roman"/>
          <w:i/>
          <w:sz w:val="24"/>
          <w:szCs w:val="24"/>
          <w:lang w:val="en-US"/>
        </w:rPr>
        <w:t>Food and Beverage</w:t>
      </w:r>
      <w:r w:rsidRPr="00F97A88">
        <w:rPr>
          <w:rFonts w:ascii="Times New Roman" w:eastAsia="Calibri" w:hAnsi="Times New Roman" w:cs="Times New Roman"/>
          <w:sz w:val="24"/>
          <w:szCs w:val="24"/>
          <w:lang w:val="en-US"/>
        </w:rPr>
        <w:t xml:space="preserve"> Yang Terdaftar Di Bursa Efek Indonesia tahun 2015-2019)</w:t>
      </w:r>
    </w:p>
    <w:p w14:paraId="5F2B246D" w14:textId="0E671E24" w:rsidR="00294DD3" w:rsidRPr="00F97A88" w:rsidRDefault="00294DD3" w:rsidP="00F97A88">
      <w:pPr>
        <w:spacing w:line="240" w:lineRule="auto"/>
        <w:ind w:left="2268" w:hanging="2268"/>
        <w:rPr>
          <w:rFonts w:ascii="Times New Roman" w:hAnsi="Times New Roman" w:cs="Times New Roman"/>
          <w:bCs/>
          <w:sz w:val="24"/>
          <w:szCs w:val="24"/>
        </w:rPr>
      </w:pPr>
      <w:r w:rsidRPr="00F97A88">
        <w:rPr>
          <w:rFonts w:ascii="Times New Roman" w:hAnsi="Times New Roman" w:cs="Times New Roman"/>
          <w:bCs/>
          <w:sz w:val="24"/>
          <w:szCs w:val="24"/>
        </w:rPr>
        <w:t>Dengan ini menyatakan bahwa,</w:t>
      </w:r>
    </w:p>
    <w:p w14:paraId="24FC146F" w14:textId="56A80B49" w:rsidR="00A12A22" w:rsidRPr="00F97A88" w:rsidRDefault="00A12A22" w:rsidP="00F97A88">
      <w:pPr>
        <w:spacing w:line="240" w:lineRule="auto"/>
        <w:ind w:left="851" w:hanging="284"/>
        <w:rPr>
          <w:rFonts w:ascii="Times New Roman" w:hAnsi="Times New Roman" w:cs="Times New Roman"/>
          <w:bCs/>
          <w:sz w:val="24"/>
          <w:szCs w:val="24"/>
        </w:rPr>
      </w:pPr>
      <w:r w:rsidRPr="00F97A88">
        <w:rPr>
          <w:rFonts w:ascii="Times New Roman" w:hAnsi="Times New Roman" w:cs="Times New Roman"/>
          <w:bCs/>
          <w:sz w:val="24"/>
          <w:szCs w:val="24"/>
        </w:rPr>
        <w:t>1. Karya tulis berupa skripsi ini adalah asli dan belum pernah diajukan untuk memperoleh gelar akademik baik di Universitas Mercu Buana Yogyakarta maupun di Perguruan Tinggi lainnya.</w:t>
      </w:r>
    </w:p>
    <w:p w14:paraId="07C5C89D" w14:textId="316525F6" w:rsidR="00A12A22" w:rsidRPr="00F97A88" w:rsidRDefault="00A12A22" w:rsidP="00F97A88">
      <w:pPr>
        <w:spacing w:line="240" w:lineRule="auto"/>
        <w:ind w:left="851" w:hanging="284"/>
        <w:rPr>
          <w:rFonts w:ascii="Times New Roman" w:hAnsi="Times New Roman" w:cs="Times New Roman"/>
          <w:bCs/>
          <w:sz w:val="24"/>
          <w:szCs w:val="24"/>
        </w:rPr>
      </w:pPr>
      <w:r w:rsidRPr="00F97A88">
        <w:rPr>
          <w:rFonts w:ascii="Times New Roman" w:hAnsi="Times New Roman" w:cs="Times New Roman"/>
          <w:bCs/>
          <w:sz w:val="24"/>
          <w:szCs w:val="24"/>
        </w:rPr>
        <w:t xml:space="preserve">2. Memberikan hak bebas royalty </w:t>
      </w:r>
      <w:r w:rsidR="002869AB" w:rsidRPr="00F97A88">
        <w:rPr>
          <w:rFonts w:ascii="Times New Roman" w:hAnsi="Times New Roman" w:cs="Times New Roman"/>
          <w:bCs/>
          <w:sz w:val="24"/>
          <w:szCs w:val="24"/>
        </w:rPr>
        <w:t>kepada perpustakaan UMBY atas penulisan karya ilmiah saya demi pengembangan ilmu pengetahuan.</w:t>
      </w:r>
    </w:p>
    <w:p w14:paraId="106E2DD4" w14:textId="39B785E7" w:rsidR="002869AB" w:rsidRPr="00F97A88" w:rsidRDefault="002869AB" w:rsidP="00F97A88">
      <w:pPr>
        <w:spacing w:line="240" w:lineRule="auto"/>
        <w:ind w:left="851" w:hanging="284"/>
        <w:rPr>
          <w:rFonts w:ascii="Times New Roman" w:hAnsi="Times New Roman" w:cs="Times New Roman"/>
          <w:bCs/>
          <w:sz w:val="24"/>
          <w:szCs w:val="24"/>
        </w:rPr>
      </w:pPr>
      <w:r w:rsidRPr="00F97A88">
        <w:rPr>
          <w:rFonts w:ascii="Times New Roman" w:hAnsi="Times New Roman" w:cs="Times New Roman"/>
          <w:bCs/>
          <w:sz w:val="24"/>
          <w:szCs w:val="24"/>
        </w:rPr>
        <w:t>3. Memberikan hak menyimpan, mengalih mediakan / mengalih formatkan, mengelola dalam bentuk pengkalan data (data base), mendistribusikan, serta menampilkannya dalam bentuk</w:t>
      </w:r>
      <w:r w:rsidR="00333627" w:rsidRPr="00F97A88">
        <w:rPr>
          <w:rFonts w:ascii="Times New Roman" w:hAnsi="Times New Roman" w:cs="Times New Roman"/>
          <w:bCs/>
          <w:sz w:val="24"/>
          <w:szCs w:val="24"/>
        </w:rPr>
        <w:t xml:space="preserve"> </w:t>
      </w:r>
      <w:r w:rsidR="00333627" w:rsidRPr="00F97A88">
        <w:rPr>
          <w:rFonts w:ascii="Times New Roman" w:hAnsi="Times New Roman" w:cs="Times New Roman"/>
          <w:bCs/>
          <w:i/>
          <w:iCs/>
          <w:sz w:val="24"/>
          <w:szCs w:val="24"/>
        </w:rPr>
        <w:t>softcopy</w:t>
      </w:r>
      <w:r w:rsidR="00333627" w:rsidRPr="00F97A88">
        <w:rPr>
          <w:rFonts w:ascii="Times New Roman" w:hAnsi="Times New Roman" w:cs="Times New Roman"/>
          <w:bCs/>
          <w:sz w:val="24"/>
          <w:szCs w:val="24"/>
        </w:rPr>
        <w:t xml:space="preserve"> untuk kepentingan akademis kepada perpustakaan UMBY, tanpa perlu meminta ijin dari saya selama tetap mencantumkan nama saya sebagai penulis.</w:t>
      </w:r>
    </w:p>
    <w:p w14:paraId="5098AF48" w14:textId="03C803CA" w:rsidR="00333627" w:rsidRPr="00F97A88" w:rsidRDefault="00333627" w:rsidP="00F97A88">
      <w:pPr>
        <w:spacing w:line="240" w:lineRule="auto"/>
        <w:ind w:left="851" w:hanging="284"/>
        <w:rPr>
          <w:rFonts w:ascii="Times New Roman" w:hAnsi="Times New Roman" w:cs="Times New Roman"/>
          <w:bCs/>
          <w:sz w:val="24"/>
          <w:szCs w:val="24"/>
        </w:rPr>
      </w:pPr>
      <w:r w:rsidRPr="00F97A88">
        <w:rPr>
          <w:rFonts w:ascii="Times New Roman" w:hAnsi="Times New Roman" w:cs="Times New Roman"/>
          <w:bCs/>
          <w:sz w:val="24"/>
          <w:szCs w:val="24"/>
        </w:rPr>
        <w:t>4. Bersedia menjamin untuk menanggung secara pribadi tanpa melibatkan pihak perpustakaan UMBY, dari semua bentuk tuntutan hukum yang timbul atas pelanggaran hak cipta dalam karya ilmiah ini.</w:t>
      </w:r>
    </w:p>
    <w:p w14:paraId="2B45FD5A" w14:textId="61CA5C5E" w:rsidR="00333627" w:rsidRPr="00F97A88" w:rsidRDefault="00333627" w:rsidP="00F97A88">
      <w:pPr>
        <w:spacing w:line="240" w:lineRule="auto"/>
        <w:rPr>
          <w:rFonts w:ascii="Times New Roman" w:hAnsi="Times New Roman" w:cs="Times New Roman"/>
          <w:bCs/>
          <w:sz w:val="24"/>
          <w:szCs w:val="24"/>
        </w:rPr>
      </w:pPr>
      <w:r w:rsidRPr="00F97A88">
        <w:rPr>
          <w:rFonts w:ascii="Times New Roman" w:hAnsi="Times New Roman" w:cs="Times New Roman"/>
          <w:bCs/>
          <w:sz w:val="24"/>
          <w:szCs w:val="24"/>
        </w:rPr>
        <w:t>Demikian pernyataan ini saya buat sesungguhnya dan semoga dapat digunakan sebagaimana mestinya.</w:t>
      </w:r>
    </w:p>
    <w:p w14:paraId="2B465EC3" w14:textId="45AE25CC" w:rsidR="00ED589E" w:rsidRPr="00F97A88" w:rsidRDefault="00ED589E" w:rsidP="00F97A88">
      <w:pPr>
        <w:spacing w:line="240" w:lineRule="auto"/>
        <w:rPr>
          <w:rFonts w:ascii="Times New Roman" w:hAnsi="Times New Roman" w:cs="Times New Roman"/>
          <w:bCs/>
          <w:sz w:val="24"/>
          <w:szCs w:val="24"/>
        </w:rPr>
      </w:pPr>
    </w:p>
    <w:p w14:paraId="44ECDD79" w14:textId="693B145A" w:rsidR="00ED589E" w:rsidRPr="00F97A88" w:rsidRDefault="00ED589E" w:rsidP="00F97A88">
      <w:pPr>
        <w:spacing w:line="240" w:lineRule="auto"/>
        <w:ind w:left="4320" w:firstLine="720"/>
        <w:jc w:val="center"/>
        <w:rPr>
          <w:rFonts w:ascii="Times New Roman" w:hAnsi="Times New Roman" w:cs="Times New Roman"/>
          <w:bCs/>
          <w:sz w:val="24"/>
          <w:szCs w:val="24"/>
        </w:rPr>
      </w:pPr>
      <w:r w:rsidRPr="00F97A88">
        <w:rPr>
          <w:rFonts w:ascii="Times New Roman" w:hAnsi="Times New Roman" w:cs="Times New Roman"/>
          <w:bCs/>
          <w:sz w:val="24"/>
          <w:szCs w:val="24"/>
        </w:rPr>
        <w:t xml:space="preserve">Yogyakarta, </w:t>
      </w:r>
      <w:r w:rsidR="00F85799" w:rsidRPr="00F97A88">
        <w:rPr>
          <w:rFonts w:ascii="Times New Roman" w:hAnsi="Times New Roman" w:cs="Times New Roman"/>
          <w:bCs/>
          <w:sz w:val="24"/>
          <w:szCs w:val="24"/>
        </w:rPr>
        <w:t>Agustus</w:t>
      </w:r>
      <w:r w:rsidRPr="00F97A88">
        <w:rPr>
          <w:rFonts w:ascii="Times New Roman" w:hAnsi="Times New Roman" w:cs="Times New Roman"/>
          <w:bCs/>
          <w:sz w:val="24"/>
          <w:szCs w:val="24"/>
        </w:rPr>
        <w:t xml:space="preserve"> 2020</w:t>
      </w:r>
    </w:p>
    <w:p w14:paraId="15ED41BE" w14:textId="5BE74E5C" w:rsidR="00ED589E" w:rsidRPr="00F97A88" w:rsidRDefault="00A66FFF" w:rsidP="00F97A88">
      <w:pPr>
        <w:spacing w:line="240" w:lineRule="auto"/>
        <w:ind w:left="5040"/>
        <w:rPr>
          <w:rFonts w:ascii="Times New Roman" w:hAnsi="Times New Roman" w:cs="Times New Roman"/>
          <w:bCs/>
          <w:sz w:val="24"/>
          <w:szCs w:val="24"/>
        </w:rPr>
      </w:pPr>
      <w:r w:rsidRPr="00F97A88">
        <w:rPr>
          <w:rFonts w:ascii="Times New Roman" w:hAnsi="Times New Roman" w:cs="Times New Roman"/>
          <w:bCs/>
          <w:sz w:val="24"/>
          <w:szCs w:val="24"/>
        </w:rPr>
        <w:t xml:space="preserve">      </w:t>
      </w:r>
      <w:r w:rsidR="00887811" w:rsidRPr="00F97A88">
        <w:rPr>
          <w:rFonts w:ascii="Times New Roman" w:hAnsi="Times New Roman" w:cs="Times New Roman"/>
          <w:bCs/>
          <w:sz w:val="24"/>
          <w:szCs w:val="24"/>
        </w:rPr>
        <w:t xml:space="preserve"> </w:t>
      </w:r>
      <w:r w:rsidR="00ED589E" w:rsidRPr="00F97A88">
        <w:rPr>
          <w:rFonts w:ascii="Times New Roman" w:hAnsi="Times New Roman" w:cs="Times New Roman"/>
          <w:bCs/>
          <w:sz w:val="24"/>
          <w:szCs w:val="24"/>
        </w:rPr>
        <w:t>Yang Menyatakan</w:t>
      </w:r>
    </w:p>
    <w:p w14:paraId="53B618A8" w14:textId="0BDCBAD4" w:rsidR="00F85799" w:rsidRPr="00F97A88" w:rsidRDefault="00F85799" w:rsidP="00F97A88">
      <w:pPr>
        <w:spacing w:line="240" w:lineRule="auto"/>
        <w:ind w:left="5040"/>
        <w:rPr>
          <w:rFonts w:ascii="Times New Roman" w:hAnsi="Times New Roman" w:cs="Times New Roman"/>
          <w:bCs/>
          <w:sz w:val="24"/>
          <w:szCs w:val="24"/>
        </w:rPr>
      </w:pPr>
    </w:p>
    <w:p w14:paraId="1A4F4302" w14:textId="77777777" w:rsidR="00F85799" w:rsidRPr="00F97A88" w:rsidRDefault="00F85799" w:rsidP="00F97A88">
      <w:pPr>
        <w:spacing w:line="240" w:lineRule="auto"/>
        <w:ind w:left="5040"/>
        <w:rPr>
          <w:rFonts w:ascii="Times New Roman" w:hAnsi="Times New Roman" w:cs="Times New Roman"/>
          <w:bCs/>
          <w:sz w:val="24"/>
          <w:szCs w:val="24"/>
        </w:rPr>
      </w:pPr>
    </w:p>
    <w:p w14:paraId="11D120DC" w14:textId="09FB7923" w:rsidR="00ED589E" w:rsidRPr="00F97A88" w:rsidRDefault="00ED589E" w:rsidP="00F97A88">
      <w:pPr>
        <w:spacing w:line="240" w:lineRule="auto"/>
        <w:ind w:left="4320" w:firstLine="720"/>
        <w:jc w:val="center"/>
        <w:rPr>
          <w:rFonts w:ascii="Times New Roman" w:hAnsi="Times New Roman" w:cs="Times New Roman"/>
          <w:bCs/>
          <w:sz w:val="24"/>
          <w:szCs w:val="24"/>
        </w:rPr>
      </w:pPr>
    </w:p>
    <w:p w14:paraId="0F62EEE9" w14:textId="604DA27D" w:rsidR="00F85799" w:rsidRPr="00F97A88" w:rsidRDefault="00994AC1" w:rsidP="00F97A88">
      <w:pPr>
        <w:spacing w:line="240" w:lineRule="auto"/>
        <w:ind w:left="4320" w:firstLine="720"/>
        <w:jc w:val="center"/>
        <w:rPr>
          <w:rFonts w:ascii="Times New Roman" w:hAnsi="Times New Roman" w:cs="Times New Roman"/>
          <w:bCs/>
          <w:sz w:val="24"/>
          <w:szCs w:val="24"/>
        </w:rPr>
      </w:pPr>
      <w:r w:rsidRPr="00F97A88">
        <w:rPr>
          <w:rFonts w:ascii="Times New Roman" w:hAnsi="Times New Roman" w:cs="Times New Roman"/>
          <w:bCs/>
          <w:sz w:val="24"/>
          <w:szCs w:val="24"/>
        </w:rPr>
        <w:t>Andrianus Kebesa</w:t>
      </w:r>
    </w:p>
    <w:p w14:paraId="400EDA16" w14:textId="77777777" w:rsidR="00F85799" w:rsidRPr="00F97A88" w:rsidRDefault="00F85799" w:rsidP="00F97A88">
      <w:pPr>
        <w:spacing w:line="240" w:lineRule="auto"/>
        <w:ind w:left="4320" w:firstLine="720"/>
        <w:jc w:val="center"/>
        <w:rPr>
          <w:rFonts w:ascii="Times New Roman" w:hAnsi="Times New Roman" w:cs="Times New Roman"/>
          <w:bCs/>
          <w:sz w:val="24"/>
          <w:szCs w:val="24"/>
        </w:rPr>
      </w:pPr>
    </w:p>
    <w:p w14:paraId="62DD63F0" w14:textId="77777777" w:rsidR="00994AC1" w:rsidRPr="00F97A88" w:rsidRDefault="00994AC1" w:rsidP="00F97A88">
      <w:pPr>
        <w:spacing w:after="200" w:line="240" w:lineRule="auto"/>
        <w:jc w:val="center"/>
        <w:rPr>
          <w:rFonts w:ascii="Times New Roman" w:eastAsia="Calibri" w:hAnsi="Times New Roman" w:cs="Times New Roman"/>
          <w:b/>
          <w:sz w:val="24"/>
          <w:szCs w:val="24"/>
          <w:lang w:val="en-US"/>
        </w:rPr>
      </w:pPr>
      <w:proofErr w:type="gramStart"/>
      <w:r w:rsidRPr="00F97A88">
        <w:rPr>
          <w:rFonts w:ascii="Times New Roman" w:eastAsia="Calibri" w:hAnsi="Times New Roman" w:cs="Times New Roman"/>
          <w:b/>
          <w:sz w:val="24"/>
          <w:szCs w:val="24"/>
          <w:lang w:val="en-US"/>
        </w:rPr>
        <w:lastRenderedPageBreak/>
        <w:t xml:space="preserve">PENGARUH  </w:t>
      </w:r>
      <w:r w:rsidRPr="00F97A88">
        <w:rPr>
          <w:rFonts w:ascii="Times New Roman" w:eastAsia="Calibri" w:hAnsi="Times New Roman" w:cs="Times New Roman"/>
          <w:b/>
          <w:i/>
          <w:sz w:val="24"/>
          <w:szCs w:val="24"/>
          <w:lang w:val="en-US"/>
        </w:rPr>
        <w:t>LEVERAGE</w:t>
      </w:r>
      <w:proofErr w:type="gramEnd"/>
      <w:r w:rsidRPr="00F97A88">
        <w:rPr>
          <w:rFonts w:ascii="Times New Roman" w:eastAsia="Calibri" w:hAnsi="Times New Roman" w:cs="Times New Roman"/>
          <w:b/>
          <w:sz w:val="24"/>
          <w:szCs w:val="24"/>
          <w:lang w:val="en-US"/>
        </w:rPr>
        <w:t xml:space="preserve">, KOMPENSASI  BONUS,  DAN </w:t>
      </w:r>
      <w:r w:rsidRPr="00F97A88">
        <w:rPr>
          <w:rFonts w:ascii="Times New Roman" w:eastAsia="Calibri" w:hAnsi="Times New Roman" w:cs="Times New Roman"/>
          <w:b/>
          <w:i/>
          <w:sz w:val="24"/>
          <w:szCs w:val="24"/>
          <w:lang w:val="en-US"/>
        </w:rPr>
        <w:t xml:space="preserve">POLITICAL COST  </w:t>
      </w:r>
      <w:r w:rsidRPr="00F97A88">
        <w:rPr>
          <w:rFonts w:ascii="Times New Roman" w:eastAsia="Calibri" w:hAnsi="Times New Roman" w:cs="Times New Roman"/>
          <w:b/>
          <w:sz w:val="24"/>
          <w:szCs w:val="24"/>
          <w:lang w:val="en-US"/>
        </w:rPr>
        <w:t>TERHADAP MANAJEMEN LABA</w:t>
      </w:r>
    </w:p>
    <w:p w14:paraId="480D651D" w14:textId="77777777" w:rsidR="00BF0F34" w:rsidRPr="00F97A88" w:rsidRDefault="00F85799" w:rsidP="00F97A88">
      <w:pPr>
        <w:spacing w:after="200" w:line="240" w:lineRule="auto"/>
        <w:jc w:val="center"/>
        <w:rPr>
          <w:rFonts w:ascii="Times New Roman" w:eastAsia="Calibri" w:hAnsi="Times New Roman" w:cs="Times New Roman"/>
          <w:b/>
          <w:bCs/>
          <w:sz w:val="24"/>
          <w:szCs w:val="24"/>
          <w:lang w:val="en-US"/>
        </w:rPr>
      </w:pPr>
      <w:r w:rsidRPr="00F97A88">
        <w:rPr>
          <w:rFonts w:ascii="Times New Roman" w:eastAsia="Calibri" w:hAnsi="Times New Roman" w:cs="Times New Roman"/>
          <w:b/>
          <w:bCs/>
          <w:sz w:val="24"/>
          <w:szCs w:val="24"/>
          <w:lang w:val="en-US"/>
        </w:rPr>
        <w:t>(</w:t>
      </w:r>
      <w:r w:rsidR="00994AC1" w:rsidRPr="00F97A88">
        <w:rPr>
          <w:rFonts w:ascii="Times New Roman" w:eastAsia="Calibri" w:hAnsi="Times New Roman" w:cs="Times New Roman"/>
          <w:b/>
          <w:sz w:val="24"/>
          <w:szCs w:val="24"/>
          <w:lang w:val="en-US"/>
        </w:rPr>
        <w:t xml:space="preserve">Studi Kasus pada Perusahaan </w:t>
      </w:r>
      <w:r w:rsidR="00994AC1" w:rsidRPr="00F97A88">
        <w:rPr>
          <w:rFonts w:ascii="Times New Roman" w:eastAsia="Calibri" w:hAnsi="Times New Roman" w:cs="Times New Roman"/>
          <w:b/>
          <w:i/>
          <w:sz w:val="24"/>
          <w:szCs w:val="24"/>
          <w:lang w:val="en-US"/>
        </w:rPr>
        <w:t>Food and Beverage</w:t>
      </w:r>
      <w:r w:rsidR="00994AC1" w:rsidRPr="00F97A88">
        <w:rPr>
          <w:rFonts w:ascii="Times New Roman" w:eastAsia="Calibri" w:hAnsi="Times New Roman" w:cs="Times New Roman"/>
          <w:b/>
          <w:sz w:val="24"/>
          <w:szCs w:val="24"/>
          <w:lang w:val="en-US"/>
        </w:rPr>
        <w:t xml:space="preserve"> Yang Terdaftar Di Bursa Efek Indonesia tahun 2015-2019</w:t>
      </w:r>
      <w:r w:rsidRPr="00F97A88">
        <w:rPr>
          <w:rFonts w:ascii="Times New Roman" w:eastAsia="Calibri" w:hAnsi="Times New Roman" w:cs="Times New Roman"/>
          <w:b/>
          <w:bCs/>
          <w:sz w:val="24"/>
          <w:szCs w:val="24"/>
          <w:lang w:val="en-US"/>
        </w:rPr>
        <w:t>)</w:t>
      </w:r>
    </w:p>
    <w:p w14:paraId="70D94326" w14:textId="77777777" w:rsidR="00BF0F34" w:rsidRPr="00F97A88" w:rsidRDefault="00BF0F34" w:rsidP="00F97A88">
      <w:pPr>
        <w:spacing w:after="200" w:line="240" w:lineRule="auto"/>
        <w:jc w:val="center"/>
        <w:rPr>
          <w:rFonts w:ascii="Times New Roman" w:eastAsia="Calibri" w:hAnsi="Times New Roman" w:cs="Times New Roman"/>
          <w:b/>
          <w:bCs/>
          <w:sz w:val="24"/>
          <w:szCs w:val="24"/>
          <w:lang w:val="en-US"/>
        </w:rPr>
      </w:pPr>
      <w:r w:rsidRPr="00F97A88">
        <w:rPr>
          <w:rFonts w:ascii="Times New Roman" w:eastAsia="Times New Roman" w:hAnsi="Times New Roman" w:cs="Times New Roman"/>
          <w:b/>
          <w:color w:val="222222"/>
          <w:sz w:val="24"/>
          <w:szCs w:val="24"/>
          <w:lang w:val="en" w:eastAsia="en-ID"/>
        </w:rPr>
        <w:t>THE EFFECT OF LEVERAGE, BONUS COMPENSATION, AND POLITICAL COST ON EARNING MANAGEMENT</w:t>
      </w:r>
    </w:p>
    <w:p w14:paraId="677EF19A" w14:textId="1B719E79" w:rsidR="00F85799" w:rsidRPr="00F97A88" w:rsidRDefault="00F85799" w:rsidP="00F97A88">
      <w:pPr>
        <w:spacing w:after="200" w:line="240" w:lineRule="auto"/>
        <w:jc w:val="center"/>
        <w:rPr>
          <w:rFonts w:ascii="Times New Roman" w:eastAsia="Calibri" w:hAnsi="Times New Roman" w:cs="Times New Roman"/>
          <w:b/>
          <w:bCs/>
          <w:sz w:val="24"/>
          <w:szCs w:val="24"/>
          <w:lang w:val="en-US"/>
        </w:rPr>
      </w:pPr>
      <w:r w:rsidRPr="00F97A88">
        <w:rPr>
          <w:rFonts w:ascii="Times New Roman" w:eastAsia="Times New Roman" w:hAnsi="Times New Roman" w:cs="Times New Roman"/>
          <w:b/>
          <w:sz w:val="24"/>
          <w:szCs w:val="24"/>
          <w:lang w:val="en-US"/>
        </w:rPr>
        <w:t>(</w:t>
      </w:r>
      <w:r w:rsidR="00BF0F34" w:rsidRPr="00F97A88">
        <w:rPr>
          <w:rFonts w:ascii="Times New Roman" w:eastAsia="Times New Roman" w:hAnsi="Times New Roman" w:cs="Times New Roman"/>
          <w:b/>
          <w:sz w:val="24"/>
          <w:szCs w:val="24"/>
          <w:lang w:val="en"/>
        </w:rPr>
        <w:t>Case Studies on Food and Beverage Companies Listed on the Indonesia Stock Exchange 2015-2019</w:t>
      </w:r>
      <w:r w:rsidRPr="00F97A88">
        <w:rPr>
          <w:rFonts w:ascii="Times New Roman" w:eastAsia="Times New Roman" w:hAnsi="Times New Roman" w:cs="Times New Roman"/>
          <w:b/>
          <w:sz w:val="24"/>
          <w:szCs w:val="24"/>
          <w:lang w:val="en-US"/>
        </w:rPr>
        <w:t>)</w:t>
      </w:r>
    </w:p>
    <w:p w14:paraId="425DD32B" w14:textId="77777777" w:rsidR="00F85799" w:rsidRPr="00F97A88" w:rsidRDefault="00F85799" w:rsidP="00F97A88">
      <w:pPr>
        <w:spacing w:line="240" w:lineRule="auto"/>
        <w:jc w:val="center"/>
        <w:rPr>
          <w:rFonts w:ascii="Times New Roman" w:eastAsia="Calibri" w:hAnsi="Times New Roman" w:cs="Times New Roman"/>
          <w:b/>
          <w:bCs/>
          <w:sz w:val="24"/>
          <w:szCs w:val="24"/>
          <w:lang w:val="en-US"/>
        </w:rPr>
      </w:pPr>
    </w:p>
    <w:p w14:paraId="7AD631B7" w14:textId="4DE06446" w:rsidR="006B0C50" w:rsidRPr="00F97A88" w:rsidRDefault="00BF0F34" w:rsidP="00F97A88">
      <w:pPr>
        <w:spacing w:line="240" w:lineRule="auto"/>
        <w:jc w:val="center"/>
        <w:rPr>
          <w:rFonts w:ascii="Times New Roman" w:hAnsi="Times New Roman" w:cs="Times New Roman"/>
          <w:b/>
          <w:sz w:val="24"/>
          <w:szCs w:val="24"/>
        </w:rPr>
      </w:pPr>
      <w:r w:rsidRPr="00F97A88">
        <w:rPr>
          <w:rFonts w:ascii="Times New Roman" w:hAnsi="Times New Roman" w:cs="Times New Roman"/>
          <w:b/>
          <w:sz w:val="24"/>
          <w:szCs w:val="24"/>
        </w:rPr>
        <w:t>Andrianus Kebesa</w:t>
      </w:r>
    </w:p>
    <w:p w14:paraId="4E28C796" w14:textId="33D53C3C" w:rsidR="006B0C50" w:rsidRPr="00F97A88" w:rsidRDefault="006B0C50" w:rsidP="00F97A88">
      <w:pPr>
        <w:spacing w:line="240" w:lineRule="auto"/>
        <w:jc w:val="center"/>
        <w:rPr>
          <w:rFonts w:ascii="Times New Roman" w:hAnsi="Times New Roman" w:cs="Times New Roman"/>
          <w:b/>
          <w:sz w:val="24"/>
          <w:szCs w:val="24"/>
        </w:rPr>
      </w:pPr>
      <w:r w:rsidRPr="00F97A88">
        <w:rPr>
          <w:rFonts w:ascii="Times New Roman" w:hAnsi="Times New Roman" w:cs="Times New Roman"/>
          <w:b/>
          <w:sz w:val="24"/>
          <w:szCs w:val="24"/>
        </w:rPr>
        <w:t>Universitas Mercu Buana Yogyakarta</w:t>
      </w:r>
    </w:p>
    <w:p w14:paraId="734F51EA" w14:textId="008A84AD" w:rsidR="006B0C50" w:rsidRPr="00F97A88" w:rsidRDefault="00B436E7" w:rsidP="00F97A88">
      <w:pPr>
        <w:spacing w:line="240" w:lineRule="auto"/>
        <w:jc w:val="center"/>
        <w:rPr>
          <w:rFonts w:ascii="Times New Roman" w:hAnsi="Times New Roman" w:cs="Times New Roman"/>
          <w:bCs/>
          <w:sz w:val="24"/>
          <w:szCs w:val="24"/>
        </w:rPr>
      </w:pPr>
      <w:hyperlink r:id="rId8" w:history="1">
        <w:r w:rsidR="00207103" w:rsidRPr="00F97A88">
          <w:rPr>
            <w:rStyle w:val="Hyperlink"/>
            <w:rFonts w:ascii="Times New Roman" w:hAnsi="Times New Roman" w:cs="Times New Roman"/>
            <w:bCs/>
            <w:sz w:val="24"/>
            <w:szCs w:val="24"/>
          </w:rPr>
          <w:t>andikalonek1310@gmail.com</w:t>
        </w:r>
      </w:hyperlink>
    </w:p>
    <w:p w14:paraId="452D380E" w14:textId="77777777" w:rsidR="00F773E8" w:rsidRPr="00F97A88" w:rsidRDefault="00F773E8" w:rsidP="00F97A88">
      <w:pPr>
        <w:spacing w:line="240" w:lineRule="auto"/>
        <w:jc w:val="center"/>
        <w:rPr>
          <w:rFonts w:ascii="Times New Roman" w:hAnsi="Times New Roman" w:cs="Times New Roman"/>
          <w:bCs/>
          <w:sz w:val="24"/>
          <w:szCs w:val="24"/>
        </w:rPr>
      </w:pPr>
    </w:p>
    <w:p w14:paraId="7D5900DD" w14:textId="4376D23F" w:rsidR="006B0C50" w:rsidRPr="00F97A88" w:rsidRDefault="006B0C50" w:rsidP="00F97A88">
      <w:pPr>
        <w:spacing w:line="240" w:lineRule="auto"/>
        <w:ind w:left="360" w:right="282"/>
        <w:jc w:val="center"/>
        <w:rPr>
          <w:rFonts w:ascii="Times New Roman" w:hAnsi="Times New Roman" w:cs="Times New Roman"/>
          <w:b/>
          <w:bCs/>
          <w:sz w:val="24"/>
          <w:szCs w:val="24"/>
        </w:rPr>
      </w:pPr>
      <w:r w:rsidRPr="00F97A88">
        <w:rPr>
          <w:rFonts w:ascii="Times New Roman" w:hAnsi="Times New Roman" w:cs="Times New Roman"/>
          <w:b/>
          <w:bCs/>
          <w:sz w:val="24"/>
          <w:szCs w:val="24"/>
        </w:rPr>
        <w:t>ABSTRAK</w:t>
      </w:r>
      <w:bookmarkStart w:id="2" w:name="_GoBack"/>
      <w:bookmarkEnd w:id="2"/>
    </w:p>
    <w:p w14:paraId="130836D2" w14:textId="77777777" w:rsidR="00207103" w:rsidRPr="00F97A88" w:rsidRDefault="00207103" w:rsidP="00F97A88">
      <w:pPr>
        <w:spacing w:after="200" w:line="240" w:lineRule="auto"/>
        <w:ind w:left="720" w:firstLine="720"/>
        <w:jc w:val="both"/>
        <w:rPr>
          <w:rFonts w:ascii="Times New Roman" w:eastAsia="Calibri" w:hAnsi="Times New Roman" w:cs="Times New Roman"/>
          <w:sz w:val="24"/>
          <w:szCs w:val="24"/>
          <w:lang w:val="en-US"/>
        </w:rPr>
      </w:pPr>
      <w:r w:rsidRPr="00F97A88">
        <w:rPr>
          <w:rFonts w:ascii="Times New Roman" w:eastAsia="Calibri" w:hAnsi="Times New Roman" w:cs="Times New Roman"/>
          <w:sz w:val="24"/>
          <w:szCs w:val="24"/>
          <w:lang w:val="en-US"/>
        </w:rPr>
        <w:t xml:space="preserve">Di era globalisasi saat ini berbagai skandal dan kecurangan akutansi terkait kasus manajamen laba sangat marak terjadi. Tujuan penelitian ini untuk mengetahui adanya pengaruh variable </w:t>
      </w:r>
      <w:r w:rsidRPr="00F97A88">
        <w:rPr>
          <w:rFonts w:ascii="Times New Roman" w:eastAsia="Calibri" w:hAnsi="Times New Roman" w:cs="Times New Roman"/>
          <w:i/>
          <w:sz w:val="24"/>
          <w:szCs w:val="24"/>
          <w:lang w:val="en-US"/>
        </w:rPr>
        <w:t xml:space="preserve">leverage </w:t>
      </w:r>
      <w:r w:rsidRPr="00F97A88">
        <w:rPr>
          <w:rFonts w:ascii="Times New Roman" w:eastAsia="Calibri" w:hAnsi="Times New Roman" w:cs="Times New Roman"/>
          <w:sz w:val="24"/>
          <w:szCs w:val="24"/>
          <w:lang w:val="en-US"/>
        </w:rPr>
        <w:t xml:space="preserve">kompensasi bonus dan </w:t>
      </w:r>
      <w:r w:rsidRPr="00F97A88">
        <w:rPr>
          <w:rFonts w:ascii="Times New Roman" w:eastAsia="Calibri" w:hAnsi="Times New Roman" w:cs="Times New Roman"/>
          <w:i/>
          <w:sz w:val="24"/>
          <w:szCs w:val="24"/>
          <w:lang w:val="en-US"/>
        </w:rPr>
        <w:t>political cost</w:t>
      </w:r>
      <w:r w:rsidRPr="00F97A88">
        <w:rPr>
          <w:rFonts w:ascii="Times New Roman" w:eastAsia="Calibri" w:hAnsi="Times New Roman" w:cs="Times New Roman"/>
          <w:sz w:val="24"/>
          <w:szCs w:val="24"/>
          <w:lang w:val="en-US"/>
        </w:rPr>
        <w:t xml:space="preserve"> terhadap manajemen laba. Jenis Penelitian yang digunakan adalah kuantitatif. Penelitian ini menggunakan data sekunder berupa laporan keuangan tahunan perusahaan food and beverage di Bursa Efek Indonesia (BEI) selama tahun 2015-2019. Populasi yang digunakan sebanyak 26 perusahaan. Metode sampel dalam penelitian ini adalah purposive sampling sehingga diperoleh sampel sebanyak 10 perusahaan </w:t>
      </w:r>
      <w:r w:rsidRPr="00F97A88">
        <w:rPr>
          <w:rFonts w:ascii="Times New Roman" w:eastAsia="Calibri" w:hAnsi="Times New Roman" w:cs="Times New Roman"/>
          <w:i/>
          <w:sz w:val="24"/>
          <w:szCs w:val="24"/>
          <w:lang w:val="en-US"/>
        </w:rPr>
        <w:t>food and beverage</w:t>
      </w:r>
      <w:r w:rsidRPr="00F97A88">
        <w:rPr>
          <w:rFonts w:ascii="Times New Roman" w:eastAsia="Calibri" w:hAnsi="Times New Roman" w:cs="Times New Roman"/>
          <w:sz w:val="24"/>
          <w:szCs w:val="24"/>
          <w:lang w:val="en-US"/>
        </w:rPr>
        <w:t xml:space="preserve"> di BEI. Teknik analisis data dengan menggunakan analisis regresi linear berganda dengan manajemen laba sebagai variabel dependen, leverage kompensasi bonus dan political cost sebagai variabel independen. Pengolahan data dengan menggunakan SPSS versi 21. Hasil penelitian ini menunjukan bahwa (1) leverage tidak berpengaruh terhadap manajmen laba (</w:t>
      </w:r>
      <w:proofErr w:type="gramStart"/>
      <w:r w:rsidRPr="00F97A88">
        <w:rPr>
          <w:rFonts w:ascii="Times New Roman" w:eastAsia="Calibri" w:hAnsi="Times New Roman" w:cs="Times New Roman"/>
          <w:sz w:val="24"/>
          <w:szCs w:val="24"/>
          <w:lang w:val="en-US"/>
        </w:rPr>
        <w:t>2)kompensasi</w:t>
      </w:r>
      <w:proofErr w:type="gramEnd"/>
      <w:r w:rsidRPr="00F97A88">
        <w:rPr>
          <w:rFonts w:ascii="Times New Roman" w:eastAsia="Calibri" w:hAnsi="Times New Roman" w:cs="Times New Roman"/>
          <w:sz w:val="24"/>
          <w:szCs w:val="24"/>
          <w:lang w:val="en-US"/>
        </w:rPr>
        <w:t xml:space="preserve"> bonus bonus tidak berpengaruh terhadap manajemen laba dan  (3) </w:t>
      </w:r>
      <w:r w:rsidRPr="00F97A88">
        <w:rPr>
          <w:rFonts w:ascii="Times New Roman" w:eastAsia="Calibri" w:hAnsi="Times New Roman" w:cs="Times New Roman"/>
          <w:i/>
          <w:sz w:val="24"/>
          <w:szCs w:val="24"/>
          <w:lang w:val="en-US"/>
        </w:rPr>
        <w:t>political cost</w:t>
      </w:r>
      <w:r w:rsidRPr="00F97A88">
        <w:rPr>
          <w:rFonts w:ascii="Times New Roman" w:eastAsia="Calibri" w:hAnsi="Times New Roman" w:cs="Times New Roman"/>
          <w:sz w:val="24"/>
          <w:szCs w:val="24"/>
          <w:lang w:val="en-US"/>
        </w:rPr>
        <w:t xml:space="preserve"> tidak berpengaruh terhadap manajemen laba.</w:t>
      </w:r>
    </w:p>
    <w:p w14:paraId="27B9C8E5" w14:textId="3D2BC33F" w:rsidR="00F85799" w:rsidRPr="00F97A88" w:rsidRDefault="00207103" w:rsidP="00F97A88">
      <w:pPr>
        <w:spacing w:line="240" w:lineRule="auto"/>
        <w:ind w:left="720"/>
        <w:jc w:val="both"/>
        <w:rPr>
          <w:rFonts w:ascii="Times New Roman" w:eastAsia="Calibri" w:hAnsi="Times New Roman" w:cs="Times New Roman"/>
          <w:bCs/>
          <w:iCs/>
          <w:sz w:val="24"/>
          <w:szCs w:val="24"/>
          <w:lang w:val="en-US"/>
        </w:rPr>
      </w:pPr>
      <w:r w:rsidRPr="00F97A88">
        <w:rPr>
          <w:rFonts w:ascii="Times New Roman" w:eastAsia="Calibri" w:hAnsi="Times New Roman" w:cs="Times New Roman"/>
          <w:b/>
          <w:sz w:val="24"/>
          <w:szCs w:val="24"/>
          <w:lang w:val="en-US"/>
        </w:rPr>
        <w:t xml:space="preserve">Kata </w:t>
      </w:r>
      <w:proofErr w:type="gramStart"/>
      <w:r w:rsidRPr="00F97A88">
        <w:rPr>
          <w:rFonts w:ascii="Times New Roman" w:eastAsia="Calibri" w:hAnsi="Times New Roman" w:cs="Times New Roman"/>
          <w:b/>
          <w:sz w:val="24"/>
          <w:szCs w:val="24"/>
          <w:lang w:val="en-US"/>
        </w:rPr>
        <w:t>Kunci :</w:t>
      </w:r>
      <w:proofErr w:type="gramEnd"/>
      <w:r w:rsidRPr="00F97A88">
        <w:rPr>
          <w:rFonts w:ascii="Times New Roman" w:eastAsia="Calibri" w:hAnsi="Times New Roman" w:cs="Times New Roman"/>
          <w:b/>
          <w:sz w:val="24"/>
          <w:szCs w:val="24"/>
          <w:lang w:val="en-US"/>
        </w:rPr>
        <w:t xml:space="preserve"> </w:t>
      </w:r>
      <w:r w:rsidRPr="00F97A88">
        <w:rPr>
          <w:rFonts w:ascii="Times New Roman" w:eastAsia="Calibri" w:hAnsi="Times New Roman" w:cs="Times New Roman"/>
          <w:b/>
          <w:i/>
          <w:sz w:val="24"/>
          <w:szCs w:val="24"/>
          <w:lang w:val="en-US"/>
        </w:rPr>
        <w:t>Leverage</w:t>
      </w:r>
      <w:r w:rsidRPr="00F97A88">
        <w:rPr>
          <w:rFonts w:ascii="Times New Roman" w:eastAsia="Calibri" w:hAnsi="Times New Roman" w:cs="Times New Roman"/>
          <w:b/>
          <w:sz w:val="24"/>
          <w:szCs w:val="24"/>
          <w:lang w:val="en-US"/>
        </w:rPr>
        <w:t xml:space="preserve">, Kompensasi Bonus, </w:t>
      </w:r>
      <w:r w:rsidRPr="00F97A88">
        <w:rPr>
          <w:rFonts w:ascii="Times New Roman" w:eastAsia="Calibri" w:hAnsi="Times New Roman" w:cs="Times New Roman"/>
          <w:b/>
          <w:i/>
          <w:sz w:val="24"/>
          <w:szCs w:val="24"/>
          <w:lang w:val="en-US"/>
        </w:rPr>
        <w:t>Political Cost</w:t>
      </w:r>
      <w:r w:rsidRPr="00F97A88">
        <w:rPr>
          <w:rFonts w:ascii="Times New Roman" w:eastAsia="Calibri" w:hAnsi="Times New Roman" w:cs="Times New Roman"/>
          <w:b/>
          <w:sz w:val="24"/>
          <w:szCs w:val="24"/>
          <w:lang w:val="en-US"/>
        </w:rPr>
        <w:t xml:space="preserve">  Dan Manajamen Laba</w:t>
      </w:r>
      <w:r w:rsidRPr="00F97A88">
        <w:rPr>
          <w:rFonts w:ascii="Times New Roman" w:eastAsia="Calibri" w:hAnsi="Times New Roman" w:cs="Times New Roman"/>
          <w:b/>
          <w:sz w:val="24"/>
          <w:szCs w:val="24"/>
          <w:lang w:val="en-US"/>
        </w:rPr>
        <w:cr/>
      </w:r>
    </w:p>
    <w:p w14:paraId="0BFEFA9D" w14:textId="4FE11CD8" w:rsidR="006B0C50" w:rsidRPr="00F97A88" w:rsidRDefault="006B0C50" w:rsidP="00F97A88">
      <w:pPr>
        <w:spacing w:line="240" w:lineRule="auto"/>
        <w:ind w:right="282"/>
        <w:jc w:val="both"/>
        <w:rPr>
          <w:rFonts w:ascii="Times New Roman" w:hAnsi="Times New Roman" w:cs="Times New Roman"/>
          <w:b/>
          <w:bCs/>
          <w:sz w:val="24"/>
          <w:szCs w:val="24"/>
        </w:rPr>
      </w:pPr>
    </w:p>
    <w:p w14:paraId="20A3792D" w14:textId="77777777" w:rsidR="00207103" w:rsidRPr="00F97A88" w:rsidRDefault="00207103" w:rsidP="00F97A88">
      <w:pPr>
        <w:spacing w:line="240" w:lineRule="auto"/>
        <w:ind w:left="360" w:right="282"/>
        <w:jc w:val="center"/>
        <w:rPr>
          <w:rFonts w:ascii="Times New Roman" w:hAnsi="Times New Roman" w:cs="Times New Roman"/>
          <w:b/>
          <w:bCs/>
          <w:i/>
          <w:iCs/>
          <w:sz w:val="24"/>
          <w:szCs w:val="24"/>
          <w:lang w:val="en-US"/>
        </w:rPr>
      </w:pPr>
    </w:p>
    <w:p w14:paraId="7DFC02B8" w14:textId="77777777" w:rsidR="00B26A42" w:rsidRPr="00F97A88" w:rsidRDefault="00B26A42" w:rsidP="00F97A88">
      <w:pPr>
        <w:spacing w:line="240" w:lineRule="auto"/>
        <w:ind w:left="360" w:right="282"/>
        <w:jc w:val="center"/>
        <w:rPr>
          <w:rFonts w:ascii="Times New Roman" w:hAnsi="Times New Roman" w:cs="Times New Roman"/>
          <w:b/>
          <w:bCs/>
          <w:i/>
          <w:iCs/>
          <w:sz w:val="24"/>
          <w:szCs w:val="24"/>
          <w:lang w:val="en-US"/>
        </w:rPr>
      </w:pPr>
    </w:p>
    <w:p w14:paraId="0A1C7312" w14:textId="024DCE9D" w:rsidR="006B0C50" w:rsidRPr="00F97A88" w:rsidRDefault="006B0C50" w:rsidP="00F97A88">
      <w:pPr>
        <w:spacing w:line="240" w:lineRule="auto"/>
        <w:ind w:left="360" w:right="282"/>
        <w:jc w:val="center"/>
        <w:rPr>
          <w:rFonts w:ascii="Times New Roman" w:hAnsi="Times New Roman" w:cs="Times New Roman"/>
          <w:b/>
          <w:bCs/>
          <w:i/>
          <w:iCs/>
          <w:sz w:val="24"/>
          <w:szCs w:val="24"/>
          <w:lang w:val="en-US"/>
        </w:rPr>
      </w:pPr>
      <w:r w:rsidRPr="00F97A88">
        <w:rPr>
          <w:rFonts w:ascii="Times New Roman" w:hAnsi="Times New Roman" w:cs="Times New Roman"/>
          <w:b/>
          <w:bCs/>
          <w:i/>
          <w:iCs/>
          <w:sz w:val="24"/>
          <w:szCs w:val="24"/>
          <w:lang w:val="en-US"/>
        </w:rPr>
        <w:lastRenderedPageBreak/>
        <w:t>ABSTRACT</w:t>
      </w:r>
    </w:p>
    <w:p w14:paraId="465488F7" w14:textId="77777777" w:rsidR="00207103" w:rsidRPr="00F97A88" w:rsidRDefault="00207103" w:rsidP="00F97A88">
      <w:pPr>
        <w:spacing w:after="200" w:line="240" w:lineRule="auto"/>
        <w:ind w:left="720" w:firstLine="720"/>
        <w:jc w:val="both"/>
        <w:rPr>
          <w:rFonts w:ascii="Times New Roman" w:eastAsia="Calibri" w:hAnsi="Times New Roman" w:cs="Times New Roman"/>
          <w:i/>
          <w:sz w:val="24"/>
          <w:szCs w:val="24"/>
          <w:lang w:val="en-US"/>
        </w:rPr>
      </w:pPr>
      <w:r w:rsidRPr="00F97A88">
        <w:rPr>
          <w:rFonts w:ascii="Times New Roman" w:eastAsia="Calibri" w:hAnsi="Times New Roman" w:cs="Times New Roman"/>
          <w:i/>
          <w:sz w:val="24"/>
          <w:szCs w:val="24"/>
          <w:lang w:val="en-US"/>
        </w:rPr>
        <w:t>This study aims to determine the effect of variable bonus compensation leverage and political cost on earnings management. The type of research used is quantitative. This study uses secondary data in the form of annual financial and food company financial statements on the Indonesia Stock Exchange (BEI) during 2015-2019. The population used is 26 companies. The sample method in this study is purposive sampling so that a sample of 10 food and beverage companies is obtained on the IDX. Data analysis techniques using multiple linear regression analysis with earnings management as the dependent variable, leverage bonus compensation and political cost as the independent variable. Data processing using SPSS version 21. The results of this study indicate that (1) leverage has no effect on earnings management (2) bonus bonus compensation has no effect on earnings management and (3) political cost has no effect on earnings management.</w:t>
      </w:r>
    </w:p>
    <w:p w14:paraId="2B31ECF3" w14:textId="341747D2" w:rsidR="00F773E8" w:rsidRPr="00F97A88" w:rsidRDefault="00207103" w:rsidP="00F97A88">
      <w:pPr>
        <w:spacing w:line="240" w:lineRule="auto"/>
        <w:ind w:left="720" w:right="282"/>
        <w:jc w:val="both"/>
        <w:rPr>
          <w:rFonts w:ascii="Times New Roman" w:hAnsi="Times New Roman" w:cs="Times New Roman"/>
          <w:i/>
          <w:iCs/>
          <w:sz w:val="24"/>
          <w:szCs w:val="24"/>
          <w:lang w:val="en-US"/>
        </w:rPr>
      </w:pPr>
      <w:r w:rsidRPr="00F97A88">
        <w:rPr>
          <w:rFonts w:ascii="Times New Roman" w:eastAsia="Calibri" w:hAnsi="Times New Roman" w:cs="Times New Roman"/>
          <w:b/>
          <w:i/>
          <w:sz w:val="24"/>
          <w:szCs w:val="24"/>
          <w:lang w:val="en-US"/>
        </w:rPr>
        <w:t>Keywords: Leverage, bonus compensation, political cost and profit managemen</w:t>
      </w:r>
    </w:p>
    <w:p w14:paraId="1734486B" w14:textId="77777777" w:rsidR="00207103" w:rsidRPr="00F97A88" w:rsidRDefault="00207103" w:rsidP="00F97A88">
      <w:pPr>
        <w:spacing w:line="240" w:lineRule="auto"/>
        <w:ind w:right="282"/>
        <w:jc w:val="both"/>
        <w:rPr>
          <w:rFonts w:ascii="Times New Roman" w:hAnsi="Times New Roman" w:cs="Times New Roman"/>
          <w:b/>
          <w:bCs/>
          <w:sz w:val="24"/>
          <w:szCs w:val="24"/>
          <w:lang w:val="en-US"/>
        </w:rPr>
      </w:pPr>
    </w:p>
    <w:p w14:paraId="21F3D94F" w14:textId="4BCAEB64" w:rsidR="00F773E8" w:rsidRPr="00F97A88" w:rsidRDefault="00F773E8" w:rsidP="00F97A88">
      <w:pPr>
        <w:spacing w:line="240" w:lineRule="auto"/>
        <w:ind w:right="282"/>
        <w:jc w:val="both"/>
        <w:rPr>
          <w:rFonts w:ascii="Times New Roman" w:hAnsi="Times New Roman" w:cs="Times New Roman"/>
          <w:b/>
          <w:bCs/>
          <w:sz w:val="24"/>
          <w:szCs w:val="24"/>
          <w:lang w:val="en-US"/>
        </w:rPr>
      </w:pPr>
      <w:r w:rsidRPr="00F97A88">
        <w:rPr>
          <w:rFonts w:ascii="Times New Roman" w:hAnsi="Times New Roman" w:cs="Times New Roman"/>
          <w:b/>
          <w:bCs/>
          <w:sz w:val="24"/>
          <w:szCs w:val="24"/>
          <w:lang w:val="en-US"/>
        </w:rPr>
        <w:t>PENDAHULUAN</w:t>
      </w:r>
    </w:p>
    <w:p w14:paraId="28ABECFC" w14:textId="77777777" w:rsidR="00207103" w:rsidRPr="00F97A88" w:rsidRDefault="00207103" w:rsidP="00F97A88">
      <w:pPr>
        <w:spacing w:line="240" w:lineRule="auto"/>
        <w:ind w:left="720" w:right="282" w:firstLine="360"/>
        <w:jc w:val="both"/>
        <w:rPr>
          <w:rFonts w:ascii="Times New Roman" w:eastAsia="Calibri" w:hAnsi="Times New Roman" w:cs="Times New Roman"/>
          <w:sz w:val="24"/>
          <w:szCs w:val="24"/>
          <w:lang w:val="en-US"/>
        </w:rPr>
      </w:pPr>
      <w:r w:rsidRPr="00F97A88">
        <w:rPr>
          <w:rFonts w:ascii="Times New Roman" w:eastAsia="Calibri" w:hAnsi="Times New Roman" w:cs="Times New Roman"/>
          <w:sz w:val="24"/>
          <w:szCs w:val="24"/>
          <w:lang w:val="en-US"/>
        </w:rPr>
        <w:t xml:space="preserve">Perkembangan </w:t>
      </w:r>
      <w:proofErr w:type="gramStart"/>
      <w:r w:rsidRPr="00F97A88">
        <w:rPr>
          <w:rFonts w:ascii="Times New Roman" w:eastAsia="Calibri" w:hAnsi="Times New Roman" w:cs="Times New Roman"/>
          <w:sz w:val="24"/>
          <w:szCs w:val="24"/>
          <w:lang w:val="en-US"/>
        </w:rPr>
        <w:t>dalam  dunia</w:t>
      </w:r>
      <w:proofErr w:type="gramEnd"/>
      <w:r w:rsidRPr="00F97A88">
        <w:rPr>
          <w:rFonts w:ascii="Times New Roman" w:eastAsia="Calibri" w:hAnsi="Times New Roman" w:cs="Times New Roman"/>
          <w:sz w:val="24"/>
          <w:szCs w:val="24"/>
          <w:lang w:val="en-US"/>
        </w:rPr>
        <w:t xml:space="preserve"> bisnis  sekarang  ini  telah  menuntut  setiap  perusahaan untuk dapat menciptakan keunggulan kompetitif dalam bidang usahanya. Pemanfaatan sumber daya perusahaan yang efisien dan </w:t>
      </w:r>
      <w:proofErr w:type="gramStart"/>
      <w:r w:rsidRPr="00F97A88">
        <w:rPr>
          <w:rFonts w:ascii="Times New Roman" w:eastAsia="Calibri" w:hAnsi="Times New Roman" w:cs="Times New Roman"/>
          <w:sz w:val="24"/>
          <w:szCs w:val="24"/>
          <w:lang w:val="en-US"/>
        </w:rPr>
        <w:t>efektif  dalam</w:t>
      </w:r>
      <w:proofErr w:type="gramEnd"/>
      <w:r w:rsidRPr="00F97A88">
        <w:rPr>
          <w:rFonts w:ascii="Times New Roman" w:eastAsia="Calibri" w:hAnsi="Times New Roman" w:cs="Times New Roman"/>
          <w:sz w:val="24"/>
          <w:szCs w:val="24"/>
          <w:lang w:val="en-US"/>
        </w:rPr>
        <w:t xml:space="preserve"> menjalankan kegiatan operasional dapat membantu perusahaan  untuk  memenangka kompetisi persaingan dalam pasar Laporan keuangan menjadi perhatian utama bagi penggunanya untuk mengambil  keputusan  sehingga  laporan  keuangan  harus disajikan  dengan  benar sesuai  standar  akuntansi  keuangan yang berlaku. </w:t>
      </w:r>
      <w:proofErr w:type="gramStart"/>
      <w:r w:rsidRPr="00F97A88">
        <w:rPr>
          <w:rFonts w:ascii="Times New Roman" w:eastAsia="Calibri" w:hAnsi="Times New Roman" w:cs="Times New Roman"/>
          <w:sz w:val="24"/>
          <w:szCs w:val="24"/>
          <w:lang w:val="en-US"/>
        </w:rPr>
        <w:t>Tujuan  umum</w:t>
      </w:r>
      <w:proofErr w:type="gramEnd"/>
      <w:r w:rsidRPr="00F97A88">
        <w:rPr>
          <w:rFonts w:ascii="Times New Roman" w:eastAsia="Calibri" w:hAnsi="Times New Roman" w:cs="Times New Roman"/>
          <w:sz w:val="24"/>
          <w:szCs w:val="24"/>
          <w:lang w:val="en-US"/>
        </w:rPr>
        <w:t xml:space="preserve">  laporan  keuangan adalah  untuk  memberikan  informasi  tentang  posisi  keuangan,</w:t>
      </w:r>
    </w:p>
    <w:p w14:paraId="5A17A9BF" w14:textId="60DDE6CA" w:rsidR="00207103" w:rsidRPr="00F97A88" w:rsidRDefault="00207103" w:rsidP="00F97A88">
      <w:pPr>
        <w:spacing w:line="240" w:lineRule="auto"/>
        <w:ind w:left="720" w:firstLine="360"/>
        <w:jc w:val="both"/>
        <w:rPr>
          <w:rFonts w:ascii="Times New Roman" w:hAnsi="Times New Roman" w:cs="Times New Roman"/>
          <w:sz w:val="24"/>
          <w:szCs w:val="24"/>
        </w:rPr>
      </w:pPr>
      <w:r w:rsidRPr="00F97A88">
        <w:rPr>
          <w:rFonts w:ascii="Times New Roman" w:eastAsia="Calibri" w:hAnsi="Times New Roman" w:cs="Times New Roman"/>
          <w:sz w:val="24"/>
          <w:szCs w:val="24"/>
          <w:lang w:val="en-US"/>
        </w:rPr>
        <w:t>Healy dan Wahlen (1999) menyatakan bahwa manajemen laba terjadi ketika eksekutif suatu badan usaha menggunakan kebijakan dalam menyusun laporan keuangan dan membentuk transaksi untuk mengubah laporan keuangan. Tujuannya adalah memanipulasi besaran laba yang dilaporkan kepada para pemegang saham dan mempengaruhi hasil perjanjian yang bergantung pada angka-angka akuntansi yang dilaporkan.</w:t>
      </w:r>
      <w:r w:rsidRPr="00F97A88">
        <w:rPr>
          <w:rFonts w:ascii="Times New Roman" w:hAnsi="Times New Roman" w:cs="Times New Roman"/>
          <w:sz w:val="24"/>
          <w:szCs w:val="24"/>
        </w:rPr>
        <w:t xml:space="preserve"> Adanya hubungan antara manajemen laba dengan pemilihan metode akuntansi, maka manajemen laba dapat diartikan sebagai perilaku manajer untuk bermain dengan komponen akrual diskresioner dalam menentukan besarnya laba perusahaan Manajemen laba merupakan suatu kondisi dimana </w:t>
      </w:r>
      <w:proofErr w:type="gramStart"/>
      <w:r w:rsidRPr="00F97A88">
        <w:rPr>
          <w:rFonts w:ascii="Times New Roman" w:hAnsi="Times New Roman" w:cs="Times New Roman"/>
          <w:sz w:val="24"/>
          <w:szCs w:val="24"/>
        </w:rPr>
        <w:t>manajemen  melakuka</w:t>
      </w:r>
      <w:proofErr w:type="gramEnd"/>
      <w:r w:rsidRPr="00F97A88">
        <w:rPr>
          <w:rFonts w:ascii="Times New Roman" w:hAnsi="Times New Roman" w:cs="Times New Roman"/>
          <w:sz w:val="24"/>
          <w:szCs w:val="24"/>
        </w:rPr>
        <w:t xml:space="preserve"> intervensi dalam proses penyusunan laporan keuangan bagi pihak eksternal sehingga dapat meratakan, menaikkan, dan menurunkan  laba. Tindakan manajemen dalam melakukan tindakan perataan laba pada perusahaan manufaktur didorong oleh kurangnya </w:t>
      </w:r>
      <w:r w:rsidRPr="00F97A88">
        <w:rPr>
          <w:rFonts w:ascii="Times New Roman" w:hAnsi="Times New Roman" w:cs="Times New Roman"/>
          <w:sz w:val="24"/>
          <w:szCs w:val="24"/>
        </w:rPr>
        <w:lastRenderedPageBreak/>
        <w:t xml:space="preserve">pengelolaan terhadap persediaan barang yang diproduksi serta minimnya pengawasan dan pengendalian berkaitan dengan aset-aset yang dimiliki </w:t>
      </w:r>
    </w:p>
    <w:p w14:paraId="543197B4" w14:textId="2934FB51" w:rsidR="00F773E8" w:rsidRPr="00F97A88" w:rsidRDefault="00F773E8" w:rsidP="00F97A88">
      <w:pPr>
        <w:spacing w:line="240" w:lineRule="auto"/>
        <w:ind w:right="282"/>
        <w:jc w:val="both"/>
        <w:rPr>
          <w:rFonts w:ascii="Times New Roman" w:eastAsia="Calibri" w:hAnsi="Times New Roman" w:cs="Times New Roman"/>
          <w:sz w:val="24"/>
          <w:szCs w:val="24"/>
          <w:lang w:val="en-US"/>
        </w:rPr>
      </w:pPr>
      <w:r w:rsidRPr="00F97A88">
        <w:rPr>
          <w:rFonts w:ascii="Times New Roman" w:hAnsi="Times New Roman" w:cs="Times New Roman"/>
          <w:b/>
          <w:bCs/>
          <w:sz w:val="24"/>
          <w:szCs w:val="24"/>
          <w:shd w:val="clear" w:color="auto" w:fill="FFFFFF"/>
        </w:rPr>
        <w:t>LANDASAN TEORI DAN PENGEMBANGAN HIPOTESIS</w:t>
      </w:r>
    </w:p>
    <w:p w14:paraId="7EFA2E3C" w14:textId="39D388C8" w:rsidR="002C4251" w:rsidRPr="00F97A88" w:rsidRDefault="00C45B42" w:rsidP="00F97A88">
      <w:pPr>
        <w:spacing w:line="240" w:lineRule="auto"/>
        <w:jc w:val="both"/>
        <w:rPr>
          <w:rFonts w:ascii="Times New Roman" w:eastAsia="Times New Roman" w:hAnsi="Times New Roman" w:cs="Times New Roman"/>
          <w:b/>
          <w:bCs/>
          <w:sz w:val="24"/>
          <w:szCs w:val="24"/>
          <w:lang w:val="en-US"/>
        </w:rPr>
      </w:pPr>
      <w:r w:rsidRPr="00F97A88">
        <w:rPr>
          <w:rFonts w:ascii="Times New Roman" w:eastAsia="Times New Roman" w:hAnsi="Times New Roman" w:cs="Times New Roman"/>
          <w:b/>
          <w:bCs/>
          <w:sz w:val="24"/>
          <w:szCs w:val="24"/>
          <w:lang w:val="en-US"/>
        </w:rPr>
        <w:t>Teori Akutan Positif</w:t>
      </w:r>
    </w:p>
    <w:p w14:paraId="76493ABD" w14:textId="7999B558" w:rsidR="00C45B42" w:rsidRPr="00F97A88" w:rsidRDefault="00C45B42" w:rsidP="00F97A88">
      <w:pPr>
        <w:spacing w:line="240" w:lineRule="auto"/>
        <w:ind w:left="720" w:firstLine="720"/>
        <w:jc w:val="both"/>
        <w:rPr>
          <w:rFonts w:ascii="Times New Roman" w:hAnsi="Times New Roman" w:cs="Times New Roman"/>
          <w:sz w:val="24"/>
          <w:szCs w:val="24"/>
        </w:rPr>
      </w:pPr>
      <w:r w:rsidRPr="00F97A88">
        <w:rPr>
          <w:rFonts w:ascii="Times New Roman" w:hAnsi="Times New Roman" w:cs="Times New Roman"/>
          <w:sz w:val="24"/>
          <w:szCs w:val="24"/>
        </w:rPr>
        <w:t>Perkembangan teori positif tidak dapat dilepaskan dari ketidakpuasan terhadap teori normatif (Watt &amp; Zimmerman,1986). Selanjutnya dinyatakan bahwa dasar pemikiran untuk menganalisa teori akuntansi dalam pendekatan normatif terlalu sederhana dan tidak memberikan dasar teoritis yang kuat Terdapat tiga alasan mendasar terjadinya pergeseran pendekatan normatif ke positif yaitu:</w:t>
      </w:r>
    </w:p>
    <w:p w14:paraId="4F9FCC9B" w14:textId="77777777" w:rsidR="00C45B42" w:rsidRPr="00F97A88" w:rsidRDefault="00C45B42" w:rsidP="00F97A88">
      <w:pPr>
        <w:pStyle w:val="ListParagraph"/>
        <w:spacing w:line="240" w:lineRule="auto"/>
        <w:jc w:val="both"/>
        <w:rPr>
          <w:rFonts w:ascii="Times New Roman" w:hAnsi="Times New Roman" w:cs="Times New Roman"/>
          <w:sz w:val="24"/>
          <w:szCs w:val="24"/>
        </w:rPr>
      </w:pPr>
      <w:r w:rsidRPr="00F97A88">
        <w:rPr>
          <w:rFonts w:ascii="Times New Roman" w:hAnsi="Times New Roman" w:cs="Times New Roman"/>
          <w:sz w:val="24"/>
          <w:szCs w:val="24"/>
        </w:rPr>
        <w:t>Ketidakmampuan pendekatan normatif dalam menguji teori secara empiris, karena didasarkan pada premis atau asumsi yang salah sehingga tidak dapat diuji keabsahannya secara empiris</w:t>
      </w:r>
    </w:p>
    <w:p w14:paraId="10C53258" w14:textId="3F828691" w:rsidR="002C4251" w:rsidRPr="00F97A88" w:rsidRDefault="00C45B42" w:rsidP="00F97A88">
      <w:pPr>
        <w:spacing w:line="240" w:lineRule="auto"/>
        <w:jc w:val="both"/>
        <w:rPr>
          <w:rFonts w:ascii="Times New Roman" w:eastAsia="Times New Roman" w:hAnsi="Times New Roman" w:cs="Times New Roman"/>
          <w:b/>
          <w:bCs/>
          <w:sz w:val="24"/>
          <w:szCs w:val="24"/>
          <w:lang w:val="en-US"/>
        </w:rPr>
      </w:pPr>
      <w:r w:rsidRPr="00F97A88">
        <w:rPr>
          <w:rFonts w:ascii="Times New Roman" w:eastAsia="Times New Roman" w:hAnsi="Times New Roman" w:cs="Times New Roman"/>
          <w:b/>
          <w:bCs/>
          <w:sz w:val="24"/>
          <w:szCs w:val="24"/>
          <w:lang w:val="en-US"/>
        </w:rPr>
        <w:t>Laporan Keuangan</w:t>
      </w:r>
    </w:p>
    <w:p w14:paraId="2178315E" w14:textId="229C9E8E" w:rsidR="00C45B42" w:rsidRPr="00F97A88" w:rsidRDefault="00C45B42" w:rsidP="00F97A88">
      <w:pPr>
        <w:spacing w:line="240" w:lineRule="auto"/>
        <w:ind w:left="720" w:firstLine="720"/>
        <w:contextualSpacing/>
        <w:jc w:val="both"/>
        <w:rPr>
          <w:rFonts w:ascii="Times New Roman" w:eastAsia="Times New Roman" w:hAnsi="Times New Roman" w:cs="Times New Roman"/>
          <w:sz w:val="24"/>
          <w:szCs w:val="24"/>
          <w:lang w:val="en-US"/>
        </w:rPr>
      </w:pPr>
      <w:r w:rsidRPr="00F97A88">
        <w:rPr>
          <w:rFonts w:ascii="Times New Roman" w:eastAsia="Calibri" w:hAnsi="Times New Roman" w:cs="Times New Roman"/>
          <w:sz w:val="24"/>
          <w:szCs w:val="24"/>
          <w:lang w:val="en-US"/>
        </w:rPr>
        <w:t>Laporan keuangan adalah laporan pertanggung jawaban manajer atau pemimpin perusahaan atas pengelolaan perusahaan yang dipercayakan kepada pihak-pihak yang berkepentingan (</w:t>
      </w:r>
      <w:r w:rsidRPr="00F97A88">
        <w:rPr>
          <w:rFonts w:ascii="Times New Roman" w:eastAsia="Calibri" w:hAnsi="Times New Roman" w:cs="Times New Roman"/>
          <w:i/>
          <w:sz w:val="24"/>
          <w:szCs w:val="24"/>
          <w:lang w:val="en-US"/>
        </w:rPr>
        <w:t>stakeholder</w:t>
      </w:r>
      <w:r w:rsidRPr="00F97A88">
        <w:rPr>
          <w:rFonts w:ascii="Times New Roman" w:eastAsia="Calibri" w:hAnsi="Times New Roman" w:cs="Times New Roman"/>
          <w:sz w:val="24"/>
          <w:szCs w:val="24"/>
          <w:lang w:val="en-US"/>
        </w:rPr>
        <w:t>) terhadap perusahaan, yaitu pemilik perusahaan (pemegang saham), pemerintah (instansi pajak), kreditor (bank atau lembaga keuangan), maupun pihak yang berkepentingan lainnya</w:t>
      </w:r>
      <w:r w:rsidR="00A40993" w:rsidRPr="00F97A88">
        <w:rPr>
          <w:rFonts w:ascii="Times New Roman" w:eastAsia="Calibri" w:hAnsi="Times New Roman" w:cs="Times New Roman"/>
          <w:sz w:val="24"/>
          <w:szCs w:val="24"/>
          <w:lang w:val="en-US"/>
        </w:rPr>
        <w:t xml:space="preserve"> </w:t>
      </w:r>
      <w:r w:rsidR="00A40993" w:rsidRPr="00F97A88">
        <w:rPr>
          <w:rFonts w:ascii="Times New Roman" w:hAnsi="Times New Roman" w:cs="Times New Roman"/>
          <w:sz w:val="24"/>
          <w:szCs w:val="24"/>
        </w:rPr>
        <w:t>Menurut Standar Akuntansi Keuangan No.1 (2009) Laporan keuangan merupakan bagian dari proses pelaporan keuangan. Laporan keuangan yang lengkap biasanya meliputi neraca, laporan laba rugi, laporan perubahan modal (yang disajikan dalam berbagai cara seperti misalnya arus kas atau laporan arus dana)</w:t>
      </w:r>
    </w:p>
    <w:p w14:paraId="3E37E219" w14:textId="77777777" w:rsidR="00A40993" w:rsidRPr="00F97A88" w:rsidRDefault="00A40993" w:rsidP="00F97A88">
      <w:pPr>
        <w:spacing w:line="240" w:lineRule="auto"/>
        <w:contextualSpacing/>
        <w:jc w:val="both"/>
        <w:rPr>
          <w:rFonts w:ascii="Times New Roman" w:eastAsia="Times New Roman" w:hAnsi="Times New Roman" w:cs="Times New Roman"/>
          <w:sz w:val="24"/>
          <w:szCs w:val="24"/>
          <w:lang w:val="en-US"/>
        </w:rPr>
      </w:pPr>
    </w:p>
    <w:p w14:paraId="34D1A320" w14:textId="277E9571" w:rsidR="002C4251" w:rsidRPr="00F97A88" w:rsidRDefault="00A40993" w:rsidP="00F97A88">
      <w:pPr>
        <w:spacing w:line="240" w:lineRule="auto"/>
        <w:contextualSpacing/>
        <w:jc w:val="both"/>
        <w:rPr>
          <w:rFonts w:ascii="Times New Roman" w:eastAsia="Times New Roman" w:hAnsi="Times New Roman" w:cs="Times New Roman"/>
          <w:sz w:val="24"/>
          <w:szCs w:val="24"/>
          <w:lang w:val="en-US"/>
        </w:rPr>
      </w:pPr>
      <w:r w:rsidRPr="00F97A88">
        <w:rPr>
          <w:rFonts w:ascii="Times New Roman" w:eastAsia="Times New Roman" w:hAnsi="Times New Roman" w:cs="Times New Roman"/>
          <w:b/>
          <w:bCs/>
          <w:sz w:val="24"/>
          <w:szCs w:val="24"/>
          <w:lang w:val="en-US"/>
        </w:rPr>
        <w:t>Manajamen Laba</w:t>
      </w:r>
    </w:p>
    <w:p w14:paraId="44E3483D" w14:textId="00E9AEF4" w:rsidR="00A40993" w:rsidRPr="00F97A88" w:rsidRDefault="00A40993" w:rsidP="00F97A88">
      <w:pPr>
        <w:spacing w:line="240" w:lineRule="auto"/>
        <w:ind w:left="720" w:firstLine="720"/>
        <w:jc w:val="both"/>
        <w:rPr>
          <w:rFonts w:ascii="Times New Roman" w:hAnsi="Times New Roman" w:cs="Times New Roman"/>
          <w:b/>
          <w:sz w:val="24"/>
          <w:szCs w:val="24"/>
        </w:rPr>
      </w:pPr>
      <w:r w:rsidRPr="00F97A88">
        <w:rPr>
          <w:rFonts w:ascii="Times New Roman" w:hAnsi="Times New Roman" w:cs="Times New Roman"/>
          <w:sz w:val="24"/>
          <w:szCs w:val="24"/>
        </w:rPr>
        <w:t>Manajemen Laba (</w:t>
      </w:r>
      <w:r w:rsidRPr="00F97A88">
        <w:rPr>
          <w:rFonts w:ascii="Times New Roman" w:hAnsi="Times New Roman" w:cs="Times New Roman"/>
          <w:i/>
          <w:sz w:val="24"/>
          <w:szCs w:val="24"/>
        </w:rPr>
        <w:t>earning management</w:t>
      </w:r>
      <w:r w:rsidRPr="00F97A88">
        <w:rPr>
          <w:rFonts w:ascii="Times New Roman" w:hAnsi="Times New Roman" w:cs="Times New Roman"/>
          <w:sz w:val="24"/>
          <w:szCs w:val="24"/>
        </w:rPr>
        <w:t>) adalah suatu tindakan yang mengatur laba sesuai dengan yang dikehendaki oleh pihak tertentu atau terutama oleh manajemen perusahaan (</w:t>
      </w:r>
      <w:r w:rsidRPr="00F97A88">
        <w:rPr>
          <w:rFonts w:ascii="Times New Roman" w:hAnsi="Times New Roman" w:cs="Times New Roman"/>
          <w:i/>
          <w:sz w:val="24"/>
          <w:szCs w:val="24"/>
        </w:rPr>
        <w:t>company management</w:t>
      </w:r>
      <w:r w:rsidRPr="00F97A88">
        <w:rPr>
          <w:rFonts w:ascii="Times New Roman" w:hAnsi="Times New Roman" w:cs="Times New Roman"/>
          <w:sz w:val="24"/>
          <w:szCs w:val="24"/>
        </w:rPr>
        <w:t xml:space="preserve">) (Fahmi: 2014:519). Tindakan manajemen laba terjadi ketika manajer menggunakan pertimbangan dalam pelaporan keuangan dan penyusunan transaksi untuk mengubah laporan keuangan, dengan tujuan memanipulasi besaran laba kepada beberapa </w:t>
      </w:r>
      <w:r w:rsidRPr="00F97A88">
        <w:rPr>
          <w:rFonts w:ascii="Times New Roman" w:hAnsi="Times New Roman" w:cs="Times New Roman"/>
          <w:i/>
          <w:sz w:val="24"/>
          <w:szCs w:val="24"/>
        </w:rPr>
        <w:t>stakeholders</w:t>
      </w:r>
      <w:r w:rsidRPr="00F97A88">
        <w:rPr>
          <w:rFonts w:ascii="Times New Roman" w:hAnsi="Times New Roman" w:cs="Times New Roman"/>
          <w:sz w:val="24"/>
          <w:szCs w:val="24"/>
        </w:rPr>
        <w:t xml:space="preserve"> tentang kinerja ekonomi perusahaan atauuntuk mempengaruhi hasil perjanjian (kontrak) yang tergantung pada angka-angka yang dihasilkan</w:t>
      </w:r>
    </w:p>
    <w:p w14:paraId="655AFF11" w14:textId="3882B931" w:rsidR="002C4251" w:rsidRPr="00F97A88" w:rsidRDefault="00A40993" w:rsidP="00F97A88">
      <w:pPr>
        <w:spacing w:line="240" w:lineRule="auto"/>
        <w:contextualSpacing/>
        <w:jc w:val="both"/>
        <w:rPr>
          <w:rFonts w:ascii="Times New Roman" w:eastAsia="Times New Roman" w:hAnsi="Times New Roman" w:cs="Times New Roman"/>
          <w:b/>
          <w:bCs/>
          <w:sz w:val="24"/>
          <w:szCs w:val="24"/>
          <w:lang w:val="en-US"/>
        </w:rPr>
      </w:pPr>
      <w:r w:rsidRPr="00F97A88">
        <w:rPr>
          <w:rFonts w:ascii="Times New Roman" w:eastAsia="Times New Roman" w:hAnsi="Times New Roman" w:cs="Times New Roman"/>
          <w:b/>
          <w:bCs/>
          <w:sz w:val="24"/>
          <w:szCs w:val="24"/>
          <w:lang w:val="en-US"/>
        </w:rPr>
        <w:t>Motitvasi Manajamen Laba</w:t>
      </w:r>
    </w:p>
    <w:p w14:paraId="44CE9F66" w14:textId="45C5E7B2" w:rsidR="002C4251" w:rsidRPr="00F97A88" w:rsidRDefault="002C4251" w:rsidP="00F97A88">
      <w:pPr>
        <w:spacing w:line="240" w:lineRule="auto"/>
        <w:ind w:firstLine="720"/>
        <w:contextualSpacing/>
        <w:jc w:val="both"/>
        <w:rPr>
          <w:rFonts w:ascii="Times New Roman" w:eastAsia="Times New Roman" w:hAnsi="Times New Roman" w:cs="Times New Roman"/>
          <w:b/>
          <w:bCs/>
          <w:sz w:val="24"/>
          <w:szCs w:val="24"/>
          <w:lang w:val="en-US"/>
        </w:rPr>
      </w:pPr>
    </w:p>
    <w:p w14:paraId="09CF92F7" w14:textId="5663F0E4" w:rsidR="00A40993" w:rsidRPr="00F97A88" w:rsidRDefault="00A40993" w:rsidP="00F97A88">
      <w:pPr>
        <w:spacing w:line="240" w:lineRule="auto"/>
        <w:ind w:left="720"/>
        <w:jc w:val="both"/>
        <w:rPr>
          <w:rFonts w:ascii="Times New Roman" w:eastAsia="Calibri" w:hAnsi="Times New Roman" w:cs="Times New Roman"/>
          <w:sz w:val="24"/>
          <w:szCs w:val="24"/>
          <w:lang w:val="en-US"/>
        </w:rPr>
      </w:pPr>
      <w:r w:rsidRPr="00F97A88">
        <w:rPr>
          <w:rFonts w:ascii="Times New Roman" w:eastAsia="Calibri" w:hAnsi="Times New Roman" w:cs="Times New Roman"/>
          <w:sz w:val="24"/>
          <w:szCs w:val="24"/>
          <w:lang w:val="en-US"/>
        </w:rPr>
        <w:t xml:space="preserve">Menurut Scott (2003) dalam Yamadita 2014, </w:t>
      </w:r>
      <w:proofErr w:type="gramStart"/>
      <w:r w:rsidRPr="00F97A88">
        <w:rPr>
          <w:rFonts w:ascii="Times New Roman" w:eastAsia="Calibri" w:hAnsi="Times New Roman" w:cs="Times New Roman"/>
          <w:sz w:val="24"/>
          <w:szCs w:val="24"/>
          <w:lang w:val="en-US"/>
        </w:rPr>
        <w:t>menyatakan  berbagai</w:t>
      </w:r>
      <w:proofErr w:type="gramEnd"/>
      <w:r w:rsidRPr="00F97A88">
        <w:rPr>
          <w:rFonts w:ascii="Times New Roman" w:eastAsia="Calibri" w:hAnsi="Times New Roman" w:cs="Times New Roman"/>
          <w:sz w:val="24"/>
          <w:szCs w:val="24"/>
          <w:lang w:val="en-US"/>
        </w:rPr>
        <w:t xml:space="preserve">  motivasi  manajer  perusahaan melakukan manajemen laba, yaitu:</w:t>
      </w:r>
    </w:p>
    <w:p w14:paraId="545667C3" w14:textId="7689D5BE" w:rsidR="002C4251" w:rsidRPr="00F97A88" w:rsidRDefault="00A40993" w:rsidP="00F97A88">
      <w:pPr>
        <w:spacing w:after="200" w:line="240" w:lineRule="auto"/>
        <w:ind w:left="720"/>
        <w:jc w:val="both"/>
        <w:rPr>
          <w:rFonts w:ascii="Times New Roman" w:eastAsia="Calibri" w:hAnsi="Times New Roman" w:cs="Times New Roman"/>
          <w:sz w:val="24"/>
          <w:szCs w:val="24"/>
          <w:lang w:val="en-US"/>
        </w:rPr>
      </w:pPr>
      <w:r w:rsidRPr="00F97A88">
        <w:rPr>
          <w:rFonts w:ascii="Times New Roman" w:eastAsia="Calibri" w:hAnsi="Times New Roman" w:cs="Times New Roman"/>
          <w:i/>
          <w:sz w:val="24"/>
          <w:szCs w:val="24"/>
          <w:lang w:val="en-US"/>
        </w:rPr>
        <w:t xml:space="preserve">Bonus Plan </w:t>
      </w:r>
      <w:r w:rsidRPr="00F97A88">
        <w:rPr>
          <w:rFonts w:ascii="Times New Roman" w:eastAsia="Calibri" w:hAnsi="Times New Roman" w:cs="Times New Roman"/>
          <w:sz w:val="24"/>
          <w:szCs w:val="24"/>
          <w:lang w:val="en-US"/>
        </w:rPr>
        <w:t xml:space="preserve">Manajer mempunyai informasi laba bersih sebelum dilaporkan dalam laporan keuangan, sementara pihak luar tidak bisa mengetahuinya </w:t>
      </w:r>
      <w:r w:rsidRPr="00F97A88">
        <w:rPr>
          <w:rFonts w:ascii="Times New Roman" w:eastAsia="Calibri" w:hAnsi="Times New Roman" w:cs="Times New Roman"/>
          <w:sz w:val="24"/>
          <w:szCs w:val="24"/>
          <w:lang w:val="en-US"/>
        </w:rPr>
        <w:lastRenderedPageBreak/>
        <w:t xml:space="preserve">sampai mereka membaca laporan keuangan. Karena manajer akan berusaha untuk mengatur laba bersih tersebut sehingga dapat memaksimalkan bonus mereka berdasarkan </w:t>
      </w:r>
      <w:r w:rsidRPr="00F97A88">
        <w:rPr>
          <w:rFonts w:ascii="Times New Roman" w:eastAsia="Calibri" w:hAnsi="Times New Roman" w:cs="Times New Roman"/>
          <w:i/>
          <w:sz w:val="24"/>
          <w:szCs w:val="24"/>
          <w:lang w:val="en-US"/>
        </w:rPr>
        <w:t>compensation plans</w:t>
      </w:r>
      <w:r w:rsidRPr="00F97A88">
        <w:rPr>
          <w:rFonts w:ascii="Times New Roman" w:eastAsia="Calibri" w:hAnsi="Times New Roman" w:cs="Times New Roman"/>
          <w:sz w:val="24"/>
          <w:szCs w:val="24"/>
          <w:lang w:val="en-US"/>
        </w:rPr>
        <w:t xml:space="preserve"> perusahaan.</w:t>
      </w:r>
      <w:r w:rsidRPr="00F97A88">
        <w:rPr>
          <w:rFonts w:ascii="Times New Roman" w:eastAsia="Calibri" w:hAnsi="Times New Roman" w:cs="Times New Roman"/>
          <w:i/>
          <w:sz w:val="24"/>
          <w:szCs w:val="24"/>
          <w:lang w:val="en-US"/>
        </w:rPr>
        <w:t xml:space="preserve"> Debt Convenant </w:t>
      </w:r>
      <w:proofErr w:type="gramStart"/>
      <w:r w:rsidRPr="00F97A88">
        <w:rPr>
          <w:rFonts w:ascii="Times New Roman" w:eastAsia="Calibri" w:hAnsi="Times New Roman" w:cs="Times New Roman"/>
          <w:sz w:val="24"/>
          <w:szCs w:val="24"/>
          <w:lang w:val="en-US"/>
        </w:rPr>
        <w:t>Kontrak  hutang</w:t>
      </w:r>
      <w:proofErr w:type="gramEnd"/>
      <w:r w:rsidRPr="00F97A88">
        <w:rPr>
          <w:rFonts w:ascii="Times New Roman" w:eastAsia="Calibri" w:hAnsi="Times New Roman" w:cs="Times New Roman"/>
          <w:sz w:val="24"/>
          <w:szCs w:val="24"/>
          <w:lang w:val="en-US"/>
        </w:rPr>
        <w:t xml:space="preserve">  jangka  panjang  merupakan  perjanjian  untuk  melindungi pemberi  pinjaman  lender  atau  kreditor  dari  tindakan-tindakan  manajer terhadap kepentingan kreditor</w:t>
      </w:r>
    </w:p>
    <w:p w14:paraId="20D9C94C" w14:textId="77777777" w:rsidR="00A40993" w:rsidRPr="00F97A88" w:rsidRDefault="00A40993" w:rsidP="00F97A88">
      <w:pPr>
        <w:pStyle w:val="ListParagraph"/>
        <w:spacing w:after="200" w:line="240" w:lineRule="auto"/>
        <w:ind w:left="1500"/>
        <w:jc w:val="both"/>
        <w:rPr>
          <w:rFonts w:ascii="Times New Roman" w:eastAsia="Calibri" w:hAnsi="Times New Roman" w:cs="Times New Roman"/>
          <w:i/>
          <w:sz w:val="24"/>
          <w:szCs w:val="24"/>
          <w:lang w:val="en-US"/>
        </w:rPr>
      </w:pPr>
    </w:p>
    <w:p w14:paraId="7E877BD7" w14:textId="07A54115" w:rsidR="002C4251" w:rsidRPr="00F97A88" w:rsidRDefault="00C53697" w:rsidP="00F97A88">
      <w:pPr>
        <w:spacing w:line="240" w:lineRule="auto"/>
        <w:jc w:val="both"/>
        <w:rPr>
          <w:rFonts w:ascii="Times New Roman" w:eastAsia="Times New Roman" w:hAnsi="Times New Roman" w:cs="Times New Roman"/>
          <w:b/>
          <w:bCs/>
          <w:sz w:val="24"/>
          <w:szCs w:val="24"/>
          <w:lang w:val="en-US"/>
        </w:rPr>
      </w:pPr>
      <w:r w:rsidRPr="00F97A88">
        <w:rPr>
          <w:rFonts w:ascii="Times New Roman" w:eastAsia="Times New Roman" w:hAnsi="Times New Roman" w:cs="Times New Roman"/>
          <w:b/>
          <w:bCs/>
          <w:sz w:val="24"/>
          <w:szCs w:val="24"/>
          <w:lang w:val="en-US"/>
        </w:rPr>
        <w:t>Pengembangan Hipotesis</w:t>
      </w:r>
    </w:p>
    <w:p w14:paraId="2AD77D1A" w14:textId="62D209CD" w:rsidR="00C53697" w:rsidRPr="00F97A88" w:rsidRDefault="00DE0F40" w:rsidP="00F97A88">
      <w:pPr>
        <w:spacing w:line="240" w:lineRule="auto"/>
        <w:ind w:firstLine="720"/>
        <w:jc w:val="both"/>
        <w:rPr>
          <w:rFonts w:ascii="Times New Roman" w:eastAsia="Calibri" w:hAnsi="Times New Roman" w:cs="Times New Roman"/>
          <w:sz w:val="24"/>
          <w:szCs w:val="24"/>
          <w:lang w:val="en-US"/>
        </w:rPr>
      </w:pPr>
      <w:r w:rsidRPr="00F97A88">
        <w:rPr>
          <w:rFonts w:ascii="Times New Roman" w:eastAsia="Times New Roman" w:hAnsi="Times New Roman" w:cs="Times New Roman"/>
          <w:b/>
          <w:bCs/>
          <w:sz w:val="24"/>
          <w:szCs w:val="24"/>
          <w:lang w:val="en-US"/>
        </w:rPr>
        <w:t>H</w:t>
      </w:r>
      <w:proofErr w:type="gramStart"/>
      <w:r w:rsidRPr="00F97A88">
        <w:rPr>
          <w:rFonts w:ascii="Times New Roman" w:eastAsia="Times New Roman" w:hAnsi="Times New Roman" w:cs="Times New Roman"/>
          <w:b/>
          <w:bCs/>
          <w:sz w:val="24"/>
          <w:szCs w:val="24"/>
          <w:lang w:val="en-US"/>
        </w:rPr>
        <w:t>1:</w:t>
      </w:r>
      <w:r w:rsidR="00C53697" w:rsidRPr="00F97A88">
        <w:rPr>
          <w:rFonts w:ascii="Times New Roman" w:eastAsia="Calibri" w:hAnsi="Times New Roman" w:cs="Times New Roman"/>
          <w:i/>
          <w:sz w:val="24"/>
          <w:szCs w:val="24"/>
          <w:lang w:val="en-US"/>
        </w:rPr>
        <w:t>Leverage</w:t>
      </w:r>
      <w:proofErr w:type="gramEnd"/>
      <w:r w:rsidR="00C53697" w:rsidRPr="00F97A88">
        <w:rPr>
          <w:rFonts w:ascii="Times New Roman" w:eastAsia="Calibri" w:hAnsi="Times New Roman" w:cs="Times New Roman"/>
          <w:i/>
          <w:sz w:val="24"/>
          <w:szCs w:val="24"/>
          <w:lang w:val="en-US"/>
        </w:rPr>
        <w:t xml:space="preserve"> ratio</w:t>
      </w:r>
      <w:r w:rsidR="00C53697" w:rsidRPr="00F97A88">
        <w:rPr>
          <w:rFonts w:ascii="Times New Roman" w:eastAsia="Calibri" w:hAnsi="Times New Roman" w:cs="Times New Roman"/>
          <w:sz w:val="24"/>
          <w:szCs w:val="24"/>
          <w:lang w:val="en-US"/>
        </w:rPr>
        <w:t xml:space="preserve"> berpengaruh positif terhadap manajemen laba</w:t>
      </w:r>
    </w:p>
    <w:p w14:paraId="1B831942" w14:textId="36C29B71" w:rsidR="00C53697" w:rsidRPr="00F97A88" w:rsidRDefault="00DE0F40" w:rsidP="00F97A88">
      <w:pPr>
        <w:spacing w:line="240" w:lineRule="auto"/>
        <w:ind w:firstLine="720"/>
        <w:jc w:val="both"/>
        <w:rPr>
          <w:rFonts w:ascii="Times New Roman" w:eastAsia="Calibri" w:hAnsi="Times New Roman" w:cs="Times New Roman"/>
          <w:sz w:val="24"/>
          <w:szCs w:val="24"/>
          <w:lang w:val="en-US"/>
        </w:rPr>
      </w:pPr>
      <w:r w:rsidRPr="00F97A88">
        <w:rPr>
          <w:rFonts w:ascii="Times New Roman" w:eastAsia="Times New Roman" w:hAnsi="Times New Roman" w:cs="Times New Roman"/>
          <w:b/>
          <w:bCs/>
          <w:sz w:val="24"/>
          <w:szCs w:val="24"/>
          <w:lang w:val="en-US"/>
        </w:rPr>
        <w:t>H</w:t>
      </w:r>
      <w:proofErr w:type="gramStart"/>
      <w:r w:rsidRPr="00F97A88">
        <w:rPr>
          <w:rFonts w:ascii="Times New Roman" w:eastAsia="Times New Roman" w:hAnsi="Times New Roman" w:cs="Times New Roman"/>
          <w:b/>
          <w:bCs/>
          <w:sz w:val="24"/>
          <w:szCs w:val="24"/>
          <w:lang w:val="en-US"/>
        </w:rPr>
        <w:t>2:</w:t>
      </w:r>
      <w:r w:rsidR="00C53697" w:rsidRPr="00F97A88">
        <w:rPr>
          <w:rFonts w:ascii="Times New Roman" w:eastAsia="Calibri" w:hAnsi="Times New Roman" w:cs="Times New Roman"/>
          <w:sz w:val="24"/>
          <w:szCs w:val="24"/>
          <w:lang w:val="en-US"/>
        </w:rPr>
        <w:t>Kompensasi</w:t>
      </w:r>
      <w:proofErr w:type="gramEnd"/>
      <w:r w:rsidR="00C53697" w:rsidRPr="00F97A88">
        <w:rPr>
          <w:rFonts w:ascii="Times New Roman" w:eastAsia="Calibri" w:hAnsi="Times New Roman" w:cs="Times New Roman"/>
          <w:sz w:val="24"/>
          <w:szCs w:val="24"/>
          <w:lang w:val="en-US"/>
        </w:rPr>
        <w:t xml:space="preserve"> Bonus berpengaruh postif terhadap Manajemen Laba</w:t>
      </w:r>
    </w:p>
    <w:p w14:paraId="6DE6B565" w14:textId="69BC70E6" w:rsidR="00DE0F40" w:rsidRPr="00F97A88" w:rsidRDefault="00DE0F40" w:rsidP="00F97A88">
      <w:pPr>
        <w:spacing w:line="240" w:lineRule="auto"/>
        <w:ind w:firstLine="720"/>
        <w:jc w:val="both"/>
        <w:rPr>
          <w:rFonts w:ascii="Times New Roman" w:eastAsia="Times New Roman" w:hAnsi="Times New Roman" w:cs="Times New Roman"/>
          <w:b/>
          <w:bCs/>
          <w:sz w:val="24"/>
          <w:szCs w:val="24"/>
          <w:lang w:val="en-US"/>
        </w:rPr>
      </w:pPr>
      <w:r w:rsidRPr="00F97A88">
        <w:rPr>
          <w:rFonts w:ascii="Times New Roman" w:eastAsia="Times New Roman" w:hAnsi="Times New Roman" w:cs="Times New Roman"/>
          <w:b/>
          <w:bCs/>
          <w:sz w:val="24"/>
          <w:szCs w:val="24"/>
          <w:lang w:val="en-US"/>
        </w:rPr>
        <w:t>H</w:t>
      </w:r>
      <w:proofErr w:type="gramStart"/>
      <w:r w:rsidRPr="00F97A88">
        <w:rPr>
          <w:rFonts w:ascii="Times New Roman" w:eastAsia="Times New Roman" w:hAnsi="Times New Roman" w:cs="Times New Roman"/>
          <w:b/>
          <w:bCs/>
          <w:sz w:val="24"/>
          <w:szCs w:val="24"/>
          <w:lang w:val="en-US"/>
        </w:rPr>
        <w:t>3:</w:t>
      </w:r>
      <w:r w:rsidR="00C53697" w:rsidRPr="00F97A88">
        <w:rPr>
          <w:rFonts w:ascii="Times New Roman" w:eastAsia="Calibri" w:hAnsi="Times New Roman" w:cs="Times New Roman"/>
          <w:sz w:val="24"/>
          <w:szCs w:val="24"/>
          <w:lang w:val="en-US"/>
        </w:rPr>
        <w:t>Political</w:t>
      </w:r>
      <w:proofErr w:type="gramEnd"/>
      <w:r w:rsidR="00C53697" w:rsidRPr="00F97A88">
        <w:rPr>
          <w:rFonts w:ascii="Times New Roman" w:eastAsia="Calibri" w:hAnsi="Times New Roman" w:cs="Times New Roman"/>
          <w:sz w:val="24"/>
          <w:szCs w:val="24"/>
          <w:lang w:val="en-US"/>
        </w:rPr>
        <w:t xml:space="preserve"> Cost berpengaruh positif Terhadap Manajemen laba.</w:t>
      </w:r>
    </w:p>
    <w:p w14:paraId="28875BB7" w14:textId="18DEA399" w:rsidR="002C4251" w:rsidRPr="00F97A88" w:rsidRDefault="002C4251" w:rsidP="00F97A88">
      <w:pPr>
        <w:pStyle w:val="ListParagraph"/>
        <w:spacing w:line="240" w:lineRule="auto"/>
        <w:rPr>
          <w:rFonts w:ascii="Times New Roman" w:eastAsia="Times New Roman" w:hAnsi="Times New Roman" w:cs="Times New Roman"/>
          <w:sz w:val="24"/>
          <w:szCs w:val="24"/>
          <w:lang w:val="en-US"/>
        </w:rPr>
      </w:pPr>
      <w:r w:rsidRPr="00F97A88">
        <w:rPr>
          <w:rFonts w:ascii="Times New Roman" w:eastAsia="Times New Roman" w:hAnsi="Times New Roman" w:cs="Times New Roman"/>
          <w:sz w:val="24"/>
          <w:szCs w:val="24"/>
          <w:lang w:val="en-US"/>
        </w:rPr>
        <w:t>.</w:t>
      </w:r>
    </w:p>
    <w:p w14:paraId="14811381" w14:textId="1BC85449" w:rsidR="006E5DBB" w:rsidRPr="00F97A88" w:rsidRDefault="006E5DBB" w:rsidP="00F97A88">
      <w:pPr>
        <w:pStyle w:val="Default"/>
        <w:spacing w:line="240" w:lineRule="auto"/>
        <w:jc w:val="both"/>
        <w:rPr>
          <w:b/>
          <w:bCs/>
          <w:lang w:val="en-US"/>
        </w:rPr>
      </w:pPr>
      <w:r w:rsidRPr="00F97A88">
        <w:rPr>
          <w:b/>
          <w:bCs/>
          <w:lang w:val="en-US"/>
        </w:rPr>
        <w:t>METODE PENELITIAN</w:t>
      </w:r>
    </w:p>
    <w:p w14:paraId="2848237F" w14:textId="20F954F5" w:rsidR="00C53697" w:rsidRPr="00F97A88" w:rsidRDefault="00C53697" w:rsidP="00F97A88">
      <w:pPr>
        <w:spacing w:line="240" w:lineRule="auto"/>
        <w:ind w:left="720" w:firstLine="360"/>
        <w:jc w:val="both"/>
        <w:rPr>
          <w:rFonts w:ascii="Times New Roman" w:eastAsia="Calibri" w:hAnsi="Times New Roman" w:cs="Times New Roman"/>
          <w:sz w:val="24"/>
          <w:szCs w:val="24"/>
          <w:lang w:val="en-US"/>
        </w:rPr>
      </w:pPr>
      <w:r w:rsidRPr="00F97A88">
        <w:rPr>
          <w:rFonts w:ascii="Times New Roman" w:eastAsia="Calibri" w:hAnsi="Times New Roman" w:cs="Times New Roman"/>
          <w:sz w:val="24"/>
          <w:szCs w:val="24"/>
          <w:lang w:val="en-US"/>
        </w:rPr>
        <w:t>penelitian dengan menggunakan pendekatan asosiatif dimana tujuannya adalah untuk mengetahui pengaruh ataupun hubungan antara dua variabel atau lebih. Dengan menggunaan data kuantitatif yang disusun berdasarkan laporan-laporan keuangan pada perusahaan Makanan dan Minuman yang terdaftar di Bursa Efek Indonesia (BEI) periode 2015-2019. Menurut Sugiyono (2005:119), sampel adalah bagian dari jumlah dan karakteristik yang dimilki oleh populasi tersebut. Sampel pada penelitian ini dipilih dengan menggunakan Purposive Sampling yang berdasarkan pada kriteria-kriteria tertentu karena tidak semua perusahaan Makanan dan Minuman yang terdaftar di Bursa Efek Indonesia digunakan dalam penelitian ini. Berdasarkan kriteria tersebut, maka diperoleh jumlah sampel untuk tahun 2016 - 2019 yang akan digunakan dalam penelitian sebanyak sampel.</w:t>
      </w:r>
    </w:p>
    <w:p w14:paraId="1C88D939" w14:textId="619C5E59" w:rsidR="00C53697" w:rsidRPr="00F97A88" w:rsidRDefault="00C53697" w:rsidP="00F97A88">
      <w:pPr>
        <w:spacing w:after="200" w:line="240" w:lineRule="auto"/>
        <w:ind w:left="720"/>
        <w:contextualSpacing/>
        <w:jc w:val="both"/>
        <w:rPr>
          <w:rFonts w:ascii="Times New Roman" w:eastAsia="Calibri" w:hAnsi="Times New Roman" w:cs="Times New Roman"/>
          <w:sz w:val="24"/>
          <w:szCs w:val="24"/>
          <w:lang w:val="en-US"/>
        </w:rPr>
      </w:pPr>
      <w:r w:rsidRPr="00F97A88">
        <w:rPr>
          <w:rFonts w:ascii="Times New Roman" w:eastAsia="Calibri" w:hAnsi="Times New Roman" w:cs="Times New Roman"/>
          <w:sz w:val="24"/>
          <w:szCs w:val="24"/>
          <w:lang w:val="en-US"/>
        </w:rPr>
        <w:t xml:space="preserve">Penelitian ini dilakukan pada Bursa Efek Indonesia serta menggunakan metode </w:t>
      </w:r>
      <w:r w:rsidRPr="00F97A88">
        <w:rPr>
          <w:rFonts w:ascii="Times New Roman" w:eastAsia="Calibri" w:hAnsi="Times New Roman" w:cs="Times New Roman"/>
          <w:i/>
          <w:sz w:val="24"/>
          <w:szCs w:val="24"/>
          <w:lang w:val="en-US"/>
        </w:rPr>
        <w:t>electronic research</w:t>
      </w:r>
      <w:r w:rsidRPr="00F97A88">
        <w:rPr>
          <w:rFonts w:ascii="Times New Roman" w:eastAsia="Calibri" w:hAnsi="Times New Roman" w:cs="Times New Roman"/>
          <w:sz w:val="24"/>
          <w:szCs w:val="24"/>
          <w:lang w:val="en-US"/>
        </w:rPr>
        <w:t xml:space="preserve"> dan </w:t>
      </w:r>
      <w:r w:rsidRPr="00F97A88">
        <w:rPr>
          <w:rFonts w:ascii="Times New Roman" w:eastAsia="Calibri" w:hAnsi="Times New Roman" w:cs="Times New Roman"/>
          <w:i/>
          <w:sz w:val="24"/>
          <w:szCs w:val="24"/>
          <w:lang w:val="en-US"/>
        </w:rPr>
        <w:t>library research</w:t>
      </w:r>
      <w:r w:rsidRPr="00F97A88">
        <w:rPr>
          <w:rFonts w:ascii="Times New Roman" w:eastAsia="Calibri" w:hAnsi="Times New Roman" w:cs="Times New Roman"/>
          <w:sz w:val="24"/>
          <w:szCs w:val="24"/>
          <w:lang w:val="en-US"/>
        </w:rPr>
        <w:t xml:space="preserve"> guna mendapatkan tambahan informasi lainnya melalui akses internet ke </w:t>
      </w:r>
      <w:r w:rsidRPr="00F97A88">
        <w:rPr>
          <w:rFonts w:ascii="Times New Roman" w:eastAsia="Calibri" w:hAnsi="Times New Roman" w:cs="Times New Roman"/>
          <w:i/>
          <w:sz w:val="24"/>
          <w:szCs w:val="24"/>
          <w:lang w:val="en-US"/>
        </w:rPr>
        <w:t>website</w:t>
      </w:r>
      <w:r w:rsidRPr="00F97A88">
        <w:rPr>
          <w:rFonts w:ascii="Times New Roman" w:eastAsia="Calibri" w:hAnsi="Times New Roman" w:cs="Times New Roman"/>
          <w:sz w:val="24"/>
          <w:szCs w:val="24"/>
          <w:lang w:val="en-US"/>
        </w:rPr>
        <w:t xml:space="preserve"> Bursa Efek Indonesia (BEI) yaitu  </w:t>
      </w:r>
      <w:hyperlink r:id="rId9" w:history="1">
        <w:r w:rsidRPr="00F97A88">
          <w:rPr>
            <w:rFonts w:ascii="Times New Roman" w:eastAsia="Calibri" w:hAnsi="Times New Roman" w:cs="Times New Roman"/>
            <w:color w:val="0000FF"/>
            <w:sz w:val="24"/>
            <w:szCs w:val="24"/>
            <w:u w:val="single"/>
            <w:lang w:val="en-US"/>
          </w:rPr>
          <w:t>www.idx.co.id</w:t>
        </w:r>
      </w:hyperlink>
      <w:r w:rsidRPr="00F97A88">
        <w:rPr>
          <w:rFonts w:ascii="Times New Roman" w:eastAsia="Calibri" w:hAnsi="Times New Roman" w:cs="Times New Roman"/>
          <w:sz w:val="24"/>
          <w:szCs w:val="24"/>
          <w:lang w:val="en-US"/>
        </w:rPr>
        <w:t xml:space="preserve"> serta data yang di ambil dari </w:t>
      </w:r>
      <w:r w:rsidRPr="00F97A88">
        <w:rPr>
          <w:rFonts w:ascii="Times New Roman" w:eastAsia="Calibri" w:hAnsi="Times New Roman" w:cs="Times New Roman"/>
          <w:i/>
          <w:sz w:val="24"/>
          <w:szCs w:val="24"/>
          <w:lang w:val="en-US"/>
        </w:rPr>
        <w:t xml:space="preserve">website </w:t>
      </w:r>
      <w:r w:rsidRPr="00F97A88">
        <w:rPr>
          <w:rFonts w:ascii="Times New Roman" w:eastAsia="Calibri" w:hAnsi="Times New Roman" w:cs="Times New Roman"/>
          <w:sz w:val="24"/>
          <w:szCs w:val="24"/>
          <w:lang w:val="en-US"/>
        </w:rPr>
        <w:t xml:space="preserve">perusahaan terkait. Objek penelitian di lakukan terhadap Perusahaan di sektor Makanan dan </w:t>
      </w:r>
      <w:proofErr w:type="gramStart"/>
      <w:r w:rsidRPr="00F97A88">
        <w:rPr>
          <w:rFonts w:ascii="Times New Roman" w:eastAsia="Calibri" w:hAnsi="Times New Roman" w:cs="Times New Roman"/>
          <w:sz w:val="24"/>
          <w:szCs w:val="24"/>
          <w:lang w:val="en-US"/>
        </w:rPr>
        <w:t>Minuman  yang</w:t>
      </w:r>
      <w:proofErr w:type="gramEnd"/>
      <w:r w:rsidRPr="00F97A88">
        <w:rPr>
          <w:rFonts w:ascii="Times New Roman" w:eastAsia="Calibri" w:hAnsi="Times New Roman" w:cs="Times New Roman"/>
          <w:sz w:val="24"/>
          <w:szCs w:val="24"/>
          <w:lang w:val="en-US"/>
        </w:rPr>
        <w:t xml:space="preserve"> terdaftar di Bursa Efek Indonesia tahun 2015-2019</w:t>
      </w:r>
    </w:p>
    <w:p w14:paraId="09A6DC15" w14:textId="42F07286" w:rsidR="006C1341" w:rsidRPr="00F97A88" w:rsidRDefault="006C1341" w:rsidP="00F97A88">
      <w:pPr>
        <w:pStyle w:val="BodyText"/>
        <w:spacing w:before="161"/>
        <w:ind w:right="-1"/>
        <w:jc w:val="both"/>
      </w:pPr>
      <w:r w:rsidRPr="00F97A88">
        <w:rPr>
          <w:b/>
          <w:bCs/>
        </w:rPr>
        <w:t>HASIL PEMBAHASAN</w:t>
      </w:r>
    </w:p>
    <w:p w14:paraId="2599A8D7" w14:textId="30BF6E33" w:rsidR="006C1341" w:rsidRPr="00F97A88" w:rsidRDefault="006C1341" w:rsidP="00F97A88">
      <w:pPr>
        <w:pStyle w:val="BodyText"/>
        <w:spacing w:before="161"/>
        <w:ind w:right="-1"/>
        <w:jc w:val="both"/>
        <w:rPr>
          <w:b/>
          <w:bCs/>
        </w:rPr>
      </w:pPr>
      <w:r w:rsidRPr="00F97A88">
        <w:rPr>
          <w:b/>
          <w:bCs/>
        </w:rPr>
        <w:t>Statistik Deskriptif</w:t>
      </w:r>
    </w:p>
    <w:p w14:paraId="455AC662" w14:textId="77777777" w:rsidR="001875E0" w:rsidRPr="00F97A88" w:rsidRDefault="001875E0" w:rsidP="00F97A88">
      <w:pPr>
        <w:spacing w:after="0" w:line="240" w:lineRule="auto"/>
        <w:ind w:left="720" w:firstLine="720"/>
        <w:contextualSpacing/>
        <w:jc w:val="both"/>
        <w:rPr>
          <w:rFonts w:ascii="Times New Roman" w:eastAsia="Calibri" w:hAnsi="Times New Roman" w:cs="Times New Roman"/>
          <w:sz w:val="24"/>
          <w:szCs w:val="24"/>
          <w:lang w:val="en-US"/>
        </w:rPr>
      </w:pPr>
      <w:r w:rsidRPr="00F97A88">
        <w:rPr>
          <w:rFonts w:ascii="Times New Roman" w:eastAsia="Calibri" w:hAnsi="Times New Roman" w:cs="Times New Roman"/>
          <w:sz w:val="24"/>
          <w:szCs w:val="24"/>
          <w:lang w:val="en-US"/>
        </w:rPr>
        <w:t xml:space="preserve">Statistik deskriptif bertujuan memberikan gambaran atau deskripsi suatu data yang dilihat dari jumlah sampel (N), nilai maksimum, nilai minimum, nilai rata-rata (mean), dan standar deviasi. Sampel penelitian ini sebanyak 10 perusahaan Perusahaan Manufaktur sektor food and beverage </w:t>
      </w:r>
      <w:r w:rsidRPr="00F97A88">
        <w:rPr>
          <w:rFonts w:ascii="Times New Roman" w:eastAsia="Calibri" w:hAnsi="Times New Roman" w:cs="Times New Roman"/>
          <w:sz w:val="24"/>
          <w:szCs w:val="24"/>
          <w:lang w:val="en-US"/>
        </w:rPr>
        <w:lastRenderedPageBreak/>
        <w:t xml:space="preserve">yang terdaftar di </w:t>
      </w:r>
      <w:proofErr w:type="gramStart"/>
      <w:r w:rsidRPr="00F97A88">
        <w:rPr>
          <w:rFonts w:ascii="Times New Roman" w:eastAsia="Calibri" w:hAnsi="Times New Roman" w:cs="Times New Roman"/>
          <w:sz w:val="24"/>
          <w:szCs w:val="24"/>
          <w:lang w:val="en-US"/>
        </w:rPr>
        <w:t>BEI  food</w:t>
      </w:r>
      <w:proofErr w:type="gramEnd"/>
      <w:r w:rsidRPr="00F97A88">
        <w:rPr>
          <w:rFonts w:ascii="Times New Roman" w:eastAsia="Calibri" w:hAnsi="Times New Roman" w:cs="Times New Roman"/>
          <w:sz w:val="24"/>
          <w:szCs w:val="24"/>
          <w:lang w:val="en-US"/>
        </w:rPr>
        <w:t xml:space="preserve"> and beverage serta Sektor Industri kurang waktu 2015-2019.</w:t>
      </w:r>
    </w:p>
    <w:p w14:paraId="77B5099F" w14:textId="77777777" w:rsidR="001875E0" w:rsidRPr="00F97A88" w:rsidRDefault="001875E0" w:rsidP="00F97A88">
      <w:pPr>
        <w:spacing w:after="0" w:line="240" w:lineRule="auto"/>
        <w:jc w:val="center"/>
        <w:rPr>
          <w:rFonts w:ascii="Times New Roman" w:eastAsia="Calibri" w:hAnsi="Times New Roman" w:cs="Times New Roman"/>
          <w:b/>
          <w:sz w:val="24"/>
          <w:szCs w:val="24"/>
          <w:lang w:val="en-US"/>
        </w:rPr>
      </w:pPr>
      <w:r w:rsidRPr="00F97A88">
        <w:rPr>
          <w:rFonts w:ascii="Times New Roman" w:eastAsia="Calibri" w:hAnsi="Times New Roman" w:cs="Times New Roman"/>
          <w:b/>
          <w:sz w:val="24"/>
          <w:szCs w:val="24"/>
          <w:lang w:val="en-US"/>
        </w:rPr>
        <w:t>Tabel 4.2</w:t>
      </w:r>
    </w:p>
    <w:p w14:paraId="773F0554" w14:textId="77777777" w:rsidR="001875E0" w:rsidRPr="00F97A88" w:rsidRDefault="001875E0" w:rsidP="00F97A88">
      <w:pPr>
        <w:spacing w:after="0" w:line="240" w:lineRule="auto"/>
        <w:jc w:val="center"/>
        <w:rPr>
          <w:rFonts w:ascii="Times New Roman" w:eastAsia="Calibri" w:hAnsi="Times New Roman" w:cs="Times New Roman"/>
          <w:b/>
          <w:sz w:val="24"/>
          <w:szCs w:val="24"/>
          <w:lang w:val="en-US"/>
        </w:rPr>
      </w:pPr>
      <w:r w:rsidRPr="00F97A88">
        <w:rPr>
          <w:rFonts w:ascii="Times New Roman" w:eastAsia="Calibri" w:hAnsi="Times New Roman" w:cs="Times New Roman"/>
          <w:b/>
          <w:sz w:val="24"/>
          <w:szCs w:val="24"/>
          <w:lang w:val="en-US"/>
        </w:rPr>
        <w:t>Hasil Analisis Deskriptif</w:t>
      </w:r>
    </w:p>
    <w:p w14:paraId="47BC6F5C"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sz w:val="24"/>
          <w:szCs w:val="24"/>
          <w:lang w:val="en-US"/>
        </w:rPr>
      </w:pPr>
    </w:p>
    <w:tbl>
      <w:tblPr>
        <w:tblW w:w="730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15"/>
        <w:gridCol w:w="1030"/>
        <w:gridCol w:w="1076"/>
        <w:gridCol w:w="1107"/>
        <w:gridCol w:w="1030"/>
        <w:gridCol w:w="1445"/>
      </w:tblGrid>
      <w:tr w:rsidR="001875E0" w:rsidRPr="00F97A88" w14:paraId="2BADE510" w14:textId="77777777" w:rsidTr="00B436E7">
        <w:trPr>
          <w:cantSplit/>
        </w:trPr>
        <w:tc>
          <w:tcPr>
            <w:tcW w:w="7303" w:type="dxa"/>
            <w:gridSpan w:val="6"/>
            <w:tcBorders>
              <w:top w:val="nil"/>
              <w:left w:val="nil"/>
              <w:bottom w:val="nil"/>
              <w:right w:val="nil"/>
            </w:tcBorders>
            <w:shd w:val="clear" w:color="auto" w:fill="FFFFFF"/>
            <w:vAlign w:val="center"/>
          </w:tcPr>
          <w:p w14:paraId="23090267" w14:textId="77777777" w:rsidR="001875E0" w:rsidRPr="00F97A88" w:rsidRDefault="001875E0" w:rsidP="00F97A88">
            <w:pPr>
              <w:autoSpaceDE w:val="0"/>
              <w:autoSpaceDN w:val="0"/>
              <w:adjustRightInd w:val="0"/>
              <w:spacing w:after="0" w:line="240" w:lineRule="auto"/>
              <w:ind w:right="60"/>
              <w:rPr>
                <w:rFonts w:ascii="Times New Roman" w:eastAsia="Calibri" w:hAnsi="Times New Roman" w:cs="Times New Roman"/>
                <w:color w:val="000000"/>
                <w:sz w:val="24"/>
                <w:szCs w:val="24"/>
              </w:rPr>
            </w:pPr>
            <w:r w:rsidRPr="00F97A88">
              <w:rPr>
                <w:rFonts w:ascii="Times New Roman" w:eastAsia="Calibri" w:hAnsi="Times New Roman" w:cs="Times New Roman"/>
                <w:b/>
                <w:bCs/>
                <w:color w:val="000000"/>
                <w:sz w:val="24"/>
                <w:szCs w:val="24"/>
              </w:rPr>
              <w:t>Descriptive Statistics</w:t>
            </w:r>
          </w:p>
        </w:tc>
      </w:tr>
      <w:tr w:rsidR="001875E0" w:rsidRPr="00F97A88" w14:paraId="2B8A97D0" w14:textId="77777777" w:rsidTr="00B436E7">
        <w:trPr>
          <w:cantSplit/>
        </w:trPr>
        <w:tc>
          <w:tcPr>
            <w:tcW w:w="161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93960C4"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sz w:val="24"/>
                <w:szCs w:val="24"/>
              </w:rPr>
            </w:pPr>
          </w:p>
        </w:tc>
        <w:tc>
          <w:tcPr>
            <w:tcW w:w="1030" w:type="dxa"/>
            <w:tcBorders>
              <w:top w:val="single" w:sz="16" w:space="0" w:color="000000"/>
              <w:left w:val="single" w:sz="16" w:space="0" w:color="000000"/>
              <w:bottom w:val="single" w:sz="16" w:space="0" w:color="000000"/>
            </w:tcBorders>
            <w:shd w:val="clear" w:color="auto" w:fill="FFFFFF"/>
            <w:vAlign w:val="bottom"/>
          </w:tcPr>
          <w:p w14:paraId="394223C2"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N</w:t>
            </w:r>
          </w:p>
        </w:tc>
        <w:tc>
          <w:tcPr>
            <w:tcW w:w="1076" w:type="dxa"/>
            <w:tcBorders>
              <w:top w:val="single" w:sz="16" w:space="0" w:color="000000"/>
              <w:bottom w:val="single" w:sz="16" w:space="0" w:color="000000"/>
            </w:tcBorders>
            <w:shd w:val="clear" w:color="auto" w:fill="FFFFFF"/>
            <w:vAlign w:val="bottom"/>
          </w:tcPr>
          <w:p w14:paraId="39629A2D"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Minimum</w:t>
            </w:r>
          </w:p>
        </w:tc>
        <w:tc>
          <w:tcPr>
            <w:tcW w:w="1107" w:type="dxa"/>
            <w:tcBorders>
              <w:top w:val="single" w:sz="16" w:space="0" w:color="000000"/>
              <w:bottom w:val="single" w:sz="16" w:space="0" w:color="000000"/>
            </w:tcBorders>
            <w:shd w:val="clear" w:color="auto" w:fill="FFFFFF"/>
            <w:vAlign w:val="bottom"/>
          </w:tcPr>
          <w:p w14:paraId="16C17BE1"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Maximum</w:t>
            </w:r>
          </w:p>
        </w:tc>
        <w:tc>
          <w:tcPr>
            <w:tcW w:w="1030" w:type="dxa"/>
            <w:tcBorders>
              <w:top w:val="single" w:sz="16" w:space="0" w:color="000000"/>
              <w:bottom w:val="single" w:sz="16" w:space="0" w:color="000000"/>
            </w:tcBorders>
            <w:shd w:val="clear" w:color="auto" w:fill="FFFFFF"/>
            <w:vAlign w:val="bottom"/>
          </w:tcPr>
          <w:p w14:paraId="17BA1DD0"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Mean</w:t>
            </w:r>
          </w:p>
        </w:tc>
        <w:tc>
          <w:tcPr>
            <w:tcW w:w="1445" w:type="dxa"/>
            <w:tcBorders>
              <w:top w:val="single" w:sz="16" w:space="0" w:color="000000"/>
              <w:bottom w:val="single" w:sz="16" w:space="0" w:color="000000"/>
              <w:right w:val="single" w:sz="16" w:space="0" w:color="000000"/>
            </w:tcBorders>
            <w:shd w:val="clear" w:color="auto" w:fill="FFFFFF"/>
            <w:vAlign w:val="bottom"/>
          </w:tcPr>
          <w:p w14:paraId="5A167B72"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Std. Deviation</w:t>
            </w:r>
          </w:p>
        </w:tc>
      </w:tr>
      <w:tr w:rsidR="001875E0" w:rsidRPr="00F97A88" w14:paraId="0C01F7B9" w14:textId="77777777" w:rsidTr="00B436E7">
        <w:trPr>
          <w:cantSplit/>
        </w:trPr>
        <w:tc>
          <w:tcPr>
            <w:tcW w:w="1615" w:type="dxa"/>
            <w:tcBorders>
              <w:top w:val="single" w:sz="16" w:space="0" w:color="000000"/>
              <w:left w:val="single" w:sz="16" w:space="0" w:color="000000"/>
              <w:bottom w:val="nil"/>
              <w:right w:val="single" w:sz="16" w:space="0" w:color="000000"/>
            </w:tcBorders>
            <w:shd w:val="clear" w:color="auto" w:fill="FFFFFF"/>
          </w:tcPr>
          <w:p w14:paraId="7EEEC067"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LEVERAGE</w:t>
            </w:r>
          </w:p>
        </w:tc>
        <w:tc>
          <w:tcPr>
            <w:tcW w:w="1030" w:type="dxa"/>
            <w:tcBorders>
              <w:top w:val="single" w:sz="16" w:space="0" w:color="000000"/>
              <w:left w:val="single" w:sz="16" w:space="0" w:color="000000"/>
              <w:bottom w:val="nil"/>
            </w:tcBorders>
            <w:shd w:val="clear" w:color="auto" w:fill="FFFFFF"/>
            <w:vAlign w:val="center"/>
          </w:tcPr>
          <w:p w14:paraId="28583850"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50</w:t>
            </w:r>
          </w:p>
        </w:tc>
        <w:tc>
          <w:tcPr>
            <w:tcW w:w="1076" w:type="dxa"/>
            <w:tcBorders>
              <w:top w:val="single" w:sz="16" w:space="0" w:color="000000"/>
              <w:bottom w:val="nil"/>
            </w:tcBorders>
            <w:shd w:val="clear" w:color="auto" w:fill="FFFFFF"/>
            <w:vAlign w:val="center"/>
          </w:tcPr>
          <w:p w14:paraId="5B752981"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.00</w:t>
            </w:r>
          </w:p>
        </w:tc>
        <w:tc>
          <w:tcPr>
            <w:tcW w:w="1107" w:type="dxa"/>
            <w:tcBorders>
              <w:top w:val="single" w:sz="16" w:space="0" w:color="000000"/>
              <w:bottom w:val="nil"/>
            </w:tcBorders>
            <w:shd w:val="clear" w:color="auto" w:fill="FFFFFF"/>
            <w:vAlign w:val="center"/>
          </w:tcPr>
          <w:p w14:paraId="38C62EE7"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2.85</w:t>
            </w:r>
          </w:p>
        </w:tc>
        <w:tc>
          <w:tcPr>
            <w:tcW w:w="1030" w:type="dxa"/>
            <w:tcBorders>
              <w:top w:val="single" w:sz="16" w:space="0" w:color="000000"/>
              <w:bottom w:val="nil"/>
            </w:tcBorders>
            <w:shd w:val="clear" w:color="auto" w:fill="FFFFFF"/>
            <w:vAlign w:val="center"/>
          </w:tcPr>
          <w:p w14:paraId="2602231E"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.3860</w:t>
            </w:r>
          </w:p>
        </w:tc>
        <w:tc>
          <w:tcPr>
            <w:tcW w:w="1445" w:type="dxa"/>
            <w:tcBorders>
              <w:top w:val="single" w:sz="16" w:space="0" w:color="000000"/>
              <w:bottom w:val="nil"/>
              <w:right w:val="single" w:sz="16" w:space="0" w:color="000000"/>
            </w:tcBorders>
            <w:shd w:val="clear" w:color="auto" w:fill="FFFFFF"/>
            <w:vAlign w:val="center"/>
          </w:tcPr>
          <w:p w14:paraId="3B0A0F83"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.41295</w:t>
            </w:r>
          </w:p>
        </w:tc>
      </w:tr>
      <w:tr w:rsidR="001875E0" w:rsidRPr="00F97A88" w14:paraId="1F4470F9" w14:textId="77777777" w:rsidTr="00B436E7">
        <w:trPr>
          <w:cantSplit/>
        </w:trPr>
        <w:tc>
          <w:tcPr>
            <w:tcW w:w="1615" w:type="dxa"/>
            <w:tcBorders>
              <w:top w:val="nil"/>
              <w:left w:val="single" w:sz="16" w:space="0" w:color="000000"/>
              <w:bottom w:val="nil"/>
              <w:right w:val="single" w:sz="16" w:space="0" w:color="000000"/>
            </w:tcBorders>
            <w:shd w:val="clear" w:color="auto" w:fill="FFFFFF"/>
          </w:tcPr>
          <w:p w14:paraId="42893399"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KOMPENSASI BONUS</w:t>
            </w:r>
          </w:p>
        </w:tc>
        <w:tc>
          <w:tcPr>
            <w:tcW w:w="1030" w:type="dxa"/>
            <w:tcBorders>
              <w:top w:val="nil"/>
              <w:left w:val="single" w:sz="16" w:space="0" w:color="000000"/>
              <w:bottom w:val="nil"/>
            </w:tcBorders>
            <w:shd w:val="clear" w:color="auto" w:fill="FFFFFF"/>
            <w:vAlign w:val="center"/>
          </w:tcPr>
          <w:p w14:paraId="248D41AF"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50</w:t>
            </w:r>
          </w:p>
        </w:tc>
        <w:tc>
          <w:tcPr>
            <w:tcW w:w="1076" w:type="dxa"/>
            <w:tcBorders>
              <w:top w:val="nil"/>
              <w:bottom w:val="nil"/>
            </w:tcBorders>
            <w:shd w:val="clear" w:color="auto" w:fill="FFFFFF"/>
            <w:vAlign w:val="center"/>
          </w:tcPr>
          <w:p w14:paraId="5A1DACE4"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.00</w:t>
            </w:r>
          </w:p>
        </w:tc>
        <w:tc>
          <w:tcPr>
            <w:tcW w:w="1107" w:type="dxa"/>
            <w:tcBorders>
              <w:top w:val="nil"/>
              <w:bottom w:val="nil"/>
            </w:tcBorders>
            <w:shd w:val="clear" w:color="auto" w:fill="FFFFFF"/>
            <w:vAlign w:val="center"/>
          </w:tcPr>
          <w:p w14:paraId="3F7E8A42"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1.00</w:t>
            </w:r>
          </w:p>
        </w:tc>
        <w:tc>
          <w:tcPr>
            <w:tcW w:w="1030" w:type="dxa"/>
            <w:tcBorders>
              <w:top w:val="nil"/>
              <w:bottom w:val="nil"/>
            </w:tcBorders>
            <w:shd w:val="clear" w:color="auto" w:fill="FFFFFF"/>
            <w:vAlign w:val="center"/>
          </w:tcPr>
          <w:p w14:paraId="748AE13D"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.2000</w:t>
            </w:r>
          </w:p>
        </w:tc>
        <w:tc>
          <w:tcPr>
            <w:tcW w:w="1445" w:type="dxa"/>
            <w:tcBorders>
              <w:top w:val="nil"/>
              <w:bottom w:val="nil"/>
              <w:right w:val="single" w:sz="16" w:space="0" w:color="000000"/>
            </w:tcBorders>
            <w:shd w:val="clear" w:color="auto" w:fill="FFFFFF"/>
            <w:vAlign w:val="center"/>
          </w:tcPr>
          <w:p w14:paraId="0EEFC425"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.40406</w:t>
            </w:r>
          </w:p>
        </w:tc>
      </w:tr>
      <w:tr w:rsidR="001875E0" w:rsidRPr="00F97A88" w14:paraId="02EC8FB0" w14:textId="77777777" w:rsidTr="00B436E7">
        <w:trPr>
          <w:cantSplit/>
        </w:trPr>
        <w:tc>
          <w:tcPr>
            <w:tcW w:w="1615" w:type="dxa"/>
            <w:tcBorders>
              <w:top w:val="nil"/>
              <w:left w:val="single" w:sz="16" w:space="0" w:color="000000"/>
              <w:bottom w:val="nil"/>
              <w:right w:val="single" w:sz="16" w:space="0" w:color="000000"/>
            </w:tcBorders>
            <w:shd w:val="clear" w:color="auto" w:fill="FFFFFF"/>
          </w:tcPr>
          <w:p w14:paraId="1FAEB668"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POLITICAL COST</w:t>
            </w:r>
          </w:p>
        </w:tc>
        <w:tc>
          <w:tcPr>
            <w:tcW w:w="1030" w:type="dxa"/>
            <w:tcBorders>
              <w:top w:val="nil"/>
              <w:left w:val="single" w:sz="16" w:space="0" w:color="000000"/>
              <w:bottom w:val="nil"/>
            </w:tcBorders>
            <w:shd w:val="clear" w:color="auto" w:fill="FFFFFF"/>
            <w:vAlign w:val="center"/>
          </w:tcPr>
          <w:p w14:paraId="0C98853B"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50</w:t>
            </w:r>
          </w:p>
        </w:tc>
        <w:tc>
          <w:tcPr>
            <w:tcW w:w="1076" w:type="dxa"/>
            <w:tcBorders>
              <w:top w:val="nil"/>
              <w:bottom w:val="nil"/>
            </w:tcBorders>
            <w:shd w:val="clear" w:color="auto" w:fill="FFFFFF"/>
            <w:vAlign w:val="center"/>
          </w:tcPr>
          <w:p w14:paraId="523BECEB"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27.14</w:t>
            </w:r>
          </w:p>
        </w:tc>
        <w:tc>
          <w:tcPr>
            <w:tcW w:w="1107" w:type="dxa"/>
            <w:tcBorders>
              <w:top w:val="nil"/>
              <w:bottom w:val="nil"/>
            </w:tcBorders>
            <w:shd w:val="clear" w:color="auto" w:fill="FFFFFF"/>
            <w:vAlign w:val="center"/>
          </w:tcPr>
          <w:p w14:paraId="5FFCCDF5"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31.29</w:t>
            </w:r>
          </w:p>
        </w:tc>
        <w:tc>
          <w:tcPr>
            <w:tcW w:w="1030" w:type="dxa"/>
            <w:tcBorders>
              <w:top w:val="nil"/>
              <w:bottom w:val="nil"/>
            </w:tcBorders>
            <w:shd w:val="clear" w:color="auto" w:fill="FFFFFF"/>
            <w:vAlign w:val="center"/>
          </w:tcPr>
          <w:p w14:paraId="00762100"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28.7222</w:t>
            </w:r>
          </w:p>
        </w:tc>
        <w:tc>
          <w:tcPr>
            <w:tcW w:w="1445" w:type="dxa"/>
            <w:tcBorders>
              <w:top w:val="nil"/>
              <w:bottom w:val="nil"/>
              <w:right w:val="single" w:sz="16" w:space="0" w:color="000000"/>
            </w:tcBorders>
            <w:shd w:val="clear" w:color="auto" w:fill="FFFFFF"/>
            <w:vAlign w:val="center"/>
          </w:tcPr>
          <w:p w14:paraId="4EDCAD2E"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1.17562</w:t>
            </w:r>
          </w:p>
        </w:tc>
      </w:tr>
      <w:tr w:rsidR="001875E0" w:rsidRPr="00F97A88" w14:paraId="2E784FF6" w14:textId="77777777" w:rsidTr="00B436E7">
        <w:trPr>
          <w:cantSplit/>
        </w:trPr>
        <w:tc>
          <w:tcPr>
            <w:tcW w:w="1615" w:type="dxa"/>
            <w:tcBorders>
              <w:top w:val="nil"/>
              <w:left w:val="single" w:sz="16" w:space="0" w:color="000000"/>
              <w:bottom w:val="nil"/>
              <w:right w:val="single" w:sz="16" w:space="0" w:color="000000"/>
            </w:tcBorders>
            <w:shd w:val="clear" w:color="auto" w:fill="FFFFFF"/>
          </w:tcPr>
          <w:p w14:paraId="485106F0"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MANAJEMEN LABA</w:t>
            </w:r>
          </w:p>
        </w:tc>
        <w:tc>
          <w:tcPr>
            <w:tcW w:w="1030" w:type="dxa"/>
            <w:tcBorders>
              <w:top w:val="nil"/>
              <w:left w:val="single" w:sz="16" w:space="0" w:color="000000"/>
              <w:bottom w:val="nil"/>
            </w:tcBorders>
            <w:shd w:val="clear" w:color="auto" w:fill="FFFFFF"/>
            <w:vAlign w:val="center"/>
          </w:tcPr>
          <w:p w14:paraId="67840146"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50</w:t>
            </w:r>
          </w:p>
        </w:tc>
        <w:tc>
          <w:tcPr>
            <w:tcW w:w="1076" w:type="dxa"/>
            <w:tcBorders>
              <w:top w:val="nil"/>
              <w:bottom w:val="nil"/>
            </w:tcBorders>
            <w:shd w:val="clear" w:color="auto" w:fill="FFFFFF"/>
            <w:vAlign w:val="center"/>
          </w:tcPr>
          <w:p w14:paraId="4E31D456"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-.07</w:t>
            </w:r>
          </w:p>
        </w:tc>
        <w:tc>
          <w:tcPr>
            <w:tcW w:w="1107" w:type="dxa"/>
            <w:tcBorders>
              <w:top w:val="nil"/>
              <w:bottom w:val="nil"/>
            </w:tcBorders>
            <w:shd w:val="clear" w:color="auto" w:fill="FFFFFF"/>
            <w:vAlign w:val="center"/>
          </w:tcPr>
          <w:p w14:paraId="68ABD562"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.27</w:t>
            </w:r>
          </w:p>
        </w:tc>
        <w:tc>
          <w:tcPr>
            <w:tcW w:w="1030" w:type="dxa"/>
            <w:tcBorders>
              <w:top w:val="nil"/>
              <w:bottom w:val="nil"/>
            </w:tcBorders>
            <w:shd w:val="clear" w:color="auto" w:fill="FFFFFF"/>
            <w:vAlign w:val="center"/>
          </w:tcPr>
          <w:p w14:paraId="23261141"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.0546</w:t>
            </w:r>
          </w:p>
        </w:tc>
        <w:tc>
          <w:tcPr>
            <w:tcW w:w="1445" w:type="dxa"/>
            <w:tcBorders>
              <w:top w:val="nil"/>
              <w:bottom w:val="nil"/>
              <w:right w:val="single" w:sz="16" w:space="0" w:color="000000"/>
            </w:tcBorders>
            <w:shd w:val="clear" w:color="auto" w:fill="FFFFFF"/>
            <w:vAlign w:val="center"/>
          </w:tcPr>
          <w:p w14:paraId="0670BFBC"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.07468</w:t>
            </w:r>
          </w:p>
        </w:tc>
      </w:tr>
      <w:tr w:rsidR="001875E0" w:rsidRPr="00F97A88" w14:paraId="7A2FA41C" w14:textId="77777777" w:rsidTr="00B436E7">
        <w:trPr>
          <w:cantSplit/>
          <w:trHeight w:val="278"/>
        </w:trPr>
        <w:tc>
          <w:tcPr>
            <w:tcW w:w="1615" w:type="dxa"/>
            <w:tcBorders>
              <w:top w:val="nil"/>
              <w:left w:val="single" w:sz="16" w:space="0" w:color="000000"/>
              <w:bottom w:val="single" w:sz="16" w:space="0" w:color="000000"/>
              <w:right w:val="single" w:sz="16" w:space="0" w:color="000000"/>
            </w:tcBorders>
            <w:shd w:val="clear" w:color="auto" w:fill="FFFFFF"/>
          </w:tcPr>
          <w:p w14:paraId="58A060D7"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Valid N (listwise)</w:t>
            </w:r>
          </w:p>
        </w:tc>
        <w:tc>
          <w:tcPr>
            <w:tcW w:w="1030" w:type="dxa"/>
            <w:tcBorders>
              <w:top w:val="nil"/>
              <w:left w:val="single" w:sz="16" w:space="0" w:color="000000"/>
              <w:bottom w:val="single" w:sz="16" w:space="0" w:color="000000"/>
            </w:tcBorders>
            <w:shd w:val="clear" w:color="auto" w:fill="FFFFFF"/>
            <w:vAlign w:val="center"/>
          </w:tcPr>
          <w:p w14:paraId="1BAFF518"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50</w:t>
            </w:r>
          </w:p>
        </w:tc>
        <w:tc>
          <w:tcPr>
            <w:tcW w:w="1076" w:type="dxa"/>
            <w:tcBorders>
              <w:top w:val="nil"/>
              <w:bottom w:val="single" w:sz="16" w:space="0" w:color="000000"/>
            </w:tcBorders>
            <w:shd w:val="clear" w:color="auto" w:fill="FFFFFF"/>
            <w:vAlign w:val="center"/>
          </w:tcPr>
          <w:p w14:paraId="485A5D27"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sz w:val="24"/>
                <w:szCs w:val="24"/>
              </w:rPr>
            </w:pPr>
          </w:p>
        </w:tc>
        <w:tc>
          <w:tcPr>
            <w:tcW w:w="1107" w:type="dxa"/>
            <w:tcBorders>
              <w:top w:val="nil"/>
              <w:bottom w:val="single" w:sz="16" w:space="0" w:color="000000"/>
            </w:tcBorders>
            <w:shd w:val="clear" w:color="auto" w:fill="FFFFFF"/>
            <w:vAlign w:val="center"/>
          </w:tcPr>
          <w:p w14:paraId="4DB48D4A"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sz w:val="24"/>
                <w:szCs w:val="24"/>
              </w:rPr>
            </w:pPr>
          </w:p>
        </w:tc>
        <w:tc>
          <w:tcPr>
            <w:tcW w:w="1030" w:type="dxa"/>
            <w:tcBorders>
              <w:top w:val="nil"/>
              <w:bottom w:val="single" w:sz="16" w:space="0" w:color="000000"/>
            </w:tcBorders>
            <w:shd w:val="clear" w:color="auto" w:fill="FFFFFF"/>
            <w:vAlign w:val="center"/>
          </w:tcPr>
          <w:p w14:paraId="229D2DD8"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sz w:val="24"/>
                <w:szCs w:val="24"/>
              </w:rPr>
            </w:pPr>
          </w:p>
        </w:tc>
        <w:tc>
          <w:tcPr>
            <w:tcW w:w="1445" w:type="dxa"/>
            <w:tcBorders>
              <w:top w:val="nil"/>
              <w:bottom w:val="single" w:sz="16" w:space="0" w:color="000000"/>
              <w:right w:val="single" w:sz="16" w:space="0" w:color="000000"/>
            </w:tcBorders>
            <w:shd w:val="clear" w:color="auto" w:fill="FFFFFF"/>
            <w:vAlign w:val="center"/>
          </w:tcPr>
          <w:p w14:paraId="02F488C5"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sz w:val="24"/>
                <w:szCs w:val="24"/>
              </w:rPr>
            </w:pPr>
          </w:p>
        </w:tc>
      </w:tr>
    </w:tbl>
    <w:p w14:paraId="1E81C298" w14:textId="5CD36C77" w:rsidR="009E72C4" w:rsidRPr="00F97A88" w:rsidRDefault="009E72C4" w:rsidP="00F97A88">
      <w:pPr>
        <w:spacing w:line="240" w:lineRule="auto"/>
        <w:ind w:left="1440" w:firstLine="720"/>
        <w:jc w:val="both"/>
        <w:rPr>
          <w:rFonts w:ascii="Times New Roman" w:eastAsia="Times New Roman" w:hAnsi="Times New Roman" w:cs="Times New Roman"/>
          <w:sz w:val="24"/>
          <w:szCs w:val="24"/>
          <w:lang w:val="en-US"/>
        </w:rPr>
      </w:pPr>
    </w:p>
    <w:p w14:paraId="22BAAE82" w14:textId="07B79DEF" w:rsidR="006C1341" w:rsidRPr="00F97A88" w:rsidRDefault="00F26E13" w:rsidP="00F97A88">
      <w:pPr>
        <w:pStyle w:val="BodyText"/>
        <w:spacing w:before="161"/>
        <w:ind w:right="-1"/>
        <w:jc w:val="both"/>
        <w:rPr>
          <w:b/>
          <w:bCs/>
        </w:rPr>
      </w:pPr>
      <w:r w:rsidRPr="00F97A88">
        <w:rPr>
          <w:b/>
          <w:bCs/>
        </w:rPr>
        <w:t>Uji Normalitas</w:t>
      </w:r>
    </w:p>
    <w:p w14:paraId="2A329E89" w14:textId="5274E982" w:rsidR="001875E0" w:rsidRPr="00F97A88" w:rsidRDefault="001875E0" w:rsidP="00F97A88">
      <w:pPr>
        <w:pStyle w:val="BodyText"/>
        <w:spacing w:before="161"/>
        <w:ind w:left="720" w:right="-1" w:firstLine="300"/>
        <w:jc w:val="both"/>
        <w:rPr>
          <w:rFonts w:eastAsia="Calibri"/>
          <w:i/>
          <w:lang w:val="en-US"/>
        </w:rPr>
      </w:pPr>
      <w:r w:rsidRPr="00F97A88">
        <w:rPr>
          <w:rFonts w:eastAsia="Calibri"/>
          <w:lang w:val="en-US"/>
        </w:rPr>
        <w:t xml:space="preserve">Uji Normalitas bertujuan untuk menguji apakah dalam model regresi </w:t>
      </w:r>
      <w:proofErr w:type="gramStart"/>
      <w:r w:rsidRPr="00F97A88">
        <w:rPr>
          <w:rFonts w:eastAsia="Calibri"/>
          <w:lang w:val="en-US"/>
        </w:rPr>
        <w:t>baik  variabel</w:t>
      </w:r>
      <w:proofErr w:type="gramEnd"/>
      <w:r w:rsidRPr="00F97A88">
        <w:rPr>
          <w:rFonts w:eastAsia="Calibri"/>
          <w:lang w:val="en-US"/>
        </w:rPr>
        <w:t xml:space="preserve"> independen maupun variabel dependen keduanya memiliki distribusi yang normal atau tidak. Model regresi yang baik adalah model regresi yang berdistribusi normal. Untuk membuktikan apakah data yang digunakan dalam penelitian ini terdistribusi normal dapat dilihat dari nilai Signifikansi pada hasil Uji Nomalitas menggunakan </w:t>
      </w:r>
      <w:r w:rsidRPr="00F97A88">
        <w:rPr>
          <w:rFonts w:eastAsia="Calibri"/>
          <w:i/>
          <w:lang w:val="en-US"/>
        </w:rPr>
        <w:t>Kolmogorov-Smirnov</w:t>
      </w:r>
      <w:r w:rsidRPr="00F97A88">
        <w:rPr>
          <w:rFonts w:eastAsia="Calibri"/>
          <w:lang w:val="en-US"/>
        </w:rPr>
        <w:t xml:space="preserve">. Apabila nilai Signifikansi lebih dari 0,05 maka data tersebut berdistribusi normal, pengujian ini menggunakan program </w:t>
      </w:r>
      <w:r w:rsidRPr="00F97A88">
        <w:rPr>
          <w:rFonts w:eastAsia="Calibri"/>
          <w:i/>
          <w:lang w:val="en-US"/>
        </w:rPr>
        <w:t>SPSS 22</w:t>
      </w:r>
    </w:p>
    <w:p w14:paraId="4A4610D4" w14:textId="77777777" w:rsidR="001875E0" w:rsidRPr="00F97A88" w:rsidRDefault="001875E0" w:rsidP="00F97A88">
      <w:pPr>
        <w:autoSpaceDE w:val="0"/>
        <w:autoSpaceDN w:val="0"/>
        <w:adjustRightInd w:val="0"/>
        <w:spacing w:after="0" w:line="240" w:lineRule="auto"/>
        <w:ind w:left="660" w:firstLine="360"/>
        <w:jc w:val="center"/>
        <w:rPr>
          <w:rFonts w:ascii="Times New Roman" w:eastAsia="Calibri" w:hAnsi="Times New Roman" w:cs="Times New Roman"/>
          <w:b/>
          <w:sz w:val="24"/>
          <w:szCs w:val="24"/>
          <w:lang w:val="en-US"/>
        </w:rPr>
      </w:pPr>
      <w:r w:rsidRPr="00F97A88">
        <w:rPr>
          <w:rFonts w:ascii="Times New Roman" w:eastAsia="Calibri" w:hAnsi="Times New Roman" w:cs="Times New Roman"/>
          <w:b/>
          <w:sz w:val="24"/>
          <w:szCs w:val="24"/>
          <w:lang w:val="en-US"/>
        </w:rPr>
        <w:t>Tabel 4.3</w:t>
      </w:r>
    </w:p>
    <w:p w14:paraId="7D007E96" w14:textId="77777777" w:rsidR="001875E0" w:rsidRPr="00F97A88" w:rsidRDefault="001875E0" w:rsidP="00F97A88">
      <w:pPr>
        <w:autoSpaceDE w:val="0"/>
        <w:autoSpaceDN w:val="0"/>
        <w:adjustRightInd w:val="0"/>
        <w:spacing w:after="0" w:line="240" w:lineRule="auto"/>
        <w:ind w:left="720" w:firstLine="300"/>
        <w:jc w:val="center"/>
        <w:rPr>
          <w:rFonts w:ascii="Times New Roman" w:eastAsia="Calibri" w:hAnsi="Times New Roman" w:cs="Times New Roman"/>
          <w:b/>
          <w:i/>
          <w:sz w:val="24"/>
          <w:szCs w:val="24"/>
          <w:lang w:val="en-US"/>
        </w:rPr>
      </w:pPr>
      <w:r w:rsidRPr="00F97A88">
        <w:rPr>
          <w:rFonts w:ascii="Times New Roman" w:eastAsia="Calibri" w:hAnsi="Times New Roman" w:cs="Times New Roman"/>
          <w:b/>
          <w:sz w:val="24"/>
          <w:szCs w:val="24"/>
          <w:lang w:val="en-US"/>
        </w:rPr>
        <w:t xml:space="preserve">Uji Normalitas dengan </w:t>
      </w:r>
      <w:r w:rsidRPr="00F97A88">
        <w:rPr>
          <w:rFonts w:ascii="Times New Roman" w:eastAsia="Calibri" w:hAnsi="Times New Roman" w:cs="Times New Roman"/>
          <w:b/>
          <w:i/>
          <w:sz w:val="24"/>
          <w:szCs w:val="24"/>
          <w:lang w:val="en-US"/>
        </w:rPr>
        <w:t>Kolmogorov-Smirnov</w:t>
      </w:r>
    </w:p>
    <w:tbl>
      <w:tblPr>
        <w:tblW w:w="61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50"/>
        <w:gridCol w:w="1445"/>
        <w:gridCol w:w="1552"/>
      </w:tblGrid>
      <w:tr w:rsidR="001875E0" w:rsidRPr="00F97A88" w14:paraId="3F2B22DD" w14:textId="77777777" w:rsidTr="00B436E7">
        <w:trPr>
          <w:cantSplit/>
          <w:jc w:val="center"/>
        </w:trPr>
        <w:tc>
          <w:tcPr>
            <w:tcW w:w="6147" w:type="dxa"/>
            <w:gridSpan w:val="3"/>
            <w:tcBorders>
              <w:top w:val="nil"/>
              <w:left w:val="nil"/>
              <w:bottom w:val="nil"/>
              <w:right w:val="nil"/>
            </w:tcBorders>
            <w:shd w:val="clear" w:color="auto" w:fill="FFFFFF"/>
            <w:vAlign w:val="center"/>
          </w:tcPr>
          <w:p w14:paraId="17053E13" w14:textId="77777777" w:rsidR="001875E0" w:rsidRPr="00F97A88" w:rsidRDefault="001875E0" w:rsidP="00F97A88">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F97A88">
              <w:rPr>
                <w:rFonts w:ascii="Times New Roman" w:eastAsia="Calibri" w:hAnsi="Times New Roman" w:cs="Times New Roman"/>
                <w:b/>
                <w:bCs/>
                <w:color w:val="000000"/>
                <w:sz w:val="24"/>
                <w:szCs w:val="24"/>
              </w:rPr>
              <w:t>One-Sample Kolmogorov-Smirnov Test</w:t>
            </w:r>
          </w:p>
        </w:tc>
      </w:tr>
      <w:tr w:rsidR="001875E0" w:rsidRPr="00F97A88" w14:paraId="3FE84C2E" w14:textId="77777777" w:rsidTr="00B436E7">
        <w:trPr>
          <w:cantSplit/>
          <w:jc w:val="center"/>
        </w:trPr>
        <w:tc>
          <w:tcPr>
            <w:tcW w:w="4595" w:type="dxa"/>
            <w:gridSpan w:val="2"/>
            <w:tcBorders>
              <w:top w:val="single" w:sz="16" w:space="0" w:color="000000"/>
              <w:left w:val="single" w:sz="16" w:space="0" w:color="000000"/>
              <w:bottom w:val="single" w:sz="16" w:space="0" w:color="000000"/>
              <w:right w:val="nil"/>
            </w:tcBorders>
            <w:shd w:val="clear" w:color="auto" w:fill="FFFFFF"/>
            <w:vAlign w:val="bottom"/>
          </w:tcPr>
          <w:p w14:paraId="74E54875"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sz w:val="24"/>
                <w:szCs w:val="24"/>
              </w:rPr>
            </w:pPr>
          </w:p>
        </w:tc>
        <w:tc>
          <w:tcPr>
            <w:tcW w:w="155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B1997FC"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Unstandardized Residual</w:t>
            </w:r>
          </w:p>
        </w:tc>
      </w:tr>
      <w:tr w:rsidR="001875E0" w:rsidRPr="00F97A88" w14:paraId="777D15E6" w14:textId="77777777" w:rsidTr="00B436E7">
        <w:trPr>
          <w:cantSplit/>
          <w:jc w:val="center"/>
        </w:trPr>
        <w:tc>
          <w:tcPr>
            <w:tcW w:w="4595" w:type="dxa"/>
            <w:gridSpan w:val="2"/>
            <w:tcBorders>
              <w:top w:val="single" w:sz="16" w:space="0" w:color="000000"/>
              <w:left w:val="single" w:sz="16" w:space="0" w:color="000000"/>
              <w:bottom w:val="nil"/>
              <w:right w:val="nil"/>
            </w:tcBorders>
            <w:shd w:val="clear" w:color="auto" w:fill="FFFFFF"/>
          </w:tcPr>
          <w:p w14:paraId="4DBF4BF0"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N</w:t>
            </w:r>
          </w:p>
        </w:tc>
        <w:tc>
          <w:tcPr>
            <w:tcW w:w="1552" w:type="dxa"/>
            <w:tcBorders>
              <w:top w:val="single" w:sz="16" w:space="0" w:color="000000"/>
              <w:left w:val="single" w:sz="16" w:space="0" w:color="000000"/>
              <w:bottom w:val="nil"/>
              <w:right w:val="single" w:sz="16" w:space="0" w:color="000000"/>
            </w:tcBorders>
            <w:shd w:val="clear" w:color="auto" w:fill="FFFFFF"/>
            <w:vAlign w:val="center"/>
          </w:tcPr>
          <w:p w14:paraId="3ED11E1D"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50</w:t>
            </w:r>
          </w:p>
        </w:tc>
      </w:tr>
      <w:tr w:rsidR="001875E0" w:rsidRPr="00F97A88" w14:paraId="51CE7BC9" w14:textId="77777777" w:rsidTr="00B436E7">
        <w:trPr>
          <w:cantSplit/>
          <w:jc w:val="center"/>
        </w:trPr>
        <w:tc>
          <w:tcPr>
            <w:tcW w:w="3150" w:type="dxa"/>
            <w:vMerge w:val="restart"/>
            <w:tcBorders>
              <w:top w:val="nil"/>
              <w:left w:val="single" w:sz="16" w:space="0" w:color="000000"/>
              <w:bottom w:val="nil"/>
              <w:right w:val="nil"/>
            </w:tcBorders>
            <w:shd w:val="clear" w:color="auto" w:fill="FFFFFF"/>
          </w:tcPr>
          <w:p w14:paraId="14BE10D1"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 xml:space="preserve">Normal </w:t>
            </w:r>
            <w:proofErr w:type="gramStart"/>
            <w:r w:rsidRPr="00F97A88">
              <w:rPr>
                <w:rFonts w:ascii="Times New Roman" w:eastAsia="Calibri" w:hAnsi="Times New Roman" w:cs="Times New Roman"/>
                <w:color w:val="000000"/>
                <w:sz w:val="24"/>
                <w:szCs w:val="24"/>
              </w:rPr>
              <w:t>Parameters</w:t>
            </w:r>
            <w:r w:rsidRPr="00F97A88">
              <w:rPr>
                <w:rFonts w:ascii="Times New Roman" w:eastAsia="Calibri" w:hAnsi="Times New Roman" w:cs="Times New Roman"/>
                <w:color w:val="000000"/>
                <w:sz w:val="24"/>
                <w:szCs w:val="24"/>
                <w:vertAlign w:val="superscript"/>
              </w:rPr>
              <w:t>a,b</w:t>
            </w:r>
            <w:proofErr w:type="gramEnd"/>
          </w:p>
        </w:tc>
        <w:tc>
          <w:tcPr>
            <w:tcW w:w="1445" w:type="dxa"/>
            <w:tcBorders>
              <w:top w:val="nil"/>
              <w:left w:val="nil"/>
              <w:bottom w:val="nil"/>
              <w:right w:val="single" w:sz="16" w:space="0" w:color="000000"/>
            </w:tcBorders>
            <w:shd w:val="clear" w:color="auto" w:fill="FFFFFF"/>
          </w:tcPr>
          <w:p w14:paraId="5A97E9EE"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Mean</w:t>
            </w:r>
          </w:p>
        </w:tc>
        <w:tc>
          <w:tcPr>
            <w:tcW w:w="1552" w:type="dxa"/>
            <w:tcBorders>
              <w:top w:val="nil"/>
              <w:left w:val="single" w:sz="16" w:space="0" w:color="000000"/>
              <w:bottom w:val="nil"/>
              <w:right w:val="single" w:sz="16" w:space="0" w:color="000000"/>
            </w:tcBorders>
            <w:shd w:val="clear" w:color="auto" w:fill="FFFFFF"/>
            <w:vAlign w:val="center"/>
          </w:tcPr>
          <w:p w14:paraId="10F63EA8"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.0000000</w:t>
            </w:r>
          </w:p>
        </w:tc>
      </w:tr>
      <w:tr w:rsidR="001875E0" w:rsidRPr="00F97A88" w14:paraId="10C61980" w14:textId="77777777" w:rsidTr="00B436E7">
        <w:trPr>
          <w:cantSplit/>
          <w:jc w:val="center"/>
        </w:trPr>
        <w:tc>
          <w:tcPr>
            <w:tcW w:w="3150" w:type="dxa"/>
            <w:vMerge/>
            <w:tcBorders>
              <w:top w:val="nil"/>
              <w:left w:val="single" w:sz="16" w:space="0" w:color="000000"/>
              <w:bottom w:val="nil"/>
              <w:right w:val="nil"/>
            </w:tcBorders>
            <w:shd w:val="clear" w:color="auto" w:fill="FFFFFF"/>
          </w:tcPr>
          <w:p w14:paraId="796FB62B"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14:paraId="4DAC7BE4"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Std. Deviation</w:t>
            </w:r>
          </w:p>
        </w:tc>
        <w:tc>
          <w:tcPr>
            <w:tcW w:w="1552" w:type="dxa"/>
            <w:tcBorders>
              <w:top w:val="nil"/>
              <w:left w:val="single" w:sz="16" w:space="0" w:color="000000"/>
              <w:bottom w:val="nil"/>
              <w:right w:val="single" w:sz="16" w:space="0" w:color="000000"/>
            </w:tcBorders>
            <w:shd w:val="clear" w:color="auto" w:fill="FFFFFF"/>
            <w:vAlign w:val="center"/>
          </w:tcPr>
          <w:p w14:paraId="6D19C5CC"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.07335431</w:t>
            </w:r>
          </w:p>
        </w:tc>
      </w:tr>
      <w:tr w:rsidR="001875E0" w:rsidRPr="00F97A88" w14:paraId="37FE1DAC" w14:textId="77777777" w:rsidTr="00B436E7">
        <w:trPr>
          <w:cantSplit/>
          <w:jc w:val="center"/>
        </w:trPr>
        <w:tc>
          <w:tcPr>
            <w:tcW w:w="3150" w:type="dxa"/>
            <w:vMerge w:val="restart"/>
            <w:tcBorders>
              <w:top w:val="nil"/>
              <w:left w:val="single" w:sz="16" w:space="0" w:color="000000"/>
              <w:bottom w:val="nil"/>
              <w:right w:val="nil"/>
            </w:tcBorders>
            <w:shd w:val="clear" w:color="auto" w:fill="FFFFFF"/>
          </w:tcPr>
          <w:p w14:paraId="1ACCF6AE"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Most Extreme Differences</w:t>
            </w:r>
          </w:p>
        </w:tc>
        <w:tc>
          <w:tcPr>
            <w:tcW w:w="1445" w:type="dxa"/>
            <w:tcBorders>
              <w:top w:val="nil"/>
              <w:left w:val="nil"/>
              <w:bottom w:val="nil"/>
              <w:right w:val="single" w:sz="16" w:space="0" w:color="000000"/>
            </w:tcBorders>
            <w:shd w:val="clear" w:color="auto" w:fill="FFFFFF"/>
          </w:tcPr>
          <w:p w14:paraId="44202702"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Absolute</w:t>
            </w:r>
          </w:p>
        </w:tc>
        <w:tc>
          <w:tcPr>
            <w:tcW w:w="1552" w:type="dxa"/>
            <w:tcBorders>
              <w:top w:val="nil"/>
              <w:left w:val="single" w:sz="16" w:space="0" w:color="000000"/>
              <w:bottom w:val="nil"/>
              <w:right w:val="single" w:sz="16" w:space="0" w:color="000000"/>
            </w:tcBorders>
            <w:shd w:val="clear" w:color="auto" w:fill="FFFFFF"/>
            <w:vAlign w:val="center"/>
          </w:tcPr>
          <w:p w14:paraId="2085619A"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.098</w:t>
            </w:r>
          </w:p>
        </w:tc>
      </w:tr>
      <w:tr w:rsidR="001875E0" w:rsidRPr="00F97A88" w14:paraId="27B8E239" w14:textId="77777777" w:rsidTr="00B436E7">
        <w:trPr>
          <w:cantSplit/>
          <w:jc w:val="center"/>
        </w:trPr>
        <w:tc>
          <w:tcPr>
            <w:tcW w:w="3150" w:type="dxa"/>
            <w:vMerge/>
            <w:tcBorders>
              <w:top w:val="nil"/>
              <w:left w:val="single" w:sz="16" w:space="0" w:color="000000"/>
              <w:bottom w:val="nil"/>
              <w:right w:val="nil"/>
            </w:tcBorders>
            <w:shd w:val="clear" w:color="auto" w:fill="FFFFFF"/>
          </w:tcPr>
          <w:p w14:paraId="2AC52953"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14:paraId="68CF26D2"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Positive</w:t>
            </w:r>
          </w:p>
        </w:tc>
        <w:tc>
          <w:tcPr>
            <w:tcW w:w="1552" w:type="dxa"/>
            <w:tcBorders>
              <w:top w:val="nil"/>
              <w:left w:val="single" w:sz="16" w:space="0" w:color="000000"/>
              <w:bottom w:val="nil"/>
              <w:right w:val="single" w:sz="16" w:space="0" w:color="000000"/>
            </w:tcBorders>
            <w:shd w:val="clear" w:color="auto" w:fill="FFFFFF"/>
            <w:vAlign w:val="center"/>
          </w:tcPr>
          <w:p w14:paraId="6E11460A"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.098</w:t>
            </w:r>
          </w:p>
        </w:tc>
      </w:tr>
      <w:tr w:rsidR="001875E0" w:rsidRPr="00F97A88" w14:paraId="2862EDF5" w14:textId="77777777" w:rsidTr="00B436E7">
        <w:trPr>
          <w:cantSplit/>
          <w:jc w:val="center"/>
        </w:trPr>
        <w:tc>
          <w:tcPr>
            <w:tcW w:w="3150" w:type="dxa"/>
            <w:vMerge/>
            <w:tcBorders>
              <w:top w:val="nil"/>
              <w:left w:val="single" w:sz="16" w:space="0" w:color="000000"/>
              <w:bottom w:val="nil"/>
              <w:right w:val="nil"/>
            </w:tcBorders>
            <w:shd w:val="clear" w:color="auto" w:fill="FFFFFF"/>
          </w:tcPr>
          <w:p w14:paraId="7ACB7075"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14:paraId="69A62AD8"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Negative</w:t>
            </w:r>
          </w:p>
        </w:tc>
        <w:tc>
          <w:tcPr>
            <w:tcW w:w="1552" w:type="dxa"/>
            <w:tcBorders>
              <w:top w:val="nil"/>
              <w:left w:val="single" w:sz="16" w:space="0" w:color="000000"/>
              <w:bottom w:val="nil"/>
              <w:right w:val="single" w:sz="16" w:space="0" w:color="000000"/>
            </w:tcBorders>
            <w:shd w:val="clear" w:color="auto" w:fill="FFFFFF"/>
            <w:vAlign w:val="center"/>
          </w:tcPr>
          <w:p w14:paraId="26C68181"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-.082</w:t>
            </w:r>
          </w:p>
        </w:tc>
      </w:tr>
      <w:tr w:rsidR="001875E0" w:rsidRPr="00F97A88" w14:paraId="7944B59D" w14:textId="77777777" w:rsidTr="00B436E7">
        <w:trPr>
          <w:cantSplit/>
          <w:jc w:val="center"/>
        </w:trPr>
        <w:tc>
          <w:tcPr>
            <w:tcW w:w="4595" w:type="dxa"/>
            <w:gridSpan w:val="2"/>
            <w:tcBorders>
              <w:top w:val="nil"/>
              <w:left w:val="single" w:sz="16" w:space="0" w:color="000000"/>
              <w:bottom w:val="nil"/>
              <w:right w:val="nil"/>
            </w:tcBorders>
            <w:shd w:val="clear" w:color="auto" w:fill="FFFFFF"/>
          </w:tcPr>
          <w:p w14:paraId="764F9D67"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Test Statistic</w:t>
            </w:r>
          </w:p>
        </w:tc>
        <w:tc>
          <w:tcPr>
            <w:tcW w:w="1552" w:type="dxa"/>
            <w:tcBorders>
              <w:top w:val="nil"/>
              <w:left w:val="single" w:sz="16" w:space="0" w:color="000000"/>
              <w:bottom w:val="nil"/>
              <w:right w:val="single" w:sz="16" w:space="0" w:color="000000"/>
            </w:tcBorders>
            <w:shd w:val="clear" w:color="auto" w:fill="FFFFFF"/>
            <w:vAlign w:val="center"/>
          </w:tcPr>
          <w:p w14:paraId="67566A9B"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.098</w:t>
            </w:r>
          </w:p>
        </w:tc>
      </w:tr>
      <w:tr w:rsidR="001875E0" w:rsidRPr="00F97A88" w14:paraId="3C5D2F3F" w14:textId="77777777" w:rsidTr="00B436E7">
        <w:trPr>
          <w:cantSplit/>
          <w:jc w:val="center"/>
        </w:trPr>
        <w:tc>
          <w:tcPr>
            <w:tcW w:w="4595" w:type="dxa"/>
            <w:gridSpan w:val="2"/>
            <w:tcBorders>
              <w:top w:val="nil"/>
              <w:left w:val="single" w:sz="16" w:space="0" w:color="000000"/>
              <w:bottom w:val="single" w:sz="16" w:space="0" w:color="000000"/>
              <w:right w:val="nil"/>
            </w:tcBorders>
            <w:shd w:val="clear" w:color="auto" w:fill="FFFFFF"/>
          </w:tcPr>
          <w:p w14:paraId="5BF84B29"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Asymp. Sig. (2-tailed)</w:t>
            </w:r>
          </w:p>
        </w:tc>
        <w:tc>
          <w:tcPr>
            <w:tcW w:w="1552" w:type="dxa"/>
            <w:tcBorders>
              <w:top w:val="nil"/>
              <w:left w:val="single" w:sz="16" w:space="0" w:color="000000"/>
              <w:bottom w:val="single" w:sz="16" w:space="0" w:color="000000"/>
              <w:right w:val="single" w:sz="16" w:space="0" w:color="000000"/>
            </w:tcBorders>
            <w:shd w:val="clear" w:color="auto" w:fill="FFFFFF"/>
            <w:vAlign w:val="center"/>
          </w:tcPr>
          <w:p w14:paraId="5F6838F0"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.200</w:t>
            </w:r>
            <w:proofErr w:type="gramStart"/>
            <w:r w:rsidRPr="00F97A88">
              <w:rPr>
                <w:rFonts w:ascii="Times New Roman" w:eastAsia="Calibri" w:hAnsi="Times New Roman" w:cs="Times New Roman"/>
                <w:color w:val="000000"/>
                <w:sz w:val="24"/>
                <w:szCs w:val="24"/>
                <w:vertAlign w:val="superscript"/>
              </w:rPr>
              <w:t>c,d</w:t>
            </w:r>
            <w:proofErr w:type="gramEnd"/>
          </w:p>
        </w:tc>
      </w:tr>
      <w:tr w:rsidR="001875E0" w:rsidRPr="00F97A88" w14:paraId="0251434D" w14:textId="77777777" w:rsidTr="00B436E7">
        <w:trPr>
          <w:cantSplit/>
          <w:jc w:val="center"/>
        </w:trPr>
        <w:tc>
          <w:tcPr>
            <w:tcW w:w="6147" w:type="dxa"/>
            <w:gridSpan w:val="3"/>
            <w:tcBorders>
              <w:top w:val="nil"/>
              <w:left w:val="nil"/>
              <w:bottom w:val="nil"/>
              <w:right w:val="nil"/>
            </w:tcBorders>
            <w:shd w:val="clear" w:color="auto" w:fill="FFFFFF"/>
          </w:tcPr>
          <w:p w14:paraId="5DEA587B"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a. Test distribution is Normal.</w:t>
            </w:r>
          </w:p>
        </w:tc>
      </w:tr>
      <w:tr w:rsidR="001875E0" w:rsidRPr="00F97A88" w14:paraId="566A720A" w14:textId="77777777" w:rsidTr="00B436E7">
        <w:trPr>
          <w:cantSplit/>
          <w:jc w:val="center"/>
        </w:trPr>
        <w:tc>
          <w:tcPr>
            <w:tcW w:w="6147" w:type="dxa"/>
            <w:gridSpan w:val="3"/>
            <w:tcBorders>
              <w:top w:val="nil"/>
              <w:left w:val="nil"/>
              <w:bottom w:val="nil"/>
              <w:right w:val="nil"/>
            </w:tcBorders>
            <w:shd w:val="clear" w:color="auto" w:fill="FFFFFF"/>
          </w:tcPr>
          <w:p w14:paraId="028F8192"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b. Calculated from data.</w:t>
            </w:r>
          </w:p>
        </w:tc>
      </w:tr>
      <w:tr w:rsidR="001875E0" w:rsidRPr="00F97A88" w14:paraId="1211510B" w14:textId="77777777" w:rsidTr="00B436E7">
        <w:trPr>
          <w:cantSplit/>
          <w:jc w:val="center"/>
        </w:trPr>
        <w:tc>
          <w:tcPr>
            <w:tcW w:w="6147" w:type="dxa"/>
            <w:gridSpan w:val="3"/>
            <w:tcBorders>
              <w:top w:val="nil"/>
              <w:left w:val="nil"/>
              <w:bottom w:val="nil"/>
              <w:right w:val="nil"/>
            </w:tcBorders>
            <w:shd w:val="clear" w:color="auto" w:fill="FFFFFF"/>
          </w:tcPr>
          <w:p w14:paraId="4CA5DCB8"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c. Lilliefors Significance Correction.</w:t>
            </w:r>
          </w:p>
        </w:tc>
      </w:tr>
      <w:tr w:rsidR="001875E0" w:rsidRPr="00F97A88" w14:paraId="796F306D" w14:textId="77777777" w:rsidTr="00B436E7">
        <w:trPr>
          <w:cantSplit/>
          <w:jc w:val="center"/>
        </w:trPr>
        <w:tc>
          <w:tcPr>
            <w:tcW w:w="6147" w:type="dxa"/>
            <w:gridSpan w:val="3"/>
            <w:tcBorders>
              <w:top w:val="nil"/>
              <w:left w:val="nil"/>
              <w:bottom w:val="nil"/>
              <w:right w:val="nil"/>
            </w:tcBorders>
            <w:shd w:val="clear" w:color="auto" w:fill="FFFFFF"/>
          </w:tcPr>
          <w:p w14:paraId="3D5ED070"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lastRenderedPageBreak/>
              <w:t>d. This is a lower bound of the true significance.</w:t>
            </w:r>
          </w:p>
        </w:tc>
      </w:tr>
    </w:tbl>
    <w:p w14:paraId="6A2EFB69" w14:textId="39A1BA56" w:rsidR="001875E0" w:rsidRPr="00F97A88" w:rsidRDefault="001875E0" w:rsidP="00F97A88">
      <w:pPr>
        <w:pStyle w:val="BodyText"/>
        <w:spacing w:before="161"/>
        <w:ind w:left="426" w:right="-1" w:firstLine="294"/>
        <w:jc w:val="both"/>
        <w:rPr>
          <w:b/>
          <w:bCs/>
        </w:rPr>
      </w:pPr>
      <w:r w:rsidRPr="00F97A88">
        <w:rPr>
          <w:rFonts w:eastAsia="Calibri"/>
          <w:b/>
          <w:lang w:val="en-US"/>
        </w:rPr>
        <w:tab/>
      </w:r>
      <w:r w:rsidRPr="00F97A88">
        <w:rPr>
          <w:rFonts w:eastAsia="Calibri"/>
          <w:b/>
          <w:lang w:val="en-US"/>
        </w:rPr>
        <w:tab/>
      </w:r>
      <w:proofErr w:type="gramStart"/>
      <w:r w:rsidRPr="00F97A88">
        <w:rPr>
          <w:rFonts w:eastAsia="Calibri"/>
          <w:i/>
          <w:lang w:val="en-US"/>
        </w:rPr>
        <w:t>Sumber :</w:t>
      </w:r>
      <w:proofErr w:type="gramEnd"/>
      <w:r w:rsidRPr="00F97A88">
        <w:rPr>
          <w:rFonts w:eastAsia="Calibri"/>
          <w:i/>
          <w:lang w:val="en-US"/>
        </w:rPr>
        <w:t xml:space="preserve"> Lampiran 3</w:t>
      </w:r>
    </w:p>
    <w:p w14:paraId="166A4B95" w14:textId="77777777" w:rsidR="009E72C4" w:rsidRPr="00F97A88" w:rsidRDefault="00F26E13" w:rsidP="00F97A88">
      <w:pPr>
        <w:pBdr>
          <w:top w:val="nil"/>
          <w:left w:val="nil"/>
          <w:bottom w:val="nil"/>
          <w:right w:val="nil"/>
          <w:between w:val="nil"/>
        </w:pBdr>
        <w:spacing w:after="0" w:line="240" w:lineRule="auto"/>
        <w:ind w:left="1440" w:firstLine="720"/>
        <w:jc w:val="both"/>
        <w:rPr>
          <w:rFonts w:ascii="Times New Roman" w:eastAsia="Times New Roman" w:hAnsi="Times New Roman" w:cs="Times New Roman"/>
          <w:color w:val="000000"/>
          <w:sz w:val="24"/>
          <w:szCs w:val="24"/>
          <w:lang w:val="en-US"/>
        </w:rPr>
      </w:pPr>
      <w:r w:rsidRPr="00F97A88">
        <w:rPr>
          <w:rFonts w:ascii="Times New Roman" w:hAnsi="Times New Roman" w:cs="Times New Roman"/>
          <w:color w:val="000000"/>
          <w:sz w:val="24"/>
          <w:szCs w:val="24"/>
        </w:rPr>
        <w:t xml:space="preserve">      </w:t>
      </w:r>
    </w:p>
    <w:p w14:paraId="5018877F" w14:textId="2F00604C" w:rsidR="00F26E13" w:rsidRPr="00F97A88" w:rsidRDefault="00F26E13" w:rsidP="00F97A88">
      <w:pPr>
        <w:pStyle w:val="BodyText"/>
        <w:spacing w:before="161"/>
        <w:ind w:right="-1"/>
        <w:jc w:val="both"/>
        <w:rPr>
          <w:rFonts w:eastAsia="Calibri"/>
          <w:b/>
          <w:lang w:val="en-US"/>
        </w:rPr>
      </w:pPr>
      <w:r w:rsidRPr="00F97A88">
        <w:rPr>
          <w:b/>
          <w:color w:val="000000"/>
        </w:rPr>
        <w:t xml:space="preserve">Uji </w:t>
      </w:r>
      <w:r w:rsidR="001875E0" w:rsidRPr="00F97A88">
        <w:rPr>
          <w:rFonts w:eastAsia="Calibri"/>
          <w:b/>
          <w:lang w:val="en-US"/>
        </w:rPr>
        <w:t>Multikolinearitas</w:t>
      </w:r>
    </w:p>
    <w:p w14:paraId="5661D6F1" w14:textId="310D13AF" w:rsidR="001875E0" w:rsidRPr="00F97A88" w:rsidRDefault="001875E0" w:rsidP="00F97A88">
      <w:pPr>
        <w:pStyle w:val="BodyText"/>
        <w:spacing w:before="161"/>
        <w:ind w:left="720" w:right="-1" w:firstLine="300"/>
        <w:jc w:val="both"/>
        <w:rPr>
          <w:rFonts w:eastAsia="Calibri"/>
          <w:i/>
          <w:lang w:val="en-US"/>
        </w:rPr>
      </w:pPr>
      <w:r w:rsidRPr="00F97A88">
        <w:rPr>
          <w:rFonts w:eastAsia="Calibri"/>
          <w:lang w:val="en-US"/>
        </w:rPr>
        <w:t xml:space="preserve">Untuk melihat ada atau tidaknya multikolinearitas dalam regresi dilihat dari nilai </w:t>
      </w:r>
      <w:r w:rsidRPr="00F97A88">
        <w:rPr>
          <w:rFonts w:eastAsia="Calibri"/>
          <w:i/>
          <w:lang w:val="en-US"/>
        </w:rPr>
        <w:t>Tolerance</w:t>
      </w:r>
      <w:r w:rsidRPr="00F97A88">
        <w:rPr>
          <w:rFonts w:eastAsia="Calibri"/>
          <w:lang w:val="en-US"/>
        </w:rPr>
        <w:t xml:space="preserve"> dan </w:t>
      </w:r>
      <w:r w:rsidRPr="00F97A88">
        <w:rPr>
          <w:rFonts w:eastAsia="Calibri"/>
          <w:i/>
          <w:lang w:val="en-US"/>
        </w:rPr>
        <w:t>Variance Inflation Factor</w:t>
      </w:r>
      <w:r w:rsidRPr="00F97A88">
        <w:rPr>
          <w:rFonts w:eastAsia="Calibri"/>
          <w:lang w:val="en-US"/>
        </w:rPr>
        <w:t xml:space="preserve"> (VIF). Batasan yang digunakan untuk menunjukkan multikolinearitas adalah </w:t>
      </w:r>
      <w:r w:rsidRPr="00F97A88">
        <w:rPr>
          <w:rFonts w:eastAsia="Calibri"/>
          <w:i/>
          <w:lang w:val="en-US"/>
        </w:rPr>
        <w:t>Tolerance Value</w:t>
      </w:r>
      <w:r w:rsidRPr="00F97A88">
        <w:rPr>
          <w:rFonts w:eastAsia="Calibri"/>
          <w:lang w:val="en-US"/>
        </w:rPr>
        <w:t xml:space="preserve"> &lt; 0,10 atau VIF&gt; 10. Data yang diperoleh diolah menggunakan </w:t>
      </w:r>
      <w:r w:rsidRPr="00F97A88">
        <w:rPr>
          <w:rFonts w:eastAsia="Calibri"/>
          <w:i/>
          <w:lang w:val="en-US"/>
        </w:rPr>
        <w:t>SPSS 22.</w:t>
      </w:r>
    </w:p>
    <w:p w14:paraId="1ADBB10F" w14:textId="77777777" w:rsidR="001875E0" w:rsidRPr="00F97A88" w:rsidRDefault="001875E0" w:rsidP="00F97A88">
      <w:pPr>
        <w:keepNext/>
        <w:spacing w:after="0" w:line="240" w:lineRule="auto"/>
        <w:ind w:left="1020"/>
        <w:jc w:val="center"/>
        <w:rPr>
          <w:rFonts w:ascii="Times New Roman" w:eastAsia="Calibri" w:hAnsi="Times New Roman" w:cs="Times New Roman"/>
          <w:b/>
          <w:iCs/>
          <w:sz w:val="24"/>
          <w:szCs w:val="24"/>
          <w:lang w:val="en-US"/>
        </w:rPr>
      </w:pPr>
      <w:r w:rsidRPr="00F97A88">
        <w:rPr>
          <w:rFonts w:ascii="Times New Roman" w:eastAsia="Calibri" w:hAnsi="Times New Roman" w:cs="Times New Roman"/>
          <w:b/>
          <w:iCs/>
          <w:sz w:val="24"/>
          <w:szCs w:val="24"/>
          <w:lang w:val="id-ID"/>
        </w:rPr>
        <w:t>Tabel 4.</w:t>
      </w:r>
      <w:r w:rsidRPr="00F97A88">
        <w:rPr>
          <w:rFonts w:ascii="Times New Roman" w:eastAsia="Calibri" w:hAnsi="Times New Roman" w:cs="Times New Roman"/>
          <w:b/>
          <w:iCs/>
          <w:sz w:val="24"/>
          <w:szCs w:val="24"/>
          <w:lang w:val="en-US"/>
        </w:rPr>
        <w:t>4</w:t>
      </w:r>
    </w:p>
    <w:p w14:paraId="79245161" w14:textId="77777777" w:rsidR="001875E0" w:rsidRPr="00F97A88" w:rsidRDefault="001875E0" w:rsidP="00F97A88">
      <w:pPr>
        <w:keepNext/>
        <w:spacing w:after="0" w:line="240" w:lineRule="auto"/>
        <w:ind w:left="1020"/>
        <w:jc w:val="center"/>
        <w:rPr>
          <w:rFonts w:ascii="Times New Roman" w:eastAsia="Calibri" w:hAnsi="Times New Roman" w:cs="Times New Roman"/>
          <w:b/>
          <w:iCs/>
          <w:sz w:val="24"/>
          <w:szCs w:val="24"/>
          <w:lang w:val="en-US"/>
        </w:rPr>
      </w:pPr>
      <w:r w:rsidRPr="00F97A88">
        <w:rPr>
          <w:rFonts w:ascii="Times New Roman" w:eastAsia="Calibri" w:hAnsi="Times New Roman" w:cs="Times New Roman"/>
          <w:b/>
          <w:iCs/>
          <w:sz w:val="24"/>
          <w:szCs w:val="24"/>
          <w:lang w:val="en-US"/>
        </w:rPr>
        <w:t>Hasil Uji Multikolinearitas</w:t>
      </w:r>
    </w:p>
    <w:tbl>
      <w:tblPr>
        <w:tblW w:w="8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1"/>
        <w:gridCol w:w="1701"/>
        <w:gridCol w:w="992"/>
        <w:gridCol w:w="993"/>
        <w:gridCol w:w="1275"/>
        <w:gridCol w:w="709"/>
        <w:gridCol w:w="709"/>
        <w:gridCol w:w="1195"/>
        <w:gridCol w:w="647"/>
        <w:gridCol w:w="8"/>
      </w:tblGrid>
      <w:tr w:rsidR="001875E0" w:rsidRPr="00F97A88" w14:paraId="6766178E" w14:textId="77777777" w:rsidTr="00B436E7">
        <w:trPr>
          <w:cantSplit/>
          <w:jc w:val="center"/>
        </w:trPr>
        <w:tc>
          <w:tcPr>
            <w:tcW w:w="8400" w:type="dxa"/>
            <w:gridSpan w:val="10"/>
            <w:tcBorders>
              <w:top w:val="nil"/>
              <w:left w:val="nil"/>
              <w:bottom w:val="nil"/>
              <w:right w:val="nil"/>
            </w:tcBorders>
            <w:shd w:val="clear" w:color="auto" w:fill="FFFFFF"/>
            <w:vAlign w:val="center"/>
          </w:tcPr>
          <w:p w14:paraId="0152FAA4" w14:textId="77777777" w:rsidR="001875E0" w:rsidRPr="00F97A88" w:rsidRDefault="001875E0" w:rsidP="00F97A88">
            <w:pPr>
              <w:autoSpaceDE w:val="0"/>
              <w:autoSpaceDN w:val="0"/>
              <w:adjustRightInd w:val="0"/>
              <w:spacing w:after="0" w:line="240" w:lineRule="auto"/>
              <w:ind w:right="60"/>
              <w:rPr>
                <w:rFonts w:ascii="Times New Roman" w:eastAsia="Calibri" w:hAnsi="Times New Roman" w:cs="Times New Roman"/>
                <w:color w:val="000000"/>
                <w:sz w:val="24"/>
                <w:szCs w:val="24"/>
              </w:rPr>
            </w:pPr>
            <w:r w:rsidRPr="00F97A88">
              <w:rPr>
                <w:rFonts w:ascii="Times New Roman" w:eastAsia="Calibri" w:hAnsi="Times New Roman" w:cs="Times New Roman"/>
                <w:b/>
                <w:bCs/>
                <w:color w:val="000000"/>
                <w:sz w:val="24"/>
                <w:szCs w:val="24"/>
              </w:rPr>
              <w:t>Coefficients</w:t>
            </w:r>
            <w:r w:rsidRPr="00F97A88">
              <w:rPr>
                <w:rFonts w:ascii="Times New Roman" w:eastAsia="Calibri" w:hAnsi="Times New Roman" w:cs="Times New Roman"/>
                <w:b/>
                <w:bCs/>
                <w:color w:val="000000"/>
                <w:sz w:val="24"/>
                <w:szCs w:val="24"/>
                <w:vertAlign w:val="superscript"/>
              </w:rPr>
              <w:t>a</w:t>
            </w:r>
          </w:p>
        </w:tc>
      </w:tr>
      <w:tr w:rsidR="001875E0" w:rsidRPr="00F97A88" w14:paraId="03F2E7BA" w14:textId="77777777" w:rsidTr="00B436E7">
        <w:trPr>
          <w:gridAfter w:val="1"/>
          <w:wAfter w:w="8" w:type="dxa"/>
          <w:cantSplit/>
          <w:jc w:val="center"/>
        </w:trPr>
        <w:tc>
          <w:tcPr>
            <w:tcW w:w="1872" w:type="dxa"/>
            <w:gridSpan w:val="2"/>
            <w:vMerge w:val="restart"/>
            <w:tcBorders>
              <w:top w:val="single" w:sz="16" w:space="0" w:color="000000"/>
              <w:left w:val="single" w:sz="16" w:space="0" w:color="000000"/>
              <w:bottom w:val="nil"/>
              <w:right w:val="nil"/>
            </w:tcBorders>
            <w:shd w:val="clear" w:color="auto" w:fill="FFFFFF"/>
            <w:vAlign w:val="bottom"/>
          </w:tcPr>
          <w:p w14:paraId="52A28258"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Model</w:t>
            </w:r>
          </w:p>
        </w:tc>
        <w:tc>
          <w:tcPr>
            <w:tcW w:w="1985" w:type="dxa"/>
            <w:gridSpan w:val="2"/>
            <w:tcBorders>
              <w:top w:val="single" w:sz="16" w:space="0" w:color="000000"/>
              <w:left w:val="single" w:sz="16" w:space="0" w:color="000000"/>
            </w:tcBorders>
            <w:shd w:val="clear" w:color="auto" w:fill="FFFFFF"/>
            <w:vAlign w:val="bottom"/>
          </w:tcPr>
          <w:p w14:paraId="3F6F5484"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Unstandardized Coefficients</w:t>
            </w:r>
          </w:p>
        </w:tc>
        <w:tc>
          <w:tcPr>
            <w:tcW w:w="1275" w:type="dxa"/>
            <w:tcBorders>
              <w:top w:val="single" w:sz="16" w:space="0" w:color="000000"/>
            </w:tcBorders>
            <w:shd w:val="clear" w:color="auto" w:fill="FFFFFF"/>
            <w:vAlign w:val="bottom"/>
          </w:tcPr>
          <w:p w14:paraId="2D0A3108"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Standardized Coefficients</w:t>
            </w:r>
          </w:p>
        </w:tc>
        <w:tc>
          <w:tcPr>
            <w:tcW w:w="709" w:type="dxa"/>
            <w:vMerge w:val="restart"/>
            <w:tcBorders>
              <w:top w:val="single" w:sz="16" w:space="0" w:color="000000"/>
            </w:tcBorders>
            <w:shd w:val="clear" w:color="auto" w:fill="FFFFFF"/>
            <w:vAlign w:val="bottom"/>
          </w:tcPr>
          <w:p w14:paraId="7B07DB04"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t</w:t>
            </w:r>
          </w:p>
        </w:tc>
        <w:tc>
          <w:tcPr>
            <w:tcW w:w="709" w:type="dxa"/>
            <w:vMerge w:val="restart"/>
            <w:tcBorders>
              <w:top w:val="single" w:sz="16" w:space="0" w:color="000000"/>
            </w:tcBorders>
            <w:shd w:val="clear" w:color="auto" w:fill="FFFFFF"/>
            <w:vAlign w:val="bottom"/>
          </w:tcPr>
          <w:p w14:paraId="776A23DB"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Sig.</w:t>
            </w:r>
          </w:p>
        </w:tc>
        <w:tc>
          <w:tcPr>
            <w:tcW w:w="1842" w:type="dxa"/>
            <w:gridSpan w:val="2"/>
            <w:tcBorders>
              <w:top w:val="single" w:sz="16" w:space="0" w:color="000000"/>
              <w:right w:val="single" w:sz="16" w:space="0" w:color="000000"/>
            </w:tcBorders>
            <w:shd w:val="clear" w:color="auto" w:fill="FFFFFF"/>
            <w:vAlign w:val="bottom"/>
          </w:tcPr>
          <w:p w14:paraId="3DEE8F0E"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Collinearity Statistics</w:t>
            </w:r>
          </w:p>
        </w:tc>
      </w:tr>
      <w:tr w:rsidR="001875E0" w:rsidRPr="00F97A88" w14:paraId="48C77CCF" w14:textId="77777777" w:rsidTr="00B436E7">
        <w:trPr>
          <w:gridAfter w:val="1"/>
          <w:wAfter w:w="8" w:type="dxa"/>
          <w:cantSplit/>
          <w:jc w:val="center"/>
        </w:trPr>
        <w:tc>
          <w:tcPr>
            <w:tcW w:w="1872" w:type="dxa"/>
            <w:gridSpan w:val="2"/>
            <w:vMerge/>
            <w:tcBorders>
              <w:top w:val="single" w:sz="16" w:space="0" w:color="000000"/>
              <w:left w:val="single" w:sz="16" w:space="0" w:color="000000"/>
              <w:bottom w:val="nil"/>
              <w:right w:val="nil"/>
            </w:tcBorders>
            <w:shd w:val="clear" w:color="auto" w:fill="FFFFFF"/>
            <w:vAlign w:val="bottom"/>
          </w:tcPr>
          <w:p w14:paraId="18B083AB"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992" w:type="dxa"/>
            <w:tcBorders>
              <w:left w:val="single" w:sz="16" w:space="0" w:color="000000"/>
              <w:bottom w:val="single" w:sz="16" w:space="0" w:color="000000"/>
            </w:tcBorders>
            <w:shd w:val="clear" w:color="auto" w:fill="FFFFFF"/>
            <w:vAlign w:val="bottom"/>
          </w:tcPr>
          <w:p w14:paraId="46B7FA55"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B</w:t>
            </w:r>
          </w:p>
        </w:tc>
        <w:tc>
          <w:tcPr>
            <w:tcW w:w="993" w:type="dxa"/>
            <w:tcBorders>
              <w:bottom w:val="single" w:sz="16" w:space="0" w:color="000000"/>
            </w:tcBorders>
            <w:shd w:val="clear" w:color="auto" w:fill="FFFFFF"/>
            <w:vAlign w:val="bottom"/>
          </w:tcPr>
          <w:p w14:paraId="1B0B6619"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Std. Error</w:t>
            </w:r>
          </w:p>
        </w:tc>
        <w:tc>
          <w:tcPr>
            <w:tcW w:w="1275" w:type="dxa"/>
            <w:tcBorders>
              <w:bottom w:val="single" w:sz="16" w:space="0" w:color="000000"/>
            </w:tcBorders>
            <w:shd w:val="clear" w:color="auto" w:fill="FFFFFF"/>
            <w:vAlign w:val="bottom"/>
          </w:tcPr>
          <w:p w14:paraId="1F58910B"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Beta</w:t>
            </w:r>
          </w:p>
        </w:tc>
        <w:tc>
          <w:tcPr>
            <w:tcW w:w="709" w:type="dxa"/>
            <w:vMerge/>
            <w:tcBorders>
              <w:top w:val="single" w:sz="16" w:space="0" w:color="000000"/>
            </w:tcBorders>
            <w:shd w:val="clear" w:color="auto" w:fill="FFFFFF"/>
            <w:vAlign w:val="bottom"/>
          </w:tcPr>
          <w:p w14:paraId="23C1232C"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709" w:type="dxa"/>
            <w:vMerge/>
            <w:tcBorders>
              <w:top w:val="single" w:sz="16" w:space="0" w:color="000000"/>
            </w:tcBorders>
            <w:shd w:val="clear" w:color="auto" w:fill="FFFFFF"/>
            <w:vAlign w:val="bottom"/>
          </w:tcPr>
          <w:p w14:paraId="436F1019"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195" w:type="dxa"/>
            <w:tcBorders>
              <w:bottom w:val="single" w:sz="16" w:space="0" w:color="000000"/>
            </w:tcBorders>
            <w:shd w:val="clear" w:color="auto" w:fill="FFFFFF"/>
            <w:vAlign w:val="bottom"/>
          </w:tcPr>
          <w:p w14:paraId="16C96301"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Tolerance</w:t>
            </w:r>
          </w:p>
        </w:tc>
        <w:tc>
          <w:tcPr>
            <w:tcW w:w="647" w:type="dxa"/>
            <w:tcBorders>
              <w:bottom w:val="single" w:sz="16" w:space="0" w:color="000000"/>
              <w:right w:val="single" w:sz="16" w:space="0" w:color="000000"/>
            </w:tcBorders>
            <w:shd w:val="clear" w:color="auto" w:fill="FFFFFF"/>
            <w:vAlign w:val="bottom"/>
          </w:tcPr>
          <w:p w14:paraId="46E7E19F"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VIF</w:t>
            </w:r>
          </w:p>
        </w:tc>
      </w:tr>
      <w:tr w:rsidR="001875E0" w:rsidRPr="00F97A88" w14:paraId="162CBEDA" w14:textId="77777777" w:rsidTr="00B436E7">
        <w:trPr>
          <w:gridAfter w:val="1"/>
          <w:wAfter w:w="8" w:type="dxa"/>
          <w:cantSplit/>
          <w:jc w:val="center"/>
        </w:trPr>
        <w:tc>
          <w:tcPr>
            <w:tcW w:w="171" w:type="dxa"/>
            <w:vMerge w:val="restart"/>
            <w:tcBorders>
              <w:top w:val="single" w:sz="16" w:space="0" w:color="000000"/>
              <w:left w:val="single" w:sz="16" w:space="0" w:color="000000"/>
              <w:bottom w:val="single" w:sz="16" w:space="0" w:color="000000"/>
              <w:right w:val="nil"/>
            </w:tcBorders>
            <w:shd w:val="clear" w:color="auto" w:fill="FFFFFF"/>
          </w:tcPr>
          <w:p w14:paraId="280BE831"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w:t>
            </w:r>
          </w:p>
        </w:tc>
        <w:tc>
          <w:tcPr>
            <w:tcW w:w="1701" w:type="dxa"/>
            <w:tcBorders>
              <w:top w:val="single" w:sz="16" w:space="0" w:color="000000"/>
              <w:left w:val="nil"/>
              <w:bottom w:val="nil"/>
              <w:right w:val="single" w:sz="16" w:space="0" w:color="000000"/>
            </w:tcBorders>
            <w:shd w:val="clear" w:color="auto" w:fill="FFFFFF"/>
          </w:tcPr>
          <w:p w14:paraId="6BD77537"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(Constant)</w:t>
            </w:r>
          </w:p>
        </w:tc>
        <w:tc>
          <w:tcPr>
            <w:tcW w:w="992" w:type="dxa"/>
            <w:tcBorders>
              <w:top w:val="single" w:sz="16" w:space="0" w:color="000000"/>
              <w:left w:val="single" w:sz="16" w:space="0" w:color="000000"/>
              <w:bottom w:val="nil"/>
            </w:tcBorders>
            <w:shd w:val="clear" w:color="auto" w:fill="FFFFFF"/>
            <w:vAlign w:val="center"/>
          </w:tcPr>
          <w:p w14:paraId="43B8C1E1"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.275</w:t>
            </w:r>
          </w:p>
        </w:tc>
        <w:tc>
          <w:tcPr>
            <w:tcW w:w="993" w:type="dxa"/>
            <w:tcBorders>
              <w:top w:val="single" w:sz="16" w:space="0" w:color="000000"/>
              <w:bottom w:val="nil"/>
            </w:tcBorders>
            <w:shd w:val="clear" w:color="auto" w:fill="FFFFFF"/>
            <w:vAlign w:val="center"/>
          </w:tcPr>
          <w:p w14:paraId="21F2BB2B"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.316</w:t>
            </w:r>
          </w:p>
        </w:tc>
        <w:tc>
          <w:tcPr>
            <w:tcW w:w="1275" w:type="dxa"/>
            <w:tcBorders>
              <w:top w:val="single" w:sz="16" w:space="0" w:color="000000"/>
              <w:bottom w:val="nil"/>
            </w:tcBorders>
            <w:shd w:val="clear" w:color="auto" w:fill="FFFFFF"/>
            <w:vAlign w:val="center"/>
          </w:tcPr>
          <w:p w14:paraId="78031FB5"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sz w:val="24"/>
                <w:szCs w:val="24"/>
              </w:rPr>
            </w:pPr>
          </w:p>
        </w:tc>
        <w:tc>
          <w:tcPr>
            <w:tcW w:w="709" w:type="dxa"/>
            <w:tcBorders>
              <w:top w:val="single" w:sz="16" w:space="0" w:color="000000"/>
              <w:bottom w:val="nil"/>
            </w:tcBorders>
            <w:shd w:val="clear" w:color="auto" w:fill="FFFFFF"/>
            <w:vAlign w:val="center"/>
          </w:tcPr>
          <w:p w14:paraId="2AE460B6"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.870</w:t>
            </w:r>
          </w:p>
        </w:tc>
        <w:tc>
          <w:tcPr>
            <w:tcW w:w="709" w:type="dxa"/>
            <w:tcBorders>
              <w:top w:val="single" w:sz="16" w:space="0" w:color="000000"/>
              <w:bottom w:val="nil"/>
            </w:tcBorders>
            <w:shd w:val="clear" w:color="auto" w:fill="FFFFFF"/>
            <w:vAlign w:val="center"/>
          </w:tcPr>
          <w:p w14:paraId="165EE6A2"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.389</w:t>
            </w:r>
          </w:p>
        </w:tc>
        <w:tc>
          <w:tcPr>
            <w:tcW w:w="1195" w:type="dxa"/>
            <w:tcBorders>
              <w:top w:val="single" w:sz="16" w:space="0" w:color="000000"/>
              <w:bottom w:val="nil"/>
            </w:tcBorders>
            <w:shd w:val="clear" w:color="auto" w:fill="FFFFFF"/>
            <w:vAlign w:val="center"/>
          </w:tcPr>
          <w:p w14:paraId="51C29763"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sz w:val="24"/>
                <w:szCs w:val="24"/>
              </w:rPr>
            </w:pPr>
          </w:p>
        </w:tc>
        <w:tc>
          <w:tcPr>
            <w:tcW w:w="647" w:type="dxa"/>
            <w:tcBorders>
              <w:top w:val="single" w:sz="16" w:space="0" w:color="000000"/>
              <w:bottom w:val="nil"/>
              <w:right w:val="single" w:sz="16" w:space="0" w:color="000000"/>
            </w:tcBorders>
            <w:shd w:val="clear" w:color="auto" w:fill="FFFFFF"/>
            <w:vAlign w:val="center"/>
          </w:tcPr>
          <w:p w14:paraId="31369632"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sz w:val="24"/>
                <w:szCs w:val="24"/>
              </w:rPr>
            </w:pPr>
          </w:p>
        </w:tc>
      </w:tr>
      <w:tr w:rsidR="001875E0" w:rsidRPr="00F97A88" w14:paraId="75DC5580" w14:textId="77777777" w:rsidTr="00B436E7">
        <w:trPr>
          <w:gridAfter w:val="1"/>
          <w:wAfter w:w="8" w:type="dxa"/>
          <w:cantSplit/>
          <w:jc w:val="center"/>
        </w:trPr>
        <w:tc>
          <w:tcPr>
            <w:tcW w:w="171" w:type="dxa"/>
            <w:vMerge/>
            <w:tcBorders>
              <w:top w:val="single" w:sz="16" w:space="0" w:color="000000"/>
              <w:left w:val="single" w:sz="16" w:space="0" w:color="000000"/>
              <w:bottom w:val="single" w:sz="16" w:space="0" w:color="000000"/>
              <w:right w:val="nil"/>
            </w:tcBorders>
            <w:shd w:val="clear" w:color="auto" w:fill="FFFFFF"/>
          </w:tcPr>
          <w:p w14:paraId="4DA27DFF"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tcBorders>
              <w:top w:val="nil"/>
              <w:left w:val="nil"/>
              <w:bottom w:val="nil"/>
              <w:right w:val="single" w:sz="16" w:space="0" w:color="000000"/>
            </w:tcBorders>
            <w:shd w:val="clear" w:color="auto" w:fill="FFFFFF"/>
          </w:tcPr>
          <w:p w14:paraId="6DC88071"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LEVERAGE</w:t>
            </w:r>
          </w:p>
        </w:tc>
        <w:tc>
          <w:tcPr>
            <w:tcW w:w="992" w:type="dxa"/>
            <w:tcBorders>
              <w:top w:val="nil"/>
              <w:left w:val="single" w:sz="16" w:space="0" w:color="000000"/>
              <w:bottom w:val="nil"/>
            </w:tcBorders>
            <w:shd w:val="clear" w:color="auto" w:fill="FFFFFF"/>
            <w:vAlign w:val="center"/>
          </w:tcPr>
          <w:p w14:paraId="3FF462F7"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.021</w:t>
            </w:r>
          </w:p>
        </w:tc>
        <w:tc>
          <w:tcPr>
            <w:tcW w:w="993" w:type="dxa"/>
            <w:tcBorders>
              <w:top w:val="nil"/>
              <w:bottom w:val="nil"/>
            </w:tcBorders>
            <w:shd w:val="clear" w:color="auto" w:fill="FFFFFF"/>
            <w:vAlign w:val="center"/>
          </w:tcPr>
          <w:p w14:paraId="1D857792"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.027</w:t>
            </w:r>
          </w:p>
        </w:tc>
        <w:tc>
          <w:tcPr>
            <w:tcW w:w="1275" w:type="dxa"/>
            <w:tcBorders>
              <w:top w:val="nil"/>
              <w:bottom w:val="nil"/>
            </w:tcBorders>
            <w:shd w:val="clear" w:color="auto" w:fill="FFFFFF"/>
            <w:vAlign w:val="center"/>
          </w:tcPr>
          <w:p w14:paraId="2448EDB7"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.113</w:t>
            </w:r>
          </w:p>
        </w:tc>
        <w:tc>
          <w:tcPr>
            <w:tcW w:w="709" w:type="dxa"/>
            <w:tcBorders>
              <w:top w:val="nil"/>
              <w:bottom w:val="nil"/>
            </w:tcBorders>
            <w:shd w:val="clear" w:color="auto" w:fill="FFFFFF"/>
            <w:vAlign w:val="center"/>
          </w:tcPr>
          <w:p w14:paraId="1CD43882"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.766</w:t>
            </w:r>
          </w:p>
        </w:tc>
        <w:tc>
          <w:tcPr>
            <w:tcW w:w="709" w:type="dxa"/>
            <w:tcBorders>
              <w:top w:val="nil"/>
              <w:bottom w:val="nil"/>
            </w:tcBorders>
            <w:shd w:val="clear" w:color="auto" w:fill="FFFFFF"/>
            <w:vAlign w:val="center"/>
          </w:tcPr>
          <w:p w14:paraId="1488A174"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.448</w:t>
            </w:r>
          </w:p>
        </w:tc>
        <w:tc>
          <w:tcPr>
            <w:tcW w:w="1195" w:type="dxa"/>
            <w:tcBorders>
              <w:top w:val="nil"/>
              <w:bottom w:val="nil"/>
            </w:tcBorders>
            <w:shd w:val="clear" w:color="auto" w:fill="FFFFFF"/>
            <w:vAlign w:val="center"/>
          </w:tcPr>
          <w:p w14:paraId="58A6AAE4"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.957</w:t>
            </w:r>
          </w:p>
        </w:tc>
        <w:tc>
          <w:tcPr>
            <w:tcW w:w="647" w:type="dxa"/>
            <w:tcBorders>
              <w:top w:val="nil"/>
              <w:bottom w:val="nil"/>
              <w:right w:val="single" w:sz="16" w:space="0" w:color="000000"/>
            </w:tcBorders>
            <w:shd w:val="clear" w:color="auto" w:fill="FFFFFF"/>
            <w:vAlign w:val="center"/>
          </w:tcPr>
          <w:p w14:paraId="0CF6DF2C"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1.045</w:t>
            </w:r>
          </w:p>
        </w:tc>
      </w:tr>
      <w:tr w:rsidR="001875E0" w:rsidRPr="00F97A88" w14:paraId="276429D0" w14:textId="77777777" w:rsidTr="00B436E7">
        <w:trPr>
          <w:gridAfter w:val="1"/>
          <w:wAfter w:w="8" w:type="dxa"/>
          <w:cantSplit/>
          <w:jc w:val="center"/>
        </w:trPr>
        <w:tc>
          <w:tcPr>
            <w:tcW w:w="171" w:type="dxa"/>
            <w:vMerge/>
            <w:tcBorders>
              <w:top w:val="single" w:sz="16" w:space="0" w:color="000000"/>
              <w:left w:val="single" w:sz="16" w:space="0" w:color="000000"/>
              <w:bottom w:val="single" w:sz="16" w:space="0" w:color="000000"/>
              <w:right w:val="nil"/>
            </w:tcBorders>
            <w:shd w:val="clear" w:color="auto" w:fill="FFFFFF"/>
          </w:tcPr>
          <w:p w14:paraId="20C90A62"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01" w:type="dxa"/>
            <w:tcBorders>
              <w:top w:val="nil"/>
              <w:left w:val="nil"/>
              <w:bottom w:val="nil"/>
              <w:right w:val="single" w:sz="16" w:space="0" w:color="000000"/>
            </w:tcBorders>
            <w:shd w:val="clear" w:color="auto" w:fill="FFFFFF"/>
          </w:tcPr>
          <w:p w14:paraId="5BA0273E"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KOMPENSASI BONUS</w:t>
            </w:r>
          </w:p>
        </w:tc>
        <w:tc>
          <w:tcPr>
            <w:tcW w:w="992" w:type="dxa"/>
            <w:tcBorders>
              <w:top w:val="nil"/>
              <w:left w:val="single" w:sz="16" w:space="0" w:color="000000"/>
              <w:bottom w:val="nil"/>
            </w:tcBorders>
            <w:shd w:val="clear" w:color="auto" w:fill="FFFFFF"/>
            <w:vAlign w:val="center"/>
          </w:tcPr>
          <w:p w14:paraId="2A0E66F7"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.035</w:t>
            </w:r>
          </w:p>
        </w:tc>
        <w:tc>
          <w:tcPr>
            <w:tcW w:w="993" w:type="dxa"/>
            <w:tcBorders>
              <w:top w:val="nil"/>
              <w:bottom w:val="nil"/>
            </w:tcBorders>
            <w:shd w:val="clear" w:color="auto" w:fill="FFFFFF"/>
            <w:vAlign w:val="center"/>
          </w:tcPr>
          <w:p w14:paraId="0590EBB9"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.032</w:t>
            </w:r>
          </w:p>
        </w:tc>
        <w:tc>
          <w:tcPr>
            <w:tcW w:w="1275" w:type="dxa"/>
            <w:tcBorders>
              <w:top w:val="nil"/>
              <w:bottom w:val="nil"/>
            </w:tcBorders>
            <w:shd w:val="clear" w:color="auto" w:fill="FFFFFF"/>
            <w:vAlign w:val="center"/>
          </w:tcPr>
          <w:p w14:paraId="23AFD174"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.191</w:t>
            </w:r>
          </w:p>
        </w:tc>
        <w:tc>
          <w:tcPr>
            <w:tcW w:w="709" w:type="dxa"/>
            <w:tcBorders>
              <w:top w:val="nil"/>
              <w:bottom w:val="nil"/>
            </w:tcBorders>
            <w:shd w:val="clear" w:color="auto" w:fill="FFFFFF"/>
            <w:vAlign w:val="center"/>
          </w:tcPr>
          <w:p w14:paraId="2B03204A"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1.089</w:t>
            </w:r>
          </w:p>
        </w:tc>
        <w:tc>
          <w:tcPr>
            <w:tcW w:w="709" w:type="dxa"/>
            <w:tcBorders>
              <w:top w:val="nil"/>
              <w:bottom w:val="nil"/>
            </w:tcBorders>
            <w:shd w:val="clear" w:color="auto" w:fill="FFFFFF"/>
            <w:vAlign w:val="center"/>
          </w:tcPr>
          <w:p w14:paraId="31FA85DC"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.282</w:t>
            </w:r>
          </w:p>
        </w:tc>
        <w:tc>
          <w:tcPr>
            <w:tcW w:w="1195" w:type="dxa"/>
            <w:tcBorders>
              <w:top w:val="nil"/>
              <w:bottom w:val="nil"/>
            </w:tcBorders>
            <w:shd w:val="clear" w:color="auto" w:fill="FFFFFF"/>
            <w:vAlign w:val="center"/>
          </w:tcPr>
          <w:p w14:paraId="72EE0DA1"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.682</w:t>
            </w:r>
          </w:p>
        </w:tc>
        <w:tc>
          <w:tcPr>
            <w:tcW w:w="647" w:type="dxa"/>
            <w:tcBorders>
              <w:top w:val="nil"/>
              <w:bottom w:val="nil"/>
              <w:right w:val="single" w:sz="16" w:space="0" w:color="000000"/>
            </w:tcBorders>
            <w:shd w:val="clear" w:color="auto" w:fill="FFFFFF"/>
            <w:vAlign w:val="center"/>
          </w:tcPr>
          <w:p w14:paraId="318DC8FC"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1.466</w:t>
            </w:r>
          </w:p>
        </w:tc>
      </w:tr>
      <w:tr w:rsidR="001875E0" w:rsidRPr="00F97A88" w14:paraId="5098C72E" w14:textId="77777777" w:rsidTr="00B436E7">
        <w:trPr>
          <w:gridAfter w:val="1"/>
          <w:wAfter w:w="8" w:type="dxa"/>
          <w:cantSplit/>
          <w:jc w:val="center"/>
        </w:trPr>
        <w:tc>
          <w:tcPr>
            <w:tcW w:w="171" w:type="dxa"/>
            <w:vMerge/>
            <w:tcBorders>
              <w:top w:val="single" w:sz="16" w:space="0" w:color="000000"/>
              <w:left w:val="single" w:sz="16" w:space="0" w:color="000000"/>
              <w:bottom w:val="single" w:sz="16" w:space="0" w:color="000000"/>
              <w:right w:val="nil"/>
            </w:tcBorders>
            <w:shd w:val="clear" w:color="auto" w:fill="FFFFFF"/>
          </w:tcPr>
          <w:p w14:paraId="48A4E83A" w14:textId="77777777" w:rsidR="001875E0" w:rsidRPr="00F97A88" w:rsidRDefault="001875E0"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01" w:type="dxa"/>
            <w:tcBorders>
              <w:top w:val="nil"/>
              <w:left w:val="nil"/>
              <w:bottom w:val="single" w:sz="16" w:space="0" w:color="000000"/>
              <w:right w:val="single" w:sz="16" w:space="0" w:color="000000"/>
            </w:tcBorders>
            <w:shd w:val="clear" w:color="auto" w:fill="FFFFFF"/>
          </w:tcPr>
          <w:p w14:paraId="796DE6D6"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POLITICAL COST</w:t>
            </w:r>
          </w:p>
        </w:tc>
        <w:tc>
          <w:tcPr>
            <w:tcW w:w="992" w:type="dxa"/>
            <w:tcBorders>
              <w:top w:val="nil"/>
              <w:left w:val="single" w:sz="16" w:space="0" w:color="000000"/>
              <w:bottom w:val="single" w:sz="16" w:space="0" w:color="000000"/>
            </w:tcBorders>
            <w:shd w:val="clear" w:color="auto" w:fill="FFFFFF"/>
            <w:vAlign w:val="center"/>
          </w:tcPr>
          <w:p w14:paraId="083DA3EB"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-.008</w:t>
            </w:r>
          </w:p>
        </w:tc>
        <w:tc>
          <w:tcPr>
            <w:tcW w:w="993" w:type="dxa"/>
            <w:tcBorders>
              <w:top w:val="nil"/>
              <w:bottom w:val="single" w:sz="16" w:space="0" w:color="000000"/>
            </w:tcBorders>
            <w:shd w:val="clear" w:color="auto" w:fill="FFFFFF"/>
            <w:vAlign w:val="center"/>
          </w:tcPr>
          <w:p w14:paraId="3FC631BB"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.011</w:t>
            </w:r>
          </w:p>
        </w:tc>
        <w:tc>
          <w:tcPr>
            <w:tcW w:w="1275" w:type="dxa"/>
            <w:tcBorders>
              <w:top w:val="nil"/>
              <w:bottom w:val="single" w:sz="16" w:space="0" w:color="000000"/>
            </w:tcBorders>
            <w:shd w:val="clear" w:color="auto" w:fill="FFFFFF"/>
            <w:vAlign w:val="center"/>
          </w:tcPr>
          <w:p w14:paraId="316EB817"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-.129</w:t>
            </w:r>
          </w:p>
        </w:tc>
        <w:tc>
          <w:tcPr>
            <w:tcW w:w="709" w:type="dxa"/>
            <w:tcBorders>
              <w:top w:val="nil"/>
              <w:bottom w:val="single" w:sz="16" w:space="0" w:color="000000"/>
            </w:tcBorders>
            <w:shd w:val="clear" w:color="auto" w:fill="FFFFFF"/>
            <w:vAlign w:val="center"/>
          </w:tcPr>
          <w:p w14:paraId="7F990612"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-.739</w:t>
            </w:r>
          </w:p>
        </w:tc>
        <w:tc>
          <w:tcPr>
            <w:tcW w:w="709" w:type="dxa"/>
            <w:tcBorders>
              <w:top w:val="nil"/>
              <w:bottom w:val="single" w:sz="16" w:space="0" w:color="000000"/>
            </w:tcBorders>
            <w:shd w:val="clear" w:color="auto" w:fill="FFFFFF"/>
            <w:vAlign w:val="center"/>
          </w:tcPr>
          <w:p w14:paraId="2C8AD7D4"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.464</w:t>
            </w:r>
          </w:p>
        </w:tc>
        <w:tc>
          <w:tcPr>
            <w:tcW w:w="1195" w:type="dxa"/>
            <w:tcBorders>
              <w:top w:val="nil"/>
              <w:bottom w:val="single" w:sz="16" w:space="0" w:color="000000"/>
            </w:tcBorders>
            <w:shd w:val="clear" w:color="auto" w:fill="FFFFFF"/>
            <w:vAlign w:val="center"/>
          </w:tcPr>
          <w:p w14:paraId="65869A15"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.689</w:t>
            </w:r>
          </w:p>
        </w:tc>
        <w:tc>
          <w:tcPr>
            <w:tcW w:w="647" w:type="dxa"/>
            <w:tcBorders>
              <w:top w:val="nil"/>
              <w:bottom w:val="single" w:sz="16" w:space="0" w:color="000000"/>
              <w:right w:val="single" w:sz="16" w:space="0" w:color="000000"/>
            </w:tcBorders>
            <w:shd w:val="clear" w:color="auto" w:fill="FFFFFF"/>
            <w:vAlign w:val="center"/>
          </w:tcPr>
          <w:p w14:paraId="77D20F10"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1.450</w:t>
            </w:r>
          </w:p>
        </w:tc>
      </w:tr>
      <w:tr w:rsidR="001875E0" w:rsidRPr="00F97A88" w14:paraId="6E9752E8" w14:textId="77777777" w:rsidTr="00B436E7">
        <w:trPr>
          <w:cantSplit/>
          <w:jc w:val="center"/>
        </w:trPr>
        <w:tc>
          <w:tcPr>
            <w:tcW w:w="8400" w:type="dxa"/>
            <w:gridSpan w:val="10"/>
            <w:tcBorders>
              <w:top w:val="nil"/>
              <w:left w:val="nil"/>
              <w:bottom w:val="nil"/>
              <w:right w:val="nil"/>
            </w:tcBorders>
            <w:shd w:val="clear" w:color="auto" w:fill="FFFFFF"/>
          </w:tcPr>
          <w:p w14:paraId="101E1EFC" w14:textId="77777777" w:rsidR="001875E0" w:rsidRPr="00F97A88" w:rsidRDefault="001875E0"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a. Dependent Variable: MANAJEMEN LABA</w:t>
            </w:r>
          </w:p>
        </w:tc>
      </w:tr>
    </w:tbl>
    <w:p w14:paraId="3E547250" w14:textId="70A7DEEF" w:rsidR="001875E0" w:rsidRPr="00F97A88" w:rsidRDefault="001875E0" w:rsidP="00F97A88">
      <w:pPr>
        <w:tabs>
          <w:tab w:val="left" w:pos="567"/>
        </w:tabs>
        <w:spacing w:after="0" w:line="240" w:lineRule="auto"/>
        <w:jc w:val="both"/>
        <w:rPr>
          <w:rFonts w:ascii="Times New Roman" w:eastAsia="Calibri" w:hAnsi="Times New Roman" w:cs="Times New Roman"/>
          <w:i/>
          <w:sz w:val="24"/>
          <w:szCs w:val="24"/>
          <w:lang w:val="en-US"/>
        </w:rPr>
      </w:pPr>
      <w:r w:rsidRPr="00F97A88">
        <w:rPr>
          <w:rFonts w:ascii="Times New Roman" w:eastAsia="Calibri" w:hAnsi="Times New Roman" w:cs="Times New Roman"/>
          <w:i/>
          <w:sz w:val="24"/>
          <w:szCs w:val="24"/>
          <w:lang w:val="en-US"/>
        </w:rPr>
        <w:t xml:space="preserve">   </w:t>
      </w:r>
      <w:proofErr w:type="gramStart"/>
      <w:r w:rsidRPr="00F97A88">
        <w:rPr>
          <w:rFonts w:ascii="Times New Roman" w:eastAsia="Calibri" w:hAnsi="Times New Roman" w:cs="Times New Roman"/>
          <w:i/>
          <w:sz w:val="24"/>
          <w:szCs w:val="24"/>
          <w:lang w:val="en-US"/>
        </w:rPr>
        <w:t>Sumber :</w:t>
      </w:r>
      <w:proofErr w:type="gramEnd"/>
      <w:r w:rsidRPr="00F97A88">
        <w:rPr>
          <w:rFonts w:ascii="Times New Roman" w:eastAsia="Calibri" w:hAnsi="Times New Roman" w:cs="Times New Roman"/>
          <w:i/>
          <w:sz w:val="24"/>
          <w:szCs w:val="24"/>
          <w:lang w:val="en-US"/>
        </w:rPr>
        <w:t xml:space="preserve"> Lampiran 4</w:t>
      </w:r>
    </w:p>
    <w:p w14:paraId="2EAC003F" w14:textId="77777777" w:rsidR="00B26A42" w:rsidRPr="00F97A88" w:rsidRDefault="00B26A42" w:rsidP="00F97A88">
      <w:pPr>
        <w:pStyle w:val="BodyText"/>
        <w:spacing w:before="161"/>
        <w:ind w:right="-1"/>
        <w:rPr>
          <w:b/>
          <w:color w:val="000000"/>
        </w:rPr>
      </w:pPr>
    </w:p>
    <w:p w14:paraId="03CD6F58" w14:textId="2D479857" w:rsidR="00965C5F" w:rsidRPr="00F97A88" w:rsidRDefault="00965C5F" w:rsidP="00F97A88">
      <w:pPr>
        <w:pStyle w:val="BodyText"/>
        <w:spacing w:before="161"/>
        <w:ind w:right="-1"/>
        <w:rPr>
          <w:rFonts w:eastAsia="Calibri"/>
          <w:b/>
          <w:lang w:val="en-US"/>
        </w:rPr>
      </w:pPr>
      <w:r w:rsidRPr="00F97A88">
        <w:rPr>
          <w:b/>
          <w:color w:val="000000"/>
        </w:rPr>
        <w:t xml:space="preserve">Uji </w:t>
      </w:r>
      <w:r w:rsidR="00B436E7" w:rsidRPr="00F97A88">
        <w:rPr>
          <w:rFonts w:eastAsia="Calibri"/>
          <w:b/>
          <w:lang w:val="en-US"/>
        </w:rPr>
        <w:t>Heteroskedastisitas</w:t>
      </w:r>
    </w:p>
    <w:p w14:paraId="26F8304E" w14:textId="6AC7FF84" w:rsidR="00B436E7" w:rsidRPr="00F97A88" w:rsidRDefault="00B26A42" w:rsidP="00F97A88">
      <w:pPr>
        <w:tabs>
          <w:tab w:val="left" w:pos="567"/>
        </w:tabs>
        <w:spacing w:after="0" w:line="240" w:lineRule="auto"/>
        <w:ind w:left="720"/>
        <w:jc w:val="both"/>
        <w:rPr>
          <w:rFonts w:ascii="Times New Roman" w:eastAsia="Calibri" w:hAnsi="Times New Roman" w:cs="Times New Roman"/>
          <w:i/>
          <w:sz w:val="24"/>
          <w:szCs w:val="24"/>
          <w:lang w:val="en-US"/>
        </w:rPr>
      </w:pPr>
      <w:r w:rsidRPr="00F97A88">
        <w:rPr>
          <w:rFonts w:ascii="Times New Roman" w:eastAsia="Calibri" w:hAnsi="Times New Roman" w:cs="Times New Roman"/>
          <w:sz w:val="24"/>
          <w:szCs w:val="24"/>
          <w:lang w:val="en-US"/>
        </w:rPr>
        <w:tab/>
      </w:r>
      <w:r w:rsidR="00B436E7" w:rsidRPr="00F97A88">
        <w:rPr>
          <w:rFonts w:ascii="Times New Roman" w:eastAsia="Calibri" w:hAnsi="Times New Roman" w:cs="Times New Roman"/>
          <w:sz w:val="24"/>
          <w:szCs w:val="24"/>
          <w:lang w:val="en-US"/>
        </w:rPr>
        <w:t xml:space="preserve">Jika nilai signifikansi yang diperoleh dari persamaan regresi yang baru lebih besar dari 0,05 (alpha 5persen) maka dikatakan tidak terjadi heteroskedastisitas. Sebaliknya jika diperoleh angka signifikan yang lebih kecil dari 0,05 maka dapat dikatakan terjadi heteroskedastisitas. Pengujian menggunakan uji Glejser dengan </w:t>
      </w:r>
      <w:r w:rsidR="00B436E7" w:rsidRPr="00F97A88">
        <w:rPr>
          <w:rFonts w:ascii="Times New Roman" w:eastAsia="Calibri" w:hAnsi="Times New Roman" w:cs="Times New Roman"/>
          <w:i/>
          <w:sz w:val="24"/>
          <w:szCs w:val="24"/>
          <w:lang w:val="en-US"/>
        </w:rPr>
        <w:t>SPSS 22.</w:t>
      </w:r>
    </w:p>
    <w:p w14:paraId="1A61F7C8" w14:textId="77777777" w:rsidR="00B436E7" w:rsidRPr="00F97A88" w:rsidRDefault="00B436E7" w:rsidP="00F97A88">
      <w:pPr>
        <w:tabs>
          <w:tab w:val="left" w:pos="567"/>
        </w:tabs>
        <w:spacing w:after="0" w:line="240" w:lineRule="auto"/>
        <w:jc w:val="center"/>
        <w:rPr>
          <w:rFonts w:ascii="Times New Roman" w:eastAsia="Calibri" w:hAnsi="Times New Roman" w:cs="Times New Roman"/>
          <w:b/>
          <w:sz w:val="24"/>
          <w:szCs w:val="24"/>
          <w:lang w:val="en-US"/>
        </w:rPr>
      </w:pPr>
    </w:p>
    <w:p w14:paraId="3B6B6629" w14:textId="77777777" w:rsidR="00B436E7" w:rsidRPr="00F97A88" w:rsidRDefault="00B436E7" w:rsidP="00F97A88">
      <w:pPr>
        <w:tabs>
          <w:tab w:val="left" w:pos="567"/>
        </w:tabs>
        <w:spacing w:after="0" w:line="240" w:lineRule="auto"/>
        <w:jc w:val="center"/>
        <w:rPr>
          <w:rFonts w:ascii="Times New Roman" w:eastAsia="Calibri" w:hAnsi="Times New Roman" w:cs="Times New Roman"/>
          <w:i/>
          <w:sz w:val="24"/>
          <w:szCs w:val="24"/>
          <w:lang w:val="en-US"/>
        </w:rPr>
      </w:pPr>
      <w:r w:rsidRPr="00F97A88">
        <w:rPr>
          <w:rFonts w:ascii="Times New Roman" w:eastAsia="Calibri" w:hAnsi="Times New Roman" w:cs="Times New Roman"/>
          <w:b/>
          <w:sz w:val="24"/>
          <w:szCs w:val="24"/>
          <w:lang w:val="en-US"/>
        </w:rPr>
        <w:t>Tabel 4.5</w:t>
      </w:r>
    </w:p>
    <w:p w14:paraId="223AF6B5" w14:textId="77777777" w:rsidR="00B436E7" w:rsidRPr="00F97A88" w:rsidRDefault="00B436E7" w:rsidP="00F97A88">
      <w:pPr>
        <w:tabs>
          <w:tab w:val="left" w:pos="567"/>
        </w:tabs>
        <w:spacing w:after="0" w:line="240" w:lineRule="auto"/>
        <w:jc w:val="center"/>
        <w:rPr>
          <w:rFonts w:ascii="Times New Roman" w:eastAsia="Calibri" w:hAnsi="Times New Roman" w:cs="Times New Roman"/>
          <w:b/>
          <w:sz w:val="24"/>
          <w:szCs w:val="24"/>
          <w:lang w:val="en-US"/>
        </w:rPr>
      </w:pPr>
      <w:r w:rsidRPr="00F97A88">
        <w:rPr>
          <w:rFonts w:ascii="Times New Roman" w:eastAsia="Calibri" w:hAnsi="Times New Roman" w:cs="Times New Roman"/>
          <w:b/>
          <w:sz w:val="24"/>
          <w:szCs w:val="24"/>
          <w:lang w:val="en-US"/>
        </w:rPr>
        <w:t>Hasil Uji Heteroskedastisitas dengan Uji Glejser</w:t>
      </w:r>
    </w:p>
    <w:tbl>
      <w:tblPr>
        <w:tblW w:w="84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177"/>
        <w:gridCol w:w="1335"/>
        <w:gridCol w:w="1335"/>
        <w:gridCol w:w="1472"/>
        <w:gridCol w:w="1028"/>
        <w:gridCol w:w="1028"/>
      </w:tblGrid>
      <w:tr w:rsidR="00B436E7" w:rsidRPr="00F97A88" w14:paraId="55FEBCA1" w14:textId="77777777" w:rsidTr="00B436E7">
        <w:trPr>
          <w:cantSplit/>
          <w:jc w:val="center"/>
        </w:trPr>
        <w:tc>
          <w:tcPr>
            <w:tcW w:w="8415" w:type="dxa"/>
            <w:gridSpan w:val="7"/>
            <w:tcBorders>
              <w:top w:val="nil"/>
              <w:left w:val="nil"/>
              <w:bottom w:val="nil"/>
              <w:right w:val="nil"/>
            </w:tcBorders>
            <w:shd w:val="clear" w:color="auto" w:fill="FFFFFF"/>
            <w:vAlign w:val="center"/>
          </w:tcPr>
          <w:p w14:paraId="4B173FFD"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b/>
                <w:bCs/>
                <w:color w:val="000000"/>
                <w:sz w:val="24"/>
                <w:szCs w:val="24"/>
              </w:rPr>
              <w:t>Coefficients</w:t>
            </w:r>
            <w:r w:rsidRPr="00F97A88">
              <w:rPr>
                <w:rFonts w:ascii="Times New Roman" w:eastAsia="Calibri" w:hAnsi="Times New Roman" w:cs="Times New Roman"/>
                <w:b/>
                <w:bCs/>
                <w:color w:val="000000"/>
                <w:sz w:val="24"/>
                <w:szCs w:val="24"/>
                <w:vertAlign w:val="superscript"/>
              </w:rPr>
              <w:t>a</w:t>
            </w:r>
          </w:p>
        </w:tc>
      </w:tr>
      <w:tr w:rsidR="00B436E7" w:rsidRPr="00F97A88" w14:paraId="7E987E18" w14:textId="77777777" w:rsidTr="00B436E7">
        <w:trPr>
          <w:cantSplit/>
          <w:jc w:val="center"/>
        </w:trPr>
        <w:tc>
          <w:tcPr>
            <w:tcW w:w="2203" w:type="dxa"/>
            <w:gridSpan w:val="2"/>
            <w:vMerge w:val="restart"/>
            <w:tcBorders>
              <w:top w:val="single" w:sz="16" w:space="0" w:color="000000"/>
              <w:left w:val="single" w:sz="16" w:space="0" w:color="000000"/>
              <w:bottom w:val="nil"/>
              <w:right w:val="nil"/>
            </w:tcBorders>
            <w:shd w:val="clear" w:color="auto" w:fill="FFFFFF"/>
            <w:vAlign w:val="bottom"/>
          </w:tcPr>
          <w:p w14:paraId="28973FA9"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Model</w:t>
            </w:r>
          </w:p>
        </w:tc>
        <w:tc>
          <w:tcPr>
            <w:tcW w:w="2676" w:type="dxa"/>
            <w:gridSpan w:val="2"/>
            <w:tcBorders>
              <w:top w:val="single" w:sz="16" w:space="0" w:color="000000"/>
              <w:left w:val="single" w:sz="16" w:space="0" w:color="000000"/>
            </w:tcBorders>
            <w:shd w:val="clear" w:color="auto" w:fill="FFFFFF"/>
            <w:vAlign w:val="bottom"/>
          </w:tcPr>
          <w:p w14:paraId="4D7201B2"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Unstandardized Coefficients</w:t>
            </w:r>
          </w:p>
        </w:tc>
        <w:tc>
          <w:tcPr>
            <w:tcW w:w="1476" w:type="dxa"/>
            <w:tcBorders>
              <w:top w:val="single" w:sz="16" w:space="0" w:color="000000"/>
            </w:tcBorders>
            <w:shd w:val="clear" w:color="auto" w:fill="FFFFFF"/>
            <w:vAlign w:val="bottom"/>
          </w:tcPr>
          <w:p w14:paraId="29B7F88F"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Standardized Coefficients</w:t>
            </w:r>
          </w:p>
        </w:tc>
        <w:tc>
          <w:tcPr>
            <w:tcW w:w="1030" w:type="dxa"/>
            <w:vMerge w:val="restart"/>
            <w:tcBorders>
              <w:top w:val="single" w:sz="16" w:space="0" w:color="000000"/>
            </w:tcBorders>
            <w:shd w:val="clear" w:color="auto" w:fill="FFFFFF"/>
            <w:vAlign w:val="bottom"/>
          </w:tcPr>
          <w:p w14:paraId="11C75933"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T</w:t>
            </w:r>
          </w:p>
        </w:tc>
        <w:tc>
          <w:tcPr>
            <w:tcW w:w="1030" w:type="dxa"/>
            <w:vMerge w:val="restart"/>
            <w:tcBorders>
              <w:top w:val="single" w:sz="16" w:space="0" w:color="000000"/>
              <w:right w:val="single" w:sz="16" w:space="0" w:color="000000"/>
            </w:tcBorders>
            <w:shd w:val="clear" w:color="auto" w:fill="FFFFFF"/>
            <w:vAlign w:val="bottom"/>
          </w:tcPr>
          <w:p w14:paraId="27B5A570"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Sig.</w:t>
            </w:r>
          </w:p>
        </w:tc>
      </w:tr>
      <w:tr w:rsidR="00B436E7" w:rsidRPr="00F97A88" w14:paraId="58F7C079" w14:textId="77777777" w:rsidTr="00B436E7">
        <w:trPr>
          <w:cantSplit/>
          <w:jc w:val="center"/>
        </w:trPr>
        <w:tc>
          <w:tcPr>
            <w:tcW w:w="2203" w:type="dxa"/>
            <w:gridSpan w:val="2"/>
            <w:vMerge/>
            <w:tcBorders>
              <w:top w:val="single" w:sz="16" w:space="0" w:color="000000"/>
              <w:left w:val="single" w:sz="16" w:space="0" w:color="000000"/>
              <w:bottom w:val="nil"/>
              <w:right w:val="nil"/>
            </w:tcBorders>
            <w:shd w:val="clear" w:color="auto" w:fill="FFFFFF"/>
            <w:vAlign w:val="bottom"/>
          </w:tcPr>
          <w:p w14:paraId="3B2A58B4" w14:textId="77777777" w:rsidR="00B436E7" w:rsidRPr="00F97A88" w:rsidRDefault="00B436E7"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338" w:type="dxa"/>
            <w:tcBorders>
              <w:left w:val="single" w:sz="16" w:space="0" w:color="000000"/>
              <w:bottom w:val="single" w:sz="16" w:space="0" w:color="000000"/>
            </w:tcBorders>
            <w:shd w:val="clear" w:color="auto" w:fill="FFFFFF"/>
            <w:vAlign w:val="bottom"/>
          </w:tcPr>
          <w:p w14:paraId="6299C023"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B</w:t>
            </w:r>
          </w:p>
        </w:tc>
        <w:tc>
          <w:tcPr>
            <w:tcW w:w="1338" w:type="dxa"/>
            <w:tcBorders>
              <w:bottom w:val="single" w:sz="16" w:space="0" w:color="000000"/>
            </w:tcBorders>
            <w:shd w:val="clear" w:color="auto" w:fill="FFFFFF"/>
            <w:vAlign w:val="bottom"/>
          </w:tcPr>
          <w:p w14:paraId="3F6CFB3F"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Std. Error</w:t>
            </w:r>
          </w:p>
        </w:tc>
        <w:tc>
          <w:tcPr>
            <w:tcW w:w="1476" w:type="dxa"/>
            <w:tcBorders>
              <w:bottom w:val="single" w:sz="16" w:space="0" w:color="000000"/>
            </w:tcBorders>
            <w:shd w:val="clear" w:color="auto" w:fill="FFFFFF"/>
            <w:vAlign w:val="bottom"/>
          </w:tcPr>
          <w:p w14:paraId="52EF7561"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Beta</w:t>
            </w:r>
          </w:p>
        </w:tc>
        <w:tc>
          <w:tcPr>
            <w:tcW w:w="1030" w:type="dxa"/>
            <w:vMerge/>
            <w:tcBorders>
              <w:top w:val="single" w:sz="16" w:space="0" w:color="000000"/>
            </w:tcBorders>
            <w:shd w:val="clear" w:color="auto" w:fill="FFFFFF"/>
            <w:vAlign w:val="bottom"/>
          </w:tcPr>
          <w:p w14:paraId="4776EDBE" w14:textId="77777777" w:rsidR="00B436E7" w:rsidRPr="00F97A88" w:rsidRDefault="00B436E7"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030" w:type="dxa"/>
            <w:vMerge/>
            <w:tcBorders>
              <w:top w:val="single" w:sz="16" w:space="0" w:color="000000"/>
              <w:right w:val="single" w:sz="16" w:space="0" w:color="000000"/>
            </w:tcBorders>
            <w:shd w:val="clear" w:color="auto" w:fill="FFFFFF"/>
            <w:vAlign w:val="bottom"/>
          </w:tcPr>
          <w:p w14:paraId="388B7441" w14:textId="77777777" w:rsidR="00B436E7" w:rsidRPr="00F97A88" w:rsidRDefault="00B436E7"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B436E7" w:rsidRPr="00F97A88" w14:paraId="06440CFC" w14:textId="77777777" w:rsidTr="00B436E7">
        <w:trPr>
          <w:cantSplit/>
          <w:jc w:val="center"/>
        </w:trPr>
        <w:tc>
          <w:tcPr>
            <w:tcW w:w="20" w:type="dxa"/>
            <w:vMerge w:val="restart"/>
            <w:tcBorders>
              <w:top w:val="single" w:sz="16" w:space="0" w:color="000000"/>
              <w:left w:val="single" w:sz="16" w:space="0" w:color="000000"/>
              <w:bottom w:val="single" w:sz="16" w:space="0" w:color="000000"/>
              <w:right w:val="nil"/>
            </w:tcBorders>
            <w:shd w:val="clear" w:color="auto" w:fill="FFFFFF"/>
          </w:tcPr>
          <w:p w14:paraId="339FBA26"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w:t>
            </w:r>
          </w:p>
        </w:tc>
        <w:tc>
          <w:tcPr>
            <w:tcW w:w="2183" w:type="dxa"/>
            <w:tcBorders>
              <w:top w:val="single" w:sz="16" w:space="0" w:color="000000"/>
              <w:left w:val="nil"/>
              <w:bottom w:val="nil"/>
              <w:right w:val="single" w:sz="16" w:space="0" w:color="000000"/>
            </w:tcBorders>
            <w:shd w:val="clear" w:color="auto" w:fill="FFFFFF"/>
          </w:tcPr>
          <w:p w14:paraId="11B515A1"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(Constant)</w:t>
            </w:r>
          </w:p>
        </w:tc>
        <w:tc>
          <w:tcPr>
            <w:tcW w:w="1338" w:type="dxa"/>
            <w:tcBorders>
              <w:top w:val="single" w:sz="16" w:space="0" w:color="000000"/>
              <w:left w:val="single" w:sz="16" w:space="0" w:color="000000"/>
              <w:bottom w:val="nil"/>
            </w:tcBorders>
            <w:shd w:val="clear" w:color="auto" w:fill="FFFFFF"/>
            <w:vAlign w:val="center"/>
          </w:tcPr>
          <w:p w14:paraId="6B0B8273"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-.153</w:t>
            </w:r>
          </w:p>
        </w:tc>
        <w:tc>
          <w:tcPr>
            <w:tcW w:w="1338" w:type="dxa"/>
            <w:tcBorders>
              <w:top w:val="single" w:sz="16" w:space="0" w:color="000000"/>
              <w:bottom w:val="nil"/>
            </w:tcBorders>
            <w:shd w:val="clear" w:color="auto" w:fill="FFFFFF"/>
            <w:vAlign w:val="center"/>
          </w:tcPr>
          <w:p w14:paraId="33986220"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.198</w:t>
            </w:r>
          </w:p>
        </w:tc>
        <w:tc>
          <w:tcPr>
            <w:tcW w:w="1476" w:type="dxa"/>
            <w:tcBorders>
              <w:top w:val="single" w:sz="16" w:space="0" w:color="000000"/>
              <w:bottom w:val="nil"/>
            </w:tcBorders>
            <w:shd w:val="clear" w:color="auto" w:fill="FFFFFF"/>
            <w:vAlign w:val="center"/>
          </w:tcPr>
          <w:p w14:paraId="77F93246" w14:textId="77777777" w:rsidR="00B436E7" w:rsidRPr="00F97A88" w:rsidRDefault="00B436E7" w:rsidP="00F97A88">
            <w:pPr>
              <w:autoSpaceDE w:val="0"/>
              <w:autoSpaceDN w:val="0"/>
              <w:adjustRightInd w:val="0"/>
              <w:spacing w:after="0" w:line="240" w:lineRule="auto"/>
              <w:jc w:val="both"/>
              <w:rPr>
                <w:rFonts w:ascii="Times New Roman" w:eastAsia="Calibri" w:hAnsi="Times New Roman" w:cs="Times New Roman"/>
                <w:sz w:val="24"/>
                <w:szCs w:val="24"/>
              </w:rPr>
            </w:pPr>
          </w:p>
        </w:tc>
        <w:tc>
          <w:tcPr>
            <w:tcW w:w="1030" w:type="dxa"/>
            <w:tcBorders>
              <w:top w:val="single" w:sz="16" w:space="0" w:color="000000"/>
              <w:bottom w:val="nil"/>
            </w:tcBorders>
            <w:shd w:val="clear" w:color="auto" w:fill="FFFFFF"/>
            <w:vAlign w:val="center"/>
          </w:tcPr>
          <w:p w14:paraId="2E0AA0AA"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-.774</w:t>
            </w:r>
          </w:p>
        </w:tc>
        <w:tc>
          <w:tcPr>
            <w:tcW w:w="1030" w:type="dxa"/>
            <w:tcBorders>
              <w:top w:val="single" w:sz="16" w:space="0" w:color="000000"/>
              <w:bottom w:val="nil"/>
              <w:right w:val="single" w:sz="16" w:space="0" w:color="000000"/>
            </w:tcBorders>
            <w:shd w:val="clear" w:color="auto" w:fill="FFFFFF"/>
            <w:vAlign w:val="center"/>
          </w:tcPr>
          <w:p w14:paraId="68C26FB3"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.443</w:t>
            </w:r>
          </w:p>
        </w:tc>
      </w:tr>
      <w:tr w:rsidR="00B436E7" w:rsidRPr="00F97A88" w14:paraId="3C6115AA" w14:textId="77777777" w:rsidTr="00B436E7">
        <w:trPr>
          <w:cantSplit/>
          <w:jc w:val="center"/>
        </w:trPr>
        <w:tc>
          <w:tcPr>
            <w:tcW w:w="20" w:type="dxa"/>
            <w:vMerge/>
            <w:tcBorders>
              <w:top w:val="single" w:sz="16" w:space="0" w:color="000000"/>
              <w:left w:val="single" w:sz="16" w:space="0" w:color="000000"/>
              <w:bottom w:val="single" w:sz="16" w:space="0" w:color="000000"/>
              <w:right w:val="nil"/>
            </w:tcBorders>
            <w:shd w:val="clear" w:color="auto" w:fill="FFFFFF"/>
          </w:tcPr>
          <w:p w14:paraId="7BB2C2AF" w14:textId="77777777" w:rsidR="00B436E7" w:rsidRPr="00F97A88" w:rsidRDefault="00B436E7"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2183" w:type="dxa"/>
            <w:tcBorders>
              <w:top w:val="nil"/>
              <w:left w:val="nil"/>
              <w:bottom w:val="nil"/>
              <w:right w:val="single" w:sz="16" w:space="0" w:color="000000"/>
            </w:tcBorders>
            <w:shd w:val="clear" w:color="auto" w:fill="FFFFFF"/>
          </w:tcPr>
          <w:p w14:paraId="13E3BB0C"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LEVERAGE</w:t>
            </w:r>
          </w:p>
        </w:tc>
        <w:tc>
          <w:tcPr>
            <w:tcW w:w="1338" w:type="dxa"/>
            <w:tcBorders>
              <w:top w:val="nil"/>
              <w:left w:val="single" w:sz="16" w:space="0" w:color="000000"/>
              <w:bottom w:val="nil"/>
            </w:tcBorders>
            <w:shd w:val="clear" w:color="auto" w:fill="FFFFFF"/>
            <w:vAlign w:val="center"/>
          </w:tcPr>
          <w:p w14:paraId="228B7E6C"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-.002</w:t>
            </w:r>
          </w:p>
        </w:tc>
        <w:tc>
          <w:tcPr>
            <w:tcW w:w="1338" w:type="dxa"/>
            <w:tcBorders>
              <w:top w:val="nil"/>
              <w:bottom w:val="nil"/>
            </w:tcBorders>
            <w:shd w:val="clear" w:color="auto" w:fill="FFFFFF"/>
            <w:vAlign w:val="center"/>
          </w:tcPr>
          <w:p w14:paraId="5C7DBE83"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.017</w:t>
            </w:r>
          </w:p>
        </w:tc>
        <w:tc>
          <w:tcPr>
            <w:tcW w:w="1476" w:type="dxa"/>
            <w:tcBorders>
              <w:top w:val="nil"/>
              <w:bottom w:val="nil"/>
            </w:tcBorders>
            <w:shd w:val="clear" w:color="auto" w:fill="FFFFFF"/>
            <w:vAlign w:val="center"/>
          </w:tcPr>
          <w:p w14:paraId="5F029A27"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-.018</w:t>
            </w:r>
          </w:p>
        </w:tc>
        <w:tc>
          <w:tcPr>
            <w:tcW w:w="1030" w:type="dxa"/>
            <w:tcBorders>
              <w:top w:val="nil"/>
              <w:bottom w:val="nil"/>
            </w:tcBorders>
            <w:shd w:val="clear" w:color="auto" w:fill="FFFFFF"/>
            <w:vAlign w:val="center"/>
          </w:tcPr>
          <w:p w14:paraId="01E0BFF6"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-.120</w:t>
            </w:r>
          </w:p>
        </w:tc>
        <w:tc>
          <w:tcPr>
            <w:tcW w:w="1030" w:type="dxa"/>
            <w:tcBorders>
              <w:top w:val="nil"/>
              <w:bottom w:val="nil"/>
              <w:right w:val="single" w:sz="16" w:space="0" w:color="000000"/>
            </w:tcBorders>
            <w:shd w:val="clear" w:color="auto" w:fill="FFFFFF"/>
            <w:vAlign w:val="center"/>
          </w:tcPr>
          <w:p w14:paraId="2630E229"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.905</w:t>
            </w:r>
          </w:p>
        </w:tc>
      </w:tr>
      <w:tr w:rsidR="00B436E7" w:rsidRPr="00F97A88" w14:paraId="04EE3124" w14:textId="77777777" w:rsidTr="00B436E7">
        <w:trPr>
          <w:cantSplit/>
          <w:jc w:val="center"/>
        </w:trPr>
        <w:tc>
          <w:tcPr>
            <w:tcW w:w="20" w:type="dxa"/>
            <w:vMerge/>
            <w:tcBorders>
              <w:top w:val="single" w:sz="16" w:space="0" w:color="000000"/>
              <w:left w:val="single" w:sz="16" w:space="0" w:color="000000"/>
              <w:bottom w:val="single" w:sz="16" w:space="0" w:color="000000"/>
              <w:right w:val="nil"/>
            </w:tcBorders>
            <w:shd w:val="clear" w:color="auto" w:fill="FFFFFF"/>
          </w:tcPr>
          <w:p w14:paraId="7388F245" w14:textId="77777777" w:rsidR="00B436E7" w:rsidRPr="00F97A88" w:rsidRDefault="00B436E7"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2183" w:type="dxa"/>
            <w:tcBorders>
              <w:top w:val="nil"/>
              <w:left w:val="nil"/>
              <w:bottom w:val="nil"/>
              <w:right w:val="single" w:sz="16" w:space="0" w:color="000000"/>
            </w:tcBorders>
            <w:shd w:val="clear" w:color="auto" w:fill="FFFFFF"/>
          </w:tcPr>
          <w:p w14:paraId="67C34743"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KOMPENSASI BONUS</w:t>
            </w:r>
          </w:p>
        </w:tc>
        <w:tc>
          <w:tcPr>
            <w:tcW w:w="1338" w:type="dxa"/>
            <w:tcBorders>
              <w:top w:val="nil"/>
              <w:left w:val="single" w:sz="16" w:space="0" w:color="000000"/>
              <w:bottom w:val="nil"/>
            </w:tcBorders>
            <w:shd w:val="clear" w:color="auto" w:fill="FFFFFF"/>
            <w:vAlign w:val="center"/>
          </w:tcPr>
          <w:p w14:paraId="4991BB78"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-.006</w:t>
            </w:r>
          </w:p>
        </w:tc>
        <w:tc>
          <w:tcPr>
            <w:tcW w:w="1338" w:type="dxa"/>
            <w:tcBorders>
              <w:top w:val="nil"/>
              <w:bottom w:val="nil"/>
            </w:tcBorders>
            <w:shd w:val="clear" w:color="auto" w:fill="FFFFFF"/>
            <w:vAlign w:val="center"/>
          </w:tcPr>
          <w:p w14:paraId="76D1B42C"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.020</w:t>
            </w:r>
          </w:p>
        </w:tc>
        <w:tc>
          <w:tcPr>
            <w:tcW w:w="1476" w:type="dxa"/>
            <w:tcBorders>
              <w:top w:val="nil"/>
              <w:bottom w:val="nil"/>
            </w:tcBorders>
            <w:shd w:val="clear" w:color="auto" w:fill="FFFFFF"/>
            <w:vAlign w:val="center"/>
          </w:tcPr>
          <w:p w14:paraId="65F9E40F"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-.053</w:t>
            </w:r>
          </w:p>
        </w:tc>
        <w:tc>
          <w:tcPr>
            <w:tcW w:w="1030" w:type="dxa"/>
            <w:tcBorders>
              <w:top w:val="nil"/>
              <w:bottom w:val="nil"/>
            </w:tcBorders>
            <w:shd w:val="clear" w:color="auto" w:fill="FFFFFF"/>
            <w:vAlign w:val="center"/>
          </w:tcPr>
          <w:p w14:paraId="3EAEF8D4"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-.300</w:t>
            </w:r>
          </w:p>
        </w:tc>
        <w:tc>
          <w:tcPr>
            <w:tcW w:w="1030" w:type="dxa"/>
            <w:tcBorders>
              <w:top w:val="nil"/>
              <w:bottom w:val="nil"/>
              <w:right w:val="single" w:sz="16" w:space="0" w:color="000000"/>
            </w:tcBorders>
            <w:shd w:val="clear" w:color="auto" w:fill="FFFFFF"/>
            <w:vAlign w:val="center"/>
          </w:tcPr>
          <w:p w14:paraId="598CADA3"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.765</w:t>
            </w:r>
          </w:p>
        </w:tc>
      </w:tr>
      <w:tr w:rsidR="00B436E7" w:rsidRPr="00F97A88" w14:paraId="7FBFB755" w14:textId="77777777" w:rsidTr="00B436E7">
        <w:trPr>
          <w:cantSplit/>
          <w:jc w:val="center"/>
        </w:trPr>
        <w:tc>
          <w:tcPr>
            <w:tcW w:w="20" w:type="dxa"/>
            <w:vMerge/>
            <w:tcBorders>
              <w:top w:val="single" w:sz="16" w:space="0" w:color="000000"/>
              <w:left w:val="single" w:sz="16" w:space="0" w:color="000000"/>
              <w:bottom w:val="single" w:sz="16" w:space="0" w:color="000000"/>
              <w:right w:val="nil"/>
            </w:tcBorders>
            <w:shd w:val="clear" w:color="auto" w:fill="FFFFFF"/>
          </w:tcPr>
          <w:p w14:paraId="40DFED46" w14:textId="77777777" w:rsidR="00B436E7" w:rsidRPr="00F97A88" w:rsidRDefault="00B436E7"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2183" w:type="dxa"/>
            <w:tcBorders>
              <w:top w:val="nil"/>
              <w:left w:val="nil"/>
              <w:bottom w:val="single" w:sz="16" w:space="0" w:color="000000"/>
              <w:right w:val="single" w:sz="16" w:space="0" w:color="000000"/>
            </w:tcBorders>
            <w:shd w:val="clear" w:color="auto" w:fill="FFFFFF"/>
          </w:tcPr>
          <w:p w14:paraId="699E5CEF"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POLITICAL COST</w:t>
            </w:r>
          </w:p>
        </w:tc>
        <w:tc>
          <w:tcPr>
            <w:tcW w:w="1338" w:type="dxa"/>
            <w:tcBorders>
              <w:top w:val="nil"/>
              <w:left w:val="single" w:sz="16" w:space="0" w:color="000000"/>
              <w:bottom w:val="single" w:sz="16" w:space="0" w:color="000000"/>
            </w:tcBorders>
            <w:shd w:val="clear" w:color="auto" w:fill="FFFFFF"/>
            <w:vAlign w:val="center"/>
          </w:tcPr>
          <w:p w14:paraId="7B603A1A"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.007</w:t>
            </w:r>
          </w:p>
        </w:tc>
        <w:tc>
          <w:tcPr>
            <w:tcW w:w="1338" w:type="dxa"/>
            <w:tcBorders>
              <w:top w:val="nil"/>
              <w:bottom w:val="single" w:sz="16" w:space="0" w:color="000000"/>
            </w:tcBorders>
            <w:shd w:val="clear" w:color="auto" w:fill="FFFFFF"/>
            <w:vAlign w:val="center"/>
          </w:tcPr>
          <w:p w14:paraId="35A1EC42"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.007</w:t>
            </w:r>
          </w:p>
        </w:tc>
        <w:tc>
          <w:tcPr>
            <w:tcW w:w="1476" w:type="dxa"/>
            <w:tcBorders>
              <w:top w:val="nil"/>
              <w:bottom w:val="single" w:sz="16" w:space="0" w:color="000000"/>
            </w:tcBorders>
            <w:shd w:val="clear" w:color="auto" w:fill="FFFFFF"/>
            <w:vAlign w:val="center"/>
          </w:tcPr>
          <w:p w14:paraId="1FF180B6"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.186</w:t>
            </w:r>
          </w:p>
        </w:tc>
        <w:tc>
          <w:tcPr>
            <w:tcW w:w="1030" w:type="dxa"/>
            <w:tcBorders>
              <w:top w:val="nil"/>
              <w:bottom w:val="single" w:sz="16" w:space="0" w:color="000000"/>
            </w:tcBorders>
            <w:shd w:val="clear" w:color="auto" w:fill="FFFFFF"/>
            <w:vAlign w:val="center"/>
          </w:tcPr>
          <w:p w14:paraId="0EE38CB4"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1.060</w:t>
            </w:r>
          </w:p>
        </w:tc>
        <w:tc>
          <w:tcPr>
            <w:tcW w:w="1030" w:type="dxa"/>
            <w:tcBorders>
              <w:top w:val="nil"/>
              <w:bottom w:val="single" w:sz="16" w:space="0" w:color="000000"/>
              <w:right w:val="single" w:sz="16" w:space="0" w:color="000000"/>
            </w:tcBorders>
            <w:shd w:val="clear" w:color="auto" w:fill="FFFFFF"/>
            <w:vAlign w:val="center"/>
          </w:tcPr>
          <w:p w14:paraId="4A998CEA"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.295</w:t>
            </w:r>
          </w:p>
        </w:tc>
      </w:tr>
      <w:tr w:rsidR="00B436E7" w:rsidRPr="00F97A88" w14:paraId="272D42F6" w14:textId="77777777" w:rsidTr="00B436E7">
        <w:trPr>
          <w:cantSplit/>
          <w:jc w:val="center"/>
        </w:trPr>
        <w:tc>
          <w:tcPr>
            <w:tcW w:w="8415" w:type="dxa"/>
            <w:gridSpan w:val="7"/>
            <w:tcBorders>
              <w:top w:val="nil"/>
              <w:left w:val="nil"/>
              <w:bottom w:val="nil"/>
              <w:right w:val="nil"/>
            </w:tcBorders>
            <w:shd w:val="clear" w:color="auto" w:fill="FFFFFF"/>
          </w:tcPr>
          <w:p w14:paraId="78E93F45"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a. Dependent Variable: Abs_RES</w:t>
            </w:r>
          </w:p>
        </w:tc>
      </w:tr>
    </w:tbl>
    <w:p w14:paraId="5237050A" w14:textId="77777777" w:rsidR="00B436E7" w:rsidRPr="00F97A88" w:rsidRDefault="00B436E7" w:rsidP="00F97A88">
      <w:pPr>
        <w:tabs>
          <w:tab w:val="left" w:pos="567"/>
        </w:tabs>
        <w:spacing w:after="200" w:line="240" w:lineRule="auto"/>
        <w:jc w:val="both"/>
        <w:rPr>
          <w:rFonts w:ascii="Times New Roman" w:eastAsia="Calibri" w:hAnsi="Times New Roman" w:cs="Times New Roman"/>
          <w:i/>
          <w:sz w:val="24"/>
          <w:szCs w:val="24"/>
          <w:lang w:val="en-US"/>
        </w:rPr>
      </w:pPr>
      <w:r w:rsidRPr="00F97A88">
        <w:rPr>
          <w:rFonts w:ascii="Times New Roman" w:eastAsia="Calibri" w:hAnsi="Times New Roman" w:cs="Times New Roman"/>
          <w:i/>
          <w:sz w:val="24"/>
          <w:szCs w:val="24"/>
          <w:lang w:val="en-US"/>
        </w:rPr>
        <w:t xml:space="preserve">   </w:t>
      </w:r>
      <w:proofErr w:type="gramStart"/>
      <w:r w:rsidRPr="00F97A88">
        <w:rPr>
          <w:rFonts w:ascii="Times New Roman" w:eastAsia="Calibri" w:hAnsi="Times New Roman" w:cs="Times New Roman"/>
          <w:i/>
          <w:sz w:val="24"/>
          <w:szCs w:val="24"/>
          <w:lang w:val="en-US"/>
        </w:rPr>
        <w:t>Sumber :</w:t>
      </w:r>
      <w:proofErr w:type="gramEnd"/>
      <w:r w:rsidRPr="00F97A88">
        <w:rPr>
          <w:rFonts w:ascii="Times New Roman" w:eastAsia="Calibri" w:hAnsi="Times New Roman" w:cs="Times New Roman"/>
          <w:i/>
          <w:sz w:val="24"/>
          <w:szCs w:val="24"/>
          <w:lang w:val="en-US"/>
        </w:rPr>
        <w:t xml:space="preserve"> Lampiran 4</w:t>
      </w:r>
    </w:p>
    <w:p w14:paraId="75E56758" w14:textId="77777777" w:rsidR="00B436E7" w:rsidRPr="00F97A88" w:rsidRDefault="00B436E7" w:rsidP="00F97A88">
      <w:pPr>
        <w:tabs>
          <w:tab w:val="left" w:pos="567"/>
        </w:tabs>
        <w:spacing w:after="200" w:line="240" w:lineRule="auto"/>
        <w:jc w:val="both"/>
        <w:rPr>
          <w:rFonts w:ascii="Times New Roman" w:hAnsi="Times New Roman" w:cs="Times New Roman"/>
          <w:b/>
          <w:color w:val="000000"/>
          <w:sz w:val="24"/>
          <w:szCs w:val="24"/>
        </w:rPr>
      </w:pPr>
    </w:p>
    <w:p w14:paraId="59E67843" w14:textId="23C92035" w:rsidR="00BA52AD" w:rsidRPr="00F97A88" w:rsidRDefault="00BA52AD" w:rsidP="00F97A88">
      <w:pPr>
        <w:tabs>
          <w:tab w:val="left" w:pos="567"/>
        </w:tabs>
        <w:spacing w:after="200" w:line="240" w:lineRule="auto"/>
        <w:jc w:val="both"/>
        <w:rPr>
          <w:rFonts w:ascii="Times New Roman" w:eastAsia="Calibri" w:hAnsi="Times New Roman" w:cs="Times New Roman"/>
          <w:i/>
          <w:sz w:val="24"/>
          <w:szCs w:val="24"/>
          <w:lang w:val="en-US"/>
        </w:rPr>
      </w:pPr>
      <w:r w:rsidRPr="00F97A88">
        <w:rPr>
          <w:rFonts w:ascii="Times New Roman" w:hAnsi="Times New Roman" w:cs="Times New Roman"/>
          <w:b/>
          <w:color w:val="000000"/>
          <w:sz w:val="24"/>
          <w:szCs w:val="24"/>
        </w:rPr>
        <w:t>Uji</w:t>
      </w:r>
      <w:r w:rsidRPr="00F97A88">
        <w:rPr>
          <w:rFonts w:ascii="Times New Roman" w:hAnsi="Times New Roman" w:cs="Times New Roman"/>
          <w:b/>
          <w:color w:val="000000"/>
          <w:sz w:val="24"/>
          <w:szCs w:val="24"/>
          <w:lang w:val="id-ID"/>
        </w:rPr>
        <w:t xml:space="preserve"> </w:t>
      </w:r>
      <w:r w:rsidR="00B436E7" w:rsidRPr="00F97A88">
        <w:rPr>
          <w:rFonts w:ascii="Times New Roman" w:eastAsia="Calibri" w:hAnsi="Times New Roman" w:cs="Times New Roman"/>
          <w:b/>
          <w:sz w:val="24"/>
          <w:szCs w:val="24"/>
          <w:lang w:val="en-US"/>
        </w:rPr>
        <w:t>Autokorelasi</w:t>
      </w:r>
    </w:p>
    <w:p w14:paraId="0C494D5E" w14:textId="00F93853" w:rsidR="00B436E7" w:rsidRPr="00F97A88" w:rsidRDefault="00B436E7" w:rsidP="00F97A88">
      <w:pPr>
        <w:spacing w:after="0" w:line="240" w:lineRule="auto"/>
        <w:ind w:left="720" w:firstLine="720"/>
        <w:jc w:val="both"/>
        <w:rPr>
          <w:rFonts w:ascii="Times New Roman" w:eastAsia="Calibri" w:hAnsi="Times New Roman" w:cs="Times New Roman"/>
          <w:sz w:val="24"/>
          <w:szCs w:val="24"/>
          <w:lang w:val="en-US"/>
        </w:rPr>
      </w:pPr>
      <w:r w:rsidRPr="00F97A88">
        <w:rPr>
          <w:rFonts w:ascii="Times New Roman" w:eastAsia="Calibri" w:hAnsi="Times New Roman" w:cs="Times New Roman"/>
          <w:sz w:val="24"/>
          <w:szCs w:val="24"/>
          <w:lang w:val="en-US"/>
        </w:rPr>
        <w:t>Uji autokorelasi ditujukan untuk menguji apakah dalam model regresi linear terdapat korelasi antara kesalahan pengganggu pada periode teertentu dengan kesalahan pada periode sebelumnya. Uji autokorelasi dideteksi dengan menggunakan uji Durbin Watson Sebagai berikut:</w:t>
      </w:r>
    </w:p>
    <w:p w14:paraId="1F8B53A3" w14:textId="77777777" w:rsidR="00B436E7" w:rsidRPr="00F97A88" w:rsidRDefault="00B436E7" w:rsidP="00F97A88">
      <w:pPr>
        <w:spacing w:after="0" w:line="240" w:lineRule="auto"/>
        <w:jc w:val="center"/>
        <w:rPr>
          <w:rFonts w:ascii="Times New Roman" w:eastAsia="Calibri" w:hAnsi="Times New Roman" w:cs="Times New Roman"/>
          <w:b/>
          <w:sz w:val="24"/>
          <w:szCs w:val="24"/>
          <w:lang w:val="en-US"/>
        </w:rPr>
      </w:pPr>
    </w:p>
    <w:p w14:paraId="7329CC96" w14:textId="6216CB8A" w:rsidR="00B436E7" w:rsidRPr="00F97A88" w:rsidRDefault="00B436E7" w:rsidP="00F97A88">
      <w:pPr>
        <w:spacing w:after="0" w:line="240" w:lineRule="auto"/>
        <w:jc w:val="center"/>
        <w:rPr>
          <w:rFonts w:ascii="Times New Roman" w:eastAsia="Calibri" w:hAnsi="Times New Roman" w:cs="Times New Roman"/>
          <w:b/>
          <w:sz w:val="24"/>
          <w:szCs w:val="24"/>
          <w:lang w:val="en-US"/>
        </w:rPr>
      </w:pPr>
      <w:r w:rsidRPr="00F97A88">
        <w:rPr>
          <w:rFonts w:ascii="Times New Roman" w:eastAsia="Calibri" w:hAnsi="Times New Roman" w:cs="Times New Roman"/>
          <w:b/>
          <w:sz w:val="24"/>
          <w:szCs w:val="24"/>
          <w:lang w:val="en-US"/>
        </w:rPr>
        <w:t>Tabel 4.6</w:t>
      </w:r>
    </w:p>
    <w:p w14:paraId="259A9499" w14:textId="77777777" w:rsidR="00B436E7" w:rsidRPr="00F97A88" w:rsidRDefault="00B436E7" w:rsidP="00F97A88">
      <w:pPr>
        <w:spacing w:after="0" w:line="240" w:lineRule="auto"/>
        <w:jc w:val="center"/>
        <w:rPr>
          <w:rFonts w:ascii="Times New Roman" w:eastAsia="Calibri" w:hAnsi="Times New Roman" w:cs="Times New Roman"/>
          <w:b/>
          <w:sz w:val="24"/>
          <w:szCs w:val="24"/>
          <w:lang w:val="en-US"/>
        </w:rPr>
      </w:pPr>
      <w:r w:rsidRPr="00F97A88">
        <w:rPr>
          <w:rFonts w:ascii="Times New Roman" w:eastAsia="Calibri" w:hAnsi="Times New Roman" w:cs="Times New Roman"/>
          <w:b/>
          <w:sz w:val="24"/>
          <w:szCs w:val="24"/>
          <w:lang w:val="en-US"/>
        </w:rPr>
        <w:t>Hasil Uji Autokorelasi</w:t>
      </w:r>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B436E7" w:rsidRPr="00F97A88" w14:paraId="56939390" w14:textId="77777777" w:rsidTr="00B436E7">
        <w:trPr>
          <w:cantSplit/>
          <w:jc w:val="center"/>
        </w:trPr>
        <w:tc>
          <w:tcPr>
            <w:tcW w:w="7344" w:type="dxa"/>
            <w:gridSpan w:val="6"/>
            <w:tcBorders>
              <w:top w:val="nil"/>
              <w:left w:val="nil"/>
              <w:bottom w:val="nil"/>
              <w:right w:val="nil"/>
            </w:tcBorders>
            <w:shd w:val="clear" w:color="auto" w:fill="FFFFFF"/>
            <w:vAlign w:val="center"/>
          </w:tcPr>
          <w:p w14:paraId="36438008"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b/>
                <w:bCs/>
                <w:color w:val="000000"/>
                <w:sz w:val="24"/>
                <w:szCs w:val="24"/>
              </w:rPr>
              <w:t>Model Summary</w:t>
            </w:r>
            <w:r w:rsidRPr="00F97A88">
              <w:rPr>
                <w:rFonts w:ascii="Times New Roman" w:eastAsia="Calibri" w:hAnsi="Times New Roman" w:cs="Times New Roman"/>
                <w:b/>
                <w:bCs/>
                <w:color w:val="000000"/>
                <w:sz w:val="24"/>
                <w:szCs w:val="24"/>
                <w:vertAlign w:val="superscript"/>
              </w:rPr>
              <w:t>b</w:t>
            </w:r>
          </w:p>
        </w:tc>
      </w:tr>
      <w:tr w:rsidR="00B436E7" w:rsidRPr="00F97A88" w14:paraId="7E18F5DB" w14:textId="77777777" w:rsidTr="00B436E7">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690E149"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Model</w:t>
            </w:r>
          </w:p>
        </w:tc>
        <w:tc>
          <w:tcPr>
            <w:tcW w:w="1029" w:type="dxa"/>
            <w:tcBorders>
              <w:top w:val="single" w:sz="16" w:space="0" w:color="000000"/>
              <w:left w:val="single" w:sz="16" w:space="0" w:color="000000"/>
              <w:bottom w:val="single" w:sz="16" w:space="0" w:color="000000"/>
            </w:tcBorders>
            <w:shd w:val="clear" w:color="auto" w:fill="FFFFFF"/>
            <w:vAlign w:val="bottom"/>
          </w:tcPr>
          <w:p w14:paraId="2F1FB5E4"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R</w:t>
            </w:r>
          </w:p>
        </w:tc>
        <w:tc>
          <w:tcPr>
            <w:tcW w:w="1091" w:type="dxa"/>
            <w:tcBorders>
              <w:top w:val="single" w:sz="16" w:space="0" w:color="000000"/>
              <w:bottom w:val="single" w:sz="16" w:space="0" w:color="000000"/>
            </w:tcBorders>
            <w:shd w:val="clear" w:color="auto" w:fill="FFFFFF"/>
            <w:vAlign w:val="bottom"/>
          </w:tcPr>
          <w:p w14:paraId="6E91B5C8"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R Square</w:t>
            </w:r>
          </w:p>
        </w:tc>
        <w:tc>
          <w:tcPr>
            <w:tcW w:w="1475" w:type="dxa"/>
            <w:tcBorders>
              <w:top w:val="single" w:sz="16" w:space="0" w:color="000000"/>
              <w:bottom w:val="single" w:sz="16" w:space="0" w:color="000000"/>
            </w:tcBorders>
            <w:shd w:val="clear" w:color="auto" w:fill="FFFFFF"/>
            <w:vAlign w:val="bottom"/>
          </w:tcPr>
          <w:p w14:paraId="66F79E35"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Adjusted R Square</w:t>
            </w:r>
          </w:p>
        </w:tc>
        <w:tc>
          <w:tcPr>
            <w:tcW w:w="1475" w:type="dxa"/>
            <w:tcBorders>
              <w:top w:val="single" w:sz="16" w:space="0" w:color="000000"/>
              <w:bottom w:val="single" w:sz="16" w:space="0" w:color="000000"/>
            </w:tcBorders>
            <w:shd w:val="clear" w:color="auto" w:fill="FFFFFF"/>
            <w:vAlign w:val="bottom"/>
          </w:tcPr>
          <w:p w14:paraId="447D4E77"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Std. Error of the Estimate</w:t>
            </w:r>
          </w:p>
        </w:tc>
        <w:tc>
          <w:tcPr>
            <w:tcW w:w="1475" w:type="dxa"/>
            <w:tcBorders>
              <w:top w:val="single" w:sz="16" w:space="0" w:color="000000"/>
              <w:bottom w:val="single" w:sz="16" w:space="0" w:color="000000"/>
              <w:right w:val="single" w:sz="16" w:space="0" w:color="000000"/>
            </w:tcBorders>
            <w:shd w:val="clear" w:color="auto" w:fill="FFFFFF"/>
            <w:vAlign w:val="bottom"/>
          </w:tcPr>
          <w:p w14:paraId="163804B3"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Durbin-Watson</w:t>
            </w:r>
          </w:p>
        </w:tc>
      </w:tr>
      <w:tr w:rsidR="00B436E7" w:rsidRPr="00F97A88" w14:paraId="2997483D" w14:textId="77777777" w:rsidTr="00B436E7">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1E9CC08E"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w:t>
            </w:r>
          </w:p>
        </w:tc>
        <w:tc>
          <w:tcPr>
            <w:tcW w:w="1029" w:type="dxa"/>
            <w:tcBorders>
              <w:top w:val="single" w:sz="16" w:space="0" w:color="000000"/>
              <w:left w:val="single" w:sz="16" w:space="0" w:color="000000"/>
              <w:bottom w:val="single" w:sz="16" w:space="0" w:color="000000"/>
            </w:tcBorders>
            <w:shd w:val="clear" w:color="auto" w:fill="FFFFFF"/>
            <w:vAlign w:val="center"/>
          </w:tcPr>
          <w:p w14:paraId="7E93D3EF"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.187</w:t>
            </w:r>
            <w:r w:rsidRPr="00F97A88">
              <w:rPr>
                <w:rFonts w:ascii="Times New Roman" w:eastAsia="Calibri" w:hAnsi="Times New Roman" w:cs="Times New Roman"/>
                <w:color w:val="000000"/>
                <w:sz w:val="24"/>
                <w:szCs w:val="24"/>
                <w:vertAlign w:val="superscript"/>
              </w:rPr>
              <w:t>a</w:t>
            </w:r>
          </w:p>
        </w:tc>
        <w:tc>
          <w:tcPr>
            <w:tcW w:w="1091" w:type="dxa"/>
            <w:tcBorders>
              <w:top w:val="single" w:sz="16" w:space="0" w:color="000000"/>
              <w:bottom w:val="single" w:sz="16" w:space="0" w:color="000000"/>
            </w:tcBorders>
            <w:shd w:val="clear" w:color="auto" w:fill="FFFFFF"/>
            <w:vAlign w:val="center"/>
          </w:tcPr>
          <w:p w14:paraId="08367B8D"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.035</w:t>
            </w:r>
          </w:p>
        </w:tc>
        <w:tc>
          <w:tcPr>
            <w:tcW w:w="1475" w:type="dxa"/>
            <w:tcBorders>
              <w:top w:val="single" w:sz="16" w:space="0" w:color="000000"/>
              <w:bottom w:val="single" w:sz="16" w:space="0" w:color="000000"/>
            </w:tcBorders>
            <w:shd w:val="clear" w:color="auto" w:fill="FFFFFF"/>
            <w:vAlign w:val="center"/>
          </w:tcPr>
          <w:p w14:paraId="2D2E904A"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-.028</w:t>
            </w:r>
          </w:p>
        </w:tc>
        <w:tc>
          <w:tcPr>
            <w:tcW w:w="1475" w:type="dxa"/>
            <w:tcBorders>
              <w:top w:val="single" w:sz="16" w:space="0" w:color="000000"/>
              <w:bottom w:val="single" w:sz="16" w:space="0" w:color="000000"/>
            </w:tcBorders>
            <w:shd w:val="clear" w:color="auto" w:fill="FFFFFF"/>
            <w:vAlign w:val="center"/>
          </w:tcPr>
          <w:p w14:paraId="6E6225F8"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.07571</w:t>
            </w:r>
          </w:p>
        </w:tc>
        <w:tc>
          <w:tcPr>
            <w:tcW w:w="1475" w:type="dxa"/>
            <w:tcBorders>
              <w:top w:val="single" w:sz="16" w:space="0" w:color="000000"/>
              <w:bottom w:val="single" w:sz="16" w:space="0" w:color="000000"/>
              <w:right w:val="single" w:sz="16" w:space="0" w:color="000000"/>
            </w:tcBorders>
            <w:shd w:val="clear" w:color="auto" w:fill="FFFFFF"/>
            <w:vAlign w:val="center"/>
          </w:tcPr>
          <w:p w14:paraId="4657990C"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1.787</w:t>
            </w:r>
          </w:p>
        </w:tc>
      </w:tr>
      <w:tr w:rsidR="00B436E7" w:rsidRPr="00F97A88" w14:paraId="422FA7E4" w14:textId="77777777" w:rsidTr="00B436E7">
        <w:trPr>
          <w:cantSplit/>
          <w:jc w:val="center"/>
        </w:trPr>
        <w:tc>
          <w:tcPr>
            <w:tcW w:w="7344" w:type="dxa"/>
            <w:gridSpan w:val="6"/>
            <w:tcBorders>
              <w:top w:val="nil"/>
              <w:left w:val="nil"/>
              <w:bottom w:val="nil"/>
              <w:right w:val="nil"/>
            </w:tcBorders>
            <w:shd w:val="clear" w:color="auto" w:fill="FFFFFF"/>
          </w:tcPr>
          <w:p w14:paraId="2BBB0EB3"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a. Predictors: (Constant), POLITICAL COST, LEVERAGE, KOMPENSASI BONUS</w:t>
            </w:r>
          </w:p>
        </w:tc>
      </w:tr>
      <w:tr w:rsidR="00B436E7" w:rsidRPr="00F97A88" w14:paraId="36CF8A8A" w14:textId="77777777" w:rsidTr="00B436E7">
        <w:trPr>
          <w:cantSplit/>
          <w:jc w:val="center"/>
        </w:trPr>
        <w:tc>
          <w:tcPr>
            <w:tcW w:w="7344" w:type="dxa"/>
            <w:gridSpan w:val="6"/>
            <w:tcBorders>
              <w:top w:val="nil"/>
              <w:left w:val="nil"/>
              <w:bottom w:val="nil"/>
              <w:right w:val="nil"/>
            </w:tcBorders>
            <w:shd w:val="clear" w:color="auto" w:fill="FFFFFF"/>
          </w:tcPr>
          <w:p w14:paraId="3948BEE1"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b. Dependent Variable: MANAJEMEN LABA</w:t>
            </w:r>
          </w:p>
        </w:tc>
      </w:tr>
    </w:tbl>
    <w:p w14:paraId="0EFE3E92" w14:textId="5302B0F0" w:rsidR="00902EB0" w:rsidRPr="00F97A88" w:rsidRDefault="00B436E7" w:rsidP="00F97A88">
      <w:pPr>
        <w:snapToGrid w:val="0"/>
        <w:spacing w:after="0" w:line="240" w:lineRule="auto"/>
        <w:jc w:val="both"/>
        <w:rPr>
          <w:rFonts w:ascii="Times New Roman" w:hAnsi="Times New Roman" w:cs="Times New Roman"/>
          <w:b/>
          <w:color w:val="000000"/>
          <w:sz w:val="24"/>
          <w:szCs w:val="24"/>
          <w:lang w:val="id-ID"/>
        </w:rPr>
      </w:pPr>
      <w:r w:rsidRPr="00F97A88">
        <w:rPr>
          <w:rFonts w:ascii="Times New Roman" w:eastAsia="Calibri" w:hAnsi="Times New Roman" w:cs="Times New Roman"/>
          <w:b/>
          <w:sz w:val="24"/>
          <w:szCs w:val="24"/>
          <w:lang w:val="en-US"/>
        </w:rPr>
        <w:t xml:space="preserve">           </w:t>
      </w:r>
      <w:proofErr w:type="gramStart"/>
      <w:r w:rsidRPr="00F97A88">
        <w:rPr>
          <w:rFonts w:ascii="Times New Roman" w:eastAsia="Calibri" w:hAnsi="Times New Roman" w:cs="Times New Roman"/>
          <w:i/>
          <w:sz w:val="24"/>
          <w:szCs w:val="24"/>
          <w:lang w:val="en-US"/>
        </w:rPr>
        <w:t>Sumber :</w:t>
      </w:r>
      <w:proofErr w:type="gramEnd"/>
      <w:r w:rsidRPr="00F97A88">
        <w:rPr>
          <w:rFonts w:ascii="Times New Roman" w:eastAsia="Calibri" w:hAnsi="Times New Roman" w:cs="Times New Roman"/>
          <w:i/>
          <w:sz w:val="24"/>
          <w:szCs w:val="24"/>
          <w:lang w:val="en-US"/>
        </w:rPr>
        <w:t xml:space="preserve"> Lampiran 4</w:t>
      </w:r>
    </w:p>
    <w:p w14:paraId="0AD802E7" w14:textId="77777777" w:rsidR="00B436E7" w:rsidRPr="00F97A88" w:rsidRDefault="00B436E7" w:rsidP="00F97A88">
      <w:pPr>
        <w:spacing w:after="0" w:line="240" w:lineRule="auto"/>
        <w:ind w:left="426"/>
        <w:rPr>
          <w:rFonts w:ascii="Times New Roman" w:hAnsi="Times New Roman" w:cs="Times New Roman"/>
          <w:b/>
          <w:sz w:val="24"/>
          <w:szCs w:val="24"/>
        </w:rPr>
      </w:pPr>
    </w:p>
    <w:p w14:paraId="27DCD06A" w14:textId="256AAE0B" w:rsidR="009F1999" w:rsidRPr="00F97A88" w:rsidRDefault="009F1999" w:rsidP="00F97A88">
      <w:pPr>
        <w:spacing w:after="0" w:line="240" w:lineRule="auto"/>
        <w:rPr>
          <w:rFonts w:ascii="Times New Roman" w:hAnsi="Times New Roman" w:cs="Times New Roman"/>
          <w:b/>
          <w:sz w:val="24"/>
          <w:szCs w:val="24"/>
        </w:rPr>
      </w:pPr>
      <w:r w:rsidRPr="00F97A88">
        <w:rPr>
          <w:rFonts w:ascii="Times New Roman" w:hAnsi="Times New Roman" w:cs="Times New Roman"/>
          <w:b/>
          <w:sz w:val="24"/>
          <w:szCs w:val="24"/>
        </w:rPr>
        <w:t>Analisis Regresi Linier Berganda</w:t>
      </w:r>
    </w:p>
    <w:p w14:paraId="744A0B4E" w14:textId="0C7BA2BE" w:rsidR="00B436E7" w:rsidRPr="00F97A88" w:rsidRDefault="00465DCE" w:rsidP="00F97A88">
      <w:pPr>
        <w:tabs>
          <w:tab w:val="left" w:pos="567"/>
        </w:tabs>
        <w:spacing w:after="0" w:line="240" w:lineRule="auto"/>
        <w:ind w:left="720"/>
        <w:jc w:val="both"/>
        <w:rPr>
          <w:rFonts w:ascii="Times New Roman" w:eastAsia="Calibri" w:hAnsi="Times New Roman" w:cs="Times New Roman"/>
          <w:sz w:val="24"/>
          <w:szCs w:val="24"/>
          <w:lang w:val="en-US"/>
        </w:rPr>
      </w:pPr>
      <w:r w:rsidRPr="00F97A88">
        <w:rPr>
          <w:rFonts w:ascii="Times New Roman" w:hAnsi="Times New Roman" w:cs="Times New Roman"/>
          <w:b/>
          <w:sz w:val="24"/>
          <w:szCs w:val="24"/>
        </w:rPr>
        <w:tab/>
      </w:r>
      <w:r w:rsidR="00B436E7" w:rsidRPr="00F97A88">
        <w:rPr>
          <w:rFonts w:ascii="Times New Roman" w:eastAsia="Calibri" w:hAnsi="Times New Roman" w:cs="Times New Roman"/>
          <w:sz w:val="24"/>
          <w:szCs w:val="24"/>
          <w:lang w:val="en-US"/>
        </w:rPr>
        <w:t xml:space="preserve">Statistik Parametris digunakan untuk menganalisis data interval dan rasio. Model analisis regresi digunakan untuk menganalisis penelitian ini adalah regresi linear berganda. Data yang diperoleh dioleh menggunakan </w:t>
      </w:r>
      <w:r w:rsidR="00B436E7" w:rsidRPr="00F97A88">
        <w:rPr>
          <w:rFonts w:ascii="Times New Roman" w:eastAsia="Calibri" w:hAnsi="Times New Roman" w:cs="Times New Roman"/>
          <w:i/>
          <w:sz w:val="24"/>
          <w:szCs w:val="24"/>
          <w:lang w:val="en-US"/>
        </w:rPr>
        <w:t>SPSS 22</w:t>
      </w:r>
      <w:r w:rsidR="00B436E7" w:rsidRPr="00F97A88">
        <w:rPr>
          <w:rFonts w:ascii="Times New Roman" w:eastAsia="Calibri" w:hAnsi="Times New Roman" w:cs="Times New Roman"/>
          <w:sz w:val="24"/>
          <w:szCs w:val="24"/>
          <w:lang w:val="en-US"/>
        </w:rPr>
        <w:t>.</w:t>
      </w:r>
    </w:p>
    <w:p w14:paraId="57A0B23C" w14:textId="77777777" w:rsidR="00B436E7" w:rsidRPr="00F97A88" w:rsidRDefault="00B436E7" w:rsidP="00F97A88">
      <w:pPr>
        <w:tabs>
          <w:tab w:val="left" w:pos="567"/>
        </w:tabs>
        <w:spacing w:after="0" w:line="240" w:lineRule="auto"/>
        <w:rPr>
          <w:rFonts w:ascii="Times New Roman" w:eastAsia="Calibri" w:hAnsi="Times New Roman" w:cs="Times New Roman"/>
          <w:b/>
          <w:sz w:val="24"/>
          <w:szCs w:val="24"/>
          <w:lang w:val="en-US"/>
        </w:rPr>
      </w:pPr>
    </w:p>
    <w:p w14:paraId="4AE28E39" w14:textId="77777777" w:rsidR="00B436E7" w:rsidRPr="00F97A88" w:rsidRDefault="00B436E7" w:rsidP="00F97A88">
      <w:pPr>
        <w:tabs>
          <w:tab w:val="left" w:pos="567"/>
        </w:tabs>
        <w:spacing w:after="0" w:line="240" w:lineRule="auto"/>
        <w:jc w:val="center"/>
        <w:rPr>
          <w:rFonts w:ascii="Times New Roman" w:eastAsia="Calibri" w:hAnsi="Times New Roman" w:cs="Times New Roman"/>
          <w:b/>
          <w:sz w:val="24"/>
          <w:szCs w:val="24"/>
          <w:lang w:val="en-US"/>
        </w:rPr>
      </w:pPr>
      <w:r w:rsidRPr="00F97A88">
        <w:rPr>
          <w:rFonts w:ascii="Times New Roman" w:eastAsia="Calibri" w:hAnsi="Times New Roman" w:cs="Times New Roman"/>
          <w:b/>
          <w:sz w:val="24"/>
          <w:szCs w:val="24"/>
          <w:lang w:val="en-US"/>
        </w:rPr>
        <w:t>Tabel 4.7</w:t>
      </w:r>
    </w:p>
    <w:p w14:paraId="70770628" w14:textId="77777777" w:rsidR="00B436E7" w:rsidRPr="00F97A88" w:rsidRDefault="00B436E7" w:rsidP="00F97A88">
      <w:pPr>
        <w:tabs>
          <w:tab w:val="left" w:pos="567"/>
        </w:tabs>
        <w:spacing w:after="0" w:line="240" w:lineRule="auto"/>
        <w:jc w:val="center"/>
        <w:rPr>
          <w:rFonts w:ascii="Times New Roman" w:eastAsia="Calibri" w:hAnsi="Times New Roman" w:cs="Times New Roman"/>
          <w:b/>
          <w:sz w:val="24"/>
          <w:szCs w:val="24"/>
          <w:lang w:val="en-US"/>
        </w:rPr>
      </w:pPr>
      <w:r w:rsidRPr="00F97A88">
        <w:rPr>
          <w:rFonts w:ascii="Times New Roman" w:eastAsia="Calibri" w:hAnsi="Times New Roman" w:cs="Times New Roman"/>
          <w:b/>
          <w:sz w:val="24"/>
          <w:szCs w:val="24"/>
          <w:lang w:val="en-US"/>
        </w:rPr>
        <w:t>Hasil Regresi Linear Berganda</w:t>
      </w:r>
    </w:p>
    <w:tbl>
      <w:tblPr>
        <w:tblW w:w="7796"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2268"/>
        <w:gridCol w:w="708"/>
        <w:gridCol w:w="993"/>
        <w:gridCol w:w="1701"/>
        <w:gridCol w:w="992"/>
        <w:gridCol w:w="992"/>
      </w:tblGrid>
      <w:tr w:rsidR="00B436E7" w:rsidRPr="00F97A88" w14:paraId="694EBDEC" w14:textId="77777777" w:rsidTr="00B436E7">
        <w:trPr>
          <w:cantSplit/>
        </w:trPr>
        <w:tc>
          <w:tcPr>
            <w:tcW w:w="7796" w:type="dxa"/>
            <w:gridSpan w:val="7"/>
            <w:tcBorders>
              <w:top w:val="nil"/>
              <w:left w:val="nil"/>
              <w:bottom w:val="nil"/>
              <w:right w:val="nil"/>
            </w:tcBorders>
            <w:shd w:val="clear" w:color="auto" w:fill="FFFFFF"/>
            <w:vAlign w:val="center"/>
          </w:tcPr>
          <w:p w14:paraId="21342A7D"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b/>
                <w:bCs/>
                <w:color w:val="000000"/>
                <w:sz w:val="24"/>
                <w:szCs w:val="24"/>
              </w:rPr>
              <w:t>Coefficients</w:t>
            </w:r>
            <w:r w:rsidRPr="00F97A88">
              <w:rPr>
                <w:rFonts w:ascii="Times New Roman" w:eastAsia="Calibri" w:hAnsi="Times New Roman" w:cs="Times New Roman"/>
                <w:b/>
                <w:bCs/>
                <w:color w:val="000000"/>
                <w:sz w:val="24"/>
                <w:szCs w:val="24"/>
                <w:vertAlign w:val="superscript"/>
              </w:rPr>
              <w:t>a</w:t>
            </w:r>
          </w:p>
        </w:tc>
      </w:tr>
      <w:tr w:rsidR="00B436E7" w:rsidRPr="00F97A88" w14:paraId="32D12D12" w14:textId="77777777" w:rsidTr="00B436E7">
        <w:trPr>
          <w:cantSplit/>
        </w:trPr>
        <w:tc>
          <w:tcPr>
            <w:tcW w:w="2410" w:type="dxa"/>
            <w:gridSpan w:val="2"/>
            <w:vMerge w:val="restart"/>
            <w:tcBorders>
              <w:top w:val="single" w:sz="16" w:space="0" w:color="000000"/>
              <w:left w:val="single" w:sz="16" w:space="0" w:color="000000"/>
              <w:bottom w:val="nil"/>
              <w:right w:val="nil"/>
            </w:tcBorders>
            <w:shd w:val="clear" w:color="auto" w:fill="FFFFFF"/>
            <w:vAlign w:val="bottom"/>
          </w:tcPr>
          <w:p w14:paraId="0CD8EFA3"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Model</w:t>
            </w:r>
          </w:p>
        </w:tc>
        <w:tc>
          <w:tcPr>
            <w:tcW w:w="1701" w:type="dxa"/>
            <w:gridSpan w:val="2"/>
            <w:tcBorders>
              <w:top w:val="single" w:sz="16" w:space="0" w:color="000000"/>
              <w:left w:val="single" w:sz="16" w:space="0" w:color="000000"/>
            </w:tcBorders>
            <w:shd w:val="clear" w:color="auto" w:fill="FFFFFF"/>
            <w:vAlign w:val="bottom"/>
          </w:tcPr>
          <w:p w14:paraId="796DFF14"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Unstandardized Coefficients</w:t>
            </w:r>
          </w:p>
        </w:tc>
        <w:tc>
          <w:tcPr>
            <w:tcW w:w="1701" w:type="dxa"/>
            <w:tcBorders>
              <w:top w:val="single" w:sz="16" w:space="0" w:color="000000"/>
            </w:tcBorders>
            <w:shd w:val="clear" w:color="auto" w:fill="FFFFFF"/>
            <w:vAlign w:val="bottom"/>
          </w:tcPr>
          <w:p w14:paraId="0BDF8B52"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Standardized Coefficients</w:t>
            </w:r>
          </w:p>
        </w:tc>
        <w:tc>
          <w:tcPr>
            <w:tcW w:w="992" w:type="dxa"/>
            <w:vMerge w:val="restart"/>
            <w:tcBorders>
              <w:top w:val="single" w:sz="16" w:space="0" w:color="000000"/>
            </w:tcBorders>
            <w:shd w:val="clear" w:color="auto" w:fill="FFFFFF"/>
            <w:vAlign w:val="bottom"/>
          </w:tcPr>
          <w:p w14:paraId="19F06F61"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T</w:t>
            </w:r>
          </w:p>
        </w:tc>
        <w:tc>
          <w:tcPr>
            <w:tcW w:w="992" w:type="dxa"/>
            <w:vMerge w:val="restart"/>
            <w:tcBorders>
              <w:top w:val="single" w:sz="16" w:space="0" w:color="000000"/>
              <w:right w:val="single" w:sz="16" w:space="0" w:color="000000"/>
            </w:tcBorders>
            <w:shd w:val="clear" w:color="auto" w:fill="FFFFFF"/>
            <w:vAlign w:val="bottom"/>
          </w:tcPr>
          <w:p w14:paraId="37EDA49F"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Sig.</w:t>
            </w:r>
          </w:p>
        </w:tc>
      </w:tr>
      <w:tr w:rsidR="00B436E7" w:rsidRPr="00F97A88" w14:paraId="3892001C" w14:textId="77777777" w:rsidTr="00B436E7">
        <w:trPr>
          <w:cantSplit/>
        </w:trPr>
        <w:tc>
          <w:tcPr>
            <w:tcW w:w="2410" w:type="dxa"/>
            <w:gridSpan w:val="2"/>
            <w:vMerge/>
            <w:tcBorders>
              <w:top w:val="single" w:sz="16" w:space="0" w:color="000000"/>
              <w:left w:val="single" w:sz="16" w:space="0" w:color="000000"/>
              <w:bottom w:val="nil"/>
              <w:right w:val="nil"/>
            </w:tcBorders>
            <w:shd w:val="clear" w:color="auto" w:fill="FFFFFF"/>
            <w:vAlign w:val="bottom"/>
          </w:tcPr>
          <w:p w14:paraId="1DBAE60E" w14:textId="77777777" w:rsidR="00B436E7" w:rsidRPr="00F97A88" w:rsidRDefault="00B436E7"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708" w:type="dxa"/>
            <w:tcBorders>
              <w:left w:val="single" w:sz="16" w:space="0" w:color="000000"/>
              <w:bottom w:val="single" w:sz="16" w:space="0" w:color="000000"/>
            </w:tcBorders>
            <w:shd w:val="clear" w:color="auto" w:fill="FFFFFF"/>
            <w:vAlign w:val="bottom"/>
          </w:tcPr>
          <w:p w14:paraId="26186AC0"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B</w:t>
            </w:r>
          </w:p>
        </w:tc>
        <w:tc>
          <w:tcPr>
            <w:tcW w:w="993" w:type="dxa"/>
            <w:tcBorders>
              <w:bottom w:val="single" w:sz="16" w:space="0" w:color="000000"/>
            </w:tcBorders>
            <w:shd w:val="clear" w:color="auto" w:fill="FFFFFF"/>
            <w:vAlign w:val="bottom"/>
          </w:tcPr>
          <w:p w14:paraId="11C3FC0E"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Std. Error</w:t>
            </w:r>
          </w:p>
        </w:tc>
        <w:tc>
          <w:tcPr>
            <w:tcW w:w="1701" w:type="dxa"/>
            <w:tcBorders>
              <w:bottom w:val="single" w:sz="16" w:space="0" w:color="000000"/>
            </w:tcBorders>
            <w:shd w:val="clear" w:color="auto" w:fill="FFFFFF"/>
            <w:vAlign w:val="bottom"/>
          </w:tcPr>
          <w:p w14:paraId="26A95052"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Beta</w:t>
            </w:r>
          </w:p>
        </w:tc>
        <w:tc>
          <w:tcPr>
            <w:tcW w:w="992" w:type="dxa"/>
            <w:vMerge/>
            <w:tcBorders>
              <w:top w:val="single" w:sz="16" w:space="0" w:color="000000"/>
            </w:tcBorders>
            <w:shd w:val="clear" w:color="auto" w:fill="FFFFFF"/>
            <w:vAlign w:val="bottom"/>
          </w:tcPr>
          <w:p w14:paraId="487B2C36" w14:textId="77777777" w:rsidR="00B436E7" w:rsidRPr="00F97A88" w:rsidRDefault="00B436E7"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992" w:type="dxa"/>
            <w:vMerge/>
            <w:tcBorders>
              <w:top w:val="single" w:sz="16" w:space="0" w:color="000000"/>
              <w:right w:val="single" w:sz="16" w:space="0" w:color="000000"/>
            </w:tcBorders>
            <w:shd w:val="clear" w:color="auto" w:fill="FFFFFF"/>
            <w:vAlign w:val="bottom"/>
          </w:tcPr>
          <w:p w14:paraId="385BE5F7" w14:textId="77777777" w:rsidR="00B436E7" w:rsidRPr="00F97A88" w:rsidRDefault="00B436E7"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B436E7" w:rsidRPr="00F97A88" w14:paraId="1EE9DF57" w14:textId="77777777" w:rsidTr="00B436E7">
        <w:trPr>
          <w:cantSplit/>
        </w:trPr>
        <w:tc>
          <w:tcPr>
            <w:tcW w:w="142" w:type="dxa"/>
            <w:vMerge w:val="restart"/>
            <w:tcBorders>
              <w:top w:val="single" w:sz="16" w:space="0" w:color="000000"/>
              <w:left w:val="single" w:sz="16" w:space="0" w:color="000000"/>
              <w:bottom w:val="single" w:sz="16" w:space="0" w:color="000000"/>
              <w:right w:val="nil"/>
            </w:tcBorders>
            <w:shd w:val="clear" w:color="auto" w:fill="FFFFFF"/>
          </w:tcPr>
          <w:p w14:paraId="541B01AB"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w:t>
            </w:r>
          </w:p>
        </w:tc>
        <w:tc>
          <w:tcPr>
            <w:tcW w:w="2268" w:type="dxa"/>
            <w:tcBorders>
              <w:top w:val="single" w:sz="16" w:space="0" w:color="000000"/>
              <w:left w:val="nil"/>
              <w:bottom w:val="nil"/>
              <w:right w:val="single" w:sz="16" w:space="0" w:color="000000"/>
            </w:tcBorders>
            <w:shd w:val="clear" w:color="auto" w:fill="FFFFFF"/>
          </w:tcPr>
          <w:p w14:paraId="2B1BF29C"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(Constant)</w:t>
            </w:r>
          </w:p>
        </w:tc>
        <w:tc>
          <w:tcPr>
            <w:tcW w:w="708" w:type="dxa"/>
            <w:tcBorders>
              <w:top w:val="single" w:sz="16" w:space="0" w:color="000000"/>
              <w:left w:val="single" w:sz="16" w:space="0" w:color="000000"/>
              <w:bottom w:val="nil"/>
            </w:tcBorders>
            <w:shd w:val="clear" w:color="auto" w:fill="FFFFFF"/>
            <w:vAlign w:val="center"/>
          </w:tcPr>
          <w:p w14:paraId="6A371D51"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.275</w:t>
            </w:r>
          </w:p>
        </w:tc>
        <w:tc>
          <w:tcPr>
            <w:tcW w:w="993" w:type="dxa"/>
            <w:tcBorders>
              <w:top w:val="single" w:sz="16" w:space="0" w:color="000000"/>
              <w:bottom w:val="nil"/>
            </w:tcBorders>
            <w:shd w:val="clear" w:color="auto" w:fill="FFFFFF"/>
            <w:vAlign w:val="center"/>
          </w:tcPr>
          <w:p w14:paraId="5F6C93AD"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.316</w:t>
            </w:r>
          </w:p>
        </w:tc>
        <w:tc>
          <w:tcPr>
            <w:tcW w:w="1701" w:type="dxa"/>
            <w:tcBorders>
              <w:top w:val="single" w:sz="16" w:space="0" w:color="000000"/>
              <w:bottom w:val="nil"/>
            </w:tcBorders>
            <w:shd w:val="clear" w:color="auto" w:fill="FFFFFF"/>
            <w:vAlign w:val="center"/>
          </w:tcPr>
          <w:p w14:paraId="636A3939" w14:textId="77777777" w:rsidR="00B436E7" w:rsidRPr="00F97A88" w:rsidRDefault="00B436E7" w:rsidP="00F97A88">
            <w:pPr>
              <w:autoSpaceDE w:val="0"/>
              <w:autoSpaceDN w:val="0"/>
              <w:adjustRightInd w:val="0"/>
              <w:spacing w:after="0" w:line="240" w:lineRule="auto"/>
              <w:jc w:val="both"/>
              <w:rPr>
                <w:rFonts w:ascii="Times New Roman" w:eastAsia="Calibri" w:hAnsi="Times New Roman" w:cs="Times New Roman"/>
                <w:sz w:val="24"/>
                <w:szCs w:val="24"/>
              </w:rPr>
            </w:pPr>
          </w:p>
        </w:tc>
        <w:tc>
          <w:tcPr>
            <w:tcW w:w="992" w:type="dxa"/>
            <w:tcBorders>
              <w:top w:val="single" w:sz="16" w:space="0" w:color="000000"/>
              <w:bottom w:val="nil"/>
            </w:tcBorders>
            <w:shd w:val="clear" w:color="auto" w:fill="FFFFFF"/>
            <w:vAlign w:val="center"/>
          </w:tcPr>
          <w:p w14:paraId="7D2236B1"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.870</w:t>
            </w:r>
          </w:p>
        </w:tc>
        <w:tc>
          <w:tcPr>
            <w:tcW w:w="992" w:type="dxa"/>
            <w:tcBorders>
              <w:top w:val="single" w:sz="16" w:space="0" w:color="000000"/>
              <w:bottom w:val="nil"/>
              <w:right w:val="single" w:sz="16" w:space="0" w:color="000000"/>
            </w:tcBorders>
            <w:shd w:val="clear" w:color="auto" w:fill="FFFFFF"/>
            <w:vAlign w:val="center"/>
          </w:tcPr>
          <w:p w14:paraId="24990F3A"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.389</w:t>
            </w:r>
          </w:p>
        </w:tc>
      </w:tr>
      <w:tr w:rsidR="00B436E7" w:rsidRPr="00F97A88" w14:paraId="52EFA23A" w14:textId="77777777" w:rsidTr="00B436E7">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0D29DA16" w14:textId="77777777" w:rsidR="00B436E7" w:rsidRPr="00F97A88" w:rsidRDefault="00B436E7"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2268" w:type="dxa"/>
            <w:tcBorders>
              <w:top w:val="nil"/>
              <w:left w:val="nil"/>
              <w:bottom w:val="nil"/>
              <w:right w:val="single" w:sz="16" w:space="0" w:color="000000"/>
            </w:tcBorders>
            <w:shd w:val="clear" w:color="auto" w:fill="FFFFFF"/>
          </w:tcPr>
          <w:p w14:paraId="19A02A6D"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LEVERAGE</w:t>
            </w:r>
          </w:p>
        </w:tc>
        <w:tc>
          <w:tcPr>
            <w:tcW w:w="708" w:type="dxa"/>
            <w:tcBorders>
              <w:top w:val="nil"/>
              <w:left w:val="single" w:sz="16" w:space="0" w:color="000000"/>
              <w:bottom w:val="nil"/>
            </w:tcBorders>
            <w:shd w:val="clear" w:color="auto" w:fill="FFFFFF"/>
            <w:vAlign w:val="center"/>
          </w:tcPr>
          <w:p w14:paraId="3088666C"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.021</w:t>
            </w:r>
          </w:p>
        </w:tc>
        <w:tc>
          <w:tcPr>
            <w:tcW w:w="993" w:type="dxa"/>
            <w:tcBorders>
              <w:top w:val="nil"/>
              <w:bottom w:val="nil"/>
            </w:tcBorders>
            <w:shd w:val="clear" w:color="auto" w:fill="FFFFFF"/>
            <w:vAlign w:val="center"/>
          </w:tcPr>
          <w:p w14:paraId="7BCE1A5E"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.027</w:t>
            </w:r>
          </w:p>
        </w:tc>
        <w:tc>
          <w:tcPr>
            <w:tcW w:w="1701" w:type="dxa"/>
            <w:tcBorders>
              <w:top w:val="nil"/>
              <w:bottom w:val="nil"/>
            </w:tcBorders>
            <w:shd w:val="clear" w:color="auto" w:fill="FFFFFF"/>
            <w:vAlign w:val="center"/>
          </w:tcPr>
          <w:p w14:paraId="2CD67FE3"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.113</w:t>
            </w:r>
          </w:p>
        </w:tc>
        <w:tc>
          <w:tcPr>
            <w:tcW w:w="992" w:type="dxa"/>
            <w:tcBorders>
              <w:top w:val="nil"/>
              <w:bottom w:val="nil"/>
            </w:tcBorders>
            <w:shd w:val="clear" w:color="auto" w:fill="FFFFFF"/>
            <w:vAlign w:val="center"/>
          </w:tcPr>
          <w:p w14:paraId="3BF4E522"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.766</w:t>
            </w:r>
          </w:p>
        </w:tc>
        <w:tc>
          <w:tcPr>
            <w:tcW w:w="992" w:type="dxa"/>
            <w:tcBorders>
              <w:top w:val="nil"/>
              <w:bottom w:val="nil"/>
              <w:right w:val="single" w:sz="16" w:space="0" w:color="000000"/>
            </w:tcBorders>
            <w:shd w:val="clear" w:color="auto" w:fill="FFFFFF"/>
            <w:vAlign w:val="center"/>
          </w:tcPr>
          <w:p w14:paraId="3D070FA3"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.448</w:t>
            </w:r>
          </w:p>
        </w:tc>
      </w:tr>
      <w:tr w:rsidR="00B436E7" w:rsidRPr="00F97A88" w14:paraId="794323AB" w14:textId="77777777" w:rsidTr="00B436E7">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4E2F65E2" w14:textId="77777777" w:rsidR="00B436E7" w:rsidRPr="00F97A88" w:rsidRDefault="00B436E7"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2268" w:type="dxa"/>
            <w:tcBorders>
              <w:top w:val="nil"/>
              <w:left w:val="nil"/>
              <w:bottom w:val="nil"/>
              <w:right w:val="single" w:sz="16" w:space="0" w:color="000000"/>
            </w:tcBorders>
            <w:shd w:val="clear" w:color="auto" w:fill="FFFFFF"/>
          </w:tcPr>
          <w:p w14:paraId="0B646EA3"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KOMPENSASI BONUS</w:t>
            </w:r>
          </w:p>
        </w:tc>
        <w:tc>
          <w:tcPr>
            <w:tcW w:w="708" w:type="dxa"/>
            <w:tcBorders>
              <w:top w:val="nil"/>
              <w:left w:val="single" w:sz="16" w:space="0" w:color="000000"/>
              <w:bottom w:val="nil"/>
            </w:tcBorders>
            <w:shd w:val="clear" w:color="auto" w:fill="FFFFFF"/>
            <w:vAlign w:val="center"/>
          </w:tcPr>
          <w:p w14:paraId="26F52D65"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.035</w:t>
            </w:r>
          </w:p>
        </w:tc>
        <w:tc>
          <w:tcPr>
            <w:tcW w:w="993" w:type="dxa"/>
            <w:tcBorders>
              <w:top w:val="nil"/>
              <w:bottom w:val="nil"/>
            </w:tcBorders>
            <w:shd w:val="clear" w:color="auto" w:fill="FFFFFF"/>
            <w:vAlign w:val="center"/>
          </w:tcPr>
          <w:p w14:paraId="26DB4ECA"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.032</w:t>
            </w:r>
          </w:p>
        </w:tc>
        <w:tc>
          <w:tcPr>
            <w:tcW w:w="1701" w:type="dxa"/>
            <w:tcBorders>
              <w:top w:val="nil"/>
              <w:bottom w:val="nil"/>
            </w:tcBorders>
            <w:shd w:val="clear" w:color="auto" w:fill="FFFFFF"/>
            <w:vAlign w:val="center"/>
          </w:tcPr>
          <w:p w14:paraId="466A5FB8"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.191</w:t>
            </w:r>
          </w:p>
        </w:tc>
        <w:tc>
          <w:tcPr>
            <w:tcW w:w="992" w:type="dxa"/>
            <w:tcBorders>
              <w:top w:val="nil"/>
              <w:bottom w:val="nil"/>
            </w:tcBorders>
            <w:shd w:val="clear" w:color="auto" w:fill="FFFFFF"/>
            <w:vAlign w:val="center"/>
          </w:tcPr>
          <w:p w14:paraId="79E6E27E"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1.089</w:t>
            </w:r>
          </w:p>
        </w:tc>
        <w:tc>
          <w:tcPr>
            <w:tcW w:w="992" w:type="dxa"/>
            <w:tcBorders>
              <w:top w:val="nil"/>
              <w:bottom w:val="nil"/>
              <w:right w:val="single" w:sz="16" w:space="0" w:color="000000"/>
            </w:tcBorders>
            <w:shd w:val="clear" w:color="auto" w:fill="FFFFFF"/>
            <w:vAlign w:val="center"/>
          </w:tcPr>
          <w:p w14:paraId="298BF502"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.282</w:t>
            </w:r>
          </w:p>
        </w:tc>
      </w:tr>
      <w:tr w:rsidR="00B436E7" w:rsidRPr="00F97A88" w14:paraId="2E5FB14F" w14:textId="77777777" w:rsidTr="00B436E7">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1FBC3E13" w14:textId="77777777" w:rsidR="00B436E7" w:rsidRPr="00F97A88" w:rsidRDefault="00B436E7" w:rsidP="00F97A8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2268" w:type="dxa"/>
            <w:tcBorders>
              <w:top w:val="nil"/>
              <w:left w:val="nil"/>
              <w:bottom w:val="single" w:sz="16" w:space="0" w:color="000000"/>
              <w:right w:val="single" w:sz="16" w:space="0" w:color="000000"/>
            </w:tcBorders>
            <w:shd w:val="clear" w:color="auto" w:fill="FFFFFF"/>
          </w:tcPr>
          <w:p w14:paraId="13A6288F"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POLITICAL COST</w:t>
            </w:r>
          </w:p>
        </w:tc>
        <w:tc>
          <w:tcPr>
            <w:tcW w:w="708" w:type="dxa"/>
            <w:tcBorders>
              <w:top w:val="nil"/>
              <w:left w:val="single" w:sz="16" w:space="0" w:color="000000"/>
              <w:bottom w:val="single" w:sz="16" w:space="0" w:color="000000"/>
            </w:tcBorders>
            <w:shd w:val="clear" w:color="auto" w:fill="FFFFFF"/>
            <w:vAlign w:val="center"/>
          </w:tcPr>
          <w:p w14:paraId="686EBEA1"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-.008</w:t>
            </w:r>
          </w:p>
        </w:tc>
        <w:tc>
          <w:tcPr>
            <w:tcW w:w="993" w:type="dxa"/>
            <w:tcBorders>
              <w:top w:val="nil"/>
              <w:bottom w:val="single" w:sz="16" w:space="0" w:color="000000"/>
            </w:tcBorders>
            <w:shd w:val="clear" w:color="auto" w:fill="FFFFFF"/>
            <w:vAlign w:val="center"/>
          </w:tcPr>
          <w:p w14:paraId="7B9407AB"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.011</w:t>
            </w:r>
          </w:p>
        </w:tc>
        <w:tc>
          <w:tcPr>
            <w:tcW w:w="1701" w:type="dxa"/>
            <w:tcBorders>
              <w:top w:val="nil"/>
              <w:bottom w:val="single" w:sz="16" w:space="0" w:color="000000"/>
            </w:tcBorders>
            <w:shd w:val="clear" w:color="auto" w:fill="FFFFFF"/>
            <w:vAlign w:val="center"/>
          </w:tcPr>
          <w:p w14:paraId="78F71B83"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-.129</w:t>
            </w:r>
          </w:p>
        </w:tc>
        <w:tc>
          <w:tcPr>
            <w:tcW w:w="992" w:type="dxa"/>
            <w:tcBorders>
              <w:top w:val="nil"/>
              <w:bottom w:val="single" w:sz="16" w:space="0" w:color="000000"/>
            </w:tcBorders>
            <w:shd w:val="clear" w:color="auto" w:fill="FFFFFF"/>
            <w:vAlign w:val="center"/>
          </w:tcPr>
          <w:p w14:paraId="3AE75C1D"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-.739</w:t>
            </w:r>
          </w:p>
        </w:tc>
        <w:tc>
          <w:tcPr>
            <w:tcW w:w="992" w:type="dxa"/>
            <w:tcBorders>
              <w:top w:val="nil"/>
              <w:bottom w:val="single" w:sz="16" w:space="0" w:color="000000"/>
              <w:right w:val="single" w:sz="16" w:space="0" w:color="000000"/>
            </w:tcBorders>
            <w:shd w:val="clear" w:color="auto" w:fill="FFFFFF"/>
            <w:vAlign w:val="center"/>
          </w:tcPr>
          <w:p w14:paraId="58C59130"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t>.464</w:t>
            </w:r>
          </w:p>
        </w:tc>
      </w:tr>
      <w:tr w:rsidR="00B436E7" w:rsidRPr="00F97A88" w14:paraId="3A6D2FCA" w14:textId="77777777" w:rsidTr="00B436E7">
        <w:trPr>
          <w:cantSplit/>
        </w:trPr>
        <w:tc>
          <w:tcPr>
            <w:tcW w:w="7796" w:type="dxa"/>
            <w:gridSpan w:val="7"/>
            <w:tcBorders>
              <w:top w:val="nil"/>
              <w:left w:val="nil"/>
              <w:bottom w:val="nil"/>
              <w:right w:val="nil"/>
            </w:tcBorders>
            <w:shd w:val="clear" w:color="auto" w:fill="FFFFFF"/>
          </w:tcPr>
          <w:p w14:paraId="2821F97E" w14:textId="77777777" w:rsidR="00B436E7" w:rsidRPr="00F97A88" w:rsidRDefault="00B436E7" w:rsidP="00F97A88">
            <w:pPr>
              <w:autoSpaceDE w:val="0"/>
              <w:autoSpaceDN w:val="0"/>
              <w:adjustRightInd w:val="0"/>
              <w:spacing w:after="0" w:line="240" w:lineRule="auto"/>
              <w:ind w:left="60" w:right="60"/>
              <w:jc w:val="both"/>
              <w:rPr>
                <w:rFonts w:ascii="Times New Roman" w:eastAsia="Calibri" w:hAnsi="Times New Roman" w:cs="Times New Roman"/>
                <w:color w:val="000000"/>
                <w:sz w:val="24"/>
                <w:szCs w:val="24"/>
              </w:rPr>
            </w:pPr>
            <w:r w:rsidRPr="00F97A88">
              <w:rPr>
                <w:rFonts w:ascii="Times New Roman" w:eastAsia="Calibri" w:hAnsi="Times New Roman" w:cs="Times New Roman"/>
                <w:color w:val="000000"/>
                <w:sz w:val="24"/>
                <w:szCs w:val="24"/>
              </w:rPr>
              <w:lastRenderedPageBreak/>
              <w:t>a. Dependent Variable: MANAJEMEN LABA</w:t>
            </w:r>
          </w:p>
        </w:tc>
      </w:tr>
    </w:tbl>
    <w:p w14:paraId="28DE815F" w14:textId="77777777" w:rsidR="00B436E7" w:rsidRPr="00F97A88" w:rsidRDefault="00B436E7" w:rsidP="00F97A88">
      <w:pPr>
        <w:tabs>
          <w:tab w:val="left" w:pos="567"/>
        </w:tabs>
        <w:spacing w:after="0" w:line="240" w:lineRule="auto"/>
        <w:jc w:val="both"/>
        <w:rPr>
          <w:rFonts w:ascii="Times New Roman" w:eastAsia="Calibri" w:hAnsi="Times New Roman" w:cs="Times New Roman"/>
          <w:i/>
          <w:sz w:val="24"/>
          <w:szCs w:val="24"/>
          <w:lang w:val="en-US"/>
        </w:rPr>
      </w:pPr>
      <w:r w:rsidRPr="00F97A88">
        <w:rPr>
          <w:rFonts w:ascii="Times New Roman" w:eastAsia="Calibri" w:hAnsi="Times New Roman" w:cs="Times New Roman"/>
          <w:i/>
          <w:sz w:val="24"/>
          <w:szCs w:val="24"/>
          <w:lang w:val="en-US"/>
        </w:rPr>
        <w:t xml:space="preserve">      </w:t>
      </w:r>
      <w:proofErr w:type="gramStart"/>
      <w:r w:rsidRPr="00F97A88">
        <w:rPr>
          <w:rFonts w:ascii="Times New Roman" w:eastAsia="Calibri" w:hAnsi="Times New Roman" w:cs="Times New Roman"/>
          <w:i/>
          <w:sz w:val="24"/>
          <w:szCs w:val="24"/>
          <w:lang w:val="en-US"/>
        </w:rPr>
        <w:t>Sumber :</w:t>
      </w:r>
      <w:proofErr w:type="gramEnd"/>
      <w:r w:rsidRPr="00F97A88">
        <w:rPr>
          <w:rFonts w:ascii="Times New Roman" w:eastAsia="Calibri" w:hAnsi="Times New Roman" w:cs="Times New Roman"/>
          <w:i/>
          <w:sz w:val="24"/>
          <w:szCs w:val="24"/>
          <w:lang w:val="en-US"/>
        </w:rPr>
        <w:t xml:space="preserve"> Lampiran 5</w:t>
      </w:r>
    </w:p>
    <w:p w14:paraId="141FD5A1" w14:textId="77777777" w:rsidR="00B436E7" w:rsidRPr="00F97A88" w:rsidRDefault="00B436E7" w:rsidP="00F97A88">
      <w:pPr>
        <w:tabs>
          <w:tab w:val="left" w:pos="567"/>
        </w:tabs>
        <w:spacing w:after="0" w:line="240" w:lineRule="auto"/>
        <w:jc w:val="both"/>
        <w:rPr>
          <w:rFonts w:ascii="Times New Roman" w:hAnsi="Times New Roman" w:cs="Times New Roman"/>
          <w:b/>
          <w:bCs/>
          <w:color w:val="000000"/>
          <w:sz w:val="24"/>
          <w:szCs w:val="24"/>
        </w:rPr>
      </w:pPr>
    </w:p>
    <w:p w14:paraId="73A8A512" w14:textId="24533CC2" w:rsidR="009F1999" w:rsidRPr="00F97A88" w:rsidRDefault="009F1999" w:rsidP="00F97A88">
      <w:pPr>
        <w:tabs>
          <w:tab w:val="left" w:pos="567"/>
        </w:tabs>
        <w:spacing w:after="0" w:line="240" w:lineRule="auto"/>
        <w:jc w:val="both"/>
        <w:rPr>
          <w:rFonts w:ascii="Times New Roman" w:hAnsi="Times New Roman" w:cs="Times New Roman"/>
          <w:b/>
          <w:bCs/>
          <w:color w:val="000000"/>
          <w:sz w:val="24"/>
          <w:szCs w:val="24"/>
        </w:rPr>
      </w:pPr>
      <w:r w:rsidRPr="00F97A88">
        <w:rPr>
          <w:rFonts w:ascii="Times New Roman" w:hAnsi="Times New Roman" w:cs="Times New Roman"/>
          <w:b/>
          <w:bCs/>
          <w:color w:val="000000"/>
          <w:sz w:val="24"/>
          <w:szCs w:val="24"/>
        </w:rPr>
        <w:t>Uji Hipotesis</w:t>
      </w:r>
    </w:p>
    <w:p w14:paraId="34AA2EAE" w14:textId="6A7980AE" w:rsidR="00B436E7" w:rsidRPr="00F97A88" w:rsidRDefault="00B436E7" w:rsidP="00F97A88">
      <w:pPr>
        <w:tabs>
          <w:tab w:val="left" w:pos="567"/>
        </w:tabs>
        <w:spacing w:after="0" w:line="240" w:lineRule="auto"/>
        <w:ind w:left="720"/>
        <w:jc w:val="both"/>
        <w:rPr>
          <w:rFonts w:ascii="Times New Roman" w:eastAsia="Times New Roman" w:hAnsi="Times New Roman" w:cs="Times New Roman"/>
          <w:sz w:val="24"/>
          <w:szCs w:val="24"/>
          <w:lang w:val="en-US"/>
        </w:rPr>
      </w:pPr>
      <w:r w:rsidRPr="00F97A88">
        <w:rPr>
          <w:rFonts w:ascii="Times New Roman" w:eastAsia="Calibri" w:hAnsi="Times New Roman" w:cs="Times New Roman"/>
          <w:sz w:val="24"/>
          <w:szCs w:val="24"/>
          <w:lang w:val="en-US"/>
        </w:rPr>
        <w:t xml:space="preserve">Pengujian ini bertujuan untuk mengetahui ada tidaknya pengaruh </w:t>
      </w:r>
      <w:r w:rsidRPr="00F97A88">
        <w:rPr>
          <w:rFonts w:ascii="Times New Roman" w:eastAsia="Calibri" w:hAnsi="Times New Roman" w:cs="Times New Roman"/>
          <w:i/>
          <w:sz w:val="24"/>
          <w:szCs w:val="24"/>
          <w:lang w:val="en-US"/>
        </w:rPr>
        <w:t>Leverage</w:t>
      </w:r>
      <w:r w:rsidRPr="00F97A88">
        <w:rPr>
          <w:rFonts w:ascii="Times New Roman" w:eastAsia="Calibri" w:hAnsi="Times New Roman" w:cs="Times New Roman"/>
          <w:sz w:val="24"/>
          <w:szCs w:val="24"/>
          <w:lang w:val="en-US"/>
        </w:rPr>
        <w:t xml:space="preserve">, Konpensasi Bonus dan </w:t>
      </w:r>
      <w:r w:rsidRPr="00F97A88">
        <w:rPr>
          <w:rFonts w:ascii="Times New Roman" w:eastAsia="Calibri" w:hAnsi="Times New Roman" w:cs="Times New Roman"/>
          <w:i/>
          <w:sz w:val="24"/>
          <w:szCs w:val="24"/>
          <w:lang w:val="en-US"/>
        </w:rPr>
        <w:t>Political Cost</w:t>
      </w:r>
      <w:r w:rsidRPr="00F97A88">
        <w:rPr>
          <w:rFonts w:ascii="Times New Roman" w:eastAsia="Calibri" w:hAnsi="Times New Roman" w:cs="Times New Roman"/>
          <w:sz w:val="24"/>
          <w:szCs w:val="24"/>
          <w:lang w:val="en-US"/>
        </w:rPr>
        <w:t xml:space="preserve"> secara parsial terhadap Manajemen </w:t>
      </w:r>
      <w:proofErr w:type="gramStart"/>
      <w:r w:rsidRPr="00F97A88">
        <w:rPr>
          <w:rFonts w:ascii="Times New Roman" w:eastAsia="Calibri" w:hAnsi="Times New Roman" w:cs="Times New Roman"/>
          <w:sz w:val="24"/>
          <w:szCs w:val="24"/>
          <w:lang w:val="en-US"/>
        </w:rPr>
        <w:t>Laba  Perusahaan</w:t>
      </w:r>
      <w:proofErr w:type="gramEnd"/>
      <w:r w:rsidRPr="00F97A88">
        <w:rPr>
          <w:rFonts w:ascii="Times New Roman" w:eastAsia="Calibri" w:hAnsi="Times New Roman" w:cs="Times New Roman"/>
          <w:sz w:val="24"/>
          <w:szCs w:val="24"/>
          <w:lang w:val="en-US"/>
        </w:rPr>
        <w:t>.</w:t>
      </w:r>
    </w:p>
    <w:p w14:paraId="7FCD9F26" w14:textId="032917DF" w:rsidR="00B436E7" w:rsidRPr="00F97A88" w:rsidRDefault="00F97A88" w:rsidP="00F97A88">
      <w:pPr>
        <w:tabs>
          <w:tab w:val="left" w:pos="709"/>
        </w:tabs>
        <w:spacing w:after="0" w:line="240" w:lineRule="auto"/>
        <w:ind w:left="709"/>
        <w:jc w:val="both"/>
        <w:rPr>
          <w:rFonts w:ascii="Times New Roman" w:eastAsia="Times New Roman" w:hAnsi="Times New Roman" w:cs="Times New Roman"/>
          <w:sz w:val="24"/>
          <w:szCs w:val="24"/>
          <w:lang w:val="en-US"/>
        </w:rPr>
      </w:pPr>
      <w:r w:rsidRPr="00F97A88">
        <w:rPr>
          <w:rFonts w:ascii="Times New Roman" w:eastAsia="Times New Roman" w:hAnsi="Times New Roman" w:cs="Times New Roman"/>
          <w:sz w:val="24"/>
          <w:szCs w:val="24"/>
          <w:lang w:val="en-US"/>
        </w:rPr>
        <w:tab/>
      </w:r>
      <w:r w:rsidR="00B436E7" w:rsidRPr="00F97A88">
        <w:rPr>
          <w:rFonts w:ascii="Times New Roman" w:eastAsia="Times New Roman" w:hAnsi="Times New Roman" w:cs="Times New Roman"/>
          <w:sz w:val="24"/>
          <w:szCs w:val="24"/>
          <w:lang w:val="en-US"/>
        </w:rPr>
        <w:t xml:space="preserve">Berdasarkan Tabel 4.6, maka hasil dari uji t dapat diinterpretasikan sebagai </w:t>
      </w:r>
      <w:r w:rsidRPr="00F97A88">
        <w:rPr>
          <w:rFonts w:ascii="Times New Roman" w:eastAsia="Times New Roman" w:hAnsi="Times New Roman" w:cs="Times New Roman"/>
          <w:sz w:val="24"/>
          <w:szCs w:val="24"/>
          <w:lang w:val="en-US"/>
        </w:rPr>
        <w:t xml:space="preserve">   </w:t>
      </w:r>
      <w:proofErr w:type="gramStart"/>
      <w:r w:rsidR="00B436E7" w:rsidRPr="00F97A88">
        <w:rPr>
          <w:rFonts w:ascii="Times New Roman" w:eastAsia="Times New Roman" w:hAnsi="Times New Roman" w:cs="Times New Roman"/>
          <w:sz w:val="24"/>
          <w:szCs w:val="24"/>
          <w:lang w:val="en-US"/>
        </w:rPr>
        <w:t>berikut :</w:t>
      </w:r>
      <w:proofErr w:type="gramEnd"/>
    </w:p>
    <w:p w14:paraId="0E5F821F" w14:textId="79814D5B" w:rsidR="00B436E7" w:rsidRPr="00F97A88" w:rsidRDefault="00B436E7" w:rsidP="00F97A88">
      <w:pPr>
        <w:pStyle w:val="ListParagraph"/>
        <w:numPr>
          <w:ilvl w:val="0"/>
          <w:numId w:val="19"/>
        </w:numPr>
        <w:tabs>
          <w:tab w:val="left" w:pos="567"/>
        </w:tabs>
        <w:spacing w:after="0" w:line="240" w:lineRule="auto"/>
        <w:jc w:val="both"/>
        <w:rPr>
          <w:rFonts w:ascii="Times New Roman" w:eastAsia="Times New Roman" w:hAnsi="Times New Roman" w:cs="Times New Roman"/>
          <w:sz w:val="24"/>
          <w:szCs w:val="24"/>
          <w:lang w:val="en-US"/>
        </w:rPr>
      </w:pPr>
      <w:r w:rsidRPr="00F97A88">
        <w:rPr>
          <w:rFonts w:ascii="Times New Roman" w:eastAsia="Times New Roman" w:hAnsi="Times New Roman" w:cs="Times New Roman"/>
          <w:sz w:val="24"/>
          <w:szCs w:val="24"/>
          <w:lang w:val="en-US"/>
        </w:rPr>
        <w:t>Pengaruh Leverage terhadap Manajemen Laba</w:t>
      </w:r>
    </w:p>
    <w:p w14:paraId="010FA8EC" w14:textId="21DBB44C" w:rsidR="00B436E7" w:rsidRPr="00F97A88" w:rsidRDefault="00465DCE" w:rsidP="00F97A88">
      <w:pPr>
        <w:tabs>
          <w:tab w:val="left" w:pos="567"/>
        </w:tabs>
        <w:spacing w:after="0" w:line="240" w:lineRule="auto"/>
        <w:ind w:left="993" w:hanging="273"/>
        <w:contextualSpacing/>
        <w:jc w:val="both"/>
        <w:rPr>
          <w:rFonts w:ascii="Times New Roman" w:eastAsia="Times New Roman" w:hAnsi="Times New Roman" w:cs="Times New Roman"/>
          <w:sz w:val="24"/>
          <w:szCs w:val="24"/>
          <w:lang w:val="en-US"/>
        </w:rPr>
      </w:pPr>
      <w:r w:rsidRPr="00F97A88">
        <w:rPr>
          <w:rFonts w:ascii="Times New Roman" w:eastAsia="Times New Roman" w:hAnsi="Times New Roman" w:cs="Times New Roman"/>
          <w:sz w:val="24"/>
          <w:szCs w:val="24"/>
          <w:lang w:val="en-US"/>
        </w:rPr>
        <w:tab/>
      </w:r>
      <w:r w:rsidR="00B436E7" w:rsidRPr="00F97A88">
        <w:rPr>
          <w:rFonts w:ascii="Times New Roman" w:eastAsia="Times New Roman" w:hAnsi="Times New Roman" w:cs="Times New Roman"/>
          <w:sz w:val="24"/>
          <w:szCs w:val="24"/>
          <w:lang w:val="en-US"/>
        </w:rPr>
        <w:t xml:space="preserve">Pada pengujian pengaruh Leverage </w:t>
      </w:r>
      <w:proofErr w:type="gramStart"/>
      <w:r w:rsidR="00B436E7" w:rsidRPr="00F97A88">
        <w:rPr>
          <w:rFonts w:ascii="Times New Roman" w:eastAsia="Times New Roman" w:hAnsi="Times New Roman" w:cs="Times New Roman"/>
          <w:sz w:val="24"/>
          <w:szCs w:val="24"/>
          <w:lang w:val="en-US"/>
        </w:rPr>
        <w:t>terhadap  Manajemen</w:t>
      </w:r>
      <w:proofErr w:type="gramEnd"/>
      <w:r w:rsidR="00B436E7" w:rsidRPr="00F97A88">
        <w:rPr>
          <w:rFonts w:ascii="Times New Roman" w:eastAsia="Times New Roman" w:hAnsi="Times New Roman" w:cs="Times New Roman"/>
          <w:sz w:val="24"/>
          <w:szCs w:val="24"/>
          <w:lang w:val="en-US"/>
        </w:rPr>
        <w:t xml:space="preserve"> Laba diperoleh nilai signifikansi 0,448 artinya &gt;0,05 maka dapat dinyatakan variabel </w:t>
      </w:r>
      <w:r w:rsidR="00B436E7" w:rsidRPr="00F97A88">
        <w:rPr>
          <w:rFonts w:ascii="Times New Roman" w:eastAsia="Times New Roman" w:hAnsi="Times New Roman" w:cs="Times New Roman"/>
          <w:i/>
          <w:sz w:val="24"/>
          <w:szCs w:val="24"/>
          <w:lang w:val="en-US"/>
        </w:rPr>
        <w:t>LEVERAGE</w:t>
      </w:r>
      <w:r w:rsidR="00B436E7" w:rsidRPr="00F97A88">
        <w:rPr>
          <w:rFonts w:ascii="Times New Roman" w:eastAsia="Times New Roman" w:hAnsi="Times New Roman" w:cs="Times New Roman"/>
          <w:sz w:val="24"/>
          <w:szCs w:val="24"/>
          <w:lang w:val="en-US"/>
        </w:rPr>
        <w:t xml:space="preserve"> secara parsial TIDAK BERPENGARUH terhadap MANAJEMEN LABA. Hal ini berarti hipotesis pertama (</w:t>
      </w:r>
      <m:oMath>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H</m:t>
            </m:r>
          </m:e>
          <m:sub>
            <m:r>
              <m:rPr>
                <m:sty m:val="p"/>
              </m:rPr>
              <w:rPr>
                <w:rFonts w:ascii="Cambria Math" w:eastAsia="Times New Roman" w:hAnsi="Cambria Math" w:cs="Times New Roman"/>
                <w:sz w:val="24"/>
                <w:szCs w:val="24"/>
                <w:lang w:val="en-US"/>
              </w:rPr>
              <m:t>1</m:t>
            </m:r>
          </m:sub>
        </m:sSub>
      </m:oMath>
      <w:r w:rsidR="00B436E7" w:rsidRPr="00F97A88">
        <w:rPr>
          <w:rFonts w:ascii="Times New Roman" w:eastAsia="Times New Roman" w:hAnsi="Times New Roman" w:cs="Times New Roman"/>
          <w:sz w:val="24"/>
          <w:szCs w:val="24"/>
          <w:lang w:val="en-US"/>
        </w:rPr>
        <w:t xml:space="preserve">) yang menyatakan bahwa </w:t>
      </w:r>
      <w:r w:rsidR="00B436E7" w:rsidRPr="00F97A88">
        <w:rPr>
          <w:rFonts w:ascii="Times New Roman" w:eastAsia="Times New Roman" w:hAnsi="Times New Roman" w:cs="Times New Roman"/>
          <w:i/>
          <w:sz w:val="24"/>
          <w:szCs w:val="24"/>
          <w:lang w:val="en-US"/>
        </w:rPr>
        <w:t>LEVERAGE</w:t>
      </w:r>
      <w:r w:rsidR="00B436E7" w:rsidRPr="00F97A88">
        <w:rPr>
          <w:rFonts w:ascii="Times New Roman" w:eastAsia="Times New Roman" w:hAnsi="Times New Roman" w:cs="Times New Roman"/>
          <w:sz w:val="24"/>
          <w:szCs w:val="24"/>
          <w:lang w:val="en-US"/>
        </w:rPr>
        <w:t xml:space="preserve"> BERPENGARUH terhadap MANAJEMEN LABA ditolak.</w:t>
      </w:r>
    </w:p>
    <w:p w14:paraId="50D0080D" w14:textId="4E357767" w:rsidR="00B436E7" w:rsidRPr="00F97A88" w:rsidRDefault="00B436E7" w:rsidP="00F97A88">
      <w:pPr>
        <w:pStyle w:val="ListParagraph"/>
        <w:numPr>
          <w:ilvl w:val="0"/>
          <w:numId w:val="19"/>
        </w:numPr>
        <w:tabs>
          <w:tab w:val="left" w:pos="567"/>
        </w:tabs>
        <w:spacing w:after="0" w:line="240" w:lineRule="auto"/>
        <w:jc w:val="both"/>
        <w:rPr>
          <w:rFonts w:ascii="Times New Roman" w:eastAsia="Times New Roman" w:hAnsi="Times New Roman" w:cs="Times New Roman"/>
          <w:sz w:val="24"/>
          <w:szCs w:val="24"/>
          <w:lang w:val="en-US"/>
        </w:rPr>
      </w:pPr>
      <w:r w:rsidRPr="00F97A88">
        <w:rPr>
          <w:rFonts w:ascii="Times New Roman" w:eastAsia="Times New Roman" w:hAnsi="Times New Roman" w:cs="Times New Roman"/>
          <w:sz w:val="24"/>
          <w:szCs w:val="24"/>
          <w:lang w:val="en-US"/>
        </w:rPr>
        <w:t>Pengaruh Konpensasi Bonus terhadap Manajemen Laba</w:t>
      </w:r>
    </w:p>
    <w:p w14:paraId="57D1BBE8" w14:textId="04A09517" w:rsidR="00B436E7" w:rsidRPr="00F97A88" w:rsidRDefault="00465DCE" w:rsidP="00F97A88">
      <w:pPr>
        <w:tabs>
          <w:tab w:val="left" w:pos="567"/>
        </w:tabs>
        <w:spacing w:after="0" w:line="240" w:lineRule="auto"/>
        <w:ind w:left="993" w:hanging="426"/>
        <w:contextualSpacing/>
        <w:jc w:val="both"/>
        <w:rPr>
          <w:rFonts w:ascii="Times New Roman" w:eastAsia="Times New Roman" w:hAnsi="Times New Roman" w:cs="Times New Roman"/>
          <w:sz w:val="24"/>
          <w:szCs w:val="24"/>
          <w:lang w:val="en-US"/>
        </w:rPr>
      </w:pPr>
      <w:r w:rsidRPr="00F97A88">
        <w:rPr>
          <w:rFonts w:ascii="Times New Roman" w:eastAsia="Times New Roman" w:hAnsi="Times New Roman" w:cs="Times New Roman"/>
          <w:sz w:val="24"/>
          <w:szCs w:val="24"/>
          <w:lang w:val="en-US"/>
        </w:rPr>
        <w:tab/>
      </w:r>
      <w:r w:rsidRPr="00F97A88">
        <w:rPr>
          <w:rFonts w:ascii="Times New Roman" w:eastAsia="Times New Roman" w:hAnsi="Times New Roman" w:cs="Times New Roman"/>
          <w:sz w:val="24"/>
          <w:szCs w:val="24"/>
          <w:lang w:val="en-US"/>
        </w:rPr>
        <w:tab/>
      </w:r>
      <w:r w:rsidR="00B436E7" w:rsidRPr="00F97A88">
        <w:rPr>
          <w:rFonts w:ascii="Times New Roman" w:eastAsia="Times New Roman" w:hAnsi="Times New Roman" w:cs="Times New Roman"/>
          <w:sz w:val="24"/>
          <w:szCs w:val="24"/>
          <w:lang w:val="en-US"/>
        </w:rPr>
        <w:t>Pada pengujian pengaruh Konpensasi Bonus terhadap Manajemen Laba diperoleh nilai signifikansi 0,282 artinya &gt;0,05 maka dapat dinyatakan variabel KONPENSASI BONUS secara parsial TIDAK BERPENGARUH signifikan terhadap MANAJEMEN LABA. Hal ini berarti hipotesis ke dua (</w:t>
      </w:r>
      <m:oMath>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H</m:t>
            </m:r>
          </m:e>
          <m:sub>
            <m:r>
              <m:rPr>
                <m:sty m:val="p"/>
              </m:rPr>
              <w:rPr>
                <w:rFonts w:ascii="Cambria Math" w:eastAsia="Times New Roman" w:hAnsi="Cambria Math" w:cs="Times New Roman"/>
                <w:sz w:val="24"/>
                <w:szCs w:val="24"/>
                <w:lang w:val="en-US"/>
              </w:rPr>
              <m:t>2</m:t>
            </m:r>
          </m:sub>
        </m:sSub>
      </m:oMath>
      <w:r w:rsidR="00B436E7" w:rsidRPr="00F97A88">
        <w:rPr>
          <w:rFonts w:ascii="Times New Roman" w:eastAsia="Times New Roman" w:hAnsi="Times New Roman" w:cs="Times New Roman"/>
          <w:sz w:val="24"/>
          <w:szCs w:val="24"/>
          <w:lang w:val="en-US"/>
        </w:rPr>
        <w:t>) yang menyatakan bahwa KONPENSASI BONUS berpengaruh signifikan terhadap MANAJEMEN LABA ditolak.</w:t>
      </w:r>
    </w:p>
    <w:p w14:paraId="242288C7" w14:textId="52F8D9FA" w:rsidR="00B436E7" w:rsidRPr="00F97A88" w:rsidRDefault="00B436E7" w:rsidP="00F97A88">
      <w:pPr>
        <w:pStyle w:val="ListParagraph"/>
        <w:numPr>
          <w:ilvl w:val="0"/>
          <w:numId w:val="19"/>
        </w:numPr>
        <w:tabs>
          <w:tab w:val="left" w:pos="567"/>
        </w:tabs>
        <w:spacing w:after="0" w:line="240" w:lineRule="auto"/>
        <w:jc w:val="both"/>
        <w:rPr>
          <w:rFonts w:ascii="Times New Roman" w:eastAsia="Times New Roman" w:hAnsi="Times New Roman" w:cs="Times New Roman"/>
          <w:sz w:val="24"/>
          <w:szCs w:val="24"/>
          <w:lang w:val="en-US"/>
        </w:rPr>
      </w:pPr>
      <w:r w:rsidRPr="00F97A88">
        <w:rPr>
          <w:rFonts w:ascii="Times New Roman" w:eastAsia="Times New Roman" w:hAnsi="Times New Roman" w:cs="Times New Roman"/>
          <w:sz w:val="24"/>
          <w:szCs w:val="24"/>
          <w:lang w:val="en-US"/>
        </w:rPr>
        <w:t xml:space="preserve">Pengaruh Political </w:t>
      </w:r>
      <w:proofErr w:type="gramStart"/>
      <w:r w:rsidRPr="00F97A88">
        <w:rPr>
          <w:rFonts w:ascii="Times New Roman" w:eastAsia="Times New Roman" w:hAnsi="Times New Roman" w:cs="Times New Roman"/>
          <w:sz w:val="24"/>
          <w:szCs w:val="24"/>
          <w:lang w:val="en-US"/>
        </w:rPr>
        <w:t>Cost  terhadap</w:t>
      </w:r>
      <w:proofErr w:type="gramEnd"/>
      <w:r w:rsidRPr="00F97A88">
        <w:rPr>
          <w:rFonts w:ascii="Times New Roman" w:eastAsia="Times New Roman" w:hAnsi="Times New Roman" w:cs="Times New Roman"/>
          <w:sz w:val="24"/>
          <w:szCs w:val="24"/>
          <w:lang w:val="en-US"/>
        </w:rPr>
        <w:t xml:space="preserve"> Manajemen Laba</w:t>
      </w:r>
    </w:p>
    <w:p w14:paraId="5BE5F76F" w14:textId="3554A823" w:rsidR="00B436E7" w:rsidRPr="00F97A88" w:rsidRDefault="00B436E7" w:rsidP="00F97A88">
      <w:pPr>
        <w:spacing w:after="0" w:line="240" w:lineRule="auto"/>
        <w:ind w:left="930"/>
        <w:contextualSpacing/>
        <w:jc w:val="both"/>
        <w:rPr>
          <w:rFonts w:ascii="Times New Roman" w:eastAsia="Times New Roman" w:hAnsi="Times New Roman" w:cs="Times New Roman"/>
          <w:sz w:val="24"/>
          <w:szCs w:val="24"/>
          <w:lang w:val="en-US"/>
        </w:rPr>
      </w:pPr>
      <w:r w:rsidRPr="00F97A88">
        <w:rPr>
          <w:rFonts w:ascii="Times New Roman" w:eastAsia="Times New Roman" w:hAnsi="Times New Roman" w:cs="Times New Roman"/>
          <w:sz w:val="24"/>
          <w:szCs w:val="24"/>
          <w:lang w:val="en-US"/>
        </w:rPr>
        <w:t xml:space="preserve">Pada pengujian pengaruh Political Cost </w:t>
      </w:r>
      <w:proofErr w:type="gramStart"/>
      <w:r w:rsidRPr="00F97A88">
        <w:rPr>
          <w:rFonts w:ascii="Times New Roman" w:eastAsia="Times New Roman" w:hAnsi="Times New Roman" w:cs="Times New Roman"/>
          <w:sz w:val="24"/>
          <w:szCs w:val="24"/>
          <w:lang w:val="en-US"/>
        </w:rPr>
        <w:t>terhadap  Manajemen</w:t>
      </w:r>
      <w:proofErr w:type="gramEnd"/>
      <w:r w:rsidRPr="00F97A88">
        <w:rPr>
          <w:rFonts w:ascii="Times New Roman" w:eastAsia="Times New Roman" w:hAnsi="Times New Roman" w:cs="Times New Roman"/>
          <w:sz w:val="24"/>
          <w:szCs w:val="24"/>
          <w:lang w:val="en-US"/>
        </w:rPr>
        <w:t xml:space="preserve"> Laba diperoleh nilai signifikansi 0,464 artinya &gt;0,05 maka dapat dinyatakan variabel </w:t>
      </w:r>
      <w:r w:rsidRPr="00F97A88">
        <w:rPr>
          <w:rFonts w:ascii="Times New Roman" w:eastAsia="Times New Roman" w:hAnsi="Times New Roman" w:cs="Times New Roman"/>
          <w:i/>
          <w:iCs/>
          <w:sz w:val="24"/>
          <w:szCs w:val="24"/>
          <w:lang w:val="en-US"/>
        </w:rPr>
        <w:t>POLITICAL COST</w:t>
      </w:r>
      <w:r w:rsidRPr="00F97A88">
        <w:rPr>
          <w:rFonts w:ascii="Times New Roman" w:eastAsia="Times New Roman" w:hAnsi="Times New Roman" w:cs="Times New Roman"/>
          <w:sz w:val="24"/>
          <w:szCs w:val="24"/>
          <w:lang w:val="en-US"/>
        </w:rPr>
        <w:t xml:space="preserve"> secara parsial TIDAK BERPENGARUH terhadap MANAJEMEN LABA. Hal ini berarti hipotesis ke tiga (</w:t>
      </w:r>
      <m:oMath>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H</m:t>
            </m:r>
          </m:e>
          <m:sub>
            <m:r>
              <m:rPr>
                <m:sty m:val="p"/>
              </m:rPr>
              <w:rPr>
                <w:rFonts w:ascii="Cambria Math" w:eastAsia="Times New Roman" w:hAnsi="Cambria Math" w:cs="Times New Roman"/>
                <w:sz w:val="24"/>
                <w:szCs w:val="24"/>
                <w:lang w:val="en-US"/>
              </w:rPr>
              <m:t>3</m:t>
            </m:r>
          </m:sub>
        </m:sSub>
      </m:oMath>
      <w:r w:rsidRPr="00F97A88">
        <w:rPr>
          <w:rFonts w:ascii="Times New Roman" w:eastAsia="Times New Roman" w:hAnsi="Times New Roman" w:cs="Times New Roman"/>
          <w:sz w:val="24"/>
          <w:szCs w:val="24"/>
          <w:lang w:val="en-US"/>
        </w:rPr>
        <w:t xml:space="preserve">) yang menyatakan bahwa </w:t>
      </w:r>
      <w:r w:rsidRPr="00F97A88">
        <w:rPr>
          <w:rFonts w:ascii="Times New Roman" w:eastAsia="Times New Roman" w:hAnsi="Times New Roman" w:cs="Times New Roman"/>
          <w:i/>
          <w:iCs/>
          <w:sz w:val="24"/>
          <w:szCs w:val="24"/>
          <w:lang w:val="en-US"/>
        </w:rPr>
        <w:t>POLITICAL COST</w:t>
      </w:r>
      <w:r w:rsidRPr="00F97A88">
        <w:rPr>
          <w:rFonts w:ascii="Times New Roman" w:eastAsia="Times New Roman" w:hAnsi="Times New Roman" w:cs="Times New Roman"/>
          <w:sz w:val="24"/>
          <w:szCs w:val="24"/>
          <w:lang w:val="en-US"/>
        </w:rPr>
        <w:t xml:space="preserve"> berpengaruh signifikan terhadap </w:t>
      </w:r>
      <w:proofErr w:type="gramStart"/>
      <w:r w:rsidRPr="00F97A88">
        <w:rPr>
          <w:rFonts w:ascii="Times New Roman" w:eastAsia="Times New Roman" w:hAnsi="Times New Roman" w:cs="Times New Roman"/>
          <w:sz w:val="24"/>
          <w:szCs w:val="24"/>
          <w:lang w:val="en-US"/>
        </w:rPr>
        <w:t>MANAJEMEN  LABA</w:t>
      </w:r>
      <w:proofErr w:type="gramEnd"/>
      <w:r w:rsidRPr="00F97A88">
        <w:rPr>
          <w:rFonts w:ascii="Times New Roman" w:eastAsia="Times New Roman" w:hAnsi="Times New Roman" w:cs="Times New Roman"/>
          <w:sz w:val="24"/>
          <w:szCs w:val="24"/>
          <w:lang w:val="en-US"/>
        </w:rPr>
        <w:t xml:space="preserve"> ditolak.</w:t>
      </w:r>
    </w:p>
    <w:p w14:paraId="284EABF4" w14:textId="6D27826F" w:rsidR="00B436E7" w:rsidRPr="00F97A88" w:rsidRDefault="00B436E7" w:rsidP="00F97A88">
      <w:pPr>
        <w:tabs>
          <w:tab w:val="left" w:pos="567"/>
        </w:tabs>
        <w:spacing w:after="0" w:line="240" w:lineRule="auto"/>
        <w:jc w:val="both"/>
        <w:rPr>
          <w:rFonts w:ascii="Times New Roman" w:eastAsia="Calibri" w:hAnsi="Times New Roman" w:cs="Times New Roman"/>
          <w:sz w:val="24"/>
          <w:szCs w:val="24"/>
          <w:lang w:val="en-US"/>
        </w:rPr>
      </w:pPr>
    </w:p>
    <w:p w14:paraId="173D6147" w14:textId="77777777" w:rsidR="00465DCE" w:rsidRPr="00F97A88" w:rsidRDefault="00692192" w:rsidP="00F97A88">
      <w:pPr>
        <w:spacing w:after="0" w:line="240" w:lineRule="auto"/>
        <w:contextualSpacing/>
        <w:jc w:val="both"/>
        <w:rPr>
          <w:rFonts w:ascii="Times New Roman" w:hAnsi="Times New Roman" w:cs="Times New Roman"/>
          <w:b/>
          <w:bCs/>
          <w:i/>
          <w:sz w:val="24"/>
          <w:szCs w:val="24"/>
        </w:rPr>
      </w:pPr>
      <w:r w:rsidRPr="00F97A88">
        <w:rPr>
          <w:rFonts w:ascii="Times New Roman" w:hAnsi="Times New Roman" w:cs="Times New Roman"/>
          <w:b/>
          <w:bCs/>
          <w:iCs/>
          <w:sz w:val="24"/>
          <w:szCs w:val="24"/>
        </w:rPr>
        <w:t>PEMBAHASAN</w:t>
      </w:r>
      <w:r w:rsidR="009F1999" w:rsidRPr="00F97A88">
        <w:rPr>
          <w:rFonts w:ascii="Times New Roman" w:hAnsi="Times New Roman" w:cs="Times New Roman"/>
          <w:b/>
          <w:bCs/>
          <w:i/>
          <w:sz w:val="24"/>
          <w:szCs w:val="24"/>
        </w:rPr>
        <w:t xml:space="preserve"> </w:t>
      </w:r>
    </w:p>
    <w:p w14:paraId="7530FB87" w14:textId="7C10D782" w:rsidR="00B436E7" w:rsidRPr="00F97A88" w:rsidRDefault="00B436E7" w:rsidP="00F97A88">
      <w:pPr>
        <w:spacing w:after="0" w:line="240" w:lineRule="auto"/>
        <w:ind w:left="720"/>
        <w:contextualSpacing/>
        <w:jc w:val="both"/>
        <w:rPr>
          <w:rFonts w:ascii="Times New Roman" w:hAnsi="Times New Roman" w:cs="Times New Roman"/>
          <w:b/>
          <w:bCs/>
          <w:i/>
          <w:sz w:val="24"/>
          <w:szCs w:val="24"/>
        </w:rPr>
      </w:pPr>
      <w:r w:rsidRPr="00F97A88">
        <w:rPr>
          <w:rFonts w:ascii="Times New Roman" w:eastAsia="Calibri" w:hAnsi="Times New Roman" w:cs="Times New Roman"/>
          <w:sz w:val="24"/>
          <w:szCs w:val="24"/>
          <w:lang w:val="en-US"/>
        </w:rPr>
        <w:t xml:space="preserve">Berdasarkan hasil penelitian dan analisis data laporan keuangan perusahaan manufaktur yang terdaftar di Bursa Efek Indonesia (BEI) terdapat 10 Perusahaan yang berasal dari sektor </w:t>
      </w:r>
      <w:r w:rsidRPr="00F97A88">
        <w:rPr>
          <w:rFonts w:ascii="Times New Roman" w:eastAsia="Calibri" w:hAnsi="Times New Roman" w:cs="Times New Roman"/>
          <w:i/>
          <w:sz w:val="24"/>
          <w:szCs w:val="24"/>
          <w:lang w:val="en-US"/>
        </w:rPr>
        <w:t>food and beverage</w:t>
      </w:r>
      <w:r w:rsidRPr="00F97A88">
        <w:rPr>
          <w:rFonts w:ascii="Times New Roman" w:eastAsia="Calibri" w:hAnsi="Times New Roman" w:cs="Times New Roman"/>
          <w:sz w:val="24"/>
          <w:szCs w:val="24"/>
          <w:lang w:val="en-US"/>
        </w:rPr>
        <w:t xml:space="preserve"> Serta Sektor Industri kurun waktu 2015-2019. Nilai mean tertinggi adalah nilai mean </w:t>
      </w:r>
      <w:r w:rsidRPr="00F97A88">
        <w:rPr>
          <w:rFonts w:ascii="Times New Roman" w:eastAsia="Calibri" w:hAnsi="Times New Roman" w:cs="Times New Roman"/>
          <w:i/>
          <w:sz w:val="24"/>
          <w:szCs w:val="24"/>
          <w:lang w:val="en-US"/>
        </w:rPr>
        <w:t>Political Cost</w:t>
      </w:r>
      <w:r w:rsidRPr="00F97A88">
        <w:rPr>
          <w:rFonts w:ascii="Times New Roman" w:eastAsia="Calibri" w:hAnsi="Times New Roman" w:cs="Times New Roman"/>
          <w:sz w:val="24"/>
          <w:szCs w:val="24"/>
          <w:lang w:val="en-US"/>
        </w:rPr>
        <w:t xml:space="preserve"> sebesar </w:t>
      </w:r>
      <w:r w:rsidRPr="00F97A88">
        <w:rPr>
          <w:rFonts w:ascii="Times New Roman" w:eastAsia="Calibri" w:hAnsi="Times New Roman" w:cs="Times New Roman"/>
          <w:color w:val="000000"/>
          <w:sz w:val="24"/>
          <w:szCs w:val="24"/>
          <w:lang w:val="en-US"/>
        </w:rPr>
        <w:t xml:space="preserve">28,7222 </w:t>
      </w:r>
      <w:r w:rsidRPr="00F97A88">
        <w:rPr>
          <w:rFonts w:ascii="Times New Roman" w:eastAsia="Calibri" w:hAnsi="Times New Roman" w:cs="Times New Roman"/>
          <w:sz w:val="24"/>
          <w:szCs w:val="24"/>
          <w:lang w:val="en-US"/>
        </w:rPr>
        <w:t xml:space="preserve">dan nilai mean terendah adalah nilai mean dari Manajemen Laba sebesar 0,0546. </w:t>
      </w:r>
    </w:p>
    <w:p w14:paraId="732E4F1E" w14:textId="161481B0" w:rsidR="00B436E7" w:rsidRPr="00F97A88" w:rsidRDefault="00B436E7" w:rsidP="00F97A88">
      <w:pPr>
        <w:pStyle w:val="ListParagraph"/>
        <w:numPr>
          <w:ilvl w:val="0"/>
          <w:numId w:val="21"/>
        </w:numPr>
        <w:tabs>
          <w:tab w:val="left" w:pos="1134"/>
        </w:tabs>
        <w:spacing w:after="0" w:line="240" w:lineRule="auto"/>
        <w:jc w:val="both"/>
        <w:rPr>
          <w:rFonts w:ascii="Times New Roman" w:eastAsia="Calibri" w:hAnsi="Times New Roman" w:cs="Times New Roman"/>
          <w:sz w:val="24"/>
          <w:szCs w:val="24"/>
          <w:lang w:val="en-US"/>
        </w:rPr>
      </w:pPr>
      <w:r w:rsidRPr="00F97A88">
        <w:rPr>
          <w:rFonts w:ascii="Times New Roman" w:eastAsia="Times New Roman" w:hAnsi="Times New Roman" w:cs="Times New Roman"/>
          <w:b/>
          <w:i/>
          <w:sz w:val="24"/>
          <w:szCs w:val="24"/>
          <w:lang w:val="en-US"/>
        </w:rPr>
        <w:t xml:space="preserve">Leverage </w:t>
      </w:r>
    </w:p>
    <w:p w14:paraId="529E3373" w14:textId="1F204E1D" w:rsidR="00B436E7" w:rsidRPr="00F97A88" w:rsidRDefault="00465DCE" w:rsidP="00F97A88">
      <w:pPr>
        <w:tabs>
          <w:tab w:val="left" w:pos="1134"/>
        </w:tabs>
        <w:spacing w:after="0" w:line="240" w:lineRule="auto"/>
        <w:ind w:left="1134"/>
        <w:contextualSpacing/>
        <w:jc w:val="both"/>
        <w:rPr>
          <w:rFonts w:ascii="Times New Roman" w:eastAsia="Times New Roman" w:hAnsi="Times New Roman" w:cs="Times New Roman"/>
          <w:sz w:val="24"/>
          <w:szCs w:val="24"/>
          <w:lang w:val="en-US"/>
        </w:rPr>
      </w:pPr>
      <w:r w:rsidRPr="00F97A88">
        <w:rPr>
          <w:rFonts w:ascii="Times New Roman" w:eastAsia="Times New Roman" w:hAnsi="Times New Roman" w:cs="Times New Roman"/>
          <w:sz w:val="24"/>
          <w:szCs w:val="24"/>
          <w:lang w:val="en-US"/>
        </w:rPr>
        <w:t xml:space="preserve"> </w:t>
      </w:r>
      <w:r w:rsidR="00B436E7" w:rsidRPr="00F97A88">
        <w:rPr>
          <w:rFonts w:ascii="Times New Roman" w:eastAsia="Times New Roman" w:hAnsi="Times New Roman" w:cs="Times New Roman"/>
          <w:sz w:val="24"/>
          <w:szCs w:val="24"/>
          <w:lang w:val="en-US"/>
        </w:rPr>
        <w:t xml:space="preserve">Dari hasil penelitian diperoleh nilai siginifikansi sebesar 0,448 artinya &gt;0,05 maka hipotesis pertama </w:t>
      </w:r>
      <w:r w:rsidR="00B436E7" w:rsidRPr="00F97A88">
        <w:rPr>
          <w:rFonts w:ascii="Times New Roman" w:eastAsia="Calibri" w:hAnsi="Times New Roman" w:cs="Times New Roman"/>
          <w:sz w:val="24"/>
          <w:szCs w:val="24"/>
          <w:lang w:val="en-US"/>
        </w:rPr>
        <w:t>(</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H</m:t>
            </m:r>
          </m:e>
          <m:sub>
            <m:r>
              <w:rPr>
                <w:rFonts w:ascii="Cambria Math" w:eastAsia="Calibri" w:hAnsi="Cambria Math" w:cs="Times New Roman"/>
                <w:sz w:val="24"/>
                <w:szCs w:val="24"/>
                <w:lang w:val="en-US"/>
              </w:rPr>
              <m:t>1</m:t>
            </m:r>
          </m:sub>
        </m:sSub>
      </m:oMath>
      <w:r w:rsidR="00B436E7" w:rsidRPr="00F97A88">
        <w:rPr>
          <w:rFonts w:ascii="Times New Roman" w:eastAsia="Times New Roman" w:hAnsi="Times New Roman" w:cs="Times New Roman"/>
          <w:sz w:val="24"/>
          <w:szCs w:val="24"/>
          <w:lang w:val="en-US"/>
        </w:rPr>
        <w:t xml:space="preserve">) yang menyatakan </w:t>
      </w:r>
      <w:r w:rsidR="00B436E7" w:rsidRPr="00F97A88">
        <w:rPr>
          <w:rFonts w:ascii="Times New Roman" w:eastAsia="Times New Roman" w:hAnsi="Times New Roman" w:cs="Times New Roman"/>
          <w:i/>
          <w:sz w:val="24"/>
          <w:szCs w:val="24"/>
          <w:lang w:val="en-US"/>
        </w:rPr>
        <w:t>Leverage</w:t>
      </w:r>
      <w:r w:rsidR="00B436E7" w:rsidRPr="00F97A88">
        <w:rPr>
          <w:rFonts w:ascii="Times New Roman" w:eastAsia="Times New Roman" w:hAnsi="Times New Roman" w:cs="Times New Roman"/>
          <w:sz w:val="24"/>
          <w:szCs w:val="24"/>
          <w:lang w:val="en-US"/>
        </w:rPr>
        <w:t xml:space="preserve"> berpengaruh signifikan terhadap pertumbuhan laba ditolak. </w:t>
      </w:r>
    </w:p>
    <w:p w14:paraId="1A289EDE" w14:textId="1B893EB6" w:rsidR="00B436E7" w:rsidRPr="00F97A88" w:rsidRDefault="00F97A88" w:rsidP="00F97A88">
      <w:pPr>
        <w:tabs>
          <w:tab w:val="left" w:pos="1134"/>
        </w:tabs>
        <w:spacing w:after="0" w:line="240" w:lineRule="auto"/>
        <w:ind w:left="1080"/>
        <w:contextualSpacing/>
        <w:jc w:val="both"/>
        <w:rPr>
          <w:rFonts w:ascii="Times New Roman" w:eastAsia="Calibri" w:hAnsi="Times New Roman" w:cs="Times New Roman"/>
          <w:sz w:val="24"/>
          <w:szCs w:val="24"/>
          <w:lang w:val="en-US"/>
        </w:rPr>
      </w:pPr>
      <w:r w:rsidRPr="00F97A88">
        <w:rPr>
          <w:rFonts w:ascii="Times New Roman" w:eastAsia="Calibri" w:hAnsi="Times New Roman" w:cs="Times New Roman"/>
          <w:sz w:val="24"/>
          <w:szCs w:val="24"/>
          <w:lang w:val="en-US"/>
        </w:rPr>
        <w:tab/>
      </w:r>
      <w:r w:rsidR="00B436E7" w:rsidRPr="00F97A88">
        <w:rPr>
          <w:rFonts w:ascii="Times New Roman" w:eastAsia="Calibri" w:hAnsi="Times New Roman" w:cs="Times New Roman"/>
          <w:sz w:val="24"/>
          <w:szCs w:val="24"/>
          <w:lang w:val="en-US"/>
        </w:rPr>
        <w:t xml:space="preserve">Hasil penelitian ini mendukung hasil penelitian yang dilakukan oleh Antonia (2008) dan Budiasih (2009), dimana penelitian yang mereka lakukan memberikan hasil </w:t>
      </w:r>
      <w:r w:rsidR="00B436E7" w:rsidRPr="00F97A88">
        <w:rPr>
          <w:rFonts w:ascii="Times New Roman" w:eastAsia="Calibri" w:hAnsi="Times New Roman" w:cs="Times New Roman"/>
          <w:i/>
          <w:sz w:val="24"/>
          <w:szCs w:val="24"/>
          <w:lang w:val="en-US"/>
        </w:rPr>
        <w:t>leverage</w:t>
      </w:r>
      <w:r w:rsidR="00B436E7" w:rsidRPr="00F97A88">
        <w:rPr>
          <w:rFonts w:ascii="Times New Roman" w:eastAsia="Calibri" w:hAnsi="Times New Roman" w:cs="Times New Roman"/>
          <w:sz w:val="24"/>
          <w:szCs w:val="24"/>
          <w:lang w:val="en-US"/>
        </w:rPr>
        <w:t xml:space="preserve"> tidak berpengaruh terhadap </w:t>
      </w:r>
      <w:r w:rsidR="00B436E7" w:rsidRPr="00F97A88">
        <w:rPr>
          <w:rFonts w:ascii="Times New Roman" w:eastAsia="Calibri" w:hAnsi="Times New Roman" w:cs="Times New Roman"/>
          <w:sz w:val="24"/>
          <w:szCs w:val="24"/>
          <w:lang w:val="en-US"/>
        </w:rPr>
        <w:lastRenderedPageBreak/>
        <w:t xml:space="preserve">manajemen laba. Implikasi manajerial yang paling mungkin menjelaskan hubungan tidak signifikan ini adalah dengan tingginya hutang akan meningkatkan risiko </w:t>
      </w:r>
      <w:r w:rsidR="00B436E7" w:rsidRPr="00F97A88">
        <w:rPr>
          <w:rFonts w:ascii="Times New Roman" w:eastAsia="Calibri" w:hAnsi="Times New Roman" w:cs="Times New Roman"/>
          <w:i/>
          <w:iCs/>
          <w:sz w:val="24"/>
          <w:szCs w:val="24"/>
          <w:lang w:val="en-US"/>
        </w:rPr>
        <w:t>default</w:t>
      </w:r>
      <w:r w:rsidR="00B436E7" w:rsidRPr="00F97A88">
        <w:rPr>
          <w:rFonts w:ascii="Times New Roman" w:eastAsia="Calibri" w:hAnsi="Times New Roman" w:cs="Times New Roman"/>
          <w:sz w:val="24"/>
          <w:szCs w:val="24"/>
          <w:lang w:val="en-US"/>
        </w:rPr>
        <w:t xml:space="preserve"> bagi perusahaan, tetapi manajemen laba tidak dapat dijadikan sebagai mekanisme untuk menghindarkan default tersebut, karena pemenuhan kewajiban hutang tidak dapat dihindarkan dengan manajemen laba (Antonia, 2008). </w:t>
      </w:r>
      <w:r w:rsidR="00B436E7" w:rsidRPr="00F97A88">
        <w:rPr>
          <w:rFonts w:ascii="Times New Roman" w:eastAsia="Calibri" w:hAnsi="Times New Roman" w:cs="Times New Roman"/>
          <w:i/>
          <w:sz w:val="24"/>
          <w:szCs w:val="24"/>
          <w:lang w:val="en-US"/>
        </w:rPr>
        <w:t xml:space="preserve">Leverage </w:t>
      </w:r>
      <w:r w:rsidR="00B436E7" w:rsidRPr="00F97A88">
        <w:rPr>
          <w:rFonts w:ascii="Times New Roman" w:eastAsia="Calibri" w:hAnsi="Times New Roman" w:cs="Times New Roman"/>
          <w:sz w:val="24"/>
          <w:szCs w:val="24"/>
          <w:lang w:val="en-US"/>
        </w:rPr>
        <w:t xml:space="preserve">menjadi faktor yang mempengaruhi tindakan manajemen dalam melakukan manajemen laba. </w:t>
      </w:r>
      <w:r w:rsidR="00B436E7" w:rsidRPr="00F97A88">
        <w:rPr>
          <w:rFonts w:ascii="Times New Roman" w:eastAsia="Calibri" w:hAnsi="Times New Roman" w:cs="Times New Roman"/>
          <w:i/>
          <w:sz w:val="24"/>
          <w:szCs w:val="24"/>
          <w:lang w:val="en-US"/>
        </w:rPr>
        <w:t>Leverage</w:t>
      </w:r>
      <w:r w:rsidR="00B436E7" w:rsidRPr="00F97A88">
        <w:rPr>
          <w:rFonts w:ascii="Times New Roman" w:eastAsia="Calibri" w:hAnsi="Times New Roman" w:cs="Times New Roman"/>
          <w:sz w:val="24"/>
          <w:szCs w:val="24"/>
          <w:lang w:val="en-US"/>
        </w:rPr>
        <w:t xml:space="preserve"> menjadi berpengaruh negatif terhadap manajemen laba karena semakin tinggi rasio hutang yang dimilik perusahaan dan semakin dekat perusahan pada arah pelanggaran perjanjian utang akan semakin ketat pengawasan yang dilakukan oleh kreditor, sehingga fleksibilitas manajemen untuk malakukan praktik manajemen laba semakin berkurang (Kosasih dan Catur, 2013) </w:t>
      </w:r>
    </w:p>
    <w:p w14:paraId="23636731" w14:textId="29B420FE" w:rsidR="00B436E7" w:rsidRPr="00F97A88" w:rsidRDefault="00B436E7" w:rsidP="00F97A88">
      <w:pPr>
        <w:pStyle w:val="ListParagraph"/>
        <w:numPr>
          <w:ilvl w:val="0"/>
          <w:numId w:val="21"/>
        </w:numPr>
        <w:tabs>
          <w:tab w:val="left" w:pos="1134"/>
        </w:tabs>
        <w:spacing w:after="0" w:line="240" w:lineRule="auto"/>
        <w:jc w:val="both"/>
        <w:rPr>
          <w:rFonts w:ascii="Times New Roman" w:eastAsia="Calibri" w:hAnsi="Times New Roman" w:cs="Times New Roman"/>
          <w:sz w:val="24"/>
          <w:szCs w:val="24"/>
          <w:lang w:val="en-US"/>
        </w:rPr>
      </w:pPr>
      <w:r w:rsidRPr="00F97A88">
        <w:rPr>
          <w:rFonts w:ascii="Times New Roman" w:eastAsia="Times New Roman" w:hAnsi="Times New Roman" w:cs="Times New Roman"/>
          <w:b/>
          <w:iCs/>
          <w:sz w:val="24"/>
          <w:szCs w:val="24"/>
          <w:lang w:val="en-US"/>
        </w:rPr>
        <w:t>Kompensasi Bonus</w:t>
      </w:r>
      <w:r w:rsidRPr="00F97A88">
        <w:rPr>
          <w:rFonts w:ascii="Times New Roman" w:eastAsia="Times New Roman" w:hAnsi="Times New Roman" w:cs="Times New Roman"/>
          <w:b/>
          <w:i/>
          <w:sz w:val="24"/>
          <w:szCs w:val="24"/>
          <w:lang w:val="en-US"/>
        </w:rPr>
        <w:t xml:space="preserve"> </w:t>
      </w:r>
    </w:p>
    <w:p w14:paraId="377A93A6" w14:textId="35616083" w:rsidR="00B436E7" w:rsidRPr="00F97A88" w:rsidRDefault="00F97A88" w:rsidP="00F97A88">
      <w:pPr>
        <w:tabs>
          <w:tab w:val="left" w:pos="1134"/>
        </w:tabs>
        <w:spacing w:after="0" w:line="240" w:lineRule="auto"/>
        <w:ind w:left="1080"/>
        <w:contextualSpacing/>
        <w:jc w:val="both"/>
        <w:rPr>
          <w:rFonts w:ascii="Times New Roman" w:eastAsia="Calibri" w:hAnsi="Times New Roman" w:cs="Times New Roman"/>
          <w:sz w:val="24"/>
          <w:szCs w:val="24"/>
          <w:lang w:val="en-US"/>
        </w:rPr>
      </w:pPr>
      <w:r w:rsidRPr="00F97A88">
        <w:rPr>
          <w:rFonts w:ascii="Times New Roman" w:eastAsia="Times New Roman" w:hAnsi="Times New Roman" w:cs="Times New Roman"/>
          <w:sz w:val="24"/>
          <w:szCs w:val="24"/>
          <w:lang w:val="en-US"/>
        </w:rPr>
        <w:tab/>
      </w:r>
      <w:r w:rsidR="00B436E7" w:rsidRPr="00F97A88">
        <w:rPr>
          <w:rFonts w:ascii="Times New Roman" w:eastAsia="Times New Roman" w:hAnsi="Times New Roman" w:cs="Times New Roman"/>
          <w:sz w:val="24"/>
          <w:szCs w:val="24"/>
          <w:lang w:val="en-US"/>
        </w:rPr>
        <w:t xml:space="preserve">Dari hasil penelitian diperoleh nilai siginifikansi sebesar 0,282 artinya &gt; 0,05 maka hipotesis ke dua </w:t>
      </w:r>
      <w:r w:rsidR="00B436E7" w:rsidRPr="00F97A88">
        <w:rPr>
          <w:rFonts w:ascii="Times New Roman" w:eastAsia="Calibri" w:hAnsi="Times New Roman" w:cs="Times New Roman"/>
          <w:sz w:val="24"/>
          <w:szCs w:val="24"/>
          <w:lang w:val="en-US"/>
        </w:rPr>
        <w:t>(</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H</m:t>
            </m:r>
          </m:e>
          <m:sub>
            <m:r>
              <w:rPr>
                <w:rFonts w:ascii="Cambria Math" w:eastAsia="Calibri" w:hAnsi="Cambria Math" w:cs="Times New Roman"/>
                <w:sz w:val="24"/>
                <w:szCs w:val="24"/>
                <w:lang w:val="en-US"/>
              </w:rPr>
              <m:t>2</m:t>
            </m:r>
          </m:sub>
        </m:sSub>
      </m:oMath>
      <w:r w:rsidR="00B436E7" w:rsidRPr="00F97A88">
        <w:rPr>
          <w:rFonts w:ascii="Times New Roman" w:eastAsia="Times New Roman" w:hAnsi="Times New Roman" w:cs="Times New Roman"/>
          <w:sz w:val="24"/>
          <w:szCs w:val="24"/>
          <w:lang w:val="en-US"/>
        </w:rPr>
        <w:t>) yang menyatakan Kompensasi Bonus tidak berpengaruh terhadap Manajemen Laba ditolak. Hasil penelitian ini mendukung penelitian yang dilakukan oleh Achmad et al. (2007) yang juga memberikan hasil kompensasi bonus tidak berpengaruh terhadap manajemen laba.</w:t>
      </w:r>
    </w:p>
    <w:p w14:paraId="747F20C4" w14:textId="73C06158" w:rsidR="00B436E7" w:rsidRPr="00F97A88" w:rsidRDefault="00F97A88" w:rsidP="00F97A88">
      <w:pPr>
        <w:tabs>
          <w:tab w:val="left" w:pos="1134"/>
        </w:tabs>
        <w:spacing w:after="0" w:line="240" w:lineRule="auto"/>
        <w:ind w:left="1080"/>
        <w:contextualSpacing/>
        <w:jc w:val="both"/>
        <w:rPr>
          <w:rFonts w:ascii="Times New Roman" w:eastAsia="Calibri" w:hAnsi="Times New Roman" w:cs="Times New Roman"/>
          <w:sz w:val="24"/>
          <w:szCs w:val="24"/>
          <w:lang w:val="en-US"/>
        </w:rPr>
      </w:pPr>
      <w:r w:rsidRPr="00F97A88">
        <w:rPr>
          <w:rFonts w:ascii="Times New Roman" w:eastAsia="Times New Roman" w:hAnsi="Times New Roman" w:cs="Times New Roman"/>
          <w:sz w:val="24"/>
          <w:szCs w:val="24"/>
          <w:lang w:val="en-US"/>
        </w:rPr>
        <w:tab/>
      </w:r>
      <w:r w:rsidR="00B436E7" w:rsidRPr="00F97A88">
        <w:rPr>
          <w:rFonts w:ascii="Times New Roman" w:eastAsia="Times New Roman" w:hAnsi="Times New Roman" w:cs="Times New Roman"/>
          <w:sz w:val="24"/>
          <w:szCs w:val="24"/>
          <w:lang w:val="en-US"/>
        </w:rPr>
        <w:t xml:space="preserve">Menurut Achmad et al. (2007) argumen kegagalan hipotesis kompensasi bonus berpengaruh terhadap manajemen laba karena (1) manajer menentukan target kisaran bonus; manajer menurunkan laba ketika informasi laba tidak mencapai target bonus minimal atau melewati target bonus maksimal (Healy 1985), (2) perusahaan publik di Indonesia masih terpengaruh krisis ekonomi sehingga manajer tidak berani meningkatkan bonusnya, dan (3) manajer mempertimbangkan bonus saat peningkatan laba namun mengabaikan bonus saat penurunan laba. </w:t>
      </w:r>
    </w:p>
    <w:p w14:paraId="4C18FAC2" w14:textId="5FB753AA" w:rsidR="00B436E7" w:rsidRPr="00F97A88" w:rsidRDefault="00B436E7" w:rsidP="00F97A88">
      <w:pPr>
        <w:pStyle w:val="ListParagraph"/>
        <w:numPr>
          <w:ilvl w:val="0"/>
          <w:numId w:val="21"/>
        </w:numPr>
        <w:tabs>
          <w:tab w:val="left" w:pos="709"/>
        </w:tabs>
        <w:spacing w:after="0" w:line="240" w:lineRule="auto"/>
        <w:jc w:val="both"/>
        <w:rPr>
          <w:rFonts w:ascii="Times New Roman" w:eastAsia="Times New Roman" w:hAnsi="Times New Roman" w:cs="Times New Roman"/>
          <w:sz w:val="24"/>
          <w:szCs w:val="24"/>
          <w:lang w:val="en-US"/>
        </w:rPr>
      </w:pPr>
      <w:r w:rsidRPr="00F97A88">
        <w:rPr>
          <w:rFonts w:ascii="Times New Roman" w:eastAsia="Times New Roman" w:hAnsi="Times New Roman" w:cs="Times New Roman"/>
          <w:b/>
          <w:i/>
          <w:sz w:val="24"/>
          <w:szCs w:val="24"/>
          <w:lang w:val="en-US"/>
        </w:rPr>
        <w:t xml:space="preserve">Political Cost </w:t>
      </w:r>
    </w:p>
    <w:p w14:paraId="7558D28B" w14:textId="73A8F4B3" w:rsidR="00B436E7" w:rsidRPr="00F97A88" w:rsidRDefault="00B436E7" w:rsidP="00F97A88">
      <w:pPr>
        <w:tabs>
          <w:tab w:val="left" w:pos="709"/>
        </w:tabs>
        <w:spacing w:after="0" w:line="240" w:lineRule="auto"/>
        <w:ind w:left="1080"/>
        <w:contextualSpacing/>
        <w:jc w:val="both"/>
        <w:rPr>
          <w:rFonts w:ascii="Times New Roman" w:eastAsia="Times New Roman" w:hAnsi="Times New Roman" w:cs="Times New Roman"/>
          <w:sz w:val="24"/>
          <w:szCs w:val="24"/>
          <w:lang w:val="en-US"/>
        </w:rPr>
      </w:pPr>
      <w:r w:rsidRPr="00F97A88">
        <w:rPr>
          <w:rFonts w:ascii="Times New Roman" w:eastAsia="Times New Roman" w:hAnsi="Times New Roman" w:cs="Times New Roman"/>
          <w:sz w:val="24"/>
          <w:szCs w:val="24"/>
          <w:lang w:val="en-US"/>
        </w:rPr>
        <w:t xml:space="preserve">Dari hasil penelitian diperoleh nilai siginifikansi sebesar 0,464 artinya &gt; 0,05 maka hipotesis ke tiga </w:t>
      </w:r>
      <w:r w:rsidRPr="00F97A88">
        <w:rPr>
          <w:rFonts w:ascii="Times New Roman" w:eastAsia="Calibri" w:hAnsi="Times New Roman" w:cs="Times New Roman"/>
          <w:sz w:val="24"/>
          <w:szCs w:val="24"/>
          <w:lang w:val="en-US"/>
        </w:rPr>
        <w:t>(</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H</m:t>
            </m:r>
          </m:e>
          <m:sub>
            <m:r>
              <w:rPr>
                <w:rFonts w:ascii="Cambria Math" w:eastAsia="Calibri" w:hAnsi="Cambria Math" w:cs="Times New Roman"/>
                <w:sz w:val="24"/>
                <w:szCs w:val="24"/>
                <w:lang w:val="en-US"/>
              </w:rPr>
              <m:t>3</m:t>
            </m:r>
          </m:sub>
        </m:sSub>
      </m:oMath>
      <w:r w:rsidRPr="00F97A88">
        <w:rPr>
          <w:rFonts w:ascii="Times New Roman" w:eastAsia="Times New Roman" w:hAnsi="Times New Roman" w:cs="Times New Roman"/>
          <w:sz w:val="24"/>
          <w:szCs w:val="24"/>
          <w:lang w:val="en-US"/>
        </w:rPr>
        <w:t xml:space="preserve">) yang menyatakan </w:t>
      </w:r>
      <w:r w:rsidRPr="00F97A88">
        <w:rPr>
          <w:rFonts w:ascii="Times New Roman" w:eastAsia="Times New Roman" w:hAnsi="Times New Roman" w:cs="Times New Roman"/>
          <w:i/>
          <w:sz w:val="24"/>
          <w:szCs w:val="24"/>
          <w:lang w:val="en-US"/>
        </w:rPr>
        <w:t>Political Cost</w:t>
      </w:r>
      <w:r w:rsidRPr="00F97A88">
        <w:rPr>
          <w:rFonts w:ascii="Times New Roman" w:eastAsia="Times New Roman" w:hAnsi="Times New Roman" w:cs="Times New Roman"/>
          <w:sz w:val="24"/>
          <w:szCs w:val="24"/>
          <w:lang w:val="en-US"/>
        </w:rPr>
        <w:t xml:space="preserve"> berpengaruh signifikan terhadap Manajemen Laba ditolak. Hasil ini mendukung penelitian yang dilakukan oleh Handayani dan Rachadi (2009) dimana menurut hasil penelitiannya baik perusahaan besar maupun perusahaan sedang tidak terbukti lebih agresif dalam melakukan manajemen laba melalui mekanisme pelaporan laba positif, baik untuk menghindari </w:t>
      </w:r>
      <w:r w:rsidRPr="00F97A88">
        <w:rPr>
          <w:rFonts w:ascii="Times New Roman" w:eastAsia="Times New Roman" w:hAnsi="Times New Roman" w:cs="Times New Roman"/>
          <w:i/>
          <w:iCs/>
          <w:sz w:val="24"/>
          <w:szCs w:val="24"/>
          <w:lang w:val="en-US"/>
        </w:rPr>
        <w:t>earnings losses</w:t>
      </w:r>
      <w:r w:rsidRPr="00F97A88">
        <w:rPr>
          <w:rFonts w:ascii="Times New Roman" w:eastAsia="Times New Roman" w:hAnsi="Times New Roman" w:cs="Times New Roman"/>
          <w:sz w:val="24"/>
          <w:szCs w:val="24"/>
          <w:lang w:val="en-US"/>
        </w:rPr>
        <w:t xml:space="preserve"> maupun </w:t>
      </w:r>
      <w:r w:rsidRPr="00F97A88">
        <w:rPr>
          <w:rFonts w:ascii="Times New Roman" w:eastAsia="Times New Roman" w:hAnsi="Times New Roman" w:cs="Times New Roman"/>
          <w:i/>
          <w:iCs/>
          <w:sz w:val="24"/>
          <w:szCs w:val="24"/>
          <w:lang w:val="en-US"/>
        </w:rPr>
        <w:t>earning decreases</w:t>
      </w:r>
      <w:r w:rsidRPr="00F97A88">
        <w:rPr>
          <w:rFonts w:ascii="Times New Roman" w:eastAsia="Times New Roman" w:hAnsi="Times New Roman" w:cs="Times New Roman"/>
          <w:sz w:val="24"/>
          <w:szCs w:val="24"/>
          <w:lang w:val="en-US"/>
        </w:rPr>
        <w:t xml:space="preserve">. Handayani dan Rachadi (2009) juga menyatakan bahwa, seperti halnya </w:t>
      </w:r>
      <w:r w:rsidRPr="00F97A88">
        <w:rPr>
          <w:rFonts w:ascii="Times New Roman" w:eastAsia="Times New Roman" w:hAnsi="Times New Roman" w:cs="Times New Roman"/>
          <w:i/>
          <w:iCs/>
          <w:sz w:val="24"/>
          <w:szCs w:val="24"/>
          <w:lang w:val="en-US"/>
        </w:rPr>
        <w:t>Size Hypothesis</w:t>
      </w:r>
      <w:r w:rsidRPr="00F97A88">
        <w:rPr>
          <w:rFonts w:ascii="Times New Roman" w:eastAsia="Times New Roman" w:hAnsi="Times New Roman" w:cs="Times New Roman"/>
          <w:sz w:val="24"/>
          <w:szCs w:val="24"/>
          <w:lang w:val="en-US"/>
        </w:rPr>
        <w:t>, semakin besar perusahaan akan cenderung untuk menurunkan praktik manajemen laba, karena perusahaan besar secara politis lebih mendapat perhatian dari institusi pemerintahan dibandingkan dengan perusahaan kecil.</w:t>
      </w:r>
    </w:p>
    <w:p w14:paraId="6EF72F9D" w14:textId="0BC31638" w:rsidR="00110E95" w:rsidRPr="00F97A88" w:rsidRDefault="00B436E7" w:rsidP="00F97A88">
      <w:pPr>
        <w:spacing w:after="0" w:line="240" w:lineRule="auto"/>
        <w:ind w:left="1080" w:firstLine="360"/>
        <w:jc w:val="both"/>
        <w:rPr>
          <w:rFonts w:ascii="Times New Roman" w:hAnsi="Times New Roman" w:cs="Times New Roman"/>
          <w:b/>
          <w:bCs/>
          <w:sz w:val="24"/>
          <w:szCs w:val="24"/>
        </w:rPr>
      </w:pPr>
      <w:r w:rsidRPr="00F97A88">
        <w:rPr>
          <w:rFonts w:ascii="Times New Roman" w:eastAsia="Times New Roman" w:hAnsi="Times New Roman" w:cs="Times New Roman"/>
          <w:sz w:val="24"/>
          <w:szCs w:val="24"/>
          <w:lang w:val="en-US"/>
        </w:rPr>
        <w:t xml:space="preserve">Muliati (2011) dan Jao dan Pagulung (2011) berpendapat bahwa perusahaan besar kurang memiliki dorongan untuk melakukan </w:t>
      </w:r>
      <w:r w:rsidRPr="00F97A88">
        <w:rPr>
          <w:rFonts w:ascii="Times New Roman" w:eastAsia="Times New Roman" w:hAnsi="Times New Roman" w:cs="Times New Roman"/>
          <w:sz w:val="24"/>
          <w:szCs w:val="24"/>
          <w:lang w:val="en-US"/>
        </w:rPr>
        <w:lastRenderedPageBreak/>
        <w:t>manajemen laba dan cenderung lebih berhati-hati dalam melaporkan laporan keuangan dan cenderung melaporkan kondisi keuangan dengan akurat karena lebih diperhatikan oleh masyarakat. Sedangkan perusahaan kecil mempunyai kecenderunganuntuk melakukan manajemen laba dengan melaporkan laba yang lebih besar sehingga dapat menunjukkan kinerja perusahaan yang lebih bagus.</w:t>
      </w:r>
      <w:r w:rsidRPr="00F97A88">
        <w:rPr>
          <w:rFonts w:ascii="Times New Roman" w:eastAsia="Calibri" w:hAnsi="Times New Roman" w:cs="Times New Roman"/>
          <w:sz w:val="24"/>
          <w:szCs w:val="24"/>
          <w:lang w:val="en-US"/>
        </w:rPr>
        <w:t xml:space="preserve"> </w:t>
      </w:r>
      <w:r w:rsidRPr="00F97A88">
        <w:rPr>
          <w:rFonts w:ascii="Times New Roman" w:eastAsia="Times New Roman" w:hAnsi="Times New Roman" w:cs="Times New Roman"/>
          <w:sz w:val="24"/>
          <w:szCs w:val="24"/>
          <w:lang w:val="en-US"/>
        </w:rPr>
        <w:t>Selain itu, perusahaan yang padat modal tidak melakukan manajemen laba karena perusahaan yang padat modal cenderung memiliki dampak yang cukup besar dari regulasi yang ditetapkan pemerintah, pemegang sahamnya dan pihak luar, sehingga perusahaan mendapatkan tekanan yang lebih kuat untuk menyajikan pelaporan keuangan yang lebih kredibel dan akurat</w:t>
      </w:r>
    </w:p>
    <w:p w14:paraId="6DB1604F" w14:textId="0813260F" w:rsidR="00A10098" w:rsidRPr="00F97A88" w:rsidRDefault="00B436E7" w:rsidP="00F97A88">
      <w:pPr>
        <w:spacing w:after="0" w:line="240" w:lineRule="auto"/>
        <w:jc w:val="both"/>
        <w:rPr>
          <w:rFonts w:ascii="Times New Roman" w:hAnsi="Times New Roman" w:cs="Times New Roman"/>
          <w:sz w:val="24"/>
          <w:szCs w:val="24"/>
        </w:rPr>
      </w:pPr>
      <w:r w:rsidRPr="00F97A88">
        <w:rPr>
          <w:rFonts w:ascii="Times New Roman" w:eastAsia="Times New Roman" w:hAnsi="Times New Roman" w:cs="Times New Roman"/>
          <w:color w:val="000000"/>
          <w:sz w:val="24"/>
          <w:szCs w:val="24"/>
          <w:lang w:val="en-US"/>
        </w:rPr>
        <w:tab/>
      </w:r>
    </w:p>
    <w:p w14:paraId="5C0AC1D3" w14:textId="633B7499" w:rsidR="00A10098" w:rsidRPr="00F97A88" w:rsidRDefault="00A10098" w:rsidP="00F97A88">
      <w:pPr>
        <w:spacing w:after="0" w:line="240" w:lineRule="auto"/>
        <w:jc w:val="both"/>
        <w:rPr>
          <w:rFonts w:ascii="Times New Roman" w:hAnsi="Times New Roman" w:cs="Times New Roman"/>
          <w:b/>
          <w:bCs/>
          <w:sz w:val="24"/>
          <w:szCs w:val="24"/>
        </w:rPr>
      </w:pPr>
      <w:r w:rsidRPr="00F97A88">
        <w:rPr>
          <w:rFonts w:ascii="Times New Roman" w:hAnsi="Times New Roman" w:cs="Times New Roman"/>
          <w:b/>
          <w:bCs/>
          <w:sz w:val="24"/>
          <w:szCs w:val="24"/>
        </w:rPr>
        <w:t>KESIMPULAN</w:t>
      </w:r>
    </w:p>
    <w:p w14:paraId="26397CD8" w14:textId="5D7D5A5D" w:rsidR="00B26A42" w:rsidRPr="00F97A88" w:rsidRDefault="00B26A42" w:rsidP="00F97A88">
      <w:pPr>
        <w:pStyle w:val="ListParagraph"/>
        <w:numPr>
          <w:ilvl w:val="0"/>
          <w:numId w:val="12"/>
        </w:numPr>
        <w:spacing w:after="0" w:line="240" w:lineRule="auto"/>
        <w:jc w:val="both"/>
        <w:rPr>
          <w:rFonts w:ascii="Times New Roman" w:hAnsi="Times New Roman" w:cs="Times New Roman"/>
          <w:sz w:val="24"/>
          <w:szCs w:val="24"/>
        </w:rPr>
      </w:pPr>
      <w:r w:rsidRPr="00F97A88">
        <w:rPr>
          <w:rFonts w:ascii="Times New Roman" w:hAnsi="Times New Roman" w:cs="Times New Roman"/>
          <w:sz w:val="24"/>
          <w:szCs w:val="24"/>
        </w:rPr>
        <w:t xml:space="preserve">Leverage tidak berpengaruh terhadap manajemen laba perusahaan manufaktur yang terdaftar di BEI sektor </w:t>
      </w:r>
      <w:r w:rsidRPr="00F97A88">
        <w:rPr>
          <w:rFonts w:ascii="Times New Roman" w:hAnsi="Times New Roman" w:cs="Times New Roman"/>
          <w:i/>
          <w:iCs/>
          <w:sz w:val="24"/>
          <w:szCs w:val="24"/>
        </w:rPr>
        <w:t>food and beverage</w:t>
      </w:r>
      <w:r w:rsidRPr="00F97A88">
        <w:rPr>
          <w:rFonts w:ascii="Times New Roman" w:hAnsi="Times New Roman" w:cs="Times New Roman"/>
          <w:sz w:val="24"/>
          <w:szCs w:val="24"/>
        </w:rPr>
        <w:t xml:space="preserve"> selama periode 2015-2019.</w:t>
      </w:r>
    </w:p>
    <w:p w14:paraId="6AFB5823" w14:textId="77777777" w:rsidR="00B26A42" w:rsidRPr="00F97A88" w:rsidRDefault="00B26A42" w:rsidP="00F97A88">
      <w:pPr>
        <w:pStyle w:val="ListParagraph"/>
        <w:numPr>
          <w:ilvl w:val="0"/>
          <w:numId w:val="12"/>
        </w:numPr>
        <w:spacing w:line="240" w:lineRule="auto"/>
        <w:rPr>
          <w:rFonts w:ascii="Times New Roman" w:hAnsi="Times New Roman" w:cs="Times New Roman"/>
          <w:sz w:val="24"/>
          <w:szCs w:val="24"/>
        </w:rPr>
      </w:pPr>
      <w:r w:rsidRPr="00F97A88">
        <w:rPr>
          <w:rFonts w:ascii="Times New Roman" w:hAnsi="Times New Roman" w:cs="Times New Roman"/>
          <w:sz w:val="24"/>
          <w:szCs w:val="24"/>
        </w:rPr>
        <w:t>Kompensasi Bonus tidak berpengaruh terhadap manajemen laba manufaktur yang terdaftar di BEI sektor food and beverage selama periode 2015-2019.</w:t>
      </w:r>
    </w:p>
    <w:p w14:paraId="6DCCC733" w14:textId="77777777" w:rsidR="00B26A42" w:rsidRPr="00F97A88" w:rsidRDefault="00B26A42" w:rsidP="00F97A88">
      <w:pPr>
        <w:pStyle w:val="ListParagraph"/>
        <w:numPr>
          <w:ilvl w:val="0"/>
          <w:numId w:val="12"/>
        </w:numPr>
        <w:spacing w:line="240" w:lineRule="auto"/>
        <w:rPr>
          <w:rFonts w:ascii="Times New Roman" w:hAnsi="Times New Roman" w:cs="Times New Roman"/>
          <w:sz w:val="24"/>
          <w:szCs w:val="24"/>
        </w:rPr>
      </w:pPr>
      <w:r w:rsidRPr="00F97A88">
        <w:rPr>
          <w:rFonts w:ascii="Times New Roman" w:hAnsi="Times New Roman" w:cs="Times New Roman"/>
          <w:sz w:val="24"/>
          <w:szCs w:val="24"/>
        </w:rPr>
        <w:t>Political Cost tidak berpengaruh terhadap manajemen laba manufaktur yang terdaftar di BEI sektor food and beverage selama periode 2015-2019.</w:t>
      </w:r>
    </w:p>
    <w:p w14:paraId="6F00B34C" w14:textId="5B14A427" w:rsidR="0066697F" w:rsidRPr="00F97A88" w:rsidRDefault="0066697F" w:rsidP="00F97A88">
      <w:pPr>
        <w:spacing w:line="240" w:lineRule="auto"/>
        <w:rPr>
          <w:rFonts w:ascii="Times New Roman" w:hAnsi="Times New Roman" w:cs="Times New Roman"/>
          <w:b/>
          <w:bCs/>
          <w:sz w:val="24"/>
          <w:szCs w:val="24"/>
          <w:lang w:val="en-US"/>
        </w:rPr>
      </w:pPr>
      <w:r w:rsidRPr="00F97A88">
        <w:rPr>
          <w:rFonts w:ascii="Times New Roman" w:hAnsi="Times New Roman" w:cs="Times New Roman"/>
          <w:b/>
          <w:bCs/>
          <w:sz w:val="24"/>
          <w:szCs w:val="24"/>
          <w:lang w:val="en-US"/>
        </w:rPr>
        <w:t>SARAN</w:t>
      </w:r>
    </w:p>
    <w:p w14:paraId="06C15D96" w14:textId="2868A556" w:rsidR="00B26A42" w:rsidRPr="00F97A88" w:rsidRDefault="00B26A42" w:rsidP="00F97A88">
      <w:pPr>
        <w:pStyle w:val="ListParagraph"/>
        <w:numPr>
          <w:ilvl w:val="0"/>
          <w:numId w:val="22"/>
        </w:numPr>
        <w:spacing w:after="0" w:line="240" w:lineRule="auto"/>
        <w:jc w:val="both"/>
        <w:rPr>
          <w:rFonts w:ascii="Times New Roman" w:eastAsia="Calibri" w:hAnsi="Times New Roman" w:cs="Times New Roman"/>
          <w:sz w:val="24"/>
          <w:szCs w:val="24"/>
          <w:lang w:val="en-US"/>
        </w:rPr>
      </w:pPr>
      <w:r w:rsidRPr="00F97A88">
        <w:rPr>
          <w:rFonts w:ascii="Times New Roman" w:eastAsia="Calibri" w:hAnsi="Times New Roman" w:cs="Times New Roman"/>
          <w:sz w:val="24"/>
          <w:szCs w:val="24"/>
          <w:lang w:val="en-US"/>
        </w:rPr>
        <w:t xml:space="preserve">Dari regresi secara bersama-sama yang dilakukan dalam penelitian hanya variable independen (kompensasi bonus, </w:t>
      </w:r>
      <w:r w:rsidRPr="00F97A88">
        <w:rPr>
          <w:rFonts w:ascii="Times New Roman" w:eastAsia="Calibri" w:hAnsi="Times New Roman" w:cs="Times New Roman"/>
          <w:i/>
          <w:sz w:val="24"/>
          <w:szCs w:val="24"/>
          <w:lang w:val="en-US"/>
        </w:rPr>
        <w:t>leverage</w:t>
      </w:r>
      <w:r w:rsidRPr="00F97A88">
        <w:rPr>
          <w:rFonts w:ascii="Times New Roman" w:eastAsia="Calibri" w:hAnsi="Times New Roman" w:cs="Times New Roman"/>
          <w:sz w:val="24"/>
          <w:szCs w:val="24"/>
          <w:lang w:val="en-US"/>
        </w:rPr>
        <w:t xml:space="preserve"> dan </w:t>
      </w:r>
      <w:r w:rsidRPr="00F97A88">
        <w:rPr>
          <w:rFonts w:ascii="Times New Roman" w:eastAsia="Calibri" w:hAnsi="Times New Roman" w:cs="Times New Roman"/>
          <w:i/>
          <w:sz w:val="24"/>
          <w:szCs w:val="24"/>
          <w:lang w:val="en-US"/>
        </w:rPr>
        <w:t>political cost</w:t>
      </w:r>
      <w:r w:rsidRPr="00F97A88">
        <w:rPr>
          <w:rFonts w:ascii="Times New Roman" w:eastAsia="Calibri" w:hAnsi="Times New Roman" w:cs="Times New Roman"/>
          <w:sz w:val="24"/>
          <w:szCs w:val="24"/>
          <w:lang w:val="en-US"/>
        </w:rPr>
        <w:t>) tidak memberikan pengaruh signifikan terhadap manajemen laba dalam skema matematik walaupun secara teori berbanding terbalik. Untuk itu disarankan bagi peneliti berikutnya dapat mencari faktor-faktor lain yang dapat mengakibatkan terjadinya praktek manajemen laba selain dari variable yang telah diteliti dalam peneltian ini.</w:t>
      </w:r>
    </w:p>
    <w:p w14:paraId="432FED01" w14:textId="7590160A" w:rsidR="00B26A42" w:rsidRPr="00F97A88" w:rsidRDefault="00B26A42" w:rsidP="00F97A88">
      <w:pPr>
        <w:pStyle w:val="ListParagraph"/>
        <w:numPr>
          <w:ilvl w:val="0"/>
          <w:numId w:val="22"/>
        </w:numPr>
        <w:spacing w:after="0" w:line="240" w:lineRule="auto"/>
        <w:jc w:val="both"/>
        <w:rPr>
          <w:rFonts w:ascii="Times New Roman" w:eastAsia="Calibri" w:hAnsi="Times New Roman" w:cs="Times New Roman"/>
          <w:b/>
          <w:sz w:val="24"/>
          <w:szCs w:val="24"/>
          <w:lang w:val="en-US"/>
        </w:rPr>
      </w:pPr>
      <w:r w:rsidRPr="00F97A88">
        <w:rPr>
          <w:rFonts w:ascii="Times New Roman" w:eastAsia="Calibri" w:hAnsi="Times New Roman" w:cs="Times New Roman"/>
          <w:sz w:val="24"/>
          <w:szCs w:val="24"/>
          <w:lang w:val="en-US"/>
        </w:rPr>
        <w:t xml:space="preserve">Dalam memperoleh hasil penelitian yang maksimal sesuai dengan yang diharapkan, metode </w:t>
      </w:r>
      <w:r w:rsidRPr="00F97A88">
        <w:rPr>
          <w:rFonts w:ascii="Times New Roman" w:eastAsia="Calibri" w:hAnsi="Times New Roman" w:cs="Times New Roman"/>
          <w:i/>
          <w:iCs/>
          <w:sz w:val="24"/>
          <w:szCs w:val="24"/>
          <w:lang w:val="en-US"/>
        </w:rPr>
        <w:t>discretionary accrual</w:t>
      </w:r>
      <w:r w:rsidRPr="00F97A88">
        <w:rPr>
          <w:rFonts w:ascii="Times New Roman" w:eastAsia="Calibri" w:hAnsi="Times New Roman" w:cs="Times New Roman"/>
          <w:sz w:val="24"/>
          <w:szCs w:val="24"/>
          <w:lang w:val="en-US"/>
        </w:rPr>
        <w:t xml:space="preserve"> yang dipergunakan sebaiknya dengan perhitungan yang lain dan sampel yang dipergunakan lebih besar dari penelitian sekarang.</w:t>
      </w:r>
      <w:r w:rsidRPr="00F97A88">
        <w:rPr>
          <w:rFonts w:ascii="Times New Roman" w:eastAsia="Calibri" w:hAnsi="Times New Roman" w:cs="Times New Roman"/>
          <w:b/>
          <w:sz w:val="24"/>
          <w:szCs w:val="24"/>
          <w:lang w:val="en-US"/>
        </w:rPr>
        <w:t xml:space="preserve"> </w:t>
      </w:r>
    </w:p>
    <w:p w14:paraId="16F9C491" w14:textId="06F6A05B" w:rsidR="00BA745A" w:rsidRPr="00F97A88" w:rsidRDefault="00BA745A" w:rsidP="00F97A88">
      <w:pPr>
        <w:spacing w:after="0" w:line="240" w:lineRule="auto"/>
        <w:ind w:left="851" w:hanging="425"/>
        <w:jc w:val="both"/>
        <w:rPr>
          <w:rFonts w:ascii="Times New Roman" w:hAnsi="Times New Roman" w:cs="Times New Roman"/>
          <w:sz w:val="24"/>
          <w:szCs w:val="24"/>
        </w:rPr>
      </w:pPr>
    </w:p>
    <w:p w14:paraId="3E7286F2" w14:textId="4AAFBB1E" w:rsidR="00BA745A" w:rsidRPr="00F97A88" w:rsidRDefault="00BA745A" w:rsidP="00F97A88">
      <w:pPr>
        <w:spacing w:after="0" w:line="240" w:lineRule="auto"/>
        <w:ind w:left="851" w:hanging="425"/>
        <w:jc w:val="both"/>
        <w:rPr>
          <w:rFonts w:ascii="Times New Roman" w:hAnsi="Times New Roman" w:cs="Times New Roman"/>
          <w:sz w:val="24"/>
          <w:szCs w:val="24"/>
        </w:rPr>
      </w:pPr>
    </w:p>
    <w:p w14:paraId="1BD9BC70" w14:textId="77777777" w:rsidR="00F97A88" w:rsidRPr="00F97A88" w:rsidRDefault="00F97A88" w:rsidP="00F97A88">
      <w:pPr>
        <w:spacing w:after="0" w:line="240" w:lineRule="auto"/>
        <w:jc w:val="center"/>
        <w:rPr>
          <w:rFonts w:ascii="Times New Roman" w:eastAsia="Calibri" w:hAnsi="Times New Roman" w:cs="Times New Roman"/>
          <w:b/>
          <w:sz w:val="24"/>
          <w:szCs w:val="24"/>
          <w:lang w:val="en-US"/>
        </w:rPr>
      </w:pPr>
    </w:p>
    <w:p w14:paraId="384AB569" w14:textId="77777777" w:rsidR="00F97A88" w:rsidRPr="00F97A88" w:rsidRDefault="00F97A88" w:rsidP="00F97A88">
      <w:pPr>
        <w:spacing w:after="0" w:line="240" w:lineRule="auto"/>
        <w:jc w:val="center"/>
        <w:rPr>
          <w:rFonts w:ascii="Times New Roman" w:eastAsia="Calibri" w:hAnsi="Times New Roman" w:cs="Times New Roman"/>
          <w:b/>
          <w:sz w:val="24"/>
          <w:szCs w:val="24"/>
          <w:lang w:val="en-US"/>
        </w:rPr>
      </w:pPr>
    </w:p>
    <w:p w14:paraId="188B8CC1" w14:textId="77777777" w:rsidR="00F97A88" w:rsidRPr="00F97A88" w:rsidRDefault="00F97A88" w:rsidP="00F97A88">
      <w:pPr>
        <w:spacing w:after="0" w:line="240" w:lineRule="auto"/>
        <w:jc w:val="center"/>
        <w:rPr>
          <w:rFonts w:ascii="Times New Roman" w:eastAsia="Calibri" w:hAnsi="Times New Roman" w:cs="Times New Roman"/>
          <w:b/>
          <w:sz w:val="24"/>
          <w:szCs w:val="24"/>
          <w:lang w:val="en-US"/>
        </w:rPr>
      </w:pPr>
    </w:p>
    <w:p w14:paraId="6A5578A8" w14:textId="77777777" w:rsidR="00F97A88" w:rsidRPr="00F97A88" w:rsidRDefault="00F97A88" w:rsidP="00F97A88">
      <w:pPr>
        <w:spacing w:after="0" w:line="240" w:lineRule="auto"/>
        <w:jc w:val="center"/>
        <w:rPr>
          <w:rFonts w:ascii="Times New Roman" w:eastAsia="Calibri" w:hAnsi="Times New Roman" w:cs="Times New Roman"/>
          <w:b/>
          <w:sz w:val="24"/>
          <w:szCs w:val="24"/>
          <w:lang w:val="en-US"/>
        </w:rPr>
      </w:pPr>
    </w:p>
    <w:p w14:paraId="41949DA0" w14:textId="77777777" w:rsidR="00F97A88" w:rsidRPr="00F97A88" w:rsidRDefault="00F97A88" w:rsidP="00F97A88">
      <w:pPr>
        <w:spacing w:after="0" w:line="240" w:lineRule="auto"/>
        <w:jc w:val="center"/>
        <w:rPr>
          <w:rFonts w:ascii="Times New Roman" w:eastAsia="Calibri" w:hAnsi="Times New Roman" w:cs="Times New Roman"/>
          <w:b/>
          <w:sz w:val="24"/>
          <w:szCs w:val="24"/>
          <w:lang w:val="en-US"/>
        </w:rPr>
      </w:pPr>
    </w:p>
    <w:p w14:paraId="4554DA3C" w14:textId="77777777" w:rsidR="00F97A88" w:rsidRPr="00F97A88" w:rsidRDefault="00F97A88" w:rsidP="00F97A88">
      <w:pPr>
        <w:spacing w:after="0" w:line="240" w:lineRule="auto"/>
        <w:jc w:val="center"/>
        <w:rPr>
          <w:rFonts w:ascii="Times New Roman" w:eastAsia="Calibri" w:hAnsi="Times New Roman" w:cs="Times New Roman"/>
          <w:b/>
          <w:sz w:val="24"/>
          <w:szCs w:val="24"/>
          <w:lang w:val="en-US"/>
        </w:rPr>
      </w:pPr>
    </w:p>
    <w:p w14:paraId="685C1D3B" w14:textId="77777777" w:rsidR="00F97A88" w:rsidRPr="00F97A88" w:rsidRDefault="00F97A88" w:rsidP="00F97A88">
      <w:pPr>
        <w:spacing w:after="0" w:line="240" w:lineRule="auto"/>
        <w:jc w:val="center"/>
        <w:rPr>
          <w:rFonts w:ascii="Times New Roman" w:eastAsia="Calibri" w:hAnsi="Times New Roman" w:cs="Times New Roman"/>
          <w:b/>
          <w:sz w:val="24"/>
          <w:szCs w:val="24"/>
          <w:lang w:val="en-US"/>
        </w:rPr>
      </w:pPr>
    </w:p>
    <w:p w14:paraId="44F95C0B" w14:textId="77777777" w:rsidR="00F97A88" w:rsidRPr="00F97A88" w:rsidRDefault="00F97A88" w:rsidP="00F97A88">
      <w:pPr>
        <w:spacing w:after="0" w:line="240" w:lineRule="auto"/>
        <w:jc w:val="center"/>
        <w:rPr>
          <w:rFonts w:ascii="Times New Roman" w:eastAsia="Calibri" w:hAnsi="Times New Roman" w:cs="Times New Roman"/>
          <w:b/>
          <w:sz w:val="24"/>
          <w:szCs w:val="24"/>
          <w:lang w:val="en-US"/>
        </w:rPr>
      </w:pPr>
    </w:p>
    <w:p w14:paraId="015D8020" w14:textId="30DA6249" w:rsidR="00B26A42" w:rsidRPr="00B26A42" w:rsidRDefault="00B26A42" w:rsidP="00F97A88">
      <w:pPr>
        <w:spacing w:after="0" w:line="240" w:lineRule="auto"/>
        <w:jc w:val="center"/>
        <w:rPr>
          <w:rFonts w:ascii="Times New Roman" w:eastAsia="Calibri" w:hAnsi="Times New Roman" w:cs="Times New Roman"/>
          <w:b/>
          <w:sz w:val="24"/>
          <w:szCs w:val="24"/>
          <w:lang w:val="en-US"/>
        </w:rPr>
      </w:pPr>
      <w:r w:rsidRPr="00B26A42">
        <w:rPr>
          <w:rFonts w:ascii="Times New Roman" w:eastAsia="Calibri" w:hAnsi="Times New Roman" w:cs="Times New Roman"/>
          <w:b/>
          <w:sz w:val="24"/>
          <w:szCs w:val="24"/>
          <w:lang w:val="en-US"/>
        </w:rPr>
        <w:lastRenderedPageBreak/>
        <w:t>DAFTAR PUSTAKA</w:t>
      </w:r>
    </w:p>
    <w:p w14:paraId="7B08F0B6" w14:textId="77777777" w:rsidR="00B26A42" w:rsidRPr="00B26A42" w:rsidRDefault="00B26A42" w:rsidP="00F97A88">
      <w:pPr>
        <w:spacing w:after="200" w:line="240" w:lineRule="auto"/>
        <w:jc w:val="center"/>
        <w:rPr>
          <w:rFonts w:ascii="Times New Roman" w:eastAsia="Calibri" w:hAnsi="Times New Roman" w:cs="Times New Roman"/>
          <w:b/>
          <w:sz w:val="24"/>
          <w:szCs w:val="24"/>
          <w:lang w:val="en-US"/>
        </w:rPr>
      </w:pPr>
    </w:p>
    <w:p w14:paraId="210772F3"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Ang, Robert. 2005. </w:t>
      </w:r>
      <w:r w:rsidRPr="00B26A42">
        <w:rPr>
          <w:rFonts w:ascii="Times New Roman" w:eastAsia="Calibri" w:hAnsi="Times New Roman" w:cs="Times New Roman"/>
          <w:i/>
          <w:sz w:val="24"/>
          <w:szCs w:val="24"/>
          <w:lang w:val="en-US"/>
        </w:rPr>
        <w:t>Buku Pintar: Pasar Modal Indonesia</w:t>
      </w:r>
      <w:r w:rsidRPr="00B26A42">
        <w:rPr>
          <w:rFonts w:ascii="Times New Roman" w:eastAsia="Calibri" w:hAnsi="Times New Roman" w:cs="Times New Roman"/>
          <w:sz w:val="24"/>
          <w:szCs w:val="24"/>
          <w:lang w:val="en-US"/>
        </w:rPr>
        <w:t xml:space="preserve">. Jakarta: </w:t>
      </w:r>
      <w:proofErr w:type="gramStart"/>
      <w:r w:rsidRPr="00B26A42">
        <w:rPr>
          <w:rFonts w:ascii="Times New Roman" w:eastAsia="Calibri" w:hAnsi="Times New Roman" w:cs="Times New Roman"/>
          <w:sz w:val="24"/>
          <w:szCs w:val="24"/>
          <w:lang w:val="en-US"/>
        </w:rPr>
        <w:t>Mediasoft  Indonesia</w:t>
      </w:r>
      <w:proofErr w:type="gramEnd"/>
    </w:p>
    <w:p w14:paraId="35D1AAD2"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47930C43"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Angkoso, Nandi. 2006. </w:t>
      </w:r>
      <w:r w:rsidRPr="00B26A42">
        <w:rPr>
          <w:rFonts w:ascii="Times New Roman" w:eastAsia="Calibri" w:hAnsi="Times New Roman" w:cs="Times New Roman"/>
          <w:i/>
          <w:sz w:val="24"/>
          <w:szCs w:val="24"/>
          <w:lang w:val="en-US"/>
        </w:rPr>
        <w:t>Akuntansi Lanjutan</w:t>
      </w:r>
      <w:r w:rsidRPr="00B26A42">
        <w:rPr>
          <w:rFonts w:ascii="Times New Roman" w:eastAsia="Calibri" w:hAnsi="Times New Roman" w:cs="Times New Roman"/>
          <w:sz w:val="24"/>
          <w:szCs w:val="24"/>
          <w:lang w:val="en-US"/>
        </w:rPr>
        <w:t>. Yogyakarta: FE Yogyakarta</w:t>
      </w:r>
    </w:p>
    <w:p w14:paraId="6F4A353D"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0CE94945"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Baridwan, Zaki. 2004. </w:t>
      </w:r>
      <w:r w:rsidRPr="00B26A42">
        <w:rPr>
          <w:rFonts w:ascii="Times New Roman" w:eastAsia="Calibri" w:hAnsi="Times New Roman" w:cs="Times New Roman"/>
          <w:i/>
          <w:sz w:val="24"/>
          <w:szCs w:val="24"/>
          <w:lang w:val="en-US"/>
        </w:rPr>
        <w:t>Intermediate Accounting</w:t>
      </w:r>
      <w:r w:rsidRPr="00B26A42">
        <w:rPr>
          <w:rFonts w:ascii="Times New Roman" w:eastAsia="Calibri" w:hAnsi="Times New Roman" w:cs="Times New Roman"/>
          <w:sz w:val="24"/>
          <w:szCs w:val="24"/>
          <w:lang w:val="en-US"/>
        </w:rPr>
        <w:t>, Edisi Kedelapan. Yogyakarta: BPFE</w:t>
      </w:r>
    </w:p>
    <w:p w14:paraId="6CAC82F4"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3128AEE5"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roofErr w:type="gramStart"/>
      <w:r w:rsidRPr="00B26A42">
        <w:rPr>
          <w:rFonts w:ascii="Times New Roman" w:eastAsia="Calibri" w:hAnsi="Times New Roman" w:cs="Times New Roman"/>
          <w:sz w:val="24"/>
          <w:szCs w:val="24"/>
          <w:lang w:val="en-US"/>
        </w:rPr>
        <w:t>Elfira,Anisa</w:t>
      </w:r>
      <w:proofErr w:type="gramEnd"/>
      <w:r w:rsidRPr="00B26A42">
        <w:rPr>
          <w:rFonts w:ascii="Times New Roman" w:eastAsia="Calibri" w:hAnsi="Times New Roman" w:cs="Times New Roman"/>
          <w:sz w:val="24"/>
          <w:szCs w:val="24"/>
          <w:lang w:val="en-US"/>
        </w:rPr>
        <w:t xml:space="preserve"> 2014. Pengaruh Kompensasi Bonus dan Leverage Terhadap Manajemen Laba (Studi Empiris pada Perusahaan Manufaktur Yang Terdaftar Di Bursa Efek Indonesia Tahun 2009-2012) Skripsi Program S</w:t>
      </w:r>
      <w:proofErr w:type="gramStart"/>
      <w:r w:rsidRPr="00B26A42">
        <w:rPr>
          <w:rFonts w:ascii="Times New Roman" w:eastAsia="Calibri" w:hAnsi="Times New Roman" w:cs="Times New Roman"/>
          <w:sz w:val="24"/>
          <w:szCs w:val="24"/>
          <w:lang w:val="en-US"/>
        </w:rPr>
        <w:t>1.Program</w:t>
      </w:r>
      <w:proofErr w:type="gramEnd"/>
      <w:r w:rsidRPr="00B26A42">
        <w:rPr>
          <w:rFonts w:ascii="Times New Roman" w:eastAsia="Calibri" w:hAnsi="Times New Roman" w:cs="Times New Roman"/>
          <w:sz w:val="24"/>
          <w:szCs w:val="24"/>
          <w:lang w:val="en-US"/>
        </w:rPr>
        <w:t xml:space="preserve"> Studi Akuntansi Fakultas Ekonomi Universitas Pandan</w:t>
      </w:r>
    </w:p>
    <w:p w14:paraId="00CA6288"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6F32BEFD"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Ema Rosyidah, &amp; Wahidahwati. 2014. Analisis Faktor-Faktor Yang Mempengaruhi Perataan Laba Pada Perusahaan Manufaktur Yang Terdaftar</w:t>
      </w:r>
    </w:p>
    <w:p w14:paraId="08D5E9F9"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117DB06E"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Fahmi, Irham. 2012. Analisis Laporan Keuangan. </w:t>
      </w:r>
      <w:r w:rsidRPr="00B26A42">
        <w:rPr>
          <w:rFonts w:ascii="Times New Roman" w:eastAsia="Calibri" w:hAnsi="Times New Roman" w:cs="Times New Roman"/>
          <w:i/>
          <w:sz w:val="24"/>
          <w:szCs w:val="24"/>
          <w:lang w:val="en-US"/>
        </w:rPr>
        <w:t>Cetakan Ke-2</w:t>
      </w:r>
      <w:r w:rsidRPr="00B26A42">
        <w:rPr>
          <w:rFonts w:ascii="Times New Roman" w:eastAsia="Calibri" w:hAnsi="Times New Roman" w:cs="Times New Roman"/>
          <w:sz w:val="24"/>
          <w:szCs w:val="24"/>
          <w:lang w:val="en-US"/>
        </w:rPr>
        <w:t>. Bandung: Alfabeta</w:t>
      </w:r>
    </w:p>
    <w:p w14:paraId="1DE61D91"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20090098"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Ghozali, Imam. 2012. </w:t>
      </w:r>
      <w:r w:rsidRPr="00B26A42">
        <w:rPr>
          <w:rFonts w:ascii="Times New Roman" w:eastAsia="Calibri" w:hAnsi="Times New Roman" w:cs="Times New Roman"/>
          <w:i/>
          <w:sz w:val="24"/>
          <w:szCs w:val="24"/>
          <w:lang w:val="en-US"/>
        </w:rPr>
        <w:t>Aplikasi Analisis Multivariate dengan Program SPSS. Edisi Ke Enam</w:t>
      </w:r>
      <w:r w:rsidRPr="00B26A42">
        <w:rPr>
          <w:rFonts w:ascii="Times New Roman" w:eastAsia="Calibri" w:hAnsi="Times New Roman" w:cs="Times New Roman"/>
          <w:sz w:val="24"/>
          <w:szCs w:val="24"/>
          <w:lang w:val="en-US"/>
        </w:rPr>
        <w:t>. Semarang: Badan Penerbit Universitas Diponegoro</w:t>
      </w:r>
    </w:p>
    <w:p w14:paraId="1468948C"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0B1783B9"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Gujarati, Damodar. 2008. </w:t>
      </w:r>
      <w:r w:rsidRPr="00B26A42">
        <w:rPr>
          <w:rFonts w:ascii="Times New Roman" w:eastAsia="Calibri" w:hAnsi="Times New Roman" w:cs="Times New Roman"/>
          <w:i/>
          <w:sz w:val="24"/>
          <w:szCs w:val="24"/>
          <w:lang w:val="en-US"/>
        </w:rPr>
        <w:t>Dasar-Dasar Ekonometrika. Jakarta</w:t>
      </w:r>
      <w:r w:rsidRPr="00B26A42">
        <w:rPr>
          <w:rFonts w:ascii="Times New Roman" w:eastAsia="Calibri" w:hAnsi="Times New Roman" w:cs="Times New Roman"/>
          <w:sz w:val="24"/>
          <w:szCs w:val="24"/>
          <w:lang w:val="en-US"/>
        </w:rPr>
        <w:t>: Penerbit Erlangga</w:t>
      </w:r>
    </w:p>
    <w:p w14:paraId="202500EA"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46A0C708"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Healy, P. M. 1985. “The Effect of Bonus Schemes on Accounting                                                     Decisions</w:t>
      </w:r>
      <w:proofErr w:type="gramStart"/>
      <w:r w:rsidRPr="00B26A42">
        <w:rPr>
          <w:rFonts w:ascii="Times New Roman" w:eastAsia="Calibri" w:hAnsi="Times New Roman" w:cs="Times New Roman"/>
          <w:sz w:val="24"/>
          <w:szCs w:val="24"/>
          <w:lang w:val="en-US"/>
        </w:rPr>
        <w:t>”.</w:t>
      </w:r>
      <w:r w:rsidRPr="00B26A42">
        <w:rPr>
          <w:rFonts w:ascii="Times New Roman" w:eastAsia="Calibri" w:hAnsi="Times New Roman" w:cs="Times New Roman"/>
          <w:i/>
          <w:sz w:val="24"/>
          <w:szCs w:val="24"/>
          <w:lang w:val="en-US"/>
        </w:rPr>
        <w:t>Journal</w:t>
      </w:r>
      <w:proofErr w:type="gramEnd"/>
      <w:r w:rsidRPr="00B26A42">
        <w:rPr>
          <w:rFonts w:ascii="Times New Roman" w:eastAsia="Calibri" w:hAnsi="Times New Roman" w:cs="Times New Roman"/>
          <w:i/>
          <w:sz w:val="24"/>
          <w:szCs w:val="24"/>
          <w:lang w:val="en-US"/>
        </w:rPr>
        <w:t xml:space="preserve"> Accounting and Economics</w:t>
      </w:r>
      <w:r w:rsidRPr="00B26A42">
        <w:rPr>
          <w:rFonts w:ascii="Times New Roman" w:eastAsia="Calibri" w:hAnsi="Times New Roman" w:cs="Times New Roman"/>
          <w:sz w:val="24"/>
          <w:szCs w:val="24"/>
          <w:lang w:val="en-US"/>
        </w:rPr>
        <w:t xml:space="preserve"> 7,85-107.</w:t>
      </w:r>
    </w:p>
    <w:p w14:paraId="21005653"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24FC6E85"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lastRenderedPageBreak/>
        <w:t>Healy. P.M and J.M. Wahlen. 1998. “A Review of the Earnings Management Literature and Its Implications for Standard Setting”. Working Paper</w:t>
      </w:r>
    </w:p>
    <w:p w14:paraId="032898EC"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477F367A"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Hanafi, Mamduh M. dan Abdul Halim. 2009. </w:t>
      </w:r>
      <w:r w:rsidRPr="00B26A42">
        <w:rPr>
          <w:rFonts w:ascii="Times New Roman" w:eastAsia="Calibri" w:hAnsi="Times New Roman" w:cs="Times New Roman"/>
          <w:i/>
          <w:sz w:val="24"/>
          <w:szCs w:val="24"/>
          <w:lang w:val="en-US"/>
        </w:rPr>
        <w:t>Analisa Laporan Keuangan, Edisi Keempat, Cetakan Pertama.</w:t>
      </w:r>
      <w:r w:rsidRPr="00B26A42">
        <w:rPr>
          <w:rFonts w:ascii="Times New Roman" w:eastAsia="Calibri" w:hAnsi="Times New Roman" w:cs="Times New Roman"/>
          <w:sz w:val="24"/>
          <w:szCs w:val="24"/>
          <w:lang w:val="en-US"/>
        </w:rPr>
        <w:t xml:space="preserve"> Yogyakarta: UPP STIM YKPN</w:t>
      </w:r>
    </w:p>
    <w:p w14:paraId="7659CE9F"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6E58949B"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Harahap, Sofyan Safri, 2008. </w:t>
      </w:r>
      <w:r w:rsidRPr="00B26A42">
        <w:rPr>
          <w:rFonts w:ascii="Times New Roman" w:eastAsia="Calibri" w:hAnsi="Times New Roman" w:cs="Times New Roman"/>
          <w:i/>
          <w:sz w:val="24"/>
          <w:szCs w:val="24"/>
          <w:lang w:val="en-US"/>
        </w:rPr>
        <w:t>Analisis Kritis atas Laporan Keuangan</w:t>
      </w:r>
      <w:r w:rsidRPr="00B26A42">
        <w:rPr>
          <w:rFonts w:ascii="Times New Roman" w:eastAsia="Calibri" w:hAnsi="Times New Roman" w:cs="Times New Roman"/>
          <w:sz w:val="24"/>
          <w:szCs w:val="24"/>
          <w:lang w:val="en-US"/>
        </w:rPr>
        <w:t>. Jakarta: PT. Raja Grafindo Persada</w:t>
      </w:r>
    </w:p>
    <w:p w14:paraId="5749FF69"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4CD837C9"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Kasmir, Dr. 2014. </w:t>
      </w:r>
      <w:r w:rsidRPr="00B26A42">
        <w:rPr>
          <w:rFonts w:ascii="Times New Roman" w:eastAsia="Calibri" w:hAnsi="Times New Roman" w:cs="Times New Roman"/>
          <w:i/>
          <w:sz w:val="24"/>
          <w:szCs w:val="24"/>
          <w:lang w:val="en-US"/>
        </w:rPr>
        <w:t>Dasar-dasar Perbankan, Edisi Revisi</w:t>
      </w:r>
      <w:r w:rsidRPr="00B26A42">
        <w:rPr>
          <w:rFonts w:ascii="Times New Roman" w:eastAsia="Calibri" w:hAnsi="Times New Roman" w:cs="Times New Roman"/>
          <w:sz w:val="24"/>
          <w:szCs w:val="24"/>
          <w:lang w:val="en-US"/>
        </w:rPr>
        <w:t>. Jakarta: PT. Raja Grafindo Persada</w:t>
      </w:r>
    </w:p>
    <w:p w14:paraId="1DE0EF4A"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5948B87B"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Kuswadi. 2005. </w:t>
      </w:r>
      <w:r w:rsidRPr="00B26A42">
        <w:rPr>
          <w:rFonts w:ascii="Times New Roman" w:eastAsia="Calibri" w:hAnsi="Times New Roman" w:cs="Times New Roman"/>
          <w:i/>
          <w:sz w:val="24"/>
          <w:szCs w:val="24"/>
          <w:lang w:val="en-US"/>
        </w:rPr>
        <w:t>Cara</w:t>
      </w:r>
      <w:r w:rsidRPr="00B26A42">
        <w:rPr>
          <w:rFonts w:ascii="Times New Roman" w:eastAsia="Calibri" w:hAnsi="Times New Roman" w:cs="Times New Roman"/>
          <w:sz w:val="24"/>
          <w:szCs w:val="24"/>
          <w:lang w:val="en-US"/>
        </w:rPr>
        <w:t xml:space="preserve"> </w:t>
      </w:r>
      <w:r w:rsidRPr="00B26A42">
        <w:rPr>
          <w:rFonts w:ascii="Times New Roman" w:eastAsia="Calibri" w:hAnsi="Times New Roman" w:cs="Times New Roman"/>
          <w:i/>
          <w:sz w:val="24"/>
          <w:szCs w:val="24"/>
          <w:lang w:val="en-US"/>
        </w:rPr>
        <w:t xml:space="preserve">Mudah Memahami Angka dan Manajemen Keuangan Bagi </w:t>
      </w:r>
      <w:proofErr w:type="gramStart"/>
      <w:r w:rsidRPr="00B26A42">
        <w:rPr>
          <w:rFonts w:ascii="Times New Roman" w:eastAsia="Calibri" w:hAnsi="Times New Roman" w:cs="Times New Roman"/>
          <w:i/>
          <w:sz w:val="24"/>
          <w:szCs w:val="24"/>
          <w:lang w:val="en-US"/>
        </w:rPr>
        <w:t>Orang  Awam</w:t>
      </w:r>
      <w:proofErr w:type="gramEnd"/>
      <w:r w:rsidRPr="00B26A42">
        <w:rPr>
          <w:rFonts w:ascii="Times New Roman" w:eastAsia="Calibri" w:hAnsi="Times New Roman" w:cs="Times New Roman"/>
          <w:sz w:val="24"/>
          <w:szCs w:val="24"/>
          <w:lang w:val="en-US"/>
        </w:rPr>
        <w:t>. Jakarta: Gramedia</w:t>
      </w:r>
    </w:p>
    <w:p w14:paraId="55DA3547"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2F3AC288"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Marcus, Allan J. dkk. 2007. </w:t>
      </w:r>
      <w:r w:rsidRPr="00B26A42">
        <w:rPr>
          <w:rFonts w:ascii="Times New Roman" w:eastAsia="Calibri" w:hAnsi="Times New Roman" w:cs="Times New Roman"/>
          <w:i/>
          <w:sz w:val="24"/>
          <w:szCs w:val="24"/>
          <w:lang w:val="en-US"/>
        </w:rPr>
        <w:t>Dasar-Dasar Manajemen Keuangan Perusahaan, Edisi Kelima, Jilid 2</w:t>
      </w:r>
      <w:r w:rsidRPr="00B26A42">
        <w:rPr>
          <w:rFonts w:ascii="Times New Roman" w:eastAsia="Calibri" w:hAnsi="Times New Roman" w:cs="Times New Roman"/>
          <w:sz w:val="24"/>
          <w:szCs w:val="24"/>
          <w:lang w:val="en-US"/>
        </w:rPr>
        <w:t>. Jakarta: Penerbit Erlangga</w:t>
      </w:r>
    </w:p>
    <w:p w14:paraId="7C4597CC"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14DD5663"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Munawir, S. 2002. </w:t>
      </w:r>
      <w:r w:rsidRPr="00B26A42">
        <w:rPr>
          <w:rFonts w:ascii="Times New Roman" w:eastAsia="Calibri" w:hAnsi="Times New Roman" w:cs="Times New Roman"/>
          <w:i/>
          <w:sz w:val="24"/>
          <w:szCs w:val="24"/>
          <w:lang w:val="en-US"/>
        </w:rPr>
        <w:t xml:space="preserve">Analisis Laporan Keuangan, Edisi Kedua. </w:t>
      </w:r>
      <w:r w:rsidRPr="00B26A42">
        <w:rPr>
          <w:rFonts w:ascii="Times New Roman" w:eastAsia="Calibri" w:hAnsi="Times New Roman" w:cs="Times New Roman"/>
          <w:sz w:val="24"/>
          <w:szCs w:val="24"/>
          <w:lang w:val="en-US"/>
        </w:rPr>
        <w:t>Yogyakarta: YKPN</w:t>
      </w:r>
    </w:p>
    <w:p w14:paraId="0A47CF63"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7FEBBE03" w14:textId="77777777" w:rsidR="00B26A42" w:rsidRPr="00B26A42" w:rsidRDefault="00B26A42" w:rsidP="00F97A88">
      <w:pPr>
        <w:spacing w:after="200" w:line="240" w:lineRule="auto"/>
        <w:ind w:left="1134" w:hanging="414"/>
        <w:jc w:val="both"/>
        <w:rPr>
          <w:rFonts w:ascii="Times New Roman" w:eastAsia="Calibri" w:hAnsi="Times New Roman" w:cs="Times New Roman"/>
          <w:i/>
          <w:sz w:val="24"/>
          <w:szCs w:val="24"/>
          <w:lang w:val="en-US"/>
        </w:rPr>
      </w:pPr>
      <w:r w:rsidRPr="00B26A42">
        <w:rPr>
          <w:rFonts w:ascii="Times New Roman" w:eastAsia="Calibri" w:hAnsi="Times New Roman" w:cs="Times New Roman"/>
          <w:sz w:val="24"/>
          <w:szCs w:val="24"/>
          <w:lang w:val="en-US"/>
        </w:rPr>
        <w:t xml:space="preserve">Munawir, S. 2010. Analisa Laporan Keuangan.Yogyakarta: </w:t>
      </w:r>
      <w:r w:rsidRPr="00B26A42">
        <w:rPr>
          <w:rFonts w:ascii="Times New Roman" w:eastAsia="Calibri" w:hAnsi="Times New Roman" w:cs="Times New Roman"/>
          <w:i/>
          <w:sz w:val="24"/>
          <w:szCs w:val="24"/>
          <w:lang w:val="en-US"/>
        </w:rPr>
        <w:t>Liberty</w:t>
      </w:r>
    </w:p>
    <w:p w14:paraId="11E56A03" w14:textId="77777777" w:rsidR="00B26A42" w:rsidRPr="00B26A42" w:rsidRDefault="00B26A42" w:rsidP="00F97A88">
      <w:pPr>
        <w:spacing w:after="200" w:line="240" w:lineRule="auto"/>
        <w:ind w:left="1134" w:hanging="414"/>
        <w:jc w:val="both"/>
        <w:rPr>
          <w:rFonts w:ascii="Times New Roman" w:eastAsia="Calibri" w:hAnsi="Times New Roman" w:cs="Times New Roman"/>
          <w:i/>
          <w:sz w:val="24"/>
          <w:szCs w:val="24"/>
          <w:lang w:val="en-US"/>
        </w:rPr>
      </w:pPr>
    </w:p>
    <w:p w14:paraId="29209E61"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Machfoedz, Mas’ud. 1994. “</w:t>
      </w:r>
      <w:r w:rsidRPr="00B26A42">
        <w:rPr>
          <w:rFonts w:ascii="Times New Roman" w:eastAsia="Calibri" w:hAnsi="Times New Roman" w:cs="Times New Roman"/>
          <w:i/>
          <w:sz w:val="24"/>
          <w:szCs w:val="24"/>
          <w:lang w:val="en-US"/>
        </w:rPr>
        <w:t>Financial Ratio Analysis and The Predication of earnings Changes in Indonesia</w:t>
      </w:r>
      <w:r w:rsidRPr="00B26A42">
        <w:rPr>
          <w:rFonts w:ascii="Times New Roman" w:eastAsia="Calibri" w:hAnsi="Times New Roman" w:cs="Times New Roman"/>
          <w:sz w:val="24"/>
          <w:szCs w:val="24"/>
          <w:lang w:val="en-US"/>
        </w:rPr>
        <w:t>”. Kelola.No.7. Vol. III</w:t>
      </w:r>
    </w:p>
    <w:p w14:paraId="6368A5EF"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40B2B297"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Muhardi, Werner.R, 2013. Pengaruh Indiosyncratic risk dan Likuiditas Saham Terhadap Return Saham. Jurnal Manajemen dan Kewirausahaan, Vol. 15 No. 1, Maret 2013</w:t>
      </w:r>
    </w:p>
    <w:p w14:paraId="227A32DC"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44FDD9E5"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599CF3F7"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75483966"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Rahardjo, Budi.  2009. </w:t>
      </w:r>
      <w:r w:rsidRPr="00B26A42">
        <w:rPr>
          <w:rFonts w:ascii="Times New Roman" w:eastAsia="Calibri" w:hAnsi="Times New Roman" w:cs="Times New Roman"/>
          <w:i/>
          <w:sz w:val="24"/>
          <w:szCs w:val="24"/>
          <w:lang w:val="en-US"/>
        </w:rPr>
        <w:t xml:space="preserve">Laporan Keuangan </w:t>
      </w:r>
      <w:proofErr w:type="gramStart"/>
      <w:r w:rsidRPr="00B26A42">
        <w:rPr>
          <w:rFonts w:ascii="Times New Roman" w:eastAsia="Calibri" w:hAnsi="Times New Roman" w:cs="Times New Roman"/>
          <w:i/>
          <w:sz w:val="24"/>
          <w:szCs w:val="24"/>
          <w:lang w:val="en-US"/>
        </w:rPr>
        <w:t>Perusahaan,Edisi</w:t>
      </w:r>
      <w:proofErr w:type="gramEnd"/>
      <w:r w:rsidRPr="00B26A42">
        <w:rPr>
          <w:rFonts w:ascii="Times New Roman" w:eastAsia="Calibri" w:hAnsi="Times New Roman" w:cs="Times New Roman"/>
          <w:i/>
          <w:sz w:val="24"/>
          <w:szCs w:val="24"/>
          <w:lang w:val="en-US"/>
        </w:rPr>
        <w:t xml:space="preserve">  Kedua</w:t>
      </w:r>
      <w:r w:rsidRPr="00B26A42">
        <w:rPr>
          <w:rFonts w:ascii="Times New Roman" w:eastAsia="Calibri" w:hAnsi="Times New Roman" w:cs="Times New Roman"/>
          <w:sz w:val="24"/>
          <w:szCs w:val="24"/>
          <w:lang w:val="en-US"/>
        </w:rPr>
        <w:t>. Yogyakarta: Penerbit Gadjah Mada University Press</w:t>
      </w:r>
    </w:p>
    <w:p w14:paraId="6ECEE2C1"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11DE0B1D" w14:textId="77777777" w:rsidR="00B26A42" w:rsidRPr="00B26A42" w:rsidRDefault="00B26A42" w:rsidP="00F97A88">
      <w:pPr>
        <w:spacing w:after="200" w:line="240" w:lineRule="auto"/>
        <w:ind w:left="1134" w:hanging="414"/>
        <w:jc w:val="both"/>
        <w:rPr>
          <w:rFonts w:ascii="Times New Roman" w:eastAsia="Calibri" w:hAnsi="Times New Roman" w:cs="Times New Roman"/>
          <w:i/>
          <w:sz w:val="24"/>
          <w:szCs w:val="24"/>
          <w:lang w:val="en-US"/>
        </w:rPr>
      </w:pPr>
      <w:r w:rsidRPr="00B26A42">
        <w:rPr>
          <w:rFonts w:ascii="Times New Roman" w:eastAsia="Calibri" w:hAnsi="Times New Roman" w:cs="Times New Roman"/>
          <w:sz w:val="24"/>
          <w:szCs w:val="24"/>
          <w:lang w:val="en-US"/>
        </w:rPr>
        <w:t xml:space="preserve">Reksoprayitno, Soediyono. 2000. </w:t>
      </w:r>
      <w:r w:rsidRPr="00B26A42">
        <w:rPr>
          <w:rFonts w:ascii="Times New Roman" w:eastAsia="Calibri" w:hAnsi="Times New Roman" w:cs="Times New Roman"/>
          <w:i/>
          <w:sz w:val="24"/>
          <w:szCs w:val="24"/>
          <w:lang w:val="en-US"/>
        </w:rPr>
        <w:t>Analisis Laporan Keuangan: Analisis Rasio</w:t>
      </w:r>
      <w:r w:rsidRPr="00B26A42">
        <w:rPr>
          <w:rFonts w:ascii="Times New Roman" w:eastAsia="Calibri" w:hAnsi="Times New Roman" w:cs="Times New Roman"/>
          <w:sz w:val="24"/>
          <w:szCs w:val="24"/>
          <w:lang w:val="en-US"/>
        </w:rPr>
        <w:t xml:space="preserve">. Yogyakarta: </w:t>
      </w:r>
      <w:r w:rsidRPr="00B26A42">
        <w:rPr>
          <w:rFonts w:ascii="Times New Roman" w:eastAsia="Calibri" w:hAnsi="Times New Roman" w:cs="Times New Roman"/>
          <w:i/>
          <w:sz w:val="24"/>
          <w:szCs w:val="24"/>
          <w:lang w:val="en-US"/>
        </w:rPr>
        <w:t>Liberty</w:t>
      </w:r>
    </w:p>
    <w:p w14:paraId="0E5D1AE6" w14:textId="77777777" w:rsidR="00B26A42" w:rsidRPr="00B26A42" w:rsidRDefault="00B26A42" w:rsidP="00F97A88">
      <w:pPr>
        <w:spacing w:after="200" w:line="240" w:lineRule="auto"/>
        <w:ind w:left="1134" w:hanging="414"/>
        <w:jc w:val="both"/>
        <w:rPr>
          <w:rFonts w:ascii="Times New Roman" w:eastAsia="Calibri" w:hAnsi="Times New Roman" w:cs="Times New Roman"/>
          <w:i/>
          <w:sz w:val="24"/>
          <w:szCs w:val="24"/>
          <w:lang w:val="en-US"/>
        </w:rPr>
      </w:pPr>
    </w:p>
    <w:p w14:paraId="24DDA859"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Samryn. 2011. </w:t>
      </w:r>
      <w:r w:rsidRPr="00B26A42">
        <w:rPr>
          <w:rFonts w:ascii="Times New Roman" w:eastAsia="Calibri" w:hAnsi="Times New Roman" w:cs="Times New Roman"/>
          <w:i/>
          <w:sz w:val="24"/>
          <w:szCs w:val="24"/>
          <w:lang w:val="en-US"/>
        </w:rPr>
        <w:t>Pengantar Akuntansi: Mudah Membuat Jurnal dengan Pendekatan Siklus Transaksi</w:t>
      </w:r>
      <w:r w:rsidRPr="00B26A42">
        <w:rPr>
          <w:rFonts w:ascii="Times New Roman" w:eastAsia="Calibri" w:hAnsi="Times New Roman" w:cs="Times New Roman"/>
          <w:sz w:val="24"/>
          <w:szCs w:val="24"/>
          <w:lang w:val="en-US"/>
        </w:rPr>
        <w:t>, Edisi 1. Jakarta: Rajawali Pers</w:t>
      </w:r>
    </w:p>
    <w:p w14:paraId="66901A0C"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414435A5"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Soemarso. 2009. </w:t>
      </w:r>
      <w:r w:rsidRPr="00B26A42">
        <w:rPr>
          <w:rFonts w:ascii="Times New Roman" w:eastAsia="Calibri" w:hAnsi="Times New Roman" w:cs="Times New Roman"/>
          <w:i/>
          <w:sz w:val="24"/>
          <w:szCs w:val="24"/>
          <w:lang w:val="en-US"/>
        </w:rPr>
        <w:t>Akuntansi Suatu Pengantar, Buku ke 2, Edisi 5</w:t>
      </w:r>
      <w:r w:rsidRPr="00B26A42">
        <w:rPr>
          <w:rFonts w:ascii="Times New Roman" w:eastAsia="Calibri" w:hAnsi="Times New Roman" w:cs="Times New Roman"/>
          <w:sz w:val="24"/>
          <w:szCs w:val="24"/>
          <w:lang w:val="en-US"/>
        </w:rPr>
        <w:t>. Jakarta: Salemba Empat</w:t>
      </w:r>
    </w:p>
    <w:p w14:paraId="70CADB5F"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314EC2F3"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Standar Akuntansi Keuangan (PSAK) No. 01 </w:t>
      </w:r>
      <w:r w:rsidRPr="00B26A42">
        <w:rPr>
          <w:rFonts w:ascii="Times New Roman" w:eastAsia="Calibri" w:hAnsi="Times New Roman" w:cs="Times New Roman"/>
          <w:i/>
          <w:sz w:val="24"/>
          <w:szCs w:val="24"/>
          <w:lang w:val="en-US"/>
        </w:rPr>
        <w:t>revisi</w:t>
      </w:r>
      <w:r w:rsidRPr="00B26A42">
        <w:rPr>
          <w:rFonts w:ascii="Times New Roman" w:eastAsia="Calibri" w:hAnsi="Times New Roman" w:cs="Times New Roman"/>
          <w:sz w:val="24"/>
          <w:szCs w:val="24"/>
          <w:lang w:val="en-US"/>
        </w:rPr>
        <w:t xml:space="preserve"> 2009</w:t>
      </w:r>
    </w:p>
    <w:p w14:paraId="3599AC6F"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6378F517"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Sugiyono. 2010. </w:t>
      </w:r>
      <w:r w:rsidRPr="00B26A42">
        <w:rPr>
          <w:rFonts w:ascii="Times New Roman" w:eastAsia="Calibri" w:hAnsi="Times New Roman" w:cs="Times New Roman"/>
          <w:i/>
          <w:sz w:val="24"/>
          <w:szCs w:val="24"/>
          <w:lang w:val="en-US"/>
        </w:rPr>
        <w:t>Metode Penelitian Kuantitatif Kualitatif</w:t>
      </w:r>
      <w:r w:rsidRPr="00B26A42">
        <w:rPr>
          <w:rFonts w:ascii="Times New Roman" w:eastAsia="Calibri" w:hAnsi="Times New Roman" w:cs="Times New Roman"/>
          <w:sz w:val="24"/>
          <w:szCs w:val="24"/>
          <w:lang w:val="en-US"/>
        </w:rPr>
        <w:t xml:space="preserve"> &amp; RND. Bandung: Alfabeta</w:t>
      </w:r>
    </w:p>
    <w:p w14:paraId="325F5A3C"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0F157256"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 xml:space="preserve">Syamsuddin. 2009. </w:t>
      </w:r>
      <w:r w:rsidRPr="00B26A42">
        <w:rPr>
          <w:rFonts w:ascii="Times New Roman" w:eastAsia="Calibri" w:hAnsi="Times New Roman" w:cs="Times New Roman"/>
          <w:i/>
          <w:sz w:val="24"/>
          <w:szCs w:val="24"/>
          <w:lang w:val="en-US"/>
        </w:rPr>
        <w:t>Manajemen Keuangan Perusahaan</w:t>
      </w:r>
      <w:r w:rsidRPr="00B26A42">
        <w:rPr>
          <w:rFonts w:ascii="Times New Roman" w:eastAsia="Calibri" w:hAnsi="Times New Roman" w:cs="Times New Roman"/>
          <w:sz w:val="24"/>
          <w:szCs w:val="24"/>
          <w:lang w:val="en-US"/>
        </w:rPr>
        <w:t xml:space="preserve">. Jakarta: PT. Raja Grafindo Persad </w:t>
      </w:r>
    </w:p>
    <w:p w14:paraId="44D00C1B"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7C6D50DB"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Schipper, K. 1989. “Earnings Management</w:t>
      </w:r>
      <w:proofErr w:type="gramStart"/>
      <w:r w:rsidRPr="00B26A42">
        <w:rPr>
          <w:rFonts w:ascii="Times New Roman" w:eastAsia="Calibri" w:hAnsi="Times New Roman" w:cs="Times New Roman"/>
          <w:sz w:val="24"/>
          <w:szCs w:val="24"/>
          <w:lang w:val="en-US"/>
        </w:rPr>
        <w:t>”.Acconting</w:t>
      </w:r>
      <w:proofErr w:type="gramEnd"/>
      <w:r w:rsidRPr="00B26A42">
        <w:rPr>
          <w:rFonts w:ascii="Times New Roman" w:eastAsia="Calibri" w:hAnsi="Times New Roman" w:cs="Times New Roman"/>
          <w:sz w:val="24"/>
          <w:szCs w:val="24"/>
          <w:lang w:val="en-US"/>
        </w:rPr>
        <w:t xml:space="preserve"> Hourizons 3, pp. 91-106</w:t>
      </w:r>
    </w:p>
    <w:p w14:paraId="08C3D4BA"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p>
    <w:p w14:paraId="5BC49E17" w14:textId="77777777" w:rsidR="00B26A42" w:rsidRPr="00B26A42" w:rsidRDefault="00B26A42" w:rsidP="00F97A88">
      <w:pPr>
        <w:spacing w:after="200" w:line="240" w:lineRule="auto"/>
        <w:ind w:left="1134" w:hanging="414"/>
        <w:jc w:val="both"/>
        <w:rPr>
          <w:rFonts w:ascii="Times New Roman" w:eastAsia="Calibri" w:hAnsi="Times New Roman" w:cs="Times New Roman"/>
          <w:sz w:val="24"/>
          <w:szCs w:val="24"/>
          <w:lang w:val="en-US"/>
        </w:rPr>
      </w:pPr>
      <w:r w:rsidRPr="00B26A42">
        <w:rPr>
          <w:rFonts w:ascii="Times New Roman" w:eastAsia="Calibri" w:hAnsi="Times New Roman" w:cs="Times New Roman"/>
          <w:sz w:val="24"/>
          <w:szCs w:val="24"/>
          <w:lang w:val="en-US"/>
        </w:rPr>
        <w:t>Sudarmadji Ari Murdoko dan Lana Sularto, 2007. Pengaruh Ukuran Perusahaan, Profitabilitas, leverage, dan Tipe Kepemilikan Perusahaan Terhadap Luas Voluntary Disclosure Laporan Keuangan Tahunan, Proceeding PESAT, Volume 2.</w:t>
      </w:r>
    </w:p>
    <w:p w14:paraId="3C84B647" w14:textId="77777777" w:rsidR="00294DD3" w:rsidRPr="00F97A88" w:rsidRDefault="00294DD3" w:rsidP="00F97A88">
      <w:pPr>
        <w:spacing w:line="240" w:lineRule="auto"/>
        <w:ind w:left="2268" w:hanging="2268"/>
        <w:rPr>
          <w:rFonts w:ascii="Times New Roman" w:hAnsi="Times New Roman" w:cs="Times New Roman"/>
          <w:bCs/>
          <w:sz w:val="24"/>
          <w:szCs w:val="24"/>
        </w:rPr>
      </w:pPr>
    </w:p>
    <w:p w14:paraId="37F07C5F" w14:textId="7C33129E" w:rsidR="00294DD3" w:rsidRPr="00F97A88" w:rsidRDefault="00294DD3" w:rsidP="00F97A88">
      <w:pPr>
        <w:spacing w:line="240" w:lineRule="auto"/>
        <w:rPr>
          <w:rFonts w:ascii="Times New Roman" w:hAnsi="Times New Roman" w:cs="Times New Roman"/>
          <w:bCs/>
          <w:sz w:val="24"/>
          <w:szCs w:val="24"/>
        </w:rPr>
      </w:pPr>
    </w:p>
    <w:p w14:paraId="08515F3B" w14:textId="77777777" w:rsidR="00294DD3" w:rsidRPr="00F97A88" w:rsidRDefault="00294DD3" w:rsidP="00F97A88">
      <w:pPr>
        <w:spacing w:line="240" w:lineRule="auto"/>
        <w:rPr>
          <w:rFonts w:ascii="Times New Roman" w:hAnsi="Times New Roman" w:cs="Times New Roman"/>
          <w:bCs/>
          <w:sz w:val="24"/>
          <w:szCs w:val="24"/>
        </w:rPr>
      </w:pPr>
    </w:p>
    <w:sectPr w:rsidR="00294DD3" w:rsidRPr="00F97A88" w:rsidSect="00950D6D">
      <w:headerReference w:type="default" r:id="rId10"/>
      <w:footerReference w:type="defaul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0FA70" w14:textId="77777777" w:rsidR="00A3278C" w:rsidRDefault="00A3278C" w:rsidP="00F773E8">
      <w:pPr>
        <w:spacing w:after="0" w:line="240" w:lineRule="auto"/>
      </w:pPr>
      <w:r>
        <w:separator/>
      </w:r>
    </w:p>
  </w:endnote>
  <w:endnote w:type="continuationSeparator" w:id="0">
    <w:p w14:paraId="5F05DCAF" w14:textId="77777777" w:rsidR="00A3278C" w:rsidRDefault="00A3278C" w:rsidP="00F77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9793" w14:textId="65A4DDCE" w:rsidR="00B436E7" w:rsidRDefault="00B436E7" w:rsidP="00BA745A">
    <w:pPr>
      <w:pStyle w:val="Footer"/>
    </w:pPr>
  </w:p>
  <w:p w14:paraId="751FC8FA" w14:textId="77777777" w:rsidR="00B436E7" w:rsidRDefault="00B436E7" w:rsidP="00B436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C2B18" w14:textId="77777777" w:rsidR="00A3278C" w:rsidRDefault="00A3278C" w:rsidP="00F773E8">
      <w:pPr>
        <w:spacing w:after="0" w:line="240" w:lineRule="auto"/>
      </w:pPr>
      <w:r>
        <w:separator/>
      </w:r>
    </w:p>
  </w:footnote>
  <w:footnote w:type="continuationSeparator" w:id="0">
    <w:p w14:paraId="483F4E9E" w14:textId="77777777" w:rsidR="00A3278C" w:rsidRDefault="00A3278C" w:rsidP="00F77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24700" w14:textId="77777777" w:rsidR="00B436E7" w:rsidRDefault="00B436E7">
    <w:pPr>
      <w:pStyle w:val="Header"/>
      <w:jc w:val="right"/>
    </w:pPr>
  </w:p>
  <w:p w14:paraId="1AEAA9B6" w14:textId="77777777" w:rsidR="00B436E7" w:rsidRDefault="00B43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6048"/>
    <w:multiLevelType w:val="multilevel"/>
    <w:tmpl w:val="DFC4E2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32619"/>
    <w:multiLevelType w:val="hybridMultilevel"/>
    <w:tmpl w:val="CA2C8F30"/>
    <w:lvl w:ilvl="0" w:tplc="099633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992A95"/>
    <w:multiLevelType w:val="hybridMultilevel"/>
    <w:tmpl w:val="3786A29A"/>
    <w:lvl w:ilvl="0" w:tplc="3809000F">
      <w:start w:val="1"/>
      <w:numFmt w:val="decimal"/>
      <w:lvlText w:val="%1."/>
      <w:lvlJc w:val="left"/>
      <w:pPr>
        <w:ind w:left="720" w:hanging="360"/>
      </w:pPr>
      <w:rPr>
        <w:b w:val="0"/>
      </w:rPr>
    </w:lvl>
    <w:lvl w:ilvl="1" w:tplc="38090019">
      <w:start w:val="1"/>
      <w:numFmt w:val="lowerLetter"/>
      <w:lvlText w:val="%2."/>
      <w:lvlJc w:val="left"/>
      <w:pPr>
        <w:ind w:left="1440" w:hanging="360"/>
      </w:pPr>
    </w:lvl>
    <w:lvl w:ilvl="2" w:tplc="3809000F">
      <w:start w:val="1"/>
      <w:numFmt w:val="decimal"/>
      <w:lvlText w:val="%3."/>
      <w:lvlJc w:val="left"/>
      <w:pPr>
        <w:ind w:left="2340" w:hanging="360"/>
      </w:pPr>
    </w:lvl>
    <w:lvl w:ilvl="3" w:tplc="AFE6A90C">
      <w:numFmt w:val="decimal"/>
      <w:lvlText w:val=""/>
      <w:lvlJc w:val="left"/>
      <w:pPr>
        <w:ind w:left="2880" w:hanging="360"/>
      </w:pPr>
      <w:rPr>
        <w:rFonts w:ascii="Symbol" w:eastAsia="Times New Roman" w:hAnsi="Symbol" w:cs="Times New Roman" w:hint="default"/>
      </w:r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139B596E"/>
    <w:multiLevelType w:val="multilevel"/>
    <w:tmpl w:val="C578FFB4"/>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D7B3A5E"/>
    <w:multiLevelType w:val="hybridMultilevel"/>
    <w:tmpl w:val="833E6EDE"/>
    <w:lvl w:ilvl="0" w:tplc="E9642DD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E63B34"/>
    <w:multiLevelType w:val="hybridMultilevel"/>
    <w:tmpl w:val="928A28E6"/>
    <w:lvl w:ilvl="0" w:tplc="F8A689E4">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24B7371F"/>
    <w:multiLevelType w:val="hybridMultilevel"/>
    <w:tmpl w:val="E1C4BB9C"/>
    <w:lvl w:ilvl="0" w:tplc="CE341D6E">
      <w:start w:val="1"/>
      <w:numFmt w:val="decimal"/>
      <w:lvlText w:val="%1."/>
      <w:lvlJc w:val="left"/>
      <w:pPr>
        <w:ind w:left="1589" w:hanging="360"/>
      </w:pPr>
      <w:rPr>
        <w:rFonts w:ascii="Times New Roman" w:eastAsia="Times New Roman" w:hAnsi="Times New Roman" w:cs="Times New Roman" w:hint="default"/>
        <w:spacing w:val="-8"/>
        <w:w w:val="99"/>
        <w:sz w:val="24"/>
        <w:szCs w:val="24"/>
        <w:lang w:val="id" w:eastAsia="en-US" w:bidi="ar-SA"/>
      </w:rPr>
    </w:lvl>
    <w:lvl w:ilvl="1" w:tplc="7A685694">
      <w:numFmt w:val="bullet"/>
      <w:lvlText w:val="•"/>
      <w:lvlJc w:val="left"/>
      <w:pPr>
        <w:ind w:left="2418" w:hanging="360"/>
      </w:pPr>
      <w:rPr>
        <w:rFonts w:hint="default"/>
        <w:lang w:val="id" w:eastAsia="en-US" w:bidi="ar-SA"/>
      </w:rPr>
    </w:lvl>
    <w:lvl w:ilvl="2" w:tplc="FF40FD6E">
      <w:numFmt w:val="bullet"/>
      <w:lvlText w:val="•"/>
      <w:lvlJc w:val="left"/>
      <w:pPr>
        <w:ind w:left="3257" w:hanging="360"/>
      </w:pPr>
      <w:rPr>
        <w:rFonts w:hint="default"/>
        <w:lang w:val="id" w:eastAsia="en-US" w:bidi="ar-SA"/>
      </w:rPr>
    </w:lvl>
    <w:lvl w:ilvl="3" w:tplc="17207D44">
      <w:numFmt w:val="bullet"/>
      <w:lvlText w:val="•"/>
      <w:lvlJc w:val="left"/>
      <w:pPr>
        <w:ind w:left="4096" w:hanging="360"/>
      </w:pPr>
      <w:rPr>
        <w:rFonts w:hint="default"/>
        <w:lang w:val="id" w:eastAsia="en-US" w:bidi="ar-SA"/>
      </w:rPr>
    </w:lvl>
    <w:lvl w:ilvl="4" w:tplc="FBF236E2">
      <w:numFmt w:val="bullet"/>
      <w:lvlText w:val="•"/>
      <w:lvlJc w:val="left"/>
      <w:pPr>
        <w:ind w:left="4935" w:hanging="360"/>
      </w:pPr>
      <w:rPr>
        <w:rFonts w:hint="default"/>
        <w:lang w:val="id" w:eastAsia="en-US" w:bidi="ar-SA"/>
      </w:rPr>
    </w:lvl>
    <w:lvl w:ilvl="5" w:tplc="0C2EC2C4">
      <w:numFmt w:val="bullet"/>
      <w:lvlText w:val="•"/>
      <w:lvlJc w:val="left"/>
      <w:pPr>
        <w:ind w:left="5774" w:hanging="360"/>
      </w:pPr>
      <w:rPr>
        <w:rFonts w:hint="default"/>
        <w:lang w:val="id" w:eastAsia="en-US" w:bidi="ar-SA"/>
      </w:rPr>
    </w:lvl>
    <w:lvl w:ilvl="6" w:tplc="51C0AB54">
      <w:numFmt w:val="bullet"/>
      <w:lvlText w:val="•"/>
      <w:lvlJc w:val="left"/>
      <w:pPr>
        <w:ind w:left="6612" w:hanging="360"/>
      </w:pPr>
      <w:rPr>
        <w:rFonts w:hint="default"/>
        <w:lang w:val="id" w:eastAsia="en-US" w:bidi="ar-SA"/>
      </w:rPr>
    </w:lvl>
    <w:lvl w:ilvl="7" w:tplc="60C6170C">
      <w:numFmt w:val="bullet"/>
      <w:lvlText w:val="•"/>
      <w:lvlJc w:val="left"/>
      <w:pPr>
        <w:ind w:left="7451" w:hanging="360"/>
      </w:pPr>
      <w:rPr>
        <w:rFonts w:hint="default"/>
        <w:lang w:val="id" w:eastAsia="en-US" w:bidi="ar-SA"/>
      </w:rPr>
    </w:lvl>
    <w:lvl w:ilvl="8" w:tplc="7E0879BC">
      <w:numFmt w:val="bullet"/>
      <w:lvlText w:val="•"/>
      <w:lvlJc w:val="left"/>
      <w:pPr>
        <w:ind w:left="8290" w:hanging="360"/>
      </w:pPr>
      <w:rPr>
        <w:rFonts w:hint="default"/>
        <w:lang w:val="id" w:eastAsia="en-US" w:bidi="ar-SA"/>
      </w:rPr>
    </w:lvl>
  </w:abstractNum>
  <w:abstractNum w:abstractNumId="7" w15:restartNumberingAfterBreak="0">
    <w:nsid w:val="28243091"/>
    <w:multiLevelType w:val="hybridMultilevel"/>
    <w:tmpl w:val="67C6A06E"/>
    <w:lvl w:ilvl="0" w:tplc="2F24DF94">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BF0084"/>
    <w:multiLevelType w:val="hybridMultilevel"/>
    <w:tmpl w:val="C0C02EDE"/>
    <w:lvl w:ilvl="0" w:tplc="9DCC2610">
      <w:start w:val="1"/>
      <w:numFmt w:val="decimal"/>
      <w:lvlText w:val="%1."/>
      <w:lvlJc w:val="left"/>
      <w:pPr>
        <w:ind w:left="1080" w:hanging="360"/>
      </w:pPr>
      <w:rPr>
        <w:rFonts w:eastAsia="Times New Roman" w:hint="default"/>
        <w:b/>
        <w: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32FF251B"/>
    <w:multiLevelType w:val="hybridMultilevel"/>
    <w:tmpl w:val="19FEA96A"/>
    <w:lvl w:ilvl="0" w:tplc="922C06D6">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15:restartNumberingAfterBreak="0">
    <w:nsid w:val="3B7545D6"/>
    <w:multiLevelType w:val="hybridMultilevel"/>
    <w:tmpl w:val="C1AC8DCA"/>
    <w:lvl w:ilvl="0" w:tplc="06B82B62">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4496DB4"/>
    <w:multiLevelType w:val="multilevel"/>
    <w:tmpl w:val="D22EABB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15:restartNumberingAfterBreak="0">
    <w:nsid w:val="4C1A4D23"/>
    <w:multiLevelType w:val="hybridMultilevel"/>
    <w:tmpl w:val="72B637BC"/>
    <w:lvl w:ilvl="0" w:tplc="463E4DC2">
      <w:start w:val="1"/>
      <w:numFmt w:val="decimal"/>
      <w:lvlText w:val="%1."/>
      <w:lvlJc w:val="left"/>
      <w:pPr>
        <w:ind w:left="960" w:hanging="360"/>
      </w:pPr>
      <w:rPr>
        <w:rFonts w:eastAsia="Times New Roman" w:hint="default"/>
        <w:b/>
        <w:i/>
      </w:rPr>
    </w:lvl>
    <w:lvl w:ilvl="1" w:tplc="38090019" w:tentative="1">
      <w:start w:val="1"/>
      <w:numFmt w:val="lowerLetter"/>
      <w:lvlText w:val="%2."/>
      <w:lvlJc w:val="left"/>
      <w:pPr>
        <w:ind w:left="1680" w:hanging="360"/>
      </w:pPr>
    </w:lvl>
    <w:lvl w:ilvl="2" w:tplc="3809001B" w:tentative="1">
      <w:start w:val="1"/>
      <w:numFmt w:val="lowerRoman"/>
      <w:lvlText w:val="%3."/>
      <w:lvlJc w:val="right"/>
      <w:pPr>
        <w:ind w:left="2400" w:hanging="180"/>
      </w:pPr>
    </w:lvl>
    <w:lvl w:ilvl="3" w:tplc="3809000F" w:tentative="1">
      <w:start w:val="1"/>
      <w:numFmt w:val="decimal"/>
      <w:lvlText w:val="%4."/>
      <w:lvlJc w:val="left"/>
      <w:pPr>
        <w:ind w:left="3120" w:hanging="360"/>
      </w:pPr>
    </w:lvl>
    <w:lvl w:ilvl="4" w:tplc="38090019" w:tentative="1">
      <w:start w:val="1"/>
      <w:numFmt w:val="lowerLetter"/>
      <w:lvlText w:val="%5."/>
      <w:lvlJc w:val="left"/>
      <w:pPr>
        <w:ind w:left="3840" w:hanging="360"/>
      </w:pPr>
    </w:lvl>
    <w:lvl w:ilvl="5" w:tplc="3809001B" w:tentative="1">
      <w:start w:val="1"/>
      <w:numFmt w:val="lowerRoman"/>
      <w:lvlText w:val="%6."/>
      <w:lvlJc w:val="right"/>
      <w:pPr>
        <w:ind w:left="4560" w:hanging="180"/>
      </w:pPr>
    </w:lvl>
    <w:lvl w:ilvl="6" w:tplc="3809000F" w:tentative="1">
      <w:start w:val="1"/>
      <w:numFmt w:val="decimal"/>
      <w:lvlText w:val="%7."/>
      <w:lvlJc w:val="left"/>
      <w:pPr>
        <w:ind w:left="5280" w:hanging="360"/>
      </w:pPr>
    </w:lvl>
    <w:lvl w:ilvl="7" w:tplc="38090019" w:tentative="1">
      <w:start w:val="1"/>
      <w:numFmt w:val="lowerLetter"/>
      <w:lvlText w:val="%8."/>
      <w:lvlJc w:val="left"/>
      <w:pPr>
        <w:ind w:left="6000" w:hanging="360"/>
      </w:pPr>
    </w:lvl>
    <w:lvl w:ilvl="8" w:tplc="3809001B" w:tentative="1">
      <w:start w:val="1"/>
      <w:numFmt w:val="lowerRoman"/>
      <w:lvlText w:val="%9."/>
      <w:lvlJc w:val="right"/>
      <w:pPr>
        <w:ind w:left="6720" w:hanging="180"/>
      </w:pPr>
    </w:lvl>
  </w:abstractNum>
  <w:abstractNum w:abstractNumId="13" w15:restartNumberingAfterBreak="0">
    <w:nsid w:val="519B5C56"/>
    <w:multiLevelType w:val="hybridMultilevel"/>
    <w:tmpl w:val="4184EEE6"/>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5C365BAC"/>
    <w:multiLevelType w:val="multilevel"/>
    <w:tmpl w:val="43849A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23D7F06"/>
    <w:multiLevelType w:val="hybridMultilevel"/>
    <w:tmpl w:val="A9D86430"/>
    <w:lvl w:ilvl="0" w:tplc="0DB8C39E">
      <w:start w:val="1"/>
      <w:numFmt w:val="decimal"/>
      <w:lvlText w:val="%1."/>
      <w:lvlJc w:val="left"/>
      <w:pPr>
        <w:ind w:left="1500" w:hanging="360"/>
      </w:pPr>
      <w:rPr>
        <w:rFonts w:hint="default"/>
        <w:b/>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679D431F"/>
    <w:multiLevelType w:val="multilevel"/>
    <w:tmpl w:val="C5780158"/>
    <w:lvl w:ilvl="0">
      <w:start w:val="1"/>
      <w:numFmt w:val="decimal"/>
      <w:lvlText w:val="%1."/>
      <w:lvlJc w:val="left"/>
      <w:pPr>
        <w:ind w:left="2160" w:hanging="360"/>
      </w:pPr>
      <w:rPr>
        <w:rFonts w:ascii="Times New Roman" w:eastAsiaTheme="minorHAnsi" w:hAnsi="Times New Roman" w:cs="Times New Roman"/>
        <w:i w:val="0"/>
        <w:iCs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15:restartNumberingAfterBreak="0">
    <w:nsid w:val="698B4D3F"/>
    <w:multiLevelType w:val="multilevel"/>
    <w:tmpl w:val="565C952A"/>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b/>
        <w:bCs/>
        <w:color w:val="auto"/>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8" w15:restartNumberingAfterBreak="0">
    <w:nsid w:val="69D857A1"/>
    <w:multiLevelType w:val="hybridMultilevel"/>
    <w:tmpl w:val="501CAC50"/>
    <w:lvl w:ilvl="0" w:tplc="04090019">
      <w:start w:val="1"/>
      <w:numFmt w:val="lowerLetter"/>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9" w15:restartNumberingAfterBreak="0">
    <w:nsid w:val="708038E3"/>
    <w:multiLevelType w:val="hybridMultilevel"/>
    <w:tmpl w:val="EBE2E0B8"/>
    <w:lvl w:ilvl="0" w:tplc="402E997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7F9303E0"/>
    <w:multiLevelType w:val="hybridMultilevel"/>
    <w:tmpl w:val="2AF2CC5A"/>
    <w:lvl w:ilvl="0" w:tplc="2E18DC90">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15:restartNumberingAfterBreak="0">
    <w:nsid w:val="7FF23457"/>
    <w:multiLevelType w:val="hybridMultilevel"/>
    <w:tmpl w:val="9A7AEAB0"/>
    <w:lvl w:ilvl="0" w:tplc="04090019">
      <w:start w:val="1"/>
      <w:numFmt w:val="lowerLetter"/>
      <w:lvlText w:val="%1."/>
      <w:lvlJc w:val="left"/>
      <w:pPr>
        <w:ind w:left="2138" w:hanging="360"/>
      </w:pPr>
      <w:rPr>
        <w:b w:val="0"/>
        <w:bCs/>
        <w:spacing w:val="-2"/>
        <w:w w:val="99"/>
        <w:sz w:val="24"/>
        <w:szCs w:val="24"/>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16"/>
  </w:num>
  <w:num w:numId="12">
    <w:abstractNumId w:val="4"/>
  </w:num>
  <w:num w:numId="13">
    <w:abstractNumId w:val="11"/>
  </w:num>
  <w:num w:numId="14">
    <w:abstractNumId w:val="5"/>
  </w:num>
  <w:num w:numId="15">
    <w:abstractNumId w:val="20"/>
  </w:num>
  <w:num w:numId="16">
    <w:abstractNumId w:val="15"/>
  </w:num>
  <w:num w:numId="17">
    <w:abstractNumId w:val="1"/>
  </w:num>
  <w:num w:numId="18">
    <w:abstractNumId w:val="7"/>
  </w:num>
  <w:num w:numId="19">
    <w:abstractNumId w:val="19"/>
  </w:num>
  <w:num w:numId="20">
    <w:abstractNumId w:val="12"/>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D"/>
    <w:rsid w:val="00006748"/>
    <w:rsid w:val="00006B6F"/>
    <w:rsid w:val="00012D17"/>
    <w:rsid w:val="00030401"/>
    <w:rsid w:val="00033279"/>
    <w:rsid w:val="000344DF"/>
    <w:rsid w:val="000442DB"/>
    <w:rsid w:val="0005395D"/>
    <w:rsid w:val="000551F2"/>
    <w:rsid w:val="0005567A"/>
    <w:rsid w:val="00063D98"/>
    <w:rsid w:val="000713B3"/>
    <w:rsid w:val="00073BC0"/>
    <w:rsid w:val="000807C5"/>
    <w:rsid w:val="000811B6"/>
    <w:rsid w:val="000820E5"/>
    <w:rsid w:val="00084CE7"/>
    <w:rsid w:val="000A4F50"/>
    <w:rsid w:val="000B074C"/>
    <w:rsid w:val="000B139D"/>
    <w:rsid w:val="000B2471"/>
    <w:rsid w:val="000B6D62"/>
    <w:rsid w:val="000B7EC4"/>
    <w:rsid w:val="000C1E49"/>
    <w:rsid w:val="000C4525"/>
    <w:rsid w:val="000C5279"/>
    <w:rsid w:val="000D7302"/>
    <w:rsid w:val="000E3A67"/>
    <w:rsid w:val="000E57B3"/>
    <w:rsid w:val="000F017E"/>
    <w:rsid w:val="001007D7"/>
    <w:rsid w:val="001075C0"/>
    <w:rsid w:val="00110E95"/>
    <w:rsid w:val="001135C6"/>
    <w:rsid w:val="00116B7A"/>
    <w:rsid w:val="0012219F"/>
    <w:rsid w:val="00142A5A"/>
    <w:rsid w:val="00143A78"/>
    <w:rsid w:val="00146771"/>
    <w:rsid w:val="001513A9"/>
    <w:rsid w:val="00152021"/>
    <w:rsid w:val="00152506"/>
    <w:rsid w:val="00170247"/>
    <w:rsid w:val="00175D12"/>
    <w:rsid w:val="00175DB5"/>
    <w:rsid w:val="0018694E"/>
    <w:rsid w:val="001875E0"/>
    <w:rsid w:val="00194220"/>
    <w:rsid w:val="0019589C"/>
    <w:rsid w:val="001A028C"/>
    <w:rsid w:val="001B293B"/>
    <w:rsid w:val="001B32CF"/>
    <w:rsid w:val="001B6C14"/>
    <w:rsid w:val="001B7FCB"/>
    <w:rsid w:val="001C086A"/>
    <w:rsid w:val="001C4FF6"/>
    <w:rsid w:val="001D0817"/>
    <w:rsid w:val="001D6250"/>
    <w:rsid w:val="001F0A8B"/>
    <w:rsid w:val="001F3B55"/>
    <w:rsid w:val="001F547D"/>
    <w:rsid w:val="001F744A"/>
    <w:rsid w:val="002019FD"/>
    <w:rsid w:val="00204B57"/>
    <w:rsid w:val="00207103"/>
    <w:rsid w:val="00213008"/>
    <w:rsid w:val="00213DAE"/>
    <w:rsid w:val="00222B69"/>
    <w:rsid w:val="00223CE2"/>
    <w:rsid w:val="00230110"/>
    <w:rsid w:val="0023094A"/>
    <w:rsid w:val="00231031"/>
    <w:rsid w:val="00233E17"/>
    <w:rsid w:val="00234D83"/>
    <w:rsid w:val="00234FE4"/>
    <w:rsid w:val="00237F78"/>
    <w:rsid w:val="0024188A"/>
    <w:rsid w:val="00244DD2"/>
    <w:rsid w:val="00245993"/>
    <w:rsid w:val="00247D47"/>
    <w:rsid w:val="0025194A"/>
    <w:rsid w:val="00261321"/>
    <w:rsid w:val="00266DCA"/>
    <w:rsid w:val="00267D7C"/>
    <w:rsid w:val="00272E7A"/>
    <w:rsid w:val="00273F3A"/>
    <w:rsid w:val="00283365"/>
    <w:rsid w:val="002869AB"/>
    <w:rsid w:val="00292826"/>
    <w:rsid w:val="00294DD3"/>
    <w:rsid w:val="002A2AD1"/>
    <w:rsid w:val="002A6EF5"/>
    <w:rsid w:val="002C018E"/>
    <w:rsid w:val="002C3C97"/>
    <w:rsid w:val="002C4251"/>
    <w:rsid w:val="002D34C1"/>
    <w:rsid w:val="002D6415"/>
    <w:rsid w:val="002D785B"/>
    <w:rsid w:val="002E1042"/>
    <w:rsid w:val="002F0EC9"/>
    <w:rsid w:val="002F4515"/>
    <w:rsid w:val="002F6E5F"/>
    <w:rsid w:val="00301DB7"/>
    <w:rsid w:val="0030543C"/>
    <w:rsid w:val="00312D9B"/>
    <w:rsid w:val="00321104"/>
    <w:rsid w:val="0032176B"/>
    <w:rsid w:val="00322767"/>
    <w:rsid w:val="0032770B"/>
    <w:rsid w:val="00331F34"/>
    <w:rsid w:val="00333627"/>
    <w:rsid w:val="00333B5B"/>
    <w:rsid w:val="0033762E"/>
    <w:rsid w:val="003452D8"/>
    <w:rsid w:val="00351856"/>
    <w:rsid w:val="00357372"/>
    <w:rsid w:val="0036490A"/>
    <w:rsid w:val="003649E4"/>
    <w:rsid w:val="00365A44"/>
    <w:rsid w:val="00367E46"/>
    <w:rsid w:val="00373534"/>
    <w:rsid w:val="00376721"/>
    <w:rsid w:val="0038023E"/>
    <w:rsid w:val="003828B3"/>
    <w:rsid w:val="00385DB1"/>
    <w:rsid w:val="003866D7"/>
    <w:rsid w:val="00386DB4"/>
    <w:rsid w:val="00386F87"/>
    <w:rsid w:val="00397E7F"/>
    <w:rsid w:val="003A6E6A"/>
    <w:rsid w:val="003B1191"/>
    <w:rsid w:val="003B4AEA"/>
    <w:rsid w:val="003B5772"/>
    <w:rsid w:val="003C3C46"/>
    <w:rsid w:val="003C67F6"/>
    <w:rsid w:val="003D1404"/>
    <w:rsid w:val="003D4796"/>
    <w:rsid w:val="003D6E99"/>
    <w:rsid w:val="003F05BF"/>
    <w:rsid w:val="003F64C5"/>
    <w:rsid w:val="00400B73"/>
    <w:rsid w:val="00402A6F"/>
    <w:rsid w:val="00402C1D"/>
    <w:rsid w:val="00412957"/>
    <w:rsid w:val="00413785"/>
    <w:rsid w:val="0041421D"/>
    <w:rsid w:val="004170E4"/>
    <w:rsid w:val="00425F44"/>
    <w:rsid w:val="00433F9F"/>
    <w:rsid w:val="00437775"/>
    <w:rsid w:val="00443242"/>
    <w:rsid w:val="0044344C"/>
    <w:rsid w:val="00445915"/>
    <w:rsid w:val="004508AC"/>
    <w:rsid w:val="00453123"/>
    <w:rsid w:val="00463F62"/>
    <w:rsid w:val="00465DCE"/>
    <w:rsid w:val="004709AD"/>
    <w:rsid w:val="00480D72"/>
    <w:rsid w:val="0048473A"/>
    <w:rsid w:val="0049023B"/>
    <w:rsid w:val="0049060D"/>
    <w:rsid w:val="0049500C"/>
    <w:rsid w:val="00497794"/>
    <w:rsid w:val="004A558C"/>
    <w:rsid w:val="004A59DE"/>
    <w:rsid w:val="004A7718"/>
    <w:rsid w:val="004B431B"/>
    <w:rsid w:val="004B4FE0"/>
    <w:rsid w:val="004C0DD3"/>
    <w:rsid w:val="004D383D"/>
    <w:rsid w:val="004D793A"/>
    <w:rsid w:val="004E2C91"/>
    <w:rsid w:val="004F27A7"/>
    <w:rsid w:val="004F3127"/>
    <w:rsid w:val="005050F5"/>
    <w:rsid w:val="00506830"/>
    <w:rsid w:val="005141C9"/>
    <w:rsid w:val="00517821"/>
    <w:rsid w:val="00520539"/>
    <w:rsid w:val="00522E67"/>
    <w:rsid w:val="00530BFF"/>
    <w:rsid w:val="005362C6"/>
    <w:rsid w:val="00537E14"/>
    <w:rsid w:val="00545984"/>
    <w:rsid w:val="005507FC"/>
    <w:rsid w:val="005538A0"/>
    <w:rsid w:val="00561279"/>
    <w:rsid w:val="00564D7A"/>
    <w:rsid w:val="005745EA"/>
    <w:rsid w:val="0057479D"/>
    <w:rsid w:val="005804E6"/>
    <w:rsid w:val="005806C1"/>
    <w:rsid w:val="00587462"/>
    <w:rsid w:val="00590AFA"/>
    <w:rsid w:val="00595442"/>
    <w:rsid w:val="005A1DA5"/>
    <w:rsid w:val="005A275C"/>
    <w:rsid w:val="005B2554"/>
    <w:rsid w:val="005B2D59"/>
    <w:rsid w:val="005C0CA3"/>
    <w:rsid w:val="005C308B"/>
    <w:rsid w:val="005C336F"/>
    <w:rsid w:val="005C5525"/>
    <w:rsid w:val="005D027D"/>
    <w:rsid w:val="005D0ECD"/>
    <w:rsid w:val="005E55AF"/>
    <w:rsid w:val="005F01D0"/>
    <w:rsid w:val="005F7477"/>
    <w:rsid w:val="005F7885"/>
    <w:rsid w:val="005F78A5"/>
    <w:rsid w:val="00607424"/>
    <w:rsid w:val="006114E3"/>
    <w:rsid w:val="00613471"/>
    <w:rsid w:val="00615709"/>
    <w:rsid w:val="0062233C"/>
    <w:rsid w:val="00622D5A"/>
    <w:rsid w:val="00627A9F"/>
    <w:rsid w:val="00630E99"/>
    <w:rsid w:val="0063375A"/>
    <w:rsid w:val="00636592"/>
    <w:rsid w:val="006404CB"/>
    <w:rsid w:val="00642DFD"/>
    <w:rsid w:val="00657A7E"/>
    <w:rsid w:val="00665F2A"/>
    <w:rsid w:val="0066697F"/>
    <w:rsid w:val="006678F7"/>
    <w:rsid w:val="00667E80"/>
    <w:rsid w:val="006700D8"/>
    <w:rsid w:val="00676244"/>
    <w:rsid w:val="00677E5E"/>
    <w:rsid w:val="0068105B"/>
    <w:rsid w:val="006810CE"/>
    <w:rsid w:val="0068214A"/>
    <w:rsid w:val="00682E67"/>
    <w:rsid w:val="00683751"/>
    <w:rsid w:val="0068401B"/>
    <w:rsid w:val="006908E8"/>
    <w:rsid w:val="00691774"/>
    <w:rsid w:val="00692192"/>
    <w:rsid w:val="00696868"/>
    <w:rsid w:val="006A1A54"/>
    <w:rsid w:val="006B0C50"/>
    <w:rsid w:val="006B1956"/>
    <w:rsid w:val="006B648E"/>
    <w:rsid w:val="006B7E6D"/>
    <w:rsid w:val="006C1341"/>
    <w:rsid w:val="006C6E69"/>
    <w:rsid w:val="006D74EC"/>
    <w:rsid w:val="006E5DBB"/>
    <w:rsid w:val="006E77C7"/>
    <w:rsid w:val="006F1FCB"/>
    <w:rsid w:val="00702F8C"/>
    <w:rsid w:val="00707849"/>
    <w:rsid w:val="00712909"/>
    <w:rsid w:val="00715508"/>
    <w:rsid w:val="007170C5"/>
    <w:rsid w:val="00725339"/>
    <w:rsid w:val="00725C13"/>
    <w:rsid w:val="0073427C"/>
    <w:rsid w:val="007407D8"/>
    <w:rsid w:val="007425F0"/>
    <w:rsid w:val="00743B57"/>
    <w:rsid w:val="007545A5"/>
    <w:rsid w:val="0075661B"/>
    <w:rsid w:val="007570EF"/>
    <w:rsid w:val="007573FD"/>
    <w:rsid w:val="00761AE1"/>
    <w:rsid w:val="00766CA2"/>
    <w:rsid w:val="00771DB0"/>
    <w:rsid w:val="00772AA9"/>
    <w:rsid w:val="00773F11"/>
    <w:rsid w:val="00774E9D"/>
    <w:rsid w:val="00780E51"/>
    <w:rsid w:val="00793977"/>
    <w:rsid w:val="00796588"/>
    <w:rsid w:val="007970D7"/>
    <w:rsid w:val="007A1D5E"/>
    <w:rsid w:val="007A414F"/>
    <w:rsid w:val="007A60AC"/>
    <w:rsid w:val="007A6579"/>
    <w:rsid w:val="007B4FCB"/>
    <w:rsid w:val="007E0890"/>
    <w:rsid w:val="00803886"/>
    <w:rsid w:val="00806EA6"/>
    <w:rsid w:val="0081176E"/>
    <w:rsid w:val="00815139"/>
    <w:rsid w:val="00816EB6"/>
    <w:rsid w:val="00831FAA"/>
    <w:rsid w:val="00832CC0"/>
    <w:rsid w:val="00833529"/>
    <w:rsid w:val="008338BA"/>
    <w:rsid w:val="00835A6B"/>
    <w:rsid w:val="008363A5"/>
    <w:rsid w:val="00844277"/>
    <w:rsid w:val="00850F21"/>
    <w:rsid w:val="00856ADC"/>
    <w:rsid w:val="00884843"/>
    <w:rsid w:val="00884DFF"/>
    <w:rsid w:val="008872DF"/>
    <w:rsid w:val="00887811"/>
    <w:rsid w:val="00893DEA"/>
    <w:rsid w:val="00893E74"/>
    <w:rsid w:val="0089528A"/>
    <w:rsid w:val="008A08F1"/>
    <w:rsid w:val="008A2DE9"/>
    <w:rsid w:val="008B678E"/>
    <w:rsid w:val="008C0235"/>
    <w:rsid w:val="008D1588"/>
    <w:rsid w:val="008D4A56"/>
    <w:rsid w:val="008E18A7"/>
    <w:rsid w:val="008E41FC"/>
    <w:rsid w:val="008E4E30"/>
    <w:rsid w:val="008E62A1"/>
    <w:rsid w:val="008F3AFA"/>
    <w:rsid w:val="008F7955"/>
    <w:rsid w:val="00902EB0"/>
    <w:rsid w:val="00903083"/>
    <w:rsid w:val="00905657"/>
    <w:rsid w:val="00910971"/>
    <w:rsid w:val="00913DAD"/>
    <w:rsid w:val="00930746"/>
    <w:rsid w:val="00931A9B"/>
    <w:rsid w:val="00941BE8"/>
    <w:rsid w:val="00945905"/>
    <w:rsid w:val="00946C48"/>
    <w:rsid w:val="00950D6D"/>
    <w:rsid w:val="00960822"/>
    <w:rsid w:val="00962A77"/>
    <w:rsid w:val="0096447F"/>
    <w:rsid w:val="00965C5F"/>
    <w:rsid w:val="00966A0A"/>
    <w:rsid w:val="0097248E"/>
    <w:rsid w:val="009747E8"/>
    <w:rsid w:val="00983043"/>
    <w:rsid w:val="00985742"/>
    <w:rsid w:val="009862FF"/>
    <w:rsid w:val="00990805"/>
    <w:rsid w:val="00990D33"/>
    <w:rsid w:val="00993DC3"/>
    <w:rsid w:val="009944F9"/>
    <w:rsid w:val="00994AC1"/>
    <w:rsid w:val="009A1801"/>
    <w:rsid w:val="009A1F5A"/>
    <w:rsid w:val="009A4F74"/>
    <w:rsid w:val="009A715D"/>
    <w:rsid w:val="009B1123"/>
    <w:rsid w:val="009B17D4"/>
    <w:rsid w:val="009C0853"/>
    <w:rsid w:val="009C6306"/>
    <w:rsid w:val="009D2453"/>
    <w:rsid w:val="009E0512"/>
    <w:rsid w:val="009E172E"/>
    <w:rsid w:val="009E36EB"/>
    <w:rsid w:val="009E645B"/>
    <w:rsid w:val="009E72C4"/>
    <w:rsid w:val="009F1930"/>
    <w:rsid w:val="009F1999"/>
    <w:rsid w:val="00A10098"/>
    <w:rsid w:val="00A11690"/>
    <w:rsid w:val="00A12667"/>
    <w:rsid w:val="00A12A22"/>
    <w:rsid w:val="00A25184"/>
    <w:rsid w:val="00A3278C"/>
    <w:rsid w:val="00A368F6"/>
    <w:rsid w:val="00A40993"/>
    <w:rsid w:val="00A40BC5"/>
    <w:rsid w:val="00A47682"/>
    <w:rsid w:val="00A50565"/>
    <w:rsid w:val="00A52347"/>
    <w:rsid w:val="00A65A29"/>
    <w:rsid w:val="00A66FFF"/>
    <w:rsid w:val="00A74FD4"/>
    <w:rsid w:val="00A75092"/>
    <w:rsid w:val="00A76218"/>
    <w:rsid w:val="00A82E0A"/>
    <w:rsid w:val="00A87877"/>
    <w:rsid w:val="00A91644"/>
    <w:rsid w:val="00A92F8A"/>
    <w:rsid w:val="00A96D83"/>
    <w:rsid w:val="00AC341C"/>
    <w:rsid w:val="00AC3D46"/>
    <w:rsid w:val="00AC4DCF"/>
    <w:rsid w:val="00AC52B9"/>
    <w:rsid w:val="00AD52BF"/>
    <w:rsid w:val="00AD584D"/>
    <w:rsid w:val="00AE2868"/>
    <w:rsid w:val="00AE287F"/>
    <w:rsid w:val="00AF167A"/>
    <w:rsid w:val="00AF246F"/>
    <w:rsid w:val="00AF3137"/>
    <w:rsid w:val="00AF7A09"/>
    <w:rsid w:val="00B010E2"/>
    <w:rsid w:val="00B01579"/>
    <w:rsid w:val="00B040E7"/>
    <w:rsid w:val="00B0468B"/>
    <w:rsid w:val="00B05C0C"/>
    <w:rsid w:val="00B06FA4"/>
    <w:rsid w:val="00B26A42"/>
    <w:rsid w:val="00B30DDD"/>
    <w:rsid w:val="00B33004"/>
    <w:rsid w:val="00B436E7"/>
    <w:rsid w:val="00B473BD"/>
    <w:rsid w:val="00B4769A"/>
    <w:rsid w:val="00B47926"/>
    <w:rsid w:val="00B55290"/>
    <w:rsid w:val="00B55A0C"/>
    <w:rsid w:val="00B658B2"/>
    <w:rsid w:val="00B66DFB"/>
    <w:rsid w:val="00B67D66"/>
    <w:rsid w:val="00B70F09"/>
    <w:rsid w:val="00B720FC"/>
    <w:rsid w:val="00B75A15"/>
    <w:rsid w:val="00B75EA5"/>
    <w:rsid w:val="00B82224"/>
    <w:rsid w:val="00B83EB1"/>
    <w:rsid w:val="00B85D80"/>
    <w:rsid w:val="00B94395"/>
    <w:rsid w:val="00B9740A"/>
    <w:rsid w:val="00BA18D1"/>
    <w:rsid w:val="00BA4DAF"/>
    <w:rsid w:val="00BA4F7B"/>
    <w:rsid w:val="00BA52AD"/>
    <w:rsid w:val="00BA56AA"/>
    <w:rsid w:val="00BA745A"/>
    <w:rsid w:val="00BA75EE"/>
    <w:rsid w:val="00BB1A0B"/>
    <w:rsid w:val="00BB3160"/>
    <w:rsid w:val="00BB438E"/>
    <w:rsid w:val="00BB6ACE"/>
    <w:rsid w:val="00BC00D4"/>
    <w:rsid w:val="00BD3275"/>
    <w:rsid w:val="00BD5BA8"/>
    <w:rsid w:val="00BE2503"/>
    <w:rsid w:val="00BE3354"/>
    <w:rsid w:val="00BE3E7F"/>
    <w:rsid w:val="00BE586F"/>
    <w:rsid w:val="00BF0F34"/>
    <w:rsid w:val="00C00519"/>
    <w:rsid w:val="00C03ABC"/>
    <w:rsid w:val="00C04962"/>
    <w:rsid w:val="00C13C41"/>
    <w:rsid w:val="00C15BB3"/>
    <w:rsid w:val="00C227A5"/>
    <w:rsid w:val="00C30308"/>
    <w:rsid w:val="00C35995"/>
    <w:rsid w:val="00C41500"/>
    <w:rsid w:val="00C43839"/>
    <w:rsid w:val="00C45B42"/>
    <w:rsid w:val="00C45FF9"/>
    <w:rsid w:val="00C50EEA"/>
    <w:rsid w:val="00C50F62"/>
    <w:rsid w:val="00C527AB"/>
    <w:rsid w:val="00C53697"/>
    <w:rsid w:val="00C5695A"/>
    <w:rsid w:val="00C61757"/>
    <w:rsid w:val="00C61957"/>
    <w:rsid w:val="00C65165"/>
    <w:rsid w:val="00C72841"/>
    <w:rsid w:val="00C72964"/>
    <w:rsid w:val="00C7324A"/>
    <w:rsid w:val="00C80EC2"/>
    <w:rsid w:val="00C82A1F"/>
    <w:rsid w:val="00C83553"/>
    <w:rsid w:val="00C840D5"/>
    <w:rsid w:val="00C86F61"/>
    <w:rsid w:val="00CA621D"/>
    <w:rsid w:val="00CA6D72"/>
    <w:rsid w:val="00CC1B16"/>
    <w:rsid w:val="00CC2675"/>
    <w:rsid w:val="00CC6A43"/>
    <w:rsid w:val="00CD7A64"/>
    <w:rsid w:val="00CE7E96"/>
    <w:rsid w:val="00D00A0B"/>
    <w:rsid w:val="00D048D7"/>
    <w:rsid w:val="00D04C78"/>
    <w:rsid w:val="00D10695"/>
    <w:rsid w:val="00D22969"/>
    <w:rsid w:val="00D24B0D"/>
    <w:rsid w:val="00D24B72"/>
    <w:rsid w:val="00D26232"/>
    <w:rsid w:val="00D343E9"/>
    <w:rsid w:val="00D41A46"/>
    <w:rsid w:val="00D4344C"/>
    <w:rsid w:val="00D4406F"/>
    <w:rsid w:val="00D44F16"/>
    <w:rsid w:val="00D46A3C"/>
    <w:rsid w:val="00D50C77"/>
    <w:rsid w:val="00D51E0B"/>
    <w:rsid w:val="00D53E41"/>
    <w:rsid w:val="00D5492A"/>
    <w:rsid w:val="00D567DD"/>
    <w:rsid w:val="00D6693D"/>
    <w:rsid w:val="00D715E9"/>
    <w:rsid w:val="00D770EC"/>
    <w:rsid w:val="00D818FC"/>
    <w:rsid w:val="00D85EE7"/>
    <w:rsid w:val="00D939BF"/>
    <w:rsid w:val="00D977BD"/>
    <w:rsid w:val="00DA16C7"/>
    <w:rsid w:val="00DB2C77"/>
    <w:rsid w:val="00DB4C9E"/>
    <w:rsid w:val="00DB73F4"/>
    <w:rsid w:val="00DC2588"/>
    <w:rsid w:val="00DD4DAA"/>
    <w:rsid w:val="00DD551F"/>
    <w:rsid w:val="00DE005D"/>
    <w:rsid w:val="00DE0F40"/>
    <w:rsid w:val="00DE2876"/>
    <w:rsid w:val="00DE2CC5"/>
    <w:rsid w:val="00DE6354"/>
    <w:rsid w:val="00DF03CD"/>
    <w:rsid w:val="00DF436E"/>
    <w:rsid w:val="00DF5BA2"/>
    <w:rsid w:val="00DF5D81"/>
    <w:rsid w:val="00E050D9"/>
    <w:rsid w:val="00E0760B"/>
    <w:rsid w:val="00E104DE"/>
    <w:rsid w:val="00E147EF"/>
    <w:rsid w:val="00E14BAD"/>
    <w:rsid w:val="00E14DD8"/>
    <w:rsid w:val="00E16BFA"/>
    <w:rsid w:val="00E26069"/>
    <w:rsid w:val="00E30694"/>
    <w:rsid w:val="00E3328C"/>
    <w:rsid w:val="00E33AB9"/>
    <w:rsid w:val="00E35D37"/>
    <w:rsid w:val="00E41743"/>
    <w:rsid w:val="00E42240"/>
    <w:rsid w:val="00E4727C"/>
    <w:rsid w:val="00E52AFA"/>
    <w:rsid w:val="00E555A2"/>
    <w:rsid w:val="00E622EC"/>
    <w:rsid w:val="00E644FA"/>
    <w:rsid w:val="00E71EBC"/>
    <w:rsid w:val="00E73AAB"/>
    <w:rsid w:val="00E73F6D"/>
    <w:rsid w:val="00E754A1"/>
    <w:rsid w:val="00E81B4D"/>
    <w:rsid w:val="00E81EF4"/>
    <w:rsid w:val="00E825BF"/>
    <w:rsid w:val="00E82842"/>
    <w:rsid w:val="00E85551"/>
    <w:rsid w:val="00E949BD"/>
    <w:rsid w:val="00EA2644"/>
    <w:rsid w:val="00EA6FF8"/>
    <w:rsid w:val="00EB719F"/>
    <w:rsid w:val="00EB71C7"/>
    <w:rsid w:val="00EC2488"/>
    <w:rsid w:val="00EC5CF3"/>
    <w:rsid w:val="00ED3FD8"/>
    <w:rsid w:val="00ED430E"/>
    <w:rsid w:val="00ED589E"/>
    <w:rsid w:val="00ED5FBD"/>
    <w:rsid w:val="00EE0CF7"/>
    <w:rsid w:val="00EE1298"/>
    <w:rsid w:val="00EE20B7"/>
    <w:rsid w:val="00EE2EC9"/>
    <w:rsid w:val="00EF110A"/>
    <w:rsid w:val="00EF56A0"/>
    <w:rsid w:val="00F07395"/>
    <w:rsid w:val="00F07B0C"/>
    <w:rsid w:val="00F16DB5"/>
    <w:rsid w:val="00F26E13"/>
    <w:rsid w:val="00F3436E"/>
    <w:rsid w:val="00F3447C"/>
    <w:rsid w:val="00F35DC0"/>
    <w:rsid w:val="00F4107E"/>
    <w:rsid w:val="00F41E66"/>
    <w:rsid w:val="00F43472"/>
    <w:rsid w:val="00F43CD0"/>
    <w:rsid w:val="00F44DAB"/>
    <w:rsid w:val="00F453BE"/>
    <w:rsid w:val="00F4601B"/>
    <w:rsid w:val="00F46FD9"/>
    <w:rsid w:val="00F51487"/>
    <w:rsid w:val="00F60233"/>
    <w:rsid w:val="00F61565"/>
    <w:rsid w:val="00F6543F"/>
    <w:rsid w:val="00F74145"/>
    <w:rsid w:val="00F773E8"/>
    <w:rsid w:val="00F82AA7"/>
    <w:rsid w:val="00F854BA"/>
    <w:rsid w:val="00F85799"/>
    <w:rsid w:val="00F85FF1"/>
    <w:rsid w:val="00F92EE4"/>
    <w:rsid w:val="00F946B7"/>
    <w:rsid w:val="00F97A88"/>
    <w:rsid w:val="00FA0A14"/>
    <w:rsid w:val="00FA3BD2"/>
    <w:rsid w:val="00FB2518"/>
    <w:rsid w:val="00FB510A"/>
    <w:rsid w:val="00FC0F1B"/>
    <w:rsid w:val="00FC1149"/>
    <w:rsid w:val="00FC61B1"/>
    <w:rsid w:val="00FC73B0"/>
    <w:rsid w:val="00FD7FB0"/>
    <w:rsid w:val="00FE5769"/>
    <w:rsid w:val="00FF1A60"/>
    <w:rsid w:val="00FF3BB5"/>
    <w:rsid w:val="00FF4B57"/>
    <w:rsid w:val="00FF78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7A284"/>
  <w15:chartTrackingRefBased/>
  <w15:docId w15:val="{09E48426-FA0B-4D91-AADA-F2B799D1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D6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0D6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6B0C50"/>
    <w:rPr>
      <w:color w:val="0563C1" w:themeColor="hyperlink"/>
      <w:u w:val="single"/>
    </w:rPr>
  </w:style>
  <w:style w:type="character" w:styleId="UnresolvedMention">
    <w:name w:val="Unresolved Mention"/>
    <w:basedOn w:val="DefaultParagraphFont"/>
    <w:uiPriority w:val="99"/>
    <w:semiHidden/>
    <w:unhideWhenUsed/>
    <w:rsid w:val="006B0C50"/>
    <w:rPr>
      <w:color w:val="605E5C"/>
      <w:shd w:val="clear" w:color="auto" w:fill="E1DFDD"/>
    </w:rPr>
  </w:style>
  <w:style w:type="paragraph" w:styleId="Header">
    <w:name w:val="header"/>
    <w:basedOn w:val="Normal"/>
    <w:link w:val="HeaderChar"/>
    <w:uiPriority w:val="99"/>
    <w:unhideWhenUsed/>
    <w:rsid w:val="00F77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3E8"/>
  </w:style>
  <w:style w:type="paragraph" w:styleId="Footer">
    <w:name w:val="footer"/>
    <w:basedOn w:val="Normal"/>
    <w:link w:val="FooterChar"/>
    <w:uiPriority w:val="99"/>
    <w:unhideWhenUsed/>
    <w:rsid w:val="00F77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3E8"/>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1"/>
    <w:qFormat/>
    <w:locked/>
    <w:rsid w:val="00F773E8"/>
  </w:style>
  <w:style w:type="paragraph" w:styleId="ListParagraph">
    <w:name w:val="List Paragraph"/>
    <w:aliases w:val="Body of text,koding,List Paragraph1,Colorful List - Accent 11,Heading 11,Medium Grid 1 - Accent 21,Body of text+1,Body of text+2,Body of text+3,List Paragraph11,soal jawab,Body of textCxSp,sub de titre 4,ANNEX,TABEL,kepala,skripsi,gambar"/>
    <w:basedOn w:val="Normal"/>
    <w:link w:val="ListParagraphChar"/>
    <w:uiPriority w:val="1"/>
    <w:qFormat/>
    <w:rsid w:val="00F773E8"/>
    <w:pPr>
      <w:spacing w:line="254" w:lineRule="auto"/>
      <w:ind w:left="720"/>
      <w:contextualSpacing/>
    </w:pPr>
  </w:style>
  <w:style w:type="paragraph" w:styleId="BodyText">
    <w:name w:val="Body Text"/>
    <w:basedOn w:val="Normal"/>
    <w:link w:val="BodyTextChar"/>
    <w:uiPriority w:val="1"/>
    <w:unhideWhenUsed/>
    <w:qFormat/>
    <w:rsid w:val="00946C4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46C48"/>
    <w:rPr>
      <w:rFonts w:ascii="Times New Roman" w:eastAsia="Times New Roman" w:hAnsi="Times New Roman" w:cs="Times New Roman"/>
      <w:sz w:val="24"/>
      <w:szCs w:val="24"/>
    </w:rPr>
  </w:style>
  <w:style w:type="character" w:styleId="Emphasis">
    <w:name w:val="Emphasis"/>
    <w:basedOn w:val="DefaultParagraphFont"/>
    <w:uiPriority w:val="20"/>
    <w:qFormat/>
    <w:rsid w:val="000C5279"/>
    <w:rPr>
      <w:i/>
      <w:iCs/>
    </w:rPr>
  </w:style>
  <w:style w:type="paragraph" w:customStyle="1" w:styleId="Default">
    <w:name w:val="Default"/>
    <w:uiPriority w:val="99"/>
    <w:semiHidden/>
    <w:rsid w:val="000C5279"/>
    <w:pPr>
      <w:autoSpaceDE w:val="0"/>
      <w:autoSpaceDN w:val="0"/>
      <w:adjustRightInd w:val="0"/>
      <w:spacing w:line="360" w:lineRule="auto"/>
    </w:pPr>
    <w:rPr>
      <w:rFonts w:ascii="Times New Roman" w:eastAsia="Times New Roman" w:hAnsi="Times New Roman" w:cs="Times New Roman"/>
      <w:color w:val="000000"/>
      <w:sz w:val="24"/>
      <w:szCs w:val="24"/>
      <w:lang w:val="id-ID"/>
    </w:rPr>
  </w:style>
  <w:style w:type="paragraph" w:styleId="NoSpacing">
    <w:name w:val="No Spacing"/>
    <w:uiPriority w:val="1"/>
    <w:qFormat/>
    <w:rsid w:val="006C1341"/>
    <w:pPr>
      <w:spacing w:after="0" w:line="240" w:lineRule="auto"/>
      <w:ind w:left="1418"/>
      <w:jc w:val="both"/>
    </w:pPr>
    <w:rPr>
      <w:lang w:val="en-US"/>
    </w:rPr>
  </w:style>
  <w:style w:type="paragraph" w:styleId="BalloonText">
    <w:name w:val="Balloon Text"/>
    <w:basedOn w:val="Normal"/>
    <w:link w:val="BalloonTextChar"/>
    <w:uiPriority w:val="99"/>
    <w:semiHidden/>
    <w:unhideWhenUsed/>
    <w:rsid w:val="00910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971"/>
    <w:rPr>
      <w:rFonts w:ascii="Segoe UI" w:hAnsi="Segoe UI" w:cs="Segoe UI"/>
      <w:sz w:val="18"/>
      <w:szCs w:val="18"/>
    </w:rPr>
  </w:style>
  <w:style w:type="paragraph" w:styleId="HTMLPreformatted">
    <w:name w:val="HTML Preformatted"/>
    <w:basedOn w:val="Normal"/>
    <w:link w:val="HTMLPreformattedChar"/>
    <w:uiPriority w:val="99"/>
    <w:semiHidden/>
    <w:unhideWhenUsed/>
    <w:rsid w:val="00BF0F3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0F3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145007">
      <w:bodyDiv w:val="1"/>
      <w:marLeft w:val="0"/>
      <w:marRight w:val="0"/>
      <w:marTop w:val="0"/>
      <w:marBottom w:val="0"/>
      <w:divBdr>
        <w:top w:val="none" w:sz="0" w:space="0" w:color="auto"/>
        <w:left w:val="none" w:sz="0" w:space="0" w:color="auto"/>
        <w:bottom w:val="none" w:sz="0" w:space="0" w:color="auto"/>
        <w:right w:val="none" w:sz="0" w:space="0" w:color="auto"/>
      </w:divBdr>
    </w:div>
    <w:div w:id="199035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haldustig48@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15</Pages>
  <Words>3692</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Juay</dc:creator>
  <cp:keywords/>
  <dc:description/>
  <cp:lastModifiedBy>HP</cp:lastModifiedBy>
  <cp:revision>37</cp:revision>
  <cp:lastPrinted>2020-07-14T02:52:00Z</cp:lastPrinted>
  <dcterms:created xsi:type="dcterms:W3CDTF">2020-07-14T00:29:00Z</dcterms:created>
  <dcterms:modified xsi:type="dcterms:W3CDTF">2020-08-10T04:45:00Z</dcterms:modified>
</cp:coreProperties>
</file>