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80" w:rsidRDefault="00E23480" w:rsidP="00937064">
      <w:pPr>
        <w:tabs>
          <w:tab w:val="left" w:pos="3046"/>
          <w:tab w:val="center" w:pos="4513"/>
        </w:tabs>
        <w:spacing w:line="240" w:lineRule="auto"/>
        <w:jc w:val="center"/>
        <w:rPr>
          <w:rFonts w:ascii="Times New Roman" w:hAnsi="Times New Roman" w:cs="Times New Roman"/>
          <w:b/>
          <w:sz w:val="24"/>
          <w:szCs w:val="24"/>
          <w:lang w:val="en-US"/>
        </w:rPr>
      </w:pPr>
      <w:r w:rsidRPr="00893123">
        <w:rPr>
          <w:rFonts w:ascii="Times New Roman" w:hAnsi="Times New Roman" w:cs="Times New Roman"/>
          <w:b/>
          <w:sz w:val="24"/>
          <w:szCs w:val="24"/>
        </w:rPr>
        <w:t>ANALISIS USAHA PETERNAKAN AYAM JAWA SUPER POLA KEMITRAAN DI KECAMATAN NANGGULAN KABUPATEN KULONPROGO</w:t>
      </w:r>
    </w:p>
    <w:p w:rsidR="00E23480" w:rsidRPr="00893123" w:rsidRDefault="00E23480" w:rsidP="00937064">
      <w:pPr>
        <w:spacing w:line="240" w:lineRule="auto"/>
        <w:jc w:val="center"/>
        <w:rPr>
          <w:rFonts w:ascii="Times New Roman" w:hAnsi="Times New Roman" w:cs="Times New Roman"/>
          <w:sz w:val="24"/>
          <w:szCs w:val="24"/>
          <w:lang w:val="en-US"/>
        </w:rPr>
      </w:pPr>
      <w:r w:rsidRPr="00893123">
        <w:rPr>
          <w:rFonts w:ascii="Times New Roman" w:hAnsi="Times New Roman" w:cs="Times New Roman"/>
          <w:sz w:val="24"/>
          <w:szCs w:val="24"/>
        </w:rPr>
        <w:t>ANALYSIS OF SUPER JAVA CHICKEN FARMS IN PARTNERSHIP PATTERNS IN NANGGULAN DISTRICT KULONPROGO REGENCY</w:t>
      </w:r>
    </w:p>
    <w:p w:rsidR="00E23480" w:rsidRPr="00893123" w:rsidRDefault="00E23480" w:rsidP="00937064">
      <w:pPr>
        <w:tabs>
          <w:tab w:val="left" w:pos="3046"/>
          <w:tab w:val="center" w:pos="4513"/>
        </w:tabs>
        <w:spacing w:line="240" w:lineRule="auto"/>
        <w:jc w:val="center"/>
        <w:rPr>
          <w:rFonts w:ascii="Times New Roman" w:hAnsi="Times New Roman" w:cs="Times New Roman"/>
          <w:b/>
          <w:sz w:val="24"/>
          <w:szCs w:val="24"/>
          <w:lang w:val="en-US"/>
        </w:rPr>
      </w:pPr>
      <w:r w:rsidRPr="00893123">
        <w:rPr>
          <w:rFonts w:ascii="Times New Roman" w:hAnsi="Times New Roman" w:cs="Times New Roman"/>
          <w:b/>
          <w:sz w:val="24"/>
          <w:szCs w:val="24"/>
          <w:lang w:val="en-US"/>
        </w:rPr>
        <w:t>NUR INDAH SAPUTRI, FX. SUWARTA, LUKMAN AMIN</w:t>
      </w:r>
    </w:p>
    <w:p w:rsidR="00E23480" w:rsidRDefault="00E23480" w:rsidP="00937064">
      <w:pPr>
        <w:tabs>
          <w:tab w:val="left" w:pos="3046"/>
          <w:tab w:val="center" w:pos="4513"/>
        </w:tabs>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Fakultas Agroindustri, Universitas Mercu Buana, Jl. Wates Km 10, Yogyakarta 55753</w:t>
      </w:r>
    </w:p>
    <w:p w:rsidR="00E23480" w:rsidRDefault="00E23480" w:rsidP="00937064">
      <w:pPr>
        <w:tabs>
          <w:tab w:val="left" w:pos="3046"/>
          <w:tab w:val="center" w:pos="4513"/>
        </w:tabs>
        <w:spacing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Email :</w:t>
      </w:r>
      <w:proofErr w:type="gramEnd"/>
      <w:r>
        <w:rPr>
          <w:rFonts w:ascii="Times New Roman" w:hAnsi="Times New Roman" w:cs="Times New Roman"/>
          <w:sz w:val="24"/>
          <w:szCs w:val="24"/>
          <w:lang w:val="en-US"/>
        </w:rPr>
        <w:t xml:space="preserve"> </w:t>
      </w:r>
      <w:hyperlink r:id="rId8" w:history="1">
        <w:r w:rsidRPr="00A93F64">
          <w:rPr>
            <w:rStyle w:val="Hyperlink"/>
            <w:rFonts w:ascii="Times New Roman" w:hAnsi="Times New Roman" w:cs="Times New Roman"/>
            <w:sz w:val="24"/>
            <w:szCs w:val="24"/>
            <w:lang w:val="en-US"/>
          </w:rPr>
          <w:t>saputri.nurindah@gmail.com</w:t>
        </w:r>
      </w:hyperlink>
    </w:p>
    <w:p w:rsidR="00E23480" w:rsidRPr="00047F8E" w:rsidRDefault="00E23480" w:rsidP="00047F8E">
      <w:pPr>
        <w:tabs>
          <w:tab w:val="left" w:pos="3046"/>
          <w:tab w:val="center" w:pos="4513"/>
        </w:tabs>
        <w:spacing w:after="0" w:line="240" w:lineRule="auto"/>
        <w:jc w:val="center"/>
        <w:rPr>
          <w:rFonts w:ascii="Times New Roman" w:hAnsi="Times New Roman" w:cs="Times New Roman"/>
          <w:b/>
          <w:sz w:val="24"/>
          <w:szCs w:val="24"/>
          <w:lang w:val="en-US"/>
        </w:rPr>
      </w:pPr>
      <w:r w:rsidRPr="00047F8E">
        <w:rPr>
          <w:rFonts w:ascii="Times New Roman" w:hAnsi="Times New Roman" w:cs="Times New Roman"/>
          <w:b/>
          <w:sz w:val="24"/>
          <w:szCs w:val="24"/>
          <w:lang w:val="en-US"/>
        </w:rPr>
        <w:t>INTISARI</w:t>
      </w:r>
    </w:p>
    <w:p w:rsidR="00E23480" w:rsidRPr="004A1025" w:rsidRDefault="00E23480" w:rsidP="00937064">
      <w:pPr>
        <w:spacing w:after="0" w:line="240" w:lineRule="auto"/>
        <w:ind w:firstLine="720"/>
        <w:jc w:val="both"/>
        <w:rPr>
          <w:rFonts w:ascii="Times New Roman" w:eastAsiaTheme="minorEastAsia" w:hAnsi="Times New Roman" w:cs="Times New Roman"/>
          <w:sz w:val="24"/>
          <w:szCs w:val="20"/>
          <w:lang w:val="en-US" w:eastAsia="zh-CN"/>
        </w:rPr>
      </w:pPr>
      <w:proofErr w:type="gramStart"/>
      <w:r w:rsidRPr="00F330D1">
        <w:rPr>
          <w:rFonts w:ascii="Times New Roman" w:eastAsiaTheme="minorEastAsia" w:hAnsi="Times New Roman" w:cs="Times New Roman"/>
          <w:sz w:val="24"/>
          <w:szCs w:val="24"/>
          <w:lang w:val="en-US" w:eastAsia="zh-CN"/>
        </w:rPr>
        <w:t>Tujuan penelitian ini adalah untuk melakukan anal</w:t>
      </w:r>
      <w:r>
        <w:rPr>
          <w:rFonts w:ascii="Times New Roman" w:eastAsiaTheme="minorEastAsia" w:hAnsi="Times New Roman" w:cs="Times New Roman"/>
          <w:sz w:val="24"/>
          <w:szCs w:val="24"/>
          <w:lang w:val="en-US" w:eastAsia="zh-CN"/>
        </w:rPr>
        <w:t>isa pendapatan peternakan ayam Jawa S</w:t>
      </w:r>
      <w:r w:rsidRPr="00F330D1">
        <w:rPr>
          <w:rFonts w:ascii="Times New Roman" w:eastAsiaTheme="minorEastAsia" w:hAnsi="Times New Roman" w:cs="Times New Roman"/>
          <w:sz w:val="24"/>
          <w:szCs w:val="24"/>
          <w:lang w:val="en-US" w:eastAsia="zh-CN"/>
        </w:rPr>
        <w:t>uper pola kemitraan di Kecamatan Nanggulan Kabupaten Kulonprogo.</w:t>
      </w:r>
      <w:proofErr w:type="gramEnd"/>
      <w:r>
        <w:rPr>
          <w:rFonts w:ascii="Times New Roman" w:eastAsiaTheme="minorEastAsia" w:hAnsi="Times New Roman" w:cs="Times New Roman"/>
          <w:sz w:val="24"/>
          <w:szCs w:val="24"/>
          <w:lang w:eastAsia="zh-CN"/>
        </w:rPr>
        <w:t xml:space="preserve"> </w:t>
      </w:r>
      <w:r>
        <w:rPr>
          <w:rFonts w:ascii="Times New Roman" w:hAnsi="Times New Roman" w:cs="Times New Roman"/>
          <w:sz w:val="24"/>
          <w:szCs w:val="24"/>
        </w:rPr>
        <w:t>P</w:t>
      </w:r>
      <w:r w:rsidRPr="00FB3A52">
        <w:rPr>
          <w:rFonts w:ascii="Times New Roman" w:hAnsi="Times New Roman" w:cs="Times New Roman"/>
          <w:sz w:val="24"/>
          <w:szCs w:val="24"/>
        </w:rPr>
        <w:t>eneli</w:t>
      </w:r>
      <w:r>
        <w:rPr>
          <w:rFonts w:ascii="Times New Roman" w:hAnsi="Times New Roman" w:cs="Times New Roman"/>
          <w:sz w:val="24"/>
          <w:szCs w:val="24"/>
        </w:rPr>
        <w:t>tian ini dilaksanakan pada tanggal 23</w:t>
      </w:r>
      <w:r w:rsidRPr="00FB3A52">
        <w:rPr>
          <w:rFonts w:ascii="Times New Roman" w:hAnsi="Times New Roman" w:cs="Times New Roman"/>
          <w:sz w:val="24"/>
          <w:szCs w:val="24"/>
        </w:rPr>
        <w:t xml:space="preserve"> Maret </w:t>
      </w:r>
      <w:r>
        <w:rPr>
          <w:rFonts w:ascii="Times New Roman" w:hAnsi="Times New Roman" w:cs="Times New Roman"/>
          <w:sz w:val="24"/>
          <w:szCs w:val="24"/>
          <w:lang w:val="en-US"/>
        </w:rPr>
        <w:t xml:space="preserve">- </w:t>
      </w:r>
      <w:r>
        <w:rPr>
          <w:rFonts w:ascii="Times New Roman" w:hAnsi="Times New Roman" w:cs="Times New Roman"/>
          <w:sz w:val="24"/>
          <w:szCs w:val="24"/>
        </w:rPr>
        <w:t>27 Oktober 2019</w:t>
      </w:r>
      <w:r w:rsidRPr="00FB3A52">
        <w:rPr>
          <w:rFonts w:ascii="Times New Roman" w:hAnsi="Times New Roman" w:cs="Times New Roman"/>
          <w:sz w:val="24"/>
          <w:szCs w:val="24"/>
        </w:rPr>
        <w:t>.</w:t>
      </w:r>
      <w:r>
        <w:rPr>
          <w:rFonts w:ascii="Times New Roman" w:hAnsi="Times New Roman" w:cs="Times New Roman"/>
          <w:sz w:val="24"/>
          <w:szCs w:val="24"/>
        </w:rPr>
        <w:t xml:space="preserve"> </w:t>
      </w:r>
      <w:r w:rsidRPr="000E16FE">
        <w:rPr>
          <w:rFonts w:ascii="Times New Roman" w:hAnsi="Times New Roman" w:cs="Times New Roman"/>
          <w:sz w:val="24"/>
          <w:szCs w:val="24"/>
        </w:rPr>
        <w:t xml:space="preserve">Materi yang </w:t>
      </w:r>
      <w:r>
        <w:rPr>
          <w:rFonts w:ascii="Times New Roman" w:hAnsi="Times New Roman" w:cs="Times New Roman"/>
          <w:sz w:val="24"/>
          <w:szCs w:val="24"/>
        </w:rPr>
        <w:t xml:space="preserve">digunakan adalah peternak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sidRPr="000E16FE">
        <w:rPr>
          <w:rFonts w:ascii="Times New Roman" w:hAnsi="Times New Roman" w:cs="Times New Roman"/>
          <w:sz w:val="24"/>
          <w:szCs w:val="24"/>
        </w:rPr>
        <w:t xml:space="preserve">uper </w:t>
      </w:r>
      <w:r>
        <w:rPr>
          <w:rFonts w:ascii="Times New Roman" w:hAnsi="Times New Roman" w:cs="Times New Roman"/>
          <w:sz w:val="24"/>
          <w:szCs w:val="24"/>
          <w:lang w:val="en-US"/>
        </w:rPr>
        <w:t xml:space="preserve">pola kemitraan </w:t>
      </w:r>
      <w:r w:rsidRPr="000E16FE">
        <w:rPr>
          <w:rFonts w:ascii="Times New Roman" w:hAnsi="Times New Roman" w:cs="Times New Roman"/>
          <w:sz w:val="24"/>
          <w:szCs w:val="24"/>
        </w:rPr>
        <w:t>sebanyak 30 responden dengan pengalaman usaha minimal satu tahun</w:t>
      </w:r>
      <w:r>
        <w:rPr>
          <w:rFonts w:ascii="Times New Roman" w:hAnsi="Times New Roman" w:cs="Times New Roman"/>
          <w:sz w:val="24"/>
          <w:szCs w:val="24"/>
          <w:lang w:val="en-US"/>
        </w:rPr>
        <w:t xml:space="preserve">. </w:t>
      </w:r>
      <w:r>
        <w:rPr>
          <w:rFonts w:ascii="Times New Roman" w:hAnsi="Times New Roman" w:cs="Times New Roman"/>
          <w:sz w:val="24"/>
        </w:rPr>
        <w:t>Penelitian dilakukan dengan metode sensus dan wawancara terhadap semua peternak</w:t>
      </w:r>
      <w:r w:rsidRPr="000E16FE">
        <w:rPr>
          <w:rFonts w:ascii="Times New Roman" w:hAnsi="Times New Roman" w:cs="Times New Roman"/>
          <w:sz w:val="24"/>
          <w:szCs w:val="24"/>
        </w:rPr>
        <w:t xml:space="preserve">. </w:t>
      </w:r>
      <w:r>
        <w:rPr>
          <w:rFonts w:ascii="Times New Roman" w:eastAsiaTheme="minorEastAsia" w:hAnsi="Times New Roman" w:cs="Times New Roman"/>
          <w:sz w:val="24"/>
          <w:szCs w:val="20"/>
          <w:lang w:eastAsia="zh-CN"/>
        </w:rPr>
        <w:t xml:space="preserve">Variabel yang diamati  </w:t>
      </w:r>
      <w:r w:rsidRPr="004D4916">
        <w:rPr>
          <w:rFonts w:ascii="Times New Roman" w:eastAsiaTheme="minorEastAsia" w:hAnsi="Times New Roman" w:cs="Times New Roman"/>
          <w:sz w:val="24"/>
          <w:szCs w:val="20"/>
          <w:lang w:val="en-US" w:eastAsia="zh-CN"/>
        </w:rPr>
        <w:t>berupa identitas peternak</w:t>
      </w:r>
      <w:r>
        <w:rPr>
          <w:rFonts w:ascii="Times New Roman" w:eastAsiaTheme="minorEastAsia" w:hAnsi="Times New Roman" w:cs="Times New Roman"/>
          <w:sz w:val="24"/>
          <w:szCs w:val="20"/>
          <w:lang w:eastAsia="zh-CN"/>
        </w:rPr>
        <w:t xml:space="preserve">, nilai investasi, biaya tetap, biaya tidak tetap, pendapatan,  </w:t>
      </w:r>
      <w:r w:rsidRPr="004D4916">
        <w:rPr>
          <w:rFonts w:ascii="Times New Roman" w:eastAsiaTheme="minorEastAsia" w:hAnsi="Times New Roman" w:cs="Times New Roman"/>
          <w:i/>
          <w:sz w:val="24"/>
          <w:szCs w:val="20"/>
          <w:lang w:val="en-US" w:eastAsia="zh-CN"/>
        </w:rPr>
        <w:t>Rentabilitas</w:t>
      </w:r>
      <w:r w:rsidRPr="004D4916">
        <w:rPr>
          <w:rFonts w:ascii="Times New Roman" w:eastAsiaTheme="minorEastAsia" w:hAnsi="Times New Roman" w:cs="Times New Roman"/>
          <w:sz w:val="24"/>
          <w:szCs w:val="20"/>
          <w:lang w:val="en-US" w:eastAsia="zh-CN"/>
        </w:rPr>
        <w:t xml:space="preserve">, </w:t>
      </w:r>
      <w:r w:rsidRPr="004D4916">
        <w:rPr>
          <w:rFonts w:ascii="Times New Roman" w:eastAsiaTheme="minorEastAsia" w:hAnsi="Times New Roman" w:cs="Times New Roman"/>
          <w:i/>
          <w:sz w:val="24"/>
          <w:szCs w:val="20"/>
          <w:lang w:val="en-US" w:eastAsia="zh-CN"/>
        </w:rPr>
        <w:t>Return Cost Ratio</w:t>
      </w:r>
      <w:r w:rsidRPr="004D4916">
        <w:rPr>
          <w:rFonts w:ascii="Times New Roman" w:eastAsiaTheme="minorEastAsia" w:hAnsi="Times New Roman" w:cs="Times New Roman"/>
          <w:sz w:val="24"/>
          <w:szCs w:val="20"/>
          <w:lang w:val="en-US" w:eastAsia="zh-CN"/>
        </w:rPr>
        <w:t xml:space="preserve"> (RCR), </w:t>
      </w:r>
      <w:r w:rsidRPr="004D4916">
        <w:rPr>
          <w:rFonts w:ascii="Times New Roman" w:eastAsiaTheme="minorEastAsia" w:hAnsi="Times New Roman" w:cs="Times New Roman"/>
          <w:i/>
          <w:sz w:val="24"/>
          <w:szCs w:val="20"/>
          <w:lang w:val="en-US" w:eastAsia="zh-CN"/>
        </w:rPr>
        <w:t>Break Event Point</w:t>
      </w:r>
      <w:r w:rsidRPr="004D4916">
        <w:rPr>
          <w:rFonts w:ascii="Times New Roman" w:eastAsiaTheme="minorEastAsia" w:hAnsi="Times New Roman" w:cs="Times New Roman"/>
          <w:sz w:val="24"/>
          <w:szCs w:val="20"/>
          <w:lang w:val="en-US" w:eastAsia="zh-CN"/>
        </w:rPr>
        <w:t xml:space="preserve"> (BEP), dan </w:t>
      </w:r>
      <w:r w:rsidRPr="004D4916">
        <w:rPr>
          <w:rFonts w:ascii="Times New Roman" w:eastAsiaTheme="minorEastAsia" w:hAnsi="Times New Roman" w:cs="Times New Roman"/>
          <w:i/>
          <w:sz w:val="24"/>
          <w:szCs w:val="20"/>
          <w:lang w:val="en-US" w:eastAsia="zh-CN"/>
        </w:rPr>
        <w:t>Pay Back Period</w:t>
      </w:r>
      <w:r w:rsidRPr="004D4916">
        <w:rPr>
          <w:rFonts w:ascii="Times New Roman" w:eastAsiaTheme="minorEastAsia" w:hAnsi="Times New Roman" w:cs="Times New Roman"/>
          <w:sz w:val="24"/>
          <w:szCs w:val="20"/>
          <w:lang w:val="en-US" w:eastAsia="zh-CN"/>
        </w:rPr>
        <w:t xml:space="preserve"> (PBP)</w:t>
      </w:r>
      <w:r>
        <w:rPr>
          <w:rFonts w:ascii="Times New Roman" w:eastAsiaTheme="minorEastAsia" w:hAnsi="Times New Roman" w:cs="Times New Roman"/>
          <w:sz w:val="24"/>
          <w:szCs w:val="20"/>
          <w:lang w:eastAsia="zh-CN"/>
        </w:rPr>
        <w:t xml:space="preserve">. Data yang diperoleh kemudian dianalisis menggunakan analisis deskriptif. </w:t>
      </w:r>
      <w:r>
        <w:rPr>
          <w:rFonts w:ascii="Times New Roman" w:eastAsiaTheme="minorEastAsia" w:hAnsi="Times New Roman" w:cs="Times New Roman"/>
          <w:sz w:val="24"/>
          <w:szCs w:val="20"/>
          <w:lang w:val="en-US" w:eastAsia="zh-CN"/>
        </w:rPr>
        <w:t>H</w:t>
      </w:r>
      <w:r>
        <w:rPr>
          <w:rFonts w:ascii="Times New Roman" w:eastAsiaTheme="minorEastAsia" w:hAnsi="Times New Roman" w:cs="Times New Roman"/>
          <w:sz w:val="24"/>
          <w:szCs w:val="20"/>
          <w:lang w:eastAsia="zh-CN"/>
        </w:rPr>
        <w:t xml:space="preserve">asil penelitian berupa identitas peternak meliputi rerata umur peternak </w:t>
      </w:r>
      <w:r>
        <w:rPr>
          <w:rFonts w:ascii="Times New Roman" w:hAnsi="Times New Roman" w:cs="Times New Roman"/>
          <w:sz w:val="24"/>
          <w:szCs w:val="24"/>
        </w:rPr>
        <w:t>37,43±8,51 tahun, rerata pengalaman beternak 5,16±3,23 tahun, pekerjaan utama sebagai peternak, pendidikan dominan SLTA, rerata jumlah kepemilikan ternak 977,33±454,02 ekor. Investasi awal pada (&lt;500:</w:t>
      </w:r>
      <w:r>
        <w:rPr>
          <w:rFonts w:ascii="Times New Roman" w:hAnsi="Times New Roman" w:cs="Times New Roman"/>
          <w:sz w:val="24"/>
          <w:szCs w:val="24"/>
          <w:lang w:val="en-US"/>
        </w:rPr>
        <w:t xml:space="preserve"> </w:t>
      </w:r>
      <w:r w:rsidRPr="008C4334">
        <w:rPr>
          <w:rFonts w:ascii="Times New Roman" w:hAnsi="Times New Roman" w:cs="Times New Roman"/>
          <w:sz w:val="24"/>
          <w:szCs w:val="24"/>
          <w:lang w:val="en-US"/>
        </w:rPr>
        <w:t>Rp</w:t>
      </w:r>
      <w:r w:rsidRPr="008C4334">
        <w:rPr>
          <w:rFonts w:ascii="Times New Roman" w:eastAsia="Calibri" w:hAnsi="Times New Roman" w:cs="Times New Roman"/>
          <w:sz w:val="24"/>
        </w:rPr>
        <w:t>13.431.286, 50</w:t>
      </w:r>
      <w:r w:rsidRPr="008C4334">
        <w:rPr>
          <w:rFonts w:ascii="Times New Roman" w:eastAsia="Calibri" w:hAnsi="Times New Roman" w:cs="Times New Roman"/>
          <w:sz w:val="24"/>
          <w:lang w:val="en-US"/>
        </w:rPr>
        <w:t>0-</w:t>
      </w:r>
      <w:r w:rsidRPr="008C4334">
        <w:rPr>
          <w:rFonts w:ascii="Times New Roman" w:eastAsia="Calibri" w:hAnsi="Times New Roman" w:cs="Times New Roman"/>
          <w:sz w:val="24"/>
        </w:rPr>
        <w:t>1.000</w:t>
      </w:r>
      <w:r>
        <w:rPr>
          <w:rFonts w:ascii="Times New Roman" w:eastAsia="Calibri" w:hAnsi="Times New Roman" w:cs="Times New Roman"/>
          <w:sz w:val="24"/>
        </w:rPr>
        <w:t>:</w:t>
      </w:r>
      <w:r>
        <w:rPr>
          <w:rFonts w:ascii="Times New Roman" w:eastAsia="Calibri" w:hAnsi="Times New Roman" w:cs="Times New Roman"/>
          <w:sz w:val="24"/>
          <w:lang w:val="en-US"/>
        </w:rPr>
        <w:t xml:space="preserve"> </w:t>
      </w:r>
      <w:r>
        <w:rPr>
          <w:rFonts w:ascii="Times New Roman" w:hAnsi="Times New Roman" w:cs="Times New Roman"/>
          <w:sz w:val="24"/>
          <w:szCs w:val="24"/>
          <w:lang w:val="en-US"/>
        </w:rPr>
        <w:t>Rp</w:t>
      </w:r>
      <w:r>
        <w:rPr>
          <w:rFonts w:ascii="Times New Roman" w:eastAsia="Calibri" w:hAnsi="Times New Roman" w:cs="Times New Roman"/>
          <w:sz w:val="24"/>
        </w:rPr>
        <w:t>19.920.967, &gt;1.00</w:t>
      </w:r>
      <w:r>
        <w:rPr>
          <w:rFonts w:ascii="Times New Roman" w:eastAsia="Calibri" w:hAnsi="Times New Roman" w:cs="Times New Roman"/>
          <w:sz w:val="24"/>
          <w:lang w:val="en-US"/>
        </w:rPr>
        <w:t>0</w:t>
      </w:r>
      <w:r>
        <w:rPr>
          <w:rFonts w:ascii="Times New Roman" w:eastAsia="Calibri" w:hAnsi="Times New Roman" w:cs="Times New Roman"/>
          <w:sz w:val="24"/>
        </w:rPr>
        <w:t>:</w:t>
      </w:r>
      <w:r>
        <w:rPr>
          <w:rFonts w:ascii="Times New Roman" w:eastAsia="Calibri" w:hAnsi="Times New Roman" w:cs="Times New Roman"/>
          <w:sz w:val="24"/>
          <w:lang w:val="en-US"/>
        </w:rPr>
        <w:t xml:space="preserve"> Rp</w:t>
      </w:r>
      <w:r>
        <w:rPr>
          <w:rFonts w:ascii="Times New Roman" w:eastAsia="Calibri" w:hAnsi="Times New Roman" w:cs="Times New Roman"/>
          <w:sz w:val="24"/>
        </w:rPr>
        <w:t xml:space="preserve">27.918.583). </w:t>
      </w:r>
      <w:r>
        <w:rPr>
          <w:rFonts w:ascii="Times New Roman" w:eastAsiaTheme="minorEastAsia" w:hAnsi="Times New Roman" w:cs="Times New Roman"/>
          <w:sz w:val="24"/>
          <w:szCs w:val="20"/>
          <w:lang w:eastAsia="zh-CN"/>
        </w:rPr>
        <w:t>Analisis ekonomi</w:t>
      </w:r>
      <w:r>
        <w:rPr>
          <w:rFonts w:ascii="Times New Roman" w:eastAsia="Calibri" w:hAnsi="Times New Roman" w:cs="Times New Roman"/>
          <w:sz w:val="24"/>
        </w:rPr>
        <w:t xml:space="preserve"> meliputi Biaya Tetap </w:t>
      </w:r>
      <w:r>
        <w:rPr>
          <w:rFonts w:ascii="Times New Roman" w:hAnsi="Times New Roman" w:cs="Times New Roman"/>
          <w:sz w:val="24"/>
          <w:szCs w:val="24"/>
        </w:rPr>
        <w:t>pada (&lt;500:</w:t>
      </w:r>
      <w:r>
        <w:rPr>
          <w:rFonts w:ascii="Times New Roman" w:hAnsi="Times New Roman" w:cs="Times New Roman"/>
          <w:sz w:val="24"/>
          <w:szCs w:val="24"/>
          <w:lang w:val="en-US"/>
        </w:rPr>
        <w:t xml:space="preserve"> Rp</w:t>
      </w:r>
      <w:r>
        <w:rPr>
          <w:rFonts w:ascii="Times New Roman" w:eastAsia="Calibri" w:hAnsi="Times New Roman" w:cs="Times New Roman"/>
          <w:sz w:val="24"/>
        </w:rPr>
        <w:t>888.393, 50</w:t>
      </w:r>
      <w:r>
        <w:rPr>
          <w:rFonts w:ascii="Times New Roman" w:eastAsia="Calibri" w:hAnsi="Times New Roman" w:cs="Times New Roman"/>
          <w:sz w:val="24"/>
          <w:lang w:val="en-US"/>
        </w:rPr>
        <w:t>0-</w:t>
      </w:r>
      <w:r>
        <w:rPr>
          <w:rFonts w:ascii="Times New Roman" w:eastAsia="Calibri" w:hAnsi="Times New Roman" w:cs="Times New Roman"/>
          <w:sz w:val="24"/>
        </w:rPr>
        <w:t xml:space="preserve">1.000: </w:t>
      </w:r>
      <w:r>
        <w:rPr>
          <w:rFonts w:ascii="Times New Roman" w:eastAsia="Calibri" w:hAnsi="Times New Roman" w:cs="Times New Roman"/>
          <w:sz w:val="24"/>
          <w:lang w:val="en-US"/>
        </w:rPr>
        <w:t>Rp</w:t>
      </w:r>
      <w:r>
        <w:rPr>
          <w:rFonts w:ascii="Times New Roman" w:eastAsia="Calibri" w:hAnsi="Times New Roman" w:cs="Times New Roman"/>
          <w:sz w:val="24"/>
        </w:rPr>
        <w:t>1.499.530, &gt;1.00</w:t>
      </w:r>
      <w:r>
        <w:rPr>
          <w:rFonts w:ascii="Times New Roman" w:eastAsia="Calibri" w:hAnsi="Times New Roman" w:cs="Times New Roman"/>
          <w:sz w:val="24"/>
          <w:lang w:val="en-US"/>
        </w:rPr>
        <w:t>0</w:t>
      </w:r>
      <w:r>
        <w:rPr>
          <w:rFonts w:ascii="Times New Roman" w:eastAsia="Calibri" w:hAnsi="Times New Roman" w:cs="Times New Roman"/>
          <w:sz w:val="24"/>
        </w:rPr>
        <w:t xml:space="preserve">: </w:t>
      </w:r>
      <w:r>
        <w:rPr>
          <w:rFonts w:ascii="Times New Roman" w:eastAsia="Calibri" w:hAnsi="Times New Roman" w:cs="Times New Roman"/>
          <w:sz w:val="24"/>
          <w:lang w:val="en-US"/>
        </w:rPr>
        <w:t>Rp</w:t>
      </w:r>
      <w:r>
        <w:rPr>
          <w:rFonts w:ascii="Times New Roman" w:eastAsia="Calibri" w:hAnsi="Times New Roman" w:cs="Times New Roman"/>
          <w:sz w:val="24"/>
        </w:rPr>
        <w:t xml:space="preserve">2.168.256), Biaya Variabel </w:t>
      </w:r>
      <w:r>
        <w:rPr>
          <w:rFonts w:ascii="Times New Roman" w:hAnsi="Times New Roman" w:cs="Times New Roman"/>
          <w:sz w:val="24"/>
          <w:szCs w:val="24"/>
        </w:rPr>
        <w:t>pada (&lt;500:</w:t>
      </w:r>
      <w:r>
        <w:rPr>
          <w:rFonts w:ascii="Times New Roman" w:hAnsi="Times New Roman" w:cs="Times New Roman"/>
          <w:sz w:val="24"/>
          <w:szCs w:val="24"/>
          <w:lang w:val="en-US"/>
        </w:rPr>
        <w:t xml:space="preserve"> </w:t>
      </w:r>
      <w:r>
        <w:rPr>
          <w:rFonts w:ascii="Times New Roman" w:eastAsia="Calibri" w:hAnsi="Times New Roman" w:cs="Times New Roman"/>
          <w:sz w:val="24"/>
          <w:lang w:val="en-US"/>
        </w:rPr>
        <w:t>Rp</w:t>
      </w:r>
      <w:r>
        <w:rPr>
          <w:rFonts w:ascii="Times New Roman" w:eastAsia="Calibri" w:hAnsi="Times New Roman" w:cs="Times New Roman"/>
          <w:sz w:val="24"/>
        </w:rPr>
        <w:t>37.764.887, 50</w:t>
      </w:r>
      <w:r>
        <w:rPr>
          <w:rFonts w:ascii="Times New Roman" w:eastAsia="Calibri" w:hAnsi="Times New Roman" w:cs="Times New Roman"/>
          <w:sz w:val="24"/>
          <w:lang w:val="en-US"/>
        </w:rPr>
        <w:t>0-</w:t>
      </w:r>
      <w:r>
        <w:rPr>
          <w:rFonts w:ascii="Times New Roman" w:eastAsia="Calibri" w:hAnsi="Times New Roman" w:cs="Times New Roman"/>
          <w:sz w:val="24"/>
        </w:rPr>
        <w:t>1.000:</w:t>
      </w:r>
      <w:r>
        <w:rPr>
          <w:rFonts w:ascii="Times New Roman" w:eastAsia="Calibri" w:hAnsi="Times New Roman" w:cs="Times New Roman"/>
          <w:sz w:val="24"/>
          <w:lang w:val="en-US"/>
        </w:rPr>
        <w:t xml:space="preserve"> Rp</w:t>
      </w:r>
      <w:r>
        <w:rPr>
          <w:rFonts w:ascii="Times New Roman" w:eastAsia="Calibri" w:hAnsi="Times New Roman" w:cs="Times New Roman"/>
          <w:sz w:val="24"/>
        </w:rPr>
        <w:t>82.411.142, &gt;1.00</w:t>
      </w:r>
      <w:r>
        <w:rPr>
          <w:rFonts w:ascii="Times New Roman" w:eastAsia="Calibri" w:hAnsi="Times New Roman" w:cs="Times New Roman"/>
          <w:sz w:val="24"/>
          <w:lang w:val="en-US"/>
        </w:rPr>
        <w:t>0</w:t>
      </w:r>
      <w:r>
        <w:rPr>
          <w:rFonts w:ascii="Times New Roman" w:eastAsia="Calibri" w:hAnsi="Times New Roman" w:cs="Times New Roman"/>
          <w:sz w:val="24"/>
        </w:rPr>
        <w:t>:</w:t>
      </w:r>
      <w:r>
        <w:rPr>
          <w:rFonts w:ascii="Times New Roman" w:eastAsia="Calibri" w:hAnsi="Times New Roman" w:cs="Times New Roman"/>
          <w:sz w:val="24"/>
          <w:lang w:val="en-US"/>
        </w:rPr>
        <w:t xml:space="preserve"> Rp</w:t>
      </w:r>
      <w:r>
        <w:rPr>
          <w:rFonts w:ascii="Times New Roman" w:eastAsia="Calibri" w:hAnsi="Times New Roman" w:cs="Times New Roman"/>
          <w:sz w:val="24"/>
        </w:rPr>
        <w:t>138.096.082),</w:t>
      </w:r>
      <w:r>
        <w:rPr>
          <w:rFonts w:ascii="Times New Roman" w:eastAsia="Calibri" w:hAnsi="Times New Roman" w:cs="Times New Roman"/>
          <w:sz w:val="24"/>
          <w:lang w:val="en-US"/>
        </w:rPr>
        <w:t xml:space="preserve"> </w:t>
      </w:r>
      <w:r>
        <w:rPr>
          <w:rFonts w:ascii="Times New Roman" w:eastAsia="Calibri" w:hAnsi="Times New Roman" w:cs="Times New Roman"/>
          <w:sz w:val="24"/>
        </w:rPr>
        <w:t>Penerimaan</w:t>
      </w:r>
      <w:r>
        <w:rPr>
          <w:rFonts w:ascii="Times New Roman" w:hAnsi="Times New Roman" w:cs="Times New Roman"/>
          <w:sz w:val="24"/>
          <w:szCs w:val="24"/>
        </w:rPr>
        <w:t xml:space="preserve"> pada (&lt;500:</w:t>
      </w:r>
      <w:r>
        <w:rPr>
          <w:rFonts w:ascii="Times New Roman" w:hAnsi="Times New Roman" w:cs="Times New Roman"/>
          <w:sz w:val="24"/>
          <w:szCs w:val="24"/>
          <w:lang w:val="en-US"/>
        </w:rPr>
        <w:t xml:space="preserve"> </w:t>
      </w:r>
      <w:r>
        <w:rPr>
          <w:rFonts w:ascii="Times New Roman" w:eastAsia="Calibri" w:hAnsi="Times New Roman" w:cs="Times New Roman"/>
          <w:sz w:val="24"/>
          <w:lang w:val="en-US"/>
        </w:rPr>
        <w:t>Rp</w:t>
      </w:r>
      <w:r>
        <w:rPr>
          <w:rFonts w:ascii="Times New Roman" w:eastAsia="Calibri" w:hAnsi="Times New Roman" w:cs="Times New Roman"/>
          <w:sz w:val="24"/>
        </w:rPr>
        <w:t>46.176,400, 50</w:t>
      </w:r>
      <w:r>
        <w:rPr>
          <w:rFonts w:ascii="Times New Roman" w:eastAsia="Calibri" w:hAnsi="Times New Roman" w:cs="Times New Roman"/>
          <w:sz w:val="24"/>
          <w:lang w:val="en-US"/>
        </w:rPr>
        <w:t>0-</w:t>
      </w:r>
      <w:r>
        <w:rPr>
          <w:rFonts w:ascii="Times New Roman" w:eastAsia="Calibri" w:hAnsi="Times New Roman" w:cs="Times New Roman"/>
          <w:sz w:val="24"/>
        </w:rPr>
        <w:t xml:space="preserve">1.000: </w:t>
      </w:r>
      <w:r>
        <w:rPr>
          <w:rFonts w:ascii="Times New Roman" w:eastAsia="Calibri" w:hAnsi="Times New Roman" w:cs="Times New Roman"/>
          <w:sz w:val="24"/>
          <w:lang w:val="en-US"/>
        </w:rPr>
        <w:t>Rp</w:t>
      </w:r>
      <w:r>
        <w:rPr>
          <w:rFonts w:ascii="Times New Roman" w:eastAsia="Calibri" w:hAnsi="Times New Roman" w:cs="Times New Roman"/>
          <w:sz w:val="24"/>
        </w:rPr>
        <w:t>100.629.347, &gt;1.00</w:t>
      </w:r>
      <w:r>
        <w:rPr>
          <w:rFonts w:ascii="Times New Roman" w:eastAsia="Calibri" w:hAnsi="Times New Roman" w:cs="Times New Roman"/>
          <w:sz w:val="24"/>
          <w:lang w:val="en-US"/>
        </w:rPr>
        <w:t>0</w:t>
      </w:r>
      <w:r>
        <w:rPr>
          <w:rFonts w:ascii="Times New Roman" w:eastAsia="Calibri" w:hAnsi="Times New Roman" w:cs="Times New Roman"/>
          <w:sz w:val="24"/>
        </w:rPr>
        <w:t>:</w:t>
      </w:r>
      <w:r>
        <w:rPr>
          <w:rFonts w:ascii="Times New Roman" w:eastAsia="Calibri" w:hAnsi="Times New Roman" w:cs="Times New Roman"/>
          <w:sz w:val="24"/>
          <w:lang w:val="en-US"/>
        </w:rPr>
        <w:t xml:space="preserve"> Rp</w:t>
      </w:r>
      <w:r>
        <w:rPr>
          <w:rFonts w:ascii="Times New Roman" w:eastAsia="Calibri" w:hAnsi="Times New Roman" w:cs="Times New Roman"/>
          <w:sz w:val="24"/>
        </w:rPr>
        <w:t>167.681.900), Pendapatan</w:t>
      </w:r>
      <w:r>
        <w:rPr>
          <w:rFonts w:ascii="Times New Roman" w:hAnsi="Times New Roman" w:cs="Times New Roman"/>
          <w:sz w:val="24"/>
          <w:szCs w:val="24"/>
        </w:rPr>
        <w:t xml:space="preserve"> pada (&lt;500:</w:t>
      </w:r>
      <w:r>
        <w:rPr>
          <w:rFonts w:ascii="Times New Roman" w:eastAsia="Calibri" w:hAnsi="Times New Roman" w:cs="Times New Roman"/>
          <w:sz w:val="24"/>
        </w:rPr>
        <w:t xml:space="preserve"> </w:t>
      </w:r>
      <w:r>
        <w:rPr>
          <w:rFonts w:ascii="Times New Roman" w:eastAsia="Calibri" w:hAnsi="Times New Roman" w:cs="Times New Roman"/>
          <w:sz w:val="24"/>
          <w:lang w:val="en-US"/>
        </w:rPr>
        <w:t>Rp</w:t>
      </w:r>
      <w:r>
        <w:rPr>
          <w:rFonts w:ascii="Times New Roman" w:eastAsia="Calibri" w:hAnsi="Times New Roman" w:cs="Times New Roman"/>
          <w:sz w:val="24"/>
        </w:rPr>
        <w:t>7.523.120, 50</w:t>
      </w:r>
      <w:r>
        <w:rPr>
          <w:rFonts w:ascii="Times New Roman" w:eastAsia="Calibri" w:hAnsi="Times New Roman" w:cs="Times New Roman"/>
          <w:sz w:val="24"/>
          <w:lang w:val="en-US"/>
        </w:rPr>
        <w:t>0-</w:t>
      </w:r>
      <w:r>
        <w:rPr>
          <w:rFonts w:ascii="Times New Roman" w:eastAsia="Calibri" w:hAnsi="Times New Roman" w:cs="Times New Roman"/>
          <w:sz w:val="24"/>
        </w:rPr>
        <w:t xml:space="preserve">1.000: </w:t>
      </w:r>
      <w:r>
        <w:rPr>
          <w:rFonts w:ascii="Times New Roman" w:eastAsia="Calibri" w:hAnsi="Times New Roman" w:cs="Times New Roman"/>
          <w:sz w:val="24"/>
          <w:lang w:val="en-US"/>
        </w:rPr>
        <w:t>Rp</w:t>
      </w:r>
      <w:r>
        <w:rPr>
          <w:rFonts w:ascii="Times New Roman" w:eastAsia="Calibri" w:hAnsi="Times New Roman" w:cs="Times New Roman"/>
          <w:sz w:val="24"/>
        </w:rPr>
        <w:t>16.718.674, &gt;1.00</w:t>
      </w:r>
      <w:r>
        <w:rPr>
          <w:rFonts w:ascii="Times New Roman" w:eastAsia="Calibri" w:hAnsi="Times New Roman" w:cs="Times New Roman"/>
          <w:sz w:val="24"/>
          <w:lang w:val="en-US"/>
        </w:rPr>
        <w:t>0</w:t>
      </w:r>
      <w:r>
        <w:rPr>
          <w:rFonts w:ascii="Times New Roman" w:eastAsia="Calibri" w:hAnsi="Times New Roman" w:cs="Times New Roman"/>
          <w:sz w:val="24"/>
        </w:rPr>
        <w:t>:</w:t>
      </w:r>
      <w:r>
        <w:rPr>
          <w:rFonts w:ascii="Times New Roman" w:eastAsia="Calibri" w:hAnsi="Times New Roman" w:cs="Times New Roman"/>
          <w:sz w:val="24"/>
          <w:lang w:val="en-US"/>
        </w:rPr>
        <w:t xml:space="preserve"> Rp</w:t>
      </w:r>
      <w:r>
        <w:rPr>
          <w:rFonts w:ascii="Times New Roman" w:eastAsia="Calibri" w:hAnsi="Times New Roman" w:cs="Times New Roman"/>
          <w:sz w:val="24"/>
        </w:rPr>
        <w:t xml:space="preserve">27.417.562). Analisis finansial meliputi </w:t>
      </w:r>
      <w:r>
        <w:rPr>
          <w:rFonts w:ascii="Times New Roman" w:eastAsia="Calibri" w:hAnsi="Times New Roman" w:cs="Times New Roman"/>
          <w:sz w:val="24"/>
          <w:lang w:val="en-US"/>
        </w:rPr>
        <w:t>nilai</w:t>
      </w:r>
      <w:r>
        <w:rPr>
          <w:rFonts w:ascii="Times New Roman" w:eastAsia="Calibri" w:hAnsi="Times New Roman" w:cs="Times New Roman"/>
          <w:sz w:val="24"/>
        </w:rPr>
        <w:t xml:space="preserve"> Return Cost Ratio (RCR) </w:t>
      </w:r>
      <w:r>
        <w:rPr>
          <w:rFonts w:ascii="Times New Roman" w:hAnsi="Times New Roman" w:cs="Times New Roman"/>
          <w:sz w:val="24"/>
          <w:szCs w:val="24"/>
        </w:rPr>
        <w:t xml:space="preserve">pada (&lt;500: </w:t>
      </w:r>
      <w:r>
        <w:rPr>
          <w:rFonts w:ascii="Times New Roman" w:eastAsia="Calibri" w:hAnsi="Times New Roman" w:cs="Times New Roman"/>
          <w:sz w:val="24"/>
        </w:rPr>
        <w:t>1,19, 50</w:t>
      </w:r>
      <w:r>
        <w:rPr>
          <w:rFonts w:ascii="Times New Roman" w:eastAsia="Calibri" w:hAnsi="Times New Roman" w:cs="Times New Roman"/>
          <w:sz w:val="24"/>
          <w:lang w:val="en-US"/>
        </w:rPr>
        <w:t>0-</w:t>
      </w:r>
      <w:r>
        <w:rPr>
          <w:rFonts w:ascii="Times New Roman" w:eastAsia="Calibri" w:hAnsi="Times New Roman" w:cs="Times New Roman"/>
          <w:sz w:val="24"/>
        </w:rPr>
        <w:t>1.000: 1,19, &gt;1.00</w:t>
      </w:r>
      <w:r>
        <w:rPr>
          <w:rFonts w:ascii="Times New Roman" w:eastAsia="Calibri" w:hAnsi="Times New Roman" w:cs="Times New Roman"/>
          <w:sz w:val="24"/>
          <w:lang w:val="en-US"/>
        </w:rPr>
        <w:t>0</w:t>
      </w:r>
      <w:r>
        <w:rPr>
          <w:rFonts w:ascii="Times New Roman" w:eastAsia="Calibri" w:hAnsi="Times New Roman" w:cs="Times New Roman"/>
          <w:sz w:val="24"/>
        </w:rPr>
        <w:t xml:space="preserve">: 1,19), </w:t>
      </w:r>
      <w:r>
        <w:rPr>
          <w:rFonts w:ascii="Times New Roman" w:eastAsia="Calibri" w:hAnsi="Times New Roman" w:cs="Times New Roman"/>
          <w:sz w:val="24"/>
          <w:lang w:val="en-US"/>
        </w:rPr>
        <w:t>nilai</w:t>
      </w:r>
      <w:r>
        <w:rPr>
          <w:rFonts w:ascii="Times New Roman" w:eastAsia="Calibri" w:hAnsi="Times New Roman" w:cs="Times New Roman"/>
          <w:sz w:val="24"/>
        </w:rPr>
        <w:t xml:space="preserve"> </w:t>
      </w:r>
      <w:r w:rsidRPr="00B63CE5">
        <w:rPr>
          <w:rFonts w:ascii="Times New Roman" w:eastAsia="Calibri" w:hAnsi="Times New Roman" w:cs="Times New Roman"/>
          <w:i/>
          <w:sz w:val="24"/>
        </w:rPr>
        <w:t>Rentabilitas</w:t>
      </w:r>
      <w:r>
        <w:rPr>
          <w:rFonts w:ascii="Times New Roman" w:eastAsia="Calibri" w:hAnsi="Times New Roman" w:cs="Times New Roman"/>
          <w:sz w:val="24"/>
        </w:rPr>
        <w:t xml:space="preserve"> </w:t>
      </w:r>
      <w:r>
        <w:rPr>
          <w:rFonts w:ascii="Times New Roman" w:hAnsi="Times New Roman" w:cs="Times New Roman"/>
          <w:sz w:val="24"/>
          <w:szCs w:val="24"/>
        </w:rPr>
        <w:t xml:space="preserve">pada (&lt;500: </w:t>
      </w:r>
      <w:r>
        <w:rPr>
          <w:rFonts w:ascii="Times New Roman" w:eastAsia="Calibri" w:hAnsi="Times New Roman" w:cs="Times New Roman"/>
          <w:sz w:val="24"/>
        </w:rPr>
        <w:t>19,75%, 50</w:t>
      </w:r>
      <w:r>
        <w:rPr>
          <w:rFonts w:ascii="Times New Roman" w:eastAsia="Calibri" w:hAnsi="Times New Roman" w:cs="Times New Roman"/>
          <w:sz w:val="24"/>
          <w:lang w:val="en-US"/>
        </w:rPr>
        <w:t>0-</w:t>
      </w:r>
      <w:r>
        <w:rPr>
          <w:rFonts w:ascii="Times New Roman" w:eastAsia="Calibri" w:hAnsi="Times New Roman" w:cs="Times New Roman"/>
          <w:sz w:val="24"/>
        </w:rPr>
        <w:t>1.000: 19,87%, &gt;1.00</w:t>
      </w:r>
      <w:r>
        <w:rPr>
          <w:rFonts w:ascii="Times New Roman" w:eastAsia="Calibri" w:hAnsi="Times New Roman" w:cs="Times New Roman"/>
          <w:sz w:val="24"/>
          <w:lang w:val="en-US"/>
        </w:rPr>
        <w:t>0</w:t>
      </w:r>
      <w:r>
        <w:rPr>
          <w:rFonts w:ascii="Times New Roman" w:eastAsia="Calibri" w:hAnsi="Times New Roman" w:cs="Times New Roman"/>
          <w:sz w:val="24"/>
        </w:rPr>
        <w:t xml:space="preserve">: 19,60%), </w:t>
      </w:r>
      <w:r>
        <w:rPr>
          <w:rFonts w:ascii="Times New Roman" w:hAnsi="Times New Roman" w:cs="Times New Roman"/>
          <w:sz w:val="24"/>
          <w:szCs w:val="24"/>
        </w:rPr>
        <w:t xml:space="preserve">BEP </w:t>
      </w:r>
      <w:r>
        <w:rPr>
          <w:rFonts w:ascii="Times New Roman" w:hAnsi="Times New Roman" w:cs="Times New Roman"/>
          <w:sz w:val="24"/>
          <w:szCs w:val="24"/>
          <w:lang w:val="en-US"/>
        </w:rPr>
        <w:t>(h</w:t>
      </w:r>
      <w:r>
        <w:rPr>
          <w:rFonts w:ascii="Times New Roman" w:hAnsi="Times New Roman" w:cs="Times New Roman"/>
          <w:sz w:val="24"/>
          <w:szCs w:val="24"/>
        </w:rPr>
        <w:t>arga</w:t>
      </w:r>
      <w:r>
        <w:rPr>
          <w:rFonts w:ascii="Times New Roman" w:hAnsi="Times New Roman" w:cs="Times New Roman"/>
          <w:sz w:val="24"/>
          <w:szCs w:val="24"/>
          <w:lang w:val="en-US"/>
        </w:rPr>
        <w:t>)</w:t>
      </w:r>
      <w:r>
        <w:rPr>
          <w:rFonts w:ascii="Times New Roman" w:hAnsi="Times New Roman" w:cs="Times New Roman"/>
          <w:sz w:val="24"/>
          <w:szCs w:val="24"/>
        </w:rPr>
        <w:t xml:space="preserve"> pada (&lt;500:</w:t>
      </w:r>
      <w:r>
        <w:rPr>
          <w:rFonts w:ascii="Times New Roman" w:hAnsi="Times New Roman" w:cs="Times New Roman"/>
          <w:sz w:val="24"/>
          <w:szCs w:val="24"/>
          <w:lang w:val="en-US"/>
        </w:rPr>
        <w:t xml:space="preserve"> </w:t>
      </w:r>
      <w:r>
        <w:rPr>
          <w:rFonts w:ascii="Times New Roman" w:eastAsia="Calibri" w:hAnsi="Times New Roman" w:cs="Times New Roman"/>
          <w:sz w:val="24"/>
          <w:lang w:val="en-US"/>
        </w:rPr>
        <w:t>Rp</w:t>
      </w:r>
      <w:r>
        <w:rPr>
          <w:rFonts w:ascii="Times New Roman" w:eastAsia="Calibri" w:hAnsi="Times New Roman" w:cs="Times New Roman"/>
          <w:sz w:val="24"/>
        </w:rPr>
        <w:t>25.010,23</w:t>
      </w:r>
      <w:r>
        <w:rPr>
          <w:rFonts w:ascii="Times New Roman" w:eastAsia="Calibri" w:hAnsi="Times New Roman" w:cs="Times New Roman"/>
          <w:sz w:val="24"/>
          <w:lang w:val="en-US"/>
        </w:rPr>
        <w:t>,</w:t>
      </w:r>
      <w:r>
        <w:rPr>
          <w:rFonts w:ascii="Times New Roman" w:eastAsia="Calibri" w:hAnsi="Times New Roman" w:cs="Times New Roman"/>
          <w:sz w:val="24"/>
        </w:rPr>
        <w:t xml:space="preserve"> 50</w:t>
      </w:r>
      <w:r>
        <w:rPr>
          <w:rFonts w:ascii="Times New Roman" w:eastAsia="Calibri" w:hAnsi="Times New Roman" w:cs="Times New Roman"/>
          <w:sz w:val="24"/>
          <w:lang w:val="en-US"/>
        </w:rPr>
        <w:t>0-</w:t>
      </w:r>
      <w:r>
        <w:rPr>
          <w:rFonts w:ascii="Times New Roman" w:eastAsia="Calibri" w:hAnsi="Times New Roman" w:cs="Times New Roman"/>
          <w:sz w:val="24"/>
        </w:rPr>
        <w:t xml:space="preserve">1.000: </w:t>
      </w:r>
      <w:r>
        <w:rPr>
          <w:rFonts w:ascii="Times New Roman" w:eastAsia="Calibri" w:hAnsi="Times New Roman" w:cs="Times New Roman"/>
          <w:sz w:val="24"/>
          <w:lang w:val="en-US"/>
        </w:rPr>
        <w:t>Rp</w:t>
      </w:r>
      <w:r>
        <w:rPr>
          <w:rFonts w:ascii="Times New Roman" w:eastAsia="Calibri" w:hAnsi="Times New Roman" w:cs="Times New Roman"/>
          <w:sz w:val="24"/>
        </w:rPr>
        <w:t>25.156,94</w:t>
      </w:r>
      <w:r>
        <w:rPr>
          <w:rFonts w:ascii="Times New Roman" w:eastAsia="Calibri" w:hAnsi="Times New Roman" w:cs="Times New Roman"/>
          <w:sz w:val="24"/>
          <w:lang w:val="en-US"/>
        </w:rPr>
        <w:t>,</w:t>
      </w:r>
      <w:r>
        <w:rPr>
          <w:rFonts w:ascii="Times New Roman" w:eastAsia="Calibri" w:hAnsi="Times New Roman" w:cs="Times New Roman"/>
          <w:sz w:val="24"/>
        </w:rPr>
        <w:t xml:space="preserve"> &gt;1.00</w:t>
      </w:r>
      <w:r>
        <w:rPr>
          <w:rFonts w:ascii="Times New Roman" w:eastAsia="Calibri" w:hAnsi="Times New Roman" w:cs="Times New Roman"/>
          <w:sz w:val="24"/>
          <w:lang w:val="en-US"/>
        </w:rPr>
        <w:t>0</w:t>
      </w:r>
      <w:r>
        <w:rPr>
          <w:rFonts w:ascii="Times New Roman" w:eastAsia="Calibri" w:hAnsi="Times New Roman" w:cs="Times New Roman"/>
          <w:sz w:val="24"/>
        </w:rPr>
        <w:t>:</w:t>
      </w:r>
      <w:r>
        <w:rPr>
          <w:rFonts w:ascii="Times New Roman" w:eastAsia="Calibri" w:hAnsi="Times New Roman" w:cs="Times New Roman"/>
          <w:sz w:val="24"/>
          <w:lang w:val="en-US"/>
        </w:rPr>
        <w:t xml:space="preserve"> Rp</w:t>
      </w:r>
      <w:r>
        <w:rPr>
          <w:rFonts w:ascii="Times New Roman" w:eastAsia="Calibri" w:hAnsi="Times New Roman" w:cs="Times New Roman"/>
          <w:sz w:val="24"/>
        </w:rPr>
        <w:t xml:space="preserve">25.326,97), </w:t>
      </w:r>
      <w:r w:rsidRPr="004F7502">
        <w:rPr>
          <w:rFonts w:ascii="Times New Roman" w:eastAsia="Calibri" w:hAnsi="Times New Roman" w:cs="Times New Roman"/>
          <w:sz w:val="24"/>
        </w:rPr>
        <w:t xml:space="preserve">BEP </w:t>
      </w:r>
      <w:r w:rsidRPr="004F7502">
        <w:rPr>
          <w:rFonts w:ascii="Times New Roman" w:eastAsia="Calibri" w:hAnsi="Times New Roman" w:cs="Times New Roman"/>
          <w:sz w:val="24"/>
          <w:lang w:val="en-US"/>
        </w:rPr>
        <w:t>(</w:t>
      </w:r>
      <w:r>
        <w:rPr>
          <w:rFonts w:ascii="Times New Roman" w:eastAsia="Calibri" w:hAnsi="Times New Roman" w:cs="Times New Roman"/>
          <w:sz w:val="24"/>
        </w:rPr>
        <w:t>Produksi</w:t>
      </w:r>
      <w:r w:rsidRPr="004F7502">
        <w:rPr>
          <w:rFonts w:ascii="Times New Roman" w:eastAsia="Calibri" w:hAnsi="Times New Roman" w:cs="Times New Roman"/>
          <w:sz w:val="24"/>
          <w:lang w:val="en-US"/>
        </w:rPr>
        <w:t>)</w:t>
      </w:r>
      <w:r w:rsidRPr="004F7502">
        <w:rPr>
          <w:rFonts w:ascii="Times New Roman" w:hAnsi="Times New Roman" w:cs="Times New Roman"/>
          <w:sz w:val="24"/>
          <w:szCs w:val="24"/>
        </w:rPr>
        <w:t xml:space="preserve"> pada (&lt;500: Rp </w:t>
      </w:r>
      <w:r>
        <w:rPr>
          <w:rFonts w:ascii="Times New Roman" w:eastAsia="Calibri" w:hAnsi="Times New Roman" w:cs="Times New Roman"/>
          <w:sz w:val="24"/>
        </w:rPr>
        <w:t>4.422.752,35</w:t>
      </w:r>
      <w:r w:rsidRPr="004F7502">
        <w:rPr>
          <w:rFonts w:ascii="Times New Roman" w:eastAsia="Calibri" w:hAnsi="Times New Roman" w:cs="Times New Roman"/>
          <w:sz w:val="24"/>
        </w:rPr>
        <w:t>; 50</w:t>
      </w:r>
      <w:r w:rsidRPr="004F7502">
        <w:rPr>
          <w:rFonts w:ascii="Times New Roman" w:eastAsia="Calibri" w:hAnsi="Times New Roman" w:cs="Times New Roman"/>
          <w:sz w:val="24"/>
          <w:lang w:val="en-US"/>
        </w:rPr>
        <w:t>0-</w:t>
      </w:r>
      <w:r w:rsidRPr="004F7502">
        <w:rPr>
          <w:rFonts w:ascii="Times New Roman" w:eastAsia="Calibri" w:hAnsi="Times New Roman" w:cs="Times New Roman"/>
          <w:sz w:val="24"/>
        </w:rPr>
        <w:t xml:space="preserve">1.000: Rp </w:t>
      </w:r>
      <w:r>
        <w:rPr>
          <w:rFonts w:ascii="Times New Roman" w:eastAsia="Calibri" w:hAnsi="Times New Roman" w:cs="Times New Roman"/>
          <w:sz w:val="24"/>
        </w:rPr>
        <w:t>7.520.300,80</w:t>
      </w:r>
      <w:r w:rsidRPr="004F7502">
        <w:rPr>
          <w:rFonts w:ascii="Times New Roman" w:eastAsia="Calibri" w:hAnsi="Times New Roman" w:cs="Times New Roman"/>
          <w:sz w:val="24"/>
        </w:rPr>
        <w:t>; &gt;1.00</w:t>
      </w:r>
      <w:r w:rsidRPr="004F7502">
        <w:rPr>
          <w:rFonts w:ascii="Times New Roman" w:eastAsia="Calibri" w:hAnsi="Times New Roman" w:cs="Times New Roman"/>
          <w:sz w:val="24"/>
          <w:lang w:val="en-US"/>
        </w:rPr>
        <w:t>0</w:t>
      </w:r>
      <w:r w:rsidRPr="004F7502">
        <w:rPr>
          <w:rFonts w:ascii="Times New Roman" w:eastAsia="Calibri" w:hAnsi="Times New Roman" w:cs="Times New Roman"/>
          <w:sz w:val="24"/>
        </w:rPr>
        <w:t xml:space="preserve">: Rp </w:t>
      </w:r>
      <w:r>
        <w:rPr>
          <w:rFonts w:ascii="Times New Roman" w:eastAsia="Calibri" w:hAnsi="Times New Roman" w:cs="Times New Roman"/>
          <w:sz w:val="24"/>
        </w:rPr>
        <w:t>11.179.196,17</w:t>
      </w:r>
      <w:r w:rsidRPr="004F7502">
        <w:rPr>
          <w:rFonts w:ascii="Times New Roman" w:eastAsia="Calibri" w:hAnsi="Times New Roman" w:cs="Times New Roman"/>
          <w:sz w:val="24"/>
        </w:rPr>
        <w:t xml:space="preserve">), BEP </w:t>
      </w:r>
      <w:r w:rsidRPr="004F7502">
        <w:rPr>
          <w:rFonts w:ascii="Times New Roman" w:eastAsia="Calibri" w:hAnsi="Times New Roman" w:cs="Times New Roman"/>
          <w:sz w:val="24"/>
          <w:lang w:val="en-US"/>
        </w:rPr>
        <w:t>(e</w:t>
      </w:r>
      <w:r w:rsidRPr="004F7502">
        <w:rPr>
          <w:rFonts w:ascii="Times New Roman" w:eastAsia="Calibri" w:hAnsi="Times New Roman" w:cs="Times New Roman"/>
          <w:sz w:val="24"/>
        </w:rPr>
        <w:t>kor</w:t>
      </w:r>
      <w:r w:rsidRPr="004F7502">
        <w:rPr>
          <w:rFonts w:ascii="Times New Roman" w:eastAsia="Calibri" w:hAnsi="Times New Roman" w:cs="Times New Roman"/>
          <w:sz w:val="24"/>
          <w:lang w:val="en-US"/>
        </w:rPr>
        <w:t>)</w:t>
      </w:r>
      <w:r w:rsidRPr="004F7502">
        <w:rPr>
          <w:rFonts w:ascii="Times New Roman" w:hAnsi="Times New Roman" w:cs="Times New Roman"/>
          <w:sz w:val="24"/>
          <w:szCs w:val="24"/>
        </w:rPr>
        <w:t xml:space="preserve"> pada (&lt;500: </w:t>
      </w:r>
      <w:r>
        <w:rPr>
          <w:rFonts w:ascii="Times New Roman" w:eastAsia="Calibri" w:hAnsi="Times New Roman" w:cs="Times New Roman"/>
          <w:sz w:val="24"/>
        </w:rPr>
        <w:t>162,76</w:t>
      </w:r>
      <w:r w:rsidRPr="004F7502">
        <w:rPr>
          <w:rFonts w:ascii="Times New Roman" w:eastAsia="Calibri" w:hAnsi="Times New Roman" w:cs="Times New Roman"/>
          <w:sz w:val="24"/>
          <w:lang w:val="en-US"/>
        </w:rPr>
        <w:t xml:space="preserve"> ekor</w:t>
      </w:r>
      <w:r w:rsidRPr="004F7502">
        <w:rPr>
          <w:rFonts w:ascii="Times New Roman" w:eastAsia="Calibri" w:hAnsi="Times New Roman" w:cs="Times New Roman"/>
          <w:sz w:val="24"/>
        </w:rPr>
        <w:t>, 50</w:t>
      </w:r>
      <w:r w:rsidRPr="004F7502">
        <w:rPr>
          <w:rFonts w:ascii="Times New Roman" w:eastAsia="Calibri" w:hAnsi="Times New Roman" w:cs="Times New Roman"/>
          <w:sz w:val="24"/>
          <w:lang w:val="en-US"/>
        </w:rPr>
        <w:t>0-</w:t>
      </w:r>
      <w:r>
        <w:rPr>
          <w:rFonts w:ascii="Times New Roman" w:eastAsia="Calibri" w:hAnsi="Times New Roman" w:cs="Times New Roman"/>
          <w:sz w:val="24"/>
        </w:rPr>
        <w:t>1.000: 270,42</w:t>
      </w:r>
      <w:r w:rsidRPr="004F7502">
        <w:rPr>
          <w:rFonts w:ascii="Times New Roman" w:eastAsia="Calibri" w:hAnsi="Times New Roman" w:cs="Times New Roman"/>
          <w:sz w:val="24"/>
          <w:lang w:val="en-US"/>
        </w:rPr>
        <w:t xml:space="preserve"> ekor</w:t>
      </w:r>
      <w:r w:rsidRPr="004F7502">
        <w:rPr>
          <w:rFonts w:ascii="Times New Roman" w:eastAsia="Calibri" w:hAnsi="Times New Roman" w:cs="Times New Roman"/>
          <w:sz w:val="24"/>
        </w:rPr>
        <w:t>, &gt;1.00</w:t>
      </w:r>
      <w:r w:rsidRPr="004F7502">
        <w:rPr>
          <w:rFonts w:ascii="Times New Roman" w:eastAsia="Calibri" w:hAnsi="Times New Roman" w:cs="Times New Roman"/>
          <w:sz w:val="24"/>
          <w:lang w:val="en-US"/>
        </w:rPr>
        <w:t>0</w:t>
      </w:r>
      <w:r>
        <w:rPr>
          <w:rFonts w:ascii="Times New Roman" w:eastAsia="Calibri" w:hAnsi="Times New Roman" w:cs="Times New Roman"/>
          <w:sz w:val="24"/>
        </w:rPr>
        <w:t>: 406,60</w:t>
      </w:r>
      <w:r w:rsidRPr="004F7502">
        <w:rPr>
          <w:rFonts w:ascii="Times New Roman" w:eastAsia="Calibri" w:hAnsi="Times New Roman" w:cs="Times New Roman"/>
          <w:sz w:val="24"/>
          <w:lang w:val="en-US"/>
        </w:rPr>
        <w:t xml:space="preserve"> ekor</w:t>
      </w:r>
      <w:r w:rsidRPr="004F7502">
        <w:rPr>
          <w:rFonts w:ascii="Times New Roman" w:eastAsia="Calibri" w:hAnsi="Times New Roman" w:cs="Times New Roman"/>
          <w:sz w:val="24"/>
        </w:rPr>
        <w:t xml:space="preserve">), </w:t>
      </w:r>
      <w:r>
        <w:rPr>
          <w:rFonts w:ascii="Times New Roman" w:eastAsia="Calibri" w:hAnsi="Times New Roman" w:cs="Times New Roman"/>
          <w:sz w:val="24"/>
        </w:rPr>
        <w:t xml:space="preserve">Analisis </w:t>
      </w:r>
      <w:r w:rsidRPr="00413515">
        <w:rPr>
          <w:rFonts w:ascii="Times New Roman" w:eastAsia="Calibri" w:hAnsi="Times New Roman" w:cs="Times New Roman"/>
          <w:i/>
          <w:sz w:val="24"/>
        </w:rPr>
        <w:t>Pay</w:t>
      </w:r>
      <w:r w:rsidRPr="00413515">
        <w:rPr>
          <w:rFonts w:ascii="Times New Roman" w:eastAsia="Calibri" w:hAnsi="Times New Roman" w:cs="Times New Roman"/>
          <w:i/>
          <w:sz w:val="24"/>
          <w:lang w:val="en-US"/>
        </w:rPr>
        <w:t xml:space="preserve"> B</w:t>
      </w:r>
      <w:r w:rsidRPr="00413515">
        <w:rPr>
          <w:rFonts w:ascii="Times New Roman" w:eastAsia="Calibri" w:hAnsi="Times New Roman" w:cs="Times New Roman"/>
          <w:i/>
          <w:sz w:val="24"/>
        </w:rPr>
        <w:t>ack Periode</w:t>
      </w:r>
      <w:r>
        <w:rPr>
          <w:rFonts w:ascii="Times New Roman" w:eastAsia="Calibri" w:hAnsi="Times New Roman" w:cs="Times New Roman"/>
          <w:sz w:val="24"/>
        </w:rPr>
        <w:t xml:space="preserve"> (PBP) pada (</w:t>
      </w:r>
      <w:r>
        <w:rPr>
          <w:rFonts w:ascii="Times New Roman" w:hAnsi="Times New Roman" w:cs="Times New Roman"/>
          <w:sz w:val="24"/>
          <w:szCs w:val="24"/>
        </w:rPr>
        <w:t xml:space="preserve">&lt;500: </w:t>
      </w:r>
      <w:r>
        <w:rPr>
          <w:rFonts w:ascii="Times New Roman" w:eastAsia="Calibri" w:hAnsi="Times New Roman" w:cs="Times New Roman"/>
          <w:sz w:val="24"/>
        </w:rPr>
        <w:t>1,79thn, 50</w:t>
      </w:r>
      <w:r>
        <w:rPr>
          <w:rFonts w:ascii="Times New Roman" w:eastAsia="Calibri" w:hAnsi="Times New Roman" w:cs="Times New Roman"/>
          <w:sz w:val="24"/>
          <w:lang w:val="en-US"/>
        </w:rPr>
        <w:t>0-</w:t>
      </w:r>
      <w:r>
        <w:rPr>
          <w:rFonts w:ascii="Times New Roman" w:eastAsia="Calibri" w:hAnsi="Times New Roman" w:cs="Times New Roman"/>
          <w:sz w:val="24"/>
        </w:rPr>
        <w:t>1.000: 1,21t</w:t>
      </w:r>
      <w:r>
        <w:rPr>
          <w:rFonts w:ascii="Times New Roman" w:eastAsia="Calibri" w:hAnsi="Times New Roman" w:cs="Times New Roman"/>
          <w:sz w:val="24"/>
          <w:lang w:val="en-US"/>
        </w:rPr>
        <w:t>h</w:t>
      </w:r>
      <w:r>
        <w:rPr>
          <w:rFonts w:ascii="Times New Roman" w:eastAsia="Calibri" w:hAnsi="Times New Roman" w:cs="Times New Roman"/>
          <w:sz w:val="24"/>
        </w:rPr>
        <w:t>n,  &gt;1.00</w:t>
      </w:r>
      <w:r>
        <w:rPr>
          <w:rFonts w:ascii="Times New Roman" w:eastAsia="Calibri" w:hAnsi="Times New Roman" w:cs="Times New Roman"/>
          <w:sz w:val="24"/>
          <w:lang w:val="en-US"/>
        </w:rPr>
        <w:t>0</w:t>
      </w:r>
      <w:r>
        <w:rPr>
          <w:rFonts w:ascii="Times New Roman" w:eastAsia="Calibri" w:hAnsi="Times New Roman" w:cs="Times New Roman"/>
          <w:sz w:val="24"/>
        </w:rPr>
        <w:t xml:space="preserve">: 1,03thn). </w:t>
      </w:r>
      <w:r>
        <w:rPr>
          <w:rFonts w:ascii="Times New Roman" w:eastAsiaTheme="minorEastAsia" w:hAnsi="Times New Roman" w:cs="Times New Roman"/>
          <w:bCs/>
          <w:sz w:val="24"/>
          <w:szCs w:val="24"/>
          <w:lang w:eastAsia="zh-CN"/>
        </w:rPr>
        <w:t xml:space="preserve">Disimpulkan bahwa </w:t>
      </w:r>
      <w:r>
        <w:rPr>
          <w:rFonts w:ascii="Times New Roman" w:hAnsi="Times New Roman" w:cs="Times New Roman"/>
          <w:sz w:val="24"/>
        </w:rPr>
        <w:t xml:space="preserve">usaha peternakan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pola kemitraan pada berbagai skala pemeliharaan di Kecamatan Nanggulan layak untuk dijalankan.</w:t>
      </w:r>
    </w:p>
    <w:p w:rsidR="00E23480" w:rsidRPr="004F065D" w:rsidRDefault="00E23480" w:rsidP="00937064">
      <w:pPr>
        <w:spacing w:after="0" w:line="240" w:lineRule="auto"/>
        <w:jc w:val="both"/>
        <w:rPr>
          <w:rFonts w:ascii="Times New Roman" w:eastAsia="Calibri" w:hAnsi="Times New Roman" w:cs="Times New Roman"/>
          <w:sz w:val="24"/>
          <w:lang w:val="en-US"/>
        </w:rPr>
      </w:pPr>
    </w:p>
    <w:p w:rsidR="00E23480" w:rsidRDefault="00E23480"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 Analisis Usaha, Ayam Jawa Super, Pola Kemitraan.</w:t>
      </w:r>
    </w:p>
    <w:p w:rsidR="00E23480" w:rsidRDefault="00E23480" w:rsidP="00937064">
      <w:pPr>
        <w:spacing w:after="0" w:line="240" w:lineRule="auto"/>
        <w:rPr>
          <w:rFonts w:ascii="Times New Roman" w:hAnsi="Times New Roman" w:cs="Times New Roman"/>
          <w:sz w:val="24"/>
          <w:szCs w:val="24"/>
          <w:lang w:val="en-US"/>
        </w:rPr>
      </w:pPr>
    </w:p>
    <w:p w:rsidR="00E23480" w:rsidRDefault="00E23480" w:rsidP="00937064">
      <w:pPr>
        <w:spacing w:after="0" w:line="240" w:lineRule="auto"/>
        <w:jc w:val="center"/>
        <w:rPr>
          <w:rFonts w:ascii="Times New Roman" w:hAnsi="Times New Roman" w:cs="Times New Roman"/>
          <w:sz w:val="24"/>
          <w:szCs w:val="24"/>
          <w:lang w:val="en-US"/>
        </w:rPr>
      </w:pPr>
      <w:r w:rsidRPr="00A47593">
        <w:rPr>
          <w:rFonts w:ascii="Times New Roman" w:hAnsi="Times New Roman" w:cs="Times New Roman"/>
          <w:b/>
          <w:sz w:val="24"/>
          <w:szCs w:val="24"/>
        </w:rPr>
        <w:t>ABSTRACT</w:t>
      </w:r>
    </w:p>
    <w:p w:rsidR="00E23480" w:rsidRDefault="00E23480" w:rsidP="00937064">
      <w:pPr>
        <w:spacing w:after="0" w:line="240" w:lineRule="auto"/>
        <w:jc w:val="both"/>
        <w:rPr>
          <w:rFonts w:ascii="Times New Roman" w:hAnsi="Times New Roman" w:cs="Times New Roman"/>
          <w:color w:val="222222"/>
          <w:sz w:val="24"/>
          <w:szCs w:val="24"/>
          <w:lang w:val="en"/>
        </w:rPr>
      </w:pPr>
      <w:r>
        <w:rPr>
          <w:rFonts w:ascii="Times New Roman" w:hAnsi="Times New Roman" w:cs="Times New Roman"/>
          <w:sz w:val="24"/>
          <w:szCs w:val="24"/>
        </w:rPr>
        <w:tab/>
      </w:r>
      <w:r w:rsidRPr="00A47593">
        <w:rPr>
          <w:rFonts w:ascii="Times New Roman" w:hAnsi="Times New Roman" w:cs="Times New Roman"/>
          <w:color w:val="222222"/>
          <w:sz w:val="24"/>
          <w:szCs w:val="24"/>
          <w:lang w:val="en"/>
        </w:rPr>
        <w:t>The purpose of this study was to analyze the</w:t>
      </w:r>
      <w:r w:rsidRPr="00510959">
        <w:rPr>
          <w:rFonts w:ascii="Times New Roman" w:hAnsi="Times New Roman" w:cs="Times New Roman"/>
          <w:color w:val="222222"/>
          <w:sz w:val="24"/>
          <w:szCs w:val="24"/>
          <w:lang w:val="en"/>
        </w:rPr>
        <w:t xml:space="preserve"> </w:t>
      </w:r>
      <w:r w:rsidRPr="00A47593">
        <w:rPr>
          <w:rFonts w:ascii="Times New Roman" w:hAnsi="Times New Roman" w:cs="Times New Roman"/>
          <w:color w:val="222222"/>
          <w:sz w:val="24"/>
          <w:szCs w:val="24"/>
          <w:lang w:val="en"/>
        </w:rPr>
        <w:t>Super Java</w:t>
      </w:r>
      <w:r>
        <w:rPr>
          <w:rFonts w:ascii="Times New Roman" w:hAnsi="Times New Roman" w:cs="Times New Roman"/>
          <w:color w:val="222222"/>
          <w:sz w:val="24"/>
          <w:szCs w:val="24"/>
          <w:lang w:val="en"/>
        </w:rPr>
        <w:t>nese Chicken</w:t>
      </w:r>
      <w:r w:rsidRPr="00A47593">
        <w:rPr>
          <w:rFonts w:ascii="Times New Roman" w:hAnsi="Times New Roman" w:cs="Times New Roman"/>
          <w:color w:val="222222"/>
          <w:sz w:val="24"/>
          <w:szCs w:val="24"/>
          <w:lang w:val="en"/>
        </w:rPr>
        <w:t xml:space="preserve"> Farm partnership income in partnership patterns in Nanggulan District, Kulonprogo Regency. This research was conducted on March 23 - October 27, 2019. The material used was the Super Java</w:t>
      </w:r>
      <w:r>
        <w:rPr>
          <w:rFonts w:ascii="Times New Roman" w:hAnsi="Times New Roman" w:cs="Times New Roman"/>
          <w:color w:val="222222"/>
          <w:sz w:val="24"/>
          <w:szCs w:val="24"/>
          <w:lang w:val="en"/>
        </w:rPr>
        <w:t>nese Chicken</w:t>
      </w:r>
      <w:r w:rsidRPr="00A47593">
        <w:rPr>
          <w:rFonts w:ascii="Times New Roman" w:hAnsi="Times New Roman" w:cs="Times New Roman"/>
          <w:color w:val="222222"/>
          <w:sz w:val="24"/>
          <w:szCs w:val="24"/>
          <w:lang w:val="en"/>
        </w:rPr>
        <w:t xml:space="preserve"> Farmer partnership pattern of 30 respondents with a minimum business experience of one year. The study was conducted with a census method and interviews with all farmers. The observed variables are the farmer's identity, investment value, fixed costs, variable costs, income, profitability, return cost ratio (RCR), Break Event Point (BEP), and Pay Back Period (PBP). The data obtained were then analyzed using descriptive analysis. The results of the study in the form of a farmer's identity include the average age of the farmer </w:t>
      </w:r>
      <w:r w:rsidRPr="00A47593">
        <w:rPr>
          <w:rFonts w:ascii="Times New Roman" w:hAnsi="Times New Roman" w:cs="Times New Roman"/>
          <w:color w:val="222222"/>
          <w:sz w:val="24"/>
          <w:szCs w:val="24"/>
          <w:lang w:val="en"/>
        </w:rPr>
        <w:lastRenderedPageBreak/>
        <w:t>37.43 ± 8.51 years, the average experience of raising 5.16 ± 3.23 years, the main occupation as a farmer, the dominant education of senior high school, the average number of livestock ownership 977.33 ± 454.02 tail. Initial investment at (&lt;500: 13,431,286</w:t>
      </w:r>
      <w:r>
        <w:rPr>
          <w:rFonts w:ascii="Times New Roman" w:hAnsi="Times New Roman" w:cs="Times New Roman"/>
          <w:color w:val="222222"/>
          <w:sz w:val="24"/>
          <w:szCs w:val="24"/>
          <w:lang w:val="en"/>
        </w:rPr>
        <w:t xml:space="preserve"> IDR</w:t>
      </w:r>
      <w:r w:rsidRPr="00A47593">
        <w:rPr>
          <w:rFonts w:ascii="Times New Roman" w:hAnsi="Times New Roman" w:cs="Times New Roman"/>
          <w:color w:val="222222"/>
          <w:sz w:val="24"/>
          <w:szCs w:val="24"/>
          <w:lang w:val="en"/>
        </w:rPr>
        <w:t>, 500-1,000: 19,920,967</w:t>
      </w:r>
      <w:r>
        <w:rPr>
          <w:rFonts w:ascii="Times New Roman" w:hAnsi="Times New Roman" w:cs="Times New Roman"/>
          <w:color w:val="222222"/>
          <w:sz w:val="24"/>
          <w:szCs w:val="24"/>
          <w:lang w:val="en"/>
        </w:rPr>
        <w:t xml:space="preserve"> IDR, &gt;</w:t>
      </w:r>
      <w:r w:rsidRPr="00A47593">
        <w:rPr>
          <w:rFonts w:ascii="Times New Roman" w:hAnsi="Times New Roman" w:cs="Times New Roman"/>
          <w:color w:val="222222"/>
          <w:sz w:val="24"/>
          <w:szCs w:val="24"/>
          <w:lang w:val="en"/>
        </w:rPr>
        <w:t>1,000: 27,918,583</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 Economic analysis includes Fixed Costs at (&lt;500: 888,393</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 500-1,000: 1,499,530</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w:t>
      </w:r>
      <w:r>
        <w:rPr>
          <w:rFonts w:ascii="Times New Roman" w:hAnsi="Times New Roman" w:cs="Times New Roman"/>
          <w:color w:val="222222"/>
          <w:sz w:val="24"/>
          <w:szCs w:val="24"/>
          <w:lang w:val="en"/>
        </w:rPr>
        <w:t xml:space="preserve"> &gt;</w:t>
      </w:r>
      <w:r w:rsidRPr="00A47593">
        <w:rPr>
          <w:rFonts w:ascii="Times New Roman" w:hAnsi="Times New Roman" w:cs="Times New Roman"/>
          <w:color w:val="222222"/>
          <w:sz w:val="24"/>
          <w:szCs w:val="24"/>
          <w:lang w:val="en"/>
        </w:rPr>
        <w:t>1,000: 2,168,256</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 Variable Costs at (&lt;500: 37,764,887</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 500-1,000: 82,411,142</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w:t>
      </w:r>
      <w:r>
        <w:rPr>
          <w:rFonts w:ascii="Times New Roman" w:hAnsi="Times New Roman" w:cs="Times New Roman"/>
          <w:color w:val="222222"/>
          <w:sz w:val="24"/>
          <w:szCs w:val="24"/>
          <w:lang w:val="en"/>
        </w:rPr>
        <w:t xml:space="preserve"> &gt;</w:t>
      </w:r>
      <w:r w:rsidRPr="00A47593">
        <w:rPr>
          <w:rFonts w:ascii="Times New Roman" w:hAnsi="Times New Roman" w:cs="Times New Roman"/>
          <w:color w:val="222222"/>
          <w:sz w:val="24"/>
          <w:szCs w:val="24"/>
          <w:lang w:val="en"/>
        </w:rPr>
        <w:t>1,000: 138,096,082</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 Receipts at (&lt;500: 46,176,400</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 500-1,000: 100,629,347</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w:t>
      </w:r>
      <w:r>
        <w:rPr>
          <w:rFonts w:ascii="Times New Roman" w:hAnsi="Times New Roman" w:cs="Times New Roman"/>
          <w:color w:val="222222"/>
          <w:sz w:val="24"/>
          <w:szCs w:val="24"/>
          <w:lang w:val="en"/>
        </w:rPr>
        <w:t xml:space="preserve"> &gt;</w:t>
      </w:r>
      <w:r w:rsidRPr="00A47593">
        <w:rPr>
          <w:rFonts w:ascii="Times New Roman" w:hAnsi="Times New Roman" w:cs="Times New Roman"/>
          <w:color w:val="222222"/>
          <w:sz w:val="24"/>
          <w:szCs w:val="24"/>
          <w:lang w:val="en"/>
        </w:rPr>
        <w:t>1,000: 167,681,900</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 Revenues at (&lt;500: 7,523,120</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 500-1,000: 16,718,674</w:t>
      </w:r>
      <w:r w:rsidRPr="009829AD">
        <w:rPr>
          <w:rFonts w:ascii="Times New Roman" w:hAnsi="Times New Roman" w:cs="Times New Roman"/>
          <w:color w:val="222222"/>
          <w:sz w:val="24"/>
          <w:szCs w:val="24"/>
          <w:lang w:val="en"/>
        </w:rPr>
        <w:t xml:space="preserve"> </w:t>
      </w:r>
      <w:r>
        <w:rPr>
          <w:rFonts w:ascii="Times New Roman" w:hAnsi="Times New Roman" w:cs="Times New Roman"/>
          <w:color w:val="222222"/>
          <w:sz w:val="24"/>
          <w:szCs w:val="24"/>
          <w:lang w:val="en"/>
        </w:rPr>
        <w:t>IDR</w:t>
      </w:r>
      <w:r w:rsidRPr="00A47593">
        <w:rPr>
          <w:rFonts w:ascii="Times New Roman" w:hAnsi="Times New Roman" w:cs="Times New Roman"/>
          <w:color w:val="222222"/>
          <w:sz w:val="24"/>
          <w:szCs w:val="24"/>
          <w:lang w:val="en"/>
        </w:rPr>
        <w:t>,</w:t>
      </w:r>
      <w:r>
        <w:rPr>
          <w:rFonts w:ascii="Times New Roman" w:hAnsi="Times New Roman" w:cs="Times New Roman"/>
          <w:color w:val="222222"/>
          <w:sz w:val="24"/>
          <w:szCs w:val="24"/>
          <w:lang w:val="en"/>
        </w:rPr>
        <w:t xml:space="preserve"> &gt;</w:t>
      </w:r>
      <w:r w:rsidRPr="00A47593">
        <w:rPr>
          <w:rFonts w:ascii="Times New Roman" w:hAnsi="Times New Roman" w:cs="Times New Roman"/>
          <w:color w:val="222222"/>
          <w:sz w:val="24"/>
          <w:szCs w:val="24"/>
          <w:lang w:val="en"/>
        </w:rPr>
        <w:t>1,000: 27,417,562). Financial analysis includes the value of the Return Cost Ratio (RCR) at (&lt;500: 1.19, 500-1000: 1.19,</w:t>
      </w:r>
      <w:r>
        <w:rPr>
          <w:rFonts w:ascii="Times New Roman" w:hAnsi="Times New Roman" w:cs="Times New Roman"/>
          <w:color w:val="222222"/>
          <w:sz w:val="24"/>
          <w:szCs w:val="24"/>
          <w:lang w:val="en"/>
        </w:rPr>
        <w:t xml:space="preserve"> &gt;</w:t>
      </w:r>
      <w:r w:rsidRPr="00A47593">
        <w:rPr>
          <w:rFonts w:ascii="Times New Roman" w:hAnsi="Times New Roman" w:cs="Times New Roman"/>
          <w:color w:val="222222"/>
          <w:sz w:val="24"/>
          <w:szCs w:val="24"/>
          <w:lang w:val="en"/>
        </w:rPr>
        <w:t>1,000: 1.19), the value of Rentability at (&lt;500: 19.75%, 500-1000 : 19.87%,&gt; 1,000: 19</w:t>
      </w:r>
      <w:r>
        <w:rPr>
          <w:rFonts w:ascii="Times New Roman" w:hAnsi="Times New Roman" w:cs="Times New Roman"/>
          <w:color w:val="222222"/>
          <w:sz w:val="24"/>
          <w:szCs w:val="24"/>
          <w:lang w:val="en"/>
        </w:rPr>
        <w:t xml:space="preserve">.60%), BEP (price) </w:t>
      </w:r>
      <w:r w:rsidRPr="00AB3354">
        <w:rPr>
          <w:rFonts w:ascii="Times New Roman" w:hAnsi="Times New Roman" w:cs="Times New Roman"/>
          <w:sz w:val="24"/>
          <w:szCs w:val="24"/>
          <w:lang w:val="en"/>
        </w:rPr>
        <w:t>at (&lt;500: 25.010,23 IDR, 500-1,000: 25.156,94 IDR, &gt;1,000: 25.326,97 IDR), BEP (</w:t>
      </w:r>
      <w:r>
        <w:rPr>
          <w:rFonts w:ascii="Times New Roman" w:hAnsi="Times New Roman" w:cs="Times New Roman"/>
          <w:sz w:val="24"/>
          <w:szCs w:val="24"/>
        </w:rPr>
        <w:t>poduction</w:t>
      </w:r>
      <w:r w:rsidRPr="00AB3354">
        <w:rPr>
          <w:rFonts w:ascii="Times New Roman" w:hAnsi="Times New Roman" w:cs="Times New Roman"/>
          <w:sz w:val="24"/>
          <w:szCs w:val="24"/>
          <w:lang w:val="en"/>
        </w:rPr>
        <w:t>) at</w:t>
      </w:r>
      <w:r w:rsidRPr="00AB3354">
        <w:rPr>
          <w:rFonts w:ascii="Times New Roman" w:hAnsi="Times New Roman" w:cs="Times New Roman"/>
          <w:sz w:val="24"/>
          <w:szCs w:val="24"/>
        </w:rPr>
        <w:t xml:space="preserve"> </w:t>
      </w:r>
      <w:r w:rsidRPr="004F7502">
        <w:rPr>
          <w:rFonts w:ascii="Times New Roman" w:hAnsi="Times New Roman" w:cs="Times New Roman"/>
          <w:sz w:val="24"/>
          <w:szCs w:val="24"/>
        </w:rPr>
        <w:t xml:space="preserve">(&lt;500: </w:t>
      </w:r>
      <w:r>
        <w:rPr>
          <w:rFonts w:ascii="Times New Roman" w:eastAsia="Calibri" w:hAnsi="Times New Roman" w:cs="Times New Roman"/>
          <w:sz w:val="24"/>
        </w:rPr>
        <w:t>4.422.752,35 IDR</w:t>
      </w:r>
      <w:r w:rsidRPr="004F7502">
        <w:rPr>
          <w:rFonts w:ascii="Times New Roman" w:eastAsia="Calibri" w:hAnsi="Times New Roman" w:cs="Times New Roman"/>
          <w:sz w:val="24"/>
        </w:rPr>
        <w:t xml:space="preserve">; 500-1.000:  </w:t>
      </w:r>
      <w:r>
        <w:rPr>
          <w:rFonts w:ascii="Times New Roman" w:eastAsia="Calibri" w:hAnsi="Times New Roman" w:cs="Times New Roman"/>
          <w:sz w:val="24"/>
        </w:rPr>
        <w:t>7.520.300,80 IDR</w:t>
      </w:r>
      <w:r w:rsidRPr="004F7502">
        <w:rPr>
          <w:rFonts w:ascii="Times New Roman" w:eastAsia="Calibri" w:hAnsi="Times New Roman" w:cs="Times New Roman"/>
          <w:sz w:val="24"/>
        </w:rPr>
        <w:t xml:space="preserve">; &gt;1.000: </w:t>
      </w:r>
      <w:r>
        <w:rPr>
          <w:rFonts w:ascii="Times New Roman" w:eastAsia="Calibri" w:hAnsi="Times New Roman" w:cs="Times New Roman"/>
          <w:sz w:val="24"/>
        </w:rPr>
        <w:t>11.179.196,17 IDR</w:t>
      </w:r>
      <w:r w:rsidRPr="004F7502">
        <w:rPr>
          <w:rFonts w:ascii="Times New Roman" w:eastAsia="Calibri" w:hAnsi="Times New Roman" w:cs="Times New Roman"/>
          <w:sz w:val="24"/>
        </w:rPr>
        <w:t>)</w:t>
      </w:r>
      <w:r w:rsidRPr="00AB3354">
        <w:rPr>
          <w:rFonts w:ascii="Times New Roman" w:hAnsi="Times New Roman" w:cs="Times New Roman"/>
          <w:sz w:val="24"/>
          <w:szCs w:val="24"/>
          <w:lang w:val="en"/>
        </w:rPr>
        <w:t>, BEP (tail) at</w:t>
      </w:r>
      <w:r>
        <w:rPr>
          <w:rFonts w:ascii="Times New Roman" w:hAnsi="Times New Roman" w:cs="Times New Roman"/>
          <w:sz w:val="24"/>
          <w:szCs w:val="24"/>
        </w:rPr>
        <w:t xml:space="preserve"> </w:t>
      </w:r>
      <w:r w:rsidRPr="004F7502">
        <w:rPr>
          <w:rFonts w:ascii="Times New Roman" w:hAnsi="Times New Roman" w:cs="Times New Roman"/>
          <w:sz w:val="24"/>
          <w:szCs w:val="24"/>
        </w:rPr>
        <w:t xml:space="preserve">(&lt;500: </w:t>
      </w:r>
      <w:r>
        <w:rPr>
          <w:rFonts w:ascii="Times New Roman" w:eastAsia="Calibri" w:hAnsi="Times New Roman" w:cs="Times New Roman"/>
          <w:sz w:val="24"/>
        </w:rPr>
        <w:t>162,76</w:t>
      </w:r>
      <w:r w:rsidRPr="004F7502">
        <w:rPr>
          <w:rFonts w:ascii="Times New Roman" w:eastAsia="Calibri" w:hAnsi="Times New Roman" w:cs="Times New Roman"/>
          <w:sz w:val="24"/>
        </w:rPr>
        <w:t xml:space="preserve"> ekor, 500-</w:t>
      </w:r>
      <w:r>
        <w:rPr>
          <w:rFonts w:ascii="Times New Roman" w:eastAsia="Calibri" w:hAnsi="Times New Roman" w:cs="Times New Roman"/>
          <w:sz w:val="24"/>
        </w:rPr>
        <w:t>1.000: 270,42</w:t>
      </w:r>
      <w:r w:rsidRPr="004F7502">
        <w:rPr>
          <w:rFonts w:ascii="Times New Roman" w:eastAsia="Calibri" w:hAnsi="Times New Roman" w:cs="Times New Roman"/>
          <w:sz w:val="24"/>
        </w:rPr>
        <w:t xml:space="preserve"> ekor, &gt;1.000</w:t>
      </w:r>
      <w:r>
        <w:rPr>
          <w:rFonts w:ascii="Times New Roman" w:eastAsia="Calibri" w:hAnsi="Times New Roman" w:cs="Times New Roman"/>
          <w:sz w:val="24"/>
        </w:rPr>
        <w:t>: 406,60</w:t>
      </w:r>
      <w:r w:rsidRPr="004F7502">
        <w:rPr>
          <w:rFonts w:ascii="Times New Roman" w:eastAsia="Calibri" w:hAnsi="Times New Roman" w:cs="Times New Roman"/>
          <w:sz w:val="24"/>
        </w:rPr>
        <w:t xml:space="preserve"> ekor)</w:t>
      </w:r>
      <w:r w:rsidRPr="00AB3354">
        <w:rPr>
          <w:rFonts w:ascii="Times New Roman" w:hAnsi="Times New Roman" w:cs="Times New Roman"/>
          <w:sz w:val="24"/>
          <w:szCs w:val="24"/>
          <w:lang w:val="en"/>
        </w:rPr>
        <w:t>,</w:t>
      </w:r>
      <w:r w:rsidRPr="00C75C35">
        <w:rPr>
          <w:rFonts w:ascii="Times New Roman" w:hAnsi="Times New Roman" w:cs="Times New Roman"/>
          <w:color w:val="FF0000"/>
          <w:sz w:val="24"/>
          <w:szCs w:val="24"/>
          <w:lang w:val="en"/>
        </w:rPr>
        <w:t xml:space="preserve"> </w:t>
      </w:r>
      <w:r w:rsidRPr="00A47593">
        <w:rPr>
          <w:rFonts w:ascii="Times New Roman" w:hAnsi="Times New Roman" w:cs="Times New Roman"/>
          <w:color w:val="222222"/>
          <w:sz w:val="24"/>
          <w:szCs w:val="24"/>
          <w:lang w:val="en"/>
        </w:rPr>
        <w:t>Payback An</w:t>
      </w:r>
      <w:r>
        <w:rPr>
          <w:rFonts w:ascii="Times New Roman" w:hAnsi="Times New Roman" w:cs="Times New Roman"/>
          <w:color w:val="222222"/>
          <w:sz w:val="24"/>
          <w:szCs w:val="24"/>
          <w:lang w:val="en"/>
        </w:rPr>
        <w:t>alysis Period (PBP) at (&lt;500: 1,</w:t>
      </w:r>
      <w:r w:rsidRPr="00A47593">
        <w:rPr>
          <w:rFonts w:ascii="Times New Roman" w:hAnsi="Times New Roman" w:cs="Times New Roman"/>
          <w:color w:val="222222"/>
          <w:sz w:val="24"/>
          <w:szCs w:val="24"/>
          <w:lang w:val="en"/>
        </w:rPr>
        <w:t xml:space="preserve">79 years, </w:t>
      </w:r>
      <w:r>
        <w:rPr>
          <w:rFonts w:ascii="Times New Roman" w:hAnsi="Times New Roman" w:cs="Times New Roman"/>
          <w:color w:val="222222"/>
          <w:sz w:val="24"/>
          <w:szCs w:val="24"/>
          <w:lang w:val="en"/>
        </w:rPr>
        <w:t>500-1000: 1,21 years,&gt; 1,000: 1,</w:t>
      </w:r>
      <w:r w:rsidRPr="00A47593">
        <w:rPr>
          <w:rFonts w:ascii="Times New Roman" w:hAnsi="Times New Roman" w:cs="Times New Roman"/>
          <w:color w:val="222222"/>
          <w:sz w:val="24"/>
          <w:szCs w:val="24"/>
          <w:lang w:val="en"/>
        </w:rPr>
        <w:t>03 years). It was concluded that the Super Java</w:t>
      </w:r>
      <w:r>
        <w:rPr>
          <w:rFonts w:ascii="Times New Roman" w:hAnsi="Times New Roman" w:cs="Times New Roman"/>
          <w:color w:val="222222"/>
          <w:sz w:val="24"/>
          <w:szCs w:val="24"/>
          <w:lang w:val="en"/>
        </w:rPr>
        <w:t>nese Chicken</w:t>
      </w:r>
      <w:r w:rsidRPr="00A47593">
        <w:rPr>
          <w:rFonts w:ascii="Times New Roman" w:hAnsi="Times New Roman" w:cs="Times New Roman"/>
          <w:color w:val="222222"/>
          <w:sz w:val="24"/>
          <w:szCs w:val="24"/>
          <w:lang w:val="en"/>
        </w:rPr>
        <w:t xml:space="preserve"> partnership business in various scale of maintenance in Nanggulan District was feasible to run.</w:t>
      </w:r>
    </w:p>
    <w:p w:rsidR="002B1A51" w:rsidRDefault="002B1A51" w:rsidP="00937064">
      <w:pPr>
        <w:spacing w:after="0" w:line="240" w:lineRule="auto"/>
        <w:jc w:val="both"/>
        <w:rPr>
          <w:rFonts w:ascii="Times New Roman" w:hAnsi="Times New Roman" w:cs="Times New Roman"/>
          <w:color w:val="222222"/>
          <w:sz w:val="24"/>
          <w:szCs w:val="24"/>
          <w:lang w:val="en"/>
        </w:rPr>
      </w:pPr>
    </w:p>
    <w:p w:rsidR="002B1A51" w:rsidRPr="00F057F4" w:rsidRDefault="002B1A51" w:rsidP="00937064">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color w:val="222222"/>
          <w:sz w:val="24"/>
          <w:szCs w:val="24"/>
          <w:lang w:val="en"/>
        </w:rPr>
        <w:t>Keywords :</w:t>
      </w:r>
      <w:proofErr w:type="gramEnd"/>
      <w:r>
        <w:rPr>
          <w:rFonts w:ascii="Times New Roman" w:hAnsi="Times New Roman" w:cs="Times New Roman"/>
          <w:color w:val="222222"/>
          <w:sz w:val="24"/>
          <w:szCs w:val="24"/>
          <w:lang w:val="en"/>
        </w:rPr>
        <w:t xml:space="preserve"> business analysis, super javanese chicken, partnership pattern</w:t>
      </w:r>
    </w:p>
    <w:p w:rsidR="00E23480" w:rsidRDefault="00E23480" w:rsidP="00937064">
      <w:pPr>
        <w:spacing w:after="0" w:line="240" w:lineRule="auto"/>
        <w:jc w:val="both"/>
        <w:rPr>
          <w:rFonts w:ascii="Times New Roman" w:eastAsia="Calibri" w:hAnsi="Times New Roman" w:cs="Times New Roman"/>
          <w:sz w:val="24"/>
          <w:szCs w:val="24"/>
          <w:lang w:val="en-US"/>
        </w:rPr>
      </w:pPr>
    </w:p>
    <w:p w:rsidR="00606A5D" w:rsidRDefault="00606A5D" w:rsidP="00937064">
      <w:pPr>
        <w:spacing w:line="240" w:lineRule="auto"/>
        <w:rPr>
          <w:rFonts w:ascii="Times New Roman" w:eastAsia="Calibri" w:hAnsi="Times New Roman" w:cs="Times New Roman"/>
          <w:sz w:val="24"/>
          <w:szCs w:val="24"/>
          <w:lang w:val="en-US"/>
        </w:rPr>
        <w:sectPr w:rsidR="00606A5D" w:rsidSect="00E23480">
          <w:footerReference w:type="default" r:id="rId9"/>
          <w:headerReference w:type="first" r:id="rId10"/>
          <w:type w:val="continuous"/>
          <w:pgSz w:w="11906" w:h="16838"/>
          <w:pgMar w:top="1440" w:right="1440" w:bottom="1440" w:left="1440" w:header="708" w:footer="708" w:gutter="0"/>
          <w:pgNumType w:fmt="lowerRoman" w:start="1"/>
          <w:cols w:space="708"/>
          <w:titlePg/>
          <w:docGrid w:linePitch="360"/>
        </w:sectPr>
      </w:pPr>
    </w:p>
    <w:p w:rsidR="00E23480" w:rsidRPr="002B1A51" w:rsidRDefault="00E23480" w:rsidP="00047F8E">
      <w:pPr>
        <w:spacing w:line="240" w:lineRule="auto"/>
        <w:jc w:val="center"/>
        <w:rPr>
          <w:rFonts w:ascii="Times New Roman" w:eastAsia="Calibri" w:hAnsi="Times New Roman" w:cs="Times New Roman"/>
          <w:b/>
          <w:sz w:val="24"/>
          <w:szCs w:val="24"/>
          <w:lang w:val="en-US"/>
        </w:rPr>
      </w:pPr>
      <w:r w:rsidRPr="002B1A51">
        <w:rPr>
          <w:rFonts w:ascii="Times New Roman" w:eastAsia="Calibri" w:hAnsi="Times New Roman" w:cs="Times New Roman"/>
          <w:b/>
          <w:sz w:val="24"/>
          <w:szCs w:val="24"/>
          <w:lang w:val="en-US"/>
        </w:rPr>
        <w:lastRenderedPageBreak/>
        <w:t>PENDAHULUAN</w:t>
      </w:r>
    </w:p>
    <w:p w:rsidR="00606A5D" w:rsidRDefault="00606A5D" w:rsidP="00937064">
      <w:pPr>
        <w:spacing w:after="0" w:line="240" w:lineRule="auto"/>
        <w:ind w:firstLine="709"/>
        <w:jc w:val="both"/>
        <w:rPr>
          <w:rFonts w:ascii="Times New Roman" w:eastAsia="TimesNewRomanPSMT" w:hAnsi="Times New Roman" w:cs="Times New Roman"/>
          <w:sz w:val="24"/>
          <w:szCs w:val="24"/>
          <w:lang w:val="en-US"/>
        </w:rPr>
      </w:pPr>
      <w:r w:rsidRPr="007F2536">
        <w:rPr>
          <w:rFonts w:ascii="Times New Roman" w:eastAsiaTheme="minorEastAsia" w:hAnsi="Times New Roman" w:cs="Times New Roman"/>
          <w:sz w:val="24"/>
          <w:szCs w:val="24"/>
          <w:lang w:val="en-US" w:eastAsia="zh-CN"/>
        </w:rPr>
        <w:t>Sektor Peternakan dapat menunjang dalam pembangunan di bidang ekonomi dengan mensupla</w:t>
      </w:r>
      <w:r w:rsidRPr="007F2536">
        <w:rPr>
          <w:rFonts w:ascii="Times New Roman" w:eastAsiaTheme="minorEastAsia" w:hAnsi="Times New Roman" w:cs="Times New Roman"/>
          <w:sz w:val="24"/>
          <w:szCs w:val="24"/>
          <w:lang w:eastAsia="zh-CN"/>
        </w:rPr>
        <w:t>i</w:t>
      </w:r>
      <w:r w:rsidRPr="007F2536">
        <w:rPr>
          <w:rFonts w:ascii="Times New Roman" w:eastAsiaTheme="minorEastAsia" w:hAnsi="Times New Roman" w:cs="Times New Roman"/>
          <w:sz w:val="24"/>
          <w:szCs w:val="24"/>
          <w:lang w:val="en-US" w:eastAsia="zh-CN"/>
        </w:rPr>
        <w:t xml:space="preserve"> kebutuhan seperti daging, </w:t>
      </w:r>
      <w:proofErr w:type="gramStart"/>
      <w:r w:rsidRPr="007F2536">
        <w:rPr>
          <w:rFonts w:ascii="Times New Roman" w:eastAsiaTheme="minorEastAsia" w:hAnsi="Times New Roman" w:cs="Times New Roman"/>
          <w:sz w:val="24"/>
          <w:szCs w:val="24"/>
          <w:lang w:val="en-US" w:eastAsia="zh-CN"/>
        </w:rPr>
        <w:t>susu</w:t>
      </w:r>
      <w:proofErr w:type="gramEnd"/>
      <w:r w:rsidRPr="007F2536">
        <w:rPr>
          <w:rFonts w:ascii="Times New Roman" w:eastAsiaTheme="minorEastAsia" w:hAnsi="Times New Roman" w:cs="Times New Roman"/>
          <w:sz w:val="24"/>
          <w:szCs w:val="24"/>
          <w:lang w:val="en-US" w:eastAsia="zh-CN"/>
        </w:rPr>
        <w:t xml:space="preserve"> dan telur. Semakin meningkatnya kesejahteraan dan tingkat kesadaran masyarakat </w:t>
      </w:r>
      <w:proofErr w:type="gramStart"/>
      <w:r w:rsidRPr="007F2536">
        <w:rPr>
          <w:rFonts w:ascii="Times New Roman" w:eastAsiaTheme="minorEastAsia" w:hAnsi="Times New Roman" w:cs="Times New Roman"/>
          <w:sz w:val="24"/>
          <w:szCs w:val="24"/>
          <w:lang w:val="en-US" w:eastAsia="zh-CN"/>
        </w:rPr>
        <w:t>akan</w:t>
      </w:r>
      <w:proofErr w:type="gramEnd"/>
      <w:r w:rsidRPr="007F2536">
        <w:rPr>
          <w:rFonts w:ascii="Times New Roman" w:eastAsiaTheme="minorEastAsia" w:hAnsi="Times New Roman" w:cs="Times New Roman"/>
          <w:sz w:val="24"/>
          <w:szCs w:val="24"/>
          <w:lang w:val="en-US" w:eastAsia="zh-CN"/>
        </w:rPr>
        <w:t xml:space="preserve"> pemenuhan gizi, khususnya protein hewani sehingga akan menyebabkan permintaan akan produk peternakan meningkat. </w:t>
      </w:r>
      <w:proofErr w:type="gramStart"/>
      <w:r w:rsidRPr="007F2536">
        <w:rPr>
          <w:rFonts w:ascii="Times New Roman" w:eastAsiaTheme="minorEastAsia" w:hAnsi="Times New Roman" w:cs="Times New Roman"/>
          <w:sz w:val="24"/>
          <w:szCs w:val="24"/>
          <w:lang w:val="en-US" w:eastAsia="zh-CN"/>
        </w:rPr>
        <w:t>Salah satu sumber protein yang banyak diminati adalah daging.</w:t>
      </w:r>
      <w:proofErr w:type="gramEnd"/>
      <w:r w:rsidRPr="007F2536">
        <w:rPr>
          <w:rFonts w:ascii="Times New Roman" w:eastAsiaTheme="minorEastAsia" w:hAnsi="Times New Roman" w:cs="Times New Roman"/>
          <w:sz w:val="24"/>
          <w:szCs w:val="24"/>
          <w:lang w:val="en-US" w:eastAsia="zh-CN"/>
        </w:rPr>
        <w:t xml:space="preserve"> </w:t>
      </w:r>
      <w:proofErr w:type="gramStart"/>
      <w:r w:rsidRPr="007F2536">
        <w:rPr>
          <w:rFonts w:ascii="Times New Roman" w:eastAsiaTheme="minorEastAsia" w:hAnsi="Times New Roman" w:cs="Times New Roman"/>
          <w:sz w:val="24"/>
          <w:szCs w:val="24"/>
          <w:lang w:val="en-US" w:eastAsia="zh-CN"/>
        </w:rPr>
        <w:t>Daging banyak di minati karna selain kandungan gizinya yang tinggi, harga yang masih terjangkau di masyarakat daging juga memiliki cita rasa yang tinggi.</w:t>
      </w:r>
      <w:proofErr w:type="gramEnd"/>
      <w:r w:rsidRPr="007F2536">
        <w:rPr>
          <w:rFonts w:ascii="Times New Roman" w:eastAsiaTheme="minorEastAsia" w:hAnsi="Times New Roman" w:cs="Times New Roman"/>
          <w:sz w:val="24"/>
          <w:szCs w:val="24"/>
          <w:lang w:val="en-US" w:eastAsia="zh-CN"/>
        </w:rPr>
        <w:t xml:space="preserve"> Pemenuhan dari tingginya permintaan terhadap kebutuhan </w:t>
      </w:r>
      <w:proofErr w:type="gramStart"/>
      <w:r w:rsidRPr="007F2536">
        <w:rPr>
          <w:rFonts w:ascii="Times New Roman" w:eastAsiaTheme="minorEastAsia" w:hAnsi="Times New Roman" w:cs="Times New Roman"/>
          <w:sz w:val="24"/>
          <w:szCs w:val="24"/>
          <w:lang w:val="en-US" w:eastAsia="zh-CN"/>
        </w:rPr>
        <w:t>akan</w:t>
      </w:r>
      <w:proofErr w:type="gramEnd"/>
      <w:r w:rsidRPr="007F2536">
        <w:rPr>
          <w:rFonts w:ascii="Times New Roman" w:eastAsiaTheme="minorEastAsia" w:hAnsi="Times New Roman" w:cs="Times New Roman"/>
          <w:sz w:val="24"/>
          <w:szCs w:val="24"/>
          <w:lang w:val="en-US" w:eastAsia="zh-CN"/>
        </w:rPr>
        <w:t xml:space="preserve"> daging dapat dipenuhi dengan berbagai alternatif, salah satunya dengan daging ayam. </w:t>
      </w:r>
      <w:proofErr w:type="gramStart"/>
      <w:r w:rsidRPr="007F2536">
        <w:rPr>
          <w:rFonts w:ascii="Times New Roman" w:eastAsiaTheme="minorEastAsia" w:hAnsi="Times New Roman" w:cs="Times New Roman"/>
          <w:sz w:val="24"/>
          <w:szCs w:val="24"/>
          <w:lang w:val="en-US" w:eastAsia="zh-CN"/>
        </w:rPr>
        <w:t>Daging ayam yang sering dikonsumsi oleh masyarakat diperoleh dari pemotongan ayam broiler, petelur afkir dan ayam kampung.</w:t>
      </w:r>
      <w:proofErr w:type="gramEnd"/>
      <w:r w:rsidRPr="007F2536">
        <w:rPr>
          <w:rFonts w:ascii="Times New Roman" w:eastAsiaTheme="minorEastAsia" w:hAnsi="Times New Roman" w:cs="Times New Roman"/>
          <w:sz w:val="24"/>
          <w:szCs w:val="24"/>
          <w:lang w:val="en-US" w:eastAsia="zh-CN"/>
        </w:rPr>
        <w:t xml:space="preserve"> </w:t>
      </w:r>
      <w:r w:rsidRPr="007F2536">
        <w:rPr>
          <w:rFonts w:ascii="Times New Roman" w:eastAsiaTheme="minorEastAsia" w:hAnsi="Times New Roman" w:cs="Times New Roman"/>
          <w:sz w:val="24"/>
          <w:szCs w:val="24"/>
          <w:lang w:eastAsia="zh-CN"/>
        </w:rPr>
        <w:t>M</w:t>
      </w:r>
      <w:r w:rsidRPr="007F2536">
        <w:rPr>
          <w:rFonts w:ascii="Times New Roman" w:eastAsiaTheme="minorEastAsia" w:hAnsi="Times New Roman" w:cs="Times New Roman"/>
          <w:sz w:val="24"/>
          <w:szCs w:val="24"/>
          <w:lang w:val="en-US" w:eastAsia="zh-CN"/>
        </w:rPr>
        <w:t xml:space="preserve">enurut </w:t>
      </w:r>
      <w:r w:rsidRPr="007F2536">
        <w:rPr>
          <w:rFonts w:ascii="Times New Roman" w:eastAsia="TimesNewRomanPSMT" w:hAnsi="Times New Roman" w:cs="Times New Roman"/>
          <w:sz w:val="24"/>
          <w:szCs w:val="24"/>
          <w:lang w:val="en-US"/>
        </w:rPr>
        <w:t>Kusumawati</w:t>
      </w:r>
      <w:r w:rsidRPr="007F2536">
        <w:rPr>
          <w:rFonts w:ascii="Times New Roman" w:eastAsia="TimesNewRomanPSMT" w:hAnsi="Times New Roman" w:cs="Times New Roman"/>
          <w:sz w:val="24"/>
          <w:szCs w:val="24"/>
        </w:rPr>
        <w:t xml:space="preserve"> </w:t>
      </w:r>
      <w:r w:rsidRPr="007F2536">
        <w:rPr>
          <w:rFonts w:ascii="Times New Roman" w:eastAsia="TimesNewRomanPSMT" w:hAnsi="Times New Roman" w:cs="Times New Roman"/>
          <w:i/>
          <w:sz w:val="24"/>
          <w:szCs w:val="24"/>
          <w:lang w:val="en-US"/>
        </w:rPr>
        <w:t>et al</w:t>
      </w:r>
      <w:r w:rsidRPr="007F2536">
        <w:rPr>
          <w:rFonts w:ascii="Times New Roman" w:eastAsia="TimesNewRomanPSMT" w:hAnsi="Times New Roman" w:cs="Times New Roman"/>
          <w:sz w:val="24"/>
          <w:szCs w:val="24"/>
          <w:lang w:val="en-US"/>
        </w:rPr>
        <w:t>. (2016)</w:t>
      </w:r>
      <w:r w:rsidRPr="007F2536">
        <w:rPr>
          <w:rFonts w:ascii="Times New Roman" w:hAnsi="Times New Roman" w:cs="Times New Roman"/>
          <w:sz w:val="24"/>
          <w:szCs w:val="24"/>
          <w:lang w:val="en-US"/>
        </w:rPr>
        <w:t xml:space="preserve"> </w:t>
      </w:r>
      <w:r w:rsidRPr="007F2536">
        <w:rPr>
          <w:rFonts w:ascii="Times New Roman" w:eastAsia="TimesNewRomanPSMT" w:hAnsi="Times New Roman" w:cs="Times New Roman"/>
          <w:sz w:val="24"/>
          <w:szCs w:val="24"/>
          <w:lang w:val="en-US"/>
        </w:rPr>
        <w:t>meny</w:t>
      </w:r>
      <w:r w:rsidRPr="007F2536">
        <w:rPr>
          <w:rFonts w:ascii="Times New Roman" w:eastAsia="TimesNewRomanPSMT" w:hAnsi="Times New Roman" w:cs="Times New Roman"/>
          <w:sz w:val="24"/>
          <w:szCs w:val="24"/>
        </w:rPr>
        <w:t>atakan</w:t>
      </w:r>
      <w:r w:rsidRPr="007F2536">
        <w:rPr>
          <w:rFonts w:ascii="Times New Roman" w:eastAsia="TimesNewRomanPSMT" w:hAnsi="Times New Roman" w:cs="Times New Roman"/>
          <w:sz w:val="24"/>
          <w:szCs w:val="24"/>
          <w:lang w:val="en-US"/>
        </w:rPr>
        <w:t xml:space="preserve"> bahwa masyarakat Indonesia cenderung lebih</w:t>
      </w:r>
      <w:r w:rsidRPr="007F2536">
        <w:rPr>
          <w:rFonts w:ascii="Times New Roman" w:hAnsi="Times New Roman" w:cs="Times New Roman"/>
          <w:sz w:val="24"/>
          <w:szCs w:val="24"/>
          <w:lang w:val="en-US"/>
        </w:rPr>
        <w:t xml:space="preserve"> </w:t>
      </w:r>
      <w:r w:rsidRPr="007F2536">
        <w:rPr>
          <w:rFonts w:ascii="Times New Roman" w:eastAsia="TimesNewRomanPSMT" w:hAnsi="Times New Roman" w:cs="Times New Roman"/>
          <w:sz w:val="24"/>
          <w:szCs w:val="24"/>
          <w:lang w:val="en-US"/>
        </w:rPr>
        <w:t>menyukai ayam buras dibandingkan dengan ayam</w:t>
      </w:r>
      <w:r w:rsidRPr="007F2536">
        <w:rPr>
          <w:rFonts w:ascii="Times New Roman" w:hAnsi="Times New Roman" w:cs="Times New Roman"/>
          <w:sz w:val="24"/>
          <w:szCs w:val="24"/>
          <w:lang w:val="en-US"/>
        </w:rPr>
        <w:t xml:space="preserve"> </w:t>
      </w:r>
      <w:r w:rsidRPr="007F2536">
        <w:rPr>
          <w:rFonts w:ascii="Times New Roman" w:eastAsia="TimesNewRomanPSMT" w:hAnsi="Times New Roman" w:cs="Times New Roman"/>
          <w:sz w:val="24"/>
          <w:szCs w:val="24"/>
          <w:lang w:val="en-US"/>
        </w:rPr>
        <w:t>ras karena dagingnya kenyal, memiliki kandungan</w:t>
      </w:r>
      <w:r w:rsidRPr="007F2536">
        <w:rPr>
          <w:rFonts w:ascii="Times New Roman" w:hAnsi="Times New Roman" w:cs="Times New Roman"/>
          <w:sz w:val="24"/>
          <w:szCs w:val="24"/>
          <w:lang w:val="en-US"/>
        </w:rPr>
        <w:t xml:space="preserve"> </w:t>
      </w:r>
      <w:r w:rsidRPr="007F2536">
        <w:rPr>
          <w:rFonts w:ascii="Times New Roman" w:eastAsia="TimesNewRomanPSMT" w:hAnsi="Times New Roman" w:cs="Times New Roman"/>
          <w:sz w:val="24"/>
          <w:szCs w:val="24"/>
          <w:lang w:val="en-US"/>
        </w:rPr>
        <w:t xml:space="preserve">protein tinggi serta </w:t>
      </w:r>
      <w:proofErr w:type="gramStart"/>
      <w:r w:rsidRPr="007F2536">
        <w:rPr>
          <w:rFonts w:ascii="Times New Roman" w:eastAsia="TimesNewRomanPSMT" w:hAnsi="Times New Roman" w:cs="Times New Roman"/>
          <w:sz w:val="24"/>
          <w:szCs w:val="24"/>
          <w:lang w:val="en-US"/>
        </w:rPr>
        <w:t>kadar</w:t>
      </w:r>
      <w:proofErr w:type="gramEnd"/>
      <w:r w:rsidRPr="007F2536">
        <w:rPr>
          <w:rFonts w:ascii="Times New Roman" w:eastAsia="TimesNewRomanPSMT" w:hAnsi="Times New Roman" w:cs="Times New Roman"/>
          <w:sz w:val="24"/>
          <w:szCs w:val="24"/>
          <w:lang w:val="en-US"/>
        </w:rPr>
        <w:t xml:space="preserve"> lemak yang rendah.</w:t>
      </w:r>
    </w:p>
    <w:p w:rsidR="00606A5D" w:rsidRDefault="00606A5D" w:rsidP="00937064">
      <w:pPr>
        <w:spacing w:after="0" w:line="240" w:lineRule="auto"/>
        <w:ind w:firstLine="420"/>
        <w:jc w:val="both"/>
        <w:rPr>
          <w:rFonts w:ascii="Times New Roman" w:hAnsi="Times New Roman" w:cs="Times New Roman"/>
          <w:sz w:val="24"/>
          <w:szCs w:val="24"/>
          <w:lang w:val="en-US"/>
        </w:rPr>
      </w:pPr>
      <w:proofErr w:type="gramStart"/>
      <w:r w:rsidRPr="00F95EA0">
        <w:rPr>
          <w:rFonts w:ascii="Times New Roman" w:hAnsi="Times New Roman" w:cs="Times New Roman"/>
          <w:sz w:val="24"/>
          <w:szCs w:val="24"/>
          <w:lang w:val="en-US"/>
        </w:rPr>
        <w:lastRenderedPageBreak/>
        <w:t>Sayangnya pemeliharaan ayam kampung yang masih konvensional dengan bibit yang masih belum adanya perbaikan genetik membuat pasokan dari ayam kampung belum berjalan secara optimal.</w:t>
      </w:r>
      <w:proofErr w:type="gramEnd"/>
      <w:r w:rsidRPr="00F95EA0">
        <w:rPr>
          <w:rFonts w:ascii="Times New Roman" w:hAnsi="Times New Roman" w:cs="Times New Roman"/>
          <w:sz w:val="24"/>
          <w:szCs w:val="24"/>
          <w:lang w:val="en-US"/>
        </w:rPr>
        <w:t xml:space="preserve"> </w:t>
      </w:r>
      <w:proofErr w:type="gramStart"/>
      <w:r w:rsidRPr="00F95EA0">
        <w:rPr>
          <w:rFonts w:ascii="Times New Roman" w:hAnsi="Times New Roman" w:cs="Times New Roman"/>
          <w:sz w:val="24"/>
          <w:szCs w:val="24"/>
          <w:lang w:val="en-US"/>
        </w:rPr>
        <w:t>Dari</w:t>
      </w:r>
      <w:r>
        <w:rPr>
          <w:rFonts w:ascii="Times New Roman" w:hAnsi="Times New Roman" w:cs="Times New Roman"/>
          <w:sz w:val="24"/>
          <w:szCs w:val="24"/>
          <w:lang w:val="en-US"/>
        </w:rPr>
        <w:t xml:space="preserve"> hal itulah, tercipta ayam Jawa S</w:t>
      </w:r>
      <w:r w:rsidRPr="007F2536">
        <w:rPr>
          <w:rFonts w:ascii="Times New Roman" w:hAnsi="Times New Roman" w:cs="Times New Roman"/>
          <w:sz w:val="24"/>
          <w:szCs w:val="24"/>
          <w:lang w:val="en-US"/>
        </w:rPr>
        <w:t>uper yang merupakan hasil kawin silang antara ayam kampung dengan ayam layer petelur ras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606A5D" w:rsidRDefault="00606A5D" w:rsidP="00937064">
      <w:pPr>
        <w:spacing w:after="0" w:line="240" w:lineRule="auto"/>
        <w:ind w:firstLine="420"/>
        <w:jc w:val="both"/>
        <w:rPr>
          <w:rFonts w:ascii="Times New Roman" w:eastAsiaTheme="minorEastAsia" w:hAnsi="Times New Roman" w:cs="Times New Roman"/>
          <w:bCs/>
          <w:sz w:val="24"/>
          <w:szCs w:val="24"/>
          <w:lang w:val="en-US" w:eastAsia="zh-CN"/>
        </w:rPr>
      </w:pPr>
      <w:proofErr w:type="gramStart"/>
      <w:r w:rsidRPr="007F2536">
        <w:rPr>
          <w:rFonts w:ascii="Times New Roman" w:eastAsiaTheme="minorEastAsia" w:hAnsi="Times New Roman" w:cs="Times New Roman"/>
          <w:bCs/>
          <w:sz w:val="24"/>
          <w:szCs w:val="24"/>
          <w:lang w:val="en-US" w:eastAsia="zh-CN"/>
        </w:rPr>
        <w:t>Dengan s</w:t>
      </w:r>
      <w:r w:rsidRPr="007F2536">
        <w:rPr>
          <w:rFonts w:ascii="Times New Roman" w:eastAsiaTheme="minorEastAsia" w:hAnsi="Times New Roman" w:cs="Times New Roman"/>
          <w:bCs/>
          <w:sz w:val="24"/>
          <w:szCs w:val="24"/>
          <w:lang w:eastAsia="zh-CN"/>
        </w:rPr>
        <w:t>is</w:t>
      </w:r>
      <w:r w:rsidRPr="007F2536">
        <w:rPr>
          <w:rFonts w:ascii="Times New Roman" w:eastAsiaTheme="minorEastAsia" w:hAnsi="Times New Roman" w:cs="Times New Roman"/>
          <w:bCs/>
          <w:sz w:val="24"/>
          <w:szCs w:val="24"/>
          <w:lang w:val="en-US" w:eastAsia="zh-CN"/>
        </w:rPr>
        <w:t>tem pemeliharaan yang intensif didukung dengan sarana produks</w:t>
      </w:r>
      <w:r>
        <w:rPr>
          <w:rFonts w:ascii="Times New Roman" w:eastAsiaTheme="minorEastAsia" w:hAnsi="Times New Roman" w:cs="Times New Roman"/>
          <w:bCs/>
          <w:sz w:val="24"/>
          <w:szCs w:val="24"/>
          <w:lang w:val="en-US" w:eastAsia="zh-CN"/>
        </w:rPr>
        <w:t>i ternak yang memadai, maka pihak plasma dan inti dapat memperoleh hasil produksi yang optimal</w:t>
      </w:r>
      <w:r w:rsidRPr="007F2536">
        <w:rPr>
          <w:rFonts w:ascii="Times New Roman" w:eastAsiaTheme="minorEastAsia" w:hAnsi="Times New Roman" w:cs="Times New Roman"/>
          <w:bCs/>
          <w:sz w:val="24"/>
          <w:szCs w:val="24"/>
          <w:lang w:val="en-US" w:eastAsia="zh-CN"/>
        </w:rPr>
        <w:t>.</w:t>
      </w:r>
      <w:proofErr w:type="gramEnd"/>
      <w:r w:rsidRPr="007F2536">
        <w:rPr>
          <w:rFonts w:ascii="Times New Roman" w:eastAsiaTheme="minorEastAsia" w:hAnsi="Times New Roman" w:cs="Times New Roman"/>
          <w:bCs/>
          <w:sz w:val="24"/>
          <w:szCs w:val="24"/>
          <w:lang w:val="en-US" w:eastAsia="zh-CN"/>
        </w:rPr>
        <w:t xml:space="preserve"> </w:t>
      </w:r>
      <w:proofErr w:type="gramStart"/>
      <w:r w:rsidRPr="007F2536">
        <w:rPr>
          <w:rFonts w:ascii="Times New Roman" w:eastAsiaTheme="minorEastAsia" w:hAnsi="Times New Roman" w:cs="Times New Roman"/>
          <w:bCs/>
          <w:sz w:val="24"/>
          <w:szCs w:val="24"/>
          <w:lang w:val="en-US" w:eastAsia="zh-CN"/>
        </w:rPr>
        <w:t>Oleh karena itu kegiatan usaha yang menarik untuk dikaji disubsektor peternakan ad</w:t>
      </w:r>
      <w:r>
        <w:rPr>
          <w:rFonts w:ascii="Times New Roman" w:eastAsiaTheme="minorEastAsia" w:hAnsi="Times New Roman" w:cs="Times New Roman"/>
          <w:bCs/>
          <w:sz w:val="24"/>
          <w:szCs w:val="24"/>
          <w:lang w:val="en-US" w:eastAsia="zh-CN"/>
        </w:rPr>
        <w:t>alah usaha agribisnis ayam Jawa S</w:t>
      </w:r>
      <w:r w:rsidRPr="007F2536">
        <w:rPr>
          <w:rFonts w:ascii="Times New Roman" w:eastAsiaTheme="minorEastAsia" w:hAnsi="Times New Roman" w:cs="Times New Roman"/>
          <w:bCs/>
          <w:sz w:val="24"/>
          <w:szCs w:val="24"/>
          <w:lang w:val="en-US" w:eastAsia="zh-CN"/>
        </w:rPr>
        <w:t>uper.</w:t>
      </w:r>
      <w:proofErr w:type="gramEnd"/>
    </w:p>
    <w:p w:rsidR="00606A5D" w:rsidRPr="007F2536" w:rsidRDefault="00606A5D" w:rsidP="00937064">
      <w:pPr>
        <w:spacing w:after="0" w:line="240" w:lineRule="auto"/>
        <w:ind w:firstLine="720"/>
        <w:jc w:val="both"/>
        <w:rPr>
          <w:rFonts w:ascii="Times New Roman" w:eastAsiaTheme="minorEastAsia" w:hAnsi="Times New Roman" w:cs="Times New Roman"/>
          <w:sz w:val="24"/>
          <w:szCs w:val="20"/>
          <w:lang w:val="en-US" w:eastAsia="zh-CN"/>
        </w:rPr>
      </w:pPr>
      <w:proofErr w:type="gramStart"/>
      <w:r>
        <w:rPr>
          <w:rFonts w:ascii="Times New Roman" w:eastAsiaTheme="minorEastAsia" w:hAnsi="Times New Roman" w:cs="Times New Roman"/>
          <w:sz w:val="24"/>
          <w:szCs w:val="20"/>
          <w:lang w:val="en-US" w:eastAsia="zh-CN"/>
        </w:rPr>
        <w:t>Pelaku usaha ternak ayam Jawa S</w:t>
      </w:r>
      <w:r w:rsidRPr="007F2536">
        <w:rPr>
          <w:rFonts w:ascii="Times New Roman" w:eastAsiaTheme="minorEastAsia" w:hAnsi="Times New Roman" w:cs="Times New Roman"/>
          <w:sz w:val="24"/>
          <w:szCs w:val="20"/>
          <w:lang w:val="en-US" w:eastAsia="zh-CN"/>
        </w:rPr>
        <w:t>uper yang sebagian besar berbentuk peternakan rakyat, banyak diantaranya bekerjasama dengan perusahaan besar dalam bentuk kerjasama kemitraan.</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Peranan perusahaan besar sebagai mitra peternak rakyat diharapkan dapat menjamin kepastian pasokan saran produksi dan harga jual produk, serta adanya jaminan pasar atas produk yang dihasilkan.</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 xml:space="preserve">Pola kemitraan dapat digunakan untuk mengatasi berbagai macam kekurangan yang dihadapi oleh peternak rakyat sehingga peternak dapat </w:t>
      </w:r>
      <w:r w:rsidRPr="007F2536">
        <w:rPr>
          <w:rFonts w:ascii="Times New Roman" w:eastAsiaTheme="minorEastAsia" w:hAnsi="Times New Roman" w:cs="Times New Roman"/>
          <w:sz w:val="24"/>
          <w:szCs w:val="20"/>
          <w:lang w:val="en-US" w:eastAsia="zh-CN"/>
        </w:rPr>
        <w:lastRenderedPageBreak/>
        <w:t>lebih mudah dalam lenjalankan usahanya.</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Survey awal lokasi yang telah dilakukan sebelumnya diketahui bahwa peternak yang memelihara</w:t>
      </w:r>
      <w:r>
        <w:rPr>
          <w:rFonts w:ascii="Times New Roman" w:eastAsiaTheme="minorEastAsia" w:hAnsi="Times New Roman" w:cs="Times New Roman"/>
          <w:sz w:val="24"/>
          <w:szCs w:val="20"/>
          <w:lang w:val="en-US" w:eastAsia="zh-CN"/>
        </w:rPr>
        <w:t xml:space="preserve"> ayam Jawa S</w:t>
      </w:r>
      <w:r w:rsidRPr="007F2536">
        <w:rPr>
          <w:rFonts w:ascii="Times New Roman" w:eastAsiaTheme="minorEastAsia" w:hAnsi="Times New Roman" w:cs="Times New Roman"/>
          <w:sz w:val="24"/>
          <w:szCs w:val="20"/>
          <w:lang w:val="en-US" w:eastAsia="zh-CN"/>
        </w:rPr>
        <w:t>uper di Kecamatan Nanggula</w:t>
      </w:r>
      <w:r w:rsidR="00937064">
        <w:rPr>
          <w:rFonts w:ascii="Times New Roman" w:eastAsiaTheme="minorEastAsia" w:hAnsi="Times New Roman" w:cs="Times New Roman"/>
          <w:sz w:val="24"/>
          <w:szCs w:val="20"/>
          <w:lang w:val="en-US" w:eastAsia="zh-CN"/>
        </w:rPr>
        <w:t xml:space="preserve">n </w:t>
      </w:r>
      <w:r w:rsidRPr="007F2536">
        <w:rPr>
          <w:rFonts w:ascii="Times New Roman" w:eastAsiaTheme="minorEastAsia" w:hAnsi="Times New Roman" w:cs="Times New Roman"/>
          <w:sz w:val="24"/>
          <w:szCs w:val="20"/>
          <w:lang w:val="en-US" w:eastAsia="zh-CN"/>
        </w:rPr>
        <w:t xml:space="preserve">Kabupaten Kulonprogo </w:t>
      </w:r>
      <w:r>
        <w:rPr>
          <w:rFonts w:ascii="Times New Roman" w:eastAsiaTheme="minorEastAsia" w:hAnsi="Times New Roman" w:cs="Times New Roman"/>
          <w:sz w:val="24"/>
          <w:szCs w:val="20"/>
          <w:lang w:val="en-US" w:eastAsia="zh-CN"/>
        </w:rPr>
        <w:t xml:space="preserve">yang </w:t>
      </w:r>
      <w:r w:rsidRPr="007F2536">
        <w:rPr>
          <w:rFonts w:ascii="Times New Roman" w:eastAsiaTheme="minorEastAsia" w:hAnsi="Times New Roman" w:cs="Times New Roman"/>
          <w:sz w:val="24"/>
          <w:szCs w:val="20"/>
          <w:lang w:val="en-US" w:eastAsia="zh-CN"/>
        </w:rPr>
        <w:t>bekerjasama dengan beberapa perusahaan kemitraan.</w:t>
      </w:r>
      <w:proofErr w:type="gramEnd"/>
    </w:p>
    <w:p w:rsidR="00606A5D" w:rsidRDefault="00606A5D" w:rsidP="00937064">
      <w:pPr>
        <w:spacing w:after="0" w:line="240" w:lineRule="auto"/>
        <w:ind w:firstLine="720"/>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 xml:space="preserve">Saat ini tingkat pengetahuan, sikap </w:t>
      </w:r>
      <w:r>
        <w:rPr>
          <w:rFonts w:ascii="Times New Roman" w:eastAsiaTheme="minorEastAsia" w:hAnsi="Times New Roman" w:cs="Times New Roman"/>
          <w:sz w:val="24"/>
          <w:szCs w:val="20"/>
          <w:lang w:val="en-US" w:eastAsia="zh-CN"/>
        </w:rPr>
        <w:t>dan keterampilan peternak ayam Jawa S</w:t>
      </w:r>
      <w:r w:rsidRPr="007F2536">
        <w:rPr>
          <w:rFonts w:ascii="Times New Roman" w:eastAsiaTheme="minorEastAsia" w:hAnsi="Times New Roman" w:cs="Times New Roman"/>
          <w:sz w:val="24"/>
          <w:szCs w:val="20"/>
          <w:lang w:val="en-US" w:eastAsia="zh-CN"/>
        </w:rPr>
        <w:t>uper di Kecamatan Naggulan Kabupaten Kulonprogo sudah lebih baik, namun masih ada sebagian peternak yang tidak menghirauk</w:t>
      </w:r>
      <w:r>
        <w:rPr>
          <w:rFonts w:ascii="Times New Roman" w:eastAsiaTheme="minorEastAsia" w:hAnsi="Times New Roman" w:cs="Times New Roman"/>
          <w:sz w:val="24"/>
          <w:szCs w:val="20"/>
          <w:lang w:val="en-US" w:eastAsia="zh-CN"/>
        </w:rPr>
        <w:t xml:space="preserve">an tata </w:t>
      </w:r>
      <w:proofErr w:type="gramStart"/>
      <w:r>
        <w:rPr>
          <w:rFonts w:ascii="Times New Roman" w:eastAsiaTheme="minorEastAsia" w:hAnsi="Times New Roman" w:cs="Times New Roman"/>
          <w:sz w:val="24"/>
          <w:szCs w:val="20"/>
          <w:lang w:val="en-US" w:eastAsia="zh-CN"/>
        </w:rPr>
        <w:t>cara</w:t>
      </w:r>
      <w:proofErr w:type="gramEnd"/>
      <w:r>
        <w:rPr>
          <w:rFonts w:ascii="Times New Roman" w:eastAsiaTheme="minorEastAsia" w:hAnsi="Times New Roman" w:cs="Times New Roman"/>
          <w:sz w:val="24"/>
          <w:szCs w:val="20"/>
          <w:lang w:val="en-US" w:eastAsia="zh-CN"/>
        </w:rPr>
        <w:t xml:space="preserve"> pemeliharaan ayam Jawa S</w:t>
      </w:r>
      <w:r w:rsidRPr="007F2536">
        <w:rPr>
          <w:rFonts w:ascii="Times New Roman" w:eastAsiaTheme="minorEastAsia" w:hAnsi="Times New Roman" w:cs="Times New Roman"/>
          <w:sz w:val="24"/>
          <w:szCs w:val="20"/>
          <w:lang w:val="en-US" w:eastAsia="zh-CN"/>
        </w:rPr>
        <w:t xml:space="preserve">uper secara intensif yang baik dan benar serta menghitung analisa ekonomi yang baik dan benar. Berdasarkan hal tersebut, maka dilakukan penelitian dengan </w:t>
      </w:r>
      <w:proofErr w:type="gramStart"/>
      <w:r w:rsidRPr="007F2536">
        <w:rPr>
          <w:rFonts w:ascii="Times New Roman" w:eastAsiaTheme="minorEastAsia" w:hAnsi="Times New Roman" w:cs="Times New Roman"/>
          <w:sz w:val="24"/>
          <w:szCs w:val="20"/>
          <w:lang w:val="en-US" w:eastAsia="zh-CN"/>
        </w:rPr>
        <w:t>judul ”</w:t>
      </w:r>
      <w:proofErr w:type="gramEnd"/>
      <w:r w:rsidRPr="007F2536">
        <w:rPr>
          <w:rFonts w:ascii="Times New Roman" w:eastAsiaTheme="minorEastAsia" w:hAnsi="Times New Roman" w:cs="Times New Roman"/>
          <w:sz w:val="24"/>
          <w:szCs w:val="20"/>
          <w:lang w:val="en-US" w:eastAsia="zh-CN"/>
        </w:rPr>
        <w:t>Analisis Usaha Peternakan Ayam Jawa Super Pola Kemitraan di Kecamatan Nanggulan Kabupaten Kulonprogo”.</w:t>
      </w:r>
    </w:p>
    <w:p w:rsidR="00937064" w:rsidRPr="007F2536" w:rsidRDefault="00937064" w:rsidP="00937064">
      <w:pPr>
        <w:spacing w:after="0" w:line="240" w:lineRule="auto"/>
        <w:ind w:firstLine="720"/>
        <w:jc w:val="both"/>
        <w:rPr>
          <w:rFonts w:ascii="Times New Roman" w:eastAsiaTheme="minorEastAsia" w:hAnsi="Times New Roman" w:cs="Times New Roman"/>
          <w:sz w:val="24"/>
          <w:szCs w:val="20"/>
          <w:lang w:eastAsia="zh-CN"/>
        </w:rPr>
      </w:pPr>
    </w:p>
    <w:p w:rsidR="00606A5D" w:rsidRPr="00C2091F" w:rsidRDefault="00725336" w:rsidP="00937064">
      <w:pPr>
        <w:spacing w:after="0" w:line="240" w:lineRule="auto"/>
        <w:ind w:firstLine="420"/>
        <w:jc w:val="center"/>
        <w:rPr>
          <w:rFonts w:ascii="Times New Roman" w:eastAsiaTheme="minorEastAsia" w:hAnsi="Times New Roman" w:cs="Times New Roman"/>
          <w:b/>
          <w:bCs/>
          <w:sz w:val="24"/>
          <w:szCs w:val="24"/>
          <w:lang w:val="en-US" w:eastAsia="zh-CN"/>
        </w:rPr>
      </w:pPr>
      <w:r w:rsidRPr="00C2091F">
        <w:rPr>
          <w:rFonts w:ascii="Times New Roman" w:eastAsiaTheme="minorEastAsia" w:hAnsi="Times New Roman" w:cs="Times New Roman"/>
          <w:b/>
          <w:bCs/>
          <w:sz w:val="24"/>
          <w:szCs w:val="24"/>
          <w:lang w:val="en-US" w:eastAsia="zh-CN"/>
        </w:rPr>
        <w:t>MATERI DAN METODE PENELITIAN</w:t>
      </w:r>
    </w:p>
    <w:p w:rsidR="00725336" w:rsidRPr="00C2091F" w:rsidRDefault="00725336" w:rsidP="00937064">
      <w:pPr>
        <w:spacing w:after="0" w:line="240" w:lineRule="auto"/>
        <w:ind w:firstLine="420"/>
        <w:jc w:val="center"/>
        <w:rPr>
          <w:rFonts w:ascii="Times New Roman" w:eastAsiaTheme="minorEastAsia" w:hAnsi="Times New Roman" w:cs="Times New Roman"/>
          <w:b/>
          <w:bCs/>
          <w:sz w:val="24"/>
          <w:szCs w:val="24"/>
          <w:lang w:val="en-US" w:eastAsia="zh-CN"/>
        </w:rPr>
      </w:pPr>
    </w:p>
    <w:p w:rsidR="00725336" w:rsidRPr="00937064" w:rsidRDefault="00725336" w:rsidP="00937064">
      <w:pPr>
        <w:spacing w:after="0" w:line="240" w:lineRule="auto"/>
        <w:rPr>
          <w:rFonts w:ascii="Times New Roman" w:hAnsi="Times New Roman" w:cs="Times New Roman"/>
          <w:b/>
          <w:sz w:val="20"/>
          <w:szCs w:val="20"/>
          <w:lang w:val="en-US"/>
        </w:rPr>
      </w:pPr>
      <w:r w:rsidRPr="00937064">
        <w:rPr>
          <w:rFonts w:ascii="Times New Roman" w:hAnsi="Times New Roman" w:cs="Times New Roman"/>
          <w:b/>
          <w:sz w:val="20"/>
          <w:szCs w:val="20"/>
          <w:lang w:val="en-US"/>
        </w:rPr>
        <w:t>Tempat Dan Waktu Penelitian</w:t>
      </w:r>
    </w:p>
    <w:p w:rsidR="00725336" w:rsidRPr="00725336" w:rsidRDefault="00725336" w:rsidP="00937064">
      <w:pPr>
        <w:spacing w:line="240" w:lineRule="auto"/>
        <w:ind w:firstLine="709"/>
        <w:jc w:val="both"/>
        <w:rPr>
          <w:rFonts w:ascii="Times New Roman" w:eastAsiaTheme="minorEastAsia" w:hAnsi="Times New Roman" w:cs="Times New Roman"/>
          <w:sz w:val="24"/>
          <w:szCs w:val="24"/>
          <w:lang w:val="en-US" w:eastAsia="zh-CN"/>
        </w:rPr>
      </w:pPr>
      <w:r w:rsidRPr="007F2536">
        <w:rPr>
          <w:rFonts w:ascii="Times New Roman" w:eastAsiaTheme="minorEastAsia" w:hAnsi="Times New Roman" w:cs="Times New Roman"/>
          <w:sz w:val="24"/>
          <w:szCs w:val="24"/>
          <w:lang w:eastAsia="zh-CN"/>
        </w:rPr>
        <w:t>P</w:t>
      </w:r>
      <w:r w:rsidRPr="007F2536">
        <w:rPr>
          <w:rFonts w:ascii="Times New Roman" w:eastAsiaTheme="minorEastAsia" w:hAnsi="Times New Roman" w:cs="Times New Roman"/>
          <w:sz w:val="24"/>
          <w:szCs w:val="24"/>
          <w:lang w:val="en-US" w:eastAsia="zh-CN"/>
        </w:rPr>
        <w:t xml:space="preserve">enelitian ini dilaksanakan pada </w:t>
      </w:r>
      <w:r>
        <w:rPr>
          <w:rFonts w:ascii="Times New Roman" w:hAnsi="Times New Roman" w:cs="Times New Roman"/>
          <w:sz w:val="24"/>
          <w:szCs w:val="24"/>
        </w:rPr>
        <w:t>tanggal 23</w:t>
      </w:r>
      <w:r w:rsidRPr="00FB3A52">
        <w:rPr>
          <w:rFonts w:ascii="Times New Roman" w:hAnsi="Times New Roman" w:cs="Times New Roman"/>
          <w:sz w:val="24"/>
          <w:szCs w:val="24"/>
        </w:rPr>
        <w:t xml:space="preserve"> Maret </w:t>
      </w:r>
      <w:r>
        <w:rPr>
          <w:rFonts w:ascii="Times New Roman" w:hAnsi="Times New Roman" w:cs="Times New Roman"/>
          <w:sz w:val="24"/>
          <w:szCs w:val="24"/>
        </w:rPr>
        <w:t xml:space="preserve">sampai dengan tanggal 27 Oktober </w:t>
      </w:r>
      <w:r w:rsidRPr="00FB3A52">
        <w:rPr>
          <w:rFonts w:ascii="Times New Roman" w:hAnsi="Times New Roman" w:cs="Times New Roman"/>
          <w:sz w:val="24"/>
          <w:szCs w:val="24"/>
        </w:rPr>
        <w:t>2019</w:t>
      </w:r>
      <w:r>
        <w:rPr>
          <w:rFonts w:ascii="Times New Roman" w:hAnsi="Times New Roman" w:cs="Times New Roman"/>
          <w:sz w:val="24"/>
          <w:szCs w:val="24"/>
        </w:rPr>
        <w:t xml:space="preserve"> </w:t>
      </w:r>
      <w:r w:rsidRPr="007F2536">
        <w:rPr>
          <w:rFonts w:ascii="Times New Roman" w:eastAsiaTheme="minorEastAsia" w:hAnsi="Times New Roman" w:cs="Times New Roman"/>
          <w:sz w:val="24"/>
          <w:szCs w:val="24"/>
          <w:lang w:val="en-US" w:eastAsia="zh-CN"/>
        </w:rPr>
        <w:t xml:space="preserve">di Kecamatan Nanggulan Kabupaten Kulonprogo. </w:t>
      </w:r>
      <w:proofErr w:type="gramStart"/>
      <w:r w:rsidRPr="007F2536">
        <w:rPr>
          <w:rFonts w:ascii="Times New Roman" w:eastAsiaTheme="minorEastAsia" w:hAnsi="Times New Roman" w:cs="Times New Roman"/>
          <w:sz w:val="24"/>
          <w:szCs w:val="20"/>
          <w:lang w:val="en-US" w:eastAsia="zh-CN"/>
        </w:rPr>
        <w:t>Penentuan lokasi tersebut diambil karena di Kecamatan Nanggulan menjadi salah s</w:t>
      </w:r>
      <w:r>
        <w:rPr>
          <w:rFonts w:ascii="Times New Roman" w:eastAsiaTheme="minorEastAsia" w:hAnsi="Times New Roman" w:cs="Times New Roman"/>
          <w:sz w:val="24"/>
          <w:szCs w:val="20"/>
          <w:lang w:val="en-US" w:eastAsia="zh-CN"/>
        </w:rPr>
        <w:t>atu sentra usaha peternak ayam Jawa S</w:t>
      </w:r>
      <w:r w:rsidRPr="007F2536">
        <w:rPr>
          <w:rFonts w:ascii="Times New Roman" w:eastAsiaTheme="minorEastAsia" w:hAnsi="Times New Roman" w:cs="Times New Roman"/>
          <w:sz w:val="24"/>
          <w:szCs w:val="20"/>
          <w:lang w:val="en-US" w:eastAsia="zh-CN"/>
        </w:rPr>
        <w:t>uper dengan pola kemitraan dan belum pernah ada penelitian yang menghitung pendapatan di peternakan rakyat pola kemitraan di wilayah tersebut.</w:t>
      </w:r>
      <w:proofErr w:type="gramEnd"/>
    </w:p>
    <w:p w:rsidR="00725336" w:rsidRPr="00C2091F" w:rsidRDefault="00725336" w:rsidP="00937064">
      <w:pPr>
        <w:spacing w:line="240" w:lineRule="auto"/>
        <w:rPr>
          <w:rFonts w:ascii="Times New Roman" w:eastAsia="Calibri" w:hAnsi="Times New Roman" w:cs="Times New Roman"/>
          <w:b/>
          <w:sz w:val="24"/>
          <w:szCs w:val="24"/>
          <w:lang w:val="en-US"/>
        </w:rPr>
      </w:pPr>
      <w:r w:rsidRPr="00C2091F">
        <w:rPr>
          <w:rFonts w:ascii="Times New Roman" w:eastAsia="Calibri" w:hAnsi="Times New Roman" w:cs="Times New Roman"/>
          <w:b/>
          <w:sz w:val="24"/>
          <w:szCs w:val="24"/>
          <w:lang w:val="en-US"/>
        </w:rPr>
        <w:t>Materi</w:t>
      </w:r>
    </w:p>
    <w:p w:rsidR="00725336" w:rsidRDefault="00725336" w:rsidP="00937064">
      <w:pPr>
        <w:spacing w:after="0" w:line="240" w:lineRule="auto"/>
        <w:ind w:firstLine="709"/>
        <w:jc w:val="both"/>
        <w:rPr>
          <w:rFonts w:ascii="Times New Roman" w:eastAsiaTheme="minorEastAsia" w:hAnsi="Times New Roman" w:cs="Times New Roman"/>
          <w:sz w:val="24"/>
          <w:szCs w:val="24"/>
          <w:lang w:val="en-US" w:eastAsia="zh-CN"/>
        </w:rPr>
      </w:pPr>
      <w:proofErr w:type="gramStart"/>
      <w:r w:rsidRPr="007F2536">
        <w:rPr>
          <w:rFonts w:ascii="Times New Roman" w:eastAsiaTheme="minorEastAsia" w:hAnsi="Times New Roman" w:cs="Times New Roman"/>
          <w:sz w:val="24"/>
          <w:szCs w:val="24"/>
          <w:lang w:val="en-US" w:eastAsia="zh-CN"/>
        </w:rPr>
        <w:t>M</w:t>
      </w:r>
      <w:r>
        <w:rPr>
          <w:rFonts w:ascii="Times New Roman" w:eastAsiaTheme="minorEastAsia" w:hAnsi="Times New Roman" w:cs="Times New Roman"/>
          <w:sz w:val="24"/>
          <w:szCs w:val="24"/>
          <w:lang w:val="en-US" w:eastAsia="zh-CN"/>
        </w:rPr>
        <w:t>ateri yang digunakan dalam penelitian ini meliputi Tiga puluh peternak ayam Jawa S</w:t>
      </w:r>
      <w:r w:rsidRPr="007F2536">
        <w:rPr>
          <w:rFonts w:ascii="Times New Roman" w:eastAsiaTheme="minorEastAsia" w:hAnsi="Times New Roman" w:cs="Times New Roman"/>
          <w:sz w:val="24"/>
          <w:szCs w:val="24"/>
          <w:lang w:val="en-US" w:eastAsia="zh-CN"/>
        </w:rPr>
        <w:t>uper sebagai responden dengan pola kemitraan di Kecamatan Nanggulan dengan pengal</w:t>
      </w:r>
      <w:r w:rsidR="002C127A">
        <w:rPr>
          <w:rFonts w:ascii="Times New Roman" w:eastAsiaTheme="minorEastAsia" w:hAnsi="Times New Roman" w:cs="Times New Roman"/>
          <w:sz w:val="24"/>
          <w:szCs w:val="24"/>
          <w:lang w:val="en-US" w:eastAsia="zh-CN"/>
        </w:rPr>
        <w:t>aman usaha minimal satu tahun.</w:t>
      </w:r>
      <w:proofErr w:type="gramEnd"/>
      <w:r w:rsidR="002C127A">
        <w:rPr>
          <w:rFonts w:ascii="Times New Roman" w:eastAsiaTheme="minorEastAsia" w:hAnsi="Times New Roman" w:cs="Times New Roman"/>
          <w:sz w:val="24"/>
          <w:szCs w:val="24"/>
          <w:lang w:val="en-US" w:eastAsia="zh-CN"/>
        </w:rPr>
        <w:t xml:space="preserve"> </w:t>
      </w:r>
      <w:proofErr w:type="gramStart"/>
      <w:r w:rsidRPr="007F2536">
        <w:rPr>
          <w:rFonts w:ascii="Times New Roman" w:eastAsiaTheme="minorEastAsia" w:hAnsi="Times New Roman" w:cs="Times New Roman"/>
          <w:sz w:val="24"/>
          <w:szCs w:val="24"/>
          <w:lang w:val="en-US" w:eastAsia="zh-CN"/>
        </w:rPr>
        <w:t>Peralatan y</w:t>
      </w:r>
      <w:r w:rsidR="002C127A">
        <w:rPr>
          <w:rFonts w:ascii="Times New Roman" w:eastAsiaTheme="minorEastAsia" w:hAnsi="Times New Roman" w:cs="Times New Roman"/>
          <w:sz w:val="24"/>
          <w:szCs w:val="24"/>
          <w:lang w:val="en-US" w:eastAsia="zh-CN"/>
        </w:rPr>
        <w:t xml:space="preserve">ang di gunakan dalam penelitian ini berupa </w:t>
      </w:r>
      <w:r>
        <w:rPr>
          <w:rFonts w:ascii="Times New Roman" w:eastAsiaTheme="minorEastAsia" w:hAnsi="Times New Roman" w:cs="Times New Roman"/>
          <w:sz w:val="24"/>
          <w:szCs w:val="24"/>
          <w:lang w:val="en-US" w:eastAsia="zh-CN"/>
        </w:rPr>
        <w:t>Kuisioner untuk men</w:t>
      </w:r>
      <w:r w:rsidRPr="007F2536">
        <w:rPr>
          <w:rFonts w:ascii="Times New Roman" w:eastAsiaTheme="minorEastAsia" w:hAnsi="Times New Roman" w:cs="Times New Roman"/>
          <w:sz w:val="24"/>
          <w:szCs w:val="24"/>
          <w:lang w:val="en-US" w:eastAsia="zh-CN"/>
        </w:rPr>
        <w:t xml:space="preserve">catat identitas peternak dengan variabel yang </w:t>
      </w:r>
      <w:r w:rsidR="002C127A">
        <w:rPr>
          <w:rFonts w:ascii="Times New Roman" w:eastAsiaTheme="minorEastAsia" w:hAnsi="Times New Roman" w:cs="Times New Roman"/>
          <w:sz w:val="24"/>
          <w:szCs w:val="24"/>
          <w:lang w:val="en-US" w:eastAsia="zh-CN"/>
        </w:rPr>
        <w:t>terkait dengan analisa ekonomi.</w:t>
      </w:r>
      <w:proofErr w:type="gramEnd"/>
      <w:r w:rsidR="002C127A">
        <w:rPr>
          <w:rFonts w:ascii="Times New Roman" w:eastAsiaTheme="minorEastAsia" w:hAnsi="Times New Roman" w:cs="Times New Roman"/>
          <w:sz w:val="24"/>
          <w:szCs w:val="24"/>
          <w:lang w:val="en-US" w:eastAsia="zh-CN"/>
        </w:rPr>
        <w:t xml:space="preserve"> </w:t>
      </w:r>
      <w:proofErr w:type="gramStart"/>
      <w:r w:rsidR="002C127A">
        <w:rPr>
          <w:rFonts w:ascii="Times New Roman" w:eastAsiaTheme="minorEastAsia" w:hAnsi="Times New Roman" w:cs="Times New Roman"/>
          <w:sz w:val="24"/>
          <w:szCs w:val="24"/>
          <w:lang w:val="en-US" w:eastAsia="zh-CN"/>
        </w:rPr>
        <w:t>P</w:t>
      </w:r>
      <w:r w:rsidRPr="007F2536">
        <w:rPr>
          <w:rFonts w:ascii="Times New Roman" w:eastAsiaTheme="minorEastAsia" w:hAnsi="Times New Roman" w:cs="Times New Roman"/>
          <w:sz w:val="24"/>
          <w:szCs w:val="24"/>
          <w:lang w:val="en-US" w:eastAsia="zh-CN"/>
        </w:rPr>
        <w:t xml:space="preserve">eralatan yang </w:t>
      </w:r>
      <w:r w:rsidRPr="007F2536">
        <w:rPr>
          <w:rFonts w:ascii="Times New Roman" w:eastAsiaTheme="minorEastAsia" w:hAnsi="Times New Roman" w:cs="Times New Roman"/>
          <w:sz w:val="24"/>
          <w:szCs w:val="24"/>
          <w:lang w:val="en-US" w:eastAsia="zh-CN"/>
        </w:rPr>
        <w:lastRenderedPageBreak/>
        <w:t xml:space="preserve">digunakan dalam pengisian kuisioner </w:t>
      </w:r>
      <w:r w:rsidR="007F68C9">
        <w:rPr>
          <w:rFonts w:ascii="Times New Roman" w:eastAsiaTheme="minorEastAsia" w:hAnsi="Times New Roman" w:cs="Times New Roman"/>
          <w:sz w:val="24"/>
          <w:szCs w:val="24"/>
          <w:lang w:val="en-US" w:eastAsia="zh-CN"/>
        </w:rPr>
        <w:t>seperti kertas dan alat tulis.</w:t>
      </w:r>
      <w:proofErr w:type="gramEnd"/>
    </w:p>
    <w:p w:rsidR="007F68C9" w:rsidRDefault="007F68C9" w:rsidP="00937064">
      <w:pPr>
        <w:spacing w:after="0" w:line="240" w:lineRule="auto"/>
        <w:ind w:firstLine="709"/>
        <w:rPr>
          <w:rFonts w:ascii="Times New Roman" w:eastAsiaTheme="minorEastAsia" w:hAnsi="Times New Roman" w:cs="Times New Roman"/>
          <w:sz w:val="24"/>
          <w:szCs w:val="24"/>
          <w:lang w:val="en-US" w:eastAsia="zh-CN"/>
        </w:rPr>
      </w:pPr>
    </w:p>
    <w:p w:rsidR="007F68C9" w:rsidRDefault="007F68C9" w:rsidP="00937064">
      <w:pPr>
        <w:spacing w:after="0" w:line="240" w:lineRule="auto"/>
        <w:rPr>
          <w:rFonts w:ascii="Times New Roman" w:eastAsiaTheme="minorEastAsia" w:hAnsi="Times New Roman" w:cs="Times New Roman"/>
          <w:b/>
          <w:sz w:val="24"/>
          <w:szCs w:val="24"/>
          <w:lang w:val="en-US" w:eastAsia="zh-CN"/>
        </w:rPr>
      </w:pPr>
      <w:r w:rsidRPr="00C2091F">
        <w:rPr>
          <w:rFonts w:ascii="Times New Roman" w:eastAsiaTheme="minorEastAsia" w:hAnsi="Times New Roman" w:cs="Times New Roman"/>
          <w:b/>
          <w:sz w:val="24"/>
          <w:szCs w:val="24"/>
          <w:lang w:val="en-US" w:eastAsia="zh-CN"/>
        </w:rPr>
        <w:t>Metode Penelitian</w:t>
      </w:r>
    </w:p>
    <w:p w:rsidR="00C2091F" w:rsidRDefault="00C2091F" w:rsidP="00937064">
      <w:pPr>
        <w:spacing w:after="0" w:line="240" w:lineRule="auto"/>
        <w:rPr>
          <w:rFonts w:ascii="Times New Roman" w:eastAsiaTheme="minorEastAsia" w:hAnsi="Times New Roman" w:cs="Times New Roman"/>
          <w:b/>
          <w:sz w:val="24"/>
          <w:szCs w:val="24"/>
          <w:lang w:val="en-US" w:eastAsia="zh-CN"/>
        </w:rPr>
      </w:pPr>
    </w:p>
    <w:p w:rsidR="00C2091F" w:rsidRDefault="00C2091F" w:rsidP="00937064">
      <w:pPr>
        <w:spacing w:after="0" w:line="240" w:lineRule="auto"/>
        <w:ind w:firstLine="720"/>
        <w:jc w:val="both"/>
        <w:rPr>
          <w:rFonts w:ascii="Times New Roman" w:eastAsiaTheme="minorEastAsia" w:hAnsi="Times New Roman" w:cs="Times New Roman"/>
          <w:sz w:val="24"/>
          <w:szCs w:val="24"/>
          <w:lang w:val="en-US" w:eastAsia="zh-CN"/>
        </w:rPr>
      </w:pPr>
      <w:proofErr w:type="gramStart"/>
      <w:r>
        <w:rPr>
          <w:rFonts w:ascii="Times New Roman" w:eastAsiaTheme="minorEastAsia" w:hAnsi="Times New Roman" w:cs="Times New Roman"/>
          <w:sz w:val="24"/>
          <w:szCs w:val="24"/>
          <w:lang w:val="en-US" w:eastAsia="zh-CN"/>
        </w:rPr>
        <w:t>Metode penelitian yang di</w:t>
      </w:r>
      <w:r w:rsidRPr="007F2536">
        <w:rPr>
          <w:rFonts w:ascii="Times New Roman" w:eastAsiaTheme="minorEastAsia" w:hAnsi="Times New Roman" w:cs="Times New Roman"/>
          <w:sz w:val="24"/>
          <w:szCs w:val="24"/>
          <w:lang w:val="en-US" w:eastAsia="zh-CN"/>
        </w:rPr>
        <w:t xml:space="preserve">gunakan adalah dengan metode sensus, yang dilakukan di Kecamatan Nanggulan Kabupaten Kulonprogo terhadap semua </w:t>
      </w:r>
      <w:r>
        <w:rPr>
          <w:rFonts w:ascii="Times New Roman" w:eastAsiaTheme="minorEastAsia" w:hAnsi="Times New Roman" w:cs="Times New Roman"/>
          <w:sz w:val="24"/>
          <w:szCs w:val="24"/>
          <w:lang w:val="en-US" w:eastAsia="zh-CN"/>
        </w:rPr>
        <w:t>peternak Ayam Jawa S</w:t>
      </w:r>
      <w:r w:rsidRPr="007F2536">
        <w:rPr>
          <w:rFonts w:ascii="Times New Roman" w:eastAsiaTheme="minorEastAsia" w:hAnsi="Times New Roman" w:cs="Times New Roman"/>
          <w:sz w:val="24"/>
          <w:szCs w:val="24"/>
          <w:lang w:val="en-US" w:eastAsia="zh-CN"/>
        </w:rPr>
        <w:t>uper dengan pola kemitraan.</w:t>
      </w:r>
      <w:proofErr w:type="gramEnd"/>
      <w:r w:rsidRPr="007F2536">
        <w:rPr>
          <w:rFonts w:ascii="Times New Roman" w:eastAsiaTheme="minorEastAsia" w:hAnsi="Times New Roman" w:cs="Times New Roman"/>
          <w:sz w:val="24"/>
          <w:szCs w:val="24"/>
          <w:lang w:val="en-US" w:eastAsia="zh-CN"/>
        </w:rPr>
        <w:t xml:space="preserve"> </w:t>
      </w:r>
      <w:proofErr w:type="gramStart"/>
      <w:r>
        <w:rPr>
          <w:rFonts w:ascii="Times New Roman" w:eastAsiaTheme="minorEastAsia" w:hAnsi="Times New Roman" w:cs="Times New Roman"/>
          <w:sz w:val="24"/>
          <w:szCs w:val="20"/>
          <w:lang w:val="en-US" w:eastAsia="zh-CN"/>
        </w:rPr>
        <w:t>Pengumpul</w:t>
      </w:r>
      <w:r w:rsidRPr="007F2536">
        <w:rPr>
          <w:rFonts w:ascii="Times New Roman" w:eastAsiaTheme="minorEastAsia" w:hAnsi="Times New Roman" w:cs="Times New Roman"/>
          <w:sz w:val="24"/>
          <w:szCs w:val="20"/>
          <w:lang w:val="en-US" w:eastAsia="zh-CN"/>
        </w:rPr>
        <w:t>an data terdiri dari data primer dan data sekunder.</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Data primer merupakan keterangan yang berasal dari jawaban peternak sebagai responden melalui wawancara secara langsung menggunakan kuesioner.</w:t>
      </w:r>
      <w:proofErr w:type="gramEnd"/>
      <w:r w:rsidRPr="007F2536">
        <w:rPr>
          <w:rFonts w:ascii="Times New Roman" w:eastAsiaTheme="minorEastAsia" w:hAnsi="Times New Roman" w:cs="Times New Roman"/>
          <w:sz w:val="24"/>
          <w:szCs w:val="20"/>
          <w:lang w:val="en-US" w:eastAsia="zh-CN"/>
        </w:rPr>
        <w:t xml:space="preserve"> Data sekunder diperoleh dari lembaga atau instansi dan </w:t>
      </w:r>
      <w:proofErr w:type="gramStart"/>
      <w:r w:rsidRPr="007F2536">
        <w:rPr>
          <w:rFonts w:ascii="Times New Roman" w:eastAsiaTheme="minorEastAsia" w:hAnsi="Times New Roman" w:cs="Times New Roman"/>
          <w:sz w:val="24"/>
          <w:szCs w:val="20"/>
          <w:lang w:val="en-US" w:eastAsia="zh-CN"/>
        </w:rPr>
        <w:t>dinas</w:t>
      </w:r>
      <w:proofErr w:type="gramEnd"/>
      <w:r w:rsidRPr="007F2536">
        <w:rPr>
          <w:rFonts w:ascii="Times New Roman" w:eastAsiaTheme="minorEastAsia" w:hAnsi="Times New Roman" w:cs="Times New Roman"/>
          <w:sz w:val="24"/>
          <w:szCs w:val="20"/>
          <w:lang w:val="en-US" w:eastAsia="zh-CN"/>
        </w:rPr>
        <w:t xml:space="preserve"> yang terkait dengan penelitian ini.</w:t>
      </w:r>
      <w:r w:rsidRPr="007F2536">
        <w:rPr>
          <w:rFonts w:ascii="Times New Roman" w:eastAsiaTheme="minorEastAsia" w:hAnsi="Times New Roman" w:cs="Times New Roman"/>
          <w:sz w:val="24"/>
          <w:szCs w:val="24"/>
          <w:lang w:val="en-US" w:eastAsia="zh-CN"/>
        </w:rPr>
        <w:t xml:space="preserve"> Metode Pengumpulan data yang di lakukan pada penelitian ini antara </w:t>
      </w:r>
      <w:proofErr w:type="gramStart"/>
      <w:r w:rsidRPr="007F2536">
        <w:rPr>
          <w:rFonts w:ascii="Times New Roman" w:eastAsiaTheme="minorEastAsia" w:hAnsi="Times New Roman" w:cs="Times New Roman"/>
          <w:sz w:val="24"/>
          <w:szCs w:val="24"/>
          <w:lang w:val="en-US" w:eastAsia="zh-CN"/>
        </w:rPr>
        <w:t>lain</w:t>
      </w:r>
      <w:proofErr w:type="gramEnd"/>
      <w:r w:rsidRPr="007F2536">
        <w:rPr>
          <w:rFonts w:ascii="Times New Roman" w:eastAsiaTheme="minorEastAsia" w:hAnsi="Times New Roman" w:cs="Times New Roman"/>
          <w:sz w:val="24"/>
          <w:szCs w:val="24"/>
          <w:lang w:val="en-US" w:eastAsia="zh-CN"/>
        </w:rPr>
        <w:t xml:space="preserve"> data observasi dan wawancara. </w:t>
      </w:r>
      <w:proofErr w:type="gramStart"/>
      <w:r w:rsidRPr="007F2536">
        <w:rPr>
          <w:rFonts w:ascii="Times New Roman" w:eastAsiaTheme="minorEastAsia" w:hAnsi="Times New Roman" w:cs="Times New Roman"/>
          <w:sz w:val="24"/>
          <w:szCs w:val="24"/>
          <w:lang w:val="en-US" w:eastAsia="zh-CN"/>
        </w:rPr>
        <w:t>Observasi merupakan metode pegumpulan data yang dilakukan melalui pengamatan secara langung terhadap kondisi peternakan dan berbagai aktifitas yang dilakukan peternak dalam melakukan usaha peternakan Ayam Jawa Super.</w:t>
      </w:r>
      <w:proofErr w:type="gramEnd"/>
      <w:r w:rsidRPr="007F2536">
        <w:rPr>
          <w:rFonts w:ascii="Times New Roman" w:eastAsiaTheme="minorEastAsia" w:hAnsi="Times New Roman" w:cs="Times New Roman"/>
          <w:sz w:val="24"/>
          <w:szCs w:val="24"/>
          <w:lang w:val="en-US" w:eastAsia="zh-CN"/>
        </w:rPr>
        <w:t xml:space="preserve"> </w:t>
      </w:r>
      <w:proofErr w:type="gramStart"/>
      <w:r w:rsidRPr="007F2536">
        <w:rPr>
          <w:rFonts w:ascii="Times New Roman" w:eastAsiaTheme="minorEastAsia" w:hAnsi="Times New Roman" w:cs="Times New Roman"/>
          <w:sz w:val="24"/>
          <w:szCs w:val="24"/>
          <w:lang w:val="en-US" w:eastAsia="zh-CN"/>
        </w:rPr>
        <w:t>Pengumpulan data melalui wawancara yaitu metode pengumpulan data yang di lakukan melalui wawancara langsung sesuai dengan panduan kuisioner dengan pihak peternak yang melakukan peternakan Ayam Jawa Super.</w:t>
      </w:r>
      <w:proofErr w:type="gramEnd"/>
    </w:p>
    <w:p w:rsidR="00937064" w:rsidRPr="00937064" w:rsidRDefault="00937064" w:rsidP="00937064">
      <w:pPr>
        <w:spacing w:after="0" w:line="240" w:lineRule="auto"/>
        <w:rPr>
          <w:rFonts w:ascii="Times New Roman" w:eastAsiaTheme="minorEastAsia" w:hAnsi="Times New Roman" w:cs="Times New Roman"/>
          <w:sz w:val="24"/>
          <w:szCs w:val="20"/>
          <w:lang w:val="en-US" w:eastAsia="zh-CN"/>
        </w:rPr>
      </w:pPr>
    </w:p>
    <w:p w:rsidR="00C2091F" w:rsidRPr="00047F8E" w:rsidRDefault="00C2091F" w:rsidP="00937064">
      <w:pPr>
        <w:spacing w:after="0" w:line="240" w:lineRule="auto"/>
        <w:rPr>
          <w:rFonts w:ascii="Times New Roman" w:eastAsiaTheme="minorEastAsia" w:hAnsi="Times New Roman" w:cs="Times New Roman"/>
          <w:b/>
          <w:sz w:val="24"/>
          <w:szCs w:val="20"/>
          <w:lang w:val="en-US" w:eastAsia="zh-CN"/>
        </w:rPr>
      </w:pPr>
      <w:r w:rsidRPr="00047F8E">
        <w:rPr>
          <w:rFonts w:ascii="Times New Roman" w:eastAsiaTheme="minorEastAsia" w:hAnsi="Times New Roman" w:cs="Times New Roman"/>
          <w:b/>
          <w:sz w:val="24"/>
          <w:szCs w:val="20"/>
          <w:lang w:val="en-US" w:eastAsia="zh-CN"/>
        </w:rPr>
        <w:t>Tahap Pra Penelitian</w:t>
      </w:r>
    </w:p>
    <w:p w:rsidR="00C2091F" w:rsidRPr="00937064" w:rsidRDefault="00C2091F" w:rsidP="00937064">
      <w:pPr>
        <w:spacing w:after="0" w:line="240" w:lineRule="auto"/>
        <w:ind w:firstLine="284"/>
        <w:jc w:val="both"/>
        <w:rPr>
          <w:rFonts w:ascii="Times New Roman" w:eastAsiaTheme="minorEastAsia" w:hAnsi="Times New Roman" w:cs="Times New Roman"/>
          <w:sz w:val="24"/>
          <w:szCs w:val="20"/>
          <w:lang w:val="en-US" w:eastAsia="zh-CN"/>
        </w:rPr>
      </w:pPr>
      <w:proofErr w:type="gramStart"/>
      <w:r w:rsidRPr="00937064">
        <w:rPr>
          <w:rFonts w:ascii="Times New Roman" w:eastAsiaTheme="minorEastAsia" w:hAnsi="Times New Roman" w:cs="Times New Roman"/>
          <w:sz w:val="24"/>
          <w:szCs w:val="20"/>
          <w:lang w:val="en-US" w:eastAsia="zh-CN"/>
        </w:rPr>
        <w:t>a</w:t>
      </w:r>
      <w:proofErr w:type="gramEnd"/>
      <w:r w:rsidRPr="00937064">
        <w:rPr>
          <w:rFonts w:ascii="Times New Roman" w:eastAsiaTheme="minorEastAsia" w:hAnsi="Times New Roman" w:cs="Times New Roman"/>
          <w:sz w:val="24"/>
          <w:szCs w:val="20"/>
          <w:lang w:val="en-US" w:eastAsia="zh-CN"/>
        </w:rPr>
        <w:t>. Penentuan Lokasi Penelitian</w:t>
      </w:r>
    </w:p>
    <w:p w:rsidR="00C2091F" w:rsidRPr="00937064" w:rsidRDefault="00C2091F" w:rsidP="00937064">
      <w:pPr>
        <w:spacing w:after="0" w:line="240" w:lineRule="auto"/>
        <w:jc w:val="both"/>
        <w:rPr>
          <w:rFonts w:ascii="Times New Roman" w:eastAsiaTheme="minorEastAsia" w:hAnsi="Times New Roman" w:cs="Times New Roman"/>
          <w:sz w:val="24"/>
          <w:szCs w:val="20"/>
          <w:lang w:eastAsia="zh-CN"/>
        </w:rPr>
      </w:pPr>
      <w:r w:rsidRPr="00937064">
        <w:rPr>
          <w:rFonts w:ascii="Times New Roman" w:eastAsiaTheme="minorEastAsia" w:hAnsi="Times New Roman" w:cs="Times New Roman"/>
          <w:sz w:val="24"/>
          <w:szCs w:val="20"/>
          <w:lang w:val="en-US" w:eastAsia="zh-CN"/>
        </w:rPr>
        <w:tab/>
      </w:r>
      <w:proofErr w:type="gramStart"/>
      <w:r w:rsidRPr="00937064">
        <w:rPr>
          <w:rFonts w:ascii="Times New Roman" w:eastAsiaTheme="minorEastAsia" w:hAnsi="Times New Roman" w:cs="Times New Roman"/>
          <w:sz w:val="24"/>
          <w:szCs w:val="20"/>
          <w:lang w:val="en-US" w:eastAsia="zh-CN"/>
        </w:rPr>
        <w:t xml:space="preserve">Penentuan lokasi dipilih di Kecamatan </w:t>
      </w:r>
      <w:r w:rsidRPr="00937064">
        <w:rPr>
          <w:rFonts w:ascii="Times New Roman" w:eastAsiaTheme="minorEastAsia" w:hAnsi="Times New Roman" w:cs="Times New Roman"/>
          <w:sz w:val="24"/>
          <w:szCs w:val="20"/>
          <w:lang w:eastAsia="zh-CN"/>
        </w:rPr>
        <w:t>Nanggulan</w:t>
      </w:r>
      <w:r w:rsidRPr="00937064">
        <w:rPr>
          <w:rFonts w:ascii="Times New Roman" w:eastAsiaTheme="minorEastAsia" w:hAnsi="Times New Roman" w:cs="Times New Roman"/>
          <w:sz w:val="24"/>
          <w:szCs w:val="20"/>
          <w:lang w:val="en-US" w:eastAsia="zh-CN"/>
        </w:rPr>
        <w:t xml:space="preserve"> Kabupaten Kulonprogo dengan jumlah populasi ternak yang banyak karena Kecamatan Nanggulan menjadi salah satu sentra ternak ayam Jawa Super di Kabupaten Kulonprogo, Yogyakarta.</w:t>
      </w:r>
      <w:proofErr w:type="gramEnd"/>
      <w:r w:rsidRPr="00937064">
        <w:rPr>
          <w:rFonts w:ascii="Times New Roman" w:eastAsiaTheme="minorEastAsia" w:hAnsi="Times New Roman" w:cs="Times New Roman"/>
          <w:sz w:val="24"/>
          <w:szCs w:val="20"/>
          <w:lang w:val="en-US" w:eastAsia="zh-CN"/>
        </w:rPr>
        <w:t xml:space="preserve"> </w:t>
      </w:r>
    </w:p>
    <w:p w:rsidR="00C2091F" w:rsidRPr="00937064" w:rsidRDefault="00C2091F" w:rsidP="00937064">
      <w:pPr>
        <w:spacing w:after="0" w:line="240" w:lineRule="auto"/>
        <w:ind w:firstLine="284"/>
        <w:jc w:val="both"/>
        <w:rPr>
          <w:rFonts w:ascii="Times New Roman" w:eastAsiaTheme="minorEastAsia" w:hAnsi="Times New Roman" w:cs="Times New Roman"/>
          <w:sz w:val="24"/>
          <w:szCs w:val="20"/>
          <w:lang w:val="en-US" w:eastAsia="zh-CN"/>
        </w:rPr>
      </w:pPr>
      <w:proofErr w:type="gramStart"/>
      <w:r w:rsidRPr="00937064">
        <w:rPr>
          <w:rFonts w:ascii="Times New Roman" w:eastAsiaTheme="minorEastAsia" w:hAnsi="Times New Roman" w:cs="Times New Roman"/>
          <w:sz w:val="24"/>
          <w:szCs w:val="20"/>
          <w:lang w:val="en-US" w:eastAsia="zh-CN"/>
        </w:rPr>
        <w:t>b</w:t>
      </w:r>
      <w:proofErr w:type="gramEnd"/>
      <w:r w:rsidRPr="00937064">
        <w:rPr>
          <w:rFonts w:ascii="Times New Roman" w:eastAsiaTheme="minorEastAsia" w:hAnsi="Times New Roman" w:cs="Times New Roman"/>
          <w:sz w:val="24"/>
          <w:szCs w:val="20"/>
          <w:lang w:val="en-US" w:eastAsia="zh-CN"/>
        </w:rPr>
        <w:t>. Pengambilan Sampel Responden</w:t>
      </w:r>
    </w:p>
    <w:p w:rsidR="00C2091F" w:rsidRPr="00937064" w:rsidRDefault="00C2091F" w:rsidP="00937064">
      <w:pPr>
        <w:spacing w:after="0" w:line="240" w:lineRule="auto"/>
        <w:jc w:val="both"/>
        <w:rPr>
          <w:rFonts w:ascii="Times New Roman" w:eastAsiaTheme="minorEastAsia" w:hAnsi="Times New Roman" w:cs="Times New Roman"/>
          <w:sz w:val="24"/>
          <w:szCs w:val="20"/>
          <w:lang w:val="en-US" w:eastAsia="zh-CN"/>
        </w:rPr>
      </w:pPr>
      <w:r w:rsidRPr="00937064">
        <w:rPr>
          <w:rFonts w:ascii="Times New Roman" w:eastAsiaTheme="minorEastAsia" w:hAnsi="Times New Roman" w:cs="Times New Roman"/>
          <w:sz w:val="24"/>
          <w:szCs w:val="20"/>
          <w:lang w:val="en-US" w:eastAsia="zh-CN"/>
        </w:rPr>
        <w:tab/>
        <w:t xml:space="preserve">Dari lokasi yang telah ditentukan kemudian dilanjutkan pengambilan data secara sensus </w:t>
      </w:r>
      <w:proofErr w:type="gramStart"/>
      <w:r w:rsidRPr="00937064">
        <w:rPr>
          <w:rFonts w:ascii="Times New Roman" w:eastAsiaTheme="minorEastAsia" w:hAnsi="Times New Roman" w:cs="Times New Roman"/>
          <w:sz w:val="24"/>
          <w:szCs w:val="20"/>
          <w:lang w:val="en-US" w:eastAsia="zh-CN"/>
        </w:rPr>
        <w:t>yaitu  diambil</w:t>
      </w:r>
      <w:proofErr w:type="gramEnd"/>
      <w:r w:rsidRPr="00937064">
        <w:rPr>
          <w:rFonts w:ascii="Times New Roman" w:eastAsiaTheme="minorEastAsia" w:hAnsi="Times New Roman" w:cs="Times New Roman"/>
          <w:sz w:val="24"/>
          <w:szCs w:val="20"/>
          <w:lang w:val="en-US" w:eastAsia="zh-CN"/>
        </w:rPr>
        <w:t xml:space="preserve"> semua dari total peternak sebanyak 30 orang </w:t>
      </w:r>
      <w:r w:rsidRPr="00937064">
        <w:rPr>
          <w:rFonts w:ascii="Times New Roman" w:hAnsi="Times New Roman" w:cs="Times New Roman"/>
          <w:sz w:val="24"/>
        </w:rPr>
        <w:t>dengan pengalaman usaha minimal satu tahun.</w:t>
      </w:r>
    </w:p>
    <w:p w:rsidR="00937064" w:rsidRDefault="00937064" w:rsidP="00937064">
      <w:pPr>
        <w:tabs>
          <w:tab w:val="left" w:pos="284"/>
        </w:tabs>
        <w:spacing w:after="0" w:line="240" w:lineRule="auto"/>
        <w:ind w:firstLine="426"/>
        <w:jc w:val="both"/>
        <w:rPr>
          <w:rFonts w:ascii="Times New Roman" w:eastAsiaTheme="minorEastAsia" w:hAnsi="Times New Roman" w:cs="Times New Roman"/>
          <w:sz w:val="24"/>
          <w:szCs w:val="20"/>
          <w:lang w:val="en-US" w:eastAsia="zh-CN"/>
        </w:rPr>
      </w:pPr>
    </w:p>
    <w:p w:rsidR="00937064" w:rsidRDefault="00937064" w:rsidP="00937064">
      <w:pPr>
        <w:tabs>
          <w:tab w:val="left" w:pos="284"/>
        </w:tabs>
        <w:spacing w:after="0" w:line="240" w:lineRule="auto"/>
        <w:ind w:firstLine="426"/>
        <w:jc w:val="both"/>
        <w:rPr>
          <w:rFonts w:ascii="Times New Roman" w:eastAsiaTheme="minorEastAsia" w:hAnsi="Times New Roman" w:cs="Times New Roman"/>
          <w:sz w:val="24"/>
          <w:szCs w:val="20"/>
          <w:lang w:val="en-US" w:eastAsia="zh-CN"/>
        </w:rPr>
      </w:pPr>
    </w:p>
    <w:p w:rsidR="00C2091F" w:rsidRPr="00047F8E" w:rsidRDefault="00C2091F" w:rsidP="00047F8E">
      <w:pPr>
        <w:tabs>
          <w:tab w:val="left" w:pos="284"/>
        </w:tabs>
        <w:spacing w:after="0" w:line="240" w:lineRule="auto"/>
        <w:jc w:val="both"/>
        <w:rPr>
          <w:rFonts w:ascii="Times New Roman" w:eastAsiaTheme="minorEastAsia" w:hAnsi="Times New Roman" w:cs="Times New Roman"/>
          <w:b/>
          <w:sz w:val="24"/>
          <w:szCs w:val="20"/>
          <w:lang w:eastAsia="zh-CN"/>
        </w:rPr>
      </w:pPr>
      <w:r w:rsidRPr="00047F8E">
        <w:rPr>
          <w:rFonts w:ascii="Times New Roman" w:eastAsiaTheme="minorEastAsia" w:hAnsi="Times New Roman" w:cs="Times New Roman"/>
          <w:b/>
          <w:sz w:val="24"/>
          <w:szCs w:val="20"/>
          <w:lang w:val="en-US" w:eastAsia="zh-CN"/>
        </w:rPr>
        <w:lastRenderedPageBreak/>
        <w:t>Tahap Pengumpulan Data</w:t>
      </w:r>
    </w:p>
    <w:p w:rsidR="00C2091F" w:rsidRPr="007F2536" w:rsidRDefault="00937064" w:rsidP="00937064">
      <w:pPr>
        <w:spacing w:after="0" w:line="240" w:lineRule="auto"/>
        <w:ind w:firstLine="720"/>
        <w:jc w:val="both"/>
        <w:rPr>
          <w:rFonts w:ascii="Times New Roman" w:eastAsiaTheme="minorEastAsia" w:hAnsi="Times New Roman" w:cs="Times New Roman"/>
          <w:sz w:val="24"/>
          <w:szCs w:val="20"/>
          <w:lang w:val="en-US" w:eastAsia="zh-CN"/>
        </w:rPr>
      </w:pPr>
      <w:proofErr w:type="gramStart"/>
      <w:r>
        <w:rPr>
          <w:rFonts w:ascii="Times New Roman" w:eastAsiaTheme="minorEastAsia" w:hAnsi="Times New Roman" w:cs="Times New Roman"/>
          <w:sz w:val="24"/>
          <w:szCs w:val="20"/>
          <w:lang w:val="en-US" w:eastAsia="zh-CN"/>
        </w:rPr>
        <w:t>P</w:t>
      </w:r>
      <w:r w:rsidR="00C2091F" w:rsidRPr="007F2536">
        <w:rPr>
          <w:rFonts w:ascii="Times New Roman" w:eastAsiaTheme="minorEastAsia" w:hAnsi="Times New Roman" w:cs="Times New Roman"/>
          <w:sz w:val="24"/>
          <w:szCs w:val="20"/>
          <w:lang w:val="en-US" w:eastAsia="zh-CN"/>
        </w:rPr>
        <w:t>engumpulkan data terdiri dari data primer dan data sekunder.</w:t>
      </w:r>
      <w:proofErr w:type="gramEnd"/>
      <w:r w:rsidR="00C2091F" w:rsidRPr="007F2536">
        <w:rPr>
          <w:rFonts w:ascii="Times New Roman" w:eastAsiaTheme="minorEastAsia" w:hAnsi="Times New Roman" w:cs="Times New Roman"/>
          <w:sz w:val="24"/>
          <w:szCs w:val="20"/>
          <w:lang w:val="en-US" w:eastAsia="zh-CN"/>
        </w:rPr>
        <w:t xml:space="preserve"> </w:t>
      </w:r>
      <w:proofErr w:type="gramStart"/>
      <w:r w:rsidR="00C2091F" w:rsidRPr="007F2536">
        <w:rPr>
          <w:rFonts w:ascii="Times New Roman" w:eastAsiaTheme="minorEastAsia" w:hAnsi="Times New Roman" w:cs="Times New Roman"/>
          <w:sz w:val="24"/>
          <w:szCs w:val="20"/>
          <w:lang w:val="en-US" w:eastAsia="zh-CN"/>
        </w:rPr>
        <w:t>Data primer merupakan keterangan yang berasal dari jawaban peternak sebagai responden melalui wawancara secara langsung menggunakan kuesioner.</w:t>
      </w:r>
      <w:proofErr w:type="gramEnd"/>
      <w:r w:rsidR="00C2091F" w:rsidRPr="007F2536">
        <w:rPr>
          <w:rFonts w:ascii="Times New Roman" w:eastAsiaTheme="minorEastAsia" w:hAnsi="Times New Roman" w:cs="Times New Roman"/>
          <w:sz w:val="24"/>
          <w:szCs w:val="20"/>
          <w:lang w:val="en-US" w:eastAsia="zh-CN"/>
        </w:rPr>
        <w:t xml:space="preserve"> Data sekunder diperoleh dari lembaga atau instansi dan </w:t>
      </w:r>
      <w:proofErr w:type="gramStart"/>
      <w:r w:rsidR="00C2091F" w:rsidRPr="007F2536">
        <w:rPr>
          <w:rFonts w:ascii="Times New Roman" w:eastAsiaTheme="minorEastAsia" w:hAnsi="Times New Roman" w:cs="Times New Roman"/>
          <w:sz w:val="24"/>
          <w:szCs w:val="20"/>
          <w:lang w:val="en-US" w:eastAsia="zh-CN"/>
        </w:rPr>
        <w:t>dinas</w:t>
      </w:r>
      <w:proofErr w:type="gramEnd"/>
      <w:r w:rsidR="00C2091F" w:rsidRPr="007F2536">
        <w:rPr>
          <w:rFonts w:ascii="Times New Roman" w:eastAsiaTheme="minorEastAsia" w:hAnsi="Times New Roman" w:cs="Times New Roman"/>
          <w:sz w:val="24"/>
          <w:szCs w:val="20"/>
          <w:lang w:val="en-US" w:eastAsia="zh-CN"/>
        </w:rPr>
        <w:t xml:space="preserve"> yang terkait dengan penelitian ini.</w:t>
      </w:r>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 xml:space="preserve">Pengumpulan data yang dilakukan pada penelitian ini antara </w:t>
      </w:r>
      <w:proofErr w:type="gramStart"/>
      <w:r w:rsidRPr="007F2536">
        <w:rPr>
          <w:rFonts w:ascii="Times New Roman" w:eastAsiaTheme="minorEastAsia" w:hAnsi="Times New Roman" w:cs="Times New Roman"/>
          <w:sz w:val="24"/>
          <w:szCs w:val="20"/>
          <w:lang w:val="en-US" w:eastAsia="zh-CN"/>
        </w:rPr>
        <w:t>lain :</w:t>
      </w:r>
      <w:proofErr w:type="gramEnd"/>
    </w:p>
    <w:p w:rsidR="00C2091F" w:rsidRPr="007F2536" w:rsidRDefault="00C2091F" w:rsidP="00937064">
      <w:pPr>
        <w:numPr>
          <w:ilvl w:val="0"/>
          <w:numId w:val="3"/>
        </w:numPr>
        <w:spacing w:line="240" w:lineRule="auto"/>
        <w:contextualSpacing/>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Observasi yaitu pengumpulan data yang dilakukan melalui pengamatan secara langsung terhadap kondisi lokasi penelitian, serta hasil peternak dalam melakuka</w:t>
      </w:r>
      <w:r>
        <w:rPr>
          <w:rFonts w:ascii="Times New Roman" w:eastAsiaTheme="minorEastAsia" w:hAnsi="Times New Roman" w:cs="Times New Roman"/>
          <w:sz w:val="24"/>
          <w:szCs w:val="20"/>
          <w:lang w:val="en-US" w:eastAsia="zh-CN"/>
        </w:rPr>
        <w:t>n usaha peternakan ayam Jawa Super</w:t>
      </w:r>
    </w:p>
    <w:p w:rsidR="00C2091F" w:rsidRPr="007F2536" w:rsidRDefault="00C2091F" w:rsidP="00937064">
      <w:pPr>
        <w:numPr>
          <w:ilvl w:val="0"/>
          <w:numId w:val="3"/>
        </w:numPr>
        <w:spacing w:after="0" w:line="240" w:lineRule="auto"/>
        <w:contextualSpacing/>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Wawancara yaitu pengumpulan data yang dilakukan melalui wawancara langsung dengan panduan kuesioner pada peternak sebagai responden</w:t>
      </w:r>
    </w:p>
    <w:p w:rsidR="00C2091F" w:rsidRPr="00C2091F" w:rsidRDefault="00C2091F" w:rsidP="00937064">
      <w:pPr>
        <w:spacing w:after="0" w:line="240" w:lineRule="auto"/>
        <w:rPr>
          <w:rFonts w:ascii="Times New Roman" w:eastAsiaTheme="minorEastAsia" w:hAnsi="Times New Roman" w:cs="Times New Roman"/>
          <w:b/>
          <w:sz w:val="24"/>
          <w:szCs w:val="24"/>
          <w:lang w:val="en-US" w:eastAsia="zh-CN"/>
        </w:rPr>
      </w:pPr>
    </w:p>
    <w:p w:rsidR="00C2091F" w:rsidRDefault="00C2091F" w:rsidP="00937064">
      <w:pPr>
        <w:spacing w:after="0" w:line="240" w:lineRule="auto"/>
        <w:rPr>
          <w:rFonts w:ascii="Times New Roman" w:eastAsiaTheme="minorEastAsia" w:hAnsi="Times New Roman" w:cs="Times New Roman"/>
          <w:b/>
          <w:sz w:val="24"/>
          <w:szCs w:val="24"/>
          <w:lang w:val="en-US" w:eastAsia="zh-CN"/>
        </w:rPr>
      </w:pPr>
      <w:r w:rsidRPr="00C2091F">
        <w:rPr>
          <w:rFonts w:ascii="Times New Roman" w:eastAsiaTheme="minorEastAsia" w:hAnsi="Times New Roman" w:cs="Times New Roman"/>
          <w:b/>
          <w:sz w:val="24"/>
          <w:szCs w:val="24"/>
          <w:lang w:val="en-US" w:eastAsia="zh-CN"/>
        </w:rPr>
        <w:t>Variabel yang diamati</w:t>
      </w:r>
    </w:p>
    <w:p w:rsidR="00C2091F" w:rsidRDefault="00C2091F" w:rsidP="00937064">
      <w:pPr>
        <w:spacing w:after="0" w:line="240" w:lineRule="auto"/>
        <w:rPr>
          <w:rFonts w:ascii="Times New Roman" w:eastAsiaTheme="minorEastAsia" w:hAnsi="Times New Roman" w:cs="Times New Roman"/>
          <w:b/>
          <w:sz w:val="24"/>
          <w:szCs w:val="24"/>
          <w:lang w:val="en-US" w:eastAsia="zh-CN"/>
        </w:rPr>
      </w:pPr>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Biaya Tidak Tetap (Biaya Variabel)</w:t>
      </w:r>
    </w:p>
    <w:p w:rsidR="00C2091F" w:rsidRDefault="00C2091F" w:rsidP="00047F8E">
      <w:pPr>
        <w:spacing w:after="0" w:line="240" w:lineRule="auto"/>
        <w:ind w:firstLine="709"/>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 xml:space="preserve">Menurut Manewa (2012), biaya variable merupakan biaya yang jumlahnya </w:t>
      </w:r>
      <w:proofErr w:type="gramStart"/>
      <w:r w:rsidRPr="007F2536">
        <w:rPr>
          <w:rFonts w:ascii="Times New Roman" w:eastAsiaTheme="minorEastAsia" w:hAnsi="Times New Roman" w:cs="Times New Roman"/>
          <w:sz w:val="24"/>
          <w:szCs w:val="20"/>
          <w:lang w:val="en-US" w:eastAsia="zh-CN"/>
        </w:rPr>
        <w:t>akan</w:t>
      </w:r>
      <w:proofErr w:type="gramEnd"/>
      <w:r w:rsidRPr="007F2536">
        <w:rPr>
          <w:rFonts w:ascii="Times New Roman" w:eastAsiaTheme="minorEastAsia" w:hAnsi="Times New Roman" w:cs="Times New Roman"/>
          <w:sz w:val="24"/>
          <w:szCs w:val="20"/>
          <w:lang w:val="en-US" w:eastAsia="zh-CN"/>
        </w:rPr>
        <w:t xml:space="preserve"> berubah sebanding dengan volume kegiatan. </w:t>
      </w:r>
      <w:proofErr w:type="gramStart"/>
      <w:r w:rsidRPr="007F2536">
        <w:rPr>
          <w:rFonts w:ascii="Times New Roman" w:eastAsiaTheme="minorEastAsia" w:hAnsi="Times New Roman" w:cs="Times New Roman"/>
          <w:sz w:val="24"/>
          <w:szCs w:val="20"/>
          <w:lang w:val="en-US" w:eastAsia="zh-CN"/>
        </w:rPr>
        <w:t>Biaya variable per unit konstan, semakin besar volume kegiatan semakin besar pula biaya to</w:t>
      </w:r>
      <w:r w:rsidR="00047F8E">
        <w:rPr>
          <w:rFonts w:ascii="Times New Roman" w:eastAsiaTheme="minorEastAsia" w:hAnsi="Times New Roman" w:cs="Times New Roman"/>
          <w:sz w:val="24"/>
          <w:szCs w:val="20"/>
          <w:lang w:val="en-US" w:eastAsia="zh-CN"/>
        </w:rPr>
        <w:t>talnya.</w:t>
      </w:r>
      <w:proofErr w:type="gramEnd"/>
      <w:r w:rsidR="00047F8E">
        <w:rPr>
          <w:rFonts w:ascii="Times New Roman" w:eastAsiaTheme="minorEastAsia" w:hAnsi="Times New Roman" w:cs="Times New Roman"/>
          <w:sz w:val="24"/>
          <w:szCs w:val="20"/>
          <w:lang w:val="en-US" w:eastAsia="zh-CN"/>
        </w:rPr>
        <w:t xml:space="preserve"> Biaya variabel tersevut berupa DOC (Day Old Chick), Pakan, Obat-obatan dan vaksin, Sekam/liter, Isi ulang gas, Tenaga kerja, Listrik, </w:t>
      </w:r>
      <w:r w:rsidRPr="007F2536">
        <w:rPr>
          <w:rFonts w:ascii="Times New Roman" w:eastAsiaTheme="minorEastAsia" w:hAnsi="Times New Roman" w:cs="Times New Roman"/>
          <w:sz w:val="24"/>
          <w:szCs w:val="20"/>
          <w:lang w:val="en-US" w:eastAsia="zh-CN"/>
        </w:rPr>
        <w:t>Kom</w:t>
      </w:r>
      <w:r w:rsidR="00047F8E">
        <w:rPr>
          <w:rFonts w:ascii="Times New Roman" w:eastAsiaTheme="minorEastAsia" w:hAnsi="Times New Roman" w:cs="Times New Roman"/>
          <w:sz w:val="24"/>
          <w:szCs w:val="20"/>
          <w:lang w:val="en-US" w:eastAsia="zh-CN"/>
        </w:rPr>
        <w:t xml:space="preserve">unikasi, </w:t>
      </w:r>
      <w:r>
        <w:rPr>
          <w:rFonts w:ascii="Times New Roman" w:eastAsiaTheme="minorEastAsia" w:hAnsi="Times New Roman" w:cs="Times New Roman"/>
          <w:sz w:val="24"/>
          <w:szCs w:val="20"/>
          <w:lang w:val="en-US" w:eastAsia="zh-CN"/>
        </w:rPr>
        <w:t xml:space="preserve">Biaya </w:t>
      </w:r>
      <w:r w:rsidR="00047F8E">
        <w:rPr>
          <w:rFonts w:ascii="Times New Roman" w:eastAsiaTheme="minorEastAsia" w:hAnsi="Times New Roman" w:cs="Times New Roman"/>
          <w:sz w:val="24"/>
          <w:szCs w:val="20"/>
          <w:lang w:val="en-US" w:eastAsia="zh-CN"/>
        </w:rPr>
        <w:t xml:space="preserve">social, </w:t>
      </w:r>
      <w:r w:rsidRPr="007F2536">
        <w:rPr>
          <w:rFonts w:ascii="Times New Roman" w:eastAsiaTheme="minorEastAsia" w:hAnsi="Times New Roman" w:cs="Times New Roman"/>
          <w:sz w:val="24"/>
          <w:szCs w:val="20"/>
          <w:lang w:val="en-US" w:eastAsia="zh-CN"/>
        </w:rPr>
        <w:t>Biaya transportasi</w:t>
      </w:r>
    </w:p>
    <w:p w:rsidR="002B1A51" w:rsidRPr="007F2536" w:rsidRDefault="002B1A51" w:rsidP="00937064">
      <w:pPr>
        <w:spacing w:line="240" w:lineRule="auto"/>
        <w:ind w:left="1440"/>
        <w:contextualSpacing/>
        <w:jc w:val="both"/>
        <w:rPr>
          <w:rFonts w:ascii="Times New Roman" w:eastAsiaTheme="minorEastAsia" w:hAnsi="Times New Roman" w:cs="Times New Roman"/>
          <w:sz w:val="24"/>
          <w:szCs w:val="20"/>
          <w:lang w:val="en-US" w:eastAsia="zh-CN"/>
        </w:rPr>
      </w:pPr>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Biaya Penyusutan</w:t>
      </w:r>
    </w:p>
    <w:p w:rsidR="00C2091F" w:rsidRPr="007F2536" w:rsidRDefault="00C2091F" w:rsidP="00937064">
      <w:pPr>
        <w:spacing w:after="0" w:line="240" w:lineRule="auto"/>
        <w:ind w:firstLine="709"/>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b/>
          <w:sz w:val="24"/>
          <w:szCs w:val="20"/>
          <w:lang w:val="en-US" w:eastAsia="zh-CN"/>
        </w:rPr>
        <w:tab/>
      </w:r>
      <w:proofErr w:type="gramStart"/>
      <w:r w:rsidRPr="007F2536">
        <w:rPr>
          <w:rFonts w:ascii="Times New Roman" w:eastAsiaTheme="minorEastAsia" w:hAnsi="Times New Roman" w:cs="Times New Roman"/>
          <w:sz w:val="24"/>
          <w:szCs w:val="20"/>
          <w:lang w:val="en-US" w:eastAsia="zh-CN"/>
        </w:rPr>
        <w:t>Menurut Yudianto (2006) biaya penyusutan adalah biaya yang dikeluarkan dari kas.</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Penyusutan dilakukan sebagai akibat dari masa manfaat dan potensi aktiva yang dimliki semakin berkurang.</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Pengurangan aktiva tersebut dibebankan sebagai biaya yang dikeluarkan secara berangsur-angsur atau proposional.</w:t>
      </w:r>
      <w:proofErr w:type="gramEnd"/>
    </w:p>
    <w:p w:rsidR="002B1A51" w:rsidRDefault="002B1A51" w:rsidP="00937064">
      <w:pPr>
        <w:spacing w:after="0" w:line="240" w:lineRule="auto"/>
        <w:jc w:val="center"/>
        <w:rPr>
          <w:rFonts w:ascii="Times New Roman" w:eastAsiaTheme="minorEastAsia" w:hAnsi="Times New Roman" w:cs="Times New Roman"/>
          <w:b/>
          <w:sz w:val="24"/>
          <w:szCs w:val="20"/>
          <w:lang w:val="en-US" w:eastAsia="zh-CN"/>
        </w:rPr>
      </w:pPr>
    </w:p>
    <w:p w:rsidR="00047F8E" w:rsidRDefault="00047F8E" w:rsidP="00937064">
      <w:pPr>
        <w:spacing w:after="0" w:line="240" w:lineRule="auto"/>
        <w:jc w:val="center"/>
        <w:rPr>
          <w:rFonts w:ascii="Times New Roman" w:eastAsiaTheme="minorEastAsia" w:hAnsi="Times New Roman" w:cs="Times New Roman"/>
          <w:b/>
          <w:sz w:val="24"/>
          <w:szCs w:val="20"/>
          <w:lang w:val="en-US" w:eastAsia="zh-CN"/>
        </w:rPr>
      </w:pPr>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lastRenderedPageBreak/>
        <w:t>Biaya Penyusutan Kandang</w:t>
      </w:r>
    </w:p>
    <w:p w:rsidR="00C2091F" w:rsidRPr="007F2536" w:rsidRDefault="00C2091F" w:rsidP="00937064">
      <w:pPr>
        <w:spacing w:after="0" w:line="240" w:lineRule="auto"/>
        <w:ind w:firstLine="709"/>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r>
      <w:proofErr w:type="gramStart"/>
      <w:r w:rsidRPr="007F2536">
        <w:rPr>
          <w:rFonts w:ascii="Times New Roman" w:eastAsiaTheme="minorEastAsia" w:hAnsi="Times New Roman" w:cs="Times New Roman"/>
          <w:sz w:val="24"/>
          <w:szCs w:val="20"/>
          <w:lang w:val="en-US" w:eastAsia="zh-CN"/>
        </w:rPr>
        <w:t>Biaya penyusutan kandang merupakan komponen biaya tetap tertinggi yang dikeluarkan peternak selama produksi.</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Perhitungan nilai penyusutan kandang dilakukan dengan membagi biaya yang dibutuhkan untuk pembuatan kandang dengan periode pemakaian kandang tersebut (Rasyaf, 2001).</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Menurut Siregar (2001) bahwa nilai penyusutan bangunan adalah sebesar 2-5% dari total produksi, yang meliputi penyusutan bangunan tempat usaha dan juga merupakan tempat tinggal peternak.</w:t>
      </w:r>
      <w:proofErr w:type="gramEnd"/>
    </w:p>
    <w:p w:rsidR="002B1A51" w:rsidRDefault="002B1A51" w:rsidP="00937064">
      <w:pPr>
        <w:spacing w:after="0" w:line="240" w:lineRule="auto"/>
        <w:jc w:val="center"/>
        <w:rPr>
          <w:rFonts w:ascii="Times New Roman" w:eastAsiaTheme="minorEastAsia" w:hAnsi="Times New Roman" w:cs="Times New Roman"/>
          <w:b/>
          <w:sz w:val="24"/>
          <w:szCs w:val="20"/>
          <w:lang w:val="en-US" w:eastAsia="zh-CN"/>
        </w:rPr>
      </w:pPr>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Biaya Penyusutan Peralatan</w:t>
      </w:r>
    </w:p>
    <w:p w:rsidR="00C2091F" w:rsidRPr="007F2536" w:rsidRDefault="00C2091F" w:rsidP="00937064">
      <w:pPr>
        <w:spacing w:after="0" w:line="240" w:lineRule="auto"/>
        <w:ind w:firstLine="709"/>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t>Menurut Anggiat (2012) besarnya penyusutan peralatan yang dipakai 2</w:t>
      </w:r>
      <w:proofErr w:type="gramStart"/>
      <w:r w:rsidRPr="007F2536">
        <w:rPr>
          <w:rFonts w:ascii="Times New Roman" w:eastAsiaTheme="minorEastAsia" w:hAnsi="Times New Roman" w:cs="Times New Roman"/>
          <w:sz w:val="24"/>
          <w:szCs w:val="20"/>
          <w:lang w:val="en-US" w:eastAsia="zh-CN"/>
        </w:rPr>
        <w:t>,5</w:t>
      </w:r>
      <w:proofErr w:type="gramEnd"/>
      <w:r w:rsidRPr="007F2536">
        <w:rPr>
          <w:rFonts w:ascii="Times New Roman" w:eastAsiaTheme="minorEastAsia" w:hAnsi="Times New Roman" w:cs="Times New Roman"/>
          <w:sz w:val="24"/>
          <w:szCs w:val="20"/>
          <w:lang w:val="en-US" w:eastAsia="zh-CN"/>
        </w:rPr>
        <w:t xml:space="preserve">% dari biaya produsi. </w:t>
      </w:r>
      <w:proofErr w:type="gramStart"/>
      <w:r w:rsidRPr="007F2536">
        <w:rPr>
          <w:rFonts w:ascii="Times New Roman" w:eastAsiaTheme="minorEastAsia" w:hAnsi="Times New Roman" w:cs="Times New Roman"/>
          <w:sz w:val="24"/>
          <w:szCs w:val="20"/>
          <w:lang w:val="en-US" w:eastAsia="zh-CN"/>
        </w:rPr>
        <w:t>Peralatan yang dipakai tempat pakan, tempat minum, timbangan, tandon air, pipa, dan pompa air.</w:t>
      </w:r>
      <w:proofErr w:type="gramEnd"/>
      <w:r w:rsidRPr="007F2536">
        <w:rPr>
          <w:rFonts w:ascii="Times New Roman" w:eastAsiaTheme="minorEastAsia" w:hAnsi="Times New Roman" w:cs="Times New Roman"/>
          <w:sz w:val="24"/>
          <w:szCs w:val="20"/>
          <w:lang w:val="en-US" w:eastAsia="zh-CN"/>
        </w:rPr>
        <w:t xml:space="preserve"> </w:t>
      </w:r>
      <w:proofErr w:type="gramStart"/>
      <w:r w:rsidRPr="007F2536">
        <w:rPr>
          <w:rFonts w:ascii="Times New Roman" w:eastAsiaTheme="minorEastAsia" w:hAnsi="Times New Roman" w:cs="Times New Roman"/>
          <w:sz w:val="24"/>
          <w:szCs w:val="20"/>
          <w:lang w:val="en-US" w:eastAsia="zh-CN"/>
        </w:rPr>
        <w:t>Tidak hanya kandang yang mengalami penyusutan tetapi peralatan kandang juga mengalami penyusutan seiring dengan berjalannya waktu, penyusutan peralatan termasuk dalam biaya tetap karena nilai peralatan kandang dari tahun ke tahun menyusut meskipun kandang dikosongkan (Anggiat, 2012).</w:t>
      </w:r>
      <w:proofErr w:type="gramEnd"/>
      <w:r w:rsidRPr="007F2536">
        <w:rPr>
          <w:rFonts w:ascii="Times New Roman" w:eastAsiaTheme="minorEastAsia" w:hAnsi="Times New Roman" w:cs="Times New Roman"/>
          <w:sz w:val="24"/>
          <w:szCs w:val="20"/>
          <w:lang w:val="en-US" w:eastAsia="zh-CN"/>
        </w:rPr>
        <w:t xml:space="preserve"> Untuk mengetahui penyusutan digunakan rumus sebagai </w:t>
      </w:r>
      <w:proofErr w:type="gramStart"/>
      <w:r w:rsidRPr="007F2536">
        <w:rPr>
          <w:rFonts w:ascii="Times New Roman" w:eastAsiaTheme="minorEastAsia" w:hAnsi="Times New Roman" w:cs="Times New Roman"/>
          <w:sz w:val="24"/>
          <w:szCs w:val="20"/>
          <w:lang w:val="en-US" w:eastAsia="zh-CN"/>
        </w:rPr>
        <w:t>berikut :</w:t>
      </w:r>
      <w:proofErr w:type="gramEnd"/>
    </w:p>
    <w:p w:rsidR="00C2091F" w:rsidRPr="007F2536" w:rsidRDefault="00C2091F" w:rsidP="00937064">
      <w:pPr>
        <w:spacing w:after="0" w:line="240" w:lineRule="auto"/>
        <w:jc w:val="both"/>
        <w:rPr>
          <w:rFonts w:ascii="Times New Roman" w:eastAsiaTheme="minorEastAsia" w:hAnsi="Times New Roman" w:cs="Times New Roman"/>
          <w:b/>
          <w:sz w:val="24"/>
          <w:szCs w:val="20"/>
          <w:lang w:val="en-US" w:eastAsia="zh-CN"/>
        </w:rPr>
      </w:pPr>
      <m:oMathPara>
        <m:oMath>
          <m:r>
            <m:rPr>
              <m:sty m:val="bi"/>
            </m:rPr>
            <w:rPr>
              <w:rFonts w:ascii="Cambria Math" w:eastAsiaTheme="minorEastAsia" w:hAnsi="Cambria Math" w:cs="Times New Roman"/>
              <w:sz w:val="24"/>
              <w:szCs w:val="20"/>
              <w:lang w:val="en-US" w:eastAsia="zh-CN"/>
            </w:rPr>
            <m:t>Penyusutan/tahun</m:t>
          </m:r>
          <m:r>
            <m:rPr>
              <m:sty m:val="b"/>
            </m:rPr>
            <w:rPr>
              <w:rFonts w:ascii="Cambria Math" w:eastAsiaTheme="minorEastAsia" w:hAnsi="Cambria Math" w:cs="Times New Roman"/>
              <w:sz w:val="24"/>
              <w:szCs w:val="20"/>
              <w:lang w:val="en-US" w:eastAsia="zh-CN"/>
            </w:rPr>
            <m:t>=</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NB-NS</m:t>
              </m:r>
            </m:num>
            <m:den>
              <m:r>
                <m:rPr>
                  <m:sty m:val="b"/>
                </m:rPr>
                <w:rPr>
                  <w:rFonts w:ascii="Cambria Math" w:eastAsiaTheme="minorEastAsia" w:hAnsi="Cambria Math" w:cs="Times New Roman"/>
                  <w:sz w:val="24"/>
                  <w:szCs w:val="20"/>
                  <w:lang w:val="en-US" w:eastAsia="zh-CN"/>
                </w:rPr>
                <m:t>UE</m:t>
              </m:r>
            </m:den>
          </m:f>
        </m:oMath>
      </m:oMathPara>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proofErr w:type="gramStart"/>
      <w:r w:rsidRPr="007F2536">
        <w:rPr>
          <w:rFonts w:ascii="Times New Roman" w:eastAsiaTheme="minorEastAsia" w:hAnsi="Times New Roman" w:cs="Times New Roman"/>
          <w:sz w:val="24"/>
          <w:szCs w:val="20"/>
          <w:lang w:val="en-US" w:eastAsia="zh-CN"/>
        </w:rPr>
        <w:t>Keterangan :</w:t>
      </w:r>
      <w:proofErr w:type="gramEnd"/>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proofErr w:type="gramStart"/>
      <w:r w:rsidRPr="007F2536">
        <w:rPr>
          <w:rFonts w:ascii="Times New Roman" w:eastAsiaTheme="minorEastAsia" w:hAnsi="Times New Roman" w:cs="Times New Roman"/>
          <w:sz w:val="24"/>
          <w:szCs w:val="20"/>
          <w:lang w:val="en-US" w:eastAsia="zh-CN"/>
        </w:rPr>
        <w:t>NB :</w:t>
      </w:r>
      <w:proofErr w:type="gramEnd"/>
      <w:r w:rsidRPr="007F2536">
        <w:rPr>
          <w:rFonts w:ascii="Times New Roman" w:eastAsiaTheme="minorEastAsia" w:hAnsi="Times New Roman" w:cs="Times New Roman"/>
          <w:sz w:val="24"/>
          <w:szCs w:val="20"/>
          <w:lang w:val="en-US" w:eastAsia="zh-CN"/>
        </w:rPr>
        <w:t xml:space="preserve"> Nilai Barang</w:t>
      </w:r>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proofErr w:type="gramStart"/>
      <w:r w:rsidRPr="007F2536">
        <w:rPr>
          <w:rFonts w:ascii="Times New Roman" w:eastAsiaTheme="minorEastAsia" w:hAnsi="Times New Roman" w:cs="Times New Roman"/>
          <w:sz w:val="24"/>
          <w:szCs w:val="20"/>
          <w:lang w:val="en-US" w:eastAsia="zh-CN"/>
        </w:rPr>
        <w:t>NS :</w:t>
      </w:r>
      <w:proofErr w:type="gramEnd"/>
      <w:r w:rsidRPr="007F2536">
        <w:rPr>
          <w:rFonts w:ascii="Times New Roman" w:eastAsiaTheme="minorEastAsia" w:hAnsi="Times New Roman" w:cs="Times New Roman"/>
          <w:sz w:val="24"/>
          <w:szCs w:val="20"/>
          <w:lang w:val="en-US" w:eastAsia="zh-CN"/>
        </w:rPr>
        <w:t xml:space="preserve"> Nilai Susut</w:t>
      </w:r>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proofErr w:type="gramStart"/>
      <w:r w:rsidRPr="007F2536">
        <w:rPr>
          <w:rFonts w:ascii="Times New Roman" w:eastAsiaTheme="minorEastAsia" w:hAnsi="Times New Roman" w:cs="Times New Roman"/>
          <w:sz w:val="24"/>
          <w:szCs w:val="20"/>
          <w:lang w:val="en-US" w:eastAsia="zh-CN"/>
        </w:rPr>
        <w:t>UE :</w:t>
      </w:r>
      <w:proofErr w:type="gramEnd"/>
      <w:r w:rsidRPr="007F2536">
        <w:rPr>
          <w:rFonts w:ascii="Times New Roman" w:eastAsiaTheme="minorEastAsia" w:hAnsi="Times New Roman" w:cs="Times New Roman"/>
          <w:sz w:val="24"/>
          <w:szCs w:val="20"/>
          <w:lang w:val="en-US" w:eastAsia="zh-CN"/>
        </w:rPr>
        <w:t xml:space="preserve"> Nilai ekonomi</w:t>
      </w:r>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m:oMathPara>
        <m:oMath>
          <m:r>
            <m:rPr>
              <m:sty m:val="b"/>
            </m:rPr>
            <w:rPr>
              <w:rFonts w:ascii="Cambria Math" w:eastAsiaTheme="minorEastAsia" w:hAnsi="Cambria Math" w:cs="Times New Roman"/>
              <w:sz w:val="24"/>
              <w:szCs w:val="20"/>
              <w:lang w:val="en-US" w:eastAsia="zh-CN"/>
            </w:rPr>
            <m:t>Penyusutan/Periode=</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1 x Penyusutan/Tahun</m:t>
              </m:r>
            </m:num>
            <m:den>
              <m:r>
                <m:rPr>
                  <m:sty m:val="b"/>
                </m:rPr>
                <w:rPr>
                  <w:rFonts w:ascii="Cambria Math" w:eastAsiaTheme="minorEastAsia" w:hAnsi="Cambria Math" w:cs="Times New Roman"/>
                  <w:sz w:val="24"/>
                  <w:szCs w:val="20"/>
                  <w:lang w:val="en-US" w:eastAsia="zh-CN"/>
                </w:rPr>
                <m:t>Periode</m:t>
              </m:r>
            </m:den>
          </m:f>
          <m:r>
            <m:rPr>
              <m:sty m:val="bi"/>
            </m:rPr>
            <w:rPr>
              <w:rFonts w:ascii="Cambria Math" w:eastAsiaTheme="minorEastAsia" w:hAnsi="Cambria Math" w:cs="Times New Roman"/>
              <w:sz w:val="24"/>
              <w:szCs w:val="20"/>
              <w:lang w:val="en-US" w:eastAsia="zh-CN"/>
            </w:rPr>
            <m:t xml:space="preserve"> </m:t>
          </m:r>
        </m:oMath>
      </m:oMathPara>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p>
    <w:p w:rsidR="00C2091F" w:rsidRPr="007F2536" w:rsidRDefault="00937064" w:rsidP="00937064">
      <w:pPr>
        <w:spacing w:after="0" w:line="240" w:lineRule="auto"/>
        <w:jc w:val="center"/>
        <w:rPr>
          <w:rFonts w:ascii="Times New Roman" w:eastAsiaTheme="minorEastAsia" w:hAnsi="Times New Roman" w:cs="Times New Roman"/>
          <w:b/>
          <w:sz w:val="24"/>
          <w:szCs w:val="20"/>
          <w:lang w:val="en-US" w:eastAsia="zh-CN"/>
        </w:rPr>
      </w:pPr>
      <w:r>
        <w:rPr>
          <w:rFonts w:ascii="Times New Roman" w:eastAsiaTheme="minorEastAsia" w:hAnsi="Times New Roman" w:cs="Times New Roman"/>
          <w:b/>
          <w:sz w:val="24"/>
          <w:szCs w:val="20"/>
          <w:lang w:val="en-US" w:eastAsia="zh-CN"/>
        </w:rPr>
        <w:t>Pajak Bumi dan Bangunan</w:t>
      </w:r>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t xml:space="preserve">Untuk menghitung Pajak Bumi Bangunan </w:t>
      </w:r>
      <w:proofErr w:type="gramStart"/>
      <w:r w:rsidRPr="007F2536">
        <w:rPr>
          <w:rFonts w:ascii="Times New Roman" w:eastAsiaTheme="minorEastAsia" w:hAnsi="Times New Roman" w:cs="Times New Roman"/>
          <w:sz w:val="24"/>
          <w:szCs w:val="20"/>
          <w:lang w:val="en-US" w:eastAsia="zh-CN"/>
        </w:rPr>
        <w:t>menggunakan :</w:t>
      </w:r>
      <w:proofErr w:type="gramEnd"/>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PBB (Nilai Tanah) = 0</w:t>
      </w:r>
      <w:proofErr w:type="gramStart"/>
      <w:r w:rsidRPr="007F2536">
        <w:rPr>
          <w:rFonts w:ascii="Times New Roman" w:eastAsiaTheme="minorEastAsia" w:hAnsi="Times New Roman" w:cs="Times New Roman"/>
          <w:b/>
          <w:sz w:val="24"/>
          <w:szCs w:val="20"/>
          <w:lang w:val="en-US" w:eastAsia="zh-CN"/>
        </w:rPr>
        <w:t>,5</w:t>
      </w:r>
      <w:proofErr w:type="gramEnd"/>
      <w:r w:rsidRPr="007F2536">
        <w:rPr>
          <w:rFonts w:ascii="Times New Roman" w:eastAsiaTheme="minorEastAsia" w:hAnsi="Times New Roman" w:cs="Times New Roman"/>
          <w:b/>
          <w:sz w:val="24"/>
          <w:szCs w:val="20"/>
          <w:lang w:val="en-US" w:eastAsia="zh-CN"/>
        </w:rPr>
        <w:t>% x 20% x Luas Tanah x Harga</w:t>
      </w:r>
    </w:p>
    <w:p w:rsidR="00C2091F" w:rsidRPr="007F2536" w:rsidRDefault="00C2091F" w:rsidP="00937064">
      <w:pPr>
        <w:spacing w:after="0" w:line="240" w:lineRule="auto"/>
        <w:jc w:val="both"/>
        <w:rPr>
          <w:rFonts w:ascii="Times New Roman" w:eastAsiaTheme="minorEastAsia" w:hAnsi="Times New Roman" w:cs="Times New Roman"/>
          <w:b/>
          <w:sz w:val="24"/>
          <w:szCs w:val="20"/>
          <w:lang w:val="en-US" w:eastAsia="zh-CN"/>
        </w:rPr>
      </w:pPr>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Bunga Modal</w:t>
      </w:r>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b/>
          <w:sz w:val="24"/>
          <w:szCs w:val="20"/>
          <w:lang w:val="en-US" w:eastAsia="zh-CN"/>
        </w:rPr>
        <w:tab/>
      </w:r>
      <w:r w:rsidRPr="007F2536">
        <w:rPr>
          <w:rFonts w:ascii="Times New Roman" w:eastAsiaTheme="minorEastAsia" w:hAnsi="Times New Roman" w:cs="Times New Roman"/>
          <w:sz w:val="24"/>
          <w:szCs w:val="20"/>
          <w:lang w:val="en-US" w:eastAsia="zh-CN"/>
        </w:rPr>
        <w:t xml:space="preserve">Pemenuhan barang modal dapat diperoleh melalui investasi </w:t>
      </w:r>
      <w:proofErr w:type="gramStart"/>
      <w:r w:rsidRPr="007F2536">
        <w:rPr>
          <w:rFonts w:ascii="Times New Roman" w:eastAsiaTheme="minorEastAsia" w:hAnsi="Times New Roman" w:cs="Times New Roman"/>
          <w:sz w:val="24"/>
          <w:szCs w:val="20"/>
          <w:lang w:val="en-US" w:eastAsia="zh-CN"/>
        </w:rPr>
        <w:t>dana</w:t>
      </w:r>
      <w:proofErr w:type="gramEnd"/>
      <w:r w:rsidRPr="007F2536">
        <w:rPr>
          <w:rFonts w:ascii="Times New Roman" w:eastAsiaTheme="minorEastAsia" w:hAnsi="Times New Roman" w:cs="Times New Roman"/>
          <w:sz w:val="24"/>
          <w:szCs w:val="20"/>
          <w:lang w:val="en-US" w:eastAsia="zh-CN"/>
        </w:rPr>
        <w:t xml:space="preserve"> dari </w:t>
      </w:r>
      <w:r w:rsidRPr="007F2536">
        <w:rPr>
          <w:rFonts w:ascii="Times New Roman" w:eastAsiaTheme="minorEastAsia" w:hAnsi="Times New Roman" w:cs="Times New Roman"/>
          <w:sz w:val="24"/>
          <w:szCs w:val="20"/>
          <w:lang w:val="en-US" w:eastAsia="zh-CN"/>
        </w:rPr>
        <w:lastRenderedPageBreak/>
        <w:t xml:space="preserve">pemilik modal. </w:t>
      </w:r>
      <w:proofErr w:type="gramStart"/>
      <w:r w:rsidRPr="007F2536">
        <w:rPr>
          <w:rFonts w:ascii="Times New Roman" w:eastAsiaTheme="minorEastAsia" w:hAnsi="Times New Roman" w:cs="Times New Roman"/>
          <w:sz w:val="24"/>
          <w:szCs w:val="20"/>
          <w:lang w:val="en-US" w:eastAsia="zh-CN"/>
        </w:rPr>
        <w:t>Adanya investasi menyebabkan perusahaan berkewajiban untuk memberikan bunga modal atau tingkat pengembalian modal (Feriyanto, 2011).</w:t>
      </w:r>
      <w:proofErr w:type="gramEnd"/>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t xml:space="preserve">Untuk mengetahui bunga modal/tahun digunakan </w:t>
      </w:r>
      <w:proofErr w:type="gramStart"/>
      <w:r w:rsidRPr="007F2536">
        <w:rPr>
          <w:rFonts w:ascii="Times New Roman" w:eastAsiaTheme="minorEastAsia" w:hAnsi="Times New Roman" w:cs="Times New Roman"/>
          <w:sz w:val="24"/>
          <w:szCs w:val="20"/>
          <w:lang w:val="en-US" w:eastAsia="zh-CN"/>
        </w:rPr>
        <w:t>rumus :</w:t>
      </w:r>
      <w:proofErr w:type="gramEnd"/>
    </w:p>
    <w:p w:rsidR="00C2091F" w:rsidRPr="007F2536" w:rsidRDefault="00C2091F" w:rsidP="00937064">
      <w:pPr>
        <w:spacing w:after="0" w:line="240" w:lineRule="auto"/>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r>
      <w:r w:rsidRPr="007F2536">
        <w:rPr>
          <w:rFonts w:ascii="Times New Roman" w:eastAsiaTheme="minorEastAsia" w:hAnsi="Times New Roman" w:cs="Times New Roman"/>
          <w:sz w:val="24"/>
          <w:szCs w:val="20"/>
          <w:lang w:val="en-US" w:eastAsia="zh-CN"/>
        </w:rPr>
        <w:tab/>
      </w:r>
      <w:r w:rsidRPr="007F2536">
        <w:rPr>
          <w:rFonts w:ascii="Times New Roman" w:eastAsiaTheme="minorEastAsia" w:hAnsi="Times New Roman" w:cs="Times New Roman"/>
          <w:b/>
          <w:sz w:val="24"/>
          <w:szCs w:val="20"/>
          <w:lang w:val="en-US" w:eastAsia="zh-CN"/>
        </w:rPr>
        <w:t xml:space="preserve">Bunga modal/tahun </w:t>
      </w:r>
      <w:r w:rsidRPr="007F2536">
        <w:rPr>
          <w:rFonts w:ascii="Times New Roman" w:eastAsiaTheme="minorEastAsia" w:hAnsi="Times New Roman" w:cs="Times New Roman"/>
          <w:sz w:val="24"/>
          <w:szCs w:val="20"/>
          <w:lang w:val="en-US" w:eastAsia="zh-CN"/>
        </w:rPr>
        <w:t xml:space="preserve">= </w:t>
      </w:r>
      <w:r w:rsidRPr="007F2536">
        <w:rPr>
          <w:rFonts w:ascii="Times New Roman" w:eastAsiaTheme="minorEastAsia" w:hAnsi="Times New Roman" w:cs="Times New Roman"/>
          <w:b/>
          <w:sz w:val="24"/>
          <w:szCs w:val="20"/>
          <w:lang w:val="en-US" w:eastAsia="zh-CN"/>
        </w:rPr>
        <w:t>Total Investasi x bunga (%)</w:t>
      </w:r>
    </w:p>
    <w:p w:rsidR="00C2091F" w:rsidRPr="007F2536" w:rsidRDefault="00C2091F" w:rsidP="00937064">
      <w:pPr>
        <w:spacing w:after="0" w:line="240" w:lineRule="auto"/>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r>
    </w:p>
    <w:p w:rsidR="00C2091F" w:rsidRPr="007F2536" w:rsidRDefault="00C2091F" w:rsidP="00937064">
      <w:pPr>
        <w:spacing w:after="0" w:line="240" w:lineRule="auto"/>
        <w:ind w:firstLine="720"/>
        <w:jc w:val="both"/>
        <w:rPr>
          <w:rFonts w:ascii="Times New Roman" w:eastAsiaTheme="minorEastAsia" w:hAnsi="Times New Roman" w:cs="Times New Roman"/>
          <w:sz w:val="24"/>
          <w:szCs w:val="20"/>
          <w:lang w:eastAsia="zh-CN"/>
        </w:rPr>
      </w:pPr>
      <w:r w:rsidRPr="007F2536">
        <w:rPr>
          <w:rFonts w:ascii="Times New Roman" w:eastAsiaTheme="minorEastAsia" w:hAnsi="Times New Roman" w:cs="Times New Roman"/>
          <w:sz w:val="24"/>
          <w:szCs w:val="20"/>
          <w:lang w:val="en-US" w:eastAsia="zh-CN"/>
        </w:rPr>
        <w:t xml:space="preserve">Untuk mengetahui bunga modal/periode digunakan </w:t>
      </w:r>
      <w:proofErr w:type="gramStart"/>
      <w:r w:rsidRPr="007F2536">
        <w:rPr>
          <w:rFonts w:ascii="Times New Roman" w:eastAsiaTheme="minorEastAsia" w:hAnsi="Times New Roman" w:cs="Times New Roman"/>
          <w:sz w:val="24"/>
          <w:szCs w:val="20"/>
          <w:lang w:val="en-US" w:eastAsia="zh-CN"/>
        </w:rPr>
        <w:t>rumus :</w:t>
      </w:r>
      <w:proofErr w:type="gramEnd"/>
      <m:oMath>
        <m:r>
          <m:rPr>
            <m:sty m:val="p"/>
          </m:rPr>
          <w:rPr>
            <w:rFonts w:ascii="Cambria Math" w:eastAsiaTheme="minorEastAsia" w:hAnsi="Cambria Math" w:cs="Times New Roman"/>
            <w:sz w:val="24"/>
            <w:szCs w:val="20"/>
            <w:lang w:val="en-US" w:eastAsia="zh-CN"/>
          </w:rPr>
          <w:br/>
        </m:r>
      </m:oMath>
      <m:oMathPara>
        <m:oMath>
          <m:r>
            <m:rPr>
              <m:sty m:val="b"/>
            </m:rPr>
            <w:rPr>
              <w:rFonts w:ascii="Cambria Math" w:eastAsiaTheme="minorEastAsia" w:hAnsi="Cambria Math" w:cs="Times New Roman"/>
              <w:sz w:val="24"/>
              <w:szCs w:val="20"/>
              <w:lang w:val="en-US" w:eastAsia="zh-CN"/>
            </w:rPr>
            <m:t>Bunga modal/</m:t>
          </m:r>
          <m:r>
            <m:rPr>
              <m:sty m:val="b"/>
            </m:rPr>
            <w:rPr>
              <w:rFonts w:ascii="Cambria Math" w:eastAsiaTheme="minorEastAsia" w:hAnsi="Cambria Math" w:cs="Times New Roman"/>
              <w:sz w:val="24"/>
              <w:szCs w:val="20"/>
              <w:lang w:val="en-US" w:eastAsia="zh-CN"/>
            </w:rPr>
            <m:t>periode</m:t>
          </m:r>
          <m:r>
            <m:rPr>
              <m:sty m:val="b"/>
            </m:rPr>
            <w:rPr>
              <w:rFonts w:ascii="Cambria Math" w:eastAsiaTheme="minorEastAsia" w:hAnsi="Cambria Math" w:cs="Times New Roman"/>
              <w:sz w:val="24"/>
              <w:szCs w:val="20"/>
              <w:lang w:val="en-US" w:eastAsia="zh-CN"/>
            </w:rPr>
            <m:t>=</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Bunga modal/tahun</m:t>
              </m:r>
            </m:num>
            <m:den>
              <m:r>
                <m:rPr>
                  <m:sty m:val="b"/>
                </m:rPr>
                <w:rPr>
                  <w:rFonts w:ascii="Cambria Math" w:eastAsiaTheme="minorEastAsia" w:hAnsi="Cambria Math" w:cs="Times New Roman"/>
                  <w:sz w:val="24"/>
                  <w:szCs w:val="20"/>
                  <w:lang w:val="en-US" w:eastAsia="zh-CN"/>
                </w:rPr>
                <m:t>Periode</m:t>
              </m:r>
            </m:den>
          </m:f>
        </m:oMath>
      </m:oMathPara>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Penerimaan</w:t>
      </w:r>
    </w:p>
    <w:p w:rsidR="00C2091F" w:rsidRPr="007F2536" w:rsidRDefault="00C2091F" w:rsidP="00937064">
      <w:pPr>
        <w:numPr>
          <w:ilvl w:val="7"/>
          <w:numId w:val="3"/>
        </w:numPr>
        <w:spacing w:after="0" w:line="240" w:lineRule="auto"/>
        <w:ind w:left="1440"/>
        <w:contextualSpacing/>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Penjualan ayam</w:t>
      </w:r>
    </w:p>
    <w:p w:rsidR="00C2091F" w:rsidRPr="007F2536" w:rsidRDefault="00C2091F" w:rsidP="00937064">
      <w:pPr>
        <w:numPr>
          <w:ilvl w:val="7"/>
          <w:numId w:val="3"/>
        </w:numPr>
        <w:spacing w:line="240" w:lineRule="auto"/>
        <w:ind w:left="1440"/>
        <w:contextualSpacing/>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Penjualan kotoran</w:t>
      </w:r>
    </w:p>
    <w:p w:rsidR="00C2091F" w:rsidRPr="007F2536" w:rsidRDefault="00C2091F" w:rsidP="00937064">
      <w:pPr>
        <w:numPr>
          <w:ilvl w:val="7"/>
          <w:numId w:val="3"/>
        </w:numPr>
        <w:spacing w:after="0" w:line="240" w:lineRule="auto"/>
        <w:ind w:left="1440"/>
        <w:contextualSpacing/>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Penjualan karung pakan</w:t>
      </w:r>
    </w:p>
    <w:p w:rsidR="00C2091F" w:rsidRPr="007F2536" w:rsidRDefault="00C2091F" w:rsidP="00937064">
      <w:pPr>
        <w:spacing w:after="0" w:line="240" w:lineRule="auto"/>
        <w:ind w:left="1440"/>
        <w:contextualSpacing/>
        <w:rPr>
          <w:rFonts w:ascii="Times New Roman" w:eastAsiaTheme="minorEastAsia" w:hAnsi="Times New Roman" w:cs="Times New Roman"/>
          <w:sz w:val="24"/>
          <w:szCs w:val="20"/>
          <w:lang w:val="en-US" w:eastAsia="zh-CN"/>
        </w:rPr>
      </w:pPr>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Analisis Pendapatan</w:t>
      </w:r>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t xml:space="preserve">Menurut Soekartawi (2006) untuk mengetahui seberapa besar pendapatan peternak dari usaha ayam broiler digunakan </w:t>
      </w:r>
      <w:proofErr w:type="gramStart"/>
      <w:r w:rsidRPr="007F2536">
        <w:rPr>
          <w:rFonts w:ascii="Times New Roman" w:eastAsiaTheme="minorEastAsia" w:hAnsi="Times New Roman" w:cs="Times New Roman"/>
          <w:sz w:val="24"/>
          <w:szCs w:val="20"/>
          <w:lang w:val="en-US" w:eastAsia="zh-CN"/>
        </w:rPr>
        <w:t>rumus :</w:t>
      </w:r>
      <w:proofErr w:type="gramEnd"/>
    </w:p>
    <w:p w:rsidR="00C2091F" w:rsidRPr="007F2536" w:rsidRDefault="00C2091F" w:rsidP="00937064">
      <w:pPr>
        <w:spacing w:after="0" w:line="240" w:lineRule="auto"/>
        <w:rPr>
          <w:rFonts w:ascii="Times New Roman" w:eastAsiaTheme="minorEastAsia" w:hAnsi="Times New Roman" w:cs="Times New Roman"/>
          <w:b/>
          <w:sz w:val="28"/>
          <w:szCs w:val="20"/>
          <w:lang w:val="en-US" w:eastAsia="zh-CN"/>
        </w:rPr>
      </w:pPr>
      <m:oMathPara>
        <m:oMath>
          <m:r>
            <m:rPr>
              <m:sty m:val="bi"/>
            </m:rPr>
            <w:rPr>
              <w:rFonts w:ascii="Cambria Math" w:eastAsiaTheme="minorEastAsia" w:hAnsi="Cambria Math" w:cs="Times New Roman"/>
              <w:sz w:val="28"/>
              <w:szCs w:val="20"/>
              <w:lang w:val="en-US" w:eastAsia="zh-CN"/>
            </w:rPr>
            <m:t>Pd=TR-TC</m:t>
          </m:r>
        </m:oMath>
      </m:oMathPara>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proofErr w:type="gramStart"/>
      <w:r w:rsidRPr="007F2536">
        <w:rPr>
          <w:rFonts w:ascii="Times New Roman" w:eastAsiaTheme="minorEastAsia" w:hAnsi="Times New Roman" w:cs="Times New Roman"/>
          <w:sz w:val="24"/>
          <w:szCs w:val="20"/>
          <w:lang w:val="en-US" w:eastAsia="zh-CN"/>
        </w:rPr>
        <w:t>Keterangan :</w:t>
      </w:r>
      <w:proofErr w:type="gramEnd"/>
      <w:r w:rsidRPr="007F2536">
        <w:rPr>
          <w:rFonts w:ascii="Times New Roman" w:eastAsiaTheme="minorEastAsia" w:hAnsi="Times New Roman" w:cs="Times New Roman"/>
          <w:sz w:val="24"/>
          <w:szCs w:val="20"/>
          <w:lang w:val="en-US" w:eastAsia="zh-CN"/>
        </w:rPr>
        <w:t xml:space="preserve"> </w:t>
      </w:r>
      <w:r w:rsidRPr="007F2536">
        <w:rPr>
          <w:rFonts w:ascii="Times New Roman" w:eastAsiaTheme="minorEastAsia" w:hAnsi="Times New Roman" w:cs="Times New Roman"/>
          <w:sz w:val="24"/>
          <w:szCs w:val="20"/>
          <w:lang w:val="en-US" w:eastAsia="zh-CN"/>
        </w:rPr>
        <w:tab/>
      </w:r>
      <w:r w:rsidR="00047F8E">
        <w:rPr>
          <w:rFonts w:ascii="Times New Roman" w:eastAsiaTheme="minorEastAsia" w:hAnsi="Times New Roman" w:cs="Times New Roman"/>
          <w:b/>
          <w:sz w:val="24"/>
          <w:szCs w:val="20"/>
          <w:lang w:val="en-US" w:eastAsia="zh-CN"/>
        </w:rPr>
        <w:t>Pd  :</w:t>
      </w:r>
      <w:r w:rsidRPr="007F2536">
        <w:rPr>
          <w:rFonts w:ascii="Times New Roman" w:eastAsiaTheme="minorEastAsia" w:hAnsi="Times New Roman" w:cs="Times New Roman"/>
          <w:b/>
          <w:sz w:val="24"/>
          <w:szCs w:val="20"/>
          <w:lang w:val="en-US" w:eastAsia="zh-CN"/>
        </w:rPr>
        <w:t xml:space="preserve"> </w:t>
      </w:r>
      <w:r w:rsidRPr="007F2536">
        <w:rPr>
          <w:rFonts w:ascii="Times New Roman" w:eastAsiaTheme="minorEastAsia" w:hAnsi="Times New Roman" w:cs="Times New Roman"/>
          <w:sz w:val="24"/>
          <w:szCs w:val="20"/>
          <w:lang w:val="en-US" w:eastAsia="zh-CN"/>
        </w:rPr>
        <w:t>Total Pendapatan (Rp)</w:t>
      </w:r>
    </w:p>
    <w:p w:rsidR="00047F8E" w:rsidRDefault="00047F8E" w:rsidP="00047F8E">
      <w:pPr>
        <w:spacing w:after="0" w:line="240" w:lineRule="auto"/>
        <w:ind w:left="1440"/>
        <w:jc w:val="both"/>
        <w:rPr>
          <w:rFonts w:ascii="Times New Roman" w:eastAsiaTheme="minorEastAsia" w:hAnsi="Times New Roman" w:cs="Times New Roman"/>
          <w:sz w:val="24"/>
          <w:szCs w:val="20"/>
          <w:lang w:val="en-US" w:eastAsia="zh-CN"/>
        </w:rPr>
      </w:pPr>
      <w:proofErr w:type="gramStart"/>
      <w:r>
        <w:rPr>
          <w:rFonts w:ascii="Times New Roman" w:eastAsiaTheme="minorEastAsia" w:hAnsi="Times New Roman" w:cs="Times New Roman"/>
          <w:b/>
          <w:sz w:val="24"/>
          <w:szCs w:val="20"/>
          <w:lang w:val="en-US" w:eastAsia="zh-CN"/>
        </w:rPr>
        <w:t>TR :</w:t>
      </w:r>
      <w:proofErr w:type="gramEnd"/>
      <w:r w:rsidR="00C2091F" w:rsidRPr="007F2536">
        <w:rPr>
          <w:rFonts w:ascii="Times New Roman" w:eastAsiaTheme="minorEastAsia" w:hAnsi="Times New Roman" w:cs="Times New Roman"/>
          <w:b/>
          <w:sz w:val="24"/>
          <w:szCs w:val="20"/>
          <w:lang w:val="en-US" w:eastAsia="zh-CN"/>
        </w:rPr>
        <w:t xml:space="preserve"> </w:t>
      </w:r>
      <w:r w:rsidR="00C2091F" w:rsidRPr="007F2536">
        <w:rPr>
          <w:rFonts w:ascii="Times New Roman" w:eastAsiaTheme="minorEastAsia" w:hAnsi="Times New Roman" w:cs="Times New Roman"/>
          <w:sz w:val="24"/>
          <w:szCs w:val="20"/>
          <w:lang w:val="en-US" w:eastAsia="zh-CN"/>
        </w:rPr>
        <w:t xml:space="preserve">Total Penerimaan </w:t>
      </w:r>
      <w:r>
        <w:rPr>
          <w:rFonts w:ascii="Times New Roman" w:eastAsiaTheme="minorEastAsia" w:hAnsi="Times New Roman" w:cs="Times New Roman"/>
          <w:sz w:val="24"/>
          <w:szCs w:val="20"/>
          <w:lang w:val="en-US" w:eastAsia="zh-CN"/>
        </w:rPr>
        <w:t xml:space="preserve"> </w:t>
      </w:r>
    </w:p>
    <w:p w:rsidR="00C2091F" w:rsidRPr="007F2536" w:rsidRDefault="00047F8E" w:rsidP="00047F8E">
      <w:pPr>
        <w:spacing w:after="0" w:line="240" w:lineRule="auto"/>
        <w:ind w:left="1440"/>
        <w:jc w:val="both"/>
        <w:rPr>
          <w:rFonts w:ascii="Times New Roman" w:eastAsiaTheme="minorEastAsia" w:hAnsi="Times New Roman" w:cs="Times New Roman"/>
          <w:sz w:val="24"/>
          <w:szCs w:val="20"/>
          <w:lang w:val="en-US" w:eastAsia="zh-CN"/>
        </w:rPr>
      </w:pPr>
      <w:r>
        <w:rPr>
          <w:rFonts w:ascii="Times New Roman" w:eastAsiaTheme="minorEastAsia" w:hAnsi="Times New Roman" w:cs="Times New Roman"/>
          <w:b/>
          <w:sz w:val="24"/>
          <w:szCs w:val="20"/>
          <w:lang w:val="en-US" w:eastAsia="zh-CN"/>
        </w:rPr>
        <w:t xml:space="preserve">          </w:t>
      </w:r>
      <w:r w:rsidR="00C2091F" w:rsidRPr="007F2536">
        <w:rPr>
          <w:rFonts w:ascii="Times New Roman" w:eastAsiaTheme="minorEastAsia" w:hAnsi="Times New Roman" w:cs="Times New Roman"/>
          <w:sz w:val="24"/>
          <w:szCs w:val="20"/>
          <w:lang w:val="en-US" w:eastAsia="zh-CN"/>
        </w:rPr>
        <w:t>(Rp)</w:t>
      </w:r>
    </w:p>
    <w:p w:rsidR="00C2091F" w:rsidRPr="007F2536" w:rsidRDefault="00C2091F" w:rsidP="00937064">
      <w:pPr>
        <w:spacing w:after="0" w:line="240" w:lineRule="auto"/>
        <w:jc w:val="both"/>
        <w:rPr>
          <w:rFonts w:ascii="Times New Roman" w:eastAsiaTheme="minorEastAsia" w:hAnsi="Times New Roman" w:cs="Times New Roman"/>
          <w:sz w:val="24"/>
          <w:szCs w:val="20"/>
          <w:lang w:eastAsia="zh-CN"/>
        </w:rPr>
      </w:pPr>
      <w:r w:rsidRPr="007F2536">
        <w:rPr>
          <w:rFonts w:ascii="Times New Roman" w:eastAsiaTheme="minorEastAsia" w:hAnsi="Times New Roman" w:cs="Times New Roman"/>
          <w:sz w:val="24"/>
          <w:szCs w:val="20"/>
          <w:lang w:val="en-US" w:eastAsia="zh-CN"/>
        </w:rPr>
        <w:tab/>
      </w:r>
      <w:r w:rsidRPr="007F2536">
        <w:rPr>
          <w:rFonts w:ascii="Times New Roman" w:eastAsiaTheme="minorEastAsia" w:hAnsi="Times New Roman" w:cs="Times New Roman"/>
          <w:sz w:val="24"/>
          <w:szCs w:val="20"/>
          <w:lang w:val="en-US" w:eastAsia="zh-CN"/>
        </w:rPr>
        <w:tab/>
      </w:r>
      <w:proofErr w:type="gramStart"/>
      <w:r w:rsidR="00047F8E">
        <w:rPr>
          <w:rFonts w:ascii="Times New Roman" w:eastAsiaTheme="minorEastAsia" w:hAnsi="Times New Roman" w:cs="Times New Roman"/>
          <w:b/>
          <w:sz w:val="24"/>
          <w:szCs w:val="20"/>
          <w:lang w:val="en-US" w:eastAsia="zh-CN"/>
        </w:rPr>
        <w:t>TC :</w:t>
      </w:r>
      <w:proofErr w:type="gramEnd"/>
      <w:r w:rsidR="00047F8E">
        <w:rPr>
          <w:rFonts w:ascii="Times New Roman" w:eastAsiaTheme="minorEastAsia" w:hAnsi="Times New Roman" w:cs="Times New Roman"/>
          <w:b/>
          <w:sz w:val="24"/>
          <w:szCs w:val="20"/>
          <w:lang w:val="en-US" w:eastAsia="zh-CN"/>
        </w:rPr>
        <w:t xml:space="preserve"> </w:t>
      </w:r>
      <w:r w:rsidRPr="007F2536">
        <w:rPr>
          <w:rFonts w:ascii="Times New Roman" w:eastAsiaTheme="minorEastAsia" w:hAnsi="Times New Roman" w:cs="Times New Roman"/>
          <w:sz w:val="24"/>
          <w:szCs w:val="20"/>
          <w:lang w:val="en-US" w:eastAsia="zh-CN"/>
        </w:rPr>
        <w:t xml:space="preserve">Total Biaya (Rp) </w:t>
      </w:r>
    </w:p>
    <w:p w:rsidR="00C2091F" w:rsidRPr="007F2536" w:rsidRDefault="00C2091F" w:rsidP="00937064">
      <w:pPr>
        <w:spacing w:after="0" w:line="240" w:lineRule="auto"/>
        <w:jc w:val="both"/>
        <w:rPr>
          <w:rFonts w:ascii="Times New Roman" w:eastAsiaTheme="minorEastAsia" w:hAnsi="Times New Roman" w:cs="Times New Roman"/>
          <w:sz w:val="24"/>
          <w:szCs w:val="20"/>
          <w:lang w:eastAsia="zh-CN"/>
        </w:rPr>
      </w:pPr>
    </w:p>
    <w:p w:rsidR="00C2091F" w:rsidRPr="004F7502"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4F7502">
        <w:rPr>
          <w:rFonts w:ascii="Times New Roman" w:eastAsiaTheme="minorEastAsia" w:hAnsi="Times New Roman" w:cs="Times New Roman"/>
          <w:b/>
          <w:sz w:val="24"/>
          <w:szCs w:val="20"/>
          <w:lang w:val="en-US" w:eastAsia="zh-CN"/>
        </w:rPr>
        <w:t xml:space="preserve">Analisis </w:t>
      </w:r>
      <w:r w:rsidRPr="004F7502">
        <w:rPr>
          <w:rFonts w:ascii="Times New Roman" w:eastAsiaTheme="minorEastAsia" w:hAnsi="Times New Roman" w:cs="Times New Roman"/>
          <w:b/>
          <w:i/>
          <w:sz w:val="24"/>
          <w:szCs w:val="20"/>
          <w:lang w:val="en-US" w:eastAsia="zh-CN"/>
        </w:rPr>
        <w:t>Break Event Point</w:t>
      </w:r>
      <w:r w:rsidRPr="004F7502">
        <w:rPr>
          <w:rFonts w:ascii="Times New Roman" w:eastAsiaTheme="minorEastAsia" w:hAnsi="Times New Roman" w:cs="Times New Roman"/>
          <w:b/>
          <w:sz w:val="24"/>
          <w:szCs w:val="20"/>
          <w:lang w:val="en-US" w:eastAsia="zh-CN"/>
        </w:rPr>
        <w:t xml:space="preserve"> (BEP)</w:t>
      </w:r>
    </w:p>
    <w:p w:rsidR="00C2091F" w:rsidRPr="004F7502" w:rsidRDefault="00C2091F" w:rsidP="00937064">
      <w:pPr>
        <w:spacing w:after="0" w:line="240" w:lineRule="auto"/>
        <w:jc w:val="both"/>
        <w:rPr>
          <w:rFonts w:ascii="Times New Roman" w:eastAsiaTheme="minorEastAsia" w:hAnsi="Times New Roman" w:cs="Times New Roman"/>
          <w:sz w:val="24"/>
          <w:szCs w:val="20"/>
          <w:lang w:val="en-US" w:eastAsia="zh-CN"/>
        </w:rPr>
      </w:pPr>
      <w:r w:rsidRPr="004F7502">
        <w:rPr>
          <w:rFonts w:ascii="Times New Roman" w:eastAsiaTheme="minorEastAsia" w:hAnsi="Times New Roman" w:cs="Times New Roman"/>
          <w:sz w:val="24"/>
          <w:szCs w:val="20"/>
          <w:lang w:val="en-US" w:eastAsia="zh-CN"/>
        </w:rPr>
        <w:tab/>
      </w:r>
      <w:proofErr w:type="gramStart"/>
      <w:r w:rsidRPr="004F7502">
        <w:rPr>
          <w:rFonts w:ascii="Times New Roman" w:eastAsiaTheme="minorEastAsia" w:hAnsi="Times New Roman" w:cs="Times New Roman"/>
          <w:sz w:val="24"/>
          <w:szCs w:val="20"/>
          <w:lang w:val="en-US" w:eastAsia="zh-CN"/>
        </w:rPr>
        <w:t>Merupakan suatu keadaan dimana sebuah perusahaan tidak mengalami kerugian atau memperoleh keuntungan (Salam, 2009).</w:t>
      </w:r>
      <w:proofErr w:type="gramEnd"/>
      <w:r w:rsidRPr="004F7502">
        <w:rPr>
          <w:rFonts w:ascii="Times New Roman" w:eastAsiaTheme="minorEastAsia" w:hAnsi="Times New Roman" w:cs="Times New Roman"/>
          <w:sz w:val="24"/>
          <w:szCs w:val="20"/>
          <w:lang w:val="en-US" w:eastAsia="zh-CN"/>
        </w:rPr>
        <w:t xml:space="preserve"> Secara sistematis dapat ditulis sebagai </w:t>
      </w:r>
      <w:proofErr w:type="gramStart"/>
      <w:r w:rsidRPr="004F7502">
        <w:rPr>
          <w:rFonts w:ascii="Times New Roman" w:eastAsiaTheme="minorEastAsia" w:hAnsi="Times New Roman" w:cs="Times New Roman"/>
          <w:sz w:val="24"/>
          <w:szCs w:val="20"/>
          <w:lang w:val="en-US" w:eastAsia="zh-CN"/>
        </w:rPr>
        <w:t>berikut :</w:t>
      </w:r>
      <w:proofErr w:type="gramEnd"/>
    </w:p>
    <w:p w:rsidR="00C2091F" w:rsidRPr="004F7502" w:rsidRDefault="00C2091F" w:rsidP="00937064">
      <w:pPr>
        <w:spacing w:after="0" w:line="240" w:lineRule="auto"/>
        <w:rPr>
          <w:rFonts w:ascii="Times New Roman" w:eastAsiaTheme="minorEastAsia" w:hAnsi="Times New Roman" w:cs="Times New Roman"/>
          <w:b/>
          <w:sz w:val="24"/>
          <w:szCs w:val="20"/>
          <w:lang w:val="en-US" w:eastAsia="zh-CN"/>
        </w:rPr>
      </w:pPr>
      <m:oMathPara>
        <m:oMath>
          <m:r>
            <m:rPr>
              <m:sty m:val="bi"/>
            </m:rPr>
            <w:rPr>
              <w:rFonts w:ascii="Cambria Math" w:eastAsiaTheme="minorEastAsia" w:hAnsi="Cambria Math" w:cs="Times New Roman"/>
              <w:sz w:val="24"/>
              <w:szCs w:val="20"/>
              <w:lang w:val="en-US" w:eastAsia="zh-CN"/>
            </w:rPr>
            <m:t>BEP (Harga)</m:t>
          </m:r>
          <m:r>
            <m:rPr>
              <m:sty m:val="b"/>
            </m:rPr>
            <w:rPr>
              <w:rFonts w:ascii="Cambria Math" w:eastAsiaTheme="minorEastAsia" w:hAnsi="Cambria Math" w:cs="Times New Roman"/>
              <w:sz w:val="24"/>
              <w:szCs w:val="20"/>
              <w:lang w:val="en-US" w:eastAsia="zh-CN"/>
            </w:rPr>
            <m:t>=</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Biaya Total (Rp)</m:t>
              </m:r>
            </m:num>
            <m:den>
              <m:r>
                <m:rPr>
                  <m:sty m:val="b"/>
                </m:rPr>
                <w:rPr>
                  <w:rFonts w:ascii="Cambria Math" w:eastAsiaTheme="minorEastAsia" w:hAnsi="Cambria Math" w:cs="Times New Roman"/>
                  <w:sz w:val="24"/>
                  <w:szCs w:val="20"/>
                  <w:lang w:val="en-US" w:eastAsia="zh-CN"/>
                </w:rPr>
                <m:t>Jumlah Produksi Total (Kg)</m:t>
              </m:r>
            </m:den>
          </m:f>
          <m:r>
            <m:rPr>
              <m:sty m:val="bi"/>
            </m:rPr>
            <w:rPr>
              <w:rFonts w:ascii="Cambria Math" w:eastAsiaTheme="minorEastAsia" w:hAnsi="Cambria Math" w:cs="Times New Roman"/>
              <w:sz w:val="24"/>
              <w:szCs w:val="20"/>
              <w:lang w:val="en-US" w:eastAsia="zh-CN"/>
            </w:rPr>
            <m:t xml:space="preserve"> </m:t>
          </m:r>
        </m:oMath>
      </m:oMathPara>
    </w:p>
    <w:p w:rsidR="00C2091F" w:rsidRPr="004F7502" w:rsidRDefault="00C2091F" w:rsidP="00937064">
      <w:pPr>
        <w:spacing w:after="0" w:line="240" w:lineRule="auto"/>
        <w:rPr>
          <w:rFonts w:ascii="Times New Roman" w:eastAsiaTheme="minorEastAsia" w:hAnsi="Times New Roman" w:cs="Times New Roman"/>
          <w:b/>
          <w:sz w:val="24"/>
          <w:szCs w:val="20"/>
          <w:lang w:val="en-US" w:eastAsia="zh-CN"/>
        </w:rPr>
      </w:pPr>
    </w:p>
    <w:p w:rsidR="00C2091F" w:rsidRPr="004F7502" w:rsidRDefault="00C2091F" w:rsidP="00937064">
      <w:pPr>
        <w:spacing w:after="0" w:line="240" w:lineRule="auto"/>
        <w:rPr>
          <w:rFonts w:ascii="Times New Roman" w:eastAsiaTheme="minorEastAsia" w:hAnsi="Times New Roman" w:cs="Times New Roman"/>
          <w:b/>
          <w:sz w:val="24"/>
          <w:szCs w:val="20"/>
          <w:lang w:val="en-US" w:eastAsia="zh-CN"/>
        </w:rPr>
      </w:pPr>
      <m:oMathPara>
        <m:oMath>
          <m:r>
            <m:rPr>
              <m:sty m:val="bi"/>
            </m:rPr>
            <w:rPr>
              <w:rFonts w:ascii="Cambria Math" w:eastAsiaTheme="minorEastAsia" w:hAnsi="Cambria Math" w:cs="Times New Roman"/>
              <w:sz w:val="24"/>
              <w:szCs w:val="20"/>
              <w:lang w:val="en-US" w:eastAsia="zh-CN"/>
            </w:rPr>
            <m:t>BEP (Produksi)</m:t>
          </m:r>
          <m:r>
            <m:rPr>
              <m:sty m:val="b"/>
            </m:rPr>
            <w:rPr>
              <w:rFonts w:ascii="Cambria Math" w:eastAsiaTheme="minorEastAsia" w:hAnsi="Cambria Math" w:cs="Times New Roman"/>
              <w:sz w:val="24"/>
              <w:szCs w:val="20"/>
              <w:lang w:val="en-US" w:eastAsia="zh-CN"/>
            </w:rPr>
            <m:t>=</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Total Biaya Tetap</m:t>
              </m:r>
            </m:num>
            <m:den>
              <m:r>
                <m:rPr>
                  <m:sty m:val="bi"/>
                </m:rPr>
                <w:rPr>
                  <w:rFonts w:ascii="Cambria Math" w:eastAsiaTheme="minorEastAsia" w:hAnsi="Cambria Math" w:cs="Times New Roman"/>
                  <w:sz w:val="24"/>
                  <w:szCs w:val="20"/>
                  <w:lang w:val="en-US" w:eastAsia="zh-CN"/>
                </w:rPr>
                <m:t>1-(</m:t>
              </m:r>
              <m:f>
                <m:fPr>
                  <m:ctrlPr>
                    <w:rPr>
                      <w:rFonts w:ascii="Cambria Math" w:eastAsiaTheme="minorEastAsia" w:hAnsi="Cambria Math" w:cs="Times New Roman"/>
                      <w:b/>
                      <w:i/>
                      <w:sz w:val="24"/>
                      <w:szCs w:val="20"/>
                      <w:lang w:val="en-US" w:eastAsia="zh-CN"/>
                    </w:rPr>
                  </m:ctrlPr>
                </m:fPr>
                <m:num>
                  <m:r>
                    <m:rPr>
                      <m:sty m:val="bi"/>
                    </m:rPr>
                    <w:rPr>
                      <w:rFonts w:ascii="Cambria Math" w:eastAsiaTheme="minorEastAsia" w:hAnsi="Cambria Math" w:cs="Times New Roman"/>
                      <w:sz w:val="24"/>
                      <w:szCs w:val="20"/>
                      <w:lang w:val="en-US" w:eastAsia="zh-CN"/>
                    </w:rPr>
                    <m:t>biaya variabel tiap unit</m:t>
                  </m:r>
                </m:num>
                <m:den>
                  <m:r>
                    <m:rPr>
                      <m:sty m:val="bi"/>
                    </m:rPr>
                    <w:rPr>
                      <w:rFonts w:ascii="Cambria Math" w:eastAsiaTheme="minorEastAsia" w:hAnsi="Cambria Math" w:cs="Times New Roman"/>
                      <w:sz w:val="24"/>
                      <w:szCs w:val="20"/>
                      <w:lang w:val="en-US" w:eastAsia="zh-CN"/>
                    </w:rPr>
                    <m:t>harga jual/unit</m:t>
                  </m:r>
                </m:den>
              </m:f>
              <m:r>
                <m:rPr>
                  <m:sty m:val="bi"/>
                </m:rPr>
                <w:rPr>
                  <w:rFonts w:ascii="Cambria Math" w:eastAsiaTheme="minorEastAsia" w:hAnsi="Cambria Math" w:cs="Times New Roman"/>
                  <w:sz w:val="24"/>
                  <w:szCs w:val="20"/>
                  <w:lang w:val="en-US" w:eastAsia="zh-CN"/>
                </w:rPr>
                <m:t>)</m:t>
              </m:r>
            </m:den>
          </m:f>
        </m:oMath>
      </m:oMathPara>
    </w:p>
    <w:p w:rsidR="00C2091F" w:rsidRPr="004F7502" w:rsidRDefault="00C2091F" w:rsidP="00937064">
      <w:pPr>
        <w:spacing w:after="0" w:line="240" w:lineRule="auto"/>
        <w:rPr>
          <w:rFonts w:ascii="Times New Roman" w:eastAsiaTheme="minorEastAsia" w:hAnsi="Times New Roman" w:cs="Times New Roman"/>
          <w:b/>
          <w:sz w:val="24"/>
          <w:szCs w:val="20"/>
          <w:lang w:val="en-US" w:eastAsia="zh-CN"/>
        </w:rPr>
      </w:pPr>
    </w:p>
    <w:p w:rsidR="00C2091F" w:rsidRPr="004F7502" w:rsidRDefault="00C2091F" w:rsidP="00937064">
      <w:pPr>
        <w:spacing w:after="0" w:line="240" w:lineRule="auto"/>
        <w:rPr>
          <w:rFonts w:ascii="Times New Roman" w:eastAsiaTheme="minorEastAsia" w:hAnsi="Times New Roman" w:cs="Times New Roman"/>
          <w:b/>
          <w:sz w:val="24"/>
          <w:szCs w:val="20"/>
          <w:lang w:val="en-US" w:eastAsia="zh-CN"/>
        </w:rPr>
      </w:pPr>
      <m:oMathPara>
        <m:oMath>
          <m:r>
            <m:rPr>
              <m:sty m:val="bi"/>
            </m:rPr>
            <w:rPr>
              <w:rFonts w:ascii="Cambria Math" w:eastAsiaTheme="minorEastAsia" w:hAnsi="Cambria Math" w:cs="Times New Roman"/>
              <w:sz w:val="24"/>
              <w:szCs w:val="20"/>
              <w:lang w:val="en-US" w:eastAsia="zh-CN"/>
            </w:rPr>
            <m:t xml:space="preserve">BEP </m:t>
          </m:r>
          <m:d>
            <m:dPr>
              <m:ctrlPr>
                <w:rPr>
                  <w:rFonts w:ascii="Cambria Math" w:eastAsiaTheme="minorEastAsia" w:hAnsi="Cambria Math" w:cs="Times New Roman"/>
                  <w:b/>
                  <w:i/>
                  <w:sz w:val="24"/>
                  <w:szCs w:val="20"/>
                  <w:lang w:val="en-US" w:eastAsia="zh-CN"/>
                </w:rPr>
              </m:ctrlPr>
            </m:dPr>
            <m:e>
              <m:r>
                <m:rPr>
                  <m:sty m:val="bi"/>
                </m:rPr>
                <w:rPr>
                  <w:rFonts w:ascii="Cambria Math" w:eastAsiaTheme="minorEastAsia" w:hAnsi="Cambria Math" w:cs="Times New Roman"/>
                  <w:sz w:val="24"/>
                  <w:szCs w:val="20"/>
                  <w:lang w:val="en-US" w:eastAsia="zh-CN"/>
                </w:rPr>
                <m:t>Ekor</m:t>
              </m:r>
            </m:e>
          </m:d>
          <m:r>
            <m:rPr>
              <m:sty m:val="b"/>
            </m:rPr>
            <w:rPr>
              <w:rFonts w:ascii="Cambria Math" w:eastAsiaTheme="minorEastAsia" w:hAnsi="Cambria Math" w:cs="Times New Roman"/>
              <w:sz w:val="24"/>
              <w:szCs w:val="20"/>
              <w:lang w:val="en-US" w:eastAsia="zh-CN"/>
            </w:rPr>
            <m:t>=</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 xml:space="preserve">Biaya Tetap </m:t>
              </m:r>
              <m:d>
                <m:dPr>
                  <m:ctrlPr>
                    <w:rPr>
                      <w:rFonts w:ascii="Cambria Math" w:eastAsiaTheme="minorEastAsia" w:hAnsi="Cambria Math" w:cs="Times New Roman"/>
                      <w:b/>
                      <w:sz w:val="24"/>
                      <w:szCs w:val="20"/>
                      <w:lang w:val="en-US" w:eastAsia="zh-CN"/>
                    </w:rPr>
                  </m:ctrlPr>
                </m:dPr>
                <m:e>
                  <m:r>
                    <m:rPr>
                      <m:sty m:val="b"/>
                    </m:rPr>
                    <w:rPr>
                      <w:rFonts w:ascii="Cambria Math" w:eastAsiaTheme="minorEastAsia" w:hAnsi="Cambria Math" w:cs="Times New Roman"/>
                      <w:sz w:val="24"/>
                      <w:szCs w:val="20"/>
                      <w:lang w:val="en-US" w:eastAsia="zh-CN"/>
                    </w:rPr>
                    <m:t>Rp</m:t>
                  </m:r>
                </m:e>
              </m:d>
            </m:num>
            <m:den>
              <m:r>
                <m:rPr>
                  <m:sty m:val="b"/>
                </m:rPr>
                <w:rPr>
                  <w:rFonts w:ascii="Cambria Math" w:eastAsiaTheme="minorEastAsia" w:hAnsi="Cambria Math" w:cs="Times New Roman"/>
                  <w:sz w:val="24"/>
                  <w:szCs w:val="20"/>
                  <w:lang w:val="en-US" w:eastAsia="zh-CN"/>
                </w:rPr>
                <m:t>(H J / unit)-(Biaya variabel/unit)</m:t>
              </m:r>
            </m:den>
          </m:f>
        </m:oMath>
      </m:oMathPara>
    </w:p>
    <w:p w:rsidR="00AA7245" w:rsidRDefault="00AA7245" w:rsidP="00937064">
      <w:pPr>
        <w:spacing w:after="0" w:line="240" w:lineRule="auto"/>
        <w:rPr>
          <w:rFonts w:ascii="Times New Roman" w:eastAsiaTheme="minorEastAsia" w:hAnsi="Times New Roman" w:cs="Times New Roman"/>
          <w:sz w:val="24"/>
          <w:szCs w:val="20"/>
          <w:lang w:val="en-US" w:eastAsia="zh-CN"/>
        </w:rPr>
      </w:pPr>
    </w:p>
    <w:p w:rsidR="00AA7245" w:rsidRDefault="00AA7245" w:rsidP="00937064">
      <w:pPr>
        <w:spacing w:after="0" w:line="240" w:lineRule="auto"/>
        <w:rPr>
          <w:rFonts w:ascii="Times New Roman" w:eastAsiaTheme="minorEastAsia" w:hAnsi="Times New Roman" w:cs="Times New Roman"/>
          <w:sz w:val="24"/>
          <w:szCs w:val="20"/>
          <w:lang w:val="en-US" w:eastAsia="zh-CN"/>
        </w:rPr>
      </w:pPr>
      <w:proofErr w:type="gramStart"/>
      <w:r>
        <w:rPr>
          <w:rFonts w:ascii="Times New Roman" w:eastAsiaTheme="minorEastAsia" w:hAnsi="Times New Roman" w:cs="Times New Roman"/>
          <w:sz w:val="24"/>
          <w:szCs w:val="20"/>
          <w:lang w:val="en-US" w:eastAsia="zh-CN"/>
        </w:rPr>
        <w:t>Ket :</w:t>
      </w:r>
      <w:proofErr w:type="gramEnd"/>
      <w:r>
        <w:rPr>
          <w:rFonts w:ascii="Times New Roman" w:eastAsiaTheme="minorEastAsia" w:hAnsi="Times New Roman" w:cs="Times New Roman"/>
          <w:sz w:val="24"/>
          <w:szCs w:val="20"/>
          <w:lang w:val="en-US" w:eastAsia="zh-CN"/>
        </w:rPr>
        <w:t xml:space="preserve"> HJ = Harga Jual</w:t>
      </w:r>
    </w:p>
    <w:p w:rsidR="00C2091F" w:rsidRPr="007F2536" w:rsidRDefault="00C2091F" w:rsidP="00937064">
      <w:pPr>
        <w:spacing w:after="0" w:line="240" w:lineRule="auto"/>
        <w:rPr>
          <w:rFonts w:ascii="Times New Roman" w:eastAsiaTheme="minorEastAsia" w:hAnsi="Times New Roman" w:cs="Times New Roman"/>
          <w:sz w:val="24"/>
          <w:szCs w:val="20"/>
          <w:lang w:val="en-US" w:eastAsia="zh-CN"/>
        </w:rPr>
      </w:pPr>
      <w:proofErr w:type="gramStart"/>
      <w:r w:rsidRPr="007F2536">
        <w:rPr>
          <w:rFonts w:ascii="Times New Roman" w:eastAsiaTheme="minorEastAsia" w:hAnsi="Times New Roman" w:cs="Times New Roman"/>
          <w:sz w:val="24"/>
          <w:szCs w:val="20"/>
          <w:lang w:val="en-US" w:eastAsia="zh-CN"/>
        </w:rPr>
        <w:t>Dimana :</w:t>
      </w:r>
      <w:proofErr w:type="gramEnd"/>
    </w:p>
    <w:p w:rsidR="00C2091F" w:rsidRPr="007F2536" w:rsidRDefault="00C2091F" w:rsidP="00AA7245">
      <w:pPr>
        <w:spacing w:after="0" w:line="240" w:lineRule="auto"/>
        <w:ind w:left="1440" w:hanging="1440"/>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 xml:space="preserve">BEP </w:t>
      </w:r>
      <w:r>
        <w:rPr>
          <w:rFonts w:ascii="Times New Roman" w:eastAsiaTheme="minorEastAsia" w:hAnsi="Times New Roman" w:cs="Times New Roman"/>
          <w:sz w:val="24"/>
          <w:szCs w:val="20"/>
          <w:lang w:eastAsia="zh-CN"/>
        </w:rPr>
        <w:t>(Harga)</w:t>
      </w:r>
      <w:r w:rsidR="00AA7245">
        <w:rPr>
          <w:rFonts w:ascii="Times New Roman" w:eastAsiaTheme="minorEastAsia" w:hAnsi="Times New Roman" w:cs="Times New Roman"/>
          <w:sz w:val="24"/>
          <w:szCs w:val="20"/>
          <w:lang w:val="en-US" w:eastAsia="zh-CN"/>
        </w:rPr>
        <w:t xml:space="preserve">: Total biaya tetap dan biaya </w:t>
      </w:r>
      <w:r w:rsidRPr="007F2536">
        <w:rPr>
          <w:rFonts w:ascii="Times New Roman" w:eastAsiaTheme="minorEastAsia" w:hAnsi="Times New Roman" w:cs="Times New Roman"/>
          <w:sz w:val="24"/>
          <w:szCs w:val="20"/>
          <w:lang w:val="en-US" w:eastAsia="zh-CN"/>
        </w:rPr>
        <w:t>variabel yang dikeluarkan (Rp), dibagi dengan total hasil produksi (Kg), dalam satu periode pemeliharaan ayam broiler.</w:t>
      </w:r>
    </w:p>
    <w:p w:rsidR="00C2091F" w:rsidRPr="007F2536" w:rsidRDefault="00C2091F" w:rsidP="00AA7245">
      <w:pPr>
        <w:spacing w:after="0" w:line="240" w:lineRule="auto"/>
        <w:ind w:left="1890" w:hanging="1890"/>
        <w:jc w:val="both"/>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t>BEP (</w:t>
      </w:r>
      <w:r>
        <w:rPr>
          <w:rFonts w:ascii="Times New Roman" w:eastAsiaTheme="minorEastAsia" w:hAnsi="Times New Roman" w:cs="Times New Roman"/>
          <w:sz w:val="24"/>
          <w:szCs w:val="20"/>
          <w:lang w:eastAsia="zh-CN"/>
        </w:rPr>
        <w:t>Produksi</w:t>
      </w:r>
      <w:r w:rsidR="00AA7245">
        <w:rPr>
          <w:rFonts w:ascii="Times New Roman" w:eastAsiaTheme="minorEastAsia" w:hAnsi="Times New Roman" w:cs="Times New Roman"/>
          <w:sz w:val="24"/>
          <w:szCs w:val="20"/>
          <w:lang w:val="en-US" w:eastAsia="zh-CN"/>
        </w:rPr>
        <w:t>)</w:t>
      </w:r>
      <w:r w:rsidRPr="007F2536">
        <w:rPr>
          <w:rFonts w:ascii="Times New Roman" w:eastAsiaTheme="minorEastAsia" w:hAnsi="Times New Roman" w:cs="Times New Roman"/>
          <w:sz w:val="24"/>
          <w:szCs w:val="20"/>
          <w:lang w:val="en-US" w:eastAsia="zh-CN"/>
        </w:rPr>
        <w:t>: Total biaya tetap dan biaya variabel yang dikeluarkan (Rp) dibagi dengan harga ayam/kg dalam satu periode pemeliharaan a</w:t>
      </w:r>
      <w:r w:rsidR="00AA7245">
        <w:rPr>
          <w:rFonts w:ascii="Times New Roman" w:eastAsiaTheme="minorEastAsia" w:hAnsi="Times New Roman" w:cs="Times New Roman"/>
          <w:sz w:val="24"/>
          <w:szCs w:val="20"/>
          <w:lang w:val="en-US" w:eastAsia="zh-CN"/>
        </w:rPr>
        <w:t>yam Jawa Super</w:t>
      </w:r>
    </w:p>
    <w:p w:rsidR="00C2091F" w:rsidRDefault="00AA7245" w:rsidP="00047F8E">
      <w:pPr>
        <w:spacing w:after="0" w:line="240" w:lineRule="auto"/>
        <w:ind w:left="1530" w:hanging="1530"/>
        <w:jc w:val="both"/>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t>BEP (Ekor)</w:t>
      </w:r>
      <w:r w:rsidR="00C2091F" w:rsidRPr="007F2536">
        <w:rPr>
          <w:rFonts w:ascii="Times New Roman" w:eastAsiaTheme="minorEastAsia" w:hAnsi="Times New Roman" w:cs="Times New Roman"/>
          <w:sz w:val="24"/>
          <w:szCs w:val="20"/>
          <w:lang w:val="en-US" w:eastAsia="zh-CN"/>
        </w:rPr>
        <w:t>: Total dari hasil produksi selama satu periode pemeliharaan dibagi dengan bobot rata-rata ayam yang dipanen.</w:t>
      </w:r>
    </w:p>
    <w:p w:rsidR="00047F8E" w:rsidRPr="00047F8E" w:rsidRDefault="00047F8E" w:rsidP="00047F8E">
      <w:pPr>
        <w:spacing w:after="0" w:line="240" w:lineRule="auto"/>
        <w:ind w:left="1530" w:hanging="1530"/>
        <w:jc w:val="both"/>
        <w:rPr>
          <w:rFonts w:ascii="Times New Roman" w:eastAsiaTheme="minorEastAsia" w:hAnsi="Times New Roman" w:cs="Times New Roman"/>
          <w:sz w:val="24"/>
          <w:szCs w:val="20"/>
          <w:lang w:val="en-US" w:eastAsia="zh-CN"/>
        </w:rPr>
      </w:pPr>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 xml:space="preserve">Analisis </w:t>
      </w:r>
      <w:r w:rsidRPr="007F2536">
        <w:rPr>
          <w:rFonts w:ascii="Times New Roman" w:eastAsiaTheme="minorEastAsia" w:hAnsi="Times New Roman" w:cs="Times New Roman"/>
          <w:b/>
          <w:i/>
          <w:sz w:val="24"/>
          <w:szCs w:val="20"/>
          <w:lang w:val="en-US" w:eastAsia="zh-CN"/>
        </w:rPr>
        <w:t>Return Cost Ratio</w:t>
      </w:r>
      <w:r w:rsidRPr="007F2536">
        <w:rPr>
          <w:rFonts w:ascii="Times New Roman" w:eastAsiaTheme="minorEastAsia" w:hAnsi="Times New Roman" w:cs="Times New Roman"/>
          <w:b/>
          <w:sz w:val="24"/>
          <w:szCs w:val="20"/>
          <w:lang w:val="en-US" w:eastAsia="zh-CN"/>
        </w:rPr>
        <w:t xml:space="preserve"> (RCR)</w:t>
      </w:r>
    </w:p>
    <w:p w:rsidR="00C2091F" w:rsidRPr="007F2536" w:rsidRDefault="00C2091F" w:rsidP="00937064">
      <w:pPr>
        <w:spacing w:after="0" w:line="240" w:lineRule="auto"/>
        <w:ind w:firstLine="709"/>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b/>
          <w:sz w:val="24"/>
          <w:szCs w:val="20"/>
          <w:lang w:val="en-US" w:eastAsia="zh-CN"/>
        </w:rPr>
        <w:tab/>
      </w:r>
      <w:proofErr w:type="gramStart"/>
      <w:r w:rsidRPr="007F2536">
        <w:rPr>
          <w:rFonts w:ascii="Times New Roman" w:eastAsiaTheme="minorEastAsia" w:hAnsi="Times New Roman" w:cs="Times New Roman"/>
          <w:sz w:val="24"/>
          <w:szCs w:val="20"/>
          <w:lang w:val="en-US" w:eastAsia="zh-CN"/>
        </w:rPr>
        <w:t xml:space="preserve">Nilai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(RCR) merupakan hasil bagi antara penerimaan dan pengeluaran.</w:t>
      </w:r>
      <w:proofErr w:type="gramEnd"/>
      <w:r w:rsidRPr="007F2536">
        <w:rPr>
          <w:rFonts w:ascii="Times New Roman" w:eastAsiaTheme="minorEastAsia" w:hAnsi="Times New Roman" w:cs="Times New Roman"/>
          <w:sz w:val="24"/>
          <w:szCs w:val="20"/>
          <w:lang w:val="en-US" w:eastAsia="zh-CN"/>
        </w:rPr>
        <w:t xml:space="preserve">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(RCR) digunakan sebagai petunjuk untuk mengetahui tingkat keberhasilan suatu usaha. Apabila diperoleh nilai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(RCR) lebih dari satu atau total penerimaan lebih dari total biaya, maka usaha yang dilakukan menguntungkan. </w:t>
      </w:r>
      <w:proofErr w:type="gramStart"/>
      <w:r w:rsidRPr="007F2536">
        <w:rPr>
          <w:rFonts w:ascii="Times New Roman" w:eastAsiaTheme="minorEastAsia" w:hAnsi="Times New Roman" w:cs="Times New Roman"/>
          <w:sz w:val="24"/>
          <w:szCs w:val="20"/>
          <w:lang w:val="en-US" w:eastAsia="zh-CN"/>
        </w:rPr>
        <w:t xml:space="preserve">Akan tetapi, jika nilai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(RCR) kurang dari 1 atau total penerimaan lebih kecil dari total biaya maka usaha yang dilakukan mengalami kerugian (Soekartawi, 2006).</w:t>
      </w:r>
      <w:proofErr w:type="gramEnd"/>
    </w:p>
    <w:p w:rsidR="00C2091F" w:rsidRPr="007F2536" w:rsidRDefault="00C2091F" w:rsidP="00937064">
      <w:pPr>
        <w:spacing w:line="240" w:lineRule="auto"/>
        <w:ind w:firstLine="720"/>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sz w:val="24"/>
          <w:szCs w:val="20"/>
          <w:lang w:val="en-US" w:eastAsia="zh-CN"/>
        </w:rPr>
        <w:t xml:space="preserve">Untuk menghitung nilai </w:t>
      </w:r>
      <w:r w:rsidRPr="007F2536">
        <w:rPr>
          <w:rFonts w:ascii="Times New Roman" w:eastAsiaTheme="minorEastAsia" w:hAnsi="Times New Roman" w:cs="Times New Roman"/>
          <w:b/>
          <w:sz w:val="24"/>
          <w:szCs w:val="20"/>
          <w:lang w:val="en-US" w:eastAsia="zh-CN"/>
        </w:rPr>
        <w:t xml:space="preserve">RCR </w:t>
      </w:r>
      <w:r w:rsidRPr="007F2536">
        <w:rPr>
          <w:rFonts w:ascii="Times New Roman" w:eastAsiaTheme="minorEastAsia" w:hAnsi="Times New Roman" w:cs="Times New Roman"/>
          <w:sz w:val="24"/>
          <w:szCs w:val="20"/>
          <w:lang w:val="en-US" w:eastAsia="zh-CN"/>
        </w:rPr>
        <w:t xml:space="preserve">digunkan rumus sebagai </w:t>
      </w:r>
      <w:proofErr w:type="gramStart"/>
      <w:r w:rsidRPr="007F2536">
        <w:rPr>
          <w:rFonts w:ascii="Times New Roman" w:eastAsiaTheme="minorEastAsia" w:hAnsi="Times New Roman" w:cs="Times New Roman"/>
          <w:sz w:val="24"/>
          <w:szCs w:val="20"/>
          <w:lang w:val="en-US" w:eastAsia="zh-CN"/>
        </w:rPr>
        <w:t>berikut :</w:t>
      </w:r>
      <w:proofErr w:type="gramEnd"/>
      <m:oMath>
        <m:r>
          <m:rPr>
            <m:sty m:val="p"/>
          </m:rPr>
          <w:rPr>
            <w:rFonts w:ascii="Cambria Math" w:eastAsiaTheme="minorEastAsia" w:hAnsi="Cambria Math" w:cs="Times New Roman"/>
            <w:sz w:val="24"/>
            <w:szCs w:val="20"/>
            <w:lang w:val="en-US" w:eastAsia="zh-CN"/>
          </w:rPr>
          <w:br/>
        </m:r>
      </m:oMath>
      <m:oMathPara>
        <m:oMath>
          <m:r>
            <m:rPr>
              <m:sty m:val="bi"/>
            </m:rPr>
            <w:rPr>
              <w:rFonts w:ascii="Cambria Math" w:eastAsiaTheme="minorEastAsia" w:hAnsi="Cambria Math" w:cs="Times New Roman"/>
              <w:sz w:val="24"/>
              <w:szCs w:val="20"/>
              <w:lang w:val="en-US" w:eastAsia="zh-CN"/>
            </w:rPr>
            <m:t>RCR</m:t>
          </m:r>
          <m:r>
            <m:rPr>
              <m:sty m:val="b"/>
            </m:rPr>
            <w:rPr>
              <w:rFonts w:ascii="Cambria Math" w:eastAsiaTheme="minorEastAsia" w:hAnsi="Cambria Math" w:cs="Times New Roman"/>
              <w:sz w:val="24"/>
              <w:szCs w:val="20"/>
              <w:lang w:val="en-US" w:eastAsia="zh-CN"/>
            </w:rPr>
            <m:t>=</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 xml:space="preserve">Penerima </m:t>
              </m:r>
            </m:num>
            <m:den>
              <m:r>
                <m:rPr>
                  <m:sty m:val="b"/>
                </m:rPr>
                <w:rPr>
                  <w:rFonts w:ascii="Cambria Math" w:eastAsiaTheme="minorEastAsia" w:hAnsi="Cambria Math" w:cs="Times New Roman"/>
                  <w:sz w:val="24"/>
                  <w:szCs w:val="20"/>
                  <w:lang w:val="en-US" w:eastAsia="zh-CN"/>
                </w:rPr>
                <m:t>Biaya total</m:t>
              </m:r>
            </m:den>
          </m:f>
        </m:oMath>
      </m:oMathPara>
    </w:p>
    <w:p w:rsidR="00C2091F" w:rsidRPr="007F2536" w:rsidRDefault="00C2091F" w:rsidP="00047F8E">
      <w:pPr>
        <w:spacing w:after="0" w:line="240" w:lineRule="auto"/>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 xml:space="preserve">Keterangan </w:t>
      </w:r>
      <w:r w:rsidRPr="007F2536">
        <w:rPr>
          <w:rFonts w:ascii="Times New Roman" w:eastAsiaTheme="minorEastAsia" w:hAnsi="Times New Roman" w:cs="Times New Roman"/>
          <w:b/>
          <w:sz w:val="24"/>
          <w:szCs w:val="20"/>
          <w:lang w:val="en-US" w:eastAsia="zh-CN"/>
        </w:rPr>
        <w:tab/>
        <w:t>:</w:t>
      </w:r>
    </w:p>
    <w:p w:rsidR="00C2091F" w:rsidRPr="007F2536" w:rsidRDefault="00047F8E" w:rsidP="00047F8E">
      <w:pPr>
        <w:spacing w:after="0" w:line="240" w:lineRule="auto"/>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t>Penerimaan</w:t>
      </w:r>
      <w:r>
        <w:rPr>
          <w:rFonts w:ascii="Times New Roman" w:eastAsiaTheme="minorEastAsia" w:hAnsi="Times New Roman" w:cs="Times New Roman"/>
          <w:sz w:val="24"/>
          <w:szCs w:val="20"/>
          <w:lang w:val="en-US" w:eastAsia="zh-CN"/>
        </w:rPr>
        <w:tab/>
        <w:t xml:space="preserve">: Total Dari </w:t>
      </w:r>
      <w:r w:rsidR="00C2091F" w:rsidRPr="007F2536">
        <w:rPr>
          <w:rFonts w:ascii="Times New Roman" w:eastAsiaTheme="minorEastAsia" w:hAnsi="Times New Roman" w:cs="Times New Roman"/>
          <w:sz w:val="24"/>
          <w:szCs w:val="20"/>
          <w:lang w:val="en-US" w:eastAsia="zh-CN"/>
        </w:rPr>
        <w:t>Penjualan</w:t>
      </w:r>
    </w:p>
    <w:p w:rsidR="00047F8E" w:rsidRDefault="00C2091F" w:rsidP="00047F8E">
      <w:pPr>
        <w:spacing w:after="0" w:line="240" w:lineRule="auto"/>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Biaya Total</w:t>
      </w:r>
      <w:r w:rsidRPr="007F2536">
        <w:rPr>
          <w:rFonts w:ascii="Times New Roman" w:eastAsiaTheme="minorEastAsia" w:hAnsi="Times New Roman" w:cs="Times New Roman"/>
          <w:sz w:val="24"/>
          <w:szCs w:val="20"/>
          <w:lang w:val="en-US" w:eastAsia="zh-CN"/>
        </w:rPr>
        <w:tab/>
        <w:t>: Total Dari Biaya Te</w:t>
      </w:r>
      <w:r w:rsidR="00047F8E">
        <w:rPr>
          <w:rFonts w:ascii="Times New Roman" w:eastAsiaTheme="minorEastAsia" w:hAnsi="Times New Roman" w:cs="Times New Roman"/>
          <w:sz w:val="24"/>
          <w:szCs w:val="20"/>
          <w:lang w:val="en-US" w:eastAsia="zh-CN"/>
        </w:rPr>
        <w:t>t</w:t>
      </w:r>
      <w:r w:rsidRPr="007F2536">
        <w:rPr>
          <w:rFonts w:ascii="Times New Roman" w:eastAsiaTheme="minorEastAsia" w:hAnsi="Times New Roman" w:cs="Times New Roman"/>
          <w:sz w:val="24"/>
          <w:szCs w:val="20"/>
          <w:lang w:val="en-US" w:eastAsia="zh-CN"/>
        </w:rPr>
        <w:t xml:space="preserve">ap </w:t>
      </w:r>
    </w:p>
    <w:p w:rsidR="00C2091F" w:rsidRPr="007F2536" w:rsidRDefault="00047F8E" w:rsidP="00047F8E">
      <w:pPr>
        <w:spacing w:after="0" w:line="240" w:lineRule="auto"/>
        <w:ind w:firstLine="720"/>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t xml:space="preserve">               </w:t>
      </w:r>
      <w:r w:rsidR="00C2091F" w:rsidRPr="007F2536">
        <w:rPr>
          <w:rFonts w:ascii="Times New Roman" w:eastAsiaTheme="minorEastAsia" w:hAnsi="Times New Roman" w:cs="Times New Roman"/>
          <w:sz w:val="24"/>
          <w:szCs w:val="20"/>
          <w:lang w:val="en-US" w:eastAsia="zh-CN"/>
        </w:rPr>
        <w:t>Dibagi Biaya Variabel</w:t>
      </w:r>
    </w:p>
    <w:p w:rsidR="00C2091F" w:rsidRPr="007F2536" w:rsidRDefault="00C2091F" w:rsidP="00937064">
      <w:pPr>
        <w:spacing w:after="0" w:line="240" w:lineRule="auto"/>
        <w:ind w:firstLine="709"/>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b/>
          <w:sz w:val="24"/>
          <w:szCs w:val="20"/>
          <w:lang w:val="en-US" w:eastAsia="zh-CN"/>
        </w:rPr>
        <w:tab/>
      </w:r>
      <w:r w:rsidRPr="007F2536">
        <w:rPr>
          <w:rFonts w:ascii="Times New Roman" w:eastAsiaTheme="minorEastAsia" w:hAnsi="Times New Roman" w:cs="Times New Roman"/>
          <w:sz w:val="24"/>
          <w:szCs w:val="20"/>
          <w:lang w:val="en-US" w:eastAsia="zh-CN"/>
        </w:rPr>
        <w:t xml:space="preserve">Kadariah (1987) menyatakan bahwa untuk mengetahui tingkat efisiensi suatu usaha dapat digunakan parameter yaitu dengan mengukur besarnya </w:t>
      </w:r>
      <w:r w:rsidRPr="007F2536">
        <w:rPr>
          <w:rFonts w:ascii="Times New Roman" w:eastAsiaTheme="minorEastAsia" w:hAnsi="Times New Roman" w:cs="Times New Roman"/>
          <w:sz w:val="24"/>
          <w:szCs w:val="20"/>
          <w:lang w:val="en-US" w:eastAsia="zh-CN"/>
        </w:rPr>
        <w:lastRenderedPageBreak/>
        <w:t xml:space="preserve">pemasukan dibagi besarnya pengeluaran, </w:t>
      </w:r>
      <w:proofErr w:type="gramStart"/>
      <w:r w:rsidRPr="007F2536">
        <w:rPr>
          <w:rFonts w:ascii="Times New Roman" w:eastAsiaTheme="minorEastAsia" w:hAnsi="Times New Roman" w:cs="Times New Roman"/>
          <w:sz w:val="24"/>
          <w:szCs w:val="20"/>
          <w:lang w:val="en-US" w:eastAsia="zh-CN"/>
        </w:rPr>
        <w:t>yaitu :</w:t>
      </w:r>
      <w:proofErr w:type="gramEnd"/>
    </w:p>
    <w:p w:rsidR="00C2091F" w:rsidRPr="007F2536" w:rsidRDefault="00C2091F" w:rsidP="00937064">
      <w:pPr>
        <w:spacing w:after="0" w:line="240" w:lineRule="auto"/>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 xml:space="preserve">RCR &gt; </w:t>
      </w:r>
      <w:proofErr w:type="gramStart"/>
      <w:r w:rsidRPr="007F2536">
        <w:rPr>
          <w:rFonts w:ascii="Times New Roman" w:eastAsiaTheme="minorEastAsia" w:hAnsi="Times New Roman" w:cs="Times New Roman"/>
          <w:sz w:val="24"/>
          <w:szCs w:val="20"/>
          <w:lang w:val="en-US" w:eastAsia="zh-CN"/>
        </w:rPr>
        <w:t>1 :</w:t>
      </w:r>
      <w:proofErr w:type="gramEnd"/>
      <w:r w:rsidRPr="007F2536">
        <w:rPr>
          <w:rFonts w:ascii="Times New Roman" w:eastAsiaTheme="minorEastAsia" w:hAnsi="Times New Roman" w:cs="Times New Roman"/>
          <w:sz w:val="24"/>
          <w:szCs w:val="20"/>
          <w:lang w:val="en-US" w:eastAsia="zh-CN"/>
        </w:rPr>
        <w:t xml:space="preserve"> Efisien</w:t>
      </w:r>
    </w:p>
    <w:p w:rsidR="00C2091F" w:rsidRPr="007F2536" w:rsidRDefault="00C2091F" w:rsidP="00937064">
      <w:pPr>
        <w:spacing w:after="0" w:line="240" w:lineRule="auto"/>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 xml:space="preserve">RCR = </w:t>
      </w:r>
      <w:proofErr w:type="gramStart"/>
      <w:r w:rsidRPr="007F2536">
        <w:rPr>
          <w:rFonts w:ascii="Times New Roman" w:eastAsiaTheme="minorEastAsia" w:hAnsi="Times New Roman" w:cs="Times New Roman"/>
          <w:sz w:val="24"/>
          <w:szCs w:val="20"/>
          <w:lang w:val="en-US" w:eastAsia="zh-CN"/>
        </w:rPr>
        <w:t>1 :</w:t>
      </w:r>
      <w:proofErr w:type="gramEnd"/>
      <w:r w:rsidRPr="007F2536">
        <w:rPr>
          <w:rFonts w:ascii="Times New Roman" w:eastAsiaTheme="minorEastAsia" w:hAnsi="Times New Roman" w:cs="Times New Roman"/>
          <w:sz w:val="24"/>
          <w:szCs w:val="20"/>
          <w:lang w:val="en-US" w:eastAsia="zh-CN"/>
        </w:rPr>
        <w:t xml:space="preserve"> Impas</w:t>
      </w:r>
    </w:p>
    <w:p w:rsidR="00C2091F" w:rsidRPr="007F2536" w:rsidRDefault="00C2091F" w:rsidP="00937064">
      <w:pPr>
        <w:spacing w:after="0" w:line="240" w:lineRule="auto"/>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 xml:space="preserve">RCR &lt; </w:t>
      </w:r>
      <w:proofErr w:type="gramStart"/>
      <w:r w:rsidRPr="007F2536">
        <w:rPr>
          <w:rFonts w:ascii="Times New Roman" w:eastAsiaTheme="minorEastAsia" w:hAnsi="Times New Roman" w:cs="Times New Roman"/>
          <w:sz w:val="24"/>
          <w:szCs w:val="20"/>
          <w:lang w:val="en-US" w:eastAsia="zh-CN"/>
        </w:rPr>
        <w:t>1 :</w:t>
      </w:r>
      <w:proofErr w:type="gramEnd"/>
      <w:r w:rsidRPr="007F2536">
        <w:rPr>
          <w:rFonts w:ascii="Times New Roman" w:eastAsiaTheme="minorEastAsia" w:hAnsi="Times New Roman" w:cs="Times New Roman"/>
          <w:sz w:val="24"/>
          <w:szCs w:val="20"/>
          <w:lang w:val="en-US" w:eastAsia="zh-CN"/>
        </w:rPr>
        <w:t xml:space="preserve"> Tidak efisien</w:t>
      </w:r>
    </w:p>
    <w:p w:rsidR="00C2091F" w:rsidRDefault="00C2091F" w:rsidP="00937064">
      <w:pPr>
        <w:spacing w:after="0" w:line="240" w:lineRule="auto"/>
        <w:ind w:firstLine="709"/>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r>
      <w:proofErr w:type="gramStart"/>
      <w:r w:rsidRPr="007F2536">
        <w:rPr>
          <w:rFonts w:ascii="Times New Roman" w:eastAsiaTheme="minorEastAsia" w:hAnsi="Times New Roman" w:cs="Times New Roman"/>
          <w:sz w:val="24"/>
          <w:szCs w:val="20"/>
          <w:lang w:val="en-US" w:eastAsia="zh-CN"/>
        </w:rPr>
        <w:t xml:space="preserve">Soekartawi (1995) menyatakan bahwa suatu usaha dikatakan memberikan manfaat bila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&gt; 1, semakin besar nilai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maka semakin efisien usaha tersebut.</w:t>
      </w:r>
      <w:proofErr w:type="gramEnd"/>
      <w:r w:rsidRPr="007F2536">
        <w:rPr>
          <w:rFonts w:ascii="Times New Roman" w:eastAsiaTheme="minorEastAsia" w:hAnsi="Times New Roman" w:cs="Times New Roman"/>
          <w:sz w:val="24"/>
          <w:szCs w:val="20"/>
          <w:lang w:val="en-US" w:eastAsia="zh-CN"/>
        </w:rPr>
        <w:t xml:space="preserve"> Sedangkan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 Impas, usaha tersebut tidak megalami kerugian dan keuntugan. </w:t>
      </w:r>
      <w:proofErr w:type="gramStart"/>
      <w:r w:rsidRPr="007F2536">
        <w:rPr>
          <w:rFonts w:ascii="Times New Roman" w:eastAsiaTheme="minorEastAsia" w:hAnsi="Times New Roman" w:cs="Times New Roman"/>
          <w:sz w:val="24"/>
          <w:szCs w:val="20"/>
          <w:lang w:val="en-US" w:eastAsia="zh-CN"/>
        </w:rPr>
        <w:t xml:space="preserve">Sebaliknya, semakin kecil nilai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maka semakin tidak efisien usaha tersebut.</w:t>
      </w:r>
      <w:proofErr w:type="gramEnd"/>
    </w:p>
    <w:p w:rsidR="00AA7245" w:rsidRPr="007F2536" w:rsidRDefault="00AA7245" w:rsidP="00937064">
      <w:pPr>
        <w:spacing w:after="0" w:line="240" w:lineRule="auto"/>
        <w:ind w:firstLine="709"/>
        <w:jc w:val="both"/>
        <w:rPr>
          <w:rFonts w:ascii="Times New Roman" w:eastAsiaTheme="minorEastAsia" w:hAnsi="Times New Roman" w:cs="Times New Roman"/>
          <w:sz w:val="24"/>
          <w:szCs w:val="20"/>
          <w:lang w:val="en-US" w:eastAsia="zh-CN"/>
        </w:rPr>
      </w:pPr>
    </w:p>
    <w:p w:rsidR="00C2091F" w:rsidRPr="007F2536" w:rsidRDefault="00C2091F" w:rsidP="00937064">
      <w:pPr>
        <w:spacing w:after="0" w:line="240" w:lineRule="auto"/>
        <w:jc w:val="center"/>
        <w:rPr>
          <w:rFonts w:ascii="Times New Roman" w:eastAsiaTheme="minorEastAsia" w:hAnsi="Times New Roman" w:cs="Times New Roman"/>
          <w:b/>
          <w:i/>
          <w:sz w:val="24"/>
          <w:szCs w:val="20"/>
          <w:lang w:val="en-US" w:eastAsia="zh-CN"/>
        </w:rPr>
      </w:pPr>
      <w:r w:rsidRPr="007F2536">
        <w:rPr>
          <w:rFonts w:ascii="Times New Roman" w:eastAsiaTheme="minorEastAsia" w:hAnsi="Times New Roman" w:cs="Times New Roman"/>
          <w:b/>
          <w:sz w:val="24"/>
          <w:szCs w:val="20"/>
          <w:lang w:val="en-US" w:eastAsia="zh-CN"/>
        </w:rPr>
        <w:t xml:space="preserve">Analisis </w:t>
      </w:r>
      <w:r w:rsidRPr="007F2536">
        <w:rPr>
          <w:rFonts w:ascii="Times New Roman" w:eastAsiaTheme="minorEastAsia" w:hAnsi="Times New Roman" w:cs="Times New Roman"/>
          <w:b/>
          <w:i/>
          <w:sz w:val="24"/>
          <w:szCs w:val="20"/>
          <w:lang w:val="en-US" w:eastAsia="zh-CN"/>
        </w:rPr>
        <w:t>Rentabilitas</w:t>
      </w:r>
    </w:p>
    <w:p w:rsidR="00C2091F" w:rsidRPr="007F2536" w:rsidRDefault="00C2091F" w:rsidP="00937064">
      <w:pPr>
        <w:spacing w:after="0" w:line="240" w:lineRule="auto"/>
        <w:ind w:firstLine="709"/>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b/>
          <w:sz w:val="24"/>
          <w:szCs w:val="20"/>
          <w:lang w:val="en-US" w:eastAsia="zh-CN"/>
        </w:rPr>
        <w:tab/>
      </w:r>
      <w:r w:rsidRPr="007F2536">
        <w:rPr>
          <w:rFonts w:ascii="Times New Roman" w:eastAsiaTheme="minorEastAsia" w:hAnsi="Times New Roman" w:cs="Times New Roman"/>
          <w:sz w:val="24"/>
          <w:szCs w:val="20"/>
          <w:lang w:val="en-US" w:eastAsia="zh-CN"/>
        </w:rPr>
        <w:t xml:space="preserve">Menurut Nikmat (2004), </w:t>
      </w:r>
      <w:r w:rsidRPr="007F2536">
        <w:rPr>
          <w:rFonts w:ascii="Times New Roman" w:eastAsiaTheme="minorEastAsia" w:hAnsi="Times New Roman" w:cs="Times New Roman"/>
          <w:i/>
          <w:sz w:val="24"/>
          <w:szCs w:val="20"/>
          <w:lang w:val="en-US" w:eastAsia="zh-CN"/>
        </w:rPr>
        <w:t>rentabilitas</w:t>
      </w:r>
      <w:r w:rsidRPr="007F2536">
        <w:rPr>
          <w:rFonts w:ascii="Times New Roman" w:eastAsiaTheme="minorEastAsia" w:hAnsi="Times New Roman" w:cs="Times New Roman"/>
          <w:sz w:val="24"/>
          <w:szCs w:val="20"/>
          <w:lang w:val="en-US" w:eastAsia="zh-CN"/>
        </w:rPr>
        <w:t xml:space="preserve"> adalah suatu perbandingan antara laba yang diperoleh dalam operasi perusahaan dengan modal. </w:t>
      </w:r>
      <w:proofErr w:type="gramStart"/>
      <w:r w:rsidRPr="007F2536">
        <w:rPr>
          <w:rFonts w:ascii="Times New Roman" w:eastAsiaTheme="minorEastAsia" w:hAnsi="Times New Roman" w:cs="Times New Roman"/>
          <w:sz w:val="24"/>
          <w:szCs w:val="20"/>
          <w:lang w:val="en-US" w:eastAsia="zh-CN"/>
        </w:rPr>
        <w:t>Jika diperoleh nilai R &gt; dari suku bunga bank yang berlaku maka usaha tersebut layak untuk dikembangkan.</w:t>
      </w:r>
      <w:proofErr w:type="gramEnd"/>
    </w:p>
    <w:p w:rsidR="00C2091F" w:rsidRPr="007F2536" w:rsidRDefault="00C2091F" w:rsidP="00937064">
      <w:pPr>
        <w:spacing w:after="0" w:line="240" w:lineRule="auto"/>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ab/>
        <w:t xml:space="preserve">Untuk mencari nilai </w:t>
      </w:r>
      <w:r w:rsidRPr="007F2536">
        <w:rPr>
          <w:rFonts w:ascii="Times New Roman" w:eastAsiaTheme="minorEastAsia" w:hAnsi="Times New Roman" w:cs="Times New Roman"/>
          <w:i/>
          <w:sz w:val="24"/>
          <w:szCs w:val="20"/>
          <w:lang w:val="en-US" w:eastAsia="zh-CN"/>
        </w:rPr>
        <w:t>Rentabilitas</w:t>
      </w:r>
      <w:r w:rsidRPr="007F2536">
        <w:rPr>
          <w:rFonts w:ascii="Times New Roman" w:eastAsiaTheme="minorEastAsia" w:hAnsi="Times New Roman" w:cs="Times New Roman"/>
          <w:sz w:val="24"/>
          <w:szCs w:val="20"/>
          <w:lang w:val="en-US" w:eastAsia="zh-CN"/>
        </w:rPr>
        <w:t xml:space="preserve"> dapat digunakan rumus </w:t>
      </w:r>
      <w:proofErr w:type="gramStart"/>
      <w:r w:rsidRPr="007F2536">
        <w:rPr>
          <w:rFonts w:ascii="Times New Roman" w:eastAsiaTheme="minorEastAsia" w:hAnsi="Times New Roman" w:cs="Times New Roman"/>
          <w:sz w:val="24"/>
          <w:szCs w:val="20"/>
          <w:lang w:val="en-US" w:eastAsia="zh-CN"/>
        </w:rPr>
        <w:t>yaitu :</w:t>
      </w:r>
      <w:proofErr w:type="gramEnd"/>
    </w:p>
    <w:p w:rsidR="00C2091F" w:rsidRPr="007F2536" w:rsidRDefault="00C2091F" w:rsidP="00937064">
      <w:pPr>
        <w:spacing w:after="0" w:line="240" w:lineRule="auto"/>
        <w:jc w:val="center"/>
        <w:rPr>
          <w:rFonts w:ascii="Times New Roman" w:eastAsiaTheme="minorEastAsia" w:hAnsi="Times New Roman" w:cs="Times New Roman"/>
          <w:b/>
          <w:sz w:val="24"/>
          <w:szCs w:val="20"/>
          <w:lang w:val="en-US" w:eastAsia="zh-CN"/>
        </w:rPr>
      </w:pPr>
      <m:oMathPara>
        <m:oMath>
          <m:r>
            <m:rPr>
              <m:sty m:val="bi"/>
            </m:rPr>
            <w:rPr>
              <w:rFonts w:ascii="Cambria Math" w:eastAsiaTheme="minorEastAsia" w:hAnsi="Cambria Math" w:cs="Times New Roman"/>
              <w:sz w:val="24"/>
              <w:szCs w:val="20"/>
              <w:lang w:val="en-US" w:eastAsia="zh-CN"/>
            </w:rPr>
            <m:t>R</m:t>
          </m:r>
          <m:r>
            <m:rPr>
              <m:sty m:val="b"/>
            </m:rPr>
            <w:rPr>
              <w:rFonts w:ascii="Cambria Math" w:eastAsiaTheme="minorEastAsia" w:hAnsi="Cambria Math" w:cs="Times New Roman"/>
              <w:sz w:val="24"/>
              <w:szCs w:val="20"/>
              <w:lang w:val="en-US" w:eastAsia="zh-CN"/>
            </w:rPr>
            <m:t>=</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Keuntungan</m:t>
              </m:r>
            </m:num>
            <m:den>
              <m:r>
                <m:rPr>
                  <m:sty m:val="b"/>
                </m:rPr>
                <w:rPr>
                  <w:rFonts w:ascii="Cambria Math" w:eastAsiaTheme="minorEastAsia" w:hAnsi="Cambria Math" w:cs="Times New Roman"/>
                  <w:sz w:val="24"/>
                  <w:szCs w:val="20"/>
                  <w:lang w:val="en-US" w:eastAsia="zh-CN"/>
                </w:rPr>
                <m:t>Biaya</m:t>
              </m:r>
            </m:den>
          </m:f>
          <m:r>
            <m:rPr>
              <m:sty m:val="bi"/>
            </m:rPr>
            <w:rPr>
              <w:rFonts w:ascii="Cambria Math" w:eastAsiaTheme="minorEastAsia" w:hAnsi="Cambria Math" w:cs="Times New Roman"/>
              <w:sz w:val="24"/>
              <w:szCs w:val="20"/>
              <w:lang w:val="en-US" w:eastAsia="zh-CN"/>
            </w:rPr>
            <m:t xml:space="preserve"> x 100 %</m:t>
          </m:r>
        </m:oMath>
      </m:oMathPara>
    </w:p>
    <w:p w:rsidR="00C2091F" w:rsidRPr="007F2536" w:rsidRDefault="00C2091F" w:rsidP="00937064">
      <w:pPr>
        <w:spacing w:after="0" w:line="240" w:lineRule="auto"/>
        <w:rPr>
          <w:rFonts w:ascii="Times New Roman" w:eastAsiaTheme="minorEastAsia" w:hAnsi="Times New Roman" w:cs="Times New Roman"/>
          <w:sz w:val="24"/>
          <w:szCs w:val="20"/>
          <w:lang w:val="en-US" w:eastAsia="zh-CN"/>
        </w:rPr>
      </w:pPr>
      <w:proofErr w:type="gramStart"/>
      <w:r w:rsidRPr="007F2536">
        <w:rPr>
          <w:rFonts w:ascii="Times New Roman" w:eastAsiaTheme="minorEastAsia" w:hAnsi="Times New Roman" w:cs="Times New Roman"/>
          <w:b/>
          <w:sz w:val="24"/>
          <w:szCs w:val="20"/>
          <w:lang w:val="en-US" w:eastAsia="zh-CN"/>
        </w:rPr>
        <w:t>Keterangan</w:t>
      </w:r>
      <w:r w:rsidRPr="007F2536">
        <w:rPr>
          <w:rFonts w:ascii="Times New Roman" w:eastAsiaTheme="minorEastAsia" w:hAnsi="Times New Roman" w:cs="Times New Roman"/>
          <w:sz w:val="24"/>
          <w:szCs w:val="20"/>
          <w:lang w:val="en-US" w:eastAsia="zh-CN"/>
        </w:rPr>
        <w:t xml:space="preserve"> :</w:t>
      </w:r>
      <w:proofErr w:type="gramEnd"/>
    </w:p>
    <w:p w:rsidR="00B6598C" w:rsidRDefault="00B6598C" w:rsidP="00B6598C">
      <w:pPr>
        <w:spacing w:after="0" w:line="240" w:lineRule="auto"/>
        <w:jc w:val="both"/>
        <w:rPr>
          <w:rFonts w:ascii="Times New Roman" w:eastAsiaTheme="minorEastAsia" w:hAnsi="Times New Roman" w:cs="Times New Roman"/>
          <w:sz w:val="24"/>
          <w:szCs w:val="20"/>
          <w:lang w:val="en-US" w:eastAsia="zh-CN"/>
        </w:rPr>
      </w:pPr>
      <w:proofErr w:type="gramStart"/>
      <w:r>
        <w:rPr>
          <w:rFonts w:ascii="Times New Roman" w:eastAsiaTheme="minorEastAsia" w:hAnsi="Times New Roman" w:cs="Times New Roman"/>
          <w:sz w:val="24"/>
          <w:szCs w:val="20"/>
          <w:lang w:val="en-US" w:eastAsia="zh-CN"/>
        </w:rPr>
        <w:t>Keuntungan  :</w:t>
      </w:r>
      <w:proofErr w:type="gramEnd"/>
      <w:r>
        <w:rPr>
          <w:rFonts w:ascii="Times New Roman" w:eastAsiaTheme="minorEastAsia" w:hAnsi="Times New Roman" w:cs="Times New Roman"/>
          <w:sz w:val="24"/>
          <w:szCs w:val="20"/>
          <w:lang w:val="en-US" w:eastAsia="zh-CN"/>
        </w:rPr>
        <w:t xml:space="preserve"> jumlah laba yang diperoleh</w:t>
      </w:r>
    </w:p>
    <w:p w:rsidR="00C2091F" w:rsidRPr="007F2536" w:rsidRDefault="00C2091F" w:rsidP="00B6598C">
      <w:pPr>
        <w:spacing w:after="0" w:line="240" w:lineRule="auto"/>
        <w:ind w:left="720" w:firstLine="720"/>
        <w:jc w:val="both"/>
        <w:rPr>
          <w:rFonts w:ascii="Times New Roman" w:eastAsiaTheme="minorEastAsia" w:hAnsi="Times New Roman" w:cs="Times New Roman"/>
          <w:sz w:val="24"/>
          <w:szCs w:val="20"/>
          <w:lang w:val="en-US" w:eastAsia="zh-CN"/>
        </w:rPr>
      </w:pPr>
      <w:proofErr w:type="gramStart"/>
      <w:r w:rsidRPr="007F2536">
        <w:rPr>
          <w:rFonts w:ascii="Times New Roman" w:eastAsiaTheme="minorEastAsia" w:hAnsi="Times New Roman" w:cs="Times New Roman"/>
          <w:sz w:val="24"/>
          <w:szCs w:val="20"/>
          <w:lang w:val="en-US" w:eastAsia="zh-CN"/>
        </w:rPr>
        <w:t>selama</w:t>
      </w:r>
      <w:proofErr w:type="gramEnd"/>
      <w:r w:rsidRPr="007F2536">
        <w:rPr>
          <w:rFonts w:ascii="Times New Roman" w:eastAsiaTheme="minorEastAsia" w:hAnsi="Times New Roman" w:cs="Times New Roman"/>
          <w:sz w:val="24"/>
          <w:szCs w:val="20"/>
          <w:lang w:val="en-US" w:eastAsia="zh-CN"/>
        </w:rPr>
        <w:t xml:space="preserve"> periode tertentu.</w:t>
      </w:r>
    </w:p>
    <w:p w:rsidR="00C2091F" w:rsidRPr="007F2536" w:rsidRDefault="00B6598C" w:rsidP="00B6598C">
      <w:pPr>
        <w:spacing w:after="0" w:line="240" w:lineRule="auto"/>
        <w:ind w:left="1560" w:hanging="1560"/>
        <w:jc w:val="both"/>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t xml:space="preserve">Biaya    </w:t>
      </w:r>
      <w:r w:rsidR="00047F8E">
        <w:rPr>
          <w:rFonts w:ascii="Times New Roman" w:eastAsiaTheme="minorEastAsia" w:hAnsi="Times New Roman" w:cs="Times New Roman"/>
          <w:sz w:val="24"/>
          <w:szCs w:val="20"/>
          <w:lang w:val="en-US" w:eastAsia="zh-CN"/>
        </w:rPr>
        <w:t xml:space="preserve">: </w:t>
      </w:r>
      <w:r>
        <w:rPr>
          <w:rFonts w:ascii="Times New Roman" w:eastAsiaTheme="minorEastAsia" w:hAnsi="Times New Roman" w:cs="Times New Roman"/>
          <w:sz w:val="24"/>
          <w:szCs w:val="20"/>
          <w:lang w:val="en-US" w:eastAsia="zh-CN"/>
        </w:rPr>
        <w:t xml:space="preserve">Modal atau aktiva yang digunakan </w:t>
      </w:r>
      <w:r w:rsidR="00C2091F" w:rsidRPr="007F2536">
        <w:rPr>
          <w:rFonts w:ascii="Times New Roman" w:eastAsiaTheme="minorEastAsia" w:hAnsi="Times New Roman" w:cs="Times New Roman"/>
          <w:sz w:val="24"/>
          <w:szCs w:val="20"/>
          <w:lang w:val="en-US" w:eastAsia="zh-CN"/>
        </w:rPr>
        <w:t>untuk menghasilkan laba tersebut (Bambang, R. 1999).</w:t>
      </w:r>
    </w:p>
    <w:p w:rsidR="00C2091F" w:rsidRPr="007F2536" w:rsidRDefault="00C2091F" w:rsidP="00937064">
      <w:pPr>
        <w:spacing w:after="0" w:line="240" w:lineRule="auto"/>
        <w:ind w:left="2268" w:hanging="2268"/>
        <w:jc w:val="center"/>
        <w:rPr>
          <w:rFonts w:ascii="Times New Roman" w:eastAsiaTheme="minorEastAsia" w:hAnsi="Times New Roman" w:cs="Times New Roman"/>
          <w:b/>
          <w:sz w:val="24"/>
          <w:szCs w:val="20"/>
          <w:lang w:val="en-US" w:eastAsia="zh-CN"/>
        </w:rPr>
      </w:pPr>
    </w:p>
    <w:p w:rsidR="00C2091F" w:rsidRPr="007F2536" w:rsidRDefault="00C2091F" w:rsidP="00937064">
      <w:pPr>
        <w:spacing w:after="0" w:line="240" w:lineRule="auto"/>
        <w:ind w:left="2268" w:hanging="2268"/>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 xml:space="preserve">Analisis </w:t>
      </w:r>
      <w:r w:rsidRPr="007F2536">
        <w:rPr>
          <w:rFonts w:ascii="Times New Roman" w:eastAsiaTheme="minorEastAsia" w:hAnsi="Times New Roman" w:cs="Times New Roman"/>
          <w:b/>
          <w:i/>
          <w:sz w:val="24"/>
          <w:szCs w:val="20"/>
          <w:lang w:val="en-US" w:eastAsia="zh-CN"/>
        </w:rPr>
        <w:t xml:space="preserve">Pay Back Periode </w:t>
      </w:r>
      <w:r w:rsidRPr="007F2536">
        <w:rPr>
          <w:rFonts w:ascii="Times New Roman" w:eastAsiaTheme="minorEastAsia" w:hAnsi="Times New Roman" w:cs="Times New Roman"/>
          <w:b/>
          <w:sz w:val="24"/>
          <w:szCs w:val="20"/>
          <w:lang w:val="en-US" w:eastAsia="zh-CN"/>
        </w:rPr>
        <w:t>(PBP)</w:t>
      </w:r>
    </w:p>
    <w:p w:rsidR="00C2091F" w:rsidRPr="007F2536" w:rsidRDefault="00C2091F" w:rsidP="00937064">
      <w:pPr>
        <w:spacing w:after="0" w:line="240" w:lineRule="auto"/>
        <w:ind w:hanging="2268"/>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b/>
          <w:sz w:val="24"/>
          <w:szCs w:val="20"/>
          <w:lang w:val="en-US" w:eastAsia="zh-CN"/>
        </w:rPr>
        <w:tab/>
      </w:r>
      <w:r w:rsidRPr="007F2536">
        <w:rPr>
          <w:rFonts w:ascii="Times New Roman" w:eastAsiaTheme="minorEastAsia" w:hAnsi="Times New Roman" w:cs="Times New Roman"/>
          <w:b/>
          <w:sz w:val="24"/>
          <w:szCs w:val="20"/>
          <w:lang w:val="en-US" w:eastAsia="zh-CN"/>
        </w:rPr>
        <w:tab/>
      </w:r>
      <w:r w:rsidRPr="007F2536">
        <w:rPr>
          <w:rFonts w:ascii="Times New Roman" w:eastAsiaTheme="minorEastAsia" w:hAnsi="Times New Roman" w:cs="Times New Roman"/>
          <w:sz w:val="24"/>
          <w:szCs w:val="20"/>
          <w:lang w:val="en-US" w:eastAsia="zh-CN"/>
        </w:rPr>
        <w:t xml:space="preserve">Indikator </w:t>
      </w:r>
      <w:r w:rsidRPr="007F2536">
        <w:rPr>
          <w:rFonts w:ascii="Times New Roman" w:eastAsiaTheme="minorEastAsia" w:hAnsi="Times New Roman" w:cs="Times New Roman"/>
          <w:i/>
          <w:sz w:val="24"/>
          <w:szCs w:val="20"/>
          <w:lang w:val="en-US" w:eastAsia="zh-CN"/>
        </w:rPr>
        <w:t>Pay Back Periode</w:t>
      </w:r>
      <w:r w:rsidRPr="007F2536">
        <w:rPr>
          <w:rFonts w:ascii="Times New Roman" w:eastAsiaTheme="minorEastAsia" w:hAnsi="Times New Roman" w:cs="Times New Roman"/>
          <w:sz w:val="24"/>
          <w:szCs w:val="20"/>
          <w:lang w:val="en-US" w:eastAsia="zh-CN"/>
        </w:rPr>
        <w:t xml:space="preserve"> yaitu semakin cepat kemampuan proyek mampu mengembalikan biaya-biaya yang telah dikeluarkan dalam investasi proyek, maka proyek semakin baik (satuan waktu) (Supartama </w:t>
      </w:r>
      <w:r w:rsidRPr="007F2536">
        <w:rPr>
          <w:rFonts w:ascii="Times New Roman" w:eastAsiaTheme="minorEastAsia" w:hAnsi="Times New Roman" w:cs="Times New Roman"/>
          <w:i/>
          <w:sz w:val="24"/>
          <w:szCs w:val="20"/>
          <w:lang w:val="en-US" w:eastAsia="zh-CN"/>
        </w:rPr>
        <w:t>et al</w:t>
      </w:r>
      <w:proofErr w:type="gramStart"/>
      <w:r w:rsidRPr="007F2536">
        <w:rPr>
          <w:rFonts w:ascii="Times New Roman" w:eastAsiaTheme="minorEastAsia" w:hAnsi="Times New Roman" w:cs="Times New Roman"/>
          <w:sz w:val="24"/>
          <w:szCs w:val="20"/>
          <w:lang w:val="en-US" w:eastAsia="zh-CN"/>
        </w:rPr>
        <w:t>,.</w:t>
      </w:r>
      <w:proofErr w:type="gramEnd"/>
      <w:r w:rsidRPr="007F2536">
        <w:rPr>
          <w:rFonts w:ascii="Times New Roman" w:eastAsiaTheme="minorEastAsia" w:hAnsi="Times New Roman" w:cs="Times New Roman"/>
          <w:sz w:val="24"/>
          <w:szCs w:val="20"/>
          <w:lang w:val="en-US" w:eastAsia="zh-CN"/>
        </w:rPr>
        <w:t xml:space="preserve"> 2012).</w:t>
      </w:r>
    </w:p>
    <w:p w:rsidR="00C2091F" w:rsidRPr="007F2536" w:rsidRDefault="00C2091F" w:rsidP="00937064">
      <w:pPr>
        <w:spacing w:after="0" w:line="240" w:lineRule="auto"/>
        <w:jc w:val="both"/>
        <w:rPr>
          <w:rFonts w:ascii="Times New Roman" w:eastAsiaTheme="minorEastAsia" w:hAnsi="Times New Roman" w:cs="Times New Roman"/>
          <w:sz w:val="24"/>
          <w:szCs w:val="20"/>
          <w:lang w:val="en-US" w:eastAsia="zh-CN"/>
        </w:rPr>
      </w:pPr>
      <w:r w:rsidRPr="007F2536">
        <w:rPr>
          <w:rFonts w:ascii="Times New Roman" w:eastAsiaTheme="minorEastAsia" w:hAnsi="Times New Roman" w:cs="Times New Roman"/>
          <w:sz w:val="24"/>
          <w:szCs w:val="20"/>
          <w:lang w:val="en-US" w:eastAsia="zh-CN"/>
        </w:rPr>
        <w:t xml:space="preserve">Dapat dihitung dengan </w:t>
      </w:r>
      <w:proofErr w:type="gramStart"/>
      <w:r w:rsidRPr="007F2536">
        <w:rPr>
          <w:rFonts w:ascii="Times New Roman" w:eastAsiaTheme="minorEastAsia" w:hAnsi="Times New Roman" w:cs="Times New Roman"/>
          <w:sz w:val="24"/>
          <w:szCs w:val="20"/>
          <w:lang w:val="en-US" w:eastAsia="zh-CN"/>
        </w:rPr>
        <w:t>rumus :</w:t>
      </w:r>
      <w:proofErr w:type="gramEnd"/>
    </w:p>
    <w:p w:rsidR="00C2091F" w:rsidRPr="007F2536" w:rsidRDefault="00C2091F" w:rsidP="00937064">
      <w:pPr>
        <w:spacing w:after="0" w:line="240" w:lineRule="auto"/>
        <w:jc w:val="both"/>
        <w:rPr>
          <w:rFonts w:ascii="Times New Roman" w:eastAsiaTheme="minorEastAsia" w:hAnsi="Times New Roman" w:cs="Times New Roman"/>
          <w:b/>
          <w:sz w:val="24"/>
          <w:szCs w:val="20"/>
          <w:lang w:val="en-US" w:eastAsia="zh-CN"/>
        </w:rPr>
      </w:pPr>
      <m:oMathPara>
        <m:oMath>
          <m:r>
            <m:rPr>
              <m:sty m:val="b"/>
            </m:rPr>
            <w:rPr>
              <w:rFonts w:ascii="Cambria Math" w:eastAsiaTheme="minorEastAsia" w:hAnsi="Cambria Math" w:cs="Times New Roman"/>
              <w:sz w:val="24"/>
              <w:szCs w:val="20"/>
              <w:lang w:val="en-US" w:eastAsia="zh-CN"/>
            </w:rPr>
            <m:t>PBP=</m:t>
          </m:r>
          <m:f>
            <m:fPr>
              <m:ctrlPr>
                <w:rPr>
                  <w:rFonts w:ascii="Cambria Math" w:eastAsiaTheme="minorEastAsia" w:hAnsi="Cambria Math" w:cs="Times New Roman"/>
                  <w:b/>
                  <w:sz w:val="24"/>
                  <w:szCs w:val="20"/>
                  <w:lang w:val="en-US" w:eastAsia="zh-CN"/>
                </w:rPr>
              </m:ctrlPr>
            </m:fPr>
            <m:num>
              <m:r>
                <m:rPr>
                  <m:sty m:val="b"/>
                </m:rPr>
                <w:rPr>
                  <w:rFonts w:ascii="Cambria Math" w:eastAsiaTheme="minorEastAsia" w:hAnsi="Cambria Math" w:cs="Times New Roman"/>
                  <w:sz w:val="24"/>
                  <w:szCs w:val="20"/>
                  <w:lang w:val="en-US" w:eastAsia="zh-CN"/>
                </w:rPr>
                <m:t>Mo</m:t>
              </m:r>
              <m:r>
                <m:rPr>
                  <m:sty m:val="b"/>
                </m:rPr>
                <w:rPr>
                  <w:rFonts w:ascii="Cambria Math" w:eastAsiaTheme="minorEastAsia" w:hAnsi="Cambria Math" w:cs="Times New Roman"/>
                  <w:sz w:val="24"/>
                  <w:szCs w:val="20"/>
                  <w:lang w:val="en-US" w:eastAsia="zh-CN"/>
                </w:rPr>
                <m:t>dal</m:t>
              </m:r>
            </m:num>
            <m:den>
              <m:r>
                <m:rPr>
                  <m:sty m:val="b"/>
                </m:rPr>
                <w:rPr>
                  <w:rFonts w:ascii="Cambria Math" w:eastAsiaTheme="minorEastAsia" w:hAnsi="Cambria Math" w:cs="Times New Roman"/>
                  <w:sz w:val="24"/>
                  <w:szCs w:val="20"/>
                  <w:lang w:val="en-US" w:eastAsia="zh-CN"/>
                </w:rPr>
                <m:t>Keuntungan</m:t>
              </m:r>
            </m:den>
          </m:f>
          <m:r>
            <m:rPr>
              <m:sty m:val="bi"/>
            </m:rPr>
            <w:rPr>
              <w:rFonts w:ascii="Cambria Math" w:eastAsiaTheme="minorEastAsia" w:hAnsi="Cambria Math" w:cs="Times New Roman"/>
              <w:sz w:val="24"/>
              <w:szCs w:val="20"/>
              <w:lang w:val="en-US" w:eastAsia="zh-CN"/>
            </w:rPr>
            <m:t xml:space="preserve"> </m:t>
          </m:r>
        </m:oMath>
      </m:oMathPara>
    </w:p>
    <w:p w:rsidR="00C2091F" w:rsidRPr="007F2536" w:rsidRDefault="00C2091F" w:rsidP="00937064">
      <w:pPr>
        <w:spacing w:after="0" w:line="240" w:lineRule="auto"/>
        <w:ind w:firstLine="720"/>
        <w:jc w:val="both"/>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Keterangan</w:t>
      </w:r>
      <w:r w:rsidRPr="007F2536">
        <w:rPr>
          <w:rFonts w:ascii="Times New Roman" w:eastAsiaTheme="minorEastAsia" w:hAnsi="Times New Roman" w:cs="Times New Roman"/>
          <w:b/>
          <w:sz w:val="24"/>
          <w:szCs w:val="20"/>
          <w:lang w:val="en-US" w:eastAsia="zh-CN"/>
        </w:rPr>
        <w:tab/>
        <w:t>:</w:t>
      </w:r>
    </w:p>
    <w:p w:rsidR="00B6598C" w:rsidRDefault="00B6598C" w:rsidP="00937064">
      <w:pPr>
        <w:spacing w:after="0" w:line="240" w:lineRule="auto"/>
        <w:jc w:val="both"/>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t>Modal</w:t>
      </w:r>
      <w:r>
        <w:rPr>
          <w:rFonts w:ascii="Times New Roman" w:eastAsiaTheme="minorEastAsia" w:hAnsi="Times New Roman" w:cs="Times New Roman"/>
          <w:sz w:val="24"/>
          <w:szCs w:val="20"/>
          <w:lang w:val="en-US" w:eastAsia="zh-CN"/>
        </w:rPr>
        <w:tab/>
      </w:r>
      <w:r>
        <w:rPr>
          <w:rFonts w:ascii="Times New Roman" w:eastAsiaTheme="minorEastAsia" w:hAnsi="Times New Roman" w:cs="Times New Roman"/>
          <w:sz w:val="24"/>
          <w:szCs w:val="20"/>
          <w:lang w:val="en-US" w:eastAsia="zh-CN"/>
        </w:rPr>
        <w:tab/>
        <w:t xml:space="preserve">: Biaya total </w:t>
      </w:r>
      <w:r w:rsidRPr="007F2536">
        <w:rPr>
          <w:rFonts w:ascii="Times New Roman" w:eastAsiaTheme="minorEastAsia" w:hAnsi="Times New Roman" w:cs="Times New Roman"/>
          <w:sz w:val="24"/>
          <w:szCs w:val="20"/>
          <w:lang w:val="en-US" w:eastAsia="zh-CN"/>
        </w:rPr>
        <w:t>keseluruhan</w:t>
      </w:r>
    </w:p>
    <w:p w:rsidR="00C2091F" w:rsidRPr="007F2536" w:rsidRDefault="00B6598C" w:rsidP="00B6598C">
      <w:pPr>
        <w:spacing w:after="0" w:line="240" w:lineRule="auto"/>
        <w:ind w:left="720" w:firstLine="720"/>
        <w:jc w:val="both"/>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t xml:space="preserve">  </w:t>
      </w:r>
      <w:proofErr w:type="gramStart"/>
      <w:r w:rsidR="00C2091F" w:rsidRPr="007F2536">
        <w:rPr>
          <w:rFonts w:ascii="Times New Roman" w:eastAsiaTheme="minorEastAsia" w:hAnsi="Times New Roman" w:cs="Times New Roman"/>
          <w:sz w:val="24"/>
          <w:szCs w:val="20"/>
          <w:lang w:val="en-US" w:eastAsia="zh-CN"/>
        </w:rPr>
        <w:t>investasi</w:t>
      </w:r>
      <w:proofErr w:type="gramEnd"/>
      <w:r w:rsidR="00C2091F" w:rsidRPr="007F2536">
        <w:rPr>
          <w:rFonts w:ascii="Times New Roman" w:eastAsiaTheme="minorEastAsia" w:hAnsi="Times New Roman" w:cs="Times New Roman"/>
          <w:sz w:val="24"/>
          <w:szCs w:val="20"/>
          <w:lang w:val="en-US" w:eastAsia="zh-CN"/>
        </w:rPr>
        <w:t>.</w:t>
      </w:r>
    </w:p>
    <w:p w:rsidR="00B6598C" w:rsidRDefault="00B6598C" w:rsidP="00937064">
      <w:pPr>
        <w:spacing w:after="0" w:line="240" w:lineRule="auto"/>
        <w:jc w:val="both"/>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lastRenderedPageBreak/>
        <w:t>Keuntungan</w:t>
      </w:r>
      <w:r>
        <w:rPr>
          <w:rFonts w:ascii="Times New Roman" w:eastAsiaTheme="minorEastAsia" w:hAnsi="Times New Roman" w:cs="Times New Roman"/>
          <w:sz w:val="24"/>
          <w:szCs w:val="20"/>
          <w:lang w:val="en-US" w:eastAsia="zh-CN"/>
        </w:rPr>
        <w:tab/>
        <w:t xml:space="preserve">: Laba bersih yang </w:t>
      </w:r>
    </w:p>
    <w:p w:rsidR="00C2091F" w:rsidRPr="007F2536" w:rsidRDefault="00B6598C" w:rsidP="00B6598C">
      <w:pPr>
        <w:spacing w:after="0" w:line="240" w:lineRule="auto"/>
        <w:ind w:left="720" w:firstLine="720"/>
        <w:jc w:val="both"/>
        <w:rPr>
          <w:rFonts w:ascii="Times New Roman" w:eastAsiaTheme="minorEastAsia" w:hAnsi="Times New Roman" w:cs="Times New Roman"/>
          <w:sz w:val="24"/>
          <w:szCs w:val="20"/>
          <w:lang w:val="en-US" w:eastAsia="zh-CN"/>
        </w:rPr>
      </w:pPr>
      <w:r>
        <w:rPr>
          <w:rFonts w:ascii="Times New Roman" w:eastAsiaTheme="minorEastAsia" w:hAnsi="Times New Roman" w:cs="Times New Roman"/>
          <w:sz w:val="24"/>
          <w:szCs w:val="20"/>
          <w:lang w:val="en-US" w:eastAsia="zh-CN"/>
        </w:rPr>
        <w:t xml:space="preserve">  </w:t>
      </w:r>
      <w:proofErr w:type="gramStart"/>
      <w:r w:rsidR="00C2091F" w:rsidRPr="007F2536">
        <w:rPr>
          <w:rFonts w:ascii="Times New Roman" w:eastAsiaTheme="minorEastAsia" w:hAnsi="Times New Roman" w:cs="Times New Roman"/>
          <w:sz w:val="24"/>
          <w:szCs w:val="20"/>
          <w:lang w:val="en-US" w:eastAsia="zh-CN"/>
        </w:rPr>
        <w:t>setiap</w:t>
      </w:r>
      <w:proofErr w:type="gramEnd"/>
      <w:r w:rsidR="00C2091F" w:rsidRPr="007F2536">
        <w:rPr>
          <w:rFonts w:ascii="Times New Roman" w:eastAsiaTheme="minorEastAsia" w:hAnsi="Times New Roman" w:cs="Times New Roman"/>
          <w:sz w:val="24"/>
          <w:szCs w:val="20"/>
          <w:lang w:val="en-US" w:eastAsia="zh-CN"/>
        </w:rPr>
        <w:t xml:space="preserve"> tahunnya.</w:t>
      </w:r>
    </w:p>
    <w:p w:rsidR="002B1A51" w:rsidRDefault="002B1A51" w:rsidP="00937064">
      <w:pPr>
        <w:spacing w:after="0" w:line="240" w:lineRule="auto"/>
        <w:rPr>
          <w:rFonts w:ascii="Times New Roman" w:eastAsiaTheme="minorEastAsia" w:hAnsi="Times New Roman" w:cs="Times New Roman"/>
          <w:sz w:val="24"/>
          <w:szCs w:val="24"/>
          <w:lang w:val="en-US" w:eastAsia="zh-CN"/>
        </w:rPr>
      </w:pPr>
    </w:p>
    <w:p w:rsidR="002B1A51" w:rsidRPr="007F2536" w:rsidRDefault="002B1A51" w:rsidP="00937064">
      <w:pPr>
        <w:spacing w:after="0" w:line="240" w:lineRule="auto"/>
        <w:jc w:val="center"/>
        <w:rPr>
          <w:rFonts w:ascii="Times New Roman" w:eastAsiaTheme="minorEastAsia" w:hAnsi="Times New Roman" w:cs="Times New Roman"/>
          <w:b/>
          <w:sz w:val="24"/>
          <w:szCs w:val="20"/>
          <w:lang w:val="en-US" w:eastAsia="zh-CN"/>
        </w:rPr>
      </w:pPr>
      <w:r w:rsidRPr="007F2536">
        <w:rPr>
          <w:rFonts w:ascii="Times New Roman" w:eastAsiaTheme="minorEastAsia" w:hAnsi="Times New Roman" w:cs="Times New Roman"/>
          <w:b/>
          <w:sz w:val="24"/>
          <w:szCs w:val="20"/>
          <w:lang w:val="en-US" w:eastAsia="zh-CN"/>
        </w:rPr>
        <w:t>Analisis Data</w:t>
      </w:r>
    </w:p>
    <w:p w:rsidR="002B1A51" w:rsidRPr="007F2536" w:rsidRDefault="002B1A51" w:rsidP="00937064">
      <w:pPr>
        <w:spacing w:after="0" w:line="240" w:lineRule="auto"/>
        <w:jc w:val="both"/>
        <w:rPr>
          <w:rFonts w:ascii="Times New Roman" w:eastAsiaTheme="minorEastAsia" w:hAnsi="Times New Roman" w:cs="Times New Roman"/>
          <w:sz w:val="24"/>
          <w:szCs w:val="20"/>
          <w:lang w:eastAsia="zh-CN"/>
        </w:rPr>
      </w:pPr>
      <w:r w:rsidRPr="007F2536">
        <w:rPr>
          <w:rFonts w:ascii="Times New Roman" w:eastAsiaTheme="minorEastAsia" w:hAnsi="Times New Roman" w:cs="Times New Roman"/>
          <w:b/>
          <w:sz w:val="24"/>
          <w:szCs w:val="20"/>
          <w:lang w:val="en-US" w:eastAsia="zh-CN"/>
        </w:rPr>
        <w:tab/>
      </w:r>
      <w:r w:rsidRPr="007F2536">
        <w:rPr>
          <w:rFonts w:ascii="Times New Roman" w:eastAsiaTheme="minorEastAsia" w:hAnsi="Times New Roman" w:cs="Times New Roman"/>
          <w:sz w:val="24"/>
          <w:szCs w:val="20"/>
          <w:lang w:val="en-US" w:eastAsia="zh-CN"/>
        </w:rPr>
        <w:t xml:space="preserve">Analisis data yang digunakan pada penelitian ini adalah analisis data deskriptif yaitu berupa identitas peternak serta dengan menghitung rata-rata pendapatan, Biaya tetap dan tidak tetap, </w:t>
      </w:r>
      <w:r w:rsidRPr="007F2536">
        <w:rPr>
          <w:rFonts w:ascii="Times New Roman" w:eastAsiaTheme="minorEastAsia" w:hAnsi="Times New Roman" w:cs="Times New Roman"/>
          <w:i/>
          <w:sz w:val="24"/>
          <w:szCs w:val="20"/>
          <w:lang w:val="en-US" w:eastAsia="zh-CN"/>
        </w:rPr>
        <w:t>Rentabilitas</w:t>
      </w:r>
      <w:r w:rsidRPr="007F2536">
        <w:rPr>
          <w:rFonts w:ascii="Times New Roman" w:eastAsiaTheme="minorEastAsia" w:hAnsi="Times New Roman" w:cs="Times New Roman"/>
          <w:sz w:val="24"/>
          <w:szCs w:val="20"/>
          <w:lang w:val="en-US" w:eastAsia="zh-CN"/>
        </w:rPr>
        <w:t xml:space="preserve">, </w:t>
      </w:r>
      <w:r w:rsidRPr="007F2536">
        <w:rPr>
          <w:rFonts w:ascii="Times New Roman" w:eastAsiaTheme="minorEastAsia" w:hAnsi="Times New Roman" w:cs="Times New Roman"/>
          <w:i/>
          <w:sz w:val="24"/>
          <w:szCs w:val="20"/>
          <w:lang w:val="en-US" w:eastAsia="zh-CN"/>
        </w:rPr>
        <w:t>Return Cost Ratio</w:t>
      </w:r>
      <w:r w:rsidRPr="007F2536">
        <w:rPr>
          <w:rFonts w:ascii="Times New Roman" w:eastAsiaTheme="minorEastAsia" w:hAnsi="Times New Roman" w:cs="Times New Roman"/>
          <w:sz w:val="24"/>
          <w:szCs w:val="20"/>
          <w:lang w:val="en-US" w:eastAsia="zh-CN"/>
        </w:rPr>
        <w:t xml:space="preserve"> (RCR), </w:t>
      </w:r>
      <w:r w:rsidRPr="007F2536">
        <w:rPr>
          <w:rFonts w:ascii="Times New Roman" w:eastAsiaTheme="minorEastAsia" w:hAnsi="Times New Roman" w:cs="Times New Roman"/>
          <w:i/>
          <w:sz w:val="24"/>
          <w:szCs w:val="20"/>
          <w:lang w:val="en-US" w:eastAsia="zh-CN"/>
        </w:rPr>
        <w:t>Break Event Point</w:t>
      </w:r>
      <w:r w:rsidRPr="007F2536">
        <w:rPr>
          <w:rFonts w:ascii="Times New Roman" w:eastAsiaTheme="minorEastAsia" w:hAnsi="Times New Roman" w:cs="Times New Roman"/>
          <w:sz w:val="24"/>
          <w:szCs w:val="20"/>
          <w:lang w:val="en-US" w:eastAsia="zh-CN"/>
        </w:rPr>
        <w:t xml:space="preserve"> (BEP), dan </w:t>
      </w:r>
      <w:r w:rsidRPr="007F2536">
        <w:rPr>
          <w:rFonts w:ascii="Times New Roman" w:eastAsiaTheme="minorEastAsia" w:hAnsi="Times New Roman" w:cs="Times New Roman"/>
          <w:i/>
          <w:sz w:val="24"/>
          <w:szCs w:val="20"/>
          <w:lang w:val="en-US" w:eastAsia="zh-CN"/>
        </w:rPr>
        <w:t>Pay Back Period</w:t>
      </w:r>
      <w:r w:rsidRPr="007F2536">
        <w:rPr>
          <w:rFonts w:ascii="Times New Roman" w:eastAsiaTheme="minorEastAsia" w:hAnsi="Times New Roman" w:cs="Times New Roman"/>
          <w:sz w:val="24"/>
          <w:szCs w:val="20"/>
          <w:lang w:val="en-US" w:eastAsia="zh-CN"/>
        </w:rPr>
        <w:t xml:space="preserve"> (PBP) kemudian disajikan dalam bentuk Tabel.</w:t>
      </w:r>
    </w:p>
    <w:p w:rsidR="002B1A51" w:rsidRDefault="002B1A51" w:rsidP="00937064">
      <w:pPr>
        <w:spacing w:after="0" w:line="240" w:lineRule="auto"/>
        <w:rPr>
          <w:rFonts w:ascii="Times New Roman" w:eastAsiaTheme="minorEastAsia" w:hAnsi="Times New Roman" w:cs="Times New Roman"/>
          <w:sz w:val="24"/>
          <w:szCs w:val="24"/>
          <w:lang w:val="en-US" w:eastAsia="zh-CN"/>
        </w:rPr>
      </w:pPr>
    </w:p>
    <w:p w:rsidR="002B1A51" w:rsidRDefault="002B1A51" w:rsidP="00937064">
      <w:pPr>
        <w:spacing w:after="0" w:line="240" w:lineRule="auto"/>
        <w:jc w:val="center"/>
        <w:rPr>
          <w:rFonts w:ascii="Times New Roman" w:eastAsiaTheme="minorEastAsia" w:hAnsi="Times New Roman" w:cs="Times New Roman"/>
          <w:b/>
          <w:sz w:val="24"/>
          <w:szCs w:val="24"/>
          <w:lang w:val="en-US" w:eastAsia="zh-CN"/>
        </w:rPr>
      </w:pPr>
      <w:r w:rsidRPr="002B1A51">
        <w:rPr>
          <w:rFonts w:ascii="Times New Roman" w:eastAsiaTheme="minorEastAsia" w:hAnsi="Times New Roman" w:cs="Times New Roman"/>
          <w:b/>
          <w:sz w:val="24"/>
          <w:szCs w:val="24"/>
          <w:lang w:val="en-US" w:eastAsia="zh-CN"/>
        </w:rPr>
        <w:t>HASIL DAN PEMBAHASAN</w:t>
      </w:r>
    </w:p>
    <w:p w:rsidR="002B1A51" w:rsidRDefault="002B1A51" w:rsidP="00937064">
      <w:pPr>
        <w:spacing w:after="0" w:line="240" w:lineRule="auto"/>
        <w:jc w:val="center"/>
        <w:rPr>
          <w:rFonts w:ascii="Times New Roman" w:eastAsiaTheme="minorEastAsia" w:hAnsi="Times New Roman" w:cs="Times New Roman"/>
          <w:b/>
          <w:sz w:val="24"/>
          <w:szCs w:val="24"/>
          <w:lang w:val="en-US" w:eastAsia="zh-CN"/>
        </w:rPr>
      </w:pPr>
    </w:p>
    <w:p w:rsidR="002B1A51" w:rsidRPr="008942C5" w:rsidRDefault="002B1A51" w:rsidP="009370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Gambaran Umum Daerah</w:t>
      </w:r>
      <w:r w:rsidRPr="008942C5">
        <w:rPr>
          <w:rFonts w:ascii="Times New Roman" w:hAnsi="Times New Roman" w:cs="Times New Roman"/>
          <w:b/>
          <w:sz w:val="24"/>
          <w:szCs w:val="24"/>
        </w:rPr>
        <w:t xml:space="preserve"> Penelitian</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Kecamatan Nanggulan merupakan salah satu Kecamatan di Kabupaten Kulonprogo yang terletak antara 7</w:t>
      </w:r>
      <w:r>
        <w:rPr>
          <w:rFonts w:ascii="Times New Roman" w:hAnsi="Times New Roman" w:cs="Times New Roman"/>
          <w:sz w:val="24"/>
          <w:szCs w:val="24"/>
          <w:vertAlign w:val="superscript"/>
        </w:rPr>
        <w:t>0</w:t>
      </w:r>
      <w:r>
        <w:rPr>
          <w:rFonts w:ascii="Times New Roman" w:hAnsi="Times New Roman" w:cs="Times New Roman"/>
          <w:sz w:val="24"/>
          <w:szCs w:val="24"/>
        </w:rPr>
        <w:t xml:space="preserve"> 46’00” Lintang Selatan dan 110</w:t>
      </w:r>
      <w:r>
        <w:rPr>
          <w:rFonts w:ascii="Times New Roman" w:hAnsi="Times New Roman" w:cs="Times New Roman"/>
          <w:sz w:val="24"/>
          <w:szCs w:val="24"/>
          <w:vertAlign w:val="superscript"/>
        </w:rPr>
        <w:t>0</w:t>
      </w:r>
      <w:r>
        <w:rPr>
          <w:rFonts w:ascii="Times New Roman" w:hAnsi="Times New Roman" w:cs="Times New Roman"/>
          <w:sz w:val="24"/>
          <w:szCs w:val="24"/>
        </w:rPr>
        <w:t xml:space="preserve"> 14’00” Bujur Timur yang berbatasan dengan :</w:t>
      </w:r>
    </w:p>
    <w:p w:rsidR="002B1A51" w:rsidRDefault="00B6598C"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Sebelah Utara</w:t>
      </w:r>
      <w:r>
        <w:rPr>
          <w:rFonts w:ascii="Times New Roman" w:hAnsi="Times New Roman" w:cs="Times New Roman"/>
          <w:sz w:val="24"/>
          <w:szCs w:val="24"/>
          <w:lang w:val="en-US"/>
        </w:rPr>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    </w:t>
      </w:r>
      <w:r w:rsidR="002B1A51">
        <w:rPr>
          <w:rFonts w:ascii="Times New Roman" w:hAnsi="Times New Roman" w:cs="Times New Roman"/>
          <w:sz w:val="24"/>
          <w:szCs w:val="24"/>
        </w:rPr>
        <w:t>: Kecamatan kalibawang</w:t>
      </w:r>
    </w:p>
    <w:p w:rsidR="00047F8E" w:rsidRDefault="002B1A51" w:rsidP="009370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Sebelah Se</w:t>
      </w:r>
      <w:r w:rsidR="00B6598C">
        <w:rPr>
          <w:rFonts w:ascii="Times New Roman" w:hAnsi="Times New Roman" w:cs="Times New Roman"/>
          <w:sz w:val="24"/>
          <w:szCs w:val="24"/>
        </w:rPr>
        <w:t>latan</w:t>
      </w:r>
      <w:r w:rsidR="00B6598C">
        <w:rPr>
          <w:rFonts w:ascii="Times New Roman" w:hAnsi="Times New Roman" w:cs="Times New Roman"/>
          <w:sz w:val="24"/>
          <w:szCs w:val="24"/>
          <w:lang w:val="en-US"/>
        </w:rPr>
        <w:t xml:space="preserve">  </w:t>
      </w:r>
      <w:r>
        <w:rPr>
          <w:rFonts w:ascii="Times New Roman" w:hAnsi="Times New Roman" w:cs="Times New Roman"/>
          <w:sz w:val="24"/>
          <w:szCs w:val="24"/>
        </w:rPr>
        <w:t xml:space="preserve">: Kecamatan Sentolo dan </w:t>
      </w:r>
    </w:p>
    <w:p w:rsidR="002B1A51" w:rsidRDefault="00047F8E" w:rsidP="00047F8E">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B1A51">
        <w:rPr>
          <w:rFonts w:ascii="Times New Roman" w:hAnsi="Times New Roman" w:cs="Times New Roman"/>
          <w:sz w:val="24"/>
          <w:szCs w:val="24"/>
        </w:rPr>
        <w:t>Kecamatan Pengasih</w:t>
      </w:r>
    </w:p>
    <w:p w:rsidR="002B1A51" w:rsidRDefault="00B6598C"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Sebelah Barat</w:t>
      </w:r>
      <w:r>
        <w:rPr>
          <w:rFonts w:ascii="Times New Roman" w:hAnsi="Times New Roman" w:cs="Times New Roman"/>
          <w:sz w:val="24"/>
          <w:szCs w:val="24"/>
          <w:lang w:val="en-US"/>
        </w:rPr>
        <w:t xml:space="preserve">     </w:t>
      </w:r>
      <w:r w:rsidR="002B1A51">
        <w:rPr>
          <w:rFonts w:ascii="Times New Roman" w:hAnsi="Times New Roman" w:cs="Times New Roman"/>
          <w:sz w:val="24"/>
          <w:szCs w:val="24"/>
        </w:rPr>
        <w:t>: Sungai Progo</w:t>
      </w:r>
    </w:p>
    <w:p w:rsidR="002B1A51" w:rsidRDefault="00B6598C"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Sebelah Timur</w:t>
      </w:r>
      <w:r>
        <w:rPr>
          <w:rFonts w:ascii="Times New Roman" w:hAnsi="Times New Roman" w:cs="Times New Roman"/>
          <w:sz w:val="24"/>
          <w:szCs w:val="24"/>
          <w:lang w:val="en-US"/>
        </w:rPr>
        <w:t xml:space="preserve">    </w:t>
      </w:r>
      <w:r w:rsidR="002B1A51">
        <w:rPr>
          <w:rFonts w:ascii="Times New Roman" w:hAnsi="Times New Roman" w:cs="Times New Roman"/>
          <w:sz w:val="24"/>
          <w:szCs w:val="24"/>
        </w:rPr>
        <w:t>: Sungai Progo.</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Luas wilayah Kecamatan Nanggulan adalah 3.960,67 Ha (39,61 Km</w:t>
      </w:r>
      <w:r>
        <w:rPr>
          <w:rFonts w:ascii="Times New Roman" w:hAnsi="Times New Roman" w:cs="Times New Roman"/>
          <w:sz w:val="24"/>
          <w:szCs w:val="24"/>
          <w:vertAlign w:val="superscript"/>
        </w:rPr>
        <w:t>2</w:t>
      </w:r>
      <w:r>
        <w:rPr>
          <w:rFonts w:ascii="Times New Roman" w:hAnsi="Times New Roman" w:cs="Times New Roman"/>
          <w:sz w:val="24"/>
          <w:szCs w:val="24"/>
        </w:rPr>
        <w:t>) yang terdiri dari 6 desa yang terbagi menjadi 61 pedukuhan, 129 RW, dan 385 RT. Kecamatan Nanggulan merupakan salah satu Kecamatan yang wilayahnya mempunyai daerah perbukitan. Jumlah penduduk tahun 2018 berdasarkan estimasi hasil SP2010 mencapai 30.076 jiwa yang terdiri dari 14.629 penduduk laki-laki dan 15.447 penduduk perempuan. Kepadatan penduduk di Kecamatan Nanggulan mencapai 8 jiwa/km</w:t>
      </w:r>
      <w:r>
        <w:rPr>
          <w:rFonts w:ascii="Times New Roman" w:hAnsi="Times New Roman" w:cs="Times New Roman"/>
          <w:sz w:val="24"/>
          <w:szCs w:val="24"/>
          <w:vertAlign w:val="superscript"/>
        </w:rPr>
        <w:t>2</w:t>
      </w:r>
      <w:r>
        <w:rPr>
          <w:rFonts w:ascii="Times New Roman" w:hAnsi="Times New Roman" w:cs="Times New Roman"/>
          <w:sz w:val="24"/>
          <w:szCs w:val="24"/>
        </w:rPr>
        <w:t>. (BPS, 2019).</w:t>
      </w:r>
    </w:p>
    <w:p w:rsidR="002B1A51" w:rsidRPr="00B6598C" w:rsidRDefault="002B1A51" w:rsidP="00B659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Kecamatan Nanggulan merupakan daerah dataran tinggi atau perbukitan. Kecamatan Nanggulan berada pada ketinggian antara 30 – 250 mdpl dengan jenis tanah grumosol dan tanah mediteran. Iklim di Kecamatan Nanggulan termasuk iklim tropis dengan udara yang tergolong panas dengan curah hujan sangat rendah yaitu rata – rat</w:t>
      </w:r>
      <w:r w:rsidR="00B6598C">
        <w:rPr>
          <w:rFonts w:ascii="Times New Roman" w:hAnsi="Times New Roman" w:cs="Times New Roman"/>
          <w:sz w:val="24"/>
          <w:szCs w:val="24"/>
        </w:rPr>
        <w:t xml:space="preserve">a 78 mm per tahun (BPS, 2019). </w:t>
      </w:r>
      <w:r>
        <w:rPr>
          <w:rFonts w:ascii="Times New Roman" w:hAnsi="Times New Roman" w:cs="Times New Roman"/>
          <w:sz w:val="24"/>
          <w:szCs w:val="24"/>
        </w:rPr>
        <w:t xml:space="preserve">Dengan adanya lahan yang luas </w:t>
      </w:r>
      <w:r>
        <w:rPr>
          <w:rFonts w:ascii="Times New Roman" w:hAnsi="Times New Roman" w:cs="Times New Roman"/>
          <w:sz w:val="24"/>
          <w:szCs w:val="24"/>
        </w:rPr>
        <w:lastRenderedPageBreak/>
        <w:t xml:space="preserve">serta didukung sewa </w:t>
      </w:r>
      <w:r>
        <w:rPr>
          <w:rFonts w:ascii="Times New Roman" w:hAnsi="Times New Roman" w:cs="Times New Roman"/>
          <w:sz w:val="24"/>
          <w:szCs w:val="24"/>
          <w:lang w:val="en-US"/>
        </w:rPr>
        <w:t>tanah</w:t>
      </w:r>
      <w:r>
        <w:rPr>
          <w:rFonts w:ascii="Times New Roman" w:hAnsi="Times New Roman" w:cs="Times New Roman"/>
          <w:sz w:val="24"/>
          <w:szCs w:val="24"/>
        </w:rPr>
        <w:t xml:space="preserve"> yang murah dan jauh dari perkotaan membuat Kecamatan Nanggulan potensial untuk pemeliharaan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uper.</w:t>
      </w:r>
    </w:p>
    <w:p w:rsidR="00B6598C" w:rsidRPr="00B6598C" w:rsidRDefault="00B6598C" w:rsidP="00937064">
      <w:pPr>
        <w:spacing w:after="0" w:line="240" w:lineRule="auto"/>
        <w:ind w:firstLine="709"/>
        <w:jc w:val="both"/>
        <w:rPr>
          <w:rFonts w:ascii="Times New Roman" w:hAnsi="Times New Roman" w:cs="Times New Roman"/>
          <w:sz w:val="24"/>
          <w:szCs w:val="24"/>
          <w:lang w:val="en-US"/>
        </w:rPr>
      </w:pPr>
    </w:p>
    <w:p w:rsidR="002B1A51" w:rsidRPr="008942C5" w:rsidRDefault="002B1A51" w:rsidP="009370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Profil</w:t>
      </w:r>
      <w:r w:rsidRPr="008942C5">
        <w:rPr>
          <w:rFonts w:ascii="Times New Roman" w:hAnsi="Times New Roman" w:cs="Times New Roman"/>
          <w:b/>
          <w:sz w:val="24"/>
          <w:szCs w:val="24"/>
        </w:rPr>
        <w:t xml:space="preserve"> Peternak</w:t>
      </w:r>
    </w:p>
    <w:p w:rsidR="002B1A51" w:rsidRDefault="002B1A51" w:rsidP="00B659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Responden yang diambil dalam penelitian ini adalah para peternak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uper. Identitas peternak yang diamati dalam penelitian ini meliputi nama peternak, umur peternak, pendidikan, pekerjaan utama, pengalaman beternak, dan tujuan beternak.</w:t>
      </w:r>
    </w:p>
    <w:p w:rsidR="00B6598C" w:rsidRDefault="00B6598C" w:rsidP="00937064">
      <w:pPr>
        <w:spacing w:after="0" w:line="240" w:lineRule="auto"/>
        <w:rPr>
          <w:rFonts w:ascii="Times New Roman" w:hAnsi="Times New Roman" w:cs="Times New Roman"/>
          <w:b/>
          <w:sz w:val="24"/>
          <w:szCs w:val="24"/>
          <w:lang w:val="en-US"/>
        </w:rPr>
      </w:pPr>
    </w:p>
    <w:p w:rsidR="002B1A51" w:rsidRPr="008942C5" w:rsidRDefault="002B1A51" w:rsidP="00937064">
      <w:pPr>
        <w:spacing w:after="0" w:line="240" w:lineRule="auto"/>
        <w:rPr>
          <w:rFonts w:ascii="Times New Roman" w:hAnsi="Times New Roman" w:cs="Times New Roman"/>
          <w:b/>
          <w:sz w:val="24"/>
          <w:szCs w:val="24"/>
        </w:rPr>
      </w:pPr>
      <w:r w:rsidRPr="008942C5">
        <w:rPr>
          <w:rFonts w:ascii="Times New Roman" w:hAnsi="Times New Roman" w:cs="Times New Roman"/>
          <w:b/>
          <w:sz w:val="24"/>
          <w:szCs w:val="24"/>
        </w:rPr>
        <w:t>Umur Peternak</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data yang diperoleh bahwa umur peternak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uper di Kecamatan Nanggulan Kabupaten Kulonprogo berkisar antara 25 – 60 tahun dengan rerata 37,43±8,51tahun. Data selengkapnya dapat dilihat pada Tabel 1 (Lampiran 1, 16, dan 31).</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Tabel 1. Rata-rata umur peternak pada berbagai skala pemeliharaan.</w:t>
      </w:r>
    </w:p>
    <w:tbl>
      <w:tblPr>
        <w:tblStyle w:val="TableGrid"/>
        <w:tblW w:w="0" w:type="auto"/>
        <w:tblInd w:w="108"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977"/>
        <w:gridCol w:w="890"/>
        <w:gridCol w:w="1106"/>
      </w:tblGrid>
      <w:tr w:rsidR="002B1A51" w:rsidRPr="00BD654F" w:rsidTr="002B1A51">
        <w:tc>
          <w:tcPr>
            <w:tcW w:w="2410" w:type="dxa"/>
            <w:tcBorders>
              <w:top w:val="double" w:sz="4" w:space="0" w:color="auto"/>
              <w:bottom w:val="nil"/>
            </w:tcBorders>
            <w:vAlign w:val="center"/>
          </w:tcPr>
          <w:p w:rsidR="002B1A51" w:rsidRPr="00BD654F" w:rsidRDefault="002B1A51" w:rsidP="00937064">
            <w:pPr>
              <w:jc w:val="center"/>
              <w:rPr>
                <w:rFonts w:ascii="Times New Roman" w:hAnsi="Times New Roman" w:cs="Times New Roman"/>
                <w:b/>
                <w:sz w:val="24"/>
              </w:rPr>
            </w:pPr>
            <w:r w:rsidRPr="00BD654F">
              <w:rPr>
                <w:rFonts w:ascii="Times New Roman" w:hAnsi="Times New Roman" w:cs="Times New Roman"/>
                <w:b/>
                <w:sz w:val="24"/>
              </w:rPr>
              <w:t>Skala</w:t>
            </w:r>
            <w:r>
              <w:rPr>
                <w:rFonts w:ascii="Times New Roman" w:hAnsi="Times New Roman" w:cs="Times New Roman"/>
                <w:b/>
                <w:sz w:val="24"/>
              </w:rPr>
              <w:t xml:space="preserve"> Kepemilikan (Ekor)</w:t>
            </w:r>
          </w:p>
        </w:tc>
        <w:tc>
          <w:tcPr>
            <w:tcW w:w="2126" w:type="dxa"/>
            <w:tcBorders>
              <w:top w:val="double" w:sz="4" w:space="0" w:color="auto"/>
              <w:bottom w:val="nil"/>
            </w:tcBorders>
          </w:tcPr>
          <w:p w:rsidR="002B1A51" w:rsidRPr="00BD654F" w:rsidRDefault="00B6598C" w:rsidP="00937064">
            <w:pPr>
              <w:jc w:val="center"/>
              <w:rPr>
                <w:rFonts w:ascii="Times New Roman" w:hAnsi="Times New Roman" w:cs="Times New Roman"/>
                <w:b/>
                <w:sz w:val="24"/>
              </w:rPr>
            </w:pPr>
            <w:r>
              <w:rPr>
                <w:rFonts w:ascii="Times New Roman" w:hAnsi="Times New Roman" w:cs="Times New Roman"/>
                <w:b/>
                <w:sz w:val="24"/>
              </w:rPr>
              <w:t>Jml</w:t>
            </w:r>
            <w:r w:rsidR="002B1A51" w:rsidRPr="00BD654F">
              <w:rPr>
                <w:rFonts w:ascii="Times New Roman" w:hAnsi="Times New Roman" w:cs="Times New Roman"/>
                <w:b/>
                <w:sz w:val="24"/>
              </w:rPr>
              <w:t xml:space="preserve">h </w:t>
            </w:r>
            <w:r w:rsidR="002B1A51">
              <w:rPr>
                <w:rFonts w:ascii="Times New Roman" w:hAnsi="Times New Roman" w:cs="Times New Roman"/>
                <w:b/>
                <w:sz w:val="24"/>
              </w:rPr>
              <w:t xml:space="preserve">Peternak </w:t>
            </w:r>
          </w:p>
        </w:tc>
        <w:tc>
          <w:tcPr>
            <w:tcW w:w="1843" w:type="dxa"/>
            <w:tcBorders>
              <w:top w:val="double" w:sz="4" w:space="0" w:color="auto"/>
              <w:bottom w:val="nil"/>
            </w:tcBorders>
          </w:tcPr>
          <w:p w:rsidR="002B1A51" w:rsidRPr="00BD654F" w:rsidRDefault="002B1A51" w:rsidP="00937064">
            <w:pPr>
              <w:jc w:val="center"/>
              <w:rPr>
                <w:rFonts w:ascii="Times New Roman" w:hAnsi="Times New Roman" w:cs="Times New Roman"/>
                <w:b/>
                <w:sz w:val="24"/>
              </w:rPr>
            </w:pPr>
            <w:r w:rsidRPr="00BD654F">
              <w:rPr>
                <w:rFonts w:ascii="Times New Roman" w:hAnsi="Times New Roman" w:cs="Times New Roman"/>
                <w:b/>
                <w:sz w:val="24"/>
              </w:rPr>
              <w:t xml:space="preserve">Kisaran </w:t>
            </w:r>
            <w:r>
              <w:rPr>
                <w:rFonts w:ascii="Times New Roman" w:hAnsi="Times New Roman" w:cs="Times New Roman"/>
                <w:b/>
                <w:sz w:val="24"/>
              </w:rPr>
              <w:t>Umur (Thn)</w:t>
            </w:r>
          </w:p>
        </w:tc>
        <w:tc>
          <w:tcPr>
            <w:tcW w:w="1418" w:type="dxa"/>
            <w:tcBorders>
              <w:top w:val="double" w:sz="4" w:space="0" w:color="auto"/>
              <w:bottom w:val="nil"/>
            </w:tcBorders>
          </w:tcPr>
          <w:p w:rsidR="002B1A51" w:rsidRPr="00BD654F" w:rsidRDefault="002B1A51" w:rsidP="00937064">
            <w:pPr>
              <w:jc w:val="center"/>
              <w:rPr>
                <w:rFonts w:ascii="Times New Roman" w:hAnsi="Times New Roman" w:cs="Times New Roman"/>
                <w:b/>
                <w:sz w:val="24"/>
              </w:rPr>
            </w:pPr>
            <w:r>
              <w:rPr>
                <w:rFonts w:ascii="Times New Roman" w:hAnsi="Times New Roman" w:cs="Times New Roman"/>
                <w:b/>
                <w:sz w:val="24"/>
              </w:rPr>
              <w:t>Rerata (Tahun)</w:t>
            </w:r>
          </w:p>
        </w:tc>
      </w:tr>
      <w:tr w:rsidR="002B1A51" w:rsidTr="002B1A51">
        <w:tc>
          <w:tcPr>
            <w:tcW w:w="2410"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&lt;500</w:t>
            </w:r>
          </w:p>
        </w:tc>
        <w:tc>
          <w:tcPr>
            <w:tcW w:w="2126"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7</w:t>
            </w:r>
          </w:p>
        </w:tc>
        <w:tc>
          <w:tcPr>
            <w:tcW w:w="1843"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26-44</w:t>
            </w:r>
          </w:p>
        </w:tc>
        <w:tc>
          <w:tcPr>
            <w:tcW w:w="1418"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36</w:t>
            </w:r>
            <w:r>
              <w:rPr>
                <w:rFonts w:ascii="Times New Roman" w:hAnsi="Times New Roman" w:cs="Times New Roman"/>
                <w:sz w:val="24"/>
                <w:szCs w:val="24"/>
              </w:rPr>
              <w:t>±6,90</w:t>
            </w:r>
          </w:p>
        </w:tc>
      </w:tr>
      <w:tr w:rsidR="002B1A51" w:rsidTr="002B1A51">
        <w:tc>
          <w:tcPr>
            <w:tcW w:w="2410"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50</w:t>
            </w:r>
            <w:r>
              <w:rPr>
                <w:rFonts w:ascii="Times New Roman" w:hAnsi="Times New Roman" w:cs="Times New Roman"/>
                <w:sz w:val="24"/>
                <w:lang w:val="en-US"/>
              </w:rPr>
              <w:t>0</w:t>
            </w:r>
            <w:r>
              <w:rPr>
                <w:rFonts w:ascii="Times New Roman" w:hAnsi="Times New Roman" w:cs="Times New Roman"/>
                <w:sz w:val="24"/>
              </w:rPr>
              <w:t>-1.000</w:t>
            </w:r>
          </w:p>
        </w:tc>
        <w:tc>
          <w:tcPr>
            <w:tcW w:w="2126"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15</w:t>
            </w:r>
          </w:p>
        </w:tc>
        <w:tc>
          <w:tcPr>
            <w:tcW w:w="1843"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25-60</w:t>
            </w:r>
          </w:p>
        </w:tc>
        <w:tc>
          <w:tcPr>
            <w:tcW w:w="1418"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37,53</w:t>
            </w:r>
            <w:r>
              <w:rPr>
                <w:rFonts w:ascii="Times New Roman" w:hAnsi="Times New Roman" w:cs="Times New Roman"/>
                <w:sz w:val="24"/>
                <w:szCs w:val="24"/>
              </w:rPr>
              <w:t>±9,06</w:t>
            </w:r>
          </w:p>
        </w:tc>
      </w:tr>
      <w:tr w:rsidR="002B1A51" w:rsidTr="002B1A51">
        <w:tc>
          <w:tcPr>
            <w:tcW w:w="2410" w:type="dxa"/>
            <w:tcBorders>
              <w:bottom w:val="single" w:sz="4" w:space="0" w:color="auto"/>
            </w:tcBorders>
          </w:tcPr>
          <w:p w:rsidR="002B1A51" w:rsidRPr="001D74CE" w:rsidRDefault="002B1A51" w:rsidP="00937064">
            <w:pPr>
              <w:jc w:val="center"/>
              <w:rPr>
                <w:rFonts w:ascii="Times New Roman" w:hAnsi="Times New Roman" w:cs="Times New Roman"/>
                <w:sz w:val="24"/>
                <w:lang w:val="en-US"/>
              </w:rPr>
            </w:pPr>
            <w:r>
              <w:rPr>
                <w:rFonts w:ascii="Times New Roman" w:hAnsi="Times New Roman" w:cs="Times New Roman"/>
                <w:sz w:val="24"/>
              </w:rPr>
              <w:t>&gt;1.00</w:t>
            </w:r>
            <w:r>
              <w:rPr>
                <w:rFonts w:ascii="Times New Roman" w:hAnsi="Times New Roman" w:cs="Times New Roman"/>
                <w:sz w:val="24"/>
                <w:lang w:val="en-US"/>
              </w:rPr>
              <w:t>0</w:t>
            </w:r>
          </w:p>
        </w:tc>
        <w:tc>
          <w:tcPr>
            <w:tcW w:w="2126" w:type="dxa"/>
            <w:tcBorders>
              <w:bottom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8</w:t>
            </w:r>
          </w:p>
        </w:tc>
        <w:tc>
          <w:tcPr>
            <w:tcW w:w="1843" w:type="dxa"/>
            <w:tcBorders>
              <w:bottom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27-52</w:t>
            </w:r>
          </w:p>
        </w:tc>
        <w:tc>
          <w:tcPr>
            <w:tcW w:w="1418" w:type="dxa"/>
            <w:tcBorders>
              <w:bottom w:val="single" w:sz="4" w:space="0" w:color="auto"/>
            </w:tcBorders>
          </w:tcPr>
          <w:p w:rsidR="002B1A51" w:rsidRPr="009762C7" w:rsidRDefault="002B1A51" w:rsidP="00937064">
            <w:pPr>
              <w:jc w:val="center"/>
              <w:rPr>
                <w:rFonts w:ascii="Times New Roman" w:hAnsi="Times New Roman" w:cs="Times New Roman"/>
                <w:sz w:val="24"/>
                <w:szCs w:val="24"/>
              </w:rPr>
            </w:pPr>
            <w:r>
              <w:rPr>
                <w:rFonts w:ascii="Times New Roman" w:hAnsi="Times New Roman" w:cs="Times New Roman"/>
                <w:sz w:val="24"/>
              </w:rPr>
              <w:t>38,50</w:t>
            </w:r>
            <w:r>
              <w:rPr>
                <w:rFonts w:ascii="Times New Roman" w:hAnsi="Times New Roman" w:cs="Times New Roman"/>
                <w:sz w:val="24"/>
                <w:szCs w:val="24"/>
              </w:rPr>
              <w:t>±9,58</w:t>
            </w:r>
          </w:p>
        </w:tc>
      </w:tr>
      <w:tr w:rsidR="002B1A51" w:rsidRPr="00BD654F" w:rsidTr="002B1A51">
        <w:tc>
          <w:tcPr>
            <w:tcW w:w="2410" w:type="dxa"/>
            <w:tcBorders>
              <w:top w:val="single" w:sz="4" w:space="0" w:color="auto"/>
              <w:bottom w:val="single" w:sz="4" w:space="0" w:color="auto"/>
            </w:tcBorders>
          </w:tcPr>
          <w:p w:rsidR="002B1A51" w:rsidRPr="00BD654F" w:rsidRDefault="002B1A51" w:rsidP="00937064">
            <w:pPr>
              <w:jc w:val="center"/>
              <w:rPr>
                <w:rFonts w:ascii="Times New Roman" w:hAnsi="Times New Roman" w:cs="Times New Roman"/>
                <w:b/>
                <w:sz w:val="24"/>
              </w:rPr>
            </w:pPr>
            <w:r w:rsidRPr="00BD654F">
              <w:rPr>
                <w:rFonts w:ascii="Times New Roman" w:hAnsi="Times New Roman" w:cs="Times New Roman"/>
                <w:b/>
                <w:sz w:val="24"/>
              </w:rPr>
              <w:t>Jumlah</w:t>
            </w:r>
          </w:p>
        </w:tc>
        <w:tc>
          <w:tcPr>
            <w:tcW w:w="2126" w:type="dxa"/>
            <w:tcBorders>
              <w:top w:val="single" w:sz="4" w:space="0" w:color="auto"/>
              <w:bottom w:val="single" w:sz="4" w:space="0" w:color="auto"/>
            </w:tcBorders>
          </w:tcPr>
          <w:p w:rsidR="002B1A51" w:rsidRPr="00BD654F" w:rsidRDefault="002B1A51" w:rsidP="00937064">
            <w:pPr>
              <w:jc w:val="center"/>
              <w:rPr>
                <w:rFonts w:ascii="Times New Roman" w:hAnsi="Times New Roman" w:cs="Times New Roman"/>
                <w:b/>
                <w:sz w:val="24"/>
              </w:rPr>
            </w:pPr>
            <w:r>
              <w:rPr>
                <w:rFonts w:ascii="Times New Roman" w:hAnsi="Times New Roman" w:cs="Times New Roman"/>
                <w:b/>
                <w:sz w:val="24"/>
              </w:rPr>
              <w:t>30</w:t>
            </w:r>
          </w:p>
        </w:tc>
        <w:tc>
          <w:tcPr>
            <w:tcW w:w="1843" w:type="dxa"/>
            <w:tcBorders>
              <w:top w:val="single" w:sz="4" w:space="0" w:color="auto"/>
              <w:bottom w:val="single" w:sz="4" w:space="0" w:color="auto"/>
            </w:tcBorders>
          </w:tcPr>
          <w:p w:rsidR="002B1A51" w:rsidRPr="00BD654F" w:rsidRDefault="002B1A51" w:rsidP="00937064">
            <w:pPr>
              <w:jc w:val="center"/>
              <w:rPr>
                <w:rFonts w:ascii="Times New Roman" w:hAnsi="Times New Roman" w:cs="Times New Roman"/>
                <w:b/>
                <w:sz w:val="24"/>
              </w:rPr>
            </w:pPr>
          </w:p>
        </w:tc>
        <w:tc>
          <w:tcPr>
            <w:tcW w:w="1418" w:type="dxa"/>
            <w:tcBorders>
              <w:top w:val="single" w:sz="4" w:space="0" w:color="auto"/>
              <w:bottom w:val="single" w:sz="4" w:space="0" w:color="auto"/>
            </w:tcBorders>
          </w:tcPr>
          <w:p w:rsidR="002B1A51" w:rsidRPr="00BD654F" w:rsidRDefault="002B1A51" w:rsidP="00937064">
            <w:pPr>
              <w:jc w:val="center"/>
              <w:rPr>
                <w:rFonts w:ascii="Times New Roman" w:hAnsi="Times New Roman" w:cs="Times New Roman"/>
                <w:b/>
                <w:sz w:val="24"/>
              </w:rPr>
            </w:pPr>
            <w:r>
              <w:rPr>
                <w:rFonts w:ascii="Times New Roman" w:hAnsi="Times New Roman" w:cs="Times New Roman"/>
                <w:sz w:val="24"/>
                <w:szCs w:val="24"/>
              </w:rPr>
              <w:t>37,43±8,51</w:t>
            </w:r>
          </w:p>
        </w:tc>
      </w:tr>
    </w:tbl>
    <w:p w:rsidR="002B1A51" w:rsidRDefault="002B1A51" w:rsidP="00937064">
      <w:pPr>
        <w:spacing w:line="240" w:lineRule="auto"/>
        <w:jc w:val="both"/>
        <w:rPr>
          <w:rFonts w:ascii="Times New Roman" w:hAnsi="Times New Roman" w:cs="Times New Roman"/>
          <w:sz w:val="24"/>
          <w:szCs w:val="24"/>
        </w:rPr>
      </w:pPr>
      <w:r>
        <w:rPr>
          <w:rFonts w:ascii="Times New Roman" w:hAnsi="Times New Roman" w:cs="Times New Roman"/>
          <w:sz w:val="24"/>
          <w:szCs w:val="24"/>
        </w:rPr>
        <w:t>Sumber : Data primer terolah 2020.</w:t>
      </w:r>
    </w:p>
    <w:p w:rsidR="002B1A51" w:rsidRDefault="002B1A51" w:rsidP="00937064">
      <w:pPr>
        <w:spacing w:after="0" w:line="240" w:lineRule="auto"/>
        <w:jc w:val="both"/>
        <w:rPr>
          <w:rFonts w:ascii="Times New Roman" w:hAnsi="Times New Roman" w:cs="Times New Roman"/>
          <w:sz w:val="24"/>
          <w:lang w:val="en-US"/>
        </w:rPr>
      </w:pPr>
      <w:r>
        <w:rPr>
          <w:rFonts w:ascii="Times New Roman" w:hAnsi="Times New Roman" w:cs="Times New Roman"/>
          <w:sz w:val="24"/>
          <w:szCs w:val="24"/>
        </w:rPr>
        <w:tab/>
        <w:t xml:space="preserve">Rata – rata umur peternak 37,43±8,51 tahun dengan usia minimum 25 tahun dan maksimum 60 tahun. Peternak pada skala kepemilikan &lt;500 ekor berkisar antara 26 – 44 tahun dengan rata – rata </w:t>
      </w:r>
      <w:r>
        <w:rPr>
          <w:rFonts w:ascii="Times New Roman" w:hAnsi="Times New Roman" w:cs="Times New Roman"/>
          <w:sz w:val="24"/>
        </w:rPr>
        <w:t>36</w:t>
      </w:r>
      <w:r>
        <w:rPr>
          <w:rFonts w:ascii="Times New Roman" w:hAnsi="Times New Roman" w:cs="Times New Roman"/>
          <w:sz w:val="24"/>
          <w:szCs w:val="24"/>
        </w:rPr>
        <w:t>±6,90 tahun, peternak dengan skala kepemilikan 50</w:t>
      </w:r>
      <w:r>
        <w:rPr>
          <w:rFonts w:ascii="Times New Roman" w:hAnsi="Times New Roman" w:cs="Times New Roman"/>
          <w:sz w:val="24"/>
          <w:szCs w:val="24"/>
          <w:lang w:val="en-US"/>
        </w:rPr>
        <w:t>0</w:t>
      </w:r>
      <w:r>
        <w:rPr>
          <w:rFonts w:ascii="Times New Roman" w:hAnsi="Times New Roman" w:cs="Times New Roman"/>
          <w:sz w:val="24"/>
          <w:szCs w:val="24"/>
        </w:rPr>
        <w:t xml:space="preserve"> – 1.000 ekor berkisar antara 25 – 60 tahun dengan rata – rata </w:t>
      </w:r>
      <w:r>
        <w:rPr>
          <w:rFonts w:ascii="Times New Roman" w:hAnsi="Times New Roman" w:cs="Times New Roman"/>
          <w:sz w:val="24"/>
        </w:rPr>
        <w:t>37,53</w:t>
      </w:r>
      <w:r>
        <w:rPr>
          <w:rFonts w:ascii="Times New Roman" w:hAnsi="Times New Roman" w:cs="Times New Roman"/>
          <w:sz w:val="24"/>
          <w:szCs w:val="24"/>
        </w:rPr>
        <w:t>±9,06 tahun, dan peternak pada skala kepemilikan &gt;1.00</w:t>
      </w:r>
      <w:r>
        <w:rPr>
          <w:rFonts w:ascii="Times New Roman" w:hAnsi="Times New Roman" w:cs="Times New Roman"/>
          <w:sz w:val="24"/>
          <w:szCs w:val="24"/>
          <w:lang w:val="en-US"/>
        </w:rPr>
        <w:t>0</w:t>
      </w:r>
      <w:r>
        <w:rPr>
          <w:rFonts w:ascii="Times New Roman" w:hAnsi="Times New Roman" w:cs="Times New Roman"/>
          <w:sz w:val="24"/>
          <w:szCs w:val="24"/>
        </w:rPr>
        <w:t xml:space="preserve"> ekor dengan rata – rata </w:t>
      </w:r>
      <w:r>
        <w:rPr>
          <w:rFonts w:ascii="Times New Roman" w:hAnsi="Times New Roman" w:cs="Times New Roman"/>
          <w:sz w:val="24"/>
        </w:rPr>
        <w:t>38,50</w:t>
      </w:r>
      <w:r>
        <w:rPr>
          <w:rFonts w:ascii="Times New Roman" w:hAnsi="Times New Roman" w:cs="Times New Roman"/>
          <w:sz w:val="24"/>
          <w:szCs w:val="24"/>
        </w:rPr>
        <w:t xml:space="preserve">±9,58 tahun. Secara umum rata – rata umur peternak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 xml:space="preserve">uper di Kecamatan Nanggulan memiliki potensi </w:t>
      </w:r>
      <w:r>
        <w:rPr>
          <w:rFonts w:ascii="Times New Roman" w:hAnsi="Times New Roman" w:cs="Times New Roman"/>
          <w:sz w:val="24"/>
          <w:szCs w:val="24"/>
        </w:rPr>
        <w:lastRenderedPageBreak/>
        <w:t xml:space="preserve">untuk mengembangkan usahanya karena pada usia tersebut adalah usia produktif. Pada usia tersebut mampu untuk mengembangkan kemampuan dan keterampilan sehingga pada akhirnya akan mempengaruhi produktivitas peternak. </w:t>
      </w:r>
      <w:r>
        <w:rPr>
          <w:rFonts w:ascii="Times New Roman" w:hAnsi="Times New Roman" w:cs="Times New Roman"/>
          <w:sz w:val="24"/>
        </w:rPr>
        <w:t>Hal ini sesuai dengan pendapat Ramadhan (2012) bahwa usia tenaga kerja yang masih muda mempunyai kemampuan berpikir yang lebih baik untuk mengelola usahanya, sehingga diharapkan dapat bekerja keras dibandingkan tenaga kerja yang umurnya lebih tua. Pada skala pemeliharaan &gt;1.001 ekor umur peternak lebih tua dari skala kecil disebabkan pada usia yang lebih tua memiliki pengalaman beternak yang lebih lama dibandingkan peternak skala kecil sehingga populasi yang dipelihara semakin besar.</w:t>
      </w:r>
    </w:p>
    <w:p w:rsidR="002B1A51" w:rsidRPr="001B1EA5" w:rsidRDefault="002B1A51" w:rsidP="00937064">
      <w:pPr>
        <w:spacing w:after="0" w:line="240" w:lineRule="auto"/>
        <w:jc w:val="both"/>
        <w:rPr>
          <w:rFonts w:ascii="Times New Roman" w:hAnsi="Times New Roman" w:cs="Times New Roman"/>
          <w:sz w:val="24"/>
          <w:lang w:val="en-US"/>
        </w:rPr>
      </w:pPr>
    </w:p>
    <w:p w:rsidR="002B1A51" w:rsidRPr="008942C5" w:rsidRDefault="002B1A51" w:rsidP="00937064">
      <w:pPr>
        <w:spacing w:after="0" w:line="240" w:lineRule="auto"/>
        <w:rPr>
          <w:rFonts w:ascii="Times New Roman" w:hAnsi="Times New Roman" w:cs="Times New Roman"/>
          <w:b/>
          <w:sz w:val="24"/>
          <w:szCs w:val="24"/>
        </w:rPr>
      </w:pPr>
      <w:r w:rsidRPr="008942C5">
        <w:rPr>
          <w:rFonts w:ascii="Times New Roman" w:hAnsi="Times New Roman" w:cs="Times New Roman"/>
          <w:b/>
          <w:sz w:val="24"/>
          <w:szCs w:val="24"/>
        </w:rPr>
        <w:t>Pengalaman Beternak</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Rata – rata pengalaman beternak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uper di Kecamatan Nanggulan Kabupaten Kulonprogo adalah 5,16±3,23 tahun. Pengalaman beternak minimum 1 tahun dan maksimum 15 tahun. Data selengkapnya ditampilkan pada Tabel 2 (Lampiran 1, 16, dan 31).</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2. Rata – rata pengalaman beternak pada berbagai skala pemeliharaan.</w:t>
      </w:r>
    </w:p>
    <w:tbl>
      <w:tblPr>
        <w:tblStyle w:val="TableGrid"/>
        <w:tblW w:w="0" w:type="auto"/>
        <w:tblInd w:w="108"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923"/>
        <w:gridCol w:w="1175"/>
        <w:gridCol w:w="952"/>
      </w:tblGrid>
      <w:tr w:rsidR="002B1A51" w:rsidRPr="00BD654F" w:rsidTr="002B1A51">
        <w:tc>
          <w:tcPr>
            <w:tcW w:w="2552" w:type="dxa"/>
            <w:tcBorders>
              <w:top w:val="double" w:sz="4" w:space="0" w:color="auto"/>
              <w:bottom w:val="nil"/>
            </w:tcBorders>
            <w:vAlign w:val="center"/>
          </w:tcPr>
          <w:p w:rsidR="002B1A51" w:rsidRPr="00BD654F" w:rsidRDefault="002B1A51" w:rsidP="00937064">
            <w:pPr>
              <w:jc w:val="center"/>
              <w:rPr>
                <w:rFonts w:ascii="Times New Roman" w:hAnsi="Times New Roman" w:cs="Times New Roman"/>
                <w:b/>
                <w:sz w:val="24"/>
              </w:rPr>
            </w:pPr>
            <w:r w:rsidRPr="00BD654F">
              <w:rPr>
                <w:rFonts w:ascii="Times New Roman" w:hAnsi="Times New Roman" w:cs="Times New Roman"/>
                <w:b/>
                <w:sz w:val="24"/>
              </w:rPr>
              <w:t>Skala</w:t>
            </w:r>
            <w:r>
              <w:rPr>
                <w:rFonts w:ascii="Times New Roman" w:hAnsi="Times New Roman" w:cs="Times New Roman"/>
                <w:b/>
                <w:sz w:val="24"/>
              </w:rPr>
              <w:t xml:space="preserve"> Kepemilikan (Ekor)</w:t>
            </w:r>
          </w:p>
        </w:tc>
        <w:tc>
          <w:tcPr>
            <w:tcW w:w="2126" w:type="dxa"/>
            <w:tcBorders>
              <w:top w:val="double" w:sz="4" w:space="0" w:color="auto"/>
              <w:bottom w:val="nil"/>
            </w:tcBorders>
          </w:tcPr>
          <w:p w:rsidR="002B1A51" w:rsidRPr="00BD654F" w:rsidRDefault="002B1A51" w:rsidP="00937064">
            <w:pPr>
              <w:jc w:val="center"/>
              <w:rPr>
                <w:rFonts w:ascii="Times New Roman" w:hAnsi="Times New Roman" w:cs="Times New Roman"/>
                <w:b/>
                <w:sz w:val="24"/>
              </w:rPr>
            </w:pPr>
            <w:r w:rsidRPr="00BD654F">
              <w:rPr>
                <w:rFonts w:ascii="Times New Roman" w:hAnsi="Times New Roman" w:cs="Times New Roman"/>
                <w:b/>
                <w:sz w:val="24"/>
              </w:rPr>
              <w:t xml:space="preserve">Jumlah </w:t>
            </w:r>
            <w:r>
              <w:rPr>
                <w:rFonts w:ascii="Times New Roman" w:hAnsi="Times New Roman" w:cs="Times New Roman"/>
                <w:b/>
                <w:sz w:val="24"/>
              </w:rPr>
              <w:t xml:space="preserve">Peternak </w:t>
            </w:r>
          </w:p>
        </w:tc>
        <w:tc>
          <w:tcPr>
            <w:tcW w:w="1843" w:type="dxa"/>
            <w:tcBorders>
              <w:top w:val="double" w:sz="4" w:space="0" w:color="auto"/>
              <w:bottom w:val="nil"/>
            </w:tcBorders>
          </w:tcPr>
          <w:p w:rsidR="002B1A51" w:rsidRPr="00BD654F" w:rsidRDefault="002B1A51" w:rsidP="00937064">
            <w:pPr>
              <w:jc w:val="center"/>
              <w:rPr>
                <w:rFonts w:ascii="Times New Roman" w:hAnsi="Times New Roman" w:cs="Times New Roman"/>
                <w:b/>
                <w:sz w:val="24"/>
              </w:rPr>
            </w:pPr>
            <w:r>
              <w:rPr>
                <w:rFonts w:ascii="Times New Roman" w:hAnsi="Times New Roman" w:cs="Times New Roman"/>
                <w:b/>
                <w:sz w:val="24"/>
              </w:rPr>
              <w:t>Pengalaman  Beternak (Thn)</w:t>
            </w:r>
          </w:p>
        </w:tc>
        <w:tc>
          <w:tcPr>
            <w:tcW w:w="1417" w:type="dxa"/>
            <w:tcBorders>
              <w:top w:val="double" w:sz="4" w:space="0" w:color="auto"/>
              <w:bottom w:val="nil"/>
            </w:tcBorders>
          </w:tcPr>
          <w:p w:rsidR="002B1A51" w:rsidRPr="00BD654F" w:rsidRDefault="002B1A51" w:rsidP="00937064">
            <w:pPr>
              <w:jc w:val="center"/>
              <w:rPr>
                <w:rFonts w:ascii="Times New Roman" w:hAnsi="Times New Roman" w:cs="Times New Roman"/>
                <w:b/>
                <w:sz w:val="24"/>
              </w:rPr>
            </w:pPr>
            <w:r>
              <w:rPr>
                <w:rFonts w:ascii="Times New Roman" w:hAnsi="Times New Roman" w:cs="Times New Roman"/>
                <w:b/>
                <w:sz w:val="24"/>
              </w:rPr>
              <w:t>Rerata (Tahun)</w:t>
            </w:r>
          </w:p>
        </w:tc>
      </w:tr>
      <w:tr w:rsidR="002B1A51" w:rsidTr="002B1A51">
        <w:tc>
          <w:tcPr>
            <w:tcW w:w="2552"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&lt;500</w:t>
            </w:r>
          </w:p>
        </w:tc>
        <w:tc>
          <w:tcPr>
            <w:tcW w:w="2126"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7</w:t>
            </w:r>
          </w:p>
        </w:tc>
        <w:tc>
          <w:tcPr>
            <w:tcW w:w="1843"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1 – 7</w:t>
            </w:r>
          </w:p>
        </w:tc>
        <w:tc>
          <w:tcPr>
            <w:tcW w:w="1417"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3,42</w:t>
            </w:r>
            <w:r>
              <w:rPr>
                <w:rFonts w:ascii="Times New Roman" w:hAnsi="Times New Roman" w:cs="Times New Roman"/>
                <w:sz w:val="24"/>
                <w:szCs w:val="24"/>
              </w:rPr>
              <w:t>±2,37</w:t>
            </w:r>
          </w:p>
        </w:tc>
      </w:tr>
      <w:tr w:rsidR="002B1A51" w:rsidTr="002B1A51">
        <w:tc>
          <w:tcPr>
            <w:tcW w:w="2552"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50</w:t>
            </w:r>
            <w:r>
              <w:rPr>
                <w:rFonts w:ascii="Times New Roman" w:hAnsi="Times New Roman" w:cs="Times New Roman"/>
                <w:sz w:val="24"/>
                <w:lang w:val="en-US"/>
              </w:rPr>
              <w:t>0</w:t>
            </w:r>
            <w:r>
              <w:rPr>
                <w:rFonts w:ascii="Times New Roman" w:hAnsi="Times New Roman" w:cs="Times New Roman"/>
                <w:sz w:val="24"/>
              </w:rPr>
              <w:t>-1.000</w:t>
            </w:r>
          </w:p>
        </w:tc>
        <w:tc>
          <w:tcPr>
            <w:tcW w:w="2126"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15</w:t>
            </w:r>
          </w:p>
        </w:tc>
        <w:tc>
          <w:tcPr>
            <w:tcW w:w="1843"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1 – 10</w:t>
            </w:r>
          </w:p>
        </w:tc>
        <w:tc>
          <w:tcPr>
            <w:tcW w:w="1417"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4,80</w:t>
            </w:r>
            <w:r>
              <w:rPr>
                <w:rFonts w:ascii="Times New Roman" w:hAnsi="Times New Roman" w:cs="Times New Roman"/>
                <w:sz w:val="24"/>
                <w:szCs w:val="24"/>
              </w:rPr>
              <w:t>±2,42</w:t>
            </w:r>
          </w:p>
        </w:tc>
      </w:tr>
      <w:tr w:rsidR="002B1A51" w:rsidTr="002B1A51">
        <w:tc>
          <w:tcPr>
            <w:tcW w:w="2552" w:type="dxa"/>
            <w:tcBorders>
              <w:bottom w:val="single" w:sz="4" w:space="0" w:color="auto"/>
            </w:tcBorders>
          </w:tcPr>
          <w:p w:rsidR="002B1A51" w:rsidRPr="001D74CE" w:rsidRDefault="002B1A51" w:rsidP="00937064">
            <w:pPr>
              <w:jc w:val="center"/>
              <w:rPr>
                <w:rFonts w:ascii="Times New Roman" w:hAnsi="Times New Roman" w:cs="Times New Roman"/>
                <w:sz w:val="24"/>
                <w:lang w:val="en-US"/>
              </w:rPr>
            </w:pPr>
            <w:r>
              <w:rPr>
                <w:rFonts w:ascii="Times New Roman" w:hAnsi="Times New Roman" w:cs="Times New Roman"/>
                <w:sz w:val="24"/>
              </w:rPr>
              <w:t>&gt;1.00</w:t>
            </w:r>
            <w:r>
              <w:rPr>
                <w:rFonts w:ascii="Times New Roman" w:hAnsi="Times New Roman" w:cs="Times New Roman"/>
                <w:sz w:val="24"/>
                <w:lang w:val="en-US"/>
              </w:rPr>
              <w:t>0</w:t>
            </w:r>
          </w:p>
        </w:tc>
        <w:tc>
          <w:tcPr>
            <w:tcW w:w="2126" w:type="dxa"/>
            <w:tcBorders>
              <w:bottom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8</w:t>
            </w:r>
          </w:p>
        </w:tc>
        <w:tc>
          <w:tcPr>
            <w:tcW w:w="1843" w:type="dxa"/>
            <w:tcBorders>
              <w:bottom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2 – 15</w:t>
            </w:r>
          </w:p>
        </w:tc>
        <w:tc>
          <w:tcPr>
            <w:tcW w:w="1417" w:type="dxa"/>
            <w:tcBorders>
              <w:bottom w:val="single" w:sz="4" w:space="0" w:color="auto"/>
            </w:tcBorders>
          </w:tcPr>
          <w:p w:rsidR="002B1A51" w:rsidRPr="009762C7" w:rsidRDefault="002B1A51" w:rsidP="00937064">
            <w:pPr>
              <w:jc w:val="center"/>
              <w:rPr>
                <w:rFonts w:ascii="Times New Roman" w:hAnsi="Times New Roman" w:cs="Times New Roman"/>
                <w:sz w:val="24"/>
                <w:szCs w:val="24"/>
              </w:rPr>
            </w:pPr>
            <w:r>
              <w:rPr>
                <w:rFonts w:ascii="Times New Roman" w:hAnsi="Times New Roman" w:cs="Times New Roman"/>
                <w:sz w:val="24"/>
              </w:rPr>
              <w:t>7,37</w:t>
            </w:r>
            <w:r>
              <w:rPr>
                <w:rFonts w:ascii="Times New Roman" w:hAnsi="Times New Roman" w:cs="Times New Roman"/>
                <w:sz w:val="24"/>
                <w:szCs w:val="24"/>
              </w:rPr>
              <w:t>±4,24</w:t>
            </w:r>
          </w:p>
        </w:tc>
      </w:tr>
      <w:tr w:rsidR="002B1A51" w:rsidRPr="00BD654F" w:rsidTr="002B1A51">
        <w:tc>
          <w:tcPr>
            <w:tcW w:w="2552" w:type="dxa"/>
            <w:tcBorders>
              <w:top w:val="single" w:sz="4" w:space="0" w:color="auto"/>
              <w:bottom w:val="single" w:sz="4" w:space="0" w:color="auto"/>
            </w:tcBorders>
          </w:tcPr>
          <w:p w:rsidR="002B1A51" w:rsidRPr="00BD654F" w:rsidRDefault="002B1A51" w:rsidP="00937064">
            <w:pPr>
              <w:jc w:val="center"/>
              <w:rPr>
                <w:rFonts w:ascii="Times New Roman" w:hAnsi="Times New Roman" w:cs="Times New Roman"/>
                <w:b/>
                <w:sz w:val="24"/>
              </w:rPr>
            </w:pPr>
            <w:r w:rsidRPr="00BD654F">
              <w:rPr>
                <w:rFonts w:ascii="Times New Roman" w:hAnsi="Times New Roman" w:cs="Times New Roman"/>
                <w:b/>
                <w:sz w:val="24"/>
              </w:rPr>
              <w:t>Jumlah</w:t>
            </w:r>
          </w:p>
        </w:tc>
        <w:tc>
          <w:tcPr>
            <w:tcW w:w="2126" w:type="dxa"/>
            <w:tcBorders>
              <w:top w:val="single" w:sz="4" w:space="0" w:color="auto"/>
              <w:bottom w:val="single" w:sz="4" w:space="0" w:color="auto"/>
            </w:tcBorders>
          </w:tcPr>
          <w:p w:rsidR="002B1A51" w:rsidRPr="00BD654F" w:rsidRDefault="002B1A51" w:rsidP="00937064">
            <w:pPr>
              <w:jc w:val="center"/>
              <w:rPr>
                <w:rFonts w:ascii="Times New Roman" w:hAnsi="Times New Roman" w:cs="Times New Roman"/>
                <w:b/>
                <w:sz w:val="24"/>
              </w:rPr>
            </w:pPr>
            <w:r>
              <w:rPr>
                <w:rFonts w:ascii="Times New Roman" w:hAnsi="Times New Roman" w:cs="Times New Roman"/>
                <w:b/>
                <w:sz w:val="24"/>
              </w:rPr>
              <w:t>30</w:t>
            </w:r>
          </w:p>
        </w:tc>
        <w:tc>
          <w:tcPr>
            <w:tcW w:w="1843" w:type="dxa"/>
            <w:tcBorders>
              <w:top w:val="single" w:sz="4" w:space="0" w:color="auto"/>
              <w:bottom w:val="single" w:sz="4" w:space="0" w:color="auto"/>
            </w:tcBorders>
          </w:tcPr>
          <w:p w:rsidR="002B1A51" w:rsidRPr="00BD654F" w:rsidRDefault="002B1A51" w:rsidP="00937064">
            <w:pPr>
              <w:jc w:val="center"/>
              <w:rPr>
                <w:rFonts w:ascii="Times New Roman" w:hAnsi="Times New Roman" w:cs="Times New Roman"/>
                <w:b/>
                <w:sz w:val="24"/>
              </w:rPr>
            </w:pPr>
          </w:p>
        </w:tc>
        <w:tc>
          <w:tcPr>
            <w:tcW w:w="1417" w:type="dxa"/>
            <w:tcBorders>
              <w:top w:val="single" w:sz="4" w:space="0" w:color="auto"/>
              <w:bottom w:val="single" w:sz="4" w:space="0" w:color="auto"/>
            </w:tcBorders>
          </w:tcPr>
          <w:p w:rsidR="002B1A51" w:rsidRPr="00BD654F" w:rsidRDefault="002B1A51" w:rsidP="00937064">
            <w:pPr>
              <w:jc w:val="center"/>
              <w:rPr>
                <w:rFonts w:ascii="Times New Roman" w:hAnsi="Times New Roman" w:cs="Times New Roman"/>
                <w:b/>
                <w:sz w:val="24"/>
              </w:rPr>
            </w:pPr>
            <w:r>
              <w:rPr>
                <w:rFonts w:ascii="Times New Roman" w:hAnsi="Times New Roman" w:cs="Times New Roman"/>
                <w:sz w:val="24"/>
                <w:szCs w:val="24"/>
              </w:rPr>
              <w:t>5,16±3,23</w:t>
            </w:r>
          </w:p>
        </w:tc>
      </w:tr>
    </w:tbl>
    <w:p w:rsidR="002B1A51" w:rsidRDefault="002B1A51" w:rsidP="00937064">
      <w:pPr>
        <w:spacing w:line="240" w:lineRule="auto"/>
        <w:jc w:val="both"/>
        <w:rPr>
          <w:rFonts w:ascii="Times New Roman" w:hAnsi="Times New Roman" w:cs="Times New Roman"/>
          <w:sz w:val="24"/>
          <w:szCs w:val="24"/>
        </w:rPr>
      </w:pPr>
      <w:r>
        <w:rPr>
          <w:rFonts w:ascii="Times New Roman" w:hAnsi="Times New Roman" w:cs="Times New Roman"/>
          <w:sz w:val="24"/>
          <w:szCs w:val="24"/>
        </w:rPr>
        <w:t>Sumber : Data primer terolah 2020.</w:t>
      </w:r>
    </w:p>
    <w:p w:rsidR="002B1A51" w:rsidRDefault="002B1A51" w:rsidP="00937064">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t xml:space="preserve">Rata – rata pengalaman beternak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 xml:space="preserve">uper di Kecamatan Nanggulan Kabupaten Kulonprogo yaitu 5,16±3,23 tahun. Peternak pada skala pemeliharaan &lt;500 berkisar antara 1 – 7 tahun dengan rata – rata pengalaman </w:t>
      </w:r>
      <w:r>
        <w:rPr>
          <w:rFonts w:ascii="Times New Roman" w:hAnsi="Times New Roman" w:cs="Times New Roman"/>
          <w:sz w:val="24"/>
          <w:szCs w:val="24"/>
        </w:rPr>
        <w:lastRenderedPageBreak/>
        <w:t xml:space="preserve">beternak </w:t>
      </w:r>
      <w:r>
        <w:rPr>
          <w:rFonts w:ascii="Times New Roman" w:hAnsi="Times New Roman" w:cs="Times New Roman"/>
          <w:sz w:val="24"/>
        </w:rPr>
        <w:t>3,42</w:t>
      </w:r>
      <w:r>
        <w:rPr>
          <w:rFonts w:ascii="Times New Roman" w:hAnsi="Times New Roman" w:cs="Times New Roman"/>
          <w:sz w:val="24"/>
          <w:szCs w:val="24"/>
        </w:rPr>
        <w:t>±2,37, peternak dengan skala pemeliharaan 50</w:t>
      </w:r>
      <w:r>
        <w:rPr>
          <w:rFonts w:ascii="Times New Roman" w:hAnsi="Times New Roman" w:cs="Times New Roman"/>
          <w:sz w:val="24"/>
          <w:szCs w:val="24"/>
          <w:lang w:val="en-US"/>
        </w:rPr>
        <w:t>0</w:t>
      </w:r>
      <w:r>
        <w:rPr>
          <w:rFonts w:ascii="Times New Roman" w:hAnsi="Times New Roman" w:cs="Times New Roman"/>
          <w:sz w:val="24"/>
          <w:szCs w:val="24"/>
        </w:rPr>
        <w:t xml:space="preserve"> – 1000 ekor berkisar antara 1 – 10 tahun dengan rata – rata pengalaman beternak </w:t>
      </w:r>
      <w:r>
        <w:rPr>
          <w:rFonts w:ascii="Times New Roman" w:hAnsi="Times New Roman" w:cs="Times New Roman"/>
          <w:sz w:val="24"/>
        </w:rPr>
        <w:t>4,80</w:t>
      </w:r>
      <w:r>
        <w:rPr>
          <w:rFonts w:ascii="Times New Roman" w:hAnsi="Times New Roman" w:cs="Times New Roman"/>
          <w:sz w:val="24"/>
          <w:szCs w:val="24"/>
        </w:rPr>
        <w:t>±2,42, dan peternak dengan skala pemeliharaan &gt;100</w:t>
      </w:r>
      <w:r>
        <w:rPr>
          <w:rFonts w:ascii="Times New Roman" w:hAnsi="Times New Roman" w:cs="Times New Roman"/>
          <w:sz w:val="24"/>
          <w:szCs w:val="24"/>
          <w:lang w:val="en-US"/>
        </w:rPr>
        <w:t>0</w:t>
      </w:r>
      <w:r>
        <w:rPr>
          <w:rFonts w:ascii="Times New Roman" w:hAnsi="Times New Roman" w:cs="Times New Roman"/>
          <w:sz w:val="24"/>
          <w:szCs w:val="24"/>
        </w:rPr>
        <w:t xml:space="preserve"> ekor berkisar antara 2 -15 tahun dengan rata – rata pengalaman beternak </w:t>
      </w:r>
      <w:r>
        <w:rPr>
          <w:rFonts w:ascii="Times New Roman" w:hAnsi="Times New Roman" w:cs="Times New Roman"/>
          <w:sz w:val="24"/>
        </w:rPr>
        <w:t>7,37</w:t>
      </w:r>
      <w:r>
        <w:rPr>
          <w:rFonts w:ascii="Times New Roman" w:hAnsi="Times New Roman" w:cs="Times New Roman"/>
          <w:sz w:val="24"/>
          <w:szCs w:val="24"/>
        </w:rPr>
        <w:t xml:space="preserve">±4,24. Semakin lama pengalaman beternak akan mempengaruhi kemampuan peternak dalam memelihara ternaknya. Pengalaman seseorang dalam berusaha tani berpengaruh terhadap penerimaan inovasi dari luar (Fauzia dan Tampubolon, 1991 disitasi oleh Siregar 2009). </w:t>
      </w:r>
      <w:r w:rsidRPr="00814BE2">
        <w:rPr>
          <w:rFonts w:ascii="Times New Roman" w:eastAsia="Calibri" w:hAnsi="Times New Roman" w:cs="Times New Roman"/>
          <w:sz w:val="24"/>
          <w:szCs w:val="24"/>
        </w:rPr>
        <w:t xml:space="preserve">Menurut Rasyaf dalam Hidayat (2013), pengetahuan tentang usaha peternakan merupakan faktor penentu keberhasilan usaha, bila seseorang peternak telah lama menekuni usahanya maka pengetahuan berupa pengalaman akan terus bertambah dan peternak tersebut lebih memahami </w:t>
      </w:r>
      <w:r w:rsidRPr="00814BE2">
        <w:rPr>
          <w:rFonts w:ascii="Times New Roman" w:eastAsia="Calibri" w:hAnsi="Times New Roman" w:cs="Times New Roman"/>
          <w:sz w:val="24"/>
          <w:szCs w:val="24"/>
        </w:rPr>
        <w:lastRenderedPageBreak/>
        <w:t>kapan dia rugi dan kapan dia untung. Selain itu juga dengan adanya pengalaman maka peternak akan mampu untuk mengatasi kendala-kendala dalam usahanya sehingga usaha yang dijalankan dapat berjalan dengan baik.</w:t>
      </w:r>
      <w:r>
        <w:rPr>
          <w:rFonts w:ascii="Times New Roman" w:eastAsia="Calibri" w:hAnsi="Times New Roman" w:cs="Times New Roman"/>
          <w:sz w:val="24"/>
          <w:szCs w:val="24"/>
        </w:rPr>
        <w:t xml:space="preserve"> Pada skala lebih besar memiliki pengalaman beternak lebih lama dikarenakan peternak memulai usaha dari skala kecil terlebih dahulu untuk mencari pengalaman dan penanganan resiko, semakin lama peternak menambah populasi sehingga pada saat dilakukan penelitian peternak sudah memiliki populasi ternak dengan skala besar.</w:t>
      </w: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Pekerjaan Pokok</w:t>
      </w:r>
    </w:p>
    <w:p w:rsidR="002D2AB8" w:rsidRDefault="002B1A51" w:rsidP="00937064">
      <w:pPr>
        <w:spacing w:after="0" w:line="240" w:lineRule="auto"/>
        <w:jc w:val="both"/>
        <w:rPr>
          <w:rFonts w:ascii="Times New Roman" w:hAnsi="Times New Roman" w:cs="Times New Roman"/>
          <w:sz w:val="24"/>
          <w:szCs w:val="24"/>
        </w:rPr>
        <w:sectPr w:rsidR="002D2AB8" w:rsidSect="00606A5D">
          <w:type w:val="continuous"/>
          <w:pgSz w:w="11906" w:h="16838"/>
          <w:pgMar w:top="1440" w:right="1440" w:bottom="1440" w:left="1440" w:header="708" w:footer="708" w:gutter="0"/>
          <w:pgNumType w:fmt="lowerRoman" w:start="1"/>
          <w:cols w:num="2" w:space="708"/>
          <w:titlePg/>
          <w:docGrid w:linePitch="360"/>
        </w:sectPr>
      </w:pPr>
      <w:r>
        <w:rPr>
          <w:rFonts w:ascii="Times New Roman" w:hAnsi="Times New Roman" w:cs="Times New Roman"/>
          <w:sz w:val="24"/>
          <w:szCs w:val="24"/>
        </w:rPr>
        <w:tab/>
      </w:r>
      <w:r w:rsidRPr="00173226">
        <w:rPr>
          <w:rFonts w:ascii="Times New Roman" w:eastAsia="Calibri" w:hAnsi="Times New Roman" w:cs="Times New Roman"/>
          <w:sz w:val="24"/>
        </w:rPr>
        <w:t>Pekerjaan yang dijalankan</w:t>
      </w:r>
      <w:r w:rsidRPr="00173226">
        <w:rPr>
          <w:rFonts w:ascii="Times New Roman" w:eastAsia="Calibri" w:hAnsi="Times New Roman" w:cs="Times New Roman"/>
          <w:b/>
          <w:sz w:val="24"/>
        </w:rPr>
        <w:t xml:space="preserve"> </w:t>
      </w:r>
      <w:r w:rsidRPr="00173226">
        <w:rPr>
          <w:rFonts w:ascii="Times New Roman" w:eastAsia="Calibri" w:hAnsi="Times New Roman" w:cs="Times New Roman"/>
          <w:sz w:val="24"/>
        </w:rPr>
        <w:t>responden terbagi menjadi pekerjaan pokok dan pekerjaan sampingan.</w:t>
      </w:r>
      <w:r>
        <w:rPr>
          <w:rFonts w:ascii="Times New Roman" w:eastAsia="Calibri" w:hAnsi="Times New Roman" w:cs="Times New Roman"/>
          <w:sz w:val="24"/>
        </w:rPr>
        <w:t xml:space="preserve"> Data selengkapnya </w:t>
      </w:r>
      <w:r>
        <w:rPr>
          <w:rFonts w:ascii="Times New Roman" w:hAnsi="Times New Roman" w:cs="Times New Roman"/>
          <w:sz w:val="24"/>
          <w:szCs w:val="24"/>
        </w:rPr>
        <w:t>dapat dilihat pada Tabel 3</w:t>
      </w:r>
      <w:r w:rsidR="002D2AB8">
        <w:rPr>
          <w:rFonts w:ascii="Times New Roman" w:hAnsi="Times New Roman" w:cs="Times New Roman"/>
          <w:sz w:val="24"/>
          <w:szCs w:val="24"/>
        </w:rPr>
        <w:t>(Lampiran 1, 16, dan 31).</w:t>
      </w:r>
      <w:r>
        <w:rPr>
          <w:rFonts w:ascii="Times New Roman" w:hAnsi="Times New Roman" w:cs="Times New Roman"/>
          <w:sz w:val="24"/>
          <w:szCs w:val="24"/>
        </w:rPr>
        <w:t xml:space="preserve"> </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3. Pekerjaan pokok peternak pada berbagai skala pemeliharaan.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602"/>
        <w:gridCol w:w="1530"/>
        <w:gridCol w:w="1620"/>
        <w:gridCol w:w="1980"/>
      </w:tblGrid>
      <w:tr w:rsidR="002B1A51" w:rsidTr="00F640D2">
        <w:tc>
          <w:tcPr>
            <w:tcW w:w="2268" w:type="dxa"/>
            <w:vMerge w:val="restart"/>
            <w:tcBorders>
              <w:top w:val="double" w:sz="4" w:space="0" w:color="auto"/>
            </w:tcBorders>
            <w:vAlign w:val="center"/>
          </w:tcPr>
          <w:p w:rsidR="002B1A51" w:rsidRPr="0091084A" w:rsidRDefault="002B1A51" w:rsidP="00937064">
            <w:pPr>
              <w:jc w:val="center"/>
              <w:rPr>
                <w:rFonts w:ascii="Times New Roman" w:hAnsi="Times New Roman" w:cs="Times New Roman"/>
                <w:b/>
                <w:sz w:val="24"/>
              </w:rPr>
            </w:pPr>
            <w:r w:rsidRPr="0091084A">
              <w:rPr>
                <w:rFonts w:ascii="Times New Roman" w:hAnsi="Times New Roman" w:cs="Times New Roman"/>
                <w:b/>
                <w:sz w:val="24"/>
              </w:rPr>
              <w:t>Pekerjaan Pokok</w:t>
            </w:r>
          </w:p>
        </w:tc>
        <w:tc>
          <w:tcPr>
            <w:tcW w:w="4752" w:type="dxa"/>
            <w:gridSpan w:val="3"/>
            <w:tcBorders>
              <w:top w:val="doub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sidRPr="0091084A">
              <w:rPr>
                <w:rFonts w:ascii="Times New Roman" w:hAnsi="Times New Roman" w:cs="Times New Roman"/>
                <w:b/>
                <w:sz w:val="24"/>
              </w:rPr>
              <w:t>Skala</w:t>
            </w:r>
            <w:r>
              <w:rPr>
                <w:rFonts w:ascii="Times New Roman" w:hAnsi="Times New Roman" w:cs="Times New Roman"/>
                <w:b/>
                <w:sz w:val="24"/>
              </w:rPr>
              <w:t xml:space="preserve"> Pemeliharaan</w:t>
            </w:r>
          </w:p>
        </w:tc>
        <w:tc>
          <w:tcPr>
            <w:tcW w:w="1980" w:type="dxa"/>
            <w:vMerge w:val="restart"/>
            <w:tcBorders>
              <w:top w:val="double" w:sz="4" w:space="0" w:color="auto"/>
            </w:tcBorders>
            <w:vAlign w:val="center"/>
          </w:tcPr>
          <w:p w:rsidR="002B1A51" w:rsidRPr="0091084A" w:rsidRDefault="002B1A51" w:rsidP="00937064">
            <w:pPr>
              <w:jc w:val="center"/>
              <w:rPr>
                <w:rFonts w:ascii="Times New Roman" w:hAnsi="Times New Roman" w:cs="Times New Roman"/>
                <w:b/>
                <w:sz w:val="24"/>
              </w:rPr>
            </w:pPr>
            <w:r w:rsidRPr="0091084A">
              <w:rPr>
                <w:rFonts w:ascii="Times New Roman" w:hAnsi="Times New Roman" w:cs="Times New Roman"/>
                <w:b/>
                <w:sz w:val="24"/>
              </w:rPr>
              <w:t>%</w:t>
            </w:r>
          </w:p>
        </w:tc>
      </w:tr>
      <w:tr w:rsidR="002B1A51" w:rsidTr="00F640D2">
        <w:tc>
          <w:tcPr>
            <w:tcW w:w="2268" w:type="dxa"/>
            <w:vMerge/>
            <w:tcBorders>
              <w:bottom w:val="single" w:sz="4" w:space="0" w:color="auto"/>
            </w:tcBorders>
            <w:vAlign w:val="center"/>
          </w:tcPr>
          <w:p w:rsidR="002B1A51" w:rsidRDefault="002B1A51" w:rsidP="00937064">
            <w:pPr>
              <w:jc w:val="center"/>
              <w:rPr>
                <w:rFonts w:ascii="Times New Roman" w:hAnsi="Times New Roman" w:cs="Times New Roman"/>
                <w:sz w:val="24"/>
              </w:rPr>
            </w:pPr>
          </w:p>
        </w:tc>
        <w:tc>
          <w:tcPr>
            <w:tcW w:w="1602"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&lt;500</w:t>
            </w:r>
          </w:p>
        </w:tc>
        <w:tc>
          <w:tcPr>
            <w:tcW w:w="1530"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50</w:t>
            </w:r>
            <w:r>
              <w:rPr>
                <w:rFonts w:ascii="Times New Roman" w:hAnsi="Times New Roman" w:cs="Times New Roman"/>
                <w:b/>
                <w:sz w:val="24"/>
                <w:lang w:val="en-US"/>
              </w:rPr>
              <w:t>0</w:t>
            </w:r>
            <w:r>
              <w:rPr>
                <w:rFonts w:ascii="Times New Roman" w:hAnsi="Times New Roman" w:cs="Times New Roman"/>
                <w:b/>
                <w:sz w:val="24"/>
              </w:rPr>
              <w:t>-1.000</w:t>
            </w:r>
          </w:p>
        </w:tc>
        <w:tc>
          <w:tcPr>
            <w:tcW w:w="1620" w:type="dxa"/>
            <w:tcBorders>
              <w:top w:val="single" w:sz="4" w:space="0" w:color="auto"/>
              <w:bottom w:val="single" w:sz="4" w:space="0" w:color="auto"/>
            </w:tcBorders>
            <w:vAlign w:val="center"/>
          </w:tcPr>
          <w:p w:rsidR="002B1A51" w:rsidRPr="001D74CE" w:rsidRDefault="002B1A51" w:rsidP="00937064">
            <w:pPr>
              <w:jc w:val="center"/>
              <w:rPr>
                <w:rFonts w:ascii="Times New Roman" w:hAnsi="Times New Roman" w:cs="Times New Roman"/>
                <w:b/>
                <w:sz w:val="24"/>
                <w:lang w:val="en-US"/>
              </w:rPr>
            </w:pPr>
            <w:r>
              <w:rPr>
                <w:rFonts w:ascii="Times New Roman" w:hAnsi="Times New Roman" w:cs="Times New Roman"/>
                <w:b/>
                <w:sz w:val="24"/>
              </w:rPr>
              <w:t>&gt;1.00</w:t>
            </w:r>
            <w:r>
              <w:rPr>
                <w:rFonts w:ascii="Times New Roman" w:hAnsi="Times New Roman" w:cs="Times New Roman"/>
                <w:b/>
                <w:sz w:val="24"/>
                <w:lang w:val="en-US"/>
              </w:rPr>
              <w:t>0</w:t>
            </w:r>
          </w:p>
        </w:tc>
        <w:tc>
          <w:tcPr>
            <w:tcW w:w="1980" w:type="dxa"/>
            <w:vMerge/>
            <w:tcBorders>
              <w:bottom w:val="single" w:sz="4" w:space="0" w:color="auto"/>
            </w:tcBorders>
            <w:vAlign w:val="center"/>
          </w:tcPr>
          <w:p w:rsidR="002B1A51" w:rsidRDefault="002B1A51" w:rsidP="00937064">
            <w:pPr>
              <w:jc w:val="center"/>
              <w:rPr>
                <w:rFonts w:ascii="Times New Roman" w:hAnsi="Times New Roman" w:cs="Times New Roman"/>
                <w:sz w:val="24"/>
              </w:rPr>
            </w:pPr>
          </w:p>
        </w:tc>
      </w:tr>
      <w:tr w:rsidR="002B1A51" w:rsidTr="00F640D2">
        <w:tc>
          <w:tcPr>
            <w:tcW w:w="2268" w:type="dxa"/>
            <w:tcBorders>
              <w:top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Peternak</w:t>
            </w:r>
          </w:p>
        </w:tc>
        <w:tc>
          <w:tcPr>
            <w:tcW w:w="1602" w:type="dxa"/>
            <w:tcBorders>
              <w:top w:val="single" w:sz="4" w:space="0" w:color="auto"/>
            </w:tcBorders>
            <w:vAlign w:val="center"/>
          </w:tcPr>
          <w:p w:rsidR="002B1A51" w:rsidRDefault="002B1A51" w:rsidP="00937064">
            <w:pPr>
              <w:jc w:val="center"/>
              <w:rPr>
                <w:rFonts w:ascii="Times New Roman" w:hAnsi="Times New Roman" w:cs="Times New Roman"/>
                <w:sz w:val="24"/>
              </w:rPr>
            </w:pPr>
          </w:p>
        </w:tc>
        <w:tc>
          <w:tcPr>
            <w:tcW w:w="1530" w:type="dxa"/>
            <w:tcBorders>
              <w:top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73,33</w:t>
            </w:r>
          </w:p>
        </w:tc>
        <w:tc>
          <w:tcPr>
            <w:tcW w:w="1620" w:type="dxa"/>
            <w:tcBorders>
              <w:top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50</w:t>
            </w:r>
          </w:p>
        </w:tc>
        <w:tc>
          <w:tcPr>
            <w:tcW w:w="1980" w:type="dxa"/>
            <w:tcBorders>
              <w:top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50</w:t>
            </w:r>
          </w:p>
        </w:tc>
      </w:tr>
      <w:tr w:rsidR="002B1A51" w:rsidTr="00F640D2">
        <w:tc>
          <w:tcPr>
            <w:tcW w:w="2268"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Petani</w:t>
            </w:r>
          </w:p>
        </w:tc>
        <w:tc>
          <w:tcPr>
            <w:tcW w:w="1602"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85,71</w:t>
            </w:r>
          </w:p>
        </w:tc>
        <w:tc>
          <w:tcPr>
            <w:tcW w:w="153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13,33</w:t>
            </w:r>
          </w:p>
        </w:tc>
        <w:tc>
          <w:tcPr>
            <w:tcW w:w="162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37,50</w:t>
            </w:r>
          </w:p>
        </w:tc>
        <w:tc>
          <w:tcPr>
            <w:tcW w:w="198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36,67</w:t>
            </w:r>
          </w:p>
        </w:tc>
      </w:tr>
      <w:tr w:rsidR="002B1A51" w:rsidTr="00F640D2">
        <w:tc>
          <w:tcPr>
            <w:tcW w:w="2268"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Pedagang</w:t>
            </w:r>
          </w:p>
        </w:tc>
        <w:tc>
          <w:tcPr>
            <w:tcW w:w="1602"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14,29</w:t>
            </w:r>
          </w:p>
        </w:tc>
        <w:tc>
          <w:tcPr>
            <w:tcW w:w="153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6,67</w:t>
            </w:r>
          </w:p>
        </w:tc>
        <w:tc>
          <w:tcPr>
            <w:tcW w:w="162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12,50</w:t>
            </w:r>
          </w:p>
        </w:tc>
        <w:tc>
          <w:tcPr>
            <w:tcW w:w="198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10</w:t>
            </w:r>
          </w:p>
        </w:tc>
      </w:tr>
      <w:tr w:rsidR="002B1A51" w:rsidTr="00F640D2">
        <w:tc>
          <w:tcPr>
            <w:tcW w:w="2268" w:type="dxa"/>
            <w:tcBorders>
              <w:bottom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Honorer</w:t>
            </w:r>
          </w:p>
        </w:tc>
        <w:tc>
          <w:tcPr>
            <w:tcW w:w="1602" w:type="dxa"/>
            <w:tcBorders>
              <w:bottom w:val="single" w:sz="4" w:space="0" w:color="auto"/>
            </w:tcBorders>
            <w:vAlign w:val="center"/>
          </w:tcPr>
          <w:p w:rsidR="002B1A51" w:rsidRDefault="002B1A51" w:rsidP="00937064">
            <w:pPr>
              <w:jc w:val="center"/>
              <w:rPr>
                <w:rFonts w:ascii="Times New Roman" w:hAnsi="Times New Roman" w:cs="Times New Roman"/>
                <w:sz w:val="24"/>
              </w:rPr>
            </w:pPr>
          </w:p>
        </w:tc>
        <w:tc>
          <w:tcPr>
            <w:tcW w:w="1530" w:type="dxa"/>
            <w:tcBorders>
              <w:bottom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6,67</w:t>
            </w:r>
          </w:p>
        </w:tc>
        <w:tc>
          <w:tcPr>
            <w:tcW w:w="1620" w:type="dxa"/>
            <w:tcBorders>
              <w:bottom w:val="single" w:sz="4" w:space="0" w:color="auto"/>
            </w:tcBorders>
            <w:vAlign w:val="center"/>
          </w:tcPr>
          <w:p w:rsidR="002B1A51" w:rsidRDefault="002B1A51" w:rsidP="00937064">
            <w:pPr>
              <w:jc w:val="center"/>
              <w:rPr>
                <w:rFonts w:ascii="Times New Roman" w:hAnsi="Times New Roman" w:cs="Times New Roman"/>
                <w:sz w:val="24"/>
              </w:rPr>
            </w:pPr>
          </w:p>
        </w:tc>
        <w:tc>
          <w:tcPr>
            <w:tcW w:w="1980" w:type="dxa"/>
            <w:tcBorders>
              <w:bottom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3,33</w:t>
            </w:r>
          </w:p>
        </w:tc>
      </w:tr>
      <w:tr w:rsidR="002B1A51" w:rsidTr="00F640D2">
        <w:tc>
          <w:tcPr>
            <w:tcW w:w="2268"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sidRPr="0091084A">
              <w:rPr>
                <w:rFonts w:ascii="Times New Roman" w:hAnsi="Times New Roman" w:cs="Times New Roman"/>
                <w:b/>
                <w:sz w:val="24"/>
              </w:rPr>
              <w:t>Jumlah</w:t>
            </w:r>
          </w:p>
        </w:tc>
        <w:tc>
          <w:tcPr>
            <w:tcW w:w="1602"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p>
        </w:tc>
        <w:tc>
          <w:tcPr>
            <w:tcW w:w="1530"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p>
        </w:tc>
        <w:tc>
          <w:tcPr>
            <w:tcW w:w="1620"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p>
        </w:tc>
        <w:tc>
          <w:tcPr>
            <w:tcW w:w="1980"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sidRPr="0091084A">
              <w:rPr>
                <w:rFonts w:ascii="Times New Roman" w:hAnsi="Times New Roman" w:cs="Times New Roman"/>
                <w:b/>
                <w:sz w:val="24"/>
              </w:rPr>
              <w:t>100</w:t>
            </w:r>
          </w:p>
        </w:tc>
      </w:tr>
    </w:tbl>
    <w:p w:rsidR="002B1A51" w:rsidRDefault="002B1A51" w:rsidP="00937064">
      <w:pPr>
        <w:spacing w:line="240" w:lineRule="auto"/>
        <w:jc w:val="both"/>
        <w:rPr>
          <w:rFonts w:ascii="Times New Roman" w:hAnsi="Times New Roman" w:cs="Times New Roman"/>
          <w:sz w:val="24"/>
          <w:szCs w:val="24"/>
        </w:rPr>
      </w:pPr>
      <w:r>
        <w:rPr>
          <w:rFonts w:ascii="Times New Roman" w:hAnsi="Times New Roman" w:cs="Times New Roman"/>
          <w:sz w:val="24"/>
          <w:szCs w:val="24"/>
        </w:rPr>
        <w:t>Sumber : Data primer terolah 2020.</w:t>
      </w:r>
    </w:p>
    <w:p w:rsidR="002D2AB8" w:rsidRDefault="002D2AB8" w:rsidP="00937064">
      <w:pPr>
        <w:spacing w:after="0" w:line="240" w:lineRule="auto"/>
        <w:jc w:val="both"/>
        <w:rPr>
          <w:rFonts w:ascii="Times New Roman" w:hAnsi="Times New Roman" w:cs="Times New Roman"/>
          <w:sz w:val="24"/>
          <w:szCs w:val="24"/>
        </w:rPr>
        <w:sectPr w:rsidR="002D2AB8" w:rsidSect="002D2AB8">
          <w:type w:val="continuous"/>
          <w:pgSz w:w="11906" w:h="16838"/>
          <w:pgMar w:top="1440" w:right="1440" w:bottom="1440" w:left="1440" w:header="708" w:footer="708" w:gutter="0"/>
          <w:pgNumType w:fmt="lowerRoman" w:start="1"/>
          <w:cols w:space="708"/>
          <w:titlePg/>
          <w:docGrid w:linePitch="360"/>
        </w:sectPr>
      </w:pP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Pekerjaan utama sebagian responden adalah peternak sebanyak 50%, sedangkan sisanya yaitu petani sebanyak 36,67%, Pedagang sebanyak 10%, dan Honorer sebanyak 3,33%. Dari data tersebut sebagian besar responden berprofesi sebagai peternak dikarenakan semangat berwirausaha tinggi sehingga memilih berprofesi sebagai peternak. Sedangkan sisanya beternak memiliki tujuan sebagai usaha sampingan selain pekerjaan pokoknya. Dari paparan data pekerjaan tersebut menunjukkan bahwa usaha beternak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uper di wilaya</w:t>
      </w:r>
      <w:r>
        <w:rPr>
          <w:rFonts w:ascii="Times New Roman" w:hAnsi="Times New Roman" w:cs="Times New Roman"/>
          <w:sz w:val="24"/>
          <w:szCs w:val="24"/>
          <w:lang w:val="en-US"/>
        </w:rPr>
        <w:t>h</w:t>
      </w:r>
      <w:r>
        <w:rPr>
          <w:rFonts w:ascii="Times New Roman" w:hAnsi="Times New Roman" w:cs="Times New Roman"/>
          <w:sz w:val="24"/>
          <w:szCs w:val="24"/>
        </w:rPr>
        <w:t xml:space="preserve"> Kecamatan Nanggulan merupakan </w:t>
      </w:r>
      <w:r>
        <w:rPr>
          <w:rFonts w:ascii="Times New Roman" w:hAnsi="Times New Roman" w:cs="Times New Roman"/>
          <w:sz w:val="24"/>
          <w:szCs w:val="24"/>
        </w:rPr>
        <w:lastRenderedPageBreak/>
        <w:t>usaha alternatif yang dikembangkan masyarakat untuk mendapat penghasilan disamping petani, pedagang, dan pegawai honorer.</w:t>
      </w: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Pendidikan Peternak</w:t>
      </w:r>
    </w:p>
    <w:p w:rsidR="002B1A51" w:rsidRDefault="002B1A51" w:rsidP="009370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Tingkat pendidikan peternak di wilayah Kecamatan Nanggulan Kabupaten Kulonprogo bervariasi mulai dari SD, SLTP, SLTA, dan D3. Tingkat pendidikan terbanyak yaitu SLTA sebanyak 66,67% sedangkan sisanya yaitu SD sebanyak 13,33%, SLTP sebanyak 16,67%, dan D3 sebanyak 3,33%. </w:t>
      </w:r>
      <w:r>
        <w:rPr>
          <w:rFonts w:ascii="Times New Roman" w:eastAsia="Calibri" w:hAnsi="Times New Roman" w:cs="Times New Roman"/>
          <w:sz w:val="24"/>
        </w:rPr>
        <w:t xml:space="preserve">Data selengkapnya </w:t>
      </w:r>
      <w:r>
        <w:rPr>
          <w:rFonts w:ascii="Times New Roman" w:hAnsi="Times New Roman" w:cs="Times New Roman"/>
          <w:sz w:val="24"/>
          <w:szCs w:val="24"/>
        </w:rPr>
        <w:t>dapat dilihat pada Tabel 3 (Lampiran 1, 16, dan 31).</w:t>
      </w:r>
    </w:p>
    <w:p w:rsidR="002D2AB8" w:rsidRDefault="002D2AB8" w:rsidP="00937064">
      <w:pPr>
        <w:spacing w:after="0" w:line="240" w:lineRule="auto"/>
        <w:jc w:val="both"/>
        <w:rPr>
          <w:rFonts w:ascii="Times New Roman" w:hAnsi="Times New Roman" w:cs="Times New Roman"/>
          <w:sz w:val="24"/>
          <w:szCs w:val="24"/>
        </w:rPr>
        <w:sectPr w:rsidR="002D2AB8" w:rsidSect="00606A5D">
          <w:type w:val="continuous"/>
          <w:pgSz w:w="11906" w:h="16838"/>
          <w:pgMar w:top="1440" w:right="1440" w:bottom="1440" w:left="1440" w:header="708" w:footer="708" w:gutter="0"/>
          <w:pgNumType w:fmt="lowerRoman" w:start="1"/>
          <w:cols w:num="2" w:space="708"/>
          <w:titlePg/>
          <w:docGrid w:linePitch="360"/>
        </w:sectPr>
      </w:pPr>
    </w:p>
    <w:p w:rsidR="002D2AB8" w:rsidRDefault="002D2AB8">
      <w:pPr>
        <w:rPr>
          <w:rFonts w:ascii="Times New Roman" w:hAnsi="Times New Roman" w:cs="Times New Roman"/>
          <w:sz w:val="24"/>
          <w:szCs w:val="24"/>
        </w:rPr>
      </w:pPr>
      <w:r>
        <w:rPr>
          <w:rFonts w:ascii="Times New Roman" w:hAnsi="Times New Roman" w:cs="Times New Roman"/>
          <w:sz w:val="24"/>
          <w:szCs w:val="24"/>
        </w:rPr>
        <w:lastRenderedPageBreak/>
        <w:br w:type="page"/>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4. Pendidikan peternak pada berbagai skala pemeliharaan.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75"/>
        <w:gridCol w:w="1215"/>
        <w:gridCol w:w="1440"/>
        <w:gridCol w:w="1080"/>
        <w:gridCol w:w="1350"/>
        <w:gridCol w:w="1080"/>
      </w:tblGrid>
      <w:tr w:rsidR="002B1A51" w:rsidTr="00F640D2">
        <w:tc>
          <w:tcPr>
            <w:tcW w:w="1560" w:type="dxa"/>
            <w:vMerge w:val="restart"/>
            <w:tcBorders>
              <w:top w:val="double" w:sz="4" w:space="0" w:color="auto"/>
            </w:tcBorders>
            <w:vAlign w:val="center"/>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Pendidikan</w:t>
            </w:r>
          </w:p>
        </w:tc>
        <w:tc>
          <w:tcPr>
            <w:tcW w:w="7440" w:type="dxa"/>
            <w:gridSpan w:val="6"/>
            <w:tcBorders>
              <w:top w:val="double" w:sz="4" w:space="0" w:color="auto"/>
            </w:tcBorders>
          </w:tcPr>
          <w:p w:rsidR="002B1A51" w:rsidRPr="0091084A" w:rsidRDefault="002B1A51" w:rsidP="00937064">
            <w:pPr>
              <w:jc w:val="center"/>
              <w:rPr>
                <w:rFonts w:ascii="Times New Roman" w:hAnsi="Times New Roman" w:cs="Times New Roman"/>
                <w:b/>
                <w:sz w:val="24"/>
              </w:rPr>
            </w:pPr>
            <w:r w:rsidRPr="0091084A">
              <w:rPr>
                <w:rFonts w:ascii="Times New Roman" w:hAnsi="Times New Roman" w:cs="Times New Roman"/>
                <w:b/>
                <w:sz w:val="24"/>
              </w:rPr>
              <w:t>Skala</w:t>
            </w:r>
            <w:r>
              <w:rPr>
                <w:rFonts w:ascii="Times New Roman" w:hAnsi="Times New Roman" w:cs="Times New Roman"/>
                <w:b/>
                <w:sz w:val="24"/>
              </w:rPr>
              <w:t xml:space="preserve"> Pemeliharaan</w:t>
            </w:r>
          </w:p>
        </w:tc>
      </w:tr>
      <w:tr w:rsidR="002B1A51" w:rsidTr="00F640D2">
        <w:tc>
          <w:tcPr>
            <w:tcW w:w="1560" w:type="dxa"/>
            <w:vMerge/>
            <w:tcBorders>
              <w:bottom w:val="single" w:sz="4" w:space="0" w:color="auto"/>
            </w:tcBorders>
            <w:vAlign w:val="center"/>
          </w:tcPr>
          <w:p w:rsidR="002B1A51" w:rsidRDefault="002B1A51" w:rsidP="00937064">
            <w:pPr>
              <w:jc w:val="center"/>
              <w:rPr>
                <w:rFonts w:ascii="Times New Roman" w:hAnsi="Times New Roman" w:cs="Times New Roman"/>
                <w:sz w:val="24"/>
              </w:rPr>
            </w:pPr>
          </w:p>
        </w:tc>
        <w:tc>
          <w:tcPr>
            <w:tcW w:w="1275"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&lt;500</w:t>
            </w:r>
          </w:p>
        </w:tc>
        <w:tc>
          <w:tcPr>
            <w:tcW w:w="1215" w:type="dxa"/>
            <w:tcBorders>
              <w:top w:val="single" w:sz="4" w:space="0" w:color="auto"/>
              <w:bottom w:val="single" w:sz="4" w:space="0" w:color="auto"/>
            </w:tcBorders>
          </w:tcPr>
          <w:p w:rsidR="002B1A51" w:rsidRDefault="002B1A51" w:rsidP="00937064">
            <w:pPr>
              <w:jc w:val="center"/>
              <w:rPr>
                <w:rFonts w:ascii="Times New Roman" w:hAnsi="Times New Roman" w:cs="Times New Roman"/>
                <w:b/>
                <w:sz w:val="24"/>
              </w:rPr>
            </w:pPr>
            <w:r>
              <w:rPr>
                <w:rFonts w:ascii="Times New Roman" w:hAnsi="Times New Roman" w:cs="Times New Roman"/>
                <w:b/>
                <w:sz w:val="24"/>
              </w:rPr>
              <w:t>%</w:t>
            </w:r>
          </w:p>
        </w:tc>
        <w:tc>
          <w:tcPr>
            <w:tcW w:w="1440"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50</w:t>
            </w:r>
            <w:r>
              <w:rPr>
                <w:rFonts w:ascii="Times New Roman" w:hAnsi="Times New Roman" w:cs="Times New Roman"/>
                <w:b/>
                <w:sz w:val="24"/>
                <w:lang w:val="en-US"/>
              </w:rPr>
              <w:t>0</w:t>
            </w:r>
            <w:r>
              <w:rPr>
                <w:rFonts w:ascii="Times New Roman" w:hAnsi="Times New Roman" w:cs="Times New Roman"/>
                <w:b/>
                <w:sz w:val="24"/>
              </w:rPr>
              <w:t>-1.000</w:t>
            </w:r>
          </w:p>
        </w:tc>
        <w:tc>
          <w:tcPr>
            <w:tcW w:w="1080" w:type="dxa"/>
            <w:tcBorders>
              <w:top w:val="single" w:sz="4" w:space="0" w:color="auto"/>
              <w:bottom w:val="single" w:sz="4" w:space="0" w:color="auto"/>
            </w:tcBorders>
          </w:tcPr>
          <w:p w:rsidR="002B1A51" w:rsidRDefault="002B1A51" w:rsidP="00937064">
            <w:pPr>
              <w:jc w:val="center"/>
              <w:rPr>
                <w:rFonts w:ascii="Times New Roman" w:hAnsi="Times New Roman" w:cs="Times New Roman"/>
                <w:b/>
                <w:sz w:val="24"/>
              </w:rPr>
            </w:pPr>
            <w:r>
              <w:rPr>
                <w:rFonts w:ascii="Times New Roman" w:hAnsi="Times New Roman" w:cs="Times New Roman"/>
                <w:b/>
                <w:sz w:val="24"/>
              </w:rPr>
              <w:t>%</w:t>
            </w:r>
          </w:p>
        </w:tc>
        <w:tc>
          <w:tcPr>
            <w:tcW w:w="1350" w:type="dxa"/>
            <w:tcBorders>
              <w:top w:val="single" w:sz="4" w:space="0" w:color="auto"/>
              <w:bottom w:val="single" w:sz="4" w:space="0" w:color="auto"/>
            </w:tcBorders>
            <w:vAlign w:val="center"/>
          </w:tcPr>
          <w:p w:rsidR="002B1A51" w:rsidRPr="001D74CE" w:rsidRDefault="002B1A51" w:rsidP="00937064">
            <w:pPr>
              <w:jc w:val="center"/>
              <w:rPr>
                <w:rFonts w:ascii="Times New Roman" w:hAnsi="Times New Roman" w:cs="Times New Roman"/>
                <w:b/>
                <w:sz w:val="24"/>
                <w:lang w:val="en-US"/>
              </w:rPr>
            </w:pPr>
            <w:r>
              <w:rPr>
                <w:rFonts w:ascii="Times New Roman" w:hAnsi="Times New Roman" w:cs="Times New Roman"/>
                <w:b/>
                <w:sz w:val="24"/>
              </w:rPr>
              <w:t>&gt;1.00</w:t>
            </w:r>
            <w:r>
              <w:rPr>
                <w:rFonts w:ascii="Times New Roman" w:hAnsi="Times New Roman" w:cs="Times New Roman"/>
                <w:b/>
                <w:sz w:val="24"/>
                <w:lang w:val="en-US"/>
              </w:rPr>
              <w:t>0</w:t>
            </w:r>
          </w:p>
        </w:tc>
        <w:tc>
          <w:tcPr>
            <w:tcW w:w="1080" w:type="dxa"/>
            <w:tcBorders>
              <w:top w:val="single" w:sz="4" w:space="0" w:color="auto"/>
              <w:bottom w:val="single" w:sz="4" w:space="0" w:color="auto"/>
            </w:tcBorders>
          </w:tcPr>
          <w:p w:rsidR="002B1A51" w:rsidRDefault="002B1A51" w:rsidP="00937064">
            <w:pPr>
              <w:jc w:val="center"/>
              <w:rPr>
                <w:rFonts w:ascii="Times New Roman" w:hAnsi="Times New Roman" w:cs="Times New Roman"/>
                <w:b/>
                <w:sz w:val="24"/>
              </w:rPr>
            </w:pPr>
            <w:r>
              <w:rPr>
                <w:rFonts w:ascii="Times New Roman" w:hAnsi="Times New Roman" w:cs="Times New Roman"/>
                <w:b/>
                <w:sz w:val="24"/>
              </w:rPr>
              <w:t>%</w:t>
            </w:r>
          </w:p>
        </w:tc>
      </w:tr>
      <w:tr w:rsidR="002B1A51" w:rsidTr="00F640D2">
        <w:tc>
          <w:tcPr>
            <w:tcW w:w="1560" w:type="dxa"/>
            <w:tcBorders>
              <w:top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SD</w:t>
            </w:r>
          </w:p>
        </w:tc>
        <w:tc>
          <w:tcPr>
            <w:tcW w:w="1275" w:type="dxa"/>
            <w:tcBorders>
              <w:top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1</w:t>
            </w:r>
          </w:p>
        </w:tc>
        <w:tc>
          <w:tcPr>
            <w:tcW w:w="1215"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14,29</w:t>
            </w:r>
          </w:p>
        </w:tc>
        <w:tc>
          <w:tcPr>
            <w:tcW w:w="1440" w:type="dxa"/>
            <w:tcBorders>
              <w:top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2</w:t>
            </w:r>
          </w:p>
        </w:tc>
        <w:tc>
          <w:tcPr>
            <w:tcW w:w="1080"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13,33</w:t>
            </w:r>
          </w:p>
        </w:tc>
        <w:tc>
          <w:tcPr>
            <w:tcW w:w="1350" w:type="dxa"/>
            <w:tcBorders>
              <w:top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1</w:t>
            </w:r>
          </w:p>
        </w:tc>
        <w:tc>
          <w:tcPr>
            <w:tcW w:w="1080"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12,5</w:t>
            </w:r>
          </w:p>
        </w:tc>
      </w:tr>
      <w:tr w:rsidR="002B1A51" w:rsidTr="00F640D2">
        <w:tc>
          <w:tcPr>
            <w:tcW w:w="156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SLTP</w:t>
            </w:r>
          </w:p>
        </w:tc>
        <w:tc>
          <w:tcPr>
            <w:tcW w:w="1275" w:type="dxa"/>
            <w:vAlign w:val="center"/>
          </w:tcPr>
          <w:p w:rsidR="002B1A51" w:rsidRDefault="002B1A51" w:rsidP="00937064">
            <w:pPr>
              <w:jc w:val="center"/>
              <w:rPr>
                <w:rFonts w:ascii="Times New Roman" w:hAnsi="Times New Roman" w:cs="Times New Roman"/>
                <w:sz w:val="24"/>
              </w:rPr>
            </w:pPr>
          </w:p>
        </w:tc>
        <w:tc>
          <w:tcPr>
            <w:tcW w:w="1215" w:type="dxa"/>
          </w:tcPr>
          <w:p w:rsidR="002B1A51" w:rsidRDefault="002B1A51" w:rsidP="00937064">
            <w:pPr>
              <w:jc w:val="center"/>
              <w:rPr>
                <w:rFonts w:ascii="Times New Roman" w:hAnsi="Times New Roman" w:cs="Times New Roman"/>
                <w:sz w:val="24"/>
              </w:rPr>
            </w:pPr>
          </w:p>
        </w:tc>
        <w:tc>
          <w:tcPr>
            <w:tcW w:w="144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3</w:t>
            </w:r>
          </w:p>
        </w:tc>
        <w:tc>
          <w:tcPr>
            <w:tcW w:w="1080"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20</w:t>
            </w:r>
          </w:p>
        </w:tc>
        <w:tc>
          <w:tcPr>
            <w:tcW w:w="135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2</w:t>
            </w:r>
          </w:p>
        </w:tc>
        <w:tc>
          <w:tcPr>
            <w:tcW w:w="1080"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25</w:t>
            </w:r>
          </w:p>
        </w:tc>
      </w:tr>
      <w:tr w:rsidR="002B1A51" w:rsidTr="00F640D2">
        <w:tc>
          <w:tcPr>
            <w:tcW w:w="156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SLTA</w:t>
            </w:r>
          </w:p>
        </w:tc>
        <w:tc>
          <w:tcPr>
            <w:tcW w:w="1275"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6</w:t>
            </w:r>
          </w:p>
        </w:tc>
        <w:tc>
          <w:tcPr>
            <w:tcW w:w="1215"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85,71</w:t>
            </w:r>
          </w:p>
        </w:tc>
        <w:tc>
          <w:tcPr>
            <w:tcW w:w="144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9</w:t>
            </w:r>
          </w:p>
        </w:tc>
        <w:tc>
          <w:tcPr>
            <w:tcW w:w="1080"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60</w:t>
            </w:r>
          </w:p>
        </w:tc>
        <w:tc>
          <w:tcPr>
            <w:tcW w:w="1350" w:type="dxa"/>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5</w:t>
            </w:r>
          </w:p>
        </w:tc>
        <w:tc>
          <w:tcPr>
            <w:tcW w:w="1080"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62,5</w:t>
            </w:r>
          </w:p>
        </w:tc>
      </w:tr>
      <w:tr w:rsidR="002B1A51" w:rsidTr="00F640D2">
        <w:tc>
          <w:tcPr>
            <w:tcW w:w="1560" w:type="dxa"/>
            <w:tcBorders>
              <w:bottom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D3</w:t>
            </w:r>
          </w:p>
        </w:tc>
        <w:tc>
          <w:tcPr>
            <w:tcW w:w="1275" w:type="dxa"/>
            <w:tcBorders>
              <w:bottom w:val="single" w:sz="4" w:space="0" w:color="auto"/>
            </w:tcBorders>
            <w:vAlign w:val="center"/>
          </w:tcPr>
          <w:p w:rsidR="002B1A51" w:rsidRDefault="002B1A51" w:rsidP="00937064">
            <w:pPr>
              <w:jc w:val="center"/>
              <w:rPr>
                <w:rFonts w:ascii="Times New Roman" w:hAnsi="Times New Roman" w:cs="Times New Roman"/>
                <w:sz w:val="24"/>
              </w:rPr>
            </w:pPr>
          </w:p>
        </w:tc>
        <w:tc>
          <w:tcPr>
            <w:tcW w:w="1215" w:type="dxa"/>
            <w:tcBorders>
              <w:bottom w:val="single" w:sz="4" w:space="0" w:color="auto"/>
            </w:tcBorders>
          </w:tcPr>
          <w:p w:rsidR="002B1A51" w:rsidRDefault="002B1A51" w:rsidP="00937064">
            <w:pPr>
              <w:jc w:val="center"/>
              <w:rPr>
                <w:rFonts w:ascii="Times New Roman" w:hAnsi="Times New Roman" w:cs="Times New Roman"/>
                <w:sz w:val="24"/>
              </w:rPr>
            </w:pPr>
          </w:p>
        </w:tc>
        <w:tc>
          <w:tcPr>
            <w:tcW w:w="1440" w:type="dxa"/>
            <w:tcBorders>
              <w:bottom w:val="single" w:sz="4" w:space="0" w:color="auto"/>
            </w:tcBorders>
            <w:vAlign w:val="center"/>
          </w:tcPr>
          <w:p w:rsidR="002B1A51" w:rsidRDefault="002B1A51" w:rsidP="00937064">
            <w:pPr>
              <w:jc w:val="center"/>
              <w:rPr>
                <w:rFonts w:ascii="Times New Roman" w:hAnsi="Times New Roman" w:cs="Times New Roman"/>
                <w:sz w:val="24"/>
              </w:rPr>
            </w:pPr>
            <w:r>
              <w:rPr>
                <w:rFonts w:ascii="Times New Roman" w:hAnsi="Times New Roman" w:cs="Times New Roman"/>
                <w:sz w:val="24"/>
              </w:rPr>
              <w:t>1</w:t>
            </w:r>
          </w:p>
        </w:tc>
        <w:tc>
          <w:tcPr>
            <w:tcW w:w="1080" w:type="dxa"/>
            <w:tcBorders>
              <w:bottom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6,67</w:t>
            </w:r>
          </w:p>
        </w:tc>
        <w:tc>
          <w:tcPr>
            <w:tcW w:w="1350" w:type="dxa"/>
            <w:tcBorders>
              <w:bottom w:val="single" w:sz="4" w:space="0" w:color="auto"/>
            </w:tcBorders>
            <w:vAlign w:val="center"/>
          </w:tcPr>
          <w:p w:rsidR="002B1A51" w:rsidRDefault="002B1A51" w:rsidP="00937064">
            <w:pPr>
              <w:jc w:val="center"/>
              <w:rPr>
                <w:rFonts w:ascii="Times New Roman" w:hAnsi="Times New Roman" w:cs="Times New Roman"/>
                <w:sz w:val="24"/>
              </w:rPr>
            </w:pPr>
          </w:p>
        </w:tc>
        <w:tc>
          <w:tcPr>
            <w:tcW w:w="1080" w:type="dxa"/>
            <w:tcBorders>
              <w:bottom w:val="single" w:sz="4" w:space="0" w:color="auto"/>
            </w:tcBorders>
          </w:tcPr>
          <w:p w:rsidR="002B1A51" w:rsidRDefault="002B1A51" w:rsidP="00937064">
            <w:pPr>
              <w:jc w:val="center"/>
              <w:rPr>
                <w:rFonts w:ascii="Times New Roman" w:hAnsi="Times New Roman" w:cs="Times New Roman"/>
                <w:sz w:val="24"/>
              </w:rPr>
            </w:pPr>
          </w:p>
        </w:tc>
      </w:tr>
      <w:tr w:rsidR="002B1A51" w:rsidTr="00F640D2">
        <w:tc>
          <w:tcPr>
            <w:tcW w:w="1560"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sidRPr="0091084A">
              <w:rPr>
                <w:rFonts w:ascii="Times New Roman" w:hAnsi="Times New Roman" w:cs="Times New Roman"/>
                <w:b/>
                <w:sz w:val="24"/>
              </w:rPr>
              <w:t>Jumlah</w:t>
            </w:r>
          </w:p>
        </w:tc>
        <w:tc>
          <w:tcPr>
            <w:tcW w:w="1275"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7</w:t>
            </w:r>
          </w:p>
        </w:tc>
        <w:tc>
          <w:tcPr>
            <w:tcW w:w="1215" w:type="dxa"/>
            <w:tcBorders>
              <w:top w:val="single" w:sz="4" w:space="0" w:color="auto"/>
              <w:bottom w:val="single" w:sz="4" w:space="0" w:color="auto"/>
            </w:tcBorders>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100</w:t>
            </w:r>
          </w:p>
        </w:tc>
        <w:tc>
          <w:tcPr>
            <w:tcW w:w="1440"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15</w:t>
            </w:r>
          </w:p>
        </w:tc>
        <w:tc>
          <w:tcPr>
            <w:tcW w:w="1080" w:type="dxa"/>
            <w:tcBorders>
              <w:top w:val="single" w:sz="4" w:space="0" w:color="auto"/>
              <w:bottom w:val="single" w:sz="4" w:space="0" w:color="auto"/>
            </w:tcBorders>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100</w:t>
            </w:r>
          </w:p>
        </w:tc>
        <w:tc>
          <w:tcPr>
            <w:tcW w:w="1350" w:type="dxa"/>
            <w:tcBorders>
              <w:top w:val="single" w:sz="4" w:space="0" w:color="auto"/>
              <w:bottom w:val="single" w:sz="4" w:space="0" w:color="auto"/>
            </w:tcBorders>
            <w:vAlign w:val="center"/>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8</w:t>
            </w:r>
          </w:p>
        </w:tc>
        <w:tc>
          <w:tcPr>
            <w:tcW w:w="1080" w:type="dxa"/>
            <w:tcBorders>
              <w:top w:val="single" w:sz="4" w:space="0" w:color="auto"/>
              <w:bottom w:val="single" w:sz="4" w:space="0" w:color="auto"/>
            </w:tcBorders>
          </w:tcPr>
          <w:p w:rsidR="002B1A51" w:rsidRPr="0091084A" w:rsidRDefault="002B1A51" w:rsidP="00937064">
            <w:pPr>
              <w:jc w:val="center"/>
              <w:rPr>
                <w:rFonts w:ascii="Times New Roman" w:hAnsi="Times New Roman" w:cs="Times New Roman"/>
                <w:b/>
                <w:sz w:val="24"/>
              </w:rPr>
            </w:pPr>
            <w:r>
              <w:rPr>
                <w:rFonts w:ascii="Times New Roman" w:hAnsi="Times New Roman" w:cs="Times New Roman"/>
                <w:b/>
                <w:sz w:val="24"/>
              </w:rPr>
              <w:t>100</w:t>
            </w:r>
          </w:p>
        </w:tc>
      </w:tr>
    </w:tbl>
    <w:p w:rsidR="002B1A51" w:rsidRDefault="002B1A51" w:rsidP="00937064">
      <w:pPr>
        <w:spacing w:line="240" w:lineRule="auto"/>
        <w:jc w:val="both"/>
        <w:rPr>
          <w:rFonts w:ascii="Times New Roman" w:hAnsi="Times New Roman" w:cs="Times New Roman"/>
          <w:sz w:val="24"/>
          <w:szCs w:val="24"/>
        </w:rPr>
      </w:pPr>
      <w:r>
        <w:rPr>
          <w:rFonts w:ascii="Times New Roman" w:hAnsi="Times New Roman" w:cs="Times New Roman"/>
          <w:sz w:val="24"/>
          <w:szCs w:val="24"/>
        </w:rPr>
        <w:t>Sumber : Data primer terolah 2020.</w:t>
      </w:r>
    </w:p>
    <w:p w:rsidR="002D2AB8" w:rsidRDefault="002D2AB8" w:rsidP="00937064">
      <w:pPr>
        <w:spacing w:after="0" w:line="240" w:lineRule="auto"/>
        <w:jc w:val="both"/>
        <w:rPr>
          <w:rFonts w:ascii="Times New Roman" w:hAnsi="Times New Roman" w:cs="Times New Roman"/>
          <w:sz w:val="24"/>
          <w:szCs w:val="24"/>
        </w:rPr>
        <w:sectPr w:rsidR="002D2AB8" w:rsidSect="002D2AB8">
          <w:type w:val="continuous"/>
          <w:pgSz w:w="11906" w:h="16838"/>
          <w:pgMar w:top="1440" w:right="1440" w:bottom="1440" w:left="1440" w:header="708" w:footer="708" w:gutter="0"/>
          <w:pgNumType w:fmt="lowerRoman" w:start="1"/>
          <w:cols w:space="708"/>
          <w:titlePg/>
          <w:docGrid w:linePitch="360"/>
        </w:sectPr>
      </w:pPr>
    </w:p>
    <w:p w:rsidR="002B1A51" w:rsidRPr="00CD61A6"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Tingkat pendidikan peternak pada skala pemeliharaan &lt;500 yaitu SD sebanyak 14,29% dan SLTA sebanyak 85,71%; tingkat pendidikan peternak pada skala pemeliharaan 50</w:t>
      </w:r>
      <w:r>
        <w:rPr>
          <w:rFonts w:ascii="Times New Roman" w:hAnsi="Times New Roman" w:cs="Times New Roman"/>
          <w:sz w:val="24"/>
          <w:szCs w:val="24"/>
          <w:lang w:val="en-US"/>
        </w:rPr>
        <w:t>0</w:t>
      </w:r>
      <w:r>
        <w:rPr>
          <w:rFonts w:ascii="Times New Roman" w:hAnsi="Times New Roman" w:cs="Times New Roman"/>
          <w:sz w:val="24"/>
          <w:szCs w:val="24"/>
        </w:rPr>
        <w:t xml:space="preserve"> – 1.000 yaitu SD sebanyak 13,33%, SLTP sebanyak 20%, SLTA sebanyak 60%, dan D3 sebanyak 6,67%; dan tingkat pendidikan peternak pada skala pemeliharaan &gt;1.00</w:t>
      </w:r>
      <w:r>
        <w:rPr>
          <w:rFonts w:ascii="Times New Roman" w:hAnsi="Times New Roman" w:cs="Times New Roman"/>
          <w:sz w:val="24"/>
          <w:szCs w:val="24"/>
          <w:lang w:val="en-US"/>
        </w:rPr>
        <w:t>0</w:t>
      </w:r>
      <w:r>
        <w:rPr>
          <w:rFonts w:ascii="Times New Roman" w:hAnsi="Times New Roman" w:cs="Times New Roman"/>
          <w:sz w:val="24"/>
          <w:szCs w:val="24"/>
        </w:rPr>
        <w:t xml:space="preserve"> yaitu SD sebanyak 12,5%; SLTP sebanyak 25%; dan SLTA sebanyak 62,5%. </w:t>
      </w:r>
      <w:r>
        <w:rPr>
          <w:rFonts w:ascii="Times New Roman" w:hAnsi="Times New Roman" w:cs="Times New Roman"/>
          <w:sz w:val="24"/>
        </w:rPr>
        <w:t xml:space="preserve">Tingkat pendidikan responden akan sangat berpengaruh dalam penerimaan teknologi terbaru dan pengetahuan dalam usaha peternakan akan tetapi, pendidikan yang tinggi tidak menjamin keberhasilan suatu usaha tanpa disertai kerja keras (Abidin, </w:t>
      </w:r>
      <w:r>
        <w:rPr>
          <w:rFonts w:ascii="Times New Roman" w:hAnsi="Times New Roman" w:cs="Times New Roman"/>
          <w:sz w:val="24"/>
        </w:rPr>
        <w:lastRenderedPageBreak/>
        <w:t xml:space="preserve">2003). </w:t>
      </w:r>
      <w:r>
        <w:rPr>
          <w:rFonts w:ascii="Times New Roman" w:eastAsia="Calibri" w:hAnsi="Times New Roman" w:cs="Times New Roman"/>
          <w:sz w:val="24"/>
        </w:rPr>
        <w:t xml:space="preserve">Rata – rata pendidikan peternak ayan </w:t>
      </w:r>
      <w:r>
        <w:rPr>
          <w:rFonts w:ascii="Times New Roman" w:eastAsia="Calibri" w:hAnsi="Times New Roman" w:cs="Times New Roman"/>
          <w:sz w:val="24"/>
          <w:lang w:val="en-US"/>
        </w:rPr>
        <w:t>J</w:t>
      </w:r>
      <w:r>
        <w:rPr>
          <w:rFonts w:ascii="Times New Roman" w:eastAsia="Calibri" w:hAnsi="Times New Roman" w:cs="Times New Roman"/>
          <w:sz w:val="24"/>
        </w:rPr>
        <w:t xml:space="preserve">awa </w:t>
      </w:r>
      <w:r>
        <w:rPr>
          <w:rFonts w:ascii="Times New Roman" w:eastAsia="Calibri" w:hAnsi="Times New Roman" w:cs="Times New Roman"/>
          <w:sz w:val="24"/>
          <w:lang w:val="en-US"/>
        </w:rPr>
        <w:t>S</w:t>
      </w:r>
      <w:r>
        <w:rPr>
          <w:rFonts w:ascii="Times New Roman" w:eastAsia="Calibri" w:hAnsi="Times New Roman" w:cs="Times New Roman"/>
          <w:sz w:val="24"/>
        </w:rPr>
        <w:t xml:space="preserve">uper di Kecamatan Nanggulan berpendidikan (SLTA) yang banyak bekerja di sektor informal, sehingga untuk menambah pendapatan menggunakan waktu luang untuk beternak ayam </w:t>
      </w:r>
      <w:r>
        <w:rPr>
          <w:rFonts w:ascii="Times New Roman" w:eastAsia="Calibri" w:hAnsi="Times New Roman" w:cs="Times New Roman"/>
          <w:sz w:val="24"/>
          <w:lang w:val="en-US"/>
        </w:rPr>
        <w:t>J</w:t>
      </w:r>
      <w:r>
        <w:rPr>
          <w:rFonts w:ascii="Times New Roman" w:eastAsia="Calibri" w:hAnsi="Times New Roman" w:cs="Times New Roman"/>
          <w:sz w:val="24"/>
        </w:rPr>
        <w:t xml:space="preserve">awa </w:t>
      </w:r>
      <w:r>
        <w:rPr>
          <w:rFonts w:ascii="Times New Roman" w:eastAsia="Calibri" w:hAnsi="Times New Roman" w:cs="Times New Roman"/>
          <w:sz w:val="24"/>
          <w:lang w:val="en-US"/>
        </w:rPr>
        <w:t>S</w:t>
      </w:r>
      <w:r>
        <w:rPr>
          <w:rFonts w:ascii="Times New Roman" w:eastAsia="Calibri" w:hAnsi="Times New Roman" w:cs="Times New Roman"/>
          <w:sz w:val="24"/>
        </w:rPr>
        <w:t>uper.</w:t>
      </w: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Jumlah Kepemilikan Ternak</w:t>
      </w:r>
    </w:p>
    <w:p w:rsidR="002B1A51" w:rsidRDefault="002B1A51" w:rsidP="009370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Jumlah kepemilikan ternak ayam jawa super di Kecamatan Nanggulan Kabupaten Kulonprogo yaitu 977,33±454,02 ekor. Dengan jumlah kepemilikan minimum 220 ekor dan maksimum 2.000 ekor. Data selengkapnya dapat dilihat pada Tabel 5 (Lampiran 1, 16, dan 31).</w:t>
      </w:r>
    </w:p>
    <w:p w:rsidR="002D2AB8" w:rsidRDefault="002D2AB8" w:rsidP="00937064">
      <w:pPr>
        <w:spacing w:after="0" w:line="240" w:lineRule="auto"/>
        <w:jc w:val="both"/>
        <w:rPr>
          <w:rFonts w:ascii="Times New Roman" w:hAnsi="Times New Roman" w:cs="Times New Roman"/>
          <w:sz w:val="24"/>
          <w:szCs w:val="24"/>
        </w:rPr>
        <w:sectPr w:rsidR="002D2AB8" w:rsidSect="00606A5D">
          <w:type w:val="continuous"/>
          <w:pgSz w:w="11906" w:h="16838"/>
          <w:pgMar w:top="1440" w:right="1440" w:bottom="1440" w:left="1440" w:header="708" w:footer="708" w:gutter="0"/>
          <w:pgNumType w:fmt="lowerRoman" w:start="1"/>
          <w:cols w:num="2" w:space="708"/>
          <w:titlePg/>
          <w:docGrid w:linePitch="360"/>
        </w:sectPr>
      </w:pP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5. Jumlah kepemilikan ternak berdasarkan skala pemeliharaan.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2038"/>
        <w:gridCol w:w="1702"/>
        <w:gridCol w:w="3330"/>
      </w:tblGrid>
      <w:tr w:rsidR="002B1A51" w:rsidTr="00AA2F25">
        <w:trPr>
          <w:trHeight w:val="858"/>
        </w:trPr>
        <w:tc>
          <w:tcPr>
            <w:tcW w:w="1930" w:type="dxa"/>
            <w:tcBorders>
              <w:top w:val="double" w:sz="4" w:space="0" w:color="auto"/>
            </w:tcBorders>
            <w:vAlign w:val="center"/>
          </w:tcPr>
          <w:p w:rsidR="002B1A51" w:rsidRPr="0050125D" w:rsidRDefault="002B1A51" w:rsidP="00937064">
            <w:pPr>
              <w:jc w:val="center"/>
              <w:rPr>
                <w:rFonts w:ascii="Times New Roman" w:hAnsi="Times New Roman" w:cs="Times New Roman"/>
                <w:b/>
                <w:sz w:val="24"/>
              </w:rPr>
            </w:pPr>
            <w:r w:rsidRPr="0050125D">
              <w:rPr>
                <w:rFonts w:ascii="Times New Roman" w:hAnsi="Times New Roman" w:cs="Times New Roman"/>
                <w:b/>
                <w:sz w:val="24"/>
              </w:rPr>
              <w:t>Skala</w:t>
            </w:r>
          </w:p>
          <w:p w:rsidR="002B1A51" w:rsidRPr="0050125D" w:rsidRDefault="002B1A51" w:rsidP="00937064">
            <w:pPr>
              <w:jc w:val="center"/>
              <w:rPr>
                <w:rFonts w:ascii="Times New Roman" w:hAnsi="Times New Roman" w:cs="Times New Roman"/>
                <w:b/>
                <w:sz w:val="24"/>
              </w:rPr>
            </w:pPr>
            <w:r w:rsidRPr="0050125D">
              <w:rPr>
                <w:rFonts w:ascii="Times New Roman" w:hAnsi="Times New Roman" w:cs="Times New Roman"/>
                <w:b/>
                <w:sz w:val="24"/>
              </w:rPr>
              <w:t>Kepemilikan</w:t>
            </w:r>
            <w:r>
              <w:rPr>
                <w:rFonts w:ascii="Times New Roman" w:hAnsi="Times New Roman" w:cs="Times New Roman"/>
                <w:b/>
                <w:sz w:val="24"/>
              </w:rPr>
              <w:t xml:space="preserve"> (Ekor)</w:t>
            </w:r>
          </w:p>
        </w:tc>
        <w:tc>
          <w:tcPr>
            <w:tcW w:w="2038" w:type="dxa"/>
            <w:tcBorders>
              <w:top w:val="double" w:sz="4" w:space="0" w:color="auto"/>
            </w:tcBorders>
            <w:vAlign w:val="center"/>
          </w:tcPr>
          <w:p w:rsidR="002B1A51" w:rsidRPr="0050125D" w:rsidRDefault="002B1A51" w:rsidP="00937064">
            <w:pPr>
              <w:jc w:val="center"/>
              <w:rPr>
                <w:rFonts w:ascii="Times New Roman" w:hAnsi="Times New Roman" w:cs="Times New Roman"/>
                <w:b/>
                <w:sz w:val="24"/>
              </w:rPr>
            </w:pPr>
            <w:r w:rsidRPr="0050125D">
              <w:rPr>
                <w:rFonts w:ascii="Times New Roman" w:hAnsi="Times New Roman" w:cs="Times New Roman"/>
                <w:b/>
                <w:sz w:val="24"/>
              </w:rPr>
              <w:t>Jumlah</w:t>
            </w:r>
          </w:p>
          <w:p w:rsidR="002B1A51" w:rsidRPr="0050125D" w:rsidRDefault="002B1A51" w:rsidP="00937064">
            <w:pPr>
              <w:jc w:val="center"/>
              <w:rPr>
                <w:rFonts w:ascii="Times New Roman" w:hAnsi="Times New Roman" w:cs="Times New Roman"/>
                <w:b/>
                <w:sz w:val="24"/>
              </w:rPr>
            </w:pPr>
            <w:r w:rsidRPr="0050125D">
              <w:rPr>
                <w:rFonts w:ascii="Times New Roman" w:hAnsi="Times New Roman" w:cs="Times New Roman"/>
                <w:b/>
                <w:sz w:val="24"/>
              </w:rPr>
              <w:t>Peternak</w:t>
            </w:r>
          </w:p>
        </w:tc>
        <w:tc>
          <w:tcPr>
            <w:tcW w:w="1702" w:type="dxa"/>
            <w:tcBorders>
              <w:top w:val="double" w:sz="4" w:space="0" w:color="auto"/>
            </w:tcBorders>
            <w:vAlign w:val="center"/>
          </w:tcPr>
          <w:p w:rsidR="002B1A51" w:rsidRPr="0050125D" w:rsidRDefault="002B1A51" w:rsidP="00937064">
            <w:pPr>
              <w:jc w:val="center"/>
              <w:rPr>
                <w:rFonts w:ascii="Times New Roman" w:hAnsi="Times New Roman" w:cs="Times New Roman"/>
                <w:b/>
                <w:sz w:val="24"/>
              </w:rPr>
            </w:pPr>
            <w:r w:rsidRPr="0050125D">
              <w:rPr>
                <w:rFonts w:ascii="Times New Roman" w:hAnsi="Times New Roman" w:cs="Times New Roman"/>
                <w:b/>
                <w:sz w:val="24"/>
              </w:rPr>
              <w:t>%</w:t>
            </w:r>
          </w:p>
        </w:tc>
        <w:tc>
          <w:tcPr>
            <w:tcW w:w="3330" w:type="dxa"/>
            <w:tcBorders>
              <w:top w:val="double" w:sz="4" w:space="0" w:color="auto"/>
            </w:tcBorders>
          </w:tcPr>
          <w:p w:rsidR="002B1A51" w:rsidRPr="0050125D" w:rsidRDefault="002B1A51" w:rsidP="00937064">
            <w:pPr>
              <w:jc w:val="center"/>
              <w:rPr>
                <w:rFonts w:ascii="Times New Roman" w:hAnsi="Times New Roman" w:cs="Times New Roman"/>
                <w:b/>
                <w:sz w:val="24"/>
              </w:rPr>
            </w:pPr>
            <w:r>
              <w:rPr>
                <w:rFonts w:ascii="Times New Roman" w:hAnsi="Times New Roman" w:cs="Times New Roman"/>
                <w:b/>
                <w:sz w:val="24"/>
              </w:rPr>
              <w:t>Rerata</w:t>
            </w:r>
          </w:p>
          <w:p w:rsidR="002B1A51" w:rsidRPr="0050125D" w:rsidRDefault="002B1A51" w:rsidP="00937064">
            <w:pPr>
              <w:jc w:val="center"/>
              <w:rPr>
                <w:rFonts w:ascii="Times New Roman" w:hAnsi="Times New Roman" w:cs="Times New Roman"/>
                <w:b/>
                <w:sz w:val="24"/>
              </w:rPr>
            </w:pPr>
            <w:r w:rsidRPr="0050125D">
              <w:rPr>
                <w:rFonts w:ascii="Times New Roman" w:hAnsi="Times New Roman" w:cs="Times New Roman"/>
                <w:b/>
                <w:sz w:val="24"/>
              </w:rPr>
              <w:t>Kepemilikan Ternak</w:t>
            </w:r>
            <w:r>
              <w:rPr>
                <w:rFonts w:ascii="Times New Roman" w:hAnsi="Times New Roman" w:cs="Times New Roman"/>
                <w:b/>
                <w:sz w:val="24"/>
              </w:rPr>
              <w:t xml:space="preserve"> (Ekor)</w:t>
            </w:r>
          </w:p>
        </w:tc>
      </w:tr>
      <w:tr w:rsidR="002B1A51" w:rsidTr="00AA2F25">
        <w:tc>
          <w:tcPr>
            <w:tcW w:w="1930"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&lt;500</w:t>
            </w:r>
          </w:p>
        </w:tc>
        <w:tc>
          <w:tcPr>
            <w:tcW w:w="2038"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7</w:t>
            </w:r>
          </w:p>
        </w:tc>
        <w:tc>
          <w:tcPr>
            <w:tcW w:w="1702"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23,33</w:t>
            </w:r>
          </w:p>
        </w:tc>
        <w:tc>
          <w:tcPr>
            <w:tcW w:w="3330" w:type="dxa"/>
            <w:tcBorders>
              <w:top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431,42</w:t>
            </w:r>
            <w:r>
              <w:rPr>
                <w:rFonts w:ascii="Times New Roman" w:hAnsi="Times New Roman" w:cs="Times New Roman"/>
                <w:sz w:val="24"/>
                <w:szCs w:val="24"/>
              </w:rPr>
              <w:t>±119,36</w:t>
            </w:r>
          </w:p>
        </w:tc>
      </w:tr>
      <w:tr w:rsidR="002B1A51" w:rsidTr="00AA2F25">
        <w:tc>
          <w:tcPr>
            <w:tcW w:w="1930"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50</w:t>
            </w:r>
            <w:r>
              <w:rPr>
                <w:rFonts w:ascii="Times New Roman" w:hAnsi="Times New Roman" w:cs="Times New Roman"/>
                <w:sz w:val="24"/>
                <w:lang w:val="en-US"/>
              </w:rPr>
              <w:t>0</w:t>
            </w:r>
            <w:r>
              <w:rPr>
                <w:rFonts w:ascii="Times New Roman" w:hAnsi="Times New Roman" w:cs="Times New Roman"/>
                <w:sz w:val="24"/>
              </w:rPr>
              <w:t>-1.000</w:t>
            </w:r>
          </w:p>
        </w:tc>
        <w:tc>
          <w:tcPr>
            <w:tcW w:w="2038"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15</w:t>
            </w:r>
          </w:p>
        </w:tc>
        <w:tc>
          <w:tcPr>
            <w:tcW w:w="1702"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50</w:t>
            </w:r>
          </w:p>
        </w:tc>
        <w:tc>
          <w:tcPr>
            <w:tcW w:w="3330" w:type="dxa"/>
          </w:tcPr>
          <w:p w:rsidR="002B1A51" w:rsidRDefault="002B1A51" w:rsidP="00937064">
            <w:pPr>
              <w:jc w:val="center"/>
              <w:rPr>
                <w:rFonts w:ascii="Times New Roman" w:hAnsi="Times New Roman" w:cs="Times New Roman"/>
                <w:sz w:val="24"/>
              </w:rPr>
            </w:pPr>
            <w:r>
              <w:rPr>
                <w:rFonts w:ascii="Times New Roman" w:hAnsi="Times New Roman" w:cs="Times New Roman"/>
                <w:sz w:val="24"/>
              </w:rPr>
              <w:t>920</w:t>
            </w:r>
            <w:r>
              <w:rPr>
                <w:rFonts w:ascii="Times New Roman" w:hAnsi="Times New Roman" w:cs="Times New Roman"/>
                <w:sz w:val="24"/>
                <w:szCs w:val="24"/>
              </w:rPr>
              <w:t>±130,65</w:t>
            </w:r>
          </w:p>
        </w:tc>
      </w:tr>
      <w:tr w:rsidR="002B1A51" w:rsidTr="00AA2F25">
        <w:tc>
          <w:tcPr>
            <w:tcW w:w="1930" w:type="dxa"/>
            <w:tcBorders>
              <w:bottom w:val="single" w:sz="4" w:space="0" w:color="auto"/>
            </w:tcBorders>
          </w:tcPr>
          <w:p w:rsidR="002B1A51" w:rsidRPr="001D74CE" w:rsidRDefault="002B1A51" w:rsidP="00937064">
            <w:pPr>
              <w:jc w:val="center"/>
              <w:rPr>
                <w:rFonts w:ascii="Times New Roman" w:hAnsi="Times New Roman" w:cs="Times New Roman"/>
                <w:sz w:val="24"/>
                <w:lang w:val="en-US"/>
              </w:rPr>
            </w:pPr>
            <w:r>
              <w:rPr>
                <w:rFonts w:ascii="Times New Roman" w:hAnsi="Times New Roman" w:cs="Times New Roman"/>
                <w:sz w:val="24"/>
              </w:rPr>
              <w:t>&gt;1.00</w:t>
            </w:r>
            <w:r>
              <w:rPr>
                <w:rFonts w:ascii="Times New Roman" w:hAnsi="Times New Roman" w:cs="Times New Roman"/>
                <w:sz w:val="24"/>
                <w:lang w:val="en-US"/>
              </w:rPr>
              <w:t>0</w:t>
            </w:r>
          </w:p>
        </w:tc>
        <w:tc>
          <w:tcPr>
            <w:tcW w:w="2038" w:type="dxa"/>
            <w:tcBorders>
              <w:bottom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8</w:t>
            </w:r>
          </w:p>
        </w:tc>
        <w:tc>
          <w:tcPr>
            <w:tcW w:w="1702" w:type="dxa"/>
            <w:tcBorders>
              <w:bottom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26,67</w:t>
            </w:r>
          </w:p>
        </w:tc>
        <w:tc>
          <w:tcPr>
            <w:tcW w:w="3330" w:type="dxa"/>
            <w:tcBorders>
              <w:bottom w:val="single" w:sz="4" w:space="0" w:color="auto"/>
            </w:tcBorders>
          </w:tcPr>
          <w:p w:rsidR="002B1A51" w:rsidRDefault="002B1A51" w:rsidP="00937064">
            <w:pPr>
              <w:jc w:val="center"/>
              <w:rPr>
                <w:rFonts w:ascii="Times New Roman" w:hAnsi="Times New Roman" w:cs="Times New Roman"/>
                <w:sz w:val="24"/>
              </w:rPr>
            </w:pPr>
            <w:r>
              <w:rPr>
                <w:rFonts w:ascii="Times New Roman" w:hAnsi="Times New Roman" w:cs="Times New Roman"/>
                <w:sz w:val="24"/>
              </w:rPr>
              <w:t>1.562,5</w:t>
            </w:r>
            <w:r>
              <w:rPr>
                <w:rFonts w:ascii="Times New Roman" w:hAnsi="Times New Roman" w:cs="Times New Roman"/>
                <w:sz w:val="24"/>
                <w:szCs w:val="24"/>
              </w:rPr>
              <w:t>±333,54</w:t>
            </w:r>
          </w:p>
        </w:tc>
      </w:tr>
      <w:tr w:rsidR="002B1A51" w:rsidTr="00AA2F25">
        <w:tc>
          <w:tcPr>
            <w:tcW w:w="1930" w:type="dxa"/>
            <w:tcBorders>
              <w:top w:val="single" w:sz="4" w:space="0" w:color="auto"/>
              <w:bottom w:val="single" w:sz="4" w:space="0" w:color="auto"/>
            </w:tcBorders>
          </w:tcPr>
          <w:p w:rsidR="002B1A51" w:rsidRPr="0050125D" w:rsidRDefault="002B1A51" w:rsidP="00937064">
            <w:pPr>
              <w:jc w:val="center"/>
              <w:rPr>
                <w:rFonts w:ascii="Times New Roman" w:hAnsi="Times New Roman" w:cs="Times New Roman"/>
                <w:b/>
                <w:sz w:val="24"/>
              </w:rPr>
            </w:pPr>
            <w:r w:rsidRPr="0050125D">
              <w:rPr>
                <w:rFonts w:ascii="Times New Roman" w:hAnsi="Times New Roman" w:cs="Times New Roman"/>
                <w:b/>
                <w:sz w:val="24"/>
              </w:rPr>
              <w:t>Jumlah</w:t>
            </w:r>
          </w:p>
        </w:tc>
        <w:tc>
          <w:tcPr>
            <w:tcW w:w="2038" w:type="dxa"/>
            <w:tcBorders>
              <w:top w:val="single" w:sz="4" w:space="0" w:color="auto"/>
              <w:bottom w:val="single" w:sz="4" w:space="0" w:color="auto"/>
            </w:tcBorders>
          </w:tcPr>
          <w:p w:rsidR="002B1A51" w:rsidRPr="0050125D" w:rsidRDefault="002B1A51" w:rsidP="00937064">
            <w:pPr>
              <w:jc w:val="center"/>
              <w:rPr>
                <w:rFonts w:ascii="Times New Roman" w:hAnsi="Times New Roman" w:cs="Times New Roman"/>
                <w:b/>
                <w:sz w:val="24"/>
              </w:rPr>
            </w:pPr>
          </w:p>
        </w:tc>
        <w:tc>
          <w:tcPr>
            <w:tcW w:w="1702" w:type="dxa"/>
            <w:tcBorders>
              <w:top w:val="single" w:sz="4" w:space="0" w:color="auto"/>
              <w:bottom w:val="single" w:sz="4" w:space="0" w:color="auto"/>
            </w:tcBorders>
          </w:tcPr>
          <w:p w:rsidR="002B1A51" w:rsidRPr="0050125D" w:rsidRDefault="002B1A51" w:rsidP="00937064">
            <w:pPr>
              <w:jc w:val="center"/>
              <w:rPr>
                <w:rFonts w:ascii="Times New Roman" w:hAnsi="Times New Roman" w:cs="Times New Roman"/>
                <w:b/>
                <w:sz w:val="24"/>
              </w:rPr>
            </w:pPr>
            <w:r>
              <w:rPr>
                <w:rFonts w:ascii="Times New Roman" w:hAnsi="Times New Roman" w:cs="Times New Roman"/>
                <w:b/>
                <w:sz w:val="24"/>
              </w:rPr>
              <w:t>100</w:t>
            </w:r>
          </w:p>
        </w:tc>
        <w:tc>
          <w:tcPr>
            <w:tcW w:w="3330" w:type="dxa"/>
            <w:tcBorders>
              <w:top w:val="single" w:sz="4" w:space="0" w:color="auto"/>
              <w:bottom w:val="single" w:sz="4" w:space="0" w:color="auto"/>
            </w:tcBorders>
          </w:tcPr>
          <w:p w:rsidR="002B1A51" w:rsidRPr="0050125D" w:rsidRDefault="002B1A51" w:rsidP="00937064">
            <w:pPr>
              <w:jc w:val="center"/>
              <w:rPr>
                <w:rFonts w:ascii="Times New Roman" w:hAnsi="Times New Roman" w:cs="Times New Roman"/>
                <w:b/>
                <w:sz w:val="24"/>
              </w:rPr>
            </w:pPr>
          </w:p>
        </w:tc>
      </w:tr>
    </w:tbl>
    <w:p w:rsidR="002B1A51" w:rsidRDefault="002B1A51" w:rsidP="00937064">
      <w:pPr>
        <w:spacing w:line="240" w:lineRule="auto"/>
        <w:jc w:val="both"/>
        <w:rPr>
          <w:rFonts w:ascii="Times New Roman" w:hAnsi="Times New Roman" w:cs="Times New Roman"/>
          <w:sz w:val="24"/>
          <w:szCs w:val="24"/>
        </w:rPr>
      </w:pPr>
      <w:r>
        <w:rPr>
          <w:rFonts w:ascii="Times New Roman" w:hAnsi="Times New Roman" w:cs="Times New Roman"/>
          <w:sz w:val="24"/>
          <w:szCs w:val="24"/>
        </w:rPr>
        <w:t>Sumber : Data primer terolah 2020.</w:t>
      </w:r>
    </w:p>
    <w:p w:rsidR="002D2AB8" w:rsidRDefault="002D2AB8" w:rsidP="00937064">
      <w:pPr>
        <w:spacing w:after="0" w:line="240" w:lineRule="auto"/>
        <w:jc w:val="both"/>
        <w:rPr>
          <w:rFonts w:ascii="Times New Roman" w:hAnsi="Times New Roman" w:cs="Times New Roman"/>
          <w:sz w:val="24"/>
          <w:szCs w:val="24"/>
        </w:rPr>
        <w:sectPr w:rsidR="002D2AB8" w:rsidSect="002D2AB8">
          <w:type w:val="continuous"/>
          <w:pgSz w:w="11906" w:h="16838"/>
          <w:pgMar w:top="1440" w:right="1440" w:bottom="1440" w:left="1440" w:header="708" w:footer="708" w:gutter="0"/>
          <w:pgNumType w:fmt="lowerRoman" w:start="1"/>
          <w:cols w:space="708"/>
          <w:titlePg/>
          <w:docGrid w:linePitch="360"/>
        </w:sectPr>
      </w:pP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Rerata jumlah kepemilikan 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uper di Kecamatan Nanggulan Kabupaten Kulonprogo yaitu 977,33±454,02 ekor. Dengan jumlah kepemilikan minimum 220 ekor dan maksimum 2.000 ekor. Jumlah kepemilikan ternak antara &lt;500 ekor sebanyak 23,33%, jumlah kepemilikan 5</w:t>
      </w:r>
      <w:r>
        <w:rPr>
          <w:rFonts w:ascii="Times New Roman" w:hAnsi="Times New Roman" w:cs="Times New Roman"/>
          <w:sz w:val="24"/>
          <w:szCs w:val="24"/>
          <w:lang w:val="en-US"/>
        </w:rPr>
        <w:t>00</w:t>
      </w:r>
      <w:r>
        <w:rPr>
          <w:rFonts w:ascii="Times New Roman" w:hAnsi="Times New Roman" w:cs="Times New Roman"/>
          <w:sz w:val="24"/>
          <w:szCs w:val="24"/>
        </w:rPr>
        <w:t xml:space="preserve"> – 1.000 ekor sebanyak 50%, dan jumlah kepemilikan &gt;1.00</w:t>
      </w:r>
      <w:r>
        <w:rPr>
          <w:rFonts w:ascii="Times New Roman" w:hAnsi="Times New Roman" w:cs="Times New Roman"/>
          <w:sz w:val="24"/>
          <w:szCs w:val="24"/>
          <w:lang w:val="en-US"/>
        </w:rPr>
        <w:t>0</w:t>
      </w:r>
      <w:r>
        <w:rPr>
          <w:rFonts w:ascii="Times New Roman" w:hAnsi="Times New Roman" w:cs="Times New Roman"/>
          <w:sz w:val="24"/>
          <w:szCs w:val="24"/>
        </w:rPr>
        <w:t xml:space="preserve"> ekor sebanyak 26,67%. Dalam hal ini usaha beternak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 xml:space="preserve">uper sangat dipengaruhi oleh modal yang dimiliki peternak, untuk </w:t>
      </w:r>
      <w:r>
        <w:rPr>
          <w:rFonts w:ascii="Times New Roman" w:hAnsi="Times New Roman" w:cs="Times New Roman"/>
          <w:sz w:val="24"/>
          <w:szCs w:val="24"/>
        </w:rPr>
        <w:lastRenderedPageBreak/>
        <w:t xml:space="preserve">memiliki ternak dengan skala yang besar akan dibutuhkan modal yang besar pula. </w:t>
      </w:r>
    </w:p>
    <w:p w:rsidR="002B1A51" w:rsidRDefault="002B1A51" w:rsidP="00937064">
      <w:pPr>
        <w:spacing w:after="0" w:line="240" w:lineRule="auto"/>
        <w:jc w:val="both"/>
        <w:rPr>
          <w:rFonts w:ascii="Times New Roman" w:hAnsi="Times New Roman" w:cs="Times New Roman"/>
          <w:sz w:val="24"/>
          <w:szCs w:val="24"/>
        </w:rPr>
      </w:pPr>
    </w:p>
    <w:p w:rsidR="002B1A51" w:rsidRPr="008942C5" w:rsidRDefault="002B1A51" w:rsidP="00937064">
      <w:pPr>
        <w:spacing w:after="0" w:line="240" w:lineRule="auto"/>
        <w:jc w:val="center"/>
        <w:rPr>
          <w:rFonts w:ascii="Times New Roman" w:hAnsi="Times New Roman" w:cs="Times New Roman"/>
          <w:b/>
          <w:sz w:val="24"/>
          <w:szCs w:val="24"/>
        </w:rPr>
      </w:pPr>
      <w:r w:rsidRPr="008942C5">
        <w:rPr>
          <w:rFonts w:ascii="Times New Roman" w:hAnsi="Times New Roman" w:cs="Times New Roman"/>
          <w:b/>
          <w:sz w:val="24"/>
          <w:szCs w:val="24"/>
        </w:rPr>
        <w:t>Investasi</w:t>
      </w:r>
    </w:p>
    <w:p w:rsidR="002B1A51" w:rsidRDefault="002B1A51" w:rsidP="00937064">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t>Besarnya investasi peternak responden di Kecamatan Nanggulan Kabupaten Kulonprogo bervariasi mulai dari Rp 6.004.000 sampai dengan Rp 42.015.000. Data selengkapnya ditampilkan pada Tabel 6 (Lampiran 3, 18, dan 33).</w:t>
      </w:r>
    </w:p>
    <w:p w:rsidR="00430FA8" w:rsidRDefault="00430FA8">
      <w:pPr>
        <w:rPr>
          <w:rFonts w:ascii="Times New Roman" w:eastAsia="Calibri" w:hAnsi="Times New Roman" w:cs="Times New Roman"/>
          <w:sz w:val="24"/>
        </w:rPr>
      </w:pPr>
      <w:r>
        <w:rPr>
          <w:rFonts w:ascii="Times New Roman" w:eastAsia="Calibri" w:hAnsi="Times New Roman" w:cs="Times New Roman"/>
          <w:sz w:val="24"/>
        </w:rPr>
        <w:br w:type="page"/>
      </w:r>
    </w:p>
    <w:p w:rsidR="00B641E5" w:rsidRDefault="00B641E5" w:rsidP="00937064">
      <w:pPr>
        <w:spacing w:after="0" w:line="240" w:lineRule="auto"/>
        <w:jc w:val="both"/>
        <w:rPr>
          <w:rFonts w:ascii="Times New Roman" w:eastAsia="Calibri" w:hAnsi="Times New Roman" w:cs="Times New Roman"/>
          <w:sz w:val="24"/>
        </w:rPr>
        <w:sectPr w:rsidR="00B641E5" w:rsidSect="00606A5D">
          <w:type w:val="continuous"/>
          <w:pgSz w:w="11906" w:h="16838"/>
          <w:pgMar w:top="1440" w:right="1440" w:bottom="1440" w:left="1440" w:header="708" w:footer="708" w:gutter="0"/>
          <w:pgNumType w:fmt="lowerRoman" w:start="1"/>
          <w:cols w:num="2" w:space="708"/>
          <w:titlePg/>
          <w:docGrid w:linePitch="360"/>
        </w:sectPr>
      </w:pPr>
    </w:p>
    <w:p w:rsidR="002B1A51" w:rsidRDefault="002B1A51" w:rsidP="0093706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lastRenderedPageBreak/>
        <w:t>Tabel 6. Investasi awal peternak pada berbagai skala kepemilikan.</w:t>
      </w:r>
    </w:p>
    <w:tbl>
      <w:tblPr>
        <w:tblStyle w:val="LightShading"/>
        <w:tblW w:w="8910" w:type="dxa"/>
        <w:tblInd w:w="108" w:type="dxa"/>
        <w:tblLayout w:type="fixed"/>
        <w:tblLook w:val="06A0" w:firstRow="1" w:lastRow="0" w:firstColumn="1" w:lastColumn="0" w:noHBand="1" w:noVBand="1"/>
      </w:tblPr>
      <w:tblGrid>
        <w:gridCol w:w="2352"/>
        <w:gridCol w:w="1275"/>
        <w:gridCol w:w="731"/>
        <w:gridCol w:w="120"/>
        <w:gridCol w:w="1276"/>
        <w:gridCol w:w="850"/>
        <w:gridCol w:w="1276"/>
        <w:gridCol w:w="1030"/>
      </w:tblGrid>
      <w:tr w:rsidR="002B1A51" w:rsidRPr="00634CC8" w:rsidTr="00B64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vMerge w:val="restart"/>
            <w:tcBorders>
              <w:top w:val="doub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Detail investasi</w:t>
            </w:r>
          </w:p>
        </w:tc>
        <w:tc>
          <w:tcPr>
            <w:tcW w:w="1275" w:type="dxa"/>
            <w:tcBorders>
              <w:top w:val="double" w:sz="4"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731" w:type="dxa"/>
            <w:tcBorders>
              <w:top w:val="double" w:sz="4"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3522" w:type="dxa"/>
            <w:gridSpan w:val="4"/>
            <w:tcBorders>
              <w:top w:val="double" w:sz="4" w:space="0" w:color="auto"/>
              <w:bottom w:val="single" w:sz="4"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Skala kepemilikan</w:t>
            </w:r>
          </w:p>
        </w:tc>
        <w:tc>
          <w:tcPr>
            <w:tcW w:w="1030" w:type="dxa"/>
            <w:tcBorders>
              <w:top w:val="double" w:sz="4" w:space="0" w:color="auto"/>
              <w:bottom w:val="single" w:sz="4"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vMerge/>
            <w:tcBorders>
              <w:bottom w:val="single" w:sz="4" w:space="0" w:color="auto"/>
            </w:tcBorders>
          </w:tcPr>
          <w:p w:rsidR="002B1A51" w:rsidRPr="00634CC8" w:rsidRDefault="002B1A51" w:rsidP="00937064">
            <w:pPr>
              <w:rPr>
                <w:rFonts w:ascii="Times New Roman" w:eastAsia="Calibri" w:hAnsi="Times New Roman" w:cs="Times New Roman"/>
              </w:rPr>
            </w:pPr>
          </w:p>
        </w:tc>
        <w:tc>
          <w:tcPr>
            <w:tcW w:w="1275" w:type="dxa"/>
            <w:tcBorders>
              <w:top w:val="single" w:sz="4" w:space="0" w:color="auto"/>
              <w:bottom w:val="single" w:sz="4" w:space="0" w:color="auto"/>
            </w:tcBorders>
          </w:tcPr>
          <w:p w:rsidR="002B1A51" w:rsidRPr="00634CC8"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&lt;500</w:t>
            </w:r>
          </w:p>
        </w:tc>
        <w:tc>
          <w:tcPr>
            <w:tcW w:w="851" w:type="dxa"/>
            <w:gridSpan w:val="2"/>
            <w:tcBorders>
              <w:top w:val="single" w:sz="4" w:space="0" w:color="auto"/>
              <w:bottom w:val="single" w:sz="4" w:space="0" w:color="auto"/>
            </w:tcBorders>
          </w:tcPr>
          <w:p w:rsidR="002B1A51" w:rsidRPr="00634CC8"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w:t>
            </w:r>
          </w:p>
        </w:tc>
        <w:tc>
          <w:tcPr>
            <w:tcW w:w="1276" w:type="dxa"/>
            <w:tcBorders>
              <w:top w:val="single" w:sz="4" w:space="0" w:color="auto"/>
              <w:bottom w:val="single" w:sz="4" w:space="0" w:color="auto"/>
            </w:tcBorders>
          </w:tcPr>
          <w:p w:rsidR="002B1A51" w:rsidRPr="00634CC8"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500</w:t>
            </w:r>
            <w:r w:rsidRPr="00634CC8">
              <w:rPr>
                <w:rFonts w:ascii="Times New Roman" w:eastAsia="Calibri" w:hAnsi="Times New Roman" w:cs="Times New Roman"/>
              </w:rPr>
              <w:t xml:space="preserve"> – 1.000</w:t>
            </w:r>
          </w:p>
        </w:tc>
        <w:tc>
          <w:tcPr>
            <w:tcW w:w="850" w:type="dxa"/>
            <w:tcBorders>
              <w:top w:val="single" w:sz="4" w:space="0" w:color="auto"/>
              <w:bottom w:val="single" w:sz="4" w:space="0" w:color="auto"/>
            </w:tcBorders>
          </w:tcPr>
          <w:p w:rsidR="002B1A51" w:rsidRPr="00634CC8"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w:t>
            </w:r>
          </w:p>
        </w:tc>
        <w:tc>
          <w:tcPr>
            <w:tcW w:w="1276" w:type="dxa"/>
            <w:tcBorders>
              <w:top w:val="single" w:sz="4" w:space="0" w:color="auto"/>
              <w:bottom w:val="single" w:sz="4" w:space="0" w:color="auto"/>
            </w:tcBorders>
          </w:tcPr>
          <w:p w:rsidR="002B1A51" w:rsidRPr="00BC0238"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&gt;1.000</w:t>
            </w:r>
          </w:p>
        </w:tc>
        <w:tc>
          <w:tcPr>
            <w:tcW w:w="1030" w:type="dxa"/>
            <w:tcBorders>
              <w:top w:val="single" w:sz="4" w:space="0" w:color="auto"/>
              <w:bottom w:val="single" w:sz="4" w:space="0" w:color="auto"/>
            </w:tcBorders>
          </w:tcPr>
          <w:p w:rsidR="002B1A51" w:rsidRPr="00634CC8"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Kandang</w:t>
            </w:r>
          </w:p>
        </w:tc>
        <w:tc>
          <w:tcPr>
            <w:tcW w:w="1275"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 xml:space="preserve">   9.500.000</w:t>
            </w:r>
          </w:p>
        </w:tc>
        <w:tc>
          <w:tcPr>
            <w:tcW w:w="851" w:type="dxa"/>
            <w:gridSpan w:val="2"/>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70,73</w:t>
            </w:r>
          </w:p>
        </w:tc>
        <w:tc>
          <w:tcPr>
            <w:tcW w:w="1276"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14.066.667</w:t>
            </w:r>
          </w:p>
        </w:tc>
        <w:tc>
          <w:tcPr>
            <w:tcW w:w="850"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70,61</w:t>
            </w:r>
          </w:p>
        </w:tc>
        <w:tc>
          <w:tcPr>
            <w:tcW w:w="1276"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19.750.000</w:t>
            </w:r>
          </w:p>
        </w:tc>
        <w:tc>
          <w:tcPr>
            <w:tcW w:w="1030"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70,74</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Peralatan</w:t>
            </w:r>
          </w:p>
        </w:tc>
        <w:tc>
          <w:tcPr>
            <w:tcW w:w="1275" w:type="dxa"/>
            <w:tcBorders>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851" w:type="dxa"/>
            <w:gridSpan w:val="2"/>
            <w:tcBorders>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276" w:type="dxa"/>
            <w:tcBorders>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850" w:type="dxa"/>
            <w:tcBorders>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276" w:type="dxa"/>
            <w:tcBorders>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030" w:type="dxa"/>
            <w:tcBorders>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Gasolek</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514.286</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3,83</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789.667</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3,96</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1.225.000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4,39</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Kabel</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161.429</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1,20</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216.000</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1,08</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313.750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1,12</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Pr>
                <w:rFonts w:ascii="Times New Roman" w:eastAsia="Calibri" w:hAnsi="Times New Roman" w:cs="Times New Roman"/>
              </w:rPr>
              <w:t>Ins.</w:t>
            </w:r>
            <w:r w:rsidRPr="00634CC8">
              <w:rPr>
                <w:rFonts w:ascii="Times New Roman" w:eastAsia="Calibri" w:hAnsi="Times New Roman" w:cs="Times New Roman"/>
              </w:rPr>
              <w:t xml:space="preserve"> Listrik</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1.700.000</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12,66</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1.700.000</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8,53</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1.887.500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6,76</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Fitting</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20.857</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0,16</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35.800</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0,18</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57.500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0,21</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Gembok</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22.857</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0,17</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30.000</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0,15</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37.000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0,13</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Tong Air</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91.429</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0,68</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188.000</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0,94</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272.500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0,98</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Kran air</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17.143</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0,13</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26.933</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0,14</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49.125</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0,18</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Pr>
                <w:rFonts w:ascii="Times New Roman" w:eastAsia="Calibri" w:hAnsi="Times New Roman" w:cs="Times New Roman"/>
              </w:rPr>
              <w:t>Tmp</w:t>
            </w:r>
            <w:r w:rsidRPr="00634CC8">
              <w:rPr>
                <w:rFonts w:ascii="Times New Roman" w:eastAsia="Calibri" w:hAnsi="Times New Roman" w:cs="Times New Roman"/>
              </w:rPr>
              <w:t>t Pakan</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261.429</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1,94</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822.000</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4,13</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937.500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3,36</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Pr>
                <w:rFonts w:ascii="Times New Roman" w:eastAsia="Calibri" w:hAnsi="Times New Roman" w:cs="Times New Roman"/>
              </w:rPr>
              <w:t>Tmp</w:t>
            </w:r>
            <w:r w:rsidRPr="00634CC8">
              <w:rPr>
                <w:rFonts w:ascii="Times New Roman" w:eastAsia="Calibri" w:hAnsi="Times New Roman" w:cs="Times New Roman"/>
              </w:rPr>
              <w:t>t Minum</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392.143</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2,92</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828.000</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4,16</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1.406.250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5,04</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Pr>
                <w:rFonts w:ascii="Times New Roman" w:eastAsia="Calibri" w:hAnsi="Times New Roman" w:cs="Times New Roman"/>
              </w:rPr>
              <w:t>Lampu</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79.286</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0,59</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258.000</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1,30</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286.875</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1,03</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Pipa Peralon</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66.429</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0,49</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133.667</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0,67</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179.000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0,64</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Pompa Air</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107.429</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0,80</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202.433</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1,02</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445.208</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1,59</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Timbangan</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39.286</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0,29</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70.333</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0,35</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107.500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0,38</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Sekop</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25.714</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0,19</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28.667</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0,14</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37.500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0,13</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Ember</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26.143</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0,20</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27.667</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0,14</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38.125</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0,14</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Tabung Gas</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302.857</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2,25</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348.133</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1,75</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605.250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2,17</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Tirai</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85.714</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0,64</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123.467</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0,62</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243.250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0,87</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nil"/>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Tali Tambang</w:t>
            </w:r>
          </w:p>
        </w:tc>
        <w:tc>
          <w:tcPr>
            <w:tcW w:w="1275"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16.857</w:t>
            </w:r>
          </w:p>
        </w:tc>
        <w:tc>
          <w:tcPr>
            <w:tcW w:w="851" w:type="dxa"/>
            <w:gridSpan w:val="2"/>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0,13</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25.533</w:t>
            </w:r>
          </w:p>
        </w:tc>
        <w:tc>
          <w:tcPr>
            <w:tcW w:w="85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0,13</w:t>
            </w:r>
          </w:p>
        </w:tc>
        <w:tc>
          <w:tcPr>
            <w:tcW w:w="1276"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39.750</w:t>
            </w:r>
          </w:p>
        </w:tc>
        <w:tc>
          <w:tcPr>
            <w:tcW w:w="1030" w:type="dxa"/>
            <w:tcBorders>
              <w:top w:val="nil"/>
              <w:bottom w:val="nil"/>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0,14</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nil"/>
              <w:bottom w:val="sing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Total biaya peralatan</w:t>
            </w:r>
          </w:p>
        </w:tc>
        <w:tc>
          <w:tcPr>
            <w:tcW w:w="1275" w:type="dxa"/>
            <w:tcBorders>
              <w:top w:val="nil"/>
              <w:bottom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3.931.286</w:t>
            </w:r>
          </w:p>
        </w:tc>
        <w:tc>
          <w:tcPr>
            <w:tcW w:w="851" w:type="dxa"/>
            <w:gridSpan w:val="2"/>
            <w:tcBorders>
              <w:top w:val="nil"/>
              <w:bottom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29,27</w:t>
            </w:r>
          </w:p>
        </w:tc>
        <w:tc>
          <w:tcPr>
            <w:tcW w:w="1276" w:type="dxa"/>
            <w:tcBorders>
              <w:top w:val="nil"/>
              <w:bottom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5.854.300</w:t>
            </w:r>
          </w:p>
        </w:tc>
        <w:tc>
          <w:tcPr>
            <w:tcW w:w="850" w:type="dxa"/>
            <w:tcBorders>
              <w:top w:val="nil"/>
              <w:bottom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29,39</w:t>
            </w:r>
          </w:p>
        </w:tc>
        <w:tc>
          <w:tcPr>
            <w:tcW w:w="1276" w:type="dxa"/>
            <w:tcBorders>
              <w:top w:val="nil"/>
              <w:bottom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8.168.583</w:t>
            </w:r>
          </w:p>
        </w:tc>
        <w:tc>
          <w:tcPr>
            <w:tcW w:w="1030" w:type="dxa"/>
            <w:tcBorders>
              <w:top w:val="nil"/>
              <w:bottom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29,26</w:t>
            </w:r>
          </w:p>
        </w:tc>
      </w:tr>
      <w:tr w:rsidR="002B1A51" w:rsidRPr="00634CC8" w:rsidTr="00B641E5">
        <w:tc>
          <w:tcPr>
            <w:cnfStyle w:val="001000000000" w:firstRow="0" w:lastRow="0" w:firstColumn="1" w:lastColumn="0" w:oddVBand="0" w:evenVBand="0" w:oddHBand="0" w:evenHBand="0" w:firstRowFirstColumn="0" w:firstRowLastColumn="0" w:lastRowFirstColumn="0" w:lastRowLastColumn="0"/>
            <w:tcW w:w="2352" w:type="dxa"/>
            <w:tcBorders>
              <w:top w:val="sing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Jumlah</w:t>
            </w:r>
          </w:p>
        </w:tc>
        <w:tc>
          <w:tcPr>
            <w:tcW w:w="1275" w:type="dxa"/>
            <w:tcBorders>
              <w:top w:val="single" w:sz="4" w:space="0" w:color="auto"/>
            </w:tcBorders>
            <w:vAlign w:val="bottom"/>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13.431.286</w:t>
            </w:r>
          </w:p>
        </w:tc>
        <w:tc>
          <w:tcPr>
            <w:tcW w:w="851" w:type="dxa"/>
            <w:gridSpan w:val="2"/>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100</w:t>
            </w:r>
          </w:p>
        </w:tc>
        <w:tc>
          <w:tcPr>
            <w:tcW w:w="1276"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19.920.967</w:t>
            </w:r>
          </w:p>
        </w:tc>
        <w:tc>
          <w:tcPr>
            <w:tcW w:w="850"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100</w:t>
            </w:r>
          </w:p>
        </w:tc>
        <w:tc>
          <w:tcPr>
            <w:tcW w:w="1276"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27.918.583</w:t>
            </w:r>
          </w:p>
        </w:tc>
        <w:tc>
          <w:tcPr>
            <w:tcW w:w="1030" w:type="dxa"/>
            <w:tcBorders>
              <w:top w:val="single" w:sz="4" w:space="0" w:color="auto"/>
            </w:tcBorders>
          </w:tcPr>
          <w:p w:rsidR="002B1A51" w:rsidRPr="00634CC8"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00634CC8">
              <w:rPr>
                <w:rFonts w:ascii="Times New Roman" w:eastAsia="Calibri" w:hAnsi="Times New Roman" w:cs="Times New Roman"/>
                <w:b/>
              </w:rPr>
              <w:t>100</w:t>
            </w:r>
          </w:p>
        </w:tc>
      </w:tr>
    </w:tbl>
    <w:p w:rsidR="002B1A51" w:rsidRDefault="002B1A51" w:rsidP="00937064">
      <w:pPr>
        <w:spacing w:line="240" w:lineRule="auto"/>
        <w:jc w:val="both"/>
        <w:rPr>
          <w:rFonts w:ascii="Times New Roman" w:hAnsi="Times New Roman" w:cs="Times New Roman"/>
          <w:sz w:val="24"/>
          <w:szCs w:val="24"/>
        </w:rPr>
      </w:pPr>
      <w:r>
        <w:rPr>
          <w:rFonts w:ascii="Times New Roman" w:hAnsi="Times New Roman" w:cs="Times New Roman"/>
          <w:sz w:val="24"/>
          <w:szCs w:val="24"/>
        </w:rPr>
        <w:t>Sumber : Data primer terolah 2020.</w:t>
      </w:r>
    </w:p>
    <w:p w:rsidR="00B641E5" w:rsidRPr="008E1371" w:rsidRDefault="00B641E5" w:rsidP="00937064">
      <w:pPr>
        <w:spacing w:after="0" w:line="240" w:lineRule="auto"/>
        <w:jc w:val="both"/>
        <w:rPr>
          <w:rFonts w:ascii="Times New Roman" w:eastAsia="Calibri" w:hAnsi="Times New Roman" w:cs="Times New Roman"/>
          <w:sz w:val="24"/>
          <w:lang w:val="en-US"/>
        </w:rPr>
        <w:sectPr w:rsidR="00B641E5" w:rsidRPr="008E1371" w:rsidSect="00B641E5">
          <w:type w:val="continuous"/>
          <w:pgSz w:w="11906" w:h="16838"/>
          <w:pgMar w:top="1440" w:right="1440" w:bottom="1440" w:left="1440" w:header="708" w:footer="708" w:gutter="0"/>
          <w:pgNumType w:fmt="lowerRoman" w:start="1"/>
          <w:cols w:space="708"/>
          <w:titlePg/>
          <w:docGrid w:linePitch="360"/>
        </w:sectPr>
      </w:pPr>
    </w:p>
    <w:p w:rsidR="002B1A51" w:rsidRDefault="002B1A51" w:rsidP="008E1371">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lastRenderedPageBreak/>
        <w:t>Dari Tabel 6 dapat diketahui bahwa nilai investasi awal peternak pada skala kepemilikan &lt;500 ekor sebesar Rp 13.431.286 yang terdiri dari biaya kandang sebesar Rp 9.500.000 atau 70,73% dari total nilai investasi awal peternak dan biaya peralatan sebesar Rp 3.931.286 atau 29,27% dari total nilai investasi awal peternak</w:t>
      </w:r>
      <w:r>
        <w:rPr>
          <w:rFonts w:ascii="Times New Roman" w:eastAsia="Calibri" w:hAnsi="Times New Roman" w:cs="Times New Roman"/>
          <w:sz w:val="24"/>
          <w:lang w:val="en-US"/>
        </w:rPr>
        <w:t>.</w:t>
      </w:r>
      <w:r>
        <w:rPr>
          <w:rFonts w:ascii="Times New Roman" w:eastAsia="Calibri" w:hAnsi="Times New Roman" w:cs="Times New Roman"/>
          <w:sz w:val="24"/>
        </w:rPr>
        <w:t xml:space="preserve"> </w:t>
      </w:r>
      <w:r>
        <w:rPr>
          <w:rFonts w:ascii="Times New Roman" w:eastAsia="Calibri" w:hAnsi="Times New Roman" w:cs="Times New Roman"/>
          <w:sz w:val="24"/>
          <w:lang w:val="en-US"/>
        </w:rPr>
        <w:t>P</w:t>
      </w:r>
      <w:r>
        <w:rPr>
          <w:rFonts w:ascii="Times New Roman" w:eastAsia="Calibri" w:hAnsi="Times New Roman" w:cs="Times New Roman"/>
          <w:sz w:val="24"/>
        </w:rPr>
        <w:t>ada skala kepemilikan 501 – 1.000 ekor</w:t>
      </w:r>
      <w:r>
        <w:rPr>
          <w:rFonts w:ascii="Times New Roman" w:eastAsia="Calibri" w:hAnsi="Times New Roman" w:cs="Times New Roman"/>
          <w:sz w:val="24"/>
          <w:lang w:val="en-US"/>
        </w:rPr>
        <w:t>, total investasi</w:t>
      </w:r>
      <w:r>
        <w:rPr>
          <w:rFonts w:ascii="Times New Roman" w:eastAsia="Calibri" w:hAnsi="Times New Roman" w:cs="Times New Roman"/>
          <w:sz w:val="24"/>
        </w:rPr>
        <w:t xml:space="preserve"> sebesar Rp 19.920.967 yang terdiri dari biaya kandang sebesar Rp 14.066.667 atau 70,61% dari total nilai investasi awal peternak dan biaya peralatan sebesar Rp 5.854.300 atau 29,39% dari total nilai investasi awal peternak</w:t>
      </w:r>
      <w:r>
        <w:rPr>
          <w:rFonts w:ascii="Times New Roman" w:eastAsia="Calibri" w:hAnsi="Times New Roman" w:cs="Times New Roman"/>
          <w:sz w:val="24"/>
          <w:lang w:val="en-US"/>
        </w:rPr>
        <w:t>. P</w:t>
      </w:r>
      <w:r>
        <w:rPr>
          <w:rFonts w:ascii="Times New Roman" w:eastAsia="Calibri" w:hAnsi="Times New Roman" w:cs="Times New Roman"/>
          <w:sz w:val="24"/>
        </w:rPr>
        <w:t xml:space="preserve">ada skala kepemilikan &gt;1.001 ekor sebesar Rp 27.918.583 yang terdiri dari biaya kandang sebesar Rp 19.750.000 atau 70,74% dan biaya peralatan sebesar Rp 8.168.583 atau 29,26% dari total nilai investasi awal peternak. Dari hasil analisis dapat diketahui bahwa investasi terbesar peternak ayam </w:t>
      </w:r>
      <w:r>
        <w:rPr>
          <w:rFonts w:ascii="Times New Roman" w:eastAsia="Calibri" w:hAnsi="Times New Roman" w:cs="Times New Roman"/>
          <w:sz w:val="24"/>
          <w:lang w:val="en-US"/>
        </w:rPr>
        <w:t>J</w:t>
      </w:r>
      <w:r>
        <w:rPr>
          <w:rFonts w:ascii="Times New Roman" w:eastAsia="Calibri" w:hAnsi="Times New Roman" w:cs="Times New Roman"/>
          <w:sz w:val="24"/>
        </w:rPr>
        <w:t xml:space="preserve">awa </w:t>
      </w:r>
      <w:r>
        <w:rPr>
          <w:rFonts w:ascii="Times New Roman" w:eastAsia="Calibri" w:hAnsi="Times New Roman" w:cs="Times New Roman"/>
          <w:sz w:val="24"/>
          <w:lang w:val="en-US"/>
        </w:rPr>
        <w:t>S</w:t>
      </w:r>
      <w:r>
        <w:rPr>
          <w:rFonts w:ascii="Times New Roman" w:eastAsia="Calibri" w:hAnsi="Times New Roman" w:cs="Times New Roman"/>
          <w:sz w:val="24"/>
        </w:rPr>
        <w:t xml:space="preserve">uper adalah pada biaya kandang. </w:t>
      </w:r>
      <w:r w:rsidRPr="000108E4">
        <w:rPr>
          <w:rFonts w:ascii="Times New Roman" w:eastAsia="Calibri" w:hAnsi="Times New Roman" w:cs="Times New Roman"/>
          <w:sz w:val="24"/>
        </w:rPr>
        <w:t xml:space="preserve">Investasi merupakan input </w:t>
      </w:r>
      <w:r w:rsidRPr="000108E4">
        <w:rPr>
          <w:rFonts w:ascii="Times New Roman" w:eastAsia="Calibri" w:hAnsi="Times New Roman" w:cs="Times New Roman"/>
          <w:sz w:val="24"/>
        </w:rPr>
        <w:lastRenderedPageBreak/>
        <w:t>(faktor produksi) yang sangat penting dalam menentukan tinggi rendahnya pendapatan. Tetapi bukan berarti faktor satu-satunya yang dapat meningkatkan pendapatan. Investasi  dalam suatu usaha sangat penting karena sebagai alat produksi suatu barang dan jasa (Sukirno,2006).</w:t>
      </w:r>
    </w:p>
    <w:p w:rsidR="002B1A51" w:rsidRDefault="002B1A51" w:rsidP="00937064">
      <w:pPr>
        <w:spacing w:after="0" w:line="240" w:lineRule="auto"/>
        <w:jc w:val="both"/>
        <w:rPr>
          <w:rFonts w:ascii="Times New Roman" w:eastAsia="Calibri" w:hAnsi="Times New Roman" w:cs="Times New Roman"/>
          <w:sz w:val="24"/>
        </w:rPr>
      </w:pPr>
    </w:p>
    <w:p w:rsidR="002B1A51" w:rsidRDefault="002B1A51" w:rsidP="00937064">
      <w:pPr>
        <w:spacing w:after="0" w:line="240" w:lineRule="auto"/>
        <w:jc w:val="center"/>
        <w:rPr>
          <w:rFonts w:ascii="Times New Roman" w:eastAsia="Calibri" w:hAnsi="Times New Roman" w:cs="Times New Roman"/>
          <w:b/>
          <w:sz w:val="24"/>
        </w:rPr>
      </w:pPr>
      <w:r w:rsidRPr="008942C5">
        <w:rPr>
          <w:rFonts w:ascii="Times New Roman" w:eastAsia="Calibri" w:hAnsi="Times New Roman" w:cs="Times New Roman"/>
          <w:b/>
          <w:sz w:val="24"/>
        </w:rPr>
        <w:t>Analisis Ekonomi</w:t>
      </w:r>
    </w:p>
    <w:p w:rsidR="002B1A51" w:rsidRPr="00BE47FD" w:rsidRDefault="002B1A51" w:rsidP="00937064">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Pembahasan analisis ekonomi meliputi perhitungan biaya tetap dan biaya tidak tetap serta penerimaan dari hasil penjualan produk yang dihasilkan. Untuk mempertimbangkan suatu kegiatan usaha peternakan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perlu memperhitungkan biaya produksi dan hasil penjualan maka dari hasil analisis penelitian diketahui rata-rata besarnya persentase biaya tetap dan biaya tidak tetap di Kecamatan Nanggulan Kabupaten Kulonprogo. Data dapat dilihat pada Tabel 7.</w:t>
      </w:r>
    </w:p>
    <w:p w:rsidR="002B1A51" w:rsidRDefault="002B1A51" w:rsidP="00937064">
      <w:pPr>
        <w:spacing w:line="240" w:lineRule="auto"/>
        <w:rPr>
          <w:rFonts w:ascii="Times New Roman" w:hAnsi="Times New Roman" w:cs="Times New Roman"/>
          <w:sz w:val="24"/>
        </w:rPr>
      </w:pPr>
      <w:r>
        <w:rPr>
          <w:rFonts w:ascii="Times New Roman" w:hAnsi="Times New Roman" w:cs="Times New Roman"/>
          <w:sz w:val="24"/>
        </w:rPr>
        <w:br w:type="page"/>
      </w:r>
    </w:p>
    <w:p w:rsidR="00B641E5" w:rsidRDefault="00B641E5" w:rsidP="00937064">
      <w:pPr>
        <w:spacing w:after="0" w:line="240" w:lineRule="auto"/>
        <w:jc w:val="both"/>
        <w:rPr>
          <w:rFonts w:ascii="Times New Roman" w:hAnsi="Times New Roman" w:cs="Times New Roman"/>
          <w:sz w:val="24"/>
        </w:rPr>
        <w:sectPr w:rsidR="00B641E5" w:rsidSect="00B641E5">
          <w:type w:val="continuous"/>
          <w:pgSz w:w="11906" w:h="16838"/>
          <w:pgMar w:top="1440" w:right="1440" w:bottom="1440" w:left="1440" w:header="708" w:footer="708" w:gutter="0"/>
          <w:pgNumType w:fmt="lowerRoman" w:start="1"/>
          <w:cols w:num="2" w:space="708"/>
          <w:titlePg/>
          <w:docGrid w:linePitch="360"/>
        </w:sectPr>
      </w:pP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rPr>
        <w:lastRenderedPageBreak/>
        <w:t>Tabel 7. Analisis ekonomi pada berbagai skala pemeliharaan</w:t>
      </w:r>
    </w:p>
    <w:tbl>
      <w:tblPr>
        <w:tblStyle w:val="LightShading"/>
        <w:tblW w:w="8910" w:type="dxa"/>
        <w:tblInd w:w="198" w:type="dxa"/>
        <w:tblBorders>
          <w:top w:val="none" w:sz="0" w:space="0" w:color="auto"/>
          <w:bottom w:val="none" w:sz="0" w:space="0" w:color="auto"/>
        </w:tblBorders>
        <w:tblLayout w:type="fixed"/>
        <w:tblLook w:val="06A0" w:firstRow="1" w:lastRow="0" w:firstColumn="1" w:lastColumn="0" w:noHBand="1" w:noVBand="1"/>
      </w:tblPr>
      <w:tblGrid>
        <w:gridCol w:w="2700"/>
        <w:gridCol w:w="1170"/>
        <w:gridCol w:w="720"/>
        <w:gridCol w:w="1260"/>
        <w:gridCol w:w="900"/>
        <w:gridCol w:w="1260"/>
        <w:gridCol w:w="900"/>
      </w:tblGrid>
      <w:tr w:rsidR="002B1A51" w:rsidRPr="000108E4" w:rsidTr="00AA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Borders>
              <w:top w:val="single" w:sz="4" w:space="0" w:color="auto"/>
              <w:left w:val="none" w:sz="0" w:space="0" w:color="auto"/>
              <w:bottom w:val="single" w:sz="4" w:space="0" w:color="auto"/>
              <w:right w:val="none" w:sz="0" w:space="0" w:color="auto"/>
            </w:tcBorders>
            <w:vAlign w:val="center"/>
          </w:tcPr>
          <w:p w:rsidR="002B1A51" w:rsidRPr="00634CC8" w:rsidRDefault="002B1A51" w:rsidP="00937064">
            <w:pPr>
              <w:jc w:val="center"/>
              <w:rPr>
                <w:rFonts w:ascii="Times New Roman" w:eastAsia="Calibri" w:hAnsi="Times New Roman" w:cs="Times New Roman"/>
              </w:rPr>
            </w:pPr>
            <w:r w:rsidRPr="00634CC8">
              <w:rPr>
                <w:rFonts w:ascii="Times New Roman" w:eastAsia="Calibri" w:hAnsi="Times New Roman" w:cs="Times New Roman"/>
              </w:rPr>
              <w:t>Jenis Biaya</w:t>
            </w:r>
          </w:p>
        </w:tc>
        <w:tc>
          <w:tcPr>
            <w:tcW w:w="6210" w:type="dxa"/>
            <w:gridSpan w:val="6"/>
            <w:tcBorders>
              <w:top w:val="single" w:sz="4" w:space="0" w:color="auto"/>
              <w:left w:val="none" w:sz="0" w:space="0" w:color="auto"/>
              <w:bottom w:val="single" w:sz="4" w:space="0" w:color="auto"/>
              <w:right w:val="none" w:sz="0"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Skala kepemilikan</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vMerge/>
            <w:tcBorders>
              <w:top w:val="single" w:sz="4" w:space="0" w:color="auto"/>
              <w:bottom w:val="single" w:sz="4" w:space="0" w:color="auto"/>
            </w:tcBorders>
          </w:tcPr>
          <w:p w:rsidR="002B1A51" w:rsidRPr="00634CC8" w:rsidRDefault="002B1A51" w:rsidP="00937064">
            <w:pPr>
              <w:rPr>
                <w:rFonts w:ascii="Times New Roman" w:eastAsia="Calibri" w:hAnsi="Times New Roman" w:cs="Times New Roman"/>
              </w:rPr>
            </w:pPr>
          </w:p>
        </w:tc>
        <w:tc>
          <w:tcPr>
            <w:tcW w:w="1170" w:type="dxa"/>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&lt;500</w:t>
            </w:r>
          </w:p>
        </w:tc>
        <w:tc>
          <w:tcPr>
            <w:tcW w:w="720" w:type="dxa"/>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w:t>
            </w:r>
          </w:p>
        </w:tc>
        <w:tc>
          <w:tcPr>
            <w:tcW w:w="1260" w:type="dxa"/>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500</w:t>
            </w:r>
            <w:r w:rsidRPr="00075C50">
              <w:rPr>
                <w:rFonts w:ascii="Times New Roman" w:eastAsia="Calibri" w:hAnsi="Times New Roman" w:cs="Times New Roman"/>
                <w:sz w:val="20"/>
                <w:szCs w:val="20"/>
              </w:rPr>
              <w:t xml:space="preserve"> – 1.000</w:t>
            </w:r>
          </w:p>
        </w:tc>
        <w:tc>
          <w:tcPr>
            <w:tcW w:w="900" w:type="dxa"/>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w:t>
            </w:r>
          </w:p>
        </w:tc>
        <w:tc>
          <w:tcPr>
            <w:tcW w:w="1260" w:type="dxa"/>
            <w:tcBorders>
              <w:top w:val="single" w:sz="4" w:space="0" w:color="auto"/>
              <w:bottom w:val="single" w:sz="4" w:space="0" w:color="auto"/>
            </w:tcBorders>
          </w:tcPr>
          <w:p w:rsidR="002B1A51" w:rsidRPr="00BC0238"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&gt;</w:t>
            </w:r>
            <w:r>
              <w:rPr>
                <w:rFonts w:ascii="Times New Roman" w:eastAsia="Calibri" w:hAnsi="Times New Roman" w:cs="Times New Roman"/>
                <w:sz w:val="20"/>
                <w:szCs w:val="20"/>
              </w:rPr>
              <w:t>1.000</w:t>
            </w:r>
          </w:p>
        </w:tc>
        <w:tc>
          <w:tcPr>
            <w:tcW w:w="900" w:type="dxa"/>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Biaya Tetap</w:t>
            </w:r>
          </w:p>
        </w:tc>
        <w:tc>
          <w:tcPr>
            <w:tcW w:w="117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 xml:space="preserve">   </w:t>
            </w:r>
          </w:p>
        </w:tc>
        <w:tc>
          <w:tcPr>
            <w:tcW w:w="72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p>
        </w:tc>
        <w:tc>
          <w:tcPr>
            <w:tcW w:w="126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p>
        </w:tc>
        <w:tc>
          <w:tcPr>
            <w:tcW w:w="90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p>
        </w:tc>
        <w:tc>
          <w:tcPr>
            <w:tcW w:w="126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p>
        </w:tc>
        <w:tc>
          <w:tcPr>
            <w:tcW w:w="90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Pr>
                <w:rFonts w:ascii="Times New Roman" w:eastAsia="Calibri" w:hAnsi="Times New Roman" w:cs="Times New Roman"/>
                <w:b w:val="0"/>
              </w:rPr>
              <w:t>P.</w:t>
            </w:r>
            <w:r w:rsidRPr="00634CC8">
              <w:rPr>
                <w:rFonts w:ascii="Times New Roman" w:eastAsia="Calibri" w:hAnsi="Times New Roman" w:cs="Times New Roman"/>
                <w:b w:val="0"/>
              </w:rPr>
              <w:t xml:space="preserve"> Kandang</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color w:val="000000" w:themeColor="text1"/>
                <w:sz w:val="20"/>
                <w:szCs w:val="20"/>
              </w:rPr>
              <w:t>437.857</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1,13</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713.222</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0,85</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914.583</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0,65</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Pr>
                <w:rFonts w:ascii="Times New Roman" w:eastAsia="Calibri" w:hAnsi="Times New Roman" w:cs="Times New Roman"/>
                <w:b w:val="0"/>
              </w:rPr>
              <w:t xml:space="preserve">P. </w:t>
            </w:r>
            <w:r w:rsidRPr="00634CC8">
              <w:rPr>
                <w:rFonts w:ascii="Times New Roman" w:eastAsia="Calibri" w:hAnsi="Times New Roman" w:cs="Times New Roman"/>
                <w:b w:val="0"/>
              </w:rPr>
              <w:t>Peralatan</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277.</w:t>
            </w:r>
            <w:r w:rsidRPr="00075C50">
              <w:rPr>
                <w:rFonts w:ascii="Times New Roman" w:eastAsia="Calibri" w:hAnsi="Times New Roman" w:cs="Times New Roman"/>
                <w:color w:val="000000" w:themeColor="text1"/>
                <w:sz w:val="20"/>
                <w:szCs w:val="20"/>
              </w:rPr>
              <w:t>711</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0,72</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442.369</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0,53</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710.809</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0,51</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Sewa Tanah</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108.857</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0,28</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232.300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0,28</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378.375</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0,27</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Pr>
                <w:rFonts w:ascii="Times New Roman" w:eastAsia="Calibri" w:hAnsi="Times New Roman" w:cs="Times New Roman"/>
                <w:b w:val="0"/>
              </w:rPr>
              <w:t>Bunga</w:t>
            </w:r>
            <w:r w:rsidRPr="00634CC8">
              <w:rPr>
                <w:rFonts w:ascii="Times New Roman" w:eastAsia="Calibri" w:hAnsi="Times New Roman" w:cs="Times New Roman"/>
                <w:b w:val="0"/>
              </w:rPr>
              <w:t xml:space="preserve"> Modal 7%</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57.710</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0,15</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97.152</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0,12</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140.264</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0,10</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PBB</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6.257</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0,02</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14.487</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0,01</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24.225</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0,02</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rPr>
            </w:pPr>
            <w:r>
              <w:rPr>
                <w:rFonts w:ascii="Times New Roman" w:eastAsia="Calibri" w:hAnsi="Times New Roman" w:cs="Times New Roman"/>
              </w:rPr>
              <w:t>TB</w:t>
            </w:r>
            <w:r w:rsidRPr="00634CC8">
              <w:rPr>
                <w:rFonts w:ascii="Times New Roman" w:eastAsia="Calibri" w:hAnsi="Times New Roman" w:cs="Times New Roman"/>
              </w:rPr>
              <w:t xml:space="preserve"> Tetap</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888.393</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2,30</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1.499.530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1,79</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2.168.256</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1,55</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rPr>
            </w:pPr>
            <w:r>
              <w:rPr>
                <w:rFonts w:ascii="Times New Roman" w:eastAsia="Calibri" w:hAnsi="Times New Roman" w:cs="Times New Roman"/>
              </w:rPr>
              <w:t xml:space="preserve">BT </w:t>
            </w:r>
            <w:r w:rsidRPr="00634CC8">
              <w:rPr>
                <w:rFonts w:ascii="Times New Roman" w:eastAsia="Calibri" w:hAnsi="Times New Roman" w:cs="Times New Roman"/>
              </w:rPr>
              <w:t>Tetap</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Pr>
                <w:rFonts w:ascii="Times New Roman" w:eastAsia="Calibri" w:hAnsi="Times New Roman" w:cs="Times New Roman"/>
                <w:b w:val="0"/>
              </w:rPr>
              <w:t>Biaya</w:t>
            </w:r>
            <w:r w:rsidRPr="00634CC8">
              <w:rPr>
                <w:rFonts w:ascii="Times New Roman" w:eastAsia="Calibri" w:hAnsi="Times New Roman" w:cs="Times New Roman"/>
                <w:b w:val="0"/>
              </w:rPr>
              <w:t xml:space="preserve"> DOC</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8.685.714</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22,47</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18.466.667</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22,01</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31.300.000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22,31</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Biaya Pakan</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25.864.286</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66,91</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57.375.000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68,38</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96.556.875</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68,84</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Biaya T Kerja</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669.577</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1,73</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1.427.840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1,70</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2.425.000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1,73</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Pembelian Gas</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456.686</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1,18</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1.324.800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1,58</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2.016.000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1,44</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OVK</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581.143</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1,50</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1.308.000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1,56</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1.995.000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1,42</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Pr>
                <w:rFonts w:ascii="Times New Roman" w:eastAsia="Calibri" w:hAnsi="Times New Roman" w:cs="Times New Roman"/>
                <w:b w:val="0"/>
              </w:rPr>
              <w:t>Biaya</w:t>
            </w:r>
            <w:r w:rsidRPr="00634CC8">
              <w:rPr>
                <w:rFonts w:ascii="Times New Roman" w:eastAsia="Calibri" w:hAnsi="Times New Roman" w:cs="Times New Roman"/>
                <w:b w:val="0"/>
              </w:rPr>
              <w:t xml:space="preserve"> Sekam</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137.143</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0,36</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216.000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0,26</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357.000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0,25</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Pr>
                <w:rFonts w:ascii="Times New Roman" w:eastAsia="Calibri" w:hAnsi="Times New Roman" w:cs="Times New Roman"/>
                <w:b w:val="0"/>
              </w:rPr>
              <w:t>Perbaikan Kandang</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417.143</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1,08</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429.333</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0,51</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460.000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0,33</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Tagihan Listrik</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212.000</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0,55</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461.600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0,55</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825.000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0,59</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Tagihan Air</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150.910</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0,39</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334.968</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0,40</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562.207</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0,40</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Biaya Sosial</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231.429</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0,60</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473.333</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0,56</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887.500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0,63</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Biaya Transportasi</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160.000</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0,41</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353.333</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0,42</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460.000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0,33</w:t>
            </w:r>
          </w:p>
        </w:tc>
      </w:tr>
      <w:tr w:rsidR="002B1A51" w:rsidRPr="008D6AF8" w:rsidTr="00AA2F25">
        <w:tc>
          <w:tcPr>
            <w:cnfStyle w:val="001000000000" w:firstRow="0" w:lastRow="0" w:firstColumn="1" w:lastColumn="0" w:oddVBand="0" w:evenVBand="0" w:oddHBand="0" w:evenHBand="0" w:firstRowFirstColumn="0" w:firstRowLastColumn="0" w:lastRowFirstColumn="0" w:lastRowLastColumn="0"/>
            <w:tcW w:w="2700" w:type="dxa"/>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Biaya Komunikasi</w:t>
            </w:r>
          </w:p>
        </w:tc>
        <w:tc>
          <w:tcPr>
            <w:tcW w:w="117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198.857</w:t>
            </w:r>
          </w:p>
        </w:tc>
        <w:tc>
          <w:tcPr>
            <w:tcW w:w="72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0,52</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240.267</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0,28</w:t>
            </w:r>
          </w:p>
        </w:tc>
        <w:tc>
          <w:tcPr>
            <w:tcW w:w="126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251.500</w:t>
            </w:r>
          </w:p>
        </w:tc>
        <w:tc>
          <w:tcPr>
            <w:tcW w:w="900" w:type="dxa"/>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075C50">
              <w:rPr>
                <w:rFonts w:ascii="Times New Roman" w:eastAsia="Calibri" w:hAnsi="Times New Roman" w:cs="Times New Roman"/>
                <w:color w:val="000000" w:themeColor="text1"/>
                <w:sz w:val="20"/>
                <w:szCs w:val="20"/>
              </w:rPr>
              <w:t>0,18</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Total Biaya Tidak Tetap</w:t>
            </w:r>
          </w:p>
        </w:tc>
        <w:tc>
          <w:tcPr>
            <w:tcW w:w="1170" w:type="dxa"/>
            <w:tcBorders>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37.764.887</w:t>
            </w:r>
          </w:p>
        </w:tc>
        <w:tc>
          <w:tcPr>
            <w:tcW w:w="720" w:type="dxa"/>
            <w:tcBorders>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97,70</w:t>
            </w:r>
          </w:p>
        </w:tc>
        <w:tc>
          <w:tcPr>
            <w:tcW w:w="1260" w:type="dxa"/>
            <w:tcBorders>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82.411.142</w:t>
            </w:r>
          </w:p>
        </w:tc>
        <w:tc>
          <w:tcPr>
            <w:tcW w:w="900" w:type="dxa"/>
            <w:tcBorders>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98,21</w:t>
            </w:r>
          </w:p>
        </w:tc>
        <w:tc>
          <w:tcPr>
            <w:tcW w:w="1260" w:type="dxa"/>
            <w:tcBorders>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138.096.082</w:t>
            </w:r>
          </w:p>
        </w:tc>
        <w:tc>
          <w:tcPr>
            <w:tcW w:w="900" w:type="dxa"/>
            <w:tcBorders>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98,45</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Jumlah</w:t>
            </w:r>
          </w:p>
        </w:tc>
        <w:tc>
          <w:tcPr>
            <w:tcW w:w="1170" w:type="dxa"/>
            <w:tcBorders>
              <w:top w:val="single" w:sz="4" w:space="0" w:color="auto"/>
              <w:bottom w:val="single" w:sz="4" w:space="0" w:color="auto"/>
            </w:tcBorders>
            <w:vAlign w:val="bottom"/>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38.653.280</w:t>
            </w:r>
          </w:p>
        </w:tc>
        <w:tc>
          <w:tcPr>
            <w:tcW w:w="720" w:type="dxa"/>
            <w:tcBorders>
              <w:top w:val="single" w:sz="4" w:space="0" w:color="auto"/>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100</w:t>
            </w:r>
          </w:p>
        </w:tc>
        <w:tc>
          <w:tcPr>
            <w:tcW w:w="1260" w:type="dxa"/>
            <w:tcBorders>
              <w:top w:val="single" w:sz="4" w:space="0" w:color="auto"/>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83.910.672</w:t>
            </w:r>
          </w:p>
        </w:tc>
        <w:tc>
          <w:tcPr>
            <w:tcW w:w="900" w:type="dxa"/>
            <w:tcBorders>
              <w:top w:val="single" w:sz="4" w:space="0" w:color="auto"/>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100</w:t>
            </w:r>
          </w:p>
        </w:tc>
        <w:tc>
          <w:tcPr>
            <w:tcW w:w="1260" w:type="dxa"/>
            <w:tcBorders>
              <w:top w:val="single" w:sz="4" w:space="0" w:color="auto"/>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140.264.338</w:t>
            </w:r>
          </w:p>
        </w:tc>
        <w:tc>
          <w:tcPr>
            <w:tcW w:w="900" w:type="dxa"/>
            <w:tcBorders>
              <w:top w:val="single" w:sz="4" w:space="0" w:color="auto"/>
              <w:bottom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100</w:t>
            </w:r>
          </w:p>
        </w:tc>
      </w:tr>
    </w:tbl>
    <w:p w:rsidR="002B1A51" w:rsidRDefault="002B1A51" w:rsidP="00937064">
      <w:pPr>
        <w:spacing w:line="240" w:lineRule="auto"/>
        <w:jc w:val="both"/>
        <w:rPr>
          <w:rFonts w:ascii="Times New Roman" w:hAnsi="Times New Roman" w:cs="Times New Roman"/>
          <w:sz w:val="24"/>
        </w:rPr>
      </w:pPr>
      <w:r>
        <w:rPr>
          <w:rFonts w:ascii="Times New Roman" w:hAnsi="Times New Roman" w:cs="Times New Roman"/>
          <w:sz w:val="24"/>
        </w:rPr>
        <w:t>Sumber: Data primer terolah 2020.</w:t>
      </w:r>
    </w:p>
    <w:p w:rsidR="006A0DA1" w:rsidRDefault="006A0DA1" w:rsidP="00937064">
      <w:pPr>
        <w:spacing w:after="0" w:line="240" w:lineRule="auto"/>
        <w:jc w:val="center"/>
        <w:rPr>
          <w:rFonts w:ascii="Times New Roman" w:hAnsi="Times New Roman" w:cs="Times New Roman"/>
          <w:b/>
          <w:sz w:val="24"/>
        </w:rPr>
        <w:sectPr w:rsidR="006A0DA1" w:rsidSect="008E1371">
          <w:type w:val="continuous"/>
          <w:pgSz w:w="11906" w:h="16838"/>
          <w:pgMar w:top="1440" w:right="1440" w:bottom="1440" w:left="1440" w:header="708" w:footer="708" w:gutter="0"/>
          <w:pgNumType w:fmt="lowerRoman" w:start="1"/>
          <w:cols w:space="708"/>
          <w:titlePg/>
          <w:docGrid w:linePitch="360"/>
        </w:sectPr>
      </w:pPr>
    </w:p>
    <w:p w:rsidR="002B1A51" w:rsidRPr="008942C5" w:rsidRDefault="002B1A51" w:rsidP="00937064">
      <w:pPr>
        <w:spacing w:after="0" w:line="240" w:lineRule="auto"/>
        <w:jc w:val="center"/>
        <w:rPr>
          <w:rFonts w:ascii="Times New Roman" w:hAnsi="Times New Roman" w:cs="Times New Roman"/>
          <w:b/>
          <w:sz w:val="24"/>
        </w:rPr>
      </w:pPr>
      <w:r w:rsidRPr="008942C5">
        <w:rPr>
          <w:rFonts w:ascii="Times New Roman" w:hAnsi="Times New Roman" w:cs="Times New Roman"/>
          <w:b/>
          <w:sz w:val="24"/>
        </w:rPr>
        <w:lastRenderedPageBreak/>
        <w:t>Biaya Tetap</w:t>
      </w:r>
    </w:p>
    <w:p w:rsidR="002B1A51" w:rsidRPr="008942C5" w:rsidRDefault="002B1A51" w:rsidP="00937064">
      <w:pPr>
        <w:spacing w:after="0" w:line="240" w:lineRule="auto"/>
        <w:jc w:val="both"/>
        <w:rPr>
          <w:rFonts w:ascii="Times New Roman" w:hAnsi="Times New Roman" w:cs="Times New Roman"/>
          <w:b/>
          <w:sz w:val="24"/>
        </w:rPr>
      </w:pPr>
      <w:r w:rsidRPr="008942C5">
        <w:rPr>
          <w:rFonts w:ascii="Times New Roman" w:hAnsi="Times New Roman" w:cs="Times New Roman"/>
          <w:b/>
          <w:sz w:val="24"/>
        </w:rPr>
        <w:t>Penyusutan Kandang</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rPr>
        <w:tab/>
        <w:t>Dari hasil penelitian diperoleh haril rata – rata biaya penyusutan kandang pada skala &lt;500 ekor sebesar Rp 437.857 atau 1,13% dari total biaya produksi, penyusutan kandang pada skala 50</w:t>
      </w:r>
      <w:r>
        <w:rPr>
          <w:rFonts w:ascii="Times New Roman" w:hAnsi="Times New Roman" w:cs="Times New Roman"/>
          <w:sz w:val="24"/>
          <w:lang w:val="en-US"/>
        </w:rPr>
        <w:t>0</w:t>
      </w:r>
      <w:r>
        <w:rPr>
          <w:rFonts w:ascii="Times New Roman" w:hAnsi="Times New Roman" w:cs="Times New Roman"/>
          <w:sz w:val="24"/>
        </w:rPr>
        <w:t xml:space="preserve"> – 1.000 ekor sebesar Rp 713.222 atau 0,85% dari total biaya produksi, dan penyusutan kandang pada skala &gt;1.00</w:t>
      </w:r>
      <w:r>
        <w:rPr>
          <w:rFonts w:ascii="Times New Roman" w:hAnsi="Times New Roman" w:cs="Times New Roman"/>
          <w:sz w:val="24"/>
          <w:lang w:val="en-US"/>
        </w:rPr>
        <w:t>0</w:t>
      </w:r>
      <w:r>
        <w:rPr>
          <w:rFonts w:ascii="Times New Roman" w:hAnsi="Times New Roman" w:cs="Times New Roman"/>
          <w:sz w:val="24"/>
        </w:rPr>
        <w:t xml:space="preserve"> ekor sebesar Rp 914.583 atau 0,65% dari total biaya produksi. Besar penyusutan dihitung berdasarkan harga awal dikurangi harga akhir kemudian dibagi dengan  masa pakai kandang sehingga besarnya biaya penyusutan kandang menjadi bervariasi. Data selengkapnya dapat dilihat pada Lampiran 7, 22, dan 37. </w:t>
      </w:r>
    </w:p>
    <w:p w:rsidR="008E1371" w:rsidRDefault="008E1371" w:rsidP="00937064">
      <w:pPr>
        <w:spacing w:after="0" w:line="240" w:lineRule="auto"/>
        <w:jc w:val="both"/>
        <w:rPr>
          <w:rFonts w:ascii="Times New Roman" w:eastAsia="Calibri" w:hAnsi="Times New Roman" w:cs="Times New Roman"/>
          <w:b/>
          <w:sz w:val="24"/>
          <w:lang w:val="en-US"/>
        </w:rPr>
      </w:pPr>
    </w:p>
    <w:p w:rsidR="002B1A51" w:rsidRPr="008942C5" w:rsidRDefault="002B1A51" w:rsidP="00937064">
      <w:pPr>
        <w:spacing w:after="0" w:line="240" w:lineRule="auto"/>
        <w:jc w:val="both"/>
        <w:rPr>
          <w:rFonts w:ascii="Times New Roman" w:eastAsia="Calibri" w:hAnsi="Times New Roman" w:cs="Times New Roman"/>
          <w:b/>
          <w:sz w:val="24"/>
        </w:rPr>
      </w:pPr>
      <w:r w:rsidRPr="008942C5">
        <w:rPr>
          <w:rFonts w:ascii="Times New Roman" w:eastAsia="Calibri" w:hAnsi="Times New Roman" w:cs="Times New Roman"/>
          <w:b/>
          <w:sz w:val="24"/>
        </w:rPr>
        <w:t>Penyusutan Peralatan</w:t>
      </w:r>
    </w:p>
    <w:p w:rsidR="002B1A51" w:rsidRDefault="002B1A51" w:rsidP="00937064">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b/>
        <w:t xml:space="preserve">Peralatan yang digunakan oleh peternak ayam </w:t>
      </w:r>
      <w:r>
        <w:rPr>
          <w:rFonts w:ascii="Times New Roman" w:eastAsia="Calibri" w:hAnsi="Times New Roman" w:cs="Times New Roman"/>
          <w:sz w:val="24"/>
          <w:lang w:val="en-US"/>
        </w:rPr>
        <w:t>J</w:t>
      </w:r>
      <w:r>
        <w:rPr>
          <w:rFonts w:ascii="Times New Roman" w:eastAsia="Calibri" w:hAnsi="Times New Roman" w:cs="Times New Roman"/>
          <w:sz w:val="24"/>
        </w:rPr>
        <w:t xml:space="preserve">awa </w:t>
      </w:r>
      <w:r>
        <w:rPr>
          <w:rFonts w:ascii="Times New Roman" w:eastAsia="Calibri" w:hAnsi="Times New Roman" w:cs="Times New Roman"/>
          <w:sz w:val="24"/>
          <w:lang w:val="en-US"/>
        </w:rPr>
        <w:t>S</w:t>
      </w:r>
      <w:r>
        <w:rPr>
          <w:rFonts w:ascii="Times New Roman" w:eastAsia="Calibri" w:hAnsi="Times New Roman" w:cs="Times New Roman"/>
          <w:sz w:val="24"/>
        </w:rPr>
        <w:t xml:space="preserve">uper di Kecamatan Nanggulan Kabupaten Kulonprogo yaitu gasolek, kabel, instalasi listrik, viting, gembok, tong air, kran air, tempat pakan, </w:t>
      </w:r>
      <w:r>
        <w:rPr>
          <w:rFonts w:ascii="Times New Roman" w:eastAsia="Calibri" w:hAnsi="Times New Roman" w:cs="Times New Roman"/>
          <w:sz w:val="24"/>
        </w:rPr>
        <w:lastRenderedPageBreak/>
        <w:t>tempat minum, lampu, pipa, pompa air, timbangan, sekop, ember, tabung gas, tirai, dan tali tambang. Dari hasil penelitian diperoleh rata – rata penyusutan peralatan pada skala &lt;500 ekor sebesar Rp 277.711atau 0,72% dari total biaya produksi, penyusutan peralatan pada skala 50</w:t>
      </w:r>
      <w:r>
        <w:rPr>
          <w:rFonts w:ascii="Times New Roman" w:eastAsia="Calibri" w:hAnsi="Times New Roman" w:cs="Times New Roman"/>
          <w:sz w:val="24"/>
          <w:lang w:val="en-US"/>
        </w:rPr>
        <w:t>0</w:t>
      </w:r>
      <w:r>
        <w:rPr>
          <w:rFonts w:ascii="Times New Roman" w:eastAsia="Calibri" w:hAnsi="Times New Roman" w:cs="Times New Roman"/>
          <w:sz w:val="24"/>
        </w:rPr>
        <w:t xml:space="preserve"> – 1.000 ekor sebesar Rp 442.369 atau 0,53% dari total biaya produksi , dan penyusutan peralatan pada skala &gt;1.00</w:t>
      </w:r>
      <w:r>
        <w:rPr>
          <w:rFonts w:ascii="Times New Roman" w:eastAsia="Calibri" w:hAnsi="Times New Roman" w:cs="Times New Roman"/>
          <w:sz w:val="24"/>
          <w:lang w:val="en-US"/>
        </w:rPr>
        <w:t>0</w:t>
      </w:r>
      <w:r>
        <w:rPr>
          <w:rFonts w:ascii="Times New Roman" w:eastAsia="Calibri" w:hAnsi="Times New Roman" w:cs="Times New Roman"/>
          <w:sz w:val="24"/>
        </w:rPr>
        <w:t xml:space="preserve"> ekor sebesar Rp 710.809 atau 0,51% dari total biaya produksi. Semakin besarnya penyusutan peralatan disebabkan oleh semakin banyaknya populasi sehingga peralatan yang dibutuhkan juga semakin banyak. Data selengkapnya dapat dilihat pada Lampiran 7, 22, dan 37.</w:t>
      </w:r>
    </w:p>
    <w:p w:rsidR="008E1371" w:rsidRDefault="008E1371" w:rsidP="00937064">
      <w:pPr>
        <w:spacing w:after="0" w:line="240" w:lineRule="auto"/>
        <w:jc w:val="both"/>
        <w:rPr>
          <w:rFonts w:ascii="Times New Roman" w:eastAsia="Calibri" w:hAnsi="Times New Roman" w:cs="Times New Roman"/>
          <w:b/>
          <w:sz w:val="24"/>
          <w:lang w:val="en-US"/>
        </w:rPr>
      </w:pPr>
    </w:p>
    <w:p w:rsidR="002B1A51" w:rsidRPr="008942C5" w:rsidRDefault="002B1A51" w:rsidP="00937064">
      <w:pPr>
        <w:spacing w:after="0" w:line="240" w:lineRule="auto"/>
        <w:jc w:val="both"/>
        <w:rPr>
          <w:rFonts w:ascii="Times New Roman" w:eastAsia="Calibri" w:hAnsi="Times New Roman" w:cs="Times New Roman"/>
          <w:b/>
          <w:sz w:val="24"/>
        </w:rPr>
      </w:pPr>
      <w:r w:rsidRPr="008942C5">
        <w:rPr>
          <w:rFonts w:ascii="Times New Roman" w:eastAsia="Calibri" w:hAnsi="Times New Roman" w:cs="Times New Roman"/>
          <w:b/>
          <w:sz w:val="24"/>
        </w:rPr>
        <w:t>Sewa Tanah</w:t>
      </w:r>
    </w:p>
    <w:p w:rsidR="002B1A51" w:rsidRPr="008942C5" w:rsidRDefault="002B1A51" w:rsidP="00ED3553">
      <w:pPr>
        <w:spacing w:after="0" w:line="240" w:lineRule="auto"/>
        <w:jc w:val="both"/>
        <w:rPr>
          <w:rFonts w:ascii="Times New Roman" w:eastAsia="Calibri" w:hAnsi="Times New Roman" w:cs="Times New Roman"/>
          <w:b/>
          <w:sz w:val="24"/>
        </w:rPr>
      </w:pPr>
      <w:r>
        <w:rPr>
          <w:rFonts w:ascii="Times New Roman" w:eastAsia="Calibri" w:hAnsi="Times New Roman" w:cs="Times New Roman"/>
          <w:sz w:val="24"/>
        </w:rPr>
        <w:tab/>
        <w:t>Dari hasil analisis diperoleh hasil rata – rata biaya sewa tanah pada skala kepemilikan &lt;500 ekor sebesar Rp 108.857 atau 0,28% dari total biaya produksi, biaya sewa tanah pada skala kepemilikan 50</w:t>
      </w:r>
      <w:r>
        <w:rPr>
          <w:rFonts w:ascii="Times New Roman" w:eastAsia="Calibri" w:hAnsi="Times New Roman" w:cs="Times New Roman"/>
          <w:sz w:val="24"/>
          <w:lang w:val="en-US"/>
        </w:rPr>
        <w:t>0</w:t>
      </w:r>
      <w:r>
        <w:rPr>
          <w:rFonts w:ascii="Times New Roman" w:eastAsia="Calibri" w:hAnsi="Times New Roman" w:cs="Times New Roman"/>
          <w:sz w:val="24"/>
        </w:rPr>
        <w:t xml:space="preserve">- 1.000 ekor sebesar Rp </w:t>
      </w:r>
      <w:r>
        <w:rPr>
          <w:rFonts w:ascii="Times New Roman" w:eastAsia="Calibri" w:hAnsi="Times New Roman" w:cs="Times New Roman"/>
          <w:sz w:val="24"/>
        </w:rPr>
        <w:lastRenderedPageBreak/>
        <w:t>232.300 atau 0,28% dari total biaya produksi, dan biaya sewa tanah pada skala kepemilikan &gt;1.00</w:t>
      </w:r>
      <w:r>
        <w:rPr>
          <w:rFonts w:ascii="Times New Roman" w:eastAsia="Calibri" w:hAnsi="Times New Roman" w:cs="Times New Roman"/>
          <w:sz w:val="24"/>
          <w:lang w:val="en-US"/>
        </w:rPr>
        <w:t>0</w:t>
      </w:r>
      <w:r>
        <w:rPr>
          <w:rFonts w:ascii="Times New Roman" w:eastAsia="Calibri" w:hAnsi="Times New Roman" w:cs="Times New Roman"/>
          <w:sz w:val="24"/>
        </w:rPr>
        <w:t xml:space="preserve"> ekor sebesar Rp 378.375 atau 0,27% dari total biaya produksi. Besarnya nilai sewa tanah dihitung berdasarkan luas tanah dikalikan dengan biaya sewa per meter persegi. Semakin besar biaya sewa tanah maka semakin banyak</w:t>
      </w:r>
      <w:r w:rsidR="00ED3553">
        <w:rPr>
          <w:rFonts w:ascii="Times New Roman" w:eastAsia="Calibri" w:hAnsi="Times New Roman" w:cs="Times New Roman"/>
          <w:sz w:val="24"/>
          <w:lang w:val="en-US"/>
        </w:rPr>
        <w:t xml:space="preserve"> ternak yang diusahakan. Data selengkapnya dapat dilihat pada Lampiran 7</w:t>
      </w:r>
      <w:proofErr w:type="gramStart"/>
      <w:r w:rsidR="00ED3553">
        <w:rPr>
          <w:rFonts w:ascii="Times New Roman" w:eastAsia="Calibri" w:hAnsi="Times New Roman" w:cs="Times New Roman"/>
          <w:sz w:val="24"/>
          <w:lang w:val="en-US"/>
        </w:rPr>
        <w:t>,22</w:t>
      </w:r>
      <w:proofErr w:type="gramEnd"/>
      <w:r w:rsidR="00ED3553">
        <w:rPr>
          <w:rFonts w:ascii="Times New Roman" w:eastAsia="Calibri" w:hAnsi="Times New Roman" w:cs="Times New Roman"/>
          <w:sz w:val="24"/>
          <w:lang w:val="en-US"/>
        </w:rPr>
        <w:t>, dan 37.</w:t>
      </w:r>
      <w:r>
        <w:rPr>
          <w:rFonts w:ascii="Times New Roman" w:eastAsia="Calibri" w:hAnsi="Times New Roman" w:cs="Times New Roman"/>
          <w:sz w:val="24"/>
        </w:rPr>
        <w:t xml:space="preserve"> </w:t>
      </w:r>
    </w:p>
    <w:p w:rsidR="008E1371" w:rsidRDefault="002B1A51" w:rsidP="009370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p>
    <w:p w:rsidR="00ED3553" w:rsidRPr="00ED3553" w:rsidRDefault="00ED3553" w:rsidP="00ED3553">
      <w:pPr>
        <w:spacing w:after="0" w:line="240" w:lineRule="auto"/>
        <w:jc w:val="both"/>
        <w:rPr>
          <w:rFonts w:ascii="Times New Roman" w:hAnsi="Times New Roman" w:cs="Times New Roman"/>
          <w:b/>
          <w:sz w:val="24"/>
          <w:lang w:val="en-US"/>
        </w:rPr>
      </w:pPr>
      <w:r w:rsidRPr="00ED3553">
        <w:rPr>
          <w:rFonts w:ascii="Times New Roman" w:hAnsi="Times New Roman" w:cs="Times New Roman"/>
          <w:b/>
          <w:sz w:val="24"/>
          <w:lang w:val="en-US"/>
        </w:rPr>
        <w:t>Bunga Modal</w:t>
      </w:r>
    </w:p>
    <w:p w:rsidR="002B1A51" w:rsidRDefault="002B1A51" w:rsidP="00ED3553">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Modal yang digunakan oleh peternak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untuk memulai usahanya adalah modal sendiri dan ada yang meminjam dari bank yang jumlahnya berbeda-beda disetiap peternak. Bunga modal dihitung dari acuan bunga pinjaman bunga dari bank</w:t>
      </w:r>
      <w:r>
        <w:rPr>
          <w:rFonts w:ascii="Times New Roman" w:hAnsi="Times New Roman" w:cs="Times New Roman"/>
          <w:sz w:val="24"/>
          <w:lang w:val="en-US"/>
        </w:rPr>
        <w:t xml:space="preserve"> sebesar 7%</w:t>
      </w:r>
      <w:r>
        <w:rPr>
          <w:rFonts w:ascii="Times New Roman" w:hAnsi="Times New Roman" w:cs="Times New Roman"/>
          <w:sz w:val="24"/>
        </w:rPr>
        <w:t xml:space="preserve">. Dari hasil penelitian didapatkan rata – rata besarnya bunga modal untuk peternak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dalam satu tahun pada skala &lt; 500 sebesar Rp 57.710 atau 0,15% dari total biaya produksi, bunga modal pada skala 50</w:t>
      </w:r>
      <w:r>
        <w:rPr>
          <w:rFonts w:ascii="Times New Roman" w:hAnsi="Times New Roman" w:cs="Times New Roman"/>
          <w:sz w:val="24"/>
          <w:lang w:val="en-US"/>
        </w:rPr>
        <w:t>0</w:t>
      </w:r>
      <w:r>
        <w:rPr>
          <w:rFonts w:ascii="Times New Roman" w:hAnsi="Times New Roman" w:cs="Times New Roman"/>
          <w:sz w:val="24"/>
        </w:rPr>
        <w:t xml:space="preserve"> -1.000 sebesar Rp 97.152 atau 0,12% dari total biaya produksi, dan bunga modal pada skala &gt;1.00</w:t>
      </w:r>
      <w:r>
        <w:rPr>
          <w:rFonts w:ascii="Times New Roman" w:hAnsi="Times New Roman" w:cs="Times New Roman"/>
          <w:sz w:val="24"/>
          <w:lang w:val="en-US"/>
        </w:rPr>
        <w:t>0</w:t>
      </w:r>
      <w:r>
        <w:rPr>
          <w:rFonts w:ascii="Times New Roman" w:hAnsi="Times New Roman" w:cs="Times New Roman"/>
          <w:sz w:val="24"/>
        </w:rPr>
        <w:t xml:space="preserve"> sebesar Rp 140.264 atau 0,10% dari total biaya produksi. Besarnya bunga modal dipengaruhi oleh besarnya modal yang dipinjam dan populasi yang dipelihara. Data bunga modal pada berbagai skala pemeliharaan dapat dilihat pada Lampiran 7, 22, dan 37.</w:t>
      </w:r>
    </w:p>
    <w:p w:rsidR="00ED3553" w:rsidRDefault="00ED3553"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Pajak Bumi Bangunan</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Dari hasil analisis diperoleh hasil rata – rata PBB pada skala &lt;500 sebesar Rp 6.257 atau 0,02% dari total biaya produksi, PBB pada skala 50</w:t>
      </w:r>
      <w:r>
        <w:rPr>
          <w:rFonts w:ascii="Times New Roman" w:hAnsi="Times New Roman" w:cs="Times New Roman"/>
          <w:sz w:val="24"/>
          <w:szCs w:val="24"/>
          <w:lang w:val="en-US"/>
        </w:rPr>
        <w:t>0</w:t>
      </w:r>
      <w:r>
        <w:rPr>
          <w:rFonts w:ascii="Times New Roman" w:hAnsi="Times New Roman" w:cs="Times New Roman"/>
          <w:sz w:val="24"/>
          <w:szCs w:val="24"/>
        </w:rPr>
        <w:t xml:space="preserve"> – 1.000 sebesar Rp 14.487 atau 0,01% dari total biaya produksi, dan PBB pada skala &gt;1.00</w:t>
      </w:r>
      <w:r>
        <w:rPr>
          <w:rFonts w:ascii="Times New Roman" w:hAnsi="Times New Roman" w:cs="Times New Roman"/>
          <w:sz w:val="24"/>
          <w:szCs w:val="24"/>
          <w:lang w:val="en-US"/>
        </w:rPr>
        <w:t>0</w:t>
      </w:r>
      <w:r>
        <w:rPr>
          <w:rFonts w:ascii="Times New Roman" w:hAnsi="Times New Roman" w:cs="Times New Roman"/>
          <w:sz w:val="24"/>
          <w:szCs w:val="24"/>
        </w:rPr>
        <w:t xml:space="preserve"> sebesar Rp 24.225 atau 0,02% dari total biaya produksi. Besarnya PBB dipengaruhi oleh jumlah populasi yang dipelihara, tanah yang dipakai, dan bangunan yang dipakai dalam usaha peternakan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 xml:space="preserve">uper. Data pajak bumi  dan bangunan pada berbagai skala </w:t>
      </w:r>
      <w:r>
        <w:rPr>
          <w:rFonts w:ascii="Times New Roman" w:hAnsi="Times New Roman" w:cs="Times New Roman"/>
          <w:sz w:val="24"/>
          <w:szCs w:val="24"/>
        </w:rPr>
        <w:lastRenderedPageBreak/>
        <w:t>pemeliharaan dapat dilihat pada Lampiran 15, 30, dan 45.</w:t>
      </w:r>
    </w:p>
    <w:p w:rsidR="002B1A51" w:rsidRPr="00195256" w:rsidRDefault="002B1A51" w:rsidP="00937064">
      <w:pPr>
        <w:spacing w:line="240" w:lineRule="auto"/>
        <w:rPr>
          <w:rFonts w:ascii="Times New Roman" w:hAnsi="Times New Roman" w:cs="Times New Roman"/>
          <w:b/>
          <w:sz w:val="24"/>
          <w:szCs w:val="24"/>
          <w:lang w:val="en-US"/>
        </w:rPr>
      </w:pPr>
    </w:p>
    <w:p w:rsidR="00ED3553" w:rsidRDefault="00ED3553" w:rsidP="006A0DA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Biaya Tidak Tetap</w:t>
      </w: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Biaya Pembelian DOC</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Biaya yang dikeluarkan untuk pembelian DOC pada setiap peternak besarnya tidak sama tergantung pada jumlah ayam yang dipelihara. Rata - rata biaya pembelian DOC pada skala &lt;500 ekor sebesar Rp 8.685.714 atau 22,47% dari total biaya produksi, pembelian DOC pada skala 50</w:t>
      </w:r>
      <w:r>
        <w:rPr>
          <w:rFonts w:ascii="Times New Roman" w:hAnsi="Times New Roman" w:cs="Times New Roman"/>
          <w:sz w:val="24"/>
          <w:lang w:val="en-US"/>
        </w:rPr>
        <w:t>0</w:t>
      </w:r>
      <w:r>
        <w:rPr>
          <w:rFonts w:ascii="Times New Roman" w:hAnsi="Times New Roman" w:cs="Times New Roman"/>
          <w:sz w:val="24"/>
        </w:rPr>
        <w:t xml:space="preserve"> – 1.000 ekor sebesar Rp 18.466.667 atau 22,01% dari total biaya produksi, dan pembelian DOC pada skala &gt;1.00</w:t>
      </w:r>
      <w:r>
        <w:rPr>
          <w:rFonts w:ascii="Times New Roman" w:hAnsi="Times New Roman" w:cs="Times New Roman"/>
          <w:sz w:val="24"/>
          <w:lang w:val="en-US"/>
        </w:rPr>
        <w:t>0</w:t>
      </w:r>
      <w:r>
        <w:rPr>
          <w:rFonts w:ascii="Times New Roman" w:hAnsi="Times New Roman" w:cs="Times New Roman"/>
          <w:sz w:val="24"/>
        </w:rPr>
        <w:t xml:space="preserve"> ekor sebesar Rp 31.300.000 atau 22,31% dari total biaya produksi. Besarnya biaya pembelian DOC tergantung jumlah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yang dipelihara dan harga DOC yang akan dipelihara. Data selengkapnya dapat dilihat pada Lampiran 2, 17, dan 32.</w:t>
      </w:r>
    </w:p>
    <w:p w:rsidR="00ED3553" w:rsidRDefault="00ED3553"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Biaya Pakan</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tab/>
        <w:t xml:space="preserve">Biaya pakan yang dikeluarkan oleh setiap peternak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uper bervariasi, hal ini disebabkan karena jumlah ayam yang dipelihara berbeda dan bobot panen yang berbeda sehingga biaya yang dikeluarkan berbeda pula.  Rata – rata biaya pakan pada skala &lt;500 ekor sebesar Rp 25.864.286 atau 66,91% dari total biaya produksi, biaya pakan pada skala 50</w:t>
      </w:r>
      <w:r>
        <w:rPr>
          <w:rFonts w:ascii="Times New Roman" w:hAnsi="Times New Roman" w:cs="Times New Roman"/>
          <w:sz w:val="24"/>
          <w:szCs w:val="24"/>
          <w:lang w:val="en-US"/>
        </w:rPr>
        <w:t>0</w:t>
      </w:r>
      <w:r>
        <w:rPr>
          <w:rFonts w:ascii="Times New Roman" w:hAnsi="Times New Roman" w:cs="Times New Roman"/>
          <w:sz w:val="24"/>
          <w:szCs w:val="24"/>
        </w:rPr>
        <w:t xml:space="preserve"> – 1.000 ekor sebesar Rp 57.375.000 atau 68,38% dari total biaya produksi, dan biaya pakan pada skala &gt;1.00</w:t>
      </w:r>
      <w:r>
        <w:rPr>
          <w:rFonts w:ascii="Times New Roman" w:hAnsi="Times New Roman" w:cs="Times New Roman"/>
          <w:sz w:val="24"/>
          <w:szCs w:val="24"/>
          <w:lang w:val="en-US"/>
        </w:rPr>
        <w:t>0</w:t>
      </w:r>
      <w:r>
        <w:rPr>
          <w:rFonts w:ascii="Times New Roman" w:hAnsi="Times New Roman" w:cs="Times New Roman"/>
          <w:sz w:val="24"/>
          <w:szCs w:val="24"/>
        </w:rPr>
        <w:t xml:space="preserve"> ekor sebesar Rp 96.556.875 atau 68,84% dari total biaya produksi. </w:t>
      </w:r>
      <w:r>
        <w:rPr>
          <w:rFonts w:ascii="Times New Roman" w:hAnsi="Times New Roman" w:cs="Times New Roman"/>
          <w:sz w:val="24"/>
        </w:rPr>
        <w:t>Besarnya biaya pakan sangat dipengaruhi oleh tingkat efisiensi konsumsi pakan, populasi ternak ayam broiler dan manajemen pemberian pakan. Menurut Rasyaf (2004) bahwa dari total biaya produksi sebagian besar dihabiskan untuk biaya pakan, yaitu sebesar 60-75% dari total  biaya produksi. Data biaya pembelian pakan pada berbagai skala pemeliharaan dapat dilihat di Lampiran 9, 24, dan 39.</w:t>
      </w:r>
    </w:p>
    <w:p w:rsidR="00ED3553" w:rsidRDefault="00ED3553" w:rsidP="00937064">
      <w:pPr>
        <w:spacing w:after="0" w:line="240" w:lineRule="auto"/>
        <w:jc w:val="both"/>
        <w:rPr>
          <w:rFonts w:ascii="Times New Roman" w:hAnsi="Times New Roman" w:cs="Times New Roman"/>
          <w:b/>
          <w:sz w:val="24"/>
          <w:lang w:val="en-US"/>
        </w:rPr>
      </w:pPr>
    </w:p>
    <w:p w:rsidR="002B1A51" w:rsidRPr="008942C5" w:rsidRDefault="002B1A51" w:rsidP="00937064">
      <w:pPr>
        <w:spacing w:after="0" w:line="240" w:lineRule="auto"/>
        <w:jc w:val="both"/>
        <w:rPr>
          <w:rFonts w:ascii="Times New Roman" w:hAnsi="Times New Roman" w:cs="Times New Roman"/>
          <w:b/>
          <w:sz w:val="24"/>
        </w:rPr>
      </w:pPr>
      <w:r w:rsidRPr="008942C5">
        <w:rPr>
          <w:rFonts w:ascii="Times New Roman" w:hAnsi="Times New Roman" w:cs="Times New Roman"/>
          <w:b/>
          <w:sz w:val="24"/>
        </w:rPr>
        <w:lastRenderedPageBreak/>
        <w:t>Biaya Tenaga Kerja</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rPr>
        <w:tab/>
        <w:t>Menurut Siregar (1996) bahwa peternak yang mengerjakan sendiri usaha ternaknya dan tidak menggunakan tenaga kerja tetap akan diperhitungkan gaji tenaga kerjanya. Gaji tenaga kerja dihitung dengan menjumlah hasil panen dalam bentuk ekor kemudian dikonversikan terhadap upah tenaga kerja yang berlaku didaerah penelitian. Dari hasil penelitian rata-rata biaya tenaga kerja yang dikeluarkan pada skala &lt;500 ekor sebesar Rp 669.577 atau 1,73% dari total biaya produksi, biaya tenaga kerja pada skala 50</w:t>
      </w:r>
      <w:r>
        <w:rPr>
          <w:rFonts w:ascii="Times New Roman" w:hAnsi="Times New Roman" w:cs="Times New Roman"/>
          <w:sz w:val="24"/>
          <w:lang w:val="en-US"/>
        </w:rPr>
        <w:t>0</w:t>
      </w:r>
      <w:r>
        <w:rPr>
          <w:rFonts w:ascii="Times New Roman" w:hAnsi="Times New Roman" w:cs="Times New Roman"/>
          <w:sz w:val="24"/>
        </w:rPr>
        <w:t xml:space="preserve"> – 1.000 ekor sebesar Rp 1.427.840 atau 1,70% dari total biaya produksi, dan biaya tenaga kerja pada skala &gt;1.00</w:t>
      </w:r>
      <w:r>
        <w:rPr>
          <w:rFonts w:ascii="Times New Roman" w:hAnsi="Times New Roman" w:cs="Times New Roman"/>
          <w:sz w:val="24"/>
          <w:lang w:val="en-US"/>
        </w:rPr>
        <w:t>0</w:t>
      </w:r>
      <w:r>
        <w:rPr>
          <w:rFonts w:ascii="Times New Roman" w:hAnsi="Times New Roman" w:cs="Times New Roman"/>
          <w:sz w:val="24"/>
        </w:rPr>
        <w:t xml:space="preserve"> ekor sebesar Rp 2.425.000 atau 1,73% dari total biaya produksi. Semakin besar biaya tenaga kerja disebabkan karena semakin banyaknya populasi ternak yang diusahakan. Data selengkapnya dapat dilihat pada Lampiran 10, 25, dan 40.</w:t>
      </w:r>
    </w:p>
    <w:p w:rsidR="00ED3553" w:rsidRDefault="00ED3553" w:rsidP="00937064">
      <w:pPr>
        <w:spacing w:after="0" w:line="240" w:lineRule="auto"/>
        <w:jc w:val="both"/>
        <w:rPr>
          <w:rFonts w:ascii="Times New Roman" w:hAnsi="Times New Roman" w:cs="Times New Roman"/>
          <w:b/>
          <w:sz w:val="24"/>
          <w:lang w:val="en-US"/>
        </w:rPr>
      </w:pPr>
    </w:p>
    <w:p w:rsidR="002B1A51" w:rsidRPr="008942C5" w:rsidRDefault="002B1A51" w:rsidP="00937064">
      <w:pPr>
        <w:spacing w:after="0" w:line="240" w:lineRule="auto"/>
        <w:jc w:val="both"/>
        <w:rPr>
          <w:rFonts w:ascii="Times New Roman" w:hAnsi="Times New Roman" w:cs="Times New Roman"/>
          <w:b/>
          <w:sz w:val="24"/>
        </w:rPr>
      </w:pPr>
      <w:r w:rsidRPr="008942C5">
        <w:rPr>
          <w:rFonts w:ascii="Times New Roman" w:hAnsi="Times New Roman" w:cs="Times New Roman"/>
          <w:b/>
          <w:sz w:val="24"/>
        </w:rPr>
        <w:t>Biaya Pembelian Gas</w:t>
      </w:r>
    </w:p>
    <w:p w:rsidR="008E1371" w:rsidRDefault="002B1A51" w:rsidP="00937064">
      <w:pPr>
        <w:spacing w:after="0" w:line="240" w:lineRule="auto"/>
        <w:jc w:val="both"/>
        <w:rPr>
          <w:rFonts w:ascii="Times New Roman" w:hAnsi="Times New Roman" w:cs="Times New Roman"/>
          <w:b/>
          <w:sz w:val="24"/>
          <w:szCs w:val="24"/>
          <w:lang w:val="en-US"/>
        </w:rPr>
      </w:pPr>
      <w:r>
        <w:rPr>
          <w:rFonts w:ascii="Times New Roman" w:hAnsi="Times New Roman" w:cs="Times New Roman"/>
          <w:sz w:val="24"/>
        </w:rPr>
        <w:tab/>
        <w:t>Dari hasil penelitian didapatkan rata – rata biaya yang diperlukan untuk pembelian gas pada skala pemeliharaan &lt;500 ekor sebesar Rp 456.686 atau 1,18% dari total biaya produksi, pembelian gas pada skala 50</w:t>
      </w:r>
      <w:r>
        <w:rPr>
          <w:rFonts w:ascii="Times New Roman" w:hAnsi="Times New Roman" w:cs="Times New Roman"/>
          <w:sz w:val="24"/>
          <w:lang w:val="en-US"/>
        </w:rPr>
        <w:t>0</w:t>
      </w:r>
      <w:r>
        <w:rPr>
          <w:rFonts w:ascii="Times New Roman" w:hAnsi="Times New Roman" w:cs="Times New Roman"/>
          <w:sz w:val="24"/>
        </w:rPr>
        <w:t xml:space="preserve"> – 1.000 ekor sebesar Rp 1.324.800 atau 1,58% dari total biaya produksi, dan pembelian gas pada skala &gt;1.00</w:t>
      </w:r>
      <w:r>
        <w:rPr>
          <w:rFonts w:ascii="Times New Roman" w:hAnsi="Times New Roman" w:cs="Times New Roman"/>
          <w:sz w:val="24"/>
          <w:lang w:val="en-US"/>
        </w:rPr>
        <w:t>0</w:t>
      </w:r>
      <w:r>
        <w:rPr>
          <w:rFonts w:ascii="Times New Roman" w:hAnsi="Times New Roman" w:cs="Times New Roman"/>
          <w:sz w:val="24"/>
        </w:rPr>
        <w:t xml:space="preserve"> ekor sebesar Rp 2.016.000 1,44% dari total biaya produksi. Semakin banyak populasi ayam yang dipelihara maka semakin besar pula biaya gas yang dibutuhkan. Data selengkapnya dapat dilihat pada La</w:t>
      </w:r>
      <w:r w:rsidR="008E1371">
        <w:rPr>
          <w:rFonts w:ascii="Times New Roman" w:hAnsi="Times New Roman" w:cs="Times New Roman"/>
          <w:sz w:val="24"/>
        </w:rPr>
        <w:t>mpiran 10, 25, dan 40.</w:t>
      </w:r>
    </w:p>
    <w:p w:rsidR="008E1371" w:rsidRDefault="008E1371" w:rsidP="00937064">
      <w:pPr>
        <w:spacing w:after="0" w:line="240" w:lineRule="auto"/>
        <w:jc w:val="both"/>
        <w:rPr>
          <w:rFonts w:ascii="Times New Roman" w:hAnsi="Times New Roman" w:cs="Times New Roman"/>
          <w:b/>
          <w:sz w:val="24"/>
          <w:szCs w:val="24"/>
          <w:lang w:val="en-US"/>
        </w:rPr>
      </w:pPr>
    </w:p>
    <w:p w:rsidR="002B1A51" w:rsidRPr="008E1371" w:rsidRDefault="002B1A51" w:rsidP="00937064">
      <w:pPr>
        <w:spacing w:after="0" w:line="240" w:lineRule="auto"/>
        <w:jc w:val="both"/>
        <w:rPr>
          <w:rFonts w:ascii="Times New Roman" w:hAnsi="Times New Roman" w:cs="Times New Roman"/>
          <w:sz w:val="24"/>
        </w:rPr>
      </w:pPr>
      <w:r w:rsidRPr="00314B33">
        <w:rPr>
          <w:rFonts w:ascii="Times New Roman" w:hAnsi="Times New Roman" w:cs="Times New Roman"/>
          <w:b/>
          <w:sz w:val="24"/>
          <w:szCs w:val="24"/>
        </w:rPr>
        <w:t>Biaya OVK (Obat, Vaksin, Kesehatan)</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Dari hasil penelitian didapatkan rata – rata biaya OVK pada skala &lt;500 ekor sebesar Rp 581.143 atau 1,50% dari total biaya produksi, biaya OVK pada skala 50</w:t>
      </w:r>
      <w:r>
        <w:rPr>
          <w:rFonts w:ascii="Times New Roman" w:hAnsi="Times New Roman" w:cs="Times New Roman"/>
          <w:sz w:val="24"/>
          <w:szCs w:val="24"/>
          <w:lang w:val="en-US"/>
        </w:rPr>
        <w:t>0</w:t>
      </w:r>
      <w:r>
        <w:rPr>
          <w:rFonts w:ascii="Times New Roman" w:hAnsi="Times New Roman" w:cs="Times New Roman"/>
          <w:sz w:val="24"/>
          <w:szCs w:val="24"/>
        </w:rPr>
        <w:t xml:space="preserve"> – 1.000 ekor sebesar Rp 1.308.000 atau 1,56% dari total biaya produksi, dan biaya OVK pada skala &gt;1.00</w:t>
      </w:r>
      <w:r>
        <w:rPr>
          <w:rFonts w:ascii="Times New Roman" w:hAnsi="Times New Roman" w:cs="Times New Roman"/>
          <w:sz w:val="24"/>
          <w:szCs w:val="24"/>
          <w:lang w:val="en-US"/>
        </w:rPr>
        <w:t>0</w:t>
      </w:r>
      <w:r>
        <w:rPr>
          <w:rFonts w:ascii="Times New Roman" w:hAnsi="Times New Roman" w:cs="Times New Roman"/>
          <w:sz w:val="24"/>
          <w:szCs w:val="24"/>
        </w:rPr>
        <w:t xml:space="preserve"> ekor sebesar Rp 1.995.000 atau 1,42% dari total biaya produksi. Besarnya </w:t>
      </w:r>
      <w:r>
        <w:rPr>
          <w:rFonts w:ascii="Times New Roman" w:hAnsi="Times New Roman" w:cs="Times New Roman"/>
          <w:sz w:val="24"/>
          <w:szCs w:val="24"/>
        </w:rPr>
        <w:lastRenderedPageBreak/>
        <w:t>biaya OVK dihitung berdasarkan jumlah populasi dikalikan alokasi biaya untuk OVK per ekor. Biaya OVK meliputi biaya vaksin, obat, vitamin, dan sanitasi kandang. Data biaya OVK pada berbagai skala pemeliharaan dapat dilihat pada Lampiran 10, 25, dan 40.</w:t>
      </w:r>
    </w:p>
    <w:p w:rsidR="008E1371" w:rsidRDefault="008E1371"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Pembelian Sekam</w:t>
      </w:r>
    </w:p>
    <w:p w:rsidR="008E1371" w:rsidRDefault="002B1A51" w:rsidP="00937064">
      <w:p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rPr>
        <w:tab/>
      </w:r>
      <w:r>
        <w:rPr>
          <w:rFonts w:ascii="Times New Roman" w:hAnsi="Times New Roman" w:cs="Times New Roman"/>
          <w:sz w:val="24"/>
        </w:rPr>
        <w:t>Sekam berfungsi sebagai alas sekaligus untuk menghangatkan. Selain itu,  sekam berfungsi mencegah luka atau memar pada kaki DOC dan sebagai pengatur kelembaban kandang. Dari hasil penelitian rata-rata biaya yang dikeluarkan untuk pembelian sekam pada skala &lt;500 ekor sebesar Rp 137.143 atau 0,36% dari total biaya produksi, biaya pembelian sekam pada skala 50</w:t>
      </w:r>
      <w:r>
        <w:rPr>
          <w:rFonts w:ascii="Times New Roman" w:hAnsi="Times New Roman" w:cs="Times New Roman"/>
          <w:sz w:val="24"/>
          <w:lang w:val="en-US"/>
        </w:rPr>
        <w:t>0</w:t>
      </w:r>
      <w:r>
        <w:rPr>
          <w:rFonts w:ascii="Times New Roman" w:hAnsi="Times New Roman" w:cs="Times New Roman"/>
          <w:sz w:val="24"/>
        </w:rPr>
        <w:t xml:space="preserve"> – 1.000 ekor sebesar Rp 216.000 atau 0,26% dari total biaya produksi, dan biaya sekam pada skala &gt;1.00</w:t>
      </w:r>
      <w:r>
        <w:rPr>
          <w:rFonts w:ascii="Times New Roman" w:hAnsi="Times New Roman" w:cs="Times New Roman"/>
          <w:sz w:val="24"/>
          <w:lang w:val="en-US"/>
        </w:rPr>
        <w:t>0</w:t>
      </w:r>
      <w:r>
        <w:rPr>
          <w:rFonts w:ascii="Times New Roman" w:hAnsi="Times New Roman" w:cs="Times New Roman"/>
          <w:sz w:val="24"/>
        </w:rPr>
        <w:t xml:space="preserve"> ekor sebesar Rp 357.000 atau 0,25% dari total biaya produksi. semakin banyak populasi ternak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yang diusahakan, maka kebutuhan sekam juga semakin banyak sehingga biaya pembelian sekam juga akan meningkat. Data selengkapnya dapat dilihat pada Lampiran 10, 25, dan 40.</w:t>
      </w:r>
    </w:p>
    <w:p w:rsidR="008E1371" w:rsidRDefault="008E1371" w:rsidP="00937064">
      <w:pPr>
        <w:spacing w:after="0" w:line="240" w:lineRule="auto"/>
        <w:jc w:val="both"/>
        <w:rPr>
          <w:rFonts w:ascii="Times New Roman" w:hAnsi="Times New Roman" w:cs="Times New Roman"/>
          <w:b/>
          <w:sz w:val="24"/>
          <w:szCs w:val="24"/>
          <w:lang w:val="en-US"/>
        </w:rPr>
      </w:pPr>
    </w:p>
    <w:p w:rsidR="002B1A51" w:rsidRPr="008E1371" w:rsidRDefault="002B1A51" w:rsidP="00937064">
      <w:pPr>
        <w:spacing w:after="0" w:line="240" w:lineRule="auto"/>
        <w:jc w:val="both"/>
        <w:rPr>
          <w:rFonts w:ascii="Times New Roman" w:hAnsi="Times New Roman" w:cs="Times New Roman"/>
          <w:sz w:val="24"/>
          <w:lang w:val="en-US"/>
        </w:rPr>
      </w:pPr>
      <w:r w:rsidRPr="008942C5">
        <w:rPr>
          <w:rFonts w:ascii="Times New Roman" w:hAnsi="Times New Roman" w:cs="Times New Roman"/>
          <w:b/>
          <w:sz w:val="24"/>
          <w:szCs w:val="24"/>
        </w:rPr>
        <w:t>Biaya Perbaikan Kandang</w:t>
      </w:r>
    </w:p>
    <w:p w:rsidR="002B1A51" w:rsidRPr="002F4453"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 xml:space="preserve">Biaya perbaikan kandang juga termasuk dalam biaya produksi dikarenakan dalam setiap periodenya pasti ada yang perlu diganti misalnya lantai kandang, dinding kandang, tiang kandang, sampai atap kandang agar pemeliharaan dapat terus berjalan. Oleh sebab itu, perbaikan kandang juga perlu diperhitungkan. Dari hasil penelitian rata-rata biaya perbaikan kandang pada skala &lt;500 ekor sebesar Rp 417.143 atau 1,08% dari total biaya produksi, biaya perbaikan kandang pada skala 501 – 1.000 ekor sebesar Rp 429.333 atau 0,51% dari total biaya produksi, dan biaya perbaikan kandang pada skala &gt;1.001 ekor sebesar Rp 460.000 atau 0,33% dari total biaya produksi. Semakin banyak populasi yang dipelihara maka semakin besar juga </w:t>
      </w:r>
      <w:r>
        <w:rPr>
          <w:rFonts w:ascii="Times New Roman" w:hAnsi="Times New Roman" w:cs="Times New Roman"/>
          <w:sz w:val="24"/>
        </w:rPr>
        <w:lastRenderedPageBreak/>
        <w:t>bangunan kandangnya maka semakin besar pula biaya perbaikan kandangnya. Data biaya perbaikan kandang pada berbagai skala pemeliharaan dapat dilihat di Lampiran 10, 25, dan 40.</w:t>
      </w:r>
    </w:p>
    <w:p w:rsidR="008E1371" w:rsidRDefault="008E1371"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Biaya Tagihan Listrik</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Listrik merupakan sarana yang digunakan untuk penerangan dalam kandang. Selain itu, listrik juga digunakan untuk sumber tenaga peralatan kandang yang membutuhkan listrik seperti mesin pompa air dan penerangan di lokasi peternakan. Rata – rata biaya tagihan listrik pada skala &lt;500 ekor sebesar Rp 212.000 atau 0,55% dari total biaya produksi, biaya tagihan listrik pada skala 501 – 1.000 ekor sebesar Rp 461.600 atau 0,55% dari total biaya produksi, dan biaya tagihan listrik pada skala &gt;1.00</w:t>
      </w:r>
      <w:r>
        <w:rPr>
          <w:rFonts w:ascii="Times New Roman" w:hAnsi="Times New Roman" w:cs="Times New Roman"/>
          <w:sz w:val="24"/>
          <w:szCs w:val="24"/>
          <w:lang w:val="en-US"/>
        </w:rPr>
        <w:t>0</w:t>
      </w:r>
      <w:r>
        <w:rPr>
          <w:rFonts w:ascii="Times New Roman" w:hAnsi="Times New Roman" w:cs="Times New Roman"/>
          <w:sz w:val="24"/>
          <w:szCs w:val="24"/>
        </w:rPr>
        <w:t xml:space="preserve"> ekor sebesar Rp 825.000 atau 0,59% dari total biaya produksi. Semakin banyak populasi ternak, maka kebutuhan listrik semakin</w:t>
      </w:r>
      <w:r>
        <w:rPr>
          <w:rFonts w:ascii="Times New Roman" w:hAnsi="Times New Roman" w:cs="Times New Roman"/>
          <w:sz w:val="24"/>
          <w:szCs w:val="24"/>
          <w:lang w:val="en-US"/>
        </w:rPr>
        <w:t xml:space="preserve"> </w:t>
      </w:r>
      <w:r>
        <w:rPr>
          <w:rFonts w:ascii="Times New Roman" w:hAnsi="Times New Roman" w:cs="Times New Roman"/>
          <w:sz w:val="24"/>
          <w:szCs w:val="24"/>
        </w:rPr>
        <w:t>meningkat sehingga biaya tagihan listrik juga semakin tinggi. Data selengkapnya dapat dilihat pada Lampiran 10, 25, dan 40.</w:t>
      </w:r>
    </w:p>
    <w:p w:rsidR="008E1371" w:rsidRDefault="008E1371"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Biaya tagihan Air</w:t>
      </w:r>
    </w:p>
    <w:p w:rsidR="002B1A51" w:rsidRDefault="002B1A51" w:rsidP="009370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Kebutuhan air sangat penting karena air digunakan untuk memberi minum ayam, selain itu air juga digunakan untuk sanitasi, dan sebagainya. Rata – rata biaya tagihan air pada skala pemeliharaan &lt;500 ekor sebesar Rp 150.910 atau 0,39% dari total biaya produksi, rata – rata biaya tagihan air pada skala pemeliharaan 50</w:t>
      </w:r>
      <w:r>
        <w:rPr>
          <w:rFonts w:ascii="Times New Roman" w:hAnsi="Times New Roman" w:cs="Times New Roman"/>
          <w:sz w:val="24"/>
          <w:szCs w:val="24"/>
          <w:lang w:val="en-US"/>
        </w:rPr>
        <w:t>0</w:t>
      </w:r>
      <w:r>
        <w:rPr>
          <w:rFonts w:ascii="Times New Roman" w:hAnsi="Times New Roman" w:cs="Times New Roman"/>
          <w:sz w:val="24"/>
          <w:szCs w:val="24"/>
        </w:rPr>
        <w:t xml:space="preserve"> – 1.000 ekor sebesar Rp 334.968 atau 0,40% dari total biaya produksi, dan rata – rata biaya tagihan air pada skala pemeliharaan &gt;1.000 ekor sebesar Rp 562.207 atau 0,40% dari total biaya produksi. Data selengkapnya dapat dilihat pada Lampiran 10, 25, dan 40.</w:t>
      </w:r>
    </w:p>
    <w:p w:rsidR="008E1371" w:rsidRDefault="008E1371"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Biaya Sosial/ Retribusi</w:t>
      </w:r>
    </w:p>
    <w:p w:rsidR="002B1A51" w:rsidRPr="008942C5"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 xml:space="preserve">Adanya biaya retribusi dalam pemeliharaan ayam broiler dikarenakan selain untuk izin membangun kandang dan pemeliharaan. selain itu, untuk </w:t>
      </w:r>
      <w:r>
        <w:rPr>
          <w:rFonts w:ascii="Times New Roman" w:hAnsi="Times New Roman" w:cs="Times New Roman"/>
          <w:sz w:val="24"/>
        </w:rPr>
        <w:lastRenderedPageBreak/>
        <w:t>mempermudah dan melancarkan segala urusan dilokasi peternakan tersebut. Dari hasil penelitian rata-rata biaya sosial/ retribusi yang dikeluarkan oleh peternak pada skala &lt;500 ekor sebesar Rp 231.429 atau 0,60% dari total biaya produksi, biaya sosial/ retribusi pada skala 50</w:t>
      </w:r>
      <w:r>
        <w:rPr>
          <w:rFonts w:ascii="Times New Roman" w:hAnsi="Times New Roman" w:cs="Times New Roman"/>
          <w:sz w:val="24"/>
          <w:lang w:val="en-US"/>
        </w:rPr>
        <w:t>0</w:t>
      </w:r>
      <w:r>
        <w:rPr>
          <w:rFonts w:ascii="Times New Roman" w:hAnsi="Times New Roman" w:cs="Times New Roman"/>
          <w:sz w:val="24"/>
        </w:rPr>
        <w:t xml:space="preserve"> – 1.000 ekor sebesar Rp 473.333 atau 0,56% dari total biaya produksi, dan biaya sosial/ retribusi pada skala &gt;1.00</w:t>
      </w:r>
      <w:r>
        <w:rPr>
          <w:rFonts w:ascii="Times New Roman" w:hAnsi="Times New Roman" w:cs="Times New Roman"/>
          <w:sz w:val="24"/>
          <w:lang w:val="en-US"/>
        </w:rPr>
        <w:t>0</w:t>
      </w:r>
      <w:r>
        <w:rPr>
          <w:rFonts w:ascii="Times New Roman" w:hAnsi="Times New Roman" w:cs="Times New Roman"/>
          <w:sz w:val="24"/>
        </w:rPr>
        <w:t xml:space="preserve"> ekor sebesar Rp 887.500 atau 0,63% dari total biaya produksi. Semakin banyak populasi ternak, maka biaya sosial/ retribusi yang dikeluarkan juga semakin besar. Besarnya jumlah biaya retribusi juga dipengaruhi  berbedanya biaya retribusi disetiap daerah. Data biaya retribusi pada berbagai skala pemeliharaan dapat dilihat di Lampiran 10, 25, dan 40.</w:t>
      </w:r>
    </w:p>
    <w:p w:rsidR="008E1371" w:rsidRDefault="008E1371"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Biaya Transportasi</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Transportasi merupakan sarana yang penting bagi peternak untuk melakukan aktivitas sehari – hari. Rata – rata biaya transportasi pada skala &lt;500 ekor sebesar Rp 160.000 atau 0,41% </w:t>
      </w:r>
      <w:r>
        <w:rPr>
          <w:rFonts w:ascii="Times New Roman" w:hAnsi="Times New Roman" w:cs="Times New Roman"/>
          <w:sz w:val="24"/>
        </w:rPr>
        <w:t>dari total biaya produksi</w:t>
      </w:r>
      <w:r>
        <w:rPr>
          <w:rFonts w:ascii="Times New Roman" w:hAnsi="Times New Roman" w:cs="Times New Roman"/>
          <w:sz w:val="24"/>
          <w:szCs w:val="24"/>
        </w:rPr>
        <w:t>, biaya transportasi pada skala 50</w:t>
      </w:r>
      <w:r>
        <w:rPr>
          <w:rFonts w:ascii="Times New Roman" w:hAnsi="Times New Roman" w:cs="Times New Roman"/>
          <w:sz w:val="24"/>
          <w:szCs w:val="24"/>
          <w:lang w:val="en-US"/>
        </w:rPr>
        <w:t>0</w:t>
      </w:r>
      <w:r>
        <w:rPr>
          <w:rFonts w:ascii="Times New Roman" w:hAnsi="Times New Roman" w:cs="Times New Roman"/>
          <w:sz w:val="24"/>
          <w:szCs w:val="24"/>
        </w:rPr>
        <w:t xml:space="preserve"> – 1.000 ekor sebesar Rp 353.333 atau 0,42% </w:t>
      </w:r>
      <w:r>
        <w:rPr>
          <w:rFonts w:ascii="Times New Roman" w:hAnsi="Times New Roman" w:cs="Times New Roman"/>
          <w:sz w:val="24"/>
        </w:rPr>
        <w:t>dari total biaya produksi</w:t>
      </w:r>
      <w:r>
        <w:rPr>
          <w:rFonts w:ascii="Times New Roman" w:hAnsi="Times New Roman" w:cs="Times New Roman"/>
          <w:sz w:val="24"/>
          <w:szCs w:val="24"/>
        </w:rPr>
        <w:t>, dan biaya transportasi pada skala &gt;1.00</w:t>
      </w:r>
      <w:r>
        <w:rPr>
          <w:rFonts w:ascii="Times New Roman" w:hAnsi="Times New Roman" w:cs="Times New Roman"/>
          <w:sz w:val="24"/>
          <w:szCs w:val="24"/>
          <w:lang w:val="en-US"/>
        </w:rPr>
        <w:t>0</w:t>
      </w:r>
      <w:r>
        <w:rPr>
          <w:rFonts w:ascii="Times New Roman" w:hAnsi="Times New Roman" w:cs="Times New Roman"/>
          <w:sz w:val="24"/>
          <w:szCs w:val="24"/>
        </w:rPr>
        <w:t xml:space="preserve"> ekor sebesar Rp 460.000 atau 0,33% </w:t>
      </w:r>
      <w:r>
        <w:rPr>
          <w:rFonts w:ascii="Times New Roman" w:hAnsi="Times New Roman" w:cs="Times New Roman"/>
          <w:sz w:val="24"/>
        </w:rPr>
        <w:t>dari total biaya produksi</w:t>
      </w:r>
      <w:r>
        <w:rPr>
          <w:rFonts w:ascii="Times New Roman" w:hAnsi="Times New Roman" w:cs="Times New Roman"/>
          <w:sz w:val="24"/>
          <w:szCs w:val="24"/>
        </w:rPr>
        <w:t>. Besarnya biaya transportasi dipengaruhi oleh jumlah populasi dan kebutuhan peternak dalam menjalankan usahanya. Data selengkapnya dapat dilihat pada Lampiran 10, 25, dan 40.</w:t>
      </w:r>
    </w:p>
    <w:p w:rsidR="008E1371" w:rsidRDefault="008E1371"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Biaya Komunikasi</w:t>
      </w:r>
    </w:p>
    <w:p w:rsidR="002B1A51" w:rsidRPr="008E1371" w:rsidRDefault="002B1A51" w:rsidP="0093706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Biaya komunikasi adalah biaya yang digunakan peternak dalam menjalin hubungan baik baik dengan pegawai maupun menyangkut keperluan pemeliharaan. Rata – rata biaya komunikasi pada skala &lt;500 ekor sebesar Rp. 198.857 atau 0,52% </w:t>
      </w:r>
      <w:r>
        <w:rPr>
          <w:rFonts w:ascii="Times New Roman" w:hAnsi="Times New Roman" w:cs="Times New Roman"/>
          <w:sz w:val="24"/>
        </w:rPr>
        <w:t>dari total biaya produksi</w:t>
      </w:r>
      <w:r>
        <w:rPr>
          <w:rFonts w:ascii="Times New Roman" w:hAnsi="Times New Roman" w:cs="Times New Roman"/>
          <w:sz w:val="24"/>
          <w:szCs w:val="24"/>
        </w:rPr>
        <w:t>, biaya komunikasi pada skala 50</w:t>
      </w:r>
      <w:r>
        <w:rPr>
          <w:rFonts w:ascii="Times New Roman" w:hAnsi="Times New Roman" w:cs="Times New Roman"/>
          <w:sz w:val="24"/>
          <w:szCs w:val="24"/>
          <w:lang w:val="en-US"/>
        </w:rPr>
        <w:t>0</w:t>
      </w:r>
      <w:r>
        <w:rPr>
          <w:rFonts w:ascii="Times New Roman" w:hAnsi="Times New Roman" w:cs="Times New Roman"/>
          <w:sz w:val="24"/>
          <w:szCs w:val="24"/>
        </w:rPr>
        <w:t xml:space="preserve"> – 1.000 ekor sebesar Rp 240.267 atau 0,28% </w:t>
      </w:r>
      <w:r>
        <w:rPr>
          <w:rFonts w:ascii="Times New Roman" w:hAnsi="Times New Roman" w:cs="Times New Roman"/>
          <w:sz w:val="24"/>
        </w:rPr>
        <w:t>dari total biaya produksi</w:t>
      </w:r>
      <w:r>
        <w:rPr>
          <w:rFonts w:ascii="Times New Roman" w:hAnsi="Times New Roman" w:cs="Times New Roman"/>
          <w:sz w:val="24"/>
          <w:szCs w:val="24"/>
        </w:rPr>
        <w:t>, dan biaya komunikasi pada skala &gt;1.00</w:t>
      </w:r>
      <w:r>
        <w:rPr>
          <w:rFonts w:ascii="Times New Roman" w:hAnsi="Times New Roman" w:cs="Times New Roman"/>
          <w:sz w:val="24"/>
          <w:szCs w:val="24"/>
          <w:lang w:val="en-US"/>
        </w:rPr>
        <w:t>0</w:t>
      </w:r>
      <w:r>
        <w:rPr>
          <w:rFonts w:ascii="Times New Roman" w:hAnsi="Times New Roman" w:cs="Times New Roman"/>
          <w:sz w:val="24"/>
          <w:szCs w:val="24"/>
        </w:rPr>
        <w:t xml:space="preserve"> ekor </w:t>
      </w:r>
      <w:r>
        <w:rPr>
          <w:rFonts w:ascii="Times New Roman" w:hAnsi="Times New Roman" w:cs="Times New Roman"/>
          <w:sz w:val="24"/>
          <w:szCs w:val="24"/>
        </w:rPr>
        <w:lastRenderedPageBreak/>
        <w:t xml:space="preserve">sebesar Rp 251.500 atau 0,18% </w:t>
      </w:r>
      <w:r>
        <w:rPr>
          <w:rFonts w:ascii="Times New Roman" w:hAnsi="Times New Roman" w:cs="Times New Roman"/>
          <w:sz w:val="24"/>
        </w:rPr>
        <w:t>dari total biaya produksi</w:t>
      </w:r>
      <w:r>
        <w:rPr>
          <w:rFonts w:ascii="Times New Roman" w:hAnsi="Times New Roman" w:cs="Times New Roman"/>
          <w:sz w:val="24"/>
          <w:szCs w:val="24"/>
        </w:rPr>
        <w:t>. Besarnya nilai biaya komunikasi pada berbagai skala pemeliharaan disebabkan karena kebutuhan biaya komunikasi diasumsikan sama. Data selengkapnya dapat diliha</w:t>
      </w:r>
      <w:r w:rsidR="008E1371">
        <w:rPr>
          <w:rFonts w:ascii="Times New Roman" w:hAnsi="Times New Roman" w:cs="Times New Roman"/>
          <w:sz w:val="24"/>
          <w:szCs w:val="24"/>
        </w:rPr>
        <w:t>t pada Lampiran 10, 25, dan 40.</w:t>
      </w:r>
    </w:p>
    <w:p w:rsidR="002B1A51" w:rsidRPr="00AE142B" w:rsidRDefault="002B1A51" w:rsidP="00937064">
      <w:pPr>
        <w:spacing w:line="240" w:lineRule="auto"/>
        <w:rPr>
          <w:rFonts w:ascii="Times New Roman" w:hAnsi="Times New Roman" w:cs="Times New Roman"/>
          <w:b/>
          <w:sz w:val="24"/>
          <w:szCs w:val="24"/>
          <w:lang w:val="en-US"/>
        </w:rPr>
      </w:pPr>
    </w:p>
    <w:p w:rsidR="00ED3553" w:rsidRPr="00ED3553" w:rsidRDefault="002B1A51" w:rsidP="006A0DA1">
      <w:pPr>
        <w:spacing w:after="0" w:line="240" w:lineRule="auto"/>
        <w:jc w:val="center"/>
        <w:rPr>
          <w:rFonts w:ascii="Times New Roman" w:hAnsi="Times New Roman" w:cs="Times New Roman"/>
          <w:b/>
          <w:sz w:val="24"/>
          <w:szCs w:val="24"/>
          <w:lang w:val="en-US"/>
        </w:rPr>
      </w:pPr>
      <w:r w:rsidRPr="008942C5">
        <w:rPr>
          <w:rFonts w:ascii="Times New Roman" w:hAnsi="Times New Roman" w:cs="Times New Roman"/>
          <w:b/>
          <w:sz w:val="24"/>
          <w:szCs w:val="24"/>
        </w:rPr>
        <w:lastRenderedPageBreak/>
        <w:t>Penerimaan dan Pendapatan</w:t>
      </w: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Penerimaan</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Penerimaan peternak berasal dari penjualan ternak, penjualan karung,  penjualan kotoran (pupuk), dan penjualan kardus DOC. Data selengkapnya disajikan pada Tabel 8.</w:t>
      </w:r>
    </w:p>
    <w:p w:rsidR="006A0DA1" w:rsidRPr="006A0DA1" w:rsidRDefault="006A0DA1" w:rsidP="00937064">
      <w:pPr>
        <w:spacing w:after="0" w:line="240" w:lineRule="auto"/>
        <w:jc w:val="both"/>
        <w:rPr>
          <w:rFonts w:ascii="Times New Roman" w:hAnsi="Times New Roman" w:cs="Times New Roman"/>
          <w:sz w:val="24"/>
          <w:szCs w:val="24"/>
          <w:lang w:val="en-US"/>
        </w:rPr>
        <w:sectPr w:rsidR="006A0DA1" w:rsidRPr="006A0DA1" w:rsidSect="006A0DA1">
          <w:type w:val="continuous"/>
          <w:pgSz w:w="11906" w:h="16838"/>
          <w:pgMar w:top="1440" w:right="1440" w:bottom="1440" w:left="1440" w:header="708" w:footer="708" w:gutter="0"/>
          <w:pgNumType w:fmt="lowerRoman" w:start="1"/>
          <w:cols w:num="2" w:space="708"/>
          <w:titlePg/>
          <w:docGrid w:linePitch="360"/>
        </w:sectPr>
      </w:pP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8. Rata – rata penerimaan peternak pada berbagai skala pemeliharaan.</w:t>
      </w:r>
    </w:p>
    <w:tbl>
      <w:tblPr>
        <w:tblStyle w:val="LightShading"/>
        <w:tblW w:w="0" w:type="auto"/>
        <w:tblInd w:w="108" w:type="dxa"/>
        <w:tblLayout w:type="fixed"/>
        <w:tblLook w:val="06A0" w:firstRow="1" w:lastRow="0" w:firstColumn="1" w:lastColumn="0" w:noHBand="1" w:noVBand="1"/>
      </w:tblPr>
      <w:tblGrid>
        <w:gridCol w:w="2417"/>
        <w:gridCol w:w="796"/>
        <w:gridCol w:w="480"/>
        <w:gridCol w:w="459"/>
        <w:gridCol w:w="438"/>
        <w:gridCol w:w="1260"/>
        <w:gridCol w:w="900"/>
        <w:gridCol w:w="1350"/>
        <w:gridCol w:w="900"/>
      </w:tblGrid>
      <w:tr w:rsidR="002B1A51" w:rsidRPr="000108E4" w:rsidTr="00AA2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7" w:type="dxa"/>
            <w:vMerge w:val="restart"/>
            <w:tcBorders>
              <w:top w:val="doub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Jenis Penerimaan</w:t>
            </w:r>
          </w:p>
        </w:tc>
        <w:tc>
          <w:tcPr>
            <w:tcW w:w="796" w:type="dxa"/>
            <w:tcBorders>
              <w:top w:val="double" w:sz="4"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939" w:type="dxa"/>
            <w:gridSpan w:val="2"/>
            <w:tcBorders>
              <w:top w:val="double" w:sz="4"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3948" w:type="dxa"/>
            <w:gridSpan w:val="4"/>
            <w:tcBorders>
              <w:top w:val="double" w:sz="4" w:space="0" w:color="auto"/>
              <w:bottom w:val="single" w:sz="4"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34CC8">
              <w:rPr>
                <w:rFonts w:ascii="Times New Roman" w:eastAsia="Calibri" w:hAnsi="Times New Roman" w:cs="Times New Roman"/>
              </w:rPr>
              <w:t>Skala kepemilikan</w:t>
            </w:r>
          </w:p>
        </w:tc>
        <w:tc>
          <w:tcPr>
            <w:tcW w:w="900" w:type="dxa"/>
            <w:tcBorders>
              <w:top w:val="double" w:sz="4" w:space="0" w:color="auto"/>
              <w:bottom w:val="single" w:sz="4" w:space="0" w:color="auto"/>
            </w:tcBorders>
          </w:tcPr>
          <w:p w:rsidR="002B1A51" w:rsidRPr="00634CC8" w:rsidRDefault="002B1A51" w:rsidP="009370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417" w:type="dxa"/>
            <w:vMerge/>
            <w:tcBorders>
              <w:bottom w:val="single" w:sz="4" w:space="0" w:color="auto"/>
            </w:tcBorders>
          </w:tcPr>
          <w:p w:rsidR="002B1A51" w:rsidRPr="00634CC8" w:rsidRDefault="002B1A51" w:rsidP="00937064">
            <w:pPr>
              <w:rPr>
                <w:rFonts w:ascii="Times New Roman" w:eastAsia="Calibri" w:hAnsi="Times New Roman" w:cs="Times New Roman"/>
              </w:rPr>
            </w:pPr>
          </w:p>
        </w:tc>
        <w:tc>
          <w:tcPr>
            <w:tcW w:w="1276" w:type="dxa"/>
            <w:gridSpan w:val="2"/>
            <w:tcBorders>
              <w:top w:val="single" w:sz="4" w:space="0" w:color="auto"/>
              <w:bottom w:val="single" w:sz="4" w:space="0" w:color="auto"/>
            </w:tcBorders>
          </w:tcPr>
          <w:p w:rsidR="002B1A51" w:rsidRPr="000B768E"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&lt;500</w:t>
            </w:r>
            <w:r>
              <w:rPr>
                <w:rFonts w:ascii="Times New Roman" w:eastAsia="Calibri" w:hAnsi="Times New Roman" w:cs="Times New Roman"/>
                <w:sz w:val="20"/>
                <w:szCs w:val="20"/>
              </w:rPr>
              <w:t xml:space="preserve"> </w:t>
            </w:r>
          </w:p>
        </w:tc>
        <w:tc>
          <w:tcPr>
            <w:tcW w:w="897" w:type="dxa"/>
            <w:gridSpan w:val="2"/>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w:t>
            </w:r>
          </w:p>
        </w:tc>
        <w:tc>
          <w:tcPr>
            <w:tcW w:w="1260" w:type="dxa"/>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500</w:t>
            </w:r>
            <w:r w:rsidRPr="00075C50">
              <w:rPr>
                <w:rFonts w:ascii="Times New Roman" w:eastAsia="Calibri" w:hAnsi="Times New Roman" w:cs="Times New Roman"/>
                <w:sz w:val="20"/>
                <w:szCs w:val="20"/>
              </w:rPr>
              <w:t xml:space="preserve"> – 1.000</w:t>
            </w:r>
          </w:p>
        </w:tc>
        <w:tc>
          <w:tcPr>
            <w:tcW w:w="900" w:type="dxa"/>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w:t>
            </w:r>
          </w:p>
        </w:tc>
        <w:tc>
          <w:tcPr>
            <w:tcW w:w="1350" w:type="dxa"/>
            <w:tcBorders>
              <w:top w:val="single" w:sz="4" w:space="0" w:color="auto"/>
              <w:bottom w:val="single" w:sz="4" w:space="0" w:color="auto"/>
            </w:tcBorders>
          </w:tcPr>
          <w:p w:rsidR="002B1A51" w:rsidRPr="00AE142B"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Pr>
                <w:rFonts w:ascii="Times New Roman" w:eastAsia="Calibri" w:hAnsi="Times New Roman" w:cs="Times New Roman"/>
                <w:sz w:val="20"/>
                <w:szCs w:val="20"/>
              </w:rPr>
              <w:t>&gt;1.000</w:t>
            </w:r>
          </w:p>
        </w:tc>
        <w:tc>
          <w:tcPr>
            <w:tcW w:w="900" w:type="dxa"/>
            <w:tcBorders>
              <w:top w:val="single" w:sz="4" w:space="0" w:color="auto"/>
              <w:bottom w:val="single" w:sz="4" w:space="0" w:color="auto"/>
            </w:tcBorders>
          </w:tcPr>
          <w:p w:rsidR="002B1A51" w:rsidRPr="00075C50" w:rsidRDefault="002B1A51" w:rsidP="009370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417" w:type="dxa"/>
            <w:tcBorders>
              <w:top w:val="single" w:sz="4" w:space="0" w:color="auto"/>
            </w:tcBorders>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Penjualan Ayam</w:t>
            </w:r>
          </w:p>
        </w:tc>
        <w:tc>
          <w:tcPr>
            <w:tcW w:w="1276" w:type="dxa"/>
            <w:gridSpan w:val="2"/>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 xml:space="preserve">45.817.257   </w:t>
            </w:r>
          </w:p>
        </w:tc>
        <w:tc>
          <w:tcPr>
            <w:tcW w:w="897" w:type="dxa"/>
            <w:gridSpan w:val="2"/>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99,22</w:t>
            </w:r>
          </w:p>
        </w:tc>
        <w:tc>
          <w:tcPr>
            <w:tcW w:w="126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99.900.947</w:t>
            </w:r>
          </w:p>
        </w:tc>
        <w:tc>
          <w:tcPr>
            <w:tcW w:w="90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99,28</w:t>
            </w:r>
          </w:p>
        </w:tc>
        <w:tc>
          <w:tcPr>
            <w:tcW w:w="135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166.495.650</w:t>
            </w:r>
          </w:p>
        </w:tc>
        <w:tc>
          <w:tcPr>
            <w:tcW w:w="90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99,29</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417" w:type="dxa"/>
            <w:tcBorders>
              <w:bottom w:val="nil"/>
            </w:tcBorders>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 xml:space="preserve">Penjualan Karung </w:t>
            </w:r>
          </w:p>
        </w:tc>
        <w:tc>
          <w:tcPr>
            <w:tcW w:w="1276" w:type="dxa"/>
            <w:gridSpan w:val="2"/>
            <w:tcBorders>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110.571</w:t>
            </w:r>
          </w:p>
        </w:tc>
        <w:tc>
          <w:tcPr>
            <w:tcW w:w="897" w:type="dxa"/>
            <w:gridSpan w:val="2"/>
            <w:tcBorders>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0,24</w:t>
            </w:r>
          </w:p>
        </w:tc>
        <w:tc>
          <w:tcPr>
            <w:tcW w:w="1260" w:type="dxa"/>
            <w:tcBorders>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245.200</w:t>
            </w:r>
          </w:p>
        </w:tc>
        <w:tc>
          <w:tcPr>
            <w:tcW w:w="900" w:type="dxa"/>
            <w:tcBorders>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0,24</w:t>
            </w:r>
          </w:p>
        </w:tc>
        <w:tc>
          <w:tcPr>
            <w:tcW w:w="1350" w:type="dxa"/>
            <w:tcBorders>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411.750</w:t>
            </w:r>
          </w:p>
        </w:tc>
        <w:tc>
          <w:tcPr>
            <w:tcW w:w="900" w:type="dxa"/>
            <w:tcBorders>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0,25</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417" w:type="dxa"/>
            <w:tcBorders>
              <w:top w:val="nil"/>
              <w:bottom w:val="nil"/>
            </w:tcBorders>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Penjualan Pupuk</w:t>
            </w:r>
          </w:p>
        </w:tc>
        <w:tc>
          <w:tcPr>
            <w:tcW w:w="1276" w:type="dxa"/>
            <w:gridSpan w:val="2"/>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231.429</w:t>
            </w:r>
          </w:p>
        </w:tc>
        <w:tc>
          <w:tcPr>
            <w:tcW w:w="897" w:type="dxa"/>
            <w:gridSpan w:val="2"/>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0,50</w:t>
            </w:r>
          </w:p>
        </w:tc>
        <w:tc>
          <w:tcPr>
            <w:tcW w:w="1260" w:type="dxa"/>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445.333</w:t>
            </w:r>
          </w:p>
        </w:tc>
        <w:tc>
          <w:tcPr>
            <w:tcW w:w="900" w:type="dxa"/>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0,44</w:t>
            </w:r>
          </w:p>
        </w:tc>
        <w:tc>
          <w:tcPr>
            <w:tcW w:w="1350" w:type="dxa"/>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717.500</w:t>
            </w:r>
          </w:p>
        </w:tc>
        <w:tc>
          <w:tcPr>
            <w:tcW w:w="900" w:type="dxa"/>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0,43</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417" w:type="dxa"/>
            <w:tcBorders>
              <w:top w:val="nil"/>
              <w:bottom w:val="nil"/>
            </w:tcBorders>
          </w:tcPr>
          <w:p w:rsidR="002B1A51" w:rsidRPr="00634CC8" w:rsidRDefault="002B1A51" w:rsidP="00937064">
            <w:pPr>
              <w:rPr>
                <w:rFonts w:ascii="Times New Roman" w:eastAsia="Calibri" w:hAnsi="Times New Roman" w:cs="Times New Roman"/>
                <w:b w:val="0"/>
              </w:rPr>
            </w:pPr>
            <w:r w:rsidRPr="00634CC8">
              <w:rPr>
                <w:rFonts w:ascii="Times New Roman" w:eastAsia="Calibri" w:hAnsi="Times New Roman" w:cs="Times New Roman"/>
                <w:b w:val="0"/>
              </w:rPr>
              <w:t>Penjualan Kardus DOC</w:t>
            </w:r>
          </w:p>
        </w:tc>
        <w:tc>
          <w:tcPr>
            <w:tcW w:w="1276" w:type="dxa"/>
            <w:gridSpan w:val="2"/>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17.143</w:t>
            </w:r>
          </w:p>
        </w:tc>
        <w:tc>
          <w:tcPr>
            <w:tcW w:w="897" w:type="dxa"/>
            <w:gridSpan w:val="2"/>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0,04</w:t>
            </w:r>
          </w:p>
        </w:tc>
        <w:tc>
          <w:tcPr>
            <w:tcW w:w="1260" w:type="dxa"/>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37.867</w:t>
            </w:r>
          </w:p>
        </w:tc>
        <w:tc>
          <w:tcPr>
            <w:tcW w:w="900" w:type="dxa"/>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0,04</w:t>
            </w:r>
          </w:p>
        </w:tc>
        <w:tc>
          <w:tcPr>
            <w:tcW w:w="1350" w:type="dxa"/>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57.000</w:t>
            </w:r>
          </w:p>
        </w:tc>
        <w:tc>
          <w:tcPr>
            <w:tcW w:w="900" w:type="dxa"/>
            <w:tcBorders>
              <w:top w:val="nil"/>
              <w:bottom w:val="nil"/>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075C50">
              <w:rPr>
                <w:rFonts w:ascii="Times New Roman" w:eastAsia="Calibri" w:hAnsi="Times New Roman" w:cs="Times New Roman"/>
                <w:sz w:val="20"/>
                <w:szCs w:val="20"/>
              </w:rPr>
              <w:t>0,03</w:t>
            </w:r>
          </w:p>
        </w:tc>
      </w:tr>
      <w:tr w:rsidR="002B1A51" w:rsidRPr="000108E4" w:rsidTr="00AA2F25">
        <w:tc>
          <w:tcPr>
            <w:cnfStyle w:val="001000000000" w:firstRow="0" w:lastRow="0" w:firstColumn="1" w:lastColumn="0" w:oddVBand="0" w:evenVBand="0" w:oddHBand="0" w:evenHBand="0" w:firstRowFirstColumn="0" w:firstRowLastColumn="0" w:lastRowFirstColumn="0" w:lastRowLastColumn="0"/>
            <w:tcW w:w="2417" w:type="dxa"/>
            <w:tcBorders>
              <w:top w:val="single" w:sz="4" w:space="0" w:color="auto"/>
            </w:tcBorders>
          </w:tcPr>
          <w:p w:rsidR="002B1A51" w:rsidRPr="00634CC8" w:rsidRDefault="002B1A51" w:rsidP="00937064">
            <w:pPr>
              <w:rPr>
                <w:rFonts w:ascii="Times New Roman" w:eastAsia="Calibri" w:hAnsi="Times New Roman" w:cs="Times New Roman"/>
              </w:rPr>
            </w:pPr>
            <w:r w:rsidRPr="00634CC8">
              <w:rPr>
                <w:rFonts w:ascii="Times New Roman" w:eastAsia="Calibri" w:hAnsi="Times New Roman" w:cs="Times New Roman"/>
              </w:rPr>
              <w:t>Jumlah</w:t>
            </w:r>
          </w:p>
        </w:tc>
        <w:tc>
          <w:tcPr>
            <w:tcW w:w="1276" w:type="dxa"/>
            <w:gridSpan w:val="2"/>
            <w:tcBorders>
              <w:top w:val="single" w:sz="4" w:space="0" w:color="auto"/>
            </w:tcBorders>
            <w:vAlign w:val="bottom"/>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46.176.400</w:t>
            </w:r>
          </w:p>
        </w:tc>
        <w:tc>
          <w:tcPr>
            <w:tcW w:w="897" w:type="dxa"/>
            <w:gridSpan w:val="2"/>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100</w:t>
            </w:r>
          </w:p>
        </w:tc>
        <w:tc>
          <w:tcPr>
            <w:tcW w:w="126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100.629.347</w:t>
            </w:r>
          </w:p>
        </w:tc>
        <w:tc>
          <w:tcPr>
            <w:tcW w:w="90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100</w:t>
            </w:r>
          </w:p>
        </w:tc>
        <w:tc>
          <w:tcPr>
            <w:tcW w:w="135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167.681.900</w:t>
            </w:r>
          </w:p>
        </w:tc>
        <w:tc>
          <w:tcPr>
            <w:tcW w:w="900" w:type="dxa"/>
            <w:tcBorders>
              <w:top w:val="single" w:sz="4" w:space="0" w:color="auto"/>
            </w:tcBorders>
          </w:tcPr>
          <w:p w:rsidR="002B1A51" w:rsidRPr="00075C50" w:rsidRDefault="002B1A51" w:rsidP="00937064">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075C50">
              <w:rPr>
                <w:rFonts w:ascii="Times New Roman" w:eastAsia="Calibri" w:hAnsi="Times New Roman" w:cs="Times New Roman"/>
                <w:b/>
                <w:sz w:val="20"/>
                <w:szCs w:val="20"/>
              </w:rPr>
              <w:t>100</w:t>
            </w:r>
          </w:p>
        </w:tc>
      </w:tr>
    </w:tbl>
    <w:p w:rsidR="002B1A51" w:rsidRDefault="002B1A51" w:rsidP="00937064">
      <w:pPr>
        <w:spacing w:line="240" w:lineRule="auto"/>
        <w:jc w:val="both"/>
        <w:rPr>
          <w:rFonts w:ascii="Times New Roman" w:hAnsi="Times New Roman" w:cs="Times New Roman"/>
          <w:sz w:val="24"/>
        </w:rPr>
      </w:pPr>
      <w:r>
        <w:rPr>
          <w:rFonts w:ascii="Times New Roman" w:hAnsi="Times New Roman" w:cs="Times New Roman"/>
          <w:sz w:val="24"/>
        </w:rPr>
        <w:t>Sumber: Data primer terolah 2020.</w:t>
      </w:r>
    </w:p>
    <w:p w:rsidR="00CD38EE" w:rsidRDefault="00CD38EE" w:rsidP="00937064">
      <w:pPr>
        <w:spacing w:after="0" w:line="240" w:lineRule="auto"/>
        <w:ind w:firstLine="720"/>
        <w:jc w:val="both"/>
        <w:rPr>
          <w:rFonts w:ascii="Times New Roman" w:hAnsi="Times New Roman" w:cs="Times New Roman"/>
          <w:sz w:val="24"/>
        </w:rPr>
        <w:sectPr w:rsidR="00CD38EE" w:rsidSect="008E1371">
          <w:type w:val="continuous"/>
          <w:pgSz w:w="11906" w:h="16838"/>
          <w:pgMar w:top="1440" w:right="1440" w:bottom="1440" w:left="1440" w:header="708" w:footer="708" w:gutter="0"/>
          <w:pgNumType w:fmt="lowerRoman" w:start="1"/>
          <w:cols w:space="708"/>
          <w:titlePg/>
          <w:docGrid w:linePitch="360"/>
        </w:sectPr>
      </w:pPr>
    </w:p>
    <w:p w:rsidR="002B1A51" w:rsidRDefault="002B1A51" w:rsidP="00937064">
      <w:pPr>
        <w:spacing w:after="0" w:line="24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Penerimaan peternak berasal dari penjualan ternak, penjualan karung, dan penjualan kotoran. Harga penjualan bobot hidup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disesuaikan dengan harga kont</w:t>
      </w:r>
      <w:r>
        <w:rPr>
          <w:rFonts w:ascii="Times New Roman" w:hAnsi="Times New Roman" w:cs="Times New Roman"/>
          <w:sz w:val="24"/>
          <w:lang w:val="en-US"/>
        </w:rPr>
        <w:t>r</w:t>
      </w:r>
      <w:r>
        <w:rPr>
          <w:rFonts w:ascii="Times New Roman" w:hAnsi="Times New Roman" w:cs="Times New Roman"/>
          <w:sz w:val="24"/>
        </w:rPr>
        <w:t>ak dengan rata – rata yaitu pada skala &lt;500 ekor sebesar Rp 29.714, pada skala 50</w:t>
      </w:r>
      <w:r>
        <w:rPr>
          <w:rFonts w:ascii="Times New Roman" w:hAnsi="Times New Roman" w:cs="Times New Roman"/>
          <w:sz w:val="24"/>
          <w:lang w:val="en-US"/>
        </w:rPr>
        <w:t>0</w:t>
      </w:r>
      <w:r>
        <w:rPr>
          <w:rFonts w:ascii="Times New Roman" w:hAnsi="Times New Roman" w:cs="Times New Roman"/>
          <w:sz w:val="24"/>
        </w:rPr>
        <w:t xml:space="preserve"> – 1.000 ekor sebesar Rp 29.933, dan pada skala &gt;1.00</w:t>
      </w:r>
      <w:r>
        <w:rPr>
          <w:rFonts w:ascii="Times New Roman" w:hAnsi="Times New Roman" w:cs="Times New Roman"/>
          <w:sz w:val="24"/>
          <w:lang w:val="en-US"/>
        </w:rPr>
        <w:t>0</w:t>
      </w:r>
      <w:r>
        <w:rPr>
          <w:rFonts w:ascii="Times New Roman" w:hAnsi="Times New Roman" w:cs="Times New Roman"/>
          <w:sz w:val="24"/>
        </w:rPr>
        <w:t xml:space="preserve"> ekor sebesar Rp 30.063. Harga jual karung per biji peternak menjual dengan harga Rp 1.500. Penerimaan dari pupuk pada berbagai skala pemeliharaan bervariasi mulai dari Rp 20.000 sampai dengan Rp 300.000 per periode pemeliharaan. Penjualan kardus DOC dihitung dari banyaknya kardus DOC dikalikan dengan harga kardus yaitu sebesar Rp 1.000/ kardus.</w:t>
      </w:r>
    </w:p>
    <w:p w:rsidR="002B1A51" w:rsidRDefault="002B1A51" w:rsidP="00937064">
      <w:pPr>
        <w:spacing w:after="0" w:line="240" w:lineRule="auto"/>
        <w:ind w:firstLine="720"/>
        <w:jc w:val="both"/>
        <w:rPr>
          <w:rFonts w:ascii="Times New Roman" w:hAnsi="Times New Roman" w:cs="Times New Roman"/>
          <w:sz w:val="24"/>
          <w:lang w:val="en-US"/>
        </w:rPr>
      </w:pPr>
      <w:r>
        <w:rPr>
          <w:rFonts w:ascii="Times New Roman" w:hAnsi="Times New Roman" w:cs="Times New Roman"/>
          <w:sz w:val="24"/>
        </w:rPr>
        <w:t>Rata – rata penerimaan peternak pada skala &lt;500 ekor dari penjualan ayam sebesar Rp 45.817.257 atau 99,22%, dari penjualan karung sebesar Rp 110.571 atau 0,24%, dari penjualan pupuk sebesar Rp 231.429 atau 0,50%, dan dari penjualan kardus DOC sebesar Rp 17.143 atau 0,04% sehingga total jumlah penerimaan pada skala &lt;500 ekor sebesar Rp 46.176.400. Rata – rata penerimaan peternak pada skala 50</w:t>
      </w:r>
      <w:r>
        <w:rPr>
          <w:rFonts w:ascii="Times New Roman" w:hAnsi="Times New Roman" w:cs="Times New Roman"/>
          <w:sz w:val="24"/>
          <w:lang w:val="en-US"/>
        </w:rPr>
        <w:t>0</w:t>
      </w:r>
      <w:r>
        <w:rPr>
          <w:rFonts w:ascii="Times New Roman" w:hAnsi="Times New Roman" w:cs="Times New Roman"/>
          <w:sz w:val="24"/>
        </w:rPr>
        <w:t xml:space="preserve"> – 1.000 ekor dari penjualan ayam sebesar Rp 99.900.947 atau 99,28%, dari penjualan karung sebesar Rp 245.200 atau 0,24%, dari </w:t>
      </w:r>
      <w:r>
        <w:rPr>
          <w:rFonts w:ascii="Times New Roman" w:hAnsi="Times New Roman" w:cs="Times New Roman"/>
          <w:sz w:val="24"/>
        </w:rPr>
        <w:lastRenderedPageBreak/>
        <w:t>penjualan pupuk sebesar Rp 445.333 atau 0,44%, dan dari penjualan kardus DOC sebesar Rp 37.867 atau 0,04% sehingga total jumlah penerimaan pada skala 50</w:t>
      </w:r>
      <w:r>
        <w:rPr>
          <w:rFonts w:ascii="Times New Roman" w:hAnsi="Times New Roman" w:cs="Times New Roman"/>
          <w:sz w:val="24"/>
          <w:lang w:val="en-US"/>
        </w:rPr>
        <w:t>0</w:t>
      </w:r>
      <w:r>
        <w:rPr>
          <w:rFonts w:ascii="Times New Roman" w:hAnsi="Times New Roman" w:cs="Times New Roman"/>
          <w:sz w:val="24"/>
        </w:rPr>
        <w:t xml:space="preserve"> – 1.000 ekor sebesar Rp 100.629.347. Rata – rata penerimaan peternak pada skala &gt;1.00</w:t>
      </w:r>
      <w:r>
        <w:rPr>
          <w:rFonts w:ascii="Times New Roman" w:hAnsi="Times New Roman" w:cs="Times New Roman"/>
          <w:sz w:val="24"/>
          <w:lang w:val="en-US"/>
        </w:rPr>
        <w:t>0</w:t>
      </w:r>
      <w:r>
        <w:rPr>
          <w:rFonts w:ascii="Times New Roman" w:hAnsi="Times New Roman" w:cs="Times New Roman"/>
          <w:sz w:val="24"/>
        </w:rPr>
        <w:t xml:space="preserve"> ekor dari penjualan ayam sebesar Rp 166.495.650 atau 99,29%, dari penjualan karung sebesar Rp 411.750 atau 0,25%, dari pupuk sebesar Rp 717.500 atau 0,43%, dan dari penjualan kardus DOC sebesar Rp 57.000 atau 0,03%  sehingga total penerimaan pada skala &gt;1.00</w:t>
      </w:r>
      <w:r>
        <w:rPr>
          <w:rFonts w:ascii="Times New Roman" w:hAnsi="Times New Roman" w:cs="Times New Roman"/>
          <w:sz w:val="24"/>
          <w:lang w:val="en-US"/>
        </w:rPr>
        <w:t>0</w:t>
      </w:r>
      <w:r>
        <w:rPr>
          <w:rFonts w:ascii="Times New Roman" w:hAnsi="Times New Roman" w:cs="Times New Roman"/>
          <w:sz w:val="24"/>
        </w:rPr>
        <w:t xml:space="preserve"> ekor sebesar Rp 167.681.900. Semakin banyak populasi ayam yang dipelihara, maka semakin besar nilai  penerimaan yang akan diperoleh. Rasyaf (2004) menyatakan bahwa p</w:t>
      </w:r>
      <w:r w:rsidRPr="009C4379">
        <w:rPr>
          <w:rFonts w:ascii="Times New Roman" w:hAnsi="Times New Roman" w:cs="Times New Roman"/>
          <w:sz w:val="24"/>
        </w:rPr>
        <w:t>enerimaan yang paling besar didapat dari penjualan ayam diikuti penju</w:t>
      </w:r>
      <w:r>
        <w:rPr>
          <w:rFonts w:ascii="Times New Roman" w:hAnsi="Times New Roman" w:cs="Times New Roman"/>
          <w:sz w:val="24"/>
        </w:rPr>
        <w:t>alan karung dan penjualan pupuk</w:t>
      </w:r>
      <w:r w:rsidRPr="009C4379">
        <w:rPr>
          <w:rFonts w:ascii="Times New Roman" w:hAnsi="Times New Roman" w:cs="Times New Roman"/>
          <w:sz w:val="24"/>
        </w:rPr>
        <w:t>. Data rata-rata penerimaan peternak pada berbagai skala</w:t>
      </w:r>
      <w:r>
        <w:rPr>
          <w:rFonts w:ascii="Times New Roman" w:hAnsi="Times New Roman" w:cs="Times New Roman"/>
          <w:sz w:val="24"/>
        </w:rPr>
        <w:t xml:space="preserve"> pemeliharaan dapat dilihat pada Lampiran 12, 27, dan 42.</w:t>
      </w:r>
    </w:p>
    <w:p w:rsidR="00AA2F25" w:rsidRPr="00AA2F25" w:rsidRDefault="00AA2F25" w:rsidP="00937064">
      <w:pPr>
        <w:spacing w:after="0" w:line="240" w:lineRule="auto"/>
        <w:ind w:firstLine="720"/>
        <w:jc w:val="both"/>
        <w:rPr>
          <w:rFonts w:ascii="Times New Roman" w:hAnsi="Times New Roman" w:cs="Times New Roman"/>
          <w:sz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Pendapatan</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tab/>
      </w:r>
      <w:r w:rsidRPr="009C4379">
        <w:rPr>
          <w:rFonts w:ascii="Times New Roman" w:hAnsi="Times New Roman" w:cs="Times New Roman"/>
          <w:sz w:val="24"/>
        </w:rPr>
        <w:t>Pendapatan peternak berasal dari total penerimaan dikurangi total modal usaha yang meliputi biaya tetap maupun biaya tidak tet</w:t>
      </w:r>
      <w:r>
        <w:rPr>
          <w:rFonts w:ascii="Times New Roman" w:hAnsi="Times New Roman" w:cs="Times New Roman"/>
          <w:sz w:val="24"/>
        </w:rPr>
        <w:t>ap. Data pendapatan dapat dilihat pada Tabel 9</w:t>
      </w:r>
      <w:r w:rsidRPr="009C4379">
        <w:rPr>
          <w:rFonts w:ascii="Times New Roman" w:hAnsi="Times New Roman" w:cs="Times New Roman"/>
          <w:sz w:val="24"/>
        </w:rPr>
        <w:t>.</w:t>
      </w:r>
    </w:p>
    <w:p w:rsidR="00CD38EE" w:rsidRDefault="00CD38EE" w:rsidP="00937064">
      <w:pPr>
        <w:spacing w:after="0" w:line="240" w:lineRule="auto"/>
        <w:jc w:val="both"/>
        <w:rPr>
          <w:rFonts w:ascii="Times New Roman" w:hAnsi="Times New Roman" w:cs="Times New Roman"/>
          <w:sz w:val="24"/>
          <w:szCs w:val="24"/>
        </w:rPr>
        <w:sectPr w:rsidR="00CD38EE" w:rsidSect="00CD38EE">
          <w:type w:val="continuous"/>
          <w:pgSz w:w="11906" w:h="16838"/>
          <w:pgMar w:top="1440" w:right="1440" w:bottom="1440" w:left="1440" w:header="708" w:footer="708" w:gutter="0"/>
          <w:pgNumType w:fmt="lowerRoman" w:start="1"/>
          <w:cols w:num="2" w:space="708"/>
          <w:titlePg/>
          <w:docGrid w:linePitch="360"/>
        </w:sectPr>
      </w:pPr>
    </w:p>
    <w:p w:rsidR="002B1A51" w:rsidRPr="00CA3370"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9. Rata – rata pendapatan peternak pada berbagai skala pemeliharaan.</w:t>
      </w:r>
    </w:p>
    <w:tbl>
      <w:tblPr>
        <w:tblW w:w="9015" w:type="dxa"/>
        <w:tblInd w:w="93" w:type="dxa"/>
        <w:tblLook w:val="04A0" w:firstRow="1" w:lastRow="0" w:firstColumn="1" w:lastColumn="0" w:noHBand="0" w:noVBand="1"/>
      </w:tblPr>
      <w:tblGrid>
        <w:gridCol w:w="2535"/>
        <w:gridCol w:w="2070"/>
        <w:gridCol w:w="2160"/>
        <w:gridCol w:w="2250"/>
      </w:tblGrid>
      <w:tr w:rsidR="002B1A51" w:rsidRPr="00CA3370" w:rsidTr="00AA2F25">
        <w:trPr>
          <w:trHeight w:val="259"/>
        </w:trPr>
        <w:tc>
          <w:tcPr>
            <w:tcW w:w="2535" w:type="dxa"/>
            <w:vMerge w:val="restart"/>
            <w:tcBorders>
              <w:top w:val="double" w:sz="6" w:space="0" w:color="auto"/>
              <w:left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CA3370">
              <w:rPr>
                <w:rFonts w:ascii="Times New Roman" w:eastAsia="Times New Roman" w:hAnsi="Times New Roman" w:cs="Times New Roman"/>
                <w:b/>
                <w:bCs/>
                <w:color w:val="000000"/>
                <w:sz w:val="24"/>
                <w:szCs w:val="16"/>
                <w:lang w:eastAsia="id-ID"/>
              </w:rPr>
              <w:t>Skala</w:t>
            </w:r>
          </w:p>
          <w:p w:rsidR="002B1A51" w:rsidRPr="00CA3370"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CA3370">
              <w:rPr>
                <w:rFonts w:ascii="Times New Roman" w:eastAsia="Times New Roman" w:hAnsi="Times New Roman" w:cs="Times New Roman"/>
                <w:b/>
                <w:bCs/>
                <w:color w:val="000000"/>
                <w:sz w:val="24"/>
                <w:szCs w:val="16"/>
                <w:lang w:eastAsia="id-ID"/>
              </w:rPr>
              <w:t>Kepemilikan (Ekor)</w:t>
            </w:r>
          </w:p>
        </w:tc>
        <w:tc>
          <w:tcPr>
            <w:tcW w:w="2070" w:type="dxa"/>
            <w:tcBorders>
              <w:top w:val="double" w:sz="6" w:space="0" w:color="auto"/>
              <w:left w:val="nil"/>
              <w:right w:val="nil"/>
            </w:tcBorders>
            <w:shd w:val="clear" w:color="auto" w:fill="auto"/>
            <w:noWrap/>
            <w:vAlign w:val="center"/>
            <w:hideMark/>
          </w:tcPr>
          <w:p w:rsidR="002B1A51" w:rsidRPr="00991AE6" w:rsidRDefault="002B1A51" w:rsidP="00937064">
            <w:pPr>
              <w:spacing w:after="0" w:line="240" w:lineRule="auto"/>
              <w:jc w:val="center"/>
              <w:rPr>
                <w:rFonts w:ascii="Times New Roman" w:eastAsia="Times New Roman" w:hAnsi="Times New Roman" w:cs="Times New Roman"/>
                <w:b/>
                <w:bCs/>
                <w:color w:val="000000"/>
                <w:sz w:val="24"/>
                <w:szCs w:val="16"/>
                <w:lang w:val="en-US" w:eastAsia="id-ID"/>
              </w:rPr>
            </w:pPr>
            <w:r w:rsidRPr="00CA3370">
              <w:rPr>
                <w:rFonts w:ascii="Times New Roman" w:eastAsia="Times New Roman" w:hAnsi="Times New Roman" w:cs="Times New Roman"/>
                <w:b/>
                <w:bCs/>
                <w:color w:val="000000"/>
                <w:sz w:val="24"/>
                <w:szCs w:val="16"/>
                <w:lang w:eastAsia="id-ID"/>
              </w:rPr>
              <w:t>Penerimaan</w:t>
            </w:r>
            <w:r>
              <w:rPr>
                <w:rFonts w:ascii="Times New Roman" w:eastAsia="Times New Roman" w:hAnsi="Times New Roman" w:cs="Times New Roman"/>
                <w:b/>
                <w:bCs/>
                <w:color w:val="000000"/>
                <w:sz w:val="24"/>
                <w:szCs w:val="16"/>
                <w:lang w:val="en-US" w:eastAsia="id-ID"/>
              </w:rPr>
              <w:t>/thn</w:t>
            </w:r>
          </w:p>
        </w:tc>
        <w:tc>
          <w:tcPr>
            <w:tcW w:w="2160" w:type="dxa"/>
            <w:tcBorders>
              <w:top w:val="double" w:sz="6" w:space="0" w:color="auto"/>
              <w:left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CA3370">
              <w:rPr>
                <w:rFonts w:ascii="Times New Roman" w:eastAsia="Times New Roman" w:hAnsi="Times New Roman" w:cs="Times New Roman"/>
                <w:b/>
                <w:bCs/>
                <w:color w:val="000000"/>
                <w:sz w:val="24"/>
                <w:szCs w:val="16"/>
                <w:lang w:eastAsia="id-ID"/>
              </w:rPr>
              <w:t>Total Biaya</w:t>
            </w:r>
            <w:r>
              <w:rPr>
                <w:rFonts w:ascii="Times New Roman" w:eastAsia="Times New Roman" w:hAnsi="Times New Roman" w:cs="Times New Roman"/>
                <w:b/>
                <w:bCs/>
                <w:color w:val="000000"/>
                <w:sz w:val="24"/>
                <w:szCs w:val="16"/>
                <w:lang w:val="en-US" w:eastAsia="id-ID"/>
              </w:rPr>
              <w:t>/thn</w:t>
            </w:r>
          </w:p>
        </w:tc>
        <w:tc>
          <w:tcPr>
            <w:tcW w:w="2250" w:type="dxa"/>
            <w:tcBorders>
              <w:top w:val="double" w:sz="6" w:space="0" w:color="auto"/>
              <w:left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CA3370">
              <w:rPr>
                <w:rFonts w:ascii="Times New Roman" w:eastAsia="Times New Roman" w:hAnsi="Times New Roman" w:cs="Times New Roman"/>
                <w:b/>
                <w:bCs/>
                <w:color w:val="000000"/>
                <w:sz w:val="24"/>
                <w:szCs w:val="16"/>
                <w:lang w:eastAsia="id-ID"/>
              </w:rPr>
              <w:t>Pendapatan</w:t>
            </w:r>
            <w:r>
              <w:rPr>
                <w:rFonts w:ascii="Times New Roman" w:eastAsia="Times New Roman" w:hAnsi="Times New Roman" w:cs="Times New Roman"/>
                <w:b/>
                <w:bCs/>
                <w:color w:val="000000"/>
                <w:sz w:val="24"/>
                <w:szCs w:val="16"/>
                <w:lang w:val="en-US" w:eastAsia="id-ID"/>
              </w:rPr>
              <w:t>/thn</w:t>
            </w:r>
          </w:p>
        </w:tc>
      </w:tr>
      <w:tr w:rsidR="002B1A51" w:rsidRPr="00CA3370" w:rsidTr="00AA2F25">
        <w:trPr>
          <w:trHeight w:val="259"/>
        </w:trPr>
        <w:tc>
          <w:tcPr>
            <w:tcW w:w="2535" w:type="dxa"/>
            <w:vMerge/>
            <w:tcBorders>
              <w:left w:val="nil"/>
              <w:bottom w:val="single" w:sz="4" w:space="0" w:color="auto"/>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p>
        </w:tc>
        <w:tc>
          <w:tcPr>
            <w:tcW w:w="2070" w:type="dxa"/>
            <w:tcBorders>
              <w:left w:val="nil"/>
              <w:bottom w:val="single" w:sz="4" w:space="0" w:color="auto"/>
              <w:right w:val="nil"/>
            </w:tcBorders>
            <w:shd w:val="clear" w:color="auto" w:fill="auto"/>
            <w:noWrap/>
            <w:vAlign w:val="center"/>
            <w:hideMark/>
          </w:tcPr>
          <w:p w:rsidR="002B1A51" w:rsidRPr="0006774E" w:rsidRDefault="002B1A51" w:rsidP="00937064">
            <w:pPr>
              <w:spacing w:after="0" w:line="240" w:lineRule="auto"/>
              <w:jc w:val="center"/>
              <w:rPr>
                <w:rFonts w:ascii="Times New Roman" w:eastAsia="Times New Roman" w:hAnsi="Times New Roman" w:cs="Times New Roman"/>
                <w:b/>
                <w:bCs/>
                <w:color w:val="000000"/>
                <w:sz w:val="24"/>
                <w:szCs w:val="16"/>
                <w:lang w:val="en-US" w:eastAsia="id-ID"/>
              </w:rPr>
            </w:pPr>
            <w:r w:rsidRPr="00CA3370">
              <w:rPr>
                <w:rFonts w:ascii="Times New Roman" w:eastAsia="Times New Roman" w:hAnsi="Times New Roman" w:cs="Times New Roman"/>
                <w:b/>
                <w:bCs/>
                <w:color w:val="000000"/>
                <w:sz w:val="24"/>
                <w:szCs w:val="16"/>
                <w:lang w:eastAsia="id-ID"/>
              </w:rPr>
              <w:t>(Rp)</w:t>
            </w:r>
          </w:p>
        </w:tc>
        <w:tc>
          <w:tcPr>
            <w:tcW w:w="2160" w:type="dxa"/>
            <w:tcBorders>
              <w:left w:val="nil"/>
              <w:bottom w:val="single" w:sz="4" w:space="0" w:color="auto"/>
              <w:right w:val="nil"/>
            </w:tcBorders>
            <w:shd w:val="clear" w:color="auto" w:fill="auto"/>
            <w:noWrap/>
            <w:vAlign w:val="center"/>
            <w:hideMark/>
          </w:tcPr>
          <w:p w:rsidR="002B1A51" w:rsidRPr="0006774E" w:rsidRDefault="002B1A51" w:rsidP="00937064">
            <w:pPr>
              <w:spacing w:after="0" w:line="240" w:lineRule="auto"/>
              <w:jc w:val="center"/>
              <w:rPr>
                <w:rFonts w:ascii="Times New Roman" w:eastAsia="Times New Roman" w:hAnsi="Times New Roman" w:cs="Times New Roman"/>
                <w:b/>
                <w:bCs/>
                <w:color w:val="000000"/>
                <w:sz w:val="24"/>
                <w:szCs w:val="16"/>
                <w:lang w:val="en-US" w:eastAsia="id-ID"/>
              </w:rPr>
            </w:pPr>
            <w:r w:rsidRPr="00CA3370">
              <w:rPr>
                <w:rFonts w:ascii="Times New Roman" w:eastAsia="Times New Roman" w:hAnsi="Times New Roman" w:cs="Times New Roman"/>
                <w:b/>
                <w:bCs/>
                <w:color w:val="000000"/>
                <w:sz w:val="24"/>
                <w:szCs w:val="16"/>
                <w:lang w:eastAsia="id-ID"/>
              </w:rPr>
              <w:t>(Rp)</w:t>
            </w:r>
          </w:p>
        </w:tc>
        <w:tc>
          <w:tcPr>
            <w:tcW w:w="2250" w:type="dxa"/>
            <w:tcBorders>
              <w:left w:val="nil"/>
              <w:bottom w:val="single" w:sz="4" w:space="0" w:color="auto"/>
              <w:right w:val="nil"/>
            </w:tcBorders>
            <w:shd w:val="clear" w:color="auto" w:fill="auto"/>
            <w:noWrap/>
            <w:vAlign w:val="center"/>
            <w:hideMark/>
          </w:tcPr>
          <w:p w:rsidR="002B1A51" w:rsidRPr="0006774E" w:rsidRDefault="002B1A51" w:rsidP="00937064">
            <w:pPr>
              <w:spacing w:after="0" w:line="240" w:lineRule="auto"/>
              <w:jc w:val="center"/>
              <w:rPr>
                <w:rFonts w:ascii="Times New Roman" w:eastAsia="Times New Roman" w:hAnsi="Times New Roman" w:cs="Times New Roman"/>
                <w:b/>
                <w:bCs/>
                <w:color w:val="000000"/>
                <w:sz w:val="24"/>
                <w:szCs w:val="16"/>
                <w:lang w:val="en-US" w:eastAsia="id-ID"/>
              </w:rPr>
            </w:pPr>
            <w:r w:rsidRPr="00CA3370">
              <w:rPr>
                <w:rFonts w:ascii="Times New Roman" w:eastAsia="Times New Roman" w:hAnsi="Times New Roman" w:cs="Times New Roman"/>
                <w:b/>
                <w:bCs/>
                <w:color w:val="000000"/>
                <w:sz w:val="24"/>
                <w:szCs w:val="16"/>
                <w:lang w:eastAsia="id-ID"/>
              </w:rPr>
              <w:t>(Rp)</w:t>
            </w:r>
          </w:p>
        </w:tc>
      </w:tr>
      <w:tr w:rsidR="002B1A51" w:rsidRPr="00CA3370" w:rsidTr="00AA2F25">
        <w:trPr>
          <w:trHeight w:val="259"/>
        </w:trPr>
        <w:tc>
          <w:tcPr>
            <w:tcW w:w="2535"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&lt;500</w:t>
            </w:r>
          </w:p>
        </w:tc>
        <w:tc>
          <w:tcPr>
            <w:tcW w:w="2070"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46.176.400</w:t>
            </w:r>
          </w:p>
        </w:tc>
        <w:tc>
          <w:tcPr>
            <w:tcW w:w="2160"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38.653.280</w:t>
            </w:r>
          </w:p>
        </w:tc>
        <w:tc>
          <w:tcPr>
            <w:tcW w:w="2250"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7.523.120</w:t>
            </w:r>
          </w:p>
        </w:tc>
      </w:tr>
      <w:tr w:rsidR="002B1A51" w:rsidRPr="00CA3370" w:rsidTr="00AA2F25">
        <w:trPr>
          <w:trHeight w:val="259"/>
        </w:trPr>
        <w:tc>
          <w:tcPr>
            <w:tcW w:w="2535"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50</w:t>
            </w:r>
            <w:r>
              <w:rPr>
                <w:rFonts w:ascii="Times New Roman" w:eastAsia="Times New Roman" w:hAnsi="Times New Roman" w:cs="Times New Roman"/>
                <w:color w:val="000000"/>
                <w:sz w:val="24"/>
                <w:szCs w:val="16"/>
                <w:lang w:val="en-US" w:eastAsia="id-ID"/>
              </w:rPr>
              <w:t>0</w:t>
            </w:r>
            <w:r>
              <w:rPr>
                <w:rFonts w:ascii="Times New Roman" w:eastAsia="Times New Roman" w:hAnsi="Times New Roman" w:cs="Times New Roman"/>
                <w:color w:val="000000"/>
                <w:sz w:val="24"/>
                <w:szCs w:val="16"/>
                <w:lang w:eastAsia="id-ID"/>
              </w:rPr>
              <w:t>-1</w:t>
            </w:r>
            <w:r w:rsidRPr="00CA3370">
              <w:rPr>
                <w:rFonts w:ascii="Times New Roman" w:eastAsia="Times New Roman" w:hAnsi="Times New Roman" w:cs="Times New Roman"/>
                <w:color w:val="000000"/>
                <w:sz w:val="24"/>
                <w:szCs w:val="16"/>
                <w:lang w:eastAsia="id-ID"/>
              </w:rPr>
              <w:t>.000</w:t>
            </w:r>
          </w:p>
        </w:tc>
        <w:tc>
          <w:tcPr>
            <w:tcW w:w="2070"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100.629.347</w:t>
            </w:r>
          </w:p>
        </w:tc>
        <w:tc>
          <w:tcPr>
            <w:tcW w:w="2160"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83.910.672</w:t>
            </w:r>
          </w:p>
        </w:tc>
        <w:tc>
          <w:tcPr>
            <w:tcW w:w="2250"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16.718.674</w:t>
            </w:r>
          </w:p>
        </w:tc>
      </w:tr>
      <w:tr w:rsidR="002B1A51" w:rsidRPr="00CA3370" w:rsidTr="00AA2F25">
        <w:trPr>
          <w:trHeight w:val="259"/>
        </w:trPr>
        <w:tc>
          <w:tcPr>
            <w:tcW w:w="2535" w:type="dxa"/>
            <w:tcBorders>
              <w:top w:val="nil"/>
              <w:left w:val="nil"/>
              <w:bottom w:val="single" w:sz="4" w:space="0" w:color="auto"/>
              <w:right w:val="nil"/>
            </w:tcBorders>
            <w:shd w:val="clear" w:color="auto" w:fill="auto"/>
            <w:noWrap/>
            <w:vAlign w:val="center"/>
            <w:hideMark/>
          </w:tcPr>
          <w:p w:rsidR="002B1A51" w:rsidRPr="00AE142B" w:rsidRDefault="002B1A51" w:rsidP="00937064">
            <w:pPr>
              <w:spacing w:after="0" w:line="240" w:lineRule="auto"/>
              <w:jc w:val="center"/>
              <w:rPr>
                <w:rFonts w:ascii="Times New Roman" w:eastAsia="Times New Roman" w:hAnsi="Times New Roman" w:cs="Times New Roman"/>
                <w:color w:val="000000"/>
                <w:sz w:val="24"/>
                <w:szCs w:val="16"/>
                <w:lang w:val="en-US" w:eastAsia="id-ID"/>
              </w:rPr>
            </w:pPr>
            <w:r>
              <w:rPr>
                <w:rFonts w:ascii="Times New Roman" w:eastAsia="Times New Roman" w:hAnsi="Times New Roman" w:cs="Times New Roman"/>
                <w:color w:val="000000"/>
                <w:sz w:val="24"/>
                <w:szCs w:val="16"/>
                <w:lang w:eastAsia="id-ID"/>
              </w:rPr>
              <w:t>&gt;1.00</w:t>
            </w:r>
            <w:r>
              <w:rPr>
                <w:rFonts w:ascii="Times New Roman" w:eastAsia="Times New Roman" w:hAnsi="Times New Roman" w:cs="Times New Roman"/>
                <w:color w:val="000000"/>
                <w:sz w:val="24"/>
                <w:szCs w:val="16"/>
                <w:lang w:val="en-US" w:eastAsia="id-ID"/>
              </w:rPr>
              <w:t>0</w:t>
            </w:r>
          </w:p>
        </w:tc>
        <w:tc>
          <w:tcPr>
            <w:tcW w:w="2070" w:type="dxa"/>
            <w:tcBorders>
              <w:top w:val="nil"/>
              <w:left w:val="nil"/>
              <w:bottom w:val="single" w:sz="4" w:space="0" w:color="auto"/>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167.681.900</w:t>
            </w:r>
          </w:p>
        </w:tc>
        <w:tc>
          <w:tcPr>
            <w:tcW w:w="2160" w:type="dxa"/>
            <w:tcBorders>
              <w:top w:val="nil"/>
              <w:left w:val="nil"/>
              <w:bottom w:val="single" w:sz="4" w:space="0" w:color="auto"/>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140.264.338</w:t>
            </w:r>
          </w:p>
        </w:tc>
        <w:tc>
          <w:tcPr>
            <w:tcW w:w="2250" w:type="dxa"/>
            <w:tcBorders>
              <w:top w:val="nil"/>
              <w:left w:val="nil"/>
              <w:bottom w:val="single" w:sz="4" w:space="0" w:color="auto"/>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27.417.562</w:t>
            </w:r>
          </w:p>
        </w:tc>
      </w:tr>
    </w:tbl>
    <w:p w:rsidR="002B1A51" w:rsidRDefault="002B1A51" w:rsidP="00937064">
      <w:pPr>
        <w:spacing w:line="240" w:lineRule="auto"/>
        <w:jc w:val="both"/>
        <w:rPr>
          <w:rFonts w:ascii="Times New Roman" w:hAnsi="Times New Roman" w:cs="Times New Roman"/>
          <w:sz w:val="24"/>
        </w:rPr>
      </w:pPr>
      <w:r>
        <w:rPr>
          <w:rFonts w:ascii="Times New Roman" w:hAnsi="Times New Roman" w:cs="Times New Roman"/>
          <w:sz w:val="24"/>
        </w:rPr>
        <w:t>Sumber: Data primer terolah 2020.</w:t>
      </w:r>
    </w:p>
    <w:p w:rsidR="002D2AB8" w:rsidRDefault="002D2AB8" w:rsidP="00937064">
      <w:pPr>
        <w:spacing w:after="0" w:line="240" w:lineRule="auto"/>
        <w:jc w:val="both"/>
        <w:rPr>
          <w:rFonts w:ascii="Times New Roman" w:hAnsi="Times New Roman" w:cs="Times New Roman"/>
          <w:sz w:val="24"/>
          <w:szCs w:val="24"/>
        </w:rPr>
        <w:sectPr w:rsidR="002D2AB8" w:rsidSect="008E1371">
          <w:type w:val="continuous"/>
          <w:pgSz w:w="11906" w:h="16838"/>
          <w:pgMar w:top="1440" w:right="1440" w:bottom="1440" w:left="1440" w:header="708" w:footer="708" w:gutter="0"/>
          <w:pgNumType w:fmt="lowerRoman" w:start="1"/>
          <w:cols w:space="708"/>
          <w:titlePg/>
          <w:docGrid w:linePitch="360"/>
        </w:sectPr>
      </w:pP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lastRenderedPageBreak/>
        <w:tab/>
        <w:t xml:space="preserve">Pendapatan dihitung dari hasil penerimaan dikurangi dengan total biaya produksi. Rata – rata pendapatan peternak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uper di Kecamatan Nanggulan Kabupaten Kulonprogo pada skala &lt;500 ekor sebesar Rp 7.523.120, pendapatan peternak pada skala 50</w:t>
      </w:r>
      <w:r>
        <w:rPr>
          <w:rFonts w:ascii="Times New Roman" w:hAnsi="Times New Roman" w:cs="Times New Roman"/>
          <w:sz w:val="24"/>
          <w:szCs w:val="24"/>
          <w:lang w:val="en-US"/>
        </w:rPr>
        <w:t>0</w:t>
      </w:r>
      <w:r>
        <w:rPr>
          <w:rFonts w:ascii="Times New Roman" w:hAnsi="Times New Roman" w:cs="Times New Roman"/>
          <w:sz w:val="24"/>
          <w:szCs w:val="24"/>
        </w:rPr>
        <w:t xml:space="preserve"> – 1.000 ekor sebesar Rp 16.718.674, dan pendapatan peternak pada skala &gt;1.00</w:t>
      </w:r>
      <w:r>
        <w:rPr>
          <w:rFonts w:ascii="Times New Roman" w:hAnsi="Times New Roman" w:cs="Times New Roman"/>
          <w:sz w:val="24"/>
          <w:szCs w:val="24"/>
          <w:lang w:val="en-US"/>
        </w:rPr>
        <w:t>0</w:t>
      </w:r>
      <w:r>
        <w:rPr>
          <w:rFonts w:ascii="Times New Roman" w:hAnsi="Times New Roman" w:cs="Times New Roman"/>
          <w:sz w:val="24"/>
          <w:szCs w:val="24"/>
        </w:rPr>
        <w:t xml:space="preserve"> ekor sebesar Rp 27.417.562. Pada skala pemeliharaan &gt;1.001 ekor memiliki pendapatan paling tinggi karena jumlah populasi lebih banyak daripada skala pemeliharaan &lt;500 dan pada skala 50</w:t>
      </w:r>
      <w:r>
        <w:rPr>
          <w:rFonts w:ascii="Times New Roman" w:hAnsi="Times New Roman" w:cs="Times New Roman"/>
          <w:sz w:val="24"/>
          <w:szCs w:val="24"/>
          <w:lang w:val="en-US"/>
        </w:rPr>
        <w:t xml:space="preserve">0 </w:t>
      </w:r>
      <w:r>
        <w:rPr>
          <w:rFonts w:ascii="Times New Roman" w:hAnsi="Times New Roman" w:cs="Times New Roman"/>
          <w:sz w:val="24"/>
          <w:szCs w:val="24"/>
        </w:rPr>
        <w:t xml:space="preserve">– 1.000 ekor. </w:t>
      </w:r>
      <w:r>
        <w:rPr>
          <w:rFonts w:ascii="Times New Roman" w:hAnsi="Times New Roman" w:cs="Times New Roman"/>
          <w:sz w:val="24"/>
        </w:rPr>
        <w:t xml:space="preserve">Hal ini sesuai dengan pendapat Rasyaf (2004) yang menyatakan bahwa semakin banyak jumlah kepemilikan ternak ayam broiler yang dimiliki maka semakin tinggi pendapatan. Data rata-rata </w:t>
      </w:r>
      <w:r>
        <w:rPr>
          <w:rFonts w:ascii="Times New Roman" w:hAnsi="Times New Roman" w:cs="Times New Roman"/>
          <w:sz w:val="24"/>
        </w:rPr>
        <w:lastRenderedPageBreak/>
        <w:t>pendapatan peternak pada berbagai skala dapat dilihat di Lampiran 13, 28, dan 43.</w:t>
      </w:r>
    </w:p>
    <w:p w:rsidR="002B1A51" w:rsidRPr="00644073" w:rsidRDefault="002B1A51" w:rsidP="00937064">
      <w:pPr>
        <w:spacing w:after="0" w:line="240" w:lineRule="auto"/>
        <w:jc w:val="both"/>
        <w:rPr>
          <w:rFonts w:ascii="Times New Roman" w:hAnsi="Times New Roman" w:cs="Times New Roman"/>
          <w:sz w:val="24"/>
        </w:rPr>
      </w:pPr>
    </w:p>
    <w:p w:rsidR="002B1A51" w:rsidRPr="008942C5" w:rsidRDefault="002B1A51" w:rsidP="00937064">
      <w:pPr>
        <w:spacing w:after="0" w:line="240" w:lineRule="auto"/>
        <w:jc w:val="center"/>
        <w:rPr>
          <w:rFonts w:ascii="Times New Roman" w:hAnsi="Times New Roman" w:cs="Times New Roman"/>
          <w:b/>
          <w:sz w:val="24"/>
          <w:szCs w:val="24"/>
        </w:rPr>
      </w:pPr>
      <w:r w:rsidRPr="008942C5">
        <w:rPr>
          <w:rFonts w:ascii="Times New Roman" w:hAnsi="Times New Roman" w:cs="Times New Roman"/>
          <w:b/>
          <w:sz w:val="24"/>
          <w:szCs w:val="24"/>
        </w:rPr>
        <w:t>Analisis Finansial</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rPr>
        <w:t xml:space="preserve">Menurut Husnan Suswarsono (2000) analisis finansial merupakan suatu analisis yang membandingkan antara biaya dan manfaat untuk menentukan apakah suatu bisnis akan menguntungkan selama umur bisnis. Analisis finansial yang diamati meliputi </w:t>
      </w:r>
      <w:r>
        <w:rPr>
          <w:rFonts w:ascii="Times New Roman" w:hAnsi="Times New Roman" w:cs="Times New Roman"/>
          <w:i/>
          <w:sz w:val="24"/>
        </w:rPr>
        <w:t>Return Cost Ratio</w:t>
      </w:r>
      <w:r>
        <w:rPr>
          <w:rFonts w:ascii="Times New Roman" w:hAnsi="Times New Roman" w:cs="Times New Roman"/>
          <w:sz w:val="24"/>
        </w:rPr>
        <w:t xml:space="preserve"> (RCR), </w:t>
      </w:r>
      <w:r>
        <w:rPr>
          <w:rFonts w:ascii="Times New Roman" w:hAnsi="Times New Roman" w:cs="Times New Roman"/>
          <w:i/>
          <w:sz w:val="24"/>
        </w:rPr>
        <w:t>Rentabilitas</w:t>
      </w:r>
      <w:r>
        <w:rPr>
          <w:rFonts w:ascii="Times New Roman" w:hAnsi="Times New Roman" w:cs="Times New Roman"/>
          <w:sz w:val="24"/>
        </w:rPr>
        <w:t xml:space="preserve">, </w:t>
      </w:r>
      <w:r>
        <w:rPr>
          <w:rFonts w:ascii="Times New Roman" w:hAnsi="Times New Roman" w:cs="Times New Roman"/>
          <w:i/>
          <w:sz w:val="24"/>
        </w:rPr>
        <w:t xml:space="preserve">Break Event Point </w:t>
      </w:r>
      <w:r>
        <w:rPr>
          <w:rFonts w:ascii="Times New Roman" w:hAnsi="Times New Roman" w:cs="Times New Roman"/>
          <w:sz w:val="24"/>
        </w:rPr>
        <w:t xml:space="preserve">(BEP), dan </w:t>
      </w:r>
      <w:r>
        <w:rPr>
          <w:rFonts w:ascii="Times New Roman" w:hAnsi="Times New Roman" w:cs="Times New Roman"/>
          <w:i/>
          <w:sz w:val="24"/>
        </w:rPr>
        <w:t xml:space="preserve">Payback Periode </w:t>
      </w:r>
      <w:r>
        <w:rPr>
          <w:rFonts w:ascii="Times New Roman" w:hAnsi="Times New Roman" w:cs="Times New Roman"/>
          <w:sz w:val="24"/>
        </w:rPr>
        <w:t>(PBP).</w:t>
      </w: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 xml:space="preserve">Analisis </w:t>
      </w:r>
      <w:r w:rsidRPr="00E1732E">
        <w:rPr>
          <w:rFonts w:ascii="Times New Roman" w:hAnsi="Times New Roman" w:cs="Times New Roman"/>
          <w:b/>
          <w:i/>
          <w:sz w:val="24"/>
          <w:szCs w:val="24"/>
        </w:rPr>
        <w:t>Return Cost Ratio</w:t>
      </w:r>
      <w:r w:rsidRPr="008942C5">
        <w:rPr>
          <w:rFonts w:ascii="Times New Roman" w:hAnsi="Times New Roman" w:cs="Times New Roman"/>
          <w:b/>
          <w:sz w:val="24"/>
          <w:szCs w:val="24"/>
        </w:rPr>
        <w:t xml:space="preserve"> (RCR)</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 xml:space="preserve">Analisis </w:t>
      </w:r>
      <w:r>
        <w:rPr>
          <w:rFonts w:ascii="Times New Roman" w:hAnsi="Times New Roman" w:cs="Times New Roman"/>
          <w:i/>
          <w:sz w:val="24"/>
        </w:rPr>
        <w:t xml:space="preserve">Return Cost Ratio </w:t>
      </w:r>
      <w:r>
        <w:rPr>
          <w:rFonts w:ascii="Times New Roman" w:hAnsi="Times New Roman" w:cs="Times New Roman"/>
          <w:sz w:val="24"/>
        </w:rPr>
        <w:t>(RCR) dapat digunakan sebagai petunjuk untuk mengetahui tingkat keberhasilan suatu usaha. Data Hasil analisis</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rPr>
        <w:t xml:space="preserve"> RCR dapat dilihat di Tabel 10.</w:t>
      </w:r>
    </w:p>
    <w:p w:rsidR="002D2AB8" w:rsidRDefault="002D2AB8" w:rsidP="00937064">
      <w:pPr>
        <w:spacing w:after="0" w:line="240" w:lineRule="auto"/>
        <w:jc w:val="both"/>
        <w:rPr>
          <w:rFonts w:ascii="Times New Roman" w:hAnsi="Times New Roman" w:cs="Times New Roman"/>
          <w:sz w:val="24"/>
        </w:rPr>
        <w:sectPr w:rsidR="002D2AB8" w:rsidSect="002D2AB8">
          <w:type w:val="continuous"/>
          <w:pgSz w:w="11906" w:h="16838"/>
          <w:pgMar w:top="1440" w:right="1440" w:bottom="1440" w:left="1440" w:header="708" w:footer="708" w:gutter="0"/>
          <w:pgNumType w:fmt="lowerRoman" w:start="1"/>
          <w:cols w:num="2" w:space="708"/>
          <w:titlePg/>
          <w:docGrid w:linePitch="360"/>
        </w:sectPr>
      </w:pPr>
    </w:p>
    <w:p w:rsidR="002B1A51" w:rsidRDefault="002B1A51" w:rsidP="00937064">
      <w:pPr>
        <w:spacing w:after="0" w:line="240" w:lineRule="auto"/>
        <w:jc w:val="both"/>
        <w:rPr>
          <w:rFonts w:ascii="Times New Roman" w:hAnsi="Times New Roman" w:cs="Times New Roman"/>
          <w:sz w:val="24"/>
        </w:rPr>
      </w:pPr>
    </w:p>
    <w:p w:rsidR="002B1A51" w:rsidRPr="00985187"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rPr>
        <w:t xml:space="preserve">Tabel 10. Rata-rata nilai </w:t>
      </w:r>
      <w:r>
        <w:rPr>
          <w:rFonts w:ascii="Times New Roman" w:hAnsi="Times New Roman" w:cs="Times New Roman"/>
          <w:i/>
          <w:sz w:val="24"/>
        </w:rPr>
        <w:t>Return Cost Ratio</w:t>
      </w:r>
      <w:r>
        <w:rPr>
          <w:rFonts w:ascii="Times New Roman" w:hAnsi="Times New Roman" w:cs="Times New Roman"/>
          <w:sz w:val="24"/>
        </w:rPr>
        <w:t xml:space="preserve"> pada berbagai skala pemeliharaan</w:t>
      </w:r>
    </w:p>
    <w:tbl>
      <w:tblPr>
        <w:tblW w:w="9015" w:type="dxa"/>
        <w:tblInd w:w="93" w:type="dxa"/>
        <w:tblLook w:val="04A0" w:firstRow="1" w:lastRow="0" w:firstColumn="1" w:lastColumn="0" w:noHBand="0" w:noVBand="1"/>
      </w:tblPr>
      <w:tblGrid>
        <w:gridCol w:w="2265"/>
        <w:gridCol w:w="2250"/>
        <w:gridCol w:w="2160"/>
        <w:gridCol w:w="2340"/>
      </w:tblGrid>
      <w:tr w:rsidR="002B1A51" w:rsidRPr="00C90167" w:rsidTr="00AA2F25">
        <w:trPr>
          <w:trHeight w:val="434"/>
        </w:trPr>
        <w:tc>
          <w:tcPr>
            <w:tcW w:w="2265" w:type="dxa"/>
            <w:vMerge w:val="restart"/>
            <w:tcBorders>
              <w:top w:val="double" w:sz="6" w:space="0" w:color="auto"/>
              <w:left w:val="nil"/>
              <w:right w:val="nil"/>
            </w:tcBorders>
            <w:shd w:val="clear" w:color="auto" w:fill="auto"/>
            <w:noWrap/>
            <w:vAlign w:val="center"/>
            <w:hideMark/>
          </w:tcPr>
          <w:p w:rsidR="002B1A51"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Pr>
                <w:rFonts w:ascii="Times New Roman" w:eastAsia="Times New Roman" w:hAnsi="Times New Roman" w:cs="Times New Roman"/>
                <w:b/>
                <w:bCs/>
                <w:color w:val="000000"/>
                <w:sz w:val="24"/>
                <w:szCs w:val="16"/>
                <w:lang w:eastAsia="id-ID"/>
              </w:rPr>
              <w:t xml:space="preserve">Skala </w:t>
            </w:r>
            <w:r w:rsidRPr="00985187">
              <w:rPr>
                <w:rFonts w:ascii="Times New Roman" w:eastAsia="Times New Roman" w:hAnsi="Times New Roman" w:cs="Times New Roman"/>
                <w:b/>
                <w:bCs/>
                <w:color w:val="000000"/>
                <w:sz w:val="24"/>
                <w:szCs w:val="16"/>
                <w:lang w:eastAsia="id-ID"/>
              </w:rPr>
              <w:t>Kepemilikan</w:t>
            </w:r>
          </w:p>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Pr>
                <w:rFonts w:ascii="Times New Roman" w:eastAsia="Times New Roman" w:hAnsi="Times New Roman" w:cs="Times New Roman"/>
                <w:b/>
                <w:bCs/>
                <w:color w:val="000000"/>
                <w:sz w:val="24"/>
                <w:szCs w:val="16"/>
                <w:lang w:eastAsia="id-ID"/>
              </w:rPr>
              <w:t xml:space="preserve"> (Ekor)</w:t>
            </w:r>
          </w:p>
        </w:tc>
        <w:tc>
          <w:tcPr>
            <w:tcW w:w="2250" w:type="dxa"/>
            <w:tcBorders>
              <w:top w:val="double" w:sz="6" w:space="0" w:color="auto"/>
              <w:left w:val="nil"/>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Penerimaan</w:t>
            </w:r>
            <w:r>
              <w:rPr>
                <w:rFonts w:ascii="Times New Roman" w:eastAsia="Times New Roman" w:hAnsi="Times New Roman" w:cs="Times New Roman"/>
                <w:b/>
                <w:bCs/>
                <w:color w:val="000000"/>
                <w:sz w:val="24"/>
                <w:szCs w:val="16"/>
                <w:lang w:val="en-US" w:eastAsia="id-ID"/>
              </w:rPr>
              <w:t>/thn</w:t>
            </w:r>
          </w:p>
        </w:tc>
        <w:tc>
          <w:tcPr>
            <w:tcW w:w="2160" w:type="dxa"/>
            <w:tcBorders>
              <w:top w:val="double" w:sz="6" w:space="0" w:color="auto"/>
              <w:left w:val="nil"/>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Total Biaya</w:t>
            </w:r>
            <w:r>
              <w:rPr>
                <w:rFonts w:ascii="Times New Roman" w:eastAsia="Times New Roman" w:hAnsi="Times New Roman" w:cs="Times New Roman"/>
                <w:b/>
                <w:bCs/>
                <w:color w:val="000000"/>
                <w:sz w:val="24"/>
                <w:szCs w:val="16"/>
                <w:lang w:val="en-US" w:eastAsia="id-ID"/>
              </w:rPr>
              <w:t>/thn</w:t>
            </w:r>
          </w:p>
        </w:tc>
        <w:tc>
          <w:tcPr>
            <w:tcW w:w="2340" w:type="dxa"/>
            <w:vMerge w:val="restart"/>
            <w:tcBorders>
              <w:top w:val="double" w:sz="6" w:space="0" w:color="auto"/>
              <w:left w:val="nil"/>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i/>
                <w:iCs/>
                <w:color w:val="000000"/>
                <w:sz w:val="24"/>
                <w:szCs w:val="16"/>
                <w:lang w:eastAsia="id-ID"/>
              </w:rPr>
            </w:pPr>
            <w:r w:rsidRPr="00985187">
              <w:rPr>
                <w:rFonts w:ascii="Times New Roman" w:eastAsia="Times New Roman" w:hAnsi="Times New Roman" w:cs="Times New Roman"/>
                <w:b/>
                <w:bCs/>
                <w:i/>
                <w:iCs/>
                <w:color w:val="000000"/>
                <w:sz w:val="24"/>
                <w:szCs w:val="16"/>
                <w:lang w:eastAsia="id-ID"/>
              </w:rPr>
              <w:t>Return Cos</w:t>
            </w:r>
            <w:r>
              <w:rPr>
                <w:rFonts w:ascii="Times New Roman" w:eastAsia="Times New Roman" w:hAnsi="Times New Roman" w:cs="Times New Roman"/>
                <w:b/>
                <w:bCs/>
                <w:i/>
                <w:iCs/>
                <w:color w:val="000000"/>
                <w:sz w:val="24"/>
                <w:szCs w:val="16"/>
                <w:lang w:eastAsia="id-ID"/>
              </w:rPr>
              <w:t>t</w:t>
            </w:r>
            <w:r w:rsidRPr="00985187">
              <w:rPr>
                <w:rFonts w:ascii="Times New Roman" w:eastAsia="Times New Roman" w:hAnsi="Times New Roman" w:cs="Times New Roman"/>
                <w:b/>
                <w:bCs/>
                <w:i/>
                <w:iCs/>
                <w:color w:val="000000"/>
                <w:sz w:val="24"/>
                <w:szCs w:val="16"/>
                <w:lang w:eastAsia="id-ID"/>
              </w:rPr>
              <w:t xml:space="preserve"> Ratio</w:t>
            </w:r>
          </w:p>
        </w:tc>
      </w:tr>
      <w:tr w:rsidR="002B1A51" w:rsidRPr="00C90167" w:rsidTr="00AA2F25">
        <w:trPr>
          <w:trHeight w:val="259"/>
        </w:trPr>
        <w:tc>
          <w:tcPr>
            <w:tcW w:w="2265" w:type="dxa"/>
            <w:vMerge/>
            <w:tcBorders>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p>
        </w:tc>
        <w:tc>
          <w:tcPr>
            <w:tcW w:w="2250" w:type="dxa"/>
            <w:tcBorders>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(Rp)</w:t>
            </w:r>
          </w:p>
        </w:tc>
        <w:tc>
          <w:tcPr>
            <w:tcW w:w="2160" w:type="dxa"/>
            <w:tcBorders>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(Rp)</w:t>
            </w:r>
          </w:p>
        </w:tc>
        <w:tc>
          <w:tcPr>
            <w:tcW w:w="2340" w:type="dxa"/>
            <w:vMerge/>
            <w:tcBorders>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p>
        </w:tc>
      </w:tr>
      <w:tr w:rsidR="002B1A51" w:rsidRPr="00C90167" w:rsidTr="00AA2F25">
        <w:trPr>
          <w:trHeight w:val="259"/>
        </w:trPr>
        <w:tc>
          <w:tcPr>
            <w:tcW w:w="2265"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&lt;500</w:t>
            </w:r>
          </w:p>
        </w:tc>
        <w:tc>
          <w:tcPr>
            <w:tcW w:w="2250"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46.176.400</w:t>
            </w:r>
          </w:p>
        </w:tc>
        <w:tc>
          <w:tcPr>
            <w:tcW w:w="2160"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38.653.280</w:t>
            </w:r>
          </w:p>
        </w:tc>
        <w:tc>
          <w:tcPr>
            <w:tcW w:w="2340" w:type="dxa"/>
            <w:tcBorders>
              <w:top w:val="single" w:sz="4" w:space="0" w:color="auto"/>
              <w:left w:val="nil"/>
              <w:bottom w:val="nil"/>
              <w:right w:val="nil"/>
            </w:tcBorders>
            <w:shd w:val="clear" w:color="auto" w:fill="auto"/>
            <w:noWrap/>
            <w:vAlign w:val="center"/>
            <w:hideMark/>
          </w:tcPr>
          <w:p w:rsidR="002B1A51" w:rsidRPr="00985187"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1,19</w:t>
            </w:r>
          </w:p>
        </w:tc>
      </w:tr>
      <w:tr w:rsidR="002B1A51" w:rsidRPr="00C90167" w:rsidTr="00AA2F25">
        <w:trPr>
          <w:trHeight w:val="259"/>
        </w:trPr>
        <w:tc>
          <w:tcPr>
            <w:tcW w:w="2265"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50</w:t>
            </w:r>
            <w:r>
              <w:rPr>
                <w:rFonts w:ascii="Times New Roman" w:eastAsia="Times New Roman" w:hAnsi="Times New Roman" w:cs="Times New Roman"/>
                <w:color w:val="000000"/>
                <w:sz w:val="24"/>
                <w:szCs w:val="16"/>
                <w:lang w:val="en-US" w:eastAsia="id-ID"/>
              </w:rPr>
              <w:t>0</w:t>
            </w:r>
            <w:r>
              <w:rPr>
                <w:rFonts w:ascii="Times New Roman" w:eastAsia="Times New Roman" w:hAnsi="Times New Roman" w:cs="Times New Roman"/>
                <w:color w:val="000000"/>
                <w:sz w:val="24"/>
                <w:szCs w:val="16"/>
                <w:lang w:eastAsia="id-ID"/>
              </w:rPr>
              <w:t>-1</w:t>
            </w:r>
            <w:r w:rsidRPr="00CA3370">
              <w:rPr>
                <w:rFonts w:ascii="Times New Roman" w:eastAsia="Times New Roman" w:hAnsi="Times New Roman" w:cs="Times New Roman"/>
                <w:color w:val="000000"/>
                <w:sz w:val="24"/>
                <w:szCs w:val="16"/>
                <w:lang w:eastAsia="id-ID"/>
              </w:rPr>
              <w:t>.000</w:t>
            </w:r>
          </w:p>
        </w:tc>
        <w:tc>
          <w:tcPr>
            <w:tcW w:w="2250"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100.629.347</w:t>
            </w:r>
          </w:p>
        </w:tc>
        <w:tc>
          <w:tcPr>
            <w:tcW w:w="2160"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83.910.672</w:t>
            </w:r>
          </w:p>
        </w:tc>
        <w:tc>
          <w:tcPr>
            <w:tcW w:w="2340" w:type="dxa"/>
            <w:tcBorders>
              <w:top w:val="nil"/>
              <w:left w:val="nil"/>
              <w:bottom w:val="nil"/>
              <w:right w:val="nil"/>
            </w:tcBorders>
            <w:shd w:val="clear" w:color="auto" w:fill="auto"/>
            <w:noWrap/>
            <w:vAlign w:val="center"/>
            <w:hideMark/>
          </w:tcPr>
          <w:p w:rsidR="002B1A51" w:rsidRPr="00985187"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1,19</w:t>
            </w:r>
          </w:p>
        </w:tc>
      </w:tr>
      <w:tr w:rsidR="002B1A51" w:rsidRPr="00C90167" w:rsidTr="00AA2F25">
        <w:trPr>
          <w:trHeight w:val="259"/>
        </w:trPr>
        <w:tc>
          <w:tcPr>
            <w:tcW w:w="2265" w:type="dxa"/>
            <w:tcBorders>
              <w:top w:val="nil"/>
              <w:left w:val="nil"/>
              <w:bottom w:val="single" w:sz="4" w:space="0" w:color="auto"/>
              <w:right w:val="nil"/>
            </w:tcBorders>
            <w:shd w:val="clear" w:color="auto" w:fill="auto"/>
            <w:noWrap/>
            <w:vAlign w:val="center"/>
            <w:hideMark/>
          </w:tcPr>
          <w:p w:rsidR="002B1A51" w:rsidRPr="00AE142B" w:rsidRDefault="002B1A51" w:rsidP="00937064">
            <w:pPr>
              <w:spacing w:after="0" w:line="240" w:lineRule="auto"/>
              <w:jc w:val="center"/>
              <w:rPr>
                <w:rFonts w:ascii="Times New Roman" w:eastAsia="Times New Roman" w:hAnsi="Times New Roman" w:cs="Times New Roman"/>
                <w:color w:val="000000"/>
                <w:sz w:val="24"/>
                <w:szCs w:val="16"/>
                <w:lang w:val="en-US" w:eastAsia="id-ID"/>
              </w:rPr>
            </w:pPr>
            <w:r>
              <w:rPr>
                <w:rFonts w:ascii="Times New Roman" w:eastAsia="Times New Roman" w:hAnsi="Times New Roman" w:cs="Times New Roman"/>
                <w:color w:val="000000"/>
                <w:sz w:val="24"/>
                <w:szCs w:val="16"/>
                <w:lang w:eastAsia="id-ID"/>
              </w:rPr>
              <w:t>&gt;1.00</w:t>
            </w:r>
            <w:r>
              <w:rPr>
                <w:rFonts w:ascii="Times New Roman" w:eastAsia="Times New Roman" w:hAnsi="Times New Roman" w:cs="Times New Roman"/>
                <w:color w:val="000000"/>
                <w:sz w:val="24"/>
                <w:szCs w:val="16"/>
                <w:lang w:val="en-US" w:eastAsia="id-ID"/>
              </w:rPr>
              <w:t>0</w:t>
            </w:r>
          </w:p>
        </w:tc>
        <w:tc>
          <w:tcPr>
            <w:tcW w:w="2250" w:type="dxa"/>
            <w:tcBorders>
              <w:top w:val="nil"/>
              <w:left w:val="nil"/>
              <w:bottom w:val="single" w:sz="4" w:space="0" w:color="auto"/>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167.681.900</w:t>
            </w:r>
          </w:p>
        </w:tc>
        <w:tc>
          <w:tcPr>
            <w:tcW w:w="2160" w:type="dxa"/>
            <w:tcBorders>
              <w:top w:val="nil"/>
              <w:left w:val="nil"/>
              <w:bottom w:val="single" w:sz="4" w:space="0" w:color="auto"/>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140.264.338</w:t>
            </w:r>
          </w:p>
        </w:tc>
        <w:tc>
          <w:tcPr>
            <w:tcW w:w="2340" w:type="dxa"/>
            <w:tcBorders>
              <w:top w:val="nil"/>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1,19</w:t>
            </w:r>
          </w:p>
        </w:tc>
      </w:tr>
    </w:tbl>
    <w:p w:rsidR="00CD38EE" w:rsidRDefault="002B1A51" w:rsidP="00937064">
      <w:pPr>
        <w:spacing w:line="240" w:lineRule="auto"/>
        <w:jc w:val="both"/>
        <w:rPr>
          <w:rFonts w:ascii="Times New Roman" w:hAnsi="Times New Roman" w:cs="Times New Roman"/>
          <w:sz w:val="24"/>
        </w:rPr>
        <w:sectPr w:rsidR="00CD38EE" w:rsidSect="008E1371">
          <w:type w:val="continuous"/>
          <w:pgSz w:w="11906" w:h="16838"/>
          <w:pgMar w:top="1440" w:right="1440" w:bottom="1440" w:left="1440" w:header="708" w:footer="708" w:gutter="0"/>
          <w:pgNumType w:fmt="lowerRoman" w:start="1"/>
          <w:cols w:space="708"/>
          <w:titlePg/>
          <w:docGrid w:linePitch="360"/>
        </w:sectPr>
      </w:pPr>
      <w:r>
        <w:rPr>
          <w:rFonts w:ascii="Times New Roman" w:hAnsi="Times New Roman" w:cs="Times New Roman"/>
          <w:sz w:val="24"/>
        </w:rPr>
        <w:t>Sum</w:t>
      </w:r>
      <w:r w:rsidR="002D2AB8">
        <w:rPr>
          <w:rFonts w:ascii="Times New Roman" w:hAnsi="Times New Roman" w:cs="Times New Roman"/>
          <w:sz w:val="24"/>
        </w:rPr>
        <w:t>ber : Data Primer terolah 2020.</w:t>
      </w:r>
      <w:r>
        <w:rPr>
          <w:rFonts w:ascii="Times New Roman" w:hAnsi="Times New Roman" w:cs="Times New Roman"/>
          <w:sz w:val="24"/>
        </w:rPr>
        <w:tab/>
      </w:r>
    </w:p>
    <w:p w:rsidR="002B1A51" w:rsidRPr="00F03978" w:rsidRDefault="002B1A51" w:rsidP="00937064">
      <w:pPr>
        <w:spacing w:line="240" w:lineRule="auto"/>
        <w:jc w:val="both"/>
        <w:rPr>
          <w:rFonts w:ascii="Times New Roman" w:hAnsi="Times New Roman" w:cs="Times New Roman"/>
          <w:sz w:val="24"/>
          <w:szCs w:val="24"/>
        </w:rPr>
      </w:pPr>
      <w:r>
        <w:rPr>
          <w:rFonts w:ascii="Times New Roman" w:hAnsi="Times New Roman" w:cs="Times New Roman"/>
          <w:sz w:val="24"/>
        </w:rPr>
        <w:lastRenderedPageBreak/>
        <w:t xml:space="preserve">Nilai </w:t>
      </w:r>
      <w:r>
        <w:rPr>
          <w:rFonts w:ascii="Times New Roman" w:hAnsi="Times New Roman" w:cs="Times New Roman"/>
          <w:i/>
          <w:sz w:val="24"/>
        </w:rPr>
        <w:t>Return Cost Ratio</w:t>
      </w:r>
      <w:r>
        <w:rPr>
          <w:rFonts w:ascii="Times New Roman" w:hAnsi="Times New Roman" w:cs="Times New Roman"/>
          <w:sz w:val="24"/>
        </w:rPr>
        <w:t xml:space="preserve"> (RCR) didapatkan dari hasil penerimaan dibagi dengan total biaya yang dikeluarkan. Rata – rata nilai RCR peternak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di Kecamatan Nanggulan Kabupaten Kulonprogo pada skala &lt;500 ekor sebesar 1,19, RCR pada skala 50</w:t>
      </w:r>
      <w:r>
        <w:rPr>
          <w:rFonts w:ascii="Times New Roman" w:hAnsi="Times New Roman" w:cs="Times New Roman"/>
          <w:sz w:val="24"/>
          <w:lang w:val="en-US"/>
        </w:rPr>
        <w:t>0</w:t>
      </w:r>
      <w:r>
        <w:rPr>
          <w:rFonts w:ascii="Times New Roman" w:hAnsi="Times New Roman" w:cs="Times New Roman"/>
          <w:sz w:val="24"/>
        </w:rPr>
        <w:t xml:space="preserve"> – 1.000 ekor sebesar 1,19, dan RCR pada skala &gt;1.00</w:t>
      </w:r>
      <w:r>
        <w:rPr>
          <w:rFonts w:ascii="Times New Roman" w:hAnsi="Times New Roman" w:cs="Times New Roman"/>
          <w:sz w:val="24"/>
          <w:lang w:val="en-US"/>
        </w:rPr>
        <w:t>0</w:t>
      </w:r>
      <w:r>
        <w:rPr>
          <w:rFonts w:ascii="Times New Roman" w:hAnsi="Times New Roman" w:cs="Times New Roman"/>
          <w:sz w:val="24"/>
        </w:rPr>
        <w:t xml:space="preserve"> ekor sebesar 1,19. Artinya peternak pada skala &lt;500 ekor apabila setiap mengeluarkan biaya sebesar Rp 1.000.000 maka akan mendapatkan penerimaan sebesar Rp 1.190.000, pada skala 50</w:t>
      </w:r>
      <w:r>
        <w:rPr>
          <w:rFonts w:ascii="Times New Roman" w:hAnsi="Times New Roman" w:cs="Times New Roman"/>
          <w:sz w:val="24"/>
          <w:lang w:val="en-US"/>
        </w:rPr>
        <w:t>0</w:t>
      </w:r>
      <w:r>
        <w:rPr>
          <w:rFonts w:ascii="Times New Roman" w:hAnsi="Times New Roman" w:cs="Times New Roman"/>
          <w:sz w:val="24"/>
        </w:rPr>
        <w:t xml:space="preserve"> – 1.000 ekor apabila setiap mengeluarkan </w:t>
      </w:r>
      <w:r>
        <w:rPr>
          <w:rFonts w:ascii="Times New Roman" w:hAnsi="Times New Roman" w:cs="Times New Roman"/>
          <w:sz w:val="24"/>
        </w:rPr>
        <w:lastRenderedPageBreak/>
        <w:t>biaya sebesar Rp 1.000.000 maka akan mendapatkan penerimaan sebesar Rp 1.190.000, dan pada skala &gt;1.00</w:t>
      </w:r>
      <w:r>
        <w:rPr>
          <w:rFonts w:ascii="Times New Roman" w:hAnsi="Times New Roman" w:cs="Times New Roman"/>
          <w:sz w:val="24"/>
          <w:lang w:val="en-US"/>
        </w:rPr>
        <w:t>0</w:t>
      </w:r>
      <w:r>
        <w:rPr>
          <w:rFonts w:ascii="Times New Roman" w:hAnsi="Times New Roman" w:cs="Times New Roman"/>
          <w:sz w:val="24"/>
        </w:rPr>
        <w:t xml:space="preserve"> ekor apabila setiap mengeluarkan biaya sebesar Rp 1.000.000 maka akan mendapatkan penerimaan sebesar Rp 1.190.000. dari hasil analisis RCR dapat disimpulkan bahwa semakin banyak jumlah populasi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maka nilai RCR akan semakin tinggi. Data selengkapnya dapat dilihat pada Lampiran 14, 29, dan 44.</w:t>
      </w:r>
    </w:p>
    <w:p w:rsidR="002B1A51" w:rsidRPr="00E1732E" w:rsidRDefault="002B1A51" w:rsidP="00937064">
      <w:pPr>
        <w:spacing w:after="0" w:line="240" w:lineRule="auto"/>
        <w:jc w:val="both"/>
        <w:rPr>
          <w:rFonts w:ascii="Times New Roman" w:hAnsi="Times New Roman" w:cs="Times New Roman"/>
          <w:b/>
          <w:i/>
          <w:sz w:val="24"/>
          <w:szCs w:val="24"/>
        </w:rPr>
      </w:pPr>
      <w:r w:rsidRPr="008942C5">
        <w:rPr>
          <w:rFonts w:ascii="Times New Roman" w:hAnsi="Times New Roman" w:cs="Times New Roman"/>
          <w:b/>
          <w:sz w:val="24"/>
          <w:szCs w:val="24"/>
        </w:rPr>
        <w:t xml:space="preserve">Analisis </w:t>
      </w:r>
      <w:r w:rsidRPr="00E1732E">
        <w:rPr>
          <w:rFonts w:ascii="Times New Roman" w:hAnsi="Times New Roman" w:cs="Times New Roman"/>
          <w:b/>
          <w:i/>
          <w:sz w:val="24"/>
          <w:szCs w:val="24"/>
        </w:rPr>
        <w:t>Rentabilitas</w:t>
      </w:r>
    </w:p>
    <w:p w:rsidR="002B1A51" w:rsidRDefault="002B1A51" w:rsidP="00937064">
      <w:pPr>
        <w:spacing w:after="0" w:line="240" w:lineRule="auto"/>
        <w:jc w:val="both"/>
        <w:rPr>
          <w:rFonts w:ascii="Times New Roman" w:hAnsi="Times New Roman" w:cs="Times New Roman"/>
          <w:sz w:val="24"/>
          <w:szCs w:val="24"/>
        </w:rPr>
      </w:pPr>
      <w:r>
        <w:rPr>
          <w:rFonts w:ascii="Times New Roman" w:hAnsi="Times New Roman" w:cs="Times New Roman"/>
          <w:i/>
          <w:sz w:val="24"/>
        </w:rPr>
        <w:lastRenderedPageBreak/>
        <w:tab/>
        <w:t xml:space="preserve">Rentabilitas </w:t>
      </w:r>
      <w:r>
        <w:rPr>
          <w:rFonts w:ascii="Times New Roman" w:hAnsi="Times New Roman" w:cs="Times New Roman"/>
          <w:sz w:val="24"/>
        </w:rPr>
        <w:t xml:space="preserve">adalah suatu perbandingan antara laba yang diperoleh dalam operasi perusahaan dengan modal. Jika diperoleh nilai R lebih dari suku bunga bank yang berlaku maka usaha </w:t>
      </w:r>
      <w:r>
        <w:rPr>
          <w:rFonts w:ascii="Times New Roman" w:hAnsi="Times New Roman" w:cs="Times New Roman"/>
          <w:sz w:val="24"/>
        </w:rPr>
        <w:lastRenderedPageBreak/>
        <w:t xml:space="preserve">tersebut layak untuk dikembangkan. Data </w:t>
      </w:r>
      <w:r w:rsidRPr="00631710">
        <w:rPr>
          <w:rFonts w:ascii="Times New Roman" w:hAnsi="Times New Roman" w:cs="Times New Roman"/>
          <w:i/>
          <w:sz w:val="24"/>
        </w:rPr>
        <w:t>Rentabilitas</w:t>
      </w:r>
      <w:r>
        <w:rPr>
          <w:rFonts w:ascii="Times New Roman" w:hAnsi="Times New Roman" w:cs="Times New Roman"/>
          <w:sz w:val="24"/>
        </w:rPr>
        <w:t xml:space="preserve"> peternak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di Kecamatan Nanggulan Kabupaten Kulonprogo disajikan pada Tabel 11.</w:t>
      </w:r>
    </w:p>
    <w:p w:rsidR="00CD38EE" w:rsidRDefault="00CD38EE" w:rsidP="00937064">
      <w:pPr>
        <w:spacing w:after="0" w:line="240" w:lineRule="auto"/>
        <w:jc w:val="both"/>
        <w:rPr>
          <w:rFonts w:ascii="Times New Roman" w:hAnsi="Times New Roman" w:cs="Times New Roman"/>
          <w:sz w:val="24"/>
        </w:rPr>
        <w:sectPr w:rsidR="00CD38EE" w:rsidSect="00CD38EE">
          <w:type w:val="continuous"/>
          <w:pgSz w:w="11906" w:h="16838"/>
          <w:pgMar w:top="1440" w:right="1440" w:bottom="1440" w:left="1440" w:header="708" w:footer="708" w:gutter="0"/>
          <w:pgNumType w:fmt="lowerRoman" w:start="1"/>
          <w:cols w:num="2" w:space="708"/>
          <w:titlePg/>
          <w:docGrid w:linePitch="360"/>
        </w:sectPr>
      </w:pPr>
    </w:p>
    <w:p w:rsidR="00AA2F25" w:rsidRDefault="00AA2F25" w:rsidP="00937064">
      <w:pPr>
        <w:spacing w:after="0" w:line="240" w:lineRule="auto"/>
        <w:jc w:val="both"/>
        <w:rPr>
          <w:rFonts w:ascii="Times New Roman" w:hAnsi="Times New Roman" w:cs="Times New Roman"/>
          <w:sz w:val="24"/>
          <w:lang w:val="en-US"/>
        </w:rPr>
      </w:pPr>
    </w:p>
    <w:p w:rsidR="002B1A51" w:rsidRPr="00985187"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rPr>
        <w:t xml:space="preserve">Tabel 11. Rata-rata nilai </w:t>
      </w:r>
      <w:r>
        <w:rPr>
          <w:rFonts w:ascii="Times New Roman" w:hAnsi="Times New Roman" w:cs="Times New Roman"/>
          <w:i/>
          <w:sz w:val="24"/>
        </w:rPr>
        <w:t>Rentabilitas</w:t>
      </w:r>
      <w:r>
        <w:rPr>
          <w:rFonts w:ascii="Times New Roman" w:hAnsi="Times New Roman" w:cs="Times New Roman"/>
          <w:sz w:val="24"/>
        </w:rPr>
        <w:t xml:space="preserve"> pada berbagai skala pemeliharaan.</w:t>
      </w:r>
    </w:p>
    <w:tbl>
      <w:tblPr>
        <w:tblW w:w="9015" w:type="dxa"/>
        <w:tblInd w:w="93" w:type="dxa"/>
        <w:tblLook w:val="04A0" w:firstRow="1" w:lastRow="0" w:firstColumn="1" w:lastColumn="0" w:noHBand="0" w:noVBand="1"/>
      </w:tblPr>
      <w:tblGrid>
        <w:gridCol w:w="2000"/>
        <w:gridCol w:w="2605"/>
        <w:gridCol w:w="2340"/>
        <w:gridCol w:w="2070"/>
      </w:tblGrid>
      <w:tr w:rsidR="002B1A51" w:rsidRPr="00C90167" w:rsidTr="00AA2F25">
        <w:trPr>
          <w:trHeight w:val="434"/>
        </w:trPr>
        <w:tc>
          <w:tcPr>
            <w:tcW w:w="2000" w:type="dxa"/>
            <w:vMerge w:val="restart"/>
            <w:tcBorders>
              <w:top w:val="double" w:sz="6" w:space="0" w:color="auto"/>
              <w:left w:val="nil"/>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Skala</w:t>
            </w:r>
          </w:p>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Kepemilikan</w:t>
            </w:r>
            <w:r>
              <w:rPr>
                <w:rFonts w:ascii="Times New Roman" w:eastAsia="Times New Roman" w:hAnsi="Times New Roman" w:cs="Times New Roman"/>
                <w:b/>
                <w:bCs/>
                <w:color w:val="000000"/>
                <w:sz w:val="24"/>
                <w:szCs w:val="16"/>
                <w:lang w:eastAsia="id-ID"/>
              </w:rPr>
              <w:t xml:space="preserve"> (Ekor)</w:t>
            </w:r>
          </w:p>
        </w:tc>
        <w:tc>
          <w:tcPr>
            <w:tcW w:w="2605" w:type="dxa"/>
            <w:tcBorders>
              <w:top w:val="double" w:sz="6" w:space="0" w:color="auto"/>
              <w:left w:val="nil"/>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Pr>
                <w:rFonts w:ascii="Times New Roman" w:eastAsia="Times New Roman" w:hAnsi="Times New Roman" w:cs="Times New Roman"/>
                <w:b/>
                <w:bCs/>
                <w:color w:val="000000"/>
                <w:sz w:val="24"/>
                <w:szCs w:val="16"/>
                <w:lang w:eastAsia="id-ID"/>
              </w:rPr>
              <w:t>Pendapatan</w:t>
            </w:r>
            <w:r>
              <w:rPr>
                <w:rFonts w:ascii="Times New Roman" w:eastAsia="Times New Roman" w:hAnsi="Times New Roman" w:cs="Times New Roman"/>
                <w:b/>
                <w:bCs/>
                <w:color w:val="000000"/>
                <w:sz w:val="24"/>
                <w:szCs w:val="16"/>
                <w:lang w:val="en-US" w:eastAsia="id-ID"/>
              </w:rPr>
              <w:t>/thn</w:t>
            </w:r>
          </w:p>
        </w:tc>
        <w:tc>
          <w:tcPr>
            <w:tcW w:w="2340" w:type="dxa"/>
            <w:tcBorders>
              <w:top w:val="double" w:sz="6" w:space="0" w:color="auto"/>
              <w:left w:val="nil"/>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Total Biaya</w:t>
            </w:r>
            <w:r>
              <w:rPr>
                <w:rFonts w:ascii="Times New Roman" w:eastAsia="Times New Roman" w:hAnsi="Times New Roman" w:cs="Times New Roman"/>
                <w:b/>
                <w:bCs/>
                <w:color w:val="000000"/>
                <w:sz w:val="24"/>
                <w:szCs w:val="16"/>
                <w:lang w:val="en-US" w:eastAsia="id-ID"/>
              </w:rPr>
              <w:t>/thn</w:t>
            </w:r>
          </w:p>
        </w:tc>
        <w:tc>
          <w:tcPr>
            <w:tcW w:w="2070" w:type="dxa"/>
            <w:vMerge w:val="restart"/>
            <w:tcBorders>
              <w:top w:val="double" w:sz="6" w:space="0" w:color="auto"/>
              <w:left w:val="nil"/>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i/>
                <w:iCs/>
                <w:color w:val="000000"/>
                <w:sz w:val="24"/>
                <w:szCs w:val="16"/>
                <w:lang w:eastAsia="id-ID"/>
              </w:rPr>
            </w:pPr>
            <w:r>
              <w:rPr>
                <w:rFonts w:ascii="Times New Roman" w:eastAsia="Times New Roman" w:hAnsi="Times New Roman" w:cs="Times New Roman"/>
                <w:b/>
                <w:bCs/>
                <w:i/>
                <w:iCs/>
                <w:color w:val="000000"/>
                <w:sz w:val="24"/>
                <w:szCs w:val="16"/>
                <w:lang w:eastAsia="id-ID"/>
              </w:rPr>
              <w:t>Rentabilitas (%)</w:t>
            </w:r>
          </w:p>
        </w:tc>
      </w:tr>
      <w:tr w:rsidR="002B1A51" w:rsidRPr="00C90167" w:rsidTr="00AA2F25">
        <w:trPr>
          <w:trHeight w:val="259"/>
        </w:trPr>
        <w:tc>
          <w:tcPr>
            <w:tcW w:w="2000" w:type="dxa"/>
            <w:vMerge/>
            <w:tcBorders>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p>
        </w:tc>
        <w:tc>
          <w:tcPr>
            <w:tcW w:w="2605" w:type="dxa"/>
            <w:tcBorders>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(Rp)</w:t>
            </w:r>
          </w:p>
        </w:tc>
        <w:tc>
          <w:tcPr>
            <w:tcW w:w="2340" w:type="dxa"/>
            <w:tcBorders>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985187">
              <w:rPr>
                <w:rFonts w:ascii="Times New Roman" w:eastAsia="Times New Roman" w:hAnsi="Times New Roman" w:cs="Times New Roman"/>
                <w:b/>
                <w:bCs/>
                <w:color w:val="000000"/>
                <w:sz w:val="24"/>
                <w:szCs w:val="16"/>
                <w:lang w:eastAsia="id-ID"/>
              </w:rPr>
              <w:t>(Rp)</w:t>
            </w:r>
          </w:p>
        </w:tc>
        <w:tc>
          <w:tcPr>
            <w:tcW w:w="2070" w:type="dxa"/>
            <w:vMerge/>
            <w:tcBorders>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p>
        </w:tc>
      </w:tr>
      <w:tr w:rsidR="002B1A51" w:rsidRPr="00C90167" w:rsidTr="00AA2F25">
        <w:trPr>
          <w:trHeight w:val="259"/>
        </w:trPr>
        <w:tc>
          <w:tcPr>
            <w:tcW w:w="2000"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&lt;500</w:t>
            </w:r>
          </w:p>
        </w:tc>
        <w:tc>
          <w:tcPr>
            <w:tcW w:w="2605"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7.523.120</w:t>
            </w:r>
          </w:p>
        </w:tc>
        <w:tc>
          <w:tcPr>
            <w:tcW w:w="2340" w:type="dxa"/>
            <w:tcBorders>
              <w:top w:val="single" w:sz="4" w:space="0" w:color="auto"/>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38.653.280</w:t>
            </w:r>
          </w:p>
        </w:tc>
        <w:tc>
          <w:tcPr>
            <w:tcW w:w="2070" w:type="dxa"/>
            <w:tcBorders>
              <w:top w:val="single" w:sz="4" w:space="0" w:color="auto"/>
              <w:left w:val="nil"/>
              <w:bottom w:val="nil"/>
              <w:right w:val="nil"/>
            </w:tcBorders>
            <w:shd w:val="clear" w:color="auto" w:fill="auto"/>
            <w:noWrap/>
            <w:vAlign w:val="center"/>
            <w:hideMark/>
          </w:tcPr>
          <w:p w:rsidR="002B1A51" w:rsidRPr="00985187"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19,75</w:t>
            </w:r>
          </w:p>
        </w:tc>
      </w:tr>
      <w:tr w:rsidR="002B1A51" w:rsidRPr="00C90167" w:rsidTr="00AA2F25">
        <w:trPr>
          <w:trHeight w:val="259"/>
        </w:trPr>
        <w:tc>
          <w:tcPr>
            <w:tcW w:w="2000"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50</w:t>
            </w:r>
            <w:r>
              <w:rPr>
                <w:rFonts w:ascii="Times New Roman" w:eastAsia="Times New Roman" w:hAnsi="Times New Roman" w:cs="Times New Roman"/>
                <w:color w:val="000000"/>
                <w:sz w:val="24"/>
                <w:szCs w:val="16"/>
                <w:lang w:val="en-US" w:eastAsia="id-ID"/>
              </w:rPr>
              <w:t>0</w:t>
            </w:r>
            <w:r>
              <w:rPr>
                <w:rFonts w:ascii="Times New Roman" w:eastAsia="Times New Roman" w:hAnsi="Times New Roman" w:cs="Times New Roman"/>
                <w:color w:val="000000"/>
                <w:sz w:val="24"/>
                <w:szCs w:val="16"/>
                <w:lang w:eastAsia="id-ID"/>
              </w:rPr>
              <w:t>-1</w:t>
            </w:r>
            <w:r w:rsidRPr="00CA3370">
              <w:rPr>
                <w:rFonts w:ascii="Times New Roman" w:eastAsia="Times New Roman" w:hAnsi="Times New Roman" w:cs="Times New Roman"/>
                <w:color w:val="000000"/>
                <w:sz w:val="24"/>
                <w:szCs w:val="16"/>
                <w:lang w:eastAsia="id-ID"/>
              </w:rPr>
              <w:t>.000</w:t>
            </w:r>
          </w:p>
        </w:tc>
        <w:tc>
          <w:tcPr>
            <w:tcW w:w="2605"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16.718.674</w:t>
            </w:r>
          </w:p>
        </w:tc>
        <w:tc>
          <w:tcPr>
            <w:tcW w:w="2340" w:type="dxa"/>
            <w:tcBorders>
              <w:top w:val="nil"/>
              <w:left w:val="nil"/>
              <w:bottom w:val="nil"/>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83.910.672</w:t>
            </w:r>
          </w:p>
        </w:tc>
        <w:tc>
          <w:tcPr>
            <w:tcW w:w="2070" w:type="dxa"/>
            <w:tcBorders>
              <w:top w:val="nil"/>
              <w:left w:val="nil"/>
              <w:bottom w:val="nil"/>
              <w:right w:val="nil"/>
            </w:tcBorders>
            <w:shd w:val="clear" w:color="auto" w:fill="auto"/>
            <w:noWrap/>
            <w:vAlign w:val="center"/>
            <w:hideMark/>
          </w:tcPr>
          <w:p w:rsidR="002B1A51" w:rsidRPr="00985187"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19,87</w:t>
            </w:r>
          </w:p>
        </w:tc>
      </w:tr>
      <w:tr w:rsidR="002B1A51" w:rsidRPr="00C90167" w:rsidTr="00AA2F25">
        <w:trPr>
          <w:trHeight w:val="259"/>
        </w:trPr>
        <w:tc>
          <w:tcPr>
            <w:tcW w:w="2000" w:type="dxa"/>
            <w:tcBorders>
              <w:top w:val="nil"/>
              <w:left w:val="nil"/>
              <w:bottom w:val="single" w:sz="4" w:space="0" w:color="auto"/>
              <w:right w:val="nil"/>
            </w:tcBorders>
            <w:shd w:val="clear" w:color="auto" w:fill="auto"/>
            <w:noWrap/>
            <w:vAlign w:val="center"/>
            <w:hideMark/>
          </w:tcPr>
          <w:p w:rsidR="002B1A51" w:rsidRPr="00AE142B" w:rsidRDefault="002B1A51" w:rsidP="00937064">
            <w:pPr>
              <w:spacing w:after="0" w:line="240" w:lineRule="auto"/>
              <w:jc w:val="center"/>
              <w:rPr>
                <w:rFonts w:ascii="Times New Roman" w:eastAsia="Times New Roman" w:hAnsi="Times New Roman" w:cs="Times New Roman"/>
                <w:color w:val="000000"/>
                <w:sz w:val="24"/>
                <w:szCs w:val="16"/>
                <w:lang w:val="en-US" w:eastAsia="id-ID"/>
              </w:rPr>
            </w:pPr>
            <w:r>
              <w:rPr>
                <w:rFonts w:ascii="Times New Roman" w:eastAsia="Times New Roman" w:hAnsi="Times New Roman" w:cs="Times New Roman"/>
                <w:color w:val="000000"/>
                <w:sz w:val="24"/>
                <w:szCs w:val="16"/>
                <w:lang w:eastAsia="id-ID"/>
              </w:rPr>
              <w:t>&gt;1.000</w:t>
            </w:r>
          </w:p>
        </w:tc>
        <w:tc>
          <w:tcPr>
            <w:tcW w:w="2605" w:type="dxa"/>
            <w:tcBorders>
              <w:top w:val="nil"/>
              <w:left w:val="nil"/>
              <w:bottom w:val="single" w:sz="4" w:space="0" w:color="auto"/>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27.417.562</w:t>
            </w:r>
          </w:p>
        </w:tc>
        <w:tc>
          <w:tcPr>
            <w:tcW w:w="2340" w:type="dxa"/>
            <w:tcBorders>
              <w:top w:val="nil"/>
              <w:left w:val="nil"/>
              <w:bottom w:val="single" w:sz="4" w:space="0" w:color="auto"/>
              <w:right w:val="nil"/>
            </w:tcBorders>
            <w:shd w:val="clear" w:color="auto" w:fill="auto"/>
            <w:noWrap/>
            <w:vAlign w:val="center"/>
            <w:hideMark/>
          </w:tcPr>
          <w:p w:rsidR="002B1A51" w:rsidRPr="00CA3370"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140.264.338</w:t>
            </w:r>
          </w:p>
        </w:tc>
        <w:tc>
          <w:tcPr>
            <w:tcW w:w="2070" w:type="dxa"/>
            <w:tcBorders>
              <w:top w:val="nil"/>
              <w:left w:val="nil"/>
              <w:bottom w:val="single" w:sz="4" w:space="0" w:color="auto"/>
              <w:right w:val="nil"/>
            </w:tcBorders>
            <w:shd w:val="clear" w:color="auto" w:fill="auto"/>
            <w:noWrap/>
            <w:vAlign w:val="center"/>
            <w:hideMark/>
          </w:tcPr>
          <w:p w:rsidR="002B1A51" w:rsidRPr="00985187"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19,60</w:t>
            </w:r>
          </w:p>
        </w:tc>
      </w:tr>
    </w:tbl>
    <w:p w:rsidR="002B1A51" w:rsidRDefault="002B1A51" w:rsidP="00937064">
      <w:pPr>
        <w:spacing w:line="240" w:lineRule="auto"/>
        <w:jc w:val="both"/>
        <w:rPr>
          <w:rFonts w:ascii="Times New Roman" w:hAnsi="Times New Roman" w:cs="Times New Roman"/>
          <w:sz w:val="24"/>
        </w:rPr>
      </w:pPr>
      <w:r>
        <w:rPr>
          <w:rFonts w:ascii="Times New Roman" w:hAnsi="Times New Roman" w:cs="Times New Roman"/>
          <w:sz w:val="24"/>
        </w:rPr>
        <w:t>Sumber : Data Primer terolah 2020.</w:t>
      </w:r>
    </w:p>
    <w:p w:rsidR="00CD38EE" w:rsidRPr="002D2AB8" w:rsidRDefault="00CD38EE" w:rsidP="00937064">
      <w:pPr>
        <w:spacing w:after="0" w:line="240" w:lineRule="auto"/>
        <w:jc w:val="both"/>
        <w:rPr>
          <w:rFonts w:ascii="Times New Roman" w:hAnsi="Times New Roman" w:cs="Times New Roman"/>
          <w:sz w:val="24"/>
          <w:szCs w:val="24"/>
          <w:lang w:val="en-US"/>
        </w:rPr>
        <w:sectPr w:rsidR="00CD38EE" w:rsidRPr="002D2AB8" w:rsidSect="008E1371">
          <w:type w:val="continuous"/>
          <w:pgSz w:w="11906" w:h="16838"/>
          <w:pgMar w:top="1440" w:right="1440" w:bottom="1440" w:left="1440" w:header="708" w:footer="708" w:gutter="0"/>
          <w:pgNumType w:fmt="lowerRoman" w:start="1"/>
          <w:cols w:space="708"/>
          <w:titlePg/>
          <w:docGrid w:linePitch="360"/>
        </w:sectPr>
      </w:pPr>
    </w:p>
    <w:p w:rsidR="002B1A51" w:rsidRPr="00AC6484"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lastRenderedPageBreak/>
        <w:t xml:space="preserve">Dari tabel 11 dapat dilihat rata – rata nilai </w:t>
      </w:r>
      <w:r w:rsidRPr="00601AF5">
        <w:rPr>
          <w:rFonts w:ascii="Times New Roman" w:hAnsi="Times New Roman" w:cs="Times New Roman"/>
          <w:i/>
          <w:sz w:val="24"/>
          <w:szCs w:val="24"/>
        </w:rPr>
        <w:t>rentabilitas</w:t>
      </w:r>
      <w:r>
        <w:rPr>
          <w:rFonts w:ascii="Times New Roman" w:hAnsi="Times New Roman" w:cs="Times New Roman"/>
          <w:sz w:val="24"/>
          <w:szCs w:val="24"/>
        </w:rPr>
        <w:t xml:space="preserve"> yang diperoleh peternak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 xml:space="preserve">uper di Kecamatan Nanggulan Kabupaten Kulonprogo pada skala &lt;500 ekor sebesar 19,75%, nilai </w:t>
      </w:r>
      <w:r w:rsidRPr="00601AF5">
        <w:rPr>
          <w:rFonts w:ascii="Times New Roman" w:hAnsi="Times New Roman" w:cs="Times New Roman"/>
          <w:i/>
          <w:sz w:val="24"/>
          <w:szCs w:val="24"/>
        </w:rPr>
        <w:t>rentabilitas</w:t>
      </w:r>
      <w:r>
        <w:rPr>
          <w:rFonts w:ascii="Times New Roman" w:hAnsi="Times New Roman" w:cs="Times New Roman"/>
          <w:sz w:val="24"/>
          <w:szCs w:val="24"/>
        </w:rPr>
        <w:t xml:space="preserve"> pada skala 50</w:t>
      </w:r>
      <w:r>
        <w:rPr>
          <w:rFonts w:ascii="Times New Roman" w:hAnsi="Times New Roman" w:cs="Times New Roman"/>
          <w:sz w:val="24"/>
          <w:szCs w:val="24"/>
          <w:lang w:val="en-US"/>
        </w:rPr>
        <w:t>0</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1.000 ekor sebesar 19,87%, dan nilai </w:t>
      </w:r>
      <w:r w:rsidRPr="00601AF5">
        <w:rPr>
          <w:rFonts w:ascii="Times New Roman" w:hAnsi="Times New Roman" w:cs="Times New Roman"/>
          <w:i/>
          <w:sz w:val="24"/>
          <w:szCs w:val="24"/>
        </w:rPr>
        <w:t>rentabilitas</w:t>
      </w:r>
      <w:r>
        <w:rPr>
          <w:rFonts w:ascii="Times New Roman" w:hAnsi="Times New Roman" w:cs="Times New Roman"/>
          <w:sz w:val="24"/>
          <w:szCs w:val="24"/>
        </w:rPr>
        <w:t xml:space="preserve"> pada skala &gt;1.00</w:t>
      </w:r>
      <w:r>
        <w:rPr>
          <w:rFonts w:ascii="Times New Roman" w:hAnsi="Times New Roman" w:cs="Times New Roman"/>
          <w:sz w:val="24"/>
          <w:szCs w:val="24"/>
          <w:lang w:val="en-US"/>
        </w:rPr>
        <w:t>0</w:t>
      </w:r>
      <w:r>
        <w:rPr>
          <w:rFonts w:ascii="Times New Roman" w:hAnsi="Times New Roman" w:cs="Times New Roman"/>
          <w:sz w:val="24"/>
          <w:szCs w:val="24"/>
        </w:rPr>
        <w:t xml:space="preserve"> ekor sebesar 19,60%. Dalam penelitian ini besaran suku bunga mengikuti besaran suku bunga yang ditetapkan oleh bank yaitu sebesar 7%. </w:t>
      </w:r>
      <w:r>
        <w:rPr>
          <w:rFonts w:ascii="Times New Roman" w:hAnsi="Times New Roman" w:cs="Times New Roman"/>
          <w:sz w:val="24"/>
        </w:rPr>
        <w:t xml:space="preserve">Sutrisno (2007) menyatakan bahwa </w:t>
      </w:r>
      <w:r>
        <w:rPr>
          <w:rFonts w:ascii="Times New Roman" w:hAnsi="Times New Roman" w:cs="Times New Roman"/>
          <w:i/>
          <w:sz w:val="24"/>
        </w:rPr>
        <w:t xml:space="preserve">rentabilitas </w:t>
      </w:r>
      <w:r>
        <w:rPr>
          <w:rFonts w:ascii="Times New Roman" w:hAnsi="Times New Roman" w:cs="Times New Roman"/>
          <w:sz w:val="24"/>
        </w:rPr>
        <w:t xml:space="preserve">dibawah suku bunga bank maka usaha tersebut kurang layak. </w:t>
      </w:r>
      <w:r>
        <w:rPr>
          <w:rFonts w:ascii="Times New Roman" w:hAnsi="Times New Roman" w:cs="Times New Roman"/>
          <w:sz w:val="24"/>
          <w:szCs w:val="24"/>
        </w:rPr>
        <w:t xml:space="preserve"> Dari hasil analisis didapatkan nilai R lebih besar atau diatas suku bunga bank yang berlaku </w:t>
      </w:r>
      <w:r>
        <w:rPr>
          <w:rFonts w:ascii="Times New Roman" w:hAnsi="Times New Roman" w:cs="Times New Roman"/>
          <w:sz w:val="24"/>
          <w:szCs w:val="24"/>
        </w:rPr>
        <w:lastRenderedPageBreak/>
        <w:t xml:space="preserve">sehingga usaha ternak ayam </w:t>
      </w:r>
      <w:r>
        <w:rPr>
          <w:rFonts w:ascii="Times New Roman" w:hAnsi="Times New Roman" w:cs="Times New Roman"/>
          <w:sz w:val="24"/>
          <w:szCs w:val="24"/>
          <w:lang w:val="en-US"/>
        </w:rPr>
        <w:t>J</w:t>
      </w:r>
      <w:r>
        <w:rPr>
          <w:rFonts w:ascii="Times New Roman" w:hAnsi="Times New Roman" w:cs="Times New Roman"/>
          <w:sz w:val="24"/>
          <w:szCs w:val="24"/>
        </w:rPr>
        <w:t xml:space="preserve">awa </w:t>
      </w:r>
      <w:r>
        <w:rPr>
          <w:rFonts w:ascii="Times New Roman" w:hAnsi="Times New Roman" w:cs="Times New Roman"/>
          <w:sz w:val="24"/>
          <w:szCs w:val="24"/>
          <w:lang w:val="en-US"/>
        </w:rPr>
        <w:t>S</w:t>
      </w:r>
      <w:r>
        <w:rPr>
          <w:rFonts w:ascii="Times New Roman" w:hAnsi="Times New Roman" w:cs="Times New Roman"/>
          <w:sz w:val="24"/>
          <w:szCs w:val="24"/>
        </w:rPr>
        <w:t xml:space="preserve">uper di Kecamatan Nanggulan Kabupaten Kulonprogo layak untuk dikembangkan. Data selengkapnya dapat dilihat pada Lampiran </w:t>
      </w:r>
      <w:r>
        <w:rPr>
          <w:rFonts w:ascii="Times New Roman" w:hAnsi="Times New Roman" w:cs="Times New Roman"/>
          <w:sz w:val="24"/>
        </w:rPr>
        <w:t>14, 29, dan 44.</w:t>
      </w:r>
    </w:p>
    <w:p w:rsidR="00ED3553" w:rsidRDefault="00ED3553" w:rsidP="00937064">
      <w:pPr>
        <w:spacing w:after="0" w:line="240" w:lineRule="auto"/>
        <w:jc w:val="both"/>
        <w:rPr>
          <w:rFonts w:ascii="Times New Roman" w:hAnsi="Times New Roman" w:cs="Times New Roman"/>
          <w:b/>
          <w:sz w:val="24"/>
          <w:szCs w:val="24"/>
          <w:lang w:val="en-US"/>
        </w:rPr>
      </w:pP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t xml:space="preserve">Analisis </w:t>
      </w:r>
      <w:r>
        <w:rPr>
          <w:rFonts w:ascii="Times New Roman" w:hAnsi="Times New Roman" w:cs="Times New Roman"/>
          <w:b/>
          <w:i/>
          <w:sz w:val="24"/>
          <w:szCs w:val="24"/>
        </w:rPr>
        <w:t>Break E</w:t>
      </w:r>
      <w:r w:rsidRPr="00E1732E">
        <w:rPr>
          <w:rFonts w:ascii="Times New Roman" w:hAnsi="Times New Roman" w:cs="Times New Roman"/>
          <w:b/>
          <w:i/>
          <w:sz w:val="24"/>
          <w:szCs w:val="24"/>
        </w:rPr>
        <w:t>ven Point</w:t>
      </w:r>
      <w:r w:rsidRPr="008942C5">
        <w:rPr>
          <w:rFonts w:ascii="Times New Roman" w:hAnsi="Times New Roman" w:cs="Times New Roman"/>
          <w:b/>
          <w:sz w:val="24"/>
          <w:szCs w:val="24"/>
        </w:rPr>
        <w:t xml:space="preserve"> (BEP)</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szCs w:val="24"/>
        </w:rPr>
        <w:tab/>
      </w:r>
      <w:r w:rsidRPr="00601AF5">
        <w:rPr>
          <w:rFonts w:ascii="Times New Roman" w:hAnsi="Times New Roman" w:cs="Times New Roman"/>
          <w:sz w:val="24"/>
        </w:rPr>
        <w:t xml:space="preserve">Analisis </w:t>
      </w:r>
      <w:r w:rsidRPr="00601AF5">
        <w:rPr>
          <w:rFonts w:ascii="Times New Roman" w:hAnsi="Times New Roman" w:cs="Times New Roman"/>
          <w:i/>
          <w:sz w:val="24"/>
        </w:rPr>
        <w:t>Break Event Point</w:t>
      </w:r>
      <w:r w:rsidRPr="00601AF5">
        <w:rPr>
          <w:rFonts w:ascii="Times New Roman" w:hAnsi="Times New Roman" w:cs="Times New Roman"/>
          <w:sz w:val="24"/>
        </w:rPr>
        <w:t xml:space="preserve"> memberikan informasi mengenai suatu keadaan dimana usaha tidak mengalami keuntungan maupun kerugian (impas) dengan mempelajari hubungan antara biaya tetap, biaya tidak tetap, keuntungan,dan volume kegiatan suatu usaha (Salam, 2009). Analisis </w:t>
      </w:r>
      <w:r w:rsidRPr="00601AF5">
        <w:rPr>
          <w:rFonts w:ascii="Times New Roman" w:hAnsi="Times New Roman" w:cs="Times New Roman"/>
          <w:i/>
          <w:sz w:val="24"/>
        </w:rPr>
        <w:t xml:space="preserve">Break Event Point </w:t>
      </w:r>
      <w:r w:rsidRPr="00601AF5">
        <w:rPr>
          <w:rFonts w:ascii="Times New Roman" w:hAnsi="Times New Roman" w:cs="Times New Roman"/>
          <w:sz w:val="24"/>
        </w:rPr>
        <w:t xml:space="preserve">(BEP) dapat dilihat </w:t>
      </w:r>
      <w:r>
        <w:rPr>
          <w:rFonts w:ascii="Times New Roman" w:hAnsi="Times New Roman" w:cs="Times New Roman"/>
          <w:sz w:val="24"/>
        </w:rPr>
        <w:t>pada Tabel 12</w:t>
      </w:r>
      <w:r w:rsidRPr="00601AF5">
        <w:rPr>
          <w:rFonts w:ascii="Times New Roman" w:hAnsi="Times New Roman" w:cs="Times New Roman"/>
          <w:sz w:val="24"/>
        </w:rPr>
        <w:t>.</w:t>
      </w:r>
    </w:p>
    <w:p w:rsidR="00CD38EE" w:rsidRDefault="00CD38EE" w:rsidP="00937064">
      <w:pPr>
        <w:spacing w:after="0" w:line="240" w:lineRule="auto"/>
        <w:jc w:val="both"/>
        <w:rPr>
          <w:rFonts w:ascii="Times New Roman" w:hAnsi="Times New Roman" w:cs="Times New Roman"/>
          <w:sz w:val="24"/>
        </w:rPr>
        <w:sectPr w:rsidR="00CD38EE" w:rsidSect="00CD38EE">
          <w:type w:val="continuous"/>
          <w:pgSz w:w="11906" w:h="16838"/>
          <w:pgMar w:top="1440" w:right="1440" w:bottom="1440" w:left="1440" w:header="708" w:footer="708" w:gutter="0"/>
          <w:pgNumType w:fmt="lowerRoman" w:start="1"/>
          <w:cols w:num="2" w:space="708"/>
          <w:titlePg/>
          <w:docGrid w:linePitch="360"/>
        </w:sectPr>
      </w:pPr>
    </w:p>
    <w:p w:rsidR="002B1A51" w:rsidRDefault="002B1A51" w:rsidP="00937064">
      <w:pPr>
        <w:spacing w:after="0" w:line="240" w:lineRule="auto"/>
        <w:jc w:val="both"/>
        <w:rPr>
          <w:rFonts w:ascii="Times New Roman" w:hAnsi="Times New Roman" w:cs="Times New Roman"/>
          <w:sz w:val="24"/>
        </w:rPr>
      </w:pPr>
    </w:p>
    <w:p w:rsidR="002B1A51" w:rsidRPr="00AB3354" w:rsidRDefault="002B1A51" w:rsidP="00937064">
      <w:pPr>
        <w:spacing w:after="0" w:line="240" w:lineRule="auto"/>
        <w:ind w:left="1134" w:hanging="1134"/>
        <w:jc w:val="both"/>
        <w:rPr>
          <w:rFonts w:ascii="Times New Roman" w:hAnsi="Times New Roman" w:cs="Times New Roman"/>
          <w:sz w:val="24"/>
        </w:rPr>
      </w:pPr>
      <w:r w:rsidRPr="00AB3354">
        <w:rPr>
          <w:rFonts w:ascii="Times New Roman" w:hAnsi="Times New Roman" w:cs="Times New Roman"/>
          <w:sz w:val="24"/>
        </w:rPr>
        <w:t xml:space="preserve">Tabel 12. Nilai rata-rata </w:t>
      </w:r>
      <w:r w:rsidRPr="00AB3354">
        <w:rPr>
          <w:rFonts w:ascii="Times New Roman" w:hAnsi="Times New Roman" w:cs="Times New Roman"/>
          <w:i/>
          <w:sz w:val="24"/>
        </w:rPr>
        <w:t xml:space="preserve">Break Event Point </w:t>
      </w:r>
      <w:r w:rsidRPr="00AB3354">
        <w:rPr>
          <w:rFonts w:ascii="Times New Roman" w:hAnsi="Times New Roman" w:cs="Times New Roman"/>
          <w:sz w:val="24"/>
        </w:rPr>
        <w:t>(BEP) pada berbagai skala pemeliharaan</w:t>
      </w:r>
    </w:p>
    <w:tbl>
      <w:tblPr>
        <w:tblW w:w="0" w:type="auto"/>
        <w:tblInd w:w="93" w:type="dxa"/>
        <w:tblLayout w:type="fixed"/>
        <w:tblLook w:val="04A0" w:firstRow="1" w:lastRow="0" w:firstColumn="1" w:lastColumn="0" w:noHBand="0" w:noVBand="1"/>
      </w:tblPr>
      <w:tblGrid>
        <w:gridCol w:w="2445"/>
        <w:gridCol w:w="2070"/>
        <w:gridCol w:w="2250"/>
        <w:gridCol w:w="2250"/>
      </w:tblGrid>
      <w:tr w:rsidR="002B1A51" w:rsidRPr="00AB3354" w:rsidTr="0068099F">
        <w:trPr>
          <w:trHeight w:val="259"/>
        </w:trPr>
        <w:tc>
          <w:tcPr>
            <w:tcW w:w="2445" w:type="dxa"/>
            <w:vMerge w:val="restart"/>
            <w:tcBorders>
              <w:top w:val="single" w:sz="4" w:space="0" w:color="auto"/>
              <w:left w:val="nil"/>
              <w:right w:val="nil"/>
            </w:tcBorders>
            <w:shd w:val="clear" w:color="auto" w:fill="auto"/>
            <w:noWrap/>
            <w:vAlign w:val="bottom"/>
            <w:hideMark/>
          </w:tcPr>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r w:rsidRPr="00AB3354">
              <w:rPr>
                <w:rFonts w:ascii="Times New Roman" w:eastAsia="Times New Roman" w:hAnsi="Times New Roman" w:cs="Times New Roman"/>
                <w:b/>
                <w:bCs/>
                <w:sz w:val="24"/>
                <w:szCs w:val="16"/>
                <w:lang w:eastAsia="id-ID"/>
              </w:rPr>
              <w:t>Skala</w:t>
            </w:r>
          </w:p>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r w:rsidRPr="00AB3354">
              <w:rPr>
                <w:rFonts w:ascii="Times New Roman" w:eastAsia="Times New Roman" w:hAnsi="Times New Roman" w:cs="Times New Roman"/>
                <w:b/>
                <w:bCs/>
                <w:sz w:val="24"/>
                <w:szCs w:val="16"/>
                <w:lang w:eastAsia="id-ID"/>
              </w:rPr>
              <w:t>Kepemilikan (Ekor)</w:t>
            </w:r>
          </w:p>
        </w:tc>
        <w:tc>
          <w:tcPr>
            <w:tcW w:w="2070" w:type="dxa"/>
            <w:tcBorders>
              <w:top w:val="single" w:sz="4" w:space="0" w:color="auto"/>
              <w:left w:val="nil"/>
              <w:right w:val="nil"/>
            </w:tcBorders>
            <w:shd w:val="clear" w:color="auto" w:fill="auto"/>
            <w:noWrap/>
            <w:vAlign w:val="bottom"/>
            <w:hideMark/>
          </w:tcPr>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r w:rsidRPr="00AB3354">
              <w:rPr>
                <w:rFonts w:ascii="Times New Roman" w:eastAsia="Times New Roman" w:hAnsi="Times New Roman" w:cs="Times New Roman"/>
                <w:b/>
                <w:bCs/>
                <w:sz w:val="24"/>
                <w:szCs w:val="16"/>
                <w:lang w:eastAsia="id-ID"/>
              </w:rPr>
              <w:t>BEP Harga</w:t>
            </w:r>
            <w:r w:rsidRPr="00AB3354">
              <w:rPr>
                <w:rFonts w:ascii="Times New Roman" w:eastAsia="Times New Roman" w:hAnsi="Times New Roman" w:cs="Times New Roman"/>
                <w:b/>
                <w:bCs/>
                <w:sz w:val="24"/>
                <w:szCs w:val="16"/>
                <w:lang w:val="en-US" w:eastAsia="id-ID"/>
              </w:rPr>
              <w:t>/</w:t>
            </w:r>
            <w:r w:rsidRPr="00AB3354">
              <w:rPr>
                <w:rFonts w:ascii="Times New Roman" w:eastAsia="Times New Roman" w:hAnsi="Times New Roman" w:cs="Times New Roman"/>
                <w:b/>
                <w:bCs/>
                <w:sz w:val="24"/>
                <w:szCs w:val="16"/>
                <w:lang w:eastAsia="id-ID"/>
              </w:rPr>
              <w:t>Prd</w:t>
            </w:r>
          </w:p>
        </w:tc>
        <w:tc>
          <w:tcPr>
            <w:tcW w:w="2250" w:type="dxa"/>
            <w:tcBorders>
              <w:top w:val="single" w:sz="4" w:space="0" w:color="auto"/>
              <w:left w:val="nil"/>
              <w:right w:val="nil"/>
            </w:tcBorders>
            <w:shd w:val="clear" w:color="auto" w:fill="auto"/>
            <w:noWrap/>
            <w:vAlign w:val="bottom"/>
            <w:hideMark/>
          </w:tcPr>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r w:rsidRPr="00AB3354">
              <w:rPr>
                <w:rFonts w:ascii="Times New Roman" w:eastAsia="Times New Roman" w:hAnsi="Times New Roman" w:cs="Times New Roman"/>
                <w:b/>
                <w:bCs/>
                <w:sz w:val="24"/>
                <w:szCs w:val="16"/>
                <w:lang w:eastAsia="id-ID"/>
              </w:rPr>
              <w:t xml:space="preserve">BEP </w:t>
            </w:r>
            <w:r>
              <w:rPr>
                <w:rFonts w:ascii="Times New Roman" w:eastAsia="Times New Roman" w:hAnsi="Times New Roman" w:cs="Times New Roman"/>
                <w:b/>
                <w:bCs/>
                <w:sz w:val="24"/>
                <w:szCs w:val="16"/>
                <w:lang w:eastAsia="id-ID"/>
              </w:rPr>
              <w:t>Produksi</w:t>
            </w:r>
            <w:r w:rsidRPr="00AB3354">
              <w:rPr>
                <w:rFonts w:ascii="Times New Roman" w:eastAsia="Times New Roman" w:hAnsi="Times New Roman" w:cs="Times New Roman"/>
                <w:b/>
                <w:bCs/>
                <w:sz w:val="24"/>
                <w:szCs w:val="16"/>
                <w:lang w:val="en-US" w:eastAsia="id-ID"/>
              </w:rPr>
              <w:t>/</w:t>
            </w:r>
            <w:r w:rsidRPr="00AB3354">
              <w:rPr>
                <w:rFonts w:ascii="Times New Roman" w:eastAsia="Times New Roman" w:hAnsi="Times New Roman" w:cs="Times New Roman"/>
                <w:b/>
                <w:bCs/>
                <w:sz w:val="24"/>
                <w:szCs w:val="16"/>
                <w:lang w:eastAsia="id-ID"/>
              </w:rPr>
              <w:t>Prd</w:t>
            </w:r>
          </w:p>
        </w:tc>
        <w:tc>
          <w:tcPr>
            <w:tcW w:w="2250" w:type="dxa"/>
            <w:tcBorders>
              <w:top w:val="single" w:sz="4" w:space="0" w:color="auto"/>
              <w:left w:val="nil"/>
              <w:right w:val="nil"/>
            </w:tcBorders>
            <w:shd w:val="clear" w:color="auto" w:fill="auto"/>
            <w:noWrap/>
            <w:vAlign w:val="bottom"/>
            <w:hideMark/>
          </w:tcPr>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r w:rsidRPr="00AB3354">
              <w:rPr>
                <w:rFonts w:ascii="Times New Roman" w:eastAsia="Times New Roman" w:hAnsi="Times New Roman" w:cs="Times New Roman"/>
                <w:b/>
                <w:bCs/>
                <w:sz w:val="24"/>
                <w:szCs w:val="16"/>
                <w:lang w:eastAsia="id-ID"/>
              </w:rPr>
              <w:t>BEP Ekor</w:t>
            </w:r>
            <w:r w:rsidRPr="00AB3354">
              <w:rPr>
                <w:rFonts w:ascii="Times New Roman" w:eastAsia="Times New Roman" w:hAnsi="Times New Roman" w:cs="Times New Roman"/>
                <w:b/>
                <w:bCs/>
                <w:sz w:val="24"/>
                <w:szCs w:val="16"/>
                <w:lang w:val="en-US" w:eastAsia="id-ID"/>
              </w:rPr>
              <w:t>/</w:t>
            </w:r>
            <w:r w:rsidRPr="00AB3354">
              <w:rPr>
                <w:rFonts w:ascii="Times New Roman" w:eastAsia="Times New Roman" w:hAnsi="Times New Roman" w:cs="Times New Roman"/>
                <w:b/>
                <w:bCs/>
                <w:sz w:val="24"/>
                <w:szCs w:val="16"/>
                <w:lang w:eastAsia="id-ID"/>
              </w:rPr>
              <w:t>Prd</w:t>
            </w:r>
          </w:p>
        </w:tc>
      </w:tr>
      <w:tr w:rsidR="002B1A51" w:rsidRPr="00AB3354" w:rsidTr="0068099F">
        <w:trPr>
          <w:trHeight w:val="373"/>
        </w:trPr>
        <w:tc>
          <w:tcPr>
            <w:tcW w:w="2445" w:type="dxa"/>
            <w:vMerge/>
            <w:tcBorders>
              <w:left w:val="nil"/>
              <w:bottom w:val="single" w:sz="4" w:space="0" w:color="auto"/>
              <w:right w:val="nil"/>
            </w:tcBorders>
            <w:shd w:val="clear" w:color="auto" w:fill="auto"/>
            <w:noWrap/>
            <w:vAlign w:val="bottom"/>
            <w:hideMark/>
          </w:tcPr>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p>
        </w:tc>
        <w:tc>
          <w:tcPr>
            <w:tcW w:w="2070" w:type="dxa"/>
            <w:tcBorders>
              <w:left w:val="nil"/>
              <w:bottom w:val="single" w:sz="4" w:space="0" w:color="auto"/>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r w:rsidRPr="00AB3354">
              <w:rPr>
                <w:rFonts w:ascii="Times New Roman" w:eastAsia="Times New Roman" w:hAnsi="Times New Roman" w:cs="Times New Roman"/>
                <w:b/>
                <w:bCs/>
                <w:sz w:val="24"/>
                <w:szCs w:val="16"/>
                <w:lang w:eastAsia="id-ID"/>
              </w:rPr>
              <w:t>(Rp)</w:t>
            </w:r>
          </w:p>
        </w:tc>
        <w:tc>
          <w:tcPr>
            <w:tcW w:w="2250" w:type="dxa"/>
            <w:tcBorders>
              <w:left w:val="nil"/>
              <w:bottom w:val="single" w:sz="4" w:space="0" w:color="auto"/>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r w:rsidRPr="00AB3354">
              <w:rPr>
                <w:rFonts w:ascii="Times New Roman" w:eastAsia="Times New Roman" w:hAnsi="Times New Roman" w:cs="Times New Roman"/>
                <w:b/>
                <w:bCs/>
                <w:sz w:val="24"/>
                <w:szCs w:val="16"/>
                <w:lang w:eastAsia="id-ID"/>
              </w:rPr>
              <w:t>(Rp)</w:t>
            </w:r>
          </w:p>
        </w:tc>
        <w:tc>
          <w:tcPr>
            <w:tcW w:w="2250" w:type="dxa"/>
            <w:tcBorders>
              <w:left w:val="nil"/>
              <w:bottom w:val="single" w:sz="4" w:space="0" w:color="auto"/>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b/>
                <w:bCs/>
                <w:sz w:val="24"/>
                <w:szCs w:val="16"/>
                <w:lang w:eastAsia="id-ID"/>
              </w:rPr>
            </w:pPr>
            <w:r w:rsidRPr="00AB3354">
              <w:rPr>
                <w:rFonts w:ascii="Times New Roman" w:eastAsia="Times New Roman" w:hAnsi="Times New Roman" w:cs="Times New Roman"/>
                <w:b/>
                <w:bCs/>
                <w:sz w:val="24"/>
                <w:szCs w:val="16"/>
                <w:lang w:eastAsia="id-ID"/>
              </w:rPr>
              <w:t>(Ekor)</w:t>
            </w:r>
          </w:p>
        </w:tc>
      </w:tr>
      <w:tr w:rsidR="002B1A51" w:rsidRPr="00AB3354" w:rsidTr="0068099F">
        <w:trPr>
          <w:trHeight w:val="259"/>
        </w:trPr>
        <w:tc>
          <w:tcPr>
            <w:tcW w:w="2445" w:type="dxa"/>
            <w:tcBorders>
              <w:top w:val="single" w:sz="4" w:space="0" w:color="auto"/>
              <w:left w:val="nil"/>
              <w:bottom w:val="nil"/>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sidRPr="00AB3354">
              <w:rPr>
                <w:rFonts w:ascii="Times New Roman" w:eastAsia="Times New Roman" w:hAnsi="Times New Roman" w:cs="Times New Roman"/>
                <w:sz w:val="24"/>
                <w:szCs w:val="16"/>
                <w:lang w:eastAsia="id-ID"/>
              </w:rPr>
              <w:t>&lt;500</w:t>
            </w:r>
          </w:p>
        </w:tc>
        <w:tc>
          <w:tcPr>
            <w:tcW w:w="2070" w:type="dxa"/>
            <w:tcBorders>
              <w:top w:val="single" w:sz="4" w:space="0" w:color="auto"/>
              <w:left w:val="nil"/>
              <w:bottom w:val="nil"/>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sidRPr="00AB3354">
              <w:rPr>
                <w:rFonts w:ascii="Times New Roman" w:eastAsia="Times New Roman" w:hAnsi="Times New Roman" w:cs="Times New Roman"/>
                <w:sz w:val="24"/>
                <w:szCs w:val="16"/>
                <w:lang w:eastAsia="id-ID"/>
              </w:rPr>
              <w:t>25.010,23</w:t>
            </w:r>
          </w:p>
        </w:tc>
        <w:tc>
          <w:tcPr>
            <w:tcW w:w="2250" w:type="dxa"/>
            <w:tcBorders>
              <w:top w:val="single" w:sz="4" w:space="0" w:color="auto"/>
              <w:left w:val="nil"/>
              <w:bottom w:val="nil"/>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4.422.757,35</w:t>
            </w:r>
          </w:p>
        </w:tc>
        <w:tc>
          <w:tcPr>
            <w:tcW w:w="2250" w:type="dxa"/>
            <w:tcBorders>
              <w:top w:val="single" w:sz="4" w:space="0" w:color="auto"/>
              <w:left w:val="nil"/>
              <w:bottom w:val="nil"/>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162,76</w:t>
            </w:r>
          </w:p>
        </w:tc>
      </w:tr>
      <w:tr w:rsidR="002B1A51" w:rsidRPr="00AB3354" w:rsidTr="0068099F">
        <w:trPr>
          <w:trHeight w:val="259"/>
        </w:trPr>
        <w:tc>
          <w:tcPr>
            <w:tcW w:w="2445" w:type="dxa"/>
            <w:tcBorders>
              <w:top w:val="nil"/>
              <w:left w:val="nil"/>
              <w:bottom w:val="nil"/>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sidRPr="00AB3354">
              <w:rPr>
                <w:rFonts w:ascii="Times New Roman" w:eastAsia="Times New Roman" w:hAnsi="Times New Roman" w:cs="Times New Roman"/>
                <w:sz w:val="24"/>
                <w:szCs w:val="16"/>
                <w:lang w:eastAsia="id-ID"/>
              </w:rPr>
              <w:t>50</w:t>
            </w:r>
            <w:r w:rsidRPr="00AB3354">
              <w:rPr>
                <w:rFonts w:ascii="Times New Roman" w:eastAsia="Times New Roman" w:hAnsi="Times New Roman" w:cs="Times New Roman"/>
                <w:sz w:val="24"/>
                <w:szCs w:val="16"/>
                <w:lang w:val="en-US" w:eastAsia="id-ID"/>
              </w:rPr>
              <w:t>0</w:t>
            </w:r>
            <w:r w:rsidRPr="00AB3354">
              <w:rPr>
                <w:rFonts w:ascii="Times New Roman" w:eastAsia="Times New Roman" w:hAnsi="Times New Roman" w:cs="Times New Roman"/>
                <w:sz w:val="24"/>
                <w:szCs w:val="16"/>
                <w:lang w:eastAsia="id-ID"/>
              </w:rPr>
              <w:t>-1.000</w:t>
            </w:r>
          </w:p>
        </w:tc>
        <w:tc>
          <w:tcPr>
            <w:tcW w:w="2070" w:type="dxa"/>
            <w:tcBorders>
              <w:top w:val="nil"/>
              <w:left w:val="nil"/>
              <w:bottom w:val="nil"/>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sidRPr="00AB3354">
              <w:rPr>
                <w:rFonts w:ascii="Times New Roman" w:eastAsia="Times New Roman" w:hAnsi="Times New Roman" w:cs="Times New Roman"/>
                <w:sz w:val="24"/>
                <w:szCs w:val="16"/>
                <w:lang w:eastAsia="id-ID"/>
              </w:rPr>
              <w:t>25.156,94</w:t>
            </w:r>
          </w:p>
        </w:tc>
        <w:tc>
          <w:tcPr>
            <w:tcW w:w="2250" w:type="dxa"/>
            <w:tcBorders>
              <w:top w:val="nil"/>
              <w:left w:val="nil"/>
              <w:bottom w:val="nil"/>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7.520.300,80</w:t>
            </w:r>
          </w:p>
        </w:tc>
        <w:tc>
          <w:tcPr>
            <w:tcW w:w="2250" w:type="dxa"/>
            <w:tcBorders>
              <w:top w:val="nil"/>
              <w:left w:val="nil"/>
              <w:bottom w:val="nil"/>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270,42</w:t>
            </w:r>
          </w:p>
        </w:tc>
      </w:tr>
      <w:tr w:rsidR="002B1A51" w:rsidRPr="00AB3354" w:rsidTr="0068099F">
        <w:trPr>
          <w:trHeight w:val="259"/>
        </w:trPr>
        <w:tc>
          <w:tcPr>
            <w:tcW w:w="2445" w:type="dxa"/>
            <w:tcBorders>
              <w:top w:val="nil"/>
              <w:left w:val="nil"/>
              <w:bottom w:val="single" w:sz="4" w:space="0" w:color="auto"/>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val="en-US" w:eastAsia="id-ID"/>
              </w:rPr>
            </w:pPr>
            <w:r w:rsidRPr="00AB3354">
              <w:rPr>
                <w:rFonts w:ascii="Times New Roman" w:eastAsia="Times New Roman" w:hAnsi="Times New Roman" w:cs="Times New Roman"/>
                <w:sz w:val="24"/>
                <w:szCs w:val="16"/>
                <w:lang w:eastAsia="id-ID"/>
              </w:rPr>
              <w:t>&gt;1.00</w:t>
            </w:r>
            <w:r w:rsidRPr="00AB3354">
              <w:rPr>
                <w:rFonts w:ascii="Times New Roman" w:eastAsia="Times New Roman" w:hAnsi="Times New Roman" w:cs="Times New Roman"/>
                <w:sz w:val="24"/>
                <w:szCs w:val="16"/>
                <w:lang w:val="en-US" w:eastAsia="id-ID"/>
              </w:rPr>
              <w:t>0</w:t>
            </w:r>
          </w:p>
        </w:tc>
        <w:tc>
          <w:tcPr>
            <w:tcW w:w="2070" w:type="dxa"/>
            <w:tcBorders>
              <w:top w:val="nil"/>
              <w:left w:val="nil"/>
              <w:bottom w:val="single" w:sz="4" w:space="0" w:color="auto"/>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sidRPr="00AB3354">
              <w:rPr>
                <w:rFonts w:ascii="Times New Roman" w:eastAsia="Times New Roman" w:hAnsi="Times New Roman" w:cs="Times New Roman"/>
                <w:sz w:val="24"/>
                <w:szCs w:val="16"/>
                <w:lang w:eastAsia="id-ID"/>
              </w:rPr>
              <w:t>25.326,97</w:t>
            </w:r>
          </w:p>
        </w:tc>
        <w:tc>
          <w:tcPr>
            <w:tcW w:w="2250" w:type="dxa"/>
            <w:tcBorders>
              <w:top w:val="nil"/>
              <w:left w:val="nil"/>
              <w:bottom w:val="single" w:sz="4" w:space="0" w:color="auto"/>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11.179.196,17</w:t>
            </w:r>
          </w:p>
        </w:tc>
        <w:tc>
          <w:tcPr>
            <w:tcW w:w="2250" w:type="dxa"/>
            <w:tcBorders>
              <w:top w:val="nil"/>
              <w:left w:val="nil"/>
              <w:bottom w:val="single" w:sz="4" w:space="0" w:color="auto"/>
              <w:right w:val="nil"/>
            </w:tcBorders>
            <w:shd w:val="clear" w:color="auto" w:fill="auto"/>
            <w:noWrap/>
            <w:vAlign w:val="center"/>
            <w:hideMark/>
          </w:tcPr>
          <w:p w:rsidR="002B1A51" w:rsidRPr="00AB3354" w:rsidRDefault="002B1A51" w:rsidP="00937064">
            <w:pPr>
              <w:spacing w:after="0" w:line="240" w:lineRule="auto"/>
              <w:jc w:val="center"/>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406,60</w:t>
            </w:r>
          </w:p>
        </w:tc>
      </w:tr>
    </w:tbl>
    <w:p w:rsidR="00CD38EE" w:rsidRDefault="002B1A51" w:rsidP="002D2AB8">
      <w:pPr>
        <w:spacing w:line="240" w:lineRule="auto"/>
        <w:jc w:val="both"/>
        <w:rPr>
          <w:rFonts w:ascii="Times New Roman" w:hAnsi="Times New Roman" w:cs="Times New Roman"/>
          <w:sz w:val="24"/>
        </w:rPr>
        <w:sectPr w:rsidR="00CD38EE" w:rsidSect="008E1371">
          <w:type w:val="continuous"/>
          <w:pgSz w:w="11906" w:h="16838"/>
          <w:pgMar w:top="1440" w:right="1440" w:bottom="1440" w:left="1440" w:header="708" w:footer="708" w:gutter="0"/>
          <w:pgNumType w:fmt="lowerRoman" w:start="1"/>
          <w:cols w:space="708"/>
          <w:titlePg/>
          <w:docGrid w:linePitch="360"/>
        </w:sectPr>
      </w:pPr>
      <w:r w:rsidRPr="00AB3354">
        <w:rPr>
          <w:rFonts w:ascii="Times New Roman" w:hAnsi="Times New Roman" w:cs="Times New Roman"/>
          <w:sz w:val="24"/>
        </w:rPr>
        <w:t>Su</w:t>
      </w:r>
      <w:r w:rsidR="002D2AB8">
        <w:rPr>
          <w:rFonts w:ascii="Times New Roman" w:hAnsi="Times New Roman" w:cs="Times New Roman"/>
          <w:sz w:val="24"/>
        </w:rPr>
        <w:t>mber : Data Primer terolah 2020</w:t>
      </w:r>
      <w:r>
        <w:rPr>
          <w:rFonts w:ascii="Times New Roman" w:hAnsi="Times New Roman" w:cs="Times New Roman"/>
          <w:sz w:val="24"/>
        </w:rPr>
        <w:tab/>
      </w:r>
    </w:p>
    <w:p w:rsidR="002B1A51" w:rsidRPr="00AC6484" w:rsidRDefault="002B1A51" w:rsidP="002D2AB8">
      <w:pPr>
        <w:spacing w:after="0" w:line="24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BEP (harga) usaha peternakan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di Kecamatan Nanggulan pada skala &lt;500 ekor adalah Rp 25.010,23, BEP (produksi) adalah Rp 4.422.757,35 , dan BEP (ekor) 162,76 ekor. Pada skala 50</w:t>
      </w:r>
      <w:r>
        <w:rPr>
          <w:rFonts w:ascii="Times New Roman" w:hAnsi="Times New Roman" w:cs="Times New Roman"/>
          <w:sz w:val="24"/>
          <w:lang w:val="en-US"/>
        </w:rPr>
        <w:t>0</w:t>
      </w:r>
      <w:r>
        <w:rPr>
          <w:rFonts w:ascii="Times New Roman" w:hAnsi="Times New Roman" w:cs="Times New Roman"/>
          <w:sz w:val="24"/>
        </w:rPr>
        <w:t xml:space="preserve"> – 1.000 ekor yaitu BEP (harga) Rp 25.156,94, BEP (produksi) Rp 7.520.300,80, dan BEP (ekor) 270,42 ekor. Pada skala &gt;1.00</w:t>
      </w:r>
      <w:r>
        <w:rPr>
          <w:rFonts w:ascii="Times New Roman" w:hAnsi="Times New Roman" w:cs="Times New Roman"/>
          <w:sz w:val="24"/>
          <w:lang w:val="en-US"/>
        </w:rPr>
        <w:t>0</w:t>
      </w:r>
      <w:r>
        <w:rPr>
          <w:rFonts w:ascii="Times New Roman" w:hAnsi="Times New Roman" w:cs="Times New Roman"/>
          <w:sz w:val="24"/>
        </w:rPr>
        <w:t xml:space="preserve"> ekor adalah BEP (harga) Rp 25.326,97, BEP </w:t>
      </w:r>
      <w:r>
        <w:rPr>
          <w:rFonts w:ascii="Times New Roman" w:hAnsi="Times New Roman" w:cs="Times New Roman"/>
          <w:sz w:val="24"/>
        </w:rPr>
        <w:lastRenderedPageBreak/>
        <w:t xml:space="preserve">(produksi) Rp 11.179.196,17, dan BEP (ekor) 406,60 ekor. Berdasarkan data hasil penelitian usaha peternakan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 xml:space="preserve">uper di Kecamatan </w:t>
      </w:r>
      <w:r>
        <w:rPr>
          <w:rFonts w:ascii="Times New Roman" w:hAnsi="Times New Roman" w:cs="Times New Roman"/>
          <w:sz w:val="24"/>
          <w:lang w:val="en-US"/>
        </w:rPr>
        <w:t>N</w:t>
      </w:r>
      <w:r>
        <w:rPr>
          <w:rFonts w:ascii="Times New Roman" w:hAnsi="Times New Roman" w:cs="Times New Roman"/>
          <w:sz w:val="24"/>
        </w:rPr>
        <w:t>anggulan Kabupaten Kulonprogo pada skala &lt;500 ekor, skala 50</w:t>
      </w:r>
      <w:r>
        <w:rPr>
          <w:rFonts w:ascii="Times New Roman" w:hAnsi="Times New Roman" w:cs="Times New Roman"/>
          <w:sz w:val="24"/>
          <w:lang w:val="en-US"/>
        </w:rPr>
        <w:t>0</w:t>
      </w:r>
      <w:r>
        <w:rPr>
          <w:rFonts w:ascii="Times New Roman" w:hAnsi="Times New Roman" w:cs="Times New Roman"/>
          <w:sz w:val="24"/>
        </w:rPr>
        <w:t xml:space="preserve"> – 1.000 ekor, dan skala &gt;1.00</w:t>
      </w:r>
      <w:r>
        <w:rPr>
          <w:rFonts w:ascii="Times New Roman" w:hAnsi="Times New Roman" w:cs="Times New Roman"/>
          <w:sz w:val="24"/>
          <w:lang w:val="en-US"/>
        </w:rPr>
        <w:t>0</w:t>
      </w:r>
      <w:r>
        <w:rPr>
          <w:rFonts w:ascii="Times New Roman" w:hAnsi="Times New Roman" w:cs="Times New Roman"/>
          <w:sz w:val="24"/>
        </w:rPr>
        <w:t xml:space="preserve"> ekor semuanya menguntungkan. Data nilai rata-rata </w:t>
      </w:r>
      <w:r>
        <w:rPr>
          <w:rFonts w:ascii="Times New Roman" w:hAnsi="Times New Roman" w:cs="Times New Roman"/>
          <w:i/>
          <w:sz w:val="24"/>
        </w:rPr>
        <w:t>Break Event Point</w:t>
      </w:r>
      <w:r>
        <w:rPr>
          <w:rFonts w:ascii="Times New Roman" w:hAnsi="Times New Roman" w:cs="Times New Roman"/>
          <w:sz w:val="24"/>
        </w:rPr>
        <w:t xml:space="preserve"> pada berbagai skala pemeliharaan dapat dilihat di Lampiran 14, 29, dan 44.</w:t>
      </w:r>
    </w:p>
    <w:p w:rsidR="002B1A51" w:rsidRPr="008942C5" w:rsidRDefault="002B1A51" w:rsidP="00937064">
      <w:pPr>
        <w:spacing w:after="0" w:line="240" w:lineRule="auto"/>
        <w:jc w:val="both"/>
        <w:rPr>
          <w:rFonts w:ascii="Times New Roman" w:hAnsi="Times New Roman" w:cs="Times New Roman"/>
          <w:b/>
          <w:sz w:val="24"/>
          <w:szCs w:val="24"/>
        </w:rPr>
      </w:pPr>
      <w:r w:rsidRPr="008942C5">
        <w:rPr>
          <w:rFonts w:ascii="Times New Roman" w:hAnsi="Times New Roman" w:cs="Times New Roman"/>
          <w:b/>
          <w:sz w:val="24"/>
          <w:szCs w:val="24"/>
        </w:rPr>
        <w:lastRenderedPageBreak/>
        <w:t xml:space="preserve">Analisis </w:t>
      </w:r>
      <w:r w:rsidRPr="00E1732E">
        <w:rPr>
          <w:rFonts w:ascii="Times New Roman" w:hAnsi="Times New Roman" w:cs="Times New Roman"/>
          <w:b/>
          <w:i/>
          <w:sz w:val="24"/>
          <w:szCs w:val="24"/>
        </w:rPr>
        <w:t>Payback Periode</w:t>
      </w:r>
      <w:r w:rsidRPr="008942C5">
        <w:rPr>
          <w:rFonts w:ascii="Times New Roman" w:hAnsi="Times New Roman" w:cs="Times New Roman"/>
          <w:b/>
          <w:sz w:val="24"/>
          <w:szCs w:val="24"/>
        </w:rPr>
        <w:t xml:space="preserve"> (PBP)</w:t>
      </w:r>
    </w:p>
    <w:p w:rsidR="002B1A51" w:rsidRDefault="002B1A51" w:rsidP="00937064">
      <w:pPr>
        <w:spacing w:after="0" w:line="240" w:lineRule="auto"/>
        <w:ind w:firstLine="720"/>
        <w:jc w:val="both"/>
        <w:rPr>
          <w:rFonts w:ascii="Times New Roman" w:hAnsi="Times New Roman" w:cs="Times New Roman"/>
          <w:sz w:val="24"/>
        </w:rPr>
      </w:pPr>
      <w:r w:rsidRPr="00420352">
        <w:rPr>
          <w:rFonts w:ascii="Times New Roman" w:hAnsi="Times New Roman" w:cs="Times New Roman"/>
          <w:sz w:val="24"/>
        </w:rPr>
        <w:t xml:space="preserve">Suatu analisa untuk mengetahui jangka waktu yang diperoleh untuk mengembalikan investasi yang ditanamkan </w:t>
      </w:r>
      <w:r w:rsidRPr="00420352">
        <w:rPr>
          <w:rFonts w:ascii="Times New Roman" w:hAnsi="Times New Roman" w:cs="Times New Roman"/>
          <w:sz w:val="24"/>
        </w:rPr>
        <w:lastRenderedPageBreak/>
        <w:t xml:space="preserve">dalam usaha ternak (Carter, 2009). Analisis nilai rata-rata </w:t>
      </w:r>
      <w:r w:rsidRPr="00420352">
        <w:rPr>
          <w:rFonts w:ascii="Times New Roman" w:hAnsi="Times New Roman" w:cs="Times New Roman"/>
          <w:i/>
          <w:sz w:val="24"/>
        </w:rPr>
        <w:t>Payback Periode</w:t>
      </w:r>
      <w:r>
        <w:rPr>
          <w:rFonts w:ascii="Times New Roman" w:hAnsi="Times New Roman" w:cs="Times New Roman"/>
          <w:sz w:val="24"/>
        </w:rPr>
        <w:t xml:space="preserve"> dapat dilihat di Tabel 13.</w:t>
      </w:r>
    </w:p>
    <w:p w:rsidR="00CD38EE" w:rsidRDefault="00CD38EE" w:rsidP="00937064">
      <w:pPr>
        <w:spacing w:after="0" w:line="240" w:lineRule="auto"/>
        <w:jc w:val="both"/>
        <w:rPr>
          <w:rFonts w:ascii="Times New Roman" w:hAnsi="Times New Roman" w:cs="Times New Roman"/>
          <w:sz w:val="24"/>
        </w:rPr>
        <w:sectPr w:rsidR="00CD38EE" w:rsidSect="00CD38EE">
          <w:type w:val="continuous"/>
          <w:pgSz w:w="11906" w:h="16838"/>
          <w:pgMar w:top="1440" w:right="1440" w:bottom="1440" w:left="1440" w:header="708" w:footer="708" w:gutter="0"/>
          <w:pgNumType w:fmt="lowerRoman" w:start="1"/>
          <w:cols w:num="2" w:space="708"/>
          <w:titlePg/>
          <w:docGrid w:linePitch="360"/>
        </w:sectPr>
      </w:pPr>
    </w:p>
    <w:p w:rsidR="00AA2F25" w:rsidRDefault="002B1A51" w:rsidP="00937064">
      <w:pPr>
        <w:spacing w:after="0" w:line="240" w:lineRule="auto"/>
        <w:jc w:val="both"/>
        <w:rPr>
          <w:rFonts w:ascii="Times New Roman" w:hAnsi="Times New Roman" w:cs="Times New Roman"/>
          <w:sz w:val="24"/>
          <w:lang w:val="en-US"/>
        </w:rPr>
      </w:pPr>
      <w:r>
        <w:rPr>
          <w:rFonts w:ascii="Times New Roman" w:hAnsi="Times New Roman" w:cs="Times New Roman"/>
          <w:sz w:val="24"/>
        </w:rPr>
        <w:lastRenderedPageBreak/>
        <w:t xml:space="preserve">. </w:t>
      </w:r>
    </w:p>
    <w:p w:rsidR="002B1A51" w:rsidRPr="00420352" w:rsidRDefault="002B1A51" w:rsidP="00937064">
      <w:pPr>
        <w:spacing w:after="0" w:line="240" w:lineRule="auto"/>
        <w:jc w:val="both"/>
        <w:rPr>
          <w:rFonts w:ascii="Times New Roman" w:hAnsi="Times New Roman" w:cs="Times New Roman"/>
          <w:b/>
          <w:sz w:val="24"/>
        </w:rPr>
      </w:pPr>
      <w:r>
        <w:rPr>
          <w:rFonts w:ascii="Times New Roman" w:hAnsi="Times New Roman" w:cs="Times New Roman"/>
          <w:sz w:val="24"/>
        </w:rPr>
        <w:t>Tabel 13</w:t>
      </w:r>
      <w:r w:rsidRPr="00420352">
        <w:rPr>
          <w:rFonts w:ascii="Times New Roman" w:hAnsi="Times New Roman" w:cs="Times New Roman"/>
          <w:sz w:val="24"/>
        </w:rPr>
        <w:t xml:space="preserve">. Nilai rata-rata </w:t>
      </w:r>
      <w:r w:rsidRPr="00420352">
        <w:rPr>
          <w:rFonts w:ascii="Times New Roman" w:hAnsi="Times New Roman" w:cs="Times New Roman"/>
          <w:i/>
          <w:sz w:val="24"/>
        </w:rPr>
        <w:t xml:space="preserve">Paybak Periode </w:t>
      </w:r>
      <w:r w:rsidRPr="00420352">
        <w:rPr>
          <w:rFonts w:ascii="Times New Roman" w:hAnsi="Times New Roman" w:cs="Times New Roman"/>
          <w:sz w:val="24"/>
        </w:rPr>
        <w:t>pada berbagai skala pemeliharaan</w:t>
      </w:r>
      <w:r w:rsidRPr="00420352">
        <w:rPr>
          <w:rFonts w:ascii="Times New Roman" w:hAnsi="Times New Roman" w:cs="Times New Roman"/>
          <w:b/>
          <w:sz w:val="24"/>
        </w:rPr>
        <w:tab/>
      </w:r>
    </w:p>
    <w:tbl>
      <w:tblPr>
        <w:tblW w:w="9105" w:type="dxa"/>
        <w:tblInd w:w="93" w:type="dxa"/>
        <w:tblLook w:val="04A0" w:firstRow="1" w:lastRow="0" w:firstColumn="1" w:lastColumn="0" w:noHBand="0" w:noVBand="1"/>
      </w:tblPr>
      <w:tblGrid>
        <w:gridCol w:w="2283"/>
        <w:gridCol w:w="1843"/>
        <w:gridCol w:w="2279"/>
        <w:gridCol w:w="2700"/>
      </w:tblGrid>
      <w:tr w:rsidR="002B1A51" w:rsidRPr="00420352" w:rsidTr="00AA2F25">
        <w:trPr>
          <w:trHeight w:val="259"/>
        </w:trPr>
        <w:tc>
          <w:tcPr>
            <w:tcW w:w="2283" w:type="dxa"/>
            <w:vMerge w:val="restart"/>
            <w:tcBorders>
              <w:top w:val="single" w:sz="4" w:space="0" w:color="auto"/>
              <w:left w:val="nil"/>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420352">
              <w:rPr>
                <w:rFonts w:ascii="Times New Roman" w:eastAsia="Times New Roman" w:hAnsi="Times New Roman" w:cs="Times New Roman"/>
                <w:b/>
                <w:bCs/>
                <w:color w:val="000000"/>
                <w:sz w:val="24"/>
                <w:szCs w:val="16"/>
                <w:lang w:eastAsia="id-ID"/>
              </w:rPr>
              <w:t>Skala</w:t>
            </w:r>
          </w:p>
          <w:p w:rsidR="002B1A51" w:rsidRPr="00420352"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420352">
              <w:rPr>
                <w:rFonts w:ascii="Times New Roman" w:eastAsia="Times New Roman" w:hAnsi="Times New Roman" w:cs="Times New Roman"/>
                <w:b/>
                <w:bCs/>
                <w:color w:val="000000"/>
                <w:sz w:val="24"/>
                <w:szCs w:val="16"/>
                <w:lang w:eastAsia="id-ID"/>
              </w:rPr>
              <w:t>Kepemilikan (Ekor)</w:t>
            </w:r>
          </w:p>
        </w:tc>
        <w:tc>
          <w:tcPr>
            <w:tcW w:w="1843" w:type="dxa"/>
            <w:tcBorders>
              <w:top w:val="single" w:sz="4" w:space="0" w:color="auto"/>
              <w:left w:val="nil"/>
              <w:right w:val="nil"/>
            </w:tcBorders>
            <w:shd w:val="clear" w:color="auto" w:fill="auto"/>
            <w:noWrap/>
            <w:vAlign w:val="center"/>
            <w:hideMark/>
          </w:tcPr>
          <w:p w:rsidR="002B1A51" w:rsidRPr="0093498C" w:rsidRDefault="002B1A51" w:rsidP="00937064">
            <w:pPr>
              <w:spacing w:after="0" w:line="240" w:lineRule="auto"/>
              <w:jc w:val="center"/>
              <w:rPr>
                <w:rFonts w:ascii="Times New Roman" w:eastAsia="Times New Roman" w:hAnsi="Times New Roman" w:cs="Times New Roman"/>
                <w:b/>
                <w:bCs/>
                <w:color w:val="000000"/>
                <w:sz w:val="24"/>
                <w:szCs w:val="16"/>
                <w:lang w:val="en-US" w:eastAsia="id-ID"/>
              </w:rPr>
            </w:pPr>
            <w:r w:rsidRPr="00420352">
              <w:rPr>
                <w:rFonts w:ascii="Times New Roman" w:eastAsia="Times New Roman" w:hAnsi="Times New Roman" w:cs="Times New Roman"/>
                <w:b/>
                <w:bCs/>
                <w:color w:val="000000"/>
                <w:sz w:val="24"/>
                <w:szCs w:val="16"/>
                <w:lang w:eastAsia="id-ID"/>
              </w:rPr>
              <w:t>Investasi Awal</w:t>
            </w:r>
          </w:p>
        </w:tc>
        <w:tc>
          <w:tcPr>
            <w:tcW w:w="2279" w:type="dxa"/>
            <w:tcBorders>
              <w:top w:val="single" w:sz="4" w:space="0" w:color="auto"/>
              <w:left w:val="nil"/>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420352">
              <w:rPr>
                <w:rFonts w:ascii="Times New Roman" w:eastAsia="Times New Roman" w:hAnsi="Times New Roman" w:cs="Times New Roman"/>
                <w:b/>
                <w:bCs/>
                <w:color w:val="000000"/>
                <w:sz w:val="24"/>
                <w:szCs w:val="16"/>
                <w:lang w:eastAsia="id-ID"/>
              </w:rPr>
              <w:t>Pendapatan</w:t>
            </w:r>
            <w:r>
              <w:rPr>
                <w:rFonts w:ascii="Times New Roman" w:eastAsia="Times New Roman" w:hAnsi="Times New Roman" w:cs="Times New Roman"/>
                <w:b/>
                <w:bCs/>
                <w:color w:val="000000"/>
                <w:sz w:val="24"/>
                <w:szCs w:val="16"/>
                <w:lang w:val="en-US" w:eastAsia="id-ID"/>
              </w:rPr>
              <w:t>/thn</w:t>
            </w:r>
          </w:p>
        </w:tc>
        <w:tc>
          <w:tcPr>
            <w:tcW w:w="2700" w:type="dxa"/>
            <w:tcBorders>
              <w:top w:val="single" w:sz="4" w:space="0" w:color="auto"/>
              <w:left w:val="nil"/>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b/>
                <w:bCs/>
                <w:i/>
                <w:iCs/>
                <w:color w:val="000000"/>
                <w:sz w:val="24"/>
                <w:szCs w:val="16"/>
                <w:lang w:eastAsia="id-ID"/>
              </w:rPr>
            </w:pPr>
            <w:r w:rsidRPr="00420352">
              <w:rPr>
                <w:rFonts w:ascii="Times New Roman" w:eastAsia="Times New Roman" w:hAnsi="Times New Roman" w:cs="Times New Roman"/>
                <w:b/>
                <w:bCs/>
                <w:i/>
                <w:iCs/>
                <w:color w:val="000000"/>
                <w:sz w:val="24"/>
                <w:szCs w:val="16"/>
                <w:lang w:eastAsia="id-ID"/>
              </w:rPr>
              <w:t>Payback Periode</w:t>
            </w:r>
          </w:p>
        </w:tc>
      </w:tr>
      <w:tr w:rsidR="002B1A51" w:rsidRPr="00420352" w:rsidTr="00AA2F25">
        <w:trPr>
          <w:trHeight w:val="307"/>
        </w:trPr>
        <w:tc>
          <w:tcPr>
            <w:tcW w:w="2283" w:type="dxa"/>
            <w:vMerge/>
            <w:tcBorders>
              <w:left w:val="nil"/>
              <w:bottom w:val="single" w:sz="4" w:space="0" w:color="auto"/>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p>
        </w:tc>
        <w:tc>
          <w:tcPr>
            <w:tcW w:w="1843" w:type="dxa"/>
            <w:tcBorders>
              <w:left w:val="nil"/>
              <w:bottom w:val="single" w:sz="4" w:space="0" w:color="auto"/>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420352">
              <w:rPr>
                <w:rFonts w:ascii="Times New Roman" w:eastAsia="Times New Roman" w:hAnsi="Times New Roman" w:cs="Times New Roman"/>
                <w:b/>
                <w:bCs/>
                <w:color w:val="000000"/>
                <w:sz w:val="24"/>
                <w:szCs w:val="16"/>
                <w:lang w:eastAsia="id-ID"/>
              </w:rPr>
              <w:t>(Rp)</w:t>
            </w:r>
          </w:p>
        </w:tc>
        <w:tc>
          <w:tcPr>
            <w:tcW w:w="2279" w:type="dxa"/>
            <w:tcBorders>
              <w:left w:val="nil"/>
              <w:bottom w:val="single" w:sz="4" w:space="0" w:color="auto"/>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420352">
              <w:rPr>
                <w:rFonts w:ascii="Times New Roman" w:eastAsia="Times New Roman" w:hAnsi="Times New Roman" w:cs="Times New Roman"/>
                <w:b/>
                <w:bCs/>
                <w:color w:val="000000"/>
                <w:sz w:val="24"/>
                <w:szCs w:val="16"/>
                <w:lang w:eastAsia="id-ID"/>
              </w:rPr>
              <w:t>(Rp)</w:t>
            </w:r>
          </w:p>
        </w:tc>
        <w:tc>
          <w:tcPr>
            <w:tcW w:w="2700" w:type="dxa"/>
            <w:tcBorders>
              <w:left w:val="nil"/>
              <w:bottom w:val="single" w:sz="4" w:space="0" w:color="auto"/>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b/>
                <w:bCs/>
                <w:color w:val="000000"/>
                <w:sz w:val="24"/>
                <w:szCs w:val="16"/>
                <w:lang w:eastAsia="id-ID"/>
              </w:rPr>
            </w:pPr>
            <w:r w:rsidRPr="00420352">
              <w:rPr>
                <w:rFonts w:ascii="Times New Roman" w:eastAsia="Times New Roman" w:hAnsi="Times New Roman" w:cs="Times New Roman"/>
                <w:b/>
                <w:bCs/>
                <w:color w:val="000000"/>
                <w:sz w:val="24"/>
                <w:szCs w:val="16"/>
                <w:lang w:eastAsia="id-ID"/>
              </w:rPr>
              <w:t>(Tahun)</w:t>
            </w:r>
          </w:p>
        </w:tc>
      </w:tr>
      <w:tr w:rsidR="002B1A51" w:rsidRPr="00420352" w:rsidTr="00AA2F25">
        <w:trPr>
          <w:trHeight w:val="259"/>
        </w:trPr>
        <w:tc>
          <w:tcPr>
            <w:tcW w:w="2283" w:type="dxa"/>
            <w:tcBorders>
              <w:top w:val="single" w:sz="4" w:space="0" w:color="auto"/>
              <w:left w:val="nil"/>
              <w:bottom w:val="nil"/>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&lt;5</w:t>
            </w:r>
            <w:r w:rsidRPr="00420352">
              <w:rPr>
                <w:rFonts w:ascii="Times New Roman" w:eastAsia="Times New Roman" w:hAnsi="Times New Roman" w:cs="Times New Roman"/>
                <w:color w:val="000000"/>
                <w:sz w:val="24"/>
                <w:szCs w:val="16"/>
                <w:lang w:eastAsia="id-ID"/>
              </w:rPr>
              <w:t>00</w:t>
            </w:r>
          </w:p>
        </w:tc>
        <w:tc>
          <w:tcPr>
            <w:tcW w:w="1843" w:type="dxa"/>
            <w:tcBorders>
              <w:top w:val="single" w:sz="4" w:space="0" w:color="auto"/>
              <w:left w:val="nil"/>
              <w:bottom w:val="nil"/>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13.431.286</w:t>
            </w:r>
          </w:p>
        </w:tc>
        <w:tc>
          <w:tcPr>
            <w:tcW w:w="2279" w:type="dxa"/>
            <w:tcBorders>
              <w:top w:val="single" w:sz="4" w:space="0" w:color="auto"/>
              <w:left w:val="nil"/>
              <w:bottom w:val="nil"/>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7.523.120</w:t>
            </w:r>
          </w:p>
        </w:tc>
        <w:tc>
          <w:tcPr>
            <w:tcW w:w="2700" w:type="dxa"/>
            <w:tcBorders>
              <w:top w:val="single" w:sz="4" w:space="0" w:color="auto"/>
              <w:left w:val="nil"/>
              <w:bottom w:val="nil"/>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1,79</w:t>
            </w:r>
          </w:p>
        </w:tc>
      </w:tr>
      <w:tr w:rsidR="002B1A51" w:rsidRPr="00420352" w:rsidTr="00AA2F25">
        <w:trPr>
          <w:trHeight w:val="259"/>
        </w:trPr>
        <w:tc>
          <w:tcPr>
            <w:tcW w:w="2283" w:type="dxa"/>
            <w:tcBorders>
              <w:top w:val="nil"/>
              <w:left w:val="nil"/>
              <w:bottom w:val="nil"/>
              <w:right w:val="nil"/>
            </w:tcBorders>
            <w:shd w:val="clear" w:color="auto" w:fill="auto"/>
            <w:noWrap/>
            <w:vAlign w:val="center"/>
            <w:hideMark/>
          </w:tcPr>
          <w:p w:rsidR="002B1A51" w:rsidRPr="00420352" w:rsidRDefault="002B1A51" w:rsidP="00937064">
            <w:pPr>
              <w:spacing w:after="0" w:line="240" w:lineRule="auto"/>
              <w:jc w:val="center"/>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50</w:t>
            </w:r>
            <w:r>
              <w:rPr>
                <w:rFonts w:ascii="Times New Roman" w:eastAsia="Times New Roman" w:hAnsi="Times New Roman" w:cs="Times New Roman"/>
                <w:color w:val="000000"/>
                <w:sz w:val="24"/>
                <w:szCs w:val="16"/>
                <w:lang w:val="en-US" w:eastAsia="id-ID"/>
              </w:rPr>
              <w:t>0</w:t>
            </w:r>
            <w:r>
              <w:rPr>
                <w:rFonts w:ascii="Times New Roman" w:eastAsia="Times New Roman" w:hAnsi="Times New Roman" w:cs="Times New Roman"/>
                <w:color w:val="000000"/>
                <w:sz w:val="24"/>
                <w:szCs w:val="16"/>
                <w:lang w:eastAsia="id-ID"/>
              </w:rPr>
              <w:t>-1</w:t>
            </w:r>
            <w:r w:rsidRPr="00420352">
              <w:rPr>
                <w:rFonts w:ascii="Times New Roman" w:eastAsia="Times New Roman" w:hAnsi="Times New Roman" w:cs="Times New Roman"/>
                <w:color w:val="000000"/>
                <w:sz w:val="24"/>
                <w:szCs w:val="16"/>
                <w:lang w:eastAsia="id-ID"/>
              </w:rPr>
              <w:t>.000</w:t>
            </w:r>
          </w:p>
        </w:tc>
        <w:tc>
          <w:tcPr>
            <w:tcW w:w="1843" w:type="dxa"/>
            <w:tcBorders>
              <w:top w:val="nil"/>
              <w:left w:val="nil"/>
              <w:bottom w:val="nil"/>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19.920.967</w:t>
            </w:r>
          </w:p>
        </w:tc>
        <w:tc>
          <w:tcPr>
            <w:tcW w:w="2279" w:type="dxa"/>
            <w:tcBorders>
              <w:top w:val="nil"/>
              <w:left w:val="nil"/>
              <w:bottom w:val="nil"/>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16.718.674</w:t>
            </w:r>
          </w:p>
        </w:tc>
        <w:tc>
          <w:tcPr>
            <w:tcW w:w="2700" w:type="dxa"/>
            <w:tcBorders>
              <w:top w:val="nil"/>
              <w:left w:val="nil"/>
              <w:bottom w:val="nil"/>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1,21</w:t>
            </w:r>
          </w:p>
        </w:tc>
      </w:tr>
      <w:tr w:rsidR="002B1A51" w:rsidRPr="00420352" w:rsidTr="00AA2F25">
        <w:trPr>
          <w:trHeight w:val="259"/>
        </w:trPr>
        <w:tc>
          <w:tcPr>
            <w:tcW w:w="2283" w:type="dxa"/>
            <w:tcBorders>
              <w:top w:val="nil"/>
              <w:left w:val="nil"/>
              <w:bottom w:val="single" w:sz="4" w:space="0" w:color="auto"/>
              <w:right w:val="nil"/>
            </w:tcBorders>
            <w:shd w:val="clear" w:color="auto" w:fill="auto"/>
            <w:noWrap/>
            <w:vAlign w:val="center"/>
            <w:hideMark/>
          </w:tcPr>
          <w:p w:rsidR="002B1A51" w:rsidRPr="00801928" w:rsidRDefault="002B1A51" w:rsidP="00937064">
            <w:pPr>
              <w:spacing w:after="0" w:line="240" w:lineRule="auto"/>
              <w:jc w:val="center"/>
              <w:rPr>
                <w:rFonts w:ascii="Times New Roman" w:eastAsia="Times New Roman" w:hAnsi="Times New Roman" w:cs="Times New Roman"/>
                <w:color w:val="000000"/>
                <w:sz w:val="24"/>
                <w:szCs w:val="16"/>
                <w:lang w:val="en-US" w:eastAsia="id-ID"/>
              </w:rPr>
            </w:pPr>
            <w:r>
              <w:rPr>
                <w:rFonts w:ascii="Times New Roman" w:eastAsia="Times New Roman" w:hAnsi="Times New Roman" w:cs="Times New Roman"/>
                <w:color w:val="000000"/>
                <w:sz w:val="24"/>
                <w:szCs w:val="16"/>
                <w:lang w:eastAsia="id-ID"/>
              </w:rPr>
              <w:t>&gt;1.00</w:t>
            </w:r>
            <w:r>
              <w:rPr>
                <w:rFonts w:ascii="Times New Roman" w:eastAsia="Times New Roman" w:hAnsi="Times New Roman" w:cs="Times New Roman"/>
                <w:color w:val="000000"/>
                <w:sz w:val="24"/>
                <w:szCs w:val="16"/>
                <w:lang w:val="en-US" w:eastAsia="id-ID"/>
              </w:rPr>
              <w:t>0</w:t>
            </w:r>
          </w:p>
        </w:tc>
        <w:tc>
          <w:tcPr>
            <w:tcW w:w="1843" w:type="dxa"/>
            <w:tcBorders>
              <w:top w:val="nil"/>
              <w:left w:val="nil"/>
              <w:bottom w:val="single" w:sz="4" w:space="0" w:color="auto"/>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27.918.583</w:t>
            </w:r>
          </w:p>
        </w:tc>
        <w:tc>
          <w:tcPr>
            <w:tcW w:w="2279" w:type="dxa"/>
            <w:tcBorders>
              <w:top w:val="nil"/>
              <w:left w:val="nil"/>
              <w:bottom w:val="single" w:sz="4" w:space="0" w:color="auto"/>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27.417.562</w:t>
            </w:r>
          </w:p>
        </w:tc>
        <w:tc>
          <w:tcPr>
            <w:tcW w:w="2700" w:type="dxa"/>
            <w:tcBorders>
              <w:top w:val="nil"/>
              <w:left w:val="nil"/>
              <w:bottom w:val="single" w:sz="4" w:space="0" w:color="auto"/>
              <w:right w:val="nil"/>
            </w:tcBorders>
            <w:shd w:val="clear" w:color="auto" w:fill="auto"/>
            <w:noWrap/>
            <w:vAlign w:val="center"/>
            <w:hideMark/>
          </w:tcPr>
          <w:p w:rsidR="002B1A51" w:rsidRPr="00420352" w:rsidRDefault="002B1A51" w:rsidP="00937064">
            <w:pPr>
              <w:spacing w:after="0" w:line="240" w:lineRule="auto"/>
              <w:jc w:val="right"/>
              <w:rPr>
                <w:rFonts w:ascii="Times New Roman" w:eastAsia="Times New Roman" w:hAnsi="Times New Roman" w:cs="Times New Roman"/>
                <w:color w:val="000000"/>
                <w:sz w:val="24"/>
                <w:szCs w:val="16"/>
                <w:lang w:eastAsia="id-ID"/>
              </w:rPr>
            </w:pPr>
            <w:r>
              <w:rPr>
                <w:rFonts w:ascii="Times New Roman" w:eastAsia="Times New Roman" w:hAnsi="Times New Roman" w:cs="Times New Roman"/>
                <w:color w:val="000000"/>
                <w:sz w:val="24"/>
                <w:szCs w:val="16"/>
                <w:lang w:eastAsia="id-ID"/>
              </w:rPr>
              <w:t>1,03</w:t>
            </w:r>
          </w:p>
        </w:tc>
      </w:tr>
    </w:tbl>
    <w:p w:rsidR="002B1A51" w:rsidRPr="00420352" w:rsidRDefault="002B1A51" w:rsidP="00937064">
      <w:pPr>
        <w:spacing w:after="0" w:line="240" w:lineRule="auto"/>
        <w:jc w:val="both"/>
        <w:rPr>
          <w:rFonts w:ascii="Times New Roman" w:hAnsi="Times New Roman" w:cs="Times New Roman"/>
          <w:sz w:val="24"/>
        </w:rPr>
      </w:pPr>
      <w:r w:rsidRPr="00420352">
        <w:rPr>
          <w:rFonts w:ascii="Times New Roman" w:hAnsi="Times New Roman" w:cs="Times New Roman"/>
          <w:sz w:val="24"/>
        </w:rPr>
        <w:t xml:space="preserve">Sumber </w:t>
      </w:r>
      <w:r>
        <w:rPr>
          <w:rFonts w:ascii="Times New Roman" w:hAnsi="Times New Roman" w:cs="Times New Roman"/>
          <w:sz w:val="24"/>
        </w:rPr>
        <w:t>: Data Primer Terolah 2020.</w:t>
      </w:r>
    </w:p>
    <w:p w:rsidR="00CD38EE" w:rsidRDefault="00CD38EE" w:rsidP="00937064">
      <w:pPr>
        <w:spacing w:after="0" w:line="240" w:lineRule="auto"/>
        <w:jc w:val="both"/>
        <w:rPr>
          <w:rFonts w:ascii="Times New Roman" w:hAnsi="Times New Roman" w:cs="Times New Roman"/>
          <w:sz w:val="24"/>
          <w:lang w:val="en-US"/>
        </w:rPr>
      </w:pPr>
    </w:p>
    <w:p w:rsidR="002D2AB8" w:rsidRPr="002D2AB8" w:rsidRDefault="002D2AB8" w:rsidP="00937064">
      <w:pPr>
        <w:spacing w:after="0" w:line="240" w:lineRule="auto"/>
        <w:jc w:val="both"/>
        <w:rPr>
          <w:rFonts w:ascii="Times New Roman" w:hAnsi="Times New Roman" w:cs="Times New Roman"/>
          <w:sz w:val="24"/>
          <w:lang w:val="en-US"/>
        </w:rPr>
        <w:sectPr w:rsidR="002D2AB8" w:rsidRPr="002D2AB8" w:rsidSect="008E1371">
          <w:type w:val="continuous"/>
          <w:pgSz w:w="11906" w:h="16838"/>
          <w:pgMar w:top="1440" w:right="1440" w:bottom="1440" w:left="1440" w:header="708" w:footer="708" w:gutter="0"/>
          <w:pgNumType w:fmt="lowerRoman" w:start="1"/>
          <w:cols w:space="708"/>
          <w:titlePg/>
          <w:docGrid w:linePitch="360"/>
        </w:sectPr>
      </w:pPr>
    </w:p>
    <w:p w:rsidR="002B1A51" w:rsidRPr="00F714EE"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rPr>
        <w:lastRenderedPageBreak/>
        <w:tab/>
        <w:t xml:space="preserve">Dari hasil penelitian diperoleh nilai </w:t>
      </w:r>
      <w:r w:rsidRPr="00F714EE">
        <w:rPr>
          <w:rFonts w:ascii="Times New Roman" w:hAnsi="Times New Roman" w:cs="Times New Roman"/>
          <w:i/>
          <w:sz w:val="24"/>
        </w:rPr>
        <w:t>Payback Periode</w:t>
      </w:r>
      <w:r>
        <w:rPr>
          <w:rFonts w:ascii="Times New Roman" w:hAnsi="Times New Roman" w:cs="Times New Roman"/>
          <w:sz w:val="24"/>
        </w:rPr>
        <w:t xml:space="preserve"> pada skala &lt;500 ekor adalah 1,79 tahun, pada skala 50</w:t>
      </w:r>
      <w:r>
        <w:rPr>
          <w:rFonts w:ascii="Times New Roman" w:hAnsi="Times New Roman" w:cs="Times New Roman"/>
          <w:sz w:val="24"/>
          <w:lang w:val="en-US"/>
        </w:rPr>
        <w:t>0</w:t>
      </w:r>
      <w:r>
        <w:rPr>
          <w:rFonts w:ascii="Times New Roman" w:hAnsi="Times New Roman" w:cs="Times New Roman"/>
          <w:sz w:val="24"/>
        </w:rPr>
        <w:t xml:space="preserve"> – 1.000 ekor adalah 1,21 tahun, dan pada skala &gt;1.00</w:t>
      </w:r>
      <w:r>
        <w:rPr>
          <w:rFonts w:ascii="Times New Roman" w:hAnsi="Times New Roman" w:cs="Times New Roman"/>
          <w:sz w:val="24"/>
          <w:lang w:val="en-US"/>
        </w:rPr>
        <w:t>0</w:t>
      </w:r>
      <w:r>
        <w:rPr>
          <w:rFonts w:ascii="Times New Roman" w:hAnsi="Times New Roman" w:cs="Times New Roman"/>
          <w:sz w:val="24"/>
        </w:rPr>
        <w:t xml:space="preserve"> ekor adalah 1,03 tahun. Artinya pada skala &lt;500 ekor pengembalian modalnya selama 1,79 tahun, pada skala 50</w:t>
      </w:r>
      <w:r>
        <w:rPr>
          <w:rFonts w:ascii="Times New Roman" w:hAnsi="Times New Roman" w:cs="Times New Roman"/>
          <w:sz w:val="24"/>
          <w:lang w:val="en-US"/>
        </w:rPr>
        <w:t>0</w:t>
      </w:r>
      <w:r>
        <w:rPr>
          <w:rFonts w:ascii="Times New Roman" w:hAnsi="Times New Roman" w:cs="Times New Roman"/>
          <w:sz w:val="24"/>
        </w:rPr>
        <w:t xml:space="preserve"> – 1.000 ekor pengembalian modalnya selama 1,21 tahun, dan pada skala &gt;1.00</w:t>
      </w:r>
      <w:r>
        <w:rPr>
          <w:rFonts w:ascii="Times New Roman" w:hAnsi="Times New Roman" w:cs="Times New Roman"/>
          <w:sz w:val="24"/>
          <w:lang w:val="en-US"/>
        </w:rPr>
        <w:t>0</w:t>
      </w:r>
      <w:r>
        <w:rPr>
          <w:rFonts w:ascii="Times New Roman" w:hAnsi="Times New Roman" w:cs="Times New Roman"/>
          <w:sz w:val="24"/>
        </w:rPr>
        <w:t xml:space="preserve"> ekor pengembalian modalnya selama 1,03 tahun. Pengembalian modal paling cepat berada pada skala &gt;1.001 ekor disebabkan karena populasi ayam yang dipelihara paling banyak sehingga keuntungan yang didapat juga lebih banyak daripada pada skala &lt;500 ekor dan pada skala 50</w:t>
      </w:r>
      <w:r>
        <w:rPr>
          <w:rFonts w:ascii="Times New Roman" w:hAnsi="Times New Roman" w:cs="Times New Roman"/>
          <w:sz w:val="24"/>
          <w:lang w:val="en-US"/>
        </w:rPr>
        <w:t>0</w:t>
      </w:r>
      <w:r>
        <w:rPr>
          <w:rFonts w:ascii="Times New Roman" w:hAnsi="Times New Roman" w:cs="Times New Roman"/>
          <w:sz w:val="24"/>
        </w:rPr>
        <w:t xml:space="preserve"> – 1.000 ekor. Pada skala &lt;500 ekor pengembalian modal nya paling lama dikarenakan populasi yang dipelihara sedikit keuntungan yang diterima juga lebih kecil dibandingkan dengan skala 50</w:t>
      </w:r>
      <w:r>
        <w:rPr>
          <w:rFonts w:ascii="Times New Roman" w:hAnsi="Times New Roman" w:cs="Times New Roman"/>
          <w:sz w:val="24"/>
          <w:lang w:val="en-US"/>
        </w:rPr>
        <w:t>0</w:t>
      </w:r>
      <w:r>
        <w:rPr>
          <w:rFonts w:ascii="Times New Roman" w:hAnsi="Times New Roman" w:cs="Times New Roman"/>
          <w:sz w:val="24"/>
        </w:rPr>
        <w:t xml:space="preserve"> – 1.000 ekor dan skala &gt;1.00</w:t>
      </w:r>
      <w:r>
        <w:rPr>
          <w:rFonts w:ascii="Times New Roman" w:hAnsi="Times New Roman" w:cs="Times New Roman"/>
          <w:sz w:val="24"/>
          <w:lang w:val="en-US"/>
        </w:rPr>
        <w:t>0</w:t>
      </w:r>
      <w:r>
        <w:rPr>
          <w:rFonts w:ascii="Times New Roman" w:hAnsi="Times New Roman" w:cs="Times New Roman"/>
          <w:sz w:val="24"/>
        </w:rPr>
        <w:t xml:space="preserve"> ekor sehingga pengembalian modal nya juga lebih lama. </w:t>
      </w:r>
      <w:r w:rsidRPr="00F00348">
        <w:rPr>
          <w:rFonts w:ascii="Times New Roman" w:hAnsi="Times New Roman" w:cs="Times New Roman"/>
          <w:sz w:val="24"/>
        </w:rPr>
        <w:t xml:space="preserve">Data nilai rata-rata </w:t>
      </w:r>
      <w:r w:rsidRPr="00F00348">
        <w:rPr>
          <w:rFonts w:ascii="Times New Roman" w:hAnsi="Times New Roman" w:cs="Times New Roman"/>
          <w:i/>
          <w:sz w:val="24"/>
        </w:rPr>
        <w:t>Payback</w:t>
      </w:r>
      <w:r w:rsidRPr="00F00348">
        <w:rPr>
          <w:rFonts w:ascii="Times New Roman" w:hAnsi="Times New Roman" w:cs="Times New Roman"/>
          <w:sz w:val="24"/>
        </w:rPr>
        <w:t xml:space="preserve"> </w:t>
      </w:r>
      <w:r w:rsidRPr="00F00348">
        <w:rPr>
          <w:rFonts w:ascii="Times New Roman" w:hAnsi="Times New Roman" w:cs="Times New Roman"/>
          <w:i/>
          <w:sz w:val="24"/>
        </w:rPr>
        <w:t>Periode</w:t>
      </w:r>
      <w:r w:rsidRPr="00F00348">
        <w:rPr>
          <w:rFonts w:ascii="Times New Roman" w:hAnsi="Times New Roman" w:cs="Times New Roman"/>
          <w:sz w:val="24"/>
        </w:rPr>
        <w:t xml:space="preserve"> dapat dilihat di Lampiran</w:t>
      </w:r>
      <w:r>
        <w:rPr>
          <w:rFonts w:ascii="Times New Roman" w:hAnsi="Times New Roman" w:cs="Times New Roman"/>
          <w:sz w:val="24"/>
        </w:rPr>
        <w:t xml:space="preserve"> 14, 29, dan 44.</w:t>
      </w:r>
    </w:p>
    <w:p w:rsidR="002B1A51" w:rsidRDefault="00ED3553" w:rsidP="00937064">
      <w:pPr>
        <w:spacing w:after="0" w:line="240" w:lineRule="auto"/>
        <w:jc w:val="center"/>
        <w:rPr>
          <w:rFonts w:ascii="Times New Roman" w:hAnsi="Times New Roman" w:cs="Times New Roman"/>
          <w:b/>
          <w:sz w:val="24"/>
        </w:rPr>
      </w:pPr>
      <w:r>
        <w:rPr>
          <w:rFonts w:ascii="Times New Roman" w:hAnsi="Times New Roman" w:cs="Times New Roman"/>
          <w:b/>
          <w:sz w:val="24"/>
          <w:lang w:val="en-US"/>
        </w:rPr>
        <w:t>K</w:t>
      </w:r>
      <w:r w:rsidR="002B1A51">
        <w:rPr>
          <w:rFonts w:ascii="Times New Roman" w:hAnsi="Times New Roman" w:cs="Times New Roman"/>
          <w:b/>
          <w:sz w:val="24"/>
        </w:rPr>
        <w:t>ESIMPULAN DAN SARAN</w:t>
      </w:r>
    </w:p>
    <w:p w:rsidR="002B1A51" w:rsidRDefault="002B1A51" w:rsidP="006A0DA1">
      <w:pPr>
        <w:spacing w:after="0" w:line="240" w:lineRule="auto"/>
        <w:rPr>
          <w:rFonts w:ascii="Times New Roman" w:hAnsi="Times New Roman" w:cs="Times New Roman"/>
          <w:b/>
          <w:sz w:val="24"/>
        </w:rPr>
      </w:pPr>
      <w:r>
        <w:rPr>
          <w:rFonts w:ascii="Times New Roman" w:hAnsi="Times New Roman" w:cs="Times New Roman"/>
          <w:b/>
          <w:sz w:val="24"/>
        </w:rPr>
        <w:t>Kesimpulan</w:t>
      </w:r>
    </w:p>
    <w:p w:rsidR="002B1A51" w:rsidRDefault="002B1A51" w:rsidP="00937064">
      <w:pPr>
        <w:spacing w:after="0" w:line="240" w:lineRule="auto"/>
        <w:jc w:val="both"/>
        <w:rPr>
          <w:rFonts w:ascii="Times New Roman" w:hAnsi="Times New Roman" w:cs="Times New Roman"/>
          <w:sz w:val="24"/>
        </w:rPr>
      </w:pPr>
      <w:r>
        <w:rPr>
          <w:rFonts w:ascii="Times New Roman" w:hAnsi="Times New Roman" w:cs="Times New Roman"/>
          <w:sz w:val="24"/>
        </w:rPr>
        <w:tab/>
        <w:t xml:space="preserve">Dari hasil penelitian dapat diambil kesimpulan bahwa usaha peternakan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pola kemitraan pada berbagai skala pemeliharaan di Kecamatan Nanggulan layak untuk dijalankan.</w:t>
      </w:r>
    </w:p>
    <w:p w:rsidR="006A0DA1" w:rsidRDefault="006A0DA1" w:rsidP="006A0DA1">
      <w:pPr>
        <w:spacing w:after="0" w:line="240" w:lineRule="auto"/>
        <w:rPr>
          <w:rFonts w:ascii="Times New Roman" w:hAnsi="Times New Roman" w:cs="Times New Roman"/>
          <w:b/>
          <w:sz w:val="24"/>
          <w:lang w:val="en-US"/>
        </w:rPr>
      </w:pPr>
    </w:p>
    <w:p w:rsidR="002B1A51" w:rsidRDefault="002B1A51" w:rsidP="006A0DA1">
      <w:pPr>
        <w:spacing w:after="0" w:line="240" w:lineRule="auto"/>
        <w:rPr>
          <w:rFonts w:ascii="Times New Roman" w:hAnsi="Times New Roman" w:cs="Times New Roman"/>
          <w:b/>
          <w:sz w:val="24"/>
        </w:rPr>
      </w:pPr>
      <w:r>
        <w:rPr>
          <w:rFonts w:ascii="Times New Roman" w:hAnsi="Times New Roman" w:cs="Times New Roman"/>
          <w:b/>
          <w:sz w:val="24"/>
        </w:rPr>
        <w:t>Saran</w:t>
      </w:r>
    </w:p>
    <w:p w:rsidR="002B1A51" w:rsidRDefault="002B1A51" w:rsidP="00937064">
      <w:pPr>
        <w:spacing w:after="0" w:line="240" w:lineRule="auto"/>
        <w:jc w:val="both"/>
        <w:rPr>
          <w:rFonts w:ascii="Times New Roman" w:hAnsi="Times New Roman" w:cs="Times New Roman"/>
          <w:sz w:val="24"/>
          <w:lang w:val="en-US"/>
        </w:rPr>
      </w:pPr>
      <w:r>
        <w:rPr>
          <w:rFonts w:ascii="Times New Roman" w:hAnsi="Times New Roman" w:cs="Times New Roman"/>
          <w:b/>
          <w:sz w:val="24"/>
        </w:rPr>
        <w:tab/>
      </w:r>
      <w:r>
        <w:rPr>
          <w:rFonts w:ascii="Times New Roman" w:hAnsi="Times New Roman" w:cs="Times New Roman"/>
          <w:sz w:val="24"/>
        </w:rPr>
        <w:t xml:space="preserve">Bagi para peternak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 xml:space="preserve">uper pola kemitraan di Kecamatan </w:t>
      </w:r>
      <w:r>
        <w:rPr>
          <w:rFonts w:ascii="Times New Roman" w:hAnsi="Times New Roman" w:cs="Times New Roman"/>
          <w:sz w:val="24"/>
        </w:rPr>
        <w:lastRenderedPageBreak/>
        <w:t xml:space="preserve">Nanggulan Kabupaten Kulonprogo sebaiknya mengusahakan usaha peternakan ayam </w:t>
      </w:r>
      <w:r>
        <w:rPr>
          <w:rFonts w:ascii="Times New Roman" w:hAnsi="Times New Roman" w:cs="Times New Roman"/>
          <w:sz w:val="24"/>
          <w:lang w:val="en-US"/>
        </w:rPr>
        <w:t>J</w:t>
      </w:r>
      <w:r>
        <w:rPr>
          <w:rFonts w:ascii="Times New Roman" w:hAnsi="Times New Roman" w:cs="Times New Roman"/>
          <w:sz w:val="24"/>
        </w:rPr>
        <w:t xml:space="preserve">awa </w:t>
      </w:r>
      <w:r>
        <w:rPr>
          <w:rFonts w:ascii="Times New Roman" w:hAnsi="Times New Roman" w:cs="Times New Roman"/>
          <w:sz w:val="24"/>
          <w:lang w:val="en-US"/>
        </w:rPr>
        <w:t>S</w:t>
      </w:r>
      <w:r>
        <w:rPr>
          <w:rFonts w:ascii="Times New Roman" w:hAnsi="Times New Roman" w:cs="Times New Roman"/>
          <w:sz w:val="24"/>
        </w:rPr>
        <w:t>uper dengan skala &gt;1.00</w:t>
      </w:r>
      <w:r>
        <w:rPr>
          <w:rFonts w:ascii="Times New Roman" w:hAnsi="Times New Roman" w:cs="Times New Roman"/>
          <w:sz w:val="24"/>
          <w:lang w:val="en-US"/>
        </w:rPr>
        <w:t>0</w:t>
      </w:r>
      <w:r>
        <w:rPr>
          <w:rFonts w:ascii="Times New Roman" w:hAnsi="Times New Roman" w:cs="Times New Roman"/>
          <w:sz w:val="24"/>
        </w:rPr>
        <w:t xml:space="preserve"> ekor karena rata – rata nilai </w:t>
      </w:r>
      <w:r w:rsidRPr="0093498C">
        <w:rPr>
          <w:rFonts w:ascii="Times New Roman" w:hAnsi="Times New Roman" w:cs="Times New Roman"/>
          <w:i/>
          <w:sz w:val="24"/>
        </w:rPr>
        <w:t>Return Cost Ratio</w:t>
      </w:r>
      <w:r>
        <w:rPr>
          <w:rFonts w:ascii="Times New Roman" w:hAnsi="Times New Roman" w:cs="Times New Roman"/>
          <w:sz w:val="24"/>
        </w:rPr>
        <w:t xml:space="preserve"> (RCR) 1,19</w:t>
      </w:r>
      <w:r w:rsidR="00ED3553">
        <w:rPr>
          <w:rFonts w:ascii="Times New Roman" w:hAnsi="Times New Roman" w:cs="Times New Roman"/>
          <w:sz w:val="24"/>
        </w:rPr>
        <w:t xml:space="preserve"> dan nilai Rentabilitas 19,60%.</w:t>
      </w:r>
    </w:p>
    <w:p w:rsidR="006A0DA1" w:rsidRDefault="006A0DA1" w:rsidP="00937064">
      <w:pPr>
        <w:spacing w:after="0" w:line="240" w:lineRule="auto"/>
        <w:jc w:val="both"/>
        <w:rPr>
          <w:rFonts w:ascii="Times New Roman" w:hAnsi="Times New Roman" w:cs="Times New Roman"/>
          <w:sz w:val="24"/>
          <w:lang w:val="en-US"/>
        </w:rPr>
      </w:pPr>
    </w:p>
    <w:p w:rsidR="006A0DA1" w:rsidRPr="00E7597F" w:rsidRDefault="006A0DA1" w:rsidP="006A0DA1">
      <w:pPr>
        <w:spacing w:after="0" w:line="240" w:lineRule="auto"/>
        <w:jc w:val="center"/>
        <w:rPr>
          <w:rFonts w:ascii="Times New Roman" w:hAnsi="Times New Roman" w:cs="Times New Roman"/>
          <w:b/>
          <w:sz w:val="24"/>
          <w:szCs w:val="24"/>
        </w:rPr>
      </w:pPr>
      <w:r w:rsidRPr="00E7597F">
        <w:rPr>
          <w:rFonts w:ascii="Times New Roman" w:hAnsi="Times New Roman" w:cs="Times New Roman"/>
          <w:b/>
          <w:sz w:val="24"/>
          <w:szCs w:val="24"/>
        </w:rPr>
        <w:t>DAFTAR PUSTAKA</w:t>
      </w:r>
    </w:p>
    <w:p w:rsidR="006A0DA1" w:rsidRPr="00E7597F" w:rsidRDefault="006A0DA1" w:rsidP="006A0DA1">
      <w:pPr>
        <w:spacing w:after="0" w:line="240" w:lineRule="auto"/>
        <w:jc w:val="center"/>
        <w:rPr>
          <w:rFonts w:ascii="Times New Roman" w:hAnsi="Times New Roman" w:cs="Times New Roman"/>
          <w:b/>
          <w:sz w:val="24"/>
          <w:szCs w:val="24"/>
        </w:rPr>
      </w:pPr>
    </w:p>
    <w:p w:rsidR="006A0DA1" w:rsidRPr="005B52E0" w:rsidRDefault="006A0DA1" w:rsidP="005B52E0">
      <w:pPr>
        <w:spacing w:after="0" w:line="240" w:lineRule="auto"/>
        <w:ind w:left="900" w:hanging="900"/>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Abidin, Z. 2003. </w:t>
      </w:r>
      <w:r w:rsidRPr="00E7597F">
        <w:rPr>
          <w:rFonts w:ascii="Times New Roman" w:hAnsi="Times New Roman" w:cs="Times New Roman"/>
          <w:i/>
          <w:sz w:val="24"/>
          <w:szCs w:val="24"/>
        </w:rPr>
        <w:t>Produktivitas Ayam Broiler.</w:t>
      </w:r>
      <w:r w:rsidRPr="00E7597F">
        <w:rPr>
          <w:rFonts w:ascii="Times New Roman" w:hAnsi="Times New Roman" w:cs="Times New Roman"/>
          <w:sz w:val="24"/>
          <w:szCs w:val="24"/>
        </w:rPr>
        <w:t xml:space="preserve"> Agromedia. Jakarta.</w:t>
      </w:r>
    </w:p>
    <w:p w:rsidR="006A0DA1" w:rsidRPr="005B52E0" w:rsidRDefault="006A0DA1" w:rsidP="005B52E0">
      <w:pPr>
        <w:spacing w:after="0" w:line="240" w:lineRule="auto"/>
        <w:ind w:left="900" w:hanging="900"/>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Adisaputra, G. 1990. </w:t>
      </w:r>
      <w:r w:rsidRPr="00E7597F">
        <w:rPr>
          <w:rFonts w:ascii="Times New Roman" w:hAnsi="Times New Roman" w:cs="Times New Roman"/>
          <w:i/>
          <w:sz w:val="24"/>
          <w:szCs w:val="24"/>
        </w:rPr>
        <w:t xml:space="preserve">Anggaran Perusahaan. </w:t>
      </w:r>
      <w:r w:rsidRPr="00E7597F">
        <w:rPr>
          <w:rFonts w:ascii="Times New Roman" w:hAnsi="Times New Roman" w:cs="Times New Roman"/>
          <w:sz w:val="24"/>
          <w:szCs w:val="24"/>
        </w:rPr>
        <w:t>BPFE. Yogyakarta.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Anggiat, P. 2012. </w:t>
      </w:r>
      <w:r w:rsidRPr="00E7597F">
        <w:rPr>
          <w:rFonts w:ascii="Times New Roman" w:hAnsi="Times New Roman" w:cs="Times New Roman"/>
          <w:i/>
          <w:sz w:val="24"/>
          <w:szCs w:val="24"/>
        </w:rPr>
        <w:t>Analisis Pendapatan Usaha Ayam Broiler Pada Berbagai Skala Pemeliharaan di Kabupaten Kulon Progo.</w:t>
      </w:r>
      <w:r w:rsidR="005B52E0">
        <w:rPr>
          <w:rFonts w:ascii="Times New Roman" w:hAnsi="Times New Roman" w:cs="Times New Roman"/>
          <w:sz w:val="24"/>
          <w:szCs w:val="24"/>
        </w:rPr>
        <w:t xml:space="preserve"> Mercu Buana. Yogyakarta.</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Anonim. 2009. UU RI No.18 Tahun 2009 Tentang </w:t>
      </w:r>
      <w:r w:rsidRPr="00E7597F">
        <w:rPr>
          <w:rFonts w:ascii="Times New Roman" w:hAnsi="Times New Roman" w:cs="Times New Roman"/>
          <w:i/>
          <w:sz w:val="24"/>
          <w:szCs w:val="24"/>
        </w:rPr>
        <w:t>Peternakan dan Kesehatan Hewan</w:t>
      </w:r>
      <w:r w:rsidRPr="00E7597F">
        <w:rPr>
          <w:rFonts w:ascii="Times New Roman" w:hAnsi="Times New Roman" w:cs="Times New Roman"/>
          <w:sz w:val="24"/>
          <w:szCs w:val="24"/>
        </w:rPr>
        <w:t>. Avaliable</w:t>
      </w:r>
      <w:r w:rsidRPr="00E7597F">
        <w:rPr>
          <w:rFonts w:ascii="Times New Roman" w:hAnsi="Times New Roman" w:cs="Times New Roman"/>
          <w:sz w:val="24"/>
          <w:szCs w:val="24"/>
          <w:lang w:val="en-US"/>
        </w:rPr>
        <w:t xml:space="preserve"> </w:t>
      </w:r>
      <w:r w:rsidRPr="00E7597F">
        <w:rPr>
          <w:rFonts w:ascii="Times New Roman" w:hAnsi="Times New Roman" w:cs="Times New Roman"/>
          <w:sz w:val="24"/>
          <w:szCs w:val="24"/>
        </w:rPr>
        <w:t>at http:www.ditjennak.deptan.go.id/download.php.</w:t>
      </w:r>
      <w:r w:rsidRPr="00E7597F">
        <w:rPr>
          <w:rFonts w:ascii="Times New Roman" w:hAnsi="Times New Roman" w:cs="Times New Roman"/>
          <w:sz w:val="24"/>
          <w:szCs w:val="24"/>
          <w:lang w:val="en-US"/>
        </w:rPr>
        <w:t xml:space="preserve"> </w:t>
      </w:r>
      <w:r w:rsidRPr="00E7597F">
        <w:rPr>
          <w:rFonts w:ascii="Times New Roman" w:hAnsi="Times New Roman" w:cs="Times New Roman"/>
          <w:sz w:val="24"/>
          <w:szCs w:val="24"/>
        </w:rPr>
        <w:t>A</w:t>
      </w:r>
      <w:r w:rsidR="005B52E0">
        <w:rPr>
          <w:rFonts w:ascii="Times New Roman" w:hAnsi="Times New Roman" w:cs="Times New Roman"/>
          <w:sz w:val="24"/>
          <w:szCs w:val="24"/>
        </w:rPr>
        <w:t>ccesion date : 22 Januari 2019.</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proofErr w:type="gramStart"/>
      <w:r w:rsidRPr="00E7597F">
        <w:rPr>
          <w:rFonts w:ascii="Times New Roman" w:hAnsi="Times New Roman" w:cs="Times New Roman"/>
          <w:sz w:val="24"/>
          <w:szCs w:val="24"/>
          <w:lang w:val="en-US"/>
        </w:rPr>
        <w:t>Anonim.</w:t>
      </w:r>
      <w:proofErr w:type="gramEnd"/>
      <w:r w:rsidRPr="00E7597F">
        <w:rPr>
          <w:rFonts w:ascii="Times New Roman" w:hAnsi="Times New Roman" w:cs="Times New Roman"/>
          <w:sz w:val="24"/>
          <w:szCs w:val="24"/>
          <w:lang w:val="en-US"/>
        </w:rPr>
        <w:t xml:space="preserve"> 1997. Peraturan Pemerintah No 16 tahun 1997. </w:t>
      </w:r>
      <w:r w:rsidRPr="00E7597F">
        <w:rPr>
          <w:rFonts w:ascii="Times New Roman" w:hAnsi="Times New Roman" w:cs="Times New Roman"/>
          <w:i/>
          <w:sz w:val="24"/>
          <w:szCs w:val="24"/>
          <w:lang w:val="en-US"/>
        </w:rPr>
        <w:t>Tentang Usaha Peternakan</w:t>
      </w:r>
      <w:r w:rsidR="005B52E0">
        <w:rPr>
          <w:rFonts w:ascii="Times New Roman" w:hAnsi="Times New Roman" w:cs="Times New Roman"/>
          <w:sz w:val="24"/>
          <w:szCs w:val="24"/>
          <w:lang w:val="en-US"/>
        </w:rPr>
        <w:t>. Penebar Swadaya. Jakarta.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Ardi, W. M., Irsan, S. J., Subagja, H. 2017. Analisis Profitabilitas Usaha Peternakan Ayam Kampung Super di Kabupaten Jember.</w:t>
      </w:r>
      <w:r w:rsidR="005B52E0">
        <w:rPr>
          <w:rFonts w:ascii="Times New Roman" w:hAnsi="Times New Roman" w:cs="Times New Roman"/>
          <w:sz w:val="24"/>
          <w:szCs w:val="24"/>
          <w:lang w:val="en-US"/>
        </w:rPr>
        <w:t xml:space="preserve"> </w:t>
      </w:r>
      <w:r w:rsidRPr="00E7597F">
        <w:rPr>
          <w:rFonts w:ascii="Times New Roman" w:hAnsi="Times New Roman" w:cs="Times New Roman"/>
          <w:i/>
          <w:sz w:val="24"/>
          <w:szCs w:val="24"/>
        </w:rPr>
        <w:t>Jurnal Ilmu Peternakan Terapan.</w:t>
      </w:r>
      <w:r w:rsidR="005B52E0">
        <w:rPr>
          <w:rFonts w:ascii="Times New Roman" w:hAnsi="Times New Roman" w:cs="Times New Roman"/>
          <w:sz w:val="24"/>
          <w:szCs w:val="24"/>
        </w:rPr>
        <w:t xml:space="preserve"> 1 (1) : 31-38, Oktober 2917.</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Badan Pusat Statistika, 2018. </w:t>
      </w:r>
      <w:r w:rsidRPr="00E7597F">
        <w:rPr>
          <w:rFonts w:ascii="Times New Roman" w:hAnsi="Times New Roman" w:cs="Times New Roman"/>
          <w:i/>
          <w:sz w:val="24"/>
          <w:szCs w:val="24"/>
        </w:rPr>
        <w:t xml:space="preserve">Profil Pangan dan Pertanian. </w:t>
      </w:r>
      <w:r w:rsidR="005B52E0">
        <w:rPr>
          <w:rFonts w:ascii="Times New Roman" w:hAnsi="Times New Roman" w:cs="Times New Roman"/>
          <w:sz w:val="24"/>
          <w:szCs w:val="24"/>
        </w:rPr>
        <w:t>Diakses 4 Januari 2019.</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lastRenderedPageBreak/>
        <w:t xml:space="preserve">Badan Pusat Statistik. 2019. </w:t>
      </w:r>
      <w:r w:rsidRPr="00E7597F">
        <w:rPr>
          <w:rFonts w:ascii="Times New Roman" w:hAnsi="Times New Roman" w:cs="Times New Roman"/>
          <w:i/>
          <w:sz w:val="24"/>
          <w:szCs w:val="24"/>
        </w:rPr>
        <w:t>Kecamatan Nanggulan Dalam Angka</w:t>
      </w:r>
      <w:r w:rsidRPr="00E7597F">
        <w:rPr>
          <w:rFonts w:ascii="Times New Roman" w:hAnsi="Times New Roman" w:cs="Times New Roman"/>
          <w:sz w:val="24"/>
          <w:szCs w:val="24"/>
        </w:rPr>
        <w:t>. BPS Kab</w:t>
      </w:r>
      <w:r w:rsidR="005B52E0">
        <w:rPr>
          <w:rFonts w:ascii="Times New Roman" w:hAnsi="Times New Roman" w:cs="Times New Roman"/>
          <w:sz w:val="24"/>
          <w:szCs w:val="24"/>
        </w:rPr>
        <w:t>upaten Kulon Progo. Yogyakarta.</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Bambang dan Widyaningsih. 2007. </w:t>
      </w:r>
      <w:r w:rsidRPr="00E7597F">
        <w:rPr>
          <w:rFonts w:ascii="Times New Roman" w:hAnsi="Times New Roman" w:cs="Times New Roman"/>
          <w:i/>
          <w:sz w:val="24"/>
          <w:szCs w:val="24"/>
        </w:rPr>
        <w:t>Dasar-dasar Pembelanjaan Perusahaan</w:t>
      </w:r>
      <w:r w:rsidRPr="00E7597F">
        <w:rPr>
          <w:rFonts w:ascii="Times New Roman" w:hAnsi="Times New Roman" w:cs="Times New Roman"/>
          <w:sz w:val="24"/>
          <w:szCs w:val="24"/>
        </w:rPr>
        <w:t>. Edisi ke Empat,</w:t>
      </w:r>
      <w:r w:rsidRPr="00E7597F">
        <w:rPr>
          <w:rFonts w:ascii="Times New Roman" w:hAnsi="Times New Roman" w:cs="Times New Roman"/>
          <w:sz w:val="24"/>
          <w:szCs w:val="24"/>
          <w:lang w:val="en-US"/>
        </w:rPr>
        <w:t xml:space="preserve"> </w:t>
      </w:r>
      <w:r w:rsidRPr="00E7597F">
        <w:rPr>
          <w:rFonts w:ascii="Times New Roman" w:hAnsi="Times New Roman" w:cs="Times New Roman"/>
          <w:sz w:val="24"/>
          <w:szCs w:val="24"/>
        </w:rPr>
        <w:t xml:space="preserve">Biaya. PT. </w:t>
      </w:r>
      <w:r w:rsidR="005B52E0">
        <w:rPr>
          <w:rFonts w:ascii="Times New Roman" w:hAnsi="Times New Roman" w:cs="Times New Roman"/>
          <w:sz w:val="24"/>
          <w:szCs w:val="24"/>
        </w:rPr>
        <w:t>Elex Media Komputindo. Jakarta.</w:t>
      </w:r>
    </w:p>
    <w:p w:rsidR="006A0DA1" w:rsidRPr="005B52E0" w:rsidRDefault="006A0DA1" w:rsidP="005B52E0">
      <w:pPr>
        <w:spacing w:after="0" w:line="240" w:lineRule="auto"/>
        <w:ind w:left="810"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Bishop, C.e. dan W.D. Toussaint. 1997. </w:t>
      </w:r>
      <w:r w:rsidRPr="00E7597F">
        <w:rPr>
          <w:rFonts w:ascii="Times New Roman" w:hAnsi="Times New Roman" w:cs="Times New Roman"/>
          <w:i/>
          <w:sz w:val="24"/>
          <w:szCs w:val="24"/>
        </w:rPr>
        <w:t>Pengantar Analisis Ekonomi Pertanian.</w:t>
      </w:r>
      <w:r w:rsidRPr="00E7597F">
        <w:rPr>
          <w:rFonts w:ascii="Times New Roman" w:hAnsi="Times New Roman" w:cs="Times New Roman"/>
          <w:sz w:val="24"/>
          <w:szCs w:val="24"/>
        </w:rPr>
        <w:t xml:space="preserve"> Mutiara. Jakarta.</w:t>
      </w:r>
      <w:r w:rsidRPr="00E7597F">
        <w:rPr>
          <w:rFonts w:ascii="Times New Roman" w:hAnsi="Times New Roman" w:cs="Times New Roman"/>
          <w:sz w:val="24"/>
          <w:szCs w:val="24"/>
          <w:lang w:val="en-US"/>
        </w:rPr>
        <w:t xml:space="preserve"> </w:t>
      </w:r>
      <w:r w:rsidR="005B52E0">
        <w:rPr>
          <w:rFonts w:ascii="Times New Roman" w:hAnsi="Times New Roman" w:cs="Times New Roman"/>
          <w:sz w:val="24"/>
          <w:szCs w:val="24"/>
        </w:rPr>
        <w:t>BPFE. Yogyakarta.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Budiraharjo, K dan M. Handayani. 2008. </w:t>
      </w:r>
      <w:r w:rsidRPr="00E7597F">
        <w:rPr>
          <w:rFonts w:ascii="Times New Roman" w:hAnsi="Times New Roman" w:cs="Times New Roman"/>
          <w:i/>
          <w:sz w:val="24"/>
          <w:szCs w:val="24"/>
        </w:rPr>
        <w:t>Analisis Profitabilitas dan Kelayakan Finansial Usaha Ternak Itik di Kecamatan Pagerbarang Kabupaten Tegal.</w:t>
      </w:r>
      <w:r w:rsidRPr="00E7597F">
        <w:rPr>
          <w:rFonts w:ascii="Times New Roman" w:hAnsi="Times New Roman" w:cs="Times New Roman"/>
          <w:sz w:val="24"/>
          <w:szCs w:val="24"/>
        </w:rPr>
        <w:t xml:space="preserve"> Laporan Penelitian. Fakultas Peternakan. Universitas Diponegoro. Semarang. Fakultas Ekonomi dan Mana</w:t>
      </w:r>
      <w:r w:rsidR="005B52E0">
        <w:rPr>
          <w:rFonts w:ascii="Times New Roman" w:hAnsi="Times New Roman" w:cs="Times New Roman"/>
          <w:sz w:val="24"/>
          <w:szCs w:val="24"/>
        </w:rPr>
        <w:t>jemen Institut Pertanian Bogor.</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Darsono. 2008. </w:t>
      </w:r>
      <w:r w:rsidRPr="00E7597F">
        <w:rPr>
          <w:rFonts w:ascii="Times New Roman" w:hAnsi="Times New Roman" w:cs="Times New Roman"/>
          <w:i/>
          <w:sz w:val="24"/>
          <w:szCs w:val="24"/>
        </w:rPr>
        <w:t xml:space="preserve">Penganggaran Perusahaan : Teknik Mengetahui dan Memahami Penyajian Anggaran Perusahaan sebagai Pedoman Pelaksanaan dan Pengendalian Aktivitas Bisnis. </w:t>
      </w:r>
      <w:r w:rsidR="005B52E0">
        <w:rPr>
          <w:rFonts w:ascii="Times New Roman" w:hAnsi="Times New Roman" w:cs="Times New Roman"/>
          <w:sz w:val="24"/>
          <w:szCs w:val="24"/>
        </w:rPr>
        <w:t>Mitra Wacana Media. Jakarta.</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Departemen Pertanian. 1997. </w:t>
      </w:r>
      <w:r w:rsidRPr="00E7597F">
        <w:rPr>
          <w:rFonts w:ascii="Times New Roman" w:hAnsi="Times New Roman" w:cs="Times New Roman"/>
          <w:i/>
          <w:sz w:val="24"/>
          <w:szCs w:val="24"/>
        </w:rPr>
        <w:t>Pedoman Kemitraan Usaha Pertanian 940/kpts/op.210/10/97.</w:t>
      </w:r>
      <w:r w:rsidRPr="00E7597F">
        <w:rPr>
          <w:rFonts w:ascii="Times New Roman" w:hAnsi="Times New Roman" w:cs="Times New Roman"/>
          <w:sz w:val="24"/>
          <w:szCs w:val="24"/>
        </w:rPr>
        <w:t xml:space="preserve"> </w:t>
      </w:r>
      <w:r w:rsidR="005B52E0">
        <w:rPr>
          <w:rFonts w:ascii="Times New Roman" w:hAnsi="Times New Roman" w:cs="Times New Roman"/>
          <w:sz w:val="24"/>
          <w:szCs w:val="24"/>
        </w:rPr>
        <w:t>Departemen Pertanian. Jakarta.</w:t>
      </w:r>
    </w:p>
    <w:p w:rsidR="006A0DA1" w:rsidRPr="00047F8E"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Fathurahman, A. F. 2019. Analisis Kelayakan Finansial Usaha Ternak Ayam Kampung Super (Studi Kasus pada Peternakan Suparlan di Desa Jojog Kecamatan Pekalongan Kabupaten Lampung Timur). </w:t>
      </w:r>
      <w:r w:rsidRPr="00E7597F">
        <w:rPr>
          <w:rFonts w:ascii="Times New Roman" w:hAnsi="Times New Roman" w:cs="Times New Roman"/>
          <w:i/>
          <w:sz w:val="24"/>
          <w:szCs w:val="24"/>
        </w:rPr>
        <w:t>Jurnal Wahana Peternakan.</w:t>
      </w:r>
      <w:r w:rsidRPr="00E7597F">
        <w:rPr>
          <w:rFonts w:ascii="Times New Roman" w:hAnsi="Times New Roman" w:cs="Times New Roman"/>
          <w:sz w:val="24"/>
          <w:szCs w:val="24"/>
        </w:rPr>
        <w:t xml:space="preserve"> Vol.3 No.1 Ma</w:t>
      </w:r>
      <w:r w:rsidR="005B52E0">
        <w:rPr>
          <w:rFonts w:ascii="Times New Roman" w:hAnsi="Times New Roman" w:cs="Times New Roman"/>
          <w:sz w:val="24"/>
          <w:szCs w:val="24"/>
        </w:rPr>
        <w:t>ret 2019.</w:t>
      </w:r>
    </w:p>
    <w:p w:rsidR="006A0DA1" w:rsidRPr="005B52E0" w:rsidRDefault="006A0DA1" w:rsidP="005B52E0">
      <w:pPr>
        <w:spacing w:after="0" w:line="240" w:lineRule="auto"/>
        <w:ind w:left="1134" w:hanging="1134"/>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Febriyanto, 2011. </w:t>
      </w:r>
      <w:r w:rsidRPr="00E7597F">
        <w:rPr>
          <w:rFonts w:ascii="Times New Roman" w:hAnsi="Times New Roman" w:cs="Times New Roman"/>
          <w:i/>
          <w:sz w:val="24"/>
          <w:szCs w:val="24"/>
        </w:rPr>
        <w:t>Ilmu Ekonomi Makro.</w:t>
      </w:r>
      <w:r w:rsidRPr="00E7597F">
        <w:rPr>
          <w:rFonts w:ascii="Times New Roman" w:hAnsi="Times New Roman" w:cs="Times New Roman"/>
          <w:sz w:val="24"/>
          <w:szCs w:val="24"/>
        </w:rPr>
        <w:t xml:space="preserve"> P</w:t>
      </w:r>
      <w:r w:rsidR="005B52E0">
        <w:rPr>
          <w:rFonts w:ascii="Times New Roman" w:hAnsi="Times New Roman" w:cs="Times New Roman"/>
          <w:sz w:val="24"/>
          <w:szCs w:val="24"/>
        </w:rPr>
        <w:t>enerbit Intan Pariwara. Klaten.</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Fitriani, A., Bakar, A., Susanto, H. 2014. Analisis Kelayakan Usaha Peternakan Ayam Buras di Kota Bandung. </w:t>
      </w:r>
      <w:r w:rsidRPr="00E7597F">
        <w:rPr>
          <w:rFonts w:ascii="Times New Roman" w:hAnsi="Times New Roman" w:cs="Times New Roman"/>
          <w:i/>
          <w:sz w:val="24"/>
          <w:szCs w:val="24"/>
        </w:rPr>
        <w:t xml:space="preserve">Jurnal Online Institut </w:t>
      </w:r>
      <w:r w:rsidRPr="00E7597F">
        <w:rPr>
          <w:rFonts w:ascii="Times New Roman" w:hAnsi="Times New Roman" w:cs="Times New Roman"/>
          <w:i/>
          <w:sz w:val="24"/>
          <w:szCs w:val="24"/>
        </w:rPr>
        <w:lastRenderedPageBreak/>
        <w:t xml:space="preserve">Teknologi Nasional. </w:t>
      </w:r>
      <w:r w:rsidRPr="00E7597F">
        <w:rPr>
          <w:rFonts w:ascii="Times New Roman" w:hAnsi="Times New Roman" w:cs="Times New Roman"/>
          <w:sz w:val="24"/>
          <w:szCs w:val="24"/>
        </w:rPr>
        <w:t>No. 02 Vol. 02. Oktober</w:t>
      </w:r>
      <w:r w:rsidR="005B52E0">
        <w:rPr>
          <w:rFonts w:ascii="Times New Roman" w:hAnsi="Times New Roman" w:cs="Times New Roman"/>
          <w:sz w:val="24"/>
          <w:szCs w:val="24"/>
        </w:rPr>
        <w:t xml:space="preserve"> 2014.</w:t>
      </w:r>
    </w:p>
    <w:p w:rsidR="006A0DA1" w:rsidRPr="005B52E0" w:rsidRDefault="006A0DA1" w:rsidP="005B52E0">
      <w:pPr>
        <w:spacing w:after="0" w:line="240" w:lineRule="auto"/>
        <w:ind w:left="900" w:hanging="900"/>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Hafsah J.M. 1999. </w:t>
      </w:r>
      <w:r w:rsidRPr="00E7597F">
        <w:rPr>
          <w:rFonts w:ascii="Times New Roman" w:hAnsi="Times New Roman" w:cs="Times New Roman"/>
          <w:i/>
          <w:sz w:val="24"/>
          <w:szCs w:val="24"/>
        </w:rPr>
        <w:t>Kemitraan Usaha</w:t>
      </w:r>
      <w:r w:rsidRPr="00E7597F">
        <w:rPr>
          <w:rFonts w:ascii="Times New Roman" w:hAnsi="Times New Roman" w:cs="Times New Roman"/>
          <w:sz w:val="24"/>
          <w:szCs w:val="24"/>
        </w:rPr>
        <w:t>.</w:t>
      </w:r>
      <w:r w:rsidR="005B52E0">
        <w:rPr>
          <w:rFonts w:ascii="Times New Roman" w:hAnsi="Times New Roman" w:cs="Times New Roman"/>
          <w:sz w:val="24"/>
          <w:szCs w:val="24"/>
        </w:rPr>
        <w:t xml:space="preserve"> Pustaka Sinar Harapan. Jakarta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Hafsah, J. M. 2000. </w:t>
      </w:r>
      <w:r w:rsidRPr="00E7597F">
        <w:rPr>
          <w:rFonts w:ascii="Times New Roman" w:hAnsi="Times New Roman" w:cs="Times New Roman"/>
          <w:i/>
          <w:sz w:val="24"/>
          <w:szCs w:val="24"/>
        </w:rPr>
        <w:t>Kemitraan Usaha Konsep Dan Strategi.</w:t>
      </w:r>
      <w:r w:rsidRPr="00E7597F">
        <w:rPr>
          <w:rFonts w:ascii="Times New Roman" w:hAnsi="Times New Roman" w:cs="Times New Roman"/>
          <w:sz w:val="24"/>
          <w:szCs w:val="24"/>
        </w:rPr>
        <w:t xml:space="preserve"> Cetakan Kedua.</w:t>
      </w:r>
      <w:r w:rsidR="005B52E0">
        <w:rPr>
          <w:rFonts w:ascii="Times New Roman" w:hAnsi="Times New Roman" w:cs="Times New Roman"/>
          <w:sz w:val="24"/>
          <w:szCs w:val="24"/>
        </w:rPr>
        <w:t xml:space="preserve"> PT. Penerbit Swadaya. Jakarta.</w:t>
      </w:r>
    </w:p>
    <w:p w:rsidR="006A0DA1" w:rsidRPr="005B52E0" w:rsidRDefault="006A0DA1" w:rsidP="005B52E0">
      <w:pPr>
        <w:spacing w:after="0" w:line="240" w:lineRule="auto"/>
        <w:ind w:left="900" w:hanging="900"/>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Hafsah, J. M. 2003. </w:t>
      </w:r>
      <w:r w:rsidRPr="00E7597F">
        <w:rPr>
          <w:rFonts w:ascii="Times New Roman" w:hAnsi="Times New Roman" w:cs="Times New Roman"/>
          <w:i/>
          <w:sz w:val="24"/>
          <w:szCs w:val="24"/>
        </w:rPr>
        <w:t>Ilmu Usaha Tani.</w:t>
      </w:r>
      <w:r w:rsidR="005B52E0">
        <w:rPr>
          <w:rFonts w:ascii="Times New Roman" w:hAnsi="Times New Roman" w:cs="Times New Roman"/>
          <w:sz w:val="24"/>
          <w:szCs w:val="24"/>
        </w:rPr>
        <w:t xml:space="preserve"> Penebar Swadaya. Jakarta.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Halim, Abdul dan Bambang Supomo. 2005. </w:t>
      </w:r>
      <w:r w:rsidRPr="00E7597F">
        <w:rPr>
          <w:rFonts w:ascii="Times New Roman" w:hAnsi="Times New Roman" w:cs="Times New Roman"/>
          <w:i/>
          <w:sz w:val="24"/>
          <w:szCs w:val="24"/>
        </w:rPr>
        <w:t>Akutansi Manajemen</w:t>
      </w:r>
      <w:r w:rsidRPr="00E7597F">
        <w:rPr>
          <w:rFonts w:ascii="Times New Roman" w:hAnsi="Times New Roman" w:cs="Times New Roman"/>
          <w:sz w:val="24"/>
          <w:szCs w:val="24"/>
        </w:rPr>
        <w:t>. E</w:t>
      </w:r>
      <w:r w:rsidR="005B52E0">
        <w:rPr>
          <w:rFonts w:ascii="Times New Roman" w:hAnsi="Times New Roman" w:cs="Times New Roman"/>
          <w:sz w:val="24"/>
          <w:szCs w:val="24"/>
        </w:rPr>
        <w:t>disi Pertama. BPFE. Yogyakarta.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Kadariah, 1987. </w:t>
      </w:r>
      <w:r w:rsidRPr="00E7597F">
        <w:rPr>
          <w:rFonts w:ascii="Times New Roman" w:hAnsi="Times New Roman" w:cs="Times New Roman"/>
          <w:i/>
          <w:sz w:val="24"/>
          <w:szCs w:val="24"/>
        </w:rPr>
        <w:t>Pengantar Evaluasi Proyek.</w:t>
      </w:r>
      <w:r w:rsidRPr="00E7597F">
        <w:rPr>
          <w:rFonts w:ascii="Times New Roman" w:hAnsi="Times New Roman" w:cs="Times New Roman"/>
          <w:sz w:val="24"/>
          <w:szCs w:val="24"/>
        </w:rPr>
        <w:t xml:space="preserve"> Lembaga Penelitian Fakultas Ekonomi. </w:t>
      </w:r>
      <w:r w:rsidR="005B52E0">
        <w:rPr>
          <w:rFonts w:ascii="Times New Roman" w:hAnsi="Times New Roman" w:cs="Times New Roman"/>
          <w:sz w:val="24"/>
          <w:szCs w:val="24"/>
        </w:rPr>
        <w:t>Universitas Indonesia. Jakarta.</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Kaleka, Norbertus. 2015. </w:t>
      </w:r>
      <w:r w:rsidRPr="00E7597F">
        <w:rPr>
          <w:rFonts w:ascii="Times New Roman" w:hAnsi="Times New Roman" w:cs="Times New Roman"/>
          <w:i/>
          <w:sz w:val="24"/>
          <w:szCs w:val="24"/>
        </w:rPr>
        <w:t>Berternak Ayam Kmpung Super Tanpa Bau</w:t>
      </w:r>
      <w:r w:rsidRPr="00E7597F">
        <w:rPr>
          <w:rFonts w:ascii="Times New Roman" w:hAnsi="Times New Roman" w:cs="Times New Roman"/>
          <w:sz w:val="24"/>
          <w:szCs w:val="24"/>
        </w:rPr>
        <w:t>.</w:t>
      </w:r>
      <w:r w:rsidR="005B52E0">
        <w:rPr>
          <w:rFonts w:ascii="Times New Roman" w:hAnsi="Times New Roman" w:cs="Times New Roman"/>
          <w:sz w:val="24"/>
          <w:szCs w:val="24"/>
        </w:rPr>
        <w:t xml:space="preserve"> Arcitra. Yogyakarta.</w:t>
      </w:r>
    </w:p>
    <w:p w:rsidR="006A0DA1" w:rsidRPr="005B52E0" w:rsidRDefault="006A0DA1" w:rsidP="005B52E0">
      <w:pPr>
        <w:autoSpaceDE w:val="0"/>
        <w:autoSpaceDN w:val="0"/>
        <w:adjustRightInd w:val="0"/>
        <w:spacing w:after="0" w:line="240" w:lineRule="auto"/>
        <w:ind w:left="900" w:hanging="900"/>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Kamaludin. 2011. </w:t>
      </w:r>
      <w:r w:rsidRPr="00E7597F">
        <w:rPr>
          <w:rFonts w:ascii="Times New Roman" w:hAnsi="Times New Roman" w:cs="Times New Roman"/>
          <w:i/>
          <w:sz w:val="24"/>
          <w:szCs w:val="24"/>
        </w:rPr>
        <w:t>Menejemen Keuangan</w:t>
      </w:r>
      <w:r w:rsidR="005B52E0">
        <w:rPr>
          <w:rFonts w:ascii="Times New Roman" w:hAnsi="Times New Roman" w:cs="Times New Roman"/>
          <w:sz w:val="24"/>
          <w:szCs w:val="24"/>
        </w:rPr>
        <w:t>. Penebar Swadaya. Jakarta.</w:t>
      </w:r>
    </w:p>
    <w:p w:rsidR="006A0DA1" w:rsidRPr="005B52E0" w:rsidRDefault="006A0DA1" w:rsidP="005B52E0">
      <w:pPr>
        <w:autoSpaceDE w:val="0"/>
        <w:autoSpaceDN w:val="0"/>
        <w:adjustRightInd w:val="0"/>
        <w:spacing w:after="0" w:line="240" w:lineRule="auto"/>
        <w:ind w:left="851" w:hanging="851"/>
        <w:jc w:val="both"/>
        <w:rPr>
          <w:rFonts w:ascii="Times New Roman" w:eastAsia="TimesNewRomanPSMT" w:hAnsi="Times New Roman" w:cs="Times New Roman"/>
          <w:sz w:val="24"/>
          <w:szCs w:val="24"/>
          <w:lang w:val="en-US"/>
        </w:rPr>
      </w:pPr>
      <w:r w:rsidRPr="00E7597F">
        <w:rPr>
          <w:rFonts w:ascii="Times New Roman" w:hAnsi="Times New Roman" w:cs="Times New Roman"/>
          <w:sz w:val="24"/>
          <w:szCs w:val="24"/>
          <w:lang w:val="en-US"/>
        </w:rPr>
        <w:t xml:space="preserve">Kusumawati, </w:t>
      </w:r>
      <w:proofErr w:type="gramStart"/>
      <w:r w:rsidRPr="00E7597F">
        <w:rPr>
          <w:rFonts w:ascii="Times New Roman" w:hAnsi="Times New Roman" w:cs="Times New Roman"/>
          <w:sz w:val="24"/>
          <w:szCs w:val="24"/>
          <w:lang w:val="en-US"/>
        </w:rPr>
        <w:t>Asmarani.,</w:t>
      </w:r>
      <w:proofErr w:type="gramEnd"/>
      <w:r w:rsidRPr="00E7597F">
        <w:rPr>
          <w:rFonts w:ascii="Times New Roman" w:hAnsi="Times New Roman" w:cs="Times New Roman"/>
          <w:sz w:val="24"/>
          <w:szCs w:val="24"/>
          <w:lang w:val="en-US"/>
        </w:rPr>
        <w:t xml:space="preserve"> Riana. </w:t>
      </w:r>
      <w:proofErr w:type="gramStart"/>
      <w:r w:rsidRPr="00E7597F">
        <w:rPr>
          <w:rFonts w:ascii="Times New Roman" w:hAnsi="Times New Roman" w:cs="Times New Roman"/>
          <w:sz w:val="24"/>
          <w:szCs w:val="24"/>
          <w:lang w:val="en-US"/>
        </w:rPr>
        <w:t>F., Shella.</w:t>
      </w:r>
      <w:proofErr w:type="gramEnd"/>
      <w:r w:rsidRPr="00E7597F">
        <w:rPr>
          <w:rFonts w:ascii="Times New Roman" w:hAnsi="Times New Roman" w:cs="Times New Roman"/>
          <w:sz w:val="24"/>
          <w:szCs w:val="24"/>
          <w:lang w:val="en-US"/>
        </w:rPr>
        <w:t xml:space="preserve"> H., Mufti. </w:t>
      </w:r>
      <w:proofErr w:type="gramStart"/>
      <w:r w:rsidRPr="00E7597F">
        <w:rPr>
          <w:rFonts w:ascii="Times New Roman" w:hAnsi="Times New Roman" w:cs="Times New Roman"/>
          <w:sz w:val="24"/>
          <w:szCs w:val="24"/>
          <w:lang w:val="en-US"/>
        </w:rPr>
        <w:t>S.D dan Ninik.</w:t>
      </w:r>
      <w:proofErr w:type="gramEnd"/>
      <w:r w:rsidRPr="00E7597F">
        <w:rPr>
          <w:rFonts w:ascii="Times New Roman" w:hAnsi="Times New Roman" w:cs="Times New Roman"/>
          <w:sz w:val="24"/>
          <w:szCs w:val="24"/>
          <w:lang w:val="en-US"/>
        </w:rPr>
        <w:t xml:space="preserve"> </w:t>
      </w:r>
      <w:proofErr w:type="gramStart"/>
      <w:r w:rsidRPr="00E7597F">
        <w:rPr>
          <w:rFonts w:ascii="Times New Roman" w:hAnsi="Times New Roman" w:cs="Times New Roman"/>
          <w:sz w:val="24"/>
          <w:szCs w:val="24"/>
          <w:lang w:val="en-US"/>
        </w:rPr>
        <w:t xml:space="preserve">I. </w:t>
      </w:r>
      <w:r w:rsidRPr="00E7597F">
        <w:rPr>
          <w:rFonts w:ascii="Times New Roman" w:hAnsi="Times New Roman" w:cs="Times New Roman"/>
          <w:bCs/>
          <w:sz w:val="24"/>
          <w:szCs w:val="24"/>
          <w:lang w:val="en-US"/>
        </w:rPr>
        <w:t>Perkembangan Embrio dan Penentuan Jenis Kelamin DOC (</w:t>
      </w:r>
      <w:r w:rsidRPr="00E7597F">
        <w:rPr>
          <w:rFonts w:ascii="Times New Roman" w:hAnsi="Times New Roman" w:cs="Times New Roman"/>
          <w:bCs/>
          <w:i/>
          <w:iCs/>
          <w:sz w:val="24"/>
          <w:szCs w:val="24"/>
          <w:lang w:val="en-US"/>
        </w:rPr>
        <w:t>Day-Old Chicken</w:t>
      </w:r>
      <w:r w:rsidRPr="00E7597F">
        <w:rPr>
          <w:rFonts w:ascii="Times New Roman" w:hAnsi="Times New Roman" w:cs="Times New Roman"/>
          <w:bCs/>
          <w:sz w:val="24"/>
          <w:szCs w:val="24"/>
          <w:lang w:val="en-US"/>
        </w:rPr>
        <w:t>) Ayam Jawa Super.</w:t>
      </w:r>
      <w:proofErr w:type="gramEnd"/>
      <w:r w:rsidRPr="00E7597F">
        <w:rPr>
          <w:rFonts w:ascii="Times New Roman" w:hAnsi="Times New Roman" w:cs="Times New Roman"/>
          <w:bCs/>
          <w:sz w:val="24"/>
          <w:szCs w:val="24"/>
          <w:lang w:val="en-US"/>
        </w:rPr>
        <w:t xml:space="preserve"> </w:t>
      </w:r>
      <w:r w:rsidRPr="00E7597F">
        <w:rPr>
          <w:rFonts w:ascii="Times New Roman" w:hAnsi="Times New Roman" w:cs="Times New Roman"/>
          <w:bCs/>
          <w:i/>
          <w:sz w:val="24"/>
          <w:szCs w:val="24"/>
          <w:lang w:val="en-US"/>
        </w:rPr>
        <w:t>Jurnal Sains Veteriner</w:t>
      </w:r>
      <w:r w:rsidRPr="00E7597F">
        <w:rPr>
          <w:rFonts w:ascii="Times New Roman" w:hAnsi="Times New Roman" w:cs="Times New Roman"/>
          <w:bCs/>
          <w:sz w:val="24"/>
          <w:szCs w:val="24"/>
          <w:lang w:val="en-US"/>
        </w:rPr>
        <w:t xml:space="preserve">. </w:t>
      </w:r>
      <w:proofErr w:type="gramStart"/>
      <w:r w:rsidRPr="00E7597F">
        <w:rPr>
          <w:rFonts w:ascii="Times New Roman" w:eastAsia="TimesNewRomanPSMT" w:hAnsi="Times New Roman" w:cs="Times New Roman"/>
          <w:sz w:val="24"/>
          <w:szCs w:val="24"/>
          <w:lang w:val="en-US"/>
        </w:rPr>
        <w:t>Departemen Reproduksi dan Kebidanan Fakultas Kedokteran Hewan, Unive</w:t>
      </w:r>
      <w:r w:rsidR="005B52E0">
        <w:rPr>
          <w:rFonts w:ascii="Times New Roman" w:eastAsia="TimesNewRomanPSMT" w:hAnsi="Times New Roman" w:cs="Times New Roman"/>
          <w:sz w:val="24"/>
          <w:szCs w:val="24"/>
          <w:lang w:val="en-US"/>
        </w:rPr>
        <w:t>rsitas Gadjah Mada.</w:t>
      </w:r>
      <w:proofErr w:type="gramEnd"/>
      <w:r w:rsidR="005B52E0">
        <w:rPr>
          <w:rFonts w:ascii="Times New Roman" w:eastAsia="TimesNewRomanPSMT" w:hAnsi="Times New Roman" w:cs="Times New Roman"/>
          <w:sz w:val="24"/>
          <w:szCs w:val="24"/>
          <w:lang w:val="en-US"/>
        </w:rPr>
        <w:t xml:space="preserve"> </w:t>
      </w:r>
      <w:proofErr w:type="gramStart"/>
      <w:r w:rsidR="005B52E0">
        <w:rPr>
          <w:rFonts w:ascii="Times New Roman" w:eastAsia="TimesNewRomanPSMT" w:hAnsi="Times New Roman" w:cs="Times New Roman"/>
          <w:sz w:val="24"/>
          <w:szCs w:val="24"/>
          <w:lang w:val="en-US"/>
        </w:rPr>
        <w:t>Yogyakarta.</w:t>
      </w:r>
      <w:proofErr w:type="gramEnd"/>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i/>
          <w:iCs/>
          <w:sz w:val="24"/>
          <w:szCs w:val="24"/>
          <w:lang w:val="en-US"/>
        </w:rPr>
      </w:pPr>
      <w:r w:rsidRPr="00E7597F">
        <w:rPr>
          <w:rFonts w:ascii="Times New Roman" w:hAnsi="Times New Roman" w:cs="Times New Roman"/>
          <w:sz w:val="24"/>
          <w:szCs w:val="24"/>
        </w:rPr>
        <w:t xml:space="preserve">Kuswadi. 2005. </w:t>
      </w:r>
      <w:r w:rsidRPr="00E7597F">
        <w:rPr>
          <w:rFonts w:ascii="Times New Roman" w:hAnsi="Times New Roman" w:cs="Times New Roman"/>
          <w:i/>
          <w:iCs/>
          <w:sz w:val="24"/>
          <w:szCs w:val="24"/>
        </w:rPr>
        <w:t>Meningkatkan Laba Melalui Pendekatan Akuntansi Keuangan</w:t>
      </w:r>
      <w:r w:rsidRPr="00E7597F">
        <w:rPr>
          <w:rFonts w:ascii="Times New Roman" w:hAnsi="Times New Roman" w:cs="Times New Roman"/>
          <w:i/>
          <w:iCs/>
          <w:sz w:val="24"/>
          <w:szCs w:val="24"/>
          <w:lang w:val="en-US"/>
        </w:rPr>
        <w:t xml:space="preserve"> </w:t>
      </w:r>
      <w:r w:rsidRPr="00E7597F">
        <w:rPr>
          <w:rFonts w:ascii="Times New Roman" w:hAnsi="Times New Roman" w:cs="Times New Roman"/>
          <w:i/>
          <w:iCs/>
          <w:sz w:val="24"/>
          <w:szCs w:val="24"/>
        </w:rPr>
        <w:t>dan Akuntansi Biaya</w:t>
      </w:r>
      <w:r w:rsidRPr="00E7597F">
        <w:rPr>
          <w:rFonts w:ascii="Times New Roman" w:hAnsi="Times New Roman" w:cs="Times New Roman"/>
          <w:sz w:val="24"/>
          <w:szCs w:val="24"/>
        </w:rPr>
        <w:t>. PT. Elex Media Komputindo, Jakarta.</w:t>
      </w:r>
    </w:p>
    <w:p w:rsidR="006A0DA1" w:rsidRPr="005B52E0" w:rsidRDefault="006A0DA1" w:rsidP="005B52E0">
      <w:pPr>
        <w:spacing w:after="0" w:line="240" w:lineRule="auto"/>
        <w:ind w:left="1134" w:hanging="1134"/>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Khasmir, 2012. </w:t>
      </w:r>
      <w:r w:rsidRPr="00E7597F">
        <w:rPr>
          <w:rFonts w:ascii="Times New Roman" w:hAnsi="Times New Roman" w:cs="Times New Roman"/>
          <w:i/>
          <w:sz w:val="24"/>
          <w:szCs w:val="24"/>
        </w:rPr>
        <w:t>Analisis Laporan Keuangan.</w:t>
      </w:r>
      <w:r w:rsidR="005B52E0">
        <w:rPr>
          <w:rFonts w:ascii="Times New Roman" w:hAnsi="Times New Roman" w:cs="Times New Roman"/>
          <w:sz w:val="24"/>
          <w:szCs w:val="24"/>
        </w:rPr>
        <w:t xml:space="preserve"> Rajawali Pers. Jakarta.</w:t>
      </w:r>
    </w:p>
    <w:p w:rsidR="006A0DA1" w:rsidRPr="005B52E0" w:rsidRDefault="006A0DA1" w:rsidP="005B52E0">
      <w:pPr>
        <w:spacing w:after="0" w:line="240" w:lineRule="auto"/>
        <w:ind w:left="900" w:hanging="900"/>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Mubyarto, 1989. </w:t>
      </w:r>
      <w:r w:rsidRPr="00E7597F">
        <w:rPr>
          <w:rFonts w:ascii="Times New Roman" w:hAnsi="Times New Roman" w:cs="Times New Roman"/>
          <w:i/>
          <w:sz w:val="24"/>
          <w:szCs w:val="24"/>
        </w:rPr>
        <w:t>Pengantar Ekonomi Pertanian.</w:t>
      </w:r>
      <w:r w:rsidR="005B52E0">
        <w:rPr>
          <w:rFonts w:ascii="Times New Roman" w:hAnsi="Times New Roman" w:cs="Times New Roman"/>
          <w:sz w:val="24"/>
          <w:szCs w:val="24"/>
        </w:rPr>
        <w:t xml:space="preserve"> LP3ES. Yogyakarta.</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Munandar, A dan V. J. Pramono. 2014. Produksi Crude Aspergilus Extract untuk meningkatkan kualitas bahan Pakan sebagai Pemacu Produktifitas Ayam Kampung Super. </w:t>
      </w:r>
      <w:r w:rsidRPr="00E7597F">
        <w:rPr>
          <w:rFonts w:ascii="Times New Roman" w:hAnsi="Times New Roman" w:cs="Times New Roman"/>
          <w:i/>
          <w:sz w:val="24"/>
          <w:szCs w:val="24"/>
        </w:rPr>
        <w:t>Jurnal Sains Veteriner</w:t>
      </w:r>
      <w:r w:rsidR="005B52E0">
        <w:rPr>
          <w:rFonts w:ascii="Times New Roman" w:hAnsi="Times New Roman" w:cs="Times New Roman"/>
          <w:sz w:val="24"/>
          <w:szCs w:val="24"/>
        </w:rPr>
        <w:t xml:space="preserve">, 32(2): 199-204 </w:t>
      </w:r>
    </w:p>
    <w:p w:rsidR="006A0DA1" w:rsidRPr="00E7597F" w:rsidRDefault="006A0DA1" w:rsidP="005B52E0">
      <w:pPr>
        <w:spacing w:after="0" w:line="240" w:lineRule="auto"/>
        <w:ind w:left="1134" w:hanging="1134"/>
        <w:jc w:val="both"/>
        <w:rPr>
          <w:rFonts w:ascii="Times New Roman" w:hAnsi="Times New Roman" w:cs="Times New Roman"/>
          <w:sz w:val="24"/>
          <w:szCs w:val="24"/>
          <w:lang w:val="en-US"/>
        </w:rPr>
      </w:pPr>
      <w:r w:rsidRPr="00E7597F">
        <w:rPr>
          <w:rFonts w:ascii="Times New Roman" w:hAnsi="Times New Roman" w:cs="Times New Roman"/>
          <w:sz w:val="24"/>
          <w:szCs w:val="24"/>
        </w:rPr>
        <w:lastRenderedPageBreak/>
        <w:t xml:space="preserve">Munawir, S. 2007. </w:t>
      </w:r>
      <w:r w:rsidRPr="00E7597F">
        <w:rPr>
          <w:rFonts w:ascii="Times New Roman" w:hAnsi="Times New Roman" w:cs="Times New Roman"/>
          <w:i/>
          <w:iCs/>
          <w:sz w:val="24"/>
          <w:szCs w:val="24"/>
        </w:rPr>
        <w:t>Analisa Laporan Keuangan</w:t>
      </w:r>
      <w:r w:rsidRPr="00E7597F">
        <w:rPr>
          <w:rFonts w:ascii="Times New Roman" w:hAnsi="Times New Roman" w:cs="Times New Roman"/>
          <w:i/>
          <w:iCs/>
          <w:sz w:val="24"/>
          <w:szCs w:val="24"/>
          <w:lang w:val="en-US"/>
        </w:rPr>
        <w:t>.</w:t>
      </w:r>
      <w:r w:rsidRPr="00E7597F">
        <w:rPr>
          <w:rFonts w:ascii="Times New Roman" w:hAnsi="Times New Roman" w:cs="Times New Roman"/>
          <w:i/>
          <w:iCs/>
          <w:sz w:val="24"/>
          <w:szCs w:val="24"/>
        </w:rPr>
        <w:t xml:space="preserve"> </w:t>
      </w:r>
      <w:r w:rsidRPr="00E7597F">
        <w:rPr>
          <w:rFonts w:ascii="Times New Roman" w:hAnsi="Times New Roman" w:cs="Times New Roman"/>
          <w:iCs/>
          <w:sz w:val="24"/>
          <w:szCs w:val="24"/>
        </w:rPr>
        <w:t>Edisi Keempat</w:t>
      </w:r>
      <w:r w:rsidRPr="00E7597F">
        <w:rPr>
          <w:rFonts w:ascii="Times New Roman" w:hAnsi="Times New Roman" w:cs="Times New Roman"/>
          <w:sz w:val="24"/>
          <w:szCs w:val="24"/>
        </w:rPr>
        <w:t xml:space="preserve">. </w:t>
      </w:r>
      <w:proofErr w:type="gramStart"/>
      <w:r w:rsidRPr="00E7597F">
        <w:rPr>
          <w:rFonts w:ascii="Times New Roman" w:hAnsi="Times New Roman" w:cs="Times New Roman"/>
          <w:sz w:val="24"/>
          <w:szCs w:val="24"/>
          <w:lang w:val="en-US"/>
        </w:rPr>
        <w:t>Liberti.</w:t>
      </w:r>
      <w:proofErr w:type="gramEnd"/>
      <w:r w:rsidRPr="00E7597F">
        <w:rPr>
          <w:rFonts w:ascii="Times New Roman" w:hAnsi="Times New Roman" w:cs="Times New Roman"/>
          <w:sz w:val="24"/>
          <w:szCs w:val="24"/>
          <w:lang w:val="en-US"/>
        </w:rPr>
        <w:t xml:space="preserve"> </w:t>
      </w:r>
      <w:r w:rsidRPr="00E7597F">
        <w:rPr>
          <w:rFonts w:ascii="Times New Roman" w:hAnsi="Times New Roman" w:cs="Times New Roman"/>
          <w:sz w:val="24"/>
          <w:szCs w:val="24"/>
        </w:rPr>
        <w:t>Yogyakarta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Munawir,</w:t>
      </w:r>
      <w:r w:rsidRPr="00E7597F">
        <w:rPr>
          <w:rFonts w:ascii="Times New Roman" w:hAnsi="Times New Roman" w:cs="Times New Roman"/>
          <w:sz w:val="24"/>
          <w:szCs w:val="24"/>
          <w:lang w:val="en-US"/>
        </w:rPr>
        <w:t xml:space="preserve"> S. </w:t>
      </w:r>
      <w:r w:rsidRPr="00E7597F">
        <w:rPr>
          <w:rFonts w:ascii="Times New Roman" w:hAnsi="Times New Roman" w:cs="Times New Roman"/>
          <w:sz w:val="24"/>
          <w:szCs w:val="24"/>
        </w:rPr>
        <w:t xml:space="preserve">2010. </w:t>
      </w:r>
      <w:r w:rsidRPr="00E7597F">
        <w:rPr>
          <w:rFonts w:ascii="Times New Roman" w:hAnsi="Times New Roman" w:cs="Times New Roman"/>
          <w:i/>
          <w:sz w:val="24"/>
          <w:szCs w:val="24"/>
        </w:rPr>
        <w:t>Analisis Laporan Keuangan.</w:t>
      </w:r>
      <w:r w:rsidRPr="00E7597F">
        <w:rPr>
          <w:rFonts w:ascii="Times New Roman" w:hAnsi="Times New Roman" w:cs="Times New Roman"/>
          <w:sz w:val="24"/>
          <w:szCs w:val="24"/>
        </w:rPr>
        <w:t xml:space="preserve"> Edisi</w:t>
      </w:r>
      <w:r w:rsidR="005B52E0">
        <w:rPr>
          <w:rFonts w:ascii="Times New Roman" w:hAnsi="Times New Roman" w:cs="Times New Roman"/>
          <w:sz w:val="24"/>
          <w:szCs w:val="24"/>
        </w:rPr>
        <w:t xml:space="preserve"> Kesebelas. Liberti Yogyakarta.</w:t>
      </w:r>
    </w:p>
    <w:p w:rsidR="006A0DA1" w:rsidRPr="005B52E0" w:rsidRDefault="006A0DA1" w:rsidP="005B52E0">
      <w:pPr>
        <w:spacing w:after="0" w:line="240" w:lineRule="auto"/>
        <w:ind w:left="1134" w:hanging="1134"/>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Nikmat, 2004. </w:t>
      </w:r>
      <w:r w:rsidRPr="00E7597F">
        <w:rPr>
          <w:rFonts w:ascii="Times New Roman" w:hAnsi="Times New Roman" w:cs="Times New Roman"/>
          <w:i/>
          <w:sz w:val="24"/>
          <w:szCs w:val="24"/>
        </w:rPr>
        <w:t>Metodologi penelitian Kualitatif dan Kuantitatif.</w:t>
      </w:r>
      <w:r w:rsidR="005B52E0">
        <w:rPr>
          <w:rFonts w:ascii="Times New Roman" w:hAnsi="Times New Roman" w:cs="Times New Roman"/>
          <w:sz w:val="24"/>
          <w:szCs w:val="24"/>
        </w:rPr>
        <w:t xml:space="preserve"> Bandung.</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Nurmalina R, Sarianti T, Karyadi A. 2010. </w:t>
      </w:r>
      <w:r w:rsidRPr="00E7597F">
        <w:rPr>
          <w:rFonts w:ascii="Times New Roman" w:hAnsi="Times New Roman" w:cs="Times New Roman"/>
          <w:i/>
          <w:sz w:val="24"/>
          <w:szCs w:val="24"/>
        </w:rPr>
        <w:t>Studi Kelayakan Bisnis</w:t>
      </w:r>
      <w:r w:rsidRPr="00E7597F">
        <w:rPr>
          <w:rFonts w:ascii="Times New Roman" w:hAnsi="Times New Roman" w:cs="Times New Roman"/>
          <w:sz w:val="24"/>
          <w:szCs w:val="24"/>
        </w:rPr>
        <w:t>. Bogor (ID): Departemen Agribisnis</w:t>
      </w:r>
      <w:r w:rsidR="005B52E0">
        <w:rPr>
          <w:rFonts w:ascii="Times New Roman" w:hAnsi="Times New Roman" w:cs="Times New Roman"/>
          <w:sz w:val="24"/>
          <w:szCs w:val="24"/>
          <w:lang w:val="en-US"/>
        </w:rPr>
        <w:t xml:space="preserve">. </w:t>
      </w:r>
      <w:proofErr w:type="gramStart"/>
      <w:r w:rsidR="005B52E0">
        <w:rPr>
          <w:rFonts w:ascii="Times New Roman" w:hAnsi="Times New Roman" w:cs="Times New Roman"/>
          <w:sz w:val="24"/>
          <w:szCs w:val="24"/>
          <w:lang w:val="en-US"/>
        </w:rPr>
        <w:t>Institus Pertanian Bogor.</w:t>
      </w:r>
      <w:proofErr w:type="gramEnd"/>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Prawirokusumo, S. 1984. </w:t>
      </w:r>
      <w:r w:rsidRPr="00E7597F">
        <w:rPr>
          <w:rFonts w:ascii="Times New Roman" w:hAnsi="Times New Roman" w:cs="Times New Roman"/>
          <w:i/>
          <w:sz w:val="24"/>
          <w:szCs w:val="24"/>
        </w:rPr>
        <w:t>Beberapa Azas Ekonomi Produksi Peternakan Fakultas Peternakan</w:t>
      </w:r>
      <w:r w:rsidRPr="00E7597F">
        <w:rPr>
          <w:rFonts w:ascii="Times New Roman" w:hAnsi="Times New Roman" w:cs="Times New Roman"/>
          <w:sz w:val="24"/>
          <w:szCs w:val="24"/>
        </w:rPr>
        <w:t>. Unive</w:t>
      </w:r>
      <w:r w:rsidR="005B52E0">
        <w:rPr>
          <w:rFonts w:ascii="Times New Roman" w:hAnsi="Times New Roman" w:cs="Times New Roman"/>
          <w:sz w:val="24"/>
          <w:szCs w:val="24"/>
        </w:rPr>
        <w:t>rsitas Gadjah Mada. Yogyakarta.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Prayitno. 2016. </w:t>
      </w:r>
      <w:r w:rsidRPr="00E7597F">
        <w:rPr>
          <w:rFonts w:ascii="Times New Roman" w:hAnsi="Times New Roman" w:cs="Times New Roman"/>
          <w:i/>
          <w:sz w:val="24"/>
          <w:szCs w:val="24"/>
        </w:rPr>
        <w:t>Analisis Usaha Dalam Pola Kemitraan Pada Peternakan Ayam Broiler Dengan Sistem Open House dan Close House.</w:t>
      </w:r>
      <w:r w:rsidRPr="00E7597F">
        <w:rPr>
          <w:rFonts w:ascii="Times New Roman" w:hAnsi="Times New Roman" w:cs="Times New Roman"/>
          <w:sz w:val="24"/>
          <w:szCs w:val="24"/>
        </w:rPr>
        <w:t xml:space="preserve"> Skripsi. Universita</w:t>
      </w:r>
      <w:r w:rsidR="005B52E0">
        <w:rPr>
          <w:rFonts w:ascii="Times New Roman" w:hAnsi="Times New Roman" w:cs="Times New Roman"/>
          <w:sz w:val="24"/>
          <w:szCs w:val="24"/>
        </w:rPr>
        <w:t>s Nsantara PGRI Kediri. Kediri.</w:t>
      </w:r>
    </w:p>
    <w:p w:rsidR="006A0DA1" w:rsidRPr="005B52E0" w:rsidRDefault="006A0DA1" w:rsidP="005B52E0">
      <w:pPr>
        <w:autoSpaceDE w:val="0"/>
        <w:autoSpaceDN w:val="0"/>
        <w:adjustRightInd w:val="0"/>
        <w:spacing w:after="0" w:line="240" w:lineRule="auto"/>
        <w:ind w:left="851" w:hanging="851"/>
        <w:jc w:val="both"/>
        <w:rPr>
          <w:rFonts w:ascii="Times New Roman" w:eastAsia="Times New Roman" w:hAnsi="Times New Roman" w:cs="Times New Roman"/>
          <w:sz w:val="24"/>
          <w:szCs w:val="24"/>
          <w:lang w:val="en-US"/>
        </w:rPr>
      </w:pPr>
      <w:r w:rsidRPr="00E7597F">
        <w:rPr>
          <w:rFonts w:ascii="Times New Roman" w:eastAsia="Times New Roman" w:hAnsi="Times New Roman" w:cs="Times New Roman"/>
          <w:sz w:val="24"/>
          <w:szCs w:val="24"/>
        </w:rPr>
        <w:t xml:space="preserve">Rahmi, W. 2013. </w:t>
      </w:r>
      <w:r w:rsidRPr="00E7597F">
        <w:rPr>
          <w:rFonts w:ascii="Times New Roman" w:eastAsia="Times New Roman" w:hAnsi="Times New Roman" w:cs="Times New Roman"/>
          <w:i/>
          <w:sz w:val="24"/>
          <w:szCs w:val="24"/>
        </w:rPr>
        <w:t>Struktur Penguasaan Sumber Daya Lahan dan Kontribusi Usaha Ternak Sapi.</w:t>
      </w:r>
      <w:r w:rsidRPr="00E7597F">
        <w:rPr>
          <w:rFonts w:ascii="Times New Roman" w:eastAsia="Times New Roman" w:hAnsi="Times New Roman" w:cs="Times New Roman"/>
          <w:i/>
          <w:sz w:val="24"/>
          <w:szCs w:val="24"/>
          <w:lang w:val="en-US"/>
        </w:rPr>
        <w:t xml:space="preserve"> </w:t>
      </w:r>
      <w:r w:rsidRPr="00E7597F">
        <w:rPr>
          <w:rFonts w:ascii="Times New Roman" w:eastAsia="Times New Roman" w:hAnsi="Times New Roman" w:cs="Times New Roman"/>
          <w:i/>
          <w:sz w:val="24"/>
          <w:szCs w:val="24"/>
        </w:rPr>
        <w:t>Potong Terhadap Pendapatan Rumah Tangga Petani</w:t>
      </w:r>
      <w:r w:rsidR="005B52E0">
        <w:rPr>
          <w:rFonts w:ascii="Times New Roman" w:eastAsia="Times New Roman" w:hAnsi="Times New Roman" w:cs="Times New Roman"/>
          <w:sz w:val="24"/>
          <w:szCs w:val="24"/>
        </w:rPr>
        <w:t>. BPTP Sumatra Barat.</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Ramadhan, Achmad S. 2012. </w:t>
      </w:r>
      <w:r w:rsidRPr="00E7597F">
        <w:rPr>
          <w:rFonts w:ascii="Times New Roman" w:hAnsi="Times New Roman" w:cs="Times New Roman"/>
          <w:i/>
          <w:sz w:val="24"/>
          <w:szCs w:val="24"/>
        </w:rPr>
        <w:t>Hubungan Gaya hidup Konsumtif.</w:t>
      </w:r>
      <w:r w:rsidRPr="00E7597F">
        <w:rPr>
          <w:rFonts w:ascii="Times New Roman" w:hAnsi="Times New Roman" w:cs="Times New Roman"/>
          <w:sz w:val="24"/>
          <w:szCs w:val="24"/>
        </w:rPr>
        <w:t xml:space="preserve"> </w:t>
      </w:r>
      <w:r w:rsidR="005B52E0">
        <w:rPr>
          <w:rFonts w:ascii="Times New Roman" w:hAnsi="Times New Roman" w:cs="Times New Roman"/>
          <w:sz w:val="24"/>
          <w:szCs w:val="24"/>
        </w:rPr>
        <w:t>Universitas Indonesia. Jakarta.</w:t>
      </w:r>
    </w:p>
    <w:p w:rsidR="005B52E0" w:rsidRDefault="006A0DA1" w:rsidP="005B52E0">
      <w:pPr>
        <w:spacing w:after="0" w:line="240" w:lineRule="auto"/>
        <w:ind w:left="851" w:hanging="851"/>
        <w:jc w:val="both"/>
        <w:rPr>
          <w:rFonts w:ascii="Times New Roman" w:eastAsia="Times New Roman" w:hAnsi="Times New Roman" w:cs="Times New Roman"/>
          <w:sz w:val="24"/>
          <w:szCs w:val="24"/>
          <w:lang w:val="en-US"/>
        </w:rPr>
      </w:pPr>
      <w:r w:rsidRPr="00E7597F">
        <w:rPr>
          <w:rFonts w:ascii="Times New Roman" w:eastAsia="Times New Roman" w:hAnsi="Times New Roman" w:cs="Times New Roman"/>
          <w:sz w:val="24"/>
          <w:szCs w:val="24"/>
        </w:rPr>
        <w:t xml:space="preserve">Rasyaf, M. 1996. </w:t>
      </w:r>
      <w:r w:rsidRPr="00E7597F">
        <w:rPr>
          <w:rFonts w:ascii="Times New Roman" w:eastAsia="Times New Roman" w:hAnsi="Times New Roman" w:cs="Times New Roman"/>
          <w:i/>
          <w:sz w:val="24"/>
          <w:szCs w:val="24"/>
        </w:rPr>
        <w:t>Pengelolaan Usaha Peternakan Ayam Pedaging</w:t>
      </w:r>
      <w:r w:rsidRPr="00E7597F">
        <w:rPr>
          <w:rFonts w:ascii="Times New Roman" w:eastAsia="Times New Roman" w:hAnsi="Times New Roman" w:cs="Times New Roman"/>
          <w:sz w:val="24"/>
          <w:szCs w:val="24"/>
        </w:rPr>
        <w:t>.</w:t>
      </w:r>
      <w:r w:rsidR="005B52E0">
        <w:rPr>
          <w:rFonts w:ascii="Times New Roman" w:eastAsia="Times New Roman" w:hAnsi="Times New Roman" w:cs="Times New Roman"/>
          <w:sz w:val="24"/>
          <w:szCs w:val="24"/>
        </w:rPr>
        <w:t xml:space="preserve"> Gramedia Pusaka Utama. Bogor. </w:t>
      </w:r>
    </w:p>
    <w:p w:rsidR="005B52E0" w:rsidRDefault="006A0DA1" w:rsidP="005B52E0">
      <w:pPr>
        <w:spacing w:after="0" w:line="240" w:lineRule="auto"/>
        <w:ind w:left="851" w:hanging="851"/>
        <w:jc w:val="both"/>
        <w:rPr>
          <w:rFonts w:ascii="Times New Roman" w:eastAsia="Times New Roman" w:hAnsi="Times New Roman" w:cs="Times New Roman"/>
          <w:sz w:val="24"/>
          <w:szCs w:val="24"/>
          <w:lang w:val="en-US"/>
        </w:rPr>
      </w:pPr>
      <w:r w:rsidRPr="00E7597F">
        <w:rPr>
          <w:rFonts w:ascii="Times New Roman" w:hAnsi="Times New Roman" w:cs="Times New Roman"/>
          <w:sz w:val="24"/>
          <w:szCs w:val="24"/>
        </w:rPr>
        <w:t xml:space="preserve">Rasyaf, M. 2001. </w:t>
      </w:r>
      <w:r w:rsidRPr="00E7597F">
        <w:rPr>
          <w:rFonts w:ascii="Times New Roman" w:hAnsi="Times New Roman" w:cs="Times New Roman"/>
          <w:i/>
          <w:sz w:val="24"/>
          <w:szCs w:val="24"/>
        </w:rPr>
        <w:t xml:space="preserve">Pengelohan Produksi Ayam Pedaging. </w:t>
      </w:r>
      <w:r w:rsidRPr="00E7597F">
        <w:rPr>
          <w:rFonts w:ascii="Times New Roman" w:hAnsi="Times New Roman" w:cs="Times New Roman"/>
          <w:sz w:val="24"/>
          <w:szCs w:val="24"/>
        </w:rPr>
        <w:t>Kanisius. Yogyakarta.</w:t>
      </w:r>
    </w:p>
    <w:p w:rsidR="006A0DA1" w:rsidRPr="005B52E0" w:rsidRDefault="006A0DA1" w:rsidP="005B52E0">
      <w:pPr>
        <w:spacing w:after="0" w:line="240" w:lineRule="auto"/>
        <w:ind w:left="851" w:hanging="851"/>
        <w:jc w:val="both"/>
        <w:rPr>
          <w:rFonts w:ascii="Times New Roman" w:eastAsia="Times New Roman" w:hAnsi="Times New Roman" w:cs="Times New Roman"/>
          <w:sz w:val="24"/>
          <w:szCs w:val="24"/>
          <w:lang w:val="en-US"/>
        </w:rPr>
      </w:pPr>
      <w:r w:rsidRPr="00E7597F">
        <w:rPr>
          <w:rFonts w:ascii="Times New Roman" w:hAnsi="Times New Roman" w:cs="Times New Roman"/>
          <w:sz w:val="24"/>
          <w:szCs w:val="24"/>
        </w:rPr>
        <w:t xml:space="preserve">Rasyaf, M. 2002. </w:t>
      </w:r>
      <w:r w:rsidRPr="00E7597F">
        <w:rPr>
          <w:rFonts w:ascii="Times New Roman" w:hAnsi="Times New Roman" w:cs="Times New Roman"/>
          <w:i/>
          <w:sz w:val="24"/>
          <w:szCs w:val="24"/>
        </w:rPr>
        <w:t>Beternak Ayam Pedaging.</w:t>
      </w:r>
      <w:r w:rsidRPr="00E7597F">
        <w:rPr>
          <w:rFonts w:ascii="Times New Roman" w:hAnsi="Times New Roman" w:cs="Times New Roman"/>
          <w:sz w:val="24"/>
          <w:szCs w:val="24"/>
        </w:rPr>
        <w:t xml:space="preserve"> Penerbit Kanisius. Yogyakarta.</w:t>
      </w:r>
    </w:p>
    <w:p w:rsidR="006A0DA1" w:rsidRPr="005B52E0" w:rsidRDefault="006A0DA1" w:rsidP="005B52E0">
      <w:pPr>
        <w:spacing w:after="0" w:line="240" w:lineRule="auto"/>
        <w:ind w:left="1134" w:hanging="1134"/>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Rasyaf, M. 2004. </w:t>
      </w:r>
      <w:r w:rsidRPr="00E7597F">
        <w:rPr>
          <w:rFonts w:ascii="Times New Roman" w:hAnsi="Times New Roman" w:cs="Times New Roman"/>
          <w:i/>
          <w:sz w:val="24"/>
          <w:szCs w:val="24"/>
        </w:rPr>
        <w:t xml:space="preserve">Pengelohan Produksi Ayam Pedaging. </w:t>
      </w:r>
      <w:r w:rsidRPr="00E7597F">
        <w:rPr>
          <w:rFonts w:ascii="Times New Roman" w:hAnsi="Times New Roman" w:cs="Times New Roman"/>
          <w:sz w:val="24"/>
          <w:szCs w:val="24"/>
        </w:rPr>
        <w:t>Kanisius. Yo</w:t>
      </w:r>
      <w:r w:rsidR="005B52E0">
        <w:rPr>
          <w:rFonts w:ascii="Times New Roman" w:hAnsi="Times New Roman" w:cs="Times New Roman"/>
          <w:sz w:val="24"/>
          <w:szCs w:val="24"/>
        </w:rPr>
        <w:t>gyakarta.</w:t>
      </w:r>
    </w:p>
    <w:p w:rsidR="006A0DA1" w:rsidRPr="00E7597F" w:rsidRDefault="006A0DA1" w:rsidP="006A0DA1">
      <w:pPr>
        <w:spacing w:line="240" w:lineRule="auto"/>
        <w:ind w:left="720" w:hanging="720"/>
        <w:jc w:val="both"/>
        <w:rPr>
          <w:rFonts w:ascii="Times New Roman" w:eastAsia="Calibri" w:hAnsi="Times New Roman" w:cs="Times New Roman"/>
          <w:noProof/>
          <w:sz w:val="24"/>
          <w:szCs w:val="24"/>
        </w:rPr>
      </w:pPr>
      <w:r w:rsidRPr="00E7597F">
        <w:rPr>
          <w:rFonts w:ascii="Times New Roman" w:eastAsia="Calibri" w:hAnsi="Times New Roman" w:cs="Times New Roman"/>
          <w:noProof/>
          <w:sz w:val="24"/>
          <w:szCs w:val="24"/>
          <w:lang w:val="en-US"/>
        </w:rPr>
        <w:t>Rasyaf, M. 20</w:t>
      </w:r>
      <w:r w:rsidRPr="00E7597F">
        <w:rPr>
          <w:rFonts w:ascii="Times New Roman" w:eastAsia="Calibri" w:hAnsi="Times New Roman" w:cs="Times New Roman"/>
          <w:noProof/>
          <w:sz w:val="24"/>
          <w:szCs w:val="24"/>
        </w:rPr>
        <w:t>13</w:t>
      </w:r>
      <w:r w:rsidRPr="00E7597F">
        <w:rPr>
          <w:rFonts w:ascii="Times New Roman" w:eastAsia="Calibri" w:hAnsi="Times New Roman" w:cs="Times New Roman"/>
          <w:noProof/>
          <w:sz w:val="24"/>
          <w:szCs w:val="24"/>
          <w:lang w:val="en-US"/>
        </w:rPr>
        <w:t xml:space="preserve">. </w:t>
      </w:r>
      <w:r w:rsidRPr="00E7597F">
        <w:rPr>
          <w:rFonts w:ascii="Times New Roman" w:eastAsia="Calibri" w:hAnsi="Times New Roman" w:cs="Times New Roman"/>
          <w:i/>
          <w:iCs/>
          <w:noProof/>
          <w:sz w:val="24"/>
          <w:szCs w:val="24"/>
          <w:lang w:val="en-US"/>
        </w:rPr>
        <w:t>Memasarkan Hasil Peternakan.</w:t>
      </w:r>
      <w:r w:rsidRPr="00E7597F">
        <w:rPr>
          <w:rFonts w:ascii="Times New Roman" w:eastAsia="Calibri" w:hAnsi="Times New Roman" w:cs="Times New Roman"/>
          <w:noProof/>
          <w:sz w:val="24"/>
          <w:szCs w:val="24"/>
          <w:lang w:val="en-US"/>
        </w:rPr>
        <w:t xml:space="preserve"> Jakarta</w:t>
      </w:r>
      <w:r w:rsidRPr="00E7597F">
        <w:rPr>
          <w:rFonts w:ascii="Times New Roman" w:eastAsia="Calibri" w:hAnsi="Times New Roman" w:cs="Times New Roman"/>
          <w:noProof/>
          <w:sz w:val="24"/>
          <w:szCs w:val="24"/>
        </w:rPr>
        <w:t xml:space="preserve">: </w:t>
      </w:r>
      <w:r w:rsidRPr="00E7597F">
        <w:rPr>
          <w:rFonts w:ascii="Times New Roman" w:eastAsia="Calibri" w:hAnsi="Times New Roman" w:cs="Times New Roman"/>
          <w:noProof/>
          <w:sz w:val="24"/>
          <w:szCs w:val="24"/>
          <w:lang w:val="en-US"/>
        </w:rPr>
        <w:t xml:space="preserve">Swadaya. </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Salam, T. 2009. </w:t>
      </w:r>
      <w:r w:rsidRPr="00E7597F">
        <w:rPr>
          <w:rFonts w:ascii="Times New Roman" w:hAnsi="Times New Roman" w:cs="Times New Roman"/>
          <w:i/>
          <w:sz w:val="24"/>
          <w:szCs w:val="24"/>
        </w:rPr>
        <w:t xml:space="preserve">Analisis Finansial Usaha Peternakan Ayam Broiler Pola Kemitraan. </w:t>
      </w:r>
      <w:r w:rsidR="005B52E0">
        <w:rPr>
          <w:rFonts w:ascii="Times New Roman" w:hAnsi="Times New Roman" w:cs="Times New Roman"/>
          <w:sz w:val="24"/>
          <w:szCs w:val="24"/>
        </w:rPr>
        <w:t>Jurnal.</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lastRenderedPageBreak/>
        <w:t xml:space="preserve">Saputra, H. 1970. </w:t>
      </w:r>
      <w:r w:rsidRPr="00E7597F">
        <w:rPr>
          <w:rFonts w:ascii="Times New Roman" w:hAnsi="Times New Roman" w:cs="Times New Roman"/>
          <w:i/>
          <w:sz w:val="24"/>
          <w:szCs w:val="24"/>
        </w:rPr>
        <w:t xml:space="preserve">Biaya dan Pendapatan di Dalam Usaha Tani. </w:t>
      </w:r>
      <w:r w:rsidRPr="00E7597F">
        <w:rPr>
          <w:rFonts w:ascii="Times New Roman" w:hAnsi="Times New Roman" w:cs="Times New Roman"/>
          <w:sz w:val="24"/>
          <w:szCs w:val="24"/>
        </w:rPr>
        <w:t>Departemen Ekonomi Pertanian. Unive</w:t>
      </w:r>
      <w:r w:rsidR="005B52E0">
        <w:rPr>
          <w:rFonts w:ascii="Times New Roman" w:hAnsi="Times New Roman" w:cs="Times New Roman"/>
          <w:sz w:val="24"/>
          <w:szCs w:val="24"/>
        </w:rPr>
        <w:t>rsitas Gadjah Mada. Yogyakarta.</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Setyawan, Listyo Agus dan Maloedyn Sitanggang. 2017. </w:t>
      </w:r>
      <w:r w:rsidRPr="00E7597F">
        <w:rPr>
          <w:rFonts w:ascii="Times New Roman" w:hAnsi="Times New Roman" w:cs="Times New Roman"/>
          <w:i/>
          <w:sz w:val="24"/>
          <w:szCs w:val="24"/>
        </w:rPr>
        <w:t>Beternak Ayam Kampung Joper (Jowo Super) 50 Hari Panen</w:t>
      </w:r>
      <w:r w:rsidRPr="00E7597F">
        <w:rPr>
          <w:rFonts w:ascii="Times New Roman" w:hAnsi="Times New Roman" w:cs="Times New Roman"/>
          <w:sz w:val="24"/>
          <w:szCs w:val="24"/>
        </w:rPr>
        <w:t>. Penerbit</w:t>
      </w:r>
      <w:r w:rsidR="005B52E0">
        <w:rPr>
          <w:rFonts w:ascii="Times New Roman" w:hAnsi="Times New Roman" w:cs="Times New Roman"/>
          <w:sz w:val="24"/>
          <w:szCs w:val="24"/>
        </w:rPr>
        <w:t xml:space="preserve"> PT AgroMedia Pustaka. Jakarta.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Sigit, S. 2002. </w:t>
      </w:r>
      <w:r w:rsidRPr="00E7597F">
        <w:rPr>
          <w:rFonts w:ascii="Times New Roman" w:hAnsi="Times New Roman" w:cs="Times New Roman"/>
          <w:i/>
          <w:sz w:val="24"/>
          <w:szCs w:val="24"/>
        </w:rPr>
        <w:t>Analisis Break Event Point Ancangan Linier Secara Ringkas dan Pasti.</w:t>
      </w:r>
      <w:r w:rsidR="005B52E0">
        <w:rPr>
          <w:rFonts w:ascii="Times New Roman" w:hAnsi="Times New Roman" w:cs="Times New Roman"/>
          <w:sz w:val="24"/>
          <w:szCs w:val="24"/>
        </w:rPr>
        <w:t xml:space="preserve"> Edisi 3. BPFE. Yogyakarta.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Siregar, B.S. 1980. </w:t>
      </w:r>
      <w:r w:rsidRPr="00E7597F">
        <w:rPr>
          <w:rFonts w:ascii="Times New Roman" w:hAnsi="Times New Roman" w:cs="Times New Roman"/>
          <w:i/>
          <w:sz w:val="24"/>
          <w:szCs w:val="24"/>
        </w:rPr>
        <w:t>Evaluasi Pendapatan</w:t>
      </w:r>
      <w:r w:rsidRPr="00E7597F">
        <w:rPr>
          <w:rFonts w:ascii="Times New Roman" w:hAnsi="Times New Roman" w:cs="Times New Roman"/>
          <w:sz w:val="24"/>
          <w:szCs w:val="24"/>
        </w:rPr>
        <w:t>. Departemen Ekonomi Pertanian. Fakultas Pertanian. Unive</w:t>
      </w:r>
      <w:r w:rsidR="005B52E0">
        <w:rPr>
          <w:rFonts w:ascii="Times New Roman" w:hAnsi="Times New Roman" w:cs="Times New Roman"/>
          <w:sz w:val="24"/>
          <w:szCs w:val="24"/>
        </w:rPr>
        <w:t>rsitas Gadjah Mada. Yogyakarta.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Siregar, T.H.S., S. Riyadi., dan L. Nuraeni. 2002. </w:t>
      </w:r>
      <w:r w:rsidRPr="00E7597F">
        <w:rPr>
          <w:rFonts w:ascii="Times New Roman" w:hAnsi="Times New Roman" w:cs="Times New Roman"/>
          <w:i/>
          <w:sz w:val="24"/>
          <w:szCs w:val="24"/>
        </w:rPr>
        <w:t xml:space="preserve">Budidaya, Pengolahan, dan Pemasaran Hasil. </w:t>
      </w:r>
      <w:r w:rsidR="005B52E0">
        <w:rPr>
          <w:rFonts w:ascii="Times New Roman" w:hAnsi="Times New Roman" w:cs="Times New Roman"/>
          <w:sz w:val="24"/>
          <w:szCs w:val="24"/>
        </w:rPr>
        <w:t>Penebar Swadaya. Jakarta.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Siregar, S.A. 2009. </w:t>
      </w:r>
      <w:r w:rsidRPr="00E7597F">
        <w:rPr>
          <w:rFonts w:ascii="Times New Roman" w:hAnsi="Times New Roman" w:cs="Times New Roman"/>
          <w:i/>
          <w:sz w:val="24"/>
          <w:szCs w:val="24"/>
        </w:rPr>
        <w:t xml:space="preserve">Analisis pendapatan peternak sapi potong di Kecamatan Stabat, Kabupaten Langkat. </w:t>
      </w:r>
      <w:r w:rsidRPr="00E7597F">
        <w:rPr>
          <w:rFonts w:ascii="Times New Roman" w:hAnsi="Times New Roman" w:cs="Times New Roman"/>
          <w:sz w:val="24"/>
          <w:szCs w:val="24"/>
        </w:rPr>
        <w:t>Skripsi. Departemen Peternakan. Fakultas Pertani</w:t>
      </w:r>
      <w:r w:rsidR="005B52E0">
        <w:rPr>
          <w:rFonts w:ascii="Times New Roman" w:hAnsi="Times New Roman" w:cs="Times New Roman"/>
          <w:sz w:val="24"/>
          <w:szCs w:val="24"/>
        </w:rPr>
        <w:t>an. Universitas Sumatera Utara.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Soekartawi, A. 2006. </w:t>
      </w:r>
      <w:r w:rsidRPr="00E7597F">
        <w:rPr>
          <w:rFonts w:ascii="Times New Roman" w:hAnsi="Times New Roman" w:cs="Times New Roman"/>
          <w:i/>
          <w:sz w:val="24"/>
          <w:szCs w:val="24"/>
        </w:rPr>
        <w:t>Analisis Usaha Tani.</w:t>
      </w:r>
      <w:r w:rsidRPr="00E7597F">
        <w:rPr>
          <w:rFonts w:ascii="Times New Roman" w:hAnsi="Times New Roman" w:cs="Times New Roman"/>
          <w:sz w:val="24"/>
          <w:szCs w:val="24"/>
        </w:rPr>
        <w:t xml:space="preserve"> Penerbit </w:t>
      </w:r>
      <w:r w:rsidR="005B52E0">
        <w:rPr>
          <w:rFonts w:ascii="Times New Roman" w:hAnsi="Times New Roman" w:cs="Times New Roman"/>
          <w:sz w:val="24"/>
          <w:szCs w:val="24"/>
        </w:rPr>
        <w:t>Universitas Indonesia, Jakarta.</w:t>
      </w:r>
    </w:p>
    <w:p w:rsidR="006A0DA1" w:rsidRPr="005B52E0" w:rsidRDefault="006A0DA1" w:rsidP="005B52E0">
      <w:pPr>
        <w:autoSpaceDE w:val="0"/>
        <w:autoSpaceDN w:val="0"/>
        <w:adjustRightInd w:val="0"/>
        <w:spacing w:after="0" w:line="240" w:lineRule="auto"/>
        <w:ind w:left="900" w:hanging="900"/>
        <w:jc w:val="both"/>
        <w:rPr>
          <w:rFonts w:ascii="Times New Roman" w:eastAsia="Times New Roman" w:hAnsi="Times New Roman" w:cs="Times New Roman"/>
          <w:sz w:val="24"/>
          <w:szCs w:val="24"/>
          <w:lang w:val="en-US"/>
        </w:rPr>
      </w:pPr>
      <w:r w:rsidRPr="00E7597F">
        <w:rPr>
          <w:rFonts w:ascii="Times New Roman" w:eastAsia="Times New Roman" w:hAnsi="Times New Roman" w:cs="Times New Roman"/>
          <w:sz w:val="24"/>
          <w:szCs w:val="24"/>
        </w:rPr>
        <w:t xml:space="preserve">Sofyan. 1999. </w:t>
      </w:r>
      <w:r w:rsidRPr="00E7597F">
        <w:rPr>
          <w:rFonts w:ascii="Times New Roman" w:eastAsia="Times New Roman" w:hAnsi="Times New Roman" w:cs="Times New Roman"/>
          <w:i/>
          <w:sz w:val="24"/>
          <w:szCs w:val="24"/>
        </w:rPr>
        <w:t>Akuntansi Aktiva Tetap</w:t>
      </w:r>
      <w:r w:rsidRPr="00E7597F">
        <w:rPr>
          <w:rFonts w:ascii="Times New Roman" w:eastAsia="Times New Roman" w:hAnsi="Times New Roman" w:cs="Times New Roman"/>
          <w:sz w:val="24"/>
          <w:szCs w:val="24"/>
        </w:rPr>
        <w:t xml:space="preserve">. </w:t>
      </w:r>
      <w:r w:rsidR="005B52E0">
        <w:rPr>
          <w:rFonts w:ascii="Times New Roman" w:eastAsia="Times New Roman" w:hAnsi="Times New Roman" w:cs="Times New Roman"/>
          <w:sz w:val="24"/>
          <w:szCs w:val="24"/>
        </w:rPr>
        <w:t>Raja Grafindo Persada. Jakarta.</w:t>
      </w:r>
    </w:p>
    <w:p w:rsidR="006A0DA1" w:rsidRPr="005B52E0" w:rsidRDefault="006A0DA1" w:rsidP="005B52E0">
      <w:pPr>
        <w:autoSpaceDE w:val="0"/>
        <w:autoSpaceDN w:val="0"/>
        <w:adjustRightInd w:val="0"/>
        <w:spacing w:after="0" w:line="240" w:lineRule="auto"/>
        <w:ind w:left="900" w:hanging="900"/>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Suastina dan Karyana, 2015. </w:t>
      </w:r>
      <w:r w:rsidRPr="00E7597F">
        <w:rPr>
          <w:rFonts w:ascii="Times New Roman" w:hAnsi="Times New Roman" w:cs="Times New Roman"/>
          <w:i/>
          <w:sz w:val="24"/>
          <w:szCs w:val="24"/>
        </w:rPr>
        <w:t>Sususnan Rencana Usaha</w:t>
      </w:r>
      <w:r w:rsidRPr="00E7597F">
        <w:rPr>
          <w:rFonts w:ascii="Times New Roman" w:hAnsi="Times New Roman" w:cs="Times New Roman"/>
          <w:sz w:val="24"/>
          <w:szCs w:val="24"/>
        </w:rPr>
        <w:t>. Udayana Press. Bali</w:t>
      </w:r>
      <w:r w:rsidRPr="00E7597F">
        <w:rPr>
          <w:rFonts w:ascii="Times New Roman" w:hAnsi="Times New Roman" w:cs="Times New Roman"/>
          <w:sz w:val="24"/>
          <w:szCs w:val="24"/>
          <w:lang w:val="en-US"/>
        </w:rPr>
        <w:t>.</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Sudrajat dan Agus Yuniawan Isyanto. Faktor-faktor yang Berpengaruh terhadap Pendapatan Usaha ternak Ayam Sentul di Kabupaten Ciamis.</w:t>
      </w:r>
      <w:r w:rsidRPr="00E7597F">
        <w:rPr>
          <w:rFonts w:ascii="Times New Roman" w:hAnsi="Times New Roman" w:cs="Times New Roman"/>
          <w:i/>
          <w:sz w:val="24"/>
          <w:szCs w:val="24"/>
        </w:rPr>
        <w:t xml:space="preserve"> Jurnal Pemikiran Masyarakat Ilmiah Berwawasan Agribisnis</w:t>
      </w:r>
      <w:r w:rsidRPr="00E7597F">
        <w:rPr>
          <w:rFonts w:ascii="Times New Roman" w:hAnsi="Times New Roman" w:cs="Times New Roman"/>
          <w:sz w:val="24"/>
          <w:szCs w:val="24"/>
        </w:rPr>
        <w:t>. 2018. 4(1): 70-83. Fakultas Pert</w:t>
      </w:r>
      <w:r w:rsidR="005B52E0">
        <w:rPr>
          <w:rFonts w:ascii="Times New Roman" w:hAnsi="Times New Roman" w:cs="Times New Roman"/>
          <w:sz w:val="24"/>
          <w:szCs w:val="24"/>
        </w:rPr>
        <w:t>anian Universitas Galuh Ciamis.</w:t>
      </w:r>
    </w:p>
    <w:p w:rsidR="006A0DA1" w:rsidRPr="00E7597F" w:rsidRDefault="006A0DA1" w:rsidP="005B52E0">
      <w:pPr>
        <w:spacing w:after="0" w:line="240" w:lineRule="auto"/>
        <w:ind w:left="900" w:hanging="900"/>
        <w:jc w:val="both"/>
        <w:rPr>
          <w:rFonts w:ascii="Times New Roman" w:eastAsia="Calibri" w:hAnsi="Times New Roman" w:cs="Times New Roman"/>
          <w:noProof/>
          <w:sz w:val="24"/>
          <w:szCs w:val="24"/>
        </w:rPr>
      </w:pPr>
      <w:r w:rsidRPr="00E7597F">
        <w:rPr>
          <w:rFonts w:ascii="Times New Roman" w:eastAsia="Calibri" w:hAnsi="Times New Roman" w:cs="Times New Roman"/>
          <w:noProof/>
          <w:sz w:val="24"/>
          <w:szCs w:val="24"/>
          <w:lang w:val="en-US"/>
        </w:rPr>
        <w:t xml:space="preserve">Sukirno, S. 2006. </w:t>
      </w:r>
      <w:r w:rsidRPr="00E7597F">
        <w:rPr>
          <w:rFonts w:ascii="Times New Roman" w:eastAsia="Calibri" w:hAnsi="Times New Roman" w:cs="Times New Roman"/>
          <w:i/>
          <w:iCs/>
          <w:noProof/>
          <w:sz w:val="24"/>
          <w:szCs w:val="24"/>
          <w:lang w:val="en-US"/>
        </w:rPr>
        <w:t>Teori pengantar Mikro Ekonomi.</w:t>
      </w:r>
      <w:r w:rsidRPr="00E7597F">
        <w:rPr>
          <w:rFonts w:ascii="Times New Roman" w:eastAsia="Calibri" w:hAnsi="Times New Roman" w:cs="Times New Roman"/>
          <w:noProof/>
          <w:sz w:val="24"/>
          <w:szCs w:val="24"/>
          <w:lang w:val="en-US"/>
        </w:rPr>
        <w:t xml:space="preserve"> Raja Grafindo Persada.</w:t>
      </w:r>
      <w:r w:rsidRPr="00E7597F">
        <w:rPr>
          <w:rFonts w:ascii="Times New Roman" w:eastAsia="Calibri" w:hAnsi="Times New Roman" w:cs="Times New Roman"/>
          <w:noProof/>
          <w:sz w:val="24"/>
          <w:szCs w:val="24"/>
        </w:rPr>
        <w:t xml:space="preserve"> Jakarta.</w:t>
      </w:r>
    </w:p>
    <w:p w:rsidR="006A0DA1" w:rsidRPr="00E7597F" w:rsidRDefault="006A0DA1" w:rsidP="005B52E0">
      <w:pPr>
        <w:spacing w:after="0" w:line="240" w:lineRule="auto"/>
        <w:ind w:left="851" w:hanging="851"/>
        <w:jc w:val="both"/>
        <w:rPr>
          <w:rFonts w:ascii="Times New Roman" w:eastAsia="Calibri" w:hAnsi="Times New Roman" w:cs="Times New Roman"/>
          <w:sz w:val="24"/>
          <w:szCs w:val="24"/>
        </w:rPr>
      </w:pPr>
      <w:r w:rsidRPr="00E7597F">
        <w:rPr>
          <w:rFonts w:ascii="Times New Roman" w:eastAsia="Calibri" w:hAnsi="Times New Roman" w:cs="Times New Roman"/>
          <w:sz w:val="24"/>
          <w:szCs w:val="24"/>
        </w:rPr>
        <w:t xml:space="preserve">Sumarsono, GA. 2012. </w:t>
      </w:r>
      <w:r w:rsidRPr="00E7597F">
        <w:rPr>
          <w:rFonts w:ascii="Times New Roman" w:eastAsia="Calibri" w:hAnsi="Times New Roman" w:cs="Times New Roman"/>
          <w:i/>
          <w:sz w:val="24"/>
          <w:szCs w:val="24"/>
        </w:rPr>
        <w:t xml:space="preserve">Analisis Pendapatan Peternak Sapi </w:t>
      </w:r>
      <w:r w:rsidRPr="00E7597F">
        <w:rPr>
          <w:rFonts w:ascii="Times New Roman" w:eastAsia="Calibri" w:hAnsi="Times New Roman" w:cs="Times New Roman"/>
          <w:i/>
          <w:sz w:val="24"/>
          <w:szCs w:val="24"/>
        </w:rPr>
        <w:lastRenderedPageBreak/>
        <w:t>Potong Di Kecamatan Bambang Lipuro Kabupaten Bantul</w:t>
      </w:r>
      <w:r w:rsidRPr="00E7597F">
        <w:rPr>
          <w:rFonts w:ascii="Times New Roman" w:eastAsia="Calibri" w:hAnsi="Times New Roman" w:cs="Times New Roman"/>
          <w:sz w:val="24"/>
          <w:szCs w:val="24"/>
        </w:rPr>
        <w:t>. Skripsi S-1. Fakultas Agroindustri Jurusan Peternakan Universitas Mercu Buana Yogyakarta.</w:t>
      </w:r>
    </w:p>
    <w:p w:rsidR="006A0DA1" w:rsidRPr="005B52E0" w:rsidRDefault="006A0DA1" w:rsidP="005B52E0">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Suprapti, 2005. </w:t>
      </w:r>
      <w:r w:rsidRPr="00E7597F">
        <w:rPr>
          <w:rFonts w:ascii="Times New Roman" w:hAnsi="Times New Roman" w:cs="Times New Roman"/>
          <w:i/>
          <w:sz w:val="24"/>
          <w:szCs w:val="24"/>
        </w:rPr>
        <w:t>Tepung Tapioka Pembuatan dan Pemanfaatanya</w:t>
      </w:r>
      <w:r w:rsidRPr="00E7597F">
        <w:rPr>
          <w:rFonts w:ascii="Times New Roman" w:hAnsi="Times New Roman" w:cs="Times New Roman"/>
          <w:sz w:val="24"/>
          <w:szCs w:val="24"/>
        </w:rPr>
        <w:t>.</w:t>
      </w:r>
      <w:r w:rsidR="005B52E0">
        <w:rPr>
          <w:rFonts w:ascii="Times New Roman" w:hAnsi="Times New Roman" w:cs="Times New Roman"/>
          <w:sz w:val="24"/>
          <w:szCs w:val="24"/>
        </w:rPr>
        <w:t xml:space="preserve"> Penerbit Kanisius. Yogyakarta.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Supriyono, R.A. 2000. </w:t>
      </w:r>
      <w:r w:rsidRPr="00E7597F">
        <w:rPr>
          <w:rFonts w:ascii="Times New Roman" w:hAnsi="Times New Roman" w:cs="Times New Roman"/>
          <w:i/>
          <w:sz w:val="24"/>
          <w:szCs w:val="24"/>
        </w:rPr>
        <w:t>Akuntansi Biaya Perencanaan Pengendalian Biaya Serta Pembuatan Keputusan.</w:t>
      </w:r>
      <w:r w:rsidRPr="00E7597F">
        <w:rPr>
          <w:rFonts w:ascii="Times New Roman" w:hAnsi="Times New Roman" w:cs="Times New Roman"/>
          <w:sz w:val="24"/>
          <w:szCs w:val="24"/>
        </w:rPr>
        <w:t xml:space="preserve"> Edisi 2. BPFE. Yogyakarta.</w:t>
      </w:r>
      <w:r w:rsidRPr="00E7597F">
        <w:rPr>
          <w:rFonts w:ascii="Times New Roman" w:hAnsi="Times New Roman" w:cs="Times New Roman"/>
          <w:sz w:val="24"/>
          <w:szCs w:val="24"/>
          <w:lang w:val="en-US"/>
        </w:rPr>
        <w:t xml:space="preserve"> </w:t>
      </w:r>
      <w:r w:rsidR="005B52E0">
        <w:rPr>
          <w:rFonts w:ascii="Times New Roman" w:hAnsi="Times New Roman" w:cs="Times New Roman"/>
          <w:sz w:val="24"/>
          <w:szCs w:val="24"/>
        </w:rPr>
        <w:t>Swadaya. Jakarta.</w:t>
      </w:r>
    </w:p>
    <w:p w:rsidR="006A0DA1" w:rsidRPr="005B52E0" w:rsidRDefault="006A0DA1" w:rsidP="005B52E0">
      <w:pPr>
        <w:spacing w:after="0" w:line="240" w:lineRule="auto"/>
        <w:ind w:left="851" w:hanging="851"/>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Tobing, V. 2004. </w:t>
      </w:r>
      <w:r w:rsidRPr="00E7597F">
        <w:rPr>
          <w:rFonts w:ascii="Times New Roman" w:hAnsi="Times New Roman" w:cs="Times New Roman"/>
          <w:i/>
          <w:sz w:val="24"/>
          <w:szCs w:val="24"/>
        </w:rPr>
        <w:t>Beternak Ayam Broiler Bebas Antibiotik Murah dan Bebas Residu.</w:t>
      </w:r>
      <w:r w:rsidR="005B52E0">
        <w:rPr>
          <w:rFonts w:ascii="Times New Roman" w:hAnsi="Times New Roman" w:cs="Times New Roman"/>
          <w:sz w:val="24"/>
          <w:szCs w:val="24"/>
        </w:rPr>
        <w:t xml:space="preserve"> Penebar Swadaya. Jakarta.</w:t>
      </w:r>
    </w:p>
    <w:p w:rsidR="006A0DA1" w:rsidRPr="005B52E0" w:rsidRDefault="006A0DA1" w:rsidP="005B52E0">
      <w:pPr>
        <w:tabs>
          <w:tab w:val="left" w:pos="900"/>
        </w:tabs>
        <w:spacing w:after="0" w:line="240" w:lineRule="auto"/>
        <w:ind w:left="900" w:hanging="900"/>
        <w:jc w:val="both"/>
        <w:rPr>
          <w:rFonts w:ascii="Times New Roman" w:hAnsi="Times New Roman" w:cs="Times New Roman"/>
          <w:sz w:val="24"/>
          <w:szCs w:val="24"/>
          <w:lang w:val="en-US"/>
        </w:rPr>
      </w:pPr>
      <w:r w:rsidRPr="00E7597F">
        <w:rPr>
          <w:rFonts w:ascii="Times New Roman" w:hAnsi="Times New Roman" w:cs="Times New Roman"/>
          <w:sz w:val="24"/>
          <w:szCs w:val="24"/>
        </w:rPr>
        <w:t xml:space="preserve">Tohar, M. 2002. </w:t>
      </w:r>
      <w:r w:rsidRPr="00E7597F">
        <w:rPr>
          <w:rFonts w:ascii="Times New Roman" w:hAnsi="Times New Roman" w:cs="Times New Roman"/>
          <w:i/>
          <w:sz w:val="24"/>
          <w:szCs w:val="24"/>
        </w:rPr>
        <w:t xml:space="preserve">Membuka Usaha Kecil. </w:t>
      </w:r>
      <w:r w:rsidRPr="00E7597F">
        <w:rPr>
          <w:rFonts w:ascii="Times New Roman" w:hAnsi="Times New Roman" w:cs="Times New Roman"/>
          <w:sz w:val="24"/>
          <w:szCs w:val="24"/>
        </w:rPr>
        <w:t>Penerbit. Kanisius. Yogyakarta.</w:t>
      </w:r>
    </w:p>
    <w:p w:rsidR="006A0DA1" w:rsidRPr="002D2AB8" w:rsidRDefault="006A0DA1" w:rsidP="005B52E0">
      <w:pPr>
        <w:spacing w:line="240" w:lineRule="auto"/>
        <w:ind w:left="851" w:hanging="851"/>
        <w:jc w:val="both"/>
        <w:rPr>
          <w:rFonts w:ascii="Times New Roman" w:hAnsi="Times New Roman" w:cs="Times New Roman"/>
          <w:sz w:val="24"/>
          <w:szCs w:val="24"/>
          <w:lang w:val="en-US"/>
        </w:rPr>
        <w:sectPr w:rsidR="006A0DA1" w:rsidRPr="002D2AB8" w:rsidSect="00CD38EE">
          <w:type w:val="continuous"/>
          <w:pgSz w:w="11906" w:h="16838"/>
          <w:pgMar w:top="1440" w:right="1440" w:bottom="1440" w:left="1440" w:header="708" w:footer="708" w:gutter="0"/>
          <w:pgNumType w:fmt="lowerRoman" w:start="1"/>
          <w:cols w:num="2" w:space="708"/>
          <w:titlePg/>
          <w:docGrid w:linePitch="360"/>
        </w:sectPr>
      </w:pPr>
      <w:r w:rsidRPr="00E7597F">
        <w:rPr>
          <w:rFonts w:ascii="Times New Roman" w:hAnsi="Times New Roman" w:cs="Times New Roman"/>
          <w:sz w:val="24"/>
          <w:szCs w:val="24"/>
        </w:rPr>
        <w:t>Wibowo, Broto dan T. Sartika, 2011. Analisis Kelayakan Usaha Penggemukan Ayam Kampung</w:t>
      </w:r>
      <w:r w:rsidRPr="00E7597F">
        <w:rPr>
          <w:rFonts w:ascii="Times New Roman" w:hAnsi="Times New Roman" w:cs="Times New Roman"/>
          <w:sz w:val="24"/>
          <w:szCs w:val="24"/>
          <w:lang w:val="en-US"/>
        </w:rPr>
        <w:t xml:space="preserve"> </w:t>
      </w:r>
      <w:r w:rsidRPr="00E7597F">
        <w:rPr>
          <w:rFonts w:ascii="Times New Roman" w:hAnsi="Times New Roman" w:cs="Times New Roman"/>
          <w:sz w:val="24"/>
          <w:szCs w:val="24"/>
        </w:rPr>
        <w:t xml:space="preserve">(Lokal) di Tingkat Petani Studi Kasus Kelompok Peternak Ayam Kampung “Barokah” di Ciamis. </w:t>
      </w:r>
      <w:r w:rsidRPr="00E7597F">
        <w:rPr>
          <w:rFonts w:ascii="Times New Roman" w:hAnsi="Times New Roman" w:cs="Times New Roman"/>
          <w:i/>
          <w:sz w:val="24"/>
          <w:szCs w:val="24"/>
        </w:rPr>
        <w:t xml:space="preserve">Seminar Nasional Peternakan dan Veteriner. </w:t>
      </w:r>
      <w:r w:rsidR="005B52E0">
        <w:rPr>
          <w:rFonts w:ascii="Times New Roman" w:hAnsi="Times New Roman" w:cs="Times New Roman"/>
          <w:sz w:val="24"/>
          <w:szCs w:val="24"/>
        </w:rPr>
        <w:t>Balai Penelitian Ternak.</w:t>
      </w:r>
      <w:r w:rsidR="005B52E0">
        <w:rPr>
          <w:rFonts w:ascii="Times New Roman" w:hAnsi="Times New Roman" w:cs="Times New Roman"/>
          <w:sz w:val="24"/>
          <w:szCs w:val="24"/>
          <w:lang w:val="en-US"/>
        </w:rPr>
        <w:t xml:space="preserve"> </w:t>
      </w:r>
      <w:r w:rsidR="002D2AB8">
        <w:rPr>
          <w:rFonts w:ascii="Times New Roman" w:hAnsi="Times New Roman" w:cs="Times New Roman"/>
          <w:sz w:val="24"/>
          <w:szCs w:val="24"/>
        </w:rPr>
        <w:t>Ciaw</w:t>
      </w:r>
      <w:r w:rsidR="002D2AB8">
        <w:rPr>
          <w:rFonts w:ascii="Times New Roman" w:hAnsi="Times New Roman" w:cs="Times New Roman"/>
          <w:sz w:val="24"/>
          <w:szCs w:val="24"/>
          <w:lang w:val="en-US"/>
        </w:rPr>
        <w:t>i.</w:t>
      </w:r>
    </w:p>
    <w:p w:rsidR="00606A5D" w:rsidRPr="00ED3553" w:rsidRDefault="00606A5D" w:rsidP="00937064">
      <w:pPr>
        <w:spacing w:line="240" w:lineRule="auto"/>
        <w:rPr>
          <w:lang w:val="en-US"/>
        </w:rPr>
        <w:sectPr w:rsidR="00606A5D" w:rsidRPr="00ED3553" w:rsidSect="008E1371">
          <w:type w:val="continuous"/>
          <w:pgSz w:w="11907" w:h="16839" w:code="9"/>
          <w:pgMar w:top="1440" w:right="1440" w:bottom="1440" w:left="1440" w:header="720" w:footer="720" w:gutter="0"/>
          <w:cols w:space="720"/>
          <w:docGrid w:linePitch="360"/>
        </w:sectPr>
      </w:pPr>
      <w:bookmarkStart w:id="0" w:name="_GoBack"/>
      <w:bookmarkEnd w:id="0"/>
    </w:p>
    <w:p w:rsidR="002764DC" w:rsidRPr="00ED3553" w:rsidRDefault="002764DC" w:rsidP="00937064">
      <w:pPr>
        <w:spacing w:line="240" w:lineRule="auto"/>
        <w:rPr>
          <w:lang w:val="en-US"/>
        </w:rPr>
      </w:pPr>
    </w:p>
    <w:sectPr w:rsidR="002764DC" w:rsidRPr="00ED3553" w:rsidSect="008E137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A5" w:rsidRDefault="00C238A5">
      <w:pPr>
        <w:spacing w:after="0" w:line="240" w:lineRule="auto"/>
      </w:pPr>
      <w:r>
        <w:separator/>
      </w:r>
    </w:p>
  </w:endnote>
  <w:endnote w:type="continuationSeparator" w:id="0">
    <w:p w:rsidR="00C238A5" w:rsidRDefault="00C2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684916"/>
      <w:docPartObj>
        <w:docPartGallery w:val="Page Numbers (Bottom of Page)"/>
        <w:docPartUnique/>
      </w:docPartObj>
    </w:sdtPr>
    <w:sdtEndPr>
      <w:rPr>
        <w:noProof/>
      </w:rPr>
    </w:sdtEndPr>
    <w:sdtContent>
      <w:p w:rsidR="00F640D2" w:rsidRDefault="00F640D2">
        <w:pPr>
          <w:pStyle w:val="Footer"/>
          <w:jc w:val="center"/>
        </w:pPr>
        <w:r>
          <w:fldChar w:fldCharType="begin"/>
        </w:r>
        <w:r>
          <w:instrText xml:space="preserve"> PAGE   \* MERGEFORMAT </w:instrText>
        </w:r>
        <w:r>
          <w:fldChar w:fldCharType="separate"/>
        </w:r>
        <w:r w:rsidR="00616B44">
          <w:rPr>
            <w:noProof/>
          </w:rPr>
          <w:t>5</w:t>
        </w:r>
        <w:r>
          <w:rPr>
            <w:noProof/>
          </w:rPr>
          <w:fldChar w:fldCharType="end"/>
        </w:r>
      </w:p>
    </w:sdtContent>
  </w:sdt>
  <w:p w:rsidR="00F640D2" w:rsidRDefault="00F64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A5" w:rsidRDefault="00C238A5">
      <w:pPr>
        <w:spacing w:after="0" w:line="240" w:lineRule="auto"/>
      </w:pPr>
      <w:r>
        <w:separator/>
      </w:r>
    </w:p>
  </w:footnote>
  <w:footnote w:type="continuationSeparator" w:id="0">
    <w:p w:rsidR="00C238A5" w:rsidRDefault="00C23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D2" w:rsidRDefault="00F64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41EC33"/>
    <w:multiLevelType w:val="singleLevel"/>
    <w:tmpl w:val="E941EC33"/>
    <w:lvl w:ilvl="0">
      <w:start w:val="1"/>
      <w:numFmt w:val="decimal"/>
      <w:lvlText w:val="%1."/>
      <w:lvlJc w:val="left"/>
      <w:pPr>
        <w:tabs>
          <w:tab w:val="left" w:pos="425"/>
        </w:tabs>
        <w:ind w:left="425" w:hanging="425"/>
      </w:pPr>
      <w:rPr>
        <w:rFonts w:hint="default"/>
      </w:rPr>
    </w:lvl>
  </w:abstractNum>
  <w:abstractNum w:abstractNumId="1">
    <w:nsid w:val="0BF6035A"/>
    <w:multiLevelType w:val="hybridMultilevel"/>
    <w:tmpl w:val="4E96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F0D8E"/>
    <w:multiLevelType w:val="hybridMultilevel"/>
    <w:tmpl w:val="8078E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561FE"/>
    <w:multiLevelType w:val="hybridMultilevel"/>
    <w:tmpl w:val="1B3640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3D0F0A"/>
    <w:multiLevelType w:val="hybridMultilevel"/>
    <w:tmpl w:val="D45A3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43A42"/>
    <w:multiLevelType w:val="hybridMultilevel"/>
    <w:tmpl w:val="CCF21E5C"/>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0836F9"/>
    <w:multiLevelType w:val="hybridMultilevel"/>
    <w:tmpl w:val="44D295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D071D4"/>
    <w:multiLevelType w:val="hybridMultilevel"/>
    <w:tmpl w:val="7C4AC896"/>
    <w:lvl w:ilvl="0" w:tplc="0409000F">
      <w:start w:val="1"/>
      <w:numFmt w:val="decimal"/>
      <w:lvlText w:val="%1."/>
      <w:lvlJc w:val="left"/>
      <w:pPr>
        <w:ind w:left="988" w:hanging="360"/>
      </w:pPr>
      <w:rPr>
        <w:rFont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8">
    <w:nsid w:val="4B2A3FAC"/>
    <w:multiLevelType w:val="hybridMultilevel"/>
    <w:tmpl w:val="ACE68FCE"/>
    <w:lvl w:ilvl="0" w:tplc="1D188736">
      <w:start w:val="1"/>
      <w:numFmt w:val="decimal"/>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9">
    <w:nsid w:val="55BB8409"/>
    <w:multiLevelType w:val="multilevel"/>
    <w:tmpl w:val="55BB8409"/>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5B006923"/>
    <w:multiLevelType w:val="hybridMultilevel"/>
    <w:tmpl w:val="CBA28210"/>
    <w:lvl w:ilvl="0" w:tplc="3E84B1D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0F73D93"/>
    <w:multiLevelType w:val="hybridMultilevel"/>
    <w:tmpl w:val="7DCEA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06666"/>
    <w:multiLevelType w:val="hybridMultilevel"/>
    <w:tmpl w:val="326835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6B631C5"/>
    <w:multiLevelType w:val="hybridMultilevel"/>
    <w:tmpl w:val="C756DECC"/>
    <w:lvl w:ilvl="0" w:tplc="F6608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1C42BE"/>
    <w:multiLevelType w:val="hybridMultilevel"/>
    <w:tmpl w:val="785279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4A302B"/>
    <w:multiLevelType w:val="hybridMultilevel"/>
    <w:tmpl w:val="24E480F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E556B6"/>
    <w:multiLevelType w:val="hybridMultilevel"/>
    <w:tmpl w:val="37841BD4"/>
    <w:lvl w:ilvl="0" w:tplc="04090015">
      <w:start w:val="1"/>
      <w:numFmt w:val="upperLetter"/>
      <w:lvlText w:val="%1."/>
      <w:lvlJc w:val="left"/>
      <w:pPr>
        <w:ind w:left="1080" w:hanging="360"/>
      </w:pPr>
      <w:rPr>
        <w:rFonts w:hint="default"/>
      </w:rPr>
    </w:lvl>
    <w:lvl w:ilvl="1" w:tplc="F2122D76">
      <w:start w:val="1"/>
      <w:numFmt w:val="decimal"/>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CD304A0E">
      <w:start w:val="1"/>
      <w:numFmt w:val="lowerLetter"/>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950907"/>
    <w:multiLevelType w:val="hybridMultilevel"/>
    <w:tmpl w:val="D9868B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940C7A"/>
    <w:multiLevelType w:val="hybridMultilevel"/>
    <w:tmpl w:val="F3DE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8"/>
  </w:num>
  <w:num w:numId="5">
    <w:abstractNumId w:val="13"/>
  </w:num>
  <w:num w:numId="6">
    <w:abstractNumId w:val="12"/>
  </w:num>
  <w:num w:numId="7">
    <w:abstractNumId w:val="14"/>
  </w:num>
  <w:num w:numId="8">
    <w:abstractNumId w:val="5"/>
  </w:num>
  <w:num w:numId="9">
    <w:abstractNumId w:val="1"/>
  </w:num>
  <w:num w:numId="10">
    <w:abstractNumId w:val="18"/>
  </w:num>
  <w:num w:numId="11">
    <w:abstractNumId w:val="4"/>
  </w:num>
  <w:num w:numId="12">
    <w:abstractNumId w:val="7"/>
  </w:num>
  <w:num w:numId="13">
    <w:abstractNumId w:val="17"/>
  </w:num>
  <w:num w:numId="14">
    <w:abstractNumId w:val="10"/>
  </w:num>
  <w:num w:numId="15">
    <w:abstractNumId w:val="3"/>
  </w:num>
  <w:num w:numId="16">
    <w:abstractNumId w:val="16"/>
  </w:num>
  <w:num w:numId="17">
    <w:abstractNumId w:val="11"/>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80"/>
    <w:rsid w:val="00047F8E"/>
    <w:rsid w:val="001B7963"/>
    <w:rsid w:val="002764DC"/>
    <w:rsid w:val="002B1A51"/>
    <w:rsid w:val="002C127A"/>
    <w:rsid w:val="002D2AB8"/>
    <w:rsid w:val="00430FA8"/>
    <w:rsid w:val="005B52E0"/>
    <w:rsid w:val="00606A5D"/>
    <w:rsid w:val="00616B44"/>
    <w:rsid w:val="0068099F"/>
    <w:rsid w:val="006A0DA1"/>
    <w:rsid w:val="006A5814"/>
    <w:rsid w:val="00725336"/>
    <w:rsid w:val="007F68C9"/>
    <w:rsid w:val="008E1371"/>
    <w:rsid w:val="00937064"/>
    <w:rsid w:val="009654A7"/>
    <w:rsid w:val="00AA2F25"/>
    <w:rsid w:val="00AA7245"/>
    <w:rsid w:val="00B641E5"/>
    <w:rsid w:val="00B6598C"/>
    <w:rsid w:val="00C2091F"/>
    <w:rsid w:val="00C238A5"/>
    <w:rsid w:val="00CD38EE"/>
    <w:rsid w:val="00E23480"/>
    <w:rsid w:val="00E956A7"/>
    <w:rsid w:val="00ED3553"/>
    <w:rsid w:val="00F6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8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3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480"/>
    <w:rPr>
      <w:lang w:val="id-ID"/>
    </w:rPr>
  </w:style>
  <w:style w:type="character" w:styleId="Hyperlink">
    <w:name w:val="Hyperlink"/>
    <w:basedOn w:val="DefaultParagraphFont"/>
    <w:uiPriority w:val="99"/>
    <w:unhideWhenUsed/>
    <w:rsid w:val="00E23480"/>
    <w:rPr>
      <w:color w:val="0000FF" w:themeColor="hyperlink"/>
      <w:u w:val="single"/>
    </w:rPr>
  </w:style>
  <w:style w:type="paragraph" w:styleId="BalloonText">
    <w:name w:val="Balloon Text"/>
    <w:basedOn w:val="Normal"/>
    <w:link w:val="BalloonTextChar"/>
    <w:uiPriority w:val="99"/>
    <w:semiHidden/>
    <w:unhideWhenUsed/>
    <w:rsid w:val="00C20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91F"/>
    <w:rPr>
      <w:rFonts w:ascii="Tahoma" w:hAnsi="Tahoma" w:cs="Tahoma"/>
      <w:sz w:val="16"/>
      <w:szCs w:val="16"/>
      <w:lang w:val="id-ID"/>
    </w:rPr>
  </w:style>
  <w:style w:type="paragraph" w:styleId="ListParagraph">
    <w:name w:val="List Paragraph"/>
    <w:basedOn w:val="Normal"/>
    <w:uiPriority w:val="34"/>
    <w:qFormat/>
    <w:rsid w:val="002B1A51"/>
    <w:pPr>
      <w:ind w:left="720"/>
      <w:contextualSpacing/>
    </w:pPr>
  </w:style>
  <w:style w:type="table" w:styleId="TableGrid">
    <w:name w:val="Table Grid"/>
    <w:basedOn w:val="TableNormal"/>
    <w:uiPriority w:val="59"/>
    <w:rsid w:val="002B1A5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2B1A5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B1A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B1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A51"/>
    <w:rPr>
      <w:lang w:val="id-ID"/>
    </w:rPr>
  </w:style>
  <w:style w:type="character" w:customStyle="1" w:styleId="apple-style-span">
    <w:name w:val="apple-style-span"/>
    <w:basedOn w:val="DefaultParagraphFont"/>
    <w:rsid w:val="002B1A51"/>
  </w:style>
  <w:style w:type="character" w:customStyle="1" w:styleId="HTMLPreformattedChar">
    <w:name w:val="HTML Preformatted Char"/>
    <w:basedOn w:val="DefaultParagraphFont"/>
    <w:link w:val="HTMLPreformatted"/>
    <w:uiPriority w:val="99"/>
    <w:semiHidden/>
    <w:rsid w:val="002B1A5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48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3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480"/>
    <w:rPr>
      <w:lang w:val="id-ID"/>
    </w:rPr>
  </w:style>
  <w:style w:type="character" w:styleId="Hyperlink">
    <w:name w:val="Hyperlink"/>
    <w:basedOn w:val="DefaultParagraphFont"/>
    <w:uiPriority w:val="99"/>
    <w:unhideWhenUsed/>
    <w:rsid w:val="00E23480"/>
    <w:rPr>
      <w:color w:val="0000FF" w:themeColor="hyperlink"/>
      <w:u w:val="single"/>
    </w:rPr>
  </w:style>
  <w:style w:type="paragraph" w:styleId="BalloonText">
    <w:name w:val="Balloon Text"/>
    <w:basedOn w:val="Normal"/>
    <w:link w:val="BalloonTextChar"/>
    <w:uiPriority w:val="99"/>
    <w:semiHidden/>
    <w:unhideWhenUsed/>
    <w:rsid w:val="00C20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91F"/>
    <w:rPr>
      <w:rFonts w:ascii="Tahoma" w:hAnsi="Tahoma" w:cs="Tahoma"/>
      <w:sz w:val="16"/>
      <w:szCs w:val="16"/>
      <w:lang w:val="id-ID"/>
    </w:rPr>
  </w:style>
  <w:style w:type="paragraph" w:styleId="ListParagraph">
    <w:name w:val="List Paragraph"/>
    <w:basedOn w:val="Normal"/>
    <w:uiPriority w:val="34"/>
    <w:qFormat/>
    <w:rsid w:val="002B1A51"/>
    <w:pPr>
      <w:ind w:left="720"/>
      <w:contextualSpacing/>
    </w:pPr>
  </w:style>
  <w:style w:type="table" w:styleId="TableGrid">
    <w:name w:val="Table Grid"/>
    <w:basedOn w:val="TableNormal"/>
    <w:uiPriority w:val="59"/>
    <w:rsid w:val="002B1A5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2B1A51"/>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2B1A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B1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A51"/>
    <w:rPr>
      <w:lang w:val="id-ID"/>
    </w:rPr>
  </w:style>
  <w:style w:type="character" w:customStyle="1" w:styleId="apple-style-span">
    <w:name w:val="apple-style-span"/>
    <w:basedOn w:val="DefaultParagraphFont"/>
    <w:rsid w:val="002B1A51"/>
  </w:style>
  <w:style w:type="character" w:customStyle="1" w:styleId="HTMLPreformattedChar">
    <w:name w:val="HTML Preformatted Char"/>
    <w:basedOn w:val="DefaultParagraphFont"/>
    <w:link w:val="HTMLPreformatted"/>
    <w:uiPriority w:val="99"/>
    <w:semiHidden/>
    <w:rsid w:val="002B1A5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utri.nurindah@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9181</Words>
  <Characters>52335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2020-09-21T04:09:00Z</cp:lastPrinted>
  <dcterms:created xsi:type="dcterms:W3CDTF">2020-09-20T05:14:00Z</dcterms:created>
  <dcterms:modified xsi:type="dcterms:W3CDTF">2020-09-21T04:09:00Z</dcterms:modified>
</cp:coreProperties>
</file>