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85" w:rsidRPr="002A71E4" w:rsidRDefault="00271B85" w:rsidP="00271B85">
      <w:pPr>
        <w:spacing w:line="276"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rPr>
        <w:t xml:space="preserve">PERFORMANS KAMBING PERANAKAN ETAWA (PE) </w:t>
      </w:r>
    </w:p>
    <w:p w:rsidR="00271B85" w:rsidRPr="002A71E4" w:rsidRDefault="00271B85" w:rsidP="00271B85">
      <w:pPr>
        <w:spacing w:line="276" w:lineRule="auto"/>
        <w:jc w:val="center"/>
        <w:rPr>
          <w:rFonts w:ascii="Times New Roman" w:hAnsi="Times New Roman" w:cs="Times New Roman"/>
          <w:b/>
          <w:sz w:val="24"/>
          <w:szCs w:val="24"/>
        </w:rPr>
      </w:pPr>
      <w:r w:rsidRPr="002A71E4">
        <w:rPr>
          <w:rFonts w:ascii="Times New Roman" w:hAnsi="Times New Roman" w:cs="Times New Roman"/>
          <w:b/>
          <w:sz w:val="24"/>
          <w:szCs w:val="24"/>
        </w:rPr>
        <w:t>BERDASARKAN ASPEK PRODUKSI DI KABUPATEN</w:t>
      </w:r>
    </w:p>
    <w:p w:rsidR="00271B85" w:rsidRPr="002A71E4" w:rsidRDefault="00271B85" w:rsidP="00271B85">
      <w:pPr>
        <w:spacing w:line="276"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rPr>
        <w:t>SLEMAN YOGYAKARTA</w:t>
      </w:r>
    </w:p>
    <w:p w:rsidR="00271B85" w:rsidRPr="002A71E4" w:rsidRDefault="00271B85" w:rsidP="00271B85">
      <w:pPr>
        <w:spacing w:line="360" w:lineRule="auto"/>
        <w:jc w:val="center"/>
        <w:rPr>
          <w:rFonts w:ascii="Times New Roman" w:hAnsi="Times New Roman" w:cs="Times New Roman"/>
          <w:b/>
          <w:sz w:val="24"/>
          <w:szCs w:val="24"/>
          <w:lang w:val="en-ID"/>
        </w:rPr>
      </w:pPr>
    </w:p>
    <w:p w:rsidR="00271B85" w:rsidRPr="002A71E4" w:rsidRDefault="00271B85" w:rsidP="002746EF">
      <w:pPr>
        <w:spacing w:line="240" w:lineRule="auto"/>
        <w:jc w:val="center"/>
        <w:rPr>
          <w:rStyle w:val="tlid-translation"/>
          <w:rFonts w:ascii="Times New Roman" w:hAnsi="Times New Roman" w:cs="Times New Roman"/>
          <w:sz w:val="24"/>
          <w:szCs w:val="24"/>
        </w:rPr>
      </w:pPr>
      <w:r w:rsidRPr="002A71E4">
        <w:rPr>
          <w:rStyle w:val="tlid-translation"/>
          <w:rFonts w:ascii="Times New Roman" w:hAnsi="Times New Roman" w:cs="Times New Roman"/>
          <w:sz w:val="24"/>
          <w:szCs w:val="24"/>
        </w:rPr>
        <w:t xml:space="preserve">PERFORMANCE OF </w:t>
      </w:r>
      <w:r w:rsidRPr="002A71E4">
        <w:rPr>
          <w:rStyle w:val="tlid-translation"/>
          <w:rFonts w:ascii="Times New Roman" w:hAnsi="Times New Roman" w:cs="Times New Roman"/>
          <w:sz w:val="24"/>
          <w:szCs w:val="24"/>
          <w:lang w:val="en-ID"/>
        </w:rPr>
        <w:t>ETAWAH CROSS BREED (PE)</w:t>
      </w:r>
      <w:r w:rsidRPr="002A71E4">
        <w:rPr>
          <w:rStyle w:val="tlid-translation"/>
          <w:rFonts w:ascii="Times New Roman" w:hAnsi="Times New Roman" w:cs="Times New Roman"/>
          <w:sz w:val="24"/>
          <w:szCs w:val="24"/>
        </w:rPr>
        <w:t xml:space="preserve"> BASED ON PRODUCTION ASPECT IN DISTRICT</w:t>
      </w:r>
      <w:r w:rsidRPr="002A71E4">
        <w:rPr>
          <w:rStyle w:val="tlid-translation"/>
          <w:rFonts w:ascii="Times New Roman" w:hAnsi="Times New Roman" w:cs="Times New Roman"/>
          <w:sz w:val="24"/>
          <w:szCs w:val="24"/>
          <w:lang w:val="en-ID"/>
        </w:rPr>
        <w:t xml:space="preserve"> </w:t>
      </w:r>
      <w:r w:rsidRPr="002A71E4">
        <w:rPr>
          <w:rStyle w:val="tlid-translation"/>
          <w:rFonts w:ascii="Times New Roman" w:hAnsi="Times New Roman" w:cs="Times New Roman"/>
          <w:sz w:val="24"/>
          <w:szCs w:val="24"/>
        </w:rPr>
        <w:t>SLEMAN YOGYAKARTA</w:t>
      </w:r>
    </w:p>
    <w:p w:rsidR="00271B85" w:rsidRPr="002A71E4" w:rsidRDefault="00271B85" w:rsidP="00271B85">
      <w:pPr>
        <w:spacing w:line="360" w:lineRule="auto"/>
        <w:jc w:val="center"/>
        <w:rPr>
          <w:rFonts w:ascii="Times New Roman" w:hAnsi="Times New Roman" w:cs="Times New Roman"/>
          <w:b/>
          <w:sz w:val="24"/>
          <w:szCs w:val="24"/>
          <w:lang w:val="en-ID"/>
        </w:rPr>
      </w:pPr>
    </w:p>
    <w:p w:rsidR="00271B85" w:rsidRPr="002A71E4" w:rsidRDefault="00271B85" w:rsidP="00271B85">
      <w:pPr>
        <w:spacing w:line="36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t xml:space="preserve">Retno Wulandari </w:t>
      </w:r>
    </w:p>
    <w:p w:rsidR="00271B85" w:rsidRPr="002A71E4" w:rsidRDefault="00271B85" w:rsidP="00271B85">
      <w:pPr>
        <w:spacing w:line="240" w:lineRule="auto"/>
        <w:jc w:val="center"/>
        <w:rPr>
          <w:rFonts w:ascii="Times New Roman" w:hAnsi="Times New Roman" w:cs="Times New Roman"/>
          <w:sz w:val="24"/>
          <w:szCs w:val="24"/>
        </w:rPr>
      </w:pPr>
      <w:r w:rsidRPr="002A71E4">
        <w:rPr>
          <w:rFonts w:ascii="Times New Roman" w:hAnsi="Times New Roman" w:cs="Times New Roman"/>
          <w:sz w:val="24"/>
          <w:szCs w:val="24"/>
        </w:rPr>
        <w:t>Fakultas Agroindustri, Universitas Mercu Buana, Jl. Wates Km 10, Yogyakarta 55753</w:t>
      </w:r>
    </w:p>
    <w:p w:rsidR="00271B85" w:rsidRPr="002A71E4" w:rsidRDefault="00271B85" w:rsidP="00271B85">
      <w:pPr>
        <w:spacing w:line="360" w:lineRule="auto"/>
        <w:jc w:val="center"/>
        <w:rPr>
          <w:rFonts w:ascii="Times New Roman" w:hAnsi="Times New Roman" w:cs="Times New Roman"/>
          <w:sz w:val="24"/>
          <w:szCs w:val="24"/>
          <w:lang w:val="en-ID"/>
        </w:rPr>
      </w:pPr>
      <w:r w:rsidRPr="002A71E4">
        <w:rPr>
          <w:rFonts w:ascii="Times New Roman" w:hAnsi="Times New Roman" w:cs="Times New Roman"/>
          <w:sz w:val="24"/>
          <w:szCs w:val="24"/>
        </w:rPr>
        <w:t>Email :</w:t>
      </w:r>
      <w:r w:rsidRPr="002A71E4">
        <w:rPr>
          <w:rFonts w:ascii="Times New Roman" w:hAnsi="Times New Roman" w:cs="Times New Roman"/>
          <w:sz w:val="24"/>
          <w:szCs w:val="24"/>
          <w:lang w:val="en-ID"/>
        </w:rPr>
        <w:t xml:space="preserve"> </w:t>
      </w:r>
      <w:hyperlink r:id="rId5" w:history="1">
        <w:r w:rsidRPr="002A71E4">
          <w:rPr>
            <w:rStyle w:val="Hyperlink"/>
            <w:rFonts w:ascii="Times New Roman" w:hAnsi="Times New Roman" w:cs="Times New Roman"/>
            <w:sz w:val="24"/>
            <w:szCs w:val="24"/>
            <w:lang w:val="en-ID"/>
          </w:rPr>
          <w:t>Rwulan001@gmail.com</w:t>
        </w:r>
      </w:hyperlink>
    </w:p>
    <w:p w:rsidR="00271B85" w:rsidRPr="002A71E4" w:rsidRDefault="00271B85" w:rsidP="00271B85">
      <w:pPr>
        <w:spacing w:line="360" w:lineRule="auto"/>
        <w:jc w:val="center"/>
        <w:rPr>
          <w:rFonts w:ascii="Times New Roman" w:hAnsi="Times New Roman" w:cs="Times New Roman"/>
          <w:b/>
          <w:sz w:val="24"/>
          <w:szCs w:val="24"/>
          <w:lang w:val="en-ID"/>
        </w:rPr>
      </w:pPr>
    </w:p>
    <w:p w:rsidR="007B3D8B" w:rsidRPr="002A71E4" w:rsidRDefault="00271B85" w:rsidP="00271B85">
      <w:pPr>
        <w:spacing w:line="24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t>INTISARI</w:t>
      </w:r>
    </w:p>
    <w:p w:rsidR="00271B85" w:rsidRPr="002A71E4" w:rsidRDefault="00271B85" w:rsidP="00257EB2">
      <w:pPr>
        <w:spacing w:line="240" w:lineRule="auto"/>
        <w:ind w:firstLine="426"/>
        <w:jc w:val="both"/>
        <w:rPr>
          <w:rFonts w:ascii="Times New Roman" w:eastAsia="Times New Roman" w:hAnsi="Times New Roman" w:cs="Times New Roman"/>
          <w:sz w:val="24"/>
          <w:szCs w:val="24"/>
          <w:lang w:val="en-ID"/>
        </w:rPr>
      </w:pPr>
      <w:proofErr w:type="gramStart"/>
      <w:r w:rsidRPr="002A71E4">
        <w:rPr>
          <w:rFonts w:ascii="Times New Roman" w:hAnsi="Times New Roman" w:cs="Times New Roman"/>
          <w:sz w:val="24"/>
          <w:szCs w:val="24"/>
          <w:lang w:val="en-ID"/>
        </w:rPr>
        <w:t>Penelitian ini bertujuan untuk mengetahui performans produksi kambing Peranakan Etawa (PE) di Kecamatan Turi Kabupaten Sleman, dilaksanakan pada tanggal 20 Desember 2019 sampai dengan 20 Januari 2020.</w:t>
      </w:r>
      <w:proofErr w:type="gramEnd"/>
      <w:r w:rsidRPr="002A71E4">
        <w:rPr>
          <w:rFonts w:ascii="Times New Roman" w:hAnsi="Times New Roman" w:cs="Times New Roman"/>
          <w:sz w:val="24"/>
          <w:szCs w:val="24"/>
          <w:lang w:val="en-ID"/>
        </w:rPr>
        <w:t xml:space="preserve"> Materi yang digunakan </w:t>
      </w:r>
      <w:proofErr w:type="gramStart"/>
      <w:r w:rsidRPr="002A71E4">
        <w:rPr>
          <w:rFonts w:ascii="Times New Roman" w:hAnsi="Times New Roman" w:cs="Times New Roman"/>
          <w:sz w:val="24"/>
          <w:szCs w:val="24"/>
          <w:lang w:val="en-ID"/>
        </w:rPr>
        <w:t>adalah  peternak</w:t>
      </w:r>
      <w:proofErr w:type="gramEnd"/>
      <w:r w:rsidRPr="002A71E4">
        <w:rPr>
          <w:rFonts w:ascii="Times New Roman" w:hAnsi="Times New Roman" w:cs="Times New Roman"/>
          <w:sz w:val="24"/>
          <w:szCs w:val="24"/>
          <w:lang w:val="en-ID"/>
        </w:rPr>
        <w:t xml:space="preserve"> kambing PE minimal pengalaman beternak selama satu tahun dan  jumlah kepemilikan  minimal tiga ekor kambing pada berbagai fase. </w:t>
      </w:r>
      <w:proofErr w:type="gramStart"/>
      <w:r w:rsidRPr="002A71E4">
        <w:rPr>
          <w:rFonts w:ascii="Times New Roman" w:hAnsi="Times New Roman" w:cs="Times New Roman"/>
          <w:sz w:val="24"/>
          <w:szCs w:val="24"/>
          <w:lang w:val="en-ID"/>
        </w:rPr>
        <w:t>Metode penelitian adalah metode survey.</w:t>
      </w:r>
      <w:proofErr w:type="gramEnd"/>
      <w:r w:rsidRPr="002A71E4">
        <w:rPr>
          <w:rFonts w:ascii="Times New Roman" w:hAnsi="Times New Roman" w:cs="Times New Roman"/>
          <w:sz w:val="24"/>
          <w:szCs w:val="24"/>
          <w:lang w:val="en-ID"/>
        </w:rPr>
        <w:t xml:space="preserve"> Pemilihan lokasi penelitian berdasarkan jumlah populasi ternak </w:t>
      </w:r>
      <w:proofErr w:type="gramStart"/>
      <w:r w:rsidRPr="002A71E4">
        <w:rPr>
          <w:rFonts w:ascii="Times New Roman" w:hAnsi="Times New Roman" w:cs="Times New Roman"/>
          <w:sz w:val="24"/>
          <w:szCs w:val="24"/>
          <w:lang w:val="en-ID"/>
        </w:rPr>
        <w:t>kambing  terbanyak</w:t>
      </w:r>
      <w:proofErr w:type="gramEnd"/>
      <w:r w:rsidRPr="002A71E4">
        <w:rPr>
          <w:rFonts w:ascii="Times New Roman" w:hAnsi="Times New Roman" w:cs="Times New Roman"/>
          <w:sz w:val="24"/>
          <w:szCs w:val="24"/>
          <w:lang w:val="en-ID"/>
        </w:rPr>
        <w:t xml:space="preserve"> di Kecamatan Turi. Variabel yang diamati adalah identitas peternak, kinerja produksi </w:t>
      </w:r>
      <w:r w:rsidRPr="002A71E4">
        <w:rPr>
          <w:rFonts w:ascii="Times New Roman" w:hAnsi="Times New Roman" w:cs="Times New Roman"/>
          <w:sz w:val="24"/>
          <w:szCs w:val="24"/>
        </w:rPr>
        <w:t>meliputi bobot lahir</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bobot sapih</w:t>
      </w:r>
      <w:r w:rsidRPr="002A71E4">
        <w:rPr>
          <w:rFonts w:ascii="Times New Roman" w:hAnsi="Times New Roman" w:cs="Times New Roman"/>
          <w:sz w:val="24"/>
          <w:szCs w:val="24"/>
          <w:lang w:val="en-ID"/>
        </w:rPr>
        <w:t xml:space="preserve">, </w:t>
      </w:r>
      <w:r w:rsidRPr="002A71E4">
        <w:rPr>
          <w:rFonts w:ascii="Times New Roman" w:hAnsi="Times New Roman" w:cs="Times New Roman"/>
          <w:i/>
          <w:sz w:val="24"/>
          <w:szCs w:val="24"/>
        </w:rPr>
        <w:t>litter size</w:t>
      </w:r>
      <w:r w:rsidRPr="002A71E4">
        <w:rPr>
          <w:rFonts w:ascii="Times New Roman" w:hAnsi="Times New Roman" w:cs="Times New Roman"/>
          <w:sz w:val="24"/>
          <w:szCs w:val="24"/>
        </w:rPr>
        <w:t>, pertambahan bobot badan harian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produksi </w:t>
      </w:r>
      <w:proofErr w:type="gramStart"/>
      <w:r w:rsidRPr="002A71E4">
        <w:rPr>
          <w:rFonts w:ascii="Times New Roman" w:hAnsi="Times New Roman" w:cs="Times New Roman"/>
          <w:sz w:val="24"/>
          <w:szCs w:val="24"/>
        </w:rPr>
        <w:t>susu</w:t>
      </w:r>
      <w:proofErr w:type="gramEnd"/>
      <w:r w:rsidRPr="002A71E4">
        <w:rPr>
          <w:rFonts w:ascii="Times New Roman" w:hAnsi="Times New Roman" w:cs="Times New Roman"/>
          <w:sz w:val="24"/>
          <w:szCs w:val="24"/>
        </w:rPr>
        <w:t>, korelasi produksi susu</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induk, </w:t>
      </w:r>
      <w:r w:rsidRPr="002A71E4">
        <w:rPr>
          <w:rFonts w:ascii="Times New Roman" w:hAnsi="Times New Roman" w:cs="Times New Roman"/>
          <w:sz w:val="24"/>
          <w:szCs w:val="24"/>
          <w:lang w:val="en-ID"/>
        </w:rPr>
        <w:t xml:space="preserve">dan </w:t>
      </w:r>
      <w:r w:rsidRPr="002A71E4">
        <w:rPr>
          <w:rFonts w:ascii="Times New Roman" w:hAnsi="Times New Roman" w:cs="Times New Roman"/>
          <w:sz w:val="24"/>
          <w:szCs w:val="24"/>
        </w:rPr>
        <w:t>kecukupan pakan.</w:t>
      </w:r>
      <w:r w:rsidRPr="002A71E4">
        <w:rPr>
          <w:rFonts w:ascii="Times New Roman" w:hAnsi="Times New Roman" w:cs="Times New Roman"/>
          <w:sz w:val="24"/>
          <w:szCs w:val="24"/>
          <w:lang w:val="en-ID"/>
        </w:rPr>
        <w:t xml:space="preserve"> </w:t>
      </w:r>
      <w:proofErr w:type="gramStart"/>
      <w:r w:rsidRPr="002A71E4">
        <w:rPr>
          <w:rFonts w:ascii="Times New Roman" w:hAnsi="Times New Roman" w:cs="Times New Roman"/>
          <w:sz w:val="24"/>
          <w:szCs w:val="24"/>
          <w:lang w:val="en-ID"/>
        </w:rPr>
        <w:t xml:space="preserve">Analisis data digunakan tabulasi dan korelasi </w:t>
      </w:r>
      <w:r w:rsidRPr="002A71E4">
        <w:rPr>
          <w:rFonts w:ascii="Times New Roman" w:hAnsi="Times New Roman" w:cs="Times New Roman"/>
          <w:i/>
          <w:sz w:val="24"/>
          <w:szCs w:val="24"/>
          <w:lang w:val="en-ID"/>
        </w:rPr>
        <w:t>persoen</w:t>
      </w:r>
      <w:r w:rsidRPr="002A71E4">
        <w:rPr>
          <w:rFonts w:ascii="Times New Roman" w:hAnsi="Times New Roman" w:cs="Times New Roman"/>
          <w:sz w:val="24"/>
          <w:szCs w:val="24"/>
          <w:lang w:val="en-ID"/>
        </w:rPr>
        <w:t xml:space="preserve"> dengan bantuan </w:t>
      </w:r>
      <w:r w:rsidRPr="002A71E4">
        <w:rPr>
          <w:rFonts w:ascii="Times New Roman" w:hAnsi="Times New Roman" w:cs="Times New Roman"/>
          <w:i/>
          <w:sz w:val="24"/>
          <w:szCs w:val="24"/>
          <w:lang w:val="en-ID"/>
        </w:rPr>
        <w:t>SPSS</w:t>
      </w:r>
      <w:r w:rsidRPr="002A71E4">
        <w:rPr>
          <w:rFonts w:ascii="Times New Roman" w:hAnsi="Times New Roman" w:cs="Times New Roman"/>
          <w:sz w:val="24"/>
          <w:szCs w:val="24"/>
          <w:lang w:val="en-ID"/>
        </w:rPr>
        <w:t>.</w:t>
      </w:r>
      <w:proofErr w:type="gramEnd"/>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Hasil penelitian menunjukkan </w:t>
      </w:r>
      <w:r w:rsidRPr="002A71E4">
        <w:rPr>
          <w:rFonts w:ascii="Times New Roman" w:hAnsi="Times New Roman" w:cs="Times New Roman"/>
          <w:sz w:val="24"/>
          <w:szCs w:val="24"/>
          <w:lang w:val="en-ID"/>
        </w:rPr>
        <w:t>rata – rata</w:t>
      </w:r>
      <w:r w:rsidRPr="002A71E4">
        <w:rPr>
          <w:rFonts w:ascii="Times New Roman" w:hAnsi="Times New Roman" w:cs="Times New Roman"/>
          <w:sz w:val="24"/>
          <w:szCs w:val="24"/>
        </w:rPr>
        <w:t xml:space="preserve"> umur responden ≥ 45 tahun, tingkat pendidikan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 SD 25%, SMP 25%, SMA 50%, pengalaman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 beternak 11 – 20 tahun, tujuan beternak 83% sampingan, rata – rata kepemilikan ternak 11 – 20 ekor. Bobot</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lahir</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jantan 3.</w:t>
      </w:r>
      <w:r w:rsidRPr="002A71E4">
        <w:rPr>
          <w:rFonts w:ascii="Times New Roman" w:hAnsi="Times New Roman" w:cs="Times New Roman"/>
          <w:sz w:val="24"/>
          <w:szCs w:val="24"/>
          <w:lang w:val="en-ID"/>
        </w:rPr>
        <w:t>45</w:t>
      </w:r>
      <w:r w:rsidRPr="002A71E4">
        <w:rPr>
          <w:rFonts w:ascii="Times New Roman" w:hAnsi="Times New Roman" w:cs="Times New Roman"/>
          <w:sz w:val="24"/>
          <w:szCs w:val="24"/>
        </w:rPr>
        <w:t xml:space="preserve"> kg dan </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betina </w:t>
      </w:r>
      <w:r w:rsidRPr="002A71E4">
        <w:rPr>
          <w:rFonts w:ascii="Times New Roman" w:hAnsi="Times New Roman" w:cs="Times New Roman"/>
          <w:sz w:val="24"/>
          <w:szCs w:val="24"/>
          <w:lang w:val="en-ID"/>
        </w:rPr>
        <w:t>2,97</w:t>
      </w:r>
      <w:r w:rsidRPr="002A71E4">
        <w:rPr>
          <w:rFonts w:ascii="Times New Roman" w:hAnsi="Times New Roman" w:cs="Times New Roman"/>
          <w:sz w:val="24"/>
          <w:szCs w:val="24"/>
        </w:rPr>
        <w:t xml:space="preserve"> kg, berat sapih 90 hari jantan 13,</w:t>
      </w:r>
      <w:r w:rsidRPr="002A71E4">
        <w:rPr>
          <w:rFonts w:ascii="Times New Roman" w:hAnsi="Times New Roman" w:cs="Times New Roman"/>
          <w:sz w:val="24"/>
          <w:szCs w:val="24"/>
          <w:lang w:val="en-ID"/>
        </w:rPr>
        <w:t>7</w:t>
      </w:r>
      <w:r w:rsidRPr="002A71E4">
        <w:rPr>
          <w:rFonts w:ascii="Times New Roman" w:hAnsi="Times New Roman" w:cs="Times New Roman"/>
          <w:sz w:val="24"/>
          <w:szCs w:val="24"/>
        </w:rPr>
        <w:t>kg, betina 11.</w:t>
      </w:r>
      <w:r w:rsidRPr="002A71E4">
        <w:rPr>
          <w:rFonts w:ascii="Times New Roman" w:hAnsi="Times New Roman" w:cs="Times New Roman"/>
          <w:sz w:val="24"/>
          <w:szCs w:val="24"/>
          <w:lang w:val="en-ID"/>
        </w:rPr>
        <w:t>5</w:t>
      </w:r>
      <w:r w:rsidRPr="002A71E4">
        <w:rPr>
          <w:rFonts w:ascii="Times New Roman" w:hAnsi="Times New Roman" w:cs="Times New Roman"/>
          <w:sz w:val="24"/>
          <w:szCs w:val="24"/>
        </w:rPr>
        <w:t xml:space="preserve">kg,  </w:t>
      </w:r>
      <w:r w:rsidRPr="002A71E4">
        <w:rPr>
          <w:rFonts w:ascii="Times New Roman" w:hAnsi="Times New Roman" w:cs="Times New Roman"/>
          <w:i/>
          <w:sz w:val="24"/>
          <w:szCs w:val="24"/>
        </w:rPr>
        <w:t>Averag</w:t>
      </w:r>
      <w:r w:rsidRPr="002A71E4">
        <w:rPr>
          <w:rFonts w:ascii="Times New Roman" w:hAnsi="Times New Roman" w:cs="Times New Roman"/>
          <w:i/>
          <w:sz w:val="24"/>
          <w:szCs w:val="24"/>
          <w:lang w:val="en-ID"/>
        </w:rPr>
        <w:t>e</w:t>
      </w:r>
      <w:r w:rsidRPr="002A71E4">
        <w:rPr>
          <w:rFonts w:ascii="Times New Roman" w:hAnsi="Times New Roman" w:cs="Times New Roman"/>
          <w:i/>
          <w:sz w:val="24"/>
          <w:szCs w:val="24"/>
        </w:rPr>
        <w:t xml:space="preserve"> Daily Gain</w:t>
      </w:r>
      <w:r w:rsidRPr="002A71E4">
        <w:rPr>
          <w:rFonts w:ascii="Times New Roman" w:hAnsi="Times New Roman" w:cs="Times New Roman"/>
          <w:i/>
          <w:sz w:val="24"/>
          <w:szCs w:val="24"/>
          <w:lang w:val="en-ID"/>
        </w:rPr>
        <w:t xml:space="preserve"> </w:t>
      </w:r>
      <w:r w:rsidRPr="002A71E4">
        <w:rPr>
          <w:rFonts w:ascii="Times New Roman" w:hAnsi="Times New Roman" w:cs="Times New Roman"/>
          <w:sz w:val="24"/>
          <w:szCs w:val="24"/>
        </w:rPr>
        <w:t>jantan 11</w:t>
      </w:r>
      <w:r w:rsidRPr="002A71E4">
        <w:rPr>
          <w:rFonts w:ascii="Times New Roman" w:hAnsi="Times New Roman" w:cs="Times New Roman"/>
          <w:sz w:val="24"/>
          <w:szCs w:val="24"/>
          <w:lang w:val="en-ID"/>
        </w:rPr>
        <w:t>4,2</w:t>
      </w:r>
      <w:r w:rsidRPr="002A71E4">
        <w:rPr>
          <w:rFonts w:ascii="Times New Roman" w:hAnsi="Times New Roman" w:cs="Times New Roman"/>
          <w:sz w:val="24"/>
          <w:szCs w:val="24"/>
        </w:rPr>
        <w:t xml:space="preserve">g/ekor/hari dan betina </w:t>
      </w:r>
      <w:r w:rsidRPr="002A71E4">
        <w:rPr>
          <w:rFonts w:ascii="Times New Roman" w:hAnsi="Times New Roman" w:cs="Times New Roman"/>
          <w:sz w:val="24"/>
          <w:szCs w:val="24"/>
          <w:lang w:val="en-ID"/>
        </w:rPr>
        <w:t>94,5</w:t>
      </w:r>
      <w:r w:rsidRPr="002A71E4">
        <w:rPr>
          <w:rFonts w:ascii="Times New Roman" w:hAnsi="Times New Roman" w:cs="Times New Roman"/>
          <w:sz w:val="24"/>
          <w:szCs w:val="24"/>
        </w:rPr>
        <w:t xml:space="preserve"> g/ekor/hari, </w:t>
      </w:r>
      <w:r w:rsidRPr="002A71E4">
        <w:rPr>
          <w:rFonts w:ascii="Times New Roman" w:hAnsi="Times New Roman" w:cs="Times New Roman"/>
          <w:sz w:val="24"/>
          <w:szCs w:val="24"/>
          <w:lang w:val="en-ID"/>
        </w:rPr>
        <w:t xml:space="preserve">berat badan </w:t>
      </w:r>
      <w:r w:rsidRPr="002A71E4">
        <w:rPr>
          <w:rFonts w:ascii="Times New Roman" w:hAnsi="Times New Roman" w:cs="Times New Roman"/>
          <w:sz w:val="24"/>
          <w:szCs w:val="24"/>
        </w:rPr>
        <w:t>induk 50kg pejantan 5</w:t>
      </w:r>
      <w:r w:rsidRPr="002A71E4">
        <w:rPr>
          <w:rFonts w:ascii="Times New Roman" w:hAnsi="Times New Roman" w:cs="Times New Roman"/>
          <w:sz w:val="24"/>
          <w:szCs w:val="24"/>
          <w:lang w:val="en-ID"/>
        </w:rPr>
        <w:t>6</w:t>
      </w:r>
      <w:r w:rsidRPr="002A71E4">
        <w:rPr>
          <w:rFonts w:ascii="Times New Roman" w:hAnsi="Times New Roman" w:cs="Times New Roman"/>
          <w:sz w:val="24"/>
          <w:szCs w:val="24"/>
        </w:rPr>
        <w:t xml:space="preserve">kg,  </w:t>
      </w:r>
      <w:r w:rsidRPr="002A71E4">
        <w:rPr>
          <w:rFonts w:ascii="Times New Roman" w:hAnsi="Times New Roman" w:cs="Times New Roman"/>
          <w:i/>
          <w:sz w:val="24"/>
          <w:szCs w:val="24"/>
        </w:rPr>
        <w:t>Litter size</w:t>
      </w:r>
      <w:r w:rsidRPr="002A71E4">
        <w:rPr>
          <w:rFonts w:ascii="Times New Roman" w:hAnsi="Times New Roman" w:cs="Times New Roman"/>
          <w:i/>
          <w:sz w:val="24"/>
          <w:szCs w:val="24"/>
          <w:lang w:val="en-ID"/>
        </w:rPr>
        <w:t xml:space="preserve"> </w:t>
      </w:r>
      <w:r w:rsidRPr="002A71E4">
        <w:rPr>
          <w:rFonts w:ascii="Times New Roman" w:eastAsia="SimSun" w:hAnsi="Times New Roman" w:cs="Times New Roman"/>
          <w:color w:val="000000"/>
          <w:sz w:val="24"/>
          <w:szCs w:val="24"/>
        </w:rPr>
        <w:t>1,83</w:t>
      </w:r>
      <w:r w:rsidRPr="002A71E4">
        <w:rPr>
          <w:rFonts w:ascii="Times New Roman" w:hAnsi="Times New Roman" w:cs="Times New Roman"/>
          <w:sz w:val="24"/>
          <w:szCs w:val="24"/>
        </w:rPr>
        <w:t>ekor, produksi susu 1025,4 g/hari. Terdapat hubungan yang nyata antara bobot badan induk dengan produksi susu yang dihasilkan.</w:t>
      </w:r>
      <w:r w:rsidRPr="002A71E4">
        <w:rPr>
          <w:rFonts w:ascii="Times New Roman" w:hAnsi="Times New Roman" w:cs="Times New Roman"/>
          <w:sz w:val="24"/>
          <w:szCs w:val="24"/>
          <w:lang w:val="en-ID"/>
        </w:rPr>
        <w:t xml:space="preserve"> Data kecukupan pakan menunjukan bahwa presentase protein kasar (PK) sudah mencukupi yaitu 10</w:t>
      </w:r>
      <w:proofErr w:type="gramStart"/>
      <w:r w:rsidRPr="002A71E4">
        <w:rPr>
          <w:rFonts w:ascii="Times New Roman" w:hAnsi="Times New Roman" w:cs="Times New Roman"/>
          <w:sz w:val="24"/>
          <w:szCs w:val="24"/>
          <w:lang w:val="en-ID"/>
        </w:rPr>
        <w:t>,31</w:t>
      </w:r>
      <w:proofErr w:type="gramEnd"/>
      <w:r w:rsidRPr="002A71E4">
        <w:rPr>
          <w:rFonts w:ascii="Times New Roman" w:hAnsi="Times New Roman" w:cs="Times New Roman"/>
          <w:sz w:val="24"/>
          <w:szCs w:val="24"/>
          <w:lang w:val="en-ID"/>
        </w:rPr>
        <w:t xml:space="preserve">% dan jumlah pemberian pakan dalam bahan kering (BK)  22,24% </w:t>
      </w:r>
      <w:r w:rsidRPr="002A71E4">
        <w:rPr>
          <w:rFonts w:ascii="Times New Roman" w:eastAsia="Times New Roman" w:hAnsi="Times New Roman" w:cs="Times New Roman"/>
          <w:sz w:val="24"/>
          <w:szCs w:val="24"/>
          <w:lang w:val="en-ID"/>
        </w:rPr>
        <w:t>menunjukan kebutuhan</w:t>
      </w:r>
      <w:r w:rsidRPr="002A71E4">
        <w:rPr>
          <w:rFonts w:ascii="Times New Roman" w:eastAsia="Times New Roman" w:hAnsi="Times New Roman" w:cs="Times New Roman"/>
          <w:sz w:val="24"/>
          <w:szCs w:val="24"/>
        </w:rPr>
        <w:t xml:space="preserve"> nutrisi pakan </w:t>
      </w:r>
      <w:r w:rsidRPr="002A71E4">
        <w:rPr>
          <w:rFonts w:ascii="Times New Roman" w:eastAsia="Times New Roman" w:hAnsi="Times New Roman" w:cs="Times New Roman"/>
          <w:sz w:val="24"/>
          <w:szCs w:val="24"/>
          <w:lang w:val="en-ID"/>
        </w:rPr>
        <w:t>ter</w:t>
      </w:r>
      <w:r w:rsidRPr="002A71E4">
        <w:rPr>
          <w:rFonts w:ascii="Times New Roman" w:eastAsia="Times New Roman" w:hAnsi="Times New Roman" w:cs="Times New Roman"/>
          <w:sz w:val="24"/>
          <w:szCs w:val="24"/>
        </w:rPr>
        <w:t xml:space="preserve">cukupi. </w:t>
      </w:r>
      <w:proofErr w:type="gramStart"/>
      <w:r w:rsidRPr="002A71E4">
        <w:rPr>
          <w:rFonts w:ascii="Times New Roman" w:eastAsia="Times New Roman" w:hAnsi="Times New Roman" w:cs="Times New Roman"/>
          <w:sz w:val="24"/>
          <w:szCs w:val="24"/>
          <w:lang w:val="en-ID"/>
        </w:rPr>
        <w:t>Dapat disimpulkan bahwa</w:t>
      </w:r>
      <w:r w:rsidRPr="002A71E4">
        <w:rPr>
          <w:rFonts w:ascii="Times New Roman" w:eastAsia="Times New Roman" w:hAnsi="Times New Roman" w:cs="Times New Roman"/>
          <w:sz w:val="24"/>
          <w:szCs w:val="24"/>
        </w:rPr>
        <w:t xml:space="preserve"> kinerja produksi kambing Peranakan Etawa (PE) di Kabupaten Sleman adalah baik.</w:t>
      </w:r>
      <w:proofErr w:type="gramEnd"/>
    </w:p>
    <w:p w:rsidR="00271B85" w:rsidRPr="002A71E4" w:rsidRDefault="00271B85" w:rsidP="00271B85">
      <w:pPr>
        <w:spacing w:line="240" w:lineRule="auto"/>
        <w:jc w:val="both"/>
        <w:rPr>
          <w:rFonts w:ascii="Times New Roman" w:eastAsia="Times New Roman" w:hAnsi="Times New Roman" w:cs="Times New Roman"/>
          <w:sz w:val="24"/>
          <w:szCs w:val="24"/>
          <w:lang w:val="en-ID"/>
        </w:rPr>
      </w:pPr>
    </w:p>
    <w:p w:rsidR="00271B85" w:rsidRPr="002A71E4" w:rsidRDefault="00271B85" w:rsidP="00271B85">
      <w:pPr>
        <w:spacing w:line="240" w:lineRule="auto"/>
        <w:ind w:left="1560" w:hanging="1538"/>
        <w:jc w:val="both"/>
        <w:rPr>
          <w:rFonts w:ascii="Times New Roman" w:eastAsia="Times New Roman" w:hAnsi="Times New Roman" w:cs="Times New Roman"/>
          <w:sz w:val="24"/>
          <w:szCs w:val="24"/>
          <w:lang w:val="en-ID"/>
        </w:rPr>
      </w:pPr>
      <w:r w:rsidRPr="002A71E4">
        <w:rPr>
          <w:rFonts w:ascii="Times New Roman" w:eastAsia="Times New Roman" w:hAnsi="Times New Roman" w:cs="Times New Roman"/>
          <w:sz w:val="24"/>
          <w:szCs w:val="24"/>
        </w:rPr>
        <w:t>Kata Kunci :</w:t>
      </w:r>
      <w:r w:rsidRPr="002A71E4">
        <w:rPr>
          <w:rFonts w:ascii="Times New Roman" w:eastAsia="Times New Roman" w:hAnsi="Times New Roman" w:cs="Times New Roman"/>
          <w:sz w:val="24"/>
          <w:szCs w:val="24"/>
          <w:lang w:val="en-ID"/>
        </w:rPr>
        <w:t xml:space="preserve"> </w:t>
      </w:r>
      <w:r w:rsidRPr="002A71E4">
        <w:rPr>
          <w:rFonts w:ascii="Times New Roman" w:eastAsia="Times New Roman" w:hAnsi="Times New Roman" w:cs="Times New Roman"/>
          <w:sz w:val="24"/>
          <w:szCs w:val="24"/>
        </w:rPr>
        <w:t xml:space="preserve">Kambing PE, </w:t>
      </w:r>
      <w:r w:rsidRPr="002A71E4">
        <w:rPr>
          <w:rFonts w:ascii="Times New Roman" w:eastAsia="Times New Roman" w:hAnsi="Times New Roman" w:cs="Times New Roman"/>
          <w:sz w:val="24"/>
          <w:szCs w:val="24"/>
          <w:lang w:val="en-ID"/>
        </w:rPr>
        <w:t>Kinerja Produksi</w:t>
      </w:r>
      <w:r w:rsidRPr="002A71E4">
        <w:rPr>
          <w:rFonts w:ascii="Times New Roman" w:eastAsia="Times New Roman" w:hAnsi="Times New Roman" w:cs="Times New Roman"/>
          <w:sz w:val="24"/>
          <w:szCs w:val="24"/>
        </w:rPr>
        <w:t>, Kecamatan Turi</w:t>
      </w:r>
      <w:r w:rsidRPr="002A71E4">
        <w:rPr>
          <w:rFonts w:ascii="Times New Roman" w:eastAsia="Times New Roman" w:hAnsi="Times New Roman" w:cs="Times New Roman"/>
          <w:sz w:val="24"/>
          <w:szCs w:val="24"/>
          <w:lang w:val="en-ID"/>
        </w:rPr>
        <w:t>,</w:t>
      </w:r>
      <w:r w:rsidRPr="002A71E4">
        <w:rPr>
          <w:rFonts w:ascii="Times New Roman" w:eastAsia="Times New Roman" w:hAnsi="Times New Roman" w:cs="Times New Roman"/>
          <w:sz w:val="24"/>
          <w:szCs w:val="24"/>
        </w:rPr>
        <w:t xml:space="preserve"> Kabupaten  Sleman</w:t>
      </w:r>
      <w:r w:rsidRPr="002A71E4">
        <w:rPr>
          <w:rFonts w:ascii="Times New Roman" w:eastAsia="Times New Roman" w:hAnsi="Times New Roman" w:cs="Times New Roman"/>
          <w:sz w:val="24"/>
          <w:szCs w:val="24"/>
          <w:lang w:val="en-ID"/>
        </w:rPr>
        <w:t>.</w:t>
      </w:r>
    </w:p>
    <w:p w:rsidR="00271B85" w:rsidRPr="002A71E4" w:rsidRDefault="00271B85" w:rsidP="00271B85">
      <w:pPr>
        <w:spacing w:line="240" w:lineRule="auto"/>
        <w:jc w:val="center"/>
        <w:rPr>
          <w:rFonts w:ascii="Times New Roman" w:hAnsi="Times New Roman" w:cs="Times New Roman"/>
          <w:b/>
          <w:sz w:val="24"/>
          <w:szCs w:val="24"/>
          <w:lang w:val="en-US"/>
        </w:rPr>
      </w:pPr>
    </w:p>
    <w:p w:rsidR="00271B85" w:rsidRPr="002A71E4" w:rsidRDefault="00271B85" w:rsidP="00271B85">
      <w:pPr>
        <w:spacing w:line="240" w:lineRule="auto"/>
        <w:jc w:val="center"/>
        <w:rPr>
          <w:rFonts w:ascii="Times New Roman" w:hAnsi="Times New Roman" w:cs="Times New Roman"/>
          <w:b/>
          <w:sz w:val="24"/>
          <w:szCs w:val="24"/>
          <w:vertAlign w:val="superscript"/>
          <w:lang w:val="en-ID"/>
        </w:rPr>
      </w:pPr>
      <w:r w:rsidRPr="002A71E4">
        <w:rPr>
          <w:rFonts w:ascii="Times New Roman" w:hAnsi="Times New Roman" w:cs="Times New Roman"/>
          <w:b/>
          <w:sz w:val="24"/>
          <w:szCs w:val="24"/>
          <w:lang w:val="en-US"/>
        </w:rPr>
        <w:t>ABSTRACT</w:t>
      </w:r>
    </w:p>
    <w:p w:rsidR="00271B85" w:rsidRPr="002A71E4" w:rsidRDefault="00271B85" w:rsidP="00257EB2">
      <w:pPr>
        <w:spacing w:line="240" w:lineRule="auto"/>
        <w:ind w:firstLine="426"/>
        <w:jc w:val="both"/>
        <w:rPr>
          <w:rStyle w:val="tlid-translation"/>
          <w:rFonts w:ascii="Times New Roman" w:hAnsi="Times New Roman" w:cs="Times New Roman"/>
          <w:sz w:val="24"/>
          <w:szCs w:val="24"/>
          <w:lang w:val="en-ID"/>
        </w:rPr>
      </w:pPr>
      <w:r w:rsidRPr="002A71E4">
        <w:rPr>
          <w:rStyle w:val="tlid-translation"/>
          <w:rFonts w:ascii="Times New Roman" w:hAnsi="Times New Roman" w:cs="Times New Roman"/>
          <w:sz w:val="24"/>
          <w:szCs w:val="24"/>
        </w:rPr>
        <w:t xml:space="preserve">This study aims to determine the production performance of </w:t>
      </w:r>
      <w:r w:rsidRPr="002A71E4">
        <w:rPr>
          <w:rFonts w:ascii="Times New Roman" w:hAnsi="Times New Roman" w:cs="Times New Roman"/>
          <w:sz w:val="24"/>
          <w:szCs w:val="24"/>
          <w:lang w:val="en-ID"/>
        </w:rPr>
        <w:t>Etawah cross breed (PE)</w:t>
      </w:r>
      <w:r w:rsidRPr="002A71E4">
        <w:rPr>
          <w:rStyle w:val="tlid-translation"/>
          <w:rFonts w:ascii="Times New Roman" w:hAnsi="Times New Roman" w:cs="Times New Roman"/>
          <w:sz w:val="24"/>
          <w:szCs w:val="24"/>
        </w:rPr>
        <w:t xml:space="preserve"> goats in Turi District, Sleman Regency. held on December 20, 2019 until January 20, 2020. The material used is PE goat breeders with minimal experience of breeding for one year and a minimum number of ownership of three goats in various phases. The research method is a survey method. The selection of research locations is based on the largest number of goat livestock populations in Turi District. The variables observed were breeder identity, production performance including birth weight</w:t>
      </w:r>
      <w:r w:rsidRPr="002A71E4">
        <w:rPr>
          <w:rStyle w:val="tlid-translation"/>
          <w:rFonts w:ascii="Times New Roman" w:hAnsi="Times New Roman" w:cs="Times New Roman"/>
          <w:sz w:val="24"/>
          <w:szCs w:val="24"/>
          <w:lang w:val="en-ID"/>
        </w:rPr>
        <w:t xml:space="preserve">, </w:t>
      </w:r>
      <w:r w:rsidRPr="002A71E4">
        <w:rPr>
          <w:rStyle w:val="tlid-translation"/>
          <w:rFonts w:ascii="Times New Roman" w:hAnsi="Times New Roman" w:cs="Times New Roman"/>
          <w:sz w:val="24"/>
          <w:szCs w:val="24"/>
        </w:rPr>
        <w:t>weaning weight</w:t>
      </w:r>
      <w:r w:rsidRPr="002A71E4">
        <w:rPr>
          <w:rStyle w:val="tlid-translation"/>
          <w:rFonts w:ascii="Times New Roman" w:hAnsi="Times New Roman" w:cs="Times New Roman"/>
          <w:sz w:val="24"/>
          <w:szCs w:val="24"/>
          <w:lang w:val="en-ID"/>
        </w:rPr>
        <w:t xml:space="preserve">, </w:t>
      </w:r>
      <w:r w:rsidRPr="002A71E4">
        <w:rPr>
          <w:rStyle w:val="tlid-translation"/>
          <w:rFonts w:ascii="Times New Roman" w:hAnsi="Times New Roman" w:cs="Times New Roman"/>
          <w:sz w:val="24"/>
          <w:szCs w:val="24"/>
        </w:rPr>
        <w:t>litter size, daily body weight gain</w:t>
      </w:r>
      <w:r w:rsidRPr="002A71E4">
        <w:rPr>
          <w:rStyle w:val="tlid-translation"/>
          <w:rFonts w:ascii="Times New Roman" w:hAnsi="Times New Roman" w:cs="Times New Roman"/>
          <w:sz w:val="24"/>
          <w:szCs w:val="24"/>
          <w:lang w:val="en-ID"/>
        </w:rPr>
        <w:t xml:space="preserve">, </w:t>
      </w:r>
      <w:r w:rsidRPr="002A71E4">
        <w:rPr>
          <w:rStyle w:val="tlid-translation"/>
          <w:rFonts w:ascii="Times New Roman" w:hAnsi="Times New Roman" w:cs="Times New Roman"/>
          <w:sz w:val="24"/>
          <w:szCs w:val="24"/>
        </w:rPr>
        <w:t xml:space="preserve">milk production, correlation of milk production, </w:t>
      </w:r>
      <w:r w:rsidRPr="002A71E4">
        <w:rPr>
          <w:rStyle w:val="tlid-translation"/>
          <w:rFonts w:ascii="Times New Roman" w:hAnsi="Times New Roman" w:cs="Times New Roman"/>
          <w:sz w:val="24"/>
          <w:szCs w:val="24"/>
          <w:lang w:val="en-ID"/>
        </w:rPr>
        <w:t>doe body</w:t>
      </w:r>
      <w:r w:rsidRPr="002A71E4">
        <w:rPr>
          <w:rStyle w:val="tlid-translation"/>
          <w:rFonts w:ascii="Times New Roman" w:hAnsi="Times New Roman" w:cs="Times New Roman"/>
          <w:sz w:val="24"/>
          <w:szCs w:val="24"/>
        </w:rPr>
        <w:t xml:space="preserve"> weight, and feed adequacy. Data analysis was used tabulation and correlation with the help of SPSS. The results showed the average age of </w:t>
      </w:r>
      <w:r w:rsidRPr="002A71E4">
        <w:rPr>
          <w:rStyle w:val="tlid-translation"/>
          <w:rFonts w:ascii="Times New Roman" w:hAnsi="Times New Roman" w:cs="Times New Roman"/>
          <w:sz w:val="24"/>
          <w:szCs w:val="24"/>
        </w:rPr>
        <w:lastRenderedPageBreak/>
        <w:t xml:space="preserve">respondents ≥ 45 years, elementary school level 25%, junior high school 25%, high school 50%, experience of raising cattle 11-20 years, side-raising livestock 83%, the average livestock ownership of 11-20 animals. Birth weight of males is 3.45 kg and females 2.97 kg, weaning 90 days weaning weight 13.7kg, females 11.5kg, Average Daily Gain of males 114.2gr / head / day and females 94.5 gr / head / day, </w:t>
      </w:r>
      <w:r w:rsidRPr="002A71E4">
        <w:rPr>
          <w:rStyle w:val="tlid-translation"/>
          <w:rFonts w:ascii="Times New Roman" w:hAnsi="Times New Roman" w:cs="Times New Roman"/>
          <w:sz w:val="24"/>
          <w:szCs w:val="24"/>
          <w:lang w:val="en-ID"/>
        </w:rPr>
        <w:t xml:space="preserve">doe body </w:t>
      </w:r>
      <w:r w:rsidRPr="002A71E4">
        <w:rPr>
          <w:rStyle w:val="tlid-translation"/>
          <w:rFonts w:ascii="Times New Roman" w:hAnsi="Times New Roman" w:cs="Times New Roman"/>
          <w:sz w:val="24"/>
          <w:szCs w:val="24"/>
        </w:rPr>
        <w:t>weight 50kg</w:t>
      </w:r>
      <w:r w:rsidRPr="002A71E4">
        <w:rPr>
          <w:rStyle w:val="tlid-translation"/>
          <w:rFonts w:ascii="Times New Roman" w:hAnsi="Times New Roman" w:cs="Times New Roman"/>
          <w:sz w:val="24"/>
          <w:szCs w:val="24"/>
          <w:lang w:val="en-ID"/>
        </w:rPr>
        <w:t>,buck</w:t>
      </w:r>
      <w:r w:rsidRPr="002A71E4">
        <w:rPr>
          <w:rStyle w:val="tlid-translation"/>
          <w:rFonts w:ascii="Times New Roman" w:hAnsi="Times New Roman" w:cs="Times New Roman"/>
          <w:sz w:val="24"/>
          <w:szCs w:val="24"/>
        </w:rPr>
        <w:t xml:space="preserve"> 56kg, 1.83 Litter size, milk production 1025.4 gr / day. There is a significant relationship between the weight of the parent body with the production of milk produced. </w:t>
      </w:r>
      <w:r w:rsidRPr="002A71E4">
        <w:rPr>
          <w:rStyle w:val="tlid-translation"/>
          <w:rFonts w:ascii="Times New Roman" w:hAnsi="Times New Roman" w:cs="Times New Roman"/>
          <w:sz w:val="24"/>
          <w:szCs w:val="24"/>
          <w:lang w:val="en-ID"/>
        </w:rPr>
        <w:t>Feed adequacy data show that the percentage of crude protein (PK) s sufficient at 10</w:t>
      </w:r>
      <w:proofErr w:type="gramStart"/>
      <w:r w:rsidRPr="002A71E4">
        <w:rPr>
          <w:rStyle w:val="tlid-translation"/>
          <w:rFonts w:ascii="Times New Roman" w:hAnsi="Times New Roman" w:cs="Times New Roman"/>
          <w:sz w:val="24"/>
          <w:szCs w:val="24"/>
          <w:lang w:val="en-ID"/>
        </w:rPr>
        <w:t>,31</w:t>
      </w:r>
      <w:proofErr w:type="gramEnd"/>
      <w:r w:rsidRPr="002A71E4">
        <w:rPr>
          <w:rStyle w:val="tlid-translation"/>
          <w:rFonts w:ascii="Times New Roman" w:hAnsi="Times New Roman" w:cs="Times New Roman"/>
          <w:sz w:val="24"/>
          <w:szCs w:val="24"/>
          <w:lang w:val="en-ID"/>
        </w:rPr>
        <w:t xml:space="preserve">% and the amount of feeding indry weight (BK) is also sufficient at 22,24%. </w:t>
      </w:r>
      <w:r w:rsidRPr="002A71E4">
        <w:rPr>
          <w:rStyle w:val="tlid-translation"/>
          <w:rFonts w:ascii="Times New Roman" w:hAnsi="Times New Roman" w:cs="Times New Roman"/>
          <w:sz w:val="24"/>
          <w:szCs w:val="24"/>
        </w:rPr>
        <w:t xml:space="preserve">It can be concluded that the production performance of </w:t>
      </w:r>
      <w:r w:rsidRPr="002A71E4">
        <w:rPr>
          <w:rFonts w:ascii="Times New Roman" w:hAnsi="Times New Roman" w:cs="Times New Roman"/>
          <w:sz w:val="24"/>
          <w:szCs w:val="24"/>
          <w:lang w:val="en-ID"/>
        </w:rPr>
        <w:t xml:space="preserve">Etawah cross breed (PE) </w:t>
      </w:r>
      <w:r w:rsidRPr="002A71E4">
        <w:rPr>
          <w:rStyle w:val="tlid-translation"/>
          <w:rFonts w:ascii="Times New Roman" w:hAnsi="Times New Roman" w:cs="Times New Roman"/>
          <w:sz w:val="24"/>
          <w:szCs w:val="24"/>
        </w:rPr>
        <w:t>goats in Sleman Regency is good.</w:t>
      </w:r>
    </w:p>
    <w:p w:rsidR="00271B85" w:rsidRPr="002A71E4" w:rsidRDefault="00271B85" w:rsidP="00271B85">
      <w:pPr>
        <w:spacing w:line="240" w:lineRule="auto"/>
        <w:ind w:firstLine="720"/>
        <w:jc w:val="both"/>
        <w:rPr>
          <w:rFonts w:ascii="Times New Roman" w:hAnsi="Times New Roman" w:cs="Times New Roman"/>
          <w:sz w:val="24"/>
          <w:szCs w:val="24"/>
          <w:lang w:val="en-ID"/>
        </w:rPr>
      </w:pPr>
    </w:p>
    <w:p w:rsidR="00271B85" w:rsidRPr="002A71E4" w:rsidRDefault="00271B85" w:rsidP="00271B85">
      <w:pPr>
        <w:spacing w:line="240" w:lineRule="auto"/>
        <w:ind w:left="1276" w:hanging="1276"/>
        <w:jc w:val="both"/>
        <w:rPr>
          <w:rFonts w:ascii="Times New Roman" w:hAnsi="Times New Roman" w:cs="Times New Roman"/>
          <w:sz w:val="24"/>
          <w:szCs w:val="24"/>
          <w:lang w:val="en-ID"/>
        </w:rPr>
      </w:pPr>
      <w:proofErr w:type="gramStart"/>
      <w:r w:rsidRPr="002A71E4">
        <w:rPr>
          <w:rFonts w:ascii="Times New Roman" w:hAnsi="Times New Roman" w:cs="Times New Roman"/>
          <w:sz w:val="24"/>
          <w:szCs w:val="24"/>
          <w:lang w:val="en-ID"/>
        </w:rPr>
        <w:t>Keywords :</w:t>
      </w:r>
      <w:proofErr w:type="gramEnd"/>
      <w:r w:rsidRPr="002A71E4">
        <w:rPr>
          <w:rFonts w:ascii="Times New Roman" w:hAnsi="Times New Roman" w:cs="Times New Roman"/>
          <w:sz w:val="24"/>
          <w:szCs w:val="24"/>
          <w:lang w:val="en-ID"/>
        </w:rPr>
        <w:t xml:space="preserve"> Etawah cross breed (PE), Production Performance, Turi District, Sleman Regency</w:t>
      </w:r>
    </w:p>
    <w:p w:rsidR="00DC7AB9" w:rsidRPr="002A71E4" w:rsidRDefault="00DC7AB9" w:rsidP="00257EB2">
      <w:pPr>
        <w:rPr>
          <w:rFonts w:ascii="Times New Roman" w:hAnsi="Times New Roman" w:cs="Times New Roman"/>
          <w:b/>
          <w:sz w:val="24"/>
          <w:szCs w:val="24"/>
          <w:lang w:val="en-ID"/>
        </w:rPr>
      </w:pPr>
    </w:p>
    <w:p w:rsidR="002A71E4" w:rsidRPr="002A71E4" w:rsidRDefault="002A71E4" w:rsidP="00271B85">
      <w:pPr>
        <w:jc w:val="center"/>
        <w:rPr>
          <w:rFonts w:ascii="Times New Roman" w:hAnsi="Times New Roman" w:cs="Times New Roman"/>
          <w:b/>
          <w:sz w:val="24"/>
          <w:szCs w:val="24"/>
          <w:lang w:val="en-ID"/>
        </w:rPr>
        <w:sectPr w:rsidR="002A71E4" w:rsidRPr="002A71E4" w:rsidSect="00787220">
          <w:pgSz w:w="12240" w:h="15840"/>
          <w:pgMar w:top="1440" w:right="1440" w:bottom="1440" w:left="1440" w:header="708" w:footer="708" w:gutter="0"/>
          <w:cols w:space="708"/>
          <w:docGrid w:linePitch="360"/>
        </w:sectPr>
      </w:pPr>
    </w:p>
    <w:p w:rsidR="00DC7AB9" w:rsidRDefault="00DC7AB9" w:rsidP="00DC7AB9">
      <w:pPr>
        <w:spacing w:line="240" w:lineRule="auto"/>
        <w:jc w:val="center"/>
        <w:rPr>
          <w:rFonts w:ascii="Times New Roman" w:hAnsi="Times New Roman" w:cs="Times New Roman"/>
          <w:b/>
          <w:sz w:val="24"/>
          <w:szCs w:val="24"/>
          <w:lang w:val="en-ID"/>
        </w:rPr>
      </w:pPr>
      <w:r w:rsidRPr="002A71E4">
        <w:rPr>
          <w:rFonts w:ascii="Times New Roman" w:hAnsi="Times New Roman" w:cs="Times New Roman"/>
          <w:b/>
          <w:sz w:val="24"/>
          <w:szCs w:val="24"/>
          <w:lang w:val="en-ID"/>
        </w:rPr>
        <w:lastRenderedPageBreak/>
        <w:t xml:space="preserve">PENDAHULUAN </w:t>
      </w:r>
    </w:p>
    <w:p w:rsidR="008B5A00" w:rsidRPr="002A71E4" w:rsidRDefault="008B5A00" w:rsidP="00DC7AB9">
      <w:pPr>
        <w:spacing w:line="240" w:lineRule="auto"/>
        <w:jc w:val="center"/>
        <w:rPr>
          <w:rFonts w:ascii="Times New Roman" w:hAnsi="Times New Roman" w:cs="Times New Roman"/>
          <w:b/>
          <w:sz w:val="24"/>
          <w:szCs w:val="24"/>
          <w:lang w:val="en-ID"/>
        </w:rPr>
      </w:pPr>
    </w:p>
    <w:p w:rsidR="008240A4" w:rsidRPr="002A71E4" w:rsidRDefault="00DC7AB9" w:rsidP="008240A4">
      <w:pPr>
        <w:spacing w:line="240" w:lineRule="auto"/>
        <w:ind w:firstLine="426"/>
        <w:jc w:val="both"/>
        <w:rPr>
          <w:rFonts w:ascii="Times New Roman" w:hAnsi="Times New Roman" w:cs="Times New Roman"/>
          <w:sz w:val="24"/>
          <w:szCs w:val="24"/>
          <w:lang w:val="en-ID"/>
        </w:rPr>
      </w:pPr>
      <w:r w:rsidRPr="002A71E4">
        <w:rPr>
          <w:rFonts w:ascii="Times New Roman" w:hAnsi="Times New Roman" w:cs="Times New Roman"/>
          <w:sz w:val="24"/>
          <w:szCs w:val="24"/>
        </w:rPr>
        <w:t>Sektor pertanian negara Indonesia mempunyai peran penting dala</w:t>
      </w:r>
      <w:r w:rsidRPr="002A71E4">
        <w:rPr>
          <w:rFonts w:ascii="Times New Roman" w:hAnsi="Times New Roman" w:cs="Times New Roman"/>
          <w:sz w:val="24"/>
          <w:szCs w:val="24"/>
          <w:lang w:val="en-ID"/>
        </w:rPr>
        <w:t xml:space="preserve">m </w:t>
      </w:r>
      <w:r w:rsidRPr="002A71E4">
        <w:rPr>
          <w:rFonts w:ascii="Times New Roman" w:hAnsi="Times New Roman" w:cs="Times New Roman"/>
          <w:sz w:val="24"/>
          <w:szCs w:val="24"/>
        </w:rPr>
        <w:t>aktivitas sosial ekonomi masyarakat. Kondisi ini dilandasi oleh potensi sumberdaya alam Indonesia sebagai negara agraris. Dalam rangka memenuhi kebutuhan gizi penduduk pemerintah menitikberatkan programnya dalam meningkatkan hasil pangan. Salah satu yang berpengaruh dalam memenuhi gizi masyarakat terutama akan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 kebutuhan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 protein</w:t>
      </w:r>
      <w:r w:rsidRPr="002A71E4">
        <w:rPr>
          <w:rFonts w:ascii="Times New Roman" w:hAnsi="Times New Roman" w:cs="Times New Roman"/>
          <w:sz w:val="24"/>
          <w:szCs w:val="24"/>
          <w:lang w:val="en-ID"/>
        </w:rPr>
        <w:t xml:space="preserve"> </w:t>
      </w:r>
      <w:r w:rsidRPr="002A71E4">
        <w:rPr>
          <w:rFonts w:ascii="Times New Roman" w:hAnsi="Times New Roman" w:cs="Times New Roman"/>
          <w:sz w:val="24"/>
          <w:szCs w:val="24"/>
        </w:rPr>
        <w:t xml:space="preserve"> hewani adalah</w:t>
      </w:r>
      <w:r w:rsidRPr="002A71E4">
        <w:rPr>
          <w:rFonts w:ascii="Times New Roman" w:hAnsi="Times New Roman" w:cs="Times New Roman"/>
          <w:sz w:val="24"/>
          <w:szCs w:val="24"/>
          <w:lang w:val="en-ID"/>
        </w:rPr>
        <w:t xml:space="preserve"> </w:t>
      </w:r>
      <w:r w:rsidR="008240A4" w:rsidRPr="002A71E4">
        <w:rPr>
          <w:rFonts w:ascii="Times New Roman" w:hAnsi="Times New Roman" w:cs="Times New Roman"/>
          <w:sz w:val="24"/>
          <w:szCs w:val="24"/>
        </w:rPr>
        <w:t>peternakan.</w:t>
      </w:r>
    </w:p>
    <w:p w:rsidR="008240A4" w:rsidRPr="002A71E4" w:rsidRDefault="00DC7AB9" w:rsidP="008240A4">
      <w:pPr>
        <w:spacing w:line="240" w:lineRule="auto"/>
        <w:ind w:firstLine="426"/>
        <w:jc w:val="both"/>
        <w:rPr>
          <w:rFonts w:ascii="Times New Roman" w:hAnsi="Times New Roman" w:cs="Times New Roman"/>
          <w:sz w:val="24"/>
          <w:szCs w:val="24"/>
          <w:lang w:val="en-ID"/>
        </w:rPr>
      </w:pPr>
      <w:r w:rsidRPr="002A71E4">
        <w:rPr>
          <w:rFonts w:ascii="Times New Roman" w:hAnsi="Times New Roman" w:cs="Times New Roman"/>
          <w:sz w:val="24"/>
          <w:szCs w:val="24"/>
        </w:rPr>
        <w:t>Peternakan mempunyai peran dalam memenuhi kebutuhan gizi masyarakat Indonesia</w:t>
      </w:r>
      <w:r w:rsidRPr="002A71E4">
        <w:rPr>
          <w:rFonts w:ascii="Times New Roman" w:hAnsi="Times New Roman" w:cs="Times New Roman"/>
          <w:sz w:val="24"/>
          <w:szCs w:val="24"/>
          <w:lang w:val="en-ID"/>
        </w:rPr>
        <w:t>.</w:t>
      </w:r>
      <w:r w:rsidRPr="002A71E4">
        <w:rPr>
          <w:rFonts w:ascii="Times New Roman" w:hAnsi="Times New Roman" w:cs="Times New Roman"/>
          <w:sz w:val="24"/>
          <w:szCs w:val="24"/>
        </w:rPr>
        <w:t xml:space="preserve"> Diantaranya yaitu kambing merupakan ternak ruminansia kecil sumber protein hewan yang cukup potensial untuk sebagai penghasil daging dan susu. Kelebihan ternak kambing terletak pada kemampuan adaptasi yang tinggi dengan berbagai kondisi lingkungan, potensi  reproduksinya yang tinggi dan jumlah anak per kelahiran yang lebih dari satu ekor (Mahmilia, 2007).</w:t>
      </w:r>
    </w:p>
    <w:p w:rsidR="008240A4" w:rsidRPr="002A71E4" w:rsidRDefault="00DC7AB9" w:rsidP="008240A4">
      <w:pPr>
        <w:spacing w:line="240" w:lineRule="auto"/>
        <w:ind w:firstLine="426"/>
        <w:jc w:val="both"/>
        <w:rPr>
          <w:rFonts w:ascii="Times New Roman" w:hAnsi="Times New Roman" w:cs="Times New Roman"/>
          <w:sz w:val="24"/>
          <w:szCs w:val="24"/>
          <w:lang w:val="en-ID"/>
        </w:rPr>
      </w:pPr>
      <w:r w:rsidRPr="002A71E4">
        <w:rPr>
          <w:rFonts w:ascii="Times New Roman" w:hAnsi="Times New Roman" w:cs="Times New Roman"/>
          <w:sz w:val="24"/>
          <w:szCs w:val="24"/>
          <w:lang w:val="en-ID"/>
        </w:rPr>
        <w:t xml:space="preserve">Kabupaten Sleman merupakan provinsi di daerah Istimewa Yogyakarta merupakan wilayah beriklim tropis dengan kekayaan alam sangat luas </w:t>
      </w:r>
      <w:proofErr w:type="gramStart"/>
      <w:r w:rsidRPr="002A71E4">
        <w:rPr>
          <w:rFonts w:ascii="Times New Roman" w:hAnsi="Times New Roman" w:cs="Times New Roman"/>
          <w:sz w:val="24"/>
          <w:szCs w:val="24"/>
          <w:lang w:val="en-ID"/>
        </w:rPr>
        <w:t>sehingga  potensi</w:t>
      </w:r>
      <w:proofErr w:type="gramEnd"/>
      <w:r w:rsidRPr="002A71E4">
        <w:rPr>
          <w:rFonts w:ascii="Times New Roman" w:hAnsi="Times New Roman" w:cs="Times New Roman"/>
          <w:sz w:val="24"/>
          <w:szCs w:val="24"/>
          <w:lang w:val="en-ID"/>
        </w:rPr>
        <w:t xml:space="preserve"> untuk perkembangan di bidang peternakan dapat dioptimalkan. </w:t>
      </w:r>
    </w:p>
    <w:p w:rsidR="006967DB" w:rsidRDefault="00DC7AB9" w:rsidP="006967DB">
      <w:pPr>
        <w:spacing w:line="240" w:lineRule="auto"/>
        <w:ind w:firstLine="426"/>
        <w:jc w:val="both"/>
        <w:rPr>
          <w:rFonts w:ascii="Times New Roman" w:hAnsi="Times New Roman" w:cs="Times New Roman"/>
          <w:sz w:val="24"/>
          <w:szCs w:val="24"/>
          <w:lang w:val="en-ID"/>
        </w:rPr>
      </w:pPr>
      <w:r w:rsidRPr="002A71E4">
        <w:rPr>
          <w:rFonts w:ascii="Times New Roman" w:hAnsi="Times New Roman" w:cs="Times New Roman"/>
          <w:sz w:val="24"/>
          <w:szCs w:val="24"/>
          <w:lang w:val="en-ID"/>
        </w:rPr>
        <w:lastRenderedPageBreak/>
        <w:t xml:space="preserve">Kambing peranakan etawa (PE) merupakan kambing persilangan antara kambing etawah dari </w:t>
      </w:r>
      <w:proofErr w:type="gramStart"/>
      <w:r w:rsidRPr="002A71E4">
        <w:rPr>
          <w:rFonts w:ascii="Times New Roman" w:hAnsi="Times New Roman" w:cs="Times New Roman"/>
          <w:sz w:val="24"/>
          <w:szCs w:val="24"/>
          <w:lang w:val="en-ID"/>
        </w:rPr>
        <w:t>india</w:t>
      </w:r>
      <w:proofErr w:type="gramEnd"/>
      <w:r w:rsidRPr="002A71E4">
        <w:rPr>
          <w:rFonts w:ascii="Times New Roman" w:hAnsi="Times New Roman" w:cs="Times New Roman"/>
          <w:sz w:val="24"/>
          <w:szCs w:val="24"/>
          <w:lang w:val="en-ID"/>
        </w:rPr>
        <w:t xml:space="preserve"> dengan kambing kacang dari Indonesia. </w:t>
      </w:r>
      <w:r w:rsidR="008240A4" w:rsidRPr="002A71E4">
        <w:rPr>
          <w:rFonts w:ascii="Times New Roman" w:hAnsi="Times New Roman" w:cs="Times New Roman"/>
          <w:sz w:val="24"/>
          <w:szCs w:val="24"/>
          <w:lang w:val="en-ID"/>
        </w:rPr>
        <w:t xml:space="preserve">Kambing PE memiliki dua kegunaan sebagai penghasil </w:t>
      </w:r>
      <w:proofErr w:type="gramStart"/>
      <w:r w:rsidR="008240A4" w:rsidRPr="002A71E4">
        <w:rPr>
          <w:rFonts w:ascii="Times New Roman" w:hAnsi="Times New Roman" w:cs="Times New Roman"/>
          <w:sz w:val="24"/>
          <w:szCs w:val="24"/>
          <w:lang w:val="en-ID"/>
        </w:rPr>
        <w:t>susu</w:t>
      </w:r>
      <w:proofErr w:type="gramEnd"/>
      <w:r w:rsidR="008240A4" w:rsidRPr="002A71E4">
        <w:rPr>
          <w:rFonts w:ascii="Times New Roman" w:hAnsi="Times New Roman" w:cs="Times New Roman"/>
          <w:sz w:val="24"/>
          <w:szCs w:val="24"/>
          <w:lang w:val="en-ID"/>
        </w:rPr>
        <w:t xml:space="preserve"> dan daging (Mulyono dan Sarwono, 2010). </w:t>
      </w:r>
    </w:p>
    <w:p w:rsidR="006967DB" w:rsidRDefault="008240A4" w:rsidP="006967DB">
      <w:pPr>
        <w:spacing w:line="240" w:lineRule="auto"/>
        <w:ind w:firstLine="426"/>
        <w:jc w:val="both"/>
        <w:rPr>
          <w:rFonts w:ascii="Times New Roman" w:hAnsi="Times New Roman" w:cs="Times New Roman"/>
          <w:sz w:val="24"/>
          <w:szCs w:val="24"/>
          <w:lang w:val="en-ID"/>
        </w:rPr>
      </w:pPr>
      <w:r w:rsidRPr="002A71E4">
        <w:rPr>
          <w:rFonts w:ascii="Times New Roman" w:hAnsi="Times New Roman" w:cs="Times New Roman"/>
          <w:sz w:val="24"/>
          <w:szCs w:val="24"/>
          <w:lang w:val="en-ID"/>
        </w:rPr>
        <w:t>Beternak kambing merupakan usaha yang sangat menjanjikan tidak memerlukan lahan luas dan daya adaptasi kambing terhadap lingkungan tinggi sehingga mudah dipelihara dan berkembangbiak kambing tidak memerlukan w</w:t>
      </w:r>
      <w:r w:rsidR="006967DB">
        <w:rPr>
          <w:rFonts w:ascii="Times New Roman" w:hAnsi="Times New Roman" w:cs="Times New Roman"/>
          <w:sz w:val="24"/>
          <w:szCs w:val="24"/>
          <w:lang w:val="en-ID"/>
        </w:rPr>
        <w:t>aktu yang lama (Yulianto</w:t>
      </w:r>
      <w:proofErr w:type="gramStart"/>
      <w:r w:rsidR="006967DB">
        <w:rPr>
          <w:rFonts w:ascii="Times New Roman" w:hAnsi="Times New Roman" w:cs="Times New Roman"/>
          <w:sz w:val="24"/>
          <w:szCs w:val="24"/>
          <w:lang w:val="en-ID"/>
        </w:rPr>
        <w:t>,2012</w:t>
      </w:r>
      <w:proofErr w:type="gramEnd"/>
      <w:r w:rsidR="006967DB">
        <w:rPr>
          <w:rFonts w:ascii="Times New Roman" w:hAnsi="Times New Roman" w:cs="Times New Roman"/>
          <w:sz w:val="24"/>
          <w:szCs w:val="24"/>
          <w:lang w:val="en-ID"/>
        </w:rPr>
        <w:t xml:space="preserve">). Faktor penunjang keberhasilan beternak kambing adalah bibit, pakan dengan kandungan lengkap dan jumlahnya, tatacara pemeliharaan, pencegahan dan pengendalian penyakit, manajemen perkandangan </w:t>
      </w:r>
    </w:p>
    <w:p w:rsidR="006967DB" w:rsidRPr="002A71E4" w:rsidRDefault="006967DB" w:rsidP="002A71E4">
      <w:pPr>
        <w:spacing w:line="240" w:lineRule="auto"/>
        <w:ind w:firstLine="426"/>
        <w:jc w:val="both"/>
        <w:rPr>
          <w:rFonts w:ascii="Times New Roman" w:hAnsi="Times New Roman" w:cs="Times New Roman"/>
          <w:sz w:val="24"/>
          <w:szCs w:val="24"/>
          <w:lang w:val="en-ID"/>
        </w:rPr>
      </w:pPr>
    </w:p>
    <w:p w:rsidR="002A71E4" w:rsidRPr="002A71E4" w:rsidRDefault="002A71E4" w:rsidP="006967DB">
      <w:pPr>
        <w:spacing w:after="240" w:line="240" w:lineRule="auto"/>
        <w:jc w:val="center"/>
        <w:rPr>
          <w:rFonts w:ascii="Times New Roman" w:hAnsi="Times New Roman" w:cs="Times New Roman"/>
          <w:b/>
          <w:sz w:val="24"/>
          <w:szCs w:val="24"/>
        </w:rPr>
      </w:pPr>
      <w:r w:rsidRPr="002A71E4">
        <w:rPr>
          <w:rFonts w:ascii="Times New Roman" w:hAnsi="Times New Roman" w:cs="Times New Roman"/>
          <w:b/>
          <w:sz w:val="24"/>
          <w:szCs w:val="24"/>
          <w:lang w:val="en-US"/>
        </w:rPr>
        <w:t>MATERI DAN METODE PENELITIAN</w:t>
      </w:r>
    </w:p>
    <w:p w:rsidR="002A71E4" w:rsidRDefault="006967DB" w:rsidP="006967DB">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t>Tempat Dan Waktu Penelitian</w:t>
      </w:r>
    </w:p>
    <w:p w:rsidR="008B5A00" w:rsidRDefault="008B5A00" w:rsidP="006967DB">
      <w:pPr>
        <w:spacing w:line="240" w:lineRule="auto"/>
        <w:jc w:val="both"/>
        <w:rPr>
          <w:rFonts w:ascii="Times New Roman" w:hAnsi="Times New Roman" w:cs="Times New Roman"/>
          <w:b/>
          <w:sz w:val="24"/>
          <w:szCs w:val="24"/>
          <w:lang w:val="en-ID"/>
        </w:rPr>
      </w:pPr>
    </w:p>
    <w:p w:rsidR="00307834" w:rsidRDefault="006967DB" w:rsidP="00307834">
      <w:pPr>
        <w:spacing w:after="240" w:line="240" w:lineRule="auto"/>
        <w:ind w:firstLine="426"/>
        <w:jc w:val="both"/>
        <w:rPr>
          <w:rFonts w:ascii="Times New Roman" w:hAnsi="Times New Roman" w:cs="Times New Roman"/>
          <w:sz w:val="24"/>
          <w:szCs w:val="24"/>
          <w:lang w:val="en-ID"/>
        </w:rPr>
      </w:pPr>
      <w:proofErr w:type="gramStart"/>
      <w:r w:rsidRPr="006967DB">
        <w:rPr>
          <w:rFonts w:ascii="Times New Roman" w:hAnsi="Times New Roman" w:cs="Times New Roman"/>
          <w:sz w:val="24"/>
          <w:szCs w:val="24"/>
          <w:lang w:val="en-ID"/>
        </w:rPr>
        <w:t>Penelitian</w:t>
      </w:r>
      <w:r>
        <w:rPr>
          <w:rFonts w:ascii="Times New Roman" w:hAnsi="Times New Roman" w:cs="Times New Roman"/>
          <w:sz w:val="24"/>
          <w:szCs w:val="24"/>
        </w:rPr>
        <w:t xml:space="preserve"> ini dilaksanakan pada tanggal 20 Desember 2019 sampai 20 Januari 2020, di Kecamatan Turi Kabupaten Sleman.</w:t>
      </w:r>
      <w:proofErr w:type="gramEnd"/>
      <w:r>
        <w:rPr>
          <w:rFonts w:ascii="Times New Roman" w:hAnsi="Times New Roman" w:cs="Times New Roman"/>
          <w:sz w:val="24"/>
          <w:szCs w:val="24"/>
        </w:rPr>
        <w:t xml:space="preserve"> Setelah melihat data populasi di Kabupaten Sleman wilayah sebagai acuan maka Kecamatan Turi memiliki populasi Kambing PE terbanyak dari 17 Kecamatan yang berada di Kabupaten Sleman.</w:t>
      </w:r>
    </w:p>
    <w:p w:rsidR="006967DB" w:rsidRDefault="006967DB" w:rsidP="00307834">
      <w:pPr>
        <w:spacing w:line="240" w:lineRule="auto"/>
        <w:jc w:val="both"/>
        <w:rPr>
          <w:rFonts w:ascii="Times New Roman" w:hAnsi="Times New Roman" w:cs="Times New Roman"/>
          <w:b/>
          <w:sz w:val="24"/>
          <w:szCs w:val="24"/>
          <w:lang w:val="en-ID"/>
        </w:rPr>
      </w:pPr>
      <w:r w:rsidRPr="006967DB">
        <w:rPr>
          <w:rFonts w:ascii="Times New Roman" w:hAnsi="Times New Roman" w:cs="Times New Roman"/>
          <w:b/>
          <w:sz w:val="24"/>
          <w:szCs w:val="24"/>
          <w:lang w:val="en-ID"/>
        </w:rPr>
        <w:lastRenderedPageBreak/>
        <w:t xml:space="preserve">Materi </w:t>
      </w:r>
    </w:p>
    <w:p w:rsidR="008B5A00" w:rsidRPr="00307834" w:rsidRDefault="008B5A00" w:rsidP="00307834">
      <w:pPr>
        <w:spacing w:line="240" w:lineRule="auto"/>
        <w:jc w:val="both"/>
        <w:rPr>
          <w:rFonts w:ascii="Times New Roman" w:hAnsi="Times New Roman" w:cs="Times New Roman"/>
          <w:sz w:val="24"/>
          <w:szCs w:val="24"/>
          <w:lang w:val="en-ID"/>
        </w:rPr>
      </w:pPr>
    </w:p>
    <w:p w:rsidR="006967DB" w:rsidRDefault="006967DB" w:rsidP="006967DB">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Peternak yang diambil adalah peternak kambing Peranakan Etawa (PE) dengan lama beternak minimal satu tahun dengan jumlah kepemilikan 3 ekor, meliputi fase anakan/cempe, muda/dara, dan indukan.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Ternak kambing Peranakan Etawa (PE) meliputi fase induk umur ≥13 bulan, muda umur 3 – 12 bulan, anakan umur 0 – 2 bulan, dan periode laktasi 1 – 5.</w:t>
      </w:r>
      <w:proofErr w:type="gramEnd"/>
      <w:r>
        <w:rPr>
          <w:rFonts w:ascii="Times New Roman" w:hAnsi="Times New Roman" w:cs="Times New Roman"/>
          <w:sz w:val="24"/>
          <w:szCs w:val="24"/>
          <w:lang w:val="en-ID"/>
        </w:rPr>
        <w:t xml:space="preserve"> </w:t>
      </w:r>
    </w:p>
    <w:p w:rsidR="006967DB" w:rsidRPr="006967DB" w:rsidRDefault="006967DB" w:rsidP="006967DB">
      <w:pPr>
        <w:spacing w:line="240" w:lineRule="auto"/>
        <w:jc w:val="both"/>
        <w:rPr>
          <w:rFonts w:ascii="Times New Roman" w:hAnsi="Times New Roman" w:cs="Times New Roman"/>
          <w:sz w:val="24"/>
          <w:szCs w:val="24"/>
          <w:lang w:val="en-ID"/>
        </w:rPr>
      </w:pPr>
    </w:p>
    <w:p w:rsidR="006967DB" w:rsidRDefault="006967DB" w:rsidP="00E77DC2">
      <w:pPr>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Metode Penelitian </w:t>
      </w:r>
    </w:p>
    <w:p w:rsidR="00E77DC2" w:rsidRDefault="007A07CD" w:rsidP="00E77DC2">
      <w:pPr>
        <w:spacing w:line="240" w:lineRule="auto"/>
        <w:ind w:firstLine="426"/>
        <w:jc w:val="center"/>
        <w:rPr>
          <w:rFonts w:ascii="Times New Roman" w:hAnsi="Times New Roman" w:cs="Times New Roman"/>
          <w:b/>
          <w:sz w:val="24"/>
          <w:szCs w:val="24"/>
          <w:lang w:val="en-ID"/>
        </w:rPr>
      </w:pPr>
      <w:r w:rsidRPr="00E77DC2">
        <w:rPr>
          <w:rFonts w:ascii="Times New Roman" w:hAnsi="Times New Roman" w:cs="Times New Roman"/>
          <w:b/>
          <w:sz w:val="24"/>
          <w:szCs w:val="24"/>
          <w:lang w:val="en-ID"/>
        </w:rPr>
        <w:t>Tahap prapenelitian</w:t>
      </w:r>
    </w:p>
    <w:p w:rsidR="008B5A00" w:rsidRPr="00E77DC2" w:rsidRDefault="008B5A00" w:rsidP="00E77DC2">
      <w:pPr>
        <w:spacing w:line="240" w:lineRule="auto"/>
        <w:ind w:firstLine="426"/>
        <w:jc w:val="center"/>
        <w:rPr>
          <w:rFonts w:ascii="Times New Roman" w:hAnsi="Times New Roman" w:cs="Times New Roman"/>
          <w:b/>
          <w:sz w:val="24"/>
          <w:szCs w:val="24"/>
          <w:lang w:val="en-ID"/>
        </w:rPr>
      </w:pPr>
    </w:p>
    <w:p w:rsidR="007A07CD" w:rsidRDefault="007A07CD" w:rsidP="00257EB2">
      <w:pPr>
        <w:spacing w:after="240"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257EB2">
        <w:rPr>
          <w:rFonts w:ascii="Times New Roman" w:hAnsi="Times New Roman" w:cs="Times New Roman"/>
          <w:sz w:val="24"/>
          <w:szCs w:val="24"/>
          <w:lang w:val="en-ID"/>
        </w:rPr>
        <w:t>D</w:t>
      </w:r>
      <w:r>
        <w:rPr>
          <w:rFonts w:ascii="Times New Roman" w:hAnsi="Times New Roman" w:cs="Times New Roman"/>
          <w:sz w:val="24"/>
          <w:szCs w:val="24"/>
          <w:lang w:val="en-ID"/>
        </w:rPr>
        <w:t xml:space="preserve">ilakukan dengan melakukan survey di Dinas Pertanian Pangan Kelautan dan Perikanan Kabupaten Sleman untuk menentukan kecamatan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dilakukan untuk penelitian dan didapatkan Kecamatan Turi karena memiliki populasi PE terbanyak</w:t>
      </w:r>
      <w:r w:rsidR="00307834">
        <w:rPr>
          <w:rFonts w:ascii="Times New Roman" w:hAnsi="Times New Roman" w:cs="Times New Roman"/>
          <w:sz w:val="24"/>
          <w:szCs w:val="24"/>
          <w:lang w:val="en-ID"/>
        </w:rPr>
        <w:t xml:space="preserve">. </w:t>
      </w:r>
    </w:p>
    <w:p w:rsidR="00C25C02" w:rsidRDefault="00C25C02" w:rsidP="00931E35">
      <w:pPr>
        <w:spacing w:after="240" w:line="24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Tabel 1.</w:t>
      </w:r>
      <w:proofErr w:type="gramEnd"/>
      <w:r>
        <w:rPr>
          <w:rFonts w:ascii="Times New Roman" w:hAnsi="Times New Roman" w:cs="Times New Roman"/>
          <w:sz w:val="24"/>
          <w:szCs w:val="24"/>
          <w:lang w:val="en-ID"/>
        </w:rPr>
        <w:t xml:space="preserve"> Populasi kambing Peranakan Etawa (PE) Kecamatan Turi Kabupaten Sleman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709"/>
        <w:gridCol w:w="1985"/>
        <w:gridCol w:w="1559"/>
      </w:tblGrid>
      <w:tr w:rsidR="00C25C02" w:rsidRPr="00AB4A99" w:rsidTr="00C25C02">
        <w:trPr>
          <w:trHeight w:val="221"/>
        </w:trPr>
        <w:tc>
          <w:tcPr>
            <w:tcW w:w="709" w:type="dxa"/>
            <w:tcBorders>
              <w:top w:val="double" w:sz="4" w:space="0" w:color="auto"/>
              <w:bottom w:val="single" w:sz="4" w:space="0" w:color="auto"/>
              <w:right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No </w:t>
            </w:r>
          </w:p>
        </w:tc>
        <w:tc>
          <w:tcPr>
            <w:tcW w:w="1985" w:type="dxa"/>
            <w:tcBorders>
              <w:top w:val="double" w:sz="4" w:space="0" w:color="auto"/>
              <w:left w:val="nil"/>
              <w:bottom w:val="single" w:sz="4" w:space="0" w:color="auto"/>
              <w:right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Desa </w:t>
            </w:r>
          </w:p>
        </w:tc>
        <w:tc>
          <w:tcPr>
            <w:tcW w:w="1559" w:type="dxa"/>
            <w:tcBorders>
              <w:top w:val="double" w:sz="4" w:space="0" w:color="auto"/>
              <w:left w:val="nil"/>
              <w:bottom w:val="single" w:sz="4" w:space="0" w:color="auto"/>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Populasi </w:t>
            </w:r>
            <w:r>
              <w:rPr>
                <w:rFonts w:ascii="Times New Roman" w:hAnsi="Times New Roman" w:cs="Times New Roman"/>
                <w:sz w:val="24"/>
                <w:szCs w:val="24"/>
                <w:lang w:val="de-DE"/>
              </w:rPr>
              <w:t>(ekor)</w:t>
            </w:r>
          </w:p>
        </w:tc>
      </w:tr>
      <w:tr w:rsidR="00C25C02" w:rsidRPr="00AB4A99" w:rsidTr="00C25C02">
        <w:trPr>
          <w:trHeight w:val="70"/>
        </w:trPr>
        <w:tc>
          <w:tcPr>
            <w:tcW w:w="709" w:type="dxa"/>
            <w:tcBorders>
              <w:bottom w:val="nil"/>
              <w:right w:val="nil"/>
            </w:tcBorders>
          </w:tcPr>
          <w:p w:rsidR="00307834" w:rsidRPr="00982B0B" w:rsidRDefault="00307834" w:rsidP="00931E35">
            <w:pPr>
              <w:pStyle w:val="ListParagraph"/>
              <w:numPr>
                <w:ilvl w:val="0"/>
                <w:numId w:val="1"/>
              </w:numPr>
              <w:tabs>
                <w:tab w:val="left" w:pos="0"/>
                <w:tab w:val="left" w:pos="238"/>
              </w:tabs>
              <w:jc w:val="both"/>
              <w:rPr>
                <w:rFonts w:ascii="Times New Roman" w:hAnsi="Times New Roman" w:cs="Times New Roman"/>
                <w:b/>
                <w:sz w:val="24"/>
                <w:szCs w:val="24"/>
                <w:lang w:val="de-DE"/>
              </w:rPr>
            </w:pPr>
          </w:p>
        </w:tc>
        <w:tc>
          <w:tcPr>
            <w:tcW w:w="1985" w:type="dxa"/>
            <w:tcBorders>
              <w:left w:val="nil"/>
              <w:bottom w:val="nil"/>
              <w:right w:val="nil"/>
            </w:tcBorders>
          </w:tcPr>
          <w:p w:rsidR="00307834" w:rsidRPr="00982B0B" w:rsidRDefault="00307834" w:rsidP="00931E35">
            <w:pPr>
              <w:jc w:val="both"/>
              <w:rPr>
                <w:rFonts w:ascii="Times New Roman" w:hAnsi="Times New Roman" w:cs="Times New Roman"/>
                <w:b/>
                <w:sz w:val="24"/>
                <w:szCs w:val="24"/>
                <w:lang w:val="de-DE"/>
              </w:rPr>
            </w:pPr>
            <w:r w:rsidRPr="00982B0B">
              <w:rPr>
                <w:rFonts w:ascii="Times New Roman" w:hAnsi="Times New Roman" w:cs="Times New Roman"/>
                <w:b/>
                <w:sz w:val="24"/>
                <w:szCs w:val="24"/>
                <w:lang w:val="de-DE"/>
              </w:rPr>
              <w:t xml:space="preserve">Ngangkring </w:t>
            </w:r>
          </w:p>
        </w:tc>
        <w:tc>
          <w:tcPr>
            <w:tcW w:w="1559" w:type="dxa"/>
            <w:tcBorders>
              <w:left w:val="nil"/>
              <w:bottom w:val="nil"/>
            </w:tcBorders>
          </w:tcPr>
          <w:p w:rsidR="00307834" w:rsidRPr="00982B0B" w:rsidRDefault="00307834" w:rsidP="00657EF1">
            <w:pPr>
              <w:jc w:val="center"/>
              <w:rPr>
                <w:rFonts w:ascii="Times New Roman" w:hAnsi="Times New Roman" w:cs="Times New Roman"/>
                <w:b/>
                <w:sz w:val="24"/>
                <w:szCs w:val="24"/>
                <w:lang w:val="de-DE"/>
              </w:rPr>
            </w:pPr>
            <w:r w:rsidRPr="00982B0B">
              <w:rPr>
                <w:rFonts w:ascii="Times New Roman" w:hAnsi="Times New Roman" w:cs="Times New Roman"/>
                <w:b/>
                <w:sz w:val="24"/>
                <w:szCs w:val="24"/>
                <w:lang w:val="de-DE"/>
              </w:rPr>
              <w:t>762</w:t>
            </w:r>
          </w:p>
        </w:tc>
      </w:tr>
      <w:tr w:rsidR="00C25C02" w:rsidRPr="00AB4A99" w:rsidTr="00C25C02">
        <w:trPr>
          <w:trHeight w:val="276"/>
        </w:trPr>
        <w:tc>
          <w:tcPr>
            <w:tcW w:w="709" w:type="dxa"/>
            <w:tcBorders>
              <w:top w:val="nil"/>
              <w:bottom w:val="nil"/>
              <w:right w:val="nil"/>
            </w:tcBorders>
          </w:tcPr>
          <w:p w:rsidR="00307834" w:rsidRPr="00982B0B" w:rsidRDefault="00307834" w:rsidP="00931E35">
            <w:pPr>
              <w:pStyle w:val="ListParagraph"/>
              <w:numPr>
                <w:ilvl w:val="0"/>
                <w:numId w:val="1"/>
              </w:numPr>
              <w:jc w:val="both"/>
              <w:rPr>
                <w:rFonts w:ascii="Times New Roman" w:hAnsi="Times New Roman" w:cs="Times New Roman"/>
                <w:b/>
                <w:sz w:val="24"/>
                <w:szCs w:val="24"/>
                <w:lang w:val="de-DE"/>
              </w:rPr>
            </w:pPr>
          </w:p>
        </w:tc>
        <w:tc>
          <w:tcPr>
            <w:tcW w:w="1985" w:type="dxa"/>
            <w:tcBorders>
              <w:top w:val="nil"/>
              <w:left w:val="nil"/>
              <w:bottom w:val="nil"/>
              <w:right w:val="nil"/>
            </w:tcBorders>
          </w:tcPr>
          <w:p w:rsidR="00307834" w:rsidRPr="00982B0B" w:rsidRDefault="00307834" w:rsidP="00931E35">
            <w:pPr>
              <w:jc w:val="both"/>
              <w:rPr>
                <w:rFonts w:ascii="Times New Roman" w:hAnsi="Times New Roman" w:cs="Times New Roman"/>
                <w:b/>
                <w:sz w:val="24"/>
                <w:szCs w:val="24"/>
                <w:lang w:val="de-DE"/>
              </w:rPr>
            </w:pPr>
            <w:r w:rsidRPr="00982B0B">
              <w:rPr>
                <w:rFonts w:ascii="Times New Roman" w:hAnsi="Times New Roman" w:cs="Times New Roman"/>
                <w:b/>
                <w:sz w:val="24"/>
                <w:szCs w:val="24"/>
                <w:lang w:val="de-DE"/>
              </w:rPr>
              <w:t xml:space="preserve">Kemirikebo </w:t>
            </w:r>
          </w:p>
        </w:tc>
        <w:tc>
          <w:tcPr>
            <w:tcW w:w="1559" w:type="dxa"/>
            <w:tcBorders>
              <w:top w:val="nil"/>
              <w:left w:val="nil"/>
              <w:bottom w:val="nil"/>
            </w:tcBorders>
          </w:tcPr>
          <w:p w:rsidR="00307834" w:rsidRPr="00982B0B" w:rsidRDefault="00307834" w:rsidP="00657EF1">
            <w:pPr>
              <w:jc w:val="center"/>
              <w:rPr>
                <w:rFonts w:ascii="Times New Roman" w:hAnsi="Times New Roman" w:cs="Times New Roman"/>
                <w:b/>
                <w:sz w:val="24"/>
                <w:szCs w:val="24"/>
                <w:lang w:val="de-DE"/>
              </w:rPr>
            </w:pPr>
            <w:r w:rsidRPr="00982B0B">
              <w:rPr>
                <w:rFonts w:ascii="Times New Roman" w:hAnsi="Times New Roman" w:cs="Times New Roman"/>
                <w:b/>
                <w:sz w:val="24"/>
                <w:szCs w:val="24"/>
                <w:lang w:val="de-DE"/>
              </w:rPr>
              <w:t>916</w:t>
            </w:r>
          </w:p>
        </w:tc>
      </w:tr>
      <w:tr w:rsidR="00C25C02" w:rsidRPr="00AB4A99" w:rsidTr="00C25C02">
        <w:trPr>
          <w:trHeight w:val="293"/>
        </w:trPr>
        <w:tc>
          <w:tcPr>
            <w:tcW w:w="709" w:type="dxa"/>
            <w:tcBorders>
              <w:top w:val="nil"/>
              <w:bottom w:val="nil"/>
              <w:right w:val="nil"/>
            </w:tcBorders>
          </w:tcPr>
          <w:p w:rsidR="00307834" w:rsidRPr="00982B0B" w:rsidRDefault="00307834" w:rsidP="00931E35">
            <w:pPr>
              <w:pStyle w:val="ListParagraph"/>
              <w:numPr>
                <w:ilvl w:val="0"/>
                <w:numId w:val="1"/>
              </w:numPr>
              <w:jc w:val="both"/>
              <w:rPr>
                <w:rFonts w:ascii="Times New Roman" w:hAnsi="Times New Roman" w:cs="Times New Roman"/>
                <w:b/>
                <w:sz w:val="24"/>
                <w:szCs w:val="24"/>
                <w:lang w:val="de-DE"/>
              </w:rPr>
            </w:pPr>
          </w:p>
        </w:tc>
        <w:tc>
          <w:tcPr>
            <w:tcW w:w="1985" w:type="dxa"/>
            <w:tcBorders>
              <w:top w:val="nil"/>
              <w:left w:val="nil"/>
              <w:bottom w:val="nil"/>
              <w:right w:val="nil"/>
            </w:tcBorders>
          </w:tcPr>
          <w:p w:rsidR="00307834" w:rsidRPr="00982B0B" w:rsidRDefault="00307834" w:rsidP="00931E35">
            <w:pPr>
              <w:jc w:val="both"/>
              <w:rPr>
                <w:rFonts w:ascii="Times New Roman" w:hAnsi="Times New Roman" w:cs="Times New Roman"/>
                <w:b/>
                <w:sz w:val="24"/>
                <w:szCs w:val="24"/>
                <w:lang w:val="de-DE"/>
              </w:rPr>
            </w:pPr>
            <w:r w:rsidRPr="00982B0B">
              <w:rPr>
                <w:rFonts w:ascii="Times New Roman" w:hAnsi="Times New Roman" w:cs="Times New Roman"/>
                <w:b/>
                <w:sz w:val="24"/>
                <w:szCs w:val="24"/>
                <w:lang w:val="de-DE"/>
              </w:rPr>
              <w:t xml:space="preserve">Tegal Panggung </w:t>
            </w:r>
          </w:p>
        </w:tc>
        <w:tc>
          <w:tcPr>
            <w:tcW w:w="1559" w:type="dxa"/>
            <w:tcBorders>
              <w:top w:val="nil"/>
              <w:left w:val="nil"/>
              <w:bottom w:val="nil"/>
            </w:tcBorders>
          </w:tcPr>
          <w:p w:rsidR="00307834" w:rsidRPr="00982B0B" w:rsidRDefault="00307834" w:rsidP="00657EF1">
            <w:pPr>
              <w:jc w:val="center"/>
              <w:rPr>
                <w:rFonts w:ascii="Times New Roman" w:hAnsi="Times New Roman" w:cs="Times New Roman"/>
                <w:b/>
                <w:sz w:val="24"/>
                <w:szCs w:val="24"/>
                <w:lang w:val="de-DE"/>
              </w:rPr>
            </w:pPr>
            <w:r w:rsidRPr="00982B0B">
              <w:rPr>
                <w:rFonts w:ascii="Times New Roman" w:hAnsi="Times New Roman" w:cs="Times New Roman"/>
                <w:b/>
                <w:sz w:val="24"/>
                <w:szCs w:val="24"/>
                <w:lang w:val="de-DE"/>
              </w:rPr>
              <w:t>504</w:t>
            </w:r>
          </w:p>
        </w:tc>
      </w:tr>
      <w:tr w:rsidR="00C25C02" w:rsidRPr="00AB4A99" w:rsidTr="00C25C02">
        <w:trPr>
          <w:trHeight w:val="283"/>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Bening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210</w:t>
            </w:r>
          </w:p>
        </w:tc>
      </w:tr>
      <w:tr w:rsidR="00C25C02" w:rsidRPr="00AB4A99" w:rsidTr="00C25C02">
        <w:trPr>
          <w:trHeight w:val="288"/>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Sukarejo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341</w:t>
            </w:r>
          </w:p>
        </w:tc>
      </w:tr>
      <w:tr w:rsidR="00C25C02" w:rsidRPr="00AB4A99" w:rsidTr="00C25C02">
        <w:trPr>
          <w:trHeight w:val="277"/>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Kloposawit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120</w:t>
            </w:r>
          </w:p>
        </w:tc>
      </w:tr>
      <w:tr w:rsidR="00C25C02" w:rsidRPr="00AB4A99" w:rsidTr="00C25C02">
        <w:trPr>
          <w:trHeight w:val="281"/>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Pelem Jineman</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146</w:t>
            </w:r>
          </w:p>
        </w:tc>
      </w:tr>
      <w:tr w:rsidR="00C25C02" w:rsidRPr="00AB4A99" w:rsidTr="00C25C02">
        <w:trPr>
          <w:trHeight w:val="286"/>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Babadan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96</w:t>
            </w:r>
          </w:p>
        </w:tc>
      </w:tr>
      <w:tr w:rsidR="00C25C02" w:rsidRPr="00AB4A99" w:rsidTr="00C25C02">
        <w:trPr>
          <w:trHeight w:val="289"/>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Surodadi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232</w:t>
            </w:r>
          </w:p>
        </w:tc>
      </w:tr>
      <w:tr w:rsidR="00C25C02" w:rsidRPr="00AB4A99" w:rsidTr="00C25C02">
        <w:trPr>
          <w:trHeight w:val="279"/>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Ganggong </w:t>
            </w:r>
          </w:p>
        </w:tc>
        <w:tc>
          <w:tcPr>
            <w:tcW w:w="1559" w:type="dxa"/>
            <w:tcBorders>
              <w:top w:val="nil"/>
              <w:left w:val="nil"/>
              <w:bottom w:val="nil"/>
            </w:tcBorders>
          </w:tcPr>
          <w:p w:rsidR="00307834" w:rsidRPr="00974E86" w:rsidRDefault="00307834" w:rsidP="00657EF1">
            <w:pPr>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42</w:t>
            </w:r>
          </w:p>
        </w:tc>
      </w:tr>
      <w:tr w:rsidR="00C25C02" w:rsidRPr="00AB4A99" w:rsidTr="00C25C02">
        <w:trPr>
          <w:trHeight w:val="284"/>
        </w:trPr>
        <w:tc>
          <w:tcPr>
            <w:tcW w:w="709" w:type="dxa"/>
            <w:tcBorders>
              <w:top w:val="nil"/>
              <w:bottom w:val="nil"/>
              <w:right w:val="nil"/>
            </w:tcBorders>
          </w:tcPr>
          <w:p w:rsidR="00307834" w:rsidRPr="00974E86"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bottom w:val="nil"/>
              <w:right w:val="nil"/>
            </w:tcBorders>
          </w:tcPr>
          <w:p w:rsidR="00307834" w:rsidRPr="00974E86" w:rsidRDefault="00307834" w:rsidP="00931E35">
            <w:pPr>
              <w:jc w:val="both"/>
              <w:rPr>
                <w:rFonts w:ascii="Times New Roman" w:hAnsi="Times New Roman" w:cs="Times New Roman"/>
                <w:sz w:val="24"/>
                <w:szCs w:val="24"/>
                <w:lang w:val="de-DE"/>
              </w:rPr>
            </w:pPr>
            <w:r w:rsidRPr="00974E86">
              <w:rPr>
                <w:rFonts w:ascii="Times New Roman" w:hAnsi="Times New Roman" w:cs="Times New Roman"/>
                <w:sz w:val="24"/>
                <w:szCs w:val="24"/>
                <w:lang w:val="de-DE"/>
              </w:rPr>
              <w:t xml:space="preserve">Pancoh wetan </w:t>
            </w:r>
          </w:p>
        </w:tc>
        <w:tc>
          <w:tcPr>
            <w:tcW w:w="1559" w:type="dxa"/>
            <w:tcBorders>
              <w:top w:val="nil"/>
              <w:left w:val="nil"/>
              <w:bottom w:val="nil"/>
            </w:tcBorders>
          </w:tcPr>
          <w:p w:rsidR="00307834" w:rsidRPr="00974E86" w:rsidRDefault="00307834" w:rsidP="00C25C02">
            <w:pPr>
              <w:tabs>
                <w:tab w:val="left" w:pos="1170"/>
                <w:tab w:val="center" w:pos="1341"/>
              </w:tabs>
              <w:jc w:val="center"/>
              <w:rPr>
                <w:rFonts w:ascii="Times New Roman" w:hAnsi="Times New Roman" w:cs="Times New Roman"/>
                <w:sz w:val="24"/>
                <w:szCs w:val="24"/>
                <w:lang w:val="de-DE"/>
              </w:rPr>
            </w:pPr>
            <w:r w:rsidRPr="00974E86">
              <w:rPr>
                <w:rFonts w:ascii="Times New Roman" w:hAnsi="Times New Roman" w:cs="Times New Roman"/>
                <w:sz w:val="24"/>
                <w:szCs w:val="24"/>
                <w:lang w:val="de-DE"/>
              </w:rPr>
              <w:t>77</w:t>
            </w:r>
          </w:p>
        </w:tc>
      </w:tr>
      <w:tr w:rsidR="00C25C02" w:rsidRPr="00AB4A99" w:rsidTr="00C25C02">
        <w:trPr>
          <w:trHeight w:val="125"/>
        </w:trPr>
        <w:tc>
          <w:tcPr>
            <w:tcW w:w="709" w:type="dxa"/>
            <w:tcBorders>
              <w:top w:val="nil"/>
              <w:right w:val="nil"/>
            </w:tcBorders>
          </w:tcPr>
          <w:p w:rsidR="00307834" w:rsidRPr="00AB4A99" w:rsidRDefault="00307834" w:rsidP="00931E35">
            <w:pPr>
              <w:pStyle w:val="ListParagraph"/>
              <w:numPr>
                <w:ilvl w:val="0"/>
                <w:numId w:val="1"/>
              </w:numPr>
              <w:jc w:val="both"/>
              <w:rPr>
                <w:rFonts w:ascii="Times New Roman" w:hAnsi="Times New Roman" w:cs="Times New Roman"/>
                <w:sz w:val="24"/>
                <w:szCs w:val="24"/>
                <w:lang w:val="de-DE"/>
              </w:rPr>
            </w:pPr>
          </w:p>
        </w:tc>
        <w:tc>
          <w:tcPr>
            <w:tcW w:w="1985" w:type="dxa"/>
            <w:tcBorders>
              <w:top w:val="nil"/>
              <w:left w:val="nil"/>
              <w:right w:val="nil"/>
            </w:tcBorders>
          </w:tcPr>
          <w:p w:rsidR="00307834" w:rsidRDefault="00307834" w:rsidP="00931E35">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Kuncen </w:t>
            </w:r>
          </w:p>
        </w:tc>
        <w:tc>
          <w:tcPr>
            <w:tcW w:w="1559" w:type="dxa"/>
            <w:tcBorders>
              <w:top w:val="nil"/>
              <w:left w:val="nil"/>
            </w:tcBorders>
          </w:tcPr>
          <w:p w:rsidR="00307834" w:rsidRDefault="00307834" w:rsidP="00657EF1">
            <w:pPr>
              <w:jc w:val="center"/>
              <w:rPr>
                <w:rFonts w:ascii="Times New Roman" w:hAnsi="Times New Roman" w:cs="Times New Roman"/>
                <w:sz w:val="24"/>
                <w:szCs w:val="24"/>
                <w:lang w:val="de-DE"/>
              </w:rPr>
            </w:pPr>
            <w:r>
              <w:rPr>
                <w:rFonts w:ascii="Times New Roman" w:hAnsi="Times New Roman" w:cs="Times New Roman"/>
                <w:sz w:val="24"/>
                <w:szCs w:val="24"/>
                <w:lang w:val="de-DE"/>
              </w:rPr>
              <w:t>99</w:t>
            </w:r>
          </w:p>
        </w:tc>
      </w:tr>
    </w:tbl>
    <w:p w:rsidR="00931E35" w:rsidRDefault="00931E35" w:rsidP="00931E35">
      <w:pPr>
        <w:spacing w:line="240" w:lineRule="auto"/>
        <w:jc w:val="both"/>
        <w:rPr>
          <w:rFonts w:ascii="Times New Roman" w:hAnsi="Times New Roman" w:cs="Times New Roman"/>
          <w:sz w:val="24"/>
          <w:szCs w:val="24"/>
          <w:lang w:val="en-ID"/>
        </w:rPr>
      </w:pPr>
      <w:r w:rsidRPr="000618A2">
        <w:rPr>
          <w:rFonts w:ascii="Times New Roman" w:hAnsi="Times New Roman" w:cs="Times New Roman"/>
          <w:sz w:val="24"/>
          <w:szCs w:val="24"/>
        </w:rPr>
        <w:t>Sumber :</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Dinas</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Petanian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Pangan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Kelautan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dan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Perikanan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Kabupaten</w:t>
      </w:r>
      <w:r>
        <w:rPr>
          <w:rFonts w:ascii="Times New Roman" w:hAnsi="Times New Roman" w:cs="Times New Roman"/>
          <w:sz w:val="24"/>
          <w:szCs w:val="24"/>
          <w:lang w:val="en-ID"/>
        </w:rPr>
        <w:t xml:space="preserve"> </w:t>
      </w:r>
      <w:r w:rsidRPr="000618A2">
        <w:rPr>
          <w:rFonts w:ascii="Times New Roman" w:hAnsi="Times New Roman" w:cs="Times New Roman"/>
          <w:sz w:val="24"/>
          <w:szCs w:val="24"/>
        </w:rPr>
        <w:t>Sleman</w:t>
      </w:r>
      <w:r>
        <w:rPr>
          <w:rFonts w:ascii="Times New Roman" w:hAnsi="Times New Roman" w:cs="Times New Roman"/>
          <w:sz w:val="24"/>
          <w:szCs w:val="24"/>
        </w:rPr>
        <w:t xml:space="preserve"> 2018</w:t>
      </w:r>
    </w:p>
    <w:p w:rsidR="00307834" w:rsidRDefault="00307834" w:rsidP="007A07CD">
      <w:pPr>
        <w:spacing w:line="240" w:lineRule="auto"/>
        <w:ind w:firstLine="426"/>
        <w:jc w:val="both"/>
        <w:rPr>
          <w:rFonts w:ascii="Times New Roman" w:hAnsi="Times New Roman" w:cs="Times New Roman"/>
          <w:sz w:val="24"/>
          <w:szCs w:val="24"/>
          <w:lang w:val="en-ID"/>
        </w:rPr>
      </w:pPr>
    </w:p>
    <w:p w:rsidR="007A07CD" w:rsidRDefault="007A07CD" w:rsidP="00B5790C">
      <w:pPr>
        <w:spacing w:line="240" w:lineRule="auto"/>
        <w:ind w:firstLine="426"/>
        <w:jc w:val="both"/>
        <w:rPr>
          <w:rFonts w:ascii="Times New Roman" w:eastAsiaTheme="minorEastAsia" w:hAnsi="Times New Roman" w:cs="Times New Roman"/>
          <w:sz w:val="24"/>
          <w:szCs w:val="24"/>
          <w:lang w:val="en-ID"/>
        </w:rPr>
      </w:pPr>
      <w:r w:rsidRPr="007A07CD">
        <w:rPr>
          <w:rFonts w:ascii="Times New Roman" w:hAnsi="Times New Roman" w:cs="Times New Roman"/>
          <w:sz w:val="24"/>
          <w:szCs w:val="24"/>
          <w:lang w:val="en-ID"/>
        </w:rPr>
        <w:t xml:space="preserve">Sampel yang dipilih 3 desa dengan populasi terbanyak dengan menggunakan rumas </w:t>
      </w:r>
      <w:proofErr w:type="gramStart"/>
      <w:r w:rsidRPr="007A07CD">
        <w:rPr>
          <w:rFonts w:ascii="Times New Roman" w:hAnsi="Times New Roman" w:cs="Times New Roman"/>
          <w:sz w:val="24"/>
          <w:szCs w:val="24"/>
          <w:lang w:val="en-ID"/>
        </w:rPr>
        <w:t>Slovin :</w:t>
      </w:r>
      <w:proofErr w:type="gramEnd"/>
      <w:r w:rsidRPr="007A07CD">
        <w:rPr>
          <w:rFonts w:ascii="Times New Roman" w:hAnsi="Times New Roman" w:cs="Times New Roman"/>
          <w:sz w:val="24"/>
          <w:szCs w:val="24"/>
          <w:lang w:val="en-ID"/>
        </w:rPr>
        <w:t xml:space="preserve"> </w:t>
      </w: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 +</m:t>
            </m:r>
            <m:sSup>
              <m:sSupPr>
                <m:ctrlPr>
                  <w:rPr>
                    <w:rFonts w:ascii="Cambria Math" w:hAnsi="Cambria Math" w:cs="Times New Roman"/>
                    <w:sz w:val="24"/>
                    <w:szCs w:val="24"/>
                  </w:rPr>
                </m:ctrlPr>
              </m:sSupPr>
              <m:e>
                <m:r>
                  <m:rPr>
                    <m:sty m:val="p"/>
                  </m:rPr>
                  <w:rPr>
                    <w:rFonts w:ascii="Cambria Math" w:hAnsi="Cambria Math" w:cs="Times New Roman"/>
                    <w:sz w:val="24"/>
                    <w:szCs w:val="24"/>
                  </w:rPr>
                  <m:t>Ne</m:t>
                </m:r>
              </m:e>
              <m:sup>
                <m:r>
                  <w:rPr>
                    <w:rFonts w:ascii="Cambria Math" w:hAnsi="Cambria Math" w:cs="Times New Roman"/>
                    <w:sz w:val="24"/>
                    <w:szCs w:val="24"/>
                  </w:rPr>
                  <m:t>2</m:t>
                </m:r>
              </m:sup>
            </m:sSup>
          </m:den>
        </m:f>
      </m:oMath>
      <w:r>
        <w:rPr>
          <w:rFonts w:ascii="Times New Roman" w:eastAsiaTheme="minorEastAsia" w:hAnsi="Times New Roman" w:cs="Times New Roman"/>
          <w:sz w:val="24"/>
          <w:szCs w:val="24"/>
          <w:lang w:val="en-ID"/>
        </w:rPr>
        <w:t xml:space="preserve"> </w:t>
      </w:r>
    </w:p>
    <w:p w:rsidR="007A07CD" w:rsidRDefault="007A07CD" w:rsidP="00B5790C">
      <w:pPr>
        <w:spacing w:line="240" w:lineRule="auto"/>
        <w:jc w:val="both"/>
        <w:rPr>
          <w:rFonts w:ascii="Times New Roman" w:eastAsiaTheme="minorEastAsia" w:hAnsi="Times New Roman" w:cs="Times New Roman"/>
          <w:sz w:val="24"/>
          <w:szCs w:val="24"/>
          <w:lang w:val="en-ID"/>
        </w:rPr>
      </w:pPr>
      <w:proofErr w:type="gramStart"/>
      <w:r>
        <w:rPr>
          <w:rFonts w:ascii="Times New Roman" w:eastAsiaTheme="minorEastAsia" w:hAnsi="Times New Roman" w:cs="Times New Roman"/>
          <w:sz w:val="24"/>
          <w:szCs w:val="24"/>
          <w:lang w:val="en-ID"/>
        </w:rPr>
        <w:lastRenderedPageBreak/>
        <w:t>Keteranga :</w:t>
      </w:r>
      <w:proofErr w:type="gramEnd"/>
      <w:r>
        <w:rPr>
          <w:rFonts w:ascii="Times New Roman" w:eastAsiaTheme="minorEastAsia" w:hAnsi="Times New Roman" w:cs="Times New Roman"/>
          <w:sz w:val="24"/>
          <w:szCs w:val="24"/>
          <w:lang w:val="en-ID"/>
        </w:rPr>
        <w:t xml:space="preserve"> </w:t>
      </w:r>
    </w:p>
    <w:p w:rsidR="007A07CD" w:rsidRDefault="007A07CD" w:rsidP="00B5790C">
      <w:pPr>
        <w:spacing w:line="240" w:lineRule="auto"/>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n = jumlah sampel </w:t>
      </w:r>
    </w:p>
    <w:p w:rsidR="007A07CD" w:rsidRDefault="007A07CD" w:rsidP="00B5790C">
      <w:pPr>
        <w:spacing w:line="240" w:lineRule="auto"/>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N = jumlah populasi </w:t>
      </w:r>
    </w:p>
    <w:p w:rsidR="007A07CD" w:rsidRDefault="007A07CD" w:rsidP="00B5790C">
      <w:pPr>
        <w:spacing w:line="240" w:lineRule="auto"/>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e = batas toleransi </w:t>
      </w:r>
      <w:r w:rsidR="00D74848">
        <w:rPr>
          <w:rFonts w:ascii="Times New Roman" w:eastAsiaTheme="minorEastAsia" w:hAnsi="Times New Roman" w:cs="Times New Roman"/>
          <w:sz w:val="24"/>
          <w:szCs w:val="24"/>
          <w:lang w:val="en-ID"/>
        </w:rPr>
        <w:t xml:space="preserve">10% </w:t>
      </w:r>
      <w:r w:rsidRPr="00AB4A99">
        <w:rPr>
          <w:rFonts w:ascii="Times New Roman" w:eastAsiaTheme="minorEastAsia" w:hAnsi="Times New Roman" w:cs="Times New Roman"/>
          <w:sz w:val="24"/>
          <w:szCs w:val="24"/>
        </w:rPr>
        <w:t>(Amirin, 2011)</w:t>
      </w:r>
    </w:p>
    <w:p w:rsidR="00D74848" w:rsidRDefault="00D74848" w:rsidP="00B5790C">
      <w:pPr>
        <w:spacing w:line="240" w:lineRule="auto"/>
        <w:ind w:firstLine="426"/>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lang w:val="en-ID"/>
        </w:rPr>
        <w:t>Dapat diketahui jumlah sampel yang diperlukan untuk penelitian ini 95 ekor ternak.</w:t>
      </w:r>
      <w:proofErr w:type="gramEnd"/>
      <w:r>
        <w:rPr>
          <w:rFonts w:ascii="Times New Roman" w:hAnsi="Times New Roman" w:cs="Times New Roman"/>
          <w:sz w:val="24"/>
          <w:szCs w:val="24"/>
          <w:lang w:val="en-ID"/>
        </w:rPr>
        <w:t xml:space="preserve"> Teknik yang digunakan untuk pengambilan sampe menggunakan </w:t>
      </w:r>
      <w:r>
        <w:rPr>
          <w:rFonts w:ascii="Times New Roman" w:hAnsi="Times New Roman" w:cs="Times New Roman"/>
          <w:i/>
          <w:iCs/>
          <w:color w:val="000000"/>
          <w:sz w:val="24"/>
          <w:szCs w:val="24"/>
        </w:rPr>
        <w:t>proportionate stratified random sampling</w:t>
      </w:r>
      <w:r>
        <w:rPr>
          <w:rFonts w:ascii="Times New Roman" w:hAnsi="Times New Roman" w:cs="Times New Roman"/>
          <w:iCs/>
          <w:color w:val="000000"/>
          <w:sz w:val="24"/>
          <w:szCs w:val="24"/>
          <w:lang w:val="en-ID"/>
        </w:rPr>
        <w:t xml:space="preserve"> dengan </w:t>
      </w:r>
      <w:proofErr w:type="gramStart"/>
      <w:r>
        <w:rPr>
          <w:rFonts w:ascii="Times New Roman" w:hAnsi="Times New Roman" w:cs="Times New Roman"/>
          <w:iCs/>
          <w:color w:val="000000"/>
          <w:sz w:val="24"/>
          <w:szCs w:val="24"/>
          <w:lang w:val="en-ID"/>
        </w:rPr>
        <w:t>cara :</w:t>
      </w:r>
      <w:proofErr w:type="gramEnd"/>
      <w:r>
        <w:rPr>
          <w:rFonts w:ascii="Times New Roman" w:hAnsi="Times New Roman" w:cs="Times New Roman"/>
          <w:iCs/>
          <w:color w:val="000000"/>
          <w:sz w:val="24"/>
          <w:szCs w:val="24"/>
          <w:lang w:val="en-ID"/>
        </w:rPr>
        <w:t xml:space="preserve"> </w:t>
      </w:r>
      <w:r>
        <w:rPr>
          <w:rFonts w:ascii="Times New Roman" w:eastAsiaTheme="minorEastAsia" w:hAnsi="Times New Roman" w:cs="Times New Roman"/>
          <w:sz w:val="24"/>
          <w:szCs w:val="24"/>
        </w:rPr>
        <w:t xml:space="preserve">n = </w:t>
      </w:r>
      <w:r w:rsidRPr="006528A2">
        <w:rPr>
          <w:rFonts w:ascii="Times New Roman" w:eastAsiaTheme="minorEastAsia" w:hAnsi="Times New Roman" w:cs="Times New Roman"/>
          <w:sz w:val="24"/>
          <w:szCs w:val="24"/>
          <w:u w:val="single"/>
        </w:rPr>
        <w:t>Populasi x Besar sampel</w:t>
      </w:r>
    </w:p>
    <w:p w:rsidR="00D74848" w:rsidRDefault="00D74848" w:rsidP="00B5790C">
      <w:pPr>
        <w:pStyle w:val="ListParagraph"/>
        <w:spacing w:after="240" w:line="240" w:lineRule="auto"/>
        <w:ind w:left="426"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Populasi keseluruhan </w:t>
      </w:r>
    </w:p>
    <w:p w:rsidR="00D74848" w:rsidRDefault="00D74848" w:rsidP="00B5790C">
      <w:pPr>
        <w:spacing w:after="240" w:line="240" w:lineRule="auto"/>
        <w:ind w:firstLine="426"/>
        <w:jc w:val="both"/>
        <w:rPr>
          <w:rFonts w:ascii="Times New Roman" w:eastAsiaTheme="minorEastAsia" w:hAnsi="Times New Roman" w:cs="Times New Roman"/>
          <w:sz w:val="24"/>
          <w:szCs w:val="24"/>
          <w:lang w:val="en-ID"/>
        </w:rPr>
      </w:pPr>
      <w:proofErr w:type="gramStart"/>
      <w:r>
        <w:rPr>
          <w:rFonts w:ascii="Times New Roman" w:eastAsiaTheme="minorEastAsia" w:hAnsi="Times New Roman" w:cs="Times New Roman"/>
          <w:sz w:val="24"/>
          <w:szCs w:val="24"/>
          <w:lang w:val="en-ID"/>
        </w:rPr>
        <w:t>Dari rumus tersebut dapat diketahui jumlah sampel masing – masing desa.</w:t>
      </w:r>
      <w:proofErr w:type="gramEnd"/>
      <w:r>
        <w:rPr>
          <w:rFonts w:ascii="Times New Roman" w:eastAsiaTheme="minorEastAsia" w:hAnsi="Times New Roman" w:cs="Times New Roman"/>
          <w:sz w:val="24"/>
          <w:szCs w:val="24"/>
          <w:lang w:val="en-ID"/>
        </w:rPr>
        <w:t xml:space="preserve"> Desa Nganggring 33 ekor, desa Kemirikebo 40 ekor, desa Tegal </w:t>
      </w:r>
      <w:proofErr w:type="gramStart"/>
      <w:r>
        <w:rPr>
          <w:rFonts w:ascii="Times New Roman" w:eastAsiaTheme="minorEastAsia" w:hAnsi="Times New Roman" w:cs="Times New Roman"/>
          <w:sz w:val="24"/>
          <w:szCs w:val="24"/>
          <w:lang w:val="en-ID"/>
        </w:rPr>
        <w:t>Panggung  22</w:t>
      </w:r>
      <w:proofErr w:type="gramEnd"/>
      <w:r>
        <w:rPr>
          <w:rFonts w:ascii="Times New Roman" w:eastAsiaTheme="minorEastAsia" w:hAnsi="Times New Roman" w:cs="Times New Roman"/>
          <w:sz w:val="24"/>
          <w:szCs w:val="24"/>
          <w:lang w:val="en-ID"/>
        </w:rPr>
        <w:t xml:space="preserve"> ekor. </w:t>
      </w:r>
    </w:p>
    <w:p w:rsidR="00E77DC2" w:rsidRDefault="00E77DC2" w:rsidP="00B5790C">
      <w:pPr>
        <w:spacing w:line="240" w:lineRule="auto"/>
        <w:ind w:firstLine="426"/>
        <w:jc w:val="center"/>
        <w:rPr>
          <w:rFonts w:ascii="Times New Roman" w:eastAsiaTheme="minorEastAsia" w:hAnsi="Times New Roman" w:cs="Times New Roman"/>
          <w:b/>
          <w:sz w:val="24"/>
          <w:szCs w:val="24"/>
          <w:lang w:val="en-ID"/>
        </w:rPr>
      </w:pPr>
      <w:r w:rsidRPr="00E77DC2">
        <w:rPr>
          <w:rFonts w:ascii="Times New Roman" w:eastAsiaTheme="minorEastAsia" w:hAnsi="Times New Roman" w:cs="Times New Roman"/>
          <w:b/>
          <w:sz w:val="24"/>
          <w:szCs w:val="24"/>
          <w:lang w:val="en-ID"/>
        </w:rPr>
        <w:t>Tahap penelitian</w:t>
      </w:r>
    </w:p>
    <w:p w:rsidR="008B5A00" w:rsidRPr="00E77DC2" w:rsidRDefault="008B5A00" w:rsidP="00B5790C">
      <w:pPr>
        <w:spacing w:line="240" w:lineRule="auto"/>
        <w:ind w:firstLine="426"/>
        <w:jc w:val="center"/>
        <w:rPr>
          <w:rFonts w:ascii="Times New Roman" w:eastAsiaTheme="minorEastAsia" w:hAnsi="Times New Roman" w:cs="Times New Roman"/>
          <w:b/>
          <w:sz w:val="24"/>
          <w:szCs w:val="24"/>
          <w:lang w:val="en-ID"/>
        </w:rPr>
      </w:pPr>
    </w:p>
    <w:p w:rsidR="00E77DC2" w:rsidRDefault="00E77DC2" w:rsidP="00B5790C">
      <w:pPr>
        <w:spacing w:after="240" w:line="240" w:lineRule="auto"/>
        <w:ind w:firstLine="426"/>
        <w:jc w:val="both"/>
        <w:rPr>
          <w:rFonts w:ascii="Times New Roman" w:eastAsiaTheme="minorEastAsia" w:hAnsi="Times New Roman" w:cs="Times New Roman"/>
          <w:sz w:val="24"/>
          <w:szCs w:val="24"/>
          <w:lang w:val="en-ID"/>
        </w:rPr>
      </w:pPr>
      <w:proofErr w:type="gramStart"/>
      <w:r>
        <w:rPr>
          <w:rFonts w:ascii="Times New Roman" w:eastAsiaTheme="minorEastAsia" w:hAnsi="Times New Roman" w:cs="Times New Roman"/>
          <w:sz w:val="24"/>
          <w:szCs w:val="24"/>
          <w:lang w:val="en-ID"/>
        </w:rPr>
        <w:t>Pada tahap ini menggunakan metode survey terhadap peternak kambing PE dengan mencangkup data primer dan data sekunder.</w:t>
      </w:r>
      <w:proofErr w:type="gramEnd"/>
      <w:r>
        <w:rPr>
          <w:rFonts w:ascii="Times New Roman" w:eastAsiaTheme="minorEastAsia" w:hAnsi="Times New Roman" w:cs="Times New Roman"/>
          <w:sz w:val="24"/>
          <w:szCs w:val="24"/>
          <w:lang w:val="en-ID"/>
        </w:rPr>
        <w:t xml:space="preserve"> </w:t>
      </w:r>
      <w:proofErr w:type="gramStart"/>
      <w:r>
        <w:rPr>
          <w:rFonts w:ascii="Times New Roman" w:eastAsiaTheme="minorEastAsia" w:hAnsi="Times New Roman" w:cs="Times New Roman"/>
          <w:sz w:val="24"/>
          <w:szCs w:val="24"/>
          <w:lang w:val="en-ID"/>
        </w:rPr>
        <w:t>Data diperoleh dengan melakukan wawancara kepada peternak dan pengamatan kondisi wilayah setempat.</w:t>
      </w:r>
      <w:proofErr w:type="gramEnd"/>
    </w:p>
    <w:p w:rsidR="00E77DC2" w:rsidRDefault="00E77DC2" w:rsidP="00B5790C">
      <w:pPr>
        <w:spacing w:line="240" w:lineRule="auto"/>
        <w:jc w:val="both"/>
        <w:rPr>
          <w:rFonts w:ascii="Times New Roman" w:eastAsiaTheme="minorEastAsia" w:hAnsi="Times New Roman" w:cs="Times New Roman"/>
          <w:b/>
          <w:sz w:val="24"/>
          <w:szCs w:val="24"/>
          <w:lang w:val="en-ID"/>
        </w:rPr>
      </w:pPr>
      <w:r w:rsidRPr="00E77DC2">
        <w:rPr>
          <w:rFonts w:ascii="Times New Roman" w:eastAsiaTheme="minorEastAsia" w:hAnsi="Times New Roman" w:cs="Times New Roman"/>
          <w:b/>
          <w:sz w:val="24"/>
          <w:szCs w:val="24"/>
          <w:lang w:val="en-ID"/>
        </w:rPr>
        <w:t xml:space="preserve">Variabel yang Diamati </w:t>
      </w:r>
    </w:p>
    <w:p w:rsidR="008B5A00" w:rsidRDefault="008B5A00" w:rsidP="00B5790C">
      <w:pPr>
        <w:spacing w:line="240" w:lineRule="auto"/>
        <w:jc w:val="both"/>
        <w:rPr>
          <w:rFonts w:ascii="Times New Roman" w:eastAsiaTheme="minorEastAsia" w:hAnsi="Times New Roman" w:cs="Times New Roman"/>
          <w:b/>
          <w:sz w:val="24"/>
          <w:szCs w:val="24"/>
          <w:lang w:val="en-ID"/>
        </w:rPr>
      </w:pPr>
    </w:p>
    <w:p w:rsidR="00E77DC2" w:rsidRDefault="00E77DC2" w:rsidP="00B5790C">
      <w:pPr>
        <w:spacing w:line="240" w:lineRule="auto"/>
        <w:jc w:val="both"/>
        <w:rPr>
          <w:rFonts w:ascii="Times New Roman" w:eastAsiaTheme="minorEastAsia" w:hAnsi="Times New Roman" w:cs="Times New Roman"/>
          <w:sz w:val="24"/>
          <w:szCs w:val="24"/>
          <w:lang w:val="en-ID"/>
        </w:rPr>
      </w:pPr>
      <w:r w:rsidRPr="00E77DC2">
        <w:rPr>
          <w:rFonts w:ascii="Times New Roman" w:eastAsiaTheme="minorEastAsia" w:hAnsi="Times New Roman" w:cs="Times New Roman"/>
          <w:sz w:val="24"/>
          <w:szCs w:val="24"/>
          <w:lang w:val="en-ID"/>
        </w:rPr>
        <w:t xml:space="preserve">Variable yang diamati </w:t>
      </w:r>
      <w:proofErr w:type="gramStart"/>
      <w:r w:rsidRPr="00E77DC2">
        <w:rPr>
          <w:rFonts w:ascii="Times New Roman" w:eastAsiaTheme="minorEastAsia" w:hAnsi="Times New Roman" w:cs="Times New Roman"/>
          <w:sz w:val="24"/>
          <w:szCs w:val="24"/>
          <w:lang w:val="en-ID"/>
        </w:rPr>
        <w:t xml:space="preserve">meliputi </w:t>
      </w:r>
      <w:r>
        <w:rPr>
          <w:rFonts w:ascii="Times New Roman" w:eastAsiaTheme="minorEastAsia" w:hAnsi="Times New Roman" w:cs="Times New Roman"/>
          <w:sz w:val="24"/>
          <w:szCs w:val="24"/>
          <w:lang w:val="en-ID"/>
        </w:rPr>
        <w:t>:</w:t>
      </w:r>
      <w:proofErr w:type="gramEnd"/>
    </w:p>
    <w:p w:rsidR="00B5790C" w:rsidRDefault="00B5790C" w:rsidP="00B5790C">
      <w:pPr>
        <w:pStyle w:val="ListParagraph"/>
        <w:numPr>
          <w:ilvl w:val="0"/>
          <w:numId w:val="3"/>
        </w:numPr>
        <w:spacing w:line="240" w:lineRule="auto"/>
        <w:ind w:left="426" w:hanging="426"/>
        <w:jc w:val="both"/>
        <w:rPr>
          <w:rFonts w:ascii="Times New Roman" w:eastAsiaTheme="minorEastAsia" w:hAnsi="Times New Roman" w:cs="Times New Roman"/>
          <w:sz w:val="24"/>
          <w:szCs w:val="24"/>
          <w:lang w:val="en-ID"/>
        </w:rPr>
      </w:pPr>
      <w:r w:rsidRPr="00B5790C">
        <w:rPr>
          <w:rFonts w:ascii="Times New Roman" w:eastAsiaTheme="minorEastAsia" w:hAnsi="Times New Roman" w:cs="Times New Roman"/>
          <w:sz w:val="24"/>
          <w:szCs w:val="24"/>
          <w:lang w:val="en-ID"/>
        </w:rPr>
        <w:t xml:space="preserve">Identitas </w:t>
      </w:r>
      <w:proofErr w:type="gramStart"/>
      <w:r>
        <w:rPr>
          <w:rFonts w:ascii="Times New Roman" w:eastAsiaTheme="minorEastAsia" w:hAnsi="Times New Roman" w:cs="Times New Roman"/>
          <w:sz w:val="24"/>
          <w:szCs w:val="24"/>
          <w:lang w:val="en-ID"/>
        </w:rPr>
        <w:t>peternak :</w:t>
      </w:r>
      <w:proofErr w:type="gramEnd"/>
      <w:r>
        <w:rPr>
          <w:rFonts w:ascii="Times New Roman" w:eastAsiaTheme="minorEastAsia" w:hAnsi="Times New Roman" w:cs="Times New Roman"/>
          <w:sz w:val="24"/>
          <w:szCs w:val="24"/>
          <w:lang w:val="en-ID"/>
        </w:rPr>
        <w:t xml:space="preserve"> </w:t>
      </w:r>
      <w:r w:rsidRPr="00B5790C">
        <w:rPr>
          <w:rFonts w:ascii="Times New Roman" w:eastAsiaTheme="minorEastAsia" w:hAnsi="Times New Roman" w:cs="Times New Roman"/>
          <w:sz w:val="24"/>
          <w:szCs w:val="24"/>
          <w:lang w:val="en-ID"/>
        </w:rPr>
        <w:t>nama, alamat,</w:t>
      </w:r>
      <w:r>
        <w:rPr>
          <w:rFonts w:ascii="Times New Roman" w:eastAsiaTheme="minorEastAsia" w:hAnsi="Times New Roman" w:cs="Times New Roman"/>
          <w:sz w:val="24"/>
          <w:szCs w:val="24"/>
          <w:lang w:val="en-ID"/>
        </w:rPr>
        <w:t xml:space="preserve"> </w:t>
      </w:r>
      <w:r w:rsidRPr="00B5790C">
        <w:rPr>
          <w:rFonts w:ascii="Times New Roman" w:eastAsiaTheme="minorEastAsia" w:hAnsi="Times New Roman" w:cs="Times New Roman"/>
          <w:sz w:val="24"/>
          <w:szCs w:val="24"/>
          <w:lang w:val="en-ID"/>
        </w:rPr>
        <w:t>umur,</w:t>
      </w:r>
      <w:r>
        <w:rPr>
          <w:rFonts w:ascii="Times New Roman" w:eastAsiaTheme="minorEastAsia" w:hAnsi="Times New Roman" w:cs="Times New Roman"/>
          <w:sz w:val="24"/>
          <w:szCs w:val="24"/>
          <w:lang w:val="en-ID"/>
        </w:rPr>
        <w:t xml:space="preserve"> lama berternak kambing PE, </w:t>
      </w:r>
      <w:r w:rsidRPr="00B5790C">
        <w:rPr>
          <w:rFonts w:ascii="Times New Roman" w:eastAsiaTheme="minorEastAsia" w:hAnsi="Times New Roman" w:cs="Times New Roman"/>
          <w:sz w:val="24"/>
          <w:szCs w:val="24"/>
          <w:lang w:val="en-ID"/>
        </w:rPr>
        <w:t>pendidikan, pekerjaan pokok, pengalaman beternak, tujuan pemeliharaan dan jumlah ternak yang dimiliki.</w:t>
      </w:r>
      <w:r>
        <w:rPr>
          <w:rFonts w:ascii="Times New Roman" w:eastAsiaTheme="minorEastAsia" w:hAnsi="Times New Roman" w:cs="Times New Roman"/>
          <w:sz w:val="24"/>
          <w:szCs w:val="24"/>
          <w:lang w:val="en-ID"/>
        </w:rPr>
        <w:t xml:space="preserve"> Dilakukan dengan wawancara. </w:t>
      </w:r>
    </w:p>
    <w:p w:rsidR="00B5790C" w:rsidRDefault="00B5790C" w:rsidP="00B5790C">
      <w:pPr>
        <w:pStyle w:val="ListParagraph"/>
        <w:numPr>
          <w:ilvl w:val="0"/>
          <w:numId w:val="3"/>
        </w:numPr>
        <w:spacing w:after="240" w:line="240" w:lineRule="auto"/>
        <w:ind w:left="426" w:hanging="426"/>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Kepemilikan </w:t>
      </w:r>
      <w:proofErr w:type="gramStart"/>
      <w:r>
        <w:rPr>
          <w:rFonts w:ascii="Times New Roman" w:eastAsiaTheme="minorEastAsia" w:hAnsi="Times New Roman" w:cs="Times New Roman"/>
          <w:sz w:val="24"/>
          <w:szCs w:val="24"/>
          <w:lang w:val="en-ID"/>
        </w:rPr>
        <w:t>ternak :</w:t>
      </w:r>
      <w:proofErr w:type="gramEnd"/>
      <w:r>
        <w:rPr>
          <w:rFonts w:ascii="Times New Roman" w:eastAsiaTheme="minorEastAsia" w:hAnsi="Times New Roman" w:cs="Times New Roman"/>
          <w:sz w:val="24"/>
          <w:szCs w:val="24"/>
          <w:lang w:val="en-ID"/>
        </w:rPr>
        <w:t xml:space="preserve"> jumlah ternak (UT), umur ternak, jenis kelamin dan jenis pakan. Dilakukan dengan wawancara. </w:t>
      </w:r>
    </w:p>
    <w:p w:rsidR="00B5790C" w:rsidRDefault="00B5790C" w:rsidP="00B5790C">
      <w:pPr>
        <w:pStyle w:val="ListParagraph"/>
        <w:numPr>
          <w:ilvl w:val="0"/>
          <w:numId w:val="3"/>
        </w:numPr>
        <w:spacing w:after="240" w:line="240" w:lineRule="auto"/>
        <w:ind w:left="426" w:hanging="426"/>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Data </w:t>
      </w:r>
      <w:proofErr w:type="gramStart"/>
      <w:r>
        <w:rPr>
          <w:rFonts w:ascii="Times New Roman" w:eastAsiaTheme="minorEastAsia" w:hAnsi="Times New Roman" w:cs="Times New Roman"/>
          <w:sz w:val="24"/>
          <w:szCs w:val="24"/>
          <w:lang w:val="en-ID"/>
        </w:rPr>
        <w:t>produksi :</w:t>
      </w:r>
      <w:proofErr w:type="gramEnd"/>
      <w:r>
        <w:rPr>
          <w:rFonts w:ascii="Times New Roman" w:eastAsiaTheme="minorEastAsia" w:hAnsi="Times New Roman" w:cs="Times New Roman"/>
          <w:sz w:val="24"/>
          <w:szCs w:val="24"/>
          <w:lang w:val="en-ID"/>
        </w:rPr>
        <w:t xml:space="preserve"> bobot lahir (BL), bobot sapih (BS), </w:t>
      </w:r>
      <w:r w:rsidRPr="00B5790C">
        <w:rPr>
          <w:rFonts w:ascii="Times New Roman" w:eastAsiaTheme="minorEastAsia" w:hAnsi="Times New Roman" w:cs="Times New Roman"/>
          <w:i/>
          <w:sz w:val="24"/>
          <w:szCs w:val="24"/>
          <w:lang w:val="en-ID"/>
        </w:rPr>
        <w:t>litter size</w:t>
      </w:r>
      <w:r>
        <w:rPr>
          <w:rFonts w:ascii="Times New Roman" w:eastAsiaTheme="minorEastAsia" w:hAnsi="Times New Roman" w:cs="Times New Roman"/>
          <w:sz w:val="24"/>
          <w:szCs w:val="24"/>
          <w:lang w:val="en-ID"/>
        </w:rPr>
        <w:t>, pertambahan bobot badan harian (PBBH), produksi susu</w:t>
      </w:r>
      <w:r w:rsidR="00257EB2">
        <w:rPr>
          <w:rFonts w:ascii="Times New Roman" w:eastAsiaTheme="minorEastAsia" w:hAnsi="Times New Roman" w:cs="Times New Roman"/>
          <w:sz w:val="24"/>
          <w:szCs w:val="24"/>
          <w:lang w:val="en-ID"/>
        </w:rPr>
        <w:t>, dan konsumsi pakan</w:t>
      </w:r>
      <w:r>
        <w:rPr>
          <w:rFonts w:ascii="Times New Roman" w:eastAsiaTheme="minorEastAsia" w:hAnsi="Times New Roman" w:cs="Times New Roman"/>
          <w:sz w:val="24"/>
          <w:szCs w:val="24"/>
          <w:lang w:val="en-ID"/>
        </w:rPr>
        <w:t>. Dilakukan dengan melakukan penimbangan 2 kali pada hari ke-1 dan hari ke-10.</w:t>
      </w:r>
    </w:p>
    <w:p w:rsidR="008B5A00" w:rsidRDefault="008B5A00" w:rsidP="008B5A00">
      <w:pPr>
        <w:pStyle w:val="ListParagraph"/>
        <w:spacing w:after="240" w:line="240" w:lineRule="auto"/>
        <w:ind w:left="426"/>
        <w:jc w:val="both"/>
        <w:rPr>
          <w:rFonts w:ascii="Times New Roman" w:eastAsiaTheme="minorEastAsia" w:hAnsi="Times New Roman" w:cs="Times New Roman"/>
          <w:sz w:val="24"/>
          <w:szCs w:val="24"/>
          <w:lang w:val="en-ID"/>
        </w:rPr>
      </w:pPr>
    </w:p>
    <w:p w:rsidR="00B5790C" w:rsidRDefault="00B5790C" w:rsidP="00B5790C">
      <w:pPr>
        <w:spacing w:line="240" w:lineRule="auto"/>
        <w:jc w:val="center"/>
        <w:rPr>
          <w:rFonts w:ascii="Times New Roman" w:eastAsiaTheme="minorEastAsia" w:hAnsi="Times New Roman" w:cs="Times New Roman"/>
          <w:b/>
          <w:sz w:val="24"/>
          <w:szCs w:val="24"/>
          <w:lang w:val="en-ID"/>
        </w:rPr>
      </w:pPr>
      <w:r w:rsidRPr="00B5790C">
        <w:rPr>
          <w:rFonts w:ascii="Times New Roman" w:eastAsiaTheme="minorEastAsia" w:hAnsi="Times New Roman" w:cs="Times New Roman"/>
          <w:b/>
          <w:sz w:val="24"/>
          <w:szCs w:val="24"/>
          <w:lang w:val="en-ID"/>
        </w:rPr>
        <w:lastRenderedPageBreak/>
        <w:t>Analisis Data</w:t>
      </w:r>
    </w:p>
    <w:p w:rsidR="008B5A00" w:rsidRDefault="008B5A00" w:rsidP="00B5790C">
      <w:pPr>
        <w:spacing w:line="240" w:lineRule="auto"/>
        <w:jc w:val="center"/>
        <w:rPr>
          <w:rFonts w:ascii="Times New Roman" w:eastAsiaTheme="minorEastAsia" w:hAnsi="Times New Roman" w:cs="Times New Roman"/>
          <w:b/>
          <w:sz w:val="24"/>
          <w:szCs w:val="24"/>
          <w:lang w:val="en-ID"/>
        </w:rPr>
      </w:pPr>
    </w:p>
    <w:p w:rsidR="00B5790C" w:rsidRDefault="00B5790C" w:rsidP="00257EB2">
      <w:pPr>
        <w:spacing w:line="240" w:lineRule="auto"/>
        <w:ind w:firstLine="426"/>
        <w:jc w:val="both"/>
        <w:rPr>
          <w:rFonts w:ascii="Times New Roman" w:eastAsiaTheme="minorEastAsia" w:hAnsi="Times New Roman" w:cs="Times New Roman"/>
          <w:sz w:val="24"/>
          <w:szCs w:val="24"/>
          <w:lang w:val="en-ID"/>
        </w:rPr>
      </w:pPr>
      <w:r w:rsidRPr="00257EB2">
        <w:rPr>
          <w:rFonts w:ascii="Times New Roman" w:hAnsi="Times New Roman" w:cs="Times New Roman"/>
          <w:sz w:val="24"/>
          <w:szCs w:val="24"/>
          <w:lang w:val="en-ID"/>
        </w:rPr>
        <w:t>Penelitian</w:t>
      </w:r>
      <w:r>
        <w:rPr>
          <w:rFonts w:ascii="Times New Roman" w:eastAsiaTheme="minorEastAsia" w:hAnsi="Times New Roman" w:cs="Times New Roman"/>
          <w:sz w:val="24"/>
          <w:szCs w:val="24"/>
          <w:lang w:val="en-ID"/>
        </w:rPr>
        <w:t xml:space="preserve"> ini menggunkaan</w:t>
      </w:r>
      <w:r w:rsidR="00257EB2">
        <w:rPr>
          <w:rFonts w:ascii="Times New Roman" w:eastAsiaTheme="minorEastAsia" w:hAnsi="Times New Roman" w:cs="Times New Roman"/>
          <w:sz w:val="24"/>
          <w:szCs w:val="24"/>
          <w:lang w:val="en-ID"/>
        </w:rPr>
        <w:t xml:space="preserve"> tabulasi dan dianalisis secara deskriptif (Sugiyono</w:t>
      </w:r>
      <w:proofErr w:type="gramStart"/>
      <w:r w:rsidR="00257EB2">
        <w:rPr>
          <w:rFonts w:ascii="Times New Roman" w:eastAsiaTheme="minorEastAsia" w:hAnsi="Times New Roman" w:cs="Times New Roman"/>
          <w:sz w:val="24"/>
          <w:szCs w:val="24"/>
          <w:lang w:val="en-ID"/>
        </w:rPr>
        <w:t>,2008</w:t>
      </w:r>
      <w:proofErr w:type="gramEnd"/>
      <w:r w:rsidR="00257EB2">
        <w:rPr>
          <w:rFonts w:ascii="Times New Roman" w:eastAsiaTheme="minorEastAsia" w:hAnsi="Times New Roman" w:cs="Times New Roman"/>
          <w:sz w:val="24"/>
          <w:szCs w:val="24"/>
          <w:lang w:val="en-ID"/>
        </w:rPr>
        <w:t xml:space="preserve">). Untuk mengetahui hubungan produksi </w:t>
      </w:r>
      <w:proofErr w:type="gramStart"/>
      <w:r w:rsidR="00257EB2">
        <w:rPr>
          <w:rFonts w:ascii="Times New Roman" w:eastAsiaTheme="minorEastAsia" w:hAnsi="Times New Roman" w:cs="Times New Roman"/>
          <w:sz w:val="24"/>
          <w:szCs w:val="24"/>
          <w:lang w:val="en-ID"/>
        </w:rPr>
        <w:t>susu</w:t>
      </w:r>
      <w:proofErr w:type="gramEnd"/>
      <w:r w:rsidR="00257EB2">
        <w:rPr>
          <w:rFonts w:ascii="Times New Roman" w:eastAsiaTheme="minorEastAsia" w:hAnsi="Times New Roman" w:cs="Times New Roman"/>
          <w:sz w:val="24"/>
          <w:szCs w:val="24"/>
          <w:lang w:val="en-ID"/>
        </w:rPr>
        <w:t xml:space="preserve"> dan berat induk menggunakan rumus korelasi </w:t>
      </w:r>
      <w:r w:rsidR="00257EB2" w:rsidRPr="00257EB2">
        <w:rPr>
          <w:rFonts w:ascii="Times New Roman" w:eastAsiaTheme="minorEastAsia" w:hAnsi="Times New Roman" w:cs="Times New Roman"/>
          <w:i/>
          <w:sz w:val="24"/>
          <w:szCs w:val="24"/>
          <w:lang w:val="en-ID"/>
        </w:rPr>
        <w:t>pearson</w:t>
      </w:r>
      <w:r w:rsidR="00257EB2">
        <w:rPr>
          <w:rFonts w:ascii="Times New Roman" w:eastAsiaTheme="minorEastAsia" w:hAnsi="Times New Roman" w:cs="Times New Roman"/>
          <w:sz w:val="24"/>
          <w:szCs w:val="24"/>
          <w:lang w:val="en-ID"/>
        </w:rPr>
        <w:t xml:space="preserve"> dengan bantuan SPSS (Sarwono, 2016).</w:t>
      </w:r>
      <w:r>
        <w:rPr>
          <w:rFonts w:ascii="Times New Roman" w:eastAsiaTheme="minorEastAsia" w:hAnsi="Times New Roman" w:cs="Times New Roman"/>
          <w:sz w:val="24"/>
          <w:szCs w:val="24"/>
          <w:lang w:val="en-ID"/>
        </w:rPr>
        <w:t xml:space="preserve"> </w:t>
      </w:r>
    </w:p>
    <w:p w:rsidR="008B5A00" w:rsidRDefault="008B5A00" w:rsidP="00257EB2">
      <w:pPr>
        <w:spacing w:line="240" w:lineRule="auto"/>
        <w:ind w:firstLine="426"/>
        <w:jc w:val="both"/>
        <w:rPr>
          <w:rFonts w:ascii="Times New Roman" w:eastAsiaTheme="minorEastAsia" w:hAnsi="Times New Roman" w:cs="Times New Roman"/>
          <w:sz w:val="24"/>
          <w:szCs w:val="24"/>
          <w:lang w:val="en-ID"/>
        </w:rPr>
      </w:pPr>
    </w:p>
    <w:p w:rsidR="00257EB2" w:rsidRDefault="005842A7" w:rsidP="001A0932">
      <w:pPr>
        <w:spacing w:after="240" w:line="240" w:lineRule="auto"/>
        <w:jc w:val="center"/>
        <w:rPr>
          <w:rFonts w:ascii="Times New Roman" w:eastAsiaTheme="minorEastAsia" w:hAnsi="Times New Roman" w:cs="Times New Roman"/>
          <w:b/>
          <w:sz w:val="24"/>
          <w:szCs w:val="24"/>
          <w:lang w:val="en-ID"/>
        </w:rPr>
      </w:pPr>
      <w:r w:rsidRPr="005842A7">
        <w:rPr>
          <w:rFonts w:ascii="Times New Roman" w:eastAsiaTheme="minorEastAsia" w:hAnsi="Times New Roman" w:cs="Times New Roman"/>
          <w:b/>
          <w:sz w:val="24"/>
          <w:szCs w:val="24"/>
          <w:lang w:val="en-ID"/>
        </w:rPr>
        <w:t xml:space="preserve">HASIL DAN PEMBAHASAN </w:t>
      </w:r>
    </w:p>
    <w:p w:rsidR="001F411E" w:rsidRDefault="001A0932" w:rsidP="008B5A00">
      <w:pPr>
        <w:spacing w:line="240" w:lineRule="auto"/>
        <w:jc w:val="center"/>
        <w:rPr>
          <w:rFonts w:ascii="Times New Roman" w:eastAsiaTheme="minorEastAsia" w:hAnsi="Times New Roman" w:cs="Times New Roman"/>
          <w:b/>
          <w:sz w:val="24"/>
          <w:szCs w:val="24"/>
          <w:lang w:val="en-ID"/>
        </w:rPr>
      </w:pPr>
      <w:r>
        <w:rPr>
          <w:rFonts w:ascii="Times New Roman" w:eastAsiaTheme="minorEastAsia" w:hAnsi="Times New Roman" w:cs="Times New Roman"/>
          <w:b/>
          <w:sz w:val="24"/>
          <w:szCs w:val="24"/>
          <w:lang w:val="en-ID"/>
        </w:rPr>
        <w:t>Gambaran Umum Lokasi Penelitian</w:t>
      </w:r>
    </w:p>
    <w:p w:rsidR="005842A7" w:rsidRDefault="001A0932" w:rsidP="001A0932">
      <w:pPr>
        <w:spacing w:line="240" w:lineRule="auto"/>
        <w:ind w:firstLine="426"/>
        <w:jc w:val="both"/>
        <w:rPr>
          <w:rFonts w:ascii="Times New Roman" w:eastAsiaTheme="minorEastAsia" w:hAnsi="Times New Roman" w:cs="Times New Roman"/>
          <w:sz w:val="24"/>
          <w:szCs w:val="24"/>
          <w:lang w:val="en-ID"/>
        </w:rPr>
      </w:pPr>
      <w:proofErr w:type="gramStart"/>
      <w:r w:rsidRPr="001A0932">
        <w:rPr>
          <w:rFonts w:ascii="Times New Roman" w:hAnsi="Times New Roman" w:cs="Times New Roman"/>
          <w:sz w:val="24"/>
          <w:szCs w:val="24"/>
          <w:lang w:val="en-ID"/>
        </w:rPr>
        <w:t>Kabupaten</w:t>
      </w:r>
      <w:r>
        <w:rPr>
          <w:rFonts w:ascii="Times New Roman" w:eastAsiaTheme="minorEastAsia" w:hAnsi="Times New Roman" w:cs="Times New Roman"/>
          <w:sz w:val="24"/>
          <w:szCs w:val="24"/>
          <w:lang w:val="en-ID"/>
        </w:rPr>
        <w:t xml:space="preserve"> Sleman salah satu dari 5 kabupaten/kota yang berada di Provinsi </w:t>
      </w:r>
      <w:r>
        <w:rPr>
          <w:rFonts w:ascii="Times New Roman" w:eastAsiaTheme="minorEastAsia" w:hAnsi="Times New Roman" w:cs="Times New Roman"/>
          <w:sz w:val="24"/>
          <w:szCs w:val="24"/>
          <w:lang w:val="en-ID"/>
        </w:rPr>
        <w:lastRenderedPageBreak/>
        <w:t>Daerah Istimewa Yogyakarta.</w:t>
      </w:r>
      <w:proofErr w:type="gramEnd"/>
      <w:r>
        <w:rPr>
          <w:rFonts w:ascii="Times New Roman" w:eastAsiaTheme="minorEastAsia" w:hAnsi="Times New Roman" w:cs="Times New Roman"/>
          <w:sz w:val="24"/>
          <w:szCs w:val="24"/>
          <w:lang w:val="en-ID"/>
        </w:rPr>
        <w:t xml:space="preserve"> Luas wilayah Sleman 57,482 Ha atau 574</w:t>
      </w:r>
      <w:proofErr w:type="gramStart"/>
      <w:r>
        <w:rPr>
          <w:rFonts w:ascii="Times New Roman" w:eastAsiaTheme="minorEastAsia" w:hAnsi="Times New Roman" w:cs="Times New Roman"/>
          <w:sz w:val="24"/>
          <w:szCs w:val="24"/>
          <w:lang w:val="en-ID"/>
        </w:rPr>
        <w:t>,82</w:t>
      </w:r>
      <w:proofErr w:type="gramEnd"/>
      <w:r>
        <w:rPr>
          <w:rFonts w:ascii="Times New Roman" w:eastAsiaTheme="minorEastAsia" w:hAnsi="Times New Roman" w:cs="Times New Roman"/>
          <w:sz w:val="24"/>
          <w:szCs w:val="24"/>
          <w:lang w:val="en-ID"/>
        </w:rPr>
        <w:t xml:space="preserve"> Km</w:t>
      </w:r>
      <w:r>
        <w:rPr>
          <w:rFonts w:ascii="Times New Roman" w:eastAsiaTheme="minorEastAsia" w:hAnsi="Times New Roman" w:cs="Times New Roman"/>
          <w:sz w:val="24"/>
          <w:szCs w:val="24"/>
          <w:vertAlign w:val="superscript"/>
          <w:lang w:val="en-ID"/>
        </w:rPr>
        <w:t xml:space="preserve">2 </w:t>
      </w:r>
      <w:r>
        <w:rPr>
          <w:rFonts w:ascii="Times New Roman" w:eastAsiaTheme="minorEastAsia" w:hAnsi="Times New Roman" w:cs="Times New Roman"/>
          <w:sz w:val="24"/>
          <w:szCs w:val="24"/>
          <w:lang w:val="en-ID"/>
        </w:rPr>
        <w:t xml:space="preserve">terdiri dari 17 Kecamatan, 86 Desa, 1,212 dusun (BPS, 2019). </w:t>
      </w:r>
    </w:p>
    <w:p w:rsidR="001A0932" w:rsidRDefault="001A0932" w:rsidP="001A0932">
      <w:pPr>
        <w:spacing w:line="240" w:lineRule="auto"/>
        <w:ind w:firstLine="426"/>
        <w:jc w:val="both"/>
        <w:rPr>
          <w:rFonts w:ascii="Times New Roman" w:eastAsiaTheme="minorEastAsia" w:hAnsi="Times New Roman" w:cs="Times New Roman"/>
          <w:sz w:val="24"/>
          <w:szCs w:val="24"/>
          <w:lang w:val="en-ID"/>
        </w:rPr>
      </w:pPr>
      <w:proofErr w:type="gramStart"/>
      <w:r>
        <w:rPr>
          <w:rFonts w:ascii="Times New Roman" w:eastAsiaTheme="minorEastAsia" w:hAnsi="Times New Roman" w:cs="Times New Roman"/>
          <w:sz w:val="24"/>
          <w:szCs w:val="24"/>
          <w:lang w:val="en-ID"/>
        </w:rPr>
        <w:t>Kecamatan Turi merupakan wilayah Kecamatan yang paling utara Kabupaten Sleman.</w:t>
      </w:r>
      <w:proofErr w:type="gramEnd"/>
      <w:r>
        <w:rPr>
          <w:rFonts w:ascii="Times New Roman" w:eastAsiaTheme="minorEastAsia" w:hAnsi="Times New Roman" w:cs="Times New Roman"/>
          <w:sz w:val="24"/>
          <w:szCs w:val="24"/>
          <w:lang w:val="en-ID"/>
        </w:rPr>
        <w:t xml:space="preserve"> </w:t>
      </w:r>
      <w:proofErr w:type="gramStart"/>
      <w:r>
        <w:rPr>
          <w:rFonts w:ascii="Times New Roman" w:eastAsiaTheme="minorEastAsia" w:hAnsi="Times New Roman" w:cs="Times New Roman"/>
          <w:sz w:val="24"/>
          <w:szCs w:val="24"/>
          <w:lang w:val="en-ID"/>
        </w:rPr>
        <w:t>Berbatasan dengan Magelang, Jawa Tengah.</w:t>
      </w:r>
      <w:proofErr w:type="gramEnd"/>
      <w:r>
        <w:rPr>
          <w:rFonts w:ascii="Times New Roman" w:eastAsiaTheme="minorEastAsia" w:hAnsi="Times New Roman" w:cs="Times New Roman"/>
          <w:sz w:val="24"/>
          <w:szCs w:val="24"/>
          <w:lang w:val="en-ID"/>
        </w:rPr>
        <w:t xml:space="preserve"> </w:t>
      </w:r>
      <w:proofErr w:type="gramStart"/>
      <w:r>
        <w:rPr>
          <w:rFonts w:ascii="Times New Roman" w:eastAsiaTheme="minorEastAsia" w:hAnsi="Times New Roman" w:cs="Times New Roman"/>
          <w:sz w:val="24"/>
          <w:szCs w:val="24"/>
          <w:lang w:val="en-ID"/>
        </w:rPr>
        <w:t>Kecamatan Turi merupakan dataran tinggi dengan ketinggian 50 – 2,500 mdpl.</w:t>
      </w:r>
      <w:proofErr w:type="gramEnd"/>
      <w:r>
        <w:rPr>
          <w:rFonts w:ascii="Times New Roman" w:eastAsiaTheme="minorEastAsia" w:hAnsi="Times New Roman" w:cs="Times New Roman"/>
          <w:sz w:val="24"/>
          <w:szCs w:val="24"/>
          <w:lang w:val="en-ID"/>
        </w:rPr>
        <w:t xml:space="preserve"> </w:t>
      </w:r>
      <w:proofErr w:type="gramStart"/>
      <w:r>
        <w:rPr>
          <w:rFonts w:ascii="Times New Roman" w:eastAsiaTheme="minorEastAsia" w:hAnsi="Times New Roman" w:cs="Times New Roman"/>
          <w:sz w:val="24"/>
          <w:szCs w:val="24"/>
          <w:lang w:val="en-ID"/>
        </w:rPr>
        <w:t>Kecamatan Turi terbagi menjadi 4 desa yaitu Bangunkerto, Donokerto, Girikerto, Wonokerto.</w:t>
      </w:r>
      <w:proofErr w:type="gramEnd"/>
    </w:p>
    <w:p w:rsidR="001F411E" w:rsidRDefault="001F411E" w:rsidP="001A0932">
      <w:pPr>
        <w:spacing w:line="240" w:lineRule="auto"/>
        <w:ind w:firstLine="426"/>
        <w:jc w:val="both"/>
        <w:rPr>
          <w:rFonts w:ascii="Times New Roman" w:eastAsiaTheme="minorEastAsia" w:hAnsi="Times New Roman" w:cs="Times New Roman"/>
          <w:sz w:val="24"/>
          <w:szCs w:val="24"/>
          <w:lang w:val="en-ID"/>
        </w:rPr>
        <w:sectPr w:rsidR="001F411E" w:rsidSect="00DC7AB9">
          <w:type w:val="continuous"/>
          <w:pgSz w:w="12240" w:h="15840"/>
          <w:pgMar w:top="1440" w:right="1440" w:bottom="1440" w:left="1440" w:header="708" w:footer="708" w:gutter="0"/>
          <w:cols w:num="2" w:space="720"/>
          <w:docGrid w:linePitch="360"/>
        </w:sectPr>
      </w:pPr>
    </w:p>
    <w:p w:rsidR="00DE1F82" w:rsidRDefault="00DE1F82" w:rsidP="001A0932">
      <w:pPr>
        <w:spacing w:line="240" w:lineRule="auto"/>
        <w:ind w:firstLine="426"/>
        <w:jc w:val="both"/>
        <w:rPr>
          <w:rFonts w:ascii="Times New Roman" w:eastAsiaTheme="minorEastAsia" w:hAnsi="Times New Roman" w:cs="Times New Roman"/>
          <w:sz w:val="24"/>
          <w:szCs w:val="24"/>
          <w:lang w:val="en-ID"/>
        </w:rPr>
      </w:pPr>
    </w:p>
    <w:p w:rsidR="00DE1F82" w:rsidRDefault="00DE1F82" w:rsidP="00DE1F82">
      <w:pPr>
        <w:spacing w:line="240" w:lineRule="auto"/>
        <w:jc w:val="center"/>
        <w:rPr>
          <w:rFonts w:ascii="Times New Roman" w:eastAsiaTheme="minorEastAsia" w:hAnsi="Times New Roman" w:cs="Times New Roman"/>
          <w:b/>
          <w:sz w:val="24"/>
          <w:szCs w:val="24"/>
          <w:lang w:val="en-ID"/>
        </w:rPr>
      </w:pPr>
      <w:r w:rsidRPr="00DE1F82">
        <w:rPr>
          <w:rFonts w:ascii="Times New Roman" w:eastAsiaTheme="minorEastAsia" w:hAnsi="Times New Roman" w:cs="Times New Roman"/>
          <w:b/>
          <w:sz w:val="24"/>
          <w:szCs w:val="24"/>
          <w:lang w:val="en-ID"/>
        </w:rPr>
        <w:t xml:space="preserve">Identitas Peternak </w:t>
      </w:r>
    </w:p>
    <w:p w:rsidR="001F411E" w:rsidRPr="00DE1F82" w:rsidRDefault="001F411E" w:rsidP="00DE1F82">
      <w:pPr>
        <w:spacing w:line="240" w:lineRule="auto"/>
        <w:jc w:val="center"/>
        <w:rPr>
          <w:rFonts w:ascii="Times New Roman" w:eastAsiaTheme="minorEastAsia" w:hAnsi="Times New Roman" w:cs="Times New Roman"/>
          <w:b/>
          <w:sz w:val="24"/>
          <w:szCs w:val="24"/>
          <w:lang w:val="en-ID"/>
        </w:rPr>
      </w:pPr>
    </w:p>
    <w:p w:rsidR="001F411E" w:rsidRDefault="001F411E" w:rsidP="001F411E">
      <w:pPr>
        <w:spacing w:line="240" w:lineRule="auto"/>
        <w:jc w:val="both"/>
        <w:rPr>
          <w:rFonts w:ascii="Times New Roman" w:hAnsi="Times New Roman" w:cs="Times New Roman"/>
          <w:sz w:val="24"/>
          <w:szCs w:val="24"/>
        </w:rPr>
      </w:pPr>
      <w:r>
        <w:rPr>
          <w:rFonts w:ascii="Times New Roman" w:hAnsi="Times New Roman" w:cs="Times New Roman"/>
          <w:sz w:val="24"/>
          <w:szCs w:val="24"/>
        </w:rPr>
        <w:t>Tabel 2. Identitas peternak kambing Peranakan Etawa Kecamatan Turi</w:t>
      </w:r>
    </w:p>
    <w:tbl>
      <w:tblPr>
        <w:tblStyle w:val="LightShading1"/>
        <w:tblW w:w="9325" w:type="dxa"/>
        <w:tblInd w:w="108" w:type="dxa"/>
        <w:tblBorders>
          <w:top w:val="single" w:sz="8" w:space="0" w:color="000000"/>
          <w:left w:val="none" w:sz="6" w:space="0" w:color="auto"/>
          <w:bottom w:val="single" w:sz="8" w:space="0" w:color="000000"/>
          <w:right w:val="none" w:sz="6" w:space="0" w:color="auto"/>
          <w:insideH w:val="outset" w:sz="6" w:space="0" w:color="auto"/>
          <w:insideV w:val="outset" w:sz="6" w:space="0" w:color="auto"/>
        </w:tblBorders>
        <w:tblLayout w:type="fixed"/>
        <w:tblLook w:val="04A0"/>
      </w:tblPr>
      <w:tblGrid>
        <w:gridCol w:w="4521"/>
        <w:gridCol w:w="2120"/>
        <w:gridCol w:w="2684"/>
      </w:tblGrid>
      <w:tr w:rsidR="001F411E" w:rsidRPr="00C95D3D" w:rsidTr="001F411E">
        <w:trPr>
          <w:cnfStyle w:val="100000000000"/>
          <w:trHeight w:val="292"/>
        </w:trPr>
        <w:tc>
          <w:tcPr>
            <w:cnfStyle w:val="001000000000"/>
            <w:tcW w:w="4521" w:type="dxa"/>
            <w:vMerge w:val="restart"/>
            <w:tcBorders>
              <w:top w:val="double" w:sz="2" w:space="0" w:color="auto"/>
            </w:tcBorders>
            <w:shd w:val="clear" w:color="auto" w:fill="FFFFFF"/>
            <w:noWrap/>
            <w:vAlign w:val="center"/>
          </w:tcPr>
          <w:p w:rsidR="001F411E" w:rsidRPr="00CA68D2" w:rsidRDefault="001F411E" w:rsidP="001F411E">
            <w:pPr>
              <w:jc w:val="center"/>
              <w:rPr>
                <w:rFonts w:ascii="Times New Roman" w:eastAsia="Calibri" w:hAnsi="Times New Roman" w:cs="Times New Roman"/>
                <w:b w:val="0"/>
                <w:color w:val="000000"/>
                <w:sz w:val="24"/>
                <w:szCs w:val="24"/>
              </w:rPr>
            </w:pPr>
            <w:r w:rsidRPr="00CA68D2">
              <w:rPr>
                <w:rFonts w:ascii="Times New Roman" w:eastAsia="Calibri" w:hAnsi="Times New Roman" w:cs="Times New Roman"/>
                <w:color w:val="000000"/>
                <w:sz w:val="24"/>
                <w:szCs w:val="24"/>
                <w:lang w:eastAsia="zh-CN"/>
              </w:rPr>
              <w:t>Aspek</w:t>
            </w:r>
          </w:p>
        </w:tc>
        <w:tc>
          <w:tcPr>
            <w:tcW w:w="4804" w:type="dxa"/>
            <w:gridSpan w:val="2"/>
            <w:tcBorders>
              <w:top w:val="double" w:sz="2" w:space="0" w:color="auto"/>
              <w:bottom w:val="single" w:sz="8" w:space="0" w:color="000000"/>
            </w:tcBorders>
            <w:shd w:val="clear" w:color="auto" w:fill="FFFFFF"/>
            <w:noWrap/>
            <w:vAlign w:val="center"/>
          </w:tcPr>
          <w:p w:rsidR="001F411E" w:rsidRPr="00CA68D2" w:rsidRDefault="001F411E" w:rsidP="001F411E">
            <w:pPr>
              <w:jc w:val="center"/>
              <w:cnfStyle w:val="100000000000"/>
              <w:rPr>
                <w:rFonts w:ascii="Times New Roman" w:eastAsia="Calibri" w:hAnsi="Times New Roman" w:cs="Times New Roman"/>
                <w:b w:val="0"/>
                <w:color w:val="000000"/>
                <w:sz w:val="24"/>
                <w:szCs w:val="24"/>
              </w:rPr>
            </w:pPr>
            <w:r w:rsidRPr="00CA68D2">
              <w:rPr>
                <w:rFonts w:ascii="Times New Roman" w:eastAsia="Calibri" w:hAnsi="Times New Roman" w:cs="Times New Roman"/>
                <w:color w:val="000000"/>
                <w:sz w:val="24"/>
                <w:szCs w:val="24"/>
                <w:lang w:eastAsia="zh-CN"/>
              </w:rPr>
              <w:t>Rata</w:t>
            </w:r>
            <w:r>
              <w:rPr>
                <w:rFonts w:ascii="Times New Roman" w:eastAsia="Calibri" w:hAnsi="Times New Roman" w:cs="Times New Roman"/>
                <w:color w:val="000000"/>
                <w:sz w:val="24"/>
                <w:szCs w:val="24"/>
                <w:lang w:eastAsia="zh-CN"/>
              </w:rPr>
              <w:t xml:space="preserve"> – </w:t>
            </w:r>
            <w:r w:rsidRPr="00CA68D2">
              <w:rPr>
                <w:rFonts w:ascii="Times New Roman" w:eastAsia="Calibri" w:hAnsi="Times New Roman" w:cs="Times New Roman"/>
                <w:color w:val="000000"/>
                <w:sz w:val="24"/>
                <w:szCs w:val="24"/>
                <w:lang w:eastAsia="zh-CN"/>
              </w:rPr>
              <w:t>rata</w:t>
            </w:r>
          </w:p>
        </w:tc>
      </w:tr>
      <w:tr w:rsidR="001F411E" w:rsidRPr="00C95D3D" w:rsidTr="001F411E">
        <w:trPr>
          <w:trHeight w:val="283"/>
        </w:trPr>
        <w:tc>
          <w:tcPr>
            <w:cnfStyle w:val="001000000000"/>
            <w:tcW w:w="4521" w:type="dxa"/>
            <w:vMerge/>
            <w:tcBorders>
              <w:left w:val="nil"/>
              <w:bottom w:val="single" w:sz="4" w:space="0" w:color="auto"/>
              <w:right w:val="nil"/>
            </w:tcBorders>
            <w:shd w:val="clear" w:color="auto" w:fill="FFFFFF"/>
            <w:noWrap/>
            <w:vAlign w:val="center"/>
          </w:tcPr>
          <w:p w:rsidR="001F411E" w:rsidRPr="00CA68D2" w:rsidRDefault="001F411E" w:rsidP="001F411E">
            <w:pPr>
              <w:jc w:val="center"/>
              <w:rPr>
                <w:rFonts w:ascii="Times New Roman" w:eastAsia="Calibri" w:hAnsi="Times New Roman" w:cs="Times New Roman"/>
                <w:b w:val="0"/>
                <w:color w:val="000000"/>
                <w:sz w:val="24"/>
                <w:szCs w:val="24"/>
              </w:rPr>
            </w:pPr>
          </w:p>
        </w:tc>
        <w:tc>
          <w:tcPr>
            <w:tcW w:w="2120" w:type="dxa"/>
            <w:tcBorders>
              <w:top w:val="nil"/>
              <w:left w:val="nil"/>
              <w:bottom w:val="single" w:sz="4" w:space="0" w:color="auto"/>
              <w:right w:val="nil"/>
            </w:tcBorders>
            <w:shd w:val="clear" w:color="auto" w:fill="FFFFFF"/>
            <w:noWrap/>
            <w:vAlign w:val="center"/>
          </w:tcPr>
          <w:p w:rsidR="001F411E" w:rsidRPr="00CA68D2" w:rsidRDefault="001F411E" w:rsidP="001F411E">
            <w:pPr>
              <w:jc w:val="center"/>
              <w:cnfStyle w:val="000000000000"/>
              <w:rPr>
                <w:rFonts w:ascii="Times New Roman" w:eastAsia="Calibri" w:hAnsi="Times New Roman" w:cs="Times New Roman"/>
                <w:color w:val="000000"/>
                <w:sz w:val="24"/>
                <w:szCs w:val="24"/>
              </w:rPr>
            </w:pPr>
            <w:r w:rsidRPr="00CA68D2">
              <w:rPr>
                <w:rFonts w:ascii="Times New Roman" w:eastAsia="Calibri" w:hAnsi="Times New Roman" w:cs="Times New Roman"/>
                <w:color w:val="000000"/>
                <w:sz w:val="24"/>
                <w:szCs w:val="24"/>
                <w:lang w:eastAsia="zh-CN"/>
              </w:rPr>
              <w:t>Jumlah</w:t>
            </w:r>
            <w:r>
              <w:rPr>
                <w:rFonts w:ascii="Times New Roman" w:eastAsia="Calibri" w:hAnsi="Times New Roman" w:cs="Times New Roman"/>
                <w:color w:val="000000"/>
                <w:sz w:val="24"/>
                <w:szCs w:val="24"/>
                <w:lang w:eastAsia="zh-CN"/>
              </w:rPr>
              <w:t xml:space="preserve"> (orang)</w:t>
            </w:r>
          </w:p>
        </w:tc>
        <w:tc>
          <w:tcPr>
            <w:tcW w:w="2684" w:type="dxa"/>
            <w:tcBorders>
              <w:top w:val="nil"/>
              <w:left w:val="nil"/>
              <w:bottom w:val="single" w:sz="4" w:space="0" w:color="auto"/>
              <w:right w:val="nil"/>
            </w:tcBorders>
            <w:shd w:val="clear" w:color="auto" w:fill="FFFFFF"/>
            <w:noWrap/>
            <w:vAlign w:val="center"/>
          </w:tcPr>
          <w:p w:rsidR="001F411E" w:rsidRPr="00CA68D2" w:rsidRDefault="001F411E" w:rsidP="001F411E">
            <w:pPr>
              <w:jc w:val="center"/>
              <w:cnfStyle w:val="000000000000"/>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Presentase (%)</w:t>
            </w:r>
          </w:p>
        </w:tc>
      </w:tr>
      <w:tr w:rsidR="001F411E" w:rsidRPr="00C95D3D" w:rsidTr="001F411E">
        <w:trPr>
          <w:trHeight w:val="356"/>
        </w:trPr>
        <w:tc>
          <w:tcPr>
            <w:cnfStyle w:val="001000000000"/>
            <w:tcW w:w="4521" w:type="dxa"/>
            <w:tcBorders>
              <w:top w:val="single" w:sz="4" w:space="0" w:color="auto"/>
              <w:left w:val="nil"/>
              <w:bottom w:val="nil"/>
              <w:right w:val="nil"/>
            </w:tcBorders>
            <w:shd w:val="clear" w:color="auto" w:fill="FFFFFF"/>
            <w:noWrap/>
          </w:tcPr>
          <w:p w:rsidR="001F411E" w:rsidRPr="00CA68D2" w:rsidRDefault="001F411E" w:rsidP="001F411E">
            <w:pPr>
              <w:jc w:val="both"/>
              <w:rPr>
                <w:rFonts w:ascii="Times New Roman" w:eastAsia="Calibri" w:hAnsi="Times New Roman" w:cs="Times New Roman"/>
                <w:bCs w:val="0"/>
                <w:color w:val="000000"/>
                <w:sz w:val="24"/>
                <w:szCs w:val="24"/>
                <w:lang w:eastAsia="zh-CN"/>
              </w:rPr>
            </w:pPr>
            <w:r w:rsidRPr="00CA68D2">
              <w:rPr>
                <w:rFonts w:ascii="Times New Roman" w:eastAsia="Calibri" w:hAnsi="Times New Roman" w:cs="Times New Roman"/>
                <w:bCs w:val="0"/>
                <w:color w:val="000000"/>
                <w:sz w:val="24"/>
                <w:szCs w:val="24"/>
                <w:lang w:eastAsia="zh-CN"/>
              </w:rPr>
              <w:t>Umur</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sidRPr="00CA68D2">
              <w:rPr>
                <w:rFonts w:ascii="Times New Roman" w:eastAsia="Calibri" w:hAnsi="Times New Roman" w:cs="Times New Roman"/>
                <w:b w:val="0"/>
                <w:color w:val="000000"/>
                <w:sz w:val="24"/>
                <w:szCs w:val="24"/>
                <w:lang w:eastAsia="zh-CN"/>
              </w:rPr>
              <w:t>&lt; 15</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Pr>
                <w:rFonts w:ascii="Times New Roman" w:eastAsia="Calibri" w:hAnsi="Times New Roman" w:cs="Times New Roman"/>
                <w:b w:val="0"/>
                <w:color w:val="000000"/>
                <w:sz w:val="24"/>
                <w:szCs w:val="24"/>
                <w:lang w:eastAsia="zh-CN"/>
              </w:rPr>
              <w:t>16</w:t>
            </w:r>
            <w:r w:rsidRPr="00CA68D2">
              <w:rPr>
                <w:rFonts w:ascii="Times New Roman" w:eastAsia="Calibri" w:hAnsi="Times New Roman" w:cs="Times New Roman"/>
                <w:b w:val="0"/>
                <w:color w:val="000000"/>
                <w:sz w:val="24"/>
                <w:szCs w:val="24"/>
                <w:lang w:eastAsia="zh-CN"/>
              </w:rPr>
              <w:t xml:space="preserve"> - 46</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sidRPr="00CA68D2">
              <w:rPr>
                <w:rFonts w:ascii="Times New Roman" w:eastAsia="Calibri" w:hAnsi="Times New Roman" w:cs="Times New Roman"/>
                <w:b w:val="0"/>
                <w:color w:val="000000"/>
                <w:sz w:val="24"/>
                <w:szCs w:val="24"/>
                <w:lang w:eastAsia="zh-CN"/>
              </w:rPr>
              <w:t xml:space="preserve">&gt; 46  </w:t>
            </w:r>
          </w:p>
        </w:tc>
        <w:tc>
          <w:tcPr>
            <w:tcW w:w="2120" w:type="dxa"/>
            <w:tcBorders>
              <w:top w:val="single" w:sz="4" w:space="0" w:color="auto"/>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bCs/>
                <w:color w:val="000000"/>
                <w:sz w:val="24"/>
                <w:szCs w:val="24"/>
                <w:lang w:eastAsia="zh-CN"/>
              </w:rPr>
            </w:pPr>
          </w:p>
          <w:p w:rsidR="001F411E" w:rsidRPr="00CA68D2" w:rsidRDefault="001F411E" w:rsidP="001F411E">
            <w:pPr>
              <w:jc w:val="center"/>
              <w:cnfStyle w:val="000000000000"/>
              <w:rPr>
                <w:rFonts w:ascii="Times New Roman" w:eastAsia="Calibri" w:hAnsi="Times New Roman" w:cs="Times New Roman"/>
                <w:bCs/>
                <w:color w:val="000000"/>
                <w:sz w:val="24"/>
                <w:szCs w:val="24"/>
                <w:lang w:eastAsia="zh-CN"/>
              </w:rPr>
            </w:pPr>
            <w:r w:rsidRPr="00CA68D2">
              <w:rPr>
                <w:rFonts w:ascii="Times New Roman" w:eastAsia="Calibri" w:hAnsi="Times New Roman" w:cs="Times New Roman"/>
                <w:bCs/>
                <w:color w:val="000000"/>
                <w:sz w:val="24"/>
                <w:szCs w:val="24"/>
                <w:lang w:eastAsia="zh-CN"/>
              </w:rPr>
              <w:t>0</w:t>
            </w:r>
          </w:p>
          <w:p w:rsidR="001F411E" w:rsidRPr="00CA68D2" w:rsidRDefault="001F411E" w:rsidP="001F411E">
            <w:pPr>
              <w:jc w:val="center"/>
              <w:cnfStyle w:val="000000000000"/>
              <w:rPr>
                <w:rFonts w:ascii="Times New Roman" w:eastAsia="Calibri" w:hAnsi="Times New Roman" w:cs="Times New Roman"/>
                <w:bCs/>
                <w:color w:val="000000"/>
                <w:sz w:val="24"/>
                <w:szCs w:val="24"/>
                <w:lang w:eastAsia="zh-CN"/>
              </w:rPr>
            </w:pPr>
            <w:r w:rsidRPr="00CA68D2">
              <w:rPr>
                <w:rFonts w:ascii="Times New Roman" w:eastAsia="Calibri" w:hAnsi="Times New Roman" w:cs="Times New Roman"/>
                <w:bCs/>
                <w:color w:val="000000"/>
                <w:sz w:val="24"/>
                <w:szCs w:val="24"/>
                <w:lang w:eastAsia="zh-CN"/>
              </w:rPr>
              <w:t>4</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lang w:eastAsia="zh-CN"/>
              </w:rPr>
              <w:t>8</w:t>
            </w:r>
          </w:p>
        </w:tc>
        <w:tc>
          <w:tcPr>
            <w:tcW w:w="2684" w:type="dxa"/>
            <w:tcBorders>
              <w:top w:val="single" w:sz="4" w:space="0" w:color="auto"/>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bCs/>
                <w:color w:val="000000"/>
                <w:sz w:val="24"/>
                <w:szCs w:val="24"/>
                <w:lang w:eastAsia="zh-CN"/>
              </w:rPr>
            </w:pP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67</w:t>
            </w:r>
          </w:p>
        </w:tc>
      </w:tr>
      <w:tr w:rsidR="001F411E" w:rsidRPr="00C95D3D" w:rsidTr="001F411E">
        <w:trPr>
          <w:trHeight w:val="972"/>
        </w:trPr>
        <w:tc>
          <w:tcPr>
            <w:cnfStyle w:val="001000000000"/>
            <w:tcW w:w="4521" w:type="dxa"/>
            <w:tcBorders>
              <w:top w:val="nil"/>
              <w:left w:val="nil"/>
              <w:bottom w:val="nil"/>
              <w:right w:val="nil"/>
            </w:tcBorders>
            <w:shd w:val="clear" w:color="auto" w:fill="FFFFFF"/>
            <w:noWrap/>
          </w:tcPr>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Cs w:val="0"/>
                <w:color w:val="000000"/>
                <w:sz w:val="24"/>
                <w:szCs w:val="24"/>
                <w:lang w:eastAsia="zh-CN"/>
              </w:rPr>
              <w:t>Tingkat Pendidikan</w:t>
            </w:r>
          </w:p>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 w:val="0"/>
                <w:color w:val="000000"/>
                <w:sz w:val="24"/>
                <w:szCs w:val="24"/>
                <w:lang w:eastAsia="zh-CN"/>
              </w:rPr>
              <w:t>SD</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sidRPr="00CA68D2">
              <w:rPr>
                <w:rFonts w:ascii="Times New Roman" w:eastAsia="Calibri" w:hAnsi="Times New Roman" w:cs="Times New Roman"/>
                <w:b w:val="0"/>
                <w:color w:val="000000"/>
                <w:sz w:val="24"/>
                <w:szCs w:val="24"/>
                <w:lang w:eastAsia="zh-CN"/>
              </w:rPr>
              <w:t>SMP</w:t>
            </w:r>
          </w:p>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 w:val="0"/>
                <w:color w:val="000000"/>
                <w:sz w:val="24"/>
                <w:szCs w:val="24"/>
                <w:lang w:eastAsia="zh-CN"/>
              </w:rPr>
              <w:t>SMA</w:t>
            </w:r>
          </w:p>
        </w:tc>
        <w:tc>
          <w:tcPr>
            <w:tcW w:w="2120"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2684"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r>
      <w:tr w:rsidR="001F411E" w:rsidRPr="00C95D3D" w:rsidTr="001F411E">
        <w:trPr>
          <w:trHeight w:val="931"/>
        </w:trPr>
        <w:tc>
          <w:tcPr>
            <w:cnfStyle w:val="001000000000"/>
            <w:tcW w:w="4521" w:type="dxa"/>
            <w:tcBorders>
              <w:top w:val="nil"/>
              <w:left w:val="nil"/>
              <w:bottom w:val="nil"/>
              <w:right w:val="nil"/>
            </w:tcBorders>
            <w:shd w:val="clear" w:color="auto" w:fill="FFFFFF"/>
            <w:noWrap/>
          </w:tcPr>
          <w:p w:rsidR="001F411E" w:rsidRDefault="001F411E" w:rsidP="001F411E">
            <w:pPr>
              <w:jc w:val="both"/>
              <w:rPr>
                <w:rFonts w:ascii="Times New Roman" w:eastAsia="Calibri" w:hAnsi="Times New Roman" w:cs="Times New Roman"/>
                <w:b w:val="0"/>
                <w:color w:val="000000"/>
                <w:sz w:val="24"/>
                <w:szCs w:val="24"/>
              </w:rPr>
            </w:pPr>
            <w:r w:rsidRPr="00CA68D2">
              <w:rPr>
                <w:rFonts w:ascii="Times New Roman" w:eastAsia="Calibri" w:hAnsi="Times New Roman" w:cs="Times New Roman"/>
                <w:bCs w:val="0"/>
                <w:color w:val="000000"/>
                <w:sz w:val="24"/>
                <w:szCs w:val="24"/>
                <w:lang w:eastAsia="zh-CN"/>
              </w:rPr>
              <w:t>Tujuan</w:t>
            </w:r>
            <w:r>
              <w:rPr>
                <w:rFonts w:ascii="Times New Roman" w:eastAsia="Calibri" w:hAnsi="Times New Roman" w:cs="Times New Roman"/>
                <w:bCs w:val="0"/>
                <w:color w:val="000000"/>
                <w:sz w:val="24"/>
                <w:szCs w:val="24"/>
                <w:lang w:val="en-ID" w:eastAsia="zh-CN"/>
              </w:rPr>
              <w:t xml:space="preserve"> </w:t>
            </w:r>
            <w:r w:rsidRPr="00CA68D2">
              <w:rPr>
                <w:rFonts w:ascii="Times New Roman" w:eastAsia="Calibri" w:hAnsi="Times New Roman" w:cs="Times New Roman"/>
                <w:bCs w:val="0"/>
                <w:color w:val="000000"/>
                <w:sz w:val="24"/>
                <w:szCs w:val="24"/>
                <w:lang w:eastAsia="zh-CN"/>
              </w:rPr>
              <w:t>Beternak ( % )</w:t>
            </w:r>
          </w:p>
          <w:p w:rsidR="001F411E" w:rsidRPr="00D75106" w:rsidRDefault="001F411E" w:rsidP="001F411E">
            <w:pPr>
              <w:jc w:val="both"/>
              <w:rPr>
                <w:rFonts w:ascii="Times New Roman" w:eastAsia="Calibri" w:hAnsi="Times New Roman" w:cs="Times New Roman"/>
                <w:b w:val="0"/>
                <w:color w:val="000000"/>
                <w:sz w:val="24"/>
                <w:szCs w:val="24"/>
              </w:rPr>
            </w:pPr>
            <w:r w:rsidRPr="00CA68D2">
              <w:rPr>
                <w:rFonts w:ascii="Times New Roman" w:eastAsia="Calibri" w:hAnsi="Times New Roman" w:cs="Times New Roman"/>
                <w:b w:val="0"/>
                <w:color w:val="000000"/>
                <w:sz w:val="24"/>
                <w:szCs w:val="24"/>
                <w:lang w:eastAsia="zh-CN"/>
              </w:rPr>
              <w:t>Usaha Ternak</w:t>
            </w:r>
          </w:p>
          <w:p w:rsidR="001F411E" w:rsidRPr="00CA68D2" w:rsidRDefault="001F411E" w:rsidP="001F411E">
            <w:pPr>
              <w:jc w:val="both"/>
              <w:rPr>
                <w:rFonts w:ascii="Times New Roman" w:eastAsia="Calibri" w:hAnsi="Times New Roman" w:cs="Times New Roman"/>
                <w:b w:val="0"/>
                <w:bCs w:val="0"/>
                <w:color w:val="000000"/>
                <w:sz w:val="24"/>
                <w:szCs w:val="24"/>
              </w:rPr>
            </w:pPr>
            <w:r w:rsidRPr="00CA68D2">
              <w:rPr>
                <w:rFonts w:ascii="Times New Roman" w:eastAsia="Calibri" w:hAnsi="Times New Roman" w:cs="Times New Roman"/>
                <w:b w:val="0"/>
                <w:color w:val="000000"/>
                <w:sz w:val="24"/>
                <w:szCs w:val="24"/>
                <w:lang w:eastAsia="zh-CN"/>
              </w:rPr>
              <w:t>Usaha Sampingan</w:t>
            </w:r>
          </w:p>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 w:val="0"/>
                <w:color w:val="000000"/>
                <w:sz w:val="24"/>
                <w:szCs w:val="24"/>
                <w:lang w:eastAsia="zh-CN"/>
              </w:rPr>
              <w:t>Hobi</w:t>
            </w:r>
          </w:p>
        </w:tc>
        <w:tc>
          <w:tcPr>
            <w:tcW w:w="2120"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1F411E" w:rsidRPr="00CA68D2" w:rsidRDefault="001F411E" w:rsidP="001F411E">
            <w:pPr>
              <w:jc w:val="center"/>
              <w:cnfStyle w:val="000000000000"/>
              <w:rPr>
                <w:rFonts w:ascii="Times New Roman" w:eastAsia="Calibri" w:hAnsi="Times New Roman" w:cs="Times New Roman"/>
                <w:color w:val="000000"/>
                <w:sz w:val="24"/>
                <w:szCs w:val="24"/>
              </w:rPr>
            </w:pPr>
            <w:r w:rsidRPr="00CA68D2">
              <w:rPr>
                <w:rFonts w:ascii="Times New Roman" w:eastAsia="Calibri" w:hAnsi="Times New Roman" w:cs="Times New Roman"/>
                <w:color w:val="000000"/>
                <w:sz w:val="24"/>
                <w:szCs w:val="24"/>
              </w:rPr>
              <w:t>10</w:t>
            </w:r>
          </w:p>
          <w:p w:rsidR="001F411E" w:rsidRPr="00CA68D2" w:rsidRDefault="001F411E" w:rsidP="001F411E">
            <w:pPr>
              <w:jc w:val="center"/>
              <w:cnfStyle w:val="000000000000"/>
              <w:rPr>
                <w:rFonts w:ascii="Times New Roman" w:eastAsia="Calibri" w:hAnsi="Times New Roman" w:cs="Times New Roman"/>
                <w:color w:val="000000"/>
                <w:sz w:val="24"/>
                <w:szCs w:val="24"/>
              </w:rPr>
            </w:pPr>
            <w:r w:rsidRPr="00CA68D2">
              <w:rPr>
                <w:rFonts w:ascii="Times New Roman" w:eastAsia="Calibri" w:hAnsi="Times New Roman" w:cs="Times New Roman"/>
                <w:color w:val="000000"/>
                <w:sz w:val="24"/>
                <w:szCs w:val="24"/>
              </w:rPr>
              <w:t>0</w:t>
            </w:r>
          </w:p>
        </w:tc>
        <w:tc>
          <w:tcPr>
            <w:tcW w:w="2684"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1F411E" w:rsidRPr="00C95D3D" w:rsidTr="001F411E">
        <w:trPr>
          <w:trHeight w:val="576"/>
        </w:trPr>
        <w:tc>
          <w:tcPr>
            <w:cnfStyle w:val="001000000000"/>
            <w:tcW w:w="4521" w:type="dxa"/>
            <w:tcBorders>
              <w:top w:val="nil"/>
              <w:left w:val="nil"/>
              <w:bottom w:val="nil"/>
              <w:right w:val="nil"/>
            </w:tcBorders>
            <w:shd w:val="clear" w:color="auto" w:fill="FFFFFF"/>
            <w:noWrap/>
          </w:tcPr>
          <w:p w:rsidR="001F411E" w:rsidRPr="00CA68D2" w:rsidRDefault="001F411E" w:rsidP="001F411E">
            <w:pPr>
              <w:jc w:val="both"/>
              <w:rPr>
                <w:rFonts w:ascii="Times New Roman" w:eastAsia="Calibri" w:hAnsi="Times New Roman" w:cs="Times New Roman"/>
                <w:b w:val="0"/>
                <w:color w:val="000000"/>
                <w:sz w:val="24"/>
                <w:szCs w:val="24"/>
              </w:rPr>
            </w:pPr>
            <w:r w:rsidRPr="00CA68D2">
              <w:rPr>
                <w:rFonts w:ascii="Times New Roman" w:eastAsia="Calibri" w:hAnsi="Times New Roman" w:cs="Times New Roman"/>
                <w:bCs w:val="0"/>
                <w:color w:val="000000"/>
                <w:sz w:val="24"/>
                <w:szCs w:val="24"/>
                <w:lang w:eastAsia="zh-CN"/>
              </w:rPr>
              <w:t>Status Kepemilikan ( % )</w:t>
            </w:r>
          </w:p>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 w:val="0"/>
                <w:color w:val="000000"/>
                <w:sz w:val="24"/>
                <w:szCs w:val="24"/>
                <w:lang w:eastAsia="zh-CN"/>
              </w:rPr>
              <w:t>Pribadi</w:t>
            </w:r>
          </w:p>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 w:val="0"/>
                <w:color w:val="000000"/>
                <w:sz w:val="24"/>
                <w:szCs w:val="24"/>
                <w:lang w:eastAsia="zh-CN"/>
              </w:rPr>
              <w:t>Gaduhan</w:t>
            </w:r>
          </w:p>
        </w:tc>
        <w:tc>
          <w:tcPr>
            <w:tcW w:w="2120"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p w:rsidR="001F411E" w:rsidRPr="00CA68D2" w:rsidRDefault="001F411E" w:rsidP="001F411E">
            <w:pPr>
              <w:jc w:val="center"/>
              <w:cnfStyle w:val="000000000000"/>
              <w:rPr>
                <w:rFonts w:ascii="Times New Roman" w:eastAsia="Calibri" w:hAnsi="Times New Roman" w:cs="Times New Roman"/>
                <w:color w:val="000000"/>
                <w:sz w:val="24"/>
                <w:szCs w:val="24"/>
              </w:rPr>
            </w:pPr>
            <w:r w:rsidRPr="00CA68D2">
              <w:rPr>
                <w:rFonts w:ascii="Times New Roman" w:eastAsia="Calibri" w:hAnsi="Times New Roman" w:cs="Times New Roman"/>
                <w:color w:val="000000"/>
                <w:sz w:val="24"/>
                <w:szCs w:val="24"/>
              </w:rPr>
              <w:t>0</w:t>
            </w:r>
          </w:p>
        </w:tc>
        <w:tc>
          <w:tcPr>
            <w:tcW w:w="2684"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0 </w:t>
            </w:r>
          </w:p>
        </w:tc>
      </w:tr>
      <w:tr w:rsidR="001F411E" w:rsidRPr="00C95D3D" w:rsidTr="001F411E">
        <w:trPr>
          <w:trHeight w:val="298"/>
        </w:trPr>
        <w:tc>
          <w:tcPr>
            <w:cnfStyle w:val="001000000000"/>
            <w:tcW w:w="4521" w:type="dxa"/>
            <w:tcBorders>
              <w:top w:val="nil"/>
              <w:left w:val="nil"/>
              <w:bottom w:val="nil"/>
              <w:right w:val="nil"/>
            </w:tcBorders>
            <w:shd w:val="clear" w:color="auto" w:fill="FFFFFF"/>
            <w:noWrap/>
          </w:tcPr>
          <w:p w:rsidR="001F411E" w:rsidRPr="00CA68D2" w:rsidRDefault="001F411E" w:rsidP="001F411E">
            <w:pPr>
              <w:jc w:val="both"/>
              <w:rPr>
                <w:rFonts w:ascii="Times New Roman" w:eastAsia="Calibri" w:hAnsi="Times New Roman" w:cs="Times New Roman"/>
                <w:b w:val="0"/>
                <w:color w:val="000000"/>
                <w:sz w:val="24"/>
                <w:szCs w:val="24"/>
                <w:lang w:eastAsia="zh-CN"/>
              </w:rPr>
            </w:pPr>
            <w:r w:rsidRPr="00CA68D2">
              <w:rPr>
                <w:rFonts w:ascii="Times New Roman" w:eastAsia="Calibri" w:hAnsi="Times New Roman" w:cs="Times New Roman"/>
                <w:bCs w:val="0"/>
                <w:color w:val="000000"/>
                <w:sz w:val="24"/>
                <w:szCs w:val="24"/>
                <w:lang w:eastAsia="zh-CN"/>
              </w:rPr>
              <w:t>Jumlah</w:t>
            </w:r>
            <w:r>
              <w:rPr>
                <w:rFonts w:ascii="Times New Roman" w:eastAsia="Calibri" w:hAnsi="Times New Roman" w:cs="Times New Roman"/>
                <w:bCs w:val="0"/>
                <w:color w:val="000000"/>
                <w:sz w:val="24"/>
                <w:szCs w:val="24"/>
                <w:lang w:val="en-ID" w:eastAsia="zh-CN"/>
              </w:rPr>
              <w:t xml:space="preserve"> </w:t>
            </w:r>
            <w:r w:rsidRPr="00CA68D2">
              <w:rPr>
                <w:rFonts w:ascii="Times New Roman" w:eastAsia="Calibri" w:hAnsi="Times New Roman" w:cs="Times New Roman"/>
                <w:bCs w:val="0"/>
                <w:color w:val="000000"/>
                <w:sz w:val="24"/>
                <w:szCs w:val="24"/>
                <w:lang w:eastAsia="zh-CN"/>
              </w:rPr>
              <w:t>Kepemilikan</w:t>
            </w:r>
            <w:r>
              <w:rPr>
                <w:rFonts w:ascii="Times New Roman" w:eastAsia="Calibri" w:hAnsi="Times New Roman" w:cs="Times New Roman"/>
                <w:bCs w:val="0"/>
                <w:color w:val="000000"/>
                <w:sz w:val="24"/>
                <w:szCs w:val="24"/>
                <w:lang w:val="en-ID" w:eastAsia="zh-CN"/>
              </w:rPr>
              <w:t xml:space="preserve"> </w:t>
            </w:r>
            <w:r w:rsidRPr="00CA68D2">
              <w:rPr>
                <w:rFonts w:ascii="Times New Roman" w:eastAsia="Calibri" w:hAnsi="Times New Roman" w:cs="Times New Roman"/>
                <w:bCs w:val="0"/>
                <w:color w:val="000000"/>
                <w:sz w:val="24"/>
                <w:szCs w:val="24"/>
                <w:lang w:eastAsia="zh-CN"/>
              </w:rPr>
              <w:t>Ternak ( Ekor)</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Pr>
                <w:rFonts w:ascii="Times New Roman" w:eastAsia="Calibri" w:hAnsi="Times New Roman" w:cs="Times New Roman"/>
                <w:b w:val="0"/>
                <w:color w:val="000000"/>
                <w:sz w:val="24"/>
                <w:szCs w:val="24"/>
                <w:lang w:eastAsia="zh-CN"/>
              </w:rPr>
              <w:t>1-10</w:t>
            </w:r>
          </w:p>
          <w:p w:rsidR="001F411E" w:rsidRDefault="001F411E" w:rsidP="001F411E">
            <w:pPr>
              <w:jc w:val="both"/>
              <w:rPr>
                <w:rFonts w:ascii="Times New Roman" w:eastAsia="Calibri" w:hAnsi="Times New Roman" w:cs="Times New Roman"/>
                <w:b w:val="0"/>
                <w:color w:val="000000"/>
                <w:sz w:val="24"/>
                <w:szCs w:val="24"/>
                <w:lang w:eastAsia="zh-CN"/>
              </w:rPr>
            </w:pPr>
            <w:r>
              <w:rPr>
                <w:rFonts w:ascii="Times New Roman" w:eastAsia="Calibri" w:hAnsi="Times New Roman" w:cs="Times New Roman"/>
                <w:b w:val="0"/>
                <w:color w:val="000000"/>
                <w:sz w:val="24"/>
                <w:szCs w:val="24"/>
                <w:lang w:eastAsia="zh-CN"/>
              </w:rPr>
              <w:t>11-20</w:t>
            </w:r>
          </w:p>
          <w:p w:rsidR="001F411E" w:rsidRPr="00CA68D2" w:rsidRDefault="001F411E" w:rsidP="001F411E">
            <w:pPr>
              <w:jc w:val="both"/>
              <w:rPr>
                <w:rFonts w:ascii="Times New Roman" w:eastAsia="Calibri" w:hAnsi="Times New Roman" w:cs="Times New Roman"/>
                <w:bCs w:val="0"/>
                <w:color w:val="000000"/>
                <w:sz w:val="24"/>
                <w:szCs w:val="24"/>
                <w:lang w:eastAsia="zh-CN"/>
              </w:rPr>
            </w:pPr>
            <w:r>
              <w:rPr>
                <w:rFonts w:ascii="Times New Roman" w:eastAsia="Calibri" w:hAnsi="Times New Roman" w:cs="Times New Roman"/>
                <w:b w:val="0"/>
                <w:color w:val="000000"/>
                <w:sz w:val="24"/>
                <w:szCs w:val="24"/>
                <w:lang w:eastAsia="zh-CN"/>
              </w:rPr>
              <w:t>21-30</w:t>
            </w:r>
          </w:p>
        </w:tc>
        <w:tc>
          <w:tcPr>
            <w:tcW w:w="2120"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684" w:type="dxa"/>
            <w:tcBorders>
              <w:top w:val="nil"/>
              <w:left w:val="nil"/>
              <w:bottom w:val="nil"/>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000000"/>
                <w:sz w:val="24"/>
                <w:szCs w:val="24"/>
              </w:rPr>
            </w:pP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p w:rsidR="001F411E"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58,33</w:t>
            </w:r>
          </w:p>
          <w:p w:rsidR="001F411E" w:rsidRPr="00CA68D2" w:rsidRDefault="001F411E" w:rsidP="001F411E">
            <w:pPr>
              <w:jc w:val="center"/>
              <w:cnfStyle w:val="00000000000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16,7</w:t>
            </w:r>
          </w:p>
        </w:tc>
      </w:tr>
      <w:tr w:rsidR="001F411E" w:rsidRPr="00C95D3D" w:rsidTr="001F411E">
        <w:trPr>
          <w:trHeight w:val="1159"/>
        </w:trPr>
        <w:tc>
          <w:tcPr>
            <w:cnfStyle w:val="001000000000"/>
            <w:tcW w:w="4521" w:type="dxa"/>
            <w:tcBorders>
              <w:top w:val="nil"/>
              <w:left w:val="nil"/>
              <w:bottom w:val="single" w:sz="4" w:space="0" w:color="auto"/>
              <w:right w:val="nil"/>
            </w:tcBorders>
            <w:shd w:val="clear" w:color="auto" w:fill="FFFFFF"/>
            <w:noWrap/>
          </w:tcPr>
          <w:p w:rsidR="001F411E" w:rsidRPr="00CA68D2" w:rsidRDefault="001F411E" w:rsidP="001F411E">
            <w:pPr>
              <w:jc w:val="both"/>
              <w:rPr>
                <w:rFonts w:ascii="Times New Roman" w:eastAsia="Calibri" w:hAnsi="Times New Roman" w:cs="Times New Roman"/>
                <w:b w:val="0"/>
                <w:color w:val="auto"/>
                <w:sz w:val="24"/>
                <w:szCs w:val="24"/>
                <w:lang w:eastAsia="zh-CN"/>
              </w:rPr>
            </w:pPr>
            <w:r w:rsidRPr="00CA68D2">
              <w:rPr>
                <w:rFonts w:ascii="Times New Roman" w:eastAsia="Calibri" w:hAnsi="Times New Roman" w:cs="Times New Roman"/>
                <w:bCs w:val="0"/>
                <w:color w:val="auto"/>
                <w:sz w:val="24"/>
                <w:szCs w:val="24"/>
                <w:lang w:eastAsia="zh-CN"/>
              </w:rPr>
              <w:t>Pengalaman</w:t>
            </w:r>
            <w:r>
              <w:rPr>
                <w:rFonts w:ascii="Times New Roman" w:eastAsia="Calibri" w:hAnsi="Times New Roman" w:cs="Times New Roman"/>
                <w:bCs w:val="0"/>
                <w:color w:val="auto"/>
                <w:sz w:val="24"/>
                <w:szCs w:val="24"/>
                <w:lang w:val="en-ID" w:eastAsia="zh-CN"/>
              </w:rPr>
              <w:t xml:space="preserve"> </w:t>
            </w:r>
            <w:r w:rsidRPr="00CA68D2">
              <w:rPr>
                <w:rFonts w:ascii="Times New Roman" w:eastAsia="Calibri" w:hAnsi="Times New Roman" w:cs="Times New Roman"/>
                <w:bCs w:val="0"/>
                <w:color w:val="auto"/>
                <w:sz w:val="24"/>
                <w:szCs w:val="24"/>
                <w:lang w:eastAsia="zh-CN"/>
              </w:rPr>
              <w:t>beternak (th)</w:t>
            </w:r>
          </w:p>
          <w:p w:rsidR="001F411E" w:rsidRPr="00CA68D2" w:rsidRDefault="001F411E" w:rsidP="001F411E">
            <w:pPr>
              <w:jc w:val="both"/>
              <w:rPr>
                <w:rStyle w:val="SubtleEmphasis1"/>
                <w:rFonts w:ascii="Times New Roman" w:hAnsi="Times New Roman" w:cs="Times New Roman"/>
                <w:i w:val="0"/>
                <w:color w:val="000000"/>
                <w:sz w:val="24"/>
                <w:szCs w:val="24"/>
              </w:rPr>
            </w:pPr>
            <w:r w:rsidRPr="00CA68D2">
              <w:rPr>
                <w:rStyle w:val="SubtleEmphasis1"/>
                <w:rFonts w:ascii="Times New Roman" w:hAnsi="Times New Roman" w:cs="Times New Roman"/>
                <w:b w:val="0"/>
                <w:color w:val="000000"/>
                <w:sz w:val="24"/>
                <w:szCs w:val="24"/>
              </w:rPr>
              <w:t>0 – 10</w:t>
            </w:r>
          </w:p>
          <w:p w:rsidR="001F411E" w:rsidRPr="00CA68D2" w:rsidRDefault="001F411E" w:rsidP="001F411E">
            <w:pPr>
              <w:jc w:val="both"/>
              <w:rPr>
                <w:rStyle w:val="SubtleEmphasis1"/>
                <w:rFonts w:ascii="Times New Roman" w:hAnsi="Times New Roman" w:cs="Times New Roman"/>
                <w:i w:val="0"/>
                <w:color w:val="000000"/>
                <w:sz w:val="24"/>
                <w:szCs w:val="24"/>
              </w:rPr>
            </w:pPr>
            <w:r>
              <w:rPr>
                <w:rStyle w:val="SubtleEmphasis1"/>
                <w:rFonts w:ascii="Times New Roman" w:hAnsi="Times New Roman" w:cs="Times New Roman"/>
                <w:b w:val="0"/>
                <w:color w:val="000000"/>
                <w:sz w:val="24"/>
                <w:szCs w:val="24"/>
              </w:rPr>
              <w:t>11 - 20</w:t>
            </w:r>
          </w:p>
          <w:p w:rsidR="001F411E" w:rsidRPr="00CA68D2" w:rsidRDefault="001F411E" w:rsidP="001F411E">
            <w:pPr>
              <w:jc w:val="both"/>
              <w:rPr>
                <w:rStyle w:val="SubtleEmphasis1"/>
                <w:rFonts w:ascii="Times New Roman" w:hAnsi="Times New Roman" w:cs="Times New Roman"/>
                <w:i w:val="0"/>
                <w:color w:val="000000"/>
                <w:sz w:val="24"/>
                <w:szCs w:val="24"/>
              </w:rPr>
            </w:pPr>
            <w:r>
              <w:rPr>
                <w:rStyle w:val="SubtleEmphasis1"/>
                <w:rFonts w:ascii="Times New Roman" w:hAnsi="Times New Roman" w:cs="Times New Roman"/>
                <w:b w:val="0"/>
                <w:color w:val="000000"/>
                <w:sz w:val="24"/>
                <w:szCs w:val="24"/>
              </w:rPr>
              <w:t>21</w:t>
            </w:r>
            <w:r w:rsidRPr="00CA68D2">
              <w:rPr>
                <w:rStyle w:val="SubtleEmphasis1"/>
                <w:rFonts w:ascii="Times New Roman" w:hAnsi="Times New Roman" w:cs="Times New Roman"/>
                <w:b w:val="0"/>
                <w:color w:val="000000"/>
                <w:sz w:val="24"/>
                <w:szCs w:val="24"/>
              </w:rPr>
              <w:t xml:space="preserve"> - </w:t>
            </w:r>
            <w:r>
              <w:rPr>
                <w:rStyle w:val="SubtleEmphasis1"/>
                <w:rFonts w:ascii="Times New Roman" w:hAnsi="Times New Roman" w:cs="Times New Roman"/>
                <w:b w:val="0"/>
                <w:color w:val="000000"/>
                <w:sz w:val="24"/>
                <w:szCs w:val="24"/>
              </w:rPr>
              <w:t>30</w:t>
            </w:r>
          </w:p>
          <w:p w:rsidR="001F411E" w:rsidRPr="00CA68D2" w:rsidRDefault="001F411E" w:rsidP="001F411E">
            <w:pPr>
              <w:jc w:val="both"/>
              <w:rPr>
                <w:rStyle w:val="SubtleEmphasis1"/>
                <w:rFonts w:ascii="Times New Roman" w:hAnsi="Times New Roman" w:cs="Times New Roman"/>
                <w:b w:val="0"/>
                <w:i w:val="0"/>
                <w:color w:val="000000"/>
                <w:sz w:val="24"/>
                <w:szCs w:val="24"/>
              </w:rPr>
            </w:pPr>
            <w:r w:rsidRPr="00CA68D2">
              <w:rPr>
                <w:rStyle w:val="SubtleEmphasis1"/>
                <w:rFonts w:ascii="Times New Roman" w:hAnsi="Times New Roman" w:cs="Times New Roman"/>
                <w:b w:val="0"/>
                <w:color w:val="000000"/>
                <w:sz w:val="24"/>
                <w:szCs w:val="24"/>
              </w:rPr>
              <w:t>&gt; 30</w:t>
            </w:r>
          </w:p>
        </w:tc>
        <w:tc>
          <w:tcPr>
            <w:tcW w:w="2120" w:type="dxa"/>
            <w:tcBorders>
              <w:top w:val="nil"/>
              <w:left w:val="nil"/>
              <w:bottom w:val="single" w:sz="4" w:space="0" w:color="auto"/>
              <w:right w:val="nil"/>
            </w:tcBorders>
            <w:shd w:val="clear" w:color="auto" w:fill="FFFFFF"/>
            <w:noWrap/>
          </w:tcPr>
          <w:p w:rsidR="001F411E" w:rsidRPr="00CA68D2" w:rsidRDefault="001F411E" w:rsidP="001F411E">
            <w:pPr>
              <w:cnfStyle w:val="000000000000"/>
              <w:rPr>
                <w:rFonts w:ascii="Times New Roman" w:eastAsia="Calibri" w:hAnsi="Times New Roman" w:cs="Times New Roman"/>
                <w:color w:val="auto"/>
                <w:sz w:val="24"/>
                <w:szCs w:val="24"/>
              </w:rPr>
            </w:pPr>
          </w:p>
          <w:p w:rsidR="001F411E" w:rsidRPr="00CA68D2" w:rsidRDefault="001F411E" w:rsidP="001F411E">
            <w:pPr>
              <w:jc w:val="center"/>
              <w:cnfStyle w:val="000000000000"/>
              <w:rPr>
                <w:rFonts w:ascii="Times New Roman" w:eastAsia="Calibri" w:hAnsi="Times New Roman" w:cs="Times New Roman"/>
                <w:color w:val="auto"/>
                <w:sz w:val="24"/>
                <w:szCs w:val="24"/>
              </w:rPr>
            </w:pPr>
            <w:r w:rsidRPr="00CA68D2">
              <w:rPr>
                <w:rFonts w:ascii="Times New Roman" w:eastAsia="Calibri" w:hAnsi="Times New Roman" w:cs="Times New Roman"/>
                <w:color w:val="auto"/>
                <w:sz w:val="24"/>
                <w:szCs w:val="24"/>
              </w:rPr>
              <w:t>3</w:t>
            </w:r>
          </w:p>
          <w:p w:rsidR="001F411E" w:rsidRPr="00CA68D2"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w:t>
            </w:r>
          </w:p>
          <w:p w:rsidR="001F411E" w:rsidRPr="00CA68D2"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w:t>
            </w:r>
          </w:p>
          <w:p w:rsidR="001F411E" w:rsidRPr="00CA68D2"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p>
        </w:tc>
        <w:tc>
          <w:tcPr>
            <w:tcW w:w="2684" w:type="dxa"/>
            <w:tcBorders>
              <w:top w:val="nil"/>
              <w:left w:val="nil"/>
              <w:bottom w:val="single" w:sz="4" w:space="0" w:color="auto"/>
              <w:right w:val="nil"/>
            </w:tcBorders>
            <w:shd w:val="clear" w:color="auto" w:fill="FFFFFF"/>
            <w:noWrap/>
          </w:tcPr>
          <w:p w:rsidR="001F411E" w:rsidRPr="00CA68D2" w:rsidRDefault="001F411E" w:rsidP="001F411E">
            <w:pPr>
              <w:jc w:val="center"/>
              <w:cnfStyle w:val="000000000000"/>
              <w:rPr>
                <w:rFonts w:ascii="Times New Roman" w:eastAsia="Calibri" w:hAnsi="Times New Roman" w:cs="Times New Roman"/>
                <w:color w:val="auto"/>
                <w:sz w:val="24"/>
                <w:szCs w:val="24"/>
              </w:rPr>
            </w:pPr>
          </w:p>
          <w:p w:rsidR="001F411E"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25</w:t>
            </w:r>
          </w:p>
          <w:p w:rsidR="001F411E"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42</w:t>
            </w:r>
          </w:p>
          <w:p w:rsidR="001F411E"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25</w:t>
            </w:r>
          </w:p>
          <w:p w:rsidR="001F411E" w:rsidRPr="00CA68D2" w:rsidRDefault="001F411E" w:rsidP="001F411E">
            <w:pPr>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w:t>
            </w:r>
          </w:p>
        </w:tc>
      </w:tr>
      <w:tr w:rsidR="001F411E" w:rsidTr="001F411E">
        <w:trPr>
          <w:trHeight w:val="54"/>
        </w:trPr>
        <w:tc>
          <w:tcPr>
            <w:cnfStyle w:val="001000000000"/>
            <w:tcW w:w="4521" w:type="dxa"/>
            <w:tcBorders>
              <w:top w:val="single" w:sz="4" w:space="0" w:color="auto"/>
              <w:left w:val="nil"/>
              <w:bottom w:val="nil"/>
              <w:right w:val="nil"/>
            </w:tcBorders>
            <w:shd w:val="clear" w:color="auto" w:fill="FFFFFF"/>
            <w:noWrap/>
          </w:tcPr>
          <w:p w:rsidR="001F411E" w:rsidRPr="00CA68D2" w:rsidRDefault="001F411E" w:rsidP="00506499">
            <w:pPr>
              <w:rPr>
                <w:rFonts w:ascii="Times New Roman" w:eastAsia="Times New Roman" w:hAnsi="Times New Roman" w:cs="Times New Roman"/>
                <w:bCs w:val="0"/>
                <w:i/>
                <w:color w:val="auto"/>
                <w:sz w:val="24"/>
                <w:szCs w:val="24"/>
              </w:rPr>
            </w:pPr>
            <w:r w:rsidRPr="00CA68D2">
              <w:rPr>
                <w:rFonts w:ascii="Times New Roman" w:eastAsia="Times New Roman" w:hAnsi="Times New Roman" w:cs="Times New Roman"/>
                <w:b w:val="0"/>
                <w:i/>
                <w:color w:val="auto"/>
                <w:sz w:val="24"/>
                <w:szCs w:val="24"/>
              </w:rPr>
              <w:t>S</w:t>
            </w:r>
            <w:r>
              <w:rPr>
                <w:rFonts w:ascii="Times New Roman" w:eastAsia="Times New Roman" w:hAnsi="Times New Roman" w:cs="Times New Roman"/>
                <w:b w:val="0"/>
                <w:i/>
                <w:color w:val="auto"/>
                <w:sz w:val="24"/>
                <w:szCs w:val="24"/>
              </w:rPr>
              <w:t>umber : Data primer yang diolah</w:t>
            </w:r>
            <w:r w:rsidRPr="00CA68D2">
              <w:rPr>
                <w:rFonts w:ascii="Times New Roman" w:eastAsia="Times New Roman" w:hAnsi="Times New Roman" w:cs="Times New Roman"/>
                <w:b w:val="0"/>
                <w:i/>
                <w:color w:val="auto"/>
                <w:sz w:val="24"/>
                <w:szCs w:val="24"/>
              </w:rPr>
              <w:t>2020.</w:t>
            </w:r>
          </w:p>
        </w:tc>
        <w:tc>
          <w:tcPr>
            <w:tcW w:w="2120" w:type="dxa"/>
            <w:tcBorders>
              <w:top w:val="single" w:sz="4" w:space="0" w:color="auto"/>
              <w:left w:val="nil"/>
              <w:bottom w:val="nil"/>
              <w:right w:val="nil"/>
            </w:tcBorders>
            <w:shd w:val="clear" w:color="auto" w:fill="FFFFFF"/>
            <w:noWrap/>
          </w:tcPr>
          <w:p w:rsidR="001F411E" w:rsidRPr="00CA68D2" w:rsidRDefault="001F411E" w:rsidP="00506499">
            <w:pPr>
              <w:cnfStyle w:val="000000000000"/>
              <w:rPr>
                <w:rFonts w:ascii="Times New Roman" w:eastAsia="Calibri" w:hAnsi="Times New Roman" w:cs="Times New Roman"/>
                <w:color w:val="auto"/>
                <w:sz w:val="24"/>
                <w:szCs w:val="24"/>
              </w:rPr>
            </w:pPr>
          </w:p>
        </w:tc>
        <w:tc>
          <w:tcPr>
            <w:tcW w:w="2684" w:type="dxa"/>
            <w:tcBorders>
              <w:top w:val="single" w:sz="4" w:space="0" w:color="auto"/>
              <w:left w:val="nil"/>
              <w:bottom w:val="nil"/>
              <w:right w:val="nil"/>
            </w:tcBorders>
            <w:shd w:val="clear" w:color="auto" w:fill="FFFFFF"/>
            <w:noWrap/>
          </w:tcPr>
          <w:p w:rsidR="001F411E" w:rsidRPr="00CA68D2" w:rsidRDefault="001F411E" w:rsidP="00506499">
            <w:pPr>
              <w:cnfStyle w:val="000000000000"/>
              <w:rPr>
                <w:rFonts w:ascii="Times New Roman" w:eastAsia="Calibri" w:hAnsi="Times New Roman" w:cs="Times New Roman"/>
                <w:color w:val="auto"/>
                <w:sz w:val="24"/>
                <w:szCs w:val="24"/>
              </w:rPr>
            </w:pPr>
          </w:p>
        </w:tc>
      </w:tr>
    </w:tbl>
    <w:p w:rsidR="00DC7AB9" w:rsidRPr="00D74848" w:rsidRDefault="00DC7AB9" w:rsidP="001F411E">
      <w:pPr>
        <w:spacing w:line="240" w:lineRule="auto"/>
        <w:jc w:val="both"/>
        <w:rPr>
          <w:rFonts w:ascii="Times New Roman" w:hAnsi="Times New Roman" w:cs="Times New Roman"/>
          <w:b/>
          <w:sz w:val="24"/>
          <w:szCs w:val="24"/>
          <w:lang w:val="en-ID"/>
        </w:rPr>
      </w:pPr>
    </w:p>
    <w:p w:rsidR="001F411E" w:rsidRDefault="001F411E" w:rsidP="00271B85">
      <w:pPr>
        <w:jc w:val="center"/>
        <w:rPr>
          <w:rFonts w:ascii="Times New Roman" w:hAnsi="Times New Roman" w:cs="Times New Roman"/>
          <w:b/>
          <w:sz w:val="24"/>
          <w:szCs w:val="24"/>
          <w:lang w:val="en-ID"/>
        </w:rPr>
        <w:sectPr w:rsidR="001F411E" w:rsidSect="001F411E">
          <w:type w:val="continuous"/>
          <w:pgSz w:w="12240" w:h="15840"/>
          <w:pgMar w:top="1440" w:right="1440" w:bottom="1440" w:left="1440" w:header="708" w:footer="708" w:gutter="0"/>
          <w:cols w:space="720"/>
          <w:docGrid w:linePitch="360"/>
        </w:sectPr>
      </w:pPr>
    </w:p>
    <w:p w:rsidR="00271B85" w:rsidRDefault="001F411E" w:rsidP="00F04EB0">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Berdasarkan hasil penelitian </w:t>
      </w:r>
      <w:r w:rsidR="00771291">
        <w:rPr>
          <w:rFonts w:ascii="Times New Roman" w:hAnsi="Times New Roman" w:cs="Times New Roman"/>
          <w:sz w:val="24"/>
          <w:szCs w:val="24"/>
          <w:lang w:val="en-ID"/>
        </w:rPr>
        <w:t>identitas peternak yang berdada di Kecamatan turi diketahui bahwa umur responden 67% berusia lanjut.</w:t>
      </w:r>
      <w:proofErr w:type="gramEnd"/>
      <w:r w:rsidR="00771291">
        <w:rPr>
          <w:rFonts w:ascii="Times New Roman" w:hAnsi="Times New Roman" w:cs="Times New Roman"/>
          <w:sz w:val="24"/>
          <w:szCs w:val="24"/>
          <w:lang w:val="en-ID"/>
        </w:rPr>
        <w:t xml:space="preserve"> </w:t>
      </w:r>
      <w:proofErr w:type="gramStart"/>
      <w:r w:rsidR="00771291">
        <w:rPr>
          <w:rFonts w:ascii="Times New Roman" w:hAnsi="Times New Roman" w:cs="Times New Roman"/>
          <w:sz w:val="24"/>
          <w:szCs w:val="24"/>
          <w:lang w:val="en-ID"/>
        </w:rPr>
        <w:t>Hal ini sangat berpengaruh terhadap produktifitas ternak karena umur peternak merupakan aspek penting untuk usaha beternak kambing membutuhkan fisik yang kuat.</w:t>
      </w:r>
      <w:proofErr w:type="gramEnd"/>
      <w:r w:rsidR="00771291">
        <w:rPr>
          <w:rFonts w:ascii="Times New Roman" w:hAnsi="Times New Roman" w:cs="Times New Roman"/>
          <w:sz w:val="24"/>
          <w:szCs w:val="24"/>
          <w:lang w:val="en-ID"/>
        </w:rPr>
        <w:t xml:space="preserve"> </w:t>
      </w:r>
      <w:proofErr w:type="gramStart"/>
      <w:r w:rsidR="00771291">
        <w:rPr>
          <w:rFonts w:ascii="Times New Roman" w:hAnsi="Times New Roman" w:cs="Times New Roman"/>
          <w:sz w:val="24"/>
          <w:szCs w:val="24"/>
          <w:lang w:val="en-ID"/>
        </w:rPr>
        <w:t>Hal ini sesuai dengan pendapat Swarta, dkk (2012) bahwa semakin bertambah umur peternak mengakibatkan produktivitas usaha ternak semakin menurun.</w:t>
      </w:r>
      <w:proofErr w:type="gramEnd"/>
      <w:r w:rsidR="00771291">
        <w:rPr>
          <w:rFonts w:ascii="Times New Roman" w:hAnsi="Times New Roman" w:cs="Times New Roman"/>
          <w:sz w:val="24"/>
          <w:szCs w:val="24"/>
          <w:lang w:val="en-ID"/>
        </w:rPr>
        <w:t xml:space="preserve"> </w:t>
      </w:r>
    </w:p>
    <w:p w:rsidR="00771291" w:rsidRDefault="00771291" w:rsidP="00F04EB0">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Tingkat pendidikan di Kecamatan Turi terdapat 50% lulusan SMA/MA/SLTA.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tersebut dapat membantu peternak dalam upaya meningkatkan produkti</w:t>
      </w:r>
      <w:r w:rsidR="00142DC1">
        <w:rPr>
          <w:rFonts w:ascii="Times New Roman" w:hAnsi="Times New Roman" w:cs="Times New Roman"/>
          <w:sz w:val="24"/>
          <w:szCs w:val="24"/>
          <w:lang w:val="en-ID"/>
        </w:rPr>
        <w:t>v</w:t>
      </w:r>
      <w:r>
        <w:rPr>
          <w:rFonts w:ascii="Times New Roman" w:hAnsi="Times New Roman" w:cs="Times New Roman"/>
          <w:sz w:val="24"/>
          <w:szCs w:val="24"/>
          <w:lang w:val="en-ID"/>
        </w:rPr>
        <w:t xml:space="preserve">itas </w:t>
      </w:r>
      <w:r w:rsidR="00142DC1">
        <w:rPr>
          <w:rFonts w:ascii="Times New Roman" w:hAnsi="Times New Roman" w:cs="Times New Roman"/>
          <w:sz w:val="24"/>
          <w:szCs w:val="24"/>
          <w:lang w:val="en-ID"/>
        </w:rPr>
        <w:t>ternak kambing yang dipelihara.</w:t>
      </w:r>
      <w:proofErr w:type="gramEnd"/>
      <w:r w:rsidR="00142DC1">
        <w:rPr>
          <w:rFonts w:ascii="Times New Roman" w:hAnsi="Times New Roman" w:cs="Times New Roman"/>
          <w:sz w:val="24"/>
          <w:szCs w:val="24"/>
          <w:lang w:val="en-ID"/>
        </w:rPr>
        <w:t xml:space="preserve"> Tingkat pendidikan yang memadai tentunya </w:t>
      </w:r>
      <w:proofErr w:type="gramStart"/>
      <w:r w:rsidR="00142DC1">
        <w:rPr>
          <w:rFonts w:ascii="Times New Roman" w:hAnsi="Times New Roman" w:cs="Times New Roman"/>
          <w:sz w:val="24"/>
          <w:szCs w:val="24"/>
          <w:lang w:val="en-ID"/>
        </w:rPr>
        <w:t>akan</w:t>
      </w:r>
      <w:proofErr w:type="gramEnd"/>
      <w:r w:rsidR="00142DC1">
        <w:rPr>
          <w:rFonts w:ascii="Times New Roman" w:hAnsi="Times New Roman" w:cs="Times New Roman"/>
          <w:sz w:val="24"/>
          <w:szCs w:val="24"/>
          <w:lang w:val="en-ID"/>
        </w:rPr>
        <w:t xml:space="preserve"> berdampak pada kemampuan manajemen usaha peternakan yang digeluti (Citra, 2010)</w:t>
      </w:r>
    </w:p>
    <w:p w:rsidR="00142DC1" w:rsidRDefault="00142DC1" w:rsidP="00F04EB0">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Tujuan beternak kambing PE di Kecamatan Turi merupakan usaha sampingan untuk tabungan keluarga.</w:t>
      </w:r>
      <w:proofErr w:type="gramEnd"/>
      <w:r>
        <w:rPr>
          <w:rFonts w:ascii="Times New Roman" w:hAnsi="Times New Roman" w:cs="Times New Roman"/>
          <w:sz w:val="24"/>
          <w:szCs w:val="24"/>
          <w:lang w:val="en-ID"/>
        </w:rPr>
        <w:t xml:space="preserve"> Sesuai hasil penelitian Perwitasari</w:t>
      </w:r>
      <w:proofErr w:type="gramStart"/>
      <w:r>
        <w:rPr>
          <w:rFonts w:ascii="Times New Roman" w:hAnsi="Times New Roman" w:cs="Times New Roman"/>
          <w:sz w:val="24"/>
          <w:szCs w:val="24"/>
          <w:lang w:val="en-ID"/>
        </w:rPr>
        <w:t>,F.dkk</w:t>
      </w:r>
      <w:proofErr w:type="gramEnd"/>
      <w:r>
        <w:rPr>
          <w:rFonts w:ascii="Times New Roman" w:hAnsi="Times New Roman" w:cs="Times New Roman"/>
          <w:sz w:val="24"/>
          <w:szCs w:val="24"/>
          <w:lang w:val="en-ID"/>
        </w:rPr>
        <w:t xml:space="preserve">., (2019) bahwa beternak kambing PE hamper mencapai 90,91% sebagai usaha sampingan responden. </w:t>
      </w:r>
      <w:proofErr w:type="gramStart"/>
      <w:r w:rsidR="00EE3127">
        <w:rPr>
          <w:rFonts w:ascii="Times New Roman" w:hAnsi="Times New Roman" w:cs="Times New Roman"/>
          <w:sz w:val="24"/>
          <w:szCs w:val="24"/>
          <w:lang w:val="en-ID"/>
        </w:rPr>
        <w:t>Walaupun usaha sampingan diharapkan dapat membantu perekonomian pendapatan usaha peternak kambing.</w:t>
      </w:r>
      <w:proofErr w:type="gramEnd"/>
      <w:r w:rsidR="00EE3127">
        <w:rPr>
          <w:rFonts w:ascii="Times New Roman" w:hAnsi="Times New Roman" w:cs="Times New Roman"/>
          <w:sz w:val="24"/>
          <w:szCs w:val="24"/>
          <w:lang w:val="en-ID"/>
        </w:rPr>
        <w:t xml:space="preserve"> </w:t>
      </w:r>
    </w:p>
    <w:p w:rsidR="00142DC1" w:rsidRDefault="00EE3127" w:rsidP="00F04EB0">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Jumlah kepemilikan ternak 11 – 20 ekor sebnayakn 58</w:t>
      </w:r>
      <w:proofErr w:type="gramStart"/>
      <w:r>
        <w:rPr>
          <w:rFonts w:ascii="Times New Roman" w:hAnsi="Times New Roman" w:cs="Times New Roman"/>
          <w:sz w:val="24"/>
          <w:szCs w:val="24"/>
          <w:lang w:val="en-ID"/>
        </w:rPr>
        <w:t>,33</w:t>
      </w:r>
      <w:proofErr w:type="gramEnd"/>
      <w:r>
        <w:rPr>
          <w:rFonts w:ascii="Times New Roman" w:hAnsi="Times New Roman" w:cs="Times New Roman"/>
          <w:sz w:val="24"/>
          <w:szCs w:val="24"/>
          <w:lang w:val="en-ID"/>
        </w:rPr>
        <w:t>%</w:t>
      </w:r>
      <w:r w:rsidR="008B5A00">
        <w:rPr>
          <w:rFonts w:ascii="Times New Roman" w:hAnsi="Times New Roman" w:cs="Times New Roman"/>
          <w:sz w:val="24"/>
          <w:szCs w:val="24"/>
          <w:lang w:val="en-ID"/>
        </w:rPr>
        <w:t xml:space="preserve"> menunjukan kepemilikan </w:t>
      </w:r>
      <w:r w:rsidR="008B5A00">
        <w:rPr>
          <w:rFonts w:ascii="Times New Roman" w:hAnsi="Times New Roman" w:cs="Times New Roman"/>
          <w:sz w:val="24"/>
          <w:szCs w:val="24"/>
          <w:lang w:val="en-ID"/>
        </w:rPr>
        <w:lastRenderedPageBreak/>
        <w:t xml:space="preserve">ternak di Kecamatan Turi relative banyak. </w:t>
      </w:r>
      <w:proofErr w:type="gramStart"/>
      <w:r w:rsidR="008B5A00">
        <w:rPr>
          <w:rFonts w:ascii="Times New Roman" w:hAnsi="Times New Roman" w:cs="Times New Roman"/>
          <w:sz w:val="24"/>
          <w:szCs w:val="24"/>
          <w:lang w:val="en-ID"/>
        </w:rPr>
        <w:t>Melihat dari tujuan beternak sebagai usaha sampingan jumlah tersebut menghasilkan pendapatan yang cukup tinggi untuk memenuhi kebutuhan hidup peternak.</w:t>
      </w:r>
      <w:proofErr w:type="gramEnd"/>
      <w:r w:rsidR="008B5A00">
        <w:rPr>
          <w:rFonts w:ascii="Times New Roman" w:hAnsi="Times New Roman" w:cs="Times New Roman"/>
          <w:sz w:val="24"/>
          <w:szCs w:val="24"/>
          <w:lang w:val="en-ID"/>
        </w:rPr>
        <w:t xml:space="preserve"> </w:t>
      </w:r>
    </w:p>
    <w:p w:rsidR="007763F8" w:rsidRDefault="001D30A4" w:rsidP="00F04EB0">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Pengalaman beternak 11-20 tahun sebanyak 42%hal tersebut peternak memiliki pengalaman beternak cukup lama sehingga kemampuan dalam beternak kambing PE sudah cukup baik.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tersebut sesuai dengan pendapat Febrian Liana (2008) bahwa pengalaman beternak yang cukup lama memberikan indikasi bahwa pengetahuan dan keterampilan peternak terhadap manajemen pemeliharaan mempunyai kemampuan yang lebih baik.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Keterampilan beternak mempengaruhi keberhasilan dalam usaha.</w:t>
      </w:r>
      <w:proofErr w:type="gramEnd"/>
      <w:r>
        <w:rPr>
          <w:rFonts w:ascii="Times New Roman" w:hAnsi="Times New Roman" w:cs="Times New Roman"/>
          <w:sz w:val="24"/>
          <w:szCs w:val="24"/>
          <w:lang w:val="en-ID"/>
        </w:rPr>
        <w:t xml:space="preserve"> Semakin lama seseorang memiliki pengalaman beternak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semakin mudah peternak mengatasi kesulitan – kesulitan </w:t>
      </w:r>
      <w:r w:rsidR="007763F8">
        <w:rPr>
          <w:rFonts w:ascii="Times New Roman" w:hAnsi="Times New Roman" w:cs="Times New Roman"/>
          <w:sz w:val="24"/>
          <w:szCs w:val="24"/>
          <w:lang w:val="en-ID"/>
        </w:rPr>
        <w:t xml:space="preserve">yang dialaminya. </w:t>
      </w:r>
    </w:p>
    <w:p w:rsidR="007763F8" w:rsidRDefault="007763F8" w:rsidP="004B01EB">
      <w:pPr>
        <w:spacing w:before="240" w:line="240" w:lineRule="auto"/>
        <w:jc w:val="center"/>
        <w:rPr>
          <w:rFonts w:ascii="Times New Roman" w:hAnsi="Times New Roman" w:cs="Times New Roman"/>
          <w:b/>
          <w:bCs/>
          <w:sz w:val="24"/>
          <w:szCs w:val="24"/>
        </w:rPr>
      </w:pPr>
      <w:r w:rsidRPr="007C03D3">
        <w:rPr>
          <w:rFonts w:ascii="Times New Roman" w:hAnsi="Times New Roman" w:cs="Times New Roman"/>
          <w:b/>
          <w:bCs/>
          <w:sz w:val="24"/>
          <w:szCs w:val="24"/>
        </w:rPr>
        <w:t>Kinerja</w:t>
      </w:r>
      <w:r>
        <w:rPr>
          <w:rFonts w:ascii="Times New Roman" w:hAnsi="Times New Roman" w:cs="Times New Roman"/>
          <w:b/>
          <w:bCs/>
          <w:sz w:val="24"/>
          <w:szCs w:val="24"/>
          <w:lang w:val="en-ID"/>
        </w:rPr>
        <w:t xml:space="preserve"> </w:t>
      </w:r>
      <w:r w:rsidRPr="007C03D3">
        <w:rPr>
          <w:rFonts w:ascii="Times New Roman" w:hAnsi="Times New Roman" w:cs="Times New Roman"/>
          <w:b/>
          <w:bCs/>
          <w:sz w:val="24"/>
          <w:szCs w:val="24"/>
        </w:rPr>
        <w:t>Produksi</w:t>
      </w:r>
    </w:p>
    <w:p w:rsidR="007763F8" w:rsidRPr="00485183" w:rsidRDefault="007763F8" w:rsidP="00485183">
      <w:pPr>
        <w:spacing w:line="240" w:lineRule="auto"/>
        <w:ind w:firstLine="426"/>
        <w:jc w:val="both"/>
        <w:rPr>
          <w:rFonts w:ascii="Times New Roman" w:eastAsia="Times New Roman" w:hAnsi="Times New Roman" w:cs="Times New Roman"/>
          <w:sz w:val="24"/>
          <w:szCs w:val="24"/>
          <w:lang w:val="en-ID"/>
        </w:rPr>
        <w:sectPr w:rsidR="007763F8" w:rsidRPr="00485183" w:rsidSect="00DC7AB9">
          <w:type w:val="continuous"/>
          <w:pgSz w:w="12240" w:h="15840"/>
          <w:pgMar w:top="1440" w:right="1440" w:bottom="1440" w:left="1440" w:header="708" w:footer="708" w:gutter="0"/>
          <w:cols w:num="2" w:space="720"/>
          <w:docGrid w:linePitch="360"/>
        </w:sectPr>
      </w:pPr>
      <w:r>
        <w:rPr>
          <w:rFonts w:ascii="Times New Roman" w:eastAsia="Times New Roman" w:hAnsi="Times New Roman" w:cs="Times New Roman"/>
          <w:sz w:val="24"/>
          <w:szCs w:val="24"/>
        </w:rPr>
        <w:t xml:space="preserve">Kinerja Produksi kambing PE dapat dilihat dari pertambahan bobot badan harian atau </w:t>
      </w:r>
      <w:r>
        <w:rPr>
          <w:rFonts w:ascii="Times New Roman" w:eastAsia="Times New Roman" w:hAnsi="Times New Roman" w:cs="Times New Roman"/>
          <w:i/>
          <w:sz w:val="24"/>
          <w:szCs w:val="24"/>
        </w:rPr>
        <w:t>Average Daily Gain</w:t>
      </w:r>
      <w:r>
        <w:rPr>
          <w:rFonts w:ascii="Times New Roman" w:eastAsia="Times New Roman" w:hAnsi="Times New Roman" w:cs="Times New Roman"/>
          <w:sz w:val="24"/>
          <w:szCs w:val="24"/>
        </w:rPr>
        <w:t xml:space="preserve"> (ADG) dan </w:t>
      </w:r>
      <w:r w:rsidRPr="0072344B">
        <w:rPr>
          <w:rFonts w:ascii="Times New Roman" w:eastAsia="Times New Roman" w:hAnsi="Times New Roman" w:cs="Times New Roman"/>
          <w:i/>
          <w:sz w:val="24"/>
          <w:szCs w:val="24"/>
        </w:rPr>
        <w:t>Litter size</w:t>
      </w:r>
      <w:r>
        <w:rPr>
          <w:rFonts w:ascii="Times New Roman" w:eastAsia="Times New Roman" w:hAnsi="Times New Roman" w:cs="Times New Roman"/>
          <w:sz w:val="24"/>
          <w:szCs w:val="24"/>
        </w:rPr>
        <w:t xml:space="preserve"> dari kambing PE yang diamati.Pengukuran pertumbuhan berat badan terbagi menjadi beberapa fase yaitu berat lahir, berat sapih, dan berat induk.</w:t>
      </w:r>
    </w:p>
    <w:p w:rsidR="00485183" w:rsidRDefault="00485183" w:rsidP="00485183">
      <w:pPr>
        <w:spacing w:line="240" w:lineRule="auto"/>
        <w:jc w:val="both"/>
        <w:rPr>
          <w:rFonts w:ascii="Times New Roman" w:eastAsia="Times New Roman" w:hAnsi="Times New Roman" w:cs="Times New Roman"/>
          <w:sz w:val="24"/>
          <w:szCs w:val="24"/>
          <w:lang w:val="en-ID"/>
        </w:rPr>
      </w:pPr>
    </w:p>
    <w:p w:rsidR="007763F8" w:rsidRDefault="007763F8" w:rsidP="0048518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3 Rerata hasil penelitian pertumbuhan cempe kambing PE</w:t>
      </w:r>
    </w:p>
    <w:tbl>
      <w:tblPr>
        <w:tblStyle w:val="LightShading2"/>
        <w:tblW w:w="9356" w:type="dxa"/>
        <w:tblInd w:w="108" w:type="dxa"/>
        <w:tblLayout w:type="fixed"/>
        <w:tblLook w:val="04A0"/>
      </w:tblPr>
      <w:tblGrid>
        <w:gridCol w:w="993"/>
        <w:gridCol w:w="992"/>
        <w:gridCol w:w="1100"/>
        <w:gridCol w:w="34"/>
        <w:gridCol w:w="992"/>
        <w:gridCol w:w="1242"/>
        <w:gridCol w:w="34"/>
        <w:gridCol w:w="1134"/>
        <w:gridCol w:w="2835"/>
      </w:tblGrid>
      <w:tr w:rsidR="007763F8" w:rsidTr="004B01EB">
        <w:trPr>
          <w:cnfStyle w:val="100000000000"/>
          <w:trHeight w:val="312"/>
        </w:trPr>
        <w:tc>
          <w:tcPr>
            <w:cnfStyle w:val="001000000000"/>
            <w:tcW w:w="993" w:type="dxa"/>
            <w:vMerge w:val="restart"/>
            <w:tcBorders>
              <w:top w:val="double" w:sz="4" w:space="0" w:color="auto"/>
            </w:tcBorders>
          </w:tcPr>
          <w:p w:rsidR="007763F8" w:rsidRDefault="007763F8" w:rsidP="00506499">
            <w:pPr>
              <w:jc w:val="center"/>
              <w:rPr>
                <w:rFonts w:ascii="Times New Roman" w:eastAsiaTheme="minorEastAsia" w:hAnsi="Times New Roman" w:cs="Times New Roman"/>
                <w:bCs w:val="0"/>
                <w:color w:val="000000"/>
                <w:sz w:val="24"/>
                <w:szCs w:val="24"/>
                <w:lang w:eastAsia="ja-JP"/>
              </w:rPr>
            </w:pPr>
            <w:r>
              <w:rPr>
                <w:rFonts w:ascii="Times New Roman" w:eastAsiaTheme="minorEastAsia" w:hAnsi="Times New Roman" w:cs="Times New Roman"/>
                <w:b w:val="0"/>
                <w:color w:val="000000"/>
                <w:sz w:val="24"/>
                <w:szCs w:val="24"/>
                <w:lang w:eastAsia="ja-JP"/>
              </w:rPr>
              <w:t>Fase (bulan)</w:t>
            </w:r>
          </w:p>
        </w:tc>
        <w:tc>
          <w:tcPr>
            <w:tcW w:w="2092" w:type="dxa"/>
            <w:gridSpan w:val="2"/>
            <w:tcBorders>
              <w:top w:val="double" w:sz="4" w:space="0" w:color="auto"/>
            </w:tcBorders>
          </w:tcPr>
          <w:p w:rsidR="007763F8" w:rsidRDefault="007763F8" w:rsidP="00506499">
            <w:pPr>
              <w:jc w:val="center"/>
              <w:cnfStyle w:val="100000000000"/>
              <w:rPr>
                <w:rFonts w:ascii="Times New Roman" w:eastAsiaTheme="minorEastAsia" w:hAnsi="Times New Roman" w:cs="Times New Roman"/>
                <w:bCs w:val="0"/>
                <w:color w:val="000000"/>
                <w:sz w:val="24"/>
                <w:szCs w:val="24"/>
                <w:lang w:eastAsia="ja-JP"/>
              </w:rPr>
            </w:pPr>
            <w:r>
              <w:rPr>
                <w:rFonts w:ascii="Times New Roman" w:eastAsiaTheme="minorEastAsia" w:hAnsi="Times New Roman" w:cs="Times New Roman"/>
                <w:b w:val="0"/>
                <w:color w:val="000000"/>
                <w:sz w:val="24"/>
                <w:szCs w:val="24"/>
                <w:lang w:eastAsia="ja-JP"/>
              </w:rPr>
              <w:t xml:space="preserve">BL (kg) </w:t>
            </w:r>
          </w:p>
        </w:tc>
        <w:tc>
          <w:tcPr>
            <w:tcW w:w="2268" w:type="dxa"/>
            <w:gridSpan w:val="3"/>
            <w:tcBorders>
              <w:top w:val="double" w:sz="4" w:space="0" w:color="auto"/>
            </w:tcBorders>
          </w:tcPr>
          <w:p w:rsidR="007763F8" w:rsidRDefault="007763F8" w:rsidP="00506499">
            <w:pPr>
              <w:jc w:val="center"/>
              <w:cnfStyle w:val="100000000000"/>
              <w:rPr>
                <w:rFonts w:ascii="Times New Roman" w:eastAsiaTheme="minorEastAsia" w:hAnsi="Times New Roman" w:cs="Times New Roman"/>
                <w:b w:val="0"/>
                <w:color w:val="000000"/>
                <w:sz w:val="24"/>
                <w:szCs w:val="24"/>
                <w:lang w:eastAsia="ja-JP"/>
              </w:rPr>
            </w:pPr>
            <w:r>
              <w:rPr>
                <w:rFonts w:ascii="Times New Roman" w:eastAsiaTheme="minorEastAsia" w:hAnsi="Times New Roman" w:cs="Times New Roman"/>
                <w:b w:val="0"/>
                <w:color w:val="000000"/>
                <w:sz w:val="24"/>
                <w:szCs w:val="24"/>
                <w:lang w:eastAsia="ja-JP"/>
              </w:rPr>
              <w:t>BS</w:t>
            </w:r>
            <w:r w:rsidRPr="00D75106">
              <w:rPr>
                <w:rFonts w:ascii="Times New Roman" w:eastAsiaTheme="minorEastAsia" w:hAnsi="Times New Roman" w:cs="Times New Roman"/>
                <w:b w:val="0"/>
                <w:color w:val="000000"/>
                <w:sz w:val="24"/>
                <w:szCs w:val="24"/>
                <w:vertAlign w:val="subscript"/>
                <w:lang w:eastAsia="ja-JP"/>
              </w:rPr>
              <w:t>(90)</w:t>
            </w:r>
            <w:r>
              <w:rPr>
                <w:rFonts w:ascii="Times New Roman" w:eastAsiaTheme="minorEastAsia" w:hAnsi="Times New Roman" w:cs="Times New Roman"/>
                <w:b w:val="0"/>
                <w:color w:val="000000"/>
                <w:sz w:val="24"/>
                <w:szCs w:val="24"/>
                <w:lang w:eastAsia="ja-JP"/>
              </w:rPr>
              <w:t xml:space="preserve"> (kg)</w:t>
            </w:r>
          </w:p>
        </w:tc>
        <w:tc>
          <w:tcPr>
            <w:tcW w:w="4003" w:type="dxa"/>
            <w:gridSpan w:val="3"/>
            <w:tcBorders>
              <w:top w:val="double" w:sz="4" w:space="0" w:color="auto"/>
            </w:tcBorders>
          </w:tcPr>
          <w:p w:rsidR="007763F8" w:rsidRDefault="007763F8" w:rsidP="00506499">
            <w:pPr>
              <w:jc w:val="center"/>
              <w:cnfStyle w:val="100000000000"/>
              <w:rPr>
                <w:rFonts w:ascii="Times New Roman" w:eastAsiaTheme="minorEastAsia" w:hAnsi="Times New Roman" w:cs="Times New Roman"/>
                <w:b w:val="0"/>
                <w:color w:val="000000"/>
                <w:sz w:val="24"/>
                <w:szCs w:val="24"/>
                <w:lang w:eastAsia="ja-JP"/>
              </w:rPr>
            </w:pPr>
            <w:r>
              <w:rPr>
                <w:rFonts w:ascii="Times New Roman" w:eastAsiaTheme="minorEastAsia" w:hAnsi="Times New Roman" w:cs="Times New Roman"/>
                <w:b w:val="0"/>
                <w:color w:val="000000"/>
                <w:sz w:val="24"/>
                <w:szCs w:val="24"/>
                <w:lang w:eastAsia="ja-JP"/>
              </w:rPr>
              <w:t>ADG (g/ekor/hari)</w:t>
            </w:r>
          </w:p>
        </w:tc>
      </w:tr>
      <w:tr w:rsidR="007763F8" w:rsidTr="004B01EB">
        <w:trPr>
          <w:trHeight w:val="221"/>
        </w:trPr>
        <w:tc>
          <w:tcPr>
            <w:cnfStyle w:val="001000000000"/>
            <w:tcW w:w="993" w:type="dxa"/>
            <w:vMerge/>
            <w:tcBorders>
              <w:bottom w:val="single" w:sz="4" w:space="0" w:color="auto"/>
            </w:tcBorders>
          </w:tcPr>
          <w:p w:rsidR="007763F8" w:rsidRDefault="007763F8" w:rsidP="00506499">
            <w:pPr>
              <w:jc w:val="center"/>
              <w:rPr>
                <w:rFonts w:ascii="Times New Roman" w:eastAsiaTheme="minorEastAsia" w:hAnsi="Times New Roman" w:cs="Times New Roman"/>
                <w:bCs w:val="0"/>
                <w:color w:val="000000"/>
                <w:sz w:val="24"/>
                <w:szCs w:val="24"/>
                <w:lang w:eastAsia="ja-JP"/>
              </w:rPr>
            </w:pPr>
          </w:p>
        </w:tc>
        <w:tc>
          <w:tcPr>
            <w:tcW w:w="992" w:type="dxa"/>
            <w:tcBorders>
              <w:bottom w:val="single" w:sz="4" w:space="0" w:color="auto"/>
            </w:tcBorders>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Jantan</w:t>
            </w:r>
          </w:p>
        </w:tc>
        <w:tc>
          <w:tcPr>
            <w:tcW w:w="1100" w:type="dxa"/>
            <w:tcBorders>
              <w:bottom w:val="single" w:sz="4" w:space="0" w:color="auto"/>
            </w:tcBorders>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 xml:space="preserve">Betina </w:t>
            </w:r>
          </w:p>
        </w:tc>
        <w:tc>
          <w:tcPr>
            <w:tcW w:w="1026" w:type="dxa"/>
            <w:gridSpan w:val="2"/>
            <w:tcBorders>
              <w:bottom w:val="single" w:sz="4" w:space="0" w:color="auto"/>
            </w:tcBorders>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 xml:space="preserve">Jantan </w:t>
            </w:r>
          </w:p>
        </w:tc>
        <w:tc>
          <w:tcPr>
            <w:tcW w:w="1242" w:type="dxa"/>
            <w:tcBorders>
              <w:bottom w:val="single" w:sz="4" w:space="0" w:color="auto"/>
            </w:tcBorders>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 xml:space="preserve">Betina </w:t>
            </w:r>
          </w:p>
        </w:tc>
        <w:tc>
          <w:tcPr>
            <w:tcW w:w="1168" w:type="dxa"/>
            <w:gridSpan w:val="2"/>
            <w:tcBorders>
              <w:bottom w:val="single" w:sz="4" w:space="0" w:color="auto"/>
            </w:tcBorders>
          </w:tcPr>
          <w:p w:rsidR="007763F8" w:rsidRDefault="007763F8" w:rsidP="00506499">
            <w:pPr>
              <w:spacing w:before="100" w:beforeAutospacing="1"/>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Jantan</w:t>
            </w:r>
          </w:p>
        </w:tc>
        <w:tc>
          <w:tcPr>
            <w:tcW w:w="2835" w:type="dxa"/>
            <w:tcBorders>
              <w:bottom w:val="single" w:sz="4" w:space="0" w:color="auto"/>
            </w:tcBorders>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Betina</w:t>
            </w:r>
          </w:p>
        </w:tc>
      </w:tr>
      <w:tr w:rsidR="007763F8" w:rsidTr="004B01EB">
        <w:trPr>
          <w:trHeight w:val="322"/>
        </w:trPr>
        <w:tc>
          <w:tcPr>
            <w:cnfStyle w:val="001000000000"/>
            <w:tcW w:w="993" w:type="dxa"/>
          </w:tcPr>
          <w:p w:rsidR="007763F8" w:rsidRDefault="007763F8" w:rsidP="00506499">
            <w:pPr>
              <w:spacing w:before="100" w:beforeAutospacing="1"/>
              <w:jc w:val="both"/>
              <w:rPr>
                <w:rFonts w:ascii="Times New Roman" w:eastAsiaTheme="minorEastAsia" w:hAnsi="Times New Roman" w:cs="Times New Roman"/>
                <w:b w:val="0"/>
                <w:bCs w:val="0"/>
                <w:color w:val="000000"/>
                <w:sz w:val="24"/>
                <w:szCs w:val="24"/>
                <w:lang w:eastAsia="ja-JP"/>
              </w:rPr>
            </w:pPr>
            <w:r>
              <w:rPr>
                <w:rFonts w:ascii="Times New Roman" w:eastAsiaTheme="minorEastAsia" w:hAnsi="Times New Roman" w:cs="Times New Roman"/>
                <w:b w:val="0"/>
                <w:color w:val="000000"/>
                <w:sz w:val="24"/>
                <w:szCs w:val="24"/>
                <w:lang w:eastAsia="ja-JP"/>
              </w:rPr>
              <w:t xml:space="preserve">0 - &lt;2 </w:t>
            </w:r>
          </w:p>
        </w:tc>
        <w:tc>
          <w:tcPr>
            <w:tcW w:w="992" w:type="dxa"/>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3,45</w:t>
            </w:r>
          </w:p>
        </w:tc>
        <w:tc>
          <w:tcPr>
            <w:tcW w:w="1134" w:type="dxa"/>
            <w:gridSpan w:val="2"/>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3,02</w:t>
            </w:r>
          </w:p>
        </w:tc>
        <w:tc>
          <w:tcPr>
            <w:tcW w:w="992" w:type="dxa"/>
          </w:tcPr>
          <w:p w:rsidR="007763F8" w:rsidRDefault="007763F8" w:rsidP="004B01EB">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13,2</w:t>
            </w:r>
          </w:p>
        </w:tc>
        <w:tc>
          <w:tcPr>
            <w:tcW w:w="1276" w:type="dxa"/>
            <w:gridSpan w:val="2"/>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11,2</w:t>
            </w:r>
          </w:p>
        </w:tc>
        <w:tc>
          <w:tcPr>
            <w:tcW w:w="1134" w:type="dxa"/>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109,4</w:t>
            </w:r>
          </w:p>
        </w:tc>
        <w:tc>
          <w:tcPr>
            <w:tcW w:w="2835" w:type="dxa"/>
          </w:tcPr>
          <w:p w:rsidR="007763F8"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91</w:t>
            </w:r>
          </w:p>
        </w:tc>
      </w:tr>
      <w:tr w:rsidR="007763F8" w:rsidTr="004B01EB">
        <w:trPr>
          <w:trHeight w:val="269"/>
        </w:trPr>
        <w:tc>
          <w:tcPr>
            <w:cnfStyle w:val="001000000000"/>
            <w:tcW w:w="993" w:type="dxa"/>
            <w:tcBorders>
              <w:bottom w:val="single" w:sz="4" w:space="0" w:color="auto"/>
            </w:tcBorders>
          </w:tcPr>
          <w:p w:rsidR="007763F8" w:rsidRDefault="007763F8" w:rsidP="00506499">
            <w:pPr>
              <w:spacing w:before="100" w:beforeAutospacing="1"/>
              <w:jc w:val="both"/>
              <w:rPr>
                <w:rFonts w:ascii="Times New Roman" w:eastAsiaTheme="minorEastAsia" w:hAnsi="Times New Roman" w:cs="Times New Roman"/>
                <w:b w:val="0"/>
                <w:color w:val="000000"/>
                <w:sz w:val="24"/>
                <w:szCs w:val="24"/>
                <w:lang w:eastAsia="ja-JP"/>
              </w:rPr>
            </w:pPr>
            <w:r>
              <w:rPr>
                <w:rFonts w:ascii="Times New Roman" w:eastAsiaTheme="minorEastAsia" w:hAnsi="Times New Roman" w:cs="Times New Roman"/>
                <w:b w:val="0"/>
                <w:color w:val="000000"/>
                <w:sz w:val="24"/>
                <w:szCs w:val="24"/>
                <w:lang w:eastAsia="ja-JP"/>
              </w:rPr>
              <w:t>3 -</w:t>
            </w:r>
            <w:r w:rsidR="004B01EB">
              <w:rPr>
                <w:rFonts w:ascii="Times New Roman" w:eastAsiaTheme="minorEastAsia" w:hAnsi="Times New Roman" w:cs="Times New Roman"/>
                <w:b w:val="0"/>
                <w:color w:val="000000"/>
                <w:sz w:val="24"/>
                <w:szCs w:val="24"/>
                <w:lang w:val="en-ID" w:eastAsia="ja-JP"/>
              </w:rPr>
              <w:t xml:space="preserve"> </w:t>
            </w:r>
            <w:r>
              <w:rPr>
                <w:rFonts w:ascii="Times New Roman" w:eastAsiaTheme="minorEastAsia" w:hAnsi="Times New Roman" w:cs="Times New Roman"/>
                <w:b w:val="0"/>
                <w:color w:val="000000"/>
                <w:sz w:val="24"/>
                <w:szCs w:val="24"/>
                <w:lang w:eastAsia="ja-JP"/>
              </w:rPr>
              <w:t xml:space="preserve">12 </w:t>
            </w:r>
          </w:p>
        </w:tc>
        <w:tc>
          <w:tcPr>
            <w:tcW w:w="992" w:type="dxa"/>
            <w:tcBorders>
              <w:bottom w:val="single" w:sz="4" w:space="0" w:color="auto"/>
            </w:tcBorders>
          </w:tcPr>
          <w:p w:rsidR="007763F8" w:rsidRPr="00C5708F" w:rsidRDefault="007763F8" w:rsidP="00506499">
            <w:pPr>
              <w:spacing w:before="100" w:beforeAutospacing="1"/>
              <w:jc w:val="center"/>
              <w:cnfStyle w:val="0000000000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3,45</w:t>
            </w:r>
          </w:p>
        </w:tc>
        <w:tc>
          <w:tcPr>
            <w:tcW w:w="1134" w:type="dxa"/>
            <w:gridSpan w:val="2"/>
            <w:tcBorders>
              <w:bottom w:val="single" w:sz="4" w:space="0" w:color="auto"/>
            </w:tcBorders>
          </w:tcPr>
          <w:p w:rsidR="007763F8" w:rsidRPr="00C5708F" w:rsidRDefault="007763F8" w:rsidP="00506499">
            <w:pPr>
              <w:spacing w:before="100" w:beforeAutospacing="1"/>
              <w:jc w:val="center"/>
              <w:cnfStyle w:val="000000000000"/>
              <w:rPr>
                <w:rFonts w:ascii="Times New Roman" w:eastAsia="SimSun" w:hAnsi="Times New Roman" w:cs="Times New Roman"/>
                <w:color w:val="000000"/>
                <w:sz w:val="24"/>
                <w:szCs w:val="24"/>
              </w:rPr>
            </w:pPr>
            <w:r w:rsidRPr="00C5708F">
              <w:rPr>
                <w:rFonts w:ascii="Times New Roman" w:eastAsia="SimSun" w:hAnsi="Times New Roman" w:cs="Times New Roman"/>
                <w:color w:val="000000"/>
                <w:sz w:val="24"/>
                <w:szCs w:val="24"/>
              </w:rPr>
              <w:t>2,</w:t>
            </w:r>
            <w:r>
              <w:rPr>
                <w:rFonts w:ascii="Times New Roman" w:eastAsia="SimSun" w:hAnsi="Times New Roman" w:cs="Times New Roman"/>
                <w:color w:val="000000"/>
                <w:sz w:val="24"/>
                <w:szCs w:val="24"/>
              </w:rPr>
              <w:t>93</w:t>
            </w:r>
          </w:p>
        </w:tc>
        <w:tc>
          <w:tcPr>
            <w:tcW w:w="992" w:type="dxa"/>
            <w:tcBorders>
              <w:bottom w:val="single" w:sz="4" w:space="0" w:color="auto"/>
            </w:tcBorders>
          </w:tcPr>
          <w:p w:rsidR="007763F8" w:rsidRPr="00C5708F" w:rsidRDefault="007763F8" w:rsidP="004B01EB">
            <w:pPr>
              <w:spacing w:before="100" w:beforeAutospacing="1"/>
              <w:jc w:val="center"/>
              <w:cnfStyle w:val="000000000000"/>
              <w:rPr>
                <w:rFonts w:ascii="Times New Roman" w:eastAsiaTheme="minorEastAsia" w:hAnsi="Times New Roman" w:cs="Times New Roman"/>
                <w:color w:val="000000"/>
                <w:sz w:val="24"/>
                <w:szCs w:val="24"/>
                <w:lang w:eastAsia="ja-JP"/>
              </w:rPr>
            </w:pPr>
            <w:r w:rsidRPr="00C5708F">
              <w:rPr>
                <w:rFonts w:ascii="Times New Roman" w:eastAsiaTheme="minorEastAsia" w:hAnsi="Times New Roman" w:cs="Times New Roman"/>
                <w:color w:val="000000"/>
                <w:sz w:val="24"/>
                <w:szCs w:val="24"/>
                <w:lang w:eastAsia="ja-JP"/>
              </w:rPr>
              <w:t>1</w:t>
            </w:r>
            <w:r>
              <w:rPr>
                <w:rFonts w:ascii="Times New Roman" w:eastAsiaTheme="minorEastAsia" w:hAnsi="Times New Roman" w:cs="Times New Roman"/>
                <w:color w:val="000000"/>
                <w:sz w:val="24"/>
                <w:szCs w:val="24"/>
                <w:lang w:eastAsia="ja-JP"/>
              </w:rPr>
              <w:t>4,18</w:t>
            </w:r>
          </w:p>
        </w:tc>
        <w:tc>
          <w:tcPr>
            <w:tcW w:w="1276" w:type="dxa"/>
            <w:gridSpan w:val="2"/>
            <w:tcBorders>
              <w:bottom w:val="single" w:sz="4" w:space="0" w:color="auto"/>
            </w:tcBorders>
          </w:tcPr>
          <w:p w:rsidR="007763F8" w:rsidRPr="00C5708F"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sidRPr="00C5708F">
              <w:rPr>
                <w:rFonts w:ascii="Times New Roman" w:eastAsiaTheme="minorEastAsia" w:hAnsi="Times New Roman" w:cs="Times New Roman"/>
                <w:color w:val="000000"/>
                <w:sz w:val="24"/>
                <w:szCs w:val="24"/>
                <w:lang w:eastAsia="ja-JP"/>
              </w:rPr>
              <w:t>11,</w:t>
            </w:r>
            <w:r>
              <w:rPr>
                <w:rFonts w:ascii="Times New Roman" w:eastAsiaTheme="minorEastAsia" w:hAnsi="Times New Roman" w:cs="Times New Roman"/>
                <w:color w:val="000000"/>
                <w:sz w:val="24"/>
                <w:szCs w:val="24"/>
                <w:lang w:eastAsia="ja-JP"/>
              </w:rPr>
              <w:t>8</w:t>
            </w:r>
          </w:p>
        </w:tc>
        <w:tc>
          <w:tcPr>
            <w:tcW w:w="1134" w:type="dxa"/>
            <w:tcBorders>
              <w:bottom w:val="single" w:sz="4" w:space="0" w:color="auto"/>
            </w:tcBorders>
          </w:tcPr>
          <w:p w:rsidR="007763F8" w:rsidRPr="00C5708F"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119</w:t>
            </w:r>
          </w:p>
        </w:tc>
        <w:tc>
          <w:tcPr>
            <w:tcW w:w="2835" w:type="dxa"/>
            <w:tcBorders>
              <w:bottom w:val="single" w:sz="4" w:space="0" w:color="auto"/>
            </w:tcBorders>
          </w:tcPr>
          <w:p w:rsidR="007763F8" w:rsidRPr="00C5708F" w:rsidRDefault="007763F8" w:rsidP="00506499">
            <w:pPr>
              <w:spacing w:before="100" w:beforeAutospacing="1"/>
              <w:jc w:val="center"/>
              <w:cnfStyle w:val="000000000000"/>
              <w:rPr>
                <w:rFonts w:ascii="Times New Roman" w:eastAsiaTheme="minorEastAsia" w:hAnsi="Times New Roman" w:cs="Times New Roman"/>
                <w:color w:val="000000"/>
                <w:sz w:val="24"/>
                <w:szCs w:val="24"/>
                <w:lang w:eastAsia="ja-JP"/>
              </w:rPr>
            </w:pPr>
            <w:r w:rsidRPr="00C5708F">
              <w:rPr>
                <w:rFonts w:ascii="Times New Roman" w:eastAsiaTheme="minorEastAsia" w:hAnsi="Times New Roman" w:cs="Times New Roman"/>
                <w:color w:val="000000"/>
                <w:sz w:val="24"/>
                <w:szCs w:val="24"/>
                <w:lang w:eastAsia="ja-JP"/>
              </w:rPr>
              <w:t>9</w:t>
            </w:r>
            <w:r>
              <w:rPr>
                <w:rFonts w:ascii="Times New Roman" w:eastAsiaTheme="minorEastAsia" w:hAnsi="Times New Roman" w:cs="Times New Roman"/>
                <w:color w:val="000000"/>
                <w:sz w:val="24"/>
                <w:szCs w:val="24"/>
                <w:lang w:eastAsia="ja-JP"/>
              </w:rPr>
              <w:t>8</w:t>
            </w:r>
          </w:p>
        </w:tc>
      </w:tr>
      <w:tr w:rsidR="007763F8" w:rsidTr="004B01EB">
        <w:trPr>
          <w:trHeight w:val="359"/>
        </w:trPr>
        <w:tc>
          <w:tcPr>
            <w:cnfStyle w:val="001000000000"/>
            <w:tcW w:w="993" w:type="dxa"/>
            <w:tcBorders>
              <w:top w:val="single" w:sz="4" w:space="0" w:color="auto"/>
            </w:tcBorders>
            <w:vAlign w:val="center"/>
          </w:tcPr>
          <w:p w:rsidR="007763F8" w:rsidRDefault="007763F8" w:rsidP="004B01EB">
            <w:pPr>
              <w:jc w:val="center"/>
              <w:rPr>
                <w:rFonts w:ascii="Times New Roman" w:eastAsiaTheme="minorEastAsia" w:hAnsi="Times New Roman" w:cs="Times New Roman"/>
                <w:b w:val="0"/>
                <w:color w:val="000000"/>
                <w:sz w:val="24"/>
                <w:szCs w:val="24"/>
                <w:lang w:eastAsia="ja-JP"/>
              </w:rPr>
            </w:pPr>
            <w:r>
              <w:rPr>
                <w:rFonts w:ascii="Times New Roman" w:eastAsiaTheme="minorEastAsia" w:hAnsi="Times New Roman" w:cs="Times New Roman"/>
                <w:b w:val="0"/>
                <w:color w:val="000000"/>
                <w:sz w:val="24"/>
                <w:szCs w:val="24"/>
                <w:lang w:eastAsia="ja-JP"/>
              </w:rPr>
              <w:t>Rerata</w:t>
            </w:r>
          </w:p>
        </w:tc>
        <w:tc>
          <w:tcPr>
            <w:tcW w:w="992" w:type="dxa"/>
            <w:tcBorders>
              <w:top w:val="single" w:sz="4" w:space="0" w:color="auto"/>
            </w:tcBorders>
            <w:vAlign w:val="center"/>
          </w:tcPr>
          <w:p w:rsidR="007763F8" w:rsidRPr="00C5708F" w:rsidRDefault="007763F8" w:rsidP="004B01EB">
            <w:pPr>
              <w:jc w:val="center"/>
              <w:cnfStyle w:val="0000000000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3,45</w:t>
            </w:r>
          </w:p>
        </w:tc>
        <w:tc>
          <w:tcPr>
            <w:tcW w:w="1134" w:type="dxa"/>
            <w:gridSpan w:val="2"/>
            <w:tcBorders>
              <w:top w:val="single" w:sz="4" w:space="0" w:color="auto"/>
            </w:tcBorders>
            <w:vAlign w:val="center"/>
          </w:tcPr>
          <w:p w:rsidR="007763F8" w:rsidRPr="00C542F8" w:rsidRDefault="007763F8" w:rsidP="004B01EB">
            <w:pPr>
              <w:jc w:val="center"/>
              <w:cnfStyle w:val="0000000000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2,97</w:t>
            </w:r>
          </w:p>
        </w:tc>
        <w:tc>
          <w:tcPr>
            <w:tcW w:w="992" w:type="dxa"/>
            <w:tcBorders>
              <w:top w:val="single" w:sz="4" w:space="0" w:color="auto"/>
            </w:tcBorders>
            <w:vAlign w:val="center"/>
          </w:tcPr>
          <w:p w:rsidR="007763F8" w:rsidRPr="00C542F8" w:rsidRDefault="007763F8" w:rsidP="004B01EB">
            <w:pPr>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13,7</w:t>
            </w:r>
          </w:p>
        </w:tc>
        <w:tc>
          <w:tcPr>
            <w:tcW w:w="1276" w:type="dxa"/>
            <w:gridSpan w:val="2"/>
            <w:tcBorders>
              <w:top w:val="single" w:sz="4" w:space="0" w:color="auto"/>
            </w:tcBorders>
            <w:vAlign w:val="center"/>
          </w:tcPr>
          <w:p w:rsidR="007763F8" w:rsidRDefault="004B01EB" w:rsidP="004B01EB">
            <w:pPr>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11,</w:t>
            </w:r>
            <w:r w:rsidR="007763F8">
              <w:rPr>
                <w:rFonts w:ascii="Times New Roman" w:eastAsiaTheme="minorEastAsia" w:hAnsi="Times New Roman" w:cs="Times New Roman"/>
                <w:color w:val="000000"/>
                <w:sz w:val="24"/>
                <w:szCs w:val="24"/>
                <w:lang w:eastAsia="ja-JP"/>
              </w:rPr>
              <w:t>5</w:t>
            </w:r>
          </w:p>
        </w:tc>
        <w:tc>
          <w:tcPr>
            <w:tcW w:w="1134" w:type="dxa"/>
            <w:tcBorders>
              <w:top w:val="single" w:sz="4" w:space="0" w:color="auto"/>
            </w:tcBorders>
            <w:vAlign w:val="center"/>
          </w:tcPr>
          <w:p w:rsidR="007763F8" w:rsidRDefault="007763F8" w:rsidP="004B01EB">
            <w:pPr>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114,2</w:t>
            </w:r>
          </w:p>
        </w:tc>
        <w:tc>
          <w:tcPr>
            <w:tcW w:w="2835" w:type="dxa"/>
            <w:tcBorders>
              <w:top w:val="single" w:sz="4" w:space="0" w:color="auto"/>
            </w:tcBorders>
            <w:vAlign w:val="center"/>
          </w:tcPr>
          <w:p w:rsidR="007763F8" w:rsidRDefault="007763F8" w:rsidP="004B01EB">
            <w:pPr>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94,5</w:t>
            </w:r>
          </w:p>
        </w:tc>
      </w:tr>
    </w:tbl>
    <w:p w:rsidR="007763F8" w:rsidRDefault="007763F8" w:rsidP="004B01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 = Berat lahir </w:t>
      </w:r>
    </w:p>
    <w:p w:rsidR="007763F8" w:rsidRDefault="007763F8" w:rsidP="004B01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 = berat sapih</w:t>
      </w:r>
    </w:p>
    <w:p w:rsidR="007763F8" w:rsidRPr="001F7B6C" w:rsidRDefault="007763F8" w:rsidP="004B01EB">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Data primer yang di</w:t>
      </w:r>
      <w:r w:rsidRPr="006F4DE2">
        <w:rPr>
          <w:rFonts w:ascii="Times New Roman" w:eastAsia="Times New Roman" w:hAnsi="Times New Roman" w:cs="Times New Roman"/>
          <w:i/>
          <w:sz w:val="24"/>
          <w:szCs w:val="24"/>
        </w:rPr>
        <w:t>olah 2020</w:t>
      </w:r>
    </w:p>
    <w:p w:rsidR="004B01EB" w:rsidRDefault="004B01EB" w:rsidP="007763F8">
      <w:pPr>
        <w:spacing w:line="240" w:lineRule="auto"/>
        <w:jc w:val="both"/>
        <w:rPr>
          <w:rFonts w:ascii="Times New Roman" w:hAnsi="Times New Roman" w:cs="Times New Roman"/>
          <w:sz w:val="24"/>
          <w:szCs w:val="24"/>
          <w:lang w:val="en-ID"/>
        </w:rPr>
      </w:pPr>
    </w:p>
    <w:p w:rsidR="00B130FA" w:rsidRDefault="00B130FA" w:rsidP="007763F8">
      <w:pPr>
        <w:spacing w:line="240" w:lineRule="auto"/>
        <w:jc w:val="both"/>
        <w:rPr>
          <w:rFonts w:ascii="Times New Roman" w:hAnsi="Times New Roman" w:cs="Times New Roman"/>
          <w:sz w:val="24"/>
          <w:szCs w:val="24"/>
          <w:lang w:val="en-ID"/>
        </w:rPr>
        <w:sectPr w:rsidR="00B130FA" w:rsidSect="007763F8">
          <w:type w:val="continuous"/>
          <w:pgSz w:w="12240" w:h="15840"/>
          <w:pgMar w:top="1440" w:right="1440" w:bottom="1440" w:left="1440" w:header="708" w:footer="708" w:gutter="0"/>
          <w:cols w:space="720"/>
          <w:docGrid w:linePitch="360"/>
        </w:sectPr>
      </w:pPr>
    </w:p>
    <w:p w:rsidR="007763F8" w:rsidRDefault="004B01EB" w:rsidP="007763F8">
      <w:pPr>
        <w:spacing w:line="240" w:lineRule="auto"/>
        <w:jc w:val="both"/>
        <w:rPr>
          <w:rFonts w:ascii="Times New Roman" w:hAnsi="Times New Roman" w:cs="Times New Roman"/>
          <w:b/>
          <w:sz w:val="24"/>
          <w:szCs w:val="24"/>
          <w:lang w:val="en-ID"/>
        </w:rPr>
      </w:pPr>
      <w:r w:rsidRPr="004B01EB">
        <w:rPr>
          <w:rFonts w:ascii="Times New Roman" w:hAnsi="Times New Roman" w:cs="Times New Roman"/>
          <w:b/>
          <w:sz w:val="24"/>
          <w:szCs w:val="24"/>
          <w:lang w:val="en-ID"/>
        </w:rPr>
        <w:lastRenderedPageBreak/>
        <w:t>Bobot Lahir</w:t>
      </w:r>
    </w:p>
    <w:p w:rsidR="00F04EB0" w:rsidRDefault="00F04EB0" w:rsidP="00F04EB0">
      <w:pPr>
        <w:spacing w:line="240" w:lineRule="auto"/>
        <w:ind w:firstLine="426"/>
        <w:jc w:val="both"/>
        <w:rPr>
          <w:rFonts w:ascii="Times New Roman" w:hAnsi="Times New Roman" w:cs="Times New Roman"/>
          <w:sz w:val="24"/>
          <w:szCs w:val="24"/>
          <w:lang w:val="en-ID"/>
        </w:rPr>
      </w:pPr>
      <w:proofErr w:type="gramStart"/>
      <w:r w:rsidRPr="00F04EB0">
        <w:rPr>
          <w:rFonts w:ascii="Times New Roman" w:hAnsi="Times New Roman" w:cs="Times New Roman"/>
          <w:sz w:val="24"/>
          <w:szCs w:val="24"/>
          <w:lang w:val="en-ID"/>
        </w:rPr>
        <w:t xml:space="preserve">Bobot lahir </w:t>
      </w:r>
      <w:r>
        <w:rPr>
          <w:rFonts w:ascii="Times New Roman" w:hAnsi="Times New Roman" w:cs="Times New Roman"/>
          <w:sz w:val="24"/>
          <w:szCs w:val="24"/>
          <w:lang w:val="en-ID"/>
        </w:rPr>
        <w:t xml:space="preserve">merupakan akumulasi pertumbuhan sejak zigot, embrio sampai fetus pada saat didalam kandungan.bobot </w:t>
      </w:r>
      <w:r>
        <w:rPr>
          <w:rFonts w:ascii="Times New Roman" w:hAnsi="Times New Roman" w:cs="Times New Roman"/>
          <w:sz w:val="24"/>
          <w:szCs w:val="24"/>
          <w:lang w:val="en-ID"/>
        </w:rPr>
        <w:lastRenderedPageBreak/>
        <w:t>lahir dipengaruhi oleh bangsa, jenis kelamin dan umur induk.</w:t>
      </w:r>
      <w:proofErr w:type="gramEnd"/>
      <w:r w:rsidR="009D63B3">
        <w:rPr>
          <w:rFonts w:ascii="Times New Roman" w:hAnsi="Times New Roman" w:cs="Times New Roman"/>
          <w:sz w:val="24"/>
          <w:szCs w:val="24"/>
          <w:lang w:val="en-ID"/>
        </w:rPr>
        <w:t xml:space="preserve"> Menurut Devendra dan Burns (1994) keragaman bobot lahir disebabkan oleh faktor genetik dan </w:t>
      </w:r>
      <w:r w:rsidR="009D63B3">
        <w:rPr>
          <w:rFonts w:ascii="Times New Roman" w:hAnsi="Times New Roman" w:cs="Times New Roman"/>
          <w:sz w:val="24"/>
          <w:szCs w:val="24"/>
          <w:lang w:val="en-ID"/>
        </w:rPr>
        <w:lastRenderedPageBreak/>
        <w:t>lingkungan.</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Dilihat pada Tabel 3menunjukan bahwabobot jantan lebih besar dari pada betina.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Susai dengan hasil penelitain Kaunang, dkk.</w:t>
      </w:r>
      <w:proofErr w:type="gramEnd"/>
      <w:r>
        <w:rPr>
          <w:rFonts w:ascii="Times New Roman" w:hAnsi="Times New Roman" w:cs="Times New Roman"/>
          <w:sz w:val="24"/>
          <w:szCs w:val="24"/>
          <w:lang w:val="en-ID"/>
        </w:rPr>
        <w:t xml:space="preserve"> (2012) menyatakan bahwa rerata bobot lahir jantan 3</w:t>
      </w:r>
      <w:proofErr w:type="gramStart"/>
      <w:r>
        <w:rPr>
          <w:rFonts w:ascii="Times New Roman" w:hAnsi="Times New Roman" w:cs="Times New Roman"/>
          <w:sz w:val="24"/>
          <w:szCs w:val="24"/>
          <w:lang w:val="en-ID"/>
        </w:rPr>
        <w:t>,36</w:t>
      </w:r>
      <w:proofErr w:type="gramEnd"/>
      <w:r>
        <w:rPr>
          <w:rFonts w:ascii="Times New Roman" w:hAnsi="Times New Roman" w:cs="Times New Roman"/>
          <w:sz w:val="24"/>
          <w:szCs w:val="24"/>
          <w:lang w:val="en-ID"/>
        </w:rPr>
        <w:t xml:space="preserve"> kg dan </w:t>
      </w:r>
      <w:r w:rsidR="009D63B3">
        <w:rPr>
          <w:rFonts w:ascii="Times New Roman" w:hAnsi="Times New Roman" w:cs="Times New Roman"/>
          <w:sz w:val="24"/>
          <w:szCs w:val="24"/>
          <w:lang w:val="en-ID"/>
        </w:rPr>
        <w:t xml:space="preserve">betina 2,49kg. </w:t>
      </w:r>
    </w:p>
    <w:p w:rsidR="009D63B3" w:rsidRDefault="009D63B3" w:rsidP="00F04EB0">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ini dipengaruhi oleh peternak yang memiliki pengalaman yang lebih lama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menghasilkan produktivitas yang lebih baik</w:t>
      </w:r>
      <w:r w:rsidR="00EE2A3D">
        <w:rPr>
          <w:rFonts w:ascii="Times New Roman" w:hAnsi="Times New Roman" w:cs="Times New Roman"/>
          <w:sz w:val="24"/>
          <w:szCs w:val="24"/>
          <w:lang w:val="en-ID"/>
        </w:rPr>
        <w:t xml:space="preserve">. </w:t>
      </w:r>
      <w:proofErr w:type="gramStart"/>
      <w:r w:rsidR="00EE2A3D">
        <w:rPr>
          <w:rFonts w:ascii="Times New Roman" w:hAnsi="Times New Roman" w:cs="Times New Roman"/>
          <w:sz w:val="24"/>
          <w:szCs w:val="24"/>
          <w:lang w:val="en-ID"/>
        </w:rPr>
        <w:t>Sehinggapeternak sudah berpengalaman dalam mmelihara ternak sehingga didapatkan bobot lahir kambing PE di Kecamatan Turi memiliki bobot tinggi dan peternak sudah paham kebutuhan nutrisi yang dibutuhkan pada kambing PE saat masa bunting.</w:t>
      </w:r>
      <w:proofErr w:type="gramEnd"/>
      <w:r w:rsidR="00EE2A3D">
        <w:rPr>
          <w:rFonts w:ascii="Times New Roman" w:hAnsi="Times New Roman" w:cs="Times New Roman"/>
          <w:sz w:val="24"/>
          <w:szCs w:val="24"/>
          <w:lang w:val="en-ID"/>
        </w:rPr>
        <w:t xml:space="preserve"> </w:t>
      </w:r>
    </w:p>
    <w:p w:rsidR="00EE2A3D" w:rsidRDefault="00EE2A3D" w:rsidP="00F04EB0">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Pakan yang dikonsumsi mempengaruhi dan menentukan berat kecilnya tubuh dan kecepatan pertumbuhan anak yang dilahirkan (Ted dan Shipley, 2005).</w:t>
      </w:r>
      <w:proofErr w:type="gramEnd"/>
      <w:r>
        <w:rPr>
          <w:rFonts w:ascii="Times New Roman" w:hAnsi="Times New Roman" w:cs="Times New Roman"/>
          <w:sz w:val="24"/>
          <w:szCs w:val="24"/>
          <w:lang w:val="en-ID"/>
        </w:rPr>
        <w:t xml:space="preserve"> </w:t>
      </w:r>
    </w:p>
    <w:p w:rsidR="00EE2A3D" w:rsidRDefault="00EE2A3D" w:rsidP="008623C8">
      <w:pPr>
        <w:spacing w:line="240" w:lineRule="auto"/>
        <w:jc w:val="both"/>
        <w:rPr>
          <w:rFonts w:ascii="Times New Roman" w:hAnsi="Times New Roman" w:cs="Times New Roman"/>
          <w:sz w:val="24"/>
          <w:szCs w:val="24"/>
          <w:lang w:val="en-ID"/>
        </w:rPr>
      </w:pPr>
    </w:p>
    <w:p w:rsidR="008623C8" w:rsidRDefault="008623C8" w:rsidP="008623C8">
      <w:pPr>
        <w:spacing w:line="240" w:lineRule="auto"/>
        <w:jc w:val="both"/>
        <w:rPr>
          <w:rFonts w:ascii="Times New Roman" w:hAnsi="Times New Roman" w:cs="Times New Roman"/>
          <w:b/>
          <w:sz w:val="24"/>
          <w:szCs w:val="24"/>
          <w:lang w:val="en-ID"/>
        </w:rPr>
      </w:pPr>
      <w:r w:rsidRPr="008623C8">
        <w:rPr>
          <w:rFonts w:ascii="Times New Roman" w:hAnsi="Times New Roman" w:cs="Times New Roman"/>
          <w:b/>
          <w:sz w:val="24"/>
          <w:szCs w:val="24"/>
          <w:lang w:val="en-ID"/>
        </w:rPr>
        <w:t>Bobot Sapih</w:t>
      </w:r>
    </w:p>
    <w:p w:rsidR="008623C8" w:rsidRDefault="008623C8" w:rsidP="008623C8">
      <w:pPr>
        <w:spacing w:line="240" w:lineRule="auto"/>
        <w:ind w:firstLine="426"/>
        <w:jc w:val="both"/>
        <w:rPr>
          <w:rFonts w:ascii="Times New Roman" w:eastAsia="Times New Roman" w:hAnsi="Times New Roman" w:cs="Times New Roman"/>
          <w:sz w:val="24"/>
          <w:szCs w:val="24"/>
          <w:lang w:val="en-ID"/>
        </w:rPr>
      </w:pPr>
      <w:r>
        <w:rPr>
          <w:rFonts w:ascii="Times New Roman" w:hAnsi="Times New Roman" w:cs="Times New Roman"/>
          <w:sz w:val="24"/>
          <w:szCs w:val="24"/>
          <w:lang w:val="en-ID"/>
        </w:rPr>
        <w:t xml:space="preserve">Bobot sapih adalah bobot badan anak kambing pada umur 3 bulan dan mulai saat cempe (anak kambing) tidak lagi diberi air </w:t>
      </w:r>
      <w:proofErr w:type="gramStart"/>
      <w:r>
        <w:rPr>
          <w:rFonts w:ascii="Times New Roman" w:hAnsi="Times New Roman" w:cs="Times New Roman"/>
          <w:sz w:val="24"/>
          <w:szCs w:val="24"/>
          <w:lang w:val="en-ID"/>
        </w:rPr>
        <w:t>susu</w:t>
      </w:r>
      <w:proofErr w:type="gramEnd"/>
      <w:r>
        <w:rPr>
          <w:rFonts w:ascii="Times New Roman" w:hAnsi="Times New Roman" w:cs="Times New Roman"/>
          <w:sz w:val="24"/>
          <w:szCs w:val="24"/>
          <w:lang w:val="en-ID"/>
        </w:rPr>
        <w:t xml:space="preserve">. Hasil penelitian ini diketahui bobot sapih umur 90 hari </w:t>
      </w:r>
      <w:r w:rsidR="00822F7A">
        <w:rPr>
          <w:rFonts w:ascii="Times New Roman" w:hAnsi="Times New Roman" w:cs="Times New Roman"/>
          <w:sz w:val="24"/>
          <w:szCs w:val="24"/>
          <w:lang w:val="en-ID"/>
        </w:rPr>
        <w:t>didapatkan berta jantan 13</w:t>
      </w:r>
      <w:proofErr w:type="gramStart"/>
      <w:r w:rsidR="00822F7A">
        <w:rPr>
          <w:rFonts w:ascii="Times New Roman" w:hAnsi="Times New Roman" w:cs="Times New Roman"/>
          <w:sz w:val="24"/>
          <w:szCs w:val="24"/>
          <w:lang w:val="en-ID"/>
        </w:rPr>
        <w:t>,7</w:t>
      </w:r>
      <w:proofErr w:type="gramEnd"/>
      <w:r w:rsidR="00822F7A">
        <w:rPr>
          <w:rFonts w:ascii="Times New Roman" w:hAnsi="Times New Roman" w:cs="Times New Roman"/>
          <w:sz w:val="24"/>
          <w:szCs w:val="24"/>
          <w:lang w:val="en-ID"/>
        </w:rPr>
        <w:t xml:space="preserve"> kg dan betina 11,5 kg. </w:t>
      </w:r>
      <w:proofErr w:type="gramStart"/>
      <w:r w:rsidR="00822F7A">
        <w:rPr>
          <w:rFonts w:ascii="Times New Roman" w:hAnsi="Times New Roman" w:cs="Times New Roman"/>
          <w:sz w:val="24"/>
          <w:szCs w:val="24"/>
          <w:lang w:val="en-ID"/>
        </w:rPr>
        <w:t>Hasil ini lebih rendah dar hasil penelitian Setiadi dan Sitorus (1984) menyatakan bahwa berat sapi umur 90hari jantan 18,15kg dan betina 14,53kg.</w:t>
      </w:r>
      <w:proofErr w:type="gramEnd"/>
      <w:r w:rsidR="00822F7A">
        <w:rPr>
          <w:rFonts w:ascii="Times New Roman" w:hAnsi="Times New Roman" w:cs="Times New Roman"/>
          <w:sz w:val="24"/>
          <w:szCs w:val="24"/>
          <w:lang w:val="en-ID"/>
        </w:rPr>
        <w:t xml:space="preserve"> Namun lebih tingi dari hasil penelitian Kurnianto, dkk (2007) menyatakan berat sapih umur 90 hari kambing PE jantan </w:t>
      </w:r>
      <w:r w:rsidR="00822F7A">
        <w:rPr>
          <w:rFonts w:ascii="Times New Roman" w:eastAsia="Times New Roman" w:hAnsi="Times New Roman" w:cs="Times New Roman"/>
          <w:sz w:val="24"/>
          <w:szCs w:val="24"/>
        </w:rPr>
        <w:t>(9,00 ± 1,42 kg) dan batina (8,97 ± 1,54 kg).</w:t>
      </w:r>
    </w:p>
    <w:p w:rsidR="002D7AB6" w:rsidRDefault="00B130FA" w:rsidP="008623C8">
      <w:pPr>
        <w:spacing w:line="240" w:lineRule="auto"/>
        <w:ind w:firstLine="426"/>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lastRenderedPageBreak/>
        <w:t>Bobot sapih berkaitan erat dengan bobot lahir, semakin tinggi bobot lahir kambing makan semakin tinggi bobot sapih yang didapat.</w:t>
      </w:r>
      <w:proofErr w:type="gramEnd"/>
      <w:r>
        <w:rPr>
          <w:rFonts w:ascii="Times New Roman" w:eastAsia="Times New Roman" w:hAnsi="Times New Roman" w:cs="Times New Roman"/>
          <w:sz w:val="24"/>
          <w:szCs w:val="24"/>
          <w:lang w:val="en-ID"/>
        </w:rPr>
        <w:t xml:space="preserve"> </w:t>
      </w:r>
      <w:proofErr w:type="gramStart"/>
      <w:r w:rsidR="002D7AB6">
        <w:rPr>
          <w:rFonts w:ascii="Times New Roman" w:eastAsia="Times New Roman" w:hAnsi="Times New Roman" w:cs="Times New Roman"/>
          <w:sz w:val="24"/>
          <w:szCs w:val="24"/>
          <w:lang w:val="en-ID"/>
        </w:rPr>
        <w:t>Bobot sapih jantan lebih besar karena cempe jantan lebih agresif dan kuat meraih kolostrum yang dapat memberikan asupan nutrisi yang lebih bagus untuk kekebalan tubuh cempe dan pengalaman peternak yang cukup lama sehingga paham waktu penyapihan.</w:t>
      </w:r>
      <w:proofErr w:type="gramEnd"/>
      <w:r w:rsidR="002D7AB6">
        <w:rPr>
          <w:rFonts w:ascii="Times New Roman" w:eastAsia="Times New Roman" w:hAnsi="Times New Roman" w:cs="Times New Roman"/>
          <w:sz w:val="24"/>
          <w:szCs w:val="24"/>
          <w:lang w:val="en-ID"/>
        </w:rPr>
        <w:t xml:space="preserve"> </w:t>
      </w:r>
    </w:p>
    <w:p w:rsidR="00B130FA" w:rsidRDefault="002D7AB6" w:rsidP="00B130FA">
      <w:pPr>
        <w:spacing w:line="240" w:lineRule="auto"/>
        <w:ind w:firstLine="426"/>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Sesuai pendapat Kuswati, dkk (2013) berat sapih dipengaruhi oleh pengalaman, umur dan pendidikan dari peternak semakin lama pengalaman beternak makan </w:t>
      </w:r>
      <w:proofErr w:type="gramStart"/>
      <w:r>
        <w:rPr>
          <w:rFonts w:ascii="Times New Roman" w:eastAsia="Times New Roman" w:hAnsi="Times New Roman" w:cs="Times New Roman"/>
          <w:sz w:val="24"/>
          <w:szCs w:val="24"/>
          <w:lang w:val="en-ID"/>
        </w:rPr>
        <w:t>akan</w:t>
      </w:r>
      <w:proofErr w:type="gramEnd"/>
      <w:r>
        <w:rPr>
          <w:rFonts w:ascii="Times New Roman" w:eastAsia="Times New Roman" w:hAnsi="Times New Roman" w:cs="Times New Roman"/>
          <w:sz w:val="24"/>
          <w:szCs w:val="24"/>
          <w:lang w:val="en-ID"/>
        </w:rPr>
        <w:t xml:space="preserve"> semakin paham wa</w:t>
      </w:r>
      <w:r w:rsidR="00B130FA">
        <w:rPr>
          <w:rFonts w:ascii="Times New Roman" w:eastAsia="Times New Roman" w:hAnsi="Times New Roman" w:cs="Times New Roman"/>
          <w:sz w:val="24"/>
          <w:szCs w:val="24"/>
          <w:lang w:val="en-ID"/>
        </w:rPr>
        <w:t>ktu dalam melakukan penyapihan.</w:t>
      </w:r>
    </w:p>
    <w:p w:rsidR="00B130FA" w:rsidRDefault="00B130FA" w:rsidP="00B130FA">
      <w:pPr>
        <w:spacing w:line="240" w:lineRule="auto"/>
        <w:jc w:val="both"/>
        <w:rPr>
          <w:rFonts w:ascii="Times New Roman" w:eastAsia="Times New Roman" w:hAnsi="Times New Roman" w:cs="Times New Roman"/>
          <w:sz w:val="24"/>
          <w:szCs w:val="24"/>
          <w:lang w:val="en-ID"/>
        </w:rPr>
      </w:pPr>
    </w:p>
    <w:p w:rsidR="00B130FA" w:rsidRDefault="00B130FA" w:rsidP="00B130FA">
      <w:pPr>
        <w:spacing w:line="240" w:lineRule="auto"/>
        <w:jc w:val="both"/>
        <w:rPr>
          <w:rFonts w:ascii="Times New Roman" w:eastAsia="Times New Roman" w:hAnsi="Times New Roman" w:cs="Times New Roman"/>
          <w:b/>
          <w:sz w:val="24"/>
          <w:szCs w:val="24"/>
          <w:lang w:val="en-ID"/>
        </w:rPr>
      </w:pPr>
      <w:r w:rsidRPr="00B130FA">
        <w:rPr>
          <w:rFonts w:ascii="Times New Roman" w:eastAsia="Times New Roman" w:hAnsi="Times New Roman" w:cs="Times New Roman"/>
          <w:b/>
          <w:sz w:val="24"/>
          <w:szCs w:val="24"/>
          <w:lang w:val="en-ID"/>
        </w:rPr>
        <w:t>Average Daily Gain (ADG)</w:t>
      </w:r>
    </w:p>
    <w:p w:rsidR="00632F1C" w:rsidRDefault="00B130FA" w:rsidP="00632F1C">
      <w:pPr>
        <w:spacing w:line="240" w:lineRule="auto"/>
        <w:ind w:firstLine="426"/>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Hasil penelitian diketahui Penambahan Berat Badan Harian (PBBH) atau ADG jantan 114,2 g/ekor/hari dan betina 94,5 g/ekor/hari. Rata-rata ini lebih tinggi </w:t>
      </w:r>
      <w:r w:rsidR="00632F1C">
        <w:rPr>
          <w:rFonts w:ascii="Times New Roman" w:eastAsia="Times New Roman" w:hAnsi="Times New Roman" w:cs="Times New Roman"/>
          <w:sz w:val="24"/>
          <w:szCs w:val="24"/>
          <w:lang w:val="en-ID"/>
        </w:rPr>
        <w:t>dari penelitian Kostaman dan Sutaman (2005) yaitu sebesar 105</w:t>
      </w:r>
      <w:proofErr w:type="gramStart"/>
      <w:r w:rsidR="00632F1C">
        <w:rPr>
          <w:rFonts w:ascii="Times New Roman" w:eastAsia="Times New Roman" w:hAnsi="Times New Roman" w:cs="Times New Roman"/>
          <w:sz w:val="24"/>
          <w:szCs w:val="24"/>
          <w:lang w:val="en-ID"/>
        </w:rPr>
        <w:t>,29</w:t>
      </w:r>
      <w:proofErr w:type="gramEnd"/>
      <w:r w:rsidR="00632F1C">
        <w:rPr>
          <w:rFonts w:ascii="Times New Roman" w:eastAsia="Times New Roman" w:hAnsi="Times New Roman" w:cs="Times New Roman"/>
          <w:sz w:val="24"/>
          <w:szCs w:val="24"/>
          <w:lang w:val="en-ID"/>
        </w:rPr>
        <w:t xml:space="preserve"> ± 28,36 g/ekor/hari hasil perkawinan PE x PE.</w:t>
      </w:r>
    </w:p>
    <w:p w:rsidR="00632F1C" w:rsidRDefault="00632F1C" w:rsidP="00632F1C">
      <w:pPr>
        <w:spacing w:line="240" w:lineRule="auto"/>
        <w:ind w:firstLine="426"/>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t>Tingginya PBBH pada penelitian ini diduga karena adanya seleksi dilakukan untuk memilih calon bakalan yang baik dan unggul untuk dapat meningkatkan mutu genetic ternak dan pertumbuhan pada generasi selanjutnya.</w:t>
      </w:r>
      <w:proofErr w:type="gramEnd"/>
      <w:r>
        <w:rPr>
          <w:rFonts w:ascii="Times New Roman" w:eastAsia="Times New Roman" w:hAnsi="Times New Roman" w:cs="Times New Roman"/>
          <w:sz w:val="24"/>
          <w:szCs w:val="24"/>
          <w:lang w:val="en-ID"/>
        </w:rPr>
        <w:t xml:space="preserve"> </w:t>
      </w:r>
    </w:p>
    <w:p w:rsidR="00632F1C" w:rsidRDefault="00632F1C" w:rsidP="00632F1C">
      <w:pPr>
        <w:spacing w:line="240" w:lineRule="auto"/>
        <w:ind w:firstLine="426"/>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Selain faktor seleksi peternak juga memberikan pakan yang berkualitas baik yang </w:t>
      </w:r>
      <w:proofErr w:type="gramStart"/>
      <w:r>
        <w:rPr>
          <w:rFonts w:ascii="Times New Roman" w:eastAsia="Times New Roman" w:hAnsi="Times New Roman" w:cs="Times New Roman"/>
          <w:sz w:val="24"/>
          <w:szCs w:val="24"/>
          <w:lang w:val="en-ID"/>
        </w:rPr>
        <w:t>akan</w:t>
      </w:r>
      <w:proofErr w:type="gramEnd"/>
      <w:r>
        <w:rPr>
          <w:rFonts w:ascii="Times New Roman" w:eastAsia="Times New Roman" w:hAnsi="Times New Roman" w:cs="Times New Roman"/>
          <w:sz w:val="24"/>
          <w:szCs w:val="24"/>
          <w:lang w:val="en-ID"/>
        </w:rPr>
        <w:t xml:space="preserve"> meningkatkan konsumsi pakan. Ternak yang mampu mengonsumsi pakan lebih banyak </w:t>
      </w:r>
      <w:proofErr w:type="gramStart"/>
      <w:r>
        <w:rPr>
          <w:rFonts w:ascii="Times New Roman" w:eastAsia="Times New Roman" w:hAnsi="Times New Roman" w:cs="Times New Roman"/>
          <w:sz w:val="24"/>
          <w:szCs w:val="24"/>
          <w:lang w:val="en-ID"/>
        </w:rPr>
        <w:t>akan</w:t>
      </w:r>
      <w:proofErr w:type="gramEnd"/>
      <w:r>
        <w:rPr>
          <w:rFonts w:ascii="Times New Roman" w:eastAsia="Times New Roman" w:hAnsi="Times New Roman" w:cs="Times New Roman"/>
          <w:sz w:val="24"/>
          <w:szCs w:val="24"/>
          <w:lang w:val="en-ID"/>
        </w:rPr>
        <w:t xml:space="preserve"> menunjukan produktivitas yang tinggi. </w:t>
      </w:r>
    </w:p>
    <w:p w:rsidR="00632F1C" w:rsidRPr="00632F1C" w:rsidRDefault="00632F1C" w:rsidP="00632F1C">
      <w:pPr>
        <w:spacing w:line="240" w:lineRule="auto"/>
        <w:ind w:firstLine="426"/>
        <w:jc w:val="both"/>
        <w:rPr>
          <w:rFonts w:ascii="Times New Roman" w:eastAsia="Times New Roman" w:hAnsi="Times New Roman" w:cs="Times New Roman"/>
          <w:sz w:val="24"/>
          <w:szCs w:val="24"/>
          <w:lang w:val="en-ID"/>
        </w:rPr>
        <w:sectPr w:rsidR="00632F1C" w:rsidRPr="00632F1C" w:rsidSect="00DC7AB9">
          <w:type w:val="continuous"/>
          <w:pgSz w:w="12240" w:h="15840"/>
          <w:pgMar w:top="1440" w:right="1440" w:bottom="1440" w:left="1440" w:header="708" w:footer="708" w:gutter="0"/>
          <w:cols w:num="2" w:space="720"/>
          <w:docGrid w:linePitch="360"/>
        </w:sectPr>
      </w:pPr>
    </w:p>
    <w:p w:rsidR="00B130FA" w:rsidRDefault="00B130FA" w:rsidP="00632F1C">
      <w:pPr>
        <w:spacing w:line="240" w:lineRule="auto"/>
        <w:jc w:val="both"/>
        <w:rPr>
          <w:rFonts w:ascii="Times New Roman" w:eastAsia="Times New Roman" w:hAnsi="Times New Roman" w:cs="Times New Roman"/>
          <w:sz w:val="24"/>
          <w:szCs w:val="24"/>
          <w:lang w:val="en-ID"/>
        </w:rPr>
      </w:pPr>
    </w:p>
    <w:p w:rsidR="00B130FA" w:rsidRDefault="00B130FA" w:rsidP="00632F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4. </w:t>
      </w:r>
      <w:r w:rsidRPr="00F258D9">
        <w:rPr>
          <w:rFonts w:ascii="Times New Roman" w:eastAsia="Times New Roman" w:hAnsi="Times New Roman" w:cs="Times New Roman"/>
          <w:sz w:val="24"/>
          <w:szCs w:val="24"/>
        </w:rPr>
        <w:t xml:space="preserve">Rata – rata pertumbuhan fase induk kambing PE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2"/>
        <w:gridCol w:w="1313"/>
        <w:gridCol w:w="1276"/>
        <w:gridCol w:w="1276"/>
        <w:gridCol w:w="1245"/>
        <w:gridCol w:w="2724"/>
      </w:tblGrid>
      <w:tr w:rsidR="00B130FA" w:rsidTr="00B130FA">
        <w:trPr>
          <w:trHeight w:val="724"/>
        </w:trPr>
        <w:tc>
          <w:tcPr>
            <w:tcW w:w="1522" w:type="dxa"/>
            <w:tcBorders>
              <w:top w:val="double" w:sz="4" w:space="0" w:color="auto"/>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Jenis kelamin PE</w:t>
            </w:r>
          </w:p>
        </w:tc>
        <w:tc>
          <w:tcPr>
            <w:tcW w:w="1313" w:type="dxa"/>
            <w:tcBorders>
              <w:top w:val="double" w:sz="4" w:space="0" w:color="auto"/>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 BB (kg)</w:t>
            </w:r>
          </w:p>
        </w:tc>
        <w:tc>
          <w:tcPr>
            <w:tcW w:w="1276" w:type="dxa"/>
            <w:tcBorders>
              <w:top w:val="double" w:sz="4" w:space="0" w:color="auto"/>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ADG (g)</w:t>
            </w:r>
          </w:p>
        </w:tc>
        <w:tc>
          <w:tcPr>
            <w:tcW w:w="1276" w:type="dxa"/>
            <w:tcBorders>
              <w:top w:val="double" w:sz="4" w:space="0" w:color="auto"/>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 umur (thn)</w:t>
            </w:r>
          </w:p>
        </w:tc>
        <w:tc>
          <w:tcPr>
            <w:tcW w:w="1245" w:type="dxa"/>
            <w:tcBorders>
              <w:top w:val="double" w:sz="4" w:space="0" w:color="auto"/>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Rerata produksi susu (g)</w:t>
            </w:r>
          </w:p>
        </w:tc>
        <w:tc>
          <w:tcPr>
            <w:tcW w:w="2724" w:type="dxa"/>
            <w:tcBorders>
              <w:top w:val="double" w:sz="4" w:space="0" w:color="auto"/>
              <w:bottom w:val="single" w:sz="4" w:space="0" w:color="auto"/>
            </w:tcBorders>
          </w:tcPr>
          <w:p w:rsidR="00B130FA" w:rsidRDefault="00B130FA" w:rsidP="00632F1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Rerata Periode laktasi</w:t>
            </w:r>
          </w:p>
        </w:tc>
      </w:tr>
      <w:tr w:rsidR="00B130FA" w:rsidTr="00B130FA">
        <w:tc>
          <w:tcPr>
            <w:tcW w:w="1522" w:type="dxa"/>
            <w:tcBorders>
              <w:top w:val="single" w:sz="4" w:space="0" w:color="auto"/>
            </w:tcBorders>
          </w:tcPr>
          <w:p w:rsidR="00B130FA" w:rsidRDefault="00B130FA" w:rsidP="00632F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Betina </w:t>
            </w:r>
          </w:p>
        </w:tc>
        <w:tc>
          <w:tcPr>
            <w:tcW w:w="1313" w:type="dxa"/>
            <w:tcBorders>
              <w:top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tcBorders>
              <w:top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1276" w:type="dxa"/>
            <w:tcBorders>
              <w:top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245" w:type="dxa"/>
            <w:tcBorders>
              <w:top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1025,4</w:t>
            </w:r>
          </w:p>
        </w:tc>
        <w:tc>
          <w:tcPr>
            <w:tcW w:w="2724" w:type="dxa"/>
            <w:tcBorders>
              <w:top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130FA" w:rsidTr="00B130FA">
        <w:tc>
          <w:tcPr>
            <w:tcW w:w="1522" w:type="dxa"/>
            <w:tcBorders>
              <w:bottom w:val="single" w:sz="4" w:space="0" w:color="auto"/>
            </w:tcBorders>
          </w:tcPr>
          <w:p w:rsidR="00B130FA" w:rsidRDefault="00B130FA" w:rsidP="00632F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Pejantan </w:t>
            </w:r>
          </w:p>
        </w:tc>
        <w:tc>
          <w:tcPr>
            <w:tcW w:w="1313" w:type="dxa"/>
            <w:tcBorders>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Borders>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276" w:type="dxa"/>
            <w:tcBorders>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1245" w:type="dxa"/>
            <w:tcBorders>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24" w:type="dxa"/>
            <w:tcBorders>
              <w:bottom w:val="single" w:sz="4" w:space="0" w:color="auto"/>
            </w:tcBorders>
          </w:tcPr>
          <w:p w:rsidR="00B130FA" w:rsidRDefault="00B130FA" w:rsidP="00632F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B130FA" w:rsidRPr="00F13688" w:rsidRDefault="00B130FA" w:rsidP="00632F1C">
      <w:pPr>
        <w:spacing w:line="240" w:lineRule="auto"/>
        <w:jc w:val="both"/>
        <w:rPr>
          <w:rFonts w:ascii="Times New Roman" w:eastAsia="Times New Roman" w:hAnsi="Times New Roman" w:cs="Times New Roman"/>
          <w:i/>
          <w:sz w:val="24"/>
          <w:szCs w:val="24"/>
        </w:rPr>
      </w:pPr>
      <w:r w:rsidRPr="00F258D9">
        <w:rPr>
          <w:rFonts w:ascii="Times New Roman" w:eastAsia="Times New Roman" w:hAnsi="Times New Roman" w:cs="Times New Roman"/>
          <w:i/>
          <w:sz w:val="24"/>
          <w:szCs w:val="24"/>
        </w:rPr>
        <w:t>Sumber : Data primer yang diolah 20</w:t>
      </w:r>
      <w:r>
        <w:rPr>
          <w:rFonts w:ascii="Times New Roman" w:eastAsia="Times New Roman" w:hAnsi="Times New Roman" w:cs="Times New Roman"/>
          <w:i/>
          <w:sz w:val="24"/>
          <w:szCs w:val="24"/>
        </w:rPr>
        <w:t>20</w:t>
      </w:r>
    </w:p>
    <w:p w:rsidR="00B130FA" w:rsidRDefault="00B130FA" w:rsidP="00632F1C">
      <w:pPr>
        <w:spacing w:line="240" w:lineRule="auto"/>
        <w:jc w:val="both"/>
        <w:rPr>
          <w:rFonts w:ascii="Times New Roman" w:hAnsi="Times New Roman" w:cs="Times New Roman"/>
          <w:sz w:val="24"/>
          <w:szCs w:val="24"/>
          <w:lang w:val="en-ID"/>
        </w:rPr>
      </w:pPr>
    </w:p>
    <w:p w:rsidR="00632F1C" w:rsidRDefault="00632F1C" w:rsidP="00632F1C">
      <w:pPr>
        <w:spacing w:line="240" w:lineRule="auto"/>
        <w:jc w:val="both"/>
        <w:rPr>
          <w:rFonts w:ascii="Times New Roman" w:hAnsi="Times New Roman" w:cs="Times New Roman"/>
          <w:sz w:val="24"/>
          <w:szCs w:val="24"/>
          <w:lang w:val="en-ID"/>
        </w:rPr>
        <w:sectPr w:rsidR="00632F1C" w:rsidSect="00B130FA">
          <w:type w:val="continuous"/>
          <w:pgSz w:w="12240" w:h="15840"/>
          <w:pgMar w:top="1440" w:right="1440" w:bottom="1440" w:left="1440" w:header="708" w:footer="708" w:gutter="0"/>
          <w:cols w:space="720"/>
          <w:docGrid w:linePitch="360"/>
        </w:sectPr>
      </w:pPr>
    </w:p>
    <w:p w:rsidR="00632F1C" w:rsidRDefault="00632F1C">
      <w:pPr>
        <w:spacing w:line="240" w:lineRule="auto"/>
        <w:jc w:val="both"/>
        <w:rPr>
          <w:rFonts w:ascii="Times New Roman" w:hAnsi="Times New Roman" w:cs="Times New Roman"/>
          <w:b/>
          <w:sz w:val="24"/>
          <w:szCs w:val="24"/>
          <w:lang w:val="en-ID"/>
        </w:rPr>
      </w:pPr>
      <w:r w:rsidRPr="00632F1C">
        <w:rPr>
          <w:rFonts w:ascii="Times New Roman" w:hAnsi="Times New Roman" w:cs="Times New Roman"/>
          <w:b/>
          <w:sz w:val="24"/>
          <w:szCs w:val="24"/>
          <w:lang w:val="en-ID"/>
        </w:rPr>
        <w:lastRenderedPageBreak/>
        <w:t>Berat Induk Dan Pejantan Dewasa</w:t>
      </w:r>
    </w:p>
    <w:p w:rsidR="00632F1C" w:rsidRDefault="00181741" w:rsidP="00632F1C">
      <w:pPr>
        <w:spacing w:line="240" w:lineRule="auto"/>
        <w:ind w:firstLine="426"/>
        <w:jc w:val="both"/>
        <w:rPr>
          <w:rFonts w:ascii="Times New Roman" w:hAnsi="Times New Roman" w:cs="Times New Roman"/>
          <w:sz w:val="24"/>
          <w:szCs w:val="24"/>
          <w:lang w:val="en-ID"/>
        </w:rPr>
      </w:pPr>
      <w:proofErr w:type="gramStart"/>
      <w:r w:rsidRPr="00181741">
        <w:rPr>
          <w:rFonts w:ascii="Times New Roman" w:hAnsi="Times New Roman" w:cs="Times New Roman"/>
          <w:sz w:val="24"/>
          <w:szCs w:val="24"/>
          <w:lang w:val="en-ID"/>
        </w:rPr>
        <w:t xml:space="preserve">Hasil rerata </w:t>
      </w:r>
      <w:r>
        <w:rPr>
          <w:rFonts w:ascii="Times New Roman" w:hAnsi="Times New Roman" w:cs="Times New Roman"/>
          <w:sz w:val="24"/>
          <w:szCs w:val="24"/>
          <w:lang w:val="en-ID"/>
        </w:rPr>
        <w:t>berat induk kambing PE berbeda dengan bobot jantan.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Perbedaan bobot badan ini karena faktor genetik dan kecukupan pakan sehingga mempengaruhi bobot badan kambing.</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Hasil penelitian ini lebih besar dari hasil penelitian Setiadi (2009) bobot badan hidup kambing PE jantan sekitar 40kg dan betina 35kg.</w:t>
      </w:r>
      <w:proofErr w:type="gramEnd"/>
    </w:p>
    <w:p w:rsidR="00181741" w:rsidRDefault="00181741" w:rsidP="00632F1C">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Selain faktor genetic dan kecukupan pakan ada faktor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yang sangat mempengaruhi yaitu lingkungan yang mempengaruhi penambahan bobot kambing. </w:t>
      </w:r>
    </w:p>
    <w:p w:rsidR="00181741" w:rsidRDefault="00181741" w:rsidP="00181741">
      <w:pPr>
        <w:spacing w:line="240" w:lineRule="auto"/>
        <w:jc w:val="both"/>
        <w:rPr>
          <w:rFonts w:ascii="Times New Roman" w:hAnsi="Times New Roman" w:cs="Times New Roman"/>
          <w:sz w:val="24"/>
          <w:szCs w:val="24"/>
          <w:lang w:val="en-ID"/>
        </w:rPr>
      </w:pPr>
    </w:p>
    <w:p w:rsidR="00C94E6A" w:rsidRDefault="00C94E6A" w:rsidP="00C94E6A">
      <w:pPr>
        <w:spacing w:line="240" w:lineRule="auto"/>
        <w:jc w:val="both"/>
        <w:rPr>
          <w:rFonts w:ascii="Times New Roman" w:hAnsi="Times New Roman" w:cs="Times New Roman"/>
          <w:b/>
          <w:sz w:val="24"/>
          <w:szCs w:val="24"/>
          <w:lang w:val="en-ID"/>
        </w:rPr>
      </w:pPr>
      <w:r w:rsidRPr="00C94E6A">
        <w:rPr>
          <w:rFonts w:ascii="Times New Roman" w:hAnsi="Times New Roman" w:cs="Times New Roman"/>
          <w:b/>
          <w:sz w:val="24"/>
          <w:szCs w:val="24"/>
          <w:lang w:val="en-ID"/>
        </w:rPr>
        <w:t>Produksi Susu</w:t>
      </w:r>
    </w:p>
    <w:p w:rsidR="00C94E6A" w:rsidRDefault="00C94E6A" w:rsidP="00C94E6A">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Produksi susu kambing PE di Kecamatan Turi adalah 1025</w:t>
      </w:r>
      <w:proofErr w:type="gramStart"/>
      <w:r>
        <w:rPr>
          <w:rFonts w:ascii="Times New Roman" w:hAnsi="Times New Roman" w:cs="Times New Roman"/>
          <w:sz w:val="24"/>
          <w:szCs w:val="24"/>
          <w:lang w:val="en-ID"/>
        </w:rPr>
        <w:t>,4g</w:t>
      </w:r>
      <w:proofErr w:type="gramEnd"/>
      <w:r>
        <w:rPr>
          <w:rFonts w:ascii="Times New Roman" w:hAnsi="Times New Roman" w:cs="Times New Roman"/>
          <w:sz w:val="24"/>
          <w:szCs w:val="24"/>
          <w:lang w:val="en-ID"/>
        </w:rPr>
        <w:t xml:space="preserve">/hari dengan </w:t>
      </w:r>
      <w:r>
        <w:rPr>
          <w:rFonts w:ascii="Times New Roman" w:hAnsi="Times New Roman" w:cs="Times New Roman"/>
          <w:sz w:val="24"/>
          <w:szCs w:val="24"/>
          <w:lang w:val="en-ID"/>
        </w:rPr>
        <w:lastRenderedPageBreak/>
        <w:t xml:space="preserve">waktu pemerahan sekali dalam sehari karena untuk mengefisien waktu dan tenaga mengingat responden hanya beternak sampingan. </w:t>
      </w:r>
    </w:p>
    <w:p w:rsidR="00C94E6A" w:rsidRDefault="00C44414" w:rsidP="00C44414">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Menurut hasil penelitian Atabany, dkk (2002) kambing PE mampu memproduksi susu berkisar 0</w:t>
      </w:r>
      <w:proofErr w:type="gramStart"/>
      <w:r>
        <w:rPr>
          <w:rFonts w:ascii="Times New Roman" w:hAnsi="Times New Roman" w:cs="Times New Roman"/>
          <w:sz w:val="24"/>
          <w:szCs w:val="24"/>
          <w:lang w:val="en-ID"/>
        </w:rPr>
        <w:t>,45</w:t>
      </w:r>
      <w:proofErr w:type="gramEnd"/>
      <w:r>
        <w:rPr>
          <w:rFonts w:ascii="Times New Roman" w:hAnsi="Times New Roman" w:cs="Times New Roman"/>
          <w:sz w:val="24"/>
          <w:szCs w:val="24"/>
          <w:lang w:val="en-ID"/>
        </w:rPr>
        <w:t xml:space="preserve"> sampai 2,2 kg/ekor/hari. Sedangkan menurut </w:t>
      </w:r>
      <w:r>
        <w:rPr>
          <w:rFonts w:ascii="Times New Roman" w:hAnsi="Times New Roman" w:cs="Times New Roman"/>
          <w:sz w:val="24"/>
          <w:szCs w:val="24"/>
        </w:rPr>
        <w:t>Rosartio,dkk (2015) produksi susu kambing did</w:t>
      </w:r>
      <w:r>
        <w:rPr>
          <w:rFonts w:ascii="Times New Roman" w:hAnsi="Times New Roman" w:cs="Times New Roman"/>
          <w:sz w:val="24"/>
          <w:szCs w:val="24"/>
          <w:lang w:val="en-ID"/>
        </w:rPr>
        <w:t>a</w:t>
      </w:r>
      <w:r>
        <w:rPr>
          <w:rFonts w:ascii="Times New Roman" w:hAnsi="Times New Roman" w:cs="Times New Roman"/>
          <w:sz w:val="24"/>
          <w:szCs w:val="24"/>
        </w:rPr>
        <w:t>erah Kulon Progo 501,71 g/hari dan daerah Bantul 419 g/hari</w:t>
      </w:r>
      <w:r>
        <w:rPr>
          <w:rFonts w:ascii="Times New Roman" w:hAnsi="Times New Roman" w:cs="Times New Roman"/>
          <w:sz w:val="24"/>
          <w:szCs w:val="24"/>
          <w:lang w:val="en-ID"/>
        </w:rPr>
        <w:t xml:space="preserve">. Hal tersebut dipengaruhi dengan beberapa faktor anatara lain pengalaman beternak dalam melihat kemampuan produksi kambing untuk memproduksi </w:t>
      </w:r>
      <w:proofErr w:type="gramStart"/>
      <w:r>
        <w:rPr>
          <w:rFonts w:ascii="Times New Roman" w:hAnsi="Times New Roman" w:cs="Times New Roman"/>
          <w:sz w:val="24"/>
          <w:szCs w:val="24"/>
          <w:lang w:val="en-ID"/>
        </w:rPr>
        <w:t>susu</w:t>
      </w:r>
      <w:proofErr w:type="gramEnd"/>
      <w:r>
        <w:rPr>
          <w:rFonts w:ascii="Times New Roman" w:hAnsi="Times New Roman" w:cs="Times New Roman"/>
          <w:sz w:val="24"/>
          <w:szCs w:val="24"/>
          <w:lang w:val="en-ID"/>
        </w:rPr>
        <w:t xml:space="preserve"> dan dapat mengetahui waktu laktasi tertinggi pada kambing.</w:t>
      </w:r>
    </w:p>
    <w:p w:rsidR="00C44414" w:rsidRPr="00C44414" w:rsidRDefault="00C44414" w:rsidP="00C94E6A">
      <w:pPr>
        <w:spacing w:line="240" w:lineRule="auto"/>
        <w:jc w:val="both"/>
        <w:rPr>
          <w:rFonts w:ascii="Times New Roman" w:hAnsi="Times New Roman" w:cs="Times New Roman"/>
          <w:sz w:val="24"/>
          <w:szCs w:val="24"/>
          <w:lang w:val="en-ID"/>
        </w:rPr>
        <w:sectPr w:rsidR="00C44414" w:rsidRPr="00C44414" w:rsidSect="00DC7AB9">
          <w:type w:val="continuous"/>
          <w:pgSz w:w="12240" w:h="15840"/>
          <w:pgMar w:top="1440" w:right="1440" w:bottom="1440" w:left="1440" w:header="708" w:footer="708" w:gutter="0"/>
          <w:cols w:num="2" w:space="720"/>
          <w:docGrid w:linePitch="360"/>
        </w:sectPr>
      </w:pPr>
    </w:p>
    <w:p w:rsidR="000F24A2" w:rsidRDefault="000F24A2" w:rsidP="00181741">
      <w:pPr>
        <w:spacing w:line="240" w:lineRule="auto"/>
        <w:jc w:val="both"/>
        <w:rPr>
          <w:rFonts w:ascii="Times New Roman" w:eastAsia="Times New Roman" w:hAnsi="Times New Roman" w:cs="Times New Roman"/>
          <w:sz w:val="24"/>
          <w:szCs w:val="24"/>
          <w:lang w:val="en-ID"/>
        </w:rPr>
      </w:pPr>
    </w:p>
    <w:p w:rsidR="00181741" w:rsidRDefault="00181741" w:rsidP="0018174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Tabel.5 </w:t>
      </w:r>
      <w:r w:rsidRPr="00022185">
        <w:rPr>
          <w:rFonts w:ascii="Times New Roman" w:eastAsia="Times New Roman" w:hAnsi="Times New Roman" w:cs="Times New Roman"/>
          <w:i/>
          <w:iCs/>
          <w:sz w:val="24"/>
          <w:szCs w:val="24"/>
        </w:rPr>
        <w:t>Litter size</w:t>
      </w:r>
      <w:r w:rsidRPr="00F258D9">
        <w:rPr>
          <w:rFonts w:ascii="Times New Roman" w:eastAsia="Times New Roman" w:hAnsi="Times New Roman" w:cs="Times New Roman"/>
          <w:sz w:val="24"/>
          <w:szCs w:val="24"/>
        </w:rPr>
        <w:t xml:space="preserve"> kambing PE </w:t>
      </w:r>
    </w:p>
    <w:tbl>
      <w:tblPr>
        <w:tblStyle w:val="LightShading2"/>
        <w:tblW w:w="9356" w:type="dxa"/>
        <w:tblInd w:w="108" w:type="dxa"/>
        <w:tblBorders>
          <w:top w:val="none" w:sz="0" w:space="0" w:color="auto"/>
          <w:bottom w:val="none" w:sz="0" w:space="0" w:color="auto"/>
        </w:tblBorders>
        <w:tblLook w:val="04A0"/>
      </w:tblPr>
      <w:tblGrid>
        <w:gridCol w:w="4395"/>
        <w:gridCol w:w="4961"/>
      </w:tblGrid>
      <w:tr w:rsidR="00181741" w:rsidTr="00C44414">
        <w:trPr>
          <w:cnfStyle w:val="100000000000"/>
          <w:trHeight w:val="334"/>
        </w:trPr>
        <w:tc>
          <w:tcPr>
            <w:cnfStyle w:val="001000000000"/>
            <w:tcW w:w="4395" w:type="dxa"/>
            <w:tcBorders>
              <w:top w:val="double" w:sz="4" w:space="0" w:color="auto"/>
              <w:left w:val="none" w:sz="0" w:space="0" w:color="auto"/>
              <w:bottom w:val="single" w:sz="4" w:space="0" w:color="auto"/>
              <w:right w:val="none" w:sz="0" w:space="0" w:color="auto"/>
            </w:tcBorders>
            <w:vAlign w:val="center"/>
          </w:tcPr>
          <w:p w:rsidR="00181741" w:rsidRPr="002663D9" w:rsidRDefault="00181741" w:rsidP="00181741">
            <w:pPr>
              <w:rPr>
                <w:rFonts w:ascii="Times New Roman" w:eastAsiaTheme="minorEastAsia" w:hAnsi="Times New Roman" w:cs="Times New Roman"/>
                <w:bCs w:val="0"/>
                <w:color w:val="000000"/>
                <w:sz w:val="24"/>
                <w:szCs w:val="24"/>
                <w:lang w:eastAsia="ja-JP"/>
              </w:rPr>
            </w:pPr>
            <w:r>
              <w:rPr>
                <w:rFonts w:ascii="Times New Roman" w:eastAsiaTheme="minorEastAsia" w:hAnsi="Times New Roman" w:cs="Times New Roman"/>
                <w:bCs w:val="0"/>
                <w:color w:val="000000"/>
                <w:sz w:val="24"/>
                <w:szCs w:val="24"/>
                <w:lang w:eastAsia="ja-JP"/>
              </w:rPr>
              <w:t>Kecamatan</w:t>
            </w:r>
            <w:r>
              <w:rPr>
                <w:rFonts w:ascii="Times New Roman" w:eastAsiaTheme="minorEastAsia" w:hAnsi="Times New Roman" w:cs="Times New Roman"/>
                <w:bCs w:val="0"/>
                <w:color w:val="000000"/>
                <w:sz w:val="24"/>
                <w:szCs w:val="24"/>
                <w:lang w:val="en-ID" w:eastAsia="ja-JP"/>
              </w:rPr>
              <w:t xml:space="preserve"> </w:t>
            </w:r>
            <w:r w:rsidRPr="002663D9">
              <w:rPr>
                <w:rFonts w:ascii="Times New Roman" w:eastAsiaTheme="minorEastAsia" w:hAnsi="Times New Roman" w:cs="Times New Roman"/>
                <w:bCs w:val="0"/>
                <w:color w:val="000000"/>
                <w:sz w:val="24"/>
                <w:szCs w:val="24"/>
                <w:lang w:eastAsia="ja-JP"/>
              </w:rPr>
              <w:t xml:space="preserve">Turi </w:t>
            </w:r>
          </w:p>
        </w:tc>
        <w:tc>
          <w:tcPr>
            <w:tcW w:w="4961" w:type="dxa"/>
            <w:tcBorders>
              <w:top w:val="double" w:sz="4" w:space="0" w:color="auto"/>
              <w:left w:val="none" w:sz="0" w:space="0" w:color="auto"/>
              <w:bottom w:val="single" w:sz="4" w:space="0" w:color="auto"/>
              <w:right w:val="none" w:sz="0" w:space="0" w:color="auto"/>
            </w:tcBorders>
            <w:vAlign w:val="center"/>
          </w:tcPr>
          <w:p w:rsidR="00181741" w:rsidRDefault="00181741" w:rsidP="00181741">
            <w:pPr>
              <w:ind w:right="1104"/>
              <w:cnfStyle w:val="100000000000"/>
              <w:rPr>
                <w:rFonts w:ascii="Times New Roman" w:eastAsiaTheme="minorEastAsia" w:hAnsi="Times New Roman" w:cs="Times New Roman"/>
                <w:b w:val="0"/>
                <w:color w:val="000000"/>
                <w:sz w:val="24"/>
                <w:szCs w:val="24"/>
                <w:lang w:eastAsia="ja-JP"/>
              </w:rPr>
            </w:pPr>
            <w:r>
              <w:rPr>
                <w:rFonts w:ascii="Times New Roman" w:eastAsiaTheme="minorEastAsia" w:hAnsi="Times New Roman" w:cs="Times New Roman"/>
                <w:color w:val="000000"/>
                <w:sz w:val="24"/>
                <w:szCs w:val="24"/>
                <w:lang w:eastAsia="ja-JP"/>
              </w:rPr>
              <w:t>Litter Size (ekor)</w:t>
            </w:r>
          </w:p>
        </w:tc>
      </w:tr>
      <w:tr w:rsidR="00181741" w:rsidTr="00C44414">
        <w:trPr>
          <w:trHeight w:val="55"/>
        </w:trPr>
        <w:tc>
          <w:tcPr>
            <w:cnfStyle w:val="001000000000"/>
            <w:tcW w:w="4395" w:type="dxa"/>
            <w:tcBorders>
              <w:top w:val="single" w:sz="4" w:space="0" w:color="auto"/>
            </w:tcBorders>
            <w:vAlign w:val="center"/>
          </w:tcPr>
          <w:p w:rsidR="00181741" w:rsidRPr="0083358E" w:rsidRDefault="00181741" w:rsidP="00E76ABD">
            <w:pPr>
              <w:spacing w:before="100" w:beforeAutospacing="1"/>
              <w:rPr>
                <w:rFonts w:ascii="Times New Roman" w:eastAsiaTheme="minorEastAsia" w:hAnsi="Times New Roman" w:cs="Times New Roman"/>
                <w:b w:val="0"/>
                <w:bCs w:val="0"/>
                <w:color w:val="000000"/>
                <w:sz w:val="24"/>
                <w:szCs w:val="24"/>
                <w:lang w:eastAsia="ja-JP"/>
              </w:rPr>
            </w:pPr>
            <w:r w:rsidRPr="0083358E">
              <w:rPr>
                <w:rFonts w:ascii="Times New Roman" w:eastAsiaTheme="minorEastAsia" w:hAnsi="Times New Roman" w:cs="Times New Roman"/>
                <w:b w:val="0"/>
                <w:bCs w:val="0"/>
                <w:color w:val="000000"/>
                <w:sz w:val="24"/>
                <w:szCs w:val="24"/>
                <w:lang w:eastAsia="ja-JP"/>
              </w:rPr>
              <w:t xml:space="preserve">Tegal Panggung </w:t>
            </w:r>
          </w:p>
        </w:tc>
        <w:tc>
          <w:tcPr>
            <w:tcW w:w="4961" w:type="dxa"/>
            <w:tcBorders>
              <w:top w:val="single" w:sz="4" w:space="0" w:color="auto"/>
            </w:tcBorders>
            <w:vAlign w:val="center"/>
          </w:tcPr>
          <w:p w:rsidR="00181741" w:rsidRDefault="00181741" w:rsidP="00E76ABD">
            <w:pPr>
              <w:tabs>
                <w:tab w:val="left" w:pos="0"/>
              </w:tabs>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1,5</w:t>
            </w:r>
          </w:p>
        </w:tc>
      </w:tr>
      <w:tr w:rsidR="00181741" w:rsidTr="00C44414">
        <w:trPr>
          <w:trHeight w:val="378"/>
        </w:trPr>
        <w:tc>
          <w:tcPr>
            <w:cnfStyle w:val="001000000000"/>
            <w:tcW w:w="4395" w:type="dxa"/>
            <w:vAlign w:val="center"/>
          </w:tcPr>
          <w:p w:rsidR="00181741" w:rsidRDefault="00181741" w:rsidP="00E76ABD">
            <w:pPr>
              <w:spacing w:before="100" w:beforeAutospacing="1"/>
              <w:rPr>
                <w:rFonts w:ascii="Times New Roman" w:eastAsiaTheme="minorEastAsia" w:hAnsi="Times New Roman" w:cs="Times New Roman"/>
                <w:b w:val="0"/>
                <w:bCs w:val="0"/>
                <w:color w:val="000000"/>
                <w:sz w:val="24"/>
                <w:szCs w:val="24"/>
                <w:lang w:eastAsia="ja-JP"/>
              </w:rPr>
            </w:pPr>
            <w:r>
              <w:rPr>
                <w:rFonts w:ascii="Times New Roman" w:eastAsiaTheme="minorEastAsia" w:hAnsi="Times New Roman" w:cs="Times New Roman"/>
                <w:b w:val="0"/>
                <w:color w:val="000000"/>
                <w:sz w:val="24"/>
                <w:szCs w:val="24"/>
                <w:lang w:eastAsia="ja-JP"/>
              </w:rPr>
              <w:t xml:space="preserve">Nganggring  </w:t>
            </w:r>
          </w:p>
        </w:tc>
        <w:tc>
          <w:tcPr>
            <w:tcW w:w="4961" w:type="dxa"/>
            <w:vAlign w:val="center"/>
          </w:tcPr>
          <w:p w:rsidR="00181741" w:rsidRDefault="00181741" w:rsidP="00E76ABD">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Theme="minorEastAsia" w:hAnsi="Times New Roman" w:cs="Times New Roman"/>
                <w:color w:val="000000"/>
                <w:sz w:val="24"/>
                <w:szCs w:val="24"/>
                <w:lang w:eastAsia="ja-JP"/>
              </w:rPr>
              <w:t>1,75</w:t>
            </w:r>
          </w:p>
        </w:tc>
      </w:tr>
      <w:tr w:rsidR="00181741" w:rsidTr="00C44414">
        <w:trPr>
          <w:trHeight w:val="282"/>
        </w:trPr>
        <w:tc>
          <w:tcPr>
            <w:cnfStyle w:val="001000000000"/>
            <w:tcW w:w="4395" w:type="dxa"/>
            <w:tcBorders>
              <w:bottom w:val="single" w:sz="4" w:space="0" w:color="auto"/>
            </w:tcBorders>
            <w:vAlign w:val="center"/>
          </w:tcPr>
          <w:p w:rsidR="00181741" w:rsidRDefault="00181741" w:rsidP="00E76ABD">
            <w:pPr>
              <w:spacing w:before="100" w:beforeAutospacing="1"/>
              <w:rPr>
                <w:rFonts w:ascii="Times New Roman" w:eastAsiaTheme="minorEastAsia" w:hAnsi="Times New Roman" w:cs="Times New Roman"/>
                <w:b w:val="0"/>
                <w:bCs w:val="0"/>
                <w:color w:val="000000"/>
                <w:sz w:val="24"/>
                <w:szCs w:val="24"/>
                <w:lang w:eastAsia="ja-JP"/>
              </w:rPr>
            </w:pPr>
            <w:r>
              <w:rPr>
                <w:rFonts w:ascii="Times New Roman" w:eastAsiaTheme="minorEastAsia" w:hAnsi="Times New Roman" w:cs="Times New Roman"/>
                <w:b w:val="0"/>
                <w:bCs w:val="0"/>
                <w:color w:val="000000"/>
                <w:sz w:val="24"/>
                <w:szCs w:val="24"/>
                <w:lang w:eastAsia="ja-JP"/>
              </w:rPr>
              <w:t xml:space="preserve">Kemirikebo </w:t>
            </w:r>
          </w:p>
        </w:tc>
        <w:tc>
          <w:tcPr>
            <w:tcW w:w="4961" w:type="dxa"/>
            <w:tcBorders>
              <w:bottom w:val="single" w:sz="4" w:space="0" w:color="auto"/>
            </w:tcBorders>
            <w:vAlign w:val="center"/>
          </w:tcPr>
          <w:p w:rsidR="00181741" w:rsidRDefault="00181741" w:rsidP="00E76ABD">
            <w:pPr>
              <w:spacing w:before="100" w:beforeAutospacing="1"/>
              <w:jc w:val="center"/>
              <w:cnfStyle w:val="000000000000"/>
              <w:rPr>
                <w:rFonts w:ascii="Times New Roman" w:eastAsiaTheme="minorEastAsia" w:hAnsi="Times New Roman" w:cs="Times New Roman"/>
                <w:color w:val="000000"/>
                <w:sz w:val="24"/>
                <w:szCs w:val="24"/>
                <w:lang w:eastAsia="ja-JP"/>
              </w:rPr>
            </w:pPr>
            <w:r>
              <w:rPr>
                <w:rFonts w:ascii="Times New Roman" w:eastAsia="SimSun" w:hAnsi="Times New Roman" w:cs="Times New Roman"/>
                <w:color w:val="000000"/>
                <w:sz w:val="24"/>
                <w:szCs w:val="24"/>
              </w:rPr>
              <w:t>2.25</w:t>
            </w:r>
          </w:p>
        </w:tc>
      </w:tr>
      <w:tr w:rsidR="00181741" w:rsidTr="00C44414">
        <w:trPr>
          <w:trHeight w:val="265"/>
        </w:trPr>
        <w:tc>
          <w:tcPr>
            <w:cnfStyle w:val="001000000000"/>
            <w:tcW w:w="4395" w:type="dxa"/>
            <w:tcBorders>
              <w:top w:val="single" w:sz="4" w:space="0" w:color="auto"/>
              <w:bottom w:val="single" w:sz="4" w:space="0" w:color="auto"/>
            </w:tcBorders>
            <w:vAlign w:val="center"/>
          </w:tcPr>
          <w:p w:rsidR="00181741" w:rsidRPr="0083358E" w:rsidRDefault="00181741" w:rsidP="00E76ABD">
            <w:pPr>
              <w:rPr>
                <w:rFonts w:ascii="Times New Roman" w:eastAsiaTheme="minorEastAsia" w:hAnsi="Times New Roman" w:cs="Times New Roman"/>
                <w:color w:val="000000"/>
                <w:sz w:val="24"/>
                <w:szCs w:val="24"/>
                <w:lang w:eastAsia="ja-JP"/>
              </w:rPr>
            </w:pPr>
            <w:r w:rsidRPr="0083358E">
              <w:rPr>
                <w:rFonts w:ascii="Times New Roman" w:eastAsiaTheme="minorEastAsia" w:hAnsi="Times New Roman" w:cs="Times New Roman"/>
                <w:color w:val="000000"/>
                <w:sz w:val="24"/>
                <w:szCs w:val="24"/>
                <w:lang w:eastAsia="ja-JP"/>
              </w:rPr>
              <w:t xml:space="preserve">Jumlah </w:t>
            </w:r>
          </w:p>
        </w:tc>
        <w:tc>
          <w:tcPr>
            <w:tcW w:w="4961" w:type="dxa"/>
            <w:tcBorders>
              <w:top w:val="single" w:sz="4" w:space="0" w:color="auto"/>
              <w:bottom w:val="single" w:sz="4" w:space="0" w:color="auto"/>
            </w:tcBorders>
            <w:vAlign w:val="center"/>
          </w:tcPr>
          <w:p w:rsidR="00181741" w:rsidRDefault="00181741" w:rsidP="00E76ABD">
            <w:pPr>
              <w:jc w:val="center"/>
              <w:cnfStyle w:val="0000000000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5,5</w:t>
            </w:r>
          </w:p>
        </w:tc>
      </w:tr>
      <w:tr w:rsidR="00181741" w:rsidTr="00C44414">
        <w:trPr>
          <w:trHeight w:val="270"/>
        </w:trPr>
        <w:tc>
          <w:tcPr>
            <w:cnfStyle w:val="001000000000"/>
            <w:tcW w:w="4395" w:type="dxa"/>
            <w:tcBorders>
              <w:top w:val="single" w:sz="4" w:space="0" w:color="auto"/>
              <w:bottom w:val="single" w:sz="4" w:space="0" w:color="auto"/>
            </w:tcBorders>
            <w:vAlign w:val="center"/>
          </w:tcPr>
          <w:p w:rsidR="00181741" w:rsidRPr="0083358E" w:rsidRDefault="00181741" w:rsidP="00E76ABD">
            <w:pPr>
              <w:rPr>
                <w:rFonts w:ascii="Times New Roman" w:eastAsiaTheme="minorEastAsia" w:hAnsi="Times New Roman" w:cs="Times New Roman"/>
                <w:color w:val="000000"/>
                <w:sz w:val="24"/>
                <w:szCs w:val="24"/>
                <w:lang w:eastAsia="ja-JP"/>
              </w:rPr>
            </w:pPr>
            <w:r w:rsidRPr="0083358E">
              <w:rPr>
                <w:rFonts w:ascii="Times New Roman" w:eastAsiaTheme="minorEastAsia" w:hAnsi="Times New Roman" w:cs="Times New Roman"/>
                <w:color w:val="000000"/>
                <w:sz w:val="24"/>
                <w:szCs w:val="24"/>
                <w:lang w:eastAsia="ja-JP"/>
              </w:rPr>
              <w:t xml:space="preserve">Rata – rata </w:t>
            </w:r>
          </w:p>
        </w:tc>
        <w:tc>
          <w:tcPr>
            <w:tcW w:w="4961" w:type="dxa"/>
            <w:tcBorders>
              <w:top w:val="single" w:sz="4" w:space="0" w:color="auto"/>
              <w:bottom w:val="single" w:sz="4" w:space="0" w:color="auto"/>
            </w:tcBorders>
            <w:vAlign w:val="center"/>
          </w:tcPr>
          <w:p w:rsidR="00181741" w:rsidRDefault="00181741" w:rsidP="00E76ABD">
            <w:pPr>
              <w:jc w:val="center"/>
              <w:cnfStyle w:val="0000000000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1,83</w:t>
            </w:r>
          </w:p>
        </w:tc>
      </w:tr>
    </w:tbl>
    <w:p w:rsidR="00181741" w:rsidRPr="00B06797" w:rsidRDefault="00181741" w:rsidP="00181741">
      <w:pPr>
        <w:jc w:val="both"/>
        <w:rPr>
          <w:rFonts w:ascii="Times New Roman" w:hAnsi="Times New Roman" w:cs="Times New Roman"/>
          <w:sz w:val="24"/>
          <w:szCs w:val="24"/>
          <w:lang w:val="en-ID"/>
        </w:rPr>
      </w:pPr>
      <w:proofErr w:type="gramStart"/>
      <w:r w:rsidRPr="002663D9">
        <w:rPr>
          <w:rFonts w:ascii="Times New Roman" w:hAnsi="Times New Roman" w:cs="Times New Roman"/>
          <w:i/>
          <w:iCs/>
          <w:sz w:val="24"/>
          <w:szCs w:val="24"/>
          <w:lang w:val="en-ID"/>
        </w:rPr>
        <w:t>Sumber :</w:t>
      </w:r>
      <w:r w:rsidRPr="00F258D9">
        <w:rPr>
          <w:rFonts w:ascii="Times New Roman" w:eastAsia="Times New Roman" w:hAnsi="Times New Roman" w:cs="Times New Roman"/>
          <w:i/>
          <w:sz w:val="24"/>
          <w:szCs w:val="24"/>
        </w:rPr>
        <w:t>Data</w:t>
      </w:r>
      <w:proofErr w:type="gramEnd"/>
      <w:r w:rsidRPr="00F258D9">
        <w:rPr>
          <w:rFonts w:ascii="Times New Roman" w:eastAsia="Times New Roman" w:hAnsi="Times New Roman" w:cs="Times New Roman"/>
          <w:i/>
          <w:sz w:val="24"/>
          <w:szCs w:val="24"/>
        </w:rPr>
        <w:t xml:space="preserve"> primer yang diolah 20</w:t>
      </w:r>
      <w:r>
        <w:rPr>
          <w:rFonts w:ascii="Times New Roman" w:eastAsia="Times New Roman" w:hAnsi="Times New Roman" w:cs="Times New Roman"/>
          <w:i/>
          <w:sz w:val="24"/>
          <w:szCs w:val="24"/>
        </w:rPr>
        <w:t>20</w:t>
      </w:r>
    </w:p>
    <w:p w:rsidR="00181741" w:rsidRDefault="00181741" w:rsidP="00181741">
      <w:pPr>
        <w:spacing w:line="240" w:lineRule="auto"/>
        <w:jc w:val="both"/>
        <w:rPr>
          <w:rFonts w:ascii="Times New Roman" w:hAnsi="Times New Roman" w:cs="Times New Roman"/>
          <w:b/>
          <w:sz w:val="24"/>
          <w:szCs w:val="24"/>
          <w:lang w:val="en-ID"/>
        </w:rPr>
        <w:sectPr w:rsidR="00181741" w:rsidSect="00181741">
          <w:type w:val="continuous"/>
          <w:pgSz w:w="12240" w:h="15840"/>
          <w:pgMar w:top="1440" w:right="1440" w:bottom="1440" w:left="1440" w:header="708" w:footer="708" w:gutter="0"/>
          <w:cols w:space="720"/>
          <w:docGrid w:linePitch="360"/>
        </w:sectPr>
      </w:pPr>
    </w:p>
    <w:p w:rsidR="00181741" w:rsidRDefault="00181741" w:rsidP="00181741">
      <w:pPr>
        <w:spacing w:line="240" w:lineRule="auto"/>
        <w:jc w:val="both"/>
        <w:rPr>
          <w:rFonts w:ascii="Times New Roman" w:hAnsi="Times New Roman" w:cs="Times New Roman"/>
          <w:sz w:val="24"/>
          <w:szCs w:val="24"/>
          <w:lang w:val="en-ID"/>
        </w:rPr>
      </w:pPr>
      <w:r w:rsidRPr="00181741">
        <w:rPr>
          <w:rFonts w:ascii="Times New Roman" w:hAnsi="Times New Roman" w:cs="Times New Roman"/>
          <w:b/>
          <w:i/>
          <w:sz w:val="24"/>
          <w:szCs w:val="24"/>
          <w:lang w:val="en-ID"/>
        </w:rPr>
        <w:lastRenderedPageBreak/>
        <w:t>Litter Size</w:t>
      </w:r>
    </w:p>
    <w:p w:rsidR="00C94E6A" w:rsidRDefault="00C94E6A" w:rsidP="00C94E6A">
      <w:pPr>
        <w:spacing w:line="240" w:lineRule="auto"/>
        <w:ind w:firstLine="426"/>
        <w:jc w:val="both"/>
        <w:rPr>
          <w:rFonts w:ascii="Times New Roman" w:eastAsia="Times New Roman" w:hAnsi="Times New Roman" w:cs="Times New Roman"/>
          <w:sz w:val="24"/>
          <w:szCs w:val="24"/>
          <w:lang w:val="en-ID"/>
        </w:rPr>
      </w:pPr>
      <w:r>
        <w:rPr>
          <w:rFonts w:ascii="Times New Roman" w:hAnsi="Times New Roman" w:cs="Times New Roman"/>
          <w:sz w:val="24"/>
          <w:szCs w:val="24"/>
          <w:lang w:val="en-ID"/>
        </w:rPr>
        <w:t>Rerata jumlah kambing sekelahiran di Kecamatan Turi 1</w:t>
      </w:r>
      <w:proofErr w:type="gramStart"/>
      <w:r>
        <w:rPr>
          <w:rFonts w:ascii="Times New Roman" w:hAnsi="Times New Roman" w:cs="Times New Roman"/>
          <w:sz w:val="24"/>
          <w:szCs w:val="24"/>
          <w:lang w:val="en-ID"/>
        </w:rPr>
        <w:t>,83</w:t>
      </w:r>
      <w:proofErr w:type="gramEnd"/>
      <w:r>
        <w:rPr>
          <w:rFonts w:ascii="Times New Roman" w:hAnsi="Times New Roman" w:cs="Times New Roman"/>
          <w:sz w:val="24"/>
          <w:szCs w:val="24"/>
          <w:lang w:val="en-ID"/>
        </w:rPr>
        <w:t xml:space="preserve"> ekor. Hasil tersebut lebih tinggi dari hasil penelitian </w:t>
      </w:r>
      <w:r>
        <w:rPr>
          <w:rFonts w:ascii="Times New Roman" w:eastAsia="Times New Roman" w:hAnsi="Times New Roman" w:cs="Times New Roman"/>
          <w:sz w:val="24"/>
          <w:szCs w:val="24"/>
        </w:rPr>
        <w:t xml:space="preserve">Devendra dan Burn (1994) bahwa </w:t>
      </w:r>
      <w:r w:rsidRPr="0040111D">
        <w:rPr>
          <w:rFonts w:ascii="Times New Roman" w:eastAsia="Times New Roman" w:hAnsi="Times New Roman" w:cs="Times New Roman"/>
          <w:i/>
          <w:sz w:val="24"/>
          <w:szCs w:val="24"/>
        </w:rPr>
        <w:t>litter size</w:t>
      </w:r>
      <w:r>
        <w:rPr>
          <w:rFonts w:ascii="Times New Roman" w:eastAsia="Times New Roman" w:hAnsi="Times New Roman" w:cs="Times New Roman"/>
          <w:sz w:val="24"/>
          <w:szCs w:val="24"/>
        </w:rPr>
        <w:t xml:space="preserve"> kambing PE sebesar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ekor per kelahiran. Subandriyo </w:t>
      </w:r>
      <w:r w:rsidRPr="00ED7D94">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(1995) menyatakan jumlah anak sekelahiran kambing PE didaerah sumber bibit Kabupaten Purworejo yakni 1,71 ekor.</w:t>
      </w:r>
    </w:p>
    <w:p w:rsidR="000F24A2" w:rsidRDefault="00C94E6A" w:rsidP="000F24A2">
      <w:pPr>
        <w:spacing w:line="240" w:lineRule="auto"/>
        <w:ind w:firstLine="426"/>
        <w:jc w:val="both"/>
        <w:rPr>
          <w:rFonts w:ascii="Times New Roman" w:hAnsi="Times New Roman" w:cs="Times New Roman"/>
          <w:sz w:val="24"/>
          <w:szCs w:val="24"/>
          <w:lang w:val="en-ID"/>
        </w:rPr>
      </w:pPr>
      <w:r>
        <w:rPr>
          <w:rFonts w:ascii="Times New Roman" w:eastAsia="Times New Roman" w:hAnsi="Times New Roman" w:cs="Times New Roman"/>
          <w:sz w:val="24"/>
          <w:szCs w:val="24"/>
          <w:lang w:val="en-ID"/>
        </w:rPr>
        <w:t xml:space="preserve">Penyebab </w:t>
      </w:r>
      <w:r w:rsidRPr="00C94E6A">
        <w:rPr>
          <w:rFonts w:ascii="Times New Roman" w:eastAsia="Times New Roman" w:hAnsi="Times New Roman" w:cs="Times New Roman"/>
          <w:i/>
          <w:sz w:val="24"/>
          <w:szCs w:val="24"/>
          <w:lang w:val="en-ID"/>
        </w:rPr>
        <w:t xml:space="preserve">litter size </w:t>
      </w:r>
      <w:r>
        <w:rPr>
          <w:rFonts w:ascii="Times New Roman" w:eastAsia="Times New Roman" w:hAnsi="Times New Roman" w:cs="Times New Roman"/>
          <w:sz w:val="24"/>
          <w:szCs w:val="24"/>
          <w:lang w:val="en-ID"/>
        </w:rPr>
        <w:t xml:space="preserve">kambing PE di Kecamatan Turi lebih tinggi, karena postur badan induk mempengaruhi kemampuan induk dalam melahirkan jumlah anaknya dan induk dengan postur tubuh besar </w:t>
      </w:r>
      <w:proofErr w:type="gramStart"/>
      <w:r>
        <w:rPr>
          <w:rFonts w:ascii="Times New Roman" w:eastAsia="Times New Roman" w:hAnsi="Times New Roman" w:cs="Times New Roman"/>
          <w:sz w:val="24"/>
          <w:szCs w:val="24"/>
          <w:lang w:val="en-ID"/>
        </w:rPr>
        <w:t>akan</w:t>
      </w:r>
      <w:proofErr w:type="gramEnd"/>
      <w:r>
        <w:rPr>
          <w:rFonts w:ascii="Times New Roman" w:eastAsia="Times New Roman" w:hAnsi="Times New Roman" w:cs="Times New Roman"/>
          <w:sz w:val="24"/>
          <w:szCs w:val="24"/>
          <w:lang w:val="en-ID"/>
        </w:rPr>
        <w:t xml:space="preserve"> menghasilkan anak seperkelahiran. </w:t>
      </w:r>
      <w:r>
        <w:rPr>
          <w:rFonts w:ascii="Times New Roman" w:eastAsia="Times New Roman" w:hAnsi="Times New Roman" w:cs="Times New Roman"/>
          <w:sz w:val="24"/>
          <w:szCs w:val="24"/>
        </w:rPr>
        <w:t xml:space="preserve">Sodiq dan Sadewa (2008) menyatakan bahwa </w:t>
      </w:r>
      <w:r w:rsidRPr="0087500E">
        <w:rPr>
          <w:rFonts w:ascii="Times New Roman" w:eastAsia="Times New Roman" w:hAnsi="Times New Roman" w:cs="Times New Roman"/>
          <w:i/>
          <w:sz w:val="24"/>
          <w:szCs w:val="24"/>
        </w:rPr>
        <w:t>litter size</w:t>
      </w:r>
      <w:r>
        <w:rPr>
          <w:rFonts w:ascii="Times New Roman" w:eastAsia="Times New Roman" w:hAnsi="Times New Roman" w:cs="Times New Roman"/>
          <w:sz w:val="24"/>
          <w:szCs w:val="24"/>
        </w:rPr>
        <w:t xml:space="preserve"> kambing sangat dipengaruhi oleh paritas dan ukuran badan induk. </w:t>
      </w:r>
      <w:r w:rsidRPr="007F0CA2">
        <w:rPr>
          <w:rFonts w:ascii="Times New Roman" w:hAnsi="Times New Roman" w:cs="Times New Roman"/>
          <w:i/>
          <w:sz w:val="24"/>
          <w:szCs w:val="24"/>
        </w:rPr>
        <w:t>Litter size</w:t>
      </w:r>
      <w:r w:rsidRPr="004A651A">
        <w:rPr>
          <w:rFonts w:ascii="Times New Roman" w:hAnsi="Times New Roman" w:cs="Times New Roman"/>
          <w:sz w:val="24"/>
          <w:szCs w:val="24"/>
        </w:rPr>
        <w:t xml:space="preserve"> seekor </w:t>
      </w:r>
      <w:r w:rsidRPr="004A651A">
        <w:rPr>
          <w:rFonts w:ascii="Times New Roman" w:hAnsi="Times New Roman" w:cs="Times New Roman"/>
          <w:sz w:val="24"/>
          <w:szCs w:val="24"/>
        </w:rPr>
        <w:lastRenderedPageBreak/>
        <w:t>induk kambing ditentukan oleh tiga faktor yaitu : jumlah sel telur yang dihasilkan setiap birahi dan ovulasi, fertilitas dan keadaan selama kebuntingan serta kematian embrio.</w:t>
      </w:r>
    </w:p>
    <w:p w:rsidR="00C44414" w:rsidRPr="000F24A2" w:rsidRDefault="00C44414" w:rsidP="000F24A2">
      <w:pPr>
        <w:spacing w:line="240" w:lineRule="auto"/>
        <w:jc w:val="both"/>
        <w:rPr>
          <w:rFonts w:ascii="Times New Roman" w:hAnsi="Times New Roman" w:cs="Times New Roman"/>
          <w:sz w:val="24"/>
          <w:szCs w:val="24"/>
          <w:lang w:val="en-ID"/>
        </w:rPr>
      </w:pPr>
      <w:r w:rsidRPr="0087500E">
        <w:rPr>
          <w:rFonts w:ascii="Times New Roman" w:hAnsi="Times New Roman" w:cs="Times New Roman"/>
          <w:b/>
          <w:sz w:val="24"/>
          <w:szCs w:val="24"/>
        </w:rPr>
        <w:t>Produksi Susu Berdasarkan Bobot Badan</w:t>
      </w:r>
    </w:p>
    <w:p w:rsidR="00C44414" w:rsidRPr="000323F4" w:rsidRDefault="00C44414" w:rsidP="00C44414">
      <w:pPr>
        <w:spacing w:line="240" w:lineRule="auto"/>
        <w:jc w:val="both"/>
        <w:rPr>
          <w:rFonts w:ascii="Times New Roman" w:hAnsi="Times New Roman" w:cs="Times New Roman"/>
          <w:sz w:val="24"/>
          <w:szCs w:val="24"/>
        </w:rPr>
      </w:pPr>
      <w:r w:rsidRPr="00E45555">
        <w:rPr>
          <w:rFonts w:ascii="Times New Roman" w:hAnsi="Times New Roman" w:cs="Times New Roman"/>
          <w:sz w:val="24"/>
          <w:szCs w:val="24"/>
        </w:rPr>
        <w:t>Grafik</w:t>
      </w:r>
      <w:r>
        <w:rPr>
          <w:rFonts w:ascii="Times New Roman" w:hAnsi="Times New Roman" w:cs="Times New Roman"/>
          <w:sz w:val="24"/>
          <w:szCs w:val="24"/>
        </w:rPr>
        <w:t>.</w:t>
      </w:r>
      <w:r w:rsidRPr="00E45555">
        <w:rPr>
          <w:rFonts w:ascii="Times New Roman" w:hAnsi="Times New Roman" w:cs="Times New Roman"/>
          <w:sz w:val="24"/>
          <w:szCs w:val="24"/>
        </w:rPr>
        <w:t>1</w:t>
      </w:r>
      <w:r>
        <w:rPr>
          <w:rFonts w:ascii="Times New Roman" w:hAnsi="Times New Roman" w:cs="Times New Roman"/>
          <w:sz w:val="24"/>
          <w:szCs w:val="24"/>
        </w:rPr>
        <w:t xml:space="preserve">. Produksi susu berdasarkan bobot badan </w:t>
      </w:r>
    </w:p>
    <w:p w:rsidR="00C44414" w:rsidRDefault="00C44414" w:rsidP="00C44414">
      <w:pPr>
        <w:spacing w:line="240" w:lineRule="auto"/>
        <w:jc w:val="center"/>
        <w:rPr>
          <w:rFonts w:ascii="Times New Roman" w:hAnsi="Times New Roman" w:cs="Times New Roman"/>
          <w:b/>
          <w:sz w:val="24"/>
          <w:szCs w:val="24"/>
        </w:rPr>
      </w:pPr>
      <w:r w:rsidRPr="00E45555">
        <w:rPr>
          <w:rFonts w:ascii="Times New Roman" w:hAnsi="Times New Roman" w:cs="Times New Roman"/>
          <w:b/>
          <w:noProof/>
          <w:sz w:val="24"/>
          <w:szCs w:val="24"/>
          <w:lang w:val="en-US"/>
        </w:rPr>
        <w:drawing>
          <wp:inline distT="0" distB="0" distL="0" distR="0">
            <wp:extent cx="2150218" cy="1863412"/>
            <wp:effectExtent l="19050" t="0" r="243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50670" cy="1863804"/>
                    </a:xfrm>
                    <a:prstGeom prst="rect">
                      <a:avLst/>
                    </a:prstGeom>
                    <a:noFill/>
                    <a:ln w="9525">
                      <a:noFill/>
                      <a:miter lim="800000"/>
                      <a:headEnd/>
                      <a:tailEnd/>
                    </a:ln>
                  </pic:spPr>
                </pic:pic>
              </a:graphicData>
            </a:graphic>
          </wp:inline>
        </w:drawing>
      </w:r>
    </w:p>
    <w:p w:rsidR="00181741" w:rsidRDefault="00C44414" w:rsidP="00C44414">
      <w:pPr>
        <w:spacing w:line="240" w:lineRule="auto"/>
        <w:ind w:firstLine="426"/>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lastRenderedPageBreak/>
        <w:t xml:space="preserve">Hasil korelasi </w:t>
      </w:r>
      <w:proofErr w:type="gramStart"/>
      <w:r w:rsidRPr="00C44414">
        <w:rPr>
          <w:rFonts w:ascii="Times New Roman" w:eastAsia="Times New Roman" w:hAnsi="Times New Roman" w:cs="Times New Roman"/>
          <w:i/>
          <w:sz w:val="24"/>
          <w:szCs w:val="24"/>
          <w:lang w:val="en-ID"/>
        </w:rPr>
        <w:t>pearson</w:t>
      </w:r>
      <w:proofErr w:type="gramEnd"/>
      <w:r>
        <w:rPr>
          <w:rFonts w:ascii="Times New Roman" w:eastAsia="Times New Roman" w:hAnsi="Times New Roman" w:cs="Times New Roman"/>
          <w:sz w:val="24"/>
          <w:szCs w:val="24"/>
          <w:lang w:val="en-ID"/>
        </w:rPr>
        <w:t xml:space="preserve"> antara produksi susu dengan bobot badan induk mendapatkan hasil r = 0,453. Sehingga dapat diketahui bahwa semakin tinggi bobot badan induk maka semakin tinggi produksi </w:t>
      </w:r>
      <w:proofErr w:type="gramStart"/>
      <w:r>
        <w:rPr>
          <w:rFonts w:ascii="Times New Roman" w:eastAsia="Times New Roman" w:hAnsi="Times New Roman" w:cs="Times New Roman"/>
          <w:sz w:val="24"/>
          <w:szCs w:val="24"/>
          <w:lang w:val="en-ID"/>
        </w:rPr>
        <w:t>susu</w:t>
      </w:r>
      <w:proofErr w:type="gramEnd"/>
      <w:r>
        <w:rPr>
          <w:rFonts w:ascii="Times New Roman" w:eastAsia="Times New Roman" w:hAnsi="Times New Roman" w:cs="Times New Roman"/>
          <w:sz w:val="24"/>
          <w:szCs w:val="24"/>
          <w:lang w:val="en-ID"/>
        </w:rPr>
        <w:t xml:space="preserve"> yang dihasilkan dengan hubungan secara positif terhadap bobot badan dengan derajat korelatif sedang. </w:t>
      </w:r>
    </w:p>
    <w:p w:rsidR="00C44414" w:rsidRDefault="00C44414" w:rsidP="00C44414">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ini sependapat dengan hasil penelitian Morand-fehr (1991) bahwa kambing perah dengan bobot badan lebih besar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memiliki tingkat produksi susu yang tinggi dibandingkan dengan bobot badan rendah. Berbeda dengan hasil penelitian Dani, dkk (2015) bahwa semakin tinggi bobot badan kambing maka produksi </w:t>
      </w:r>
      <w:proofErr w:type="gramStart"/>
      <w:r>
        <w:rPr>
          <w:rFonts w:ascii="Times New Roman" w:hAnsi="Times New Roman" w:cs="Times New Roman"/>
          <w:sz w:val="24"/>
          <w:szCs w:val="24"/>
          <w:lang w:val="en-ID"/>
        </w:rPr>
        <w:t>susu</w:t>
      </w:r>
      <w:proofErr w:type="gramEnd"/>
      <w:r>
        <w:rPr>
          <w:rFonts w:ascii="Times New Roman" w:hAnsi="Times New Roman" w:cs="Times New Roman"/>
          <w:sz w:val="24"/>
          <w:szCs w:val="24"/>
          <w:lang w:val="en-ID"/>
        </w:rPr>
        <w:t xml:space="preserve"> semakin rendah. </w:t>
      </w:r>
    </w:p>
    <w:p w:rsidR="00C44414" w:rsidRDefault="00C44414" w:rsidP="00C44414">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Bobot badan kambing secara tidak langsung dapat mempengaruhi produksi </w:t>
      </w:r>
      <w:proofErr w:type="gramStart"/>
      <w:r>
        <w:rPr>
          <w:rFonts w:ascii="Times New Roman" w:hAnsi="Times New Roman" w:cs="Times New Roman"/>
          <w:sz w:val="24"/>
          <w:szCs w:val="24"/>
          <w:lang w:val="en-ID"/>
        </w:rPr>
        <w:t>susu</w:t>
      </w:r>
      <w:proofErr w:type="gramEnd"/>
      <w:r>
        <w:rPr>
          <w:rFonts w:ascii="Times New Roman" w:hAnsi="Times New Roman" w:cs="Times New Roman"/>
          <w:sz w:val="24"/>
          <w:szCs w:val="24"/>
          <w:lang w:val="en-ID"/>
        </w:rPr>
        <w:t xml:space="preserve"> yang dihasilkan, hal ini karena bobot badan menentukan kematangan dan kesipan sel – sel kelenjar ambing untuk memproduksi susu dan menentukan ragam produksi susu di awal laktasi. </w:t>
      </w:r>
    </w:p>
    <w:p w:rsidR="00C44414" w:rsidRDefault="00C44414" w:rsidP="00C44414">
      <w:pPr>
        <w:spacing w:line="240" w:lineRule="auto"/>
        <w:jc w:val="both"/>
        <w:rPr>
          <w:rFonts w:ascii="Times New Roman" w:hAnsi="Times New Roman" w:cs="Times New Roman"/>
          <w:sz w:val="24"/>
          <w:szCs w:val="24"/>
          <w:lang w:val="en-ID"/>
        </w:rPr>
      </w:pPr>
    </w:p>
    <w:p w:rsidR="00C44414" w:rsidRDefault="00C44414" w:rsidP="00C44414">
      <w:pPr>
        <w:spacing w:line="240" w:lineRule="auto"/>
        <w:jc w:val="both"/>
        <w:rPr>
          <w:rFonts w:ascii="Times New Roman" w:hAnsi="Times New Roman" w:cs="Times New Roman"/>
          <w:b/>
          <w:sz w:val="24"/>
          <w:szCs w:val="24"/>
          <w:lang w:val="en-ID"/>
        </w:rPr>
      </w:pPr>
      <w:r w:rsidRPr="00C44414">
        <w:rPr>
          <w:rFonts w:ascii="Times New Roman" w:hAnsi="Times New Roman" w:cs="Times New Roman"/>
          <w:b/>
          <w:sz w:val="24"/>
          <w:szCs w:val="24"/>
          <w:lang w:val="en-ID"/>
        </w:rPr>
        <w:t>Kecukupan Pakan</w:t>
      </w:r>
    </w:p>
    <w:p w:rsidR="00C44414" w:rsidRDefault="00C44414" w:rsidP="00C44414">
      <w:pPr>
        <w:spacing w:line="240" w:lineRule="auto"/>
        <w:ind w:firstLine="42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Faktor pengaruhi produksi ternak adalah pakan.</w:t>
      </w:r>
      <w:proofErr w:type="gramEnd"/>
      <w:r>
        <w:rPr>
          <w:rFonts w:ascii="Times New Roman" w:hAnsi="Times New Roman" w:cs="Times New Roman"/>
          <w:sz w:val="24"/>
          <w:szCs w:val="24"/>
          <w:lang w:val="en-ID"/>
        </w:rPr>
        <w:t xml:space="preserve"> Pakan yang diberikan kepada ternak berupa hijuan dan kosentrat jenis pollard, plecing dan kosentrat jadi dengan frekuensi pemberian berbeda. Kebutuhan ternak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pakan dicerminkan oleh kebutuhannya terhadap nutrient</w:t>
      </w:r>
      <w:r w:rsidR="00D90DDF">
        <w:rPr>
          <w:rFonts w:ascii="Times New Roman" w:hAnsi="Times New Roman" w:cs="Times New Roman"/>
          <w:sz w:val="24"/>
          <w:szCs w:val="24"/>
          <w:lang w:val="en-ID"/>
        </w:rPr>
        <w:t xml:space="preserve">. </w:t>
      </w:r>
      <w:proofErr w:type="gramStart"/>
      <w:r w:rsidR="004A249D">
        <w:rPr>
          <w:rFonts w:ascii="Times New Roman" w:hAnsi="Times New Roman" w:cs="Times New Roman"/>
          <w:sz w:val="24"/>
          <w:szCs w:val="24"/>
          <w:lang w:val="en-ID"/>
        </w:rPr>
        <w:t>Jumlah nutrient terganung pada jenis ternak, umur, fase pertumbuhan kondisi tubuh dan lingkungan, serta bobot badan kambing.</w:t>
      </w:r>
      <w:proofErr w:type="gramEnd"/>
    </w:p>
    <w:p w:rsidR="004A249D" w:rsidRDefault="004A249D" w:rsidP="00C44414">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Kebutuhan protein kasar (PK) wilayah asia 14 – 19%, bahan kering (BK) 3</w:t>
      </w:r>
      <w:proofErr w:type="gramStart"/>
      <w:r>
        <w:rPr>
          <w:rFonts w:ascii="Times New Roman" w:hAnsi="Times New Roman" w:cs="Times New Roman"/>
          <w:sz w:val="24"/>
          <w:szCs w:val="24"/>
          <w:lang w:val="en-ID"/>
        </w:rPr>
        <w:t>,5</w:t>
      </w:r>
      <w:proofErr w:type="gramEnd"/>
      <w:r>
        <w:rPr>
          <w:rFonts w:ascii="Times New Roman" w:hAnsi="Times New Roman" w:cs="Times New Roman"/>
          <w:sz w:val="24"/>
          <w:szCs w:val="24"/>
          <w:lang w:val="en-ID"/>
        </w:rPr>
        <w:t xml:space="preserve">% bobot badan (NRC, 1981) . </w:t>
      </w:r>
      <w:r>
        <w:rPr>
          <w:rFonts w:ascii="Times New Roman" w:hAnsi="Times New Roman" w:cs="Times New Roman"/>
          <w:sz w:val="24"/>
          <w:szCs w:val="24"/>
        </w:rPr>
        <w:t>Menurut NRC (2006) fase pertumbuhan kambing dapat mengonsumsi protein sebesar 121- 130 gr dan konsumsi bahan kering sebesar 715.7 ± 59.40 gr.</w:t>
      </w:r>
    </w:p>
    <w:p w:rsidR="004A249D" w:rsidRDefault="00FC1F0D" w:rsidP="00C44414">
      <w:pPr>
        <w:spacing w:line="24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penelitian ini kecukupan pakan kambing PE di Kecamatan Turi dengan rata – rata kepemilikan ternak </w:t>
      </w:r>
      <w:r>
        <w:rPr>
          <w:rFonts w:ascii="Times New Roman" w:hAnsi="Times New Roman" w:cs="Times New Roman"/>
          <w:sz w:val="24"/>
          <w:szCs w:val="24"/>
          <w:lang w:val="en-ID"/>
        </w:rPr>
        <w:lastRenderedPageBreak/>
        <w:t>yaitu 1,54 UT sebanyak 14,38 Kg/BK/Hari dengan protein kasar 10,31 Kg/PK/Hari.</w:t>
      </w:r>
      <w:r w:rsidR="005A3B65">
        <w:rPr>
          <w:rFonts w:ascii="Times New Roman" w:hAnsi="Times New Roman" w:cs="Times New Roman"/>
          <w:sz w:val="24"/>
          <w:szCs w:val="24"/>
          <w:lang w:val="en-ID"/>
        </w:rPr>
        <w:t xml:space="preserve"> Jika di buat 1 UT maka konsumsi BK 13,84 Kg/BK/Hari dan PK 9,76 Kg/PK/Hari.</w:t>
      </w:r>
      <w:r>
        <w:rPr>
          <w:rFonts w:ascii="Times New Roman" w:hAnsi="Times New Roman" w:cs="Times New Roman"/>
          <w:sz w:val="24"/>
          <w:szCs w:val="24"/>
          <w:lang w:val="en-ID"/>
        </w:rPr>
        <w:t xml:space="preserve"> </w:t>
      </w:r>
      <w:r w:rsidR="005A3B65">
        <w:rPr>
          <w:rFonts w:ascii="Times New Roman" w:hAnsi="Times New Roman" w:cs="Times New Roman"/>
          <w:sz w:val="24"/>
          <w:szCs w:val="24"/>
          <w:lang w:val="en-ID"/>
        </w:rPr>
        <w:t>Hasil tersebut lebih tinggi dari hasil penelitian Rohmana (2018) kebutuhan hijuan tiap 10</w:t>
      </w:r>
      <w:proofErr w:type="gramStart"/>
      <w:r w:rsidR="005A3B65">
        <w:rPr>
          <w:rFonts w:ascii="Times New Roman" w:hAnsi="Times New Roman" w:cs="Times New Roman"/>
          <w:sz w:val="24"/>
          <w:szCs w:val="24"/>
          <w:lang w:val="en-ID"/>
        </w:rPr>
        <w:t>,64</w:t>
      </w:r>
      <w:proofErr w:type="gramEnd"/>
      <w:r w:rsidR="005A3B65">
        <w:rPr>
          <w:rFonts w:ascii="Times New Roman" w:hAnsi="Times New Roman" w:cs="Times New Roman"/>
          <w:sz w:val="24"/>
          <w:szCs w:val="24"/>
          <w:lang w:val="en-ID"/>
        </w:rPr>
        <w:t xml:space="preserve"> kg/hari. </w:t>
      </w:r>
    </w:p>
    <w:p w:rsidR="005A3B65" w:rsidRPr="004E705C" w:rsidRDefault="005A3B65" w:rsidP="005A3B65">
      <w:pPr>
        <w:spacing w:line="240" w:lineRule="auto"/>
        <w:ind w:firstLine="720"/>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t>Menurut NRC (2006) fase pertumbuhan kambing dapat mengonsumsi protein sebesar 121-130 gr dan konsumsi bahan kering sebesar 715.7± 59.40gr.</w:t>
      </w:r>
      <w:proofErr w:type="gramEnd"/>
      <w:r>
        <w:rPr>
          <w:rFonts w:ascii="Times New Roman" w:eastAsia="Times New Roman" w:hAnsi="Times New Roman" w:cs="Times New Roman"/>
          <w:sz w:val="24"/>
          <w:szCs w:val="24"/>
          <w:lang w:val="en-ID"/>
        </w:rPr>
        <w:t xml:space="preserve"> </w:t>
      </w:r>
      <w:proofErr w:type="gramStart"/>
      <w:r>
        <w:rPr>
          <w:rFonts w:ascii="Times New Roman" w:eastAsia="Times New Roman" w:hAnsi="Times New Roman" w:cs="Times New Roman"/>
          <w:sz w:val="24"/>
          <w:szCs w:val="24"/>
          <w:lang w:val="en-ID"/>
        </w:rPr>
        <w:t>sehingga</w:t>
      </w:r>
      <w:proofErr w:type="gramEnd"/>
      <w:r>
        <w:rPr>
          <w:rFonts w:ascii="Times New Roman" w:eastAsia="Times New Roman" w:hAnsi="Times New Roman" w:cs="Times New Roman"/>
          <w:sz w:val="24"/>
          <w:szCs w:val="24"/>
          <w:lang w:val="en-ID"/>
        </w:rPr>
        <w:t xml:space="preserve"> dapat disimpulkan bahwa kebutuhan bahan kering dan protein kasar pada penelitian ini tercukupi. </w:t>
      </w:r>
    </w:p>
    <w:p w:rsidR="005A3B65" w:rsidRDefault="005A3B65" w:rsidP="00C44414">
      <w:pPr>
        <w:spacing w:line="240" w:lineRule="auto"/>
        <w:ind w:firstLine="426"/>
        <w:jc w:val="both"/>
        <w:rPr>
          <w:rFonts w:ascii="Times New Roman" w:hAnsi="Times New Roman" w:cs="Times New Roman"/>
          <w:sz w:val="24"/>
          <w:szCs w:val="24"/>
          <w:lang w:val="en-ID"/>
        </w:rPr>
      </w:pPr>
    </w:p>
    <w:p w:rsidR="005A3B65" w:rsidRDefault="005A3B65" w:rsidP="005A3B65">
      <w:pPr>
        <w:spacing w:after="240" w:line="240" w:lineRule="auto"/>
        <w:jc w:val="center"/>
        <w:rPr>
          <w:rFonts w:ascii="Times New Roman" w:hAnsi="Times New Roman" w:cs="Times New Roman"/>
          <w:b/>
          <w:sz w:val="24"/>
          <w:szCs w:val="24"/>
          <w:lang w:val="en-ID"/>
        </w:rPr>
      </w:pPr>
      <w:r w:rsidRPr="005A3B65">
        <w:rPr>
          <w:rFonts w:ascii="Times New Roman" w:hAnsi="Times New Roman" w:cs="Times New Roman"/>
          <w:b/>
          <w:sz w:val="24"/>
          <w:szCs w:val="24"/>
          <w:lang w:val="en-ID"/>
        </w:rPr>
        <w:t>KESIMPULAN DAN SARAN</w:t>
      </w:r>
    </w:p>
    <w:p w:rsidR="005A3B65" w:rsidRDefault="005A3B65" w:rsidP="005A3B65">
      <w:pPr>
        <w:spacing w:after="24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Kesimpulan </w:t>
      </w:r>
    </w:p>
    <w:p w:rsidR="005A3B65" w:rsidRPr="00EF7AC2" w:rsidRDefault="005A3B65" w:rsidP="005A3B65">
      <w:pPr>
        <w:spacing w:before="240" w:line="240" w:lineRule="auto"/>
        <w:ind w:firstLine="426"/>
        <w:jc w:val="both"/>
        <w:rPr>
          <w:rFonts w:asciiTheme="majorBidi" w:hAnsiTheme="majorBidi"/>
          <w:bCs/>
          <w:sz w:val="24"/>
          <w:szCs w:val="24"/>
          <w:lang w:val="en-ID"/>
        </w:rPr>
      </w:pPr>
      <w:r w:rsidRPr="005A3B65">
        <w:rPr>
          <w:rFonts w:ascii="Times New Roman" w:hAnsi="Times New Roman" w:cs="Times New Roman"/>
          <w:sz w:val="24"/>
          <w:szCs w:val="24"/>
          <w:lang w:val="en-ID"/>
        </w:rPr>
        <w:t>Berdasarkan</w:t>
      </w:r>
      <w:r>
        <w:rPr>
          <w:rFonts w:asciiTheme="majorBidi" w:hAnsiTheme="majorBidi"/>
          <w:bCs/>
          <w:sz w:val="24"/>
          <w:szCs w:val="24"/>
          <w:lang w:val="en-ID"/>
        </w:rPr>
        <w:t xml:space="preserve"> hasil penelitian ini dapat disimpulkan bahwa kambing Peranakan Etawa (PE) di Kecamatan Turi Kabupaten Sleman mempunyai performans produksi yang baik dengan rata – rata berat lahir jantan 3,45kg betina 2,97kg, berat sapih umur 90 hari jantan 13,7kg betina 11,5kg, pertambahan bobot badan harian (PBBH) jantan 114,2gr/ekor/hari betina 94,5gr/ekor/hari, bobot badan induk 50kg jantan 56kg, </w:t>
      </w:r>
      <w:r w:rsidRPr="004953F3">
        <w:rPr>
          <w:rFonts w:asciiTheme="majorBidi" w:hAnsiTheme="majorBidi"/>
          <w:bCs/>
          <w:i/>
          <w:sz w:val="24"/>
          <w:szCs w:val="24"/>
          <w:lang w:val="en-ID"/>
        </w:rPr>
        <w:t>litter size</w:t>
      </w:r>
      <w:r>
        <w:rPr>
          <w:rFonts w:asciiTheme="majorBidi" w:hAnsiTheme="majorBidi"/>
          <w:bCs/>
          <w:i/>
          <w:sz w:val="24"/>
          <w:szCs w:val="24"/>
          <w:lang w:val="en-ID"/>
        </w:rPr>
        <w:t xml:space="preserve"> </w:t>
      </w:r>
      <w:r w:rsidRPr="004953F3">
        <w:rPr>
          <w:rFonts w:asciiTheme="majorBidi" w:hAnsiTheme="majorBidi"/>
          <w:bCs/>
          <w:sz w:val="24"/>
          <w:szCs w:val="24"/>
          <w:lang w:val="en-ID"/>
        </w:rPr>
        <w:t>1,83ekor</w:t>
      </w:r>
      <w:r>
        <w:rPr>
          <w:rFonts w:asciiTheme="majorBidi" w:hAnsiTheme="majorBidi"/>
          <w:bCs/>
          <w:i/>
          <w:sz w:val="24"/>
          <w:szCs w:val="24"/>
          <w:lang w:val="en-ID"/>
        </w:rPr>
        <w:t xml:space="preserve">, </w:t>
      </w:r>
      <w:r>
        <w:rPr>
          <w:rFonts w:asciiTheme="majorBidi" w:hAnsiTheme="majorBidi"/>
          <w:bCs/>
          <w:sz w:val="24"/>
          <w:szCs w:val="24"/>
          <w:lang w:val="en-ID"/>
        </w:rPr>
        <w:t xml:space="preserve">produksi susu 1025,4gr, korelasi produksi susu dan bobot badan induk dengan derajat hubungan positif r = 0,453 </w:t>
      </w:r>
      <w:r w:rsidRPr="00487AC2">
        <w:rPr>
          <w:rFonts w:asciiTheme="majorBidi" w:hAnsiTheme="majorBidi"/>
          <w:bCs/>
          <w:sz w:val="24"/>
          <w:szCs w:val="24"/>
          <w:lang w:val="en-ID"/>
        </w:rPr>
        <w:t>kecukupan pakan tercukupi lebih dari 1</w:t>
      </w:r>
      <w:r>
        <w:rPr>
          <w:rFonts w:asciiTheme="majorBidi" w:hAnsiTheme="majorBidi"/>
          <w:bCs/>
          <w:sz w:val="24"/>
          <w:szCs w:val="24"/>
          <w:lang w:val="en-ID"/>
        </w:rPr>
        <w:t>.</w:t>
      </w:r>
    </w:p>
    <w:p w:rsidR="005A3B65" w:rsidRDefault="005A3B65" w:rsidP="005A3B65">
      <w:pPr>
        <w:spacing w:before="240" w:line="240" w:lineRule="auto"/>
        <w:jc w:val="both"/>
        <w:rPr>
          <w:rFonts w:ascii="Times New Roman" w:eastAsia="Times New Roman" w:hAnsi="Times New Roman" w:cs="Times New Roman"/>
          <w:b/>
          <w:sz w:val="24"/>
          <w:szCs w:val="24"/>
        </w:rPr>
      </w:pPr>
      <w:r w:rsidRPr="00DE6026">
        <w:rPr>
          <w:rFonts w:ascii="Times New Roman" w:eastAsia="Times New Roman" w:hAnsi="Times New Roman" w:cs="Times New Roman"/>
          <w:b/>
          <w:sz w:val="24"/>
          <w:szCs w:val="24"/>
        </w:rPr>
        <w:t xml:space="preserve">Saran </w:t>
      </w:r>
    </w:p>
    <w:p w:rsidR="005A3B65" w:rsidRPr="006E2580" w:rsidRDefault="005A3B65" w:rsidP="005A3B65">
      <w:pPr>
        <w:spacing w:line="240" w:lineRule="auto"/>
        <w:ind w:firstLine="426"/>
        <w:jc w:val="both"/>
        <w:rPr>
          <w:rFonts w:asciiTheme="majorBidi" w:hAnsiTheme="majorBidi"/>
          <w:sz w:val="24"/>
          <w:szCs w:val="24"/>
          <w:lang w:val="en-ID"/>
        </w:rPr>
      </w:pPr>
      <w:r w:rsidRPr="00622D44">
        <w:rPr>
          <w:rFonts w:ascii="Times New Roman" w:eastAsia="Times New Roman" w:hAnsi="Times New Roman" w:cs="Times New Roman"/>
          <w:sz w:val="24"/>
          <w:szCs w:val="24"/>
        </w:rPr>
        <w:t>Berdasarkan hasil penelitian ini disarankan kepada peternak kambing Peranakan Etawa (PE) di Kecamatan Turi Kabupaten Sleman perlu mempertahankanproduksi kambing PE seperti produksi susu</w:t>
      </w:r>
      <w:r>
        <w:rPr>
          <w:rFonts w:ascii="Times New Roman" w:eastAsia="Times New Roman" w:hAnsi="Times New Roman" w:cs="Times New Roman"/>
          <w:sz w:val="24"/>
          <w:szCs w:val="24"/>
        </w:rPr>
        <w:t xml:space="preserve">, daging </w:t>
      </w:r>
      <w:r w:rsidRPr="00622D44">
        <w:rPr>
          <w:rFonts w:ascii="Times New Roman" w:eastAsia="Times New Roman" w:hAnsi="Times New Roman" w:cs="Times New Roman"/>
          <w:sz w:val="24"/>
          <w:szCs w:val="24"/>
        </w:rPr>
        <w:t>dan melakukan penyeleksian terhadap ternak</w:t>
      </w:r>
      <w:r>
        <w:rPr>
          <w:rFonts w:ascii="Times New Roman" w:eastAsia="Times New Roman" w:hAnsi="Times New Roman" w:cs="Times New Roman"/>
          <w:sz w:val="24"/>
          <w:szCs w:val="24"/>
        </w:rPr>
        <w:t xml:space="preserve"> seperti menyingkirkan ternak dengan produksi kurang bagus</w:t>
      </w:r>
      <w:r w:rsidRPr="00622D44">
        <w:rPr>
          <w:rFonts w:ascii="Times New Roman" w:eastAsia="Times New Roman" w:hAnsi="Times New Roman" w:cs="Times New Roman"/>
          <w:sz w:val="24"/>
          <w:szCs w:val="24"/>
        </w:rPr>
        <w:t xml:space="preserve"> guna meningkatkan produksi kambing PE</w:t>
      </w:r>
      <w:r>
        <w:rPr>
          <w:rFonts w:ascii="Times New Roman" w:eastAsia="Times New Roman" w:hAnsi="Times New Roman" w:cs="Times New Roman"/>
          <w:sz w:val="24"/>
          <w:szCs w:val="24"/>
        </w:rPr>
        <w:t xml:space="preserve"> di Kecamatan Turi.</w:t>
      </w:r>
    </w:p>
    <w:p w:rsidR="005A3B65" w:rsidRDefault="005A3B65" w:rsidP="005A3B65">
      <w:pPr>
        <w:spacing w:line="240" w:lineRule="auto"/>
        <w:jc w:val="both"/>
        <w:rPr>
          <w:rFonts w:ascii="Times New Roman" w:hAnsi="Times New Roman" w:cs="Times New Roman"/>
          <w:b/>
          <w:sz w:val="24"/>
          <w:szCs w:val="24"/>
          <w:lang w:val="en-ID"/>
        </w:rPr>
      </w:pPr>
    </w:p>
    <w:p w:rsidR="005A3B65" w:rsidRDefault="005A3B65" w:rsidP="005A3B65">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PUSTAKA</w:t>
      </w:r>
    </w:p>
    <w:p w:rsidR="000F24A2" w:rsidRDefault="000F24A2" w:rsidP="000F24A2">
      <w:pPr>
        <w:spacing w:line="240" w:lineRule="auto"/>
        <w:rPr>
          <w:rFonts w:ascii="Times New Roman" w:hAnsi="Times New Roman" w:cs="Times New Roman"/>
          <w:b/>
          <w:sz w:val="24"/>
          <w:szCs w:val="24"/>
          <w:lang w:val="en-ID"/>
        </w:rPr>
      </w:pPr>
    </w:p>
    <w:p w:rsidR="000F24A2" w:rsidRPr="00283D6A" w:rsidRDefault="000F24A2" w:rsidP="000F24A2">
      <w:pPr>
        <w:spacing w:before="240" w:line="240" w:lineRule="auto"/>
        <w:ind w:left="993" w:hanging="993"/>
        <w:jc w:val="both"/>
        <w:rPr>
          <w:rFonts w:ascii="Times New Roman" w:hAnsi="Times New Roman" w:cs="Times New Roman"/>
          <w:sz w:val="24"/>
          <w:szCs w:val="24"/>
        </w:rPr>
      </w:pPr>
      <w:r w:rsidRPr="00283D6A">
        <w:rPr>
          <w:rFonts w:ascii="Times New Roman" w:hAnsi="Times New Roman" w:cs="Times New Roman"/>
          <w:sz w:val="24"/>
          <w:szCs w:val="24"/>
        </w:rPr>
        <w:t xml:space="preserve">Atabany, A. 2002. </w:t>
      </w:r>
      <w:r w:rsidRPr="00283D6A">
        <w:rPr>
          <w:rFonts w:ascii="Times New Roman" w:hAnsi="Times New Roman" w:cs="Times New Roman"/>
          <w:i/>
          <w:sz w:val="24"/>
          <w:szCs w:val="24"/>
        </w:rPr>
        <w:t>Strategi pemberian pakan induk kambing perah sedang laktasi dari sudut neraca energi</w:t>
      </w:r>
      <w:r w:rsidRPr="00283D6A">
        <w:rPr>
          <w:rFonts w:ascii="Times New Roman" w:hAnsi="Times New Roman" w:cs="Times New Roman"/>
          <w:sz w:val="24"/>
          <w:szCs w:val="24"/>
        </w:rPr>
        <w:t>. Program Pasca Sarjana. Institut Pertanian Bogor. Bogor. http/www.tumoutou.net.html. [14 juli 2010].</w:t>
      </w:r>
    </w:p>
    <w:p w:rsidR="000F24A2" w:rsidRPr="00283D6A" w:rsidRDefault="000F24A2" w:rsidP="000F24A2">
      <w:pPr>
        <w:spacing w:before="240" w:after="240" w:line="240" w:lineRule="auto"/>
        <w:ind w:left="993" w:hanging="993"/>
        <w:jc w:val="both"/>
        <w:rPr>
          <w:rFonts w:ascii="Times New Roman" w:hAnsi="Times New Roman" w:cs="Times New Roman"/>
          <w:i/>
          <w:sz w:val="24"/>
          <w:szCs w:val="24"/>
        </w:rPr>
      </w:pPr>
      <w:r w:rsidRPr="00283D6A">
        <w:rPr>
          <w:rFonts w:ascii="Times New Roman" w:hAnsi="Times New Roman" w:cs="Times New Roman"/>
          <w:sz w:val="24"/>
          <w:szCs w:val="24"/>
        </w:rPr>
        <w:t xml:space="preserve">Febriana,D dan M. Liana, 2008. Pemanfaatan limbah pertanian sebagai pakan </w:t>
      </w:r>
      <w:r w:rsidRPr="00283D6A">
        <w:rPr>
          <w:rFonts w:ascii="Times New Roman" w:hAnsi="Times New Roman" w:cs="Times New Roman"/>
          <w:i/>
          <w:sz w:val="24"/>
          <w:szCs w:val="24"/>
          <w:lang w:val="en-ID"/>
        </w:rPr>
        <w:t>rumanansia</w:t>
      </w:r>
      <w:r w:rsidRPr="00283D6A">
        <w:rPr>
          <w:rFonts w:ascii="Times New Roman" w:hAnsi="Times New Roman" w:cs="Times New Roman"/>
          <w:sz w:val="24"/>
          <w:szCs w:val="24"/>
        </w:rPr>
        <w:t xml:space="preserve"> pada peternak rakyat di kecamatan rengat barat kabupaten Indragiri hulu. </w:t>
      </w:r>
      <w:r w:rsidRPr="00283D6A">
        <w:rPr>
          <w:rFonts w:ascii="Times New Roman" w:hAnsi="Times New Roman" w:cs="Times New Roman"/>
          <w:i/>
          <w:sz w:val="24"/>
          <w:szCs w:val="24"/>
        </w:rPr>
        <w:t>Jurnal peternakan .</w:t>
      </w:r>
      <w:r w:rsidRPr="00283D6A">
        <w:rPr>
          <w:rFonts w:ascii="Times New Roman" w:hAnsi="Times New Roman" w:cs="Times New Roman"/>
          <w:sz w:val="24"/>
          <w:szCs w:val="24"/>
        </w:rPr>
        <w:t>5(1)p:28-37</w:t>
      </w:r>
      <w:r w:rsidRPr="00283D6A">
        <w:rPr>
          <w:rFonts w:ascii="Times New Roman" w:hAnsi="Times New Roman" w:cs="Times New Roman"/>
          <w:i/>
          <w:sz w:val="24"/>
          <w:szCs w:val="24"/>
        </w:rPr>
        <w:t>.</w:t>
      </w:r>
    </w:p>
    <w:p w:rsidR="000F24A2" w:rsidRPr="00283D6A" w:rsidRDefault="000F24A2" w:rsidP="000F24A2">
      <w:pPr>
        <w:spacing w:before="240" w:after="240" w:line="240" w:lineRule="auto"/>
        <w:ind w:left="993" w:hanging="993"/>
        <w:jc w:val="both"/>
        <w:rPr>
          <w:rFonts w:ascii="Times New Roman" w:hAnsi="Times New Roman" w:cs="Times New Roman"/>
          <w:sz w:val="24"/>
          <w:szCs w:val="24"/>
          <w:lang w:val="en-ID"/>
        </w:rPr>
      </w:pPr>
      <w:r w:rsidRPr="00283D6A">
        <w:rPr>
          <w:rFonts w:ascii="Times New Roman" w:hAnsi="Times New Roman" w:cs="Times New Roman"/>
          <w:sz w:val="24"/>
          <w:szCs w:val="24"/>
          <w:lang w:val="en-ID"/>
        </w:rPr>
        <w:t xml:space="preserve">Kaunang, D., Suyadi dan S. Wahjuningsih. </w:t>
      </w:r>
      <w:proofErr w:type="gramStart"/>
      <w:r w:rsidRPr="00283D6A">
        <w:rPr>
          <w:rFonts w:ascii="Times New Roman" w:hAnsi="Times New Roman" w:cs="Times New Roman"/>
          <w:sz w:val="24"/>
          <w:szCs w:val="24"/>
          <w:lang w:val="en-ID"/>
        </w:rPr>
        <w:t xml:space="preserve">2012. </w:t>
      </w:r>
      <w:r w:rsidRPr="00283D6A">
        <w:rPr>
          <w:rFonts w:ascii="Times New Roman" w:hAnsi="Times New Roman" w:cs="Times New Roman"/>
          <w:i/>
          <w:sz w:val="24"/>
          <w:szCs w:val="24"/>
          <w:lang w:val="en-ID"/>
        </w:rPr>
        <w:t xml:space="preserve">Analisis Litter Size, Bobot Lahir Dan </w:t>
      </w:r>
      <w:r w:rsidRPr="00283D6A">
        <w:rPr>
          <w:rFonts w:ascii="Times New Roman" w:hAnsi="Times New Roman" w:cs="Times New Roman"/>
          <w:sz w:val="24"/>
          <w:szCs w:val="24"/>
        </w:rPr>
        <w:t>Bobot</w:t>
      </w:r>
      <w:r w:rsidRPr="00283D6A">
        <w:rPr>
          <w:rFonts w:ascii="Times New Roman" w:hAnsi="Times New Roman" w:cs="Times New Roman"/>
          <w:i/>
          <w:sz w:val="24"/>
          <w:szCs w:val="24"/>
          <w:lang w:val="en-ID"/>
        </w:rPr>
        <w:t xml:space="preserve"> Sapih Hasil Perkawinan Kawin Alami Dan Inseminasi Buatan Kambing Boer Dan Peranakan Etawah (Pe)</w:t>
      </w:r>
      <w:r w:rsidRPr="00283D6A">
        <w:rPr>
          <w:rFonts w:ascii="Times New Roman" w:hAnsi="Times New Roman" w:cs="Times New Roman"/>
          <w:sz w:val="24"/>
          <w:szCs w:val="24"/>
          <w:lang w:val="en-ID"/>
        </w:rPr>
        <w:t>.</w:t>
      </w:r>
      <w:proofErr w:type="gramEnd"/>
      <w:r w:rsidRPr="00283D6A">
        <w:rPr>
          <w:rFonts w:ascii="Times New Roman" w:hAnsi="Times New Roman" w:cs="Times New Roman"/>
          <w:sz w:val="24"/>
          <w:szCs w:val="24"/>
          <w:lang w:val="en-ID"/>
        </w:rPr>
        <w:t xml:space="preserve"> </w:t>
      </w:r>
      <w:proofErr w:type="gramStart"/>
      <w:r w:rsidRPr="00283D6A">
        <w:rPr>
          <w:rFonts w:ascii="Times New Roman" w:hAnsi="Times New Roman" w:cs="Times New Roman"/>
          <w:sz w:val="24"/>
          <w:szCs w:val="24"/>
          <w:lang w:val="en-ID"/>
        </w:rPr>
        <w:t>Jurnal Ilmu-Ilmu Peternakan.</w:t>
      </w:r>
      <w:proofErr w:type="gramEnd"/>
      <w:r w:rsidRPr="00283D6A">
        <w:rPr>
          <w:rFonts w:ascii="Times New Roman" w:hAnsi="Times New Roman" w:cs="Times New Roman"/>
          <w:sz w:val="24"/>
          <w:szCs w:val="24"/>
          <w:lang w:val="en-ID"/>
        </w:rPr>
        <w:t xml:space="preserve"> 23(3):41-46</w:t>
      </w:r>
    </w:p>
    <w:p w:rsidR="000F24A2" w:rsidRPr="00283D6A" w:rsidRDefault="000F24A2" w:rsidP="000F24A2">
      <w:pPr>
        <w:spacing w:before="240" w:line="240" w:lineRule="auto"/>
        <w:ind w:left="993" w:hanging="993"/>
        <w:jc w:val="both"/>
        <w:rPr>
          <w:rFonts w:ascii="Times New Roman" w:hAnsi="Times New Roman" w:cs="Times New Roman"/>
          <w:sz w:val="24"/>
          <w:szCs w:val="24"/>
        </w:rPr>
      </w:pPr>
      <w:r w:rsidRPr="00283D6A">
        <w:rPr>
          <w:rFonts w:ascii="Times New Roman" w:hAnsi="Times New Roman" w:cs="Times New Roman"/>
          <w:sz w:val="24"/>
          <w:szCs w:val="24"/>
        </w:rPr>
        <w:t xml:space="preserve">Kostaman, T. Dan I. K. Sutama,. 2005. Pertumbuhan kambing anak hasil persilangan antara Kambing Boer dengan Peranakan Etawah pada periode pra-sapih. Jurnal Ilmu Ternak dan Veteriner. Vol. 10 No. 2 hal:6-11. </w:t>
      </w:r>
    </w:p>
    <w:p w:rsidR="000F24A2" w:rsidRPr="00283D6A" w:rsidRDefault="000F24A2" w:rsidP="000F24A2">
      <w:pPr>
        <w:spacing w:before="240" w:line="240" w:lineRule="auto"/>
        <w:ind w:left="993" w:hanging="993"/>
        <w:jc w:val="both"/>
        <w:rPr>
          <w:rFonts w:asciiTheme="majorBidi" w:hAnsiTheme="majorBidi" w:cstheme="majorBidi"/>
          <w:sz w:val="24"/>
          <w:szCs w:val="24"/>
        </w:rPr>
      </w:pPr>
      <w:r w:rsidRPr="00283D6A">
        <w:rPr>
          <w:rFonts w:ascii="Times New Roman" w:hAnsi="Times New Roman" w:cs="Times New Roman"/>
          <w:sz w:val="24"/>
          <w:szCs w:val="24"/>
        </w:rPr>
        <w:t xml:space="preserve">Kurnianto, E., S. Johari dan H. Kurniawan. (2007). Komponen Ragam Bobot Badan Kambing Peranakan Etawa di Balai Pembibitan Ternak Kambing Sumberrejo Kabupaten Kendal. </w:t>
      </w:r>
      <w:r w:rsidRPr="00283D6A">
        <w:rPr>
          <w:rFonts w:ascii="Times New Roman" w:hAnsi="Times New Roman" w:cs="Times New Roman"/>
          <w:i/>
          <w:iCs/>
          <w:sz w:val="24"/>
          <w:szCs w:val="24"/>
        </w:rPr>
        <w:t>J. indon.trop.anim.agric,</w:t>
      </w:r>
      <w:r w:rsidRPr="00283D6A">
        <w:rPr>
          <w:rFonts w:ascii="Times New Roman" w:hAnsi="Times New Roman" w:cs="Times New Roman"/>
          <w:sz w:val="24"/>
          <w:szCs w:val="24"/>
        </w:rPr>
        <w:t xml:space="preserve"> 32 (4): 236-244.</w:t>
      </w:r>
    </w:p>
    <w:p w:rsidR="000F24A2" w:rsidRPr="00283D6A" w:rsidRDefault="000F24A2" w:rsidP="000F24A2">
      <w:pPr>
        <w:spacing w:after="240" w:line="240" w:lineRule="auto"/>
        <w:ind w:left="993" w:hanging="993"/>
        <w:jc w:val="both"/>
        <w:rPr>
          <w:rFonts w:ascii="Times New Roman" w:hAnsi="Times New Roman" w:cs="Times New Roman"/>
          <w:sz w:val="24"/>
          <w:szCs w:val="24"/>
          <w:lang w:val="en-ID"/>
        </w:rPr>
      </w:pPr>
      <w:r w:rsidRPr="00283D6A">
        <w:rPr>
          <w:rFonts w:ascii="Times New Roman" w:hAnsi="Times New Roman" w:cs="Times New Roman"/>
          <w:sz w:val="24"/>
          <w:szCs w:val="24"/>
          <w:lang w:val="en-ID"/>
        </w:rPr>
        <w:t xml:space="preserve">Mahmilia, F.2007. Penampilan reproduksi kambing induk: Boer dan Kacang yang disilangkan dengan pejantan Boer. Presiding Seminar Nasional </w:t>
      </w:r>
      <w:r w:rsidRPr="00283D6A">
        <w:rPr>
          <w:rFonts w:ascii="Times New Roman" w:hAnsi="Times New Roman" w:cs="Times New Roman"/>
          <w:sz w:val="24"/>
          <w:szCs w:val="24"/>
          <w:lang w:val="en-ID"/>
        </w:rPr>
        <w:lastRenderedPageBreak/>
        <w:t>Teknologi Peternakan dan Verteriner 2007: 485-490.</w:t>
      </w:r>
    </w:p>
    <w:p w:rsidR="000F24A2" w:rsidRPr="00283D6A" w:rsidRDefault="000F24A2" w:rsidP="000F24A2">
      <w:pPr>
        <w:spacing w:after="240" w:line="240" w:lineRule="auto"/>
        <w:ind w:left="993" w:hanging="993"/>
        <w:jc w:val="both"/>
        <w:rPr>
          <w:rFonts w:ascii="Times New Roman" w:hAnsi="Times New Roman" w:cs="Times New Roman"/>
          <w:sz w:val="24"/>
          <w:szCs w:val="24"/>
          <w:lang w:val="en-ID"/>
        </w:rPr>
      </w:pPr>
      <w:proofErr w:type="gramStart"/>
      <w:r w:rsidRPr="00283D6A">
        <w:rPr>
          <w:rFonts w:ascii="Times New Roman" w:hAnsi="Times New Roman" w:cs="Times New Roman"/>
          <w:sz w:val="24"/>
          <w:szCs w:val="24"/>
          <w:lang w:val="en-ID"/>
        </w:rPr>
        <w:t>Mulyono, S. dan B. Sarwono, 2010.</w:t>
      </w:r>
      <w:proofErr w:type="gramEnd"/>
      <w:r w:rsidRPr="00283D6A">
        <w:rPr>
          <w:rFonts w:ascii="Times New Roman" w:hAnsi="Times New Roman" w:cs="Times New Roman"/>
          <w:sz w:val="24"/>
          <w:szCs w:val="24"/>
          <w:lang w:val="en-ID"/>
        </w:rPr>
        <w:t xml:space="preserve"> Penggemukan Kambing Potong. Penebar Swadaya, Jakarta.</w:t>
      </w:r>
    </w:p>
    <w:p w:rsidR="00283D6A" w:rsidRPr="00283D6A" w:rsidRDefault="00283D6A" w:rsidP="00283D6A">
      <w:pPr>
        <w:spacing w:before="240" w:after="240" w:line="240" w:lineRule="auto"/>
        <w:ind w:left="993" w:hanging="993"/>
        <w:jc w:val="both"/>
        <w:rPr>
          <w:rFonts w:asciiTheme="majorBidi" w:eastAsia="Calibri" w:hAnsiTheme="majorBidi" w:cstheme="majorBidi"/>
          <w:sz w:val="24"/>
          <w:szCs w:val="24"/>
          <w:lang w:val="en-ID" w:eastAsia="zh-CN"/>
        </w:rPr>
      </w:pPr>
      <w:r w:rsidRPr="00283D6A">
        <w:rPr>
          <w:rFonts w:asciiTheme="majorBidi" w:hAnsiTheme="majorBidi" w:cstheme="majorBidi"/>
          <w:sz w:val="24"/>
          <w:szCs w:val="24"/>
        </w:rPr>
        <w:t xml:space="preserve">NRC (National Research Councill). 2006. </w:t>
      </w:r>
      <w:r w:rsidRPr="00283D6A">
        <w:rPr>
          <w:rFonts w:asciiTheme="majorBidi" w:hAnsiTheme="majorBidi" w:cstheme="majorBidi"/>
          <w:i/>
          <w:iCs/>
          <w:sz w:val="24"/>
          <w:szCs w:val="24"/>
        </w:rPr>
        <w:t>Nutrient Requirement of Small Ruminants</w:t>
      </w:r>
      <w:r w:rsidRPr="00283D6A">
        <w:rPr>
          <w:rFonts w:asciiTheme="majorBidi" w:hAnsiTheme="majorBidi" w:cstheme="majorBidi"/>
          <w:sz w:val="24"/>
          <w:szCs w:val="24"/>
        </w:rPr>
        <w:t>. Washington DC (US): The National Academy Press.</w:t>
      </w:r>
    </w:p>
    <w:p w:rsidR="00283D6A" w:rsidRPr="00283D6A" w:rsidRDefault="00283D6A" w:rsidP="00283D6A">
      <w:pPr>
        <w:spacing w:before="240" w:line="240" w:lineRule="auto"/>
        <w:ind w:left="993" w:hanging="993"/>
        <w:jc w:val="both"/>
        <w:rPr>
          <w:rFonts w:ascii="Times New Roman" w:hAnsi="Times New Roman" w:cs="Times New Roman"/>
          <w:sz w:val="24"/>
          <w:szCs w:val="24"/>
        </w:rPr>
      </w:pPr>
      <w:r w:rsidRPr="00283D6A">
        <w:rPr>
          <w:rFonts w:ascii="Times New Roman" w:hAnsi="Times New Roman" w:cs="Times New Roman"/>
          <w:sz w:val="24"/>
          <w:szCs w:val="24"/>
        </w:rPr>
        <w:t xml:space="preserve">Sarwono, J. 2016. Metode Penelitian Kuantitatif dan Kualitatif. Graha Ilmu.Yogyakarta, </w:t>
      </w:r>
    </w:p>
    <w:p w:rsidR="00283D6A" w:rsidRPr="00283D6A" w:rsidRDefault="00283D6A" w:rsidP="00283D6A">
      <w:pPr>
        <w:spacing w:before="240" w:line="240" w:lineRule="auto"/>
        <w:ind w:left="993" w:hanging="993"/>
        <w:jc w:val="both"/>
        <w:rPr>
          <w:rFonts w:ascii="Times New Roman" w:eastAsia="Times New Roman" w:hAnsi="Times New Roman" w:cs="Times New Roman"/>
          <w:sz w:val="24"/>
          <w:szCs w:val="24"/>
        </w:rPr>
      </w:pPr>
      <w:r w:rsidRPr="00283D6A">
        <w:rPr>
          <w:rFonts w:ascii="Times New Roman" w:eastAsia="Times New Roman" w:hAnsi="Times New Roman" w:cs="Times New Roman"/>
          <w:sz w:val="24"/>
          <w:szCs w:val="24"/>
        </w:rPr>
        <w:t xml:space="preserve">Setiadi. B,D. Priyanto dan M. Matawijaya, 2009. </w:t>
      </w:r>
      <w:r w:rsidRPr="00283D6A">
        <w:rPr>
          <w:rFonts w:ascii="Times New Roman" w:eastAsia="Times New Roman" w:hAnsi="Times New Roman" w:cs="Times New Roman"/>
          <w:i/>
          <w:sz w:val="24"/>
          <w:szCs w:val="24"/>
        </w:rPr>
        <w:t xml:space="preserve">Koperatif Morfologik Kambing. </w:t>
      </w:r>
      <w:r w:rsidRPr="00283D6A">
        <w:rPr>
          <w:rFonts w:ascii="Times New Roman" w:hAnsi="Times New Roman" w:cs="Times New Roman"/>
          <w:sz w:val="24"/>
          <w:szCs w:val="24"/>
        </w:rPr>
        <w:t>Laporan</w:t>
      </w:r>
      <w:r w:rsidRPr="00283D6A">
        <w:rPr>
          <w:rFonts w:ascii="Times New Roman" w:eastAsia="Times New Roman" w:hAnsi="Times New Roman" w:cs="Times New Roman"/>
          <w:i/>
          <w:sz w:val="24"/>
          <w:szCs w:val="24"/>
        </w:rPr>
        <w:t xml:space="preserve"> Penelitian APBN</w:t>
      </w:r>
      <w:r w:rsidRPr="00283D6A">
        <w:rPr>
          <w:rFonts w:ascii="Times New Roman" w:eastAsia="Times New Roman" w:hAnsi="Times New Roman" w:cs="Times New Roman"/>
          <w:sz w:val="24"/>
          <w:szCs w:val="24"/>
        </w:rPr>
        <w:t>. Balai Ternak Ciawi. Bogor</w:t>
      </w:r>
    </w:p>
    <w:p w:rsidR="00283D6A" w:rsidRPr="00283D6A" w:rsidRDefault="00283D6A" w:rsidP="00283D6A">
      <w:pPr>
        <w:spacing w:before="240" w:line="240" w:lineRule="auto"/>
        <w:ind w:left="993" w:hanging="993"/>
        <w:jc w:val="both"/>
        <w:rPr>
          <w:rFonts w:ascii="Times New Roman" w:hAnsi="Times New Roman" w:cs="Times New Roman"/>
          <w:sz w:val="24"/>
          <w:szCs w:val="24"/>
        </w:rPr>
      </w:pPr>
      <w:r w:rsidRPr="00283D6A">
        <w:rPr>
          <w:rFonts w:ascii="Times New Roman" w:hAnsi="Times New Roman" w:cs="Times New Roman"/>
          <w:sz w:val="24"/>
          <w:szCs w:val="24"/>
        </w:rPr>
        <w:t xml:space="preserve">Sodiq, A dan Sadewo. 2008. Reproductive </w:t>
      </w:r>
      <w:r w:rsidRPr="00283D6A">
        <w:rPr>
          <w:rFonts w:ascii="Times New Roman" w:eastAsia="Times New Roman" w:hAnsi="Times New Roman" w:cs="Times New Roman"/>
          <w:sz w:val="24"/>
          <w:szCs w:val="24"/>
        </w:rPr>
        <w:t>performance</w:t>
      </w:r>
      <w:r w:rsidRPr="00283D6A">
        <w:rPr>
          <w:rFonts w:ascii="Times New Roman" w:hAnsi="Times New Roman" w:cs="Times New Roman"/>
          <w:sz w:val="24"/>
          <w:szCs w:val="24"/>
        </w:rPr>
        <w:t xml:space="preserve"> and preweaning mortality of Peranakan Etawa goat under production system of goat farming group in Gumelar Banyumas. Animal production . Mei 2008 vol 10 no 2:67-72</w:t>
      </w:r>
    </w:p>
    <w:p w:rsidR="00283D6A" w:rsidRDefault="00283D6A" w:rsidP="00283D6A">
      <w:pPr>
        <w:spacing w:before="240" w:line="240" w:lineRule="auto"/>
        <w:ind w:left="993" w:hanging="993"/>
        <w:jc w:val="both"/>
        <w:rPr>
          <w:rFonts w:ascii="Times New Roman" w:hAnsi="Times New Roman" w:cs="Times New Roman"/>
          <w:sz w:val="24"/>
          <w:szCs w:val="24"/>
        </w:rPr>
      </w:pPr>
      <w:r w:rsidRPr="00283D6A">
        <w:rPr>
          <w:rFonts w:ascii="Times New Roman" w:hAnsi="Times New Roman" w:cs="Times New Roman"/>
          <w:sz w:val="24"/>
          <w:szCs w:val="24"/>
        </w:rPr>
        <w:t xml:space="preserve">Yulianto. A. 2012. Budidaya Kambing Etawa. </w:t>
      </w:r>
      <w:proofErr w:type="gramStart"/>
      <w:r w:rsidRPr="00283D6A">
        <w:rPr>
          <w:rFonts w:ascii="Times New Roman" w:hAnsi="Times New Roman" w:cs="Times New Roman"/>
          <w:sz w:val="24"/>
          <w:szCs w:val="24"/>
        </w:rPr>
        <w:t>Javalitera.</w:t>
      </w:r>
      <w:proofErr w:type="gramEnd"/>
      <w:r w:rsidRPr="00283D6A">
        <w:rPr>
          <w:rFonts w:ascii="Times New Roman" w:hAnsi="Times New Roman" w:cs="Times New Roman"/>
          <w:sz w:val="24"/>
          <w:szCs w:val="24"/>
        </w:rPr>
        <w:t xml:space="preserve"> Yogyakarta.</w:t>
      </w:r>
    </w:p>
    <w:p w:rsidR="000F24A2" w:rsidRPr="005A3B65" w:rsidRDefault="000F24A2" w:rsidP="000F24A2">
      <w:pPr>
        <w:spacing w:before="240" w:after="240" w:line="240" w:lineRule="auto"/>
        <w:ind w:left="993" w:hanging="993"/>
        <w:jc w:val="both"/>
        <w:rPr>
          <w:rFonts w:ascii="Times New Roman" w:hAnsi="Times New Roman" w:cs="Times New Roman"/>
          <w:b/>
          <w:sz w:val="24"/>
          <w:szCs w:val="24"/>
          <w:lang w:val="en-ID"/>
        </w:rPr>
      </w:pPr>
    </w:p>
    <w:sectPr w:rsidR="000F24A2" w:rsidRPr="005A3B65" w:rsidSect="00DC7AB9">
      <w:type w:val="continuous"/>
      <w:pgSz w:w="12240" w:h="15840"/>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B1155"/>
    <w:multiLevelType w:val="hybridMultilevel"/>
    <w:tmpl w:val="5726E328"/>
    <w:lvl w:ilvl="0" w:tplc="028C094A">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9E86CFF"/>
    <w:multiLevelType w:val="hybridMultilevel"/>
    <w:tmpl w:val="B42A578A"/>
    <w:lvl w:ilvl="0" w:tplc="0409000F">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
    <w:nsid w:val="57FE6331"/>
    <w:multiLevelType w:val="hybridMultilevel"/>
    <w:tmpl w:val="A50EAB90"/>
    <w:lvl w:ilvl="0" w:tplc="65ACF9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271B85"/>
    <w:rsid w:val="000D184D"/>
    <w:rsid w:val="000F24A2"/>
    <w:rsid w:val="000F2D8C"/>
    <w:rsid w:val="00100341"/>
    <w:rsid w:val="00142DC1"/>
    <w:rsid w:val="00166CAB"/>
    <w:rsid w:val="00181741"/>
    <w:rsid w:val="00186482"/>
    <w:rsid w:val="001A0932"/>
    <w:rsid w:val="001D30A4"/>
    <w:rsid w:val="001F411E"/>
    <w:rsid w:val="00257EB2"/>
    <w:rsid w:val="00271B85"/>
    <w:rsid w:val="002746EF"/>
    <w:rsid w:val="00283D6A"/>
    <w:rsid w:val="002A71E4"/>
    <w:rsid w:val="002B0255"/>
    <w:rsid w:val="002D7AB6"/>
    <w:rsid w:val="00307834"/>
    <w:rsid w:val="003643AC"/>
    <w:rsid w:val="003735D1"/>
    <w:rsid w:val="0038381D"/>
    <w:rsid w:val="00485183"/>
    <w:rsid w:val="004A249D"/>
    <w:rsid w:val="004B01EB"/>
    <w:rsid w:val="0051493B"/>
    <w:rsid w:val="005842A7"/>
    <w:rsid w:val="005A3B65"/>
    <w:rsid w:val="005C2246"/>
    <w:rsid w:val="00603C76"/>
    <w:rsid w:val="00625516"/>
    <w:rsid w:val="00632F1C"/>
    <w:rsid w:val="006967DB"/>
    <w:rsid w:val="006F4A75"/>
    <w:rsid w:val="0075731A"/>
    <w:rsid w:val="00771291"/>
    <w:rsid w:val="007763F8"/>
    <w:rsid w:val="00787220"/>
    <w:rsid w:val="007A07CD"/>
    <w:rsid w:val="007E06EC"/>
    <w:rsid w:val="007F7B39"/>
    <w:rsid w:val="00822F7A"/>
    <w:rsid w:val="008240A4"/>
    <w:rsid w:val="0085269F"/>
    <w:rsid w:val="008623C8"/>
    <w:rsid w:val="008B5A00"/>
    <w:rsid w:val="00931E35"/>
    <w:rsid w:val="00970AA4"/>
    <w:rsid w:val="009D63B3"/>
    <w:rsid w:val="00A75FF6"/>
    <w:rsid w:val="00B130FA"/>
    <w:rsid w:val="00B5790C"/>
    <w:rsid w:val="00BD6466"/>
    <w:rsid w:val="00C25C02"/>
    <w:rsid w:val="00C44414"/>
    <w:rsid w:val="00C94E6A"/>
    <w:rsid w:val="00D74848"/>
    <w:rsid w:val="00D90DDF"/>
    <w:rsid w:val="00DC7AB9"/>
    <w:rsid w:val="00DE1F82"/>
    <w:rsid w:val="00E16B3A"/>
    <w:rsid w:val="00E16C88"/>
    <w:rsid w:val="00E77DC2"/>
    <w:rsid w:val="00E90764"/>
    <w:rsid w:val="00EE2A3D"/>
    <w:rsid w:val="00EE3127"/>
    <w:rsid w:val="00F04EB0"/>
    <w:rsid w:val="00F64598"/>
    <w:rsid w:val="00FC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B85"/>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71B85"/>
  </w:style>
  <w:style w:type="character" w:styleId="Hyperlink">
    <w:name w:val="Hyperlink"/>
    <w:basedOn w:val="DefaultParagraphFont"/>
    <w:uiPriority w:val="99"/>
    <w:unhideWhenUsed/>
    <w:rsid w:val="00271B85"/>
    <w:rPr>
      <w:color w:val="0000FF" w:themeColor="hyperlink"/>
      <w:u w:val="single"/>
    </w:rPr>
  </w:style>
  <w:style w:type="table" w:styleId="TableGrid">
    <w:name w:val="Table Grid"/>
    <w:basedOn w:val="TableNormal"/>
    <w:uiPriority w:val="59"/>
    <w:rsid w:val="00E16B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7CD"/>
    <w:pPr>
      <w:ind w:left="720"/>
      <w:contextualSpacing/>
    </w:pPr>
    <w:rPr>
      <w:lang w:val="en-US"/>
    </w:rPr>
  </w:style>
  <w:style w:type="paragraph" w:styleId="BalloonText">
    <w:name w:val="Balloon Text"/>
    <w:basedOn w:val="Normal"/>
    <w:link w:val="BalloonTextChar"/>
    <w:uiPriority w:val="99"/>
    <w:semiHidden/>
    <w:unhideWhenUsed/>
    <w:rsid w:val="007A0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CD"/>
    <w:rPr>
      <w:rFonts w:ascii="Tahoma" w:hAnsi="Tahoma" w:cs="Tahoma"/>
      <w:sz w:val="16"/>
      <w:szCs w:val="16"/>
      <w:lang w:val="id-ID"/>
    </w:rPr>
  </w:style>
  <w:style w:type="table" w:customStyle="1" w:styleId="LightShading1">
    <w:name w:val="Light Shading1"/>
    <w:basedOn w:val="TableNormal"/>
    <w:uiPriority w:val="99"/>
    <w:qFormat/>
    <w:rsid w:val="001F411E"/>
    <w:pPr>
      <w:spacing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1F411E"/>
    <w:rPr>
      <w:i/>
      <w:iCs/>
      <w:color w:val="7F7F7F" w:themeColor="text1" w:themeTint="80"/>
    </w:rPr>
  </w:style>
  <w:style w:type="table" w:customStyle="1" w:styleId="LightShading2">
    <w:name w:val="Light Shading2"/>
    <w:basedOn w:val="TableNormal"/>
    <w:uiPriority w:val="99"/>
    <w:qFormat/>
    <w:rsid w:val="007763F8"/>
    <w:pPr>
      <w:spacing w:line="240" w:lineRule="auto"/>
    </w:pPr>
    <w:rPr>
      <w:rFonts w:ascii="Algerian" w:hAnsi="Algerian" w:cstheme="maj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wulan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2020-09-04T13:49:00Z</dcterms:created>
  <dcterms:modified xsi:type="dcterms:W3CDTF">2020-11-12T13:50:00Z</dcterms:modified>
</cp:coreProperties>
</file>