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6B2BA" w14:textId="77777777" w:rsidR="00EC6611" w:rsidRPr="00EC6611" w:rsidRDefault="00EC6611" w:rsidP="00740899">
      <w:pPr>
        <w:tabs>
          <w:tab w:val="left" w:pos="2977"/>
        </w:tabs>
        <w:spacing w:line="480" w:lineRule="auto"/>
        <w:jc w:val="center"/>
        <w:rPr>
          <w:rFonts w:ascii="Times New Roman" w:eastAsiaTheme="minorEastAsia" w:hAnsi="Times New Roman" w:cs="Times New Roman"/>
          <w:b/>
          <w:bCs/>
          <w:sz w:val="24"/>
          <w:szCs w:val="24"/>
          <w:lang w:eastAsia="zh-CN"/>
        </w:rPr>
      </w:pPr>
      <w:bookmarkStart w:id="0" w:name="_GoBack"/>
      <w:bookmarkEnd w:id="0"/>
      <w:r w:rsidRPr="00EC6611">
        <w:rPr>
          <w:rFonts w:ascii="Times New Roman" w:eastAsiaTheme="minorEastAsia" w:hAnsi="Times New Roman" w:cs="Times New Roman"/>
          <w:b/>
          <w:bCs/>
          <w:sz w:val="24"/>
          <w:szCs w:val="24"/>
          <w:lang w:val="en-US" w:eastAsia="zh-CN"/>
        </w:rPr>
        <w:t xml:space="preserve">HUBUNGAN ANTARA </w:t>
      </w:r>
      <w:r w:rsidRPr="00EC6611">
        <w:rPr>
          <w:rFonts w:ascii="Times New Roman" w:eastAsiaTheme="minorEastAsia" w:hAnsi="Times New Roman" w:cs="Times New Roman"/>
          <w:b/>
          <w:bCs/>
          <w:i/>
          <w:sz w:val="24"/>
          <w:szCs w:val="24"/>
          <w:lang w:eastAsia="zh-CN"/>
        </w:rPr>
        <w:t>SOCIAL COMPARISON</w:t>
      </w:r>
      <w:r w:rsidRPr="00EC6611">
        <w:rPr>
          <w:rFonts w:ascii="Times New Roman" w:eastAsiaTheme="minorEastAsia" w:hAnsi="Times New Roman" w:cs="Times New Roman"/>
          <w:b/>
          <w:bCs/>
          <w:sz w:val="24"/>
          <w:szCs w:val="24"/>
          <w:lang w:eastAsia="zh-CN"/>
        </w:rPr>
        <w:t xml:space="preserve"> </w:t>
      </w:r>
      <w:r w:rsidRPr="00EC6611">
        <w:rPr>
          <w:rFonts w:ascii="Times New Roman" w:eastAsiaTheme="minorEastAsia" w:hAnsi="Times New Roman" w:cs="Times New Roman"/>
          <w:b/>
          <w:bCs/>
          <w:sz w:val="24"/>
          <w:szCs w:val="24"/>
          <w:lang w:val="en-US" w:eastAsia="zh-CN"/>
        </w:rPr>
        <w:t xml:space="preserve">DENGAN </w:t>
      </w:r>
      <w:r w:rsidRPr="00EC6611">
        <w:rPr>
          <w:rFonts w:ascii="Times New Roman" w:eastAsiaTheme="minorEastAsia" w:hAnsi="Times New Roman" w:cs="Times New Roman"/>
          <w:b/>
          <w:bCs/>
          <w:i/>
          <w:sz w:val="24"/>
          <w:szCs w:val="24"/>
          <w:lang w:eastAsia="zh-CN"/>
        </w:rPr>
        <w:t xml:space="preserve">SUBJECTIVE WELL-BEING </w:t>
      </w:r>
      <w:r w:rsidRPr="00EC6611">
        <w:rPr>
          <w:rFonts w:ascii="Times New Roman" w:eastAsiaTheme="minorEastAsia" w:hAnsi="Times New Roman" w:cs="Times New Roman"/>
          <w:b/>
          <w:bCs/>
          <w:sz w:val="24"/>
          <w:szCs w:val="24"/>
          <w:lang w:eastAsia="zh-CN"/>
        </w:rPr>
        <w:t>PADA REMAJA AKHIR</w:t>
      </w:r>
    </w:p>
    <w:p w14:paraId="201360F0" w14:textId="77777777" w:rsidR="00EC6611" w:rsidRPr="00EC6611" w:rsidRDefault="00EC6611" w:rsidP="00740899">
      <w:pPr>
        <w:tabs>
          <w:tab w:val="left" w:pos="2977"/>
        </w:tabs>
        <w:spacing w:line="480" w:lineRule="auto"/>
        <w:jc w:val="center"/>
        <w:rPr>
          <w:rFonts w:ascii="Times New Roman" w:eastAsiaTheme="minorEastAsia" w:hAnsi="Times New Roman" w:cs="Times New Roman"/>
          <w:b/>
          <w:bCs/>
          <w:i/>
          <w:sz w:val="24"/>
          <w:szCs w:val="24"/>
          <w:lang w:eastAsia="zh-CN"/>
        </w:rPr>
      </w:pPr>
      <w:r w:rsidRPr="00EC6611">
        <w:rPr>
          <w:rFonts w:ascii="Times New Roman" w:eastAsiaTheme="minorEastAsia" w:hAnsi="Times New Roman" w:cs="Times New Roman"/>
          <w:b/>
          <w:bCs/>
          <w:i/>
          <w:sz w:val="24"/>
          <w:szCs w:val="24"/>
          <w:lang w:val="en-US" w:eastAsia="zh-CN"/>
        </w:rPr>
        <w:t>THE RELATIONSHIP BETWEEN SOCIAL COMPARISON AND SUBJECTIVE WELL-BEING IN LATE ADOLESCENCE</w:t>
      </w:r>
    </w:p>
    <w:p w14:paraId="227AA916" w14:textId="77777777" w:rsidR="00EC6611" w:rsidRPr="00EC6611" w:rsidRDefault="00EC6611" w:rsidP="00740899">
      <w:pPr>
        <w:spacing w:after="0" w:line="360" w:lineRule="auto"/>
        <w:jc w:val="center"/>
        <w:rPr>
          <w:rFonts w:ascii="Times New Roman" w:eastAsiaTheme="minorEastAsia" w:hAnsi="Times New Roman" w:cs="Times New Roman"/>
          <w:b/>
          <w:lang w:eastAsia="zh-CN"/>
        </w:rPr>
      </w:pPr>
      <w:r w:rsidRPr="00EC6611">
        <w:rPr>
          <w:rFonts w:ascii="Times New Roman" w:eastAsiaTheme="minorEastAsia" w:hAnsi="Times New Roman" w:cs="Times New Roman"/>
          <w:b/>
          <w:lang w:eastAsia="zh-CN"/>
        </w:rPr>
        <w:t>Bety Ode Ratman Marni</w:t>
      </w:r>
      <w:r w:rsidRPr="00EC6611">
        <w:rPr>
          <w:rFonts w:ascii="Times New Roman" w:eastAsiaTheme="minorEastAsia" w:hAnsi="Times New Roman" w:cs="Times New Roman"/>
          <w:b/>
          <w:vertAlign w:val="superscript"/>
          <w:lang w:eastAsia="zh-CN"/>
        </w:rPr>
        <w:t>(1)</w:t>
      </w:r>
      <w:r w:rsidRPr="00EC6611">
        <w:rPr>
          <w:rFonts w:ascii="Times New Roman" w:eastAsiaTheme="minorEastAsia" w:hAnsi="Times New Roman" w:cs="Times New Roman"/>
          <w:b/>
          <w:lang w:eastAsia="zh-CN"/>
        </w:rPr>
        <w:t>, M. Wahyu Kuncoro</w:t>
      </w:r>
      <w:r w:rsidRPr="00EC6611">
        <w:rPr>
          <w:rFonts w:ascii="Times New Roman" w:eastAsiaTheme="minorEastAsia" w:hAnsi="Times New Roman" w:cs="Times New Roman"/>
          <w:b/>
          <w:vertAlign w:val="superscript"/>
          <w:lang w:eastAsia="zh-CN"/>
        </w:rPr>
        <w:t>(2)</w:t>
      </w:r>
      <w:r w:rsidRPr="00EC6611">
        <w:rPr>
          <w:rFonts w:ascii="Times New Roman" w:eastAsiaTheme="minorEastAsia" w:hAnsi="Times New Roman" w:cs="Times New Roman"/>
          <w:b/>
          <w:lang w:eastAsia="zh-CN"/>
        </w:rPr>
        <w:t xml:space="preserve">, &amp; </w:t>
      </w:r>
    </w:p>
    <w:p w14:paraId="56B578EC" w14:textId="77777777" w:rsidR="00EC6611" w:rsidRPr="00EC6611" w:rsidRDefault="00EC6611" w:rsidP="00740899">
      <w:pPr>
        <w:spacing w:after="0" w:line="360" w:lineRule="auto"/>
        <w:jc w:val="center"/>
        <w:rPr>
          <w:rFonts w:ascii="Times New Roman" w:eastAsiaTheme="minorEastAsia" w:hAnsi="Times New Roman" w:cs="Times New Roman"/>
          <w:b/>
          <w:lang w:eastAsia="zh-CN"/>
        </w:rPr>
      </w:pPr>
      <w:r w:rsidRPr="00EC6611">
        <w:rPr>
          <w:rFonts w:ascii="Times New Roman" w:eastAsiaTheme="minorEastAsia" w:hAnsi="Times New Roman" w:cs="Times New Roman"/>
          <w:b/>
          <w:lang w:eastAsia="zh-CN"/>
        </w:rPr>
        <w:t>Katrim Alifa Putrikita</w:t>
      </w:r>
      <w:r w:rsidRPr="00EC6611">
        <w:rPr>
          <w:rFonts w:ascii="Times New Roman" w:eastAsiaTheme="minorEastAsia" w:hAnsi="Times New Roman" w:cs="Times New Roman"/>
          <w:b/>
          <w:vertAlign w:val="superscript"/>
          <w:lang w:eastAsia="zh-CN"/>
        </w:rPr>
        <w:t>(3)</w:t>
      </w:r>
    </w:p>
    <w:p w14:paraId="0AECDDF7" w14:textId="77777777" w:rsidR="00EC6611" w:rsidRPr="00EC6611" w:rsidRDefault="00EC6611" w:rsidP="00740899">
      <w:pPr>
        <w:spacing w:after="0" w:line="360" w:lineRule="auto"/>
        <w:jc w:val="center"/>
        <w:rPr>
          <w:rFonts w:ascii="Times New Roman" w:eastAsiaTheme="minorEastAsia" w:hAnsi="Times New Roman" w:cs="Times New Roman"/>
          <w:sz w:val="20"/>
          <w:szCs w:val="20"/>
          <w:lang w:val="en-US" w:eastAsia="zh-CN"/>
        </w:rPr>
      </w:pPr>
      <w:r w:rsidRPr="00EC6611">
        <w:rPr>
          <w:rFonts w:ascii="Times New Roman" w:eastAsiaTheme="minorEastAsia" w:hAnsi="Times New Roman" w:cs="Times New Roman"/>
          <w:sz w:val="20"/>
          <w:szCs w:val="20"/>
          <w:lang w:eastAsia="zh-CN"/>
        </w:rPr>
        <w:t>Fakultas Psikologi Universitas Mercu Buana</w:t>
      </w:r>
      <w:r w:rsidRPr="00EC6611">
        <w:rPr>
          <w:rFonts w:ascii="Times New Roman" w:eastAsiaTheme="minorEastAsia" w:hAnsi="Times New Roman" w:cs="Times New Roman"/>
          <w:sz w:val="20"/>
          <w:szCs w:val="20"/>
          <w:lang w:val="en-US" w:eastAsia="zh-CN"/>
        </w:rPr>
        <w:t xml:space="preserve"> Yogyakarta</w:t>
      </w:r>
    </w:p>
    <w:p w14:paraId="3C0BF33F" w14:textId="77777777" w:rsidR="00EC6611" w:rsidRPr="00EC6611" w:rsidRDefault="008F25B5" w:rsidP="00740899">
      <w:pPr>
        <w:spacing w:after="0"/>
        <w:jc w:val="center"/>
        <w:rPr>
          <w:rFonts w:ascii="Times New Roman" w:eastAsiaTheme="minorEastAsia" w:hAnsi="Times New Roman" w:cs="Times New Roman"/>
          <w:sz w:val="20"/>
          <w:szCs w:val="20"/>
          <w:u w:val="single"/>
          <w:lang w:eastAsia="zh-CN"/>
        </w:rPr>
      </w:pPr>
      <w:hyperlink r:id="rId8" w:history="1">
        <w:r w:rsidR="00EC6611" w:rsidRPr="00EC6611">
          <w:rPr>
            <w:rFonts w:ascii="Times New Roman" w:eastAsiaTheme="minorEastAsia" w:hAnsi="Times New Roman" w:cs="Times New Roman"/>
            <w:color w:val="0000FF" w:themeColor="hyperlink"/>
            <w:sz w:val="20"/>
            <w:szCs w:val="20"/>
            <w:u w:val="single"/>
            <w:vertAlign w:val="superscript"/>
            <w:lang w:eastAsia="zh-CN"/>
          </w:rPr>
          <w:t>12</w:t>
        </w:r>
        <w:r w:rsidR="00EC6611" w:rsidRPr="00EC6611">
          <w:rPr>
            <w:rFonts w:ascii="Times New Roman" w:eastAsiaTheme="minorEastAsia" w:hAnsi="Times New Roman" w:cs="Times New Roman"/>
            <w:color w:val="0000FF" w:themeColor="hyperlink"/>
            <w:sz w:val="20"/>
            <w:szCs w:val="20"/>
            <w:u w:val="single"/>
            <w:lang w:eastAsia="zh-CN"/>
          </w:rPr>
          <w:t>betyoderatmanm@gmail.com</w:t>
        </w:r>
      </w:hyperlink>
    </w:p>
    <w:p w14:paraId="317F794D" w14:textId="77777777" w:rsidR="00EC6611" w:rsidRPr="00EC6611" w:rsidRDefault="00EC6611" w:rsidP="00740899">
      <w:pPr>
        <w:spacing w:after="0"/>
        <w:jc w:val="center"/>
        <w:rPr>
          <w:rFonts w:ascii="Times New Roman" w:eastAsiaTheme="minorEastAsia" w:hAnsi="Times New Roman" w:cs="Times New Roman"/>
          <w:sz w:val="20"/>
          <w:szCs w:val="20"/>
          <w:lang w:eastAsia="zh-CN"/>
        </w:rPr>
      </w:pPr>
      <w:r w:rsidRPr="00EC6611">
        <w:rPr>
          <w:rFonts w:ascii="Times New Roman" w:eastAsiaTheme="minorEastAsia" w:hAnsi="Times New Roman" w:cs="Times New Roman"/>
          <w:sz w:val="20"/>
          <w:szCs w:val="20"/>
          <w:vertAlign w:val="superscript"/>
          <w:lang w:eastAsia="zh-CN"/>
        </w:rPr>
        <w:t>12</w:t>
      </w:r>
      <w:r w:rsidRPr="00EC6611">
        <w:rPr>
          <w:rFonts w:ascii="Times New Roman" w:eastAsiaTheme="minorEastAsia" w:hAnsi="Times New Roman" w:cs="Times New Roman"/>
          <w:sz w:val="20"/>
          <w:szCs w:val="20"/>
          <w:lang w:eastAsia="zh-CN"/>
        </w:rPr>
        <w:t>081215278010</w:t>
      </w:r>
    </w:p>
    <w:p w14:paraId="025D4868" w14:textId="77777777" w:rsidR="00EC6611" w:rsidRPr="00EC6611" w:rsidRDefault="00EC6611" w:rsidP="00740899">
      <w:pPr>
        <w:spacing w:after="0"/>
        <w:jc w:val="center"/>
        <w:rPr>
          <w:rFonts w:ascii="Times New Roman" w:eastAsiaTheme="minorEastAsia" w:hAnsi="Times New Roman" w:cs="Times New Roman"/>
          <w:sz w:val="20"/>
          <w:szCs w:val="20"/>
          <w:lang w:eastAsia="zh-CN"/>
        </w:rPr>
      </w:pPr>
      <w:r w:rsidRPr="00EC6611">
        <w:rPr>
          <w:rFonts w:ascii="Times New Roman" w:eastAsiaTheme="minorEastAsia" w:hAnsi="Times New Roman" w:cs="Times New Roman"/>
          <w:sz w:val="20"/>
          <w:szCs w:val="20"/>
          <w:vertAlign w:val="superscript"/>
          <w:lang w:eastAsia="zh-CN"/>
        </w:rPr>
        <w:t>12</w:t>
      </w:r>
      <w:r w:rsidRPr="00EC6611">
        <w:rPr>
          <w:rFonts w:ascii="Times New Roman" w:eastAsiaTheme="minorEastAsia" w:hAnsi="Times New Roman" w:cs="Times New Roman"/>
          <w:sz w:val="20"/>
          <w:szCs w:val="20"/>
          <w:lang w:eastAsia="zh-CN"/>
        </w:rPr>
        <w:t>085320666906</w:t>
      </w:r>
    </w:p>
    <w:p w14:paraId="4FAF718E" w14:textId="77777777" w:rsidR="00EC6611" w:rsidRPr="00EC6611" w:rsidRDefault="00EC6611" w:rsidP="00740899">
      <w:pPr>
        <w:spacing w:after="0" w:line="360" w:lineRule="auto"/>
        <w:jc w:val="center"/>
        <w:rPr>
          <w:rFonts w:ascii="Times New Roman" w:eastAsiaTheme="minorEastAsia" w:hAnsi="Times New Roman" w:cs="Times New Roman"/>
          <w:color w:val="006EC0"/>
          <w:sz w:val="24"/>
          <w:szCs w:val="24"/>
          <w:u w:val="single"/>
          <w:lang w:eastAsia="zh-CN"/>
        </w:rPr>
      </w:pPr>
    </w:p>
    <w:p w14:paraId="18A44223" w14:textId="77777777" w:rsidR="00EC6611" w:rsidRPr="00EC6611" w:rsidRDefault="00EC6611" w:rsidP="00740899">
      <w:pPr>
        <w:keepNext/>
        <w:keepLines/>
        <w:spacing w:before="240" w:after="240"/>
        <w:jc w:val="center"/>
        <w:outlineLvl w:val="0"/>
        <w:rPr>
          <w:rFonts w:ascii="Times New Roman" w:eastAsiaTheme="majorEastAsia" w:hAnsi="Times New Roman" w:cs="Times New Roman"/>
          <w:b/>
          <w:i/>
          <w:sz w:val="20"/>
          <w:szCs w:val="20"/>
        </w:rPr>
      </w:pPr>
      <w:r w:rsidRPr="00EC6611">
        <w:rPr>
          <w:rFonts w:ascii="Times New Roman" w:eastAsiaTheme="majorEastAsia" w:hAnsi="Times New Roman" w:cs="Times New Roman"/>
          <w:b/>
          <w:sz w:val="20"/>
          <w:szCs w:val="20"/>
        </w:rPr>
        <w:t>Abstrak</w:t>
      </w:r>
    </w:p>
    <w:p w14:paraId="7089F242" w14:textId="77777777" w:rsidR="00EC6611" w:rsidRPr="00EC6611" w:rsidRDefault="00EC6611" w:rsidP="00740899">
      <w:pPr>
        <w:spacing w:after="240" w:line="240" w:lineRule="auto"/>
        <w:ind w:firstLine="426"/>
        <w:jc w:val="both"/>
        <w:rPr>
          <w:rFonts w:ascii="Times New Roman" w:eastAsiaTheme="minorEastAsia" w:hAnsi="Times New Roman" w:cs="Times New Roman"/>
          <w:sz w:val="20"/>
          <w:szCs w:val="20"/>
          <w:lang w:eastAsia="zh-CN"/>
        </w:rPr>
      </w:pPr>
      <w:r w:rsidRPr="00EC6611">
        <w:rPr>
          <w:rFonts w:ascii="Times New Roman" w:eastAsiaTheme="minorEastAsia" w:hAnsi="Times New Roman" w:cs="Times New Roman"/>
          <w:sz w:val="20"/>
          <w:szCs w:val="20"/>
          <w:lang w:eastAsia="zh-CN"/>
        </w:rPr>
        <w:t xml:space="preserve">Penelitian ini bertujuan untuk mengetahui hubungan antara </w:t>
      </w:r>
      <w:r w:rsidRPr="00EC6611">
        <w:rPr>
          <w:rFonts w:ascii="Times New Roman" w:eastAsiaTheme="minorEastAsia" w:hAnsi="Times New Roman" w:cs="Times New Roman"/>
          <w:i/>
          <w:sz w:val="20"/>
          <w:szCs w:val="20"/>
          <w:lang w:eastAsia="zh-CN"/>
        </w:rPr>
        <w:t xml:space="preserve">social comparison </w:t>
      </w:r>
      <w:r w:rsidRPr="00EC6611">
        <w:rPr>
          <w:rFonts w:ascii="Times New Roman" w:eastAsiaTheme="minorEastAsia" w:hAnsi="Times New Roman" w:cs="Times New Roman"/>
          <w:sz w:val="20"/>
          <w:szCs w:val="20"/>
          <w:lang w:eastAsia="zh-CN"/>
        </w:rPr>
        <w:t xml:space="preserve">dengan </w:t>
      </w:r>
      <w:r w:rsidRPr="00EC6611">
        <w:rPr>
          <w:rFonts w:ascii="Times New Roman" w:eastAsiaTheme="minorEastAsia" w:hAnsi="Times New Roman" w:cs="Times New Roman"/>
          <w:i/>
          <w:sz w:val="20"/>
          <w:szCs w:val="20"/>
          <w:lang w:eastAsia="zh-CN"/>
        </w:rPr>
        <w:t>subjective well-being</w:t>
      </w:r>
      <w:r w:rsidRPr="00EC6611">
        <w:rPr>
          <w:rFonts w:ascii="Times New Roman" w:eastAsiaTheme="minorEastAsia" w:hAnsi="Times New Roman" w:cs="Times New Roman"/>
          <w:sz w:val="20"/>
          <w:szCs w:val="20"/>
          <w:lang w:eastAsia="zh-CN"/>
        </w:rPr>
        <w:t xml:space="preserve"> pada remaja akhir. Hipotesis yang diajukan dalam penelitian ini adalah ada hubungan negatif antara </w:t>
      </w:r>
      <w:r w:rsidRPr="00EC6611">
        <w:rPr>
          <w:rFonts w:ascii="Times New Roman" w:eastAsiaTheme="minorEastAsia" w:hAnsi="Times New Roman" w:cs="Times New Roman"/>
          <w:i/>
          <w:sz w:val="20"/>
          <w:szCs w:val="20"/>
          <w:lang w:eastAsia="zh-CN"/>
        </w:rPr>
        <w:t xml:space="preserve">social comparison </w:t>
      </w:r>
      <w:r w:rsidRPr="00EC6611">
        <w:rPr>
          <w:rFonts w:ascii="Times New Roman" w:eastAsiaTheme="minorEastAsia" w:hAnsi="Times New Roman" w:cs="Times New Roman"/>
          <w:sz w:val="20"/>
          <w:szCs w:val="20"/>
          <w:lang w:eastAsia="zh-CN"/>
        </w:rPr>
        <w:t xml:space="preserve">dengan </w:t>
      </w:r>
      <w:r w:rsidRPr="00EC6611">
        <w:rPr>
          <w:rFonts w:ascii="Times New Roman" w:eastAsiaTheme="minorEastAsia" w:hAnsi="Times New Roman" w:cs="Times New Roman"/>
          <w:i/>
          <w:sz w:val="20"/>
          <w:szCs w:val="20"/>
          <w:lang w:eastAsia="zh-CN"/>
        </w:rPr>
        <w:t>subjective well-being</w:t>
      </w:r>
      <w:r w:rsidRPr="00EC6611">
        <w:rPr>
          <w:rFonts w:ascii="Times New Roman" w:eastAsiaTheme="minorEastAsia" w:hAnsi="Times New Roman" w:cs="Times New Roman"/>
          <w:sz w:val="20"/>
          <w:szCs w:val="20"/>
          <w:lang w:eastAsia="zh-CN"/>
        </w:rPr>
        <w:t xml:space="preserve"> pada remaja akhir. Subjek pada penelitian ini berjumlah 75 orang yang memiliki karakteristik remaja akhir berusia 18 sampai dengan 21 tahun. Pengumpulan data dilakukan dengan menggunakan Skala </w:t>
      </w:r>
      <w:r w:rsidRPr="00EC6611">
        <w:rPr>
          <w:rFonts w:ascii="Times New Roman" w:eastAsiaTheme="minorEastAsia" w:hAnsi="Times New Roman" w:cs="Times New Roman"/>
          <w:i/>
          <w:sz w:val="20"/>
          <w:szCs w:val="20"/>
          <w:lang w:eastAsia="zh-CN"/>
        </w:rPr>
        <w:t>Subjective Well-Being</w:t>
      </w:r>
      <w:r w:rsidRPr="00EC6611">
        <w:rPr>
          <w:rFonts w:ascii="Times New Roman" w:eastAsiaTheme="minorEastAsia" w:hAnsi="Times New Roman" w:cs="Times New Roman"/>
          <w:sz w:val="20"/>
          <w:szCs w:val="20"/>
          <w:lang w:eastAsia="zh-CN"/>
        </w:rPr>
        <w:t xml:space="preserve"> dan Skala </w:t>
      </w:r>
      <w:r w:rsidRPr="00EC6611">
        <w:rPr>
          <w:rFonts w:ascii="Times New Roman" w:eastAsiaTheme="minorEastAsia" w:hAnsi="Times New Roman" w:cs="Times New Roman"/>
          <w:i/>
          <w:sz w:val="20"/>
          <w:szCs w:val="20"/>
          <w:lang w:eastAsia="zh-CN"/>
        </w:rPr>
        <w:t>Social Comparison</w:t>
      </w:r>
      <w:r w:rsidRPr="00EC6611">
        <w:rPr>
          <w:rFonts w:ascii="Times New Roman" w:eastAsiaTheme="minorEastAsia" w:hAnsi="Times New Roman" w:cs="Times New Roman"/>
          <w:sz w:val="20"/>
          <w:szCs w:val="20"/>
          <w:lang w:eastAsia="zh-CN"/>
        </w:rPr>
        <w:t xml:space="preserve">. Metode analisis data yang digunakan adalah analisis korelasi </w:t>
      </w:r>
      <w:r w:rsidRPr="00EC6611">
        <w:rPr>
          <w:rFonts w:ascii="Times New Roman" w:eastAsiaTheme="minorEastAsia" w:hAnsi="Times New Roman" w:cs="Times New Roman"/>
          <w:i/>
          <w:iCs/>
          <w:sz w:val="20"/>
          <w:szCs w:val="20"/>
          <w:lang w:eastAsia="zh-CN"/>
        </w:rPr>
        <w:t>product</w:t>
      </w:r>
      <w:r w:rsidRPr="00EC6611">
        <w:rPr>
          <w:rFonts w:ascii="Times New Roman" w:eastAsiaTheme="minorEastAsia" w:hAnsi="Times New Roman" w:cs="Times New Roman"/>
          <w:sz w:val="20"/>
          <w:szCs w:val="20"/>
          <w:lang w:eastAsia="zh-CN"/>
        </w:rPr>
        <w:t xml:space="preserve"> </w:t>
      </w:r>
      <w:r w:rsidRPr="00EC6611">
        <w:rPr>
          <w:rFonts w:ascii="Times New Roman" w:eastAsiaTheme="minorEastAsia" w:hAnsi="Times New Roman" w:cs="Times New Roman"/>
          <w:i/>
          <w:iCs/>
          <w:sz w:val="20"/>
          <w:szCs w:val="20"/>
          <w:lang w:eastAsia="zh-CN"/>
        </w:rPr>
        <w:t xml:space="preserve">moment </w:t>
      </w:r>
      <w:r w:rsidRPr="00EC6611">
        <w:rPr>
          <w:rFonts w:ascii="Times New Roman" w:eastAsiaTheme="minorEastAsia" w:hAnsi="Times New Roman" w:cs="Times New Roman"/>
          <w:sz w:val="20"/>
          <w:szCs w:val="20"/>
          <w:lang w:eastAsia="zh-CN"/>
        </w:rPr>
        <w:t xml:space="preserve">dari </w:t>
      </w:r>
      <w:r w:rsidRPr="00EC6611">
        <w:rPr>
          <w:rFonts w:ascii="Times New Roman" w:eastAsiaTheme="minorEastAsia" w:hAnsi="Times New Roman" w:cs="Times New Roman"/>
          <w:i/>
          <w:iCs/>
          <w:sz w:val="20"/>
          <w:szCs w:val="20"/>
          <w:lang w:eastAsia="zh-CN"/>
        </w:rPr>
        <w:t>Pearson</w:t>
      </w:r>
      <w:r w:rsidRPr="00EC6611">
        <w:rPr>
          <w:rFonts w:ascii="Times New Roman" w:eastAsiaTheme="minorEastAsia" w:hAnsi="Times New Roman" w:cs="Times New Roman"/>
          <w:sz w:val="20"/>
          <w:szCs w:val="20"/>
          <w:lang w:eastAsia="zh-CN"/>
        </w:rPr>
        <w:t>. Berdasarkan hasil penelitian, diperoleh korelasi (r</w:t>
      </w:r>
      <w:r w:rsidRPr="00EC6611">
        <w:rPr>
          <w:rFonts w:ascii="Times New Roman" w:eastAsiaTheme="minorEastAsia" w:hAnsi="Times New Roman" w:cs="Times New Roman"/>
          <w:sz w:val="20"/>
          <w:szCs w:val="20"/>
          <w:vertAlign w:val="subscript"/>
          <w:lang w:eastAsia="zh-CN"/>
        </w:rPr>
        <w:t>xy</w:t>
      </w:r>
      <w:r w:rsidRPr="00EC6611">
        <w:rPr>
          <w:rFonts w:ascii="Times New Roman" w:eastAsiaTheme="minorEastAsia" w:hAnsi="Times New Roman" w:cs="Times New Roman"/>
          <w:sz w:val="20"/>
          <w:szCs w:val="20"/>
          <w:lang w:eastAsia="zh-CN"/>
        </w:rPr>
        <w:t xml:space="preserve">) sebesar -,622 (p &lt; 0,05). Hasil tersebut menunjukan bahwa terdapat hubungan negatif yang signifikan antara </w:t>
      </w:r>
      <w:r w:rsidRPr="00EC6611">
        <w:rPr>
          <w:rFonts w:ascii="Times New Roman" w:eastAsiaTheme="minorEastAsia" w:hAnsi="Times New Roman" w:cs="Times New Roman"/>
          <w:i/>
          <w:sz w:val="20"/>
          <w:szCs w:val="20"/>
          <w:lang w:eastAsia="zh-CN"/>
        </w:rPr>
        <w:t xml:space="preserve">social comparison </w:t>
      </w:r>
      <w:r w:rsidRPr="00EC6611">
        <w:rPr>
          <w:rFonts w:ascii="Times New Roman" w:eastAsiaTheme="minorEastAsia" w:hAnsi="Times New Roman" w:cs="Times New Roman"/>
          <w:sz w:val="20"/>
          <w:szCs w:val="20"/>
          <w:lang w:eastAsia="zh-CN"/>
        </w:rPr>
        <w:t xml:space="preserve">dengan </w:t>
      </w:r>
      <w:r w:rsidRPr="00EC6611">
        <w:rPr>
          <w:rFonts w:ascii="Times New Roman" w:eastAsiaTheme="minorEastAsia" w:hAnsi="Times New Roman" w:cs="Times New Roman"/>
          <w:i/>
          <w:sz w:val="20"/>
          <w:szCs w:val="20"/>
          <w:lang w:eastAsia="zh-CN"/>
        </w:rPr>
        <w:t>subjective well-being</w:t>
      </w:r>
      <w:r w:rsidRPr="00EC6611">
        <w:rPr>
          <w:rFonts w:ascii="Times New Roman" w:eastAsiaTheme="minorEastAsia" w:hAnsi="Times New Roman" w:cs="Times New Roman"/>
          <w:sz w:val="20"/>
          <w:szCs w:val="20"/>
          <w:lang w:eastAsia="zh-CN"/>
        </w:rPr>
        <w:t xml:space="preserve">. </w:t>
      </w:r>
    </w:p>
    <w:p w14:paraId="771FBAFF" w14:textId="77777777" w:rsidR="00EC6611" w:rsidRPr="00EC6611" w:rsidRDefault="00EC6611" w:rsidP="00740899">
      <w:pPr>
        <w:spacing w:after="0" w:line="240" w:lineRule="auto"/>
        <w:jc w:val="both"/>
        <w:rPr>
          <w:rFonts w:ascii="Times New Roman" w:eastAsiaTheme="minorEastAsia" w:hAnsi="Times New Roman" w:cs="Times New Roman"/>
          <w:sz w:val="20"/>
          <w:szCs w:val="20"/>
          <w:lang w:eastAsia="zh-CN"/>
        </w:rPr>
      </w:pPr>
      <w:r w:rsidRPr="00EC6611">
        <w:rPr>
          <w:rFonts w:ascii="Times New Roman" w:eastAsiaTheme="minorEastAsia" w:hAnsi="Times New Roman" w:cs="Times New Roman"/>
          <w:b/>
          <w:sz w:val="20"/>
          <w:szCs w:val="20"/>
          <w:lang w:eastAsia="zh-CN"/>
        </w:rPr>
        <w:t>Kata kunci:</w:t>
      </w:r>
      <w:r w:rsidRPr="00EC6611">
        <w:rPr>
          <w:rFonts w:ascii="Times New Roman" w:eastAsiaTheme="minorEastAsia" w:hAnsi="Times New Roman" w:cs="Times New Roman"/>
          <w:sz w:val="20"/>
          <w:szCs w:val="20"/>
          <w:lang w:eastAsia="zh-CN"/>
        </w:rPr>
        <w:t xml:space="preserve"> </w:t>
      </w:r>
      <w:r w:rsidRPr="00EC6611">
        <w:rPr>
          <w:rFonts w:ascii="Times New Roman" w:eastAsiaTheme="minorEastAsia" w:hAnsi="Times New Roman" w:cs="Times New Roman"/>
          <w:i/>
          <w:sz w:val="20"/>
          <w:szCs w:val="20"/>
          <w:lang w:eastAsia="zh-CN"/>
        </w:rPr>
        <w:t>subjective well-being</w:t>
      </w:r>
      <w:r w:rsidRPr="00EC6611">
        <w:rPr>
          <w:rFonts w:ascii="Times New Roman" w:eastAsiaTheme="minorEastAsia" w:hAnsi="Times New Roman" w:cs="Times New Roman"/>
          <w:sz w:val="20"/>
          <w:szCs w:val="20"/>
          <w:lang w:eastAsia="zh-CN"/>
        </w:rPr>
        <w:t xml:space="preserve">, </w:t>
      </w:r>
      <w:r w:rsidRPr="00EC6611">
        <w:rPr>
          <w:rFonts w:ascii="Times New Roman" w:eastAsiaTheme="minorEastAsia" w:hAnsi="Times New Roman" w:cs="Times New Roman"/>
          <w:i/>
          <w:sz w:val="20"/>
          <w:szCs w:val="20"/>
          <w:lang w:eastAsia="zh-CN"/>
        </w:rPr>
        <w:t xml:space="preserve">social comparison, </w:t>
      </w:r>
      <w:r w:rsidRPr="00EC6611">
        <w:rPr>
          <w:rFonts w:ascii="Times New Roman" w:eastAsiaTheme="minorEastAsia" w:hAnsi="Times New Roman" w:cs="Times New Roman"/>
          <w:sz w:val="20"/>
          <w:szCs w:val="20"/>
          <w:lang w:eastAsia="zh-CN"/>
        </w:rPr>
        <w:t>remaja akhir.</w:t>
      </w:r>
    </w:p>
    <w:p w14:paraId="1755AD91" w14:textId="77777777" w:rsidR="00EC6611" w:rsidRPr="00EC6611" w:rsidRDefault="00EC6611" w:rsidP="00740899">
      <w:pPr>
        <w:spacing w:after="0" w:line="240" w:lineRule="auto"/>
        <w:rPr>
          <w:rFonts w:ascii="Times New Roman" w:eastAsiaTheme="minorEastAsia" w:hAnsi="Times New Roman" w:cs="Times New Roman"/>
          <w:sz w:val="20"/>
          <w:szCs w:val="20"/>
          <w:lang w:eastAsia="zh-CN"/>
        </w:rPr>
      </w:pPr>
    </w:p>
    <w:p w14:paraId="4CF060ED" w14:textId="77777777" w:rsidR="00EC6611" w:rsidRPr="00EC6611" w:rsidRDefault="00EC6611" w:rsidP="00740899">
      <w:pPr>
        <w:spacing w:before="240" w:after="0" w:line="240" w:lineRule="auto"/>
        <w:jc w:val="center"/>
        <w:rPr>
          <w:rFonts w:ascii="Times New Roman" w:eastAsiaTheme="minorEastAsia" w:hAnsi="Times New Roman" w:cs="Times New Roman"/>
          <w:b/>
          <w:sz w:val="20"/>
          <w:szCs w:val="20"/>
          <w:u w:val="single"/>
          <w:lang w:eastAsia="zh-CN"/>
        </w:rPr>
      </w:pPr>
      <w:proofErr w:type="spellStart"/>
      <w:r w:rsidRPr="00EC6611">
        <w:rPr>
          <w:rFonts w:ascii="Times New Roman" w:eastAsiaTheme="minorEastAsia" w:hAnsi="Times New Roman" w:cs="Times New Roman"/>
          <w:b/>
          <w:sz w:val="20"/>
          <w:szCs w:val="20"/>
          <w:lang w:val="en-US" w:eastAsia="zh-CN"/>
        </w:rPr>
        <w:t>Abstrac</w:t>
      </w:r>
      <w:proofErr w:type="spellEnd"/>
    </w:p>
    <w:p w14:paraId="3CC3485A" w14:textId="77777777" w:rsidR="00EC6611" w:rsidRPr="00EC6611" w:rsidRDefault="00EC6611" w:rsidP="00740899">
      <w:pPr>
        <w:spacing w:before="240" w:line="240" w:lineRule="auto"/>
        <w:ind w:firstLine="426"/>
        <w:jc w:val="both"/>
        <w:rPr>
          <w:rFonts w:ascii="Times New Roman" w:eastAsiaTheme="minorEastAsia" w:hAnsi="Times New Roman" w:cs="Times New Roman"/>
          <w:i/>
          <w:sz w:val="20"/>
          <w:szCs w:val="20"/>
          <w:lang w:val="en-US" w:eastAsia="zh-CN"/>
        </w:rPr>
      </w:pPr>
      <w:r w:rsidRPr="00EC6611">
        <w:rPr>
          <w:rFonts w:ascii="Times New Roman" w:eastAsiaTheme="minorEastAsia" w:hAnsi="Times New Roman" w:cs="Times New Roman"/>
          <w:i/>
          <w:sz w:val="20"/>
          <w:szCs w:val="20"/>
          <w:lang w:val="en-US" w:eastAsia="zh-CN"/>
        </w:rPr>
        <w:t>This study aims to find out the relationship between social comparison and subjective well-being in late adolescence. The hypothesis presented in this study is that there is a negative relationship between social comparison and subjective well-being in late adolescence. The subjects in this study numbered 75 people who had the characteristics of late adolescence aged 18 to 21 years. Data collection is done using Subjective Well-Being Scale and Social Comparison Scale. The data analysis method used is product moment correlation analysis from Pearson. Based on the results of the study, a correlation (</w:t>
      </w:r>
      <w:r w:rsidRPr="00EC6611">
        <w:rPr>
          <w:rFonts w:ascii="Times New Roman" w:eastAsiaTheme="minorEastAsia" w:hAnsi="Times New Roman" w:cs="Times New Roman"/>
          <w:i/>
          <w:sz w:val="20"/>
          <w:szCs w:val="20"/>
          <w:lang w:eastAsia="zh-CN"/>
        </w:rPr>
        <w:t>r</w:t>
      </w:r>
      <w:r w:rsidRPr="00EC6611">
        <w:rPr>
          <w:rFonts w:ascii="Times New Roman" w:eastAsiaTheme="minorEastAsia" w:hAnsi="Times New Roman" w:cs="Times New Roman"/>
          <w:i/>
          <w:sz w:val="20"/>
          <w:szCs w:val="20"/>
          <w:vertAlign w:val="subscript"/>
          <w:lang w:eastAsia="zh-CN"/>
        </w:rPr>
        <w:t>xy</w:t>
      </w:r>
      <w:r w:rsidRPr="00EC6611">
        <w:rPr>
          <w:rFonts w:ascii="Times New Roman" w:eastAsiaTheme="minorEastAsia" w:hAnsi="Times New Roman" w:cs="Times New Roman"/>
          <w:i/>
          <w:sz w:val="20"/>
          <w:szCs w:val="20"/>
          <w:lang w:val="en-US" w:eastAsia="zh-CN"/>
        </w:rPr>
        <w:t xml:space="preserve">) of -.622 (p &lt; 0.05). The results showed that there was a significant negative relationship between social comparison and subjective well-being. </w:t>
      </w:r>
    </w:p>
    <w:p w14:paraId="2ABB7FE2" w14:textId="77777777" w:rsidR="00EC6611" w:rsidRPr="00EC6611" w:rsidRDefault="00EC6611" w:rsidP="00740899">
      <w:pPr>
        <w:spacing w:line="240" w:lineRule="auto"/>
        <w:jc w:val="both"/>
        <w:rPr>
          <w:rFonts w:ascii="Times New Roman" w:eastAsiaTheme="minorEastAsia" w:hAnsi="Times New Roman" w:cs="Times New Roman"/>
          <w:bCs/>
          <w:sz w:val="20"/>
          <w:szCs w:val="20"/>
          <w:lang w:eastAsia="zh-CN"/>
        </w:rPr>
      </w:pPr>
      <w:r w:rsidRPr="00EC6611">
        <w:rPr>
          <w:rFonts w:ascii="Times New Roman" w:eastAsiaTheme="minorEastAsia" w:hAnsi="Times New Roman" w:cs="Times New Roman"/>
          <w:b/>
          <w:i/>
          <w:sz w:val="20"/>
          <w:szCs w:val="20"/>
          <w:lang w:val="en-US" w:eastAsia="zh-CN"/>
        </w:rPr>
        <w:t>Keywords:</w:t>
      </w:r>
      <w:r w:rsidRPr="00EC6611">
        <w:rPr>
          <w:rFonts w:ascii="Times New Roman" w:eastAsiaTheme="minorEastAsia" w:hAnsi="Times New Roman" w:cs="Times New Roman"/>
          <w:i/>
          <w:sz w:val="20"/>
          <w:szCs w:val="20"/>
          <w:lang w:val="en-US" w:eastAsia="zh-CN"/>
        </w:rPr>
        <w:t xml:space="preserve"> subjective well-being, social comparison, late adolescence</w:t>
      </w:r>
    </w:p>
    <w:p w14:paraId="7625DD1C" w14:textId="77777777" w:rsidR="00EC6611" w:rsidRPr="00EC6611" w:rsidRDefault="00EC6611" w:rsidP="00EC6611">
      <w:pPr>
        <w:rPr>
          <w:rFonts w:ascii="Times New Roman" w:eastAsiaTheme="minorEastAsia" w:hAnsi="Times New Roman" w:cs="Times New Roman"/>
          <w:b/>
          <w:bCs/>
          <w:lang w:eastAsia="zh-CN"/>
        </w:rPr>
      </w:pPr>
      <w:r w:rsidRPr="00EC6611">
        <w:rPr>
          <w:rFonts w:ascii="Times New Roman" w:eastAsiaTheme="minorEastAsia" w:hAnsi="Times New Roman" w:cs="Times New Roman"/>
          <w:b/>
          <w:bCs/>
          <w:lang w:eastAsia="zh-CN"/>
        </w:rPr>
        <w:br w:type="page"/>
      </w:r>
    </w:p>
    <w:p w14:paraId="25A07D79" w14:textId="77777777" w:rsidR="00EC6611" w:rsidRPr="00EC6611" w:rsidRDefault="00EC6611" w:rsidP="00EC6611">
      <w:pPr>
        <w:spacing w:line="360" w:lineRule="auto"/>
        <w:jc w:val="both"/>
        <w:rPr>
          <w:rFonts w:ascii="Times New Roman" w:eastAsiaTheme="minorEastAsia" w:hAnsi="Times New Roman" w:cs="Times New Roman"/>
          <w:b/>
          <w:bCs/>
          <w:lang w:eastAsia="zh-CN"/>
        </w:rPr>
      </w:pPr>
      <w:r w:rsidRPr="00EC6611">
        <w:rPr>
          <w:rFonts w:ascii="Times New Roman" w:eastAsiaTheme="minorEastAsia" w:hAnsi="Times New Roman" w:cs="Times New Roman"/>
          <w:b/>
          <w:bCs/>
          <w:lang w:eastAsia="zh-CN"/>
        </w:rPr>
        <w:lastRenderedPageBreak/>
        <w:t>PENDAHULUAN</w:t>
      </w:r>
    </w:p>
    <w:p w14:paraId="18FA6001" w14:textId="77777777" w:rsidR="00EC6611" w:rsidRPr="00EC6611" w:rsidRDefault="00EC6611" w:rsidP="00EC6611">
      <w:pPr>
        <w:spacing w:line="360" w:lineRule="auto"/>
        <w:ind w:firstLine="426"/>
        <w:jc w:val="both"/>
        <w:rPr>
          <w:rFonts w:ascii="Times New Roman" w:eastAsiaTheme="minorEastAsia" w:hAnsi="Times New Roman" w:cs="Times New Roman"/>
          <w:lang w:eastAsia="id-ID"/>
        </w:rPr>
      </w:pPr>
      <w:r w:rsidRPr="00EC6611">
        <w:rPr>
          <w:rFonts w:ascii="Times New Roman" w:eastAsiaTheme="minorEastAsia" w:hAnsi="Times New Roman" w:cs="Times New Roman"/>
          <w:lang w:eastAsia="id-ID"/>
        </w:rPr>
        <w:t xml:space="preserve">Masa remaja merupakan periode transisi antara masa kanak-kanak dengan masa dewasa, yang melibatkan perubahan-perubahan biologis, kognitif, dan sosio-emosional (Santrock, 2007). Tidak jauh berbeda dengan Santrock, Desmita (2017) juga menyatakan bahwa istilah </w:t>
      </w:r>
      <w:r w:rsidRPr="00EC6611">
        <w:rPr>
          <w:rFonts w:ascii="Times New Roman" w:eastAsiaTheme="minorEastAsia" w:hAnsi="Times New Roman" w:cs="Times New Roman"/>
          <w:i/>
          <w:lang w:eastAsia="id-ID"/>
        </w:rPr>
        <w:t>adolesent</w:t>
      </w:r>
      <w:r w:rsidRPr="00EC6611">
        <w:rPr>
          <w:rFonts w:ascii="Times New Roman" w:eastAsiaTheme="minorEastAsia" w:hAnsi="Times New Roman" w:cs="Times New Roman"/>
          <w:lang w:eastAsia="id-ID"/>
        </w:rPr>
        <w:t xml:space="preserve"> atau remaja telah digunakan secara luas untuk menunjukan suatu tahap perkembangan antara masa kanak-kanak dan masa dewasa yang ditandai oleh perubahan-perubahan fisik umum serta perkembangan kognitif dan sosial. Berdasarkan analisis mengenai semua aspek perkembangan pada masa remaja yang dilakukan secara global, masa remaja berlangsung antara usia 12 dan 21 tahun.  Masa remaja kemudian dibagi menjadi masa remaja awal yang berlangsung antara usia 12-15 tahun, masa remaja pertengahan yang  berlangsung antara 15-18 tahun, dan masa remaja akhir yang berlangsung antara 18-21 tahun (Monks, Knoers &amp; Hadinoto, 2016).</w:t>
      </w:r>
    </w:p>
    <w:p w14:paraId="5841C00F" w14:textId="77777777" w:rsidR="00EC6611" w:rsidRPr="00EC6611" w:rsidRDefault="00EC6611" w:rsidP="00EC6611">
      <w:pPr>
        <w:spacing w:line="360" w:lineRule="auto"/>
        <w:ind w:firstLine="426"/>
        <w:jc w:val="both"/>
        <w:rPr>
          <w:rFonts w:ascii="Times New Roman" w:eastAsiaTheme="minorEastAsia" w:hAnsi="Times New Roman" w:cs="Times New Roman"/>
          <w:lang w:eastAsia="id-ID"/>
        </w:rPr>
      </w:pPr>
      <w:r w:rsidRPr="00EC6611">
        <w:rPr>
          <w:rFonts w:ascii="Times New Roman" w:eastAsiaTheme="minorEastAsia" w:hAnsi="Times New Roman" w:cs="Times New Roman"/>
          <w:lang w:eastAsia="id-ID"/>
        </w:rPr>
        <w:t xml:space="preserve">Hurlock (2002) mengatakan bahwa tugas-tugas perkembangan pada masa remaja menuntut perubahan besar dalam sikap dan pola perilaku anak. Remaja dituntut untuk mampu menyesuaikan sikap dan pola perilaku mereka seperti orang dewasa. Akibatnya remaja mengalami berbagai goncangan, baik secara psikologis maupun secara sosial. Goncangan-goncangan itu membuat remaja berada pada posisi sulit untuk menempatkan diri dan mengambil peran yang tepat dalam berbagai </w:t>
      </w:r>
      <w:r w:rsidRPr="00EC6611">
        <w:rPr>
          <w:rFonts w:ascii="Times New Roman" w:eastAsiaTheme="minorEastAsia" w:hAnsi="Times New Roman" w:cs="Times New Roman"/>
          <w:iCs/>
          <w:lang w:eastAsia="id-ID"/>
        </w:rPr>
        <w:t>seting</w:t>
      </w:r>
      <w:r w:rsidRPr="00EC6611">
        <w:rPr>
          <w:rFonts w:ascii="Times New Roman" w:eastAsiaTheme="minorEastAsia" w:hAnsi="Times New Roman" w:cs="Times New Roman"/>
          <w:i/>
          <w:iCs/>
          <w:lang w:eastAsia="id-ID"/>
        </w:rPr>
        <w:t xml:space="preserve"> </w:t>
      </w:r>
      <w:r w:rsidRPr="00EC6611">
        <w:rPr>
          <w:rFonts w:ascii="Times New Roman" w:eastAsiaTheme="minorEastAsia" w:hAnsi="Times New Roman" w:cs="Times New Roman"/>
          <w:lang w:eastAsia="id-ID"/>
        </w:rPr>
        <w:t xml:space="preserve">kehidupannya (Purwadi, 2004).  </w:t>
      </w:r>
    </w:p>
    <w:p w14:paraId="6D71D40A" w14:textId="77777777" w:rsidR="00EC6611" w:rsidRPr="00EC6611" w:rsidRDefault="00EC6611" w:rsidP="00EC6611">
      <w:pPr>
        <w:spacing w:line="360" w:lineRule="auto"/>
        <w:ind w:firstLine="426"/>
        <w:jc w:val="both"/>
        <w:rPr>
          <w:rFonts w:ascii="Times New Roman" w:eastAsiaTheme="minorEastAsia" w:hAnsi="Times New Roman" w:cs="Times New Roman"/>
          <w:lang w:eastAsia="id-ID"/>
        </w:rPr>
      </w:pPr>
      <w:r w:rsidRPr="00EC6611">
        <w:rPr>
          <w:rFonts w:ascii="Times New Roman" w:eastAsiaTheme="minorEastAsia" w:hAnsi="Times New Roman" w:cs="Times New Roman"/>
          <w:lang w:eastAsia="id-ID"/>
        </w:rPr>
        <w:t xml:space="preserve">Arnett (1999) mengemukakan bahwa terdapat tiga elemen penting yang menyebabkan masa remaja dikatakan sebagai masa yang sulit, yaitu pertengkaran dengan orang tua, gangguan suasana hati, serta tingkah laku yang beresiko. Ketiga elemen tersebut dapat terjadi pada masa remaja yang berbeda. Seperti konflik dengan orang tua yang terjadi pada masa remaja awal, gangguan suasana hati terjadi di masa remaja tengah, dan tingkah laku beresiko terjadi pada masa remaja akhir dan </w:t>
      </w:r>
      <w:r w:rsidRPr="00EC6611">
        <w:rPr>
          <w:rFonts w:ascii="Times New Roman" w:eastAsiaTheme="minorEastAsia" w:hAnsi="Times New Roman" w:cs="Times New Roman"/>
          <w:i/>
          <w:lang w:eastAsia="id-ID"/>
        </w:rPr>
        <w:t>emerging adulthood</w:t>
      </w:r>
      <w:r w:rsidRPr="00EC6611">
        <w:rPr>
          <w:rFonts w:ascii="Times New Roman" w:eastAsiaTheme="minorEastAsia" w:hAnsi="Times New Roman" w:cs="Times New Roman"/>
          <w:lang w:eastAsia="id-ID"/>
        </w:rPr>
        <w:t>. Dalam masa remaja akhir, konflik yang terjadi dapat juga disebabkan oleh keinginan remaja untuk bertindak sesuai keinginannya. Terjadinya penurunan frekuensi serta munculnya konflik, dalam masa remaja akhir, disebabkan oleh perubahan sikap pada remaja dan adanya kekuatan yang sama saat orang tua dan remaja bernegosiasi. Sedangkan penyebab lainnya adalah berkurangnya waktu yang dihabiskan bersama antara orang tua dan remaja pada masa remaja akhir (Papalia, Olds, &amp; Feldman, 2001).</w:t>
      </w:r>
    </w:p>
    <w:p w14:paraId="42E0869C" w14:textId="77777777" w:rsidR="00EC6611" w:rsidRPr="00EC6611" w:rsidRDefault="00EC6611" w:rsidP="00EC6611">
      <w:pPr>
        <w:spacing w:line="360" w:lineRule="auto"/>
        <w:ind w:firstLine="426"/>
        <w:jc w:val="both"/>
        <w:rPr>
          <w:rFonts w:ascii="Times New Roman" w:hAnsi="Times New Roman" w:cs="Times New Roman"/>
          <w:color w:val="000000"/>
        </w:rPr>
      </w:pPr>
      <w:r w:rsidRPr="00EC6611">
        <w:rPr>
          <w:rFonts w:ascii="Times New Roman" w:hAnsi="Times New Roman" w:cs="Times New Roman"/>
        </w:rPr>
        <w:lastRenderedPageBreak/>
        <w:t xml:space="preserve">Banyaknya goncangan yang dialami pada masa remaja membuat remaja berada pada periode badai dan tekanan </w:t>
      </w:r>
      <w:r w:rsidRPr="00EC6611">
        <w:rPr>
          <w:rFonts w:ascii="Times New Roman" w:hAnsi="Times New Roman" w:cs="Times New Roman"/>
          <w:color w:val="000000"/>
        </w:rPr>
        <w:t>(</w:t>
      </w:r>
      <w:r w:rsidRPr="00EC6611">
        <w:rPr>
          <w:rFonts w:ascii="Times New Roman" w:hAnsi="Times New Roman" w:cs="Times New Roman"/>
          <w:i/>
          <w:iCs/>
          <w:color w:val="000000"/>
        </w:rPr>
        <w:t>storm and stress</w:t>
      </w:r>
      <w:r w:rsidRPr="00EC6611">
        <w:rPr>
          <w:rFonts w:ascii="Times New Roman" w:hAnsi="Times New Roman" w:cs="Times New Roman"/>
          <w:color w:val="000000"/>
        </w:rPr>
        <w:t>) yaitu masa dimana ketegangan emosi meninggi sebagai akibat dari perubahan fisik dan kelenjar</w:t>
      </w:r>
      <w:r w:rsidRPr="00EC6611">
        <w:rPr>
          <w:rFonts w:ascii="Times New Roman" w:hAnsi="Times New Roman" w:cs="Times New Roman"/>
        </w:rPr>
        <w:t xml:space="preserve"> </w:t>
      </w:r>
      <w:r w:rsidRPr="00EC6611">
        <w:rPr>
          <w:rFonts w:ascii="Times New Roman" w:hAnsi="Times New Roman" w:cs="Times New Roman"/>
          <w:color w:val="000000"/>
        </w:rPr>
        <w:t>(</w:t>
      </w:r>
      <w:r w:rsidRPr="00EC6611">
        <w:rPr>
          <w:rFonts w:ascii="Times New Roman" w:hAnsi="Times New Roman" w:cs="Times New Roman"/>
        </w:rPr>
        <w:t>Hall</w:t>
      </w:r>
      <w:r w:rsidRPr="00EC6611">
        <w:rPr>
          <w:rFonts w:ascii="Times New Roman" w:hAnsi="Times New Roman" w:cs="Times New Roman"/>
          <w:color w:val="000000"/>
        </w:rPr>
        <w:t xml:space="preserve">, 1904). Periode </w:t>
      </w:r>
      <w:r w:rsidRPr="00EC6611">
        <w:rPr>
          <w:rFonts w:ascii="Times New Roman" w:hAnsi="Times New Roman" w:cs="Times New Roman"/>
        </w:rPr>
        <w:t xml:space="preserve">badai dan tekanan </w:t>
      </w:r>
      <w:r w:rsidRPr="00EC6611">
        <w:rPr>
          <w:rFonts w:ascii="Times New Roman" w:hAnsi="Times New Roman" w:cs="Times New Roman"/>
          <w:color w:val="000000"/>
        </w:rPr>
        <w:t xml:space="preserve">ini ditandai dengan konflik dan ketegangan emosi yang dapat berpengaruh pada perubahan suasana hati dan kepuasan hidup remaja. Hal ini sesuai dengan pernyataan Nisfiannor, Rostiana, dan Puspasari (2004) yang menyatakan bila remaja tidak mampu menyelesaikan masalah yang sedang dihadapinya, maka akan timbul emosi yang tidak menyenangkan dalam dirinya. Bahkan keadaan ini dapat menyebabkan remaja yang bersangkutan merasa tidak puas dalam hidup. Kepuasan dan ketidakpuasan yang dirasakan oleh seseorang berkaitan erat dengan konsep </w:t>
      </w:r>
      <w:r w:rsidRPr="00EC6611">
        <w:rPr>
          <w:rFonts w:ascii="Times New Roman" w:hAnsi="Times New Roman" w:cs="Times New Roman"/>
          <w:i/>
        </w:rPr>
        <w:t>s</w:t>
      </w:r>
      <w:r w:rsidRPr="00EC6611">
        <w:rPr>
          <w:rFonts w:ascii="Times New Roman" w:hAnsi="Times New Roman" w:cs="Times New Roman"/>
          <w:i/>
          <w:iCs/>
          <w:color w:val="000000"/>
        </w:rPr>
        <w:t>ubjective well-being.</w:t>
      </w:r>
    </w:p>
    <w:p w14:paraId="3A98D5A1" w14:textId="77777777" w:rsidR="00EC6611" w:rsidRPr="00EC6611" w:rsidRDefault="00EC6611" w:rsidP="00EC6611">
      <w:pPr>
        <w:spacing w:line="360" w:lineRule="auto"/>
        <w:ind w:firstLine="426"/>
        <w:jc w:val="both"/>
        <w:rPr>
          <w:rFonts w:ascii="Times New Roman" w:hAnsi="Times New Roman" w:cs="Times New Roman"/>
        </w:rPr>
      </w:pPr>
      <w:r w:rsidRPr="00EC6611">
        <w:rPr>
          <w:rFonts w:ascii="Times New Roman" w:hAnsi="Times New Roman" w:cs="Times New Roman"/>
          <w:i/>
          <w:iCs/>
          <w:color w:val="000000"/>
        </w:rPr>
        <w:t xml:space="preserve">Subjective well-being </w:t>
      </w:r>
      <w:r w:rsidRPr="00EC6611">
        <w:rPr>
          <w:rFonts w:ascii="Times New Roman" w:hAnsi="Times New Roman" w:cs="Times New Roman"/>
          <w:iCs/>
          <w:color w:val="000000"/>
        </w:rPr>
        <w:t xml:space="preserve">merupakan evaluasi positif yang dilakukan oleh individu terhadap pengalaman hidupnya dari segi afektif dan kognitif </w:t>
      </w:r>
      <w:r w:rsidRPr="00EC6611">
        <w:rPr>
          <w:rFonts w:ascii="Times New Roman" w:hAnsi="Times New Roman" w:cs="Times New Roman"/>
        </w:rPr>
        <w:t>(Diener 1984)</w:t>
      </w:r>
      <w:r w:rsidRPr="00EC6611">
        <w:rPr>
          <w:rFonts w:ascii="Times New Roman" w:hAnsi="Times New Roman" w:cs="Times New Roman"/>
          <w:iCs/>
          <w:color w:val="000000"/>
        </w:rPr>
        <w:t xml:space="preserve">.  </w:t>
      </w:r>
      <w:r w:rsidRPr="00EC6611">
        <w:rPr>
          <w:rFonts w:ascii="Times New Roman" w:hAnsi="Times New Roman" w:cs="Times New Roman"/>
        </w:rPr>
        <w:t xml:space="preserve">Pendapat serupa juga dikemukakan oleh Diener, Oishi, dan Lucas (2015) yang menyatakan bahwa </w:t>
      </w:r>
      <w:r w:rsidRPr="00EC6611">
        <w:rPr>
          <w:rFonts w:ascii="Times New Roman" w:hAnsi="Times New Roman" w:cs="Times New Roman"/>
          <w:i/>
        </w:rPr>
        <w:t xml:space="preserve">subjective well-being </w:t>
      </w:r>
      <w:r w:rsidRPr="00EC6611">
        <w:rPr>
          <w:rFonts w:ascii="Times New Roman" w:hAnsi="Times New Roman" w:cs="Times New Roman"/>
        </w:rPr>
        <w:t>merupakan bagian dari</w:t>
      </w:r>
      <w:r w:rsidRPr="00EC6611">
        <w:rPr>
          <w:rFonts w:ascii="Times New Roman" w:hAnsi="Times New Roman" w:cs="Times New Roman"/>
          <w:lang w:val="en-US"/>
        </w:rPr>
        <w:t xml:space="preserve"> </w:t>
      </w:r>
      <w:r w:rsidRPr="00EC6611">
        <w:rPr>
          <w:rFonts w:ascii="Times New Roman" w:hAnsi="Times New Roman" w:cs="Times New Roman"/>
        </w:rPr>
        <w:t>bidang</w:t>
      </w:r>
      <w:r w:rsidRPr="00EC6611">
        <w:rPr>
          <w:rFonts w:ascii="Times New Roman" w:hAnsi="Times New Roman" w:cs="Times New Roman"/>
          <w:lang w:val="en-US"/>
        </w:rPr>
        <w:t xml:space="preserve"> </w:t>
      </w:r>
      <w:r w:rsidRPr="00EC6611">
        <w:rPr>
          <w:rFonts w:ascii="Times New Roman" w:hAnsi="Times New Roman" w:cs="Times New Roman"/>
        </w:rPr>
        <w:t>ilmu</w:t>
      </w:r>
      <w:r w:rsidRPr="00EC6611">
        <w:rPr>
          <w:rFonts w:ascii="Times New Roman" w:hAnsi="Times New Roman" w:cs="Times New Roman"/>
          <w:lang w:val="en-US"/>
        </w:rPr>
        <w:t xml:space="preserve"> p</w:t>
      </w:r>
      <w:r w:rsidRPr="00EC6611">
        <w:rPr>
          <w:rFonts w:ascii="Times New Roman" w:hAnsi="Times New Roman" w:cs="Times New Roman"/>
        </w:rPr>
        <w:t>er</w:t>
      </w:r>
      <w:r w:rsidRPr="00EC6611">
        <w:rPr>
          <w:rFonts w:ascii="Times New Roman" w:hAnsi="Times New Roman" w:cs="Times New Roman"/>
          <w:lang w:val="en-US"/>
        </w:rPr>
        <w:t>i</w:t>
      </w:r>
      <w:r w:rsidRPr="00EC6611">
        <w:rPr>
          <w:rFonts w:ascii="Times New Roman" w:hAnsi="Times New Roman" w:cs="Times New Roman"/>
        </w:rPr>
        <w:t>laku</w:t>
      </w:r>
      <w:r w:rsidRPr="00EC6611">
        <w:rPr>
          <w:rFonts w:ascii="Times New Roman" w:hAnsi="Times New Roman" w:cs="Times New Roman"/>
          <w:lang w:val="en-US"/>
        </w:rPr>
        <w:t xml:space="preserve"> </w:t>
      </w:r>
      <w:r w:rsidRPr="00EC6611">
        <w:rPr>
          <w:rFonts w:ascii="Times New Roman" w:hAnsi="Times New Roman" w:cs="Times New Roman"/>
        </w:rPr>
        <w:t>yang membahas mengenai</w:t>
      </w:r>
      <w:r w:rsidRPr="00EC6611">
        <w:rPr>
          <w:rFonts w:ascii="Times New Roman" w:hAnsi="Times New Roman" w:cs="Times New Roman"/>
          <w:lang w:val="en-US"/>
        </w:rPr>
        <w:t xml:space="preserve"> </w:t>
      </w:r>
      <w:r w:rsidRPr="00EC6611">
        <w:rPr>
          <w:rFonts w:ascii="Times New Roman" w:hAnsi="Times New Roman" w:cs="Times New Roman"/>
        </w:rPr>
        <w:t>evaluasi seseorang</w:t>
      </w:r>
      <w:r w:rsidRPr="00EC6611">
        <w:rPr>
          <w:rFonts w:ascii="Times New Roman" w:hAnsi="Times New Roman" w:cs="Times New Roman"/>
          <w:lang w:val="en-US"/>
        </w:rPr>
        <w:t xml:space="preserve"> </w:t>
      </w:r>
      <w:r w:rsidRPr="00EC6611">
        <w:rPr>
          <w:rFonts w:ascii="Times New Roman" w:hAnsi="Times New Roman" w:cs="Times New Roman"/>
        </w:rPr>
        <w:t>mengenai aspek-aspek dalam hidupnya.</w:t>
      </w:r>
    </w:p>
    <w:p w14:paraId="14485BDB"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Diener (2009) memaparkan dua komponen</w:t>
      </w:r>
      <w:r w:rsidRPr="00EC6611">
        <w:rPr>
          <w:rFonts w:ascii="Times New Roman" w:eastAsiaTheme="minorEastAsia" w:hAnsi="Times New Roman" w:cs="Times New Roman"/>
          <w:i/>
          <w:iCs/>
          <w:lang w:eastAsia="id-ID"/>
        </w:rPr>
        <w:t xml:space="preserve"> subjective well-being</w:t>
      </w:r>
      <w:r w:rsidRPr="00EC6611">
        <w:rPr>
          <w:rFonts w:ascii="Times New Roman" w:eastAsiaTheme="minorEastAsia" w:hAnsi="Times New Roman" w:cs="Times New Roman"/>
          <w:iCs/>
          <w:lang w:eastAsia="id-ID"/>
        </w:rPr>
        <w:t xml:space="preserve"> yaitu komponen afektif dan komponen kognitif, dimana komponen afektif terbagi atas afek positif dan afek negatif sedangkan komponen kognitif mencangkup kepuasan hidup. Komponen-komponen tersebut dapat menjadi tolak ukur bagi individu apakah memiliki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yang tinggi atau rendah, karena dari situ seorang individu juga dapat melihat apakah individu sudah sejahtera dalam menjalani hidup atau tidak dan seberapa sering individu merasakan afek positif dibandingkan afek negatif. Evaluasi tersebut tentu saja dilakukan individu diseluruh rentang perkembangannya, tanpa terkecuali pada masa remaja untuk melihat seberapa sering remaja merasakan afek positif dari pada afek negatif serta untuk mengukur tingkat kepuasan hidup yang dimiliki oleh remaja, sehingga banyak penelitian mengenai</w:t>
      </w:r>
      <w:r w:rsidRPr="00EC6611">
        <w:rPr>
          <w:rFonts w:ascii="Times New Roman" w:eastAsiaTheme="minorEastAsia" w:hAnsi="Times New Roman" w:cs="Times New Roman"/>
          <w:i/>
          <w:iCs/>
          <w:lang w:eastAsia="id-ID"/>
        </w:rPr>
        <w:t xml:space="preserve"> subjective well-being </w:t>
      </w:r>
      <w:r w:rsidRPr="00EC6611">
        <w:rPr>
          <w:rFonts w:ascii="Times New Roman" w:eastAsiaTheme="minorEastAsia" w:hAnsi="Times New Roman" w:cs="Times New Roman"/>
          <w:iCs/>
          <w:lang w:eastAsia="id-ID"/>
        </w:rPr>
        <w:t>pada remaja.</w:t>
      </w:r>
    </w:p>
    <w:p w14:paraId="36F89648"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Beberapa penelitian mengenai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pada remaja dikemukakan oleh Gistau, Casas, &amp; Montserrat (2019) dengan judul ”</w:t>
      </w:r>
      <w:r w:rsidRPr="00EC6611">
        <w:rPr>
          <w:rFonts w:ascii="Times New Roman" w:eastAsiaTheme="minorEastAsia" w:hAnsi="Times New Roman" w:cs="Times New Roman"/>
          <w:i/>
          <w:iCs/>
          <w:lang w:eastAsia="id-ID"/>
        </w:rPr>
        <w:t>Factors Influencing the Subjective Well-Being of Adolescents in out-of-Home Care. A Mixed Method Study</w:t>
      </w:r>
      <w:r w:rsidRPr="00EC6611">
        <w:rPr>
          <w:rFonts w:ascii="Times New Roman" w:eastAsiaTheme="minorEastAsia" w:hAnsi="Times New Roman" w:cs="Times New Roman"/>
          <w:iCs/>
          <w:lang w:eastAsia="id-ID"/>
        </w:rPr>
        <w:t xml:space="preserve">” yang menunjukan bahwa tingkat </w:t>
      </w:r>
      <w:r w:rsidRPr="00EC6611">
        <w:rPr>
          <w:rFonts w:ascii="Times New Roman" w:eastAsiaTheme="minorEastAsia" w:hAnsi="Times New Roman" w:cs="Times New Roman"/>
          <w:i/>
          <w:iCs/>
          <w:lang w:eastAsia="id-ID"/>
        </w:rPr>
        <w:t>subjective well-being</w:t>
      </w:r>
      <w:r w:rsidRPr="00EC6611">
        <w:rPr>
          <w:rFonts w:ascii="Times New Roman" w:eastAsiaTheme="minorEastAsia" w:hAnsi="Times New Roman" w:cs="Times New Roman"/>
          <w:iCs/>
          <w:lang w:eastAsia="id-ID"/>
        </w:rPr>
        <w:t xml:space="preserve"> pada remaja akhir di Spanyol cenderung rendah akibat dari kepuasan hidup yang rendah dikalangan remaja. Penelitian lainnya mengenai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pada remaja juga dikemukakan oleh Hamdana, dan </w:t>
      </w:r>
      <w:r w:rsidRPr="00EC6611">
        <w:rPr>
          <w:rFonts w:ascii="Times New Roman" w:eastAsiaTheme="minorEastAsia" w:hAnsi="Times New Roman" w:cs="Times New Roman"/>
          <w:iCs/>
          <w:lang w:eastAsia="id-ID"/>
        </w:rPr>
        <w:lastRenderedPageBreak/>
        <w:t>Alhamdu (2015) yang berjudul “</w:t>
      </w:r>
      <w:r w:rsidRPr="00EC6611">
        <w:rPr>
          <w:rFonts w:ascii="Times New Roman" w:eastAsiaTheme="minorEastAsia" w:hAnsi="Times New Roman" w:cs="Times New Roman"/>
          <w:i/>
          <w:iCs/>
          <w:lang w:eastAsia="id-ID"/>
        </w:rPr>
        <w:t>Subjective Well-Being</w:t>
      </w:r>
      <w:r w:rsidRPr="00EC6611">
        <w:rPr>
          <w:rFonts w:ascii="Times New Roman" w:eastAsiaTheme="minorEastAsia" w:hAnsi="Times New Roman" w:cs="Times New Roman"/>
          <w:iCs/>
          <w:lang w:eastAsia="id-ID"/>
        </w:rPr>
        <w:t xml:space="preserve"> Dan Prestasi Belajar Siswa Akselerasi Man 3 Palembang” menunjukan bahwa tingkat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pada siswa akselerasi Man 3 Palembang yang berjumlah 28 siswa, terdiri dari beberapa kategori yaitu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sedang sebanyak 18 siswa (64,3%),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tinggi sebanyak 4 siswa (14,3%), dan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rendah sebanyak 6 siswa (21,4%). Berdasarkan hasil penelitian tersebut dapat dilihat bahwa subjek penelitian masih memiliki tingkat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yang sedang cenderung ke rendah. Kondisi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yang berada ditengah-tengah ini dapat juga dipengaruhi oleh evaluasi yang dilakukan oleh remaja terhadap kehidupannya yang terdiri dari komponen kognitif dan afektif yang mencangkup kepuasan hidup, perasaan positif dan perasaan negatif  yang rendah (Diener &amp; Tay, 2015). </w:t>
      </w:r>
    </w:p>
    <w:p w14:paraId="79AA2B0F"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Berdasarkan hasil wawancara yang dilakukan oleh peneliti pada 10 orang remaja akhir dengan rentang usia 18 hingga 21 tahun pada kamis tanggal 19 Maret 2020 sampai dengan sabtu 21 Maret 2020, terdapat 7 dari 10 orang remaja akhir yang memiliki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yang rendah. Pada aspek afektif, terdapat 7 remaja akhir yang mengaku sering mengalami perubahan suasana hati yang membuatnya merasa sedih, marah dan kecewa. Hal ini dikarenakan subjek merasa kesulitan membagi waktu untuk belajar, bekerja dan bermain. Subjek harus bekerja, belajar dan mengikuti kegiatan kampus seperti UKM, seminar, dan kepanitian untuk menambah pengalaman. </w:t>
      </w:r>
    </w:p>
    <w:p w14:paraId="1042D5AA"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Padatnya kegiatan membuat subjek merasa kelelahan dan tidak optimal dalam belajar atau mengerjakan tugas yang berdampak pada nilai subjek yang mengalami penurunan diakhir semester. Akibat hal tersebut subjek kerap kali mengalami perubahan suasan hati yang membuatnya tiba-tiba merasa sedih, marah dan kecewa dalam waktu yang relatif singkat. Kemudian pada aspek kognitif, yang berkaitan dengan kepuasan hidup ke 7 remaja akhir tersebut mengaku belum merasa puas dengan hidupnya saat ini. Subjek merasa belum puas dengan hidupnya saat ini karena apa yang diinginkan belum tercapai seluruhnya dan apa yang sedang di kerjakan nyatanya tidak membuahkan hasil yang memuaskan bagi subjek. </w:t>
      </w:r>
    </w:p>
    <w:p w14:paraId="6F0B8DEE"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Bedasarkan hasil wawancara tersebut dapat ditarik kesimpulan bahwa ke 7 remaja akhir tersebut memiliki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yang rendah sedangan 3 lainnya memberikan pernyataan yang seimbang terkait komponen-komponen </w:t>
      </w:r>
      <w:r w:rsidRPr="00EC6611">
        <w:rPr>
          <w:rFonts w:ascii="Times New Roman" w:eastAsiaTheme="minorEastAsia" w:hAnsi="Times New Roman" w:cs="Times New Roman"/>
          <w:i/>
          <w:iCs/>
          <w:lang w:eastAsia="id-ID"/>
        </w:rPr>
        <w:t>subjective well-being</w:t>
      </w:r>
      <w:r w:rsidRPr="00EC6611">
        <w:rPr>
          <w:rFonts w:ascii="Times New Roman" w:eastAsiaTheme="minorEastAsia" w:hAnsi="Times New Roman" w:cs="Times New Roman"/>
          <w:iCs/>
          <w:lang w:eastAsia="id-ID"/>
        </w:rPr>
        <w:t xml:space="preserve">. Hal ini karena pada aspek afektif, ke 7 remaja akhir tersebut kerap kali mengalami </w:t>
      </w:r>
      <w:r w:rsidRPr="00EC6611">
        <w:rPr>
          <w:rFonts w:ascii="Times New Roman" w:eastAsiaTheme="minorEastAsia" w:hAnsi="Times New Roman" w:cs="Times New Roman"/>
          <w:iCs/>
          <w:lang w:eastAsia="id-ID"/>
        </w:rPr>
        <w:lastRenderedPageBreak/>
        <w:t>perubahan suasan hati yang membuat subjek lebih sering menghadirkan emosi-emosi negatif seperti marah, sedih dan kecewa dari pada emosi positif. Begitupun pada aspek kognitif atau kepuasan hidup ke 7 remaja akhir tersebut merasa belum puas dengan hidupnya saat ini karna masih ada banyak hal yang belum dicapainya.</w:t>
      </w:r>
    </w:p>
    <w:p w14:paraId="2950E5FD"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Karaca, Karakoc, Bingol, Eren, dan Andsoy (2016) menyatakan bahwa remaja akhir sangat membutuhkan </w:t>
      </w:r>
      <w:r w:rsidRPr="00EC6611">
        <w:rPr>
          <w:rFonts w:ascii="Times New Roman" w:eastAsiaTheme="minorEastAsia" w:hAnsi="Times New Roman" w:cs="Times New Roman"/>
          <w:i/>
          <w:iCs/>
          <w:lang w:eastAsia="id-ID"/>
        </w:rPr>
        <w:t>subjective well-being</w:t>
      </w:r>
      <w:r w:rsidRPr="00EC6611">
        <w:rPr>
          <w:rFonts w:ascii="Times New Roman" w:eastAsiaTheme="minorEastAsia" w:hAnsi="Times New Roman" w:cs="Times New Roman"/>
          <w:iCs/>
          <w:lang w:eastAsia="id-ID"/>
        </w:rPr>
        <w:t xml:space="preserve"> yang tinggi, karena individu dengan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yang tinggi dapat bersosialisasi dengan baik, kreatif, lebih produktif, dan lebih baik dalam mengatasi stres.  Pernyataan</w:t>
      </w:r>
      <w:r w:rsidRPr="00EC6611">
        <w:rPr>
          <w:rFonts w:ascii="Times New Roman" w:eastAsiaTheme="minorEastAsia" w:hAnsi="Times New Roman" w:cs="Times New Roman"/>
          <w:b/>
          <w:iCs/>
          <w:lang w:eastAsia="id-ID"/>
        </w:rPr>
        <w:t xml:space="preserve"> </w:t>
      </w:r>
      <w:r w:rsidRPr="00EC6611">
        <w:rPr>
          <w:rFonts w:ascii="Times New Roman" w:eastAsiaTheme="minorEastAsia" w:hAnsi="Times New Roman" w:cs="Times New Roman"/>
          <w:iCs/>
          <w:lang w:eastAsia="id-ID"/>
        </w:rPr>
        <w:t xml:space="preserve">tersebut serupa dengan </w:t>
      </w:r>
      <w:r w:rsidRPr="00EC6611">
        <w:rPr>
          <w:rFonts w:ascii="Times New Roman" w:eastAsiaTheme="minorEastAsia" w:hAnsi="Times New Roman" w:cs="Times New Roman"/>
          <w:bCs/>
          <w:iCs/>
          <w:lang w:eastAsia="id-ID"/>
        </w:rPr>
        <w:t xml:space="preserve">Purwito, Nurtjahjanti, dan Ariati (2012) yang menyatakan bahwa </w:t>
      </w:r>
      <w:r w:rsidRPr="00EC6611">
        <w:rPr>
          <w:rFonts w:ascii="Times New Roman" w:eastAsiaTheme="minorEastAsia" w:hAnsi="Times New Roman" w:cs="Times New Roman"/>
          <w:iCs/>
          <w:lang w:eastAsia="id-ID"/>
        </w:rPr>
        <w:t xml:space="preserve">Individu dengan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yang tinggi menilai hidupnya secara positif dan merasakan kegembiraan dan kebahagiaan. Individu dikatakan mempunyai </w:t>
      </w:r>
      <w:r w:rsidRPr="00EC6611">
        <w:rPr>
          <w:rFonts w:ascii="Times New Roman" w:eastAsiaTheme="minorEastAsia" w:hAnsi="Times New Roman" w:cs="Times New Roman"/>
          <w:i/>
          <w:iCs/>
          <w:lang w:eastAsia="id-ID"/>
        </w:rPr>
        <w:t>subjective well-being</w:t>
      </w:r>
      <w:r w:rsidRPr="00EC6611">
        <w:rPr>
          <w:rFonts w:ascii="Times New Roman" w:eastAsiaTheme="minorEastAsia" w:hAnsi="Times New Roman" w:cs="Times New Roman"/>
          <w:iCs/>
          <w:lang w:eastAsia="id-ID"/>
        </w:rPr>
        <w:t xml:space="preserve"> yang tinggi apabila mereka lebih banyak merasakan emosi yang menyenangkan daripada emosi yang tidak menyenangkan, ketika terlibat dalam kegiatan yang menarik, ketika mengalami banyak rasa senang dan sedikit rasa sakit, dan ketika telah merasa puas akan kehidupan mereka (Diener 2009).  </w:t>
      </w:r>
    </w:p>
    <w:p w14:paraId="1F93DE93"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Sebaliknya, menurut Myers dan Diener (1995) individu yang mempunyai </w:t>
      </w:r>
      <w:r w:rsidRPr="00EC6611">
        <w:rPr>
          <w:rFonts w:ascii="Times New Roman" w:eastAsiaTheme="minorEastAsia" w:hAnsi="Times New Roman" w:cs="Times New Roman"/>
          <w:i/>
          <w:iCs/>
          <w:lang w:eastAsia="id-ID"/>
        </w:rPr>
        <w:t>subjective well-being</w:t>
      </w:r>
      <w:r w:rsidRPr="00EC6611">
        <w:rPr>
          <w:rFonts w:ascii="Times New Roman" w:eastAsiaTheme="minorEastAsia" w:hAnsi="Times New Roman" w:cs="Times New Roman"/>
          <w:iCs/>
          <w:lang w:eastAsia="id-ID"/>
        </w:rPr>
        <w:t xml:space="preserve"> rendah akan memandang rendah hidup dan menganggap peristiwa yang terjadi sebagai hal yang tidak menyenangkan sehingga timbul emosi, seperti kecemasan, depresi, dan kemarahan. Hal tersebut juga didukung oleh penelitian </w:t>
      </w:r>
      <w:r w:rsidRPr="00EC6611">
        <w:rPr>
          <w:rFonts w:ascii="Times New Roman" w:eastAsiaTheme="minorEastAsia" w:hAnsi="Times New Roman" w:cs="Times New Roman"/>
          <w:bCs/>
          <w:iCs/>
          <w:lang w:eastAsia="id-ID"/>
        </w:rPr>
        <w:t xml:space="preserve">Purwito, Nurtjahjanti dan Ariati, (2012) </w:t>
      </w:r>
      <w:r w:rsidRPr="00EC6611">
        <w:rPr>
          <w:rFonts w:ascii="Times New Roman" w:eastAsiaTheme="minorEastAsia" w:hAnsi="Times New Roman" w:cs="Times New Roman"/>
          <w:iCs/>
          <w:lang w:eastAsia="id-ID"/>
        </w:rPr>
        <w:t xml:space="preserve">bahwa individu dengan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yang rendah adalah individu yang merasakan sedikit sekali kesenangan, serta lebih sering merasakan emosi negatif seperti kemarahan dan rasa cemas. </w:t>
      </w:r>
    </w:p>
    <w:p w14:paraId="06CE61B5"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Diener, Diener, dan Diener (1995) memaparkan faktor-faktor yang mempengaruhi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diantaranya </w:t>
      </w:r>
      <w:r w:rsidRPr="00EC6611">
        <w:rPr>
          <w:rFonts w:ascii="Times New Roman" w:eastAsiaTheme="minorEastAsia" w:hAnsi="Times New Roman" w:cs="Times New Roman"/>
          <w:i/>
          <w:iCs/>
          <w:lang w:eastAsia="id-ID"/>
        </w:rPr>
        <w:t>social comparison</w:t>
      </w:r>
      <w:r w:rsidRPr="00EC6611">
        <w:rPr>
          <w:rFonts w:ascii="Times New Roman" w:eastAsiaTheme="minorEastAsia" w:hAnsi="Times New Roman" w:cs="Times New Roman"/>
          <w:iCs/>
          <w:lang w:eastAsia="id-ID"/>
        </w:rPr>
        <w:t>,</w:t>
      </w:r>
      <w:r w:rsidRPr="00EC6611">
        <w:rPr>
          <w:rFonts w:ascii="Times New Roman" w:eastAsiaTheme="minorEastAsia" w:hAnsi="Times New Roman" w:cs="Times New Roman"/>
          <w:i/>
          <w:iCs/>
          <w:lang w:eastAsia="id-ID"/>
        </w:rPr>
        <w:t xml:space="preserve"> income growth, equality, independence - interdependence, dan</w:t>
      </w:r>
      <w:r w:rsidRPr="00EC6611">
        <w:rPr>
          <w:rFonts w:ascii="Times New Roman" w:eastAsiaTheme="minorEastAsia" w:hAnsi="Times New Roman" w:cs="Times New Roman"/>
          <w:iCs/>
          <w:lang w:eastAsia="id-ID"/>
        </w:rPr>
        <w:t xml:space="preserve"> </w:t>
      </w:r>
      <w:r w:rsidRPr="00EC6611">
        <w:rPr>
          <w:rFonts w:ascii="Times New Roman" w:eastAsiaTheme="minorEastAsia" w:hAnsi="Times New Roman" w:cs="Times New Roman"/>
          <w:i/>
          <w:iCs/>
          <w:lang w:eastAsia="id-ID"/>
        </w:rPr>
        <w:t xml:space="preserve">cultural homogeneity. </w:t>
      </w:r>
      <w:r w:rsidRPr="00EC6611">
        <w:rPr>
          <w:rFonts w:ascii="Times New Roman" w:eastAsiaTheme="minorEastAsia" w:hAnsi="Times New Roman" w:cs="Times New Roman"/>
          <w:iCs/>
          <w:lang w:eastAsia="id-ID"/>
        </w:rPr>
        <w:t xml:space="preserve">Penelitian ini menggunakan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sebagai faktor yan</w:t>
      </w:r>
      <w:r w:rsidRPr="00EC6611">
        <w:rPr>
          <w:rFonts w:ascii="Times New Roman" w:eastAsiaTheme="minorEastAsia" w:hAnsi="Times New Roman" w:cs="Times New Roman"/>
          <w:iCs/>
          <w:lang w:val="en-ID" w:eastAsia="id-ID"/>
        </w:rPr>
        <w:t>g</w:t>
      </w:r>
      <w:r w:rsidRPr="00EC6611">
        <w:rPr>
          <w:rFonts w:ascii="Times New Roman" w:eastAsiaTheme="minorEastAsia" w:hAnsi="Times New Roman" w:cs="Times New Roman"/>
          <w:iCs/>
          <w:lang w:eastAsia="id-ID"/>
        </w:rPr>
        <w:t xml:space="preserve"> mempengaruhi,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dipilih sebagai salah satu yang dapat menurunkan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pada remaja. Pendapat ini juga didukung dengan penelitian yang dilakukan oleh</w:t>
      </w:r>
      <w:r w:rsidRPr="00EC6611">
        <w:rPr>
          <w:rFonts w:ascii="Times New Roman" w:eastAsiaTheme="minorEastAsia" w:hAnsi="Times New Roman" w:cs="Times New Roman"/>
          <w:iCs/>
          <w:lang w:val="en-ID" w:eastAsia="id-ID"/>
        </w:rPr>
        <w:t xml:space="preserve"> carrier</w:t>
      </w:r>
      <w:r w:rsidRPr="00EC6611">
        <w:rPr>
          <w:rFonts w:ascii="Times New Roman" w:eastAsiaTheme="minorEastAsia" w:hAnsi="Times New Roman" w:cs="Times New Roman"/>
          <w:iCs/>
          <w:lang w:eastAsia="id-ID"/>
        </w:rPr>
        <w:t>i</w:t>
      </w:r>
      <w:r w:rsidRPr="00EC6611">
        <w:rPr>
          <w:rFonts w:ascii="Times New Roman" w:eastAsiaTheme="minorEastAsia" w:hAnsi="Times New Roman" w:cs="Times New Roman"/>
          <w:iCs/>
          <w:lang w:val="en-ID" w:eastAsia="id-ID"/>
        </w:rPr>
        <w:t xml:space="preserve"> (2011) yang </w:t>
      </w:r>
      <w:r w:rsidRPr="00EC6611">
        <w:rPr>
          <w:rFonts w:ascii="Times New Roman" w:eastAsiaTheme="minorEastAsia" w:hAnsi="Times New Roman" w:cs="Times New Roman"/>
          <w:iCs/>
          <w:lang w:eastAsia="id-ID"/>
        </w:rPr>
        <w:t>menunjukan bahwa ada hubungan</w:t>
      </w:r>
      <w:r w:rsidRPr="00EC6611">
        <w:rPr>
          <w:rFonts w:ascii="Times New Roman" w:eastAsiaTheme="minorEastAsia" w:hAnsi="Times New Roman" w:cs="Times New Roman"/>
          <w:iCs/>
          <w:lang w:val="en-ID" w:eastAsia="id-ID"/>
        </w:rPr>
        <w:t xml:space="preserve"> yang </w:t>
      </w:r>
      <w:r w:rsidRPr="00EC6611">
        <w:rPr>
          <w:rFonts w:ascii="Times New Roman" w:eastAsiaTheme="minorEastAsia" w:hAnsi="Times New Roman" w:cs="Times New Roman"/>
          <w:iCs/>
          <w:lang w:eastAsia="id-ID"/>
        </w:rPr>
        <w:t>negatif antara</w:t>
      </w:r>
      <w:r w:rsidRPr="00EC6611">
        <w:rPr>
          <w:rFonts w:ascii="Times New Roman" w:eastAsiaTheme="minorEastAsia" w:hAnsi="Times New Roman" w:cs="Times New Roman"/>
          <w:iCs/>
          <w:lang w:val="en-ID" w:eastAsia="id-ID"/>
        </w:rPr>
        <w:t xml:space="preserve"> </w:t>
      </w:r>
      <w:r w:rsidRPr="00EC6611">
        <w:rPr>
          <w:rFonts w:ascii="Times New Roman" w:eastAsiaTheme="minorEastAsia" w:hAnsi="Times New Roman" w:cs="Times New Roman"/>
          <w:i/>
          <w:iCs/>
          <w:lang w:val="en-ID" w:eastAsia="id-ID"/>
        </w:rPr>
        <w:t xml:space="preserve">social comparison </w:t>
      </w:r>
      <w:r w:rsidRPr="00EC6611">
        <w:rPr>
          <w:rFonts w:ascii="Times New Roman" w:eastAsiaTheme="minorEastAsia" w:hAnsi="Times New Roman" w:cs="Times New Roman"/>
          <w:iCs/>
          <w:lang w:eastAsia="id-ID"/>
        </w:rPr>
        <w:t>dan</w:t>
      </w:r>
      <w:r w:rsidRPr="00EC6611">
        <w:rPr>
          <w:rFonts w:ascii="Times New Roman" w:eastAsiaTheme="minorEastAsia" w:hAnsi="Times New Roman" w:cs="Times New Roman"/>
          <w:iCs/>
          <w:lang w:val="en-ID" w:eastAsia="id-ID"/>
        </w:rPr>
        <w:t xml:space="preserve"> </w:t>
      </w:r>
      <w:r w:rsidRPr="00EC6611">
        <w:rPr>
          <w:rFonts w:ascii="Times New Roman" w:eastAsiaTheme="minorEastAsia" w:hAnsi="Times New Roman" w:cs="Times New Roman"/>
          <w:i/>
          <w:iCs/>
          <w:lang w:val="en-ID" w:eastAsia="id-ID"/>
        </w:rPr>
        <w:t>subjective well-being</w:t>
      </w:r>
      <w:r w:rsidRPr="00EC6611">
        <w:rPr>
          <w:rFonts w:ascii="Times New Roman" w:eastAsiaTheme="minorEastAsia" w:hAnsi="Times New Roman" w:cs="Times New Roman"/>
          <w:iCs/>
          <w:lang w:val="en-ID" w:eastAsia="id-ID"/>
        </w:rPr>
        <w:t xml:space="preserve"> yang </w:t>
      </w:r>
      <w:r w:rsidRPr="00EC6611">
        <w:rPr>
          <w:rFonts w:ascii="Times New Roman" w:eastAsiaTheme="minorEastAsia" w:hAnsi="Times New Roman" w:cs="Times New Roman"/>
          <w:iCs/>
          <w:lang w:eastAsia="id-ID"/>
        </w:rPr>
        <w:t>turut mempengaruhi kebahagiaan</w:t>
      </w:r>
      <w:r w:rsidRPr="00EC6611">
        <w:rPr>
          <w:rFonts w:ascii="Times New Roman" w:eastAsiaTheme="minorEastAsia" w:hAnsi="Times New Roman" w:cs="Times New Roman"/>
          <w:iCs/>
          <w:lang w:val="en-ID" w:eastAsia="id-ID"/>
        </w:rPr>
        <w:t xml:space="preserve"> </w:t>
      </w:r>
      <w:r w:rsidRPr="00EC6611">
        <w:rPr>
          <w:rFonts w:ascii="Times New Roman" w:eastAsiaTheme="minorEastAsia" w:hAnsi="Times New Roman" w:cs="Times New Roman"/>
          <w:iCs/>
          <w:lang w:eastAsia="id-ID"/>
        </w:rPr>
        <w:t>dan</w:t>
      </w:r>
      <w:r w:rsidRPr="00EC6611">
        <w:rPr>
          <w:rFonts w:ascii="Times New Roman" w:eastAsiaTheme="minorEastAsia" w:hAnsi="Times New Roman" w:cs="Times New Roman"/>
          <w:iCs/>
          <w:lang w:val="en-ID" w:eastAsia="id-ID"/>
        </w:rPr>
        <w:t xml:space="preserve"> </w:t>
      </w:r>
      <w:r w:rsidRPr="00EC6611">
        <w:rPr>
          <w:rFonts w:ascii="Times New Roman" w:eastAsiaTheme="minorEastAsia" w:hAnsi="Times New Roman" w:cs="Times New Roman"/>
          <w:iCs/>
          <w:lang w:eastAsia="id-ID"/>
        </w:rPr>
        <w:t>kesehatan seseorang.</w:t>
      </w:r>
    </w:p>
    <w:p w14:paraId="368707FD"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Remaja paling sering melakukan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terhadap seorang model atau teman sebaya (Jones, 2001). Keberadaan figur tokoh sukses yang dilihat remaja ikut </w:t>
      </w:r>
      <w:r w:rsidRPr="00EC6611">
        <w:rPr>
          <w:rFonts w:ascii="Times New Roman" w:eastAsiaTheme="minorEastAsia" w:hAnsi="Times New Roman" w:cs="Times New Roman"/>
          <w:iCs/>
          <w:lang w:eastAsia="id-ID"/>
        </w:rPr>
        <w:lastRenderedPageBreak/>
        <w:t xml:space="preserve">memberikan kontribusi yang cukup signifikan dalam pembentukan identitas diri pada remaja. Remaja melihat, menilai, dan menemukan nilai-nilai yang dianggap baik yang ada pada figur tokoh tersebut, selanjutnya diinternalisasi kedalam dirinya untuk dijadikan bagian dari pembentuk identitas dirinya (Purwadi, 2004). Tidak jauh berbeda dengan Purwadi, Yuniardi (2010) juga mengatakan bahwa pada fase remaja, seorang individu akan mencari sosok yang dapat dicontoh, baik dari karakter, sifat hingga caranya berperilaku sehari-hari. Hal ini yang membuat remaja memiliki kecenderungan lebih besar untuk melakukan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ketika remaja mengevaluasi dirinya, yang justru  membuat remaja merasa tidak puas dengan dirinya sendiri dan berdampak pada pembentukan identitasnya. Hal ini juga sejalan dengan pendapat Erikson (1989) yang menyatakan dalam tahap perkembangan psikososial, dimana seseorang yang belum dapat mengatasi rasa curiga, rendah diri maupun kebingungan identias ditahap sebelumnya (masa remaja), maka hal tersebut akan berdampak pada kegagalan dalam membina suatu hubungan dan menjadikannya sebagai seseorang yang terisolasi.</w:t>
      </w:r>
    </w:p>
    <w:p w14:paraId="754A4754"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Hal tersebut didukung dengan hasil wawancara yang dilakukan oleh peneliti pada 10 orang remaja akhir dengan rentang usia 18 hingga 21 tahun pada kamis tanggal 19 Maret 2020 sampai dengan sabtu 21 Maret 2020. Dari hasil wawancara ditemukan 7 dari 10 orang subjek melakukan </w:t>
      </w:r>
      <w:r w:rsidRPr="00EC6611">
        <w:rPr>
          <w:rFonts w:ascii="Times New Roman" w:eastAsiaTheme="minorEastAsia" w:hAnsi="Times New Roman" w:cs="Times New Roman"/>
          <w:i/>
          <w:iCs/>
          <w:lang w:eastAsia="id-ID"/>
        </w:rPr>
        <w:t>social comparison</w:t>
      </w:r>
      <w:r w:rsidRPr="00EC6611">
        <w:rPr>
          <w:rFonts w:ascii="Times New Roman" w:eastAsiaTheme="minorEastAsia" w:hAnsi="Times New Roman" w:cs="Times New Roman"/>
          <w:iCs/>
          <w:lang w:eastAsia="id-ID"/>
        </w:rPr>
        <w:t xml:space="preserve"> dengan membandingan dirinya dengan orang lain. Pada komponen </w:t>
      </w:r>
      <w:r w:rsidRPr="00EC6611">
        <w:rPr>
          <w:rFonts w:ascii="Times New Roman" w:eastAsiaTheme="minorEastAsia" w:hAnsi="Times New Roman" w:cs="Times New Roman"/>
          <w:i/>
          <w:iCs/>
          <w:lang w:eastAsia="id-ID"/>
        </w:rPr>
        <w:t>opinion,</w:t>
      </w:r>
      <w:r w:rsidRPr="00EC6611">
        <w:rPr>
          <w:rFonts w:ascii="Times New Roman" w:eastAsiaTheme="minorEastAsia" w:hAnsi="Times New Roman" w:cs="Times New Roman"/>
          <w:iCs/>
          <w:lang w:eastAsia="id-ID"/>
        </w:rPr>
        <w:t xml:space="preserve"> subjek membandingkan pendapat yang dimiliki dengan pendapat orang lain untuk mengetahui pandangan orang tersebut sama atau berbeda dengannya. </w:t>
      </w:r>
    </w:p>
    <w:p w14:paraId="3D9F5A3A"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Banyaknya kegiatan di kampus serta ditempat kerja menuntut subjek untuk bertemu dengan banyak orang yang memiliki pemikiran serta pendapat yang berbeda-beda. Ketika subjek berada pada sebuah forum diskusi atau sedang berinteraksi dengan orang lain, secara tidak langsung subjek akan membandingkan pendapatnya dengan pendapat orang lain. Subjek akan merasa puas jika pendapatnya diterima oleh orang lain. Sebaliknya, subjek akan merasa rendah diri, kecewa, dan tidak puas jika pendapatnya tidak diterima atau berbeda dengan orang lain. Setelah itu, subjek akan merasa ragu-ragu untuk mengungkapakan pendapatnya ketika berada dalam situasi yang sama.</w:t>
      </w:r>
    </w:p>
    <w:p w14:paraId="25552E86"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Pada komponen </w:t>
      </w:r>
      <w:r w:rsidRPr="00EC6611">
        <w:rPr>
          <w:rFonts w:ascii="Times New Roman" w:eastAsiaTheme="minorEastAsia" w:hAnsi="Times New Roman" w:cs="Times New Roman"/>
          <w:i/>
          <w:iCs/>
          <w:lang w:eastAsia="id-ID"/>
        </w:rPr>
        <w:t xml:space="preserve">abilities, </w:t>
      </w:r>
      <w:r w:rsidRPr="00EC6611">
        <w:rPr>
          <w:rFonts w:ascii="Times New Roman" w:eastAsiaTheme="minorEastAsia" w:hAnsi="Times New Roman" w:cs="Times New Roman"/>
          <w:iCs/>
          <w:lang w:eastAsia="id-ID"/>
        </w:rPr>
        <w:t xml:space="preserve">subjek merasa kemampuannya tidak lebih baik dari orang lain. Padatnya aktivitas, membuat subjek sering merasa kelelahan yang berdampak pada pengerjaan tugas yang tidak maksimal. Akibatnya presentase nilai subjek menurun ditiap </w:t>
      </w:r>
      <w:r w:rsidRPr="00EC6611">
        <w:rPr>
          <w:rFonts w:ascii="Times New Roman" w:eastAsiaTheme="minorEastAsia" w:hAnsi="Times New Roman" w:cs="Times New Roman"/>
          <w:iCs/>
          <w:lang w:eastAsia="id-ID"/>
        </w:rPr>
        <w:lastRenderedPageBreak/>
        <w:t xml:space="preserve">semesternya. Subjek merasa sudah berupaya sebaik mungkin untuk meningkatkan kemampuannya agar tidak teringgal dari yang lain. Tetapi pada akhirnya subjek merasa tidak ada perubahan yang berarti, hal tersebut berdampak pada ketidakpuasan serta rendahnya harga diri. Bedasarkan hasil wawancara tersebut dapat ditarik kesimpulan bahwa 7 dari 10 orang subjek tersebut melakukan </w:t>
      </w:r>
      <w:r w:rsidRPr="00EC6611">
        <w:rPr>
          <w:rFonts w:ascii="Times New Roman" w:eastAsiaTheme="minorEastAsia" w:hAnsi="Times New Roman" w:cs="Times New Roman"/>
          <w:i/>
          <w:iCs/>
          <w:lang w:eastAsia="id-ID"/>
        </w:rPr>
        <w:t>social comparison</w:t>
      </w:r>
      <w:r w:rsidRPr="00EC6611">
        <w:rPr>
          <w:rFonts w:ascii="Times New Roman" w:eastAsiaTheme="minorEastAsia" w:hAnsi="Times New Roman" w:cs="Times New Roman"/>
          <w:iCs/>
          <w:lang w:eastAsia="id-ID"/>
        </w:rPr>
        <w:t xml:space="preserve"> pada komponen </w:t>
      </w:r>
      <w:r w:rsidRPr="00EC6611">
        <w:rPr>
          <w:rFonts w:ascii="Times New Roman" w:eastAsiaTheme="minorEastAsia" w:hAnsi="Times New Roman" w:cs="Times New Roman"/>
          <w:i/>
          <w:iCs/>
          <w:lang w:eastAsia="id-ID"/>
        </w:rPr>
        <w:t>opinion</w:t>
      </w:r>
      <w:r w:rsidRPr="00EC6611">
        <w:rPr>
          <w:rFonts w:ascii="Times New Roman" w:eastAsiaTheme="minorEastAsia" w:hAnsi="Times New Roman" w:cs="Times New Roman"/>
          <w:iCs/>
          <w:lang w:eastAsia="id-ID"/>
        </w:rPr>
        <w:t xml:space="preserve"> dan </w:t>
      </w:r>
      <w:r w:rsidRPr="00EC6611">
        <w:rPr>
          <w:rFonts w:ascii="Times New Roman" w:eastAsiaTheme="minorEastAsia" w:hAnsi="Times New Roman" w:cs="Times New Roman"/>
          <w:i/>
          <w:iCs/>
          <w:lang w:eastAsia="id-ID"/>
        </w:rPr>
        <w:t>abilites</w:t>
      </w:r>
      <w:r w:rsidRPr="00EC6611">
        <w:rPr>
          <w:rFonts w:ascii="Times New Roman" w:eastAsiaTheme="minorEastAsia" w:hAnsi="Times New Roman" w:cs="Times New Roman"/>
          <w:iCs/>
          <w:lang w:eastAsia="id-ID"/>
        </w:rPr>
        <w:t xml:space="preserve"> yang berdampak pada ketidakpuasan serta rendahnya harga diri.</w:t>
      </w:r>
    </w:p>
    <w:p w14:paraId="4FE6A125"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Festinger (1954) menyatakan bahwa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 merupakan kecenderungan seseorang untuk membandingkan diri sendiri dengan orang lain untuk menentukan apakah pandangan yang selama ini diyakininya terhadap kenyataan sosial benar atau salah. Individu sering kali menganggap jika pandangannya disetujui oleh orang lain maka ide atau sikap yang mereka miliki tepat sedangkan jika orang lain memiiki ide, sikap atau pendapat yang sama dengannya maka mereka akan menganggap bahwa pandangan itu pastilah benar. Selanjutnya untuk mengetahui tingkat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seseorang, harus dilihat dari komponen-komponen tertentu. Komponen-komponen dalam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dikemukakan oleh Festinger (1952) yang tediri dari dua komponen yaitu </w:t>
      </w:r>
      <w:r w:rsidRPr="00EC6611">
        <w:rPr>
          <w:rFonts w:ascii="Times New Roman" w:eastAsiaTheme="minorEastAsia" w:hAnsi="Times New Roman" w:cs="Times New Roman"/>
          <w:i/>
          <w:iCs/>
          <w:lang w:eastAsia="id-ID"/>
        </w:rPr>
        <w:t>opinions</w:t>
      </w:r>
      <w:r w:rsidRPr="00EC6611">
        <w:rPr>
          <w:rFonts w:ascii="Times New Roman" w:eastAsiaTheme="minorEastAsia" w:hAnsi="Times New Roman" w:cs="Times New Roman"/>
          <w:iCs/>
          <w:lang w:eastAsia="id-ID"/>
        </w:rPr>
        <w:t xml:space="preserve"> dan </w:t>
      </w:r>
      <w:r w:rsidRPr="00EC6611">
        <w:rPr>
          <w:rFonts w:ascii="Times New Roman" w:eastAsiaTheme="minorEastAsia" w:hAnsi="Times New Roman" w:cs="Times New Roman"/>
          <w:i/>
          <w:iCs/>
          <w:lang w:eastAsia="id-ID"/>
        </w:rPr>
        <w:t>abilties.</w:t>
      </w:r>
    </w:p>
    <w:p w14:paraId="5DC0F9CE"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merupakan bentuk semua evaluasi kehidupan seseorang atau pengalaman emosionalnya yang meliputi kepuasan, afek positif, dan rendahnya afek negatif (Diener, Oishi, &amp; Lucas (2015). Terdapat berbagai penelitian yang mengkorelasikan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dengan faktor lain yang mempengaruhinya, antara lain adalah penelitian Diener, dkk (1995) yang menyatakan bahwa </w:t>
      </w:r>
      <w:r w:rsidRPr="00EC6611">
        <w:rPr>
          <w:rFonts w:ascii="Times New Roman" w:eastAsiaTheme="minorEastAsia" w:hAnsi="Times New Roman" w:cs="Times New Roman"/>
          <w:i/>
          <w:iCs/>
          <w:lang w:eastAsia="id-ID"/>
        </w:rPr>
        <w:t>social comparison</w:t>
      </w:r>
      <w:r w:rsidRPr="00EC6611">
        <w:rPr>
          <w:rFonts w:ascii="Times New Roman" w:eastAsiaTheme="minorEastAsia" w:hAnsi="Times New Roman" w:cs="Times New Roman"/>
          <w:iCs/>
          <w:lang w:eastAsia="id-ID"/>
        </w:rPr>
        <w:t xml:space="preserve"> adalah salah satu faktor yang turut mempengaruhi </w:t>
      </w:r>
      <w:r w:rsidRPr="00EC6611">
        <w:rPr>
          <w:rFonts w:ascii="Times New Roman" w:eastAsiaTheme="minorEastAsia" w:hAnsi="Times New Roman" w:cs="Times New Roman"/>
          <w:i/>
          <w:iCs/>
          <w:lang w:eastAsia="id-ID"/>
        </w:rPr>
        <w:t>subjective well-being</w:t>
      </w:r>
      <w:r w:rsidRPr="00EC6611">
        <w:rPr>
          <w:rFonts w:ascii="Times New Roman" w:eastAsiaTheme="minorEastAsia" w:hAnsi="Times New Roman" w:cs="Times New Roman"/>
          <w:iCs/>
          <w:lang w:eastAsia="id-ID"/>
        </w:rPr>
        <w:t xml:space="preserve">. </w:t>
      </w:r>
    </w:p>
    <w:p w14:paraId="4F3C4D38"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 Seorang individu (termasuk remaja akhir) yang sering melakukan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cenderung tidak puas dengan hidupnya sendiri dan selalu menjadikan orang lain sebagai tolak ukur perbandingannya. Selain itu, White, Langer, Yarif, dan Welch (2006) juga menemukan bahwa orang-orang yang sering melakukan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cenderung akan mengalami perasaan iri, bersalah, menyesal, membela diri, berbohong, menyalahkan orang lain dan memiliki hasrat yang tidak terpenuhi. Menurut Crusius dan Thomas (2012)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yang remaja lakukan dapat memotivasi munculnya keinginan untuk menjadi lebih atau berbeda dari orang lain karena ketika remaja melakukan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hal tersebut akan memprovokasi timbulnya rasa iri, ketidakpuasaan serta kecenderungan perilaku impulsif untuk dapat lebih unggul dari orang lain. Remaja akhir </w:t>
      </w:r>
      <w:r w:rsidRPr="00EC6611">
        <w:rPr>
          <w:rFonts w:ascii="Times New Roman" w:eastAsiaTheme="minorEastAsia" w:hAnsi="Times New Roman" w:cs="Times New Roman"/>
          <w:iCs/>
          <w:lang w:eastAsia="id-ID"/>
        </w:rPr>
        <w:lastRenderedPageBreak/>
        <w:t xml:space="preserve">yang memiliki tingkat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yang tinggi cenderung akan mengalami perubahan suasan hati yang menyebabkan remaja lebih sering menghadirkan emosi-emosi negatif seperti marah, kecewa dan sedih  serta rendahnya kepuasan hidup. Hal tersebut didukung oleh pernyataan Gibbon dan Buunk (1999) bahwa mereka yang menunjukkan social comparison atau sering melakukan perbandingan dirinya dengan orang lain memiliki kepuasan hidup yang rendah. Sebaliknya, remaja yang jarang melakukan perbandingan</w:t>
      </w:r>
      <w:r w:rsidRPr="00EC6611">
        <w:rPr>
          <w:rFonts w:ascii="Times New Roman" w:eastAsiaTheme="minorEastAsia" w:hAnsi="Times New Roman" w:cs="Times New Roman"/>
          <w:i/>
          <w:iCs/>
          <w:lang w:eastAsia="id-ID"/>
        </w:rPr>
        <w:t xml:space="preserve"> </w:t>
      </w:r>
      <w:r w:rsidRPr="00EC6611">
        <w:rPr>
          <w:rFonts w:ascii="Times New Roman" w:eastAsiaTheme="minorEastAsia" w:hAnsi="Times New Roman" w:cs="Times New Roman"/>
          <w:iCs/>
          <w:lang w:eastAsia="id-ID"/>
        </w:rPr>
        <w:t>akan lebih sering menghadirkan emosi-emosi yang menyenangkan seperti kebanggaan, kasih sayang, kebahagiaan dan ekstasi serta meningkatnya kepuaan hidup.</w:t>
      </w:r>
    </w:p>
    <w:p w14:paraId="576B4112"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iCs/>
          <w:lang w:eastAsia="id-ID"/>
        </w:rPr>
        <w:t xml:space="preserve">Penelitian sebelumnya dilakukan oleh </w:t>
      </w:r>
      <w:r w:rsidRPr="00EC6611">
        <w:rPr>
          <w:rFonts w:ascii="Times New Roman" w:eastAsiaTheme="minorEastAsia" w:hAnsi="Times New Roman" w:cs="Times New Roman"/>
          <w:iCs/>
          <w:lang w:val="en-ID" w:eastAsia="id-ID"/>
        </w:rPr>
        <w:t>carrier</w:t>
      </w:r>
      <w:r w:rsidRPr="00EC6611">
        <w:rPr>
          <w:rFonts w:ascii="Times New Roman" w:eastAsiaTheme="minorEastAsia" w:hAnsi="Times New Roman" w:cs="Times New Roman"/>
          <w:iCs/>
          <w:lang w:eastAsia="id-ID"/>
        </w:rPr>
        <w:t>i</w:t>
      </w:r>
      <w:r w:rsidRPr="00EC6611">
        <w:rPr>
          <w:rFonts w:ascii="Times New Roman" w:eastAsiaTheme="minorEastAsia" w:hAnsi="Times New Roman" w:cs="Times New Roman"/>
          <w:iCs/>
          <w:lang w:val="en-ID" w:eastAsia="id-ID"/>
        </w:rPr>
        <w:t xml:space="preserve"> </w:t>
      </w:r>
      <w:r w:rsidRPr="00EC6611">
        <w:rPr>
          <w:rFonts w:ascii="Times New Roman" w:eastAsiaTheme="minorEastAsia" w:hAnsi="Times New Roman" w:cs="Times New Roman"/>
          <w:iCs/>
          <w:lang w:eastAsia="id-ID"/>
        </w:rPr>
        <w:t xml:space="preserve">pada tahun </w:t>
      </w:r>
      <w:r w:rsidRPr="00EC6611">
        <w:rPr>
          <w:rFonts w:ascii="Times New Roman" w:eastAsiaTheme="minorEastAsia" w:hAnsi="Times New Roman" w:cs="Times New Roman"/>
          <w:iCs/>
          <w:lang w:val="en-ID" w:eastAsia="id-ID"/>
        </w:rPr>
        <w:t>2011</w:t>
      </w:r>
      <w:r w:rsidRPr="00EC6611">
        <w:rPr>
          <w:rFonts w:ascii="Times New Roman" w:eastAsiaTheme="minorEastAsia" w:hAnsi="Times New Roman" w:cs="Times New Roman"/>
          <w:iCs/>
          <w:lang w:eastAsia="id-ID"/>
        </w:rPr>
        <w:t xml:space="preserve"> dengan judul </w:t>
      </w:r>
      <w:r w:rsidRPr="00EC6611">
        <w:rPr>
          <w:rFonts w:ascii="Times New Roman" w:eastAsiaTheme="minorEastAsia" w:hAnsi="Times New Roman" w:cs="Times New Roman"/>
          <w:i/>
          <w:iCs/>
          <w:lang w:eastAsia="id-ID"/>
        </w:rPr>
        <w:t xml:space="preserve">Social Comparison And Subjective Well-Being: Does The Health Of Others Matter. </w:t>
      </w:r>
      <w:r w:rsidRPr="00EC6611">
        <w:rPr>
          <w:rFonts w:ascii="Times New Roman" w:eastAsiaTheme="minorEastAsia" w:hAnsi="Times New Roman" w:cs="Times New Roman"/>
          <w:iCs/>
          <w:lang w:eastAsia="id-ID"/>
        </w:rPr>
        <w:t>Penelitian C</w:t>
      </w:r>
      <w:proofErr w:type="spellStart"/>
      <w:r w:rsidRPr="00EC6611">
        <w:rPr>
          <w:rFonts w:ascii="Times New Roman" w:eastAsiaTheme="minorEastAsia" w:hAnsi="Times New Roman" w:cs="Times New Roman"/>
          <w:iCs/>
          <w:lang w:val="en-ID" w:eastAsia="id-ID"/>
        </w:rPr>
        <w:t>arrier</w:t>
      </w:r>
      <w:proofErr w:type="spellEnd"/>
      <w:r w:rsidRPr="00EC6611">
        <w:rPr>
          <w:rFonts w:ascii="Times New Roman" w:eastAsiaTheme="minorEastAsia" w:hAnsi="Times New Roman" w:cs="Times New Roman"/>
          <w:iCs/>
          <w:lang w:eastAsia="id-ID"/>
        </w:rPr>
        <w:t xml:space="preserve">i menggunakan data dari survey kondisi kesehatan di Italia untuk mengetahui apakah </w:t>
      </w:r>
      <w:r w:rsidRPr="00EC6611">
        <w:rPr>
          <w:rFonts w:ascii="Times New Roman" w:eastAsiaTheme="minorEastAsia" w:hAnsi="Times New Roman" w:cs="Times New Roman"/>
          <w:i/>
          <w:iCs/>
          <w:lang w:eastAsia="id-ID"/>
        </w:rPr>
        <w:t>subjective well-being</w:t>
      </w:r>
      <w:r w:rsidRPr="00EC6611">
        <w:rPr>
          <w:rFonts w:ascii="Times New Roman" w:eastAsiaTheme="minorEastAsia" w:hAnsi="Times New Roman" w:cs="Times New Roman"/>
          <w:iCs/>
          <w:lang w:eastAsia="id-ID"/>
        </w:rPr>
        <w:t xml:space="preserve"> dipengaruhi oleh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dilihat dari kesehatan masyarakat Italia. Ada perbedaan antara penelitian terdahulu dengan penelitian ini, khususnya pada kultur budaya dan subjek penelitian. Penelitian yang dilakukan oleh Carrieri pengambilan datanya dilakukan di Italia yang memiliki kultur dan budaya yang berbeda dengan Indonesia. Subjek dalam penelitian Carrieri dari rentang usia 13 tahun ke atas (remaja, dewasa, dan lanjut usia), sedangkan pada penelitian ini peneliti memilih remaja akhir dengan rentang usia 18 – 21 tahun sebagai subjek.</w:t>
      </w:r>
    </w:p>
    <w:p w14:paraId="48AC46AD" w14:textId="77777777" w:rsidR="00EC6611" w:rsidRPr="00EC6611" w:rsidRDefault="00EC6611" w:rsidP="00EC6611">
      <w:pPr>
        <w:spacing w:line="360" w:lineRule="auto"/>
        <w:ind w:firstLine="426"/>
        <w:jc w:val="both"/>
        <w:rPr>
          <w:rFonts w:ascii="Times New Roman" w:eastAsiaTheme="minorEastAsia" w:hAnsi="Times New Roman" w:cs="Times New Roman"/>
          <w:iCs/>
          <w:lang w:eastAsia="id-ID"/>
        </w:rPr>
      </w:pPr>
      <w:r w:rsidRPr="00EC6611">
        <w:rPr>
          <w:rFonts w:ascii="Times New Roman" w:eastAsiaTheme="minorEastAsia" w:hAnsi="Times New Roman" w:cs="Times New Roman"/>
          <w:lang w:eastAsia="id-ID"/>
        </w:rPr>
        <w:t xml:space="preserve">Berdasarkan uraian yang telah dijabarkan diatas, dapat dirumuskan masalah, apakah ada hubungan antara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dengan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pada remaja akhir?</w:t>
      </w:r>
    </w:p>
    <w:p w14:paraId="14202D59" w14:textId="77777777" w:rsidR="00EC6611" w:rsidRPr="00EC6611" w:rsidRDefault="00EC6611" w:rsidP="00EC6611">
      <w:pPr>
        <w:spacing w:line="360" w:lineRule="auto"/>
        <w:jc w:val="both"/>
        <w:rPr>
          <w:rFonts w:ascii="Times New Roman" w:eastAsiaTheme="minorEastAsia" w:hAnsi="Times New Roman" w:cs="Times New Roman"/>
          <w:b/>
          <w:lang w:eastAsia="zh-CN"/>
        </w:rPr>
      </w:pPr>
      <w:r w:rsidRPr="00EC6611">
        <w:rPr>
          <w:rFonts w:ascii="Times New Roman" w:eastAsiaTheme="minorEastAsia" w:hAnsi="Times New Roman" w:cs="Times New Roman"/>
          <w:b/>
          <w:lang w:eastAsia="zh-CN"/>
        </w:rPr>
        <w:t xml:space="preserve">METODE </w:t>
      </w:r>
    </w:p>
    <w:p w14:paraId="31786249" w14:textId="77777777" w:rsidR="00EC6611" w:rsidRPr="00EC6611" w:rsidRDefault="00EC6611" w:rsidP="00EC6611">
      <w:pPr>
        <w:spacing w:line="360" w:lineRule="auto"/>
        <w:ind w:firstLine="426"/>
        <w:jc w:val="both"/>
        <w:rPr>
          <w:rFonts w:ascii="Times New Roman" w:eastAsiaTheme="minorEastAsia" w:hAnsi="Times New Roman" w:cs="Times New Roman"/>
          <w:i/>
          <w:iCs/>
          <w:lang w:eastAsia="id-ID"/>
        </w:rPr>
      </w:pPr>
      <w:r w:rsidRPr="00EC6611">
        <w:rPr>
          <w:rFonts w:ascii="Times New Roman" w:eastAsiaTheme="minorEastAsia" w:hAnsi="Times New Roman" w:cs="Times New Roman"/>
          <w:lang w:eastAsia="zh-CN"/>
        </w:rPr>
        <w:t xml:space="preserve">Variabel terikat dalam penelitian ini adalah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sedangkan variabel bebas adalah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 xml:space="preserve">Subjek dalam penelitian ini berjumlah 75 orang remaja akhir. Data dalam penelitian ini diperoleh dari 2 skala yaitu skala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dan skala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iCs/>
          <w:lang w:eastAsia="id-ID"/>
        </w:rPr>
        <w:t>yang disesuaikan dengan subjek dalam penelitian ini yaitu remaja akhir</w:t>
      </w:r>
      <w:r w:rsidRPr="00EC6611">
        <w:rPr>
          <w:rFonts w:ascii="Times New Roman" w:eastAsiaTheme="minorEastAsia" w:hAnsi="Times New Roman" w:cs="Times New Roman"/>
          <w:i/>
          <w:iCs/>
          <w:lang w:eastAsia="id-ID"/>
        </w:rPr>
        <w:t xml:space="preserve">. </w:t>
      </w:r>
    </w:p>
    <w:p w14:paraId="725F51C6" w14:textId="77777777" w:rsidR="00EC6611" w:rsidRPr="00EC6611" w:rsidRDefault="00EC6611" w:rsidP="00EC6611">
      <w:pPr>
        <w:spacing w:line="360" w:lineRule="auto"/>
        <w:ind w:firstLine="426"/>
        <w:jc w:val="both"/>
        <w:rPr>
          <w:rFonts w:ascii="Times New Roman" w:eastAsiaTheme="minorEastAsia" w:hAnsi="Times New Roman" w:cs="Times New Roman"/>
          <w:lang w:eastAsia="zh-CN"/>
        </w:rPr>
      </w:pPr>
      <w:r w:rsidRPr="00EC6611">
        <w:rPr>
          <w:rFonts w:ascii="Times New Roman" w:eastAsiaTheme="minorEastAsia" w:hAnsi="Times New Roman" w:cs="Times New Roman"/>
          <w:iCs/>
          <w:lang w:eastAsia="id-ID"/>
        </w:rPr>
        <w:t xml:space="preserve">Skala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pada penelitian ini</w:t>
      </w:r>
      <w:r w:rsidRPr="00EC6611">
        <w:rPr>
          <w:rFonts w:ascii="Times New Roman" w:eastAsiaTheme="minorEastAsia" w:hAnsi="Times New Roman" w:cs="Times New Roman"/>
          <w:i/>
          <w:iCs/>
          <w:lang w:eastAsia="id-ID"/>
        </w:rPr>
        <w:t xml:space="preserve"> </w:t>
      </w:r>
      <w:r w:rsidRPr="00EC6611">
        <w:rPr>
          <w:rFonts w:ascii="Times New Roman" w:eastAsiaTheme="minorEastAsia" w:hAnsi="Times New Roman" w:cs="Times New Roman"/>
          <w:iCs/>
          <w:lang w:eastAsia="id-ID"/>
        </w:rPr>
        <w:t xml:space="preserve">disusun menggunakan format skala </w:t>
      </w:r>
      <w:r w:rsidRPr="00EC6611">
        <w:rPr>
          <w:rFonts w:ascii="Times New Roman" w:eastAsiaTheme="minorEastAsia" w:hAnsi="Times New Roman" w:cs="Times New Roman"/>
          <w:i/>
          <w:iCs/>
          <w:lang w:eastAsia="id-ID"/>
        </w:rPr>
        <w:t>Likert</w:t>
      </w:r>
      <w:r w:rsidRPr="00EC6611">
        <w:rPr>
          <w:rFonts w:ascii="Times New Roman" w:eastAsiaTheme="minorEastAsia" w:hAnsi="Times New Roman" w:cs="Times New Roman"/>
          <w:iCs/>
          <w:lang w:eastAsia="id-ID"/>
        </w:rPr>
        <w:t xml:space="preserve"> dengan menggunakan 4 pilihan jawaban yaitu </w:t>
      </w:r>
      <w:r w:rsidRPr="00EC6611">
        <w:rPr>
          <w:rFonts w:ascii="Times New Roman" w:eastAsiaTheme="minorEastAsia" w:hAnsi="Times New Roman" w:cs="Times New Roman"/>
          <w:lang w:eastAsia="zh-CN"/>
        </w:rPr>
        <w:t xml:space="preserve">SS (Sangat Sesuai), S (Sesuai), TS (Tidak Sesuai), STS (Sangat Tidak Sesuai). </w:t>
      </w:r>
      <w:r w:rsidRPr="00EC6611">
        <w:rPr>
          <w:rFonts w:ascii="Times New Roman" w:eastAsiaTheme="minorEastAsia" w:hAnsi="Times New Roman" w:cs="Times New Roman"/>
          <w:iCs/>
          <w:lang w:eastAsia="id-ID"/>
        </w:rPr>
        <w:t xml:space="preserve">Skala </w:t>
      </w:r>
      <w:r w:rsidRPr="00EC6611">
        <w:rPr>
          <w:rFonts w:ascii="Times New Roman" w:eastAsiaTheme="minorEastAsia" w:hAnsi="Times New Roman" w:cs="Times New Roman"/>
          <w:i/>
          <w:iCs/>
          <w:lang w:eastAsia="id-ID"/>
        </w:rPr>
        <w:t xml:space="preserve">subjective well-being </w:t>
      </w:r>
      <w:r w:rsidRPr="00EC6611">
        <w:rPr>
          <w:rFonts w:ascii="Times New Roman" w:eastAsiaTheme="minorEastAsia" w:hAnsi="Times New Roman" w:cs="Times New Roman"/>
          <w:iCs/>
          <w:lang w:eastAsia="id-ID"/>
        </w:rPr>
        <w:t xml:space="preserve">terdiri dari 24 item dan memiliki koefisien validitas item </w:t>
      </w:r>
      <w:r w:rsidRPr="00EC6611">
        <w:rPr>
          <w:rFonts w:ascii="Times New Roman" w:eastAsiaTheme="minorEastAsia" w:hAnsi="Times New Roman" w:cs="Times New Roman"/>
          <w:iCs/>
          <w:lang w:val="en-US" w:eastAsia="id-ID"/>
        </w:rPr>
        <w:t xml:space="preserve"> </w:t>
      </w:r>
      <w:r w:rsidRPr="00EC6611">
        <w:rPr>
          <w:rFonts w:ascii="Times New Roman" w:eastAsiaTheme="minorEastAsia" w:hAnsi="Times New Roman" w:cs="Times New Roman"/>
          <w:iCs/>
          <w:lang w:eastAsia="id-ID"/>
        </w:rPr>
        <w:t>antara</w:t>
      </w:r>
      <w:r w:rsidRPr="00EC6611">
        <w:rPr>
          <w:rFonts w:ascii="Times New Roman" w:eastAsiaTheme="minorEastAsia" w:hAnsi="Times New Roman" w:cs="Times New Roman"/>
          <w:iCs/>
          <w:lang w:val="en-US" w:eastAsia="id-ID"/>
        </w:rPr>
        <w:t xml:space="preserve"> 0,</w:t>
      </w:r>
      <w:r w:rsidRPr="00EC6611">
        <w:rPr>
          <w:rFonts w:ascii="Times New Roman" w:eastAsiaTheme="minorEastAsia" w:hAnsi="Times New Roman" w:cs="Times New Roman"/>
          <w:iCs/>
          <w:lang w:eastAsia="id-ID"/>
        </w:rPr>
        <w:t>2</w:t>
      </w:r>
      <w:r w:rsidRPr="00EC6611">
        <w:rPr>
          <w:rFonts w:ascii="Times New Roman" w:eastAsiaTheme="minorEastAsia" w:hAnsi="Times New Roman" w:cs="Times New Roman"/>
          <w:iCs/>
          <w:lang w:val="en-US" w:eastAsia="id-ID"/>
        </w:rPr>
        <w:t xml:space="preserve">60 </w:t>
      </w:r>
      <w:r w:rsidRPr="00EC6611">
        <w:rPr>
          <w:rFonts w:ascii="Times New Roman" w:eastAsiaTheme="minorEastAsia" w:hAnsi="Times New Roman" w:cs="Times New Roman"/>
          <w:iCs/>
          <w:lang w:eastAsia="id-ID"/>
        </w:rPr>
        <w:t>sampai dengan</w:t>
      </w:r>
      <w:r w:rsidRPr="00EC6611">
        <w:rPr>
          <w:rFonts w:ascii="Times New Roman" w:eastAsiaTheme="minorEastAsia" w:hAnsi="Times New Roman" w:cs="Times New Roman"/>
          <w:iCs/>
          <w:lang w:val="en-US" w:eastAsia="id-ID"/>
        </w:rPr>
        <w:t xml:space="preserve"> 0,</w:t>
      </w:r>
      <w:r w:rsidRPr="00EC6611">
        <w:rPr>
          <w:rFonts w:ascii="Times New Roman" w:eastAsiaTheme="minorEastAsia" w:hAnsi="Times New Roman" w:cs="Times New Roman"/>
          <w:iCs/>
          <w:lang w:eastAsia="id-ID"/>
        </w:rPr>
        <w:t>694</w:t>
      </w:r>
      <w:r w:rsidRPr="00EC6611">
        <w:rPr>
          <w:rFonts w:ascii="Times New Roman" w:eastAsiaTheme="minorEastAsia" w:hAnsi="Times New Roman" w:cs="Times New Roman"/>
          <w:iCs/>
          <w:lang w:val="en-US" w:eastAsia="id-ID"/>
        </w:rPr>
        <w:t xml:space="preserve"> </w:t>
      </w:r>
      <w:r w:rsidRPr="00EC6611">
        <w:rPr>
          <w:rFonts w:ascii="Times New Roman" w:eastAsiaTheme="minorEastAsia" w:hAnsi="Times New Roman" w:cs="Times New Roman"/>
          <w:iCs/>
          <w:lang w:eastAsia="id-ID"/>
        </w:rPr>
        <w:t>dengan koefisien</w:t>
      </w:r>
      <w:r w:rsidRPr="00EC6611">
        <w:rPr>
          <w:rFonts w:ascii="Times New Roman" w:eastAsiaTheme="minorEastAsia" w:hAnsi="Times New Roman" w:cs="Times New Roman"/>
          <w:iCs/>
          <w:lang w:val="en-US" w:eastAsia="id-ID"/>
        </w:rPr>
        <w:t xml:space="preserve"> </w:t>
      </w:r>
      <w:r w:rsidRPr="00EC6611">
        <w:rPr>
          <w:rFonts w:ascii="Times New Roman" w:eastAsiaTheme="minorEastAsia" w:hAnsi="Times New Roman" w:cs="Times New Roman"/>
          <w:iCs/>
          <w:lang w:eastAsia="id-ID"/>
        </w:rPr>
        <w:t>reliabilitas</w:t>
      </w:r>
      <w:r w:rsidRPr="00EC6611">
        <w:rPr>
          <w:rFonts w:ascii="Times New Roman" w:eastAsiaTheme="minorEastAsia" w:hAnsi="Times New Roman" w:cs="Times New Roman"/>
          <w:iCs/>
          <w:lang w:val="en-US" w:eastAsia="id-ID"/>
        </w:rPr>
        <w:t xml:space="preserve"> </w:t>
      </w:r>
      <w:r w:rsidRPr="00EC6611">
        <w:rPr>
          <w:rFonts w:ascii="Times New Roman" w:eastAsiaTheme="minorEastAsia" w:hAnsi="Times New Roman" w:cs="Times New Roman"/>
          <w:iCs/>
          <w:lang w:eastAsia="id-ID"/>
        </w:rPr>
        <w:t>sebesar</w:t>
      </w:r>
      <w:r w:rsidRPr="00EC6611">
        <w:rPr>
          <w:rFonts w:ascii="Times New Roman" w:eastAsiaTheme="minorEastAsia" w:hAnsi="Times New Roman" w:cs="Times New Roman"/>
          <w:iCs/>
          <w:lang w:val="en-US" w:eastAsia="id-ID"/>
        </w:rPr>
        <w:t xml:space="preserve"> 0,</w:t>
      </w:r>
      <w:r w:rsidRPr="00EC6611">
        <w:rPr>
          <w:rFonts w:ascii="Times New Roman" w:eastAsiaTheme="minorEastAsia" w:hAnsi="Times New Roman" w:cs="Times New Roman"/>
          <w:iCs/>
          <w:lang w:eastAsia="id-ID"/>
        </w:rPr>
        <w:t>836</w:t>
      </w:r>
      <w:r w:rsidRPr="00EC6611">
        <w:rPr>
          <w:rFonts w:ascii="Times New Roman" w:eastAsiaTheme="minorEastAsia" w:hAnsi="Times New Roman" w:cs="Times New Roman"/>
          <w:iCs/>
          <w:lang w:val="en-US" w:eastAsia="id-ID"/>
        </w:rPr>
        <w:t>.</w:t>
      </w:r>
      <w:r w:rsidRPr="00EC6611">
        <w:rPr>
          <w:rFonts w:ascii="Times New Roman" w:eastAsiaTheme="minorEastAsia" w:hAnsi="Times New Roman" w:cs="Times New Roman"/>
          <w:lang w:eastAsia="zh-CN"/>
        </w:rPr>
        <w:t xml:space="preserve"> </w:t>
      </w:r>
    </w:p>
    <w:p w14:paraId="4DD10F2B" w14:textId="77777777" w:rsidR="00EC6611" w:rsidRPr="00EC6611" w:rsidRDefault="00EC6611" w:rsidP="00EC6611">
      <w:pPr>
        <w:spacing w:line="360" w:lineRule="auto"/>
        <w:ind w:firstLine="426"/>
        <w:jc w:val="both"/>
        <w:rPr>
          <w:rFonts w:ascii="Times New Roman" w:eastAsiaTheme="minorEastAsia" w:hAnsi="Times New Roman" w:cs="Times New Roman"/>
          <w:i/>
          <w:iCs/>
          <w:lang w:eastAsia="id-ID"/>
        </w:rPr>
      </w:pPr>
      <w:r w:rsidRPr="00EC6611">
        <w:rPr>
          <w:rFonts w:ascii="Times New Roman" w:eastAsiaTheme="minorEastAsia" w:hAnsi="Times New Roman" w:cs="Times New Roman"/>
          <w:lang w:eastAsia="zh-CN"/>
        </w:rPr>
        <w:lastRenderedPageBreak/>
        <w:t xml:space="preserve">Skala </w:t>
      </w:r>
      <w:r w:rsidRPr="00EC6611">
        <w:rPr>
          <w:rFonts w:ascii="Times New Roman" w:eastAsiaTheme="minorEastAsia" w:hAnsi="Times New Roman" w:cs="Times New Roman"/>
          <w:i/>
          <w:iCs/>
          <w:lang w:eastAsia="id-ID"/>
        </w:rPr>
        <w:t xml:space="preserve">social comparison </w:t>
      </w:r>
      <w:r w:rsidRPr="00EC6611">
        <w:rPr>
          <w:rFonts w:ascii="Times New Roman" w:eastAsiaTheme="minorEastAsia" w:hAnsi="Times New Roman" w:cs="Times New Roman"/>
          <w:lang w:eastAsia="zh-CN"/>
        </w:rPr>
        <w:t xml:space="preserve">disusun menggunakan format skala </w:t>
      </w:r>
      <w:r w:rsidRPr="00EC6611">
        <w:rPr>
          <w:rFonts w:ascii="Times New Roman" w:eastAsiaTheme="minorEastAsia" w:hAnsi="Times New Roman" w:cs="Times New Roman"/>
          <w:lang w:val="en-US" w:eastAsia="zh-CN"/>
        </w:rPr>
        <w:t>L</w:t>
      </w:r>
      <w:r w:rsidRPr="00EC6611">
        <w:rPr>
          <w:rFonts w:ascii="Times New Roman" w:eastAsiaTheme="minorEastAsia" w:hAnsi="Times New Roman" w:cs="Times New Roman"/>
          <w:lang w:eastAsia="zh-CN"/>
        </w:rPr>
        <w:t xml:space="preserve">ikert dengan  menggunakan 4 pilihan jawaban yaitu SS (Sangat Sesuai), S (Sesuai), TS (Tidak Sesuai), STS (Sangat Tidak Sesuai). Skala ini terdiri dari 15 item </w:t>
      </w:r>
      <w:r w:rsidRPr="00EC6611">
        <w:rPr>
          <w:rFonts w:ascii="Times New Roman" w:eastAsiaTheme="minorEastAsia" w:hAnsi="Times New Roman" w:cs="Times New Roman"/>
          <w:iCs/>
          <w:lang w:eastAsia="id-ID"/>
        </w:rPr>
        <w:t xml:space="preserve">dan memiliki koefisien validitas item </w:t>
      </w:r>
      <w:r w:rsidRPr="00EC6611">
        <w:rPr>
          <w:rFonts w:ascii="Times New Roman" w:eastAsiaTheme="minorEastAsia" w:hAnsi="Times New Roman" w:cs="Times New Roman"/>
          <w:iCs/>
          <w:lang w:val="en-US" w:eastAsia="id-ID"/>
        </w:rPr>
        <w:t xml:space="preserve"> </w:t>
      </w:r>
      <w:r w:rsidRPr="00EC6611">
        <w:rPr>
          <w:rFonts w:ascii="Times New Roman" w:eastAsiaTheme="minorEastAsia" w:hAnsi="Times New Roman" w:cs="Times New Roman"/>
          <w:iCs/>
          <w:lang w:eastAsia="id-ID"/>
        </w:rPr>
        <w:t>antara</w:t>
      </w:r>
      <w:r w:rsidRPr="00EC6611">
        <w:rPr>
          <w:rFonts w:ascii="Times New Roman" w:eastAsiaTheme="minorEastAsia" w:hAnsi="Times New Roman" w:cs="Times New Roman"/>
          <w:iCs/>
          <w:lang w:val="en-US" w:eastAsia="id-ID"/>
        </w:rPr>
        <w:t xml:space="preserve"> 0,</w:t>
      </w:r>
      <w:r w:rsidRPr="00EC6611">
        <w:rPr>
          <w:rFonts w:ascii="Times New Roman" w:eastAsiaTheme="minorEastAsia" w:hAnsi="Times New Roman" w:cs="Times New Roman"/>
          <w:iCs/>
          <w:lang w:eastAsia="id-ID"/>
        </w:rPr>
        <w:t>311</w:t>
      </w:r>
      <w:r w:rsidRPr="00EC6611">
        <w:rPr>
          <w:rFonts w:ascii="Times New Roman" w:eastAsiaTheme="minorEastAsia" w:hAnsi="Times New Roman" w:cs="Times New Roman"/>
          <w:iCs/>
          <w:lang w:val="en-US" w:eastAsia="id-ID"/>
        </w:rPr>
        <w:t xml:space="preserve"> </w:t>
      </w:r>
      <w:r w:rsidRPr="00EC6611">
        <w:rPr>
          <w:rFonts w:ascii="Times New Roman" w:eastAsiaTheme="minorEastAsia" w:hAnsi="Times New Roman" w:cs="Times New Roman"/>
          <w:iCs/>
          <w:lang w:eastAsia="id-ID"/>
        </w:rPr>
        <w:t>sampai dengan</w:t>
      </w:r>
      <w:r w:rsidRPr="00EC6611">
        <w:rPr>
          <w:rFonts w:ascii="Times New Roman" w:eastAsiaTheme="minorEastAsia" w:hAnsi="Times New Roman" w:cs="Times New Roman"/>
          <w:iCs/>
          <w:lang w:val="en-US" w:eastAsia="id-ID"/>
        </w:rPr>
        <w:t xml:space="preserve"> 0,</w:t>
      </w:r>
      <w:r w:rsidRPr="00EC6611">
        <w:rPr>
          <w:rFonts w:ascii="Times New Roman" w:eastAsiaTheme="minorEastAsia" w:hAnsi="Times New Roman" w:cs="Times New Roman"/>
          <w:iCs/>
          <w:lang w:eastAsia="id-ID"/>
        </w:rPr>
        <w:t>516</w:t>
      </w:r>
      <w:r w:rsidRPr="00EC6611">
        <w:rPr>
          <w:rFonts w:ascii="Times New Roman" w:eastAsiaTheme="minorEastAsia" w:hAnsi="Times New Roman" w:cs="Times New Roman"/>
          <w:iCs/>
          <w:lang w:val="en-US" w:eastAsia="id-ID"/>
        </w:rPr>
        <w:t xml:space="preserve"> </w:t>
      </w:r>
      <w:r w:rsidRPr="00EC6611">
        <w:rPr>
          <w:rFonts w:ascii="Times New Roman" w:eastAsiaTheme="minorEastAsia" w:hAnsi="Times New Roman" w:cs="Times New Roman"/>
          <w:iCs/>
          <w:lang w:eastAsia="id-ID"/>
        </w:rPr>
        <w:t>dengan koefisien</w:t>
      </w:r>
      <w:r w:rsidRPr="00EC6611">
        <w:rPr>
          <w:rFonts w:ascii="Times New Roman" w:eastAsiaTheme="minorEastAsia" w:hAnsi="Times New Roman" w:cs="Times New Roman"/>
          <w:iCs/>
          <w:lang w:val="en-US" w:eastAsia="id-ID"/>
        </w:rPr>
        <w:t xml:space="preserve"> </w:t>
      </w:r>
      <w:r w:rsidRPr="00EC6611">
        <w:rPr>
          <w:rFonts w:ascii="Times New Roman" w:eastAsiaTheme="minorEastAsia" w:hAnsi="Times New Roman" w:cs="Times New Roman"/>
          <w:iCs/>
          <w:lang w:eastAsia="id-ID"/>
        </w:rPr>
        <w:t>reliabilitas</w:t>
      </w:r>
      <w:r w:rsidRPr="00EC6611">
        <w:rPr>
          <w:rFonts w:ascii="Times New Roman" w:eastAsiaTheme="minorEastAsia" w:hAnsi="Times New Roman" w:cs="Times New Roman"/>
          <w:iCs/>
          <w:lang w:val="en-US" w:eastAsia="id-ID"/>
        </w:rPr>
        <w:t xml:space="preserve"> </w:t>
      </w:r>
      <w:r w:rsidRPr="00EC6611">
        <w:rPr>
          <w:rFonts w:ascii="Times New Roman" w:eastAsiaTheme="minorEastAsia" w:hAnsi="Times New Roman" w:cs="Times New Roman"/>
          <w:iCs/>
          <w:lang w:eastAsia="id-ID"/>
        </w:rPr>
        <w:t>sebesar</w:t>
      </w:r>
      <w:r w:rsidRPr="00EC6611">
        <w:rPr>
          <w:rFonts w:ascii="Times New Roman" w:eastAsiaTheme="minorEastAsia" w:hAnsi="Times New Roman" w:cs="Times New Roman"/>
          <w:iCs/>
          <w:lang w:val="en-US" w:eastAsia="id-ID"/>
        </w:rPr>
        <w:t xml:space="preserve"> 0,</w:t>
      </w:r>
      <w:r w:rsidRPr="00EC6611">
        <w:rPr>
          <w:rFonts w:ascii="Times New Roman" w:eastAsiaTheme="minorEastAsia" w:hAnsi="Times New Roman" w:cs="Times New Roman"/>
          <w:iCs/>
          <w:lang w:eastAsia="id-ID"/>
        </w:rPr>
        <w:t>679</w:t>
      </w:r>
      <w:r w:rsidRPr="00EC6611">
        <w:rPr>
          <w:rFonts w:ascii="Times New Roman" w:eastAsiaTheme="minorEastAsia" w:hAnsi="Times New Roman" w:cs="Times New Roman"/>
          <w:lang w:eastAsia="zh-CN"/>
        </w:rPr>
        <w:t xml:space="preserve">. Untuk menguji hipotesis digunakan teknik analisis </w:t>
      </w:r>
      <w:r w:rsidRPr="00EC6611">
        <w:rPr>
          <w:rFonts w:ascii="Times New Roman" w:eastAsiaTheme="minorEastAsia" w:hAnsi="Times New Roman" w:cs="Times New Roman"/>
          <w:i/>
          <w:lang w:eastAsia="zh-CN"/>
        </w:rPr>
        <w:t>Product Moment.</w:t>
      </w:r>
    </w:p>
    <w:p w14:paraId="683FB05F" w14:textId="77777777" w:rsidR="00EC6611" w:rsidRPr="00EC6611" w:rsidRDefault="00EC6611" w:rsidP="00EC6611">
      <w:pPr>
        <w:spacing w:after="0" w:line="360" w:lineRule="auto"/>
        <w:jc w:val="both"/>
        <w:rPr>
          <w:rFonts w:ascii="Times New Roman" w:eastAsiaTheme="minorEastAsia" w:hAnsi="Times New Roman" w:cs="Times New Roman"/>
          <w:b/>
          <w:lang w:val="en-US" w:eastAsia="zh-CN"/>
        </w:rPr>
      </w:pPr>
      <w:r w:rsidRPr="00EC6611">
        <w:rPr>
          <w:rFonts w:ascii="Times New Roman" w:eastAsiaTheme="minorEastAsia" w:hAnsi="Times New Roman" w:cs="Times New Roman"/>
          <w:b/>
          <w:lang w:eastAsia="zh-CN"/>
        </w:rPr>
        <w:t xml:space="preserve">HASIL DAN PEMBAHASAN </w:t>
      </w:r>
    </w:p>
    <w:p w14:paraId="6E5E1EDA" w14:textId="77777777" w:rsidR="00EC6611" w:rsidRPr="00EC6611" w:rsidRDefault="00EC6611" w:rsidP="00EC6611">
      <w:pPr>
        <w:spacing w:after="0" w:line="360" w:lineRule="auto"/>
        <w:ind w:firstLine="426"/>
        <w:jc w:val="both"/>
        <w:rPr>
          <w:rFonts w:ascii="Times New Roman" w:eastAsiaTheme="minorEastAsia" w:hAnsi="Times New Roman" w:cs="Times New Roman"/>
          <w:lang w:eastAsia="zh-CN"/>
        </w:rPr>
      </w:pPr>
      <w:r w:rsidRPr="00EC6611">
        <w:rPr>
          <w:rFonts w:ascii="Times New Roman" w:eastAsiaTheme="minorEastAsia" w:hAnsi="Times New Roman" w:cs="Times New Roman"/>
          <w:lang w:eastAsia="zh-CN"/>
        </w:rPr>
        <w:t xml:space="preserve">Sebelum melakukan uji hipotesis terlebih dahulu dilakukan uji normalitas dan linearitas dengan menggunakan teknik analisis model kolmogorov-smirnov. Hasil uji normalitas sebaran data </w:t>
      </w:r>
      <w:r w:rsidRPr="00EC6611">
        <w:rPr>
          <w:rFonts w:ascii="Times New Roman" w:eastAsiaTheme="minorEastAsia" w:hAnsi="Times New Roman" w:cs="Times New Roman"/>
          <w:i/>
          <w:lang w:eastAsia="zh-CN"/>
        </w:rPr>
        <w:t>subjective well-being</w:t>
      </w:r>
      <w:r w:rsidRPr="00EC6611">
        <w:rPr>
          <w:rFonts w:ascii="Times New Roman" w:eastAsiaTheme="minorEastAsia" w:hAnsi="Times New Roman" w:cs="Times New Roman"/>
          <w:lang w:eastAsia="zh-CN"/>
        </w:rPr>
        <w:t xml:space="preserve"> diperoleh nilai K-SZ sebesar 0,050 (p &gt; 0,05), berarti sebaran data </w:t>
      </w:r>
      <w:r w:rsidRPr="00EC6611">
        <w:rPr>
          <w:rFonts w:ascii="Times New Roman" w:eastAsiaTheme="minorEastAsia" w:hAnsi="Times New Roman" w:cs="Times New Roman"/>
          <w:i/>
          <w:lang w:eastAsia="zh-CN"/>
        </w:rPr>
        <w:t>subjective well-being</w:t>
      </w:r>
      <w:r w:rsidRPr="00EC6611">
        <w:rPr>
          <w:rFonts w:ascii="Times New Roman" w:eastAsiaTheme="minorEastAsia" w:hAnsi="Times New Roman" w:cs="Times New Roman"/>
          <w:lang w:eastAsia="zh-CN"/>
        </w:rPr>
        <w:t xml:space="preserve"> normal. Hasil uji normalitas sebaran data </w:t>
      </w:r>
      <w:r w:rsidRPr="00EC6611">
        <w:rPr>
          <w:rFonts w:ascii="Times New Roman" w:eastAsiaTheme="minorEastAsia" w:hAnsi="Times New Roman" w:cs="Times New Roman"/>
          <w:i/>
          <w:lang w:eastAsia="zh-CN"/>
        </w:rPr>
        <w:t>social comparison</w:t>
      </w:r>
      <w:r w:rsidRPr="00EC6611">
        <w:rPr>
          <w:rFonts w:ascii="Times New Roman" w:eastAsiaTheme="minorEastAsia" w:hAnsi="Times New Roman" w:cs="Times New Roman"/>
          <w:lang w:eastAsia="zh-CN"/>
        </w:rPr>
        <w:t xml:space="preserve"> diperoleh nilai KSZ sebesar 0,091 (p &lt; 0,05), berarti sebaran data </w:t>
      </w:r>
      <w:r w:rsidRPr="00EC6611">
        <w:rPr>
          <w:rFonts w:ascii="Times New Roman" w:eastAsiaTheme="minorEastAsia" w:hAnsi="Times New Roman" w:cs="Times New Roman"/>
          <w:i/>
          <w:lang w:eastAsia="zh-CN"/>
        </w:rPr>
        <w:t>social comparison</w:t>
      </w:r>
      <w:r w:rsidRPr="00EC6611">
        <w:rPr>
          <w:rFonts w:ascii="Times New Roman" w:eastAsiaTheme="minorEastAsia" w:hAnsi="Times New Roman" w:cs="Times New Roman"/>
          <w:lang w:eastAsia="zh-CN"/>
        </w:rPr>
        <w:t xml:space="preserve"> normal. Selanjutnya pada hasil uji linieritas </w:t>
      </w:r>
      <w:r w:rsidRPr="00EC6611">
        <w:rPr>
          <w:rFonts w:ascii="Times New Roman" w:eastAsiaTheme="minorEastAsia" w:hAnsi="Times New Roman" w:cs="Times New Roman"/>
          <w:i/>
          <w:lang w:eastAsia="zh-CN"/>
        </w:rPr>
        <w:t xml:space="preserve">social comparison </w:t>
      </w:r>
      <w:r w:rsidRPr="00EC6611">
        <w:rPr>
          <w:rFonts w:ascii="Times New Roman" w:eastAsiaTheme="minorEastAsia" w:hAnsi="Times New Roman" w:cs="Times New Roman"/>
          <w:lang w:eastAsia="zh-CN"/>
        </w:rPr>
        <w:t xml:space="preserve">dengan </w:t>
      </w:r>
      <w:r w:rsidRPr="00EC6611">
        <w:rPr>
          <w:rFonts w:ascii="Times New Roman" w:eastAsiaTheme="minorEastAsia" w:hAnsi="Times New Roman" w:cs="Times New Roman"/>
          <w:i/>
          <w:lang w:eastAsia="zh-CN"/>
        </w:rPr>
        <w:t>subjective well-being</w:t>
      </w:r>
      <w:r w:rsidRPr="00EC6611">
        <w:rPr>
          <w:rFonts w:ascii="Times New Roman" w:eastAsiaTheme="minorEastAsia" w:hAnsi="Times New Roman" w:cs="Times New Roman"/>
          <w:lang w:eastAsia="zh-CN"/>
        </w:rPr>
        <w:t xml:space="preserve"> diperoleh nilai F sebesar 51.433 dengan p = 0,000 ( p &lt; 0,05 ), berarti </w:t>
      </w:r>
      <w:r w:rsidRPr="00EC6611">
        <w:rPr>
          <w:rFonts w:ascii="Times New Roman" w:eastAsiaTheme="minorEastAsia" w:hAnsi="Times New Roman" w:cs="Times New Roman"/>
          <w:i/>
          <w:lang w:eastAsia="zh-CN"/>
        </w:rPr>
        <w:t xml:space="preserve">social comparison </w:t>
      </w:r>
      <w:r w:rsidRPr="00EC6611">
        <w:rPr>
          <w:rFonts w:ascii="Times New Roman" w:eastAsiaTheme="minorEastAsia" w:hAnsi="Times New Roman" w:cs="Times New Roman"/>
          <w:lang w:eastAsia="zh-CN"/>
        </w:rPr>
        <w:t xml:space="preserve">dengan </w:t>
      </w:r>
      <w:r w:rsidRPr="00EC6611">
        <w:rPr>
          <w:rFonts w:ascii="Times New Roman" w:eastAsiaTheme="minorEastAsia" w:hAnsi="Times New Roman" w:cs="Times New Roman"/>
          <w:i/>
          <w:lang w:eastAsia="zh-CN"/>
        </w:rPr>
        <w:t>subjective well-being</w:t>
      </w:r>
      <w:r w:rsidRPr="00EC6611">
        <w:rPr>
          <w:rFonts w:ascii="Times New Roman" w:eastAsiaTheme="minorEastAsia" w:hAnsi="Times New Roman" w:cs="Times New Roman"/>
          <w:lang w:eastAsia="zh-CN"/>
        </w:rPr>
        <w:t xml:space="preserve"> memiliki hubungan yang linier.</w:t>
      </w:r>
    </w:p>
    <w:p w14:paraId="2BD27214" w14:textId="77777777" w:rsidR="00EC6611" w:rsidRPr="00EC6611" w:rsidRDefault="00EC6611" w:rsidP="00EC6611">
      <w:pPr>
        <w:autoSpaceDE w:val="0"/>
        <w:autoSpaceDN w:val="0"/>
        <w:adjustRightInd w:val="0"/>
        <w:spacing w:line="360" w:lineRule="auto"/>
        <w:ind w:firstLine="426"/>
        <w:contextualSpacing/>
        <w:jc w:val="both"/>
        <w:rPr>
          <w:rFonts w:ascii="Times New Roman" w:hAnsi="Times New Roman" w:cs="Times New Roman"/>
        </w:rPr>
      </w:pPr>
      <w:r w:rsidRPr="00EC6611">
        <w:rPr>
          <w:rFonts w:ascii="Times New Roman" w:hAnsi="Times New Roman" w:cs="Times New Roman"/>
        </w:rPr>
        <w:t xml:space="preserve">Berdasarkan hasil analisis data penelitian yang menunjukan bahwa terdapat hubungan negatif antara </w:t>
      </w:r>
      <w:r w:rsidRPr="00EC6611">
        <w:rPr>
          <w:rFonts w:ascii="Times New Roman" w:hAnsi="Times New Roman" w:cs="Times New Roman"/>
          <w:i/>
        </w:rPr>
        <w:t xml:space="preserve">social comparison </w:t>
      </w:r>
      <w:r w:rsidRPr="00EC6611">
        <w:rPr>
          <w:rFonts w:ascii="Times New Roman" w:hAnsi="Times New Roman" w:cs="Times New Roman"/>
        </w:rPr>
        <w:t xml:space="preserve">dengan </w:t>
      </w:r>
      <w:r w:rsidRPr="00EC6611">
        <w:rPr>
          <w:rFonts w:ascii="Times New Roman" w:hAnsi="Times New Roman" w:cs="Times New Roman"/>
          <w:i/>
        </w:rPr>
        <w:t xml:space="preserve">subjective well-being </w:t>
      </w:r>
      <w:r w:rsidRPr="00EC6611">
        <w:rPr>
          <w:rFonts w:ascii="Times New Roman" w:hAnsi="Times New Roman" w:cs="Times New Roman"/>
        </w:rPr>
        <w:t xml:space="preserve">pada remaja akhir. Terbukti dari diperoleh koefisisen korelasi sebesar -,622 (p &lt; 0,05). Diterimanya hipotesis menunjukan bahwa </w:t>
      </w:r>
      <w:r w:rsidRPr="00EC6611">
        <w:rPr>
          <w:rFonts w:ascii="Times New Roman" w:hAnsi="Times New Roman" w:cs="Times New Roman"/>
          <w:i/>
        </w:rPr>
        <w:t xml:space="preserve">social comparison </w:t>
      </w:r>
      <w:r w:rsidRPr="00EC6611">
        <w:rPr>
          <w:rFonts w:ascii="Times New Roman" w:hAnsi="Times New Roman" w:cs="Times New Roman"/>
        </w:rPr>
        <w:t xml:space="preserve">menjadi salah satu faktor yang mempengaruhi </w:t>
      </w:r>
      <w:r w:rsidRPr="00EC6611">
        <w:rPr>
          <w:rFonts w:ascii="Times New Roman" w:hAnsi="Times New Roman" w:cs="Times New Roman"/>
          <w:i/>
        </w:rPr>
        <w:t xml:space="preserve">subjective well being. </w:t>
      </w:r>
      <w:r w:rsidRPr="00EC6611">
        <w:rPr>
          <w:rFonts w:ascii="Times New Roman" w:hAnsi="Times New Roman" w:cs="Times New Roman"/>
        </w:rPr>
        <w:t xml:space="preserve">Hal tersebut sejalan dengan hipotesis yang diajukan oleh peneliti bahwa semakin tinggi tingkat </w:t>
      </w:r>
      <w:r w:rsidRPr="00EC6611">
        <w:rPr>
          <w:rFonts w:ascii="Times New Roman" w:hAnsi="Times New Roman" w:cs="Times New Roman"/>
          <w:i/>
        </w:rPr>
        <w:t xml:space="preserve">social comparison </w:t>
      </w:r>
      <w:r w:rsidRPr="00EC6611">
        <w:rPr>
          <w:rFonts w:ascii="Times New Roman" w:hAnsi="Times New Roman" w:cs="Times New Roman"/>
        </w:rPr>
        <w:t>yang dimiliki</w:t>
      </w:r>
      <w:r w:rsidRPr="00EC6611">
        <w:rPr>
          <w:rFonts w:ascii="Times New Roman" w:hAnsi="Times New Roman" w:cs="Times New Roman"/>
          <w:i/>
        </w:rPr>
        <w:t xml:space="preserve"> </w:t>
      </w:r>
      <w:r w:rsidRPr="00EC6611">
        <w:rPr>
          <w:rFonts w:ascii="Times New Roman" w:hAnsi="Times New Roman" w:cs="Times New Roman"/>
        </w:rPr>
        <w:t xml:space="preserve">remaja akhir maka akan semakin rendah tingkat </w:t>
      </w:r>
      <w:r w:rsidRPr="00EC6611">
        <w:rPr>
          <w:rFonts w:ascii="Times New Roman" w:hAnsi="Times New Roman" w:cs="Times New Roman"/>
          <w:i/>
        </w:rPr>
        <w:t xml:space="preserve">subjective well being </w:t>
      </w:r>
      <w:r w:rsidRPr="00EC6611">
        <w:rPr>
          <w:rFonts w:ascii="Times New Roman" w:hAnsi="Times New Roman" w:cs="Times New Roman"/>
        </w:rPr>
        <w:t xml:space="preserve">pada remaja akhir. Sebaliknya semakin rendah </w:t>
      </w:r>
      <w:r w:rsidRPr="00EC6611">
        <w:rPr>
          <w:rFonts w:ascii="Times New Roman" w:hAnsi="Times New Roman" w:cs="Times New Roman"/>
          <w:i/>
        </w:rPr>
        <w:t xml:space="preserve">social comparison </w:t>
      </w:r>
      <w:r w:rsidRPr="00EC6611">
        <w:rPr>
          <w:rFonts w:ascii="Times New Roman" w:hAnsi="Times New Roman" w:cs="Times New Roman"/>
        </w:rPr>
        <w:t xml:space="preserve">yang dimiliki remaja akhir maka akan semakin tinggi </w:t>
      </w:r>
      <w:r w:rsidRPr="00EC6611">
        <w:rPr>
          <w:rFonts w:ascii="Times New Roman" w:hAnsi="Times New Roman" w:cs="Times New Roman"/>
          <w:i/>
        </w:rPr>
        <w:t xml:space="preserve">subjective well being </w:t>
      </w:r>
      <w:r w:rsidRPr="00EC6611">
        <w:rPr>
          <w:rFonts w:ascii="Times New Roman" w:hAnsi="Times New Roman" w:cs="Times New Roman"/>
        </w:rPr>
        <w:t xml:space="preserve">pada remaja akhir. Hal ini mendukung penelitian sebelumnya yang dilakukan oleh </w:t>
      </w:r>
      <w:r w:rsidRPr="00EC6611">
        <w:rPr>
          <w:rFonts w:ascii="Times New Roman" w:hAnsi="Times New Roman" w:cs="Times New Roman"/>
          <w:lang w:val="en-ID"/>
        </w:rPr>
        <w:t>carrier</w:t>
      </w:r>
      <w:r w:rsidRPr="00EC6611">
        <w:rPr>
          <w:rFonts w:ascii="Times New Roman" w:hAnsi="Times New Roman" w:cs="Times New Roman"/>
        </w:rPr>
        <w:t>i</w:t>
      </w:r>
      <w:r w:rsidRPr="00EC6611">
        <w:rPr>
          <w:rFonts w:ascii="Times New Roman" w:hAnsi="Times New Roman" w:cs="Times New Roman"/>
          <w:lang w:val="en-ID"/>
        </w:rPr>
        <w:t xml:space="preserve"> (2011)</w:t>
      </w:r>
      <w:r w:rsidRPr="00EC6611">
        <w:rPr>
          <w:rFonts w:ascii="Times New Roman" w:hAnsi="Times New Roman" w:cs="Times New Roman"/>
        </w:rPr>
        <w:t>,</w:t>
      </w:r>
      <w:r w:rsidRPr="00EC6611">
        <w:rPr>
          <w:rFonts w:ascii="Times New Roman" w:hAnsi="Times New Roman" w:cs="Times New Roman"/>
          <w:lang w:val="en-ID"/>
        </w:rPr>
        <w:t xml:space="preserve"> </w:t>
      </w:r>
      <w:r w:rsidRPr="00EC6611">
        <w:rPr>
          <w:rFonts w:ascii="Times New Roman" w:hAnsi="Times New Roman" w:cs="Times New Roman"/>
        </w:rPr>
        <w:t>yang menunjukan bahwa ada hubungan</w:t>
      </w:r>
      <w:r w:rsidRPr="00EC6611">
        <w:rPr>
          <w:rFonts w:ascii="Times New Roman" w:hAnsi="Times New Roman" w:cs="Times New Roman"/>
          <w:lang w:val="en-ID"/>
        </w:rPr>
        <w:t xml:space="preserve"> yang </w:t>
      </w:r>
      <w:r w:rsidRPr="00EC6611">
        <w:rPr>
          <w:rFonts w:ascii="Times New Roman" w:hAnsi="Times New Roman" w:cs="Times New Roman"/>
        </w:rPr>
        <w:t>negatif antara</w:t>
      </w:r>
      <w:r w:rsidRPr="00EC6611">
        <w:rPr>
          <w:rFonts w:ascii="Times New Roman" w:hAnsi="Times New Roman" w:cs="Times New Roman"/>
          <w:lang w:val="en-ID"/>
        </w:rPr>
        <w:t xml:space="preserve"> </w:t>
      </w:r>
      <w:r w:rsidRPr="00EC6611">
        <w:rPr>
          <w:rFonts w:ascii="Times New Roman" w:hAnsi="Times New Roman" w:cs="Times New Roman"/>
          <w:i/>
          <w:iCs/>
          <w:lang w:val="en-ID"/>
        </w:rPr>
        <w:t>subjective well-being</w:t>
      </w:r>
      <w:r w:rsidRPr="00EC6611">
        <w:rPr>
          <w:rFonts w:ascii="Times New Roman" w:hAnsi="Times New Roman" w:cs="Times New Roman"/>
          <w:lang w:val="en-ID"/>
        </w:rPr>
        <w:t xml:space="preserve"> </w:t>
      </w:r>
      <w:r w:rsidRPr="00EC6611">
        <w:rPr>
          <w:rFonts w:ascii="Times New Roman" w:hAnsi="Times New Roman" w:cs="Times New Roman"/>
        </w:rPr>
        <w:t>dan</w:t>
      </w:r>
      <w:r w:rsidRPr="00EC6611">
        <w:rPr>
          <w:rFonts w:ascii="Times New Roman" w:hAnsi="Times New Roman" w:cs="Times New Roman"/>
          <w:lang w:val="en-ID"/>
        </w:rPr>
        <w:t xml:space="preserve"> </w:t>
      </w:r>
      <w:r w:rsidRPr="00EC6611">
        <w:rPr>
          <w:rFonts w:ascii="Times New Roman" w:hAnsi="Times New Roman" w:cs="Times New Roman"/>
          <w:i/>
          <w:iCs/>
          <w:lang w:val="en-ID"/>
        </w:rPr>
        <w:t>social comparison</w:t>
      </w:r>
      <w:r w:rsidRPr="00EC6611">
        <w:rPr>
          <w:rFonts w:ascii="Times New Roman" w:hAnsi="Times New Roman" w:cs="Times New Roman"/>
          <w:lang w:val="en-ID"/>
        </w:rPr>
        <w:t xml:space="preserve"> yang </w:t>
      </w:r>
      <w:r w:rsidRPr="00EC6611">
        <w:rPr>
          <w:rFonts w:ascii="Times New Roman" w:hAnsi="Times New Roman" w:cs="Times New Roman"/>
        </w:rPr>
        <w:t>turut mempengaruhi kebahagiaan</w:t>
      </w:r>
      <w:r w:rsidRPr="00EC6611">
        <w:rPr>
          <w:rFonts w:ascii="Times New Roman" w:hAnsi="Times New Roman" w:cs="Times New Roman"/>
          <w:lang w:val="en-ID"/>
        </w:rPr>
        <w:t xml:space="preserve"> </w:t>
      </w:r>
      <w:r w:rsidRPr="00EC6611">
        <w:rPr>
          <w:rFonts w:ascii="Times New Roman" w:hAnsi="Times New Roman" w:cs="Times New Roman"/>
        </w:rPr>
        <w:t>dan</w:t>
      </w:r>
      <w:r w:rsidRPr="00EC6611">
        <w:rPr>
          <w:rFonts w:ascii="Times New Roman" w:hAnsi="Times New Roman" w:cs="Times New Roman"/>
          <w:lang w:val="en-ID"/>
        </w:rPr>
        <w:t xml:space="preserve"> </w:t>
      </w:r>
      <w:r w:rsidRPr="00EC6611">
        <w:rPr>
          <w:rFonts w:ascii="Times New Roman" w:hAnsi="Times New Roman" w:cs="Times New Roman"/>
        </w:rPr>
        <w:t>kesehatan seseorang</w:t>
      </w:r>
      <w:r w:rsidRPr="00EC6611">
        <w:rPr>
          <w:rFonts w:ascii="Times New Roman" w:hAnsi="Times New Roman" w:cs="Times New Roman"/>
          <w:lang w:val="en-ID"/>
        </w:rPr>
        <w:t>.</w:t>
      </w:r>
      <w:r w:rsidRPr="00EC6611">
        <w:rPr>
          <w:rFonts w:ascii="Times New Roman" w:hAnsi="Times New Roman" w:cs="Times New Roman"/>
        </w:rPr>
        <w:t xml:space="preserve"> </w:t>
      </w:r>
    </w:p>
    <w:p w14:paraId="436F3DDC" w14:textId="77777777" w:rsidR="00EC6611" w:rsidRPr="00EC6611" w:rsidRDefault="00EC6611" w:rsidP="00EC6611">
      <w:pPr>
        <w:spacing w:line="360" w:lineRule="auto"/>
        <w:ind w:firstLine="426"/>
        <w:jc w:val="both"/>
        <w:rPr>
          <w:rFonts w:ascii="Times New Roman" w:eastAsia="Calibri" w:hAnsi="Times New Roman" w:cs="Times New Roman"/>
        </w:rPr>
      </w:pPr>
      <w:r w:rsidRPr="00EC6611">
        <w:rPr>
          <w:rFonts w:ascii="Times New Roman" w:hAnsi="Times New Roman" w:cs="Times New Roman"/>
          <w:i/>
        </w:rPr>
        <w:t>S</w:t>
      </w:r>
      <w:r w:rsidRPr="00EC6611">
        <w:rPr>
          <w:rFonts w:ascii="Times New Roman" w:hAnsi="Times New Roman" w:cs="Times New Roman"/>
          <w:i/>
          <w:iCs/>
          <w:color w:val="000000"/>
        </w:rPr>
        <w:t xml:space="preserve">ubjective well-being </w:t>
      </w:r>
      <w:r w:rsidRPr="00EC6611">
        <w:rPr>
          <w:rFonts w:ascii="Times New Roman" w:hAnsi="Times New Roman" w:cs="Times New Roman"/>
          <w:iCs/>
          <w:color w:val="000000"/>
        </w:rPr>
        <w:t>merupakan evaluasi positif yang dilakukan oleh individu terhadap pengalaman hidupnya dari segi afektif dan kognitif</w:t>
      </w:r>
      <w:r w:rsidRPr="00EC6611">
        <w:rPr>
          <w:rFonts w:ascii="Times New Roman" w:hAnsi="Times New Roman" w:cs="Times New Roman"/>
        </w:rPr>
        <w:t xml:space="preserve"> (Diener, 1984)</w:t>
      </w:r>
      <w:r w:rsidRPr="00EC6611">
        <w:rPr>
          <w:rFonts w:ascii="Times New Roman" w:hAnsi="Times New Roman" w:cs="Times New Roman"/>
          <w:iCs/>
          <w:color w:val="000000"/>
        </w:rPr>
        <w:t>. Robert, Diener, dan Tamir (2004) berpendapat bahwa</w:t>
      </w:r>
      <w:r w:rsidRPr="00EC6611">
        <w:rPr>
          <w:rFonts w:ascii="Times New Roman" w:hAnsi="Times New Roman" w:cs="Times New Roman"/>
          <w:i/>
          <w:iCs/>
          <w:color w:val="000000"/>
        </w:rPr>
        <w:t xml:space="preserve"> subjective well-being </w:t>
      </w:r>
      <w:r w:rsidRPr="00EC6611">
        <w:rPr>
          <w:rFonts w:ascii="Times New Roman" w:hAnsi="Times New Roman" w:cs="Times New Roman"/>
          <w:iCs/>
          <w:color w:val="000000"/>
        </w:rPr>
        <w:t xml:space="preserve">dapat dimaknai sebagai konsep diri dari individu yang mencakup pengalaman dan emosi yang menyenangkan, rendahnya tingkat suasana hati yang negatif, serta merasa puas dengan hidup yang dijalaninya. </w:t>
      </w:r>
      <w:r w:rsidRPr="00EC6611">
        <w:rPr>
          <w:rFonts w:ascii="Times New Roman" w:hAnsi="Times New Roman" w:cs="Times New Roman"/>
        </w:rPr>
        <w:t xml:space="preserve">Adapun komponen-komponen </w:t>
      </w:r>
      <w:r w:rsidRPr="00EC6611">
        <w:rPr>
          <w:rFonts w:ascii="Times New Roman" w:hAnsi="Times New Roman" w:cs="Times New Roman"/>
          <w:i/>
        </w:rPr>
        <w:t xml:space="preserve">subjective well-being </w:t>
      </w:r>
      <w:r w:rsidRPr="00EC6611">
        <w:rPr>
          <w:rFonts w:ascii="Times New Roman" w:hAnsi="Times New Roman" w:cs="Times New Roman"/>
        </w:rPr>
        <w:t xml:space="preserve">menurut Diener (2009) yaitu komponen afektif dan komponen kognitif. komponen afektif terbagi </w:t>
      </w:r>
      <w:r w:rsidRPr="00EC6611">
        <w:rPr>
          <w:rFonts w:ascii="Times New Roman" w:hAnsi="Times New Roman" w:cs="Times New Roman"/>
        </w:rPr>
        <w:lastRenderedPageBreak/>
        <w:t xml:space="preserve">atas afek positif yang mencakup emosi-emosi yang menyenangkan seperti kebahagiaan, kebanggaan, sukacita, dan kasih sayang, dan afek negatif yang mencakup emosi-emosi yang tidak menyenangkan seperti rasa bersalah, kesedihan, malu, dan kecemasan. Sedangkan komponen kognitif berkaitan dengan kepuasan hidup. </w:t>
      </w:r>
    </w:p>
    <w:p w14:paraId="1DA4FD89" w14:textId="77777777" w:rsidR="00EC6611" w:rsidRPr="00EC6611" w:rsidRDefault="00EC6611" w:rsidP="00EC6611">
      <w:pPr>
        <w:autoSpaceDE w:val="0"/>
        <w:autoSpaceDN w:val="0"/>
        <w:adjustRightInd w:val="0"/>
        <w:spacing w:line="360" w:lineRule="auto"/>
        <w:ind w:firstLine="426"/>
        <w:contextualSpacing/>
        <w:jc w:val="both"/>
        <w:rPr>
          <w:rFonts w:ascii="Times New Roman" w:hAnsi="Times New Roman" w:cs="Times New Roman"/>
          <w:i/>
        </w:rPr>
      </w:pPr>
      <w:r w:rsidRPr="00EC6611">
        <w:rPr>
          <w:rFonts w:ascii="Times New Roman" w:hAnsi="Times New Roman" w:cs="Times New Roman"/>
        </w:rPr>
        <w:t xml:space="preserve">Menurut Diener (1995) ada beberapa faktor yang mempengaruhi </w:t>
      </w:r>
      <w:r w:rsidRPr="00EC6611">
        <w:rPr>
          <w:rFonts w:ascii="Times New Roman" w:hAnsi="Times New Roman" w:cs="Times New Roman"/>
          <w:i/>
        </w:rPr>
        <w:t xml:space="preserve">subjective well-being, </w:t>
      </w:r>
      <w:r w:rsidRPr="00EC6611">
        <w:rPr>
          <w:rFonts w:ascii="Times New Roman" w:hAnsi="Times New Roman" w:cs="Times New Roman"/>
        </w:rPr>
        <w:t xml:space="preserve">salah satunya adalah </w:t>
      </w:r>
      <w:r w:rsidRPr="00EC6611">
        <w:rPr>
          <w:rFonts w:ascii="Times New Roman" w:hAnsi="Times New Roman" w:cs="Times New Roman"/>
          <w:i/>
        </w:rPr>
        <w:t xml:space="preserve">social comparison. </w:t>
      </w:r>
      <w:r w:rsidRPr="00EC6611">
        <w:rPr>
          <w:rFonts w:ascii="Times New Roman" w:hAnsi="Times New Roman" w:cs="Times New Roman"/>
        </w:rPr>
        <w:t xml:space="preserve">Pendapat tersebut didukung oleh penelitian yang dilakukan </w:t>
      </w:r>
      <w:r w:rsidRPr="00EC6611">
        <w:rPr>
          <w:rFonts w:ascii="Times New Roman" w:hAnsi="Times New Roman" w:cs="Times New Roman"/>
          <w:lang w:val="en-ID"/>
        </w:rPr>
        <w:t>carrier</w:t>
      </w:r>
      <w:r w:rsidRPr="00EC6611">
        <w:rPr>
          <w:rFonts w:ascii="Times New Roman" w:hAnsi="Times New Roman" w:cs="Times New Roman"/>
        </w:rPr>
        <w:t>i</w:t>
      </w:r>
      <w:r w:rsidRPr="00EC6611">
        <w:rPr>
          <w:rFonts w:ascii="Times New Roman" w:hAnsi="Times New Roman" w:cs="Times New Roman"/>
          <w:lang w:val="en-ID"/>
        </w:rPr>
        <w:t xml:space="preserve"> (2011)</w:t>
      </w:r>
      <w:r w:rsidRPr="00EC6611">
        <w:rPr>
          <w:rFonts w:ascii="Times New Roman" w:hAnsi="Times New Roman" w:cs="Times New Roman"/>
        </w:rPr>
        <w:t>,</w:t>
      </w:r>
      <w:r w:rsidRPr="00EC6611">
        <w:rPr>
          <w:rFonts w:ascii="Times New Roman" w:hAnsi="Times New Roman" w:cs="Times New Roman"/>
          <w:lang w:val="en-ID"/>
        </w:rPr>
        <w:t xml:space="preserve"> </w:t>
      </w:r>
      <w:r w:rsidRPr="00EC6611">
        <w:rPr>
          <w:rFonts w:ascii="Times New Roman" w:hAnsi="Times New Roman" w:cs="Times New Roman"/>
        </w:rPr>
        <w:t>yang menunjukan bahwa ada hubungan</w:t>
      </w:r>
      <w:r w:rsidRPr="00EC6611">
        <w:rPr>
          <w:rFonts w:ascii="Times New Roman" w:hAnsi="Times New Roman" w:cs="Times New Roman"/>
          <w:lang w:val="en-ID"/>
        </w:rPr>
        <w:t xml:space="preserve"> yang </w:t>
      </w:r>
      <w:r w:rsidRPr="00EC6611">
        <w:rPr>
          <w:rFonts w:ascii="Times New Roman" w:hAnsi="Times New Roman" w:cs="Times New Roman"/>
        </w:rPr>
        <w:t>negatif antara</w:t>
      </w:r>
      <w:r w:rsidRPr="00EC6611">
        <w:rPr>
          <w:rFonts w:ascii="Times New Roman" w:hAnsi="Times New Roman" w:cs="Times New Roman"/>
          <w:lang w:val="en-ID"/>
        </w:rPr>
        <w:t xml:space="preserve"> </w:t>
      </w:r>
      <w:r w:rsidRPr="00EC6611">
        <w:rPr>
          <w:rFonts w:ascii="Times New Roman" w:hAnsi="Times New Roman" w:cs="Times New Roman"/>
          <w:i/>
          <w:iCs/>
          <w:lang w:val="en-ID"/>
        </w:rPr>
        <w:t>subjective well-being</w:t>
      </w:r>
      <w:r w:rsidRPr="00EC6611">
        <w:rPr>
          <w:rFonts w:ascii="Times New Roman" w:hAnsi="Times New Roman" w:cs="Times New Roman"/>
          <w:lang w:val="en-ID"/>
        </w:rPr>
        <w:t xml:space="preserve"> </w:t>
      </w:r>
      <w:r w:rsidRPr="00EC6611">
        <w:rPr>
          <w:rFonts w:ascii="Times New Roman" w:hAnsi="Times New Roman" w:cs="Times New Roman"/>
        </w:rPr>
        <w:t>dan</w:t>
      </w:r>
      <w:r w:rsidRPr="00EC6611">
        <w:rPr>
          <w:rFonts w:ascii="Times New Roman" w:hAnsi="Times New Roman" w:cs="Times New Roman"/>
          <w:lang w:val="en-ID"/>
        </w:rPr>
        <w:t xml:space="preserve"> </w:t>
      </w:r>
      <w:r w:rsidRPr="00EC6611">
        <w:rPr>
          <w:rFonts w:ascii="Times New Roman" w:hAnsi="Times New Roman" w:cs="Times New Roman"/>
          <w:i/>
          <w:iCs/>
          <w:lang w:val="en-ID"/>
        </w:rPr>
        <w:t>social comparison</w:t>
      </w:r>
      <w:r w:rsidRPr="00EC6611">
        <w:rPr>
          <w:rFonts w:ascii="Times New Roman" w:hAnsi="Times New Roman" w:cs="Times New Roman"/>
          <w:lang w:val="en-ID"/>
        </w:rPr>
        <w:t xml:space="preserve"> yang </w:t>
      </w:r>
      <w:r w:rsidRPr="00EC6611">
        <w:rPr>
          <w:rFonts w:ascii="Times New Roman" w:hAnsi="Times New Roman" w:cs="Times New Roman"/>
        </w:rPr>
        <w:t>turut mempengaruhi kebahagiaan</w:t>
      </w:r>
      <w:r w:rsidRPr="00EC6611">
        <w:rPr>
          <w:rFonts w:ascii="Times New Roman" w:hAnsi="Times New Roman" w:cs="Times New Roman"/>
          <w:lang w:val="en-ID"/>
        </w:rPr>
        <w:t xml:space="preserve"> </w:t>
      </w:r>
      <w:r w:rsidRPr="00EC6611">
        <w:rPr>
          <w:rFonts w:ascii="Times New Roman" w:hAnsi="Times New Roman" w:cs="Times New Roman"/>
        </w:rPr>
        <w:t>dan</w:t>
      </w:r>
      <w:r w:rsidRPr="00EC6611">
        <w:rPr>
          <w:rFonts w:ascii="Times New Roman" w:hAnsi="Times New Roman" w:cs="Times New Roman"/>
          <w:lang w:val="en-ID"/>
        </w:rPr>
        <w:t xml:space="preserve"> </w:t>
      </w:r>
      <w:r w:rsidRPr="00EC6611">
        <w:rPr>
          <w:rFonts w:ascii="Times New Roman" w:hAnsi="Times New Roman" w:cs="Times New Roman"/>
        </w:rPr>
        <w:t>kesehatan seseorang</w:t>
      </w:r>
      <w:r w:rsidRPr="00EC6611">
        <w:rPr>
          <w:rFonts w:ascii="Times New Roman" w:hAnsi="Times New Roman" w:cs="Times New Roman"/>
          <w:lang w:val="en-ID"/>
        </w:rPr>
        <w:t>.</w:t>
      </w:r>
      <w:r w:rsidRPr="00EC6611">
        <w:rPr>
          <w:rFonts w:ascii="Times New Roman" w:hAnsi="Times New Roman" w:cs="Times New Roman"/>
        </w:rPr>
        <w:t xml:space="preserve"> Menurut Festinger (1954)</w:t>
      </w:r>
      <w:r w:rsidRPr="00EC6611">
        <w:rPr>
          <w:rFonts w:ascii="Times New Roman" w:hAnsi="Times New Roman" w:cs="Times New Roman"/>
          <w:i/>
        </w:rPr>
        <w:t xml:space="preserve"> social comparison </w:t>
      </w:r>
      <w:r w:rsidRPr="00EC6611">
        <w:rPr>
          <w:rFonts w:ascii="Times New Roman" w:hAnsi="Times New Roman" w:cs="Times New Roman"/>
        </w:rPr>
        <w:t xml:space="preserve">merupakan kecenderungan seseorang untuk membandingkan dirinya sendiri dengan orang lain untuk menentukan apakah pandangannya terhadap kenyataan sosial benar atau salah. Pendapat lainnya juga dikemukakan oleh Gibbons dan Buunk (1999) bahwa seseorang melakukan </w:t>
      </w:r>
      <w:r w:rsidRPr="00EC6611">
        <w:rPr>
          <w:rFonts w:ascii="Times New Roman" w:hAnsi="Times New Roman" w:cs="Times New Roman"/>
          <w:i/>
        </w:rPr>
        <w:t xml:space="preserve">social comparison </w:t>
      </w:r>
      <w:r w:rsidRPr="00EC6611">
        <w:rPr>
          <w:rFonts w:ascii="Times New Roman" w:hAnsi="Times New Roman" w:cs="Times New Roman"/>
        </w:rPr>
        <w:t xml:space="preserve">untuk memperoleh informasi tentang dirinya sendiri, selanjutnya informasi yang diperoleh individu mengenai dirinya sendiri dijadikan sebagai tolak ukur untuk mengukur tingkat kepuasan terhadap atribut-atribut yang ada padanya. Komponen-komponen </w:t>
      </w:r>
      <w:r w:rsidRPr="00EC6611">
        <w:rPr>
          <w:rFonts w:ascii="Times New Roman" w:hAnsi="Times New Roman" w:cs="Times New Roman"/>
          <w:i/>
        </w:rPr>
        <w:t xml:space="preserve">social comparison </w:t>
      </w:r>
      <w:r w:rsidRPr="00EC6611">
        <w:rPr>
          <w:rFonts w:ascii="Times New Roman" w:hAnsi="Times New Roman" w:cs="Times New Roman"/>
        </w:rPr>
        <w:t>menurut</w:t>
      </w:r>
      <w:r w:rsidRPr="00EC6611">
        <w:rPr>
          <w:rFonts w:ascii="Times New Roman" w:hAnsi="Times New Roman" w:cs="Times New Roman"/>
          <w:i/>
        </w:rPr>
        <w:t xml:space="preserve"> </w:t>
      </w:r>
      <w:r w:rsidRPr="00EC6611">
        <w:rPr>
          <w:rFonts w:ascii="Times New Roman" w:hAnsi="Times New Roman" w:cs="Times New Roman"/>
        </w:rPr>
        <w:t>Festinger (1954) yakni komponen</w:t>
      </w:r>
      <w:r w:rsidRPr="00EC6611">
        <w:rPr>
          <w:rFonts w:ascii="Times New Roman" w:hAnsi="Times New Roman" w:cs="Times New Roman"/>
          <w:i/>
        </w:rPr>
        <w:t xml:space="preserve"> opinion </w:t>
      </w:r>
      <w:r w:rsidRPr="00EC6611">
        <w:rPr>
          <w:rFonts w:ascii="Times New Roman" w:hAnsi="Times New Roman" w:cs="Times New Roman"/>
        </w:rPr>
        <w:t xml:space="preserve">dan </w:t>
      </w:r>
      <w:r w:rsidRPr="00EC6611">
        <w:rPr>
          <w:rFonts w:ascii="Times New Roman" w:hAnsi="Times New Roman" w:cs="Times New Roman"/>
          <w:i/>
        </w:rPr>
        <w:t xml:space="preserve">ability. </w:t>
      </w:r>
    </w:p>
    <w:p w14:paraId="5D9F37BA" w14:textId="77777777" w:rsidR="00EC6611" w:rsidRPr="00EC6611" w:rsidRDefault="00EC6611" w:rsidP="00EC6611">
      <w:pPr>
        <w:tabs>
          <w:tab w:val="left" w:pos="142"/>
        </w:tabs>
        <w:autoSpaceDE w:val="0"/>
        <w:autoSpaceDN w:val="0"/>
        <w:adjustRightInd w:val="0"/>
        <w:spacing w:before="240" w:line="360" w:lineRule="auto"/>
        <w:ind w:firstLine="426"/>
        <w:contextualSpacing/>
        <w:jc w:val="both"/>
        <w:rPr>
          <w:rFonts w:ascii="Times New Roman" w:hAnsi="Times New Roman" w:cs="Times New Roman"/>
          <w:color w:val="000000"/>
        </w:rPr>
      </w:pPr>
      <w:r w:rsidRPr="00EC6611">
        <w:rPr>
          <w:rFonts w:ascii="Times New Roman" w:hAnsi="Times New Roman" w:cs="Times New Roman"/>
          <w:color w:val="000000"/>
        </w:rPr>
        <w:t xml:space="preserve">Komponen </w:t>
      </w:r>
      <w:r w:rsidRPr="00EC6611">
        <w:rPr>
          <w:rFonts w:ascii="Times New Roman" w:hAnsi="Times New Roman" w:cs="Times New Roman"/>
          <w:i/>
        </w:rPr>
        <w:t xml:space="preserve">opinion </w:t>
      </w:r>
      <w:r w:rsidRPr="00EC6611">
        <w:rPr>
          <w:rFonts w:ascii="Times New Roman" w:hAnsi="Times New Roman" w:cs="Times New Roman"/>
        </w:rPr>
        <w:t xml:space="preserve">atau pendapat </w:t>
      </w:r>
      <w:r w:rsidRPr="00EC6611">
        <w:rPr>
          <w:rFonts w:ascii="Times New Roman" w:hAnsi="Times New Roman" w:cs="Times New Roman"/>
          <w:color w:val="000000"/>
        </w:rPr>
        <w:t xml:space="preserve">merupakan tolak ukur untuk perbandingan nonkompetitif. </w:t>
      </w:r>
      <w:proofErr w:type="spellStart"/>
      <w:proofErr w:type="gramStart"/>
      <w:r w:rsidRPr="00EC6611">
        <w:rPr>
          <w:rFonts w:ascii="Times New Roman" w:hAnsi="Times New Roman" w:cs="Times New Roman"/>
          <w:color w:val="000000"/>
          <w:lang w:val="en-US"/>
        </w:rPr>
        <w:t>Berdasarkan</w:t>
      </w:r>
      <w:proofErr w:type="spellEnd"/>
      <w:r w:rsidRPr="00EC6611">
        <w:rPr>
          <w:rFonts w:ascii="Times New Roman" w:hAnsi="Times New Roman" w:cs="Times New Roman"/>
          <w:color w:val="000000"/>
          <w:lang w:val="en-US"/>
        </w:rPr>
        <w:t xml:space="preserve"> </w:t>
      </w:r>
      <w:proofErr w:type="spellStart"/>
      <w:r w:rsidRPr="00EC6611">
        <w:rPr>
          <w:rFonts w:ascii="Times New Roman" w:hAnsi="Times New Roman" w:cs="Times New Roman"/>
          <w:color w:val="000000"/>
          <w:lang w:val="en-US"/>
        </w:rPr>
        <w:t>hasil</w:t>
      </w:r>
      <w:proofErr w:type="spellEnd"/>
      <w:r w:rsidRPr="00EC6611">
        <w:rPr>
          <w:rFonts w:ascii="Times New Roman" w:hAnsi="Times New Roman" w:cs="Times New Roman"/>
          <w:color w:val="000000"/>
          <w:lang w:val="en-US"/>
        </w:rPr>
        <w:t xml:space="preserve"> </w:t>
      </w:r>
      <w:proofErr w:type="spellStart"/>
      <w:r w:rsidRPr="00EC6611">
        <w:rPr>
          <w:rFonts w:ascii="Times New Roman" w:hAnsi="Times New Roman" w:cs="Times New Roman"/>
          <w:color w:val="000000"/>
          <w:lang w:val="en-US"/>
        </w:rPr>
        <w:t>penelitian</w:t>
      </w:r>
      <w:proofErr w:type="spellEnd"/>
      <w:r w:rsidRPr="00EC6611">
        <w:rPr>
          <w:rFonts w:ascii="Times New Roman" w:hAnsi="Times New Roman" w:cs="Times New Roman"/>
          <w:color w:val="000000"/>
        </w:rPr>
        <w:t xml:space="preserve"> menunjukan bahwa subjek dalam penelitian ini memiliki komponen </w:t>
      </w:r>
      <w:r w:rsidRPr="00EC6611">
        <w:rPr>
          <w:rFonts w:ascii="Times New Roman" w:hAnsi="Times New Roman" w:cs="Times New Roman"/>
          <w:i/>
          <w:color w:val="000000"/>
        </w:rPr>
        <w:t>opinion</w:t>
      </w:r>
      <w:r w:rsidRPr="00EC6611">
        <w:rPr>
          <w:rFonts w:ascii="Times New Roman" w:hAnsi="Times New Roman" w:cs="Times New Roman"/>
          <w:color w:val="000000"/>
        </w:rPr>
        <w:t xml:space="preserve"> </w:t>
      </w:r>
      <w:r w:rsidRPr="00EC6611">
        <w:rPr>
          <w:rFonts w:ascii="Times New Roman" w:hAnsi="Times New Roman" w:cs="Times New Roman"/>
        </w:rPr>
        <w:t xml:space="preserve">atau pendapat </w:t>
      </w:r>
      <w:r w:rsidRPr="00EC6611">
        <w:rPr>
          <w:rFonts w:ascii="Times New Roman" w:hAnsi="Times New Roman" w:cs="Times New Roman"/>
          <w:color w:val="000000"/>
        </w:rPr>
        <w:t>yang cenderung sedang.</w:t>
      </w:r>
      <w:proofErr w:type="gramEnd"/>
      <w:r w:rsidRPr="00EC6611">
        <w:rPr>
          <w:rFonts w:ascii="Times New Roman" w:hAnsi="Times New Roman" w:cs="Times New Roman"/>
          <w:color w:val="000000"/>
        </w:rPr>
        <w:t xml:space="preserve"> Subjek akan membandingkan pendapatnya untuk melihat persamaan dan berbedaan </w:t>
      </w:r>
      <w:r w:rsidRPr="00EC6611">
        <w:rPr>
          <w:rFonts w:ascii="Times New Roman" w:hAnsi="Times New Roman" w:cs="Times New Roman"/>
          <w:color w:val="000000"/>
          <w:lang w:val="en-US"/>
        </w:rPr>
        <w:t>(</w:t>
      </w:r>
      <w:proofErr w:type="spellStart"/>
      <w:r w:rsidRPr="00EC6611">
        <w:rPr>
          <w:rFonts w:ascii="Times New Roman" w:hAnsi="Times New Roman" w:cs="Times New Roman"/>
          <w:color w:val="000000"/>
          <w:lang w:val="en-US"/>
        </w:rPr>
        <w:t>alih-alih</w:t>
      </w:r>
      <w:proofErr w:type="spellEnd"/>
      <w:r w:rsidRPr="00EC6611">
        <w:rPr>
          <w:rFonts w:ascii="Times New Roman" w:hAnsi="Times New Roman" w:cs="Times New Roman"/>
          <w:color w:val="000000"/>
          <w:lang w:val="en-US"/>
        </w:rPr>
        <w:t xml:space="preserve"> </w:t>
      </w:r>
      <w:proofErr w:type="spellStart"/>
      <w:r w:rsidRPr="00EC6611">
        <w:rPr>
          <w:rFonts w:ascii="Times New Roman" w:hAnsi="Times New Roman" w:cs="Times New Roman"/>
          <w:color w:val="000000"/>
          <w:lang w:val="en-US"/>
        </w:rPr>
        <w:t>kekurangan</w:t>
      </w:r>
      <w:proofErr w:type="spellEnd"/>
      <w:r w:rsidRPr="00EC6611">
        <w:rPr>
          <w:rFonts w:ascii="Times New Roman" w:hAnsi="Times New Roman" w:cs="Times New Roman"/>
          <w:color w:val="000000"/>
          <w:lang w:val="en-US"/>
        </w:rPr>
        <w:t xml:space="preserve"> </w:t>
      </w:r>
      <w:proofErr w:type="spellStart"/>
      <w:r w:rsidRPr="00EC6611">
        <w:rPr>
          <w:rFonts w:ascii="Times New Roman" w:hAnsi="Times New Roman" w:cs="Times New Roman"/>
          <w:color w:val="000000"/>
          <w:lang w:val="en-US"/>
        </w:rPr>
        <w:t>atau</w:t>
      </w:r>
      <w:proofErr w:type="spellEnd"/>
      <w:r w:rsidRPr="00EC6611">
        <w:rPr>
          <w:rFonts w:ascii="Times New Roman" w:hAnsi="Times New Roman" w:cs="Times New Roman"/>
          <w:color w:val="000000"/>
          <w:lang w:val="en-US"/>
        </w:rPr>
        <w:t xml:space="preserve"> </w:t>
      </w:r>
      <w:proofErr w:type="spellStart"/>
      <w:r w:rsidRPr="00EC6611">
        <w:rPr>
          <w:rFonts w:ascii="Times New Roman" w:hAnsi="Times New Roman" w:cs="Times New Roman"/>
          <w:color w:val="000000"/>
          <w:lang w:val="en-US"/>
        </w:rPr>
        <w:t>kelebihan</w:t>
      </w:r>
      <w:proofErr w:type="spellEnd"/>
      <w:r w:rsidRPr="00EC6611">
        <w:rPr>
          <w:rFonts w:ascii="Times New Roman" w:hAnsi="Times New Roman" w:cs="Times New Roman"/>
          <w:color w:val="000000"/>
          <w:lang w:val="en-US"/>
        </w:rPr>
        <w:t>)</w:t>
      </w:r>
      <w:r w:rsidRPr="00EC6611">
        <w:rPr>
          <w:rFonts w:ascii="Times New Roman" w:hAnsi="Times New Roman" w:cs="Times New Roman"/>
          <w:color w:val="000000"/>
        </w:rPr>
        <w:t xml:space="preserve"> dirinya dengan orang lain. Menurut Festinger (1952) seseorang cenderung akan membandingkan pendapatnya sendiri dengan pendapat orang lain, hal ini memiliki kecenderungan orang tersebut merubah pendapatnya agar mendekati pendapat orang lain atau malah sebaliknya, pendapat orang lain berubah mendekati pendapatnya, sehingga perbandingan ini dapat bersifat dua arah.</w:t>
      </w:r>
    </w:p>
    <w:p w14:paraId="4029B4EF" w14:textId="77777777" w:rsidR="00EC6611" w:rsidRPr="00EC6611" w:rsidRDefault="00EC6611" w:rsidP="00EC6611">
      <w:pPr>
        <w:tabs>
          <w:tab w:val="left" w:pos="142"/>
        </w:tabs>
        <w:autoSpaceDE w:val="0"/>
        <w:autoSpaceDN w:val="0"/>
        <w:adjustRightInd w:val="0"/>
        <w:spacing w:before="240" w:line="360" w:lineRule="auto"/>
        <w:ind w:firstLine="426"/>
        <w:contextualSpacing/>
        <w:jc w:val="both"/>
        <w:rPr>
          <w:rFonts w:ascii="Times New Roman" w:eastAsia="Times New Roman" w:hAnsi="Times New Roman" w:cs="Times New Roman"/>
          <w:color w:val="000000"/>
          <w:lang w:eastAsia="id-ID"/>
        </w:rPr>
      </w:pPr>
      <w:r w:rsidRPr="00EC6611">
        <w:rPr>
          <w:rFonts w:ascii="Times New Roman" w:hAnsi="Times New Roman" w:cs="Times New Roman"/>
          <w:color w:val="000000"/>
        </w:rPr>
        <w:t xml:space="preserve">Menurut </w:t>
      </w:r>
      <w:r w:rsidRPr="00EC6611">
        <w:rPr>
          <w:rFonts w:ascii="Times New Roman" w:hAnsi="Times New Roman" w:cs="Times New Roman"/>
          <w:color w:val="000000"/>
          <w:shd w:val="clear" w:color="auto" w:fill="FFFFFF"/>
        </w:rPr>
        <w:t>Yang, dkk (</w:t>
      </w:r>
      <w:r w:rsidRPr="00EC6611">
        <w:rPr>
          <w:rFonts w:ascii="Times New Roman" w:eastAsia="Times New Roman" w:hAnsi="Times New Roman" w:cs="Times New Roman"/>
          <w:color w:val="000000"/>
          <w:lang w:eastAsia="id-ID"/>
        </w:rPr>
        <w:t xml:space="preserve">2018) </w:t>
      </w:r>
      <w:r w:rsidRPr="00EC6611">
        <w:rPr>
          <w:rFonts w:ascii="Times New Roman" w:hAnsi="Times New Roman" w:cs="Times New Roman"/>
          <w:color w:val="000000"/>
        </w:rPr>
        <w:t>p</w:t>
      </w:r>
      <w:r w:rsidRPr="00EC6611">
        <w:rPr>
          <w:rFonts w:ascii="Times New Roman" w:eastAsia="Times New Roman" w:hAnsi="Times New Roman" w:cs="Times New Roman"/>
          <w:color w:val="000000"/>
          <w:lang w:eastAsia="id-ID"/>
        </w:rPr>
        <w:t xml:space="preserve">erbandingan sosial pada </w:t>
      </w:r>
      <w:r w:rsidRPr="00EC6611">
        <w:rPr>
          <w:rFonts w:ascii="Times New Roman" w:eastAsia="Times New Roman" w:hAnsi="Times New Roman" w:cs="Times New Roman"/>
          <w:i/>
          <w:color w:val="000000"/>
          <w:lang w:eastAsia="id-ID"/>
        </w:rPr>
        <w:t>opinion</w:t>
      </w:r>
      <w:r w:rsidRPr="00EC6611">
        <w:rPr>
          <w:rFonts w:ascii="Times New Roman" w:eastAsia="Times New Roman" w:hAnsi="Times New Roman" w:cs="Times New Roman"/>
          <w:color w:val="000000"/>
          <w:lang w:eastAsia="id-ID"/>
        </w:rPr>
        <w:t xml:space="preserve"> atau pendapat berasosiasi  dengan  keterlibatan aktif dalam pembentukan identitas.</w:t>
      </w:r>
      <w:r w:rsidRPr="00EC6611">
        <w:rPr>
          <w:rFonts w:ascii="Times New Roman" w:hAnsi="Times New Roman" w:cs="Times New Roman"/>
        </w:rPr>
        <w:t xml:space="preserve"> Pembentukan identitas merupakan bagian dari tugas-tugas perkembangan pada masa remaja. Hal ini sesuai dengan</w:t>
      </w:r>
      <w:r w:rsidRPr="00EC6611">
        <w:rPr>
          <w:rFonts w:ascii="Times New Roman" w:hAnsi="Times New Roman" w:cs="Times New Roman"/>
          <w:color w:val="000000"/>
        </w:rPr>
        <w:t xml:space="preserve"> </w:t>
      </w:r>
      <w:r w:rsidRPr="00EC6611">
        <w:rPr>
          <w:rFonts w:ascii="Times New Roman" w:hAnsi="Times New Roman" w:cs="Times New Roman"/>
        </w:rPr>
        <w:t>pendapat</w:t>
      </w:r>
      <w:r w:rsidRPr="00EC6611">
        <w:rPr>
          <w:rFonts w:ascii="Times New Roman" w:hAnsi="Times New Roman" w:cs="Times New Roman"/>
          <w:color w:val="000000"/>
        </w:rPr>
        <w:t xml:space="preserve"> Erikson (1968) bahwa pembentukan identitas merupakan tugas perkembangan yang utama bagi remaja. Dalam proses pembentukan identitasnya, remaja melakukan perbandingan</w:t>
      </w:r>
      <w:r w:rsidRPr="00EC6611">
        <w:rPr>
          <w:rFonts w:ascii="Times New Roman" w:eastAsia="Times New Roman" w:hAnsi="Times New Roman" w:cs="Times New Roman"/>
          <w:color w:val="000000"/>
          <w:lang w:eastAsia="id-ID"/>
        </w:rPr>
        <w:t xml:space="preserve"> pada komponen </w:t>
      </w:r>
      <w:r w:rsidRPr="00EC6611">
        <w:rPr>
          <w:rFonts w:ascii="Times New Roman" w:eastAsia="Times New Roman" w:hAnsi="Times New Roman" w:cs="Times New Roman"/>
          <w:i/>
          <w:color w:val="000000"/>
          <w:lang w:eastAsia="id-ID"/>
        </w:rPr>
        <w:t>opinion</w:t>
      </w:r>
      <w:r w:rsidRPr="00EC6611">
        <w:rPr>
          <w:rFonts w:ascii="Times New Roman" w:eastAsia="Times New Roman" w:hAnsi="Times New Roman" w:cs="Times New Roman"/>
          <w:color w:val="000000"/>
          <w:lang w:eastAsia="id-ID"/>
        </w:rPr>
        <w:t xml:space="preserve"> atau pendapat untuk mencari </w:t>
      </w:r>
      <w:proofErr w:type="spellStart"/>
      <w:r w:rsidRPr="00EC6611">
        <w:rPr>
          <w:rFonts w:ascii="Times New Roman" w:eastAsia="Times New Roman" w:hAnsi="Times New Roman" w:cs="Times New Roman"/>
          <w:color w:val="000000"/>
          <w:lang w:val="en-US" w:eastAsia="id-ID"/>
        </w:rPr>
        <w:lastRenderedPageBreak/>
        <w:t>persamaan</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dan</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perbedaan</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alih-alih</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kekurangan</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atau</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kelebihan</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dari</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sikap</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kepercayaan</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nilai</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antara</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diri</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mereka</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sendiri</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dengan</w:t>
      </w:r>
      <w:proofErr w:type="spellEnd"/>
      <w:r w:rsidRPr="00EC6611">
        <w:rPr>
          <w:rFonts w:ascii="Times New Roman" w:eastAsia="Times New Roman" w:hAnsi="Times New Roman" w:cs="Times New Roman"/>
          <w:color w:val="000000"/>
          <w:lang w:val="en-US" w:eastAsia="id-ID"/>
        </w:rPr>
        <w:t xml:space="preserve"> target</w:t>
      </w:r>
      <w:r w:rsidRPr="00EC6611">
        <w:rPr>
          <w:rFonts w:ascii="Times New Roman" w:eastAsia="Times New Roman" w:hAnsi="Times New Roman" w:cs="Times New Roman"/>
          <w:color w:val="000000"/>
          <w:lang w:eastAsia="id-ID"/>
        </w:rPr>
        <w:t xml:space="preserve"> perbandingan. </w:t>
      </w:r>
    </w:p>
    <w:p w14:paraId="1B0F10EA" w14:textId="77777777" w:rsidR="00EC6611" w:rsidRPr="00EC6611" w:rsidRDefault="00EC6611" w:rsidP="00EC6611">
      <w:pPr>
        <w:spacing w:line="360" w:lineRule="auto"/>
        <w:ind w:firstLine="426"/>
        <w:jc w:val="both"/>
        <w:rPr>
          <w:rFonts w:ascii="Times New Roman" w:hAnsi="Times New Roman" w:cs="Times New Roman"/>
        </w:rPr>
      </w:pPr>
      <w:r w:rsidRPr="00EC6611">
        <w:rPr>
          <w:rFonts w:ascii="Times New Roman" w:eastAsia="Times New Roman" w:hAnsi="Times New Roman" w:cs="Times New Roman"/>
          <w:color w:val="000000"/>
          <w:lang w:eastAsia="id-ID"/>
        </w:rPr>
        <w:t>Remaja</w:t>
      </w:r>
      <w:r w:rsidRPr="00EC6611">
        <w:rPr>
          <w:rFonts w:ascii="Times New Roman" w:eastAsia="Times New Roman" w:hAnsi="Times New Roman" w:cs="Times New Roman"/>
          <w:color w:val="000000"/>
          <w:lang w:val="en-US" w:eastAsia="id-ID"/>
        </w:rPr>
        <w:t xml:space="preserve"> </w:t>
      </w:r>
      <w:r w:rsidRPr="00EC6611">
        <w:rPr>
          <w:rFonts w:ascii="Times New Roman" w:eastAsia="Times New Roman" w:hAnsi="Times New Roman" w:cs="Times New Roman"/>
          <w:color w:val="000000"/>
          <w:lang w:eastAsia="id-ID"/>
        </w:rPr>
        <w:t xml:space="preserve">melakukan perbandingan pada komponen </w:t>
      </w:r>
      <w:r w:rsidRPr="00EC6611">
        <w:rPr>
          <w:rFonts w:ascii="Times New Roman" w:eastAsia="Times New Roman" w:hAnsi="Times New Roman" w:cs="Times New Roman"/>
          <w:i/>
          <w:color w:val="000000"/>
          <w:lang w:eastAsia="id-ID"/>
        </w:rPr>
        <w:t>opinion</w:t>
      </w:r>
      <w:r w:rsidRPr="00EC6611">
        <w:rPr>
          <w:rFonts w:ascii="Times New Roman" w:eastAsia="Times New Roman" w:hAnsi="Times New Roman" w:cs="Times New Roman"/>
          <w:color w:val="000000"/>
          <w:lang w:eastAsia="id-ID"/>
        </w:rPr>
        <w:t xml:space="preserve"> untuk</w:t>
      </w:r>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menentukan</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apakah</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mereka</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harus</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membuat</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penyesuaian</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pada</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perspektif</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mereka</w:t>
      </w:r>
      <w:proofErr w:type="spellEnd"/>
      <w:r w:rsidRPr="00EC6611">
        <w:rPr>
          <w:rFonts w:ascii="Times New Roman" w:eastAsia="Times New Roman" w:hAnsi="Times New Roman" w:cs="Times New Roman"/>
          <w:color w:val="000000"/>
          <w:lang w:val="en-US" w:eastAsia="id-ID"/>
        </w:rPr>
        <w:t xml:space="preserve"> </w:t>
      </w:r>
      <w:proofErr w:type="spellStart"/>
      <w:r w:rsidRPr="00EC6611">
        <w:rPr>
          <w:rFonts w:ascii="Times New Roman" w:eastAsia="Times New Roman" w:hAnsi="Times New Roman" w:cs="Times New Roman"/>
          <w:color w:val="000000"/>
          <w:lang w:val="en-US" w:eastAsia="id-ID"/>
        </w:rPr>
        <w:t>sendiri</w:t>
      </w:r>
      <w:proofErr w:type="spellEnd"/>
      <w:r w:rsidRPr="00EC6611">
        <w:rPr>
          <w:rFonts w:ascii="Times New Roman" w:eastAsia="Times New Roman" w:hAnsi="Times New Roman" w:cs="Times New Roman"/>
          <w:color w:val="000000"/>
          <w:lang w:eastAsia="id-ID"/>
        </w:rPr>
        <w:t xml:space="preserve"> atau tidak. Perilaku tersebut berdampak pada perubahan suasana hati yang membuat remaja lebih sering mengahadirkan emosi-emosi negatif dari pada emosi-emosi positif serta mempengaruhi kepuasan hidup pada remaja.</w:t>
      </w:r>
      <w:r w:rsidRPr="00EC6611">
        <w:rPr>
          <w:rFonts w:ascii="Times New Roman" w:hAnsi="Times New Roman" w:cs="Times New Roman"/>
          <w:iCs/>
          <w:color w:val="000000"/>
        </w:rPr>
        <w:t xml:space="preserve"> Pernyataan tersebut didukung oleh Arnett (1999) bahwa remaja mengalami kebingungan dua atau tiga kali lebih sering dari pada orang tua mereka, serta mengalami gangguan suasana hati yang lebih sering dari pada pra-remaja. Gangguan suasan hati berhubungan dengan komponen afektif </w:t>
      </w:r>
      <w:r w:rsidRPr="00EC6611">
        <w:rPr>
          <w:rFonts w:ascii="Times New Roman" w:hAnsi="Times New Roman" w:cs="Times New Roman"/>
          <w:i/>
        </w:rPr>
        <w:t>subjective well-being</w:t>
      </w:r>
      <w:r w:rsidRPr="00EC6611">
        <w:rPr>
          <w:rFonts w:ascii="Times New Roman" w:hAnsi="Times New Roman" w:cs="Times New Roman"/>
          <w:iCs/>
          <w:color w:val="000000"/>
        </w:rPr>
        <w:t xml:space="preserve">, dimana individu lebih sering menghadirkan emosi yang tidak menyenangkan dari pada emosi yang menyenangkan, sedangkan kepuasan hidup berkaitan dengan komponen kognitif </w:t>
      </w:r>
      <w:r w:rsidRPr="00EC6611">
        <w:rPr>
          <w:rFonts w:ascii="Times New Roman" w:hAnsi="Times New Roman" w:cs="Times New Roman"/>
          <w:i/>
        </w:rPr>
        <w:t>subjective well-being</w:t>
      </w:r>
      <w:r w:rsidRPr="00EC6611">
        <w:rPr>
          <w:rFonts w:ascii="Times New Roman" w:hAnsi="Times New Roman" w:cs="Times New Roman"/>
          <w:iCs/>
          <w:color w:val="000000"/>
        </w:rPr>
        <w:t xml:space="preserve"> (Diener, 2009)</w:t>
      </w:r>
      <w:r w:rsidRPr="00EC6611">
        <w:rPr>
          <w:rFonts w:ascii="Times New Roman" w:hAnsi="Times New Roman" w:cs="Times New Roman"/>
        </w:rPr>
        <w:t xml:space="preserve">. </w:t>
      </w:r>
    </w:p>
    <w:p w14:paraId="2C089D8D" w14:textId="77777777" w:rsidR="00EC6611" w:rsidRPr="00EC6611" w:rsidRDefault="00EC6611" w:rsidP="00EC6611">
      <w:pPr>
        <w:spacing w:line="360" w:lineRule="auto"/>
        <w:ind w:firstLine="426"/>
        <w:jc w:val="both"/>
        <w:rPr>
          <w:rFonts w:ascii="Times New Roman" w:hAnsi="Times New Roman" w:cs="Times New Roman"/>
        </w:rPr>
      </w:pPr>
      <w:r w:rsidRPr="00EC6611">
        <w:rPr>
          <w:rFonts w:ascii="Times New Roman" w:hAnsi="Times New Roman" w:cs="Times New Roman"/>
          <w:i/>
          <w:color w:val="000000"/>
        </w:rPr>
        <w:t>Social comparison</w:t>
      </w:r>
      <w:r w:rsidRPr="00EC6611">
        <w:rPr>
          <w:rFonts w:ascii="Times New Roman" w:hAnsi="Times New Roman" w:cs="Times New Roman"/>
          <w:color w:val="000000"/>
        </w:rPr>
        <w:t xml:space="preserve"> pada </w:t>
      </w:r>
      <w:r w:rsidRPr="00EC6611">
        <w:rPr>
          <w:rFonts w:ascii="Times New Roman" w:hAnsi="Times New Roman" w:cs="Times New Roman"/>
          <w:i/>
          <w:color w:val="000000"/>
        </w:rPr>
        <w:t>ability</w:t>
      </w:r>
      <w:r w:rsidRPr="00EC6611">
        <w:rPr>
          <w:rFonts w:ascii="Times New Roman" w:hAnsi="Times New Roman" w:cs="Times New Roman"/>
          <w:color w:val="000000"/>
        </w:rPr>
        <w:t xml:space="preserve"> atau kemampuan  pada dasarnya bersifat kompetitif. </w:t>
      </w:r>
      <w:proofErr w:type="spellStart"/>
      <w:proofErr w:type="gramStart"/>
      <w:r w:rsidRPr="00EC6611">
        <w:rPr>
          <w:rFonts w:ascii="Times New Roman" w:hAnsi="Times New Roman" w:cs="Times New Roman"/>
          <w:color w:val="000000"/>
          <w:lang w:val="en-US"/>
        </w:rPr>
        <w:t>Berdasarkan</w:t>
      </w:r>
      <w:proofErr w:type="spellEnd"/>
      <w:r w:rsidRPr="00EC6611">
        <w:rPr>
          <w:rFonts w:ascii="Times New Roman" w:hAnsi="Times New Roman" w:cs="Times New Roman"/>
          <w:color w:val="000000"/>
          <w:lang w:val="en-US"/>
        </w:rPr>
        <w:t xml:space="preserve"> </w:t>
      </w:r>
      <w:proofErr w:type="spellStart"/>
      <w:r w:rsidRPr="00EC6611">
        <w:rPr>
          <w:rFonts w:ascii="Times New Roman" w:hAnsi="Times New Roman" w:cs="Times New Roman"/>
          <w:color w:val="000000"/>
          <w:lang w:val="en-US"/>
        </w:rPr>
        <w:t>hasil</w:t>
      </w:r>
      <w:proofErr w:type="spellEnd"/>
      <w:r w:rsidRPr="00EC6611">
        <w:rPr>
          <w:rFonts w:ascii="Times New Roman" w:hAnsi="Times New Roman" w:cs="Times New Roman"/>
          <w:color w:val="000000"/>
          <w:lang w:val="en-US"/>
        </w:rPr>
        <w:t xml:space="preserve"> </w:t>
      </w:r>
      <w:proofErr w:type="spellStart"/>
      <w:r w:rsidRPr="00EC6611">
        <w:rPr>
          <w:rFonts w:ascii="Times New Roman" w:hAnsi="Times New Roman" w:cs="Times New Roman"/>
          <w:color w:val="000000"/>
          <w:lang w:val="en-US"/>
        </w:rPr>
        <w:t>penelitian</w:t>
      </w:r>
      <w:proofErr w:type="spellEnd"/>
      <w:r w:rsidRPr="00EC6611">
        <w:rPr>
          <w:rFonts w:ascii="Times New Roman" w:hAnsi="Times New Roman" w:cs="Times New Roman"/>
          <w:color w:val="000000"/>
        </w:rPr>
        <w:t xml:space="preserve"> menunjukan bahwa subjek dalam penelitian ini memiliki komponen </w:t>
      </w:r>
      <w:r w:rsidRPr="00EC6611">
        <w:rPr>
          <w:rFonts w:ascii="Times New Roman" w:hAnsi="Times New Roman" w:cs="Times New Roman"/>
          <w:i/>
        </w:rPr>
        <w:t>ability</w:t>
      </w:r>
      <w:r w:rsidRPr="00EC6611">
        <w:rPr>
          <w:rFonts w:ascii="Times New Roman" w:hAnsi="Times New Roman" w:cs="Times New Roman"/>
        </w:rPr>
        <w:t xml:space="preserve"> atau kemampuan</w:t>
      </w:r>
      <w:r w:rsidRPr="00EC6611">
        <w:rPr>
          <w:rFonts w:ascii="Times New Roman" w:hAnsi="Times New Roman" w:cs="Times New Roman"/>
          <w:color w:val="000000"/>
        </w:rPr>
        <w:t xml:space="preserve"> yang cenderung sedang.</w:t>
      </w:r>
      <w:proofErr w:type="gramEnd"/>
      <w:r w:rsidRPr="00EC6611">
        <w:rPr>
          <w:rFonts w:ascii="Times New Roman" w:hAnsi="Times New Roman" w:cs="Times New Roman"/>
          <w:color w:val="000000"/>
        </w:rPr>
        <w:t xml:space="preserve"> Subjek membandingkan kemampuannya untuk melihat kekurangan dan kelebihan dirinya dibandingkan dengan orang lain. Festinger (1952) berpendapat bahwa s</w:t>
      </w:r>
      <w:r w:rsidRPr="00EC6611">
        <w:rPr>
          <w:rFonts w:ascii="Times New Roman" w:hAnsi="Times New Roman" w:cs="Times New Roman"/>
        </w:rPr>
        <w:t>eseorang dapat membandingkan kemampuannya dengan orang lain, apabila terdapat perbedaan kemampuan antara dirinya dengan orang lain</w:t>
      </w:r>
      <w:r w:rsidRPr="00EC6611">
        <w:rPr>
          <w:rFonts w:ascii="Times New Roman" w:hAnsi="Times New Roman" w:cs="Times New Roman"/>
          <w:color w:val="000000"/>
        </w:rPr>
        <w:t xml:space="preserve">. </w:t>
      </w:r>
      <w:r w:rsidRPr="00EC6611">
        <w:rPr>
          <w:rFonts w:ascii="Times New Roman" w:hAnsi="Times New Roman" w:cs="Times New Roman"/>
        </w:rPr>
        <w:t xml:space="preserve">Seorang individu merasa harus meningkatkan kemampuannya sehingga tercapai suatu keadaan dimana perbedaan antara dirinya dengan orang lain yang menjadi target perbandingan itu hanya sedikit. Pada komponen </w:t>
      </w:r>
      <w:r w:rsidRPr="00EC6611">
        <w:rPr>
          <w:rFonts w:ascii="Times New Roman" w:hAnsi="Times New Roman" w:cs="Times New Roman"/>
          <w:i/>
        </w:rPr>
        <w:t>ability</w:t>
      </w:r>
      <w:r w:rsidRPr="00EC6611">
        <w:rPr>
          <w:rFonts w:ascii="Times New Roman" w:hAnsi="Times New Roman" w:cs="Times New Roman"/>
        </w:rPr>
        <w:t xml:space="preserve"> atau kemampuan, dorongan ini bersifat searah</w:t>
      </w:r>
      <w:r w:rsidRPr="00EC6611">
        <w:rPr>
          <w:rFonts w:ascii="Times New Roman" w:hAnsi="Times New Roman" w:cs="Times New Roman"/>
          <w:color w:val="000000"/>
        </w:rPr>
        <w:t xml:space="preserve">. </w:t>
      </w:r>
    </w:p>
    <w:p w14:paraId="6190FB12" w14:textId="77777777" w:rsidR="00EC6611" w:rsidRPr="00EC6611" w:rsidRDefault="00EC6611" w:rsidP="00EC6611">
      <w:pPr>
        <w:autoSpaceDE w:val="0"/>
        <w:autoSpaceDN w:val="0"/>
        <w:adjustRightInd w:val="0"/>
        <w:spacing w:before="240" w:line="360" w:lineRule="auto"/>
        <w:ind w:firstLine="426"/>
        <w:contextualSpacing/>
        <w:jc w:val="both"/>
        <w:rPr>
          <w:rFonts w:ascii="Times New Roman" w:hAnsi="Times New Roman" w:cs="Times New Roman"/>
        </w:rPr>
      </w:pPr>
      <w:r w:rsidRPr="00EC6611">
        <w:rPr>
          <w:rFonts w:ascii="Times New Roman" w:hAnsi="Times New Roman" w:cs="Times New Roman"/>
          <w:color w:val="000000"/>
        </w:rPr>
        <w:t xml:space="preserve">Komponen </w:t>
      </w:r>
      <w:r w:rsidRPr="00EC6611">
        <w:rPr>
          <w:rFonts w:ascii="Times New Roman" w:hAnsi="Times New Roman" w:cs="Times New Roman"/>
          <w:i/>
        </w:rPr>
        <w:t xml:space="preserve">ability </w:t>
      </w:r>
      <w:r w:rsidRPr="00EC6611">
        <w:rPr>
          <w:rFonts w:ascii="Times New Roman" w:hAnsi="Times New Roman" w:cs="Times New Roman"/>
        </w:rPr>
        <w:t xml:space="preserve">atau kemampuan </w:t>
      </w:r>
      <w:r w:rsidRPr="00EC6611">
        <w:rPr>
          <w:rFonts w:ascii="Times New Roman" w:hAnsi="Times New Roman" w:cs="Times New Roman"/>
          <w:color w:val="000000"/>
        </w:rPr>
        <w:t>menekankan pada penilaian terhadap kemampuan seseorang (Festinger, 1952).</w:t>
      </w:r>
      <w:r w:rsidRPr="00EC6611">
        <w:rPr>
          <w:rFonts w:ascii="Times New Roman" w:eastAsia="Times New Roman" w:hAnsi="Times New Roman" w:cs="Times New Roman"/>
          <w:color w:val="000000"/>
          <w:lang w:eastAsia="id-ID"/>
        </w:rPr>
        <w:t xml:space="preserve"> Remaja cenderung menjadikan orang lain sebagai target perbandingan untuk menilai kemampuannya. Hal ini karena remaja memiliki perasaan tidak puas jika kemampuan orang lain lebih baik darinya, sehingga remaja akan berusaha meningkatkan kemampaunnya agar menjadi sama atau mendekati dengan kemampuan orang lain yang menjadi target perbandingan. Selain itu menurut </w:t>
      </w:r>
      <w:r w:rsidRPr="00EC6611">
        <w:rPr>
          <w:rFonts w:ascii="Times New Roman" w:hAnsi="Times New Roman" w:cs="Times New Roman"/>
          <w:color w:val="000000"/>
          <w:shd w:val="clear" w:color="auto" w:fill="FFFFFF"/>
        </w:rPr>
        <w:t>Yang, dkk (2018) p</w:t>
      </w:r>
      <w:r w:rsidRPr="00EC6611">
        <w:rPr>
          <w:rFonts w:ascii="Times New Roman" w:eastAsia="Times New Roman" w:hAnsi="Times New Roman" w:cs="Times New Roman"/>
          <w:color w:val="000000"/>
          <w:lang w:eastAsia="id-ID"/>
        </w:rPr>
        <w:t>erbandingan  sosial  pada  kemampuan  dapat  menjadi  proses  yang  mendasari  adanya kekhawatiran, bahwa menunjukan atau memposting mengenai  perjuangan akademis</w:t>
      </w:r>
      <w:r w:rsidRPr="00EC6611">
        <w:rPr>
          <w:rFonts w:ascii="Times New Roman" w:eastAsia="Times New Roman" w:hAnsi="Times New Roman" w:cs="Times New Roman"/>
          <w:i/>
          <w:color w:val="000000"/>
          <w:lang w:eastAsia="id-ID"/>
        </w:rPr>
        <w:t>,  homesick</w:t>
      </w:r>
      <w:r w:rsidRPr="00EC6611">
        <w:rPr>
          <w:rFonts w:ascii="Times New Roman" w:eastAsia="Times New Roman" w:hAnsi="Times New Roman" w:cs="Times New Roman"/>
          <w:color w:val="000000"/>
          <w:lang w:eastAsia="id-ID"/>
        </w:rPr>
        <w:t>, atau  kecemasan sosial ke media sosial akan</w:t>
      </w:r>
      <w:r w:rsidRPr="00EC6611">
        <w:rPr>
          <w:rFonts w:ascii="Times New Roman" w:hAnsi="Times New Roman" w:cs="Times New Roman"/>
        </w:rPr>
        <w:t xml:space="preserve"> </w:t>
      </w:r>
      <w:r w:rsidRPr="00EC6611">
        <w:rPr>
          <w:rFonts w:ascii="Times New Roman" w:eastAsia="Times New Roman" w:hAnsi="Times New Roman" w:cs="Times New Roman"/>
          <w:color w:val="000000"/>
          <w:lang w:eastAsia="id-ID"/>
        </w:rPr>
        <w:t xml:space="preserve">menunjukan bahwa orang tersebut memiliki kompetensi akademis dan sosial yang lebih </w:t>
      </w:r>
      <w:r w:rsidRPr="00EC6611">
        <w:rPr>
          <w:rFonts w:ascii="Times New Roman" w:eastAsia="Times New Roman" w:hAnsi="Times New Roman" w:cs="Times New Roman"/>
          <w:color w:val="000000"/>
          <w:lang w:eastAsia="id-ID"/>
        </w:rPr>
        <w:lastRenderedPageBreak/>
        <w:t>rendah dibandingkan teman sebayanya.</w:t>
      </w:r>
      <w:r w:rsidRPr="00EC6611">
        <w:rPr>
          <w:rFonts w:ascii="Times New Roman" w:hAnsi="Times New Roman" w:cs="Times New Roman"/>
        </w:rPr>
        <w:t xml:space="preserve"> </w:t>
      </w:r>
      <w:r w:rsidRPr="00EC6611">
        <w:rPr>
          <w:rFonts w:ascii="Times New Roman" w:eastAsia="Times New Roman" w:hAnsi="Times New Roman" w:cs="Times New Roman"/>
          <w:color w:val="000000"/>
          <w:lang w:eastAsia="id-ID"/>
        </w:rPr>
        <w:t xml:space="preserve">Perasaan tidak puas yang dirasakan individu berkaitan erat dengan komponen kognitif </w:t>
      </w:r>
      <w:r w:rsidRPr="00EC6611">
        <w:rPr>
          <w:rFonts w:ascii="Times New Roman" w:eastAsia="Times New Roman" w:hAnsi="Times New Roman" w:cs="Times New Roman"/>
          <w:i/>
          <w:color w:val="000000"/>
          <w:lang w:eastAsia="id-ID"/>
        </w:rPr>
        <w:t xml:space="preserve">subjective well-being, </w:t>
      </w:r>
      <w:r w:rsidRPr="00EC6611">
        <w:rPr>
          <w:rFonts w:ascii="Times New Roman" w:eastAsia="Times New Roman" w:hAnsi="Times New Roman" w:cs="Times New Roman"/>
          <w:color w:val="000000"/>
          <w:lang w:eastAsia="id-ID"/>
        </w:rPr>
        <w:t xml:space="preserve">sedangkan kekhawatiran merupakan bagian dari afek negatif komponen afektif </w:t>
      </w:r>
      <w:r w:rsidRPr="00EC6611">
        <w:rPr>
          <w:rFonts w:ascii="Times New Roman" w:hAnsi="Times New Roman" w:cs="Times New Roman"/>
          <w:i/>
        </w:rPr>
        <w:t xml:space="preserve">subjective well-being </w:t>
      </w:r>
      <w:r w:rsidRPr="00EC6611">
        <w:rPr>
          <w:rFonts w:ascii="Times New Roman" w:hAnsi="Times New Roman" w:cs="Times New Roman"/>
        </w:rPr>
        <w:t>(</w:t>
      </w:r>
      <w:r w:rsidRPr="00EC6611">
        <w:rPr>
          <w:rFonts w:ascii="Times New Roman" w:hAnsi="Times New Roman" w:cs="Times New Roman"/>
          <w:i/>
        </w:rPr>
        <w:t xml:space="preserve"> </w:t>
      </w:r>
      <w:r w:rsidRPr="00EC6611">
        <w:rPr>
          <w:rFonts w:ascii="Times New Roman" w:hAnsi="Times New Roman" w:cs="Times New Roman"/>
        </w:rPr>
        <w:t xml:space="preserve">Diener, 2009). </w:t>
      </w:r>
    </w:p>
    <w:p w14:paraId="11FCBB02" w14:textId="77777777" w:rsidR="00EC6611" w:rsidRPr="00EC6611" w:rsidRDefault="00EC6611" w:rsidP="00EC6611">
      <w:pPr>
        <w:spacing w:line="360" w:lineRule="auto"/>
        <w:ind w:firstLine="426"/>
        <w:jc w:val="both"/>
        <w:rPr>
          <w:rFonts w:ascii="Times New Roman" w:eastAsia="Calibri" w:hAnsi="Times New Roman" w:cs="Times New Roman"/>
        </w:rPr>
      </w:pPr>
      <w:r w:rsidRPr="00EC6611">
        <w:rPr>
          <w:rFonts w:ascii="Times New Roman" w:eastAsia="Times New Roman" w:hAnsi="Times New Roman" w:cs="Times New Roman"/>
          <w:color w:val="000000"/>
          <w:lang w:eastAsia="id-ID"/>
        </w:rPr>
        <w:t xml:space="preserve">Hasil dari kategorisasi skor </w:t>
      </w:r>
      <w:r w:rsidRPr="00EC6611">
        <w:rPr>
          <w:rFonts w:ascii="Times New Roman" w:eastAsia="Times New Roman" w:hAnsi="Times New Roman" w:cs="Times New Roman"/>
          <w:i/>
          <w:color w:val="000000"/>
          <w:lang w:eastAsia="id-ID"/>
        </w:rPr>
        <w:t xml:space="preserve">subjective well-being </w:t>
      </w:r>
      <w:r w:rsidRPr="00EC6611">
        <w:rPr>
          <w:rFonts w:ascii="Times New Roman" w:eastAsia="Times New Roman" w:hAnsi="Times New Roman" w:cs="Times New Roman"/>
          <w:color w:val="000000"/>
          <w:lang w:eastAsia="id-ID"/>
        </w:rPr>
        <w:t xml:space="preserve">pada penelitian ini menunjukan bahwa subjek yang berada dalam kategorisasi tinggi sebesar 29,3% (22 orang), kategori sedang 68% (51 orang), dan kategori rendah 2,7% (2 orang), sehingga dapat disimpulkan bahwa pada penelitian ini sebagian besar subjek memiliki tingkat </w:t>
      </w:r>
      <w:r w:rsidRPr="00EC6611">
        <w:rPr>
          <w:rFonts w:ascii="Times New Roman" w:eastAsia="Times New Roman" w:hAnsi="Times New Roman" w:cs="Times New Roman"/>
          <w:i/>
          <w:color w:val="000000"/>
          <w:lang w:eastAsia="id-ID"/>
        </w:rPr>
        <w:t>subjective well-being</w:t>
      </w:r>
      <w:r w:rsidRPr="00EC6611">
        <w:rPr>
          <w:rFonts w:ascii="Times New Roman" w:eastAsia="Times New Roman" w:hAnsi="Times New Roman" w:cs="Times New Roman"/>
          <w:color w:val="000000"/>
          <w:lang w:eastAsia="id-ID"/>
        </w:rPr>
        <w:t xml:space="preserve"> sedang. Hasil dari kategorisasi skor </w:t>
      </w:r>
      <w:r w:rsidRPr="00EC6611">
        <w:rPr>
          <w:rFonts w:ascii="Times New Roman" w:eastAsia="Times New Roman" w:hAnsi="Times New Roman" w:cs="Times New Roman"/>
          <w:i/>
          <w:color w:val="000000"/>
          <w:lang w:eastAsia="id-ID"/>
        </w:rPr>
        <w:t xml:space="preserve">social comparison </w:t>
      </w:r>
      <w:r w:rsidRPr="00EC6611">
        <w:rPr>
          <w:rFonts w:ascii="Times New Roman" w:eastAsia="Times New Roman" w:hAnsi="Times New Roman" w:cs="Times New Roman"/>
          <w:color w:val="000000"/>
          <w:lang w:eastAsia="id-ID"/>
        </w:rPr>
        <w:t xml:space="preserve">pada penelitian ini menunjukan bahwa subjek yang berada dalam kategorisasi tinggi sebesar 1,3% (1 orang), kategori sedang 92% (69 orang), dan kategori rendah 6,7% (5 orang), sehingga dapat disimpulkan bahwa pada penelitian ini sebagian besar subjek memiliki tingkat </w:t>
      </w:r>
      <w:r w:rsidRPr="00EC6611">
        <w:rPr>
          <w:rFonts w:ascii="Times New Roman" w:eastAsia="Times New Roman" w:hAnsi="Times New Roman" w:cs="Times New Roman"/>
          <w:i/>
          <w:color w:val="000000"/>
          <w:lang w:eastAsia="id-ID"/>
        </w:rPr>
        <w:t>social comparison</w:t>
      </w:r>
      <w:r w:rsidRPr="00EC6611">
        <w:rPr>
          <w:rFonts w:ascii="Times New Roman" w:eastAsia="Times New Roman" w:hAnsi="Times New Roman" w:cs="Times New Roman"/>
          <w:color w:val="000000"/>
          <w:lang w:eastAsia="id-ID"/>
        </w:rPr>
        <w:t xml:space="preserve"> sedang. Dari hasil analisis tersebut dapat disimpulkan bahwa mayoritas subjek dalam penelitia ini melakukan </w:t>
      </w:r>
      <w:r w:rsidRPr="00EC6611">
        <w:rPr>
          <w:rFonts w:ascii="Times New Roman" w:eastAsia="Times New Roman" w:hAnsi="Times New Roman" w:cs="Times New Roman"/>
          <w:i/>
          <w:color w:val="000000"/>
          <w:lang w:eastAsia="id-ID"/>
        </w:rPr>
        <w:t>social comparison</w:t>
      </w:r>
      <w:r w:rsidRPr="00EC6611">
        <w:rPr>
          <w:rFonts w:ascii="Times New Roman" w:eastAsia="Times New Roman" w:hAnsi="Times New Roman" w:cs="Times New Roman"/>
          <w:color w:val="000000"/>
          <w:lang w:eastAsia="id-ID"/>
        </w:rPr>
        <w:t xml:space="preserve">. Hasil </w:t>
      </w:r>
      <w:r w:rsidRPr="00EC6611">
        <w:rPr>
          <w:rFonts w:ascii="Times New Roman" w:hAnsi="Times New Roman" w:cs="Times New Roman"/>
        </w:rPr>
        <w:t>analisis data menunjukan nilai koefisien determinasi (R</w:t>
      </w:r>
      <w:r w:rsidRPr="00EC6611">
        <w:rPr>
          <w:rFonts w:ascii="Times New Roman" w:hAnsi="Times New Roman" w:cs="Times New Roman"/>
          <w:vertAlign w:val="superscript"/>
        </w:rPr>
        <w:t>2</w:t>
      </w:r>
      <w:r w:rsidRPr="00EC6611">
        <w:rPr>
          <w:rFonts w:ascii="Times New Roman" w:hAnsi="Times New Roman" w:cs="Times New Roman"/>
        </w:rPr>
        <w:t xml:space="preserve">) sebesar 0,387 yang artinya sumbangan variabel </w:t>
      </w:r>
      <w:r w:rsidRPr="00EC6611">
        <w:rPr>
          <w:rFonts w:ascii="Times New Roman" w:hAnsi="Times New Roman" w:cs="Times New Roman"/>
          <w:i/>
        </w:rPr>
        <w:t xml:space="preserve">social comparison </w:t>
      </w:r>
      <w:r w:rsidRPr="00EC6611">
        <w:rPr>
          <w:rFonts w:ascii="Times New Roman" w:hAnsi="Times New Roman" w:cs="Times New Roman"/>
        </w:rPr>
        <w:t xml:space="preserve">pada </w:t>
      </w:r>
      <w:r w:rsidRPr="00EC6611">
        <w:rPr>
          <w:rFonts w:ascii="Times New Roman" w:hAnsi="Times New Roman" w:cs="Times New Roman"/>
          <w:i/>
        </w:rPr>
        <w:t>subjective well-being</w:t>
      </w:r>
      <w:r w:rsidRPr="00EC6611">
        <w:rPr>
          <w:rFonts w:ascii="Times New Roman" w:eastAsia="Calibri" w:hAnsi="Times New Roman" w:cs="Times New Roman"/>
          <w:lang w:val="en-US"/>
        </w:rPr>
        <w:t xml:space="preserve"> </w:t>
      </w:r>
      <w:r w:rsidRPr="00EC6611">
        <w:rPr>
          <w:rFonts w:ascii="Times New Roman" w:eastAsia="Calibri" w:hAnsi="Times New Roman" w:cs="Times New Roman"/>
        </w:rPr>
        <w:t>sebesar 38,7% sisanya 61,3% diasumsikan dipengaruhi oleh sejumlah variabel lain yang tidak dilibatkan dalam penelitian ini.</w:t>
      </w:r>
    </w:p>
    <w:p w14:paraId="279EEA8F" w14:textId="77777777" w:rsidR="00EC6611" w:rsidRPr="00EC6611" w:rsidRDefault="00EC6611" w:rsidP="00EC6611">
      <w:pPr>
        <w:spacing w:line="360" w:lineRule="auto"/>
        <w:jc w:val="both"/>
        <w:rPr>
          <w:rFonts w:ascii="Times New Roman" w:eastAsiaTheme="minorEastAsia" w:hAnsi="Times New Roman" w:cs="Times New Roman"/>
          <w:b/>
          <w:lang w:eastAsia="zh-CN"/>
        </w:rPr>
      </w:pPr>
      <w:r w:rsidRPr="00EC6611">
        <w:rPr>
          <w:rFonts w:ascii="Times New Roman" w:eastAsiaTheme="minorEastAsia" w:hAnsi="Times New Roman" w:cs="Times New Roman"/>
          <w:b/>
          <w:lang w:eastAsia="zh-CN"/>
        </w:rPr>
        <w:t>KESIMPULAN</w:t>
      </w:r>
    </w:p>
    <w:p w14:paraId="16993795" w14:textId="77777777" w:rsidR="00EC6611" w:rsidRPr="00EC6611" w:rsidRDefault="00EC6611" w:rsidP="00EC6611">
      <w:pPr>
        <w:spacing w:line="360" w:lineRule="auto"/>
        <w:ind w:firstLine="426"/>
        <w:jc w:val="both"/>
        <w:rPr>
          <w:rFonts w:ascii="Times New Roman" w:eastAsia="Calibri" w:hAnsi="Times New Roman" w:cs="Times New Roman"/>
        </w:rPr>
      </w:pPr>
      <w:r w:rsidRPr="00EC6611">
        <w:rPr>
          <w:rFonts w:ascii="Times New Roman" w:eastAsia="Calibri" w:hAnsi="Times New Roman" w:cs="Times New Roman"/>
        </w:rPr>
        <w:t xml:space="preserve">Berdasarkan hasil analisis data dan pembahasan ada penelitian ini, maka dapat disimpulkan bahwa ada hubungan negatif antara  </w:t>
      </w:r>
      <w:r w:rsidRPr="00EC6611">
        <w:rPr>
          <w:rFonts w:ascii="Times New Roman" w:eastAsia="Calibri" w:hAnsi="Times New Roman" w:cs="Times New Roman"/>
          <w:i/>
        </w:rPr>
        <w:t xml:space="preserve">social comparison </w:t>
      </w:r>
      <w:r w:rsidRPr="00EC6611">
        <w:rPr>
          <w:rFonts w:ascii="Times New Roman" w:eastAsia="Calibri" w:hAnsi="Times New Roman" w:cs="Times New Roman"/>
        </w:rPr>
        <w:t xml:space="preserve">dengan </w:t>
      </w:r>
      <w:r w:rsidRPr="00EC6611">
        <w:rPr>
          <w:rFonts w:ascii="Times New Roman" w:eastAsia="Calibri" w:hAnsi="Times New Roman" w:cs="Times New Roman"/>
          <w:i/>
        </w:rPr>
        <w:t xml:space="preserve">subjective well-being </w:t>
      </w:r>
      <w:r w:rsidRPr="00EC6611">
        <w:rPr>
          <w:rFonts w:ascii="Times New Roman" w:eastAsia="Calibri" w:hAnsi="Times New Roman" w:cs="Times New Roman"/>
        </w:rPr>
        <w:t>pada remaja akhir</w:t>
      </w:r>
      <w:r w:rsidRPr="00EC6611">
        <w:rPr>
          <w:rFonts w:ascii="Times New Roman" w:eastAsia="Calibri" w:hAnsi="Times New Roman" w:cs="Times New Roman"/>
          <w:i/>
        </w:rPr>
        <w:t xml:space="preserve">. </w:t>
      </w:r>
      <w:r w:rsidRPr="00EC6611">
        <w:rPr>
          <w:rFonts w:ascii="Times New Roman" w:eastAsia="Calibri" w:hAnsi="Times New Roman" w:cs="Times New Roman"/>
        </w:rPr>
        <w:t>Hal tersebut dapat dilihat dari koefisien korelasi</w:t>
      </w:r>
      <w:r w:rsidRPr="00EC6611">
        <w:rPr>
          <w:rFonts w:ascii="Times New Roman" w:eastAsia="Calibri" w:hAnsi="Times New Roman" w:cs="Times New Roman"/>
          <w:i/>
        </w:rPr>
        <w:t xml:space="preserve"> </w:t>
      </w:r>
      <w:r w:rsidRPr="00EC6611">
        <w:rPr>
          <w:rFonts w:ascii="Times New Roman" w:eastAsia="Calibri" w:hAnsi="Times New Roman" w:cs="Times New Roman"/>
        </w:rPr>
        <w:t>(r</w:t>
      </w:r>
      <w:r w:rsidRPr="00EC6611">
        <w:rPr>
          <w:rFonts w:ascii="Times New Roman" w:eastAsia="Calibri" w:hAnsi="Times New Roman" w:cs="Times New Roman"/>
          <w:vertAlign w:val="subscript"/>
        </w:rPr>
        <w:t>xy</w:t>
      </w:r>
      <w:r w:rsidRPr="00EC6611">
        <w:rPr>
          <w:rFonts w:ascii="Times New Roman" w:eastAsia="Calibri" w:hAnsi="Times New Roman" w:cs="Times New Roman"/>
        </w:rPr>
        <w:t xml:space="preserve">) sebesar -,622 (p &lt; 0,05), yang artinya semakin tinggi tingkat </w:t>
      </w:r>
      <w:r w:rsidRPr="00EC6611">
        <w:rPr>
          <w:rFonts w:ascii="Times New Roman" w:eastAsia="Calibri" w:hAnsi="Times New Roman" w:cs="Times New Roman"/>
          <w:i/>
        </w:rPr>
        <w:t xml:space="preserve">social comparison </w:t>
      </w:r>
      <w:r w:rsidRPr="00EC6611">
        <w:rPr>
          <w:rFonts w:ascii="Times New Roman" w:eastAsia="Calibri" w:hAnsi="Times New Roman" w:cs="Times New Roman"/>
        </w:rPr>
        <w:t xml:space="preserve">maka akan semakin rendah tingkat </w:t>
      </w:r>
      <w:r w:rsidRPr="00EC6611">
        <w:rPr>
          <w:rFonts w:ascii="Times New Roman" w:eastAsia="Calibri" w:hAnsi="Times New Roman" w:cs="Times New Roman"/>
          <w:i/>
        </w:rPr>
        <w:t>subjective well-being</w:t>
      </w:r>
      <w:r w:rsidRPr="00EC6611">
        <w:rPr>
          <w:rFonts w:ascii="Times New Roman" w:eastAsia="Calibri" w:hAnsi="Times New Roman" w:cs="Times New Roman"/>
        </w:rPr>
        <w:t xml:space="preserve">. Sebaliknya semakin rendah tingkat </w:t>
      </w:r>
      <w:r w:rsidRPr="00EC6611">
        <w:rPr>
          <w:rFonts w:ascii="Times New Roman" w:eastAsia="Calibri" w:hAnsi="Times New Roman" w:cs="Times New Roman"/>
          <w:i/>
        </w:rPr>
        <w:t xml:space="preserve">social comparison </w:t>
      </w:r>
      <w:r w:rsidRPr="00EC6611">
        <w:rPr>
          <w:rFonts w:ascii="Times New Roman" w:eastAsia="Calibri" w:hAnsi="Times New Roman" w:cs="Times New Roman"/>
        </w:rPr>
        <w:t xml:space="preserve">maka akan semakin tinggi tingkat </w:t>
      </w:r>
      <w:r w:rsidRPr="00EC6611">
        <w:rPr>
          <w:rFonts w:ascii="Times New Roman" w:eastAsia="Calibri" w:hAnsi="Times New Roman" w:cs="Times New Roman"/>
          <w:i/>
        </w:rPr>
        <w:t>subjective well-being</w:t>
      </w:r>
      <w:r w:rsidRPr="00EC6611">
        <w:rPr>
          <w:rFonts w:ascii="Times New Roman" w:eastAsia="Calibri" w:hAnsi="Times New Roman" w:cs="Times New Roman"/>
        </w:rPr>
        <w:t xml:space="preserve">. Remaja akhir yang memiliki </w:t>
      </w:r>
      <w:r w:rsidRPr="00EC6611">
        <w:rPr>
          <w:rFonts w:ascii="Times New Roman" w:eastAsia="Calibri" w:hAnsi="Times New Roman" w:cs="Times New Roman"/>
          <w:i/>
        </w:rPr>
        <w:t xml:space="preserve">social comparison </w:t>
      </w:r>
      <w:r w:rsidRPr="00EC6611">
        <w:rPr>
          <w:rFonts w:ascii="Times New Roman" w:eastAsia="Calibri" w:hAnsi="Times New Roman" w:cs="Times New Roman"/>
        </w:rPr>
        <w:t xml:space="preserve">yang tinggi cenderung akan memiliki </w:t>
      </w:r>
      <w:r w:rsidRPr="00EC6611">
        <w:rPr>
          <w:rFonts w:ascii="Times New Roman" w:eastAsia="Calibri" w:hAnsi="Times New Roman" w:cs="Times New Roman"/>
          <w:i/>
        </w:rPr>
        <w:t xml:space="preserve">subjective well-being </w:t>
      </w:r>
      <w:r w:rsidRPr="00EC6611">
        <w:rPr>
          <w:rFonts w:ascii="Times New Roman" w:eastAsia="Calibri" w:hAnsi="Times New Roman" w:cs="Times New Roman"/>
        </w:rPr>
        <w:t xml:space="preserve">yang rendah, sebaliknya remaja kahir yang memiliki </w:t>
      </w:r>
      <w:r w:rsidRPr="00EC6611">
        <w:rPr>
          <w:rFonts w:ascii="Times New Roman" w:eastAsia="Calibri" w:hAnsi="Times New Roman" w:cs="Times New Roman"/>
          <w:i/>
        </w:rPr>
        <w:t xml:space="preserve">social comparison </w:t>
      </w:r>
      <w:r w:rsidRPr="00EC6611">
        <w:rPr>
          <w:rFonts w:ascii="Times New Roman" w:eastAsia="Calibri" w:hAnsi="Times New Roman" w:cs="Times New Roman"/>
        </w:rPr>
        <w:t xml:space="preserve">yang rendah cenderung akan memiliki </w:t>
      </w:r>
      <w:r w:rsidRPr="00EC6611">
        <w:rPr>
          <w:rFonts w:ascii="Times New Roman" w:eastAsia="Calibri" w:hAnsi="Times New Roman" w:cs="Times New Roman"/>
          <w:i/>
        </w:rPr>
        <w:t xml:space="preserve">subjective well-being </w:t>
      </w:r>
      <w:r w:rsidRPr="00EC6611">
        <w:rPr>
          <w:rFonts w:ascii="Times New Roman" w:eastAsia="Calibri" w:hAnsi="Times New Roman" w:cs="Times New Roman"/>
        </w:rPr>
        <w:t xml:space="preserve">yang tinggi. </w:t>
      </w:r>
    </w:p>
    <w:p w14:paraId="0EF61B7C" w14:textId="77777777" w:rsidR="00EC6611" w:rsidRPr="00EC6611" w:rsidRDefault="00EC6611" w:rsidP="00EC6611">
      <w:pPr>
        <w:spacing w:before="240" w:after="0" w:line="360" w:lineRule="auto"/>
        <w:jc w:val="both"/>
        <w:rPr>
          <w:rFonts w:ascii="Times New Roman" w:eastAsiaTheme="minorEastAsia" w:hAnsi="Times New Roman" w:cs="Times New Roman"/>
          <w:b/>
          <w:lang w:eastAsia="zh-CN"/>
        </w:rPr>
      </w:pPr>
      <w:r w:rsidRPr="00EC6611">
        <w:rPr>
          <w:rFonts w:ascii="Times New Roman" w:eastAsiaTheme="minorEastAsia" w:hAnsi="Times New Roman" w:cs="Times New Roman"/>
          <w:b/>
          <w:lang w:eastAsia="zh-CN"/>
        </w:rPr>
        <w:t>SARAN</w:t>
      </w:r>
    </w:p>
    <w:p w14:paraId="12891B0C" w14:textId="77777777" w:rsidR="005D6CB3" w:rsidRPr="00BF36B1" w:rsidRDefault="00EC6611" w:rsidP="00BF36B1">
      <w:pPr>
        <w:spacing w:line="360" w:lineRule="auto"/>
        <w:ind w:firstLine="426"/>
        <w:jc w:val="both"/>
        <w:rPr>
          <w:rFonts w:ascii="Times New Roman" w:eastAsiaTheme="minorEastAsia" w:hAnsi="Times New Roman" w:cs="Times New Roman"/>
          <w:lang w:eastAsia="zh-CN"/>
        </w:rPr>
      </w:pPr>
      <w:r w:rsidRPr="00EC6611">
        <w:rPr>
          <w:rFonts w:ascii="Times New Roman" w:eastAsia="Calibri" w:hAnsi="Times New Roman" w:cs="Times New Roman"/>
        </w:rPr>
        <w:t xml:space="preserve">Berdasarkan hasil penelitian dan kesimpulan yang telah diuraikan maka peneliti menganjukan beberapa saran, pada remaja akhir sebagai </w:t>
      </w:r>
      <w:r w:rsidRPr="00EC6611">
        <w:rPr>
          <w:rFonts w:ascii="Times New Roman" w:eastAsiaTheme="minorEastAsia" w:hAnsi="Times New Roman" w:cs="Times New Roman"/>
          <w:lang w:eastAsia="zh-CN"/>
        </w:rPr>
        <w:t>subjek dalam penelitian ini pada</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lang w:eastAsia="zh-CN"/>
        </w:rPr>
        <w:t>umumnya memiliki</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i/>
          <w:lang w:val="en-US" w:eastAsia="zh-CN"/>
        </w:rPr>
        <w:t>subjective well-being</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lang w:eastAsia="zh-CN"/>
        </w:rPr>
        <w:t>dalam kategori tinggi dan sedang</w:t>
      </w:r>
      <w:r w:rsidRPr="00EC6611">
        <w:rPr>
          <w:rFonts w:ascii="Times New Roman" w:eastAsiaTheme="minorEastAsia" w:hAnsi="Times New Roman" w:cs="Times New Roman"/>
          <w:lang w:val="en-US" w:eastAsia="zh-CN"/>
        </w:rPr>
        <w:t>.</w:t>
      </w:r>
      <w:r w:rsidRPr="00EC6611">
        <w:rPr>
          <w:rFonts w:ascii="Times New Roman" w:eastAsia="Times New Roman" w:hAnsi="Times New Roman" w:cs="Times New Roman"/>
          <w:i/>
          <w:color w:val="000000"/>
          <w:lang w:val="en-US" w:eastAsia="id-ID"/>
        </w:rPr>
        <w:t xml:space="preserve"> </w:t>
      </w:r>
      <w:r w:rsidRPr="00EC6611">
        <w:rPr>
          <w:rFonts w:ascii="Times New Roman" w:eastAsiaTheme="minorEastAsia" w:hAnsi="Times New Roman" w:cs="Times New Roman"/>
          <w:lang w:eastAsia="zh-CN"/>
        </w:rPr>
        <w:t>Berdasarkan hasil tersebut diharapkan</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lang w:eastAsia="zh-CN"/>
        </w:rPr>
        <w:t>subjek</w:t>
      </w:r>
      <w:r w:rsidRPr="00EC6611">
        <w:rPr>
          <w:rFonts w:ascii="Times New Roman" w:eastAsiaTheme="minorEastAsia" w:hAnsi="Times New Roman" w:cs="Times New Roman"/>
          <w:lang w:val="en-US" w:eastAsia="zh-CN"/>
        </w:rPr>
        <w:t xml:space="preserve"> yang </w:t>
      </w:r>
      <w:r w:rsidRPr="00EC6611">
        <w:rPr>
          <w:rFonts w:ascii="Times New Roman" w:eastAsiaTheme="minorEastAsia" w:hAnsi="Times New Roman" w:cs="Times New Roman"/>
          <w:lang w:eastAsia="zh-CN"/>
        </w:rPr>
        <w:t>menja</w:t>
      </w:r>
      <w:r w:rsidR="00BF36B1">
        <w:rPr>
          <w:rFonts w:ascii="Times New Roman" w:eastAsiaTheme="minorEastAsia" w:hAnsi="Times New Roman" w:cs="Times New Roman"/>
          <w:lang w:eastAsia="zh-CN"/>
        </w:rPr>
        <w:t>di</w:t>
      </w:r>
      <w:r w:rsidRPr="00EC6611">
        <w:rPr>
          <w:rFonts w:ascii="Times New Roman" w:eastAsiaTheme="minorEastAsia" w:hAnsi="Times New Roman" w:cs="Times New Roman"/>
          <w:lang w:eastAsia="zh-CN"/>
        </w:rPr>
        <w:t xml:space="preserve"> bagian dalam penlitian ini</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lang w:eastAsia="zh-CN"/>
        </w:rPr>
        <w:t>yaitu</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lang w:eastAsia="zh-CN"/>
        </w:rPr>
        <w:t xml:space="preserve">remaja </w:t>
      </w:r>
      <w:r w:rsidRPr="00EC6611">
        <w:rPr>
          <w:rFonts w:ascii="Times New Roman" w:eastAsiaTheme="minorEastAsia" w:hAnsi="Times New Roman" w:cs="Times New Roman"/>
          <w:lang w:eastAsia="zh-CN"/>
        </w:rPr>
        <w:lastRenderedPageBreak/>
        <w:t>akhir untuk mempertahankan</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i/>
          <w:lang w:val="en-US" w:eastAsia="zh-CN"/>
        </w:rPr>
        <w:t>subjective well-being</w:t>
      </w:r>
      <w:r w:rsidRPr="00EC6611">
        <w:rPr>
          <w:rFonts w:ascii="Times New Roman" w:eastAsiaTheme="minorEastAsia" w:hAnsi="Times New Roman" w:cs="Times New Roman"/>
          <w:lang w:val="en-US" w:eastAsia="zh-CN"/>
        </w:rPr>
        <w:t xml:space="preserve"> yang </w:t>
      </w:r>
      <w:r w:rsidRPr="00EC6611">
        <w:rPr>
          <w:rFonts w:ascii="Times New Roman" w:eastAsiaTheme="minorEastAsia" w:hAnsi="Times New Roman" w:cs="Times New Roman"/>
          <w:lang w:eastAsia="zh-CN"/>
        </w:rPr>
        <w:t>telah dimiliki</w:t>
      </w:r>
      <w:r w:rsidRPr="00EC6611">
        <w:rPr>
          <w:rFonts w:ascii="Times New Roman" w:eastAsiaTheme="minorEastAsia" w:hAnsi="Times New Roman" w:cs="Times New Roman"/>
          <w:lang w:val="en-US" w:eastAsia="zh-CN"/>
        </w:rPr>
        <w:t xml:space="preserve">. Salah </w:t>
      </w:r>
      <w:r w:rsidRPr="00EC6611">
        <w:rPr>
          <w:rFonts w:ascii="Times New Roman" w:eastAsiaTheme="minorEastAsia" w:hAnsi="Times New Roman" w:cs="Times New Roman"/>
          <w:lang w:eastAsia="zh-CN"/>
        </w:rPr>
        <w:t>satu cara</w:t>
      </w:r>
      <w:r w:rsidRPr="00EC6611">
        <w:rPr>
          <w:rFonts w:ascii="Times New Roman" w:eastAsiaTheme="minorEastAsia" w:hAnsi="Times New Roman" w:cs="Times New Roman"/>
          <w:lang w:val="en-US" w:eastAsia="zh-CN"/>
        </w:rPr>
        <w:t xml:space="preserve"> yang </w:t>
      </w:r>
      <w:r w:rsidRPr="00EC6611">
        <w:rPr>
          <w:rFonts w:ascii="Times New Roman" w:eastAsiaTheme="minorEastAsia" w:hAnsi="Times New Roman" w:cs="Times New Roman"/>
          <w:lang w:eastAsia="zh-CN"/>
        </w:rPr>
        <w:t>dapat dilakukan oleh subjek</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lang w:eastAsia="zh-CN"/>
        </w:rPr>
        <w:t>untuk mempertahankan</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i/>
          <w:lang w:val="en-US" w:eastAsia="zh-CN"/>
        </w:rPr>
        <w:t>subjective well-being</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lang w:eastAsia="zh-CN"/>
        </w:rPr>
        <w:t>adalah dengan mengurangi tingkat</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i/>
          <w:lang w:val="en-US" w:eastAsia="zh-CN"/>
        </w:rPr>
        <w:t xml:space="preserve">social comparison </w:t>
      </w:r>
      <w:r w:rsidRPr="00EC6611">
        <w:rPr>
          <w:rFonts w:ascii="Times New Roman" w:eastAsiaTheme="minorEastAsia" w:hAnsi="Times New Roman" w:cs="Times New Roman"/>
          <w:lang w:eastAsia="zh-CN"/>
        </w:rPr>
        <w:t>yaitu tidak membandingkan diri secara berlebihan dengan</w:t>
      </w:r>
      <w:r w:rsidRPr="00EC6611">
        <w:rPr>
          <w:rFonts w:ascii="Times New Roman" w:eastAsiaTheme="minorEastAsia" w:hAnsi="Times New Roman" w:cs="Times New Roman"/>
          <w:lang w:val="en-US" w:eastAsia="zh-CN"/>
        </w:rPr>
        <w:t xml:space="preserve"> orang lain </w:t>
      </w:r>
      <w:r w:rsidRPr="00EC6611">
        <w:rPr>
          <w:rFonts w:ascii="Times New Roman" w:eastAsiaTheme="minorEastAsia" w:hAnsi="Times New Roman" w:cs="Times New Roman"/>
          <w:lang w:eastAsia="zh-CN"/>
        </w:rPr>
        <w:t xml:space="preserve">karena hal tersebut dapat </w:t>
      </w:r>
      <w:proofErr w:type="gramStart"/>
      <w:r w:rsidRPr="00EC6611">
        <w:rPr>
          <w:rFonts w:ascii="Times New Roman" w:eastAsiaTheme="minorEastAsia" w:hAnsi="Times New Roman" w:cs="Times New Roman"/>
          <w:lang w:eastAsia="zh-CN"/>
        </w:rPr>
        <w:t>menjadi</w:t>
      </w:r>
      <w:r w:rsidRPr="00EC6611">
        <w:rPr>
          <w:rFonts w:ascii="Times New Roman" w:eastAsiaTheme="minorEastAsia" w:hAnsi="Times New Roman" w:cs="Times New Roman"/>
          <w:lang w:val="en-US" w:eastAsia="zh-CN"/>
        </w:rPr>
        <w:t xml:space="preserve">  proses</w:t>
      </w:r>
      <w:proofErr w:type="gramEnd"/>
      <w:r w:rsidRPr="00EC6611">
        <w:rPr>
          <w:rFonts w:ascii="Times New Roman" w:eastAsiaTheme="minorEastAsia" w:hAnsi="Times New Roman" w:cs="Times New Roman"/>
          <w:lang w:val="en-US" w:eastAsia="zh-CN"/>
        </w:rPr>
        <w:t xml:space="preserve">  yang  </w:t>
      </w:r>
      <w:r w:rsidRPr="00EC6611">
        <w:rPr>
          <w:rFonts w:ascii="Times New Roman" w:eastAsiaTheme="minorEastAsia" w:hAnsi="Times New Roman" w:cs="Times New Roman"/>
          <w:lang w:eastAsia="zh-CN"/>
        </w:rPr>
        <w:t>mendasari adanya</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lang w:eastAsia="zh-CN"/>
        </w:rPr>
        <w:t>kekhawatiran serta</w:t>
      </w:r>
      <w:r w:rsidRPr="00EC6611">
        <w:rPr>
          <w:rFonts w:ascii="Times New Roman" w:eastAsiaTheme="minorEastAsia" w:hAnsi="Times New Roman" w:cs="Times New Roman"/>
          <w:lang w:val="en-US" w:eastAsia="zh-CN"/>
        </w:rPr>
        <w:t xml:space="preserve"> </w:t>
      </w:r>
      <w:r w:rsidRPr="00EC6611">
        <w:rPr>
          <w:rFonts w:ascii="Times New Roman" w:eastAsiaTheme="minorEastAsia" w:hAnsi="Times New Roman" w:cs="Times New Roman"/>
          <w:lang w:eastAsia="zh-CN"/>
        </w:rPr>
        <w:t>kepuasan hidup yang rendah</w:t>
      </w:r>
      <w:r w:rsidRPr="00EC6611">
        <w:rPr>
          <w:rFonts w:ascii="Times New Roman" w:eastAsiaTheme="minorEastAsia" w:hAnsi="Times New Roman" w:cs="Times New Roman"/>
          <w:lang w:val="en-US" w:eastAsia="zh-CN"/>
        </w:rPr>
        <w:t>.</w:t>
      </w:r>
      <w:r w:rsidR="00BF36B1">
        <w:rPr>
          <w:rFonts w:ascii="Times New Roman" w:eastAsiaTheme="minorEastAsia" w:hAnsi="Times New Roman" w:cs="Times New Roman"/>
          <w:lang w:eastAsia="zh-CN"/>
        </w:rPr>
        <w:t xml:space="preserve"> Lalu kepada peneliti selanjutnya m</w:t>
      </w:r>
      <w:r w:rsidR="00BF36B1" w:rsidRPr="00BF36B1">
        <w:rPr>
          <w:rFonts w:ascii="Times New Roman" w:eastAsiaTheme="minorEastAsia" w:hAnsi="Times New Roman" w:cs="Times New Roman"/>
          <w:lang w:eastAsia="zh-CN"/>
        </w:rPr>
        <w:t xml:space="preserve">engingat subjek pada penelitian ini adalah remaja akhir yang jumlahnya banyak, peneliti selanjutnya disarankan untuk melakukan penelitian dengan menggunakan lebih banyak subjek agar hasil penelitian dapat lebih akurat. Disarankan juga untuk peneliti selanjutnya agar lebih memperhatikan kalimat yang digunakan dalam setiap aitem untuk menghindari aitem yang tertukar pada pernyataan favourable dan unfavourable yang dapat mempengaruhi hasil analisis data. Peneliti selanjutnya juga disarankan untuk meneliti komponen-komponen lain yang turut mempengaruhi </w:t>
      </w:r>
      <w:r w:rsidR="00BF36B1" w:rsidRPr="00BF36B1">
        <w:rPr>
          <w:rFonts w:ascii="Times New Roman" w:eastAsiaTheme="minorEastAsia" w:hAnsi="Times New Roman" w:cs="Times New Roman"/>
          <w:i/>
          <w:lang w:eastAsia="zh-CN"/>
        </w:rPr>
        <w:t>subjective well-being</w:t>
      </w:r>
      <w:r w:rsidR="00BF36B1" w:rsidRPr="00BF36B1">
        <w:rPr>
          <w:rFonts w:ascii="Times New Roman" w:eastAsiaTheme="minorEastAsia" w:hAnsi="Times New Roman" w:cs="Times New Roman"/>
          <w:lang w:eastAsia="zh-CN"/>
        </w:rPr>
        <w:t>, mengingat masih banyak komponen-komponen lain yang tidak dapat disebutkan dalam penelitian ini.</w:t>
      </w:r>
    </w:p>
    <w:p w14:paraId="30DF5B46" w14:textId="77777777" w:rsidR="00EC6611" w:rsidRPr="00EC6611" w:rsidRDefault="00EC6611" w:rsidP="00EC6611">
      <w:pPr>
        <w:tabs>
          <w:tab w:val="right" w:leader="dot" w:pos="7938"/>
        </w:tabs>
        <w:spacing w:line="480" w:lineRule="auto"/>
        <w:rPr>
          <w:rFonts w:ascii="Times New Roman" w:hAnsi="Times New Roman" w:cs="Times New Roman"/>
          <w:b/>
        </w:rPr>
      </w:pPr>
      <w:r w:rsidRPr="00EC6611">
        <w:rPr>
          <w:rFonts w:ascii="Times New Roman" w:hAnsi="Times New Roman" w:cs="Times New Roman"/>
          <w:b/>
        </w:rPr>
        <w:t>DAFTAR PUSTAKA</w:t>
      </w:r>
    </w:p>
    <w:p w14:paraId="03BD63F3"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rPr>
        <w:fldChar w:fldCharType="begin"/>
      </w:r>
      <w:r w:rsidRPr="00EC6611">
        <w:rPr>
          <w:rFonts w:ascii="Times New Roman" w:hAnsi="Times New Roman" w:cs="Times New Roman"/>
        </w:rPr>
        <w:instrText xml:space="preserve"> BIBLIOGRAPHY  \l 1057 </w:instrText>
      </w:r>
      <w:r w:rsidRPr="00EC6611">
        <w:rPr>
          <w:rFonts w:ascii="Times New Roman" w:hAnsi="Times New Roman" w:cs="Times New Roman"/>
        </w:rPr>
        <w:fldChar w:fldCharType="separate"/>
      </w:r>
      <w:r w:rsidRPr="00EC6611">
        <w:rPr>
          <w:rFonts w:ascii="Times New Roman" w:hAnsi="Times New Roman" w:cs="Times New Roman"/>
          <w:noProof/>
        </w:rPr>
        <w:t xml:space="preserve">Ariati , J. (2010). Subjective Well-Being (Kesejahteraan Subjektif) Dan Kepuasan Kerja Pada Staf Pengajar (Dosen) Di Lingkungan Fakultas Psikologi Universitas Diponegoro. </w:t>
      </w:r>
      <w:r w:rsidRPr="00EC6611">
        <w:rPr>
          <w:rFonts w:ascii="Times New Roman" w:hAnsi="Times New Roman" w:cs="Times New Roman"/>
          <w:i/>
          <w:iCs/>
          <w:noProof/>
        </w:rPr>
        <w:t>Jurnal Psikologi Undip</w:t>
      </w:r>
      <w:r w:rsidRPr="00EC6611">
        <w:rPr>
          <w:rFonts w:ascii="Times New Roman" w:hAnsi="Times New Roman" w:cs="Times New Roman"/>
          <w:noProof/>
        </w:rPr>
        <w:t>, 8(2). 117-123.</w:t>
      </w:r>
    </w:p>
    <w:p w14:paraId="13B01AC0"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Arnett, J. J. (1999). Adolescent Storm and Stress, Reconsidered. </w:t>
      </w:r>
      <w:r w:rsidRPr="00EC6611">
        <w:rPr>
          <w:rFonts w:ascii="Times New Roman" w:hAnsi="Times New Roman" w:cs="Times New Roman"/>
          <w:i/>
          <w:iCs/>
          <w:noProof/>
        </w:rPr>
        <w:t>American Psychology</w:t>
      </w:r>
      <w:r w:rsidRPr="00EC6611">
        <w:rPr>
          <w:rFonts w:ascii="Times New Roman" w:hAnsi="Times New Roman" w:cs="Times New Roman"/>
          <w:noProof/>
        </w:rPr>
        <w:t>, 54(5). 317-326.</w:t>
      </w:r>
    </w:p>
    <w:p w14:paraId="65FEF770"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Baron, R. A., &amp; Byrne, D. (2003). </w:t>
      </w:r>
      <w:r w:rsidRPr="00EC6611">
        <w:rPr>
          <w:rFonts w:ascii="Times New Roman" w:hAnsi="Times New Roman" w:cs="Times New Roman"/>
          <w:i/>
          <w:iCs/>
          <w:noProof/>
        </w:rPr>
        <w:t>Psikologi sosial. Edisi kesepuluh: jilid 1.</w:t>
      </w:r>
      <w:r w:rsidRPr="00EC6611">
        <w:rPr>
          <w:rFonts w:ascii="Times New Roman" w:hAnsi="Times New Roman" w:cs="Times New Roman"/>
          <w:noProof/>
        </w:rPr>
        <w:t xml:space="preserve"> Jakarta: Erlangga.</w:t>
      </w:r>
    </w:p>
    <w:p w14:paraId="01676CAB"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Buunk , A. P., &amp; Gibbons , F. X. (2006). Social comparison orientation: a new perspective on those who do and those who don’t compare with others. </w:t>
      </w:r>
      <w:r w:rsidRPr="00EC6611">
        <w:rPr>
          <w:rFonts w:ascii="Times New Roman" w:hAnsi="Times New Roman" w:cs="Times New Roman"/>
          <w:i/>
          <w:iCs/>
          <w:noProof/>
        </w:rPr>
        <w:t>Cambridge University Press</w:t>
      </w:r>
      <w:r w:rsidRPr="00EC6611">
        <w:rPr>
          <w:rFonts w:ascii="Times New Roman" w:hAnsi="Times New Roman" w:cs="Times New Roman"/>
          <w:noProof/>
        </w:rPr>
        <w:t>.</w:t>
      </w:r>
    </w:p>
    <w:p w14:paraId="77C07B97"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Carrieri, V. (2011). Social Comparison And Subjective Well-Being: Does The Health Of Others Matter? </w:t>
      </w:r>
      <w:r w:rsidRPr="00EC6611">
        <w:rPr>
          <w:rFonts w:ascii="Times New Roman" w:hAnsi="Times New Roman" w:cs="Times New Roman"/>
          <w:i/>
          <w:iCs/>
          <w:noProof/>
        </w:rPr>
        <w:t>Bulletin of Economic Research</w:t>
      </w:r>
      <w:r w:rsidRPr="00EC6611">
        <w:rPr>
          <w:rFonts w:ascii="Times New Roman" w:hAnsi="Times New Roman" w:cs="Times New Roman"/>
          <w:noProof/>
        </w:rPr>
        <w:t>, 64(1), 31-45. DOI: 10.1111/j.1467-8586.2011.00393.x.</w:t>
      </w:r>
    </w:p>
    <w:p w14:paraId="2E5234C9"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Crusius, J., &amp; Mussweiler, T. (2012). Social Comparison in Negotiation. In G. E. Bolton &amp; R. T. A. Croson (Eds.), The Oxford Handbook of economic conflict Resolution. </w:t>
      </w:r>
      <w:r w:rsidRPr="00EC6611">
        <w:rPr>
          <w:rFonts w:ascii="Times New Roman" w:hAnsi="Times New Roman" w:cs="Times New Roman"/>
          <w:i/>
          <w:iCs/>
          <w:noProof/>
        </w:rPr>
        <w:t>New York: Oxford University Press</w:t>
      </w:r>
      <w:r w:rsidRPr="00EC6611">
        <w:rPr>
          <w:rFonts w:ascii="Times New Roman" w:hAnsi="Times New Roman" w:cs="Times New Roman"/>
          <w:noProof/>
        </w:rPr>
        <w:t>, 120-137.</w:t>
      </w:r>
    </w:p>
    <w:p w14:paraId="22BFDBD0"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Desmita. (2017). </w:t>
      </w:r>
      <w:r w:rsidRPr="00EC6611">
        <w:rPr>
          <w:rFonts w:ascii="Times New Roman" w:hAnsi="Times New Roman" w:cs="Times New Roman"/>
          <w:i/>
          <w:iCs/>
          <w:noProof/>
        </w:rPr>
        <w:t>Psikologi Perkembanga Peserta Didik.</w:t>
      </w:r>
      <w:r w:rsidRPr="00EC6611">
        <w:rPr>
          <w:rFonts w:ascii="Times New Roman" w:hAnsi="Times New Roman" w:cs="Times New Roman"/>
          <w:noProof/>
        </w:rPr>
        <w:t xml:space="preserve"> Bandung: Remaja Rosdakarya.</w:t>
      </w:r>
    </w:p>
    <w:p w14:paraId="35607768"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lastRenderedPageBreak/>
        <w:t xml:space="preserve">Diener , E., Diener, M., &amp; Diener, C. (1995). Factors Predicting the Subjective Weil-Being of Nations. </w:t>
      </w:r>
      <w:r w:rsidRPr="00EC6611">
        <w:rPr>
          <w:rFonts w:ascii="Times New Roman" w:hAnsi="Times New Roman" w:cs="Times New Roman"/>
          <w:i/>
          <w:iCs/>
          <w:noProof/>
        </w:rPr>
        <w:t>Journal of Personality and Social Psychology</w:t>
      </w:r>
      <w:r w:rsidRPr="00EC6611">
        <w:rPr>
          <w:rFonts w:ascii="Times New Roman" w:hAnsi="Times New Roman" w:cs="Times New Roman"/>
          <w:noProof/>
        </w:rPr>
        <w:t>, 69 ( 5) , 851 -864.</w:t>
      </w:r>
    </w:p>
    <w:p w14:paraId="50D19723"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Diener, E. (1984). Subjective Well-Being. </w:t>
      </w:r>
      <w:r w:rsidRPr="00EC6611">
        <w:rPr>
          <w:rFonts w:ascii="Times New Roman" w:hAnsi="Times New Roman" w:cs="Times New Roman"/>
          <w:i/>
          <w:iCs/>
          <w:noProof/>
        </w:rPr>
        <w:t>Psychological Bulletin</w:t>
      </w:r>
      <w:r w:rsidRPr="00EC6611">
        <w:rPr>
          <w:rFonts w:ascii="Times New Roman" w:hAnsi="Times New Roman" w:cs="Times New Roman"/>
          <w:noProof/>
        </w:rPr>
        <w:t>, 95.</w:t>
      </w:r>
    </w:p>
    <w:p w14:paraId="13A00910"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Diener, E. (2009). The science of subjective well-being: The collected works of ed diener. </w:t>
      </w:r>
      <w:r w:rsidRPr="00EC6611">
        <w:rPr>
          <w:rFonts w:ascii="Times New Roman" w:hAnsi="Times New Roman" w:cs="Times New Roman"/>
          <w:i/>
          <w:iCs/>
          <w:noProof/>
        </w:rPr>
        <w:t>Illinois : Springer</w:t>
      </w:r>
      <w:r w:rsidRPr="00EC6611">
        <w:rPr>
          <w:rFonts w:ascii="Times New Roman" w:hAnsi="Times New Roman" w:cs="Times New Roman"/>
          <w:noProof/>
        </w:rPr>
        <w:t>, DOI 10.1007/978-90-481-2354-4.</w:t>
      </w:r>
    </w:p>
    <w:p w14:paraId="7D885B23"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Diener, E., &amp; Chan, M. Y. (2011). Happy people live longer : Subjective Well being contributes to health and longevity. </w:t>
      </w:r>
      <w:r w:rsidRPr="00EC6611">
        <w:rPr>
          <w:rFonts w:ascii="Times New Roman" w:hAnsi="Times New Roman" w:cs="Times New Roman"/>
          <w:i/>
          <w:iCs/>
          <w:noProof/>
        </w:rPr>
        <w:t>Journal applied psychology : health and well being</w:t>
      </w:r>
      <w:r w:rsidRPr="00EC6611">
        <w:rPr>
          <w:rFonts w:ascii="Times New Roman" w:hAnsi="Times New Roman" w:cs="Times New Roman"/>
          <w:noProof/>
        </w:rPr>
        <w:t>, 3 (1), 1-43.</w:t>
      </w:r>
    </w:p>
    <w:p w14:paraId="731D53FC"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Diener, E., &amp; Tay, L. (2015). Subjective well-being and human welfare around the world as reflected in the gallup world poll. </w:t>
      </w:r>
      <w:r w:rsidRPr="00EC6611">
        <w:rPr>
          <w:rFonts w:ascii="Times New Roman" w:hAnsi="Times New Roman" w:cs="Times New Roman"/>
          <w:i/>
          <w:iCs/>
          <w:noProof/>
        </w:rPr>
        <w:t>International Journal of Psychology</w:t>
      </w:r>
      <w:r w:rsidRPr="00EC6611">
        <w:rPr>
          <w:rFonts w:ascii="Times New Roman" w:hAnsi="Times New Roman" w:cs="Times New Roman"/>
          <w:noProof/>
        </w:rPr>
        <w:t>, 50(2), 135- 149.</w:t>
      </w:r>
    </w:p>
    <w:p w14:paraId="472BD791"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Diener, E., Oishi, S., &amp; Lucas, R. E. (2015). National accounts of subjective well-being. </w:t>
      </w:r>
      <w:r w:rsidRPr="00EC6611">
        <w:rPr>
          <w:rFonts w:ascii="Times New Roman" w:hAnsi="Times New Roman" w:cs="Times New Roman"/>
          <w:i/>
          <w:iCs/>
          <w:noProof/>
        </w:rPr>
        <w:t>American Psychologist</w:t>
      </w:r>
      <w:r w:rsidRPr="00EC6611">
        <w:rPr>
          <w:rFonts w:ascii="Times New Roman" w:hAnsi="Times New Roman" w:cs="Times New Roman"/>
          <w:noProof/>
        </w:rPr>
        <w:t>, 70, 234-242 .</w:t>
      </w:r>
    </w:p>
    <w:p w14:paraId="77F9BA9A"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Diener, R. B., Diener, E., &amp; Tamir, M. (2004). The psychology of subjective well-being. </w:t>
      </w:r>
      <w:r w:rsidRPr="00EC6611">
        <w:rPr>
          <w:rFonts w:ascii="Times New Roman" w:hAnsi="Times New Roman" w:cs="Times New Roman"/>
          <w:i/>
          <w:iCs/>
          <w:noProof/>
        </w:rPr>
        <w:t>Daedalus</w:t>
      </w:r>
      <w:r w:rsidRPr="00EC6611">
        <w:rPr>
          <w:rFonts w:ascii="Times New Roman" w:hAnsi="Times New Roman" w:cs="Times New Roman"/>
          <w:noProof/>
        </w:rPr>
        <w:t>, 133 (2), 18–25.</w:t>
      </w:r>
    </w:p>
    <w:p w14:paraId="4278997C"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Erikson, E. H. (1968). </w:t>
      </w:r>
      <w:r w:rsidRPr="00EC6611">
        <w:rPr>
          <w:rFonts w:ascii="Times New Roman" w:hAnsi="Times New Roman" w:cs="Times New Roman"/>
          <w:i/>
          <w:iCs/>
          <w:noProof/>
        </w:rPr>
        <w:t>Identity, youth, and Crisis.</w:t>
      </w:r>
      <w:r w:rsidRPr="00EC6611">
        <w:rPr>
          <w:rFonts w:ascii="Times New Roman" w:hAnsi="Times New Roman" w:cs="Times New Roman"/>
          <w:noProof/>
        </w:rPr>
        <w:t xml:space="preserve"> New York: International University Press.</w:t>
      </w:r>
    </w:p>
    <w:p w14:paraId="27A5077C"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Festinger, L. (1952). </w:t>
      </w:r>
      <w:r w:rsidRPr="00EC6611">
        <w:rPr>
          <w:rFonts w:ascii="Times New Roman" w:hAnsi="Times New Roman" w:cs="Times New Roman"/>
          <w:i/>
          <w:iCs/>
          <w:noProof/>
        </w:rPr>
        <w:t>A theory of social comparison processes.</w:t>
      </w:r>
      <w:r w:rsidRPr="00EC6611">
        <w:rPr>
          <w:rFonts w:ascii="Times New Roman" w:hAnsi="Times New Roman" w:cs="Times New Roman"/>
          <w:noProof/>
        </w:rPr>
        <w:t xml:space="preserve"> New York: SAGE social science collection.</w:t>
      </w:r>
    </w:p>
    <w:p w14:paraId="011CE6EF"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Gibbon, F., &amp; Buunk, B. P. (1999). Individual Differences in Social comparison : Developement Scale of Social comparison Orientation. </w:t>
      </w:r>
      <w:r w:rsidRPr="00EC6611">
        <w:rPr>
          <w:rFonts w:ascii="Times New Roman" w:hAnsi="Times New Roman" w:cs="Times New Roman"/>
          <w:i/>
          <w:iCs/>
          <w:noProof/>
        </w:rPr>
        <w:t>Journal of Personality and Sosial Psychology</w:t>
      </w:r>
      <w:r w:rsidRPr="00EC6611">
        <w:rPr>
          <w:rFonts w:ascii="Times New Roman" w:hAnsi="Times New Roman" w:cs="Times New Roman"/>
          <w:noProof/>
        </w:rPr>
        <w:t>, 7 (1), 129-142.</w:t>
      </w:r>
    </w:p>
    <w:p w14:paraId="4CD40BDB"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Gistau, J. L., Casas, F., &amp; Montserrat, C. (2019). Factors Influencing the Subjective Well-Being of Adolescents in out-of-Home Care. A Mixed Method Studyr. </w:t>
      </w:r>
      <w:r w:rsidRPr="00EC6611">
        <w:rPr>
          <w:rFonts w:ascii="Times New Roman" w:hAnsi="Times New Roman" w:cs="Times New Roman"/>
          <w:i/>
          <w:iCs/>
          <w:noProof/>
        </w:rPr>
        <w:t xml:space="preserve">. The International Society for Quality-of-Life Studies (ISQOLS) and Springer Nature B.V </w:t>
      </w:r>
      <w:r w:rsidRPr="00EC6611">
        <w:rPr>
          <w:rFonts w:ascii="Times New Roman" w:hAnsi="Times New Roman" w:cs="Times New Roman"/>
          <w:noProof/>
        </w:rPr>
        <w:t>, DOI.org/10.1007/s11482-019-9708-6.</w:t>
      </w:r>
    </w:p>
    <w:p w14:paraId="7DD7B0C4"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Hall, G. S. (1994). Adolescence: Its psychology and its relation to physiology, anthropology, sociology, sex, crime, religion, and education. </w:t>
      </w:r>
      <w:r w:rsidRPr="00EC6611">
        <w:rPr>
          <w:rFonts w:ascii="Times New Roman" w:hAnsi="Times New Roman" w:cs="Times New Roman"/>
          <w:i/>
          <w:iCs/>
          <w:noProof/>
        </w:rPr>
        <w:t>Englewood Cliffs, NJ: Prentice-Hall</w:t>
      </w:r>
      <w:r w:rsidRPr="00EC6611">
        <w:rPr>
          <w:rFonts w:ascii="Times New Roman" w:hAnsi="Times New Roman" w:cs="Times New Roman"/>
          <w:noProof/>
        </w:rPr>
        <w:t>, Vol.1 &amp; 2.</w:t>
      </w:r>
    </w:p>
    <w:p w14:paraId="56A53D32"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Hamdana, F., &amp; Alhamdu. (2015 ). Subjective Well-Being Dan Prestasi Belajar Siswa Akselerasi Man 3 Palembang. </w:t>
      </w:r>
      <w:r w:rsidRPr="00EC6611">
        <w:rPr>
          <w:rFonts w:ascii="Times New Roman" w:hAnsi="Times New Roman" w:cs="Times New Roman"/>
          <w:i/>
          <w:iCs/>
          <w:noProof/>
        </w:rPr>
        <w:t>Jurnal Psikologi Islami</w:t>
      </w:r>
      <w:r w:rsidRPr="00EC6611">
        <w:rPr>
          <w:rFonts w:ascii="Times New Roman" w:hAnsi="Times New Roman" w:cs="Times New Roman"/>
          <w:noProof/>
        </w:rPr>
        <w:t>, 1 (2), 115-124.</w:t>
      </w:r>
    </w:p>
    <w:p w14:paraId="1C2999E2"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Hurlock, B. (2002). </w:t>
      </w:r>
      <w:r w:rsidRPr="00EC6611">
        <w:rPr>
          <w:rFonts w:ascii="Times New Roman" w:hAnsi="Times New Roman" w:cs="Times New Roman"/>
          <w:i/>
          <w:iCs/>
          <w:noProof/>
        </w:rPr>
        <w:t>Psikologi Perkembangan: Suatu Pendekatan Sepanjang Rentang Kehidupan. Ed. 5 .</w:t>
      </w:r>
      <w:r w:rsidRPr="00EC6611">
        <w:rPr>
          <w:rFonts w:ascii="Times New Roman" w:hAnsi="Times New Roman" w:cs="Times New Roman"/>
          <w:noProof/>
        </w:rPr>
        <w:t xml:space="preserve"> Jakarta: Erlangga.</w:t>
      </w:r>
    </w:p>
    <w:p w14:paraId="03012A1A"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lastRenderedPageBreak/>
        <w:t xml:space="preserve">Jones, D. (2001). Social comparison and body image: Attractiveness comparisons to models and peers among adolescent girls and boys. </w:t>
      </w:r>
      <w:r w:rsidRPr="00EC6611">
        <w:rPr>
          <w:rFonts w:ascii="Times New Roman" w:hAnsi="Times New Roman" w:cs="Times New Roman"/>
          <w:i/>
          <w:iCs/>
          <w:noProof/>
        </w:rPr>
        <w:t>Sex Roles:A Journal of Research</w:t>
      </w:r>
      <w:r w:rsidRPr="00EC6611">
        <w:rPr>
          <w:rFonts w:ascii="Times New Roman" w:hAnsi="Times New Roman" w:cs="Times New Roman"/>
          <w:noProof/>
        </w:rPr>
        <w:t>, 45 (9), 645-664.</w:t>
      </w:r>
    </w:p>
    <w:p w14:paraId="5EB8E75C"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Karaca, S., Karakoc, A., Bingol, F., Eren, N., &amp; Andsoy, I. I. (2016). Comparison of subjective well-being and positive future expectations in between working and nonworking adolescents in Turkey. </w:t>
      </w:r>
      <w:r w:rsidRPr="00EC6611">
        <w:rPr>
          <w:rFonts w:ascii="Times New Roman" w:hAnsi="Times New Roman" w:cs="Times New Roman"/>
          <w:i/>
          <w:iCs/>
          <w:noProof/>
        </w:rPr>
        <w:t>Iranian Red Crescent Medical Journal</w:t>
      </w:r>
      <w:r w:rsidRPr="00EC6611">
        <w:rPr>
          <w:rFonts w:ascii="Times New Roman" w:hAnsi="Times New Roman" w:cs="Times New Roman"/>
          <w:noProof/>
        </w:rPr>
        <w:t>, 18 (2), 1-6.</w:t>
      </w:r>
    </w:p>
    <w:p w14:paraId="76908BF0"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Monks, F. J., Knoers, A., &amp; Haditono, S. R. (2016). </w:t>
      </w:r>
      <w:r w:rsidRPr="00EC6611">
        <w:rPr>
          <w:rFonts w:ascii="Times New Roman" w:hAnsi="Times New Roman" w:cs="Times New Roman"/>
          <w:i/>
          <w:iCs/>
          <w:noProof/>
        </w:rPr>
        <w:t>Psikologi Perkembangan.</w:t>
      </w:r>
      <w:r w:rsidRPr="00EC6611">
        <w:rPr>
          <w:rFonts w:ascii="Times New Roman" w:hAnsi="Times New Roman" w:cs="Times New Roman"/>
          <w:noProof/>
        </w:rPr>
        <w:t xml:space="preserve"> Yogyakarta: Gajah Mada University Press.</w:t>
      </w:r>
    </w:p>
    <w:p w14:paraId="22556D07"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Myers, D. G., &amp; Diener, E. (1995). Who is happy? . </w:t>
      </w:r>
      <w:r w:rsidRPr="00EC6611">
        <w:rPr>
          <w:rFonts w:ascii="Times New Roman" w:hAnsi="Times New Roman" w:cs="Times New Roman"/>
          <w:i/>
          <w:iCs/>
          <w:noProof/>
        </w:rPr>
        <w:t>Psychological Science</w:t>
      </w:r>
      <w:r w:rsidRPr="00EC6611">
        <w:rPr>
          <w:rFonts w:ascii="Times New Roman" w:hAnsi="Times New Roman" w:cs="Times New Roman"/>
          <w:noProof/>
        </w:rPr>
        <w:t>, 6 (1), 10-19.</w:t>
      </w:r>
    </w:p>
    <w:p w14:paraId="42445C51"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Nisfiannor, M., Rostiana, &amp; Puspasari , T. (2004). Hubungan Antara Komitmen Beragama Dan Subjective Well-Being Pada Remaja Akhir Di Universitas Tarumanagara. </w:t>
      </w:r>
      <w:r w:rsidRPr="00EC6611">
        <w:rPr>
          <w:rFonts w:ascii="Times New Roman" w:hAnsi="Times New Roman" w:cs="Times New Roman"/>
          <w:i/>
          <w:iCs/>
          <w:noProof/>
        </w:rPr>
        <w:t>Jurnal Psikologi</w:t>
      </w:r>
      <w:r w:rsidRPr="00EC6611">
        <w:rPr>
          <w:rFonts w:ascii="Times New Roman" w:hAnsi="Times New Roman" w:cs="Times New Roman"/>
          <w:noProof/>
        </w:rPr>
        <w:t>, 2 (1), 74-93.</w:t>
      </w:r>
    </w:p>
    <w:p w14:paraId="539660CC"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Papalia, D. E., Olds, S. W., &amp; Feldman, R. D. (2001). </w:t>
      </w:r>
      <w:r w:rsidRPr="00EC6611">
        <w:rPr>
          <w:rFonts w:ascii="Times New Roman" w:hAnsi="Times New Roman" w:cs="Times New Roman"/>
          <w:i/>
          <w:iCs/>
          <w:noProof/>
        </w:rPr>
        <w:t>Human development. (8th ed.).</w:t>
      </w:r>
      <w:r w:rsidRPr="00EC6611">
        <w:rPr>
          <w:rFonts w:ascii="Times New Roman" w:hAnsi="Times New Roman" w:cs="Times New Roman"/>
          <w:noProof/>
        </w:rPr>
        <w:t xml:space="preserve"> New York: McGraw-Hill.</w:t>
      </w:r>
    </w:p>
    <w:p w14:paraId="4B0C55FD"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Purwadi. (2004). Proses Pembentukan Identitas Diri Remaja. </w:t>
      </w:r>
      <w:r w:rsidRPr="00EC6611">
        <w:rPr>
          <w:rFonts w:ascii="Times New Roman" w:hAnsi="Times New Roman" w:cs="Times New Roman"/>
          <w:i/>
          <w:iCs/>
          <w:noProof/>
        </w:rPr>
        <w:t>Humanitas. Indonesian Psychological Journal</w:t>
      </w:r>
      <w:r w:rsidRPr="00EC6611">
        <w:rPr>
          <w:rFonts w:ascii="Times New Roman" w:hAnsi="Times New Roman" w:cs="Times New Roman"/>
          <w:noProof/>
        </w:rPr>
        <w:t>, 1 (1), 43-5.</w:t>
      </w:r>
    </w:p>
    <w:p w14:paraId="334BA99F"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Santrock , J. (2007). </w:t>
      </w:r>
      <w:r w:rsidRPr="00EC6611">
        <w:rPr>
          <w:rFonts w:ascii="Times New Roman" w:hAnsi="Times New Roman" w:cs="Times New Roman"/>
          <w:i/>
          <w:iCs/>
          <w:noProof/>
        </w:rPr>
        <w:t>Remaja, Edisi Ketigabelas Jilid Satu.</w:t>
      </w:r>
      <w:r w:rsidRPr="00EC6611">
        <w:rPr>
          <w:rFonts w:ascii="Times New Roman" w:hAnsi="Times New Roman" w:cs="Times New Roman"/>
          <w:noProof/>
        </w:rPr>
        <w:t xml:space="preserve"> Jakarta: Penerbit Erlangga.</w:t>
      </w:r>
    </w:p>
    <w:p w14:paraId="78B70303"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White, J. B., Langer, E. J., Yariv, L., &amp; Welch, J. (2006). Frequent Social Comparisons and Destructive Emotions and Behaviors: The Dak Side of Social Comparisons. </w:t>
      </w:r>
      <w:r w:rsidRPr="00EC6611">
        <w:rPr>
          <w:rFonts w:ascii="Times New Roman" w:hAnsi="Times New Roman" w:cs="Times New Roman"/>
          <w:i/>
          <w:iCs/>
          <w:noProof/>
        </w:rPr>
        <w:t>Journal of Adult Development</w:t>
      </w:r>
      <w:r w:rsidRPr="00EC6611">
        <w:rPr>
          <w:rFonts w:ascii="Times New Roman" w:hAnsi="Times New Roman" w:cs="Times New Roman"/>
          <w:noProof/>
        </w:rPr>
        <w:t>, 13 (1), DOI: 10.1007/s10804-006-9005-0.</w:t>
      </w:r>
    </w:p>
    <w:p w14:paraId="1FFB8A85" w14:textId="77777777" w:rsidR="00EC6611" w:rsidRPr="00EC6611" w:rsidRDefault="00EC6611" w:rsidP="00EC6611">
      <w:pPr>
        <w:ind w:left="720" w:hanging="720"/>
        <w:jc w:val="both"/>
        <w:rPr>
          <w:rFonts w:ascii="Times New Roman" w:hAnsi="Times New Roman" w:cs="Times New Roman"/>
          <w:noProof/>
        </w:rPr>
      </w:pPr>
      <w:r w:rsidRPr="00EC6611">
        <w:rPr>
          <w:rFonts w:ascii="Times New Roman" w:hAnsi="Times New Roman" w:cs="Times New Roman"/>
          <w:noProof/>
        </w:rPr>
        <w:t xml:space="preserve">Yuniardi, M. S. (2010). Identitas Diri para Slanker. Laporam Penelitian. </w:t>
      </w:r>
      <w:r w:rsidRPr="00EC6611">
        <w:rPr>
          <w:rFonts w:ascii="Times New Roman" w:hAnsi="Times New Roman" w:cs="Times New Roman"/>
          <w:i/>
          <w:iCs/>
          <w:noProof/>
        </w:rPr>
        <w:t>Lembaga Penelitian Universitas Muhammadiyah Malang</w:t>
      </w:r>
      <w:r w:rsidRPr="00EC6611">
        <w:rPr>
          <w:rFonts w:ascii="Times New Roman" w:hAnsi="Times New Roman" w:cs="Times New Roman"/>
          <w:noProof/>
        </w:rPr>
        <w:t>.</w:t>
      </w:r>
    </w:p>
    <w:p w14:paraId="0FFDD0AF" w14:textId="77777777" w:rsidR="00EC6611" w:rsidRPr="00EC6611" w:rsidRDefault="00EC6611" w:rsidP="002E3D83">
      <w:pPr>
        <w:tabs>
          <w:tab w:val="left" w:pos="814"/>
        </w:tabs>
        <w:spacing w:line="360" w:lineRule="auto"/>
        <w:jc w:val="both"/>
        <w:rPr>
          <w:rFonts w:ascii="Times New Roman" w:eastAsiaTheme="minorEastAsia" w:hAnsi="Times New Roman" w:cs="Times New Roman"/>
          <w:lang w:eastAsia="zh-CN"/>
        </w:rPr>
      </w:pPr>
      <w:r w:rsidRPr="00EC6611">
        <w:rPr>
          <w:rFonts w:ascii="Times New Roman" w:hAnsi="Times New Roman" w:cs="Times New Roman"/>
        </w:rPr>
        <w:fldChar w:fldCharType="end"/>
      </w:r>
    </w:p>
    <w:sectPr w:rsidR="00EC6611" w:rsidRPr="00EC6611" w:rsidSect="00EC6611">
      <w:headerReference w:type="default" r:id="rId9"/>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0A49C" w14:textId="77777777" w:rsidR="008F25B5" w:rsidRDefault="008F25B5" w:rsidP="00EC6611">
      <w:pPr>
        <w:spacing w:after="0" w:line="240" w:lineRule="auto"/>
      </w:pPr>
      <w:r>
        <w:separator/>
      </w:r>
    </w:p>
  </w:endnote>
  <w:endnote w:type="continuationSeparator" w:id="0">
    <w:p w14:paraId="58AB1242" w14:textId="77777777" w:rsidR="008F25B5" w:rsidRDefault="008F25B5" w:rsidP="00EC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7417"/>
      <w:docPartObj>
        <w:docPartGallery w:val="Page Numbers (Bottom of Page)"/>
        <w:docPartUnique/>
      </w:docPartObj>
    </w:sdtPr>
    <w:sdtEndPr>
      <w:rPr>
        <w:noProof/>
      </w:rPr>
    </w:sdtEndPr>
    <w:sdtContent>
      <w:p w14:paraId="233887E6" w14:textId="77777777" w:rsidR="002E3D83" w:rsidRDefault="002E3D83">
        <w:pPr>
          <w:pStyle w:val="Footer"/>
          <w:jc w:val="center"/>
        </w:pPr>
        <w:r>
          <w:fldChar w:fldCharType="begin"/>
        </w:r>
        <w:r>
          <w:instrText xml:space="preserve"> PAGE   \* MERGEFORMAT </w:instrText>
        </w:r>
        <w:r>
          <w:fldChar w:fldCharType="separate"/>
        </w:r>
        <w:r w:rsidR="00BA3F36">
          <w:rPr>
            <w:noProof/>
          </w:rPr>
          <w:t>1</w:t>
        </w:r>
        <w:r>
          <w:rPr>
            <w:noProof/>
          </w:rPr>
          <w:fldChar w:fldCharType="end"/>
        </w:r>
      </w:p>
    </w:sdtContent>
  </w:sdt>
  <w:p w14:paraId="4AC23FD9" w14:textId="77777777" w:rsidR="002E3D83" w:rsidRDefault="002E3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34FAA" w14:textId="77777777" w:rsidR="008F25B5" w:rsidRDefault="008F25B5" w:rsidP="00EC6611">
      <w:pPr>
        <w:spacing w:after="0" w:line="240" w:lineRule="auto"/>
      </w:pPr>
      <w:r>
        <w:separator/>
      </w:r>
    </w:p>
  </w:footnote>
  <w:footnote w:type="continuationSeparator" w:id="0">
    <w:p w14:paraId="65910309" w14:textId="77777777" w:rsidR="008F25B5" w:rsidRDefault="008F25B5" w:rsidP="00EC6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B7E2D" w14:textId="77777777" w:rsidR="002E3D83" w:rsidRPr="002E3D83" w:rsidRDefault="002E3D83" w:rsidP="002E3D83">
    <w:pPr>
      <w:pStyle w:val="Header"/>
      <w:jc w:val="center"/>
      <w:rPr>
        <w:rFonts w:ascii="Times New Roman" w:hAnsi="Times New Roman" w:cs="Times New Roman"/>
        <w:b/>
        <w:bCs/>
        <w:i/>
      </w:rPr>
    </w:pPr>
    <w:r w:rsidRPr="002E3D83">
      <w:rPr>
        <w:rFonts w:ascii="Times New Roman" w:hAnsi="Times New Roman" w:cs="Times New Roman"/>
        <w:b/>
        <w:bCs/>
        <w:i/>
      </w:rPr>
      <w:t>Hubungan Antara Social Comparison Dengan</w:t>
    </w:r>
    <w:r w:rsidRPr="002E3D83">
      <w:rPr>
        <w:rFonts w:ascii="Times New Roman" w:hAnsi="Times New Roman" w:cs="Times New Roman"/>
        <w:b/>
        <w:bCs/>
        <w:i/>
        <w:lang w:val="en-US"/>
      </w:rPr>
      <w:t xml:space="preserve"> </w:t>
    </w:r>
    <w:r w:rsidRPr="002E3D83">
      <w:rPr>
        <w:rFonts w:ascii="Times New Roman" w:hAnsi="Times New Roman" w:cs="Times New Roman"/>
        <w:b/>
        <w:bCs/>
        <w:i/>
      </w:rPr>
      <w:t>Subjective Well-Being Pada Remaja Akhir</w:t>
    </w:r>
  </w:p>
  <w:p w14:paraId="60644B74" w14:textId="77777777" w:rsidR="002E3D83" w:rsidRPr="002E3D83" w:rsidRDefault="002E3D83">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11"/>
    <w:rsid w:val="001B67EF"/>
    <w:rsid w:val="002E3D83"/>
    <w:rsid w:val="005D6CB3"/>
    <w:rsid w:val="00627CAF"/>
    <w:rsid w:val="006C5A3A"/>
    <w:rsid w:val="00740899"/>
    <w:rsid w:val="00897AB8"/>
    <w:rsid w:val="008F25B5"/>
    <w:rsid w:val="00951E7D"/>
    <w:rsid w:val="00BA3F36"/>
    <w:rsid w:val="00BF36B1"/>
    <w:rsid w:val="00E27ED5"/>
    <w:rsid w:val="00E42DC2"/>
    <w:rsid w:val="00E61E86"/>
    <w:rsid w:val="00EC66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611"/>
  </w:style>
  <w:style w:type="paragraph" w:styleId="Footer">
    <w:name w:val="footer"/>
    <w:basedOn w:val="Normal"/>
    <w:link w:val="FooterChar"/>
    <w:uiPriority w:val="99"/>
    <w:unhideWhenUsed/>
    <w:rsid w:val="00EC6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11"/>
  </w:style>
  <w:style w:type="paragraph" w:styleId="ListParagraph">
    <w:name w:val="List Paragraph"/>
    <w:basedOn w:val="Normal"/>
    <w:uiPriority w:val="34"/>
    <w:qFormat/>
    <w:rsid w:val="00BF3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611"/>
  </w:style>
  <w:style w:type="paragraph" w:styleId="Footer">
    <w:name w:val="footer"/>
    <w:basedOn w:val="Normal"/>
    <w:link w:val="FooterChar"/>
    <w:uiPriority w:val="99"/>
    <w:unhideWhenUsed/>
    <w:rsid w:val="00EC6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11"/>
  </w:style>
  <w:style w:type="paragraph" w:styleId="ListParagraph">
    <w:name w:val="List Paragraph"/>
    <w:basedOn w:val="Normal"/>
    <w:uiPriority w:val="34"/>
    <w:qFormat/>
    <w:rsid w:val="00BF3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betyoderatmanm@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Ari10</b:Tag>
    <b:SourceType>JournalArticle</b:SourceType>
    <b:Guid>{4458F3F3-5BF6-426D-98E4-C3BE53D426F4}</b:Guid>
    <b:Title>Subjective Well-Being (Kesejahteraan Subjektif) Dan Kepuasan Kerja Pada Staf Pengajar (Dosen) Di Lingkungan Fakultas Psikologi Universitas Diponegoro</b:Title>
    <b:JournalName>Jurnal Psikologi Undip</b:JournalName>
    <b:Year>2010</b:Year>
    <b:Pages>8(2). 117-123</b:Pages>
    <b:Author>
      <b:Author>
        <b:NameList>
          <b:Person>
            <b:Last>Ariati </b:Last>
            <b:First>Jati</b:First>
          </b:Person>
        </b:NameList>
      </b:Author>
    </b:Author>
    <b:RefOrder>1</b:RefOrder>
  </b:Source>
  <b:Source>
    <b:Tag>Ari101</b:Tag>
    <b:SourceType>Book</b:SourceType>
    <b:Guid>{34117D46-63FA-4CCB-8AF2-1B190CC61355}</b:Guid>
    <b:Title>Prosedur Penelitian Suatu Pendekatan Praktik</b:Title>
    <b:Year>2010</b:Year>
    <b:City>Jakarta</b:City>
    <b:Publisher>Rineka Cipta</b:Publisher>
    <b:Author>
      <b:Author>
        <b:NameList>
          <b:Person>
            <b:Last>Arikunto</b:Last>
            <b:First>Suharsimi</b:First>
          </b:Person>
        </b:NameList>
      </b:Author>
    </b:Author>
    <b:RefOrder>2</b:RefOrder>
  </b:Source>
  <b:Source>
    <b:Tag>Arn99</b:Tag>
    <b:SourceType>JournalArticle</b:SourceType>
    <b:Guid>{89D2E418-7831-4732-8CAF-FC82BFF93758}</b:Guid>
    <b:Title>Adolescent Storm and Stress, Reconsidered</b:Title>
    <b:Year>1999</b:Year>
    <b:JournalName>American Psychology</b:JournalName>
    <b:Pages>54(5). 317-326</b:Pages>
    <b:Author>
      <b:Author>
        <b:NameList>
          <b:Person>
            <b:Last>Arnett</b:Last>
            <b:Middle>Jensen</b:Middle>
            <b:First>Jeffrey</b:First>
          </b:Person>
        </b:NameList>
      </b:Author>
    </b:Author>
    <b:RefOrder>3</b:RefOrder>
  </b:Source>
  <b:Source>
    <b:Tag>Ash16</b:Tag>
    <b:SourceType>JournalArticle</b:SourceType>
    <b:Guid>{ACE10656-30DC-47EC-91F0-FA5ED463E43C}</b:Guid>
    <b:Title>Apakah orang miskin tidak bahagia? Studi fenomenologi tentang kebahagiaan di Dusun Deliksari</b:Title>
    <b:JournalName>Scientific Journal of Universitas Negeri Semarang</b:JournalName>
    <b:Year>2016 </b:Year>
    <b:Pages>8(1)</b:Pages>
    <b:Author>
      <b:Author>
        <b:NameList>
          <b:Person>
            <b:Last>Ashari</b:Last>
            <b:Middle>Budi</b:Middle>
            <b:First>Okiana</b:First>
          </b:Person>
          <b:Person>
            <b:Last>Dahriyanto</b:Last>
            <b:Middle>Fathan</b:Middle>
            <b:First>Luthfi</b:First>
          </b:Person>
        </b:NameList>
      </b:Author>
    </b:Author>
    <b:RefOrder>4</b:RefOrder>
  </b:Source>
  <b:Source>
    <b:Tag>Azw18</b:Tag>
    <b:SourceType>Book</b:SourceType>
    <b:Guid>{010E91D3-F03C-4FF5-A093-6BB473B19673}</b:Guid>
    <b:Title>Metode Penelitian Psikologi</b:Title>
    <b:Year>2018</b:Year>
    <b:Author>
      <b:Author>
        <b:NameList>
          <b:Person>
            <b:Last>Azwar</b:Last>
            <b:First>Saifuddin</b:First>
          </b:Person>
        </b:NameList>
      </b:Author>
    </b:Author>
    <b:City>Yogyakarta</b:City>
    <b:Publisher> Pustaka Pelajar</b:Publisher>
    <b:RefOrder>5</b:RefOrder>
  </b:Source>
  <b:Source>
    <b:Tag>Azw181</b:Tag>
    <b:SourceType>Book</b:SourceType>
    <b:Guid>{EC416E5E-9D1B-4283-A27F-8FE3E67639BC}</b:Guid>
    <b:Title>Penyusunan Skala Psikologi</b:Title>
    <b:Year>2018</b:Year>
    <b:City>Yogyakarta</b:City>
    <b:Publisher>Pustaka Pelajar</b:Publisher>
    <b:Author>
      <b:Author>
        <b:NameList>
          <b:Person>
            <b:Last>Azwar</b:Last>
            <b:First>Saifuddin</b:First>
          </b:Person>
        </b:NameList>
      </b:Author>
    </b:Author>
    <b:RefOrder>6</b:RefOrder>
  </b:Source>
  <b:Source>
    <b:Tag>Azw12</b:Tag>
    <b:SourceType>Book</b:SourceType>
    <b:Guid>{97C0662B-FE1C-4353-90D4-D1C93B46ABA3}</b:Guid>
    <b:Title>Reliabilitas dan Validitas</b:Title>
    <b:Year>2012</b:Year>
    <b:City>Yogyakarta</b:City>
    <b:Publisher>Pustaka Pelajar</b:Publisher>
    <b:Author>
      <b:Author>
        <b:NameList>
          <b:Person>
            <b:Last>Azwar</b:Last>
            <b:First>Saifuddin</b:First>
          </b:Person>
        </b:NameList>
      </b:Author>
    </b:Author>
    <b:RefOrder>7</b:RefOrder>
  </b:Source>
  <b:Source>
    <b:Tag>Azw99</b:Tag>
    <b:SourceType>Book</b:SourceType>
    <b:Guid>{5D02759E-A593-4D15-8ECA-A93761FACFD3}</b:Guid>
    <b:Title>Reliabilitas dan Validitas</b:Title>
    <b:Year>1999</b:Year>
    <b:City>Yogyakarta</b:City>
    <b:Publisher>Sigma Alpha</b:Publisher>
    <b:Author>
      <b:Author>
        <b:NameList>
          <b:Person>
            <b:Last>Azwar</b:Last>
            <b:First>Saifuddin</b:First>
          </b:Person>
        </b:NameList>
      </b:Author>
    </b:Author>
    <b:RefOrder>8</b:RefOrder>
  </b:Source>
  <b:Source>
    <b:Tag>Bar03</b:Tag>
    <b:SourceType>Book</b:SourceType>
    <b:Guid>{6A21E9FF-9F0E-4BBD-81D1-5AC23671CB83}</b:Guid>
    <b:Title>Psikologi sosial. Edisi kesepuluh: jilid 1</b:Title>
    <b:Year>2003</b:Year>
    <b:City>Jakarta</b:City>
    <b:Publisher> Erlangga</b:Publisher>
    <b:Author>
      <b:Author>
        <b:NameList>
          <b:Person>
            <b:Last>Baron</b:Last>
            <b:Middle>A</b:Middle>
            <b:First>Robert</b:First>
          </b:Person>
          <b:Person>
            <b:Last>Byrne</b:Last>
            <b:First>Donn</b:First>
          </b:Person>
        </b:NameList>
      </b:Author>
    </b:Author>
    <b:RefOrder>9</b:RefOrder>
  </b:Source>
  <b:Source>
    <b:Tag>Buu06</b:Tag>
    <b:SourceType>JournalArticle</b:SourceType>
    <b:Guid>{20ABCE8A-1566-4EFB-B106-380DAC5CF763}</b:Guid>
    <b:Title>Social comparison orientation: a new perspective on those who do and those who don’t compare with others</b:Title>
    <b:Year>2006</b:Year>
    <b:JournalName>Cambridge University Press</b:JournalName>
    <b:Author>
      <b:Author>
        <b:NameList>
          <b:Person>
            <b:Last>Buunk </b:Last>
            <b:Middle>P</b:Middle>
            <b:First>A</b:First>
          </b:Person>
          <b:Person>
            <b:Last>Gibbons </b:Last>
            <b:Middle>X</b:Middle>
            <b:First>F</b:First>
          </b:Person>
        </b:NameList>
      </b:Author>
    </b:Author>
    <b:RefOrder>10</b:RefOrder>
  </b:Source>
  <b:Source>
    <b:Tag>Buu07</b:Tag>
    <b:SourceType>JournalArticle</b:SourceType>
    <b:Guid>{6C92AFE4-29EC-4B5F-BEB3-EF132883AC4F}</b:Guid>
    <b:Title>Social Comparison : The End of A Theory and The Emergence of Field</b:Title>
    <b:JournalName> Organizational and Behavior Human Process</b:JournalName>
    <b:Year>2007</b:Year>
    <b:Pages>3 (21), 3-18</b:Pages>
    <b:Author>
      <b:Author>
        <b:NameList>
          <b:Person>
            <b:Last>Buunk</b:Last>
            <b:Middle>P</b:Middle>
            <b:First>Abraham</b:First>
          </b:Person>
          <b:Person>
            <b:Last>Gibbons</b:Last>
            <b:Middle>X</b:Middle>
            <b:First>Frederick</b:First>
          </b:Person>
        </b:NameList>
      </b:Author>
    </b:Author>
    <b:RefOrder>11</b:RefOrder>
  </b:Source>
  <b:Source>
    <b:Tag>Car11</b:Tag>
    <b:SourceType>JournalArticle</b:SourceType>
    <b:Guid>{A198477C-01C1-47DC-9E85-3C35312A6932}</b:Guid>
    <b:Title>Social Comparison And Subjective Well-Being: Does The Health Of Others Matter?</b:Title>
    <b:JournalName>Bulletin of Economic Research</b:JournalName>
    <b:Year>2011</b:Year>
    <b:Pages>64(1), 31-45. DOI: 10.1111/j.1467-8586.2011.00393.x</b:Pages>
    <b:Author>
      <b:Author>
        <b:NameList>
          <b:Person>
            <b:Last>Carrieri</b:Last>
            <b:First>V</b:First>
          </b:Person>
        </b:NameList>
      </b:Author>
    </b:Author>
    <b:RefOrder>12</b:RefOrder>
  </b:Source>
  <b:Source>
    <b:Tag>Cha13</b:Tag>
    <b:SourceType>JournalArticle</b:SourceType>
    <b:Guid>{C09BD74D-D191-4B12-B186-72112728448C}</b:Guid>
    <b:Title>Subjective well-being of Hong Kong Chinese teachers: The contribution of gratitude, forgiveness, and the orientations to happiness</b:Title>
    <b:JournalName>Teaching and Teacher Education</b:JournalName>
    <b:Year>2013</b:Year>
    <b:Pages>32. 22-30. Doi: 10.1016/j.tate.2012.12.005</b:Pages>
    <b:Author>
      <b:Author>
        <b:NameList>
          <b:Person>
            <b:Last>Chan </b:Last>
            <b:Middle>W</b:Middle>
            <b:First>D</b:First>
          </b:Person>
        </b:NameList>
      </b:Author>
    </b:Author>
    <b:RefOrder>13</b:RefOrder>
  </b:Source>
  <b:Source>
    <b:Tag>Cru12</b:Tag>
    <b:SourceType>JournalArticle</b:SourceType>
    <b:Guid>{ED94F778-8C71-4EC5-B0AE-B9EC3A52AC54}</b:Guid>
    <b:Title>Social Comparison in Negotiation. In G. E. Bolton &amp; R. T. A. Croson (Eds.), The Oxford Handbook of economic conflict Resolution</b:Title>
    <b:JournalName>New York: Oxford University Press</b:JournalName>
    <b:Year>2012</b:Year>
    <b:Pages>120-137</b:Pages>
    <b:Author>
      <b:Author>
        <b:NameList>
          <b:Person>
            <b:Last>Crusius</b:Last>
            <b:First>Jan</b:First>
          </b:Person>
          <b:Person>
            <b:Last>Mussweiler</b:Last>
            <b:First>Thomas</b:First>
          </b:Person>
        </b:NameList>
      </b:Author>
    </b:Author>
    <b:RefOrder>14</b:RefOrder>
  </b:Source>
  <b:Source>
    <b:Tag>Des17</b:Tag>
    <b:SourceType>Book</b:SourceType>
    <b:Guid>{C28436A5-C32C-4DF2-B051-7C704F5E6EB1}</b:Guid>
    <b:Title>Psikologi Perkembanga Peserta Didik</b:Title>
    <b:Year>2017</b:Year>
    <b:Author>
      <b:Author>
        <b:NameList>
          <b:Person>
            <b:Last>Desmita</b:Last>
          </b:Person>
        </b:NameList>
      </b:Author>
    </b:Author>
    <b:City>Bandung</b:City>
    <b:Publisher>Remaja Rosdakarya</b:Publisher>
    <b:RefOrder>15</b:RefOrder>
  </b:Source>
  <b:Source>
    <b:Tag>Die04</b:Tag>
    <b:SourceType>JournalArticle</b:SourceType>
    <b:Guid>{FAA12BA7-6537-4409-908A-B5B443AD51DD}</b:Guid>
    <b:Title>The psychology of subjective well-being</b:Title>
    <b:Year>2004</b:Year>
    <b:Author>
      <b:Author>
        <b:NameList>
          <b:Person>
            <b:Last>Diener</b:Last>
            <b:Middle>Biswas</b:Middle>
            <b:First>Robert</b:First>
          </b:Person>
          <b:Person>
            <b:Last>Diener</b:Last>
            <b:First>Ed</b:First>
          </b:Person>
          <b:Person>
            <b:Last>Tamir</b:Last>
            <b:First>Maya</b:First>
          </b:Person>
        </b:NameList>
      </b:Author>
    </b:Author>
    <b:JournalName>Daedalus</b:JournalName>
    <b:Pages>133 (2), 18–25</b:Pages>
    <b:RefOrder>16</b:RefOrder>
  </b:Source>
  <b:Source>
    <b:Tag>Die84</b:Tag>
    <b:SourceType>JournalArticle</b:SourceType>
    <b:Guid>{2C0676C5-6CE0-46BE-9EDF-71834941F864}</b:Guid>
    <b:Title>Subjective Well-Being</b:Title>
    <b:JournalName>Psychological Bulletin</b:JournalName>
    <b:Year>1984</b:Year>
    <b:Pages>95</b:Pages>
    <b:Author>
      <b:Author>
        <b:NameList>
          <b:Person>
            <b:Last>Diener</b:Last>
            <b:First>Ed</b:First>
          </b:Person>
        </b:NameList>
      </b:Author>
    </b:Author>
    <b:RefOrder>17</b:RefOrder>
  </b:Source>
  <b:Source>
    <b:Tag>Die09</b:Tag>
    <b:SourceType>JournalArticle</b:SourceType>
    <b:Guid>{60AFAB2D-AAD1-4E31-919A-AA9612E18B12}</b:Guid>
    <b:Title>The science of subjective well-being: The collected works of ed diener</b:Title>
    <b:JournalName>Illinois : Springer</b:JournalName>
    <b:Year>2009</b:Year>
    <b:Pages>DOI 10.1007/978-90-481-2354-4</b:Pages>
    <b:Author>
      <b:Author>
        <b:NameList>
          <b:Person>
            <b:Last>Diener</b:Last>
            <b:First>Ed</b:First>
          </b:Person>
        </b:NameList>
      </b:Author>
    </b:Author>
    <b:RefOrder>18</b:RefOrder>
  </b:Source>
  <b:Source>
    <b:Tag>Die11</b:Tag>
    <b:SourceType>JournalArticle</b:SourceType>
    <b:Guid>{2244A719-940C-4191-9530-80FEC256651D}</b:Guid>
    <b:Title>Happy people live longer : Subjective Well being contributes to health and longevity</b:Title>
    <b:JournalName>Journal applied psychology : health and well being</b:JournalName>
    <b:Year>2011</b:Year>
    <b:Pages>3 (1), 1-43</b:Pages>
    <b:Author>
      <b:Author>
        <b:NameList>
          <b:Person>
            <b:Last>Diener</b:Last>
            <b:First>Ed</b:First>
          </b:Person>
          <b:Person>
            <b:Last>Chan</b:Last>
            <b:Middle>Y</b:Middle>
            <b:First>M</b:First>
          </b:Person>
        </b:NameList>
      </b:Author>
    </b:Author>
    <b:RefOrder>19</b:RefOrder>
  </b:Source>
  <b:Source>
    <b:Tag>Die95</b:Tag>
    <b:SourceType>JournalArticle</b:SourceType>
    <b:Guid>{8AFD9B6A-C6DE-4370-949F-930753EED315}</b:Guid>
    <b:Title>Factors Predicting the Subjective Weil-Being of Nations</b:Title>
    <b:JournalName>Journal of Personality and Social Psychology</b:JournalName>
    <b:Year>1995</b:Year>
    <b:Pages>69 ( 5) , 851 -864</b:Pages>
    <b:Author>
      <b:Author>
        <b:NameList>
          <b:Person>
            <b:Last>Diener </b:Last>
            <b:First>Ed</b:First>
          </b:Person>
          <b:Person>
            <b:Last>Diener</b:Last>
            <b:First>M</b:First>
          </b:Person>
          <b:Person>
            <b:Last> Diener</b:Last>
            <b:First>C</b:First>
          </b:Person>
        </b:NameList>
      </b:Author>
    </b:Author>
    <b:RefOrder>20</b:RefOrder>
  </b:Source>
  <b:Source>
    <b:Tag>Die15</b:Tag>
    <b:SourceType>JournalArticle</b:SourceType>
    <b:Guid>{086073DD-12C5-43C5-BBC8-9DB413A6F6BA}</b:Guid>
    <b:Title>National accounts of subjective well-being</b:Title>
    <b:JournalName>American Psychologist</b:JournalName>
    <b:Year>2015</b:Year>
    <b:Pages>70, 234-242 </b:Pages>
    <b:Author>
      <b:Author>
        <b:NameList>
          <b:Person>
            <b:Last>Diener</b:Last>
            <b:First>Ed</b:First>
          </b:Person>
          <b:Person>
            <b:Last>Oishi</b:Last>
            <b:First>S</b:First>
          </b:Person>
          <b:Person>
            <b:Last>Lucas</b:Last>
            <b:Middle>E</b:Middle>
            <b:First>R</b:First>
          </b:Person>
        </b:NameList>
      </b:Author>
    </b:Author>
    <b:RefOrder>21</b:RefOrder>
  </b:Source>
  <b:Source>
    <b:Tag>Die151</b:Tag>
    <b:SourceType>JournalArticle</b:SourceType>
    <b:Guid>{91DBCCEA-7797-464C-B93C-ED76EA1A68F5}</b:Guid>
    <b:Title>Subjective well-being and human welfare around the world as reflected in the gallup world poll</b:Title>
    <b:JournalName>International Journal of Psychology</b:JournalName>
    <b:Year>2015</b:Year>
    <b:Pages>50(2), 135- 149</b:Pages>
    <b:Author>
      <b:Author>
        <b:NameList>
          <b:Person>
            <b:Last>Diener</b:Last>
            <b:First>Ed</b:First>
          </b:Person>
          <b:Person>
            <b:Last>Tay</b:Last>
            <b:First>L</b:First>
          </b:Person>
        </b:NameList>
      </b:Author>
    </b:Author>
    <b:RefOrder>22</b:RefOrder>
  </b:Source>
  <b:Source>
    <b:Tag>Eri89</b:Tag>
    <b:SourceType>Book</b:SourceType>
    <b:Guid>{48146BAC-3FCD-473E-A321-5CB820A5A893}</b:Guid>
    <b:Title>Identitas dan Siklus Hidup Manusia; Bunga Rampai 1. Penerjemah : Agus Cremers</b:Title>
    <b:Year>1989</b:Year>
    <b:Author>
      <b:Author>
        <b:NameList>
          <b:Person>
            <b:Last>Erikson</b:Last>
            <b:Middle>H</b:Middle>
            <b:First>Erick</b:First>
          </b:Person>
        </b:NameList>
      </b:Author>
    </b:Author>
    <b:City>Jakarta</b:City>
    <b:Publisher>PT. Gramedia</b:Publisher>
    <b:RefOrder>23</b:RefOrder>
  </b:Source>
  <b:Source>
    <b:Tag>Eri68</b:Tag>
    <b:SourceType>Book</b:SourceType>
    <b:Guid>{F2D303B6-4883-4671-BEB6-2575836FE4E4}</b:Guid>
    <b:Title>Identity, youth, and Crisis</b:Title>
    <b:Year>1968</b:Year>
    <b:City>New York</b:City>
    <b:Publisher>International University Press</b:Publisher>
    <b:Author>
      <b:Author>
        <b:NameList>
          <b:Person>
            <b:Last>Erikson</b:Last>
            <b:Middle>H</b:Middle>
            <b:First>Erick</b:First>
          </b:Person>
        </b:NameList>
      </b:Author>
    </b:Author>
    <b:RefOrder>24</b:RefOrder>
  </b:Source>
  <b:Source>
    <b:Tag>Fes52</b:Tag>
    <b:SourceType>Book</b:SourceType>
    <b:Guid>{17E1925E-890B-4528-9F9D-75365A1D324E}</b:Guid>
    <b:Title>A theory of social comparison processes</b:Title>
    <b:Year>1952</b:Year>
    <b:City>New York</b:City>
    <b:Publisher>SAGE social science collection</b:Publisher>
    <b:Author>
      <b:Author>
        <b:NameList>
          <b:Person>
            <b:Last>Festinger</b:Last>
            <b:First>Leon</b:First>
          </b:Person>
        </b:NameList>
      </b:Author>
    </b:Author>
    <b:RefOrder>25</b:RefOrder>
  </b:Source>
  <b:Source>
    <b:Tag>Fit18</b:Tag>
    <b:SourceType>JournalArticle</b:SourceType>
    <b:Guid>{8F06B763-BFF5-4D98-BEBB-627E9E82D6B2}</b:Guid>
    <b:Title>Faktor-Faktor Yang Mempengaruhi Subjective Well-Being Pada Ibu Jalanan</b:Title>
    <b:Year>2018</b:Year>
    <b:Author>
      <b:Author>
        <b:NameList>
          <b:Person>
            <b:Last>Fitrianur</b:Last>
          </b:Person>
          <b:Person>
            <b:Last>Situmorang</b:Last>
            <b:Middle>Z</b:Middle>
            <b:First>N</b:First>
          </b:Person>
          <b:Person>
            <b:Last>Tentama</b:Last>
            <b:First>F</b:First>
          </b:Person>
        </b:NameList>
      </b:Author>
    </b:Author>
    <b:JournalName>Eprints UAD</b:JournalName>
    <b:Pages>Diakses 24 Januari 2021 dari http://eprints.uad.ac.id/id/eprint/11146.</b:Pages>
    <b:RefOrder>26</b:RefOrder>
  </b:Source>
  <b:Source>
    <b:Tag>Gib99</b:Tag>
    <b:SourceType>JournalArticle</b:SourceType>
    <b:Guid>{1569653F-3B4C-4D02-9CA9-02670BCABB1F}</b:Guid>
    <b:Title>Individual Differences in Social comparison : Developement Scale of Social comparison Orientation</b:Title>
    <b:JournalName>Journal of Personality and Sosial Psychology</b:JournalName>
    <b:Year>1999</b:Year>
    <b:Pages>7 (1), 129-142</b:Pages>
    <b:Author>
      <b:Author>
        <b:NameList>
          <b:Person>
            <b:Last>Gibbon</b:Last>
            <b:First>F</b:First>
          </b:Person>
          <b:Person>
            <b:Last>Buunk</b:Last>
            <b:Middle>P</b:Middle>
            <b:First>B</b:First>
          </b:Person>
        </b:NameList>
      </b:Author>
    </b:Author>
    <b:RefOrder>27</b:RefOrder>
  </b:Source>
  <b:Source>
    <b:Tag>Gis19</b:Tag>
    <b:SourceType>JournalArticle</b:SourceType>
    <b:Guid>{933C38CB-0CB2-4FB2-8939-3B8D94935FA2}</b:Guid>
    <b:Title>Factors Influencing the Subjective Well-Being of Adolescents in out-of-Home Care. A Mixed Method Studyr</b:Title>
    <b:JournalName>. The International Society for Quality-of-Life Studies (ISQOLS) and Springer Nature B.V </b:JournalName>
    <b:Year>2019</b:Year>
    <b:Pages>DOI.org/10.1007/s11482-019-9708-6</b:Pages>
    <b:Author>
      <b:Author>
        <b:NameList>
          <b:Person>
            <b:Last>Gistau</b:Last>
            <b:Middle>L</b:Middle>
            <b:First>J</b:First>
          </b:Person>
          <b:Person>
            <b:Last>Casas</b:Last>
            <b:First>F</b:First>
          </b:Person>
          <b:Person>
            <b:Last>Montserrat</b:Last>
            <b:First>C</b:First>
          </b:Person>
        </b:NameList>
      </b:Author>
    </b:Author>
    <b:RefOrder>28</b:RefOrder>
  </b:Source>
  <b:Source>
    <b:Tag>Hal94</b:Tag>
    <b:SourceType>JournalArticle</b:SourceType>
    <b:Guid>{90EAAEC9-B636-40BE-AAD7-9BB453E1573E}</b:Guid>
    <b:Title>Adolescence: Its psychology and its relation to physiology, anthropology, sociology, sex, crime, religion, and education</b:Title>
    <b:JournalName>Englewood Cliffs, NJ: Prentice-Hall</b:JournalName>
    <b:Year>1994</b:Year>
    <b:Pages>Vol.1 &amp; 2</b:Pages>
    <b:Author>
      <b:Author>
        <b:NameList>
          <b:Person>
            <b:Last>Hall</b:Last>
            <b:Middle>S</b:Middle>
            <b:First>G</b:First>
          </b:Person>
        </b:NameList>
      </b:Author>
    </b:Author>
    <b:RefOrder>29</b:RefOrder>
  </b:Source>
  <b:Source>
    <b:Tag>Ham15</b:Tag>
    <b:SourceType>JournalArticle</b:SourceType>
    <b:Guid>{83CE00A7-9BE5-4283-BAD7-CFFB790F2DEC}</b:Guid>
    <b:Title>Subjective Well-Being Dan Prestasi Belajar Siswa Akselerasi Man 3 Palembang</b:Title>
    <b:JournalName>Jurnal Psikologi Islami</b:JournalName>
    <b:Year>2015 </b:Year>
    <b:Pages>1 (2), 115-124</b:Pages>
    <b:Author>
      <b:Author>
        <b:NameList>
          <b:Person>
            <b:Last>Hamdana</b:Last>
            <b:First>F</b:First>
          </b:Person>
          <b:Person>
            <b:Last>Alhamdu</b:Last>
          </b:Person>
        </b:NameList>
      </b:Author>
    </b:Author>
    <b:RefOrder>30</b:RefOrder>
  </b:Source>
  <b:Source>
    <b:Tag>How07</b:Tag>
    <b:SourceType>JournalArticle</b:SourceType>
    <b:Guid>{723F2B90-C3F2-4381-AB42-9AEE55FF4DAF}</b:Guid>
    <b:Title>Health benefits: metaanalytically determining the impact of well-being on objective health outcomes</b:Title>
    <b:JournalName>Health Psychology</b:JournalName>
    <b:Year>2007</b:Year>
    <b:Pages>1, 83-136</b:Pages>
    <b:Author>
      <b:Author>
        <b:NameList>
          <b:Person>
            <b:Last>Howell</b:Last>
            <b:Middle>T</b:Middle>
            <b:First>R</b:First>
          </b:Person>
          <b:Person>
            <b:Last>Kern</b:Last>
            <b:Middle>L</b:Middle>
            <b:First>M</b:First>
          </b:Person>
          <b:Person>
            <b:Last>Lyubomirsky</b:Last>
            <b:First>S</b:First>
          </b:Person>
        </b:NameList>
      </b:Author>
    </b:Author>
    <b:RefOrder>31</b:RefOrder>
  </b:Source>
  <b:Source>
    <b:Tag>How08</b:Tag>
    <b:SourceType>JournalArticle</b:SourceType>
    <b:Guid>{8D5C906F-D868-49DA-890F-125A3DB5229D}</b:Guid>
    <b:Title>The relation of economic status to subjective well-being in developing countries: a meta-analysis</b:Title>
    <b:JournalName>Psychol.Bull</b:JournalName>
    <b:Year>2008</b:Year>
    <b:Pages>134, 536-560</b:Pages>
    <b:Author>
      <b:Author>
        <b:NameList>
          <b:Person>
            <b:Last>Howell</b:Last>
            <b:Middle>T</b:Middle>
            <b:First>R</b:First>
          </b:Person>
          <b:Person>
            <b:Last>Howell</b:Last>
            <b:Middle>J</b:Middle>
            <b:First>C</b:First>
          </b:Person>
        </b:NameList>
      </b:Author>
    </b:Author>
    <b:RefOrder>32</b:RefOrder>
  </b:Source>
  <b:Source>
    <b:Tag>Hur02</b:Tag>
    <b:SourceType>Book</b:SourceType>
    <b:Guid>{02593898-1EA0-4A84-9998-406BC468734A}</b:Guid>
    <b:Title>Psikologi Perkembangan: Suatu Pendekatan Sepanjang Rentang Kehidupan. Ed. 5 </b:Title>
    <b:Year>2002</b:Year>
    <b:City>Jakarta</b:City>
    <b:Publisher>Erlangga</b:Publisher>
    <b:Author>
      <b:Author>
        <b:NameList>
          <b:Person>
            <b:Last>Hurlock</b:Last>
            <b:First>B</b:First>
          </b:Person>
        </b:NameList>
      </b:Author>
    </b:Author>
    <b:RefOrder>33</b:RefOrder>
  </b:Source>
  <b:Source>
    <b:Tag>Jon01</b:Tag>
    <b:SourceType>JournalArticle</b:SourceType>
    <b:Guid>{F3663159-A90D-42D5-9FC5-89530D0B137D}</b:Guid>
    <b:Title>Social comparison and body image: Attractiveness comparisons to models and peers among adolescent girls and boys</b:Title>
    <b:Year>2001</b:Year>
    <b:Author>
      <b:Author>
        <b:NameList>
          <b:Person>
            <b:Last>Jones</b:Last>
            <b:First>D</b:First>
          </b:Person>
        </b:NameList>
      </b:Author>
    </b:Author>
    <b:JournalName>Sex Roles:A Journal of Research</b:JournalName>
    <b:Pages>45 (9), 645-664</b:Pages>
    <b:RefOrder>34</b:RefOrder>
  </b:Source>
  <b:Source>
    <b:Tag>Kar16</b:Tag>
    <b:SourceType>JournalArticle</b:SourceType>
    <b:Guid>{6E2D7FDE-1DCE-46F8-9F12-DCCC35FB8295}</b:Guid>
    <b:Title>Comparison of subjective well-being and positive future expectations in between working and nonworking adolescents in Turkey</b:Title>
    <b:JournalName>Iranian Red Crescent Medical Journal</b:JournalName>
    <b:Year>2016</b:Year>
    <b:Pages>18 (2), 1-6</b:Pages>
    <b:Author>
      <b:Author>
        <b:NameList>
          <b:Person>
            <b:Last>Karaca</b:Last>
            <b:First>S</b:First>
          </b:Person>
          <b:Person>
            <b:Last>Karakoc</b:Last>
            <b:First>A</b:First>
          </b:Person>
          <b:Person>
            <b:Last>Bingol</b:Last>
            <b:First>F</b:First>
          </b:Person>
          <b:Person>
            <b:Last>Eren</b:Last>
            <b:First>N</b:First>
          </b:Person>
          <b:Person>
            <b:Last>Andsoy</b:Last>
            <b:Middle>I</b:Middle>
            <b:First>I</b:First>
          </b:Person>
        </b:NameList>
      </b:Author>
    </b:Author>
    <b:RefOrder>35</b:RefOrder>
  </b:Source>
  <b:Source>
    <b:Tag>Kha19</b:Tag>
    <b:SourceType>JournalArticle</b:SourceType>
    <b:Guid>{1ACB8C18-F713-4BA9-B2B3-0722FC8E90F5}</b:Guid>
    <b:Title>Peran Religiusitas dan Dukungan Sosial terhadap Subjective Well-Being pada Remaja</b:Title>
    <b:JournalName>Jurnal Psikologi</b:JournalName>
    <b:Year>2019 </b:Year>
    <b:Pages>15 (1), 85-96</b:Pages>
    <b:Author>
      <b:Author>
        <b:NameList>
          <b:Person>
            <b:Last>Khairudin</b:Last>
          </b:Person>
          <b:Person>
            <b:Last>Mukhlis</b:Last>
          </b:Person>
        </b:NameList>
      </b:Author>
    </b:Author>
    <b:RefOrder>36</b:RefOrder>
  </b:Source>
  <b:Source>
    <b:Tag>LiB14</b:Tag>
    <b:SourceType>JournalArticle</b:SourceType>
    <b:Guid>{C8C81EBD-265A-436B-8454-C87CF8AB32A6}</b:Guid>
    <b:Title>Positive psychological capital: A new approach to social support and subjective well-being</b:Title>
    <b:JournalName>Social Behavior And Personality</b:JournalName>
    <b:Year>2014</b:Year>
    <b:Pages>42 (1), 135-144. DOI.org/10.2224/sbp.2014.42.1.135</b:Pages>
    <b:Author>
      <b:Author>
        <b:NameList>
          <b:Person>
            <b:Last>Li</b:Last>
            <b:First>B</b:First>
          </b:Person>
          <b:Person>
            <b:Last>Yu</b:Last>
            <b:First>F</b:First>
          </b:Person>
          <b:Person>
            <b:Last>Zhou</b:Last>
            <b:First>Z</b:First>
          </b:Person>
        </b:NameList>
      </b:Author>
    </b:Author>
    <b:RefOrder>37</b:RefOrder>
  </b:Source>
  <b:Source>
    <b:Tag>Luc07</b:Tag>
    <b:SourceType>JournalArticle</b:SourceType>
    <b:Guid>{98524E6D-BAD8-4564-98A6-FD9976248947}</b:Guid>
    <b:Title>Discriminant validity of well-being measures</b:Title>
    <b:JournalName>Journal of Personality and Social Psychology</b:JournalName>
    <b:Year>2007</b:Year>
    <b:Pages>71, 616-628</b:Pages>
    <b:Author>
      <b:Author>
        <b:NameList>
          <b:Person>
            <b:Last>Lucas</b:Last>
            <b:Middle>E</b:Middle>
            <b:First>R</b:First>
          </b:Person>
          <b:Person>
            <b:Last>Diener</b:Last>
            <b:Middle>E</b:Middle>
            <b:First>E</b:First>
          </b:Person>
          <b:Person>
            <b:Last>Suh </b:Last>
            <b:First>E</b:First>
          </b:Person>
        </b:NameList>
      </b:Author>
    </b:Author>
    <b:RefOrder>38</b:RefOrder>
  </b:Source>
  <b:Source>
    <b:Tag>Mon16</b:Tag>
    <b:SourceType>Book</b:SourceType>
    <b:Guid>{730C75DF-4599-449E-89AC-394C155957B8}</b:Guid>
    <b:Title>Psikologi Perkembangan</b:Title>
    <b:Year>2016</b:Year>
    <b:City>Yogyakarta</b:City>
    <b:Publisher>Gajah Mada University Press</b:Publisher>
    <b:Author>
      <b:Author>
        <b:NameList>
          <b:Person>
            <b:Last>Monks</b:Last>
            <b:Middle>J</b:Middle>
            <b:First>F</b:First>
          </b:Person>
          <b:Person>
            <b:Last>Knoers</b:Last>
            <b:First>A.M.P</b:First>
          </b:Person>
          <b:Person>
            <b:Last>Haditono</b:Last>
            <b:Middle>R</b:Middle>
            <b:First>S</b:First>
          </b:Person>
        </b:NameList>
      </b:Author>
    </b:Author>
    <b:RefOrder>39</b:RefOrder>
  </b:Source>
  <b:Source>
    <b:Tag>Mye95</b:Tag>
    <b:SourceType>JournalArticle</b:SourceType>
    <b:Guid>{B7C241F2-C338-4D70-AACF-D2EB5DA48AAF}</b:Guid>
    <b:Title>Who is happy? </b:Title>
    <b:Year>1995</b:Year>
    <b:JournalName>Psychological Science</b:JournalName>
    <b:Pages>6 (1), 10-19</b:Pages>
    <b:Author>
      <b:Author>
        <b:NameList>
          <b:Person>
            <b:Last>Myers</b:Last>
            <b:Middle>G</b:Middle>
            <b:First>D</b:First>
          </b:Person>
          <b:Person>
            <b:Last>Diener</b:Last>
            <b:First>Ed</b:First>
          </b:Person>
        </b:NameList>
      </b:Author>
    </b:Author>
    <b:RefOrder>40</b:RefOrder>
  </b:Source>
  <b:Source>
    <b:Tag>Nis04</b:Tag>
    <b:SourceType>JournalArticle</b:SourceType>
    <b:Guid>{2E2A55D9-6E2A-4A52-B5BB-AAC789AB5341}</b:Guid>
    <b:Title>Hubungan Antara Komitmen Beragama Dan Subjective Well-Being Pada Remaja Akhir Di Universitas Tarumanagara</b:Title>
    <b:JournalName>Jurnal Psikologi</b:JournalName>
    <b:Year>2004</b:Year>
    <b:Pages>2 (1), 74-93</b:Pages>
    <b:Author>
      <b:Author>
        <b:NameList>
          <b:Person>
            <b:Last>Nisfiannor</b:Last>
            <b:First>M</b:First>
          </b:Person>
          <b:Person>
            <b:Last>Rostiana</b:Last>
          </b:Person>
          <b:Person>
            <b:Last>Puspasari </b:Last>
            <b:First>T</b:First>
          </b:Person>
        </b:NameList>
      </b:Author>
    </b:Author>
    <b:RefOrder>41</b:RefOrder>
  </b:Source>
  <b:Source>
    <b:Tag>Pap01</b:Tag>
    <b:SourceType>Book</b:SourceType>
    <b:Guid>{8FABC545-46C3-426A-A934-80789576EF9C}</b:Guid>
    <b:Title>Human development. (8th ed.)</b:Title>
    <b:Year>2001</b:Year>
    <b:City>New York</b:City>
    <b:Publisher> McGraw-Hill</b:Publisher>
    <b:Author>
      <b:Author>
        <b:NameList>
          <b:Person>
            <b:Last>Papalia</b:Last>
            <b:Middle>E</b:Middle>
            <b:First>D</b:First>
          </b:Person>
          <b:Person>
            <b:Last>Olds</b:Last>
            <b:Middle>W</b:Middle>
            <b:First>S</b:First>
          </b:Person>
          <b:Person>
            <b:Last>Feldman</b:Last>
            <b:Middle>D</b:Middle>
            <b:First>R</b:First>
          </b:Person>
        </b:NameList>
      </b:Author>
    </b:Author>
    <b:RefOrder>42</b:RefOrder>
  </b:Source>
  <b:Source>
    <b:Tag>Pur04</b:Tag>
    <b:SourceType>JournalArticle</b:SourceType>
    <b:Guid>{90865C2D-5916-4FD8-872D-DBB2A3FB1EEE}</b:Guid>
    <b:Title>Proses Pembentukan Identitas Diri Remaja</b:Title>
    <b:Year>2004</b:Year>
    <b:Author>
      <b:Author>
        <b:NameList>
          <b:Person>
            <b:Last>Purwadi</b:Last>
          </b:Person>
        </b:NameList>
      </b:Author>
    </b:Author>
    <b:JournalName>Humanitas. Indonesian Psychological Journal</b:JournalName>
    <b:Pages>1 (1), 43-5</b:Pages>
    <b:RefOrder>43</b:RefOrder>
  </b:Source>
  <b:Source>
    <b:Tag>Rob18</b:Tag>
    <b:SourceType>JournalArticle</b:SourceType>
    <b:Guid>{67F7A330-D64F-484B-908E-441B8432F19C}</b:Guid>
    <b:Title>Gratitude and Life Satisfaction in The United States and Japan</b:Title>
    <b:JournalName>Journal of Happiness Study</b:JournalName>
    <b:Year>2018</b:Year>
    <b:Pages>19, 41-55</b:Pages>
    <b:Author>
      <b:Author>
        <b:NameList>
          <b:Person>
            <b:Last>Robustelli</b:Last>
            <b:Middle>L</b:Middle>
            <b:First>B</b:First>
          </b:Person>
          <b:Person>
            <b:Last>Whisman</b:Last>
            <b:Middle>A</b:Middle>
            <b:First>M</b:First>
          </b:Person>
        </b:NameList>
      </b:Author>
    </b:Author>
    <b:RefOrder>44</b:RefOrder>
  </b:Source>
  <b:Source>
    <b:Tag>Roc08</b:Tag>
    <b:SourceType>JournalArticle</b:SourceType>
    <b:Guid>{74A433AE-1387-4C22-88FE-FCF8003AB327}</b:Guid>
    <b:Title>Subjective Well-Being (Happiness)</b:Title>
    <b:JournalName>Continuing Psychology Education Inc</b:JournalName>
    <b:Year>2008. </b:Year>
    <b:Author>
      <b:Author>
        <b:NameList>
          <b:Person>
            <b:Last>Rochefoucauld</b:Last>
            <b:First>F. D. L</b:First>
          </b:Person>
          <b:Person>
            <b:Last>Maximes </b:Last>
          </b:Person>
        </b:NameList>
      </b:Author>
    </b:Author>
    <b:RefOrder>45</b:RefOrder>
  </b:Source>
  <b:Source>
    <b:Tag>San07</b:Tag>
    <b:SourceType>Book</b:SourceType>
    <b:Guid>{23264304-152A-435A-B462-5A2CF2216460}</b:Guid>
    <b:Title>Remaja, Edisi Ketigabelas Jilid Satu</b:Title>
    <b:Year>2007</b:Year>
    <b:City>Jakarta</b:City>
    <b:Publisher>Penerbit Erlangga</b:Publisher>
    <b:Author>
      <b:Author>
        <b:NameList>
          <b:Person>
            <b:Last>Santrock </b:Last>
            <b:First>J</b:First>
          </b:Person>
        </b:NameList>
      </b:Author>
    </b:Author>
    <b:RefOrder>46</b:RefOrder>
  </b:Source>
  <b:Source>
    <b:Tag>Sar12</b:Tag>
    <b:SourceType>Book</b:SourceType>
    <b:Guid>{E6287DBB-469A-431C-8BF3-A338988D9BC7}</b:Guid>
    <b:Title>Metode Riset Skripsi Pendekatan Kuantitatif Menggunakan Prosedur SPSS</b:Title>
    <b:Year>2012</b:Year>
    <b:City>Yogyakarta</b:City>
    <b:Publisher>PT Elex Media Komputindo</b:Publisher>
    <b:Author>
      <b:Author>
        <b:NameList>
          <b:Person>
            <b:Last>Sarwono</b:Last>
            <b:First>J</b:First>
          </b:Person>
        </b:NameList>
      </b:Author>
    </b:Author>
    <b:RefOrder>47</b:RefOrder>
  </b:Source>
  <b:Source>
    <b:Tag>Sil09</b:Tag>
    <b:SourceType>Book</b:SourceType>
    <b:Guid>{A38B7BA4-6F6C-41C1-AF54-E6052B07E65E}</b:Guid>
    <b:Title>Metode Penelitian Sosial</b:Title>
    <b:Year>2009 </b:Year>
    <b:City>Bandung</b:City>
    <b:Publisher>PT. Refika Aditama</b:Publisher>
    <b:Author>
      <b:Author>
        <b:NameList>
          <b:Person>
            <b:Last>Silalahi</b:Last>
          </b:Person>
        </b:NameList>
      </b:Author>
    </b:Author>
    <b:RefOrder>48</b:RefOrder>
  </b:Source>
  <b:Source>
    <b:Tag>Sot15</b:Tag>
    <b:SourceType>JournalArticle</b:SourceType>
    <b:Guid>{74F60D08-B43A-4D0A-B912-722503714DA3}</b:Guid>
    <b:Title>Is happiness good for your personality? Concurrent and prospective relations of the big five with subjective well-being</b:Title>
    <b:Year>2015</b:Year>
    <b:City>. Journal of Personality. 83: 1.</b:City>
    <b:Author>
      <b:Author>
        <b:NameList>
          <b:Person>
            <b:Last>Soto</b:Last>
            <b:Middle>J</b:Middle>
            <b:First>C</b:First>
          </b:Person>
        </b:NameList>
      </b:Author>
    </b:Author>
    <b:JournalName>Journal of Personality</b:JournalName>
    <b:Pages>83: 1</b:Pages>
    <b:RefOrder>49</b:RefOrder>
  </b:Source>
  <b:Source>
    <b:Tag>Sug17</b:Tag>
    <b:SourceType>Book</b:SourceType>
    <b:Guid>{33E3723B-66A6-4F20-B314-C3EA73ED5124}</b:Guid>
    <b:Author>
      <b:Author>
        <b:NameList>
          <b:Person>
            <b:Last>Sugiyono</b:Last>
          </b:Person>
        </b:NameList>
      </b:Author>
    </b:Author>
    <b:Title>Metode penelitian kuantitatif</b:Title>
    <b:Year>2017</b:Year>
    <b:Publisher>Alfabeta, CV</b:Publisher>
    <b:RefOrder>50</b:RefOrder>
  </b:Source>
  <b:Source>
    <b:Tag>Suj14</b:Tag>
    <b:SourceType>Book</b:SourceType>
    <b:Guid>{E65377FB-2C51-4CAF-80EF-BE6E4758C112}</b:Guid>
    <b:Title>SPSS Untuk Penelitian</b:Title>
    <b:Year>2014 </b:Year>
    <b:City>Yogyakarta</b:City>
    <b:Publisher>Pustaka Baru Press</b:Publisher>
    <b:Author>
      <b:Author>
        <b:NameList>
          <b:Person>
            <b:Last>Sujarweni</b:Last>
            <b:Middle>W</b:Middle>
            <b:First>V</b:First>
          </b:Person>
        </b:NameList>
      </b:Author>
    </b:Author>
    <b:RefOrder>51</b:RefOrder>
  </b:Source>
  <b:Source>
    <b:Tag>Sun12</b:Tag>
    <b:SourceType>JournalArticle</b:SourceType>
    <b:Guid>{9F20E686-E0D0-4E41-A505-895B7D04517A}</b:Guid>
    <b:Title>Social Comparisondan Body Dissatifaction Pada Wanita Dewasa Awal</b:Title>
    <b:Year>2012</b:Year>
    <b:JournalName>Jurnal Humanitas</b:JournalName>
    <b:Pages>9(2)</b:Pages>
    <b:Author>
      <b:Author>
        <b:NameList>
          <b:Person>
            <b:Last>Sunartio </b:Last>
            <b:First>L</b:First>
          </b:Person>
          <b:Person>
            <b:Last>Sukamto</b:Last>
            <b:Middle>E</b:Middle>
            <b:First>M</b:First>
          </b:Person>
          <b:Person>
            <b:Last>Dianovinina</b:Last>
            <b:First>K</b:First>
          </b:Person>
        </b:NameList>
      </b:Author>
    </b:Author>
    <b:RefOrder>52</b:RefOrder>
  </b:Source>
  <b:Source>
    <b:Tag>Sur05</b:Tag>
    <b:SourceType>Book</b:SourceType>
    <b:Guid>{D5666BFD-C788-49C9-908D-C8DB03DD5D03}</b:Guid>
    <b:Title>Pengembangan Alat Ukur Psikologis</b:Title>
    <b:Year>2005</b:Year>
    <b:Author>
      <b:Author>
        <b:NameList>
          <b:Person>
            <b:Last>Suryabrata</b:Last>
            <b:First>S</b:First>
          </b:Person>
        </b:NameList>
      </b:Author>
    </b:Author>
    <b:City>Yogyakarta</b:City>
    <b:Publisher>ANDI</b:Publisher>
    <b:RefOrder>53</b:RefOrder>
  </b:Source>
  <b:Source>
    <b:Tag>Uta12</b:Tag>
    <b:SourceType>JournalArticle</b:SourceType>
    <b:Guid>{14DC32DA-E85A-451E-A4FD-940026C72C90}</b:Guid>
    <b:Title>Religiusitas, Koping Religius, dan Kesejahteraan Subjektif</b:Title>
    <b:Year>2012</b:Year>
    <b:Pages>39 (1). 46-66</b:Pages>
    <b:JournalName>Jurnal Psikologi</b:JournalName>
    <b:Author>
      <b:Author>
        <b:NameList>
          <b:Person>
            <b:Last>Utami</b:Last>
          </b:Person>
          <b:Person>
            <b:Last>Muhana </b:Last>
            <b:First>S</b:First>
          </b:Person>
        </b:NameList>
      </b:Author>
    </b:Author>
    <b:RefOrder>54</b:RefOrder>
  </b:Source>
  <b:Source>
    <b:Tag>Vee08</b:Tag>
    <b:SourceType>Book</b:SourceType>
    <b:Guid>{0F192F1D-D07D-43B7-905A-4E94E2759AF6}</b:Guid>
    <b:Title>Sociological theories of subjective well-being. Handbook. The Guilford Press New York London:</b:Title>
    <b:Year>2008</b:Year>
    <b:Author>
      <b:Author>
        <b:NameList>
          <b:Person>
            <b:Last>Veenhoven</b:Last>
            <b:First>R</b:First>
          </b:Person>
        </b:NameList>
      </b:Author>
    </b:Author>
    <b:Publisher>A Division of Guilford Publications</b:Publisher>
    <b:RefOrder>55</b:RefOrder>
  </b:Source>
  <b:Source>
    <b:Tag>Whi06</b:Tag>
    <b:SourceType>JournalArticle</b:SourceType>
    <b:Guid>{FEE888DB-94D7-40ED-9FBF-D9F55829ABF0}</b:Guid>
    <b:Title>Frequent Social Comparisons and Destructive Emotions and Behaviors: The Dak Side of Social Comparisons</b:Title>
    <b:Year>2006</b:Year>
    <b:JournalName>Journal of Adult Development</b:JournalName>
    <b:Pages>13 (1), DOI: 10.1007/s10804-006-9005-0.</b:Pages>
    <b:Author>
      <b:Author>
        <b:NameList>
          <b:Person>
            <b:Last>White</b:Last>
            <b:Middle>B</b:Middle>
            <b:First>J</b:First>
          </b:Person>
          <b:Person>
            <b:Last>Langer</b:Last>
            <b:Middle>J</b:Middle>
            <b:First>E</b:First>
          </b:Person>
          <b:Person>
            <b:Last>Yariv</b:Last>
            <b:First>L</b:First>
          </b:Person>
          <b:Person>
            <b:Last>Welch</b:Last>
            <b:First>J</b:First>
          </b:Person>
        </b:NameList>
      </b:Author>
    </b:Author>
    <b:RefOrder>56</b:RefOrder>
  </b:Source>
  <b:Source>
    <b:Tag>Woo89</b:Tag>
    <b:SourceType>JournalArticle</b:SourceType>
    <b:Guid>{3ECBA957-7FD7-41A0-8AED-BD6BD708309A}</b:Guid>
    <b:Title>Theory and research concerning social comparisons of personal attributes</b:Title>
    <b:JournalName>Psychological Bulletin</b:JournalName>
    <b:Year>1989</b:Year>
    <b:Pages>106, 231-248</b:Pages>
    <b:Author>
      <b:Author>
        <b:NameList>
          <b:Person>
            <b:Last>Wood</b:Last>
            <b:Middle>V</b:Middle>
            <b:First>J</b:First>
          </b:Person>
        </b:NameList>
      </b:Author>
    </b:Author>
    <b:RefOrder>57</b:RefOrder>
  </b:Source>
  <b:Source>
    <b:Tag>Woo96</b:Tag>
    <b:SourceType>JournalArticle</b:SourceType>
    <b:Guid>{0A4AC139-5D00-4010-AA34-463505702CA5}</b:Guid>
    <b:Title>What is social comparison and how should we study it?</b:Title>
    <b:JournalName>Personality and Social Psychology Bulletin</b:JournalName>
    <b:Year>1996</b:Year>
    <b:Pages>22 (5), 520-537</b:Pages>
    <b:Author>
      <b:Author>
        <b:NameList>
          <b:Person>
            <b:Last>Wood</b:Last>
            <b:Middle>V</b:Middle>
            <b:First>J</b:First>
          </b:Person>
        </b:NameList>
      </b:Author>
    </b:Author>
    <b:RefOrder>58</b:RefOrder>
  </b:Source>
  <b:Source>
    <b:Tag>Yan18</b:Tag>
    <b:SourceType>JournalArticle</b:SourceType>
    <b:Guid>{2917B3E3-087F-43FA-A6A9-90D1E1054B64}</b:Guid>
    <b:Title>Social  media  social comparison and identity distress at the college transition: A dual-path model</b:Title>
    <b:JournalName>Journal Of Adolescence</b:JournalName>
    <b:Year>2018</b:Year>
    <b:Pages>92–102</b:Pages>
    <b:Author>
      <b:Author>
        <b:NameList>
          <b:Person>
            <b:Last>Yang</b:Last>
            <b:Middle>C</b:Middle>
            <b:First>C</b:First>
          </b:Person>
          <b:Person>
            <b:Last>Holden</b:Last>
            <b:Middle>M</b:Middle>
            <b:First>S</b:First>
          </b:Person>
          <b:Person>
            <b:Last>Carter</b:Last>
            <b:First>M. D. K</b:First>
          </b:Person>
          <b:Person>
            <b:Last>Webb</b:Last>
            <b:Middle>J</b:Middle>
            <b:First>J</b:First>
          </b:Person>
        </b:NameList>
      </b:Author>
    </b:Author>
    <b:RefOrder>59</b:RefOrder>
  </b:Source>
  <b:Source>
    <b:Tag>Yun10</b:Tag>
    <b:SourceType>JournalArticle</b:SourceType>
    <b:Guid>{4A25CF13-C817-480E-A9FA-F1680F643871}</b:Guid>
    <b:Title>Identitas Diri para Slanker. Laporam Penelitian</b:Title>
    <b:JournalName>Lembaga Penelitian Universitas Muhammadiyah Malang</b:JournalName>
    <b:Year>2010</b:Year>
    <b:Author>
      <b:Author>
        <b:NameList>
          <b:Person>
            <b:Last>Yuniardi</b:Last>
            <b:Middle>S</b:Middle>
            <b:First>M</b:First>
          </b:Person>
        </b:NameList>
      </b:Author>
    </b:Author>
    <b:RefOrder>60</b:RefOrder>
  </b:Source>
</b:Sources>
</file>

<file path=customXml/itemProps1.xml><?xml version="1.0" encoding="utf-8"?>
<ds:datastoreItem xmlns:ds="http://schemas.openxmlformats.org/officeDocument/2006/customXml" ds:itemID="{6E88206F-A33E-4728-AC48-92E0D10B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5298</Words>
  <Characters>30203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2021-02-04T04:14:00Z</cp:lastPrinted>
  <dcterms:created xsi:type="dcterms:W3CDTF">2021-02-03T18:48:00Z</dcterms:created>
  <dcterms:modified xsi:type="dcterms:W3CDTF">2021-02-04T04:14:00Z</dcterms:modified>
</cp:coreProperties>
</file>