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5E5" w:rsidRPr="004625E5" w:rsidRDefault="004625E5" w:rsidP="004625E5">
      <w:pPr>
        <w:spacing w:line="360" w:lineRule="auto"/>
        <w:jc w:val="center"/>
        <w:rPr>
          <w:rFonts w:ascii="Times New Roman" w:hAnsi="Times New Roman" w:cs="Times New Roman"/>
          <w:b/>
          <w:sz w:val="20"/>
          <w:szCs w:val="20"/>
          <w:lang w:val="en-ID"/>
        </w:rPr>
      </w:pPr>
      <w:r w:rsidRPr="004625E5">
        <w:rPr>
          <w:rFonts w:ascii="Times New Roman" w:hAnsi="Times New Roman" w:cs="Times New Roman"/>
          <w:b/>
          <w:sz w:val="20"/>
          <w:szCs w:val="20"/>
          <w:lang w:val="en-ID"/>
        </w:rPr>
        <w:t>PERTUMBUHAN RUMPUT MEKSIKO DENGAN PEMBERIAN PUPUK</w:t>
      </w:r>
    </w:p>
    <w:p w:rsidR="00957E4A" w:rsidRDefault="004625E5" w:rsidP="004625E5">
      <w:pPr>
        <w:jc w:val="center"/>
        <w:rPr>
          <w:rFonts w:ascii="Times New Roman" w:hAnsi="Times New Roman" w:cs="Times New Roman"/>
          <w:b/>
          <w:sz w:val="20"/>
          <w:szCs w:val="20"/>
          <w:lang w:val="en-ID"/>
        </w:rPr>
      </w:pPr>
      <w:r w:rsidRPr="004625E5">
        <w:rPr>
          <w:rFonts w:ascii="Times New Roman" w:hAnsi="Times New Roman" w:cs="Times New Roman"/>
          <w:b/>
          <w:sz w:val="20"/>
          <w:szCs w:val="20"/>
          <w:lang w:val="en-ID"/>
        </w:rPr>
        <w:t>BOKASHI ECENG GONDOK PADA DOSIS YANG BERBEDA</w:t>
      </w:r>
    </w:p>
    <w:p w:rsidR="004625E5" w:rsidRPr="004625E5" w:rsidRDefault="004625E5" w:rsidP="00462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sz w:val="20"/>
          <w:szCs w:val="20"/>
        </w:rPr>
      </w:pPr>
      <w:r w:rsidRPr="004625E5">
        <w:rPr>
          <w:rFonts w:ascii="Times New Roman" w:eastAsia="Times New Roman" w:hAnsi="Times New Roman" w:cs="Times New Roman"/>
          <w:sz w:val="20"/>
          <w:szCs w:val="20"/>
        </w:rPr>
        <w:t>GROWTH OF MEXICAN GRASS WITH ECENG GONDOK BOKASHI</w:t>
      </w:r>
    </w:p>
    <w:p w:rsidR="004625E5" w:rsidRDefault="004625E5" w:rsidP="00462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sz w:val="20"/>
          <w:szCs w:val="20"/>
        </w:rPr>
      </w:pPr>
      <w:r w:rsidRPr="004625E5">
        <w:rPr>
          <w:rFonts w:ascii="Times New Roman" w:eastAsia="Times New Roman" w:hAnsi="Times New Roman" w:cs="Times New Roman"/>
          <w:sz w:val="20"/>
          <w:szCs w:val="20"/>
        </w:rPr>
        <w:t>FERTILIZER GIVING AT DIFFERENT DOSAGE</w:t>
      </w:r>
    </w:p>
    <w:p w:rsidR="004625E5" w:rsidRDefault="004625E5" w:rsidP="00462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b/>
          <w:sz w:val="20"/>
          <w:szCs w:val="20"/>
        </w:rPr>
      </w:pPr>
      <w:r w:rsidRPr="004625E5">
        <w:rPr>
          <w:rFonts w:ascii="Times New Roman" w:eastAsia="Times New Roman" w:hAnsi="Times New Roman" w:cs="Times New Roman"/>
          <w:b/>
          <w:sz w:val="20"/>
          <w:szCs w:val="20"/>
        </w:rPr>
        <w:t>Eka Febriyanto, Niken Astuti, Sundari</w:t>
      </w:r>
    </w:p>
    <w:p w:rsidR="004625E5" w:rsidRPr="00A11BFA" w:rsidRDefault="004625E5" w:rsidP="004625E5">
      <w:pPr>
        <w:spacing w:line="360" w:lineRule="auto"/>
        <w:jc w:val="center"/>
        <w:rPr>
          <w:rFonts w:ascii="Times New Roman" w:hAnsi="Times New Roman" w:cs="Times New Roman"/>
          <w:bCs/>
          <w:color w:val="000000" w:themeColor="text1"/>
          <w:sz w:val="20"/>
          <w:szCs w:val="20"/>
        </w:rPr>
      </w:pPr>
      <w:r w:rsidRPr="00A11BFA">
        <w:rPr>
          <w:rFonts w:ascii="Times New Roman" w:hAnsi="Times New Roman" w:cs="Times New Roman"/>
          <w:bCs/>
          <w:color w:val="000000" w:themeColor="text1"/>
          <w:sz w:val="20"/>
          <w:szCs w:val="20"/>
        </w:rPr>
        <w:t>Fakultas Agroindustri, Universitas Mercu Buana, Jl. Wates Km 10, Yogyakarta 55753</w:t>
      </w:r>
    </w:p>
    <w:p w:rsidR="004625E5" w:rsidRDefault="004625E5" w:rsidP="00462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sz w:val="20"/>
          <w:szCs w:val="20"/>
        </w:rPr>
      </w:pPr>
      <w:r w:rsidRPr="004625E5">
        <w:rPr>
          <w:rFonts w:ascii="Times New Roman" w:eastAsia="Times New Roman" w:hAnsi="Times New Roman" w:cs="Times New Roman"/>
          <w:sz w:val="20"/>
          <w:szCs w:val="20"/>
        </w:rPr>
        <w:t xml:space="preserve">Email : </w:t>
      </w:r>
      <w:hyperlink r:id="rId7" w:history="1">
        <w:r w:rsidRPr="004625E5">
          <w:rPr>
            <w:rStyle w:val="Hyperlink"/>
            <w:rFonts w:ascii="Times New Roman" w:eastAsia="Times New Roman" w:hAnsi="Times New Roman" w:cs="Times New Roman"/>
            <w:sz w:val="20"/>
            <w:szCs w:val="20"/>
          </w:rPr>
          <w:t>ekafebriyanto05@gmail.com</w:t>
        </w:r>
      </w:hyperlink>
      <w:r w:rsidRPr="004625E5">
        <w:rPr>
          <w:rFonts w:ascii="Times New Roman" w:eastAsia="Times New Roman" w:hAnsi="Times New Roman" w:cs="Times New Roman"/>
          <w:sz w:val="20"/>
          <w:szCs w:val="20"/>
        </w:rPr>
        <w:t xml:space="preserve"> </w:t>
      </w:r>
    </w:p>
    <w:p w:rsidR="004625E5" w:rsidRPr="004625E5" w:rsidRDefault="004625E5" w:rsidP="004625E5">
      <w:pPr>
        <w:spacing w:line="360" w:lineRule="auto"/>
        <w:jc w:val="center"/>
        <w:rPr>
          <w:rFonts w:ascii="Times New Roman" w:hAnsi="Times New Roman" w:cs="Times New Roman"/>
          <w:b/>
          <w:sz w:val="20"/>
          <w:szCs w:val="20"/>
          <w:lang w:val="en-ID"/>
        </w:rPr>
      </w:pPr>
      <w:r w:rsidRPr="004625E5">
        <w:rPr>
          <w:rFonts w:ascii="Times New Roman" w:hAnsi="Times New Roman" w:cs="Times New Roman"/>
          <w:b/>
          <w:sz w:val="20"/>
          <w:szCs w:val="20"/>
          <w:lang w:val="en-ID"/>
        </w:rPr>
        <w:t>INTISARI</w:t>
      </w:r>
    </w:p>
    <w:p w:rsidR="004625E5" w:rsidRDefault="004625E5" w:rsidP="004625E5">
      <w:pPr>
        <w:spacing w:line="240" w:lineRule="auto"/>
        <w:ind w:left="0" w:firstLine="567"/>
        <w:rPr>
          <w:rFonts w:ascii="Times New Roman" w:hAnsi="Times New Roman" w:cs="Times New Roman"/>
          <w:sz w:val="20"/>
          <w:szCs w:val="20"/>
          <w:lang w:val="en-ID"/>
        </w:rPr>
      </w:pPr>
      <w:r w:rsidRPr="004625E5">
        <w:rPr>
          <w:rFonts w:ascii="Times New Roman" w:hAnsi="Times New Roman" w:cs="Times New Roman"/>
          <w:sz w:val="20"/>
          <w:szCs w:val="20"/>
          <w:lang w:val="en-ID"/>
        </w:rPr>
        <w:t xml:space="preserve">Tujuan dari penelitian ini adalah untuk mengetahui pengaruh pupuk bokashi eceng gondok terhadap pertumbuhan rumput Meksiko. Penelitian ini dilakukan dari tanggal 21 September sampai dengan 30 Desember 2020 di Dukoh Kidul, Jombong, Cepogo, Boyolali, Jawa Tengah dan dilanjutkan di laboratorium Nutrisi Fakultas Agroindustri Universitas Mercu Buana Yogyakarta. Penelitian ini dirancang dengan menggunakan Rancangan Acak Lengkap (RAL) pola searah. Penelitian terdiri dari 4 dosis perlakuan dan 3 kali ulangan yang masing-masing adalah P0: tanpa pupuk bokashi (kontrol), P1: pupuk bokashi eceng gondok 30 ton/ha, P2: pupuk bokashi eceng gondok 40 ton/ha, P3: pupuk bokashi eceng gondok 50 ton/ha. Variabel yang diamati adalah tinggi tanaman, jumlah daun, diameter batang, dan jumlah anakan. Data dianalisis menggunakan </w:t>
      </w:r>
      <w:r w:rsidRPr="004625E5">
        <w:rPr>
          <w:rFonts w:ascii="Times New Roman" w:hAnsi="Times New Roman" w:cs="Times New Roman"/>
          <w:i/>
          <w:sz w:val="20"/>
          <w:szCs w:val="20"/>
          <w:lang w:val="en-ID"/>
        </w:rPr>
        <w:t xml:space="preserve">Analysis of Variance </w:t>
      </w:r>
      <w:r w:rsidRPr="004625E5">
        <w:rPr>
          <w:rFonts w:ascii="Times New Roman" w:hAnsi="Times New Roman" w:cs="Times New Roman"/>
          <w:sz w:val="20"/>
          <w:szCs w:val="20"/>
          <w:lang w:val="en-ID"/>
        </w:rPr>
        <w:t xml:space="preserve">(ANOVA), jika ada perbedaan nyata dilanjutkan dengan uji </w:t>
      </w:r>
      <w:r w:rsidRPr="004625E5">
        <w:rPr>
          <w:rFonts w:ascii="Times New Roman" w:hAnsi="Times New Roman" w:cs="Times New Roman"/>
          <w:i/>
          <w:sz w:val="20"/>
          <w:szCs w:val="20"/>
          <w:lang w:val="en-ID"/>
        </w:rPr>
        <w:t>Duncan’s New Multiple Range Test</w:t>
      </w:r>
      <w:r w:rsidRPr="004625E5">
        <w:rPr>
          <w:rFonts w:ascii="Times New Roman" w:hAnsi="Times New Roman" w:cs="Times New Roman"/>
          <w:sz w:val="20"/>
          <w:szCs w:val="20"/>
          <w:lang w:val="en-ID"/>
        </w:rPr>
        <w:t xml:space="preserve"> (DMRT). Berdasarkan analisis variansi dapat diketahui bahwa pupuk bokashi eceng gondok berpengaruh nyata (P&lt;0,05) terhadap tinggi tanaman, jumlah daun, dan diameter batang, tetapi menunjukkan berbeda tidak nyata (P&gt;0,05) terhadap jumlah anakan. Berdasarkan hasil penelitian dapat disimpulkan bahwa penggunaan pupuk bokashi eceng gondok 50 ton/ha menghasilkan pertumbuhan rumput Meksiko terbaik.</w:t>
      </w:r>
    </w:p>
    <w:p w:rsidR="004625E5" w:rsidRPr="004625E5" w:rsidRDefault="004625E5" w:rsidP="004625E5">
      <w:pPr>
        <w:spacing w:line="240" w:lineRule="auto"/>
        <w:ind w:left="0" w:firstLine="567"/>
        <w:rPr>
          <w:rFonts w:ascii="Times New Roman" w:hAnsi="Times New Roman" w:cs="Times New Roman"/>
          <w:sz w:val="20"/>
          <w:szCs w:val="20"/>
          <w:lang w:val="en-ID"/>
        </w:rPr>
      </w:pPr>
    </w:p>
    <w:p w:rsidR="004625E5" w:rsidRPr="00C16752" w:rsidRDefault="004625E5" w:rsidP="00462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hanging="425"/>
        <w:rPr>
          <w:rFonts w:ascii="Times New Roman" w:hAnsi="Times New Roman" w:cs="Times New Roman"/>
          <w:sz w:val="20"/>
          <w:szCs w:val="20"/>
          <w:lang w:val="en-ID"/>
        </w:rPr>
      </w:pPr>
      <w:r w:rsidRPr="00C16752">
        <w:rPr>
          <w:rFonts w:ascii="Times New Roman" w:hAnsi="Times New Roman" w:cs="Times New Roman"/>
          <w:sz w:val="20"/>
          <w:szCs w:val="20"/>
          <w:lang w:val="en-ID"/>
        </w:rPr>
        <w:t>Kata kunci : Rumput_Meksiko, pertumbuhan, pupuk_bokashi, eceng_gondok.</w:t>
      </w:r>
    </w:p>
    <w:p w:rsidR="00C16752" w:rsidRDefault="00C16752" w:rsidP="00C16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hanging="425"/>
        <w:jc w:val="center"/>
        <w:rPr>
          <w:rFonts w:ascii="Times New Roman" w:eastAsia="Times New Roman" w:hAnsi="Times New Roman" w:cs="Times New Roman"/>
          <w:b/>
          <w:sz w:val="20"/>
          <w:szCs w:val="20"/>
        </w:rPr>
      </w:pPr>
      <w:r w:rsidRPr="00C16752">
        <w:rPr>
          <w:rFonts w:ascii="Times New Roman" w:eastAsia="Times New Roman" w:hAnsi="Times New Roman" w:cs="Times New Roman"/>
          <w:b/>
          <w:sz w:val="20"/>
          <w:szCs w:val="20"/>
        </w:rPr>
        <w:t>ABSTRACT</w:t>
      </w:r>
    </w:p>
    <w:p w:rsidR="00C16752" w:rsidRDefault="00C16752" w:rsidP="00C16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426"/>
        <w:rPr>
          <w:rFonts w:ascii="Times New Roman" w:eastAsia="Times New Roman" w:hAnsi="Times New Roman" w:cs="Times New Roman"/>
          <w:sz w:val="20"/>
          <w:szCs w:val="20"/>
        </w:rPr>
      </w:pPr>
      <w:r w:rsidRPr="00C16752">
        <w:rPr>
          <w:rFonts w:ascii="Times New Roman" w:eastAsia="Times New Roman" w:hAnsi="Times New Roman" w:cs="Times New Roman"/>
          <w:sz w:val="20"/>
          <w:szCs w:val="20"/>
        </w:rPr>
        <w:t>The purpose of this study was to determine the effect of eceng gondok bokashi fertilizer on the growth of Mexican grass. This research was conducted from 21 September to 30 Desember 2020 in Dukoh Kidul, Jombong, Cepogo, Boyolali, Central Java and continued in the Nutrition Laboratory of the Faculty of Agroindustry, Mercu Buana University Yogyakarta. This study was designed using a completely randomized design (CRD) with a one way pattern. The study consisted of 4 treatment dosage and 3 replications, each of which was P0: without bokashi fertilizer (control), P1: 30 ton / ha of water hyacinth bokashi fertilizer, P2: 40 ton / ha of water hyacinth bokashi fertilizer, P3: bokashi fertilizer water hyacinth 50 tons / ha. The variables observed were plant height, number of tillers, number of leaves, and stem diameter. Data were analyzed using Analysis of Variance (ANOVA), if there is significant difference, continued with Duncan's New Multiple Range Test (DMRT). Based on the analysis of variance, it can be seen that water hyacinth bokashi fertilizer has a significant effect (P &lt;0.05) on plant height, number of leaves, and stem diameter, but not significantly different (P&gt; 0.05) to the number of tillers. Based on the results of the study, it can be concluded that the use of water hyacinth bokashi fertilizer of 50 ton / ha produced the best growth of Mexican grass.</w:t>
      </w:r>
    </w:p>
    <w:p w:rsidR="00C16752" w:rsidRDefault="00C16752" w:rsidP="00C16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426"/>
        <w:rPr>
          <w:rFonts w:ascii="Times New Roman" w:eastAsia="Times New Roman" w:hAnsi="Times New Roman" w:cs="Times New Roman"/>
          <w:sz w:val="20"/>
          <w:szCs w:val="20"/>
        </w:rPr>
      </w:pPr>
    </w:p>
    <w:p w:rsidR="00C16752" w:rsidRDefault="00C16752" w:rsidP="00C16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rPr>
          <w:rFonts w:ascii="Times New Roman" w:eastAsia="Times New Roman" w:hAnsi="Times New Roman" w:cs="Times New Roman"/>
          <w:sz w:val="20"/>
          <w:szCs w:val="20"/>
        </w:rPr>
      </w:pPr>
      <w:r w:rsidRPr="00C16752">
        <w:rPr>
          <w:rFonts w:ascii="Times New Roman" w:eastAsia="Times New Roman" w:hAnsi="Times New Roman" w:cs="Times New Roman"/>
          <w:sz w:val="20"/>
          <w:szCs w:val="20"/>
        </w:rPr>
        <w:t>Keywords: Grass_Mexican, growth, fertilizer_bokashi, water hyacinth.</w:t>
      </w:r>
    </w:p>
    <w:p w:rsidR="00C16752" w:rsidRPr="00C16752" w:rsidRDefault="00C16752" w:rsidP="00C16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rPr>
          <w:rFonts w:ascii="Times New Roman" w:eastAsia="Times New Roman" w:hAnsi="Times New Roman" w:cs="Times New Roman"/>
          <w:sz w:val="20"/>
          <w:szCs w:val="20"/>
        </w:rPr>
      </w:pPr>
    </w:p>
    <w:p w:rsidR="00232232" w:rsidRDefault="00232232" w:rsidP="002B60C8">
      <w:pPr>
        <w:pStyle w:val="Heading1"/>
        <w:spacing w:before="0" w:line="360" w:lineRule="auto"/>
        <w:ind w:hanging="425"/>
        <w:rPr>
          <w:rFonts w:ascii="Times New Roman" w:hAnsi="Times New Roman" w:cs="Times New Roman"/>
          <w:color w:val="auto"/>
          <w:sz w:val="20"/>
          <w:szCs w:val="20"/>
        </w:rPr>
        <w:sectPr w:rsidR="00232232" w:rsidSect="00957E4A">
          <w:headerReference w:type="default" r:id="rId8"/>
          <w:footerReference w:type="default" r:id="rId9"/>
          <w:pgSz w:w="12240" w:h="15840"/>
          <w:pgMar w:top="1440" w:right="1440" w:bottom="1440" w:left="1440" w:header="708" w:footer="708" w:gutter="0"/>
          <w:cols w:space="708"/>
          <w:docGrid w:linePitch="360"/>
        </w:sectPr>
      </w:pPr>
      <w:bookmarkStart w:id="0" w:name="_Toc44587692"/>
    </w:p>
    <w:p w:rsidR="00C16752" w:rsidRDefault="00C16752" w:rsidP="002B60C8">
      <w:pPr>
        <w:pStyle w:val="Heading1"/>
        <w:spacing w:before="0" w:line="360" w:lineRule="auto"/>
        <w:ind w:hanging="425"/>
        <w:rPr>
          <w:rFonts w:ascii="Times New Roman" w:hAnsi="Times New Roman" w:cs="Times New Roman"/>
          <w:color w:val="auto"/>
          <w:sz w:val="20"/>
          <w:szCs w:val="20"/>
        </w:rPr>
      </w:pPr>
      <w:r w:rsidRPr="00C16752">
        <w:rPr>
          <w:rFonts w:ascii="Times New Roman" w:hAnsi="Times New Roman" w:cs="Times New Roman"/>
          <w:color w:val="auto"/>
          <w:sz w:val="20"/>
          <w:szCs w:val="20"/>
        </w:rPr>
        <w:lastRenderedPageBreak/>
        <w:t>PENDAHULUAN</w:t>
      </w:r>
      <w:bookmarkEnd w:id="0"/>
    </w:p>
    <w:p w:rsidR="00C16752" w:rsidRDefault="00C16752" w:rsidP="002B60C8">
      <w:pPr>
        <w:spacing w:line="360" w:lineRule="auto"/>
        <w:ind w:left="0" w:firstLine="567"/>
        <w:rPr>
          <w:rFonts w:ascii="Times New Roman" w:hAnsi="Times New Roman" w:cs="Times New Roman"/>
          <w:sz w:val="20"/>
          <w:szCs w:val="20"/>
        </w:rPr>
      </w:pPr>
      <w:r w:rsidRPr="00C16752">
        <w:rPr>
          <w:rFonts w:ascii="Times New Roman" w:hAnsi="Times New Roman" w:cs="Times New Roman"/>
          <w:sz w:val="20"/>
          <w:szCs w:val="20"/>
        </w:rPr>
        <w:t xml:space="preserve">Pembangunan peternakan merupakan bagian dari pembangunan sektor pertanian yang memiliki nilai strategis dalam memenuhi kebutuhan pangan yang semakin meningkat, sebagai konsekuensi atas pertambahan jumlah penduduk Indonesia. </w:t>
      </w:r>
      <w:r w:rsidRPr="00C16752">
        <w:rPr>
          <w:rFonts w:ascii="Times New Roman" w:hAnsi="Times New Roman" w:cs="Times New Roman"/>
          <w:sz w:val="20"/>
          <w:szCs w:val="20"/>
        </w:rPr>
        <w:lastRenderedPageBreak/>
        <w:t>Perkembangan pola konsumsi menyebabkan arah kebijakan pembangunan sektor pertanian berubah (</w:t>
      </w:r>
      <w:r w:rsidRPr="00C16752">
        <w:rPr>
          <w:rFonts w:ascii="Times New Roman" w:hAnsi="Times New Roman" w:cs="Times New Roman"/>
          <w:sz w:val="20"/>
          <w:szCs w:val="20"/>
          <w:lang w:val="en-ID"/>
        </w:rPr>
        <w:t>Suyasa dkk.</w:t>
      </w:r>
      <w:r w:rsidRPr="00C16752">
        <w:rPr>
          <w:rFonts w:ascii="Times New Roman" w:hAnsi="Times New Roman" w:cs="Times New Roman"/>
          <w:sz w:val="20"/>
          <w:szCs w:val="20"/>
        </w:rPr>
        <w:t xml:space="preserve">, 2016). Salah satu  permasalahan utama di dalam pengembangan usaha ternak umumnya dan ruminansia khususnya adalah keterbatasan bahan pakan ternak yang tidak mencukupi baik kualitas </w:t>
      </w:r>
      <w:r w:rsidRPr="00C16752">
        <w:rPr>
          <w:rFonts w:ascii="Times New Roman" w:hAnsi="Times New Roman" w:cs="Times New Roman"/>
          <w:sz w:val="20"/>
          <w:szCs w:val="20"/>
        </w:rPr>
        <w:lastRenderedPageBreak/>
        <w:t>maupun kuantitas. Peningkatan produktivitas ternak membutuhkan kecukupan pakan, salah satunya berasal dari tanaman pakan, baik rumput maupun legum.  Hijauan merupakan pakan utama ternak ruminansia yang mengandung nutrien seperti energi, protein, lemak, serat, vitamin dan mineral.</w:t>
      </w:r>
    </w:p>
    <w:p w:rsidR="00C16752" w:rsidRPr="00C16752" w:rsidRDefault="00C16752" w:rsidP="002B60C8">
      <w:pPr>
        <w:spacing w:line="360" w:lineRule="auto"/>
        <w:ind w:left="0" w:firstLine="567"/>
        <w:rPr>
          <w:rFonts w:ascii="Times New Roman" w:hAnsi="Times New Roman" w:cs="Times New Roman"/>
          <w:sz w:val="20"/>
          <w:szCs w:val="20"/>
        </w:rPr>
      </w:pPr>
      <w:r w:rsidRPr="00C16752">
        <w:rPr>
          <w:rFonts w:ascii="Times New Roman" w:hAnsi="Times New Roman" w:cs="Times New Roman"/>
          <w:sz w:val="20"/>
          <w:szCs w:val="20"/>
        </w:rPr>
        <w:t>Hijauan merupakan sumber pakan bagi ternak ruminansia yakni untuk memenuhi kebutuhan hidup pokok, produksi maupun reproduksi. Hijauan merupakan pakan utama ternak ruminansia, oleh karena itu penyediaan hijauan pakan merupakan faktor penting yang dapat menunjang keberhasilan peternakan ruminansia. Ketersediaan hijauan sangat tergantung pada alam terutama pada pemeliharaan ternak yang dilakukan secara tradisional (Narayani dkk., 2019). Salah satu yang menjadi kendala dalam menyediakan hijauan adalah kurangnya produktivitas hijauan yang sesuai dengan populasi ternak. Di waktu sekarang ini produksi hijauan semakin menurun dengan lahan-lahan yang subur semakin menyusut untuk berbagai keperluan pembangunan non pertanian, seperti industri dan pemukiman (Kusuma, 2017).</w:t>
      </w:r>
    </w:p>
    <w:p w:rsidR="00C16752" w:rsidRPr="00C16752" w:rsidRDefault="00C16752" w:rsidP="002B60C8">
      <w:pPr>
        <w:tabs>
          <w:tab w:val="left" w:pos="0"/>
          <w:tab w:val="left" w:pos="284"/>
        </w:tabs>
        <w:spacing w:line="360" w:lineRule="auto"/>
        <w:ind w:left="0" w:firstLine="567"/>
        <w:rPr>
          <w:rFonts w:ascii="Times New Roman" w:hAnsi="Times New Roman" w:cs="Times New Roman"/>
          <w:sz w:val="20"/>
          <w:szCs w:val="20"/>
        </w:rPr>
      </w:pPr>
      <w:r w:rsidRPr="00C16752">
        <w:rPr>
          <w:rFonts w:ascii="Times New Roman" w:hAnsi="Times New Roman" w:cs="Times New Roman"/>
          <w:sz w:val="20"/>
          <w:szCs w:val="20"/>
        </w:rPr>
        <w:t xml:space="preserve">Berkurangnya padang rumput menyebabkan produksi hijauan juga menurun, karena itu harus ada solusi dari kurangnya produksi hijauan yaitu dengan cara menanam rumput yang produktivitasnya tinggi. Salah satu contoh adalah rumput Meksiko </w:t>
      </w:r>
      <w:r w:rsidRPr="00C16752">
        <w:rPr>
          <w:rFonts w:ascii="Times New Roman" w:hAnsi="Times New Roman" w:cs="Times New Roman"/>
          <w:i/>
          <w:sz w:val="20"/>
          <w:szCs w:val="20"/>
        </w:rPr>
        <w:t xml:space="preserve">(Euchlaena mexicana). </w:t>
      </w:r>
      <w:r w:rsidRPr="00C16752">
        <w:rPr>
          <w:rFonts w:ascii="Times New Roman" w:hAnsi="Times New Roman" w:cs="Times New Roman"/>
          <w:sz w:val="20"/>
          <w:szCs w:val="20"/>
        </w:rPr>
        <w:t xml:space="preserve">Kusuma (2020) menyatakan bahwa rumput Meksiko </w:t>
      </w:r>
      <w:r w:rsidRPr="00C16752">
        <w:rPr>
          <w:rFonts w:ascii="Times New Roman" w:hAnsi="Times New Roman" w:cs="Times New Roman"/>
          <w:i/>
          <w:sz w:val="20"/>
          <w:szCs w:val="20"/>
        </w:rPr>
        <w:t>(Euchlaena mexicana)</w:t>
      </w:r>
      <w:r w:rsidRPr="00C16752">
        <w:rPr>
          <w:rFonts w:ascii="Times New Roman" w:hAnsi="Times New Roman" w:cs="Times New Roman"/>
          <w:sz w:val="20"/>
          <w:szCs w:val="20"/>
        </w:rPr>
        <w:t xml:space="preserve"> merupakan jenis rumput unggul yang produktivitas dan kandungan zat gizinya cukup tinggi serta disukai oleh ternak ruminansia. Menurut Astuti (2020</w:t>
      </w:r>
      <w:r w:rsidRPr="00C16752">
        <w:rPr>
          <w:rFonts w:ascii="Times New Roman" w:hAnsi="Times New Roman" w:cs="Times New Roman"/>
          <w:sz w:val="20"/>
          <w:szCs w:val="20"/>
          <w:vertAlign w:val="superscript"/>
        </w:rPr>
        <w:t>a</w:t>
      </w:r>
      <w:r w:rsidRPr="00C16752">
        <w:rPr>
          <w:rFonts w:ascii="Times New Roman" w:hAnsi="Times New Roman" w:cs="Times New Roman"/>
          <w:sz w:val="20"/>
          <w:szCs w:val="20"/>
        </w:rPr>
        <w:t xml:space="preserve">) pemberian pupuk kandang feses kambing dosis 40 ton/ha pada umur 8 minggu menghasilkan tinggi tanaman 53,68 cm, diameter batang 4,07 cm, jumlah </w:t>
      </w:r>
      <w:r w:rsidRPr="00C16752">
        <w:rPr>
          <w:rFonts w:ascii="Times New Roman" w:hAnsi="Times New Roman" w:cs="Times New Roman"/>
          <w:sz w:val="20"/>
          <w:szCs w:val="20"/>
        </w:rPr>
        <w:lastRenderedPageBreak/>
        <w:t>anakan 10,60 pols, jumlah daun 131,60 helai, berat segar 65,71 ton/ha/th, dan berat kering 26,39 ton/ha/th. Menurut Astuti (2020</w:t>
      </w:r>
      <w:r w:rsidRPr="00C16752">
        <w:rPr>
          <w:rFonts w:ascii="Times New Roman" w:hAnsi="Times New Roman" w:cs="Times New Roman"/>
          <w:sz w:val="20"/>
          <w:szCs w:val="20"/>
          <w:vertAlign w:val="superscript"/>
        </w:rPr>
        <w:t>b</w:t>
      </w:r>
      <w:r w:rsidRPr="00C16752">
        <w:rPr>
          <w:rFonts w:ascii="Times New Roman" w:hAnsi="Times New Roman" w:cs="Times New Roman"/>
          <w:sz w:val="20"/>
          <w:szCs w:val="20"/>
        </w:rPr>
        <w:t>) pemberian pupuk feses kambing dosis 40 ton/ha menghasilkan kadar air 64,32 %, kadar abu 14,16 %, serat kasar 35,44 %, protein kasar 15,19 %, lemak kasar 5,57 %, dan BETN 37,48%.</w:t>
      </w:r>
    </w:p>
    <w:p w:rsidR="002B60C8" w:rsidRPr="002B60C8" w:rsidRDefault="002B60C8" w:rsidP="002B60C8">
      <w:pPr>
        <w:tabs>
          <w:tab w:val="left" w:pos="0"/>
        </w:tabs>
        <w:spacing w:line="360" w:lineRule="auto"/>
        <w:ind w:left="0" w:firstLine="567"/>
        <w:rPr>
          <w:rFonts w:ascii="Times New Roman" w:hAnsi="Times New Roman" w:cs="Times New Roman"/>
          <w:sz w:val="20"/>
          <w:szCs w:val="20"/>
        </w:rPr>
      </w:pPr>
      <w:r w:rsidRPr="002B60C8">
        <w:rPr>
          <w:rFonts w:ascii="Times New Roman" w:hAnsi="Times New Roman" w:cs="Times New Roman"/>
          <w:sz w:val="20"/>
          <w:szCs w:val="20"/>
        </w:rPr>
        <w:t xml:space="preserve">Pada zaman sekarang  peningkatan produksi tanaman pakan selama ini cenderung menggunakan pupuk buatan. Kondisi ini disebabkan pupuk buatan dapat terurai dengan cepat, sehingga tanaman mudah menyerapnya. Namun demikian penggunaan pupuk </w:t>
      </w:r>
      <w:r w:rsidRPr="002B60C8">
        <w:rPr>
          <w:rFonts w:ascii="Times New Roman" w:hAnsi="Times New Roman" w:cs="Times New Roman"/>
          <w:sz w:val="20"/>
          <w:szCs w:val="20"/>
          <w:lang w:val="en-ID"/>
        </w:rPr>
        <w:t xml:space="preserve">buatan </w:t>
      </w:r>
      <w:r w:rsidRPr="002B60C8">
        <w:rPr>
          <w:rFonts w:ascii="Times New Roman" w:hAnsi="Times New Roman" w:cs="Times New Roman"/>
          <w:sz w:val="20"/>
          <w:szCs w:val="20"/>
        </w:rPr>
        <w:t>dapat menimbulkan : (1) Keseimbangan unsur hara dalam tanah terganggu, (2) menimbulkan polusi air, tanah, air irigasi maupun udara dan (3) terganggunya pertumbuhan jasad renik karena sifat tanah berubah. Masalah lain dari penggunaan pupuk buatan yaitu menyebabkan tingkat kesuburan tanah rendah. Tanah yang subur sangat diperlukan bagi kelangsungan pertumbuhan dan perkembangan beraneka hijauan pakan ternak yang merupakan sumber utama pakan ruminansia. Upaya untuk mendapatkan tanah yang subur perlu dilakukan pemberian pupuk organik (bokashi), karena pupuk bokashi mengandung unsur hara N, P dan K yang dapat digunakan  untuk menyuburkan dan memperbaiki struktur tanah (Rostini dkk., 2016).</w:t>
      </w:r>
    </w:p>
    <w:p w:rsidR="002B60C8" w:rsidRDefault="002B60C8" w:rsidP="002B60C8">
      <w:pPr>
        <w:spacing w:line="360" w:lineRule="auto"/>
        <w:ind w:left="0" w:firstLine="567"/>
        <w:rPr>
          <w:rFonts w:ascii="Times New Roman" w:hAnsi="Times New Roman" w:cs="Times New Roman"/>
          <w:sz w:val="20"/>
          <w:szCs w:val="20"/>
        </w:rPr>
      </w:pPr>
      <w:r w:rsidRPr="002B60C8">
        <w:rPr>
          <w:rFonts w:ascii="Times New Roman" w:hAnsi="Times New Roman" w:cs="Times New Roman"/>
          <w:sz w:val="20"/>
          <w:szCs w:val="20"/>
        </w:rPr>
        <w:t xml:space="preserve">Bokashi merupakan pupuk organik yang  dihasilkan dari fermentasi bahan organik dengan teknologi EM </w:t>
      </w:r>
      <w:r w:rsidRPr="002B60C8">
        <w:rPr>
          <w:rFonts w:ascii="Times New Roman" w:hAnsi="Times New Roman" w:cs="Times New Roman"/>
          <w:i/>
          <w:sz w:val="20"/>
          <w:szCs w:val="20"/>
        </w:rPr>
        <w:t>(Effective Microorganisme),</w:t>
      </w:r>
      <w:r w:rsidRPr="002B60C8">
        <w:rPr>
          <w:rFonts w:ascii="Times New Roman" w:hAnsi="Times New Roman" w:cs="Times New Roman"/>
          <w:sz w:val="20"/>
          <w:szCs w:val="20"/>
        </w:rPr>
        <w:t xml:space="preserve"> yang merupakan kultur campuran berbagai organisme yang bermanfaat sebagai pengurai bahan organik. Penggunaan Effective Microorganisme dalam pembuatan bokashi selain memperbaiki kualitas tanah juga dapat meningkatkan produksi tanaman.  Bokashi adalah pupuk kompos yang dihasilkan dari </w:t>
      </w:r>
      <w:r w:rsidRPr="002B60C8">
        <w:rPr>
          <w:rFonts w:ascii="Times New Roman" w:hAnsi="Times New Roman" w:cs="Times New Roman"/>
          <w:sz w:val="20"/>
          <w:szCs w:val="20"/>
        </w:rPr>
        <w:lastRenderedPageBreak/>
        <w:t>proses fermentasi  bahan organik dengan teknologi Effective Microorganisme 4 (EM4) (Raksun dan Mertha, 2018). Menurut Tabun dkk. (2017) pupuk bokashi dapat memperbaiki sifat fisika, kimia, dan biologi tanah, meningkatkan produksi tanaman dan menjaga kestabilan produksi tanaman, serta menghasilkan kualitas dan kuantitas hasil pertanian yang berwawasan lingkungan.</w:t>
      </w:r>
    </w:p>
    <w:p w:rsidR="002B60C8" w:rsidRDefault="002B60C8" w:rsidP="002B60C8">
      <w:pPr>
        <w:spacing w:line="360" w:lineRule="auto"/>
        <w:ind w:left="0" w:firstLine="0"/>
        <w:rPr>
          <w:rFonts w:ascii="Times New Roman" w:hAnsi="Times New Roman" w:cs="Times New Roman"/>
          <w:b/>
          <w:sz w:val="20"/>
          <w:szCs w:val="20"/>
          <w:lang w:val="en-ID"/>
        </w:rPr>
      </w:pPr>
      <w:r w:rsidRPr="002B60C8">
        <w:rPr>
          <w:rFonts w:ascii="Times New Roman" w:hAnsi="Times New Roman" w:cs="Times New Roman"/>
          <w:b/>
          <w:sz w:val="20"/>
          <w:szCs w:val="20"/>
          <w:lang w:val="en-ID"/>
        </w:rPr>
        <w:t>METODE</w:t>
      </w:r>
    </w:p>
    <w:p w:rsidR="002B60C8" w:rsidRPr="002B60C8" w:rsidRDefault="002B60C8" w:rsidP="002B60C8">
      <w:pPr>
        <w:spacing w:line="360" w:lineRule="auto"/>
        <w:ind w:left="0" w:firstLine="0"/>
        <w:rPr>
          <w:rFonts w:ascii="Times New Roman" w:hAnsi="Times New Roman" w:cs="Times New Roman"/>
          <w:b/>
          <w:sz w:val="20"/>
          <w:szCs w:val="20"/>
          <w:lang w:val="en-ID"/>
        </w:rPr>
      </w:pPr>
      <w:bookmarkStart w:id="1" w:name="_Toc44587713"/>
      <w:r w:rsidRPr="002B60C8">
        <w:rPr>
          <w:rFonts w:ascii="Times New Roman" w:hAnsi="Times New Roman" w:cs="Times New Roman"/>
          <w:b/>
          <w:sz w:val="20"/>
          <w:szCs w:val="20"/>
          <w:lang w:val="en-ID"/>
        </w:rPr>
        <w:t>Rancangan penelitian</w:t>
      </w:r>
      <w:bookmarkEnd w:id="1"/>
    </w:p>
    <w:p w:rsidR="002B60C8" w:rsidRPr="002B60C8" w:rsidRDefault="002B60C8" w:rsidP="002B60C8">
      <w:pPr>
        <w:spacing w:line="360" w:lineRule="auto"/>
        <w:ind w:left="0" w:firstLine="567"/>
        <w:rPr>
          <w:rFonts w:ascii="Times New Roman" w:hAnsi="Times New Roman" w:cs="Times New Roman"/>
          <w:sz w:val="20"/>
          <w:szCs w:val="20"/>
          <w:lang w:val="en-ID"/>
        </w:rPr>
      </w:pPr>
      <w:r w:rsidRPr="002B60C8">
        <w:rPr>
          <w:rFonts w:ascii="Times New Roman" w:hAnsi="Times New Roman" w:cs="Times New Roman"/>
          <w:sz w:val="20"/>
          <w:szCs w:val="20"/>
          <w:lang w:val="en-ID"/>
        </w:rPr>
        <w:t xml:space="preserve">Penelitian ini dirancang menggunakan Rancangan Acak Lengkap (RAL)  pola searah yang terdiri dari satu (1) faktor yaitu dosis pemberian pupuk bokashiyang terdiri dari 4 taraf perlakuan masing-masing perlakuan diulang tiga (3) kali ulangan sehingga terdapat 12 unit percobaan. </w:t>
      </w:r>
    </w:p>
    <w:p w:rsidR="002B60C8" w:rsidRPr="002B60C8" w:rsidRDefault="002B60C8" w:rsidP="006D1F08">
      <w:pPr>
        <w:spacing w:line="360" w:lineRule="auto"/>
        <w:ind w:hanging="425"/>
        <w:rPr>
          <w:rFonts w:ascii="Times New Roman" w:hAnsi="Times New Roman" w:cs="Times New Roman"/>
          <w:sz w:val="20"/>
          <w:szCs w:val="20"/>
          <w:lang w:val="en-ID"/>
        </w:rPr>
      </w:pPr>
      <w:r w:rsidRPr="002B60C8">
        <w:rPr>
          <w:rFonts w:ascii="Times New Roman" w:hAnsi="Times New Roman" w:cs="Times New Roman"/>
          <w:sz w:val="20"/>
          <w:szCs w:val="20"/>
          <w:lang w:val="en-ID"/>
        </w:rPr>
        <w:t>Adapun susunan perlakuannya sebagai berikut :</w:t>
      </w:r>
    </w:p>
    <w:p w:rsidR="002B60C8" w:rsidRPr="002B60C8" w:rsidRDefault="002B60C8" w:rsidP="006D1F08">
      <w:pPr>
        <w:spacing w:line="360" w:lineRule="auto"/>
        <w:ind w:hanging="425"/>
        <w:rPr>
          <w:rFonts w:ascii="Times New Roman" w:hAnsi="Times New Roman" w:cs="Times New Roman"/>
          <w:sz w:val="20"/>
          <w:szCs w:val="20"/>
          <w:lang w:val="en-ID"/>
        </w:rPr>
      </w:pPr>
      <w:r w:rsidRPr="002B60C8">
        <w:rPr>
          <w:rFonts w:ascii="Times New Roman" w:hAnsi="Times New Roman" w:cs="Times New Roman"/>
          <w:sz w:val="20"/>
          <w:szCs w:val="20"/>
          <w:lang w:val="en-ID"/>
        </w:rPr>
        <w:t>P0 : Kontrol tanpa pupuk bokashi eceng gondok</w:t>
      </w:r>
    </w:p>
    <w:p w:rsidR="002B60C8" w:rsidRPr="002B60C8" w:rsidRDefault="002B60C8" w:rsidP="006D1F08">
      <w:pPr>
        <w:spacing w:line="360" w:lineRule="auto"/>
        <w:ind w:hanging="425"/>
        <w:rPr>
          <w:rFonts w:ascii="Times New Roman" w:hAnsi="Times New Roman" w:cs="Times New Roman"/>
          <w:sz w:val="20"/>
          <w:szCs w:val="20"/>
          <w:lang w:val="en-ID"/>
        </w:rPr>
      </w:pPr>
      <w:r w:rsidRPr="002B60C8">
        <w:rPr>
          <w:rFonts w:ascii="Times New Roman" w:hAnsi="Times New Roman" w:cs="Times New Roman"/>
          <w:sz w:val="20"/>
          <w:szCs w:val="20"/>
          <w:lang w:val="en-ID"/>
        </w:rPr>
        <w:t>P1 : Pupuk bokashi eceng gondok 30 ton/ha</w:t>
      </w:r>
    </w:p>
    <w:p w:rsidR="002B60C8" w:rsidRPr="002B60C8" w:rsidRDefault="002B60C8" w:rsidP="006D1F08">
      <w:pPr>
        <w:spacing w:line="360" w:lineRule="auto"/>
        <w:ind w:hanging="425"/>
        <w:rPr>
          <w:rFonts w:ascii="Times New Roman" w:hAnsi="Times New Roman" w:cs="Times New Roman"/>
          <w:sz w:val="20"/>
          <w:szCs w:val="20"/>
          <w:lang w:val="en-ID"/>
        </w:rPr>
      </w:pPr>
      <w:r w:rsidRPr="002B60C8">
        <w:rPr>
          <w:rFonts w:ascii="Times New Roman" w:hAnsi="Times New Roman" w:cs="Times New Roman"/>
          <w:sz w:val="20"/>
          <w:szCs w:val="20"/>
          <w:lang w:val="en-ID"/>
        </w:rPr>
        <w:t>P2 : Pupuk bokashi eceng gondok 40 ton/ha</w:t>
      </w:r>
    </w:p>
    <w:p w:rsidR="002B60C8" w:rsidRPr="002B60C8" w:rsidRDefault="002B60C8" w:rsidP="006D1F08">
      <w:pPr>
        <w:spacing w:line="360" w:lineRule="auto"/>
        <w:ind w:hanging="425"/>
        <w:rPr>
          <w:rFonts w:ascii="Times New Roman" w:hAnsi="Times New Roman" w:cs="Times New Roman"/>
          <w:sz w:val="20"/>
          <w:szCs w:val="20"/>
          <w:lang w:val="en-ID"/>
        </w:rPr>
      </w:pPr>
      <w:r w:rsidRPr="002B60C8">
        <w:rPr>
          <w:rFonts w:ascii="Times New Roman" w:hAnsi="Times New Roman" w:cs="Times New Roman"/>
          <w:sz w:val="20"/>
          <w:szCs w:val="20"/>
          <w:lang w:val="en-ID"/>
        </w:rPr>
        <w:t>P3 : Pupuk bokashi eceng gondok 50 ton/ha</w:t>
      </w:r>
    </w:p>
    <w:p w:rsidR="002B60C8" w:rsidRPr="002B60C8" w:rsidRDefault="002B60C8" w:rsidP="006D1F08">
      <w:pPr>
        <w:pStyle w:val="Heading3"/>
        <w:spacing w:before="0" w:line="360" w:lineRule="auto"/>
        <w:ind w:hanging="425"/>
        <w:rPr>
          <w:rStyle w:val="SubtleEmphasis"/>
          <w:rFonts w:ascii="Times New Roman" w:hAnsi="Times New Roman" w:cs="Times New Roman"/>
          <w:b w:val="0"/>
          <w:i w:val="0"/>
          <w:iCs w:val="0"/>
          <w:color w:val="000000" w:themeColor="text1"/>
          <w:sz w:val="20"/>
          <w:szCs w:val="20"/>
          <w:lang w:val="en-ID"/>
        </w:rPr>
      </w:pPr>
      <w:r w:rsidRPr="002B60C8">
        <w:rPr>
          <w:rStyle w:val="SubtleEmphasis"/>
          <w:rFonts w:ascii="Times New Roman" w:hAnsi="Times New Roman" w:cs="Times New Roman"/>
          <w:i w:val="0"/>
          <w:color w:val="000000" w:themeColor="text1"/>
          <w:sz w:val="20"/>
          <w:szCs w:val="20"/>
          <w:lang w:val="en-ID"/>
        </w:rPr>
        <w:t>Variabel yang diamati</w:t>
      </w:r>
    </w:p>
    <w:p w:rsidR="002B60C8" w:rsidRPr="002B60C8" w:rsidRDefault="002B60C8" w:rsidP="006D1F08">
      <w:pPr>
        <w:tabs>
          <w:tab w:val="left" w:pos="0"/>
        </w:tabs>
        <w:spacing w:line="360" w:lineRule="auto"/>
        <w:ind w:left="0" w:firstLine="567"/>
        <w:rPr>
          <w:rStyle w:val="SubtleEmphasis"/>
          <w:rFonts w:ascii="Times New Roman" w:hAnsi="Times New Roman" w:cs="Times New Roman"/>
          <w:i w:val="0"/>
          <w:color w:val="000000" w:themeColor="text1"/>
          <w:sz w:val="20"/>
          <w:szCs w:val="20"/>
          <w:lang w:val="en-ID"/>
        </w:rPr>
      </w:pPr>
      <w:r w:rsidRPr="002B60C8">
        <w:rPr>
          <w:rStyle w:val="SubtleEmphasis"/>
          <w:rFonts w:ascii="Times New Roman" w:hAnsi="Times New Roman" w:cs="Times New Roman"/>
          <w:i w:val="0"/>
          <w:color w:val="000000" w:themeColor="text1"/>
          <w:sz w:val="20"/>
          <w:szCs w:val="20"/>
          <w:lang w:val="en-ID"/>
        </w:rPr>
        <w:t xml:space="preserve">Variabel yang diamati pada penelitian ini adalah produksi hijuan yang terdiri dari jumlah anakan, tinggi tanaman, jumlah daun, dan diameter batang. </w:t>
      </w:r>
    </w:p>
    <w:p w:rsidR="002B60C8" w:rsidRPr="002B60C8" w:rsidRDefault="002B60C8" w:rsidP="002B60C8">
      <w:pPr>
        <w:pStyle w:val="ListParagraph"/>
        <w:numPr>
          <w:ilvl w:val="0"/>
          <w:numId w:val="1"/>
        </w:numPr>
        <w:spacing w:line="360" w:lineRule="auto"/>
        <w:ind w:left="284" w:hanging="284"/>
        <w:rPr>
          <w:rStyle w:val="SubtleEmphasis"/>
          <w:rFonts w:ascii="Times New Roman" w:hAnsi="Times New Roman" w:cs="Times New Roman"/>
          <w:i w:val="0"/>
          <w:iCs w:val="0"/>
          <w:color w:val="000000" w:themeColor="text1"/>
          <w:sz w:val="20"/>
          <w:szCs w:val="20"/>
          <w:lang w:val="en-ID"/>
        </w:rPr>
      </w:pPr>
      <w:r w:rsidRPr="002B60C8">
        <w:rPr>
          <w:rStyle w:val="SubtleEmphasis"/>
          <w:rFonts w:ascii="Times New Roman" w:hAnsi="Times New Roman" w:cs="Times New Roman"/>
          <w:i w:val="0"/>
          <w:color w:val="000000" w:themeColor="text1"/>
          <w:sz w:val="20"/>
          <w:szCs w:val="20"/>
          <w:lang w:val="en-ID"/>
        </w:rPr>
        <w:t xml:space="preserve">Tinggi tanaman </w:t>
      </w:r>
    </w:p>
    <w:p w:rsidR="002B60C8" w:rsidRPr="002B60C8" w:rsidRDefault="002B60C8" w:rsidP="002B60C8">
      <w:pPr>
        <w:pStyle w:val="ListParagraph"/>
        <w:spacing w:line="360" w:lineRule="auto"/>
        <w:ind w:left="0" w:firstLine="567"/>
        <w:rPr>
          <w:rStyle w:val="SubtleEmphasis"/>
          <w:rFonts w:ascii="Times New Roman" w:hAnsi="Times New Roman" w:cs="Times New Roman"/>
          <w:i w:val="0"/>
          <w:color w:val="000000" w:themeColor="text1"/>
          <w:sz w:val="20"/>
          <w:szCs w:val="20"/>
          <w:lang w:val="en-ID"/>
        </w:rPr>
      </w:pPr>
      <w:r w:rsidRPr="002B60C8">
        <w:rPr>
          <w:rStyle w:val="SubtleEmphasis"/>
          <w:rFonts w:ascii="Times New Roman" w:hAnsi="Times New Roman" w:cs="Times New Roman"/>
          <w:i w:val="0"/>
          <w:color w:val="000000" w:themeColor="text1"/>
          <w:sz w:val="20"/>
          <w:szCs w:val="20"/>
          <w:lang w:val="en-ID"/>
        </w:rPr>
        <w:t>Tinggi tanaman dihitung dengan dengan cara mengukur tanaman dari pangkal tanaman sampai ujung tanaman. Pengamatan dilakukan dalam satu minggu sekali, data yang diambil dari lima sampel dalam setiap perlakuan. Kemudian data kelima sampel tersebut dirata-rata.</w:t>
      </w:r>
    </w:p>
    <w:p w:rsidR="002B60C8" w:rsidRPr="002B60C8" w:rsidRDefault="002B60C8" w:rsidP="002B60C8">
      <w:pPr>
        <w:pStyle w:val="ListParagraph"/>
        <w:numPr>
          <w:ilvl w:val="0"/>
          <w:numId w:val="1"/>
        </w:numPr>
        <w:spacing w:line="360" w:lineRule="auto"/>
        <w:ind w:left="284" w:hanging="284"/>
        <w:rPr>
          <w:rStyle w:val="SubtleEmphasis"/>
          <w:rFonts w:ascii="Times New Roman" w:hAnsi="Times New Roman" w:cs="Times New Roman"/>
          <w:i w:val="0"/>
          <w:iCs w:val="0"/>
          <w:color w:val="000000" w:themeColor="text1"/>
          <w:sz w:val="20"/>
          <w:szCs w:val="20"/>
          <w:lang w:val="en-ID"/>
        </w:rPr>
      </w:pPr>
      <w:r w:rsidRPr="002B60C8">
        <w:rPr>
          <w:rStyle w:val="SubtleEmphasis"/>
          <w:rFonts w:ascii="Times New Roman" w:hAnsi="Times New Roman" w:cs="Times New Roman"/>
          <w:i w:val="0"/>
          <w:color w:val="000000" w:themeColor="text1"/>
          <w:sz w:val="20"/>
          <w:szCs w:val="20"/>
          <w:lang w:val="en-ID"/>
        </w:rPr>
        <w:t>Jumlah daun</w:t>
      </w:r>
    </w:p>
    <w:p w:rsidR="002B60C8" w:rsidRPr="002B60C8" w:rsidRDefault="002B60C8" w:rsidP="002B60C8">
      <w:pPr>
        <w:pStyle w:val="ListParagraph"/>
        <w:spacing w:line="360" w:lineRule="auto"/>
        <w:ind w:left="0" w:firstLine="567"/>
        <w:rPr>
          <w:rStyle w:val="SubtleEmphasis"/>
          <w:rFonts w:ascii="Times New Roman" w:hAnsi="Times New Roman" w:cs="Times New Roman"/>
          <w:i w:val="0"/>
          <w:iCs w:val="0"/>
          <w:color w:val="000000" w:themeColor="text1"/>
          <w:sz w:val="20"/>
          <w:szCs w:val="20"/>
          <w:lang w:val="en-ID"/>
        </w:rPr>
      </w:pPr>
      <w:r w:rsidRPr="002B60C8">
        <w:rPr>
          <w:rStyle w:val="SubtleEmphasis"/>
          <w:rFonts w:ascii="Times New Roman" w:hAnsi="Times New Roman" w:cs="Times New Roman"/>
          <w:i w:val="0"/>
          <w:color w:val="000000" w:themeColor="text1"/>
          <w:sz w:val="20"/>
          <w:szCs w:val="20"/>
          <w:lang w:val="en-ID"/>
        </w:rPr>
        <w:t xml:space="preserve">Jumlah daun dihitung dengan menghitung jumlah daun pada tanaman sampel dalam satu petak. </w:t>
      </w:r>
      <w:r w:rsidRPr="002B60C8">
        <w:rPr>
          <w:rStyle w:val="SubtleEmphasis"/>
          <w:rFonts w:ascii="Times New Roman" w:hAnsi="Times New Roman" w:cs="Times New Roman"/>
          <w:i w:val="0"/>
          <w:color w:val="000000" w:themeColor="text1"/>
          <w:sz w:val="20"/>
          <w:szCs w:val="20"/>
          <w:lang w:val="en-ID"/>
        </w:rPr>
        <w:lastRenderedPageBreak/>
        <w:t>Pengamatan dilakukan dalam satu minggu sekali data yang diambil dari lima sampel dalam setiap perlakuan.  Kemudian data kelima tersebut dirata-rata.</w:t>
      </w:r>
    </w:p>
    <w:p w:rsidR="002B60C8" w:rsidRPr="002B60C8" w:rsidRDefault="002B60C8" w:rsidP="002B60C8">
      <w:pPr>
        <w:pStyle w:val="ListParagraph"/>
        <w:numPr>
          <w:ilvl w:val="0"/>
          <w:numId w:val="1"/>
        </w:numPr>
        <w:spacing w:before="240" w:line="360" w:lineRule="auto"/>
        <w:ind w:left="284" w:hanging="284"/>
        <w:rPr>
          <w:rStyle w:val="SubtleEmphasis"/>
          <w:rFonts w:ascii="Times New Roman" w:hAnsi="Times New Roman" w:cs="Times New Roman"/>
          <w:i w:val="0"/>
          <w:iCs w:val="0"/>
          <w:color w:val="000000" w:themeColor="text1"/>
          <w:sz w:val="20"/>
          <w:szCs w:val="20"/>
          <w:lang w:val="en-ID"/>
        </w:rPr>
      </w:pPr>
      <w:r w:rsidRPr="002B60C8">
        <w:rPr>
          <w:rStyle w:val="SubtleEmphasis"/>
          <w:rFonts w:ascii="Times New Roman" w:hAnsi="Times New Roman" w:cs="Times New Roman"/>
          <w:i w:val="0"/>
          <w:color w:val="000000" w:themeColor="text1"/>
          <w:sz w:val="20"/>
          <w:szCs w:val="20"/>
          <w:lang w:val="en-ID"/>
        </w:rPr>
        <w:t xml:space="preserve">Diameter batang </w:t>
      </w:r>
    </w:p>
    <w:p w:rsidR="002B60C8" w:rsidRPr="002B60C8" w:rsidRDefault="002B60C8" w:rsidP="002B60C8">
      <w:pPr>
        <w:pStyle w:val="ListParagraph"/>
        <w:spacing w:line="360" w:lineRule="auto"/>
        <w:ind w:left="0" w:firstLine="567"/>
        <w:rPr>
          <w:rStyle w:val="SubtleEmphasis"/>
          <w:rFonts w:ascii="Times New Roman" w:hAnsi="Times New Roman" w:cs="Times New Roman"/>
          <w:i w:val="0"/>
          <w:color w:val="000000" w:themeColor="text1"/>
          <w:sz w:val="20"/>
          <w:szCs w:val="20"/>
          <w:lang w:val="en-ID"/>
        </w:rPr>
      </w:pPr>
      <w:r w:rsidRPr="002B60C8">
        <w:rPr>
          <w:rStyle w:val="SubtleEmphasis"/>
          <w:rFonts w:ascii="Times New Roman" w:hAnsi="Times New Roman" w:cs="Times New Roman"/>
          <w:i w:val="0"/>
          <w:color w:val="000000" w:themeColor="text1"/>
          <w:sz w:val="20"/>
          <w:szCs w:val="20"/>
          <w:lang w:val="en-ID"/>
        </w:rPr>
        <w:t>Diameter batang dihitung menggunakan jangka sorong dengan mengukur batang tanaman pada setiap perlakuan. Pengamatan dilakukan satu minggu sekali dengan mengambil lima sam</w:t>
      </w:r>
      <w:bookmarkStart w:id="2" w:name="_GoBack"/>
      <w:bookmarkEnd w:id="2"/>
      <w:r w:rsidRPr="002B60C8">
        <w:rPr>
          <w:rStyle w:val="SubtleEmphasis"/>
          <w:rFonts w:ascii="Times New Roman" w:hAnsi="Times New Roman" w:cs="Times New Roman"/>
          <w:i w:val="0"/>
          <w:color w:val="000000" w:themeColor="text1"/>
          <w:sz w:val="20"/>
          <w:szCs w:val="20"/>
          <w:lang w:val="en-ID"/>
        </w:rPr>
        <w:t>pel setiap perlakuan. Kemudian sampel tersebut dirata-rata.</w:t>
      </w:r>
    </w:p>
    <w:p w:rsidR="002B60C8" w:rsidRPr="002B60C8" w:rsidRDefault="002B60C8" w:rsidP="002B60C8">
      <w:pPr>
        <w:pStyle w:val="ListParagraph"/>
        <w:numPr>
          <w:ilvl w:val="0"/>
          <w:numId w:val="1"/>
        </w:numPr>
        <w:tabs>
          <w:tab w:val="left" w:pos="993"/>
        </w:tabs>
        <w:spacing w:line="360" w:lineRule="auto"/>
        <w:ind w:left="284" w:hanging="284"/>
        <w:rPr>
          <w:rStyle w:val="SubtleEmphasis"/>
          <w:rFonts w:ascii="Times New Roman" w:hAnsi="Times New Roman" w:cs="Times New Roman"/>
          <w:i w:val="0"/>
          <w:iCs w:val="0"/>
          <w:color w:val="000000" w:themeColor="text1"/>
          <w:sz w:val="20"/>
          <w:szCs w:val="20"/>
          <w:lang w:val="en-ID"/>
        </w:rPr>
      </w:pPr>
      <w:r w:rsidRPr="002B60C8">
        <w:rPr>
          <w:rStyle w:val="SubtleEmphasis"/>
          <w:rFonts w:ascii="Times New Roman" w:hAnsi="Times New Roman" w:cs="Times New Roman"/>
          <w:i w:val="0"/>
          <w:color w:val="000000" w:themeColor="text1"/>
          <w:sz w:val="20"/>
          <w:szCs w:val="20"/>
          <w:lang w:val="en-ID"/>
        </w:rPr>
        <w:t xml:space="preserve">Jumlah anakan </w:t>
      </w:r>
    </w:p>
    <w:p w:rsidR="002B60C8" w:rsidRPr="002B60C8" w:rsidRDefault="002B60C8" w:rsidP="002B60C8">
      <w:pPr>
        <w:pStyle w:val="ListParagraph"/>
        <w:tabs>
          <w:tab w:val="left" w:pos="567"/>
        </w:tabs>
        <w:spacing w:line="360" w:lineRule="auto"/>
        <w:ind w:left="0" w:firstLine="0"/>
        <w:rPr>
          <w:rStyle w:val="SubtleEmphasis"/>
          <w:rFonts w:ascii="Times New Roman" w:hAnsi="Times New Roman" w:cs="Times New Roman"/>
          <w:i w:val="0"/>
          <w:color w:val="000000" w:themeColor="text1"/>
          <w:sz w:val="20"/>
          <w:szCs w:val="20"/>
          <w:lang w:val="en-ID"/>
        </w:rPr>
      </w:pPr>
      <w:r w:rsidRPr="002B60C8">
        <w:rPr>
          <w:rStyle w:val="SubtleEmphasis"/>
          <w:rFonts w:ascii="Times New Roman" w:hAnsi="Times New Roman" w:cs="Times New Roman"/>
          <w:i w:val="0"/>
          <w:color w:val="000000" w:themeColor="text1"/>
          <w:sz w:val="20"/>
          <w:szCs w:val="20"/>
          <w:lang w:val="en-ID"/>
        </w:rPr>
        <w:tab/>
        <w:t>Jumlah anakan dihitung dengan caara menghitung jumlah anakan sampel setiap petak. Pengamatan dilakukan dalam satu minggu sekali dengan mengambil lima sampel pada setiap perlakuan. Setelah itu data sampel dirata-rata</w:t>
      </w:r>
    </w:p>
    <w:p w:rsidR="006D1F08" w:rsidRPr="006D1F08" w:rsidRDefault="006D1F08" w:rsidP="006D1F08">
      <w:pPr>
        <w:pStyle w:val="Heading2"/>
        <w:spacing w:before="0" w:line="360" w:lineRule="auto"/>
        <w:jc w:val="center"/>
        <w:rPr>
          <w:rStyle w:val="SubtleEmphasis"/>
          <w:rFonts w:ascii="Times New Roman" w:hAnsi="Times New Roman" w:cs="Times New Roman"/>
          <w:b w:val="0"/>
          <w:i w:val="0"/>
          <w:iCs w:val="0"/>
          <w:color w:val="000000" w:themeColor="text1"/>
          <w:sz w:val="20"/>
          <w:szCs w:val="20"/>
          <w:lang w:val="en-ID"/>
        </w:rPr>
      </w:pPr>
      <w:r w:rsidRPr="006D1F08">
        <w:rPr>
          <w:rStyle w:val="SubtleEmphasis"/>
          <w:rFonts w:ascii="Times New Roman" w:hAnsi="Times New Roman" w:cs="Times New Roman"/>
          <w:i w:val="0"/>
          <w:color w:val="000000" w:themeColor="text1"/>
          <w:sz w:val="20"/>
          <w:szCs w:val="20"/>
          <w:lang w:val="en-ID"/>
        </w:rPr>
        <w:t>Analisis Data</w:t>
      </w:r>
    </w:p>
    <w:p w:rsidR="006D1F08" w:rsidRDefault="006D1F08" w:rsidP="006D1F08">
      <w:pPr>
        <w:spacing w:line="360" w:lineRule="auto"/>
        <w:ind w:left="0" w:firstLine="567"/>
        <w:rPr>
          <w:rStyle w:val="SubtleEmphasis"/>
          <w:rFonts w:ascii="Times New Roman" w:hAnsi="Times New Roman" w:cs="Times New Roman"/>
          <w:color w:val="000000" w:themeColor="text1"/>
          <w:sz w:val="20"/>
          <w:szCs w:val="20"/>
          <w:lang w:val="en-ID"/>
        </w:rPr>
      </w:pPr>
      <w:r w:rsidRPr="006D1F08">
        <w:rPr>
          <w:rStyle w:val="SubtleEmphasis"/>
          <w:rFonts w:ascii="Times New Roman" w:hAnsi="Times New Roman" w:cs="Times New Roman"/>
          <w:i w:val="0"/>
          <w:color w:val="000000" w:themeColor="text1"/>
          <w:sz w:val="20"/>
          <w:szCs w:val="20"/>
          <w:lang w:val="en-ID"/>
        </w:rPr>
        <w:t xml:space="preserve">Data yang diperoleh dianalisis menggunakan statistik menggunakan </w:t>
      </w:r>
      <w:r w:rsidRPr="006D1F08">
        <w:rPr>
          <w:rFonts w:ascii="Times New Roman" w:hAnsi="Times New Roman" w:cs="Times New Roman"/>
          <w:i/>
          <w:color w:val="000000" w:themeColor="text1"/>
          <w:sz w:val="20"/>
          <w:szCs w:val="20"/>
        </w:rPr>
        <w:t>analysis of variance</w:t>
      </w:r>
      <w:r w:rsidRPr="006D1F08">
        <w:rPr>
          <w:rStyle w:val="SubtleEmphasis"/>
          <w:rFonts w:ascii="Times New Roman" w:hAnsi="Times New Roman" w:cs="Times New Roman"/>
          <w:i w:val="0"/>
          <w:color w:val="000000" w:themeColor="text1"/>
          <w:sz w:val="20"/>
          <w:szCs w:val="20"/>
          <w:lang w:val="en-ID"/>
        </w:rPr>
        <w:t xml:space="preserve"> (ANOVA), jika analisis menunjukkan perbedaan yang signifikan maka dilanjutkan uji Duncan’s New Multiple Range Test (DMRT) menggunakan program SPSS 22.</w:t>
      </w:r>
      <w:r w:rsidRPr="006D1F08">
        <w:rPr>
          <w:rStyle w:val="SubtleEmphasis"/>
          <w:rFonts w:ascii="Times New Roman" w:hAnsi="Times New Roman" w:cs="Times New Roman"/>
          <w:color w:val="000000" w:themeColor="text1"/>
          <w:sz w:val="20"/>
          <w:szCs w:val="20"/>
          <w:lang w:val="en-ID"/>
        </w:rPr>
        <w:t xml:space="preserve"> </w:t>
      </w:r>
    </w:p>
    <w:p w:rsidR="006D1F08" w:rsidRDefault="006D1F08" w:rsidP="006D1F08">
      <w:pPr>
        <w:tabs>
          <w:tab w:val="left" w:pos="0"/>
        </w:tabs>
        <w:spacing w:line="360" w:lineRule="auto"/>
        <w:ind w:left="0" w:firstLine="0"/>
        <w:rPr>
          <w:rStyle w:val="SubtleEmphasis"/>
          <w:rFonts w:ascii="Times New Roman" w:hAnsi="Times New Roman" w:cs="Times New Roman"/>
          <w:b/>
          <w:i w:val="0"/>
          <w:color w:val="000000" w:themeColor="text1"/>
          <w:sz w:val="20"/>
          <w:szCs w:val="20"/>
          <w:lang w:val="en-ID"/>
        </w:rPr>
      </w:pPr>
      <w:r w:rsidRPr="006D1F08">
        <w:rPr>
          <w:rStyle w:val="SubtleEmphasis"/>
          <w:rFonts w:ascii="Times New Roman" w:hAnsi="Times New Roman" w:cs="Times New Roman"/>
          <w:b/>
          <w:i w:val="0"/>
          <w:color w:val="000000" w:themeColor="text1"/>
          <w:sz w:val="20"/>
          <w:szCs w:val="20"/>
          <w:lang w:val="en-ID"/>
        </w:rPr>
        <w:t>HASIL DAN PEMBAHASAN</w:t>
      </w:r>
    </w:p>
    <w:p w:rsidR="006D1F08" w:rsidRPr="006D1F08" w:rsidRDefault="006D1F08" w:rsidP="006D1F08">
      <w:pPr>
        <w:tabs>
          <w:tab w:val="left" w:pos="0"/>
        </w:tabs>
        <w:spacing w:line="360" w:lineRule="auto"/>
        <w:ind w:left="0" w:firstLine="0"/>
        <w:rPr>
          <w:rStyle w:val="SubtleEmphasis"/>
          <w:rFonts w:ascii="Times New Roman" w:hAnsi="Times New Roman" w:cs="Times New Roman"/>
          <w:b/>
          <w:i w:val="0"/>
          <w:iCs w:val="0"/>
          <w:color w:val="000000" w:themeColor="text1"/>
          <w:sz w:val="20"/>
          <w:szCs w:val="20"/>
          <w:lang w:val="en-ID"/>
        </w:rPr>
      </w:pPr>
      <w:r w:rsidRPr="006D1F08">
        <w:rPr>
          <w:rStyle w:val="SubtleEmphasis"/>
          <w:rFonts w:ascii="Times New Roman" w:hAnsi="Times New Roman" w:cs="Times New Roman"/>
          <w:b/>
          <w:i w:val="0"/>
          <w:color w:val="000000" w:themeColor="text1"/>
          <w:sz w:val="20"/>
          <w:szCs w:val="20"/>
          <w:lang w:val="en-ID"/>
        </w:rPr>
        <w:t>Tinggi Tanaman</w:t>
      </w:r>
    </w:p>
    <w:p w:rsidR="006D1F08" w:rsidRPr="006D1F08" w:rsidRDefault="006D1F08" w:rsidP="006D1F08">
      <w:pPr>
        <w:tabs>
          <w:tab w:val="left" w:pos="0"/>
        </w:tabs>
        <w:spacing w:line="360" w:lineRule="auto"/>
        <w:ind w:left="0" w:firstLine="0"/>
        <w:rPr>
          <w:rStyle w:val="SubtleEmphasis"/>
          <w:rFonts w:ascii="Times New Roman" w:hAnsi="Times New Roman" w:cs="Times New Roman"/>
          <w:i w:val="0"/>
          <w:color w:val="000000" w:themeColor="text1"/>
          <w:sz w:val="20"/>
          <w:szCs w:val="20"/>
          <w:lang w:val="en-ID"/>
        </w:rPr>
      </w:pPr>
      <w:r w:rsidRPr="006D1F08">
        <w:rPr>
          <w:rStyle w:val="SubtleEmphasis"/>
          <w:rFonts w:ascii="Times New Roman" w:hAnsi="Times New Roman" w:cs="Times New Roman"/>
          <w:i w:val="0"/>
          <w:color w:val="000000" w:themeColor="text1"/>
          <w:sz w:val="20"/>
          <w:szCs w:val="20"/>
          <w:lang w:val="en-ID"/>
        </w:rPr>
        <w:tab/>
        <w:t>Rerata hasil penelitian menunjukkan tinggi tanaman rumput Meksiko dengan pemberian pupuk bokashi eceng gondok pada dosis yang berbeda menghasilkan rerata (P0) 27,00 , (P1) 31,04, (P2) 37,70, (P3) 41,96 cm. Tinggi tanaman dapat dilihat pada Tabel 1.</w:t>
      </w:r>
    </w:p>
    <w:p w:rsidR="00232232" w:rsidRDefault="00232232" w:rsidP="00232232">
      <w:pPr>
        <w:spacing w:before="240" w:line="360" w:lineRule="auto"/>
        <w:ind w:left="0" w:firstLine="567"/>
        <w:rPr>
          <w:rStyle w:val="SubtleEmphasis"/>
          <w:rFonts w:ascii="Times New Roman" w:hAnsi="Times New Roman" w:cs="Times New Roman"/>
          <w:i w:val="0"/>
          <w:color w:val="000000" w:themeColor="text1"/>
          <w:sz w:val="20"/>
          <w:szCs w:val="20"/>
          <w:lang w:val="en-ID"/>
        </w:rPr>
      </w:pPr>
      <w:r w:rsidRPr="006D1F08">
        <w:rPr>
          <w:rStyle w:val="SubtleEmphasis"/>
          <w:rFonts w:ascii="Times New Roman" w:hAnsi="Times New Roman" w:cs="Times New Roman"/>
          <w:i w:val="0"/>
          <w:color w:val="000000" w:themeColor="text1"/>
          <w:sz w:val="20"/>
          <w:szCs w:val="20"/>
          <w:lang w:val="en-ID"/>
        </w:rPr>
        <w:t xml:space="preserve">Berdasarkan analisis variansi (Lampiran 4) menunjukkan bahwa pemberian pupuk bokashi eceng gondok berpengaruh nyata (P&lt;0,05) terhadap tinggi tanaman rumput Meksiko. Hasil uji DMRT (Lampiran 4) menunjukkan tinggi tanaman rumput </w:t>
      </w:r>
      <w:r w:rsidRPr="006D1F08">
        <w:rPr>
          <w:rStyle w:val="SubtleEmphasis"/>
          <w:rFonts w:ascii="Times New Roman" w:hAnsi="Times New Roman" w:cs="Times New Roman"/>
          <w:i w:val="0"/>
          <w:color w:val="000000" w:themeColor="text1"/>
          <w:sz w:val="20"/>
          <w:szCs w:val="20"/>
          <w:lang w:val="en-ID"/>
        </w:rPr>
        <w:lastRenderedPageBreak/>
        <w:t>Meksiko pada perlakuan P0 berbeda tidak nyata (P&gt;0,05) dengan perlakuan P1, tetapi perlakuan P0 dan P1</w:t>
      </w:r>
      <w:r w:rsidRPr="006D1F08">
        <w:rPr>
          <w:rStyle w:val="SubtleEmphasis"/>
          <w:rFonts w:ascii="Times New Roman" w:hAnsi="Times New Roman" w:cs="Times New Roman"/>
          <w:i w:val="0"/>
          <w:sz w:val="20"/>
          <w:szCs w:val="20"/>
          <w:lang w:val="en-ID"/>
        </w:rPr>
        <w:t xml:space="preserve"> </w:t>
      </w:r>
      <w:r w:rsidRPr="006D1F08">
        <w:rPr>
          <w:rStyle w:val="SubtleEmphasis"/>
          <w:rFonts w:ascii="Times New Roman" w:hAnsi="Times New Roman" w:cs="Times New Roman"/>
          <w:i w:val="0"/>
          <w:color w:val="000000" w:themeColor="text1"/>
          <w:sz w:val="20"/>
          <w:szCs w:val="20"/>
          <w:lang w:val="en-ID"/>
        </w:rPr>
        <w:t>berbeda nyata (P&lt;0,05) dengan perlakuan P2 dan P3. Perlakuan P2 berbeda tidak nyata (P&gt;0,05) dengan perlakuan P3 (Tabel 1).</w:t>
      </w:r>
    </w:p>
    <w:p w:rsidR="00232232" w:rsidRDefault="006D1F08" w:rsidP="00232232">
      <w:pPr>
        <w:spacing w:line="240" w:lineRule="auto"/>
        <w:ind w:left="993" w:hanging="993"/>
        <w:rPr>
          <w:rStyle w:val="SubtleEmphasis"/>
          <w:rFonts w:ascii="Times New Roman" w:hAnsi="Times New Roman" w:cs="Times New Roman"/>
          <w:i w:val="0"/>
          <w:color w:val="000000" w:themeColor="text1"/>
          <w:sz w:val="20"/>
          <w:szCs w:val="20"/>
          <w:lang w:val="en-ID"/>
        </w:rPr>
      </w:pPr>
      <w:r w:rsidRPr="006D1F08">
        <w:rPr>
          <w:rStyle w:val="SubtleEmphasis"/>
          <w:rFonts w:ascii="Times New Roman" w:hAnsi="Times New Roman" w:cs="Times New Roman"/>
          <w:i w:val="0"/>
          <w:color w:val="000000" w:themeColor="text1"/>
          <w:sz w:val="20"/>
          <w:szCs w:val="20"/>
          <w:lang w:val="en-ID"/>
        </w:rPr>
        <w:t>Table 1. Tinggi tanaman rumput Meksiko dengan pemberian pupuk bokashi eceng gondok pada dosis yang berbeda (cm)</w:t>
      </w:r>
    </w:p>
    <w:tbl>
      <w:tblPr>
        <w:tblStyle w:val="TableGrid"/>
        <w:tblpPr w:leftFromText="180" w:rightFromText="180" w:vertAnchor="text" w:horzAnchor="margin" w:tblpY="122"/>
        <w:tblW w:w="0" w:type="auto"/>
        <w:tblLook w:val="04A0"/>
      </w:tblPr>
      <w:tblGrid>
        <w:gridCol w:w="1270"/>
        <w:gridCol w:w="717"/>
        <w:gridCol w:w="837"/>
        <w:gridCol w:w="838"/>
        <w:gridCol w:w="854"/>
      </w:tblGrid>
      <w:tr w:rsidR="00232232" w:rsidTr="00F16081">
        <w:tc>
          <w:tcPr>
            <w:tcW w:w="1270" w:type="dxa"/>
            <w:vMerge w:val="restart"/>
            <w:tcBorders>
              <w:left w:val="nil"/>
              <w:right w:val="nil"/>
            </w:tcBorders>
            <w:vAlign w:val="center"/>
          </w:tcPr>
          <w:p w:rsidR="00232232" w:rsidRDefault="00232232" w:rsidP="00232232">
            <w:pPr>
              <w:spacing w:line="240" w:lineRule="auto"/>
              <w:ind w:left="0" w:firstLine="0"/>
              <w:jc w:val="center"/>
              <w:rPr>
                <w:rStyle w:val="SubtleEmphasis"/>
                <w:rFonts w:ascii="Times New Roman" w:hAnsi="Times New Roman" w:cs="Times New Roman"/>
                <w:i w:val="0"/>
                <w:color w:val="000000" w:themeColor="text1"/>
                <w:sz w:val="20"/>
                <w:szCs w:val="20"/>
                <w:lang w:val="en-ID"/>
              </w:rPr>
            </w:pPr>
            <w:r>
              <w:rPr>
                <w:rStyle w:val="SubtleEmphasis"/>
                <w:rFonts w:ascii="Times New Roman" w:hAnsi="Times New Roman" w:cs="Times New Roman"/>
                <w:i w:val="0"/>
                <w:color w:val="000000" w:themeColor="text1"/>
                <w:sz w:val="20"/>
                <w:szCs w:val="20"/>
                <w:lang w:val="en-ID"/>
              </w:rPr>
              <w:t>Perlakuan</w:t>
            </w:r>
          </w:p>
        </w:tc>
        <w:tc>
          <w:tcPr>
            <w:tcW w:w="2375" w:type="dxa"/>
            <w:gridSpan w:val="3"/>
            <w:tcBorders>
              <w:left w:val="nil"/>
              <w:bottom w:val="single" w:sz="4" w:space="0" w:color="000000" w:themeColor="text1"/>
              <w:right w:val="nil"/>
            </w:tcBorders>
            <w:vAlign w:val="center"/>
          </w:tcPr>
          <w:p w:rsidR="00232232" w:rsidRDefault="00232232" w:rsidP="00232232">
            <w:pPr>
              <w:spacing w:line="240" w:lineRule="auto"/>
              <w:ind w:left="0" w:firstLine="0"/>
              <w:jc w:val="center"/>
              <w:rPr>
                <w:rStyle w:val="SubtleEmphasis"/>
                <w:rFonts w:ascii="Times New Roman" w:hAnsi="Times New Roman" w:cs="Times New Roman"/>
                <w:i w:val="0"/>
                <w:color w:val="000000" w:themeColor="text1"/>
                <w:sz w:val="20"/>
                <w:szCs w:val="20"/>
                <w:lang w:val="en-ID"/>
              </w:rPr>
            </w:pPr>
            <w:r>
              <w:rPr>
                <w:rStyle w:val="SubtleEmphasis"/>
                <w:rFonts w:ascii="Times New Roman" w:hAnsi="Times New Roman" w:cs="Times New Roman"/>
                <w:i w:val="0"/>
                <w:color w:val="000000" w:themeColor="text1"/>
                <w:sz w:val="20"/>
                <w:szCs w:val="20"/>
                <w:lang w:val="en-ID"/>
              </w:rPr>
              <w:t>Ulangan</w:t>
            </w:r>
          </w:p>
        </w:tc>
        <w:tc>
          <w:tcPr>
            <w:tcW w:w="789" w:type="dxa"/>
            <w:vMerge w:val="restart"/>
            <w:tcBorders>
              <w:left w:val="nil"/>
              <w:right w:val="nil"/>
            </w:tcBorders>
            <w:vAlign w:val="center"/>
          </w:tcPr>
          <w:p w:rsidR="00232232" w:rsidRPr="00F16081" w:rsidRDefault="00232232" w:rsidP="00232232">
            <w:pPr>
              <w:spacing w:line="240" w:lineRule="auto"/>
              <w:ind w:left="0" w:firstLine="0"/>
              <w:jc w:val="center"/>
              <w:rPr>
                <w:rStyle w:val="SubtleEmphasis"/>
                <w:rFonts w:ascii="Times New Roman" w:hAnsi="Times New Roman" w:cs="Times New Roman"/>
                <w:i w:val="0"/>
                <w:color w:val="000000" w:themeColor="text1"/>
                <w:sz w:val="20"/>
                <w:szCs w:val="20"/>
                <w:vertAlign w:val="superscript"/>
                <w:lang w:val="en-ID"/>
              </w:rPr>
            </w:pPr>
            <w:r>
              <w:rPr>
                <w:rStyle w:val="SubtleEmphasis"/>
                <w:rFonts w:ascii="Times New Roman" w:hAnsi="Times New Roman" w:cs="Times New Roman"/>
                <w:i w:val="0"/>
                <w:color w:val="000000" w:themeColor="text1"/>
                <w:sz w:val="20"/>
                <w:szCs w:val="20"/>
                <w:lang w:val="en-ID"/>
              </w:rPr>
              <w:t>Rerata</w:t>
            </w:r>
            <w:r w:rsidR="00F16081">
              <w:rPr>
                <w:rStyle w:val="SubtleEmphasis"/>
                <w:rFonts w:ascii="Times New Roman" w:hAnsi="Times New Roman" w:cs="Times New Roman"/>
                <w:i w:val="0"/>
                <w:color w:val="000000" w:themeColor="text1"/>
                <w:sz w:val="20"/>
                <w:szCs w:val="20"/>
                <w:vertAlign w:val="superscript"/>
                <w:lang w:val="en-ID"/>
              </w:rPr>
              <w:t>*</w:t>
            </w:r>
          </w:p>
        </w:tc>
      </w:tr>
      <w:tr w:rsidR="00F16081" w:rsidTr="00F16081">
        <w:tc>
          <w:tcPr>
            <w:tcW w:w="1270" w:type="dxa"/>
            <w:vMerge/>
            <w:tcBorders>
              <w:left w:val="nil"/>
              <w:bottom w:val="single" w:sz="4" w:space="0" w:color="000000" w:themeColor="text1"/>
              <w:right w:val="nil"/>
            </w:tcBorders>
          </w:tcPr>
          <w:p w:rsidR="00232232" w:rsidRDefault="00232232" w:rsidP="00232232">
            <w:pPr>
              <w:spacing w:line="240" w:lineRule="auto"/>
              <w:ind w:left="0" w:firstLine="0"/>
              <w:rPr>
                <w:rStyle w:val="SubtleEmphasis"/>
                <w:rFonts w:ascii="Times New Roman" w:hAnsi="Times New Roman" w:cs="Times New Roman"/>
                <w:i w:val="0"/>
                <w:color w:val="000000" w:themeColor="text1"/>
                <w:sz w:val="20"/>
                <w:szCs w:val="20"/>
                <w:lang w:val="en-ID"/>
              </w:rPr>
            </w:pPr>
          </w:p>
        </w:tc>
        <w:tc>
          <w:tcPr>
            <w:tcW w:w="700" w:type="dxa"/>
            <w:tcBorders>
              <w:left w:val="nil"/>
              <w:bottom w:val="single" w:sz="4" w:space="0" w:color="000000" w:themeColor="text1"/>
              <w:right w:val="nil"/>
            </w:tcBorders>
            <w:vAlign w:val="center"/>
          </w:tcPr>
          <w:p w:rsidR="00232232" w:rsidRDefault="00232232" w:rsidP="00232232">
            <w:pPr>
              <w:spacing w:line="240" w:lineRule="auto"/>
              <w:ind w:left="0" w:firstLine="0"/>
              <w:jc w:val="center"/>
              <w:rPr>
                <w:rStyle w:val="SubtleEmphasis"/>
                <w:rFonts w:ascii="Times New Roman" w:hAnsi="Times New Roman" w:cs="Times New Roman"/>
                <w:i w:val="0"/>
                <w:color w:val="000000" w:themeColor="text1"/>
                <w:sz w:val="20"/>
                <w:szCs w:val="20"/>
                <w:lang w:val="en-ID"/>
              </w:rPr>
            </w:pPr>
            <w:r>
              <w:rPr>
                <w:rStyle w:val="SubtleEmphasis"/>
                <w:rFonts w:ascii="Times New Roman" w:hAnsi="Times New Roman" w:cs="Times New Roman"/>
                <w:i w:val="0"/>
                <w:color w:val="000000" w:themeColor="text1"/>
                <w:sz w:val="20"/>
                <w:szCs w:val="20"/>
                <w:lang w:val="en-ID"/>
              </w:rPr>
              <w:t>1</w:t>
            </w:r>
          </w:p>
        </w:tc>
        <w:tc>
          <w:tcPr>
            <w:tcW w:w="837" w:type="dxa"/>
            <w:tcBorders>
              <w:left w:val="nil"/>
              <w:bottom w:val="single" w:sz="4" w:space="0" w:color="000000" w:themeColor="text1"/>
              <w:right w:val="nil"/>
            </w:tcBorders>
            <w:vAlign w:val="center"/>
          </w:tcPr>
          <w:p w:rsidR="00232232" w:rsidRDefault="00232232" w:rsidP="00232232">
            <w:pPr>
              <w:spacing w:line="240" w:lineRule="auto"/>
              <w:ind w:left="0" w:firstLine="0"/>
              <w:jc w:val="center"/>
              <w:rPr>
                <w:rStyle w:val="SubtleEmphasis"/>
                <w:rFonts w:ascii="Times New Roman" w:hAnsi="Times New Roman" w:cs="Times New Roman"/>
                <w:i w:val="0"/>
                <w:color w:val="000000" w:themeColor="text1"/>
                <w:sz w:val="20"/>
                <w:szCs w:val="20"/>
                <w:lang w:val="en-ID"/>
              </w:rPr>
            </w:pPr>
            <w:r>
              <w:rPr>
                <w:rStyle w:val="SubtleEmphasis"/>
                <w:rFonts w:ascii="Times New Roman" w:hAnsi="Times New Roman" w:cs="Times New Roman"/>
                <w:i w:val="0"/>
                <w:color w:val="000000" w:themeColor="text1"/>
                <w:sz w:val="20"/>
                <w:szCs w:val="20"/>
                <w:lang w:val="en-ID"/>
              </w:rPr>
              <w:t>2</w:t>
            </w:r>
          </w:p>
        </w:tc>
        <w:tc>
          <w:tcPr>
            <w:tcW w:w="838" w:type="dxa"/>
            <w:tcBorders>
              <w:left w:val="nil"/>
              <w:bottom w:val="single" w:sz="4" w:space="0" w:color="000000" w:themeColor="text1"/>
              <w:right w:val="nil"/>
            </w:tcBorders>
            <w:vAlign w:val="center"/>
          </w:tcPr>
          <w:p w:rsidR="00232232" w:rsidRDefault="00232232" w:rsidP="00232232">
            <w:pPr>
              <w:spacing w:line="240" w:lineRule="auto"/>
              <w:ind w:left="0" w:firstLine="0"/>
              <w:jc w:val="center"/>
              <w:rPr>
                <w:rStyle w:val="SubtleEmphasis"/>
                <w:rFonts w:ascii="Times New Roman" w:hAnsi="Times New Roman" w:cs="Times New Roman"/>
                <w:i w:val="0"/>
                <w:color w:val="000000" w:themeColor="text1"/>
                <w:sz w:val="20"/>
                <w:szCs w:val="20"/>
                <w:lang w:val="en-ID"/>
              </w:rPr>
            </w:pPr>
            <w:r>
              <w:rPr>
                <w:rStyle w:val="SubtleEmphasis"/>
                <w:rFonts w:ascii="Times New Roman" w:hAnsi="Times New Roman" w:cs="Times New Roman"/>
                <w:i w:val="0"/>
                <w:color w:val="000000" w:themeColor="text1"/>
                <w:sz w:val="20"/>
                <w:szCs w:val="20"/>
                <w:lang w:val="en-ID"/>
              </w:rPr>
              <w:t>3</w:t>
            </w:r>
          </w:p>
        </w:tc>
        <w:tc>
          <w:tcPr>
            <w:tcW w:w="789" w:type="dxa"/>
            <w:vMerge/>
            <w:tcBorders>
              <w:left w:val="nil"/>
              <w:bottom w:val="single" w:sz="4" w:space="0" w:color="000000" w:themeColor="text1"/>
              <w:right w:val="nil"/>
            </w:tcBorders>
          </w:tcPr>
          <w:p w:rsidR="00232232" w:rsidRDefault="00232232" w:rsidP="00232232">
            <w:pPr>
              <w:spacing w:line="240" w:lineRule="auto"/>
              <w:ind w:left="0" w:firstLine="0"/>
              <w:rPr>
                <w:rStyle w:val="SubtleEmphasis"/>
                <w:rFonts w:ascii="Times New Roman" w:hAnsi="Times New Roman" w:cs="Times New Roman"/>
                <w:i w:val="0"/>
                <w:color w:val="000000" w:themeColor="text1"/>
                <w:sz w:val="20"/>
                <w:szCs w:val="20"/>
                <w:lang w:val="en-ID"/>
              </w:rPr>
            </w:pPr>
          </w:p>
        </w:tc>
      </w:tr>
      <w:tr w:rsidR="00F16081" w:rsidTr="005C70C2">
        <w:tc>
          <w:tcPr>
            <w:tcW w:w="1270" w:type="dxa"/>
            <w:tcBorders>
              <w:left w:val="nil"/>
              <w:bottom w:val="nil"/>
              <w:right w:val="nil"/>
            </w:tcBorders>
            <w:vAlign w:val="center"/>
          </w:tcPr>
          <w:p w:rsidR="00232232" w:rsidRDefault="00232232" w:rsidP="005C70C2">
            <w:pPr>
              <w:spacing w:line="240" w:lineRule="auto"/>
              <w:ind w:left="0" w:firstLine="0"/>
              <w:jc w:val="center"/>
              <w:rPr>
                <w:rStyle w:val="SubtleEmphasis"/>
                <w:rFonts w:ascii="Times New Roman" w:hAnsi="Times New Roman" w:cs="Times New Roman"/>
                <w:i w:val="0"/>
                <w:color w:val="000000" w:themeColor="text1"/>
                <w:sz w:val="20"/>
                <w:szCs w:val="20"/>
                <w:lang w:val="en-ID"/>
              </w:rPr>
            </w:pPr>
            <w:r>
              <w:rPr>
                <w:rStyle w:val="SubtleEmphasis"/>
                <w:rFonts w:ascii="Times New Roman" w:hAnsi="Times New Roman" w:cs="Times New Roman"/>
                <w:i w:val="0"/>
                <w:color w:val="000000" w:themeColor="text1"/>
                <w:sz w:val="20"/>
                <w:szCs w:val="20"/>
                <w:lang w:val="en-ID"/>
              </w:rPr>
              <w:t>P0</w:t>
            </w:r>
          </w:p>
        </w:tc>
        <w:tc>
          <w:tcPr>
            <w:tcW w:w="700" w:type="dxa"/>
            <w:tcBorders>
              <w:left w:val="nil"/>
              <w:bottom w:val="nil"/>
              <w:right w:val="nil"/>
            </w:tcBorders>
            <w:vAlign w:val="center"/>
          </w:tcPr>
          <w:p w:rsidR="00232232" w:rsidRDefault="00B637CE" w:rsidP="005C70C2">
            <w:pPr>
              <w:spacing w:line="240" w:lineRule="auto"/>
              <w:ind w:left="0" w:firstLine="0"/>
              <w:jc w:val="center"/>
              <w:rPr>
                <w:rStyle w:val="SubtleEmphasis"/>
                <w:rFonts w:ascii="Times New Roman" w:hAnsi="Times New Roman" w:cs="Times New Roman"/>
                <w:i w:val="0"/>
                <w:color w:val="000000" w:themeColor="text1"/>
                <w:sz w:val="20"/>
                <w:szCs w:val="20"/>
                <w:lang w:val="en-ID"/>
              </w:rPr>
            </w:pPr>
            <w:r>
              <w:rPr>
                <w:rStyle w:val="SubtleEmphasis"/>
                <w:rFonts w:ascii="Times New Roman" w:hAnsi="Times New Roman" w:cs="Times New Roman"/>
                <w:i w:val="0"/>
                <w:color w:val="000000" w:themeColor="text1"/>
                <w:sz w:val="20"/>
                <w:szCs w:val="20"/>
                <w:lang w:val="en-ID"/>
              </w:rPr>
              <w:t>25,00</w:t>
            </w:r>
          </w:p>
        </w:tc>
        <w:tc>
          <w:tcPr>
            <w:tcW w:w="837" w:type="dxa"/>
            <w:tcBorders>
              <w:left w:val="nil"/>
              <w:bottom w:val="nil"/>
              <w:right w:val="nil"/>
            </w:tcBorders>
            <w:vAlign w:val="center"/>
          </w:tcPr>
          <w:p w:rsidR="00232232" w:rsidRDefault="00B637CE" w:rsidP="005C70C2">
            <w:pPr>
              <w:spacing w:line="240" w:lineRule="auto"/>
              <w:ind w:left="0" w:firstLine="0"/>
              <w:jc w:val="center"/>
              <w:rPr>
                <w:rStyle w:val="SubtleEmphasis"/>
                <w:rFonts w:ascii="Times New Roman" w:hAnsi="Times New Roman" w:cs="Times New Roman"/>
                <w:i w:val="0"/>
                <w:color w:val="000000" w:themeColor="text1"/>
                <w:sz w:val="20"/>
                <w:szCs w:val="20"/>
                <w:lang w:val="en-ID"/>
              </w:rPr>
            </w:pPr>
            <w:r>
              <w:rPr>
                <w:rStyle w:val="SubtleEmphasis"/>
                <w:rFonts w:ascii="Times New Roman" w:hAnsi="Times New Roman" w:cs="Times New Roman"/>
                <w:i w:val="0"/>
                <w:color w:val="000000" w:themeColor="text1"/>
                <w:sz w:val="20"/>
                <w:szCs w:val="20"/>
                <w:lang w:val="en-ID"/>
              </w:rPr>
              <w:t>29,50</w:t>
            </w:r>
          </w:p>
        </w:tc>
        <w:tc>
          <w:tcPr>
            <w:tcW w:w="838" w:type="dxa"/>
            <w:tcBorders>
              <w:left w:val="nil"/>
              <w:bottom w:val="nil"/>
              <w:right w:val="nil"/>
            </w:tcBorders>
            <w:vAlign w:val="center"/>
          </w:tcPr>
          <w:p w:rsidR="00232232" w:rsidRDefault="00B637CE" w:rsidP="005C70C2">
            <w:pPr>
              <w:spacing w:line="240" w:lineRule="auto"/>
              <w:ind w:left="0" w:firstLine="0"/>
              <w:jc w:val="center"/>
              <w:rPr>
                <w:rStyle w:val="SubtleEmphasis"/>
                <w:rFonts w:ascii="Times New Roman" w:hAnsi="Times New Roman" w:cs="Times New Roman"/>
                <w:i w:val="0"/>
                <w:color w:val="000000" w:themeColor="text1"/>
                <w:sz w:val="20"/>
                <w:szCs w:val="20"/>
                <w:lang w:val="en-ID"/>
              </w:rPr>
            </w:pPr>
            <w:r>
              <w:rPr>
                <w:rStyle w:val="SubtleEmphasis"/>
                <w:rFonts w:ascii="Times New Roman" w:hAnsi="Times New Roman" w:cs="Times New Roman"/>
                <w:i w:val="0"/>
                <w:color w:val="000000" w:themeColor="text1"/>
                <w:sz w:val="20"/>
                <w:szCs w:val="20"/>
                <w:lang w:val="en-ID"/>
              </w:rPr>
              <w:t>26,50</w:t>
            </w:r>
          </w:p>
        </w:tc>
        <w:tc>
          <w:tcPr>
            <w:tcW w:w="789" w:type="dxa"/>
            <w:tcBorders>
              <w:left w:val="nil"/>
              <w:bottom w:val="nil"/>
              <w:right w:val="nil"/>
            </w:tcBorders>
            <w:vAlign w:val="center"/>
          </w:tcPr>
          <w:p w:rsidR="00232232" w:rsidRPr="00B637CE" w:rsidRDefault="00B637CE" w:rsidP="005C70C2">
            <w:pPr>
              <w:spacing w:line="240" w:lineRule="auto"/>
              <w:ind w:left="0" w:firstLine="0"/>
              <w:jc w:val="center"/>
              <w:rPr>
                <w:rStyle w:val="SubtleEmphasis"/>
                <w:rFonts w:ascii="Times New Roman" w:hAnsi="Times New Roman" w:cs="Times New Roman"/>
                <w:i w:val="0"/>
                <w:color w:val="000000" w:themeColor="text1"/>
                <w:sz w:val="20"/>
                <w:szCs w:val="20"/>
                <w:vertAlign w:val="superscript"/>
                <w:lang w:val="en-ID"/>
              </w:rPr>
            </w:pPr>
            <w:r>
              <w:rPr>
                <w:rStyle w:val="SubtleEmphasis"/>
                <w:rFonts w:ascii="Times New Roman" w:hAnsi="Times New Roman" w:cs="Times New Roman"/>
                <w:i w:val="0"/>
                <w:color w:val="000000" w:themeColor="text1"/>
                <w:sz w:val="20"/>
                <w:szCs w:val="20"/>
                <w:lang w:val="en-ID"/>
              </w:rPr>
              <w:t>27,00</w:t>
            </w:r>
            <w:r>
              <w:rPr>
                <w:rStyle w:val="SubtleEmphasis"/>
                <w:rFonts w:ascii="Times New Roman" w:hAnsi="Times New Roman" w:cs="Times New Roman"/>
                <w:i w:val="0"/>
                <w:color w:val="000000" w:themeColor="text1"/>
                <w:sz w:val="20"/>
                <w:szCs w:val="20"/>
                <w:vertAlign w:val="superscript"/>
                <w:lang w:val="en-ID"/>
              </w:rPr>
              <w:t>a</w:t>
            </w:r>
          </w:p>
        </w:tc>
      </w:tr>
      <w:tr w:rsidR="00F16081" w:rsidTr="005C70C2">
        <w:tc>
          <w:tcPr>
            <w:tcW w:w="1270" w:type="dxa"/>
            <w:tcBorders>
              <w:top w:val="nil"/>
              <w:left w:val="nil"/>
              <w:bottom w:val="nil"/>
              <w:right w:val="nil"/>
            </w:tcBorders>
            <w:vAlign w:val="center"/>
          </w:tcPr>
          <w:p w:rsidR="00232232" w:rsidRDefault="00232232" w:rsidP="005C70C2">
            <w:pPr>
              <w:spacing w:line="240" w:lineRule="auto"/>
              <w:ind w:left="0" w:firstLine="0"/>
              <w:jc w:val="center"/>
              <w:rPr>
                <w:rStyle w:val="SubtleEmphasis"/>
                <w:rFonts w:ascii="Times New Roman" w:hAnsi="Times New Roman" w:cs="Times New Roman"/>
                <w:i w:val="0"/>
                <w:color w:val="000000" w:themeColor="text1"/>
                <w:sz w:val="20"/>
                <w:szCs w:val="20"/>
                <w:lang w:val="en-ID"/>
              </w:rPr>
            </w:pPr>
            <w:r>
              <w:rPr>
                <w:rStyle w:val="SubtleEmphasis"/>
                <w:rFonts w:ascii="Times New Roman" w:hAnsi="Times New Roman" w:cs="Times New Roman"/>
                <w:i w:val="0"/>
                <w:color w:val="000000" w:themeColor="text1"/>
                <w:sz w:val="20"/>
                <w:szCs w:val="20"/>
                <w:lang w:val="en-ID"/>
              </w:rPr>
              <w:t>P1</w:t>
            </w:r>
          </w:p>
        </w:tc>
        <w:tc>
          <w:tcPr>
            <w:tcW w:w="700" w:type="dxa"/>
            <w:tcBorders>
              <w:top w:val="nil"/>
              <w:left w:val="nil"/>
              <w:bottom w:val="nil"/>
              <w:right w:val="nil"/>
            </w:tcBorders>
            <w:vAlign w:val="center"/>
          </w:tcPr>
          <w:p w:rsidR="00232232" w:rsidRDefault="00B637CE" w:rsidP="005C70C2">
            <w:pPr>
              <w:spacing w:line="240" w:lineRule="auto"/>
              <w:ind w:left="0" w:firstLine="0"/>
              <w:jc w:val="center"/>
              <w:rPr>
                <w:rStyle w:val="SubtleEmphasis"/>
                <w:rFonts w:ascii="Times New Roman" w:hAnsi="Times New Roman" w:cs="Times New Roman"/>
                <w:i w:val="0"/>
                <w:color w:val="000000" w:themeColor="text1"/>
                <w:sz w:val="20"/>
                <w:szCs w:val="20"/>
                <w:lang w:val="en-ID"/>
              </w:rPr>
            </w:pPr>
            <w:r>
              <w:rPr>
                <w:rStyle w:val="SubtleEmphasis"/>
                <w:rFonts w:ascii="Times New Roman" w:hAnsi="Times New Roman" w:cs="Times New Roman"/>
                <w:i w:val="0"/>
                <w:color w:val="000000" w:themeColor="text1"/>
                <w:sz w:val="20"/>
                <w:szCs w:val="20"/>
                <w:lang w:val="en-ID"/>
              </w:rPr>
              <w:t>31,13</w:t>
            </w:r>
          </w:p>
        </w:tc>
        <w:tc>
          <w:tcPr>
            <w:tcW w:w="837" w:type="dxa"/>
            <w:tcBorders>
              <w:top w:val="nil"/>
              <w:left w:val="nil"/>
              <w:bottom w:val="nil"/>
              <w:right w:val="nil"/>
            </w:tcBorders>
            <w:vAlign w:val="center"/>
          </w:tcPr>
          <w:p w:rsidR="00232232" w:rsidRDefault="00B637CE" w:rsidP="005C70C2">
            <w:pPr>
              <w:spacing w:line="240" w:lineRule="auto"/>
              <w:ind w:left="0" w:firstLine="0"/>
              <w:jc w:val="center"/>
              <w:rPr>
                <w:rStyle w:val="SubtleEmphasis"/>
                <w:rFonts w:ascii="Times New Roman" w:hAnsi="Times New Roman" w:cs="Times New Roman"/>
                <w:i w:val="0"/>
                <w:color w:val="000000" w:themeColor="text1"/>
                <w:sz w:val="20"/>
                <w:szCs w:val="20"/>
                <w:lang w:val="en-ID"/>
              </w:rPr>
            </w:pPr>
            <w:r>
              <w:rPr>
                <w:rStyle w:val="SubtleEmphasis"/>
                <w:rFonts w:ascii="Times New Roman" w:hAnsi="Times New Roman" w:cs="Times New Roman"/>
                <w:i w:val="0"/>
                <w:color w:val="000000" w:themeColor="text1"/>
                <w:sz w:val="20"/>
                <w:szCs w:val="20"/>
                <w:lang w:val="en-ID"/>
              </w:rPr>
              <w:t>27,88</w:t>
            </w:r>
          </w:p>
        </w:tc>
        <w:tc>
          <w:tcPr>
            <w:tcW w:w="838" w:type="dxa"/>
            <w:tcBorders>
              <w:top w:val="nil"/>
              <w:left w:val="nil"/>
              <w:bottom w:val="nil"/>
              <w:right w:val="nil"/>
            </w:tcBorders>
            <w:vAlign w:val="center"/>
          </w:tcPr>
          <w:p w:rsidR="00232232" w:rsidRDefault="00B637CE" w:rsidP="005C70C2">
            <w:pPr>
              <w:spacing w:line="240" w:lineRule="auto"/>
              <w:ind w:left="0" w:firstLine="0"/>
              <w:jc w:val="center"/>
              <w:rPr>
                <w:rStyle w:val="SubtleEmphasis"/>
                <w:rFonts w:ascii="Times New Roman" w:hAnsi="Times New Roman" w:cs="Times New Roman"/>
                <w:i w:val="0"/>
                <w:color w:val="000000" w:themeColor="text1"/>
                <w:sz w:val="20"/>
                <w:szCs w:val="20"/>
                <w:lang w:val="en-ID"/>
              </w:rPr>
            </w:pPr>
            <w:r>
              <w:rPr>
                <w:rStyle w:val="SubtleEmphasis"/>
                <w:rFonts w:ascii="Times New Roman" w:hAnsi="Times New Roman" w:cs="Times New Roman"/>
                <w:i w:val="0"/>
                <w:color w:val="000000" w:themeColor="text1"/>
                <w:sz w:val="20"/>
                <w:szCs w:val="20"/>
                <w:lang w:val="en-ID"/>
              </w:rPr>
              <w:t>34,14</w:t>
            </w:r>
          </w:p>
        </w:tc>
        <w:tc>
          <w:tcPr>
            <w:tcW w:w="789" w:type="dxa"/>
            <w:tcBorders>
              <w:top w:val="nil"/>
              <w:left w:val="nil"/>
              <w:bottom w:val="nil"/>
              <w:right w:val="nil"/>
            </w:tcBorders>
            <w:vAlign w:val="center"/>
          </w:tcPr>
          <w:p w:rsidR="00232232" w:rsidRPr="00B637CE" w:rsidRDefault="00B637CE" w:rsidP="005C70C2">
            <w:pPr>
              <w:spacing w:line="240" w:lineRule="auto"/>
              <w:ind w:left="0" w:firstLine="0"/>
              <w:jc w:val="center"/>
              <w:rPr>
                <w:rStyle w:val="SubtleEmphasis"/>
                <w:rFonts w:ascii="Times New Roman" w:hAnsi="Times New Roman" w:cs="Times New Roman"/>
                <w:i w:val="0"/>
                <w:color w:val="000000" w:themeColor="text1"/>
                <w:sz w:val="20"/>
                <w:szCs w:val="20"/>
                <w:vertAlign w:val="superscript"/>
                <w:lang w:val="en-ID"/>
              </w:rPr>
            </w:pPr>
            <w:r>
              <w:rPr>
                <w:rStyle w:val="SubtleEmphasis"/>
                <w:rFonts w:ascii="Times New Roman" w:hAnsi="Times New Roman" w:cs="Times New Roman"/>
                <w:i w:val="0"/>
                <w:color w:val="000000" w:themeColor="text1"/>
                <w:sz w:val="20"/>
                <w:szCs w:val="20"/>
                <w:lang w:val="en-ID"/>
              </w:rPr>
              <w:t>31,04</w:t>
            </w:r>
            <w:r>
              <w:rPr>
                <w:rStyle w:val="SubtleEmphasis"/>
                <w:rFonts w:ascii="Times New Roman" w:hAnsi="Times New Roman" w:cs="Times New Roman"/>
                <w:i w:val="0"/>
                <w:color w:val="000000" w:themeColor="text1"/>
                <w:sz w:val="20"/>
                <w:szCs w:val="20"/>
                <w:vertAlign w:val="superscript"/>
                <w:lang w:val="en-ID"/>
              </w:rPr>
              <w:t>a</w:t>
            </w:r>
          </w:p>
        </w:tc>
      </w:tr>
      <w:tr w:rsidR="00F16081" w:rsidTr="005C70C2">
        <w:tc>
          <w:tcPr>
            <w:tcW w:w="1270" w:type="dxa"/>
            <w:tcBorders>
              <w:top w:val="nil"/>
              <w:left w:val="nil"/>
              <w:bottom w:val="nil"/>
              <w:right w:val="nil"/>
            </w:tcBorders>
            <w:vAlign w:val="center"/>
          </w:tcPr>
          <w:p w:rsidR="00232232" w:rsidRDefault="00232232" w:rsidP="005C70C2">
            <w:pPr>
              <w:spacing w:line="240" w:lineRule="auto"/>
              <w:ind w:left="0" w:firstLine="0"/>
              <w:jc w:val="center"/>
              <w:rPr>
                <w:rStyle w:val="SubtleEmphasis"/>
                <w:rFonts w:ascii="Times New Roman" w:hAnsi="Times New Roman" w:cs="Times New Roman"/>
                <w:i w:val="0"/>
                <w:color w:val="000000" w:themeColor="text1"/>
                <w:sz w:val="20"/>
                <w:szCs w:val="20"/>
                <w:lang w:val="en-ID"/>
              </w:rPr>
            </w:pPr>
            <w:r>
              <w:rPr>
                <w:rStyle w:val="SubtleEmphasis"/>
                <w:rFonts w:ascii="Times New Roman" w:hAnsi="Times New Roman" w:cs="Times New Roman"/>
                <w:i w:val="0"/>
                <w:color w:val="000000" w:themeColor="text1"/>
                <w:sz w:val="20"/>
                <w:szCs w:val="20"/>
                <w:lang w:val="en-ID"/>
              </w:rPr>
              <w:t>P2</w:t>
            </w:r>
          </w:p>
        </w:tc>
        <w:tc>
          <w:tcPr>
            <w:tcW w:w="700" w:type="dxa"/>
            <w:tcBorders>
              <w:top w:val="nil"/>
              <w:left w:val="nil"/>
              <w:bottom w:val="nil"/>
              <w:right w:val="nil"/>
            </w:tcBorders>
            <w:vAlign w:val="center"/>
          </w:tcPr>
          <w:p w:rsidR="00232232" w:rsidRDefault="00B637CE" w:rsidP="005C70C2">
            <w:pPr>
              <w:spacing w:line="240" w:lineRule="auto"/>
              <w:ind w:left="0" w:firstLine="0"/>
              <w:jc w:val="center"/>
              <w:rPr>
                <w:rStyle w:val="SubtleEmphasis"/>
                <w:rFonts w:ascii="Times New Roman" w:hAnsi="Times New Roman" w:cs="Times New Roman"/>
                <w:i w:val="0"/>
                <w:color w:val="000000" w:themeColor="text1"/>
                <w:sz w:val="20"/>
                <w:szCs w:val="20"/>
                <w:lang w:val="en-ID"/>
              </w:rPr>
            </w:pPr>
            <w:r>
              <w:rPr>
                <w:rStyle w:val="SubtleEmphasis"/>
                <w:rFonts w:ascii="Times New Roman" w:hAnsi="Times New Roman" w:cs="Times New Roman"/>
                <w:i w:val="0"/>
                <w:color w:val="000000" w:themeColor="text1"/>
                <w:sz w:val="20"/>
                <w:szCs w:val="20"/>
                <w:lang w:val="en-ID"/>
              </w:rPr>
              <w:t>39.90</w:t>
            </w:r>
          </w:p>
        </w:tc>
        <w:tc>
          <w:tcPr>
            <w:tcW w:w="837" w:type="dxa"/>
            <w:tcBorders>
              <w:top w:val="nil"/>
              <w:left w:val="nil"/>
              <w:bottom w:val="nil"/>
              <w:right w:val="nil"/>
            </w:tcBorders>
            <w:vAlign w:val="center"/>
          </w:tcPr>
          <w:p w:rsidR="00232232" w:rsidRDefault="00B637CE" w:rsidP="005C70C2">
            <w:pPr>
              <w:spacing w:line="240" w:lineRule="auto"/>
              <w:ind w:left="0" w:firstLine="0"/>
              <w:jc w:val="center"/>
              <w:rPr>
                <w:rStyle w:val="SubtleEmphasis"/>
                <w:rFonts w:ascii="Times New Roman" w:hAnsi="Times New Roman" w:cs="Times New Roman"/>
                <w:i w:val="0"/>
                <w:color w:val="000000" w:themeColor="text1"/>
                <w:sz w:val="20"/>
                <w:szCs w:val="20"/>
                <w:lang w:val="en-ID"/>
              </w:rPr>
            </w:pPr>
            <w:r>
              <w:rPr>
                <w:rStyle w:val="SubtleEmphasis"/>
                <w:rFonts w:ascii="Times New Roman" w:hAnsi="Times New Roman" w:cs="Times New Roman"/>
                <w:i w:val="0"/>
                <w:color w:val="000000" w:themeColor="text1"/>
                <w:sz w:val="20"/>
                <w:szCs w:val="20"/>
                <w:lang w:val="en-ID"/>
              </w:rPr>
              <w:t>36,00</w:t>
            </w:r>
          </w:p>
        </w:tc>
        <w:tc>
          <w:tcPr>
            <w:tcW w:w="838" w:type="dxa"/>
            <w:tcBorders>
              <w:top w:val="nil"/>
              <w:left w:val="nil"/>
              <w:bottom w:val="nil"/>
              <w:right w:val="nil"/>
            </w:tcBorders>
            <w:vAlign w:val="center"/>
          </w:tcPr>
          <w:p w:rsidR="00232232" w:rsidRDefault="00B637CE" w:rsidP="005C70C2">
            <w:pPr>
              <w:spacing w:line="240" w:lineRule="auto"/>
              <w:ind w:left="0" w:firstLine="0"/>
              <w:jc w:val="center"/>
              <w:rPr>
                <w:rStyle w:val="SubtleEmphasis"/>
                <w:rFonts w:ascii="Times New Roman" w:hAnsi="Times New Roman" w:cs="Times New Roman"/>
                <w:i w:val="0"/>
                <w:color w:val="000000" w:themeColor="text1"/>
                <w:sz w:val="20"/>
                <w:szCs w:val="20"/>
                <w:lang w:val="en-ID"/>
              </w:rPr>
            </w:pPr>
            <w:r>
              <w:rPr>
                <w:rStyle w:val="SubtleEmphasis"/>
                <w:rFonts w:ascii="Times New Roman" w:hAnsi="Times New Roman" w:cs="Times New Roman"/>
                <w:i w:val="0"/>
                <w:color w:val="000000" w:themeColor="text1"/>
                <w:sz w:val="20"/>
                <w:szCs w:val="20"/>
                <w:lang w:val="en-ID"/>
              </w:rPr>
              <w:t>37,20</w:t>
            </w:r>
          </w:p>
        </w:tc>
        <w:tc>
          <w:tcPr>
            <w:tcW w:w="789" w:type="dxa"/>
            <w:tcBorders>
              <w:top w:val="nil"/>
              <w:left w:val="nil"/>
              <w:bottom w:val="nil"/>
              <w:right w:val="nil"/>
            </w:tcBorders>
            <w:vAlign w:val="center"/>
          </w:tcPr>
          <w:p w:rsidR="00232232" w:rsidRPr="00B637CE" w:rsidRDefault="00B637CE" w:rsidP="005C70C2">
            <w:pPr>
              <w:spacing w:line="240" w:lineRule="auto"/>
              <w:ind w:left="0" w:firstLine="0"/>
              <w:jc w:val="center"/>
              <w:rPr>
                <w:rStyle w:val="SubtleEmphasis"/>
                <w:rFonts w:ascii="Times New Roman" w:hAnsi="Times New Roman" w:cs="Times New Roman"/>
                <w:i w:val="0"/>
                <w:color w:val="000000" w:themeColor="text1"/>
                <w:sz w:val="20"/>
                <w:szCs w:val="20"/>
                <w:vertAlign w:val="superscript"/>
                <w:lang w:val="en-ID"/>
              </w:rPr>
            </w:pPr>
            <w:r>
              <w:rPr>
                <w:rStyle w:val="SubtleEmphasis"/>
                <w:rFonts w:ascii="Times New Roman" w:hAnsi="Times New Roman" w:cs="Times New Roman"/>
                <w:i w:val="0"/>
                <w:color w:val="000000" w:themeColor="text1"/>
                <w:sz w:val="20"/>
                <w:szCs w:val="20"/>
                <w:lang w:val="en-ID"/>
              </w:rPr>
              <w:t>37,70</w:t>
            </w:r>
            <w:r>
              <w:rPr>
                <w:rStyle w:val="SubtleEmphasis"/>
                <w:rFonts w:ascii="Times New Roman" w:hAnsi="Times New Roman" w:cs="Times New Roman"/>
                <w:i w:val="0"/>
                <w:color w:val="000000" w:themeColor="text1"/>
                <w:sz w:val="20"/>
                <w:szCs w:val="20"/>
                <w:vertAlign w:val="superscript"/>
                <w:lang w:val="en-ID"/>
              </w:rPr>
              <w:t>b</w:t>
            </w:r>
          </w:p>
        </w:tc>
      </w:tr>
      <w:tr w:rsidR="00232232" w:rsidTr="005C70C2">
        <w:tc>
          <w:tcPr>
            <w:tcW w:w="1270" w:type="dxa"/>
            <w:tcBorders>
              <w:top w:val="nil"/>
              <w:left w:val="nil"/>
              <w:right w:val="nil"/>
            </w:tcBorders>
            <w:vAlign w:val="center"/>
          </w:tcPr>
          <w:p w:rsidR="00232232" w:rsidRDefault="00232232" w:rsidP="005C70C2">
            <w:pPr>
              <w:spacing w:line="240" w:lineRule="auto"/>
              <w:ind w:left="0" w:firstLine="0"/>
              <w:jc w:val="center"/>
              <w:rPr>
                <w:rStyle w:val="SubtleEmphasis"/>
                <w:rFonts w:ascii="Times New Roman" w:hAnsi="Times New Roman" w:cs="Times New Roman"/>
                <w:i w:val="0"/>
                <w:color w:val="000000" w:themeColor="text1"/>
                <w:sz w:val="20"/>
                <w:szCs w:val="20"/>
                <w:lang w:val="en-ID"/>
              </w:rPr>
            </w:pPr>
            <w:r>
              <w:rPr>
                <w:rStyle w:val="SubtleEmphasis"/>
                <w:rFonts w:ascii="Times New Roman" w:hAnsi="Times New Roman" w:cs="Times New Roman"/>
                <w:i w:val="0"/>
                <w:color w:val="000000" w:themeColor="text1"/>
                <w:sz w:val="20"/>
                <w:szCs w:val="20"/>
                <w:lang w:val="en-ID"/>
              </w:rPr>
              <w:t>P3</w:t>
            </w:r>
          </w:p>
        </w:tc>
        <w:tc>
          <w:tcPr>
            <w:tcW w:w="700" w:type="dxa"/>
            <w:tcBorders>
              <w:top w:val="nil"/>
              <w:left w:val="nil"/>
              <w:right w:val="nil"/>
            </w:tcBorders>
            <w:vAlign w:val="center"/>
          </w:tcPr>
          <w:p w:rsidR="00232232" w:rsidRDefault="00B637CE" w:rsidP="005C70C2">
            <w:pPr>
              <w:spacing w:line="240" w:lineRule="auto"/>
              <w:ind w:left="0" w:firstLine="0"/>
              <w:jc w:val="center"/>
              <w:rPr>
                <w:rStyle w:val="SubtleEmphasis"/>
                <w:rFonts w:ascii="Times New Roman" w:hAnsi="Times New Roman" w:cs="Times New Roman"/>
                <w:i w:val="0"/>
                <w:color w:val="000000" w:themeColor="text1"/>
                <w:sz w:val="20"/>
                <w:szCs w:val="20"/>
                <w:lang w:val="en-ID"/>
              </w:rPr>
            </w:pPr>
            <w:r>
              <w:rPr>
                <w:rStyle w:val="SubtleEmphasis"/>
                <w:rFonts w:ascii="Times New Roman" w:hAnsi="Times New Roman" w:cs="Times New Roman"/>
                <w:i w:val="0"/>
                <w:color w:val="000000" w:themeColor="text1"/>
                <w:sz w:val="20"/>
                <w:szCs w:val="20"/>
                <w:lang w:val="en-ID"/>
              </w:rPr>
              <w:t>40,60</w:t>
            </w:r>
          </w:p>
        </w:tc>
        <w:tc>
          <w:tcPr>
            <w:tcW w:w="837" w:type="dxa"/>
            <w:tcBorders>
              <w:top w:val="nil"/>
              <w:left w:val="nil"/>
              <w:right w:val="nil"/>
            </w:tcBorders>
            <w:vAlign w:val="center"/>
          </w:tcPr>
          <w:p w:rsidR="00232232" w:rsidRDefault="00B637CE" w:rsidP="005C70C2">
            <w:pPr>
              <w:spacing w:line="240" w:lineRule="auto"/>
              <w:ind w:left="0" w:firstLine="0"/>
              <w:jc w:val="center"/>
              <w:rPr>
                <w:rStyle w:val="SubtleEmphasis"/>
                <w:rFonts w:ascii="Times New Roman" w:hAnsi="Times New Roman" w:cs="Times New Roman"/>
                <w:i w:val="0"/>
                <w:color w:val="000000" w:themeColor="text1"/>
                <w:sz w:val="20"/>
                <w:szCs w:val="20"/>
                <w:lang w:val="en-ID"/>
              </w:rPr>
            </w:pPr>
            <w:r>
              <w:rPr>
                <w:rStyle w:val="SubtleEmphasis"/>
                <w:rFonts w:ascii="Times New Roman" w:hAnsi="Times New Roman" w:cs="Times New Roman"/>
                <w:i w:val="0"/>
                <w:color w:val="000000" w:themeColor="text1"/>
                <w:sz w:val="20"/>
                <w:szCs w:val="20"/>
                <w:lang w:val="en-ID"/>
              </w:rPr>
              <w:t>39,20</w:t>
            </w:r>
          </w:p>
        </w:tc>
        <w:tc>
          <w:tcPr>
            <w:tcW w:w="838" w:type="dxa"/>
            <w:tcBorders>
              <w:top w:val="nil"/>
              <w:left w:val="nil"/>
              <w:right w:val="nil"/>
            </w:tcBorders>
            <w:vAlign w:val="center"/>
          </w:tcPr>
          <w:p w:rsidR="00232232" w:rsidRDefault="00B637CE" w:rsidP="005C70C2">
            <w:pPr>
              <w:spacing w:line="240" w:lineRule="auto"/>
              <w:ind w:left="0" w:firstLine="0"/>
              <w:jc w:val="center"/>
              <w:rPr>
                <w:rStyle w:val="SubtleEmphasis"/>
                <w:rFonts w:ascii="Times New Roman" w:hAnsi="Times New Roman" w:cs="Times New Roman"/>
                <w:i w:val="0"/>
                <w:color w:val="000000" w:themeColor="text1"/>
                <w:sz w:val="20"/>
                <w:szCs w:val="20"/>
                <w:lang w:val="en-ID"/>
              </w:rPr>
            </w:pPr>
            <w:r>
              <w:rPr>
                <w:rStyle w:val="SubtleEmphasis"/>
                <w:rFonts w:ascii="Times New Roman" w:hAnsi="Times New Roman" w:cs="Times New Roman"/>
                <w:i w:val="0"/>
                <w:color w:val="000000" w:themeColor="text1"/>
                <w:sz w:val="20"/>
                <w:szCs w:val="20"/>
                <w:lang w:val="en-ID"/>
              </w:rPr>
              <w:t>46,10</w:t>
            </w:r>
          </w:p>
        </w:tc>
        <w:tc>
          <w:tcPr>
            <w:tcW w:w="789" w:type="dxa"/>
            <w:tcBorders>
              <w:top w:val="nil"/>
              <w:left w:val="nil"/>
              <w:right w:val="nil"/>
            </w:tcBorders>
            <w:vAlign w:val="center"/>
          </w:tcPr>
          <w:p w:rsidR="00232232" w:rsidRPr="00B637CE" w:rsidRDefault="00B637CE" w:rsidP="005C70C2">
            <w:pPr>
              <w:spacing w:line="240" w:lineRule="auto"/>
              <w:ind w:left="0" w:firstLine="0"/>
              <w:jc w:val="center"/>
              <w:rPr>
                <w:rStyle w:val="SubtleEmphasis"/>
                <w:rFonts w:ascii="Times New Roman" w:hAnsi="Times New Roman" w:cs="Times New Roman"/>
                <w:i w:val="0"/>
                <w:color w:val="000000" w:themeColor="text1"/>
                <w:sz w:val="20"/>
                <w:szCs w:val="20"/>
                <w:vertAlign w:val="superscript"/>
                <w:lang w:val="en-ID"/>
              </w:rPr>
            </w:pPr>
            <w:r>
              <w:rPr>
                <w:rStyle w:val="SubtleEmphasis"/>
                <w:rFonts w:ascii="Times New Roman" w:hAnsi="Times New Roman" w:cs="Times New Roman"/>
                <w:i w:val="0"/>
                <w:color w:val="000000" w:themeColor="text1"/>
                <w:sz w:val="20"/>
                <w:szCs w:val="20"/>
                <w:lang w:val="en-ID"/>
              </w:rPr>
              <w:t>41,96</w:t>
            </w:r>
            <w:r>
              <w:rPr>
                <w:rStyle w:val="SubtleEmphasis"/>
                <w:rFonts w:ascii="Times New Roman" w:hAnsi="Times New Roman" w:cs="Times New Roman"/>
                <w:i w:val="0"/>
                <w:color w:val="000000" w:themeColor="text1"/>
                <w:sz w:val="20"/>
                <w:szCs w:val="20"/>
                <w:vertAlign w:val="superscript"/>
                <w:lang w:val="en-ID"/>
              </w:rPr>
              <w:t>b</w:t>
            </w:r>
          </w:p>
        </w:tc>
      </w:tr>
    </w:tbl>
    <w:p w:rsidR="006D1F08" w:rsidRPr="006D1F08" w:rsidRDefault="006D1F08" w:rsidP="00B637CE">
      <w:pPr>
        <w:spacing w:after="240" w:line="240" w:lineRule="auto"/>
        <w:ind w:left="1276" w:hanging="1276"/>
        <w:rPr>
          <w:rStyle w:val="SubtleEmphasis"/>
          <w:rFonts w:ascii="Times New Roman" w:hAnsi="Times New Roman" w:cs="Times New Roman"/>
          <w:i w:val="0"/>
          <w:iCs w:val="0"/>
          <w:color w:val="000000" w:themeColor="text1"/>
          <w:sz w:val="20"/>
          <w:szCs w:val="20"/>
          <w:lang w:val="en-ID"/>
        </w:rPr>
      </w:pPr>
      <w:r w:rsidRPr="006D1F08">
        <w:rPr>
          <w:rStyle w:val="SubtleEmphasis"/>
          <w:rFonts w:ascii="Times New Roman" w:hAnsi="Times New Roman" w:cs="Times New Roman"/>
          <w:i w:val="0"/>
          <w:color w:val="000000" w:themeColor="text1"/>
          <w:sz w:val="20"/>
          <w:szCs w:val="20"/>
          <w:lang w:val="en-ID"/>
        </w:rPr>
        <w:t>Keterangan* : a,b nilai rerata dengan superskrip yang berbeda pada kolom yang sama menunjukkan perbedaan yang nyata (P&lt;0,05).</w:t>
      </w:r>
    </w:p>
    <w:p w:rsidR="006D1F08" w:rsidRPr="006D1F08" w:rsidRDefault="006D1F08" w:rsidP="006D1F08">
      <w:pPr>
        <w:spacing w:line="360" w:lineRule="auto"/>
        <w:ind w:left="0" w:firstLine="567"/>
        <w:rPr>
          <w:rFonts w:ascii="Times New Roman" w:hAnsi="Times New Roman" w:cs="Times New Roman"/>
          <w:sz w:val="20"/>
          <w:szCs w:val="20"/>
          <w:lang w:val="en-ID"/>
        </w:rPr>
      </w:pPr>
      <w:r w:rsidRPr="006D1F08">
        <w:rPr>
          <w:rStyle w:val="SubtleEmphasis"/>
          <w:rFonts w:ascii="Times New Roman" w:hAnsi="Times New Roman" w:cs="Times New Roman"/>
          <w:i w:val="0"/>
          <w:color w:val="000000" w:themeColor="text1"/>
          <w:sz w:val="20"/>
          <w:szCs w:val="20"/>
          <w:lang w:val="en-ID"/>
        </w:rPr>
        <w:t>Hasil rerata tinggi tanaman rumput Meksiko pada perlakauan P0 dan P1 menunjukkan berbeda tidak nyata (P&gt;0,05) meskipun P1 dikasih perlakuan. Hal ini karena perlakuan yang diberikan pada P1 unsur hara yang tersedia belum mampu meningkatkan tinggi tanaman. Karena unsur hara yang dihasilkan dari perlakuan P1 pupuk bokashi</w:t>
      </w:r>
      <w:r w:rsidRPr="006D1F08">
        <w:rPr>
          <w:rStyle w:val="SubtleEmphasis"/>
          <w:rFonts w:ascii="Times New Roman" w:hAnsi="Times New Roman" w:cs="Times New Roman"/>
          <w:i w:val="0"/>
          <w:sz w:val="20"/>
          <w:szCs w:val="20"/>
          <w:lang w:val="en-ID"/>
        </w:rPr>
        <w:t xml:space="preserve"> </w:t>
      </w:r>
      <w:r w:rsidRPr="006D1F08">
        <w:rPr>
          <w:rStyle w:val="SubtleEmphasis"/>
          <w:rFonts w:ascii="Times New Roman" w:hAnsi="Times New Roman" w:cs="Times New Roman"/>
          <w:i w:val="0"/>
          <w:color w:val="000000" w:themeColor="text1"/>
          <w:sz w:val="20"/>
          <w:szCs w:val="20"/>
          <w:lang w:val="en-ID"/>
        </w:rPr>
        <w:t>eceng gondok 30 ton/ha nitrogennya (N) sebanyak 0,0777 kg (Lampiran 3) sehingga belum diserap dengan baik oleh tanaman. Kusuma (2017)</w:t>
      </w:r>
      <w:r w:rsidRPr="006D1F08">
        <w:rPr>
          <w:rFonts w:ascii="Times New Roman" w:hAnsi="Times New Roman" w:cs="Times New Roman"/>
          <w:color w:val="000000" w:themeColor="text1"/>
          <w:sz w:val="20"/>
          <w:szCs w:val="20"/>
        </w:rPr>
        <w:t xml:space="preserve"> menyatakan bahwa tanaman akan dapat tumbuh subur apabila unsur hara dalam keadaan tersedia dalam tanah, unsur hara yang tersedia sangat mempengaruhi untuk pertumbuahan tanaman.</w:t>
      </w:r>
      <w:r w:rsidRPr="006D1F08">
        <w:rPr>
          <w:rStyle w:val="SubtleEmphasis"/>
          <w:rFonts w:ascii="Times New Roman" w:hAnsi="Times New Roman" w:cs="Times New Roman"/>
          <w:i w:val="0"/>
          <w:color w:val="000000" w:themeColor="text1"/>
          <w:sz w:val="20"/>
          <w:szCs w:val="20"/>
          <w:lang w:val="en-ID"/>
        </w:rPr>
        <w:t xml:space="preserve"> Kusuma (2013) juga berpendapat bahwa </w:t>
      </w:r>
      <w:r w:rsidRPr="006D1F08">
        <w:rPr>
          <w:rFonts w:ascii="Times New Roman" w:hAnsi="Times New Roman" w:cs="Times New Roman"/>
          <w:color w:val="000000" w:themeColor="text1"/>
          <w:sz w:val="20"/>
          <w:szCs w:val="20"/>
        </w:rPr>
        <w:t xml:space="preserve">pemupukan berkaitan erat dengan ketersediaan unsur hara essensial yang dibutuhkan oleh tanaman. Penggunaan pupuk dalam kegiatan budidaya dimaksudkan untuk meningkatkan ketersediaan hara dalam tanah bagi pertumbuhan tanaman. Unsur hara essensial yang dibutuhkan oleh tanaman diantaranya nitrogen (N), phospor (P) dan kalium (K). Peran </w:t>
      </w:r>
      <w:r w:rsidRPr="006D1F08">
        <w:rPr>
          <w:rFonts w:ascii="Times New Roman" w:hAnsi="Times New Roman" w:cs="Times New Roman"/>
          <w:color w:val="000000" w:themeColor="text1"/>
          <w:sz w:val="20"/>
          <w:szCs w:val="20"/>
        </w:rPr>
        <w:lastRenderedPageBreak/>
        <w:t>utama nitrogen bagi tanaman adalah untuk merangsang pertumbuhan tanaman secara keseluruhan, khususnya batang, cabang dan daun. Nitrogen juga berperan penting dalam hal pembentukan hijau daun yang berguna sekali dalam proses fotosintesis.</w:t>
      </w:r>
      <w:r w:rsidRPr="006D1F08">
        <w:rPr>
          <w:rFonts w:ascii="Times New Roman" w:hAnsi="Times New Roman" w:cs="Times New Roman"/>
          <w:sz w:val="20"/>
          <w:szCs w:val="20"/>
        </w:rPr>
        <w:t xml:space="preserve"> </w:t>
      </w:r>
    </w:p>
    <w:p w:rsidR="006D1F08" w:rsidRPr="006D1F08" w:rsidRDefault="006D1F08" w:rsidP="006D1F08">
      <w:pPr>
        <w:spacing w:line="360" w:lineRule="auto"/>
        <w:ind w:left="0" w:firstLine="567"/>
        <w:rPr>
          <w:rFonts w:ascii="Times New Roman" w:hAnsi="Times New Roman" w:cs="Times New Roman"/>
          <w:color w:val="000000" w:themeColor="text1"/>
          <w:sz w:val="20"/>
          <w:szCs w:val="20"/>
        </w:rPr>
      </w:pPr>
      <w:r w:rsidRPr="006D1F08">
        <w:rPr>
          <w:rStyle w:val="SubtleEmphasis"/>
          <w:rFonts w:ascii="Times New Roman" w:hAnsi="Times New Roman" w:cs="Times New Roman"/>
          <w:i w:val="0"/>
          <w:color w:val="000000" w:themeColor="text1"/>
          <w:sz w:val="20"/>
          <w:szCs w:val="20"/>
          <w:lang w:val="en-ID"/>
        </w:rPr>
        <w:t xml:space="preserve">Perlakuan P2 dan P3 menunjukkan berbeda nyata (P&lt;0,05) dengan perlakuan P0 dan P1 karena </w:t>
      </w:r>
      <w:r w:rsidRPr="006D1F08">
        <w:rPr>
          <w:rFonts w:ascii="Times New Roman" w:hAnsi="Times New Roman" w:cs="Times New Roman"/>
          <w:color w:val="000000" w:themeColor="text1"/>
          <w:sz w:val="20"/>
          <w:szCs w:val="20"/>
        </w:rPr>
        <w:t>pemberian pupuk bokashi eceng gondok 40 ton/ha dan pemberian pupuk bokashi 50 ton/ha unsur haranya  mampu diserap untuk pertumbuhan tinggi tanaman rumput Meksiko. Unsur hara untuk pertumbuhan tinggi tanaman (N) nitrogen yang dihasilkan (P2) 0,1036 kg dan (P3) 0,1295 kg (Lampiran 3). Sehingga unsur hara yang dihasilkan  mampu membantu proses laju fotosintesis yang pada akhirnya dapat memacu pertumbuhan tinggi tanaman. Hal ini sejalan dengan pendapat Kusuma (2017), yang menyatakan bahwa tanaman akan dapat tumbuh subur apabila unsur hara dalam keadaan tersedia dalam tanah. Kusuma (2014) berpendapat bahwa tanaman dapat tumbuh serta mampu memberikan hasil baik jika tumbuh pada tanah yang cukup kuat menunjang tegaknya tanaman, tidak mempunyai lapisan penghambat perkembangan akar, serasi baik, kemasaman di sekitar netral, tidak mempunyai kelarutan garam yang tinggi, cukup tersedia unsur hara dan air dalam kondisi yang seimbang.</w:t>
      </w:r>
    </w:p>
    <w:p w:rsidR="006D1F08" w:rsidRPr="006D1F08" w:rsidRDefault="006D1F08" w:rsidP="006D1F08">
      <w:pPr>
        <w:spacing w:line="360" w:lineRule="auto"/>
        <w:ind w:left="0" w:firstLine="567"/>
        <w:rPr>
          <w:rFonts w:ascii="Times New Roman" w:hAnsi="Times New Roman" w:cs="Times New Roman"/>
          <w:color w:val="000000" w:themeColor="text1"/>
          <w:sz w:val="20"/>
          <w:szCs w:val="20"/>
        </w:rPr>
      </w:pPr>
      <w:r w:rsidRPr="006D1F08">
        <w:rPr>
          <w:rStyle w:val="SubtleEmphasis"/>
          <w:rFonts w:ascii="Times New Roman" w:hAnsi="Times New Roman" w:cs="Times New Roman"/>
          <w:i w:val="0"/>
          <w:color w:val="000000" w:themeColor="text1"/>
          <w:sz w:val="20"/>
          <w:szCs w:val="20"/>
          <w:lang w:val="en-ID"/>
        </w:rPr>
        <w:t xml:space="preserve">Pada perlakuan P2 dan P3 menunjukkan berbeda tidak nyata (P&gt;0,05). Hal ini karena pada perlakuan P3 unsur hara yang dihasilkan untuk pertumbuhan tinggi tanaman nitrogen (N) 0,1295 kg, sedangkan pada perlakuan P2 unsur hara yang dihasilkan 0,1036 kg (Lampiran 3). Karena unsur hara yang dihasilkan tidak berbeda jauh, maka pada </w:t>
      </w:r>
      <w:r w:rsidRPr="006D1F08">
        <w:rPr>
          <w:rStyle w:val="SubtleEmphasis"/>
          <w:rFonts w:ascii="Times New Roman" w:hAnsi="Times New Roman" w:cs="Times New Roman"/>
          <w:i w:val="0"/>
          <w:color w:val="000000" w:themeColor="text1"/>
          <w:sz w:val="20"/>
          <w:szCs w:val="20"/>
          <w:lang w:val="en-ID"/>
        </w:rPr>
        <w:lastRenderedPageBreak/>
        <w:t>perlakuan P3 unsur haranya belum bisa meningkatkan tinggi tanaman melebihi pemberian pupuk bokashi eceng gondok 40 ton/ha. Kusuma (2013) bependapat bahwa</w:t>
      </w:r>
      <w:r w:rsidRPr="006D1F08">
        <w:rPr>
          <w:rFonts w:ascii="Times New Roman" w:hAnsi="Times New Roman" w:cs="Times New Roman"/>
          <w:color w:val="000000" w:themeColor="text1"/>
          <w:sz w:val="20"/>
          <w:szCs w:val="20"/>
        </w:rPr>
        <w:t xml:space="preserve"> pemupukan berkaitan erat dengan ketersediaan unsur hara essensial yang dibutuhkan oleh tanaman. Penggunaan pupuk dalam kegiatan budidaya dimaksudkan untuk meningkatkan ketersediaan hara dalam tanah bagi pertumbuhan tanaman. Terpenuhinya kebutuhan unsur hara makro inilah yang diduga menyebabkan adanya pengaruh perlakuan pemupukan terhadap pertambahan tinggi vertikal tanaman.</w:t>
      </w:r>
    </w:p>
    <w:p w:rsidR="006D1F08" w:rsidRDefault="006D1F08" w:rsidP="006D1F08">
      <w:pPr>
        <w:spacing w:line="360" w:lineRule="auto"/>
        <w:ind w:left="0" w:firstLine="567"/>
        <w:rPr>
          <w:rFonts w:ascii="Times New Roman" w:hAnsi="Times New Roman" w:cs="Times New Roman"/>
          <w:color w:val="000000" w:themeColor="text1"/>
          <w:sz w:val="20"/>
          <w:szCs w:val="20"/>
        </w:rPr>
      </w:pPr>
      <w:r w:rsidRPr="006D1F08">
        <w:rPr>
          <w:rFonts w:ascii="Times New Roman" w:hAnsi="Times New Roman" w:cs="Times New Roman"/>
          <w:color w:val="000000" w:themeColor="text1"/>
          <w:sz w:val="20"/>
          <w:szCs w:val="20"/>
        </w:rPr>
        <w:t>Hasil uji lanjut Duncan (Lampiran 4) menunjukkan bahwa pemberian pupuk bokashi eceng gondok mampu meningkatkan tinggi tanaman (Tabel 1). Tanaman terpendek didapatkan pada tanaman yang tidak diberikan pupuk bokashi eceng gondok (P0) sedangkan tanaman yang paling tinggi didapatkan pada tanaman yang diberi pupuk bokashi eceng gondok dengan dosis 50 ton/ha. Hal ini sejalan dengan pendapat Kusuma (2017), bahwa pertambahan tinggi tanaman berkaitan erat dengan unsur hara makro salah satunya adalah unsur Nitrogen. Unsur Nitrogen berfungsi sebagai penyusun dari banyak senyawa esensial bagi tumbuhan, misalnya asam-asam amino. Semakin banyak unsur hara nitrogen yang diserap tanaman akan meningkatkan pertumbuhan dan perkembangan tanaman. Kastalani dkk. (2017) juga berpendapat bahwa terpenuhimya kebutuhan unsur hara makro inilah yang diduga menyebabkan adanya pengaruh perlakuan pemupukan terhadap pertambahan tinggi vertikal tanaman</w:t>
      </w:r>
    </w:p>
    <w:p w:rsidR="00A7312D" w:rsidRDefault="00A7312D" w:rsidP="006D1F08">
      <w:pPr>
        <w:spacing w:line="360" w:lineRule="auto"/>
        <w:ind w:left="0" w:firstLine="567"/>
        <w:rPr>
          <w:rFonts w:ascii="Times New Roman" w:hAnsi="Times New Roman" w:cs="Times New Roman"/>
          <w:color w:val="000000" w:themeColor="text1"/>
          <w:sz w:val="20"/>
          <w:szCs w:val="20"/>
        </w:rPr>
      </w:pPr>
    </w:p>
    <w:p w:rsidR="00A7312D" w:rsidRDefault="00A7312D" w:rsidP="006D1F08">
      <w:pPr>
        <w:spacing w:line="360" w:lineRule="auto"/>
        <w:ind w:left="0" w:firstLine="567"/>
        <w:rPr>
          <w:rFonts w:ascii="Times New Roman" w:hAnsi="Times New Roman" w:cs="Times New Roman"/>
          <w:color w:val="000000" w:themeColor="text1"/>
          <w:sz w:val="20"/>
          <w:szCs w:val="20"/>
        </w:rPr>
      </w:pPr>
    </w:p>
    <w:p w:rsidR="00F16081" w:rsidRDefault="00F16081" w:rsidP="006D1F08">
      <w:pPr>
        <w:ind w:hanging="425"/>
        <w:rPr>
          <w:rFonts w:ascii="Times New Roman" w:hAnsi="Times New Roman" w:cs="Times New Roman"/>
          <w:b/>
          <w:color w:val="000000" w:themeColor="text1"/>
          <w:sz w:val="20"/>
          <w:szCs w:val="20"/>
        </w:rPr>
      </w:pPr>
    </w:p>
    <w:p w:rsidR="006D1F08" w:rsidRDefault="006D1F08" w:rsidP="006D1F08">
      <w:pPr>
        <w:ind w:hanging="425"/>
        <w:rPr>
          <w:rFonts w:ascii="Times New Roman" w:hAnsi="Times New Roman" w:cs="Times New Roman"/>
          <w:b/>
          <w:color w:val="000000" w:themeColor="text1"/>
          <w:sz w:val="20"/>
          <w:szCs w:val="20"/>
        </w:rPr>
      </w:pPr>
      <w:r w:rsidRPr="006D1F08">
        <w:rPr>
          <w:rFonts w:ascii="Times New Roman" w:hAnsi="Times New Roman" w:cs="Times New Roman"/>
          <w:b/>
          <w:color w:val="000000" w:themeColor="text1"/>
          <w:sz w:val="20"/>
          <w:szCs w:val="20"/>
        </w:rPr>
        <w:lastRenderedPageBreak/>
        <w:t>Jumlah Daun</w:t>
      </w:r>
    </w:p>
    <w:p w:rsidR="006D1F08" w:rsidRDefault="006D1F08" w:rsidP="006D1F08">
      <w:pPr>
        <w:spacing w:line="360" w:lineRule="auto"/>
        <w:ind w:left="0" w:firstLine="567"/>
        <w:rPr>
          <w:rStyle w:val="SubtleEmphasis"/>
          <w:rFonts w:ascii="Times New Roman" w:hAnsi="Times New Roman" w:cs="Times New Roman"/>
          <w:i w:val="0"/>
          <w:color w:val="000000" w:themeColor="text1"/>
          <w:sz w:val="20"/>
          <w:szCs w:val="20"/>
          <w:lang w:val="en-ID"/>
        </w:rPr>
      </w:pPr>
      <w:r w:rsidRPr="006D1F08">
        <w:rPr>
          <w:rStyle w:val="SubtleEmphasis"/>
          <w:rFonts w:ascii="Times New Roman" w:hAnsi="Times New Roman" w:cs="Times New Roman"/>
          <w:i w:val="0"/>
          <w:color w:val="000000" w:themeColor="text1"/>
          <w:sz w:val="20"/>
          <w:szCs w:val="20"/>
          <w:lang w:val="en-ID"/>
        </w:rPr>
        <w:t>Hasil penelitian menunjukkan rerata jumlah daun rumput Meksiko dengan pemberian pupuk bokashi eceng gondok pada dosis yang berbeda menghasilkan (P0) 5,94, (P1) 6,57, (P2) 8,50, (P3) 9,47 helai. Jumlah daun dapat dilihat pada Tabel 2.</w:t>
      </w:r>
    </w:p>
    <w:p w:rsidR="006D1F08" w:rsidRDefault="006D1F08" w:rsidP="006D1F08">
      <w:pPr>
        <w:spacing w:line="240" w:lineRule="auto"/>
        <w:ind w:left="993" w:hanging="993"/>
        <w:rPr>
          <w:rStyle w:val="SubtleEmphasis"/>
          <w:rFonts w:ascii="Times New Roman" w:hAnsi="Times New Roman" w:cs="Times New Roman"/>
          <w:i w:val="0"/>
          <w:color w:val="000000" w:themeColor="text1"/>
          <w:sz w:val="20"/>
          <w:szCs w:val="20"/>
          <w:lang w:val="en-ID"/>
        </w:rPr>
      </w:pPr>
      <w:r w:rsidRPr="006D1F08">
        <w:rPr>
          <w:rStyle w:val="SubtleEmphasis"/>
          <w:rFonts w:ascii="Times New Roman" w:hAnsi="Times New Roman" w:cs="Times New Roman"/>
          <w:i w:val="0"/>
          <w:color w:val="000000" w:themeColor="text1"/>
          <w:sz w:val="20"/>
          <w:szCs w:val="20"/>
          <w:lang w:val="en-ID"/>
        </w:rPr>
        <w:t>Table 2. Jumlah daun rumput Meksiko dengan pemberian pupuk bokashi eceng gondok pada dosis yang berbeda (helai)</w:t>
      </w:r>
    </w:p>
    <w:tbl>
      <w:tblPr>
        <w:tblStyle w:val="TableGrid"/>
        <w:tblpPr w:leftFromText="180" w:rightFromText="180" w:vertAnchor="text" w:horzAnchor="margin" w:tblpXSpec="right" w:tblpY="52"/>
        <w:tblW w:w="0" w:type="auto"/>
        <w:tblLook w:val="04A0"/>
      </w:tblPr>
      <w:tblGrid>
        <w:gridCol w:w="1270"/>
        <w:gridCol w:w="717"/>
        <w:gridCol w:w="837"/>
        <w:gridCol w:w="838"/>
        <w:gridCol w:w="854"/>
      </w:tblGrid>
      <w:tr w:rsidR="00B637CE" w:rsidTr="00F16081">
        <w:tc>
          <w:tcPr>
            <w:tcW w:w="1270" w:type="dxa"/>
            <w:vMerge w:val="restart"/>
            <w:tcBorders>
              <w:left w:val="nil"/>
              <w:right w:val="nil"/>
            </w:tcBorders>
            <w:vAlign w:val="center"/>
          </w:tcPr>
          <w:p w:rsidR="00B637CE" w:rsidRDefault="00B637CE" w:rsidP="00B637CE">
            <w:pPr>
              <w:spacing w:line="240" w:lineRule="auto"/>
              <w:ind w:left="0" w:firstLine="0"/>
              <w:jc w:val="center"/>
              <w:rPr>
                <w:rStyle w:val="SubtleEmphasis"/>
                <w:rFonts w:ascii="Times New Roman" w:hAnsi="Times New Roman" w:cs="Times New Roman"/>
                <w:i w:val="0"/>
                <w:color w:val="000000" w:themeColor="text1"/>
                <w:sz w:val="20"/>
                <w:szCs w:val="20"/>
                <w:lang w:val="en-ID"/>
              </w:rPr>
            </w:pPr>
            <w:r>
              <w:rPr>
                <w:rStyle w:val="SubtleEmphasis"/>
                <w:rFonts w:ascii="Times New Roman" w:hAnsi="Times New Roman" w:cs="Times New Roman"/>
                <w:i w:val="0"/>
                <w:color w:val="000000" w:themeColor="text1"/>
                <w:sz w:val="20"/>
                <w:szCs w:val="20"/>
                <w:lang w:val="en-ID"/>
              </w:rPr>
              <w:t>Perlakuan</w:t>
            </w:r>
          </w:p>
        </w:tc>
        <w:tc>
          <w:tcPr>
            <w:tcW w:w="2392" w:type="dxa"/>
            <w:gridSpan w:val="3"/>
            <w:tcBorders>
              <w:left w:val="nil"/>
              <w:bottom w:val="single" w:sz="4" w:space="0" w:color="000000" w:themeColor="text1"/>
              <w:right w:val="nil"/>
            </w:tcBorders>
            <w:vAlign w:val="center"/>
          </w:tcPr>
          <w:p w:rsidR="00B637CE" w:rsidRDefault="00B637CE" w:rsidP="00B637CE">
            <w:pPr>
              <w:spacing w:line="240" w:lineRule="auto"/>
              <w:ind w:left="0" w:firstLine="0"/>
              <w:jc w:val="center"/>
              <w:rPr>
                <w:rStyle w:val="SubtleEmphasis"/>
                <w:rFonts w:ascii="Times New Roman" w:hAnsi="Times New Roman" w:cs="Times New Roman"/>
                <w:i w:val="0"/>
                <w:color w:val="000000" w:themeColor="text1"/>
                <w:sz w:val="20"/>
                <w:szCs w:val="20"/>
                <w:lang w:val="en-ID"/>
              </w:rPr>
            </w:pPr>
            <w:r>
              <w:rPr>
                <w:rStyle w:val="SubtleEmphasis"/>
                <w:rFonts w:ascii="Times New Roman" w:hAnsi="Times New Roman" w:cs="Times New Roman"/>
                <w:i w:val="0"/>
                <w:color w:val="000000" w:themeColor="text1"/>
                <w:sz w:val="20"/>
                <w:szCs w:val="20"/>
                <w:lang w:val="en-ID"/>
              </w:rPr>
              <w:t>Ulangan</w:t>
            </w:r>
          </w:p>
        </w:tc>
        <w:tc>
          <w:tcPr>
            <w:tcW w:w="789" w:type="dxa"/>
            <w:vMerge w:val="restart"/>
            <w:tcBorders>
              <w:left w:val="nil"/>
              <w:right w:val="nil"/>
            </w:tcBorders>
            <w:vAlign w:val="center"/>
          </w:tcPr>
          <w:p w:rsidR="00B637CE" w:rsidRPr="00F16081" w:rsidRDefault="00B637CE" w:rsidP="00B637CE">
            <w:pPr>
              <w:spacing w:line="240" w:lineRule="auto"/>
              <w:ind w:left="0" w:firstLine="0"/>
              <w:jc w:val="center"/>
              <w:rPr>
                <w:rStyle w:val="SubtleEmphasis"/>
                <w:rFonts w:ascii="Times New Roman" w:hAnsi="Times New Roman" w:cs="Times New Roman"/>
                <w:i w:val="0"/>
                <w:color w:val="000000" w:themeColor="text1"/>
                <w:sz w:val="20"/>
                <w:szCs w:val="20"/>
                <w:vertAlign w:val="superscript"/>
                <w:lang w:val="en-ID"/>
              </w:rPr>
            </w:pPr>
            <w:r>
              <w:rPr>
                <w:rStyle w:val="SubtleEmphasis"/>
                <w:rFonts w:ascii="Times New Roman" w:hAnsi="Times New Roman" w:cs="Times New Roman"/>
                <w:i w:val="0"/>
                <w:color w:val="000000" w:themeColor="text1"/>
                <w:sz w:val="20"/>
                <w:szCs w:val="20"/>
                <w:lang w:val="en-ID"/>
              </w:rPr>
              <w:t>Rerata</w:t>
            </w:r>
            <w:r w:rsidR="00F16081">
              <w:rPr>
                <w:rStyle w:val="SubtleEmphasis"/>
                <w:rFonts w:ascii="Times New Roman" w:hAnsi="Times New Roman" w:cs="Times New Roman"/>
                <w:i w:val="0"/>
                <w:color w:val="000000" w:themeColor="text1"/>
                <w:sz w:val="20"/>
                <w:szCs w:val="20"/>
                <w:vertAlign w:val="superscript"/>
                <w:lang w:val="en-ID"/>
              </w:rPr>
              <w:t>*</w:t>
            </w:r>
          </w:p>
        </w:tc>
      </w:tr>
      <w:tr w:rsidR="00F16081" w:rsidTr="00F16081">
        <w:tc>
          <w:tcPr>
            <w:tcW w:w="1270" w:type="dxa"/>
            <w:vMerge/>
            <w:tcBorders>
              <w:left w:val="nil"/>
              <w:bottom w:val="single" w:sz="4" w:space="0" w:color="000000" w:themeColor="text1"/>
              <w:right w:val="nil"/>
            </w:tcBorders>
          </w:tcPr>
          <w:p w:rsidR="00B637CE" w:rsidRDefault="00B637CE" w:rsidP="00B637CE">
            <w:pPr>
              <w:spacing w:line="240" w:lineRule="auto"/>
              <w:ind w:left="0" w:firstLine="0"/>
              <w:rPr>
                <w:rStyle w:val="SubtleEmphasis"/>
                <w:rFonts w:ascii="Times New Roman" w:hAnsi="Times New Roman" w:cs="Times New Roman"/>
                <w:i w:val="0"/>
                <w:color w:val="000000" w:themeColor="text1"/>
                <w:sz w:val="20"/>
                <w:szCs w:val="20"/>
                <w:lang w:val="en-ID"/>
              </w:rPr>
            </w:pPr>
          </w:p>
        </w:tc>
        <w:tc>
          <w:tcPr>
            <w:tcW w:w="717" w:type="dxa"/>
            <w:tcBorders>
              <w:left w:val="nil"/>
              <w:bottom w:val="single" w:sz="4" w:space="0" w:color="000000" w:themeColor="text1"/>
              <w:right w:val="nil"/>
            </w:tcBorders>
            <w:vAlign w:val="center"/>
          </w:tcPr>
          <w:p w:rsidR="00B637CE" w:rsidRDefault="00B637CE" w:rsidP="00B637CE">
            <w:pPr>
              <w:spacing w:line="240" w:lineRule="auto"/>
              <w:ind w:left="0" w:firstLine="0"/>
              <w:jc w:val="center"/>
              <w:rPr>
                <w:rStyle w:val="SubtleEmphasis"/>
                <w:rFonts w:ascii="Times New Roman" w:hAnsi="Times New Roman" w:cs="Times New Roman"/>
                <w:i w:val="0"/>
                <w:color w:val="000000" w:themeColor="text1"/>
                <w:sz w:val="20"/>
                <w:szCs w:val="20"/>
                <w:lang w:val="en-ID"/>
              </w:rPr>
            </w:pPr>
            <w:r>
              <w:rPr>
                <w:rStyle w:val="SubtleEmphasis"/>
                <w:rFonts w:ascii="Times New Roman" w:hAnsi="Times New Roman" w:cs="Times New Roman"/>
                <w:i w:val="0"/>
                <w:color w:val="000000" w:themeColor="text1"/>
                <w:sz w:val="20"/>
                <w:szCs w:val="20"/>
                <w:lang w:val="en-ID"/>
              </w:rPr>
              <w:t>1</w:t>
            </w:r>
          </w:p>
        </w:tc>
        <w:tc>
          <w:tcPr>
            <w:tcW w:w="837" w:type="dxa"/>
            <w:tcBorders>
              <w:left w:val="nil"/>
              <w:bottom w:val="single" w:sz="4" w:space="0" w:color="000000" w:themeColor="text1"/>
              <w:right w:val="nil"/>
            </w:tcBorders>
            <w:vAlign w:val="center"/>
          </w:tcPr>
          <w:p w:rsidR="00B637CE" w:rsidRDefault="00B637CE" w:rsidP="00B637CE">
            <w:pPr>
              <w:spacing w:line="240" w:lineRule="auto"/>
              <w:ind w:left="0" w:firstLine="0"/>
              <w:jc w:val="center"/>
              <w:rPr>
                <w:rStyle w:val="SubtleEmphasis"/>
                <w:rFonts w:ascii="Times New Roman" w:hAnsi="Times New Roman" w:cs="Times New Roman"/>
                <w:i w:val="0"/>
                <w:color w:val="000000" w:themeColor="text1"/>
                <w:sz w:val="20"/>
                <w:szCs w:val="20"/>
                <w:lang w:val="en-ID"/>
              </w:rPr>
            </w:pPr>
            <w:r>
              <w:rPr>
                <w:rStyle w:val="SubtleEmphasis"/>
                <w:rFonts w:ascii="Times New Roman" w:hAnsi="Times New Roman" w:cs="Times New Roman"/>
                <w:i w:val="0"/>
                <w:color w:val="000000" w:themeColor="text1"/>
                <w:sz w:val="20"/>
                <w:szCs w:val="20"/>
                <w:lang w:val="en-ID"/>
              </w:rPr>
              <w:t>2</w:t>
            </w:r>
          </w:p>
        </w:tc>
        <w:tc>
          <w:tcPr>
            <w:tcW w:w="838" w:type="dxa"/>
            <w:tcBorders>
              <w:left w:val="nil"/>
              <w:bottom w:val="single" w:sz="4" w:space="0" w:color="000000" w:themeColor="text1"/>
              <w:right w:val="nil"/>
            </w:tcBorders>
            <w:vAlign w:val="center"/>
          </w:tcPr>
          <w:p w:rsidR="00B637CE" w:rsidRDefault="00B637CE" w:rsidP="00B637CE">
            <w:pPr>
              <w:spacing w:line="240" w:lineRule="auto"/>
              <w:ind w:left="0" w:firstLine="0"/>
              <w:jc w:val="center"/>
              <w:rPr>
                <w:rStyle w:val="SubtleEmphasis"/>
                <w:rFonts w:ascii="Times New Roman" w:hAnsi="Times New Roman" w:cs="Times New Roman"/>
                <w:i w:val="0"/>
                <w:color w:val="000000" w:themeColor="text1"/>
                <w:sz w:val="20"/>
                <w:szCs w:val="20"/>
                <w:lang w:val="en-ID"/>
              </w:rPr>
            </w:pPr>
            <w:r>
              <w:rPr>
                <w:rStyle w:val="SubtleEmphasis"/>
                <w:rFonts w:ascii="Times New Roman" w:hAnsi="Times New Roman" w:cs="Times New Roman"/>
                <w:i w:val="0"/>
                <w:color w:val="000000" w:themeColor="text1"/>
                <w:sz w:val="20"/>
                <w:szCs w:val="20"/>
                <w:lang w:val="en-ID"/>
              </w:rPr>
              <w:t>3</w:t>
            </w:r>
          </w:p>
        </w:tc>
        <w:tc>
          <w:tcPr>
            <w:tcW w:w="789" w:type="dxa"/>
            <w:vMerge/>
            <w:tcBorders>
              <w:left w:val="nil"/>
              <w:bottom w:val="single" w:sz="4" w:space="0" w:color="000000" w:themeColor="text1"/>
              <w:right w:val="nil"/>
            </w:tcBorders>
          </w:tcPr>
          <w:p w:rsidR="00B637CE" w:rsidRDefault="00B637CE" w:rsidP="00B637CE">
            <w:pPr>
              <w:spacing w:line="240" w:lineRule="auto"/>
              <w:ind w:left="0" w:firstLine="0"/>
              <w:rPr>
                <w:rStyle w:val="SubtleEmphasis"/>
                <w:rFonts w:ascii="Times New Roman" w:hAnsi="Times New Roman" w:cs="Times New Roman"/>
                <w:i w:val="0"/>
                <w:color w:val="000000" w:themeColor="text1"/>
                <w:sz w:val="20"/>
                <w:szCs w:val="20"/>
                <w:lang w:val="en-ID"/>
              </w:rPr>
            </w:pPr>
          </w:p>
        </w:tc>
      </w:tr>
      <w:tr w:rsidR="00F16081" w:rsidTr="005C70C2">
        <w:tc>
          <w:tcPr>
            <w:tcW w:w="1270" w:type="dxa"/>
            <w:tcBorders>
              <w:left w:val="nil"/>
              <w:bottom w:val="nil"/>
              <w:right w:val="nil"/>
            </w:tcBorders>
            <w:vAlign w:val="center"/>
          </w:tcPr>
          <w:p w:rsidR="00B637CE" w:rsidRDefault="00B637CE" w:rsidP="005C70C2">
            <w:pPr>
              <w:spacing w:line="240" w:lineRule="auto"/>
              <w:ind w:left="0" w:firstLine="0"/>
              <w:jc w:val="center"/>
              <w:rPr>
                <w:rStyle w:val="SubtleEmphasis"/>
                <w:rFonts w:ascii="Times New Roman" w:hAnsi="Times New Roman" w:cs="Times New Roman"/>
                <w:i w:val="0"/>
                <w:color w:val="000000" w:themeColor="text1"/>
                <w:sz w:val="20"/>
                <w:szCs w:val="20"/>
                <w:lang w:val="en-ID"/>
              </w:rPr>
            </w:pPr>
            <w:r>
              <w:rPr>
                <w:rStyle w:val="SubtleEmphasis"/>
                <w:rFonts w:ascii="Times New Roman" w:hAnsi="Times New Roman" w:cs="Times New Roman"/>
                <w:i w:val="0"/>
                <w:color w:val="000000" w:themeColor="text1"/>
                <w:sz w:val="20"/>
                <w:szCs w:val="20"/>
                <w:lang w:val="en-ID"/>
              </w:rPr>
              <w:t>P0</w:t>
            </w:r>
          </w:p>
        </w:tc>
        <w:tc>
          <w:tcPr>
            <w:tcW w:w="717" w:type="dxa"/>
            <w:tcBorders>
              <w:left w:val="nil"/>
              <w:bottom w:val="nil"/>
              <w:right w:val="nil"/>
            </w:tcBorders>
            <w:vAlign w:val="center"/>
          </w:tcPr>
          <w:p w:rsidR="00B637CE" w:rsidRDefault="00A7312D" w:rsidP="005C70C2">
            <w:pPr>
              <w:spacing w:line="240" w:lineRule="auto"/>
              <w:ind w:left="0" w:firstLine="0"/>
              <w:jc w:val="center"/>
              <w:rPr>
                <w:rStyle w:val="SubtleEmphasis"/>
                <w:rFonts w:ascii="Times New Roman" w:hAnsi="Times New Roman" w:cs="Times New Roman"/>
                <w:i w:val="0"/>
                <w:color w:val="000000" w:themeColor="text1"/>
                <w:sz w:val="20"/>
                <w:szCs w:val="20"/>
                <w:lang w:val="en-ID"/>
              </w:rPr>
            </w:pPr>
            <w:r>
              <w:rPr>
                <w:rStyle w:val="SubtleEmphasis"/>
                <w:rFonts w:ascii="Times New Roman" w:hAnsi="Times New Roman" w:cs="Times New Roman"/>
                <w:i w:val="0"/>
                <w:color w:val="000000" w:themeColor="text1"/>
                <w:sz w:val="20"/>
                <w:szCs w:val="20"/>
                <w:lang w:val="en-ID"/>
              </w:rPr>
              <w:t>5,75</w:t>
            </w:r>
          </w:p>
        </w:tc>
        <w:tc>
          <w:tcPr>
            <w:tcW w:w="837" w:type="dxa"/>
            <w:tcBorders>
              <w:left w:val="nil"/>
              <w:bottom w:val="nil"/>
              <w:right w:val="nil"/>
            </w:tcBorders>
            <w:vAlign w:val="center"/>
          </w:tcPr>
          <w:p w:rsidR="00B637CE" w:rsidRDefault="00A7312D" w:rsidP="005C70C2">
            <w:pPr>
              <w:spacing w:line="240" w:lineRule="auto"/>
              <w:ind w:left="0" w:firstLine="0"/>
              <w:jc w:val="center"/>
              <w:rPr>
                <w:rStyle w:val="SubtleEmphasis"/>
                <w:rFonts w:ascii="Times New Roman" w:hAnsi="Times New Roman" w:cs="Times New Roman"/>
                <w:i w:val="0"/>
                <w:color w:val="000000" w:themeColor="text1"/>
                <w:sz w:val="20"/>
                <w:szCs w:val="20"/>
                <w:lang w:val="en-ID"/>
              </w:rPr>
            </w:pPr>
            <w:r>
              <w:rPr>
                <w:rStyle w:val="SubtleEmphasis"/>
                <w:rFonts w:ascii="Times New Roman" w:hAnsi="Times New Roman" w:cs="Times New Roman"/>
                <w:i w:val="0"/>
                <w:color w:val="000000" w:themeColor="text1"/>
                <w:sz w:val="20"/>
                <w:szCs w:val="20"/>
                <w:lang w:val="en-ID"/>
              </w:rPr>
              <w:t>5,75</w:t>
            </w:r>
          </w:p>
        </w:tc>
        <w:tc>
          <w:tcPr>
            <w:tcW w:w="838" w:type="dxa"/>
            <w:tcBorders>
              <w:left w:val="nil"/>
              <w:bottom w:val="nil"/>
              <w:right w:val="nil"/>
            </w:tcBorders>
            <w:vAlign w:val="center"/>
          </w:tcPr>
          <w:p w:rsidR="00B637CE" w:rsidRDefault="00A7312D" w:rsidP="005C70C2">
            <w:pPr>
              <w:spacing w:line="240" w:lineRule="auto"/>
              <w:ind w:left="0" w:firstLine="0"/>
              <w:jc w:val="center"/>
              <w:rPr>
                <w:rStyle w:val="SubtleEmphasis"/>
                <w:rFonts w:ascii="Times New Roman" w:hAnsi="Times New Roman" w:cs="Times New Roman"/>
                <w:i w:val="0"/>
                <w:color w:val="000000" w:themeColor="text1"/>
                <w:sz w:val="20"/>
                <w:szCs w:val="20"/>
                <w:lang w:val="en-ID"/>
              </w:rPr>
            </w:pPr>
            <w:r>
              <w:rPr>
                <w:rStyle w:val="SubtleEmphasis"/>
                <w:rFonts w:ascii="Times New Roman" w:hAnsi="Times New Roman" w:cs="Times New Roman"/>
                <w:i w:val="0"/>
                <w:color w:val="000000" w:themeColor="text1"/>
                <w:sz w:val="20"/>
                <w:szCs w:val="20"/>
                <w:lang w:val="en-ID"/>
              </w:rPr>
              <w:t>6,33</w:t>
            </w:r>
          </w:p>
        </w:tc>
        <w:tc>
          <w:tcPr>
            <w:tcW w:w="789" w:type="dxa"/>
            <w:tcBorders>
              <w:left w:val="nil"/>
              <w:bottom w:val="nil"/>
              <w:right w:val="nil"/>
            </w:tcBorders>
            <w:vAlign w:val="center"/>
          </w:tcPr>
          <w:p w:rsidR="00B637CE" w:rsidRPr="00A7312D" w:rsidRDefault="00A7312D" w:rsidP="005C70C2">
            <w:pPr>
              <w:spacing w:line="240" w:lineRule="auto"/>
              <w:ind w:left="0" w:firstLine="0"/>
              <w:jc w:val="center"/>
              <w:rPr>
                <w:rStyle w:val="SubtleEmphasis"/>
                <w:rFonts w:ascii="Times New Roman" w:hAnsi="Times New Roman" w:cs="Times New Roman"/>
                <w:i w:val="0"/>
                <w:color w:val="000000" w:themeColor="text1"/>
                <w:sz w:val="20"/>
                <w:szCs w:val="20"/>
                <w:vertAlign w:val="superscript"/>
                <w:lang w:val="en-ID"/>
              </w:rPr>
            </w:pPr>
            <w:r>
              <w:rPr>
                <w:rStyle w:val="SubtleEmphasis"/>
                <w:rFonts w:ascii="Times New Roman" w:hAnsi="Times New Roman" w:cs="Times New Roman"/>
                <w:i w:val="0"/>
                <w:color w:val="000000" w:themeColor="text1"/>
                <w:sz w:val="20"/>
                <w:szCs w:val="20"/>
                <w:lang w:val="en-ID"/>
              </w:rPr>
              <w:t>5,94</w:t>
            </w:r>
            <w:r>
              <w:rPr>
                <w:rStyle w:val="SubtleEmphasis"/>
                <w:rFonts w:ascii="Times New Roman" w:hAnsi="Times New Roman" w:cs="Times New Roman"/>
                <w:i w:val="0"/>
                <w:color w:val="000000" w:themeColor="text1"/>
                <w:sz w:val="20"/>
                <w:szCs w:val="20"/>
                <w:vertAlign w:val="superscript"/>
                <w:lang w:val="en-ID"/>
              </w:rPr>
              <w:t>a</w:t>
            </w:r>
          </w:p>
        </w:tc>
      </w:tr>
      <w:tr w:rsidR="00F16081" w:rsidTr="005C70C2">
        <w:tc>
          <w:tcPr>
            <w:tcW w:w="1270" w:type="dxa"/>
            <w:tcBorders>
              <w:top w:val="nil"/>
              <w:left w:val="nil"/>
              <w:bottom w:val="nil"/>
              <w:right w:val="nil"/>
            </w:tcBorders>
            <w:vAlign w:val="center"/>
          </w:tcPr>
          <w:p w:rsidR="00B637CE" w:rsidRDefault="00B637CE" w:rsidP="005C70C2">
            <w:pPr>
              <w:spacing w:line="240" w:lineRule="auto"/>
              <w:ind w:left="0" w:firstLine="0"/>
              <w:jc w:val="center"/>
              <w:rPr>
                <w:rStyle w:val="SubtleEmphasis"/>
                <w:rFonts w:ascii="Times New Roman" w:hAnsi="Times New Roman" w:cs="Times New Roman"/>
                <w:i w:val="0"/>
                <w:color w:val="000000" w:themeColor="text1"/>
                <w:sz w:val="20"/>
                <w:szCs w:val="20"/>
                <w:lang w:val="en-ID"/>
              </w:rPr>
            </w:pPr>
            <w:r>
              <w:rPr>
                <w:rStyle w:val="SubtleEmphasis"/>
                <w:rFonts w:ascii="Times New Roman" w:hAnsi="Times New Roman" w:cs="Times New Roman"/>
                <w:i w:val="0"/>
                <w:color w:val="000000" w:themeColor="text1"/>
                <w:sz w:val="20"/>
                <w:szCs w:val="20"/>
                <w:lang w:val="en-ID"/>
              </w:rPr>
              <w:t>P1</w:t>
            </w:r>
          </w:p>
        </w:tc>
        <w:tc>
          <w:tcPr>
            <w:tcW w:w="717" w:type="dxa"/>
            <w:tcBorders>
              <w:top w:val="nil"/>
              <w:left w:val="nil"/>
              <w:bottom w:val="nil"/>
              <w:right w:val="nil"/>
            </w:tcBorders>
            <w:vAlign w:val="center"/>
          </w:tcPr>
          <w:p w:rsidR="00B637CE" w:rsidRDefault="00A7312D" w:rsidP="005C70C2">
            <w:pPr>
              <w:spacing w:line="240" w:lineRule="auto"/>
              <w:ind w:left="0" w:firstLine="0"/>
              <w:jc w:val="center"/>
              <w:rPr>
                <w:rStyle w:val="SubtleEmphasis"/>
                <w:rFonts w:ascii="Times New Roman" w:hAnsi="Times New Roman" w:cs="Times New Roman"/>
                <w:i w:val="0"/>
                <w:color w:val="000000" w:themeColor="text1"/>
                <w:sz w:val="20"/>
                <w:szCs w:val="20"/>
                <w:lang w:val="en-ID"/>
              </w:rPr>
            </w:pPr>
            <w:r>
              <w:rPr>
                <w:rStyle w:val="SubtleEmphasis"/>
                <w:rFonts w:ascii="Times New Roman" w:hAnsi="Times New Roman" w:cs="Times New Roman"/>
                <w:i w:val="0"/>
                <w:color w:val="000000" w:themeColor="text1"/>
                <w:sz w:val="20"/>
                <w:szCs w:val="20"/>
                <w:lang w:val="en-ID"/>
              </w:rPr>
              <w:t>7,25</w:t>
            </w:r>
          </w:p>
        </w:tc>
        <w:tc>
          <w:tcPr>
            <w:tcW w:w="837" w:type="dxa"/>
            <w:tcBorders>
              <w:top w:val="nil"/>
              <w:left w:val="nil"/>
              <w:bottom w:val="nil"/>
              <w:right w:val="nil"/>
            </w:tcBorders>
            <w:vAlign w:val="center"/>
          </w:tcPr>
          <w:p w:rsidR="00B637CE" w:rsidRDefault="00A7312D" w:rsidP="005C70C2">
            <w:pPr>
              <w:spacing w:line="240" w:lineRule="auto"/>
              <w:ind w:left="0" w:firstLine="0"/>
              <w:jc w:val="center"/>
              <w:rPr>
                <w:rStyle w:val="SubtleEmphasis"/>
                <w:rFonts w:ascii="Times New Roman" w:hAnsi="Times New Roman" w:cs="Times New Roman"/>
                <w:i w:val="0"/>
                <w:color w:val="000000" w:themeColor="text1"/>
                <w:sz w:val="20"/>
                <w:szCs w:val="20"/>
                <w:lang w:val="en-ID"/>
              </w:rPr>
            </w:pPr>
            <w:r>
              <w:rPr>
                <w:rStyle w:val="SubtleEmphasis"/>
                <w:rFonts w:ascii="Times New Roman" w:hAnsi="Times New Roman" w:cs="Times New Roman"/>
                <w:i w:val="0"/>
                <w:color w:val="000000" w:themeColor="text1"/>
                <w:sz w:val="20"/>
                <w:szCs w:val="20"/>
                <w:lang w:val="en-ID"/>
              </w:rPr>
              <w:t>6,25</w:t>
            </w:r>
          </w:p>
        </w:tc>
        <w:tc>
          <w:tcPr>
            <w:tcW w:w="838" w:type="dxa"/>
            <w:tcBorders>
              <w:top w:val="nil"/>
              <w:left w:val="nil"/>
              <w:bottom w:val="nil"/>
              <w:right w:val="nil"/>
            </w:tcBorders>
            <w:vAlign w:val="center"/>
          </w:tcPr>
          <w:p w:rsidR="00B637CE" w:rsidRDefault="00A7312D" w:rsidP="005C70C2">
            <w:pPr>
              <w:spacing w:line="240" w:lineRule="auto"/>
              <w:ind w:left="0" w:firstLine="0"/>
              <w:jc w:val="center"/>
              <w:rPr>
                <w:rStyle w:val="SubtleEmphasis"/>
                <w:rFonts w:ascii="Times New Roman" w:hAnsi="Times New Roman" w:cs="Times New Roman"/>
                <w:i w:val="0"/>
                <w:color w:val="000000" w:themeColor="text1"/>
                <w:sz w:val="20"/>
                <w:szCs w:val="20"/>
                <w:lang w:val="en-ID"/>
              </w:rPr>
            </w:pPr>
            <w:r>
              <w:rPr>
                <w:rStyle w:val="SubtleEmphasis"/>
                <w:rFonts w:ascii="Times New Roman" w:hAnsi="Times New Roman" w:cs="Times New Roman"/>
                <w:i w:val="0"/>
                <w:color w:val="000000" w:themeColor="text1"/>
                <w:sz w:val="20"/>
                <w:szCs w:val="20"/>
                <w:lang w:val="en-ID"/>
              </w:rPr>
              <w:t>6,20</w:t>
            </w:r>
          </w:p>
        </w:tc>
        <w:tc>
          <w:tcPr>
            <w:tcW w:w="789" w:type="dxa"/>
            <w:tcBorders>
              <w:top w:val="nil"/>
              <w:left w:val="nil"/>
              <w:bottom w:val="nil"/>
              <w:right w:val="nil"/>
            </w:tcBorders>
            <w:vAlign w:val="center"/>
          </w:tcPr>
          <w:p w:rsidR="00B637CE" w:rsidRPr="00A7312D" w:rsidRDefault="00A7312D" w:rsidP="005C70C2">
            <w:pPr>
              <w:spacing w:line="240" w:lineRule="auto"/>
              <w:ind w:left="0" w:firstLine="0"/>
              <w:jc w:val="center"/>
              <w:rPr>
                <w:rStyle w:val="SubtleEmphasis"/>
                <w:rFonts w:ascii="Times New Roman" w:hAnsi="Times New Roman" w:cs="Times New Roman"/>
                <w:i w:val="0"/>
                <w:color w:val="000000" w:themeColor="text1"/>
                <w:sz w:val="20"/>
                <w:szCs w:val="20"/>
                <w:vertAlign w:val="superscript"/>
                <w:lang w:val="en-ID"/>
              </w:rPr>
            </w:pPr>
            <w:r>
              <w:rPr>
                <w:rStyle w:val="SubtleEmphasis"/>
                <w:rFonts w:ascii="Times New Roman" w:hAnsi="Times New Roman" w:cs="Times New Roman"/>
                <w:i w:val="0"/>
                <w:color w:val="000000" w:themeColor="text1"/>
                <w:sz w:val="20"/>
                <w:szCs w:val="20"/>
                <w:lang w:val="en-ID"/>
              </w:rPr>
              <w:t>6,57</w:t>
            </w:r>
            <w:r>
              <w:rPr>
                <w:rStyle w:val="SubtleEmphasis"/>
                <w:rFonts w:ascii="Times New Roman" w:hAnsi="Times New Roman" w:cs="Times New Roman"/>
                <w:i w:val="0"/>
                <w:color w:val="000000" w:themeColor="text1"/>
                <w:sz w:val="20"/>
                <w:szCs w:val="20"/>
                <w:vertAlign w:val="superscript"/>
                <w:lang w:val="en-ID"/>
              </w:rPr>
              <w:t>b</w:t>
            </w:r>
          </w:p>
        </w:tc>
      </w:tr>
      <w:tr w:rsidR="00F16081" w:rsidTr="005C70C2">
        <w:tc>
          <w:tcPr>
            <w:tcW w:w="1270" w:type="dxa"/>
            <w:tcBorders>
              <w:top w:val="nil"/>
              <w:left w:val="nil"/>
              <w:bottom w:val="nil"/>
              <w:right w:val="nil"/>
            </w:tcBorders>
            <w:vAlign w:val="center"/>
          </w:tcPr>
          <w:p w:rsidR="00B637CE" w:rsidRDefault="00B637CE" w:rsidP="005C70C2">
            <w:pPr>
              <w:spacing w:line="240" w:lineRule="auto"/>
              <w:ind w:left="0" w:firstLine="0"/>
              <w:jc w:val="center"/>
              <w:rPr>
                <w:rStyle w:val="SubtleEmphasis"/>
                <w:rFonts w:ascii="Times New Roman" w:hAnsi="Times New Roman" w:cs="Times New Roman"/>
                <w:i w:val="0"/>
                <w:color w:val="000000" w:themeColor="text1"/>
                <w:sz w:val="20"/>
                <w:szCs w:val="20"/>
                <w:lang w:val="en-ID"/>
              </w:rPr>
            </w:pPr>
            <w:r>
              <w:rPr>
                <w:rStyle w:val="SubtleEmphasis"/>
                <w:rFonts w:ascii="Times New Roman" w:hAnsi="Times New Roman" w:cs="Times New Roman"/>
                <w:i w:val="0"/>
                <w:color w:val="000000" w:themeColor="text1"/>
                <w:sz w:val="20"/>
                <w:szCs w:val="20"/>
                <w:lang w:val="en-ID"/>
              </w:rPr>
              <w:t>P2</w:t>
            </w:r>
          </w:p>
        </w:tc>
        <w:tc>
          <w:tcPr>
            <w:tcW w:w="717" w:type="dxa"/>
            <w:tcBorders>
              <w:top w:val="nil"/>
              <w:left w:val="nil"/>
              <w:bottom w:val="nil"/>
              <w:right w:val="nil"/>
            </w:tcBorders>
            <w:vAlign w:val="center"/>
          </w:tcPr>
          <w:p w:rsidR="00B637CE" w:rsidRDefault="00A7312D" w:rsidP="005C70C2">
            <w:pPr>
              <w:spacing w:line="240" w:lineRule="auto"/>
              <w:ind w:left="0" w:firstLine="0"/>
              <w:jc w:val="center"/>
              <w:rPr>
                <w:rStyle w:val="SubtleEmphasis"/>
                <w:rFonts w:ascii="Times New Roman" w:hAnsi="Times New Roman" w:cs="Times New Roman"/>
                <w:i w:val="0"/>
                <w:color w:val="000000" w:themeColor="text1"/>
                <w:sz w:val="20"/>
                <w:szCs w:val="20"/>
                <w:lang w:val="en-ID"/>
              </w:rPr>
            </w:pPr>
            <w:r>
              <w:rPr>
                <w:rStyle w:val="SubtleEmphasis"/>
                <w:rFonts w:ascii="Times New Roman" w:hAnsi="Times New Roman" w:cs="Times New Roman"/>
                <w:i w:val="0"/>
                <w:color w:val="000000" w:themeColor="text1"/>
                <w:sz w:val="20"/>
                <w:szCs w:val="20"/>
                <w:lang w:val="en-ID"/>
              </w:rPr>
              <w:t>8,40</w:t>
            </w:r>
          </w:p>
        </w:tc>
        <w:tc>
          <w:tcPr>
            <w:tcW w:w="837" w:type="dxa"/>
            <w:tcBorders>
              <w:top w:val="nil"/>
              <w:left w:val="nil"/>
              <w:bottom w:val="nil"/>
              <w:right w:val="nil"/>
            </w:tcBorders>
            <w:vAlign w:val="center"/>
          </w:tcPr>
          <w:p w:rsidR="00B637CE" w:rsidRDefault="00A7312D" w:rsidP="005C70C2">
            <w:pPr>
              <w:spacing w:line="240" w:lineRule="auto"/>
              <w:ind w:left="0" w:firstLine="0"/>
              <w:jc w:val="center"/>
              <w:rPr>
                <w:rStyle w:val="SubtleEmphasis"/>
                <w:rFonts w:ascii="Times New Roman" w:hAnsi="Times New Roman" w:cs="Times New Roman"/>
                <w:i w:val="0"/>
                <w:color w:val="000000" w:themeColor="text1"/>
                <w:sz w:val="20"/>
                <w:szCs w:val="20"/>
                <w:lang w:val="en-ID"/>
              </w:rPr>
            </w:pPr>
            <w:r>
              <w:rPr>
                <w:rStyle w:val="SubtleEmphasis"/>
                <w:rFonts w:ascii="Times New Roman" w:hAnsi="Times New Roman" w:cs="Times New Roman"/>
                <w:i w:val="0"/>
                <w:color w:val="000000" w:themeColor="text1"/>
                <w:sz w:val="20"/>
                <w:szCs w:val="20"/>
                <w:lang w:val="en-ID"/>
              </w:rPr>
              <w:t>8,50</w:t>
            </w:r>
          </w:p>
        </w:tc>
        <w:tc>
          <w:tcPr>
            <w:tcW w:w="838" w:type="dxa"/>
            <w:tcBorders>
              <w:top w:val="nil"/>
              <w:left w:val="nil"/>
              <w:bottom w:val="nil"/>
              <w:right w:val="nil"/>
            </w:tcBorders>
            <w:vAlign w:val="center"/>
          </w:tcPr>
          <w:p w:rsidR="00B637CE" w:rsidRDefault="00A7312D" w:rsidP="005C70C2">
            <w:pPr>
              <w:spacing w:line="240" w:lineRule="auto"/>
              <w:ind w:left="0" w:firstLine="0"/>
              <w:jc w:val="center"/>
              <w:rPr>
                <w:rStyle w:val="SubtleEmphasis"/>
                <w:rFonts w:ascii="Times New Roman" w:hAnsi="Times New Roman" w:cs="Times New Roman"/>
                <w:i w:val="0"/>
                <w:color w:val="000000" w:themeColor="text1"/>
                <w:sz w:val="20"/>
                <w:szCs w:val="20"/>
                <w:lang w:val="en-ID"/>
              </w:rPr>
            </w:pPr>
            <w:r>
              <w:rPr>
                <w:rStyle w:val="SubtleEmphasis"/>
                <w:rFonts w:ascii="Times New Roman" w:hAnsi="Times New Roman" w:cs="Times New Roman"/>
                <w:i w:val="0"/>
                <w:color w:val="000000" w:themeColor="text1"/>
                <w:sz w:val="20"/>
                <w:szCs w:val="20"/>
                <w:lang w:val="en-ID"/>
              </w:rPr>
              <w:t>8,60</w:t>
            </w:r>
          </w:p>
        </w:tc>
        <w:tc>
          <w:tcPr>
            <w:tcW w:w="789" w:type="dxa"/>
            <w:tcBorders>
              <w:top w:val="nil"/>
              <w:left w:val="nil"/>
              <w:bottom w:val="nil"/>
              <w:right w:val="nil"/>
            </w:tcBorders>
            <w:vAlign w:val="center"/>
          </w:tcPr>
          <w:p w:rsidR="00B637CE" w:rsidRPr="00A7312D" w:rsidRDefault="00A7312D" w:rsidP="005C70C2">
            <w:pPr>
              <w:spacing w:line="240" w:lineRule="auto"/>
              <w:ind w:left="0" w:firstLine="0"/>
              <w:jc w:val="center"/>
              <w:rPr>
                <w:rStyle w:val="SubtleEmphasis"/>
                <w:rFonts w:ascii="Times New Roman" w:hAnsi="Times New Roman" w:cs="Times New Roman"/>
                <w:i w:val="0"/>
                <w:color w:val="000000" w:themeColor="text1"/>
                <w:sz w:val="20"/>
                <w:szCs w:val="20"/>
                <w:vertAlign w:val="superscript"/>
                <w:lang w:val="en-ID"/>
              </w:rPr>
            </w:pPr>
            <w:r>
              <w:rPr>
                <w:rStyle w:val="SubtleEmphasis"/>
                <w:rFonts w:ascii="Times New Roman" w:hAnsi="Times New Roman" w:cs="Times New Roman"/>
                <w:i w:val="0"/>
                <w:color w:val="000000" w:themeColor="text1"/>
                <w:sz w:val="20"/>
                <w:szCs w:val="20"/>
                <w:lang w:val="en-ID"/>
              </w:rPr>
              <w:t>8,50</w:t>
            </w:r>
            <w:r>
              <w:rPr>
                <w:rStyle w:val="SubtleEmphasis"/>
                <w:rFonts w:ascii="Times New Roman" w:hAnsi="Times New Roman" w:cs="Times New Roman"/>
                <w:i w:val="0"/>
                <w:color w:val="000000" w:themeColor="text1"/>
                <w:sz w:val="20"/>
                <w:szCs w:val="20"/>
                <w:vertAlign w:val="superscript"/>
                <w:lang w:val="en-ID"/>
              </w:rPr>
              <w:t>c</w:t>
            </w:r>
          </w:p>
        </w:tc>
      </w:tr>
      <w:tr w:rsidR="00B637CE" w:rsidTr="005C70C2">
        <w:tc>
          <w:tcPr>
            <w:tcW w:w="1270" w:type="dxa"/>
            <w:tcBorders>
              <w:top w:val="nil"/>
              <w:left w:val="nil"/>
              <w:right w:val="nil"/>
            </w:tcBorders>
            <w:vAlign w:val="center"/>
          </w:tcPr>
          <w:p w:rsidR="00B637CE" w:rsidRDefault="00B637CE" w:rsidP="005C70C2">
            <w:pPr>
              <w:spacing w:line="240" w:lineRule="auto"/>
              <w:ind w:left="0" w:firstLine="0"/>
              <w:jc w:val="center"/>
              <w:rPr>
                <w:rStyle w:val="SubtleEmphasis"/>
                <w:rFonts w:ascii="Times New Roman" w:hAnsi="Times New Roman" w:cs="Times New Roman"/>
                <w:i w:val="0"/>
                <w:color w:val="000000" w:themeColor="text1"/>
                <w:sz w:val="20"/>
                <w:szCs w:val="20"/>
                <w:lang w:val="en-ID"/>
              </w:rPr>
            </w:pPr>
            <w:r>
              <w:rPr>
                <w:rStyle w:val="SubtleEmphasis"/>
                <w:rFonts w:ascii="Times New Roman" w:hAnsi="Times New Roman" w:cs="Times New Roman"/>
                <w:i w:val="0"/>
                <w:color w:val="000000" w:themeColor="text1"/>
                <w:sz w:val="20"/>
                <w:szCs w:val="20"/>
                <w:lang w:val="en-ID"/>
              </w:rPr>
              <w:t>P3</w:t>
            </w:r>
          </w:p>
        </w:tc>
        <w:tc>
          <w:tcPr>
            <w:tcW w:w="717" w:type="dxa"/>
            <w:tcBorders>
              <w:top w:val="nil"/>
              <w:left w:val="nil"/>
              <w:right w:val="nil"/>
            </w:tcBorders>
            <w:vAlign w:val="center"/>
          </w:tcPr>
          <w:p w:rsidR="00B637CE" w:rsidRDefault="00A7312D" w:rsidP="005C70C2">
            <w:pPr>
              <w:spacing w:line="240" w:lineRule="auto"/>
              <w:ind w:left="0" w:firstLine="0"/>
              <w:jc w:val="center"/>
              <w:rPr>
                <w:rStyle w:val="SubtleEmphasis"/>
                <w:rFonts w:ascii="Times New Roman" w:hAnsi="Times New Roman" w:cs="Times New Roman"/>
                <w:i w:val="0"/>
                <w:color w:val="000000" w:themeColor="text1"/>
                <w:sz w:val="20"/>
                <w:szCs w:val="20"/>
                <w:lang w:val="en-ID"/>
              </w:rPr>
            </w:pPr>
            <w:r>
              <w:rPr>
                <w:rStyle w:val="SubtleEmphasis"/>
                <w:rFonts w:ascii="Times New Roman" w:hAnsi="Times New Roman" w:cs="Times New Roman"/>
                <w:i w:val="0"/>
                <w:color w:val="000000" w:themeColor="text1"/>
                <w:sz w:val="20"/>
                <w:szCs w:val="20"/>
                <w:lang w:val="en-ID"/>
              </w:rPr>
              <w:t>9,20</w:t>
            </w:r>
          </w:p>
        </w:tc>
        <w:tc>
          <w:tcPr>
            <w:tcW w:w="837" w:type="dxa"/>
            <w:tcBorders>
              <w:top w:val="nil"/>
              <w:left w:val="nil"/>
              <w:right w:val="nil"/>
            </w:tcBorders>
            <w:vAlign w:val="center"/>
          </w:tcPr>
          <w:p w:rsidR="00B637CE" w:rsidRDefault="00A7312D" w:rsidP="005C70C2">
            <w:pPr>
              <w:spacing w:line="240" w:lineRule="auto"/>
              <w:ind w:left="0" w:firstLine="0"/>
              <w:jc w:val="center"/>
              <w:rPr>
                <w:rStyle w:val="SubtleEmphasis"/>
                <w:rFonts w:ascii="Times New Roman" w:hAnsi="Times New Roman" w:cs="Times New Roman"/>
                <w:i w:val="0"/>
                <w:color w:val="000000" w:themeColor="text1"/>
                <w:sz w:val="20"/>
                <w:szCs w:val="20"/>
                <w:lang w:val="en-ID"/>
              </w:rPr>
            </w:pPr>
            <w:r>
              <w:rPr>
                <w:rStyle w:val="SubtleEmphasis"/>
                <w:rFonts w:ascii="Times New Roman" w:hAnsi="Times New Roman" w:cs="Times New Roman"/>
                <w:i w:val="0"/>
                <w:color w:val="000000" w:themeColor="text1"/>
                <w:sz w:val="20"/>
                <w:szCs w:val="20"/>
                <w:lang w:val="en-ID"/>
              </w:rPr>
              <w:t>9,80</w:t>
            </w:r>
          </w:p>
        </w:tc>
        <w:tc>
          <w:tcPr>
            <w:tcW w:w="838" w:type="dxa"/>
            <w:tcBorders>
              <w:top w:val="nil"/>
              <w:left w:val="nil"/>
              <w:right w:val="nil"/>
            </w:tcBorders>
            <w:vAlign w:val="center"/>
          </w:tcPr>
          <w:p w:rsidR="00B637CE" w:rsidRDefault="00A7312D" w:rsidP="005C70C2">
            <w:pPr>
              <w:spacing w:line="240" w:lineRule="auto"/>
              <w:ind w:left="0" w:firstLine="0"/>
              <w:jc w:val="center"/>
              <w:rPr>
                <w:rStyle w:val="SubtleEmphasis"/>
                <w:rFonts w:ascii="Times New Roman" w:hAnsi="Times New Roman" w:cs="Times New Roman"/>
                <w:i w:val="0"/>
                <w:color w:val="000000" w:themeColor="text1"/>
                <w:sz w:val="20"/>
                <w:szCs w:val="20"/>
                <w:lang w:val="en-ID"/>
              </w:rPr>
            </w:pPr>
            <w:r>
              <w:rPr>
                <w:rStyle w:val="SubtleEmphasis"/>
                <w:rFonts w:ascii="Times New Roman" w:hAnsi="Times New Roman" w:cs="Times New Roman"/>
                <w:i w:val="0"/>
                <w:color w:val="000000" w:themeColor="text1"/>
                <w:sz w:val="20"/>
                <w:szCs w:val="20"/>
                <w:lang w:val="en-ID"/>
              </w:rPr>
              <w:t>9,40</w:t>
            </w:r>
          </w:p>
        </w:tc>
        <w:tc>
          <w:tcPr>
            <w:tcW w:w="789" w:type="dxa"/>
            <w:tcBorders>
              <w:top w:val="nil"/>
              <w:left w:val="nil"/>
              <w:right w:val="nil"/>
            </w:tcBorders>
            <w:vAlign w:val="center"/>
          </w:tcPr>
          <w:p w:rsidR="00B637CE" w:rsidRPr="00A7312D" w:rsidRDefault="00A7312D" w:rsidP="005C70C2">
            <w:pPr>
              <w:spacing w:line="240" w:lineRule="auto"/>
              <w:ind w:left="0" w:firstLine="0"/>
              <w:jc w:val="center"/>
              <w:rPr>
                <w:rStyle w:val="SubtleEmphasis"/>
                <w:rFonts w:ascii="Times New Roman" w:hAnsi="Times New Roman" w:cs="Times New Roman"/>
                <w:i w:val="0"/>
                <w:color w:val="000000" w:themeColor="text1"/>
                <w:sz w:val="20"/>
                <w:szCs w:val="20"/>
                <w:vertAlign w:val="superscript"/>
                <w:lang w:val="en-ID"/>
              </w:rPr>
            </w:pPr>
            <w:r>
              <w:rPr>
                <w:rStyle w:val="SubtleEmphasis"/>
                <w:rFonts w:ascii="Times New Roman" w:hAnsi="Times New Roman" w:cs="Times New Roman"/>
                <w:i w:val="0"/>
                <w:color w:val="000000" w:themeColor="text1"/>
                <w:sz w:val="20"/>
                <w:szCs w:val="20"/>
                <w:lang w:val="en-ID"/>
              </w:rPr>
              <w:t>9,47</w:t>
            </w:r>
            <w:r>
              <w:rPr>
                <w:rStyle w:val="SubtleEmphasis"/>
                <w:rFonts w:ascii="Times New Roman" w:hAnsi="Times New Roman" w:cs="Times New Roman"/>
                <w:i w:val="0"/>
                <w:color w:val="000000" w:themeColor="text1"/>
                <w:sz w:val="20"/>
                <w:szCs w:val="20"/>
                <w:vertAlign w:val="superscript"/>
                <w:lang w:val="en-ID"/>
              </w:rPr>
              <w:t>d</w:t>
            </w:r>
          </w:p>
        </w:tc>
      </w:tr>
    </w:tbl>
    <w:p w:rsidR="006D1F08" w:rsidRPr="006D1F08" w:rsidRDefault="006D1F08" w:rsidP="006D1F08">
      <w:pPr>
        <w:spacing w:line="240" w:lineRule="auto"/>
        <w:ind w:left="1418" w:hanging="1418"/>
        <w:rPr>
          <w:rFonts w:ascii="Times New Roman" w:hAnsi="Times New Roman" w:cs="Times New Roman"/>
          <w:color w:val="000000" w:themeColor="text1"/>
          <w:sz w:val="20"/>
          <w:szCs w:val="20"/>
        </w:rPr>
      </w:pPr>
      <w:r w:rsidRPr="006D1F08">
        <w:rPr>
          <w:rFonts w:ascii="Times New Roman" w:hAnsi="Times New Roman" w:cs="Times New Roman"/>
          <w:color w:val="000000" w:themeColor="text1"/>
          <w:sz w:val="20"/>
          <w:szCs w:val="20"/>
        </w:rPr>
        <w:t>Keterangan* : a, b, c, dan d nilai rerata dengan superskrip yang berbeda pada kolom yang sama menunjukkan perbedaan yang nyata (P&lt;0,05).</w:t>
      </w:r>
    </w:p>
    <w:p w:rsidR="004E77A7" w:rsidRPr="004E77A7" w:rsidRDefault="004E77A7" w:rsidP="004E77A7">
      <w:pPr>
        <w:spacing w:before="240" w:line="360" w:lineRule="auto"/>
        <w:ind w:left="0" w:firstLine="567"/>
        <w:rPr>
          <w:rFonts w:ascii="Times New Roman" w:hAnsi="Times New Roman" w:cs="Times New Roman"/>
          <w:color w:val="000000" w:themeColor="text1"/>
          <w:sz w:val="20"/>
          <w:szCs w:val="20"/>
        </w:rPr>
      </w:pPr>
      <w:r w:rsidRPr="004E77A7">
        <w:rPr>
          <w:rStyle w:val="SubtleEmphasis"/>
          <w:rFonts w:ascii="Times New Roman" w:hAnsi="Times New Roman" w:cs="Times New Roman"/>
          <w:i w:val="0"/>
          <w:color w:val="000000" w:themeColor="text1"/>
          <w:sz w:val="20"/>
          <w:szCs w:val="20"/>
          <w:lang w:val="en-ID"/>
        </w:rPr>
        <w:t>Berdasarkan analisis variansi (Lampiran 6) menunjukkan bahwa pemberian pupuk bokashi eceng gondok berpengaruh nyata (P&lt;0,05) terhadap jumlah daun pada tanaman rumput Meksiko. Hasil uji DMRT (Lampiran 6) menunjukkan bahwa perlakuan P0 berbeda nyata (P&lt;0,05) dengan P1, P2, dan P3. Perlakuan P1 berbeda nyata (P&lt;0,05) dengan perlakuan P0, P2, dan P3. Perlakuan P2 menunjukkan berbeda nyata (P&lt;0,05)  dengan P0, P1, dan P3. Perlakuan P3 menunjukkan berbeda nyata (P&lt;0,05) dengan perlakuan P0, P1, dan P2.</w:t>
      </w:r>
    </w:p>
    <w:p w:rsidR="006D1F08" w:rsidRDefault="004E77A7" w:rsidP="004E77A7">
      <w:pPr>
        <w:tabs>
          <w:tab w:val="left" w:pos="1843"/>
        </w:tabs>
        <w:spacing w:line="360" w:lineRule="auto"/>
        <w:ind w:left="0" w:firstLine="567"/>
        <w:rPr>
          <w:rFonts w:ascii="Times New Roman" w:hAnsi="Times New Roman" w:cs="Times New Roman"/>
          <w:color w:val="000000" w:themeColor="text1"/>
          <w:sz w:val="20"/>
          <w:szCs w:val="20"/>
        </w:rPr>
      </w:pPr>
      <w:r w:rsidRPr="004E77A7">
        <w:rPr>
          <w:rFonts w:ascii="Times New Roman" w:hAnsi="Times New Roman" w:cs="Times New Roman"/>
          <w:color w:val="000000" w:themeColor="text1"/>
          <w:sz w:val="20"/>
          <w:szCs w:val="20"/>
        </w:rPr>
        <w:t xml:space="preserve">Dari hasil rerata perlakuan P3 pupuk bokashi eceng gondok 50 ton/ha didapatkan jumlah paling banyak dibandingkan dengan perlakuan lainya. Hal ini diduga karena adanya penambahan pupuk bokashi enceng gondok semakin banyak maka unsur hara yang dihasilkan juga semakin banyak, sehingga proses fotosintesis dapat mempengaruhi pertambahan jumlah daun. Unsur nitrogen berperan penting sebagai sumber dalam pemebentukan </w:t>
      </w:r>
      <w:r w:rsidRPr="004E77A7">
        <w:rPr>
          <w:rFonts w:ascii="Times New Roman" w:hAnsi="Times New Roman" w:cs="Times New Roman"/>
          <w:color w:val="000000" w:themeColor="text1"/>
          <w:sz w:val="20"/>
          <w:szCs w:val="20"/>
        </w:rPr>
        <w:lastRenderedPageBreak/>
        <w:t>klorofil dalam proses fotosintesis pada tanaman. Semakin banyak fotosistesis yang terjadi pada tanaman maka karbohidrat yang dihasilkan semakin tinggi, yang akan mengakibatkan bertambah cepatnya pertumbuhan tanaman.  Kusuma (2013) berpendapat bahwa hal ini berkaitan dengan peranan N sebagai komponen klorofil. Bertambahnya unsur N dalam tanah berasosiasi dengan pembentukan klorofil di daun sehingga hal ini meningkatkan proses fotosintesis yang memacu pertumbuhan jumlah daun tanaman. Peranan P sebagai komponen essensial ADP dan ATP yang bersama-sama berperan penting dalam fotosintesis dan penyerapan ion inilah yang diduga mampu meningkatkan pertambahan jumlah daun. Semakin lama umur tanaman akan memberikan kesempatan pada tanaman untuk tumbuh lebih lama sehingga jumlah daun yang terbentuk pun akan lebih banyak.  Ditambahkan oleh Kastalani dkk. (2017) bahwa pemberian bokashi sebagai sumber bahan organik juga meningkatkan aktivitas mikroorganisme di dalam tanah melalui EM-4 sebagai elemen bokashi yang sangat bermanfaat, mengingat cara kerja EM-4 dalam tanah secara sinergis dapat meningkatkan kesuburan tanah, fisik, kimia dan biologis sehingga dapat meningkatkan pertumbuhan dan perkembangan tanaman serta meningkatkan produktivitas tanah dan tanaman.</w:t>
      </w:r>
    </w:p>
    <w:p w:rsidR="004E77A7" w:rsidRPr="004E77A7" w:rsidRDefault="004E77A7" w:rsidP="004E77A7">
      <w:pPr>
        <w:tabs>
          <w:tab w:val="left" w:pos="1843"/>
        </w:tabs>
        <w:spacing w:line="360" w:lineRule="auto"/>
        <w:ind w:left="0" w:firstLine="0"/>
        <w:rPr>
          <w:rStyle w:val="SubtleEmphasis"/>
          <w:rFonts w:ascii="Times New Roman" w:hAnsi="Times New Roman" w:cs="Times New Roman"/>
          <w:b/>
          <w:i w:val="0"/>
          <w:iCs w:val="0"/>
          <w:color w:val="000000" w:themeColor="text1"/>
          <w:sz w:val="20"/>
          <w:szCs w:val="20"/>
        </w:rPr>
      </w:pPr>
      <w:r w:rsidRPr="004E77A7">
        <w:rPr>
          <w:rStyle w:val="SubtleEmphasis"/>
          <w:rFonts w:ascii="Times New Roman" w:hAnsi="Times New Roman" w:cs="Times New Roman"/>
          <w:b/>
          <w:i w:val="0"/>
          <w:color w:val="000000" w:themeColor="text1"/>
          <w:sz w:val="20"/>
          <w:szCs w:val="20"/>
          <w:lang w:val="en-ID"/>
        </w:rPr>
        <w:t>Diameter Batang</w:t>
      </w:r>
    </w:p>
    <w:p w:rsidR="004E77A7" w:rsidRDefault="004E77A7" w:rsidP="004E77A7">
      <w:pPr>
        <w:spacing w:line="360" w:lineRule="auto"/>
        <w:ind w:left="0" w:firstLine="567"/>
        <w:rPr>
          <w:rStyle w:val="SubtleEmphasis"/>
          <w:rFonts w:ascii="Times New Roman" w:hAnsi="Times New Roman" w:cs="Times New Roman"/>
          <w:i w:val="0"/>
          <w:color w:val="000000" w:themeColor="text1"/>
          <w:sz w:val="20"/>
          <w:szCs w:val="20"/>
          <w:lang w:val="en-ID"/>
        </w:rPr>
      </w:pPr>
      <w:r w:rsidRPr="004E77A7">
        <w:rPr>
          <w:rStyle w:val="SubtleEmphasis"/>
          <w:rFonts w:ascii="Times New Roman" w:hAnsi="Times New Roman" w:cs="Times New Roman"/>
          <w:i w:val="0"/>
          <w:color w:val="000000" w:themeColor="text1"/>
          <w:sz w:val="20"/>
          <w:szCs w:val="20"/>
          <w:lang w:val="en-ID"/>
        </w:rPr>
        <w:t>Hasil penelitian menunjukkan rerata jumlah daun rumput Meksiko dengan pemberian pupuk bokashi eceng gondok pada dosis yang berbeda menghasilkan rerata (P0) 20,37, (P1) 22,80, (P2) 27,65, (P3) 33,33 mm. Diameter batang dapat dilihat pada Tabel 3.</w:t>
      </w:r>
    </w:p>
    <w:p w:rsidR="004E77A7" w:rsidRPr="004E77A7" w:rsidRDefault="004E77A7" w:rsidP="00F16081">
      <w:pPr>
        <w:spacing w:line="240" w:lineRule="auto"/>
        <w:ind w:left="851" w:hanging="851"/>
        <w:rPr>
          <w:rStyle w:val="SubtleEmphasis"/>
          <w:rFonts w:ascii="Times New Roman" w:hAnsi="Times New Roman" w:cs="Times New Roman"/>
          <w:i w:val="0"/>
          <w:color w:val="000000" w:themeColor="text1"/>
          <w:sz w:val="20"/>
          <w:szCs w:val="20"/>
          <w:lang w:val="en-ID"/>
        </w:rPr>
      </w:pPr>
      <w:r w:rsidRPr="004E77A7">
        <w:rPr>
          <w:rStyle w:val="SubtleEmphasis"/>
          <w:rFonts w:ascii="Times New Roman" w:hAnsi="Times New Roman" w:cs="Times New Roman"/>
          <w:i w:val="0"/>
          <w:color w:val="000000" w:themeColor="text1"/>
          <w:sz w:val="20"/>
          <w:szCs w:val="20"/>
          <w:lang w:val="en-ID"/>
        </w:rPr>
        <w:lastRenderedPageBreak/>
        <w:t>Table 3. Diameter batang rumput meksiko dengan pemberian pupuk bokashi eceng     gondok pada dosis yang berbeda (mm)</w:t>
      </w:r>
    </w:p>
    <w:tbl>
      <w:tblPr>
        <w:tblStyle w:val="TableGrid"/>
        <w:tblpPr w:leftFromText="180" w:rightFromText="180" w:vertAnchor="text" w:horzAnchor="margin" w:tblpXSpec="right" w:tblpY="52"/>
        <w:tblW w:w="0" w:type="auto"/>
        <w:tblLook w:val="04A0"/>
      </w:tblPr>
      <w:tblGrid>
        <w:gridCol w:w="1270"/>
        <w:gridCol w:w="717"/>
        <w:gridCol w:w="837"/>
        <w:gridCol w:w="838"/>
        <w:gridCol w:w="854"/>
      </w:tblGrid>
      <w:tr w:rsidR="00F16081" w:rsidTr="00E42AB2">
        <w:tc>
          <w:tcPr>
            <w:tcW w:w="1270" w:type="dxa"/>
            <w:vMerge w:val="restart"/>
            <w:tcBorders>
              <w:left w:val="nil"/>
              <w:right w:val="nil"/>
            </w:tcBorders>
            <w:vAlign w:val="center"/>
          </w:tcPr>
          <w:p w:rsidR="00F16081" w:rsidRDefault="00F16081" w:rsidP="00E42AB2">
            <w:pPr>
              <w:spacing w:line="240" w:lineRule="auto"/>
              <w:ind w:left="0" w:firstLine="0"/>
              <w:jc w:val="center"/>
              <w:rPr>
                <w:rStyle w:val="SubtleEmphasis"/>
                <w:rFonts w:ascii="Times New Roman" w:hAnsi="Times New Roman" w:cs="Times New Roman"/>
                <w:i w:val="0"/>
                <w:color w:val="000000" w:themeColor="text1"/>
                <w:sz w:val="20"/>
                <w:szCs w:val="20"/>
                <w:lang w:val="en-ID"/>
              </w:rPr>
            </w:pPr>
            <w:r>
              <w:rPr>
                <w:rStyle w:val="SubtleEmphasis"/>
                <w:rFonts w:ascii="Times New Roman" w:hAnsi="Times New Roman" w:cs="Times New Roman"/>
                <w:i w:val="0"/>
                <w:color w:val="000000" w:themeColor="text1"/>
                <w:sz w:val="20"/>
                <w:szCs w:val="20"/>
                <w:lang w:val="en-ID"/>
              </w:rPr>
              <w:t>Perlakuan</w:t>
            </w:r>
          </w:p>
        </w:tc>
        <w:tc>
          <w:tcPr>
            <w:tcW w:w="2392" w:type="dxa"/>
            <w:gridSpan w:val="3"/>
            <w:tcBorders>
              <w:left w:val="nil"/>
              <w:bottom w:val="single" w:sz="4" w:space="0" w:color="000000" w:themeColor="text1"/>
              <w:right w:val="nil"/>
            </w:tcBorders>
            <w:vAlign w:val="center"/>
          </w:tcPr>
          <w:p w:rsidR="00F16081" w:rsidRDefault="00F16081" w:rsidP="00E42AB2">
            <w:pPr>
              <w:spacing w:line="240" w:lineRule="auto"/>
              <w:ind w:left="0" w:firstLine="0"/>
              <w:jc w:val="center"/>
              <w:rPr>
                <w:rStyle w:val="SubtleEmphasis"/>
                <w:rFonts w:ascii="Times New Roman" w:hAnsi="Times New Roman" w:cs="Times New Roman"/>
                <w:i w:val="0"/>
                <w:color w:val="000000" w:themeColor="text1"/>
                <w:sz w:val="20"/>
                <w:szCs w:val="20"/>
                <w:lang w:val="en-ID"/>
              </w:rPr>
            </w:pPr>
            <w:r>
              <w:rPr>
                <w:rStyle w:val="SubtleEmphasis"/>
                <w:rFonts w:ascii="Times New Roman" w:hAnsi="Times New Roman" w:cs="Times New Roman"/>
                <w:i w:val="0"/>
                <w:color w:val="000000" w:themeColor="text1"/>
                <w:sz w:val="20"/>
                <w:szCs w:val="20"/>
                <w:lang w:val="en-ID"/>
              </w:rPr>
              <w:t>Ulangan</w:t>
            </w:r>
          </w:p>
        </w:tc>
        <w:tc>
          <w:tcPr>
            <w:tcW w:w="789" w:type="dxa"/>
            <w:vMerge w:val="restart"/>
            <w:tcBorders>
              <w:left w:val="nil"/>
              <w:right w:val="nil"/>
            </w:tcBorders>
            <w:vAlign w:val="center"/>
          </w:tcPr>
          <w:p w:rsidR="00F16081" w:rsidRPr="00F16081" w:rsidRDefault="00F16081" w:rsidP="00E42AB2">
            <w:pPr>
              <w:spacing w:line="240" w:lineRule="auto"/>
              <w:ind w:left="0" w:firstLine="0"/>
              <w:jc w:val="center"/>
              <w:rPr>
                <w:rStyle w:val="SubtleEmphasis"/>
                <w:rFonts w:ascii="Times New Roman" w:hAnsi="Times New Roman" w:cs="Times New Roman"/>
                <w:i w:val="0"/>
                <w:color w:val="000000" w:themeColor="text1"/>
                <w:sz w:val="20"/>
                <w:szCs w:val="20"/>
                <w:vertAlign w:val="superscript"/>
                <w:lang w:val="en-ID"/>
              </w:rPr>
            </w:pPr>
            <w:r>
              <w:rPr>
                <w:rStyle w:val="SubtleEmphasis"/>
                <w:rFonts w:ascii="Times New Roman" w:hAnsi="Times New Roman" w:cs="Times New Roman"/>
                <w:i w:val="0"/>
                <w:color w:val="000000" w:themeColor="text1"/>
                <w:sz w:val="20"/>
                <w:szCs w:val="20"/>
                <w:lang w:val="en-ID"/>
              </w:rPr>
              <w:t>Rerata</w:t>
            </w:r>
            <w:r>
              <w:rPr>
                <w:rStyle w:val="SubtleEmphasis"/>
                <w:rFonts w:ascii="Times New Roman" w:hAnsi="Times New Roman" w:cs="Times New Roman"/>
                <w:i w:val="0"/>
                <w:color w:val="000000" w:themeColor="text1"/>
                <w:sz w:val="20"/>
                <w:szCs w:val="20"/>
                <w:vertAlign w:val="superscript"/>
                <w:lang w:val="en-ID"/>
              </w:rPr>
              <w:t>*</w:t>
            </w:r>
          </w:p>
        </w:tc>
      </w:tr>
      <w:tr w:rsidR="00F16081" w:rsidTr="00E42AB2">
        <w:tc>
          <w:tcPr>
            <w:tcW w:w="1270" w:type="dxa"/>
            <w:vMerge/>
            <w:tcBorders>
              <w:left w:val="nil"/>
              <w:bottom w:val="single" w:sz="4" w:space="0" w:color="000000" w:themeColor="text1"/>
              <w:right w:val="nil"/>
            </w:tcBorders>
          </w:tcPr>
          <w:p w:rsidR="00F16081" w:rsidRDefault="00F16081" w:rsidP="00E42AB2">
            <w:pPr>
              <w:spacing w:line="240" w:lineRule="auto"/>
              <w:ind w:left="0" w:firstLine="0"/>
              <w:rPr>
                <w:rStyle w:val="SubtleEmphasis"/>
                <w:rFonts w:ascii="Times New Roman" w:hAnsi="Times New Roman" w:cs="Times New Roman"/>
                <w:i w:val="0"/>
                <w:color w:val="000000" w:themeColor="text1"/>
                <w:sz w:val="20"/>
                <w:szCs w:val="20"/>
                <w:lang w:val="en-ID"/>
              </w:rPr>
            </w:pPr>
          </w:p>
        </w:tc>
        <w:tc>
          <w:tcPr>
            <w:tcW w:w="717" w:type="dxa"/>
            <w:tcBorders>
              <w:left w:val="nil"/>
              <w:bottom w:val="single" w:sz="4" w:space="0" w:color="000000" w:themeColor="text1"/>
              <w:right w:val="nil"/>
            </w:tcBorders>
            <w:vAlign w:val="center"/>
          </w:tcPr>
          <w:p w:rsidR="00F16081" w:rsidRDefault="00F16081" w:rsidP="00E42AB2">
            <w:pPr>
              <w:spacing w:line="240" w:lineRule="auto"/>
              <w:ind w:left="0" w:firstLine="0"/>
              <w:jc w:val="center"/>
              <w:rPr>
                <w:rStyle w:val="SubtleEmphasis"/>
                <w:rFonts w:ascii="Times New Roman" w:hAnsi="Times New Roman" w:cs="Times New Roman"/>
                <w:i w:val="0"/>
                <w:color w:val="000000" w:themeColor="text1"/>
                <w:sz w:val="20"/>
                <w:szCs w:val="20"/>
                <w:lang w:val="en-ID"/>
              </w:rPr>
            </w:pPr>
            <w:r>
              <w:rPr>
                <w:rStyle w:val="SubtleEmphasis"/>
                <w:rFonts w:ascii="Times New Roman" w:hAnsi="Times New Roman" w:cs="Times New Roman"/>
                <w:i w:val="0"/>
                <w:color w:val="000000" w:themeColor="text1"/>
                <w:sz w:val="20"/>
                <w:szCs w:val="20"/>
                <w:lang w:val="en-ID"/>
              </w:rPr>
              <w:t>1</w:t>
            </w:r>
          </w:p>
        </w:tc>
        <w:tc>
          <w:tcPr>
            <w:tcW w:w="837" w:type="dxa"/>
            <w:tcBorders>
              <w:left w:val="nil"/>
              <w:bottom w:val="single" w:sz="4" w:space="0" w:color="000000" w:themeColor="text1"/>
              <w:right w:val="nil"/>
            </w:tcBorders>
            <w:vAlign w:val="center"/>
          </w:tcPr>
          <w:p w:rsidR="00F16081" w:rsidRDefault="00F16081" w:rsidP="00E42AB2">
            <w:pPr>
              <w:spacing w:line="240" w:lineRule="auto"/>
              <w:ind w:left="0" w:firstLine="0"/>
              <w:jc w:val="center"/>
              <w:rPr>
                <w:rStyle w:val="SubtleEmphasis"/>
                <w:rFonts w:ascii="Times New Roman" w:hAnsi="Times New Roman" w:cs="Times New Roman"/>
                <w:i w:val="0"/>
                <w:color w:val="000000" w:themeColor="text1"/>
                <w:sz w:val="20"/>
                <w:szCs w:val="20"/>
                <w:lang w:val="en-ID"/>
              </w:rPr>
            </w:pPr>
            <w:r>
              <w:rPr>
                <w:rStyle w:val="SubtleEmphasis"/>
                <w:rFonts w:ascii="Times New Roman" w:hAnsi="Times New Roman" w:cs="Times New Roman"/>
                <w:i w:val="0"/>
                <w:color w:val="000000" w:themeColor="text1"/>
                <w:sz w:val="20"/>
                <w:szCs w:val="20"/>
                <w:lang w:val="en-ID"/>
              </w:rPr>
              <w:t>2</w:t>
            </w:r>
          </w:p>
        </w:tc>
        <w:tc>
          <w:tcPr>
            <w:tcW w:w="838" w:type="dxa"/>
            <w:tcBorders>
              <w:left w:val="nil"/>
              <w:bottom w:val="single" w:sz="4" w:space="0" w:color="000000" w:themeColor="text1"/>
              <w:right w:val="nil"/>
            </w:tcBorders>
            <w:vAlign w:val="center"/>
          </w:tcPr>
          <w:p w:rsidR="00F16081" w:rsidRDefault="00F16081" w:rsidP="00E42AB2">
            <w:pPr>
              <w:spacing w:line="240" w:lineRule="auto"/>
              <w:ind w:left="0" w:firstLine="0"/>
              <w:jc w:val="center"/>
              <w:rPr>
                <w:rStyle w:val="SubtleEmphasis"/>
                <w:rFonts w:ascii="Times New Roman" w:hAnsi="Times New Roman" w:cs="Times New Roman"/>
                <w:i w:val="0"/>
                <w:color w:val="000000" w:themeColor="text1"/>
                <w:sz w:val="20"/>
                <w:szCs w:val="20"/>
                <w:lang w:val="en-ID"/>
              </w:rPr>
            </w:pPr>
            <w:r>
              <w:rPr>
                <w:rStyle w:val="SubtleEmphasis"/>
                <w:rFonts w:ascii="Times New Roman" w:hAnsi="Times New Roman" w:cs="Times New Roman"/>
                <w:i w:val="0"/>
                <w:color w:val="000000" w:themeColor="text1"/>
                <w:sz w:val="20"/>
                <w:szCs w:val="20"/>
                <w:lang w:val="en-ID"/>
              </w:rPr>
              <w:t>3</w:t>
            </w:r>
          </w:p>
        </w:tc>
        <w:tc>
          <w:tcPr>
            <w:tcW w:w="789" w:type="dxa"/>
            <w:vMerge/>
            <w:tcBorders>
              <w:left w:val="nil"/>
              <w:bottom w:val="single" w:sz="4" w:space="0" w:color="000000" w:themeColor="text1"/>
              <w:right w:val="nil"/>
            </w:tcBorders>
          </w:tcPr>
          <w:p w:rsidR="00F16081" w:rsidRDefault="00F16081" w:rsidP="00E42AB2">
            <w:pPr>
              <w:spacing w:line="240" w:lineRule="auto"/>
              <w:ind w:left="0" w:firstLine="0"/>
              <w:rPr>
                <w:rStyle w:val="SubtleEmphasis"/>
                <w:rFonts w:ascii="Times New Roman" w:hAnsi="Times New Roman" w:cs="Times New Roman"/>
                <w:i w:val="0"/>
                <w:color w:val="000000" w:themeColor="text1"/>
                <w:sz w:val="20"/>
                <w:szCs w:val="20"/>
                <w:lang w:val="en-ID"/>
              </w:rPr>
            </w:pPr>
          </w:p>
        </w:tc>
      </w:tr>
      <w:tr w:rsidR="00F16081" w:rsidTr="005C70C2">
        <w:tc>
          <w:tcPr>
            <w:tcW w:w="1270" w:type="dxa"/>
            <w:tcBorders>
              <w:left w:val="nil"/>
              <w:bottom w:val="nil"/>
              <w:right w:val="nil"/>
            </w:tcBorders>
            <w:vAlign w:val="center"/>
          </w:tcPr>
          <w:p w:rsidR="00F16081" w:rsidRDefault="00F16081" w:rsidP="005C70C2">
            <w:pPr>
              <w:spacing w:line="240" w:lineRule="auto"/>
              <w:ind w:left="0" w:firstLine="0"/>
              <w:jc w:val="center"/>
              <w:rPr>
                <w:rStyle w:val="SubtleEmphasis"/>
                <w:rFonts w:ascii="Times New Roman" w:hAnsi="Times New Roman" w:cs="Times New Roman"/>
                <w:i w:val="0"/>
                <w:color w:val="000000" w:themeColor="text1"/>
                <w:sz w:val="20"/>
                <w:szCs w:val="20"/>
                <w:lang w:val="en-ID"/>
              </w:rPr>
            </w:pPr>
            <w:r>
              <w:rPr>
                <w:rStyle w:val="SubtleEmphasis"/>
                <w:rFonts w:ascii="Times New Roman" w:hAnsi="Times New Roman" w:cs="Times New Roman"/>
                <w:i w:val="0"/>
                <w:color w:val="000000" w:themeColor="text1"/>
                <w:sz w:val="20"/>
                <w:szCs w:val="20"/>
                <w:lang w:val="en-ID"/>
              </w:rPr>
              <w:t>P0</w:t>
            </w:r>
          </w:p>
        </w:tc>
        <w:tc>
          <w:tcPr>
            <w:tcW w:w="717" w:type="dxa"/>
            <w:tcBorders>
              <w:left w:val="nil"/>
              <w:bottom w:val="nil"/>
              <w:right w:val="nil"/>
            </w:tcBorders>
            <w:vAlign w:val="center"/>
          </w:tcPr>
          <w:p w:rsidR="00F16081" w:rsidRDefault="00F16081" w:rsidP="005C70C2">
            <w:pPr>
              <w:spacing w:line="240" w:lineRule="auto"/>
              <w:ind w:left="0" w:firstLine="0"/>
              <w:jc w:val="center"/>
              <w:rPr>
                <w:rStyle w:val="SubtleEmphasis"/>
                <w:rFonts w:ascii="Times New Roman" w:hAnsi="Times New Roman" w:cs="Times New Roman"/>
                <w:i w:val="0"/>
                <w:color w:val="000000" w:themeColor="text1"/>
                <w:sz w:val="20"/>
                <w:szCs w:val="20"/>
                <w:lang w:val="en-ID"/>
              </w:rPr>
            </w:pPr>
            <w:r>
              <w:rPr>
                <w:rStyle w:val="SubtleEmphasis"/>
                <w:rFonts w:ascii="Times New Roman" w:hAnsi="Times New Roman" w:cs="Times New Roman"/>
                <w:i w:val="0"/>
                <w:color w:val="000000" w:themeColor="text1"/>
                <w:sz w:val="20"/>
                <w:szCs w:val="20"/>
                <w:lang w:val="en-ID"/>
              </w:rPr>
              <w:t>19,28</w:t>
            </w:r>
          </w:p>
        </w:tc>
        <w:tc>
          <w:tcPr>
            <w:tcW w:w="837" w:type="dxa"/>
            <w:tcBorders>
              <w:left w:val="nil"/>
              <w:bottom w:val="nil"/>
              <w:right w:val="nil"/>
            </w:tcBorders>
            <w:vAlign w:val="center"/>
          </w:tcPr>
          <w:p w:rsidR="00F16081" w:rsidRDefault="00F16081" w:rsidP="005C70C2">
            <w:pPr>
              <w:spacing w:line="240" w:lineRule="auto"/>
              <w:ind w:left="0" w:firstLine="0"/>
              <w:jc w:val="center"/>
              <w:rPr>
                <w:rStyle w:val="SubtleEmphasis"/>
                <w:rFonts w:ascii="Times New Roman" w:hAnsi="Times New Roman" w:cs="Times New Roman"/>
                <w:i w:val="0"/>
                <w:color w:val="000000" w:themeColor="text1"/>
                <w:sz w:val="20"/>
                <w:szCs w:val="20"/>
                <w:lang w:val="en-ID"/>
              </w:rPr>
            </w:pPr>
            <w:r>
              <w:rPr>
                <w:rStyle w:val="SubtleEmphasis"/>
                <w:rFonts w:ascii="Times New Roman" w:hAnsi="Times New Roman" w:cs="Times New Roman"/>
                <w:i w:val="0"/>
                <w:color w:val="000000" w:themeColor="text1"/>
                <w:sz w:val="20"/>
                <w:szCs w:val="20"/>
                <w:lang w:val="en-ID"/>
              </w:rPr>
              <w:t>20,68</w:t>
            </w:r>
          </w:p>
        </w:tc>
        <w:tc>
          <w:tcPr>
            <w:tcW w:w="838" w:type="dxa"/>
            <w:tcBorders>
              <w:left w:val="nil"/>
              <w:bottom w:val="nil"/>
              <w:right w:val="nil"/>
            </w:tcBorders>
            <w:vAlign w:val="center"/>
          </w:tcPr>
          <w:p w:rsidR="00F16081" w:rsidRDefault="00F16081" w:rsidP="005C70C2">
            <w:pPr>
              <w:spacing w:line="240" w:lineRule="auto"/>
              <w:ind w:left="0" w:firstLine="0"/>
              <w:jc w:val="center"/>
              <w:rPr>
                <w:rStyle w:val="SubtleEmphasis"/>
                <w:rFonts w:ascii="Times New Roman" w:hAnsi="Times New Roman" w:cs="Times New Roman"/>
                <w:i w:val="0"/>
                <w:color w:val="000000" w:themeColor="text1"/>
                <w:sz w:val="20"/>
                <w:szCs w:val="20"/>
                <w:lang w:val="en-ID"/>
              </w:rPr>
            </w:pPr>
            <w:r>
              <w:rPr>
                <w:rStyle w:val="SubtleEmphasis"/>
                <w:rFonts w:ascii="Times New Roman" w:hAnsi="Times New Roman" w:cs="Times New Roman"/>
                <w:i w:val="0"/>
                <w:color w:val="000000" w:themeColor="text1"/>
                <w:sz w:val="20"/>
                <w:szCs w:val="20"/>
                <w:lang w:val="en-ID"/>
              </w:rPr>
              <w:t>21,17</w:t>
            </w:r>
          </w:p>
        </w:tc>
        <w:tc>
          <w:tcPr>
            <w:tcW w:w="789" w:type="dxa"/>
            <w:tcBorders>
              <w:left w:val="nil"/>
              <w:bottom w:val="nil"/>
              <w:right w:val="nil"/>
            </w:tcBorders>
            <w:vAlign w:val="center"/>
          </w:tcPr>
          <w:p w:rsidR="00F16081" w:rsidRPr="00F16081" w:rsidRDefault="00F16081" w:rsidP="005C70C2">
            <w:pPr>
              <w:spacing w:line="240" w:lineRule="auto"/>
              <w:ind w:left="0" w:firstLine="0"/>
              <w:jc w:val="center"/>
              <w:rPr>
                <w:rStyle w:val="SubtleEmphasis"/>
                <w:rFonts w:ascii="Times New Roman" w:hAnsi="Times New Roman" w:cs="Times New Roman"/>
                <w:i w:val="0"/>
                <w:color w:val="000000" w:themeColor="text1"/>
                <w:sz w:val="20"/>
                <w:szCs w:val="20"/>
                <w:vertAlign w:val="superscript"/>
                <w:lang w:val="en-ID"/>
              </w:rPr>
            </w:pPr>
            <w:r>
              <w:rPr>
                <w:rStyle w:val="SubtleEmphasis"/>
                <w:rFonts w:ascii="Times New Roman" w:hAnsi="Times New Roman" w:cs="Times New Roman"/>
                <w:i w:val="0"/>
                <w:color w:val="000000" w:themeColor="text1"/>
                <w:sz w:val="20"/>
                <w:szCs w:val="20"/>
                <w:lang w:val="en-ID"/>
              </w:rPr>
              <w:t>20,37</w:t>
            </w:r>
            <w:r>
              <w:rPr>
                <w:rStyle w:val="SubtleEmphasis"/>
                <w:rFonts w:ascii="Times New Roman" w:hAnsi="Times New Roman" w:cs="Times New Roman"/>
                <w:i w:val="0"/>
                <w:color w:val="000000" w:themeColor="text1"/>
                <w:sz w:val="20"/>
                <w:szCs w:val="20"/>
                <w:vertAlign w:val="superscript"/>
                <w:lang w:val="en-ID"/>
              </w:rPr>
              <w:t>a</w:t>
            </w:r>
          </w:p>
        </w:tc>
      </w:tr>
      <w:tr w:rsidR="00F16081" w:rsidTr="005C70C2">
        <w:tc>
          <w:tcPr>
            <w:tcW w:w="1270" w:type="dxa"/>
            <w:tcBorders>
              <w:top w:val="nil"/>
              <w:left w:val="nil"/>
              <w:bottom w:val="nil"/>
              <w:right w:val="nil"/>
            </w:tcBorders>
            <w:vAlign w:val="center"/>
          </w:tcPr>
          <w:p w:rsidR="00F16081" w:rsidRDefault="00F16081" w:rsidP="005C70C2">
            <w:pPr>
              <w:spacing w:line="240" w:lineRule="auto"/>
              <w:ind w:left="0" w:firstLine="0"/>
              <w:jc w:val="center"/>
              <w:rPr>
                <w:rStyle w:val="SubtleEmphasis"/>
                <w:rFonts w:ascii="Times New Roman" w:hAnsi="Times New Roman" w:cs="Times New Roman"/>
                <w:i w:val="0"/>
                <w:color w:val="000000" w:themeColor="text1"/>
                <w:sz w:val="20"/>
                <w:szCs w:val="20"/>
                <w:lang w:val="en-ID"/>
              </w:rPr>
            </w:pPr>
            <w:r>
              <w:rPr>
                <w:rStyle w:val="SubtleEmphasis"/>
                <w:rFonts w:ascii="Times New Roman" w:hAnsi="Times New Roman" w:cs="Times New Roman"/>
                <w:i w:val="0"/>
                <w:color w:val="000000" w:themeColor="text1"/>
                <w:sz w:val="20"/>
                <w:szCs w:val="20"/>
                <w:lang w:val="en-ID"/>
              </w:rPr>
              <w:t>P1</w:t>
            </w:r>
          </w:p>
        </w:tc>
        <w:tc>
          <w:tcPr>
            <w:tcW w:w="717" w:type="dxa"/>
            <w:tcBorders>
              <w:top w:val="nil"/>
              <w:left w:val="nil"/>
              <w:bottom w:val="nil"/>
              <w:right w:val="nil"/>
            </w:tcBorders>
            <w:vAlign w:val="center"/>
          </w:tcPr>
          <w:p w:rsidR="00F16081" w:rsidRDefault="00F16081" w:rsidP="005C70C2">
            <w:pPr>
              <w:spacing w:line="240" w:lineRule="auto"/>
              <w:ind w:left="0" w:firstLine="0"/>
              <w:jc w:val="center"/>
              <w:rPr>
                <w:rStyle w:val="SubtleEmphasis"/>
                <w:rFonts w:ascii="Times New Roman" w:hAnsi="Times New Roman" w:cs="Times New Roman"/>
                <w:i w:val="0"/>
                <w:color w:val="000000" w:themeColor="text1"/>
                <w:sz w:val="20"/>
                <w:szCs w:val="20"/>
                <w:lang w:val="en-ID"/>
              </w:rPr>
            </w:pPr>
            <w:r>
              <w:rPr>
                <w:rStyle w:val="SubtleEmphasis"/>
                <w:rFonts w:ascii="Times New Roman" w:hAnsi="Times New Roman" w:cs="Times New Roman"/>
                <w:i w:val="0"/>
                <w:color w:val="000000" w:themeColor="text1"/>
                <w:sz w:val="20"/>
                <w:szCs w:val="20"/>
                <w:lang w:val="en-ID"/>
              </w:rPr>
              <w:t>22,08</w:t>
            </w:r>
          </w:p>
        </w:tc>
        <w:tc>
          <w:tcPr>
            <w:tcW w:w="837" w:type="dxa"/>
            <w:tcBorders>
              <w:top w:val="nil"/>
              <w:left w:val="nil"/>
              <w:bottom w:val="nil"/>
              <w:right w:val="nil"/>
            </w:tcBorders>
            <w:vAlign w:val="center"/>
          </w:tcPr>
          <w:p w:rsidR="00F16081" w:rsidRDefault="00F16081" w:rsidP="005C70C2">
            <w:pPr>
              <w:spacing w:line="240" w:lineRule="auto"/>
              <w:ind w:left="0" w:firstLine="0"/>
              <w:jc w:val="center"/>
              <w:rPr>
                <w:rStyle w:val="SubtleEmphasis"/>
                <w:rFonts w:ascii="Times New Roman" w:hAnsi="Times New Roman" w:cs="Times New Roman"/>
                <w:i w:val="0"/>
                <w:color w:val="000000" w:themeColor="text1"/>
                <w:sz w:val="20"/>
                <w:szCs w:val="20"/>
                <w:lang w:val="en-ID"/>
              </w:rPr>
            </w:pPr>
            <w:r>
              <w:rPr>
                <w:rStyle w:val="SubtleEmphasis"/>
                <w:rFonts w:ascii="Times New Roman" w:hAnsi="Times New Roman" w:cs="Times New Roman"/>
                <w:i w:val="0"/>
                <w:color w:val="000000" w:themeColor="text1"/>
                <w:sz w:val="20"/>
                <w:szCs w:val="20"/>
                <w:lang w:val="en-ID"/>
              </w:rPr>
              <w:t>22,65</w:t>
            </w:r>
          </w:p>
        </w:tc>
        <w:tc>
          <w:tcPr>
            <w:tcW w:w="838" w:type="dxa"/>
            <w:tcBorders>
              <w:top w:val="nil"/>
              <w:left w:val="nil"/>
              <w:bottom w:val="nil"/>
              <w:right w:val="nil"/>
            </w:tcBorders>
            <w:vAlign w:val="center"/>
          </w:tcPr>
          <w:p w:rsidR="00F16081" w:rsidRDefault="00F16081" w:rsidP="005C70C2">
            <w:pPr>
              <w:spacing w:line="240" w:lineRule="auto"/>
              <w:ind w:left="0" w:firstLine="0"/>
              <w:jc w:val="center"/>
              <w:rPr>
                <w:rStyle w:val="SubtleEmphasis"/>
                <w:rFonts w:ascii="Times New Roman" w:hAnsi="Times New Roman" w:cs="Times New Roman"/>
                <w:i w:val="0"/>
                <w:color w:val="000000" w:themeColor="text1"/>
                <w:sz w:val="20"/>
                <w:szCs w:val="20"/>
                <w:lang w:val="en-ID"/>
              </w:rPr>
            </w:pPr>
            <w:r>
              <w:rPr>
                <w:rStyle w:val="SubtleEmphasis"/>
                <w:rFonts w:ascii="Times New Roman" w:hAnsi="Times New Roman" w:cs="Times New Roman"/>
                <w:i w:val="0"/>
                <w:color w:val="000000" w:themeColor="text1"/>
                <w:sz w:val="20"/>
                <w:szCs w:val="20"/>
                <w:lang w:val="en-ID"/>
              </w:rPr>
              <w:t>23,70</w:t>
            </w:r>
          </w:p>
        </w:tc>
        <w:tc>
          <w:tcPr>
            <w:tcW w:w="789" w:type="dxa"/>
            <w:tcBorders>
              <w:top w:val="nil"/>
              <w:left w:val="nil"/>
              <w:bottom w:val="nil"/>
              <w:right w:val="nil"/>
            </w:tcBorders>
            <w:vAlign w:val="center"/>
          </w:tcPr>
          <w:p w:rsidR="00F16081" w:rsidRPr="00F16081" w:rsidRDefault="00F16081" w:rsidP="005C70C2">
            <w:pPr>
              <w:spacing w:line="240" w:lineRule="auto"/>
              <w:ind w:left="0" w:firstLine="0"/>
              <w:jc w:val="center"/>
              <w:rPr>
                <w:rStyle w:val="SubtleEmphasis"/>
                <w:rFonts w:ascii="Times New Roman" w:hAnsi="Times New Roman" w:cs="Times New Roman"/>
                <w:i w:val="0"/>
                <w:color w:val="000000" w:themeColor="text1"/>
                <w:sz w:val="20"/>
                <w:szCs w:val="20"/>
                <w:vertAlign w:val="superscript"/>
                <w:lang w:val="en-ID"/>
              </w:rPr>
            </w:pPr>
            <w:r>
              <w:rPr>
                <w:rStyle w:val="SubtleEmphasis"/>
                <w:rFonts w:ascii="Times New Roman" w:hAnsi="Times New Roman" w:cs="Times New Roman"/>
                <w:i w:val="0"/>
                <w:color w:val="000000" w:themeColor="text1"/>
                <w:sz w:val="20"/>
                <w:szCs w:val="20"/>
                <w:lang w:val="en-ID"/>
              </w:rPr>
              <w:t>22,80</w:t>
            </w:r>
            <w:r>
              <w:rPr>
                <w:rStyle w:val="SubtleEmphasis"/>
                <w:rFonts w:ascii="Times New Roman" w:hAnsi="Times New Roman" w:cs="Times New Roman"/>
                <w:i w:val="0"/>
                <w:color w:val="000000" w:themeColor="text1"/>
                <w:sz w:val="20"/>
                <w:szCs w:val="20"/>
                <w:vertAlign w:val="superscript"/>
                <w:lang w:val="en-ID"/>
              </w:rPr>
              <w:t>a</w:t>
            </w:r>
          </w:p>
        </w:tc>
      </w:tr>
      <w:tr w:rsidR="00F16081" w:rsidTr="005C70C2">
        <w:tc>
          <w:tcPr>
            <w:tcW w:w="1270" w:type="dxa"/>
            <w:tcBorders>
              <w:top w:val="nil"/>
              <w:left w:val="nil"/>
              <w:bottom w:val="nil"/>
              <w:right w:val="nil"/>
            </w:tcBorders>
            <w:vAlign w:val="center"/>
          </w:tcPr>
          <w:p w:rsidR="00F16081" w:rsidRDefault="00F16081" w:rsidP="005C70C2">
            <w:pPr>
              <w:spacing w:line="240" w:lineRule="auto"/>
              <w:ind w:left="0" w:firstLine="0"/>
              <w:jc w:val="center"/>
              <w:rPr>
                <w:rStyle w:val="SubtleEmphasis"/>
                <w:rFonts w:ascii="Times New Roman" w:hAnsi="Times New Roman" w:cs="Times New Roman"/>
                <w:i w:val="0"/>
                <w:color w:val="000000" w:themeColor="text1"/>
                <w:sz w:val="20"/>
                <w:szCs w:val="20"/>
                <w:lang w:val="en-ID"/>
              </w:rPr>
            </w:pPr>
            <w:r>
              <w:rPr>
                <w:rStyle w:val="SubtleEmphasis"/>
                <w:rFonts w:ascii="Times New Roman" w:hAnsi="Times New Roman" w:cs="Times New Roman"/>
                <w:i w:val="0"/>
                <w:color w:val="000000" w:themeColor="text1"/>
                <w:sz w:val="20"/>
                <w:szCs w:val="20"/>
                <w:lang w:val="en-ID"/>
              </w:rPr>
              <w:t>P2</w:t>
            </w:r>
          </w:p>
        </w:tc>
        <w:tc>
          <w:tcPr>
            <w:tcW w:w="717" w:type="dxa"/>
            <w:tcBorders>
              <w:top w:val="nil"/>
              <w:left w:val="nil"/>
              <w:bottom w:val="nil"/>
              <w:right w:val="nil"/>
            </w:tcBorders>
            <w:vAlign w:val="center"/>
          </w:tcPr>
          <w:p w:rsidR="00F16081" w:rsidRDefault="00F16081" w:rsidP="005C70C2">
            <w:pPr>
              <w:spacing w:line="240" w:lineRule="auto"/>
              <w:ind w:left="0" w:firstLine="0"/>
              <w:jc w:val="center"/>
              <w:rPr>
                <w:rStyle w:val="SubtleEmphasis"/>
                <w:rFonts w:ascii="Times New Roman" w:hAnsi="Times New Roman" w:cs="Times New Roman"/>
                <w:i w:val="0"/>
                <w:color w:val="000000" w:themeColor="text1"/>
                <w:sz w:val="20"/>
                <w:szCs w:val="20"/>
                <w:lang w:val="en-ID"/>
              </w:rPr>
            </w:pPr>
            <w:r>
              <w:rPr>
                <w:rStyle w:val="SubtleEmphasis"/>
                <w:rFonts w:ascii="Times New Roman" w:hAnsi="Times New Roman" w:cs="Times New Roman"/>
                <w:i w:val="0"/>
                <w:color w:val="000000" w:themeColor="text1"/>
                <w:sz w:val="20"/>
                <w:szCs w:val="20"/>
                <w:lang w:val="en-ID"/>
              </w:rPr>
              <w:t>27,68</w:t>
            </w:r>
          </w:p>
        </w:tc>
        <w:tc>
          <w:tcPr>
            <w:tcW w:w="837" w:type="dxa"/>
            <w:tcBorders>
              <w:top w:val="nil"/>
              <w:left w:val="nil"/>
              <w:bottom w:val="nil"/>
              <w:right w:val="nil"/>
            </w:tcBorders>
            <w:vAlign w:val="center"/>
          </w:tcPr>
          <w:p w:rsidR="00F16081" w:rsidRDefault="00F16081" w:rsidP="005C70C2">
            <w:pPr>
              <w:spacing w:line="240" w:lineRule="auto"/>
              <w:ind w:left="0" w:firstLine="0"/>
              <w:jc w:val="center"/>
              <w:rPr>
                <w:rStyle w:val="SubtleEmphasis"/>
                <w:rFonts w:ascii="Times New Roman" w:hAnsi="Times New Roman" w:cs="Times New Roman"/>
                <w:i w:val="0"/>
                <w:color w:val="000000" w:themeColor="text1"/>
                <w:sz w:val="20"/>
                <w:szCs w:val="20"/>
                <w:lang w:val="en-ID"/>
              </w:rPr>
            </w:pPr>
            <w:r>
              <w:rPr>
                <w:rStyle w:val="SubtleEmphasis"/>
                <w:rFonts w:ascii="Times New Roman" w:hAnsi="Times New Roman" w:cs="Times New Roman"/>
                <w:i w:val="0"/>
                <w:color w:val="000000" w:themeColor="text1"/>
                <w:sz w:val="20"/>
                <w:szCs w:val="20"/>
                <w:lang w:val="en-ID"/>
              </w:rPr>
              <w:t>28,77</w:t>
            </w:r>
          </w:p>
        </w:tc>
        <w:tc>
          <w:tcPr>
            <w:tcW w:w="838" w:type="dxa"/>
            <w:tcBorders>
              <w:top w:val="nil"/>
              <w:left w:val="nil"/>
              <w:bottom w:val="nil"/>
              <w:right w:val="nil"/>
            </w:tcBorders>
            <w:vAlign w:val="center"/>
          </w:tcPr>
          <w:p w:rsidR="00F16081" w:rsidRDefault="00F16081" w:rsidP="005C70C2">
            <w:pPr>
              <w:spacing w:line="240" w:lineRule="auto"/>
              <w:ind w:left="0" w:firstLine="0"/>
              <w:jc w:val="center"/>
              <w:rPr>
                <w:rStyle w:val="SubtleEmphasis"/>
                <w:rFonts w:ascii="Times New Roman" w:hAnsi="Times New Roman" w:cs="Times New Roman"/>
                <w:i w:val="0"/>
                <w:color w:val="000000" w:themeColor="text1"/>
                <w:sz w:val="20"/>
                <w:szCs w:val="20"/>
                <w:lang w:val="en-ID"/>
              </w:rPr>
            </w:pPr>
            <w:r>
              <w:rPr>
                <w:rStyle w:val="SubtleEmphasis"/>
                <w:rFonts w:ascii="Times New Roman" w:hAnsi="Times New Roman" w:cs="Times New Roman"/>
                <w:i w:val="0"/>
                <w:color w:val="000000" w:themeColor="text1"/>
                <w:sz w:val="20"/>
                <w:szCs w:val="20"/>
                <w:lang w:val="en-ID"/>
              </w:rPr>
              <w:t>26,50</w:t>
            </w:r>
          </w:p>
        </w:tc>
        <w:tc>
          <w:tcPr>
            <w:tcW w:w="789" w:type="dxa"/>
            <w:tcBorders>
              <w:top w:val="nil"/>
              <w:left w:val="nil"/>
              <w:bottom w:val="nil"/>
              <w:right w:val="nil"/>
            </w:tcBorders>
            <w:vAlign w:val="center"/>
          </w:tcPr>
          <w:p w:rsidR="00F16081" w:rsidRPr="00F16081" w:rsidRDefault="00F16081" w:rsidP="005C70C2">
            <w:pPr>
              <w:spacing w:line="240" w:lineRule="auto"/>
              <w:ind w:left="0" w:firstLine="0"/>
              <w:jc w:val="center"/>
              <w:rPr>
                <w:rStyle w:val="SubtleEmphasis"/>
                <w:rFonts w:ascii="Times New Roman" w:hAnsi="Times New Roman" w:cs="Times New Roman"/>
                <w:i w:val="0"/>
                <w:color w:val="000000" w:themeColor="text1"/>
                <w:sz w:val="20"/>
                <w:szCs w:val="20"/>
                <w:vertAlign w:val="superscript"/>
                <w:lang w:val="en-ID"/>
              </w:rPr>
            </w:pPr>
            <w:r>
              <w:rPr>
                <w:rStyle w:val="SubtleEmphasis"/>
                <w:rFonts w:ascii="Times New Roman" w:hAnsi="Times New Roman" w:cs="Times New Roman"/>
                <w:i w:val="0"/>
                <w:color w:val="000000" w:themeColor="text1"/>
                <w:sz w:val="20"/>
                <w:szCs w:val="20"/>
                <w:lang w:val="en-ID"/>
              </w:rPr>
              <w:t>27,65</w:t>
            </w:r>
            <w:r>
              <w:rPr>
                <w:rStyle w:val="SubtleEmphasis"/>
                <w:rFonts w:ascii="Times New Roman" w:hAnsi="Times New Roman" w:cs="Times New Roman"/>
                <w:i w:val="0"/>
                <w:color w:val="000000" w:themeColor="text1"/>
                <w:sz w:val="20"/>
                <w:szCs w:val="20"/>
                <w:vertAlign w:val="superscript"/>
                <w:lang w:val="en-ID"/>
              </w:rPr>
              <w:t>b</w:t>
            </w:r>
          </w:p>
        </w:tc>
      </w:tr>
      <w:tr w:rsidR="00F16081" w:rsidTr="005C70C2">
        <w:tc>
          <w:tcPr>
            <w:tcW w:w="1270" w:type="dxa"/>
            <w:tcBorders>
              <w:top w:val="nil"/>
              <w:left w:val="nil"/>
              <w:right w:val="nil"/>
            </w:tcBorders>
            <w:vAlign w:val="center"/>
          </w:tcPr>
          <w:p w:rsidR="00F16081" w:rsidRDefault="00F16081" w:rsidP="005C70C2">
            <w:pPr>
              <w:spacing w:line="240" w:lineRule="auto"/>
              <w:ind w:left="0" w:firstLine="0"/>
              <w:jc w:val="center"/>
              <w:rPr>
                <w:rStyle w:val="SubtleEmphasis"/>
                <w:rFonts w:ascii="Times New Roman" w:hAnsi="Times New Roman" w:cs="Times New Roman"/>
                <w:i w:val="0"/>
                <w:color w:val="000000" w:themeColor="text1"/>
                <w:sz w:val="20"/>
                <w:szCs w:val="20"/>
                <w:lang w:val="en-ID"/>
              </w:rPr>
            </w:pPr>
            <w:r>
              <w:rPr>
                <w:rStyle w:val="SubtleEmphasis"/>
                <w:rFonts w:ascii="Times New Roman" w:hAnsi="Times New Roman" w:cs="Times New Roman"/>
                <w:i w:val="0"/>
                <w:color w:val="000000" w:themeColor="text1"/>
                <w:sz w:val="20"/>
                <w:szCs w:val="20"/>
                <w:lang w:val="en-ID"/>
              </w:rPr>
              <w:t>P3</w:t>
            </w:r>
          </w:p>
        </w:tc>
        <w:tc>
          <w:tcPr>
            <w:tcW w:w="717" w:type="dxa"/>
            <w:tcBorders>
              <w:top w:val="nil"/>
              <w:left w:val="nil"/>
              <w:right w:val="nil"/>
            </w:tcBorders>
            <w:vAlign w:val="center"/>
          </w:tcPr>
          <w:p w:rsidR="00F16081" w:rsidRDefault="00F16081" w:rsidP="005C70C2">
            <w:pPr>
              <w:spacing w:line="240" w:lineRule="auto"/>
              <w:ind w:left="0" w:firstLine="0"/>
              <w:jc w:val="center"/>
              <w:rPr>
                <w:rStyle w:val="SubtleEmphasis"/>
                <w:rFonts w:ascii="Times New Roman" w:hAnsi="Times New Roman" w:cs="Times New Roman"/>
                <w:i w:val="0"/>
                <w:color w:val="000000" w:themeColor="text1"/>
                <w:sz w:val="20"/>
                <w:szCs w:val="20"/>
                <w:lang w:val="en-ID"/>
              </w:rPr>
            </w:pPr>
            <w:r>
              <w:rPr>
                <w:rStyle w:val="SubtleEmphasis"/>
                <w:rFonts w:ascii="Times New Roman" w:hAnsi="Times New Roman" w:cs="Times New Roman"/>
                <w:i w:val="0"/>
                <w:color w:val="000000" w:themeColor="text1"/>
                <w:sz w:val="20"/>
                <w:szCs w:val="20"/>
                <w:lang w:val="en-ID"/>
              </w:rPr>
              <w:t>2</w:t>
            </w:r>
            <w:r>
              <w:rPr>
                <w:rStyle w:val="SubtleEmphasis"/>
                <w:rFonts w:ascii="Times New Roman" w:hAnsi="Times New Roman" w:cs="Times New Roman"/>
                <w:i w:val="0"/>
                <w:color w:val="000000" w:themeColor="text1"/>
                <w:sz w:val="20"/>
                <w:szCs w:val="20"/>
                <w:lang w:val="en-ID"/>
              </w:rPr>
              <w:t>9,20</w:t>
            </w:r>
          </w:p>
        </w:tc>
        <w:tc>
          <w:tcPr>
            <w:tcW w:w="837" w:type="dxa"/>
            <w:tcBorders>
              <w:top w:val="nil"/>
              <w:left w:val="nil"/>
              <w:right w:val="nil"/>
            </w:tcBorders>
            <w:vAlign w:val="center"/>
          </w:tcPr>
          <w:p w:rsidR="00F16081" w:rsidRDefault="00F16081" w:rsidP="005C70C2">
            <w:pPr>
              <w:spacing w:line="240" w:lineRule="auto"/>
              <w:ind w:left="0" w:firstLine="0"/>
              <w:jc w:val="center"/>
              <w:rPr>
                <w:rStyle w:val="SubtleEmphasis"/>
                <w:rFonts w:ascii="Times New Roman" w:hAnsi="Times New Roman" w:cs="Times New Roman"/>
                <w:i w:val="0"/>
                <w:color w:val="000000" w:themeColor="text1"/>
                <w:sz w:val="20"/>
                <w:szCs w:val="20"/>
                <w:lang w:val="en-ID"/>
              </w:rPr>
            </w:pPr>
            <w:r>
              <w:rPr>
                <w:rStyle w:val="SubtleEmphasis"/>
                <w:rFonts w:ascii="Times New Roman" w:hAnsi="Times New Roman" w:cs="Times New Roman"/>
                <w:i w:val="0"/>
                <w:color w:val="000000" w:themeColor="text1"/>
                <w:sz w:val="20"/>
                <w:szCs w:val="20"/>
                <w:lang w:val="en-ID"/>
              </w:rPr>
              <w:t>33,00</w:t>
            </w:r>
          </w:p>
        </w:tc>
        <w:tc>
          <w:tcPr>
            <w:tcW w:w="838" w:type="dxa"/>
            <w:tcBorders>
              <w:top w:val="nil"/>
              <w:left w:val="nil"/>
              <w:right w:val="nil"/>
            </w:tcBorders>
            <w:vAlign w:val="center"/>
          </w:tcPr>
          <w:p w:rsidR="00F16081" w:rsidRDefault="00F16081" w:rsidP="005C70C2">
            <w:pPr>
              <w:spacing w:line="240" w:lineRule="auto"/>
              <w:ind w:left="0" w:firstLine="0"/>
              <w:jc w:val="center"/>
              <w:rPr>
                <w:rStyle w:val="SubtleEmphasis"/>
                <w:rFonts w:ascii="Times New Roman" w:hAnsi="Times New Roman" w:cs="Times New Roman"/>
                <w:i w:val="0"/>
                <w:color w:val="000000" w:themeColor="text1"/>
                <w:sz w:val="20"/>
                <w:szCs w:val="20"/>
                <w:lang w:val="en-ID"/>
              </w:rPr>
            </w:pPr>
            <w:r>
              <w:rPr>
                <w:rStyle w:val="SubtleEmphasis"/>
                <w:rFonts w:ascii="Times New Roman" w:hAnsi="Times New Roman" w:cs="Times New Roman"/>
                <w:i w:val="0"/>
                <w:color w:val="000000" w:themeColor="text1"/>
                <w:sz w:val="20"/>
                <w:szCs w:val="20"/>
                <w:lang w:val="en-ID"/>
              </w:rPr>
              <w:t>32,34</w:t>
            </w:r>
          </w:p>
        </w:tc>
        <w:tc>
          <w:tcPr>
            <w:tcW w:w="789" w:type="dxa"/>
            <w:tcBorders>
              <w:top w:val="nil"/>
              <w:left w:val="nil"/>
              <w:right w:val="nil"/>
            </w:tcBorders>
            <w:vAlign w:val="center"/>
          </w:tcPr>
          <w:p w:rsidR="00F16081" w:rsidRPr="00F16081" w:rsidRDefault="00F16081" w:rsidP="005C70C2">
            <w:pPr>
              <w:spacing w:line="240" w:lineRule="auto"/>
              <w:ind w:left="0" w:firstLine="0"/>
              <w:jc w:val="center"/>
              <w:rPr>
                <w:rStyle w:val="SubtleEmphasis"/>
                <w:rFonts w:ascii="Times New Roman" w:hAnsi="Times New Roman" w:cs="Times New Roman"/>
                <w:i w:val="0"/>
                <w:color w:val="000000" w:themeColor="text1"/>
                <w:sz w:val="20"/>
                <w:szCs w:val="20"/>
                <w:vertAlign w:val="superscript"/>
                <w:lang w:val="en-ID"/>
              </w:rPr>
            </w:pPr>
            <w:r>
              <w:rPr>
                <w:rStyle w:val="SubtleEmphasis"/>
                <w:rFonts w:ascii="Times New Roman" w:hAnsi="Times New Roman" w:cs="Times New Roman"/>
                <w:i w:val="0"/>
                <w:color w:val="000000" w:themeColor="text1"/>
                <w:sz w:val="20"/>
                <w:szCs w:val="20"/>
                <w:lang w:val="en-ID"/>
              </w:rPr>
              <w:t>33,33</w:t>
            </w:r>
            <w:r>
              <w:rPr>
                <w:rStyle w:val="SubtleEmphasis"/>
                <w:rFonts w:ascii="Times New Roman" w:hAnsi="Times New Roman" w:cs="Times New Roman"/>
                <w:i w:val="0"/>
                <w:color w:val="000000" w:themeColor="text1"/>
                <w:sz w:val="20"/>
                <w:szCs w:val="20"/>
                <w:vertAlign w:val="superscript"/>
                <w:lang w:val="en-ID"/>
              </w:rPr>
              <w:t>c</w:t>
            </w:r>
          </w:p>
        </w:tc>
      </w:tr>
    </w:tbl>
    <w:p w:rsidR="004E77A7" w:rsidRPr="004E77A7" w:rsidRDefault="004E77A7" w:rsidP="00F16081">
      <w:pPr>
        <w:spacing w:line="240" w:lineRule="auto"/>
        <w:ind w:left="1276" w:hanging="1276"/>
        <w:rPr>
          <w:rStyle w:val="SubtleEmphasis"/>
          <w:rFonts w:ascii="Times New Roman" w:hAnsi="Times New Roman" w:cs="Times New Roman"/>
          <w:i w:val="0"/>
          <w:color w:val="000000" w:themeColor="text1"/>
          <w:sz w:val="20"/>
          <w:szCs w:val="20"/>
          <w:lang w:val="en-ID"/>
        </w:rPr>
      </w:pPr>
      <w:r w:rsidRPr="004E77A7">
        <w:rPr>
          <w:rFonts w:ascii="Times New Roman" w:hAnsi="Times New Roman" w:cs="Times New Roman"/>
          <w:color w:val="000000" w:themeColor="text1"/>
          <w:sz w:val="20"/>
          <w:szCs w:val="20"/>
        </w:rPr>
        <w:t>Keterangan* : a, b, dan c nilai rerata dengan superskrip yang berbeda pada kolom yang sama menunjukkan perbedaan yang nyata (P&lt;0,05).</w:t>
      </w:r>
    </w:p>
    <w:p w:rsidR="004E77A7" w:rsidRPr="004E77A7" w:rsidRDefault="004E77A7" w:rsidP="004E77A7">
      <w:pPr>
        <w:tabs>
          <w:tab w:val="left" w:pos="1843"/>
        </w:tabs>
        <w:spacing w:line="360" w:lineRule="auto"/>
        <w:ind w:left="0" w:firstLine="567"/>
        <w:rPr>
          <w:rStyle w:val="SubtleEmphasis"/>
          <w:rFonts w:ascii="Times New Roman" w:hAnsi="Times New Roman" w:cs="Times New Roman"/>
          <w:i w:val="0"/>
          <w:color w:val="000000" w:themeColor="text1"/>
          <w:sz w:val="20"/>
          <w:szCs w:val="20"/>
          <w:lang w:val="en-ID"/>
        </w:rPr>
      </w:pPr>
    </w:p>
    <w:p w:rsidR="004E77A7" w:rsidRPr="004E77A7" w:rsidRDefault="004E77A7" w:rsidP="004E77A7">
      <w:pPr>
        <w:spacing w:line="360" w:lineRule="auto"/>
        <w:ind w:left="0" w:firstLine="567"/>
        <w:rPr>
          <w:rFonts w:ascii="Times New Roman" w:hAnsi="Times New Roman" w:cs="Times New Roman"/>
          <w:sz w:val="20"/>
          <w:szCs w:val="20"/>
        </w:rPr>
      </w:pPr>
      <w:r w:rsidRPr="004E77A7">
        <w:rPr>
          <w:rFonts w:ascii="Times New Roman" w:hAnsi="Times New Roman" w:cs="Times New Roman"/>
          <w:sz w:val="20"/>
          <w:szCs w:val="20"/>
        </w:rPr>
        <w:t xml:space="preserve">Berdasarkan analisis variansi (Lampiran 7) menunjukkan bahwa perlakuan penambahan pupuk bokashi eceng gondok berpengaruh nyata (P&lt;0,05) terhadap diameter batang rumput Meksiko. Hasil uji DMRT (Lampiran 7) menunjukkan bahwa perlakuan P0 berbeda tidak nyata (P&gt;0,05) dengan perlakuan P1, tetapi perlakuan P2 berbeda nyata (P&lt;0,05) dengan perlakuan P0, P1, dan P3. Perlakuan P3 berbeda nyata (P&lt;0,05) dengan perlakuan P0, P1, dan P2. </w:t>
      </w:r>
    </w:p>
    <w:p w:rsidR="004E77A7" w:rsidRPr="004E77A7" w:rsidRDefault="004E77A7" w:rsidP="004E77A7">
      <w:pPr>
        <w:spacing w:line="360" w:lineRule="auto"/>
        <w:ind w:left="0" w:firstLine="567"/>
        <w:rPr>
          <w:rFonts w:ascii="Times New Roman" w:hAnsi="Times New Roman" w:cs="Times New Roman"/>
          <w:sz w:val="20"/>
          <w:szCs w:val="20"/>
        </w:rPr>
      </w:pPr>
      <w:r w:rsidRPr="004E77A7">
        <w:rPr>
          <w:rFonts w:ascii="Times New Roman" w:hAnsi="Times New Roman" w:cs="Times New Roman"/>
          <w:sz w:val="20"/>
          <w:szCs w:val="20"/>
        </w:rPr>
        <w:t xml:space="preserve">Hasil rerata diameter batang rumput Meksiko pada perlakuan P0 tanpa pupuk bokashi eceng gondok dengan perlakuan P1 pupuk bokashi eceng gondok 30 ton/ha menghasilkan diameter yang berbeda tidak nyata (P&gt;0,05). Hal ini karena perlakuan P1 pupuk bokashi eceng gondok 30 ton/ha unsur haranya belum mampu untuk meningkatkan pertambahan diameter batang. Dengan adanya unsur hara yang tersedia, maka meningkatkan proses fotosintesis dan pada akhirnya akan menghasilkan karbohidrat yang berfungsi untuk pembentukan batang dan mempengaruhi diameter batang. Hal tersebut sesuai pendapat Hendarto dan Suwarno (2013) bahwa energi yang dihasilkan dari proses fisiologis dalam tanaman dengan memanfaatkan unsur nitrogen dari dalam tanah, digunakan untuk </w:t>
      </w:r>
      <w:r w:rsidRPr="004E77A7">
        <w:rPr>
          <w:rFonts w:ascii="Times New Roman" w:hAnsi="Times New Roman" w:cs="Times New Roman"/>
          <w:sz w:val="20"/>
          <w:szCs w:val="20"/>
        </w:rPr>
        <w:lastRenderedPageBreak/>
        <w:t>pertumbuhan tanaman, diantaranya pada segi ukuran diameter batang.</w:t>
      </w:r>
    </w:p>
    <w:p w:rsidR="004E77A7" w:rsidRPr="004E77A7" w:rsidRDefault="004E77A7" w:rsidP="004E77A7">
      <w:pPr>
        <w:spacing w:line="360" w:lineRule="auto"/>
        <w:ind w:left="0" w:firstLine="567"/>
        <w:rPr>
          <w:rFonts w:ascii="Times New Roman" w:hAnsi="Times New Roman" w:cs="Times New Roman"/>
          <w:sz w:val="20"/>
          <w:szCs w:val="20"/>
        </w:rPr>
      </w:pPr>
      <w:r w:rsidRPr="004E77A7">
        <w:rPr>
          <w:rFonts w:ascii="Times New Roman" w:hAnsi="Times New Roman" w:cs="Times New Roman"/>
          <w:sz w:val="20"/>
          <w:szCs w:val="20"/>
        </w:rPr>
        <w:t>Hasil perlakuan pupuk bokashi eceng gondok 30 ton/ha berbeda nyata (P&lt;0,05) dengan perlakuan pupuk bokashi eceng gondok 40 ton/ha. Hal ini karena pada perlakuan P2 pupuk bokashi eceng gondok 40 ton unsur haranya lebih banyak sehingga dapat diserap oleh tanaman dengan baik dan mampu untuk meningkatkan perkembangan diameter batang. Perkembangan diameter batang tanaman juga menunjukkan jelas adanya pengaruh dari peran kandungan unsur hara N, P, K dan hara mikro yang terkandung dalam pupuk bokashi. Hal tersebut sesuai dengan pendapat Maria dkk. (2020), bahwa energi yang dihasilkan dari proses fisiologis dalam tanaman dengan memanfaatkan unsur nitrogen dari dalam tanah, digunakan untuk pertumbuhan tanaman, diantaranya pada segi ukuran diameter batang. Unsur hara nitrogen yang dihasilkan pupuk bokashi eceng gondok yaitu 2,59 %.</w:t>
      </w:r>
    </w:p>
    <w:p w:rsidR="006D1F08" w:rsidRDefault="004E77A7" w:rsidP="004E77A7">
      <w:pPr>
        <w:spacing w:line="360" w:lineRule="auto"/>
        <w:ind w:left="0" w:firstLine="567"/>
        <w:rPr>
          <w:rFonts w:ascii="Times New Roman" w:hAnsi="Times New Roman" w:cs="Times New Roman"/>
          <w:sz w:val="20"/>
          <w:szCs w:val="20"/>
        </w:rPr>
      </w:pPr>
      <w:r w:rsidRPr="004E77A7">
        <w:rPr>
          <w:rFonts w:ascii="Times New Roman" w:hAnsi="Times New Roman" w:cs="Times New Roman"/>
          <w:sz w:val="20"/>
          <w:szCs w:val="20"/>
        </w:rPr>
        <w:t xml:space="preserve">Hasil rerata pada perlakuan P3 pupuk bokashi eceng gondok 50 ton/ha menunjukkan berbeda nyata (P&lt;0,05) dan lebih tinggi dibandingkan dengan perlakuan P0 tanpa pupuk bokhasi, P1 pupuk bokashi eceng gondok 30 ton/ha dan perlakuan P2 pupuk bokashi eceng gondok 40 ton/ha. Hal ini karena pada perlakuan P3 unsur hara nitrogen lebih banyak yaitu 0,1295 kg (Lampiran 3) dari pada perlakuan yang lain, sehingga dapat diserap dengan baik oleh tanaman. Dengan adanya unsur hara yang tersedia, maka meningkatkan proses fotosintesis dan pada akhirnya akan menghasilkan karbohidrat yang berfungsi untuk pembentukan batang dan mempengaruhi diameter batang. Hendarto dan Suwarno (2013), menambahkan bahwa pengelolaan pemupukan menjadi faktor penting untuk </w:t>
      </w:r>
      <w:r w:rsidRPr="004E77A7">
        <w:rPr>
          <w:rFonts w:ascii="Times New Roman" w:hAnsi="Times New Roman" w:cs="Times New Roman"/>
          <w:sz w:val="20"/>
          <w:szCs w:val="20"/>
        </w:rPr>
        <w:lastRenderedPageBreak/>
        <w:t>mendukung pertumbuhan dan produksi yang baik. Menurut Juliawati dkk. (2018), dengan adanya unsur hara yang tersedia, maka meningkatkan proses fotosintesis dan pada akhirnya akan menghasilkan karbohidrat yang berfungsi untuk pembentukan batang dan mempengaruhi diameter batang.</w:t>
      </w:r>
    </w:p>
    <w:p w:rsidR="00232232" w:rsidRDefault="00232232" w:rsidP="00232232">
      <w:pPr>
        <w:ind w:hanging="425"/>
        <w:rPr>
          <w:rStyle w:val="SubtleEmphasis"/>
          <w:rFonts w:ascii="Times New Roman" w:hAnsi="Times New Roman" w:cs="Times New Roman"/>
          <w:b/>
          <w:i w:val="0"/>
          <w:color w:val="000000" w:themeColor="text1"/>
          <w:sz w:val="20"/>
          <w:szCs w:val="20"/>
          <w:lang w:val="en-ID"/>
        </w:rPr>
      </w:pPr>
      <w:r w:rsidRPr="00232232">
        <w:rPr>
          <w:rStyle w:val="SubtleEmphasis"/>
          <w:rFonts w:ascii="Times New Roman" w:hAnsi="Times New Roman" w:cs="Times New Roman"/>
          <w:b/>
          <w:i w:val="0"/>
          <w:color w:val="000000" w:themeColor="text1"/>
          <w:sz w:val="20"/>
          <w:szCs w:val="20"/>
          <w:lang w:val="en-ID"/>
        </w:rPr>
        <w:t>Jumlah Anakan</w:t>
      </w:r>
    </w:p>
    <w:p w:rsidR="00232232" w:rsidRDefault="00232232" w:rsidP="00232232">
      <w:pPr>
        <w:spacing w:line="360" w:lineRule="auto"/>
        <w:ind w:left="0" w:firstLine="567"/>
        <w:rPr>
          <w:rStyle w:val="SubtleEmphasis"/>
          <w:rFonts w:ascii="Times New Roman" w:hAnsi="Times New Roman" w:cs="Times New Roman"/>
          <w:i w:val="0"/>
          <w:color w:val="000000" w:themeColor="text1"/>
          <w:sz w:val="20"/>
          <w:szCs w:val="20"/>
          <w:lang w:val="en-ID"/>
        </w:rPr>
      </w:pPr>
      <w:r w:rsidRPr="00232232">
        <w:rPr>
          <w:rStyle w:val="SubtleEmphasis"/>
          <w:rFonts w:ascii="Times New Roman" w:hAnsi="Times New Roman" w:cs="Times New Roman"/>
          <w:i w:val="0"/>
          <w:color w:val="000000" w:themeColor="text1"/>
          <w:sz w:val="20"/>
          <w:szCs w:val="20"/>
          <w:lang w:val="en-ID"/>
        </w:rPr>
        <w:t>Hasil penelitian menunjukkan rerata jumlah anakan rumput Meksiko dengan pemberian pupuk bokashi eceng gondok pada dosis yang berbeda menghasilkan rerata (P0) 4,93, (P1) 4,93, (P2) 4,04), (P3) 5,27 tunas. Jumlah anakan dapat dilihat pada Tabel 4</w:t>
      </w:r>
    </w:p>
    <w:p w:rsidR="00232232" w:rsidRPr="00232232" w:rsidRDefault="00232232" w:rsidP="00232232">
      <w:pPr>
        <w:spacing w:line="240" w:lineRule="auto"/>
        <w:ind w:left="993" w:hanging="993"/>
        <w:rPr>
          <w:rStyle w:val="SubtleEmphasis"/>
          <w:rFonts w:ascii="Times New Roman" w:hAnsi="Times New Roman" w:cs="Times New Roman"/>
          <w:i w:val="0"/>
          <w:iCs w:val="0"/>
          <w:color w:val="000000" w:themeColor="text1"/>
          <w:sz w:val="20"/>
          <w:szCs w:val="20"/>
          <w:lang w:val="en-ID"/>
        </w:rPr>
      </w:pPr>
      <w:r w:rsidRPr="00232232">
        <w:rPr>
          <w:rStyle w:val="SubtleEmphasis"/>
          <w:rFonts w:ascii="Times New Roman" w:hAnsi="Times New Roman" w:cs="Times New Roman"/>
          <w:i w:val="0"/>
          <w:color w:val="000000" w:themeColor="text1"/>
          <w:sz w:val="20"/>
          <w:szCs w:val="20"/>
          <w:lang w:val="en-ID"/>
        </w:rPr>
        <w:t>Tabel 4. Jumlah anakan rumput Meksiko dengan pemberian pupuk bokashi eceng gondok pada dosis yang berbeda (tunas)</w:t>
      </w:r>
    </w:p>
    <w:tbl>
      <w:tblPr>
        <w:tblStyle w:val="TableGrid"/>
        <w:tblpPr w:leftFromText="180" w:rightFromText="180" w:vertAnchor="text" w:horzAnchor="margin" w:tblpXSpec="right" w:tblpY="52"/>
        <w:tblW w:w="0" w:type="auto"/>
        <w:tblLook w:val="04A0"/>
      </w:tblPr>
      <w:tblGrid>
        <w:gridCol w:w="1262"/>
        <w:gridCol w:w="714"/>
        <w:gridCol w:w="830"/>
        <w:gridCol w:w="831"/>
        <w:gridCol w:w="905"/>
      </w:tblGrid>
      <w:tr w:rsidR="005C70C2" w:rsidTr="00E42AB2">
        <w:tc>
          <w:tcPr>
            <w:tcW w:w="1270" w:type="dxa"/>
            <w:vMerge w:val="restart"/>
            <w:tcBorders>
              <w:left w:val="nil"/>
              <w:right w:val="nil"/>
            </w:tcBorders>
            <w:vAlign w:val="center"/>
          </w:tcPr>
          <w:p w:rsidR="005C70C2" w:rsidRDefault="005C70C2" w:rsidP="00E42AB2">
            <w:pPr>
              <w:spacing w:line="240" w:lineRule="auto"/>
              <w:ind w:left="0" w:firstLine="0"/>
              <w:jc w:val="center"/>
              <w:rPr>
                <w:rStyle w:val="SubtleEmphasis"/>
                <w:rFonts w:ascii="Times New Roman" w:hAnsi="Times New Roman" w:cs="Times New Roman"/>
                <w:i w:val="0"/>
                <w:color w:val="000000" w:themeColor="text1"/>
                <w:sz w:val="20"/>
                <w:szCs w:val="20"/>
                <w:lang w:val="en-ID"/>
              </w:rPr>
            </w:pPr>
            <w:r>
              <w:rPr>
                <w:rStyle w:val="SubtleEmphasis"/>
                <w:rFonts w:ascii="Times New Roman" w:hAnsi="Times New Roman" w:cs="Times New Roman"/>
                <w:i w:val="0"/>
                <w:color w:val="000000" w:themeColor="text1"/>
                <w:sz w:val="20"/>
                <w:szCs w:val="20"/>
                <w:lang w:val="en-ID"/>
              </w:rPr>
              <w:t>Perlakuan</w:t>
            </w:r>
          </w:p>
        </w:tc>
        <w:tc>
          <w:tcPr>
            <w:tcW w:w="2392" w:type="dxa"/>
            <w:gridSpan w:val="3"/>
            <w:tcBorders>
              <w:left w:val="nil"/>
              <w:bottom w:val="single" w:sz="4" w:space="0" w:color="000000" w:themeColor="text1"/>
              <w:right w:val="nil"/>
            </w:tcBorders>
            <w:vAlign w:val="center"/>
          </w:tcPr>
          <w:p w:rsidR="005C70C2" w:rsidRDefault="005C70C2" w:rsidP="00E42AB2">
            <w:pPr>
              <w:spacing w:line="240" w:lineRule="auto"/>
              <w:ind w:left="0" w:firstLine="0"/>
              <w:jc w:val="center"/>
              <w:rPr>
                <w:rStyle w:val="SubtleEmphasis"/>
                <w:rFonts w:ascii="Times New Roman" w:hAnsi="Times New Roman" w:cs="Times New Roman"/>
                <w:i w:val="0"/>
                <w:color w:val="000000" w:themeColor="text1"/>
                <w:sz w:val="20"/>
                <w:szCs w:val="20"/>
                <w:lang w:val="en-ID"/>
              </w:rPr>
            </w:pPr>
            <w:r>
              <w:rPr>
                <w:rStyle w:val="SubtleEmphasis"/>
                <w:rFonts w:ascii="Times New Roman" w:hAnsi="Times New Roman" w:cs="Times New Roman"/>
                <w:i w:val="0"/>
                <w:color w:val="000000" w:themeColor="text1"/>
                <w:sz w:val="20"/>
                <w:szCs w:val="20"/>
                <w:lang w:val="en-ID"/>
              </w:rPr>
              <w:t>Ulangan</w:t>
            </w:r>
          </w:p>
        </w:tc>
        <w:tc>
          <w:tcPr>
            <w:tcW w:w="789" w:type="dxa"/>
            <w:vMerge w:val="restart"/>
            <w:tcBorders>
              <w:left w:val="nil"/>
              <w:right w:val="nil"/>
            </w:tcBorders>
            <w:vAlign w:val="center"/>
          </w:tcPr>
          <w:p w:rsidR="005C70C2" w:rsidRPr="00F16081" w:rsidRDefault="005C70C2" w:rsidP="005C70C2">
            <w:pPr>
              <w:spacing w:line="240" w:lineRule="auto"/>
              <w:ind w:left="0" w:firstLine="0"/>
              <w:jc w:val="center"/>
              <w:rPr>
                <w:rStyle w:val="SubtleEmphasis"/>
                <w:rFonts w:ascii="Times New Roman" w:hAnsi="Times New Roman" w:cs="Times New Roman"/>
                <w:i w:val="0"/>
                <w:color w:val="000000" w:themeColor="text1"/>
                <w:sz w:val="20"/>
                <w:szCs w:val="20"/>
                <w:vertAlign w:val="superscript"/>
                <w:lang w:val="en-ID"/>
              </w:rPr>
            </w:pPr>
            <w:r>
              <w:rPr>
                <w:rStyle w:val="SubtleEmphasis"/>
                <w:rFonts w:ascii="Times New Roman" w:hAnsi="Times New Roman" w:cs="Times New Roman"/>
                <w:i w:val="0"/>
                <w:color w:val="000000" w:themeColor="text1"/>
                <w:sz w:val="20"/>
                <w:szCs w:val="20"/>
                <w:lang w:val="en-ID"/>
              </w:rPr>
              <w:t>Rerata</w:t>
            </w:r>
            <w:r>
              <w:rPr>
                <w:rStyle w:val="SubtleEmphasis"/>
                <w:rFonts w:ascii="Times New Roman" w:hAnsi="Times New Roman" w:cs="Times New Roman"/>
                <w:i w:val="0"/>
                <w:color w:val="000000" w:themeColor="text1"/>
                <w:sz w:val="20"/>
                <w:szCs w:val="20"/>
                <w:vertAlign w:val="superscript"/>
                <w:lang w:val="en-ID"/>
              </w:rPr>
              <w:t>ns</w:t>
            </w:r>
          </w:p>
        </w:tc>
      </w:tr>
      <w:tr w:rsidR="005C70C2" w:rsidTr="00E42AB2">
        <w:tc>
          <w:tcPr>
            <w:tcW w:w="1270" w:type="dxa"/>
            <w:vMerge/>
            <w:tcBorders>
              <w:left w:val="nil"/>
              <w:bottom w:val="single" w:sz="4" w:space="0" w:color="000000" w:themeColor="text1"/>
              <w:right w:val="nil"/>
            </w:tcBorders>
          </w:tcPr>
          <w:p w:rsidR="005C70C2" w:rsidRDefault="005C70C2" w:rsidP="00E42AB2">
            <w:pPr>
              <w:spacing w:line="240" w:lineRule="auto"/>
              <w:ind w:left="0" w:firstLine="0"/>
              <w:rPr>
                <w:rStyle w:val="SubtleEmphasis"/>
                <w:rFonts w:ascii="Times New Roman" w:hAnsi="Times New Roman" w:cs="Times New Roman"/>
                <w:i w:val="0"/>
                <w:color w:val="000000" w:themeColor="text1"/>
                <w:sz w:val="20"/>
                <w:szCs w:val="20"/>
                <w:lang w:val="en-ID"/>
              </w:rPr>
            </w:pPr>
          </w:p>
        </w:tc>
        <w:tc>
          <w:tcPr>
            <w:tcW w:w="717" w:type="dxa"/>
            <w:tcBorders>
              <w:left w:val="nil"/>
              <w:bottom w:val="single" w:sz="4" w:space="0" w:color="000000" w:themeColor="text1"/>
              <w:right w:val="nil"/>
            </w:tcBorders>
            <w:vAlign w:val="center"/>
          </w:tcPr>
          <w:p w:rsidR="005C70C2" w:rsidRDefault="005C70C2" w:rsidP="00E42AB2">
            <w:pPr>
              <w:spacing w:line="240" w:lineRule="auto"/>
              <w:ind w:left="0" w:firstLine="0"/>
              <w:jc w:val="center"/>
              <w:rPr>
                <w:rStyle w:val="SubtleEmphasis"/>
                <w:rFonts w:ascii="Times New Roman" w:hAnsi="Times New Roman" w:cs="Times New Roman"/>
                <w:i w:val="0"/>
                <w:color w:val="000000" w:themeColor="text1"/>
                <w:sz w:val="20"/>
                <w:szCs w:val="20"/>
                <w:lang w:val="en-ID"/>
              </w:rPr>
            </w:pPr>
            <w:r>
              <w:rPr>
                <w:rStyle w:val="SubtleEmphasis"/>
                <w:rFonts w:ascii="Times New Roman" w:hAnsi="Times New Roman" w:cs="Times New Roman"/>
                <w:i w:val="0"/>
                <w:color w:val="000000" w:themeColor="text1"/>
                <w:sz w:val="20"/>
                <w:szCs w:val="20"/>
                <w:lang w:val="en-ID"/>
              </w:rPr>
              <w:t>1</w:t>
            </w:r>
          </w:p>
        </w:tc>
        <w:tc>
          <w:tcPr>
            <w:tcW w:w="837" w:type="dxa"/>
            <w:tcBorders>
              <w:left w:val="nil"/>
              <w:bottom w:val="single" w:sz="4" w:space="0" w:color="000000" w:themeColor="text1"/>
              <w:right w:val="nil"/>
            </w:tcBorders>
            <w:vAlign w:val="center"/>
          </w:tcPr>
          <w:p w:rsidR="005C70C2" w:rsidRDefault="005C70C2" w:rsidP="00E42AB2">
            <w:pPr>
              <w:spacing w:line="240" w:lineRule="auto"/>
              <w:ind w:left="0" w:firstLine="0"/>
              <w:jc w:val="center"/>
              <w:rPr>
                <w:rStyle w:val="SubtleEmphasis"/>
                <w:rFonts w:ascii="Times New Roman" w:hAnsi="Times New Roman" w:cs="Times New Roman"/>
                <w:i w:val="0"/>
                <w:color w:val="000000" w:themeColor="text1"/>
                <w:sz w:val="20"/>
                <w:szCs w:val="20"/>
                <w:lang w:val="en-ID"/>
              </w:rPr>
            </w:pPr>
            <w:r>
              <w:rPr>
                <w:rStyle w:val="SubtleEmphasis"/>
                <w:rFonts w:ascii="Times New Roman" w:hAnsi="Times New Roman" w:cs="Times New Roman"/>
                <w:i w:val="0"/>
                <w:color w:val="000000" w:themeColor="text1"/>
                <w:sz w:val="20"/>
                <w:szCs w:val="20"/>
                <w:lang w:val="en-ID"/>
              </w:rPr>
              <w:t>2</w:t>
            </w:r>
          </w:p>
        </w:tc>
        <w:tc>
          <w:tcPr>
            <w:tcW w:w="838" w:type="dxa"/>
            <w:tcBorders>
              <w:left w:val="nil"/>
              <w:bottom w:val="single" w:sz="4" w:space="0" w:color="000000" w:themeColor="text1"/>
              <w:right w:val="nil"/>
            </w:tcBorders>
            <w:vAlign w:val="center"/>
          </w:tcPr>
          <w:p w:rsidR="005C70C2" w:rsidRDefault="005C70C2" w:rsidP="00E42AB2">
            <w:pPr>
              <w:spacing w:line="240" w:lineRule="auto"/>
              <w:ind w:left="0" w:firstLine="0"/>
              <w:jc w:val="center"/>
              <w:rPr>
                <w:rStyle w:val="SubtleEmphasis"/>
                <w:rFonts w:ascii="Times New Roman" w:hAnsi="Times New Roman" w:cs="Times New Roman"/>
                <w:i w:val="0"/>
                <w:color w:val="000000" w:themeColor="text1"/>
                <w:sz w:val="20"/>
                <w:szCs w:val="20"/>
                <w:lang w:val="en-ID"/>
              </w:rPr>
            </w:pPr>
            <w:r>
              <w:rPr>
                <w:rStyle w:val="SubtleEmphasis"/>
                <w:rFonts w:ascii="Times New Roman" w:hAnsi="Times New Roman" w:cs="Times New Roman"/>
                <w:i w:val="0"/>
                <w:color w:val="000000" w:themeColor="text1"/>
                <w:sz w:val="20"/>
                <w:szCs w:val="20"/>
                <w:lang w:val="en-ID"/>
              </w:rPr>
              <w:t>3</w:t>
            </w:r>
          </w:p>
        </w:tc>
        <w:tc>
          <w:tcPr>
            <w:tcW w:w="789" w:type="dxa"/>
            <w:vMerge/>
            <w:tcBorders>
              <w:left w:val="nil"/>
              <w:bottom w:val="single" w:sz="4" w:space="0" w:color="000000" w:themeColor="text1"/>
              <w:right w:val="nil"/>
            </w:tcBorders>
          </w:tcPr>
          <w:p w:rsidR="005C70C2" w:rsidRDefault="005C70C2" w:rsidP="00E42AB2">
            <w:pPr>
              <w:spacing w:line="240" w:lineRule="auto"/>
              <w:ind w:left="0" w:firstLine="0"/>
              <w:rPr>
                <w:rStyle w:val="SubtleEmphasis"/>
                <w:rFonts w:ascii="Times New Roman" w:hAnsi="Times New Roman" w:cs="Times New Roman"/>
                <w:i w:val="0"/>
                <w:color w:val="000000" w:themeColor="text1"/>
                <w:sz w:val="20"/>
                <w:szCs w:val="20"/>
                <w:lang w:val="en-ID"/>
              </w:rPr>
            </w:pPr>
          </w:p>
        </w:tc>
      </w:tr>
      <w:tr w:rsidR="005C70C2" w:rsidTr="005C70C2">
        <w:tc>
          <w:tcPr>
            <w:tcW w:w="1270" w:type="dxa"/>
            <w:tcBorders>
              <w:left w:val="nil"/>
              <w:bottom w:val="nil"/>
              <w:right w:val="nil"/>
            </w:tcBorders>
            <w:vAlign w:val="center"/>
          </w:tcPr>
          <w:p w:rsidR="005C70C2" w:rsidRDefault="005C70C2" w:rsidP="005C70C2">
            <w:pPr>
              <w:spacing w:line="240" w:lineRule="auto"/>
              <w:ind w:left="0" w:firstLine="0"/>
              <w:jc w:val="center"/>
              <w:rPr>
                <w:rStyle w:val="SubtleEmphasis"/>
                <w:rFonts w:ascii="Times New Roman" w:hAnsi="Times New Roman" w:cs="Times New Roman"/>
                <w:i w:val="0"/>
                <w:color w:val="000000" w:themeColor="text1"/>
                <w:sz w:val="20"/>
                <w:szCs w:val="20"/>
                <w:lang w:val="en-ID"/>
              </w:rPr>
            </w:pPr>
            <w:r>
              <w:rPr>
                <w:rStyle w:val="SubtleEmphasis"/>
                <w:rFonts w:ascii="Times New Roman" w:hAnsi="Times New Roman" w:cs="Times New Roman"/>
                <w:i w:val="0"/>
                <w:color w:val="000000" w:themeColor="text1"/>
                <w:sz w:val="20"/>
                <w:szCs w:val="20"/>
                <w:lang w:val="en-ID"/>
              </w:rPr>
              <w:t>P0</w:t>
            </w:r>
          </w:p>
        </w:tc>
        <w:tc>
          <w:tcPr>
            <w:tcW w:w="717" w:type="dxa"/>
            <w:tcBorders>
              <w:left w:val="nil"/>
              <w:bottom w:val="nil"/>
              <w:right w:val="nil"/>
            </w:tcBorders>
            <w:vAlign w:val="center"/>
          </w:tcPr>
          <w:p w:rsidR="005C70C2" w:rsidRDefault="005C70C2" w:rsidP="005C70C2">
            <w:pPr>
              <w:spacing w:line="240" w:lineRule="auto"/>
              <w:ind w:left="0" w:firstLine="0"/>
              <w:jc w:val="center"/>
              <w:rPr>
                <w:rStyle w:val="SubtleEmphasis"/>
                <w:rFonts w:ascii="Times New Roman" w:hAnsi="Times New Roman" w:cs="Times New Roman"/>
                <w:i w:val="0"/>
                <w:color w:val="000000" w:themeColor="text1"/>
                <w:sz w:val="20"/>
                <w:szCs w:val="20"/>
                <w:lang w:val="en-ID"/>
              </w:rPr>
            </w:pPr>
            <w:r>
              <w:rPr>
                <w:rStyle w:val="SubtleEmphasis"/>
                <w:rFonts w:ascii="Times New Roman" w:hAnsi="Times New Roman" w:cs="Times New Roman"/>
                <w:i w:val="0"/>
                <w:color w:val="000000" w:themeColor="text1"/>
                <w:sz w:val="20"/>
                <w:szCs w:val="20"/>
                <w:lang w:val="en-ID"/>
              </w:rPr>
              <w:t>4,80</w:t>
            </w:r>
          </w:p>
        </w:tc>
        <w:tc>
          <w:tcPr>
            <w:tcW w:w="837" w:type="dxa"/>
            <w:tcBorders>
              <w:left w:val="nil"/>
              <w:bottom w:val="nil"/>
              <w:right w:val="nil"/>
            </w:tcBorders>
            <w:vAlign w:val="center"/>
          </w:tcPr>
          <w:p w:rsidR="005C70C2" w:rsidRDefault="005C70C2" w:rsidP="005C70C2">
            <w:pPr>
              <w:spacing w:line="240" w:lineRule="auto"/>
              <w:ind w:left="0" w:firstLine="0"/>
              <w:jc w:val="center"/>
              <w:rPr>
                <w:rStyle w:val="SubtleEmphasis"/>
                <w:rFonts w:ascii="Times New Roman" w:hAnsi="Times New Roman" w:cs="Times New Roman"/>
                <w:i w:val="0"/>
                <w:color w:val="000000" w:themeColor="text1"/>
                <w:sz w:val="20"/>
                <w:szCs w:val="20"/>
                <w:lang w:val="en-ID"/>
              </w:rPr>
            </w:pPr>
            <w:r>
              <w:rPr>
                <w:rStyle w:val="SubtleEmphasis"/>
                <w:rFonts w:ascii="Times New Roman" w:hAnsi="Times New Roman" w:cs="Times New Roman"/>
                <w:i w:val="0"/>
                <w:color w:val="000000" w:themeColor="text1"/>
                <w:sz w:val="20"/>
                <w:szCs w:val="20"/>
                <w:lang w:val="en-ID"/>
              </w:rPr>
              <w:t>5,60</w:t>
            </w:r>
          </w:p>
        </w:tc>
        <w:tc>
          <w:tcPr>
            <w:tcW w:w="838" w:type="dxa"/>
            <w:tcBorders>
              <w:left w:val="nil"/>
              <w:bottom w:val="nil"/>
              <w:right w:val="nil"/>
            </w:tcBorders>
            <w:vAlign w:val="center"/>
          </w:tcPr>
          <w:p w:rsidR="005C70C2" w:rsidRDefault="005C70C2" w:rsidP="005C70C2">
            <w:pPr>
              <w:spacing w:line="240" w:lineRule="auto"/>
              <w:ind w:left="0" w:firstLine="0"/>
              <w:jc w:val="center"/>
              <w:rPr>
                <w:rStyle w:val="SubtleEmphasis"/>
                <w:rFonts w:ascii="Times New Roman" w:hAnsi="Times New Roman" w:cs="Times New Roman"/>
                <w:i w:val="0"/>
                <w:color w:val="000000" w:themeColor="text1"/>
                <w:sz w:val="20"/>
                <w:szCs w:val="20"/>
                <w:lang w:val="en-ID"/>
              </w:rPr>
            </w:pPr>
            <w:r>
              <w:rPr>
                <w:rStyle w:val="SubtleEmphasis"/>
                <w:rFonts w:ascii="Times New Roman" w:hAnsi="Times New Roman" w:cs="Times New Roman"/>
                <w:i w:val="0"/>
                <w:color w:val="000000" w:themeColor="text1"/>
                <w:sz w:val="20"/>
                <w:szCs w:val="20"/>
                <w:lang w:val="en-ID"/>
              </w:rPr>
              <w:t>4,40</w:t>
            </w:r>
          </w:p>
        </w:tc>
        <w:tc>
          <w:tcPr>
            <w:tcW w:w="789" w:type="dxa"/>
            <w:tcBorders>
              <w:left w:val="nil"/>
              <w:bottom w:val="nil"/>
              <w:right w:val="nil"/>
            </w:tcBorders>
            <w:vAlign w:val="center"/>
          </w:tcPr>
          <w:p w:rsidR="005C70C2" w:rsidRPr="00F16081" w:rsidRDefault="005C70C2" w:rsidP="005C70C2">
            <w:pPr>
              <w:spacing w:line="240" w:lineRule="auto"/>
              <w:ind w:left="0" w:firstLine="0"/>
              <w:jc w:val="center"/>
              <w:rPr>
                <w:rStyle w:val="SubtleEmphasis"/>
                <w:rFonts w:ascii="Times New Roman" w:hAnsi="Times New Roman" w:cs="Times New Roman"/>
                <w:i w:val="0"/>
                <w:color w:val="000000" w:themeColor="text1"/>
                <w:sz w:val="20"/>
                <w:szCs w:val="20"/>
                <w:vertAlign w:val="superscript"/>
                <w:lang w:val="en-ID"/>
              </w:rPr>
            </w:pPr>
            <w:r>
              <w:rPr>
                <w:rStyle w:val="SubtleEmphasis"/>
                <w:rFonts w:ascii="Times New Roman" w:hAnsi="Times New Roman" w:cs="Times New Roman"/>
                <w:i w:val="0"/>
                <w:color w:val="000000" w:themeColor="text1"/>
                <w:sz w:val="20"/>
                <w:szCs w:val="20"/>
                <w:lang w:val="en-ID"/>
              </w:rPr>
              <w:t>4,93</w:t>
            </w:r>
          </w:p>
        </w:tc>
      </w:tr>
      <w:tr w:rsidR="005C70C2" w:rsidTr="005C70C2">
        <w:tc>
          <w:tcPr>
            <w:tcW w:w="1270" w:type="dxa"/>
            <w:tcBorders>
              <w:top w:val="nil"/>
              <w:left w:val="nil"/>
              <w:bottom w:val="nil"/>
              <w:right w:val="nil"/>
            </w:tcBorders>
            <w:vAlign w:val="center"/>
          </w:tcPr>
          <w:p w:rsidR="005C70C2" w:rsidRDefault="005C70C2" w:rsidP="005C70C2">
            <w:pPr>
              <w:spacing w:line="240" w:lineRule="auto"/>
              <w:ind w:left="0" w:firstLine="0"/>
              <w:jc w:val="center"/>
              <w:rPr>
                <w:rStyle w:val="SubtleEmphasis"/>
                <w:rFonts w:ascii="Times New Roman" w:hAnsi="Times New Roman" w:cs="Times New Roman"/>
                <w:i w:val="0"/>
                <w:color w:val="000000" w:themeColor="text1"/>
                <w:sz w:val="20"/>
                <w:szCs w:val="20"/>
                <w:lang w:val="en-ID"/>
              </w:rPr>
            </w:pPr>
            <w:r>
              <w:rPr>
                <w:rStyle w:val="SubtleEmphasis"/>
                <w:rFonts w:ascii="Times New Roman" w:hAnsi="Times New Roman" w:cs="Times New Roman"/>
                <w:i w:val="0"/>
                <w:color w:val="000000" w:themeColor="text1"/>
                <w:sz w:val="20"/>
                <w:szCs w:val="20"/>
                <w:lang w:val="en-ID"/>
              </w:rPr>
              <w:t>P1</w:t>
            </w:r>
          </w:p>
        </w:tc>
        <w:tc>
          <w:tcPr>
            <w:tcW w:w="717" w:type="dxa"/>
            <w:tcBorders>
              <w:top w:val="nil"/>
              <w:left w:val="nil"/>
              <w:bottom w:val="nil"/>
              <w:right w:val="nil"/>
            </w:tcBorders>
            <w:vAlign w:val="center"/>
          </w:tcPr>
          <w:p w:rsidR="005C70C2" w:rsidRDefault="005C70C2" w:rsidP="005C70C2">
            <w:pPr>
              <w:spacing w:line="240" w:lineRule="auto"/>
              <w:ind w:left="0" w:firstLine="0"/>
              <w:jc w:val="center"/>
              <w:rPr>
                <w:rStyle w:val="SubtleEmphasis"/>
                <w:rFonts w:ascii="Times New Roman" w:hAnsi="Times New Roman" w:cs="Times New Roman"/>
                <w:i w:val="0"/>
                <w:color w:val="000000" w:themeColor="text1"/>
                <w:sz w:val="20"/>
                <w:szCs w:val="20"/>
                <w:lang w:val="en-ID"/>
              </w:rPr>
            </w:pPr>
            <w:r>
              <w:rPr>
                <w:rStyle w:val="SubtleEmphasis"/>
                <w:rFonts w:ascii="Times New Roman" w:hAnsi="Times New Roman" w:cs="Times New Roman"/>
                <w:i w:val="0"/>
                <w:color w:val="000000" w:themeColor="text1"/>
                <w:sz w:val="20"/>
                <w:szCs w:val="20"/>
                <w:lang w:val="en-ID"/>
              </w:rPr>
              <w:t>4,40</w:t>
            </w:r>
          </w:p>
        </w:tc>
        <w:tc>
          <w:tcPr>
            <w:tcW w:w="837" w:type="dxa"/>
            <w:tcBorders>
              <w:top w:val="nil"/>
              <w:left w:val="nil"/>
              <w:bottom w:val="nil"/>
              <w:right w:val="nil"/>
            </w:tcBorders>
            <w:vAlign w:val="center"/>
          </w:tcPr>
          <w:p w:rsidR="005C70C2" w:rsidRDefault="005C70C2" w:rsidP="005C70C2">
            <w:pPr>
              <w:spacing w:line="240" w:lineRule="auto"/>
              <w:ind w:left="0" w:firstLine="0"/>
              <w:jc w:val="center"/>
              <w:rPr>
                <w:rStyle w:val="SubtleEmphasis"/>
                <w:rFonts w:ascii="Times New Roman" w:hAnsi="Times New Roman" w:cs="Times New Roman"/>
                <w:i w:val="0"/>
                <w:color w:val="000000" w:themeColor="text1"/>
                <w:sz w:val="20"/>
                <w:szCs w:val="20"/>
                <w:lang w:val="en-ID"/>
              </w:rPr>
            </w:pPr>
            <w:r>
              <w:rPr>
                <w:rStyle w:val="SubtleEmphasis"/>
                <w:rFonts w:ascii="Times New Roman" w:hAnsi="Times New Roman" w:cs="Times New Roman"/>
                <w:i w:val="0"/>
                <w:color w:val="000000" w:themeColor="text1"/>
                <w:sz w:val="20"/>
                <w:szCs w:val="20"/>
                <w:lang w:val="en-ID"/>
              </w:rPr>
              <w:t>4,80</w:t>
            </w:r>
          </w:p>
        </w:tc>
        <w:tc>
          <w:tcPr>
            <w:tcW w:w="838" w:type="dxa"/>
            <w:tcBorders>
              <w:top w:val="nil"/>
              <w:left w:val="nil"/>
              <w:bottom w:val="nil"/>
              <w:right w:val="nil"/>
            </w:tcBorders>
            <w:vAlign w:val="center"/>
          </w:tcPr>
          <w:p w:rsidR="005C70C2" w:rsidRDefault="005C70C2" w:rsidP="005C70C2">
            <w:pPr>
              <w:spacing w:line="240" w:lineRule="auto"/>
              <w:ind w:left="0" w:firstLine="0"/>
              <w:jc w:val="center"/>
              <w:rPr>
                <w:rStyle w:val="SubtleEmphasis"/>
                <w:rFonts w:ascii="Times New Roman" w:hAnsi="Times New Roman" w:cs="Times New Roman"/>
                <w:i w:val="0"/>
                <w:color w:val="000000" w:themeColor="text1"/>
                <w:sz w:val="20"/>
                <w:szCs w:val="20"/>
                <w:lang w:val="en-ID"/>
              </w:rPr>
            </w:pPr>
            <w:r>
              <w:rPr>
                <w:rStyle w:val="SubtleEmphasis"/>
                <w:rFonts w:ascii="Times New Roman" w:hAnsi="Times New Roman" w:cs="Times New Roman"/>
                <w:i w:val="0"/>
                <w:color w:val="000000" w:themeColor="text1"/>
                <w:sz w:val="20"/>
                <w:szCs w:val="20"/>
                <w:lang w:val="en-ID"/>
              </w:rPr>
              <w:t>5,60</w:t>
            </w:r>
          </w:p>
        </w:tc>
        <w:tc>
          <w:tcPr>
            <w:tcW w:w="789" w:type="dxa"/>
            <w:tcBorders>
              <w:top w:val="nil"/>
              <w:left w:val="nil"/>
              <w:bottom w:val="nil"/>
              <w:right w:val="nil"/>
            </w:tcBorders>
            <w:vAlign w:val="center"/>
          </w:tcPr>
          <w:p w:rsidR="005C70C2" w:rsidRPr="00F16081" w:rsidRDefault="005C70C2" w:rsidP="005C70C2">
            <w:pPr>
              <w:spacing w:line="240" w:lineRule="auto"/>
              <w:ind w:left="0" w:firstLine="0"/>
              <w:jc w:val="center"/>
              <w:rPr>
                <w:rStyle w:val="SubtleEmphasis"/>
                <w:rFonts w:ascii="Times New Roman" w:hAnsi="Times New Roman" w:cs="Times New Roman"/>
                <w:i w:val="0"/>
                <w:color w:val="000000" w:themeColor="text1"/>
                <w:sz w:val="20"/>
                <w:szCs w:val="20"/>
                <w:vertAlign w:val="superscript"/>
                <w:lang w:val="en-ID"/>
              </w:rPr>
            </w:pPr>
            <w:r>
              <w:rPr>
                <w:rStyle w:val="SubtleEmphasis"/>
                <w:rFonts w:ascii="Times New Roman" w:hAnsi="Times New Roman" w:cs="Times New Roman"/>
                <w:i w:val="0"/>
                <w:color w:val="000000" w:themeColor="text1"/>
                <w:sz w:val="20"/>
                <w:szCs w:val="20"/>
                <w:lang w:val="en-ID"/>
              </w:rPr>
              <w:t>4,93</w:t>
            </w:r>
          </w:p>
        </w:tc>
      </w:tr>
      <w:tr w:rsidR="005C70C2" w:rsidTr="005C70C2">
        <w:tc>
          <w:tcPr>
            <w:tcW w:w="1270" w:type="dxa"/>
            <w:tcBorders>
              <w:top w:val="nil"/>
              <w:left w:val="nil"/>
              <w:bottom w:val="nil"/>
              <w:right w:val="nil"/>
            </w:tcBorders>
            <w:vAlign w:val="center"/>
          </w:tcPr>
          <w:p w:rsidR="005C70C2" w:rsidRDefault="005C70C2" w:rsidP="005C70C2">
            <w:pPr>
              <w:spacing w:line="240" w:lineRule="auto"/>
              <w:ind w:left="0" w:firstLine="0"/>
              <w:jc w:val="center"/>
              <w:rPr>
                <w:rStyle w:val="SubtleEmphasis"/>
                <w:rFonts w:ascii="Times New Roman" w:hAnsi="Times New Roman" w:cs="Times New Roman"/>
                <w:i w:val="0"/>
                <w:color w:val="000000" w:themeColor="text1"/>
                <w:sz w:val="20"/>
                <w:szCs w:val="20"/>
                <w:lang w:val="en-ID"/>
              </w:rPr>
            </w:pPr>
            <w:r>
              <w:rPr>
                <w:rStyle w:val="SubtleEmphasis"/>
                <w:rFonts w:ascii="Times New Roman" w:hAnsi="Times New Roman" w:cs="Times New Roman"/>
                <w:i w:val="0"/>
                <w:color w:val="000000" w:themeColor="text1"/>
                <w:sz w:val="20"/>
                <w:szCs w:val="20"/>
                <w:lang w:val="en-ID"/>
              </w:rPr>
              <w:t>P2</w:t>
            </w:r>
          </w:p>
        </w:tc>
        <w:tc>
          <w:tcPr>
            <w:tcW w:w="717" w:type="dxa"/>
            <w:tcBorders>
              <w:top w:val="nil"/>
              <w:left w:val="nil"/>
              <w:bottom w:val="nil"/>
              <w:right w:val="nil"/>
            </w:tcBorders>
            <w:vAlign w:val="center"/>
          </w:tcPr>
          <w:p w:rsidR="005C70C2" w:rsidRDefault="005C70C2" w:rsidP="005C70C2">
            <w:pPr>
              <w:spacing w:line="240" w:lineRule="auto"/>
              <w:ind w:left="0" w:firstLine="0"/>
              <w:jc w:val="center"/>
              <w:rPr>
                <w:rStyle w:val="SubtleEmphasis"/>
                <w:rFonts w:ascii="Times New Roman" w:hAnsi="Times New Roman" w:cs="Times New Roman"/>
                <w:i w:val="0"/>
                <w:color w:val="000000" w:themeColor="text1"/>
                <w:sz w:val="20"/>
                <w:szCs w:val="20"/>
                <w:lang w:val="en-ID"/>
              </w:rPr>
            </w:pPr>
            <w:r>
              <w:rPr>
                <w:rStyle w:val="SubtleEmphasis"/>
                <w:rFonts w:ascii="Times New Roman" w:hAnsi="Times New Roman" w:cs="Times New Roman"/>
                <w:i w:val="0"/>
                <w:color w:val="000000" w:themeColor="text1"/>
                <w:sz w:val="20"/>
                <w:szCs w:val="20"/>
                <w:lang w:val="en-ID"/>
              </w:rPr>
              <w:t>4,00</w:t>
            </w:r>
          </w:p>
        </w:tc>
        <w:tc>
          <w:tcPr>
            <w:tcW w:w="837" w:type="dxa"/>
            <w:tcBorders>
              <w:top w:val="nil"/>
              <w:left w:val="nil"/>
              <w:bottom w:val="nil"/>
              <w:right w:val="nil"/>
            </w:tcBorders>
            <w:vAlign w:val="center"/>
          </w:tcPr>
          <w:p w:rsidR="005C70C2" w:rsidRDefault="005C70C2" w:rsidP="005C70C2">
            <w:pPr>
              <w:spacing w:line="240" w:lineRule="auto"/>
              <w:ind w:left="0" w:firstLine="0"/>
              <w:jc w:val="center"/>
              <w:rPr>
                <w:rStyle w:val="SubtleEmphasis"/>
                <w:rFonts w:ascii="Times New Roman" w:hAnsi="Times New Roman" w:cs="Times New Roman"/>
                <w:i w:val="0"/>
                <w:color w:val="000000" w:themeColor="text1"/>
                <w:sz w:val="20"/>
                <w:szCs w:val="20"/>
                <w:lang w:val="en-ID"/>
              </w:rPr>
            </w:pPr>
            <w:r>
              <w:rPr>
                <w:rStyle w:val="SubtleEmphasis"/>
                <w:rFonts w:ascii="Times New Roman" w:hAnsi="Times New Roman" w:cs="Times New Roman"/>
                <w:i w:val="0"/>
                <w:color w:val="000000" w:themeColor="text1"/>
                <w:sz w:val="20"/>
                <w:szCs w:val="20"/>
                <w:lang w:val="en-ID"/>
              </w:rPr>
              <w:t>3,39</w:t>
            </w:r>
          </w:p>
        </w:tc>
        <w:tc>
          <w:tcPr>
            <w:tcW w:w="838" w:type="dxa"/>
            <w:tcBorders>
              <w:top w:val="nil"/>
              <w:left w:val="nil"/>
              <w:bottom w:val="nil"/>
              <w:right w:val="nil"/>
            </w:tcBorders>
            <w:vAlign w:val="center"/>
          </w:tcPr>
          <w:p w:rsidR="005C70C2" w:rsidRDefault="005C70C2" w:rsidP="005C70C2">
            <w:pPr>
              <w:spacing w:line="240" w:lineRule="auto"/>
              <w:ind w:left="0" w:firstLine="0"/>
              <w:jc w:val="center"/>
              <w:rPr>
                <w:rStyle w:val="SubtleEmphasis"/>
                <w:rFonts w:ascii="Times New Roman" w:hAnsi="Times New Roman" w:cs="Times New Roman"/>
                <w:i w:val="0"/>
                <w:color w:val="000000" w:themeColor="text1"/>
                <w:sz w:val="20"/>
                <w:szCs w:val="20"/>
                <w:lang w:val="en-ID"/>
              </w:rPr>
            </w:pPr>
            <w:r>
              <w:rPr>
                <w:rStyle w:val="SubtleEmphasis"/>
                <w:rFonts w:ascii="Times New Roman" w:hAnsi="Times New Roman" w:cs="Times New Roman"/>
                <w:i w:val="0"/>
                <w:color w:val="000000" w:themeColor="text1"/>
                <w:sz w:val="20"/>
                <w:szCs w:val="20"/>
                <w:lang w:val="en-ID"/>
              </w:rPr>
              <w:t>4,20</w:t>
            </w:r>
          </w:p>
        </w:tc>
        <w:tc>
          <w:tcPr>
            <w:tcW w:w="789" w:type="dxa"/>
            <w:tcBorders>
              <w:top w:val="nil"/>
              <w:left w:val="nil"/>
              <w:bottom w:val="nil"/>
              <w:right w:val="nil"/>
            </w:tcBorders>
            <w:vAlign w:val="center"/>
          </w:tcPr>
          <w:p w:rsidR="005C70C2" w:rsidRPr="00F16081" w:rsidRDefault="005C70C2" w:rsidP="005C70C2">
            <w:pPr>
              <w:spacing w:line="240" w:lineRule="auto"/>
              <w:ind w:left="0" w:firstLine="0"/>
              <w:jc w:val="center"/>
              <w:rPr>
                <w:rStyle w:val="SubtleEmphasis"/>
                <w:rFonts w:ascii="Times New Roman" w:hAnsi="Times New Roman" w:cs="Times New Roman"/>
                <w:i w:val="0"/>
                <w:color w:val="000000" w:themeColor="text1"/>
                <w:sz w:val="20"/>
                <w:szCs w:val="20"/>
                <w:vertAlign w:val="superscript"/>
                <w:lang w:val="en-ID"/>
              </w:rPr>
            </w:pPr>
            <w:r>
              <w:rPr>
                <w:rStyle w:val="SubtleEmphasis"/>
                <w:rFonts w:ascii="Times New Roman" w:hAnsi="Times New Roman" w:cs="Times New Roman"/>
                <w:i w:val="0"/>
                <w:color w:val="000000" w:themeColor="text1"/>
                <w:sz w:val="20"/>
                <w:szCs w:val="20"/>
                <w:lang w:val="en-ID"/>
              </w:rPr>
              <w:t>4,04</w:t>
            </w:r>
          </w:p>
        </w:tc>
      </w:tr>
      <w:tr w:rsidR="005C70C2" w:rsidTr="005C70C2">
        <w:tc>
          <w:tcPr>
            <w:tcW w:w="1270" w:type="dxa"/>
            <w:tcBorders>
              <w:top w:val="nil"/>
              <w:left w:val="nil"/>
              <w:right w:val="nil"/>
            </w:tcBorders>
            <w:vAlign w:val="center"/>
          </w:tcPr>
          <w:p w:rsidR="005C70C2" w:rsidRDefault="005C70C2" w:rsidP="005C70C2">
            <w:pPr>
              <w:spacing w:line="240" w:lineRule="auto"/>
              <w:ind w:left="0" w:firstLine="0"/>
              <w:jc w:val="center"/>
              <w:rPr>
                <w:rStyle w:val="SubtleEmphasis"/>
                <w:rFonts w:ascii="Times New Roman" w:hAnsi="Times New Roman" w:cs="Times New Roman"/>
                <w:i w:val="0"/>
                <w:color w:val="000000" w:themeColor="text1"/>
                <w:sz w:val="20"/>
                <w:szCs w:val="20"/>
                <w:lang w:val="en-ID"/>
              </w:rPr>
            </w:pPr>
            <w:r>
              <w:rPr>
                <w:rStyle w:val="SubtleEmphasis"/>
                <w:rFonts w:ascii="Times New Roman" w:hAnsi="Times New Roman" w:cs="Times New Roman"/>
                <w:i w:val="0"/>
                <w:color w:val="000000" w:themeColor="text1"/>
                <w:sz w:val="20"/>
                <w:szCs w:val="20"/>
                <w:lang w:val="en-ID"/>
              </w:rPr>
              <w:t>P3</w:t>
            </w:r>
          </w:p>
        </w:tc>
        <w:tc>
          <w:tcPr>
            <w:tcW w:w="717" w:type="dxa"/>
            <w:tcBorders>
              <w:top w:val="nil"/>
              <w:left w:val="nil"/>
              <w:right w:val="nil"/>
            </w:tcBorders>
            <w:vAlign w:val="center"/>
          </w:tcPr>
          <w:p w:rsidR="005C70C2" w:rsidRDefault="005C70C2" w:rsidP="005C70C2">
            <w:pPr>
              <w:spacing w:line="240" w:lineRule="auto"/>
              <w:ind w:left="0" w:firstLine="0"/>
              <w:jc w:val="center"/>
              <w:rPr>
                <w:rStyle w:val="SubtleEmphasis"/>
                <w:rFonts w:ascii="Times New Roman" w:hAnsi="Times New Roman" w:cs="Times New Roman"/>
                <w:i w:val="0"/>
                <w:color w:val="000000" w:themeColor="text1"/>
                <w:sz w:val="20"/>
                <w:szCs w:val="20"/>
                <w:lang w:val="en-ID"/>
              </w:rPr>
            </w:pPr>
            <w:r>
              <w:rPr>
                <w:rStyle w:val="SubtleEmphasis"/>
                <w:rFonts w:ascii="Times New Roman" w:hAnsi="Times New Roman" w:cs="Times New Roman"/>
                <w:i w:val="0"/>
                <w:color w:val="000000" w:themeColor="text1"/>
                <w:sz w:val="20"/>
                <w:szCs w:val="20"/>
                <w:lang w:val="en-ID"/>
              </w:rPr>
              <w:t>5,20</w:t>
            </w:r>
          </w:p>
        </w:tc>
        <w:tc>
          <w:tcPr>
            <w:tcW w:w="837" w:type="dxa"/>
            <w:tcBorders>
              <w:top w:val="nil"/>
              <w:left w:val="nil"/>
              <w:right w:val="nil"/>
            </w:tcBorders>
            <w:vAlign w:val="center"/>
          </w:tcPr>
          <w:p w:rsidR="005C70C2" w:rsidRDefault="005C70C2" w:rsidP="005C70C2">
            <w:pPr>
              <w:spacing w:line="240" w:lineRule="auto"/>
              <w:ind w:left="0" w:firstLine="0"/>
              <w:jc w:val="center"/>
              <w:rPr>
                <w:rStyle w:val="SubtleEmphasis"/>
                <w:rFonts w:ascii="Times New Roman" w:hAnsi="Times New Roman" w:cs="Times New Roman"/>
                <w:i w:val="0"/>
                <w:color w:val="000000" w:themeColor="text1"/>
                <w:sz w:val="20"/>
                <w:szCs w:val="20"/>
                <w:lang w:val="en-ID"/>
              </w:rPr>
            </w:pPr>
            <w:r>
              <w:rPr>
                <w:rStyle w:val="SubtleEmphasis"/>
                <w:rFonts w:ascii="Times New Roman" w:hAnsi="Times New Roman" w:cs="Times New Roman"/>
                <w:i w:val="0"/>
                <w:color w:val="000000" w:themeColor="text1"/>
                <w:sz w:val="20"/>
                <w:szCs w:val="20"/>
                <w:lang w:val="en-ID"/>
              </w:rPr>
              <w:t>4,40</w:t>
            </w:r>
          </w:p>
        </w:tc>
        <w:tc>
          <w:tcPr>
            <w:tcW w:w="838" w:type="dxa"/>
            <w:tcBorders>
              <w:top w:val="nil"/>
              <w:left w:val="nil"/>
              <w:right w:val="nil"/>
            </w:tcBorders>
            <w:vAlign w:val="center"/>
          </w:tcPr>
          <w:p w:rsidR="005C70C2" w:rsidRDefault="005C70C2" w:rsidP="005C70C2">
            <w:pPr>
              <w:spacing w:line="240" w:lineRule="auto"/>
              <w:ind w:left="0" w:firstLine="0"/>
              <w:jc w:val="center"/>
              <w:rPr>
                <w:rStyle w:val="SubtleEmphasis"/>
                <w:rFonts w:ascii="Times New Roman" w:hAnsi="Times New Roman" w:cs="Times New Roman"/>
                <w:i w:val="0"/>
                <w:color w:val="000000" w:themeColor="text1"/>
                <w:sz w:val="20"/>
                <w:szCs w:val="20"/>
                <w:lang w:val="en-ID"/>
              </w:rPr>
            </w:pPr>
            <w:r>
              <w:rPr>
                <w:rStyle w:val="SubtleEmphasis"/>
                <w:rFonts w:ascii="Times New Roman" w:hAnsi="Times New Roman" w:cs="Times New Roman"/>
                <w:i w:val="0"/>
                <w:color w:val="000000" w:themeColor="text1"/>
                <w:sz w:val="20"/>
                <w:szCs w:val="20"/>
                <w:lang w:val="en-ID"/>
              </w:rPr>
              <w:t>6,20</w:t>
            </w:r>
          </w:p>
        </w:tc>
        <w:tc>
          <w:tcPr>
            <w:tcW w:w="789" w:type="dxa"/>
            <w:tcBorders>
              <w:top w:val="nil"/>
              <w:left w:val="nil"/>
              <w:right w:val="nil"/>
            </w:tcBorders>
            <w:vAlign w:val="center"/>
          </w:tcPr>
          <w:p w:rsidR="005C70C2" w:rsidRPr="00F16081" w:rsidRDefault="005C70C2" w:rsidP="005C70C2">
            <w:pPr>
              <w:spacing w:line="240" w:lineRule="auto"/>
              <w:ind w:left="0" w:firstLine="0"/>
              <w:jc w:val="center"/>
              <w:rPr>
                <w:rStyle w:val="SubtleEmphasis"/>
                <w:rFonts w:ascii="Times New Roman" w:hAnsi="Times New Roman" w:cs="Times New Roman"/>
                <w:i w:val="0"/>
                <w:color w:val="000000" w:themeColor="text1"/>
                <w:sz w:val="20"/>
                <w:szCs w:val="20"/>
                <w:vertAlign w:val="superscript"/>
                <w:lang w:val="en-ID"/>
              </w:rPr>
            </w:pPr>
            <w:r>
              <w:rPr>
                <w:rStyle w:val="SubtleEmphasis"/>
                <w:rFonts w:ascii="Times New Roman" w:hAnsi="Times New Roman" w:cs="Times New Roman"/>
                <w:i w:val="0"/>
                <w:color w:val="000000" w:themeColor="text1"/>
                <w:sz w:val="20"/>
                <w:szCs w:val="20"/>
                <w:lang w:val="en-ID"/>
              </w:rPr>
              <w:t>5,27</w:t>
            </w:r>
          </w:p>
        </w:tc>
      </w:tr>
    </w:tbl>
    <w:p w:rsidR="00232232" w:rsidRDefault="00232232" w:rsidP="00232232">
      <w:pPr>
        <w:ind w:left="1418" w:hanging="1418"/>
        <w:rPr>
          <w:rStyle w:val="SubtleEmphasis"/>
          <w:rFonts w:ascii="Times New Roman" w:hAnsi="Times New Roman" w:cs="Times New Roman"/>
          <w:i w:val="0"/>
          <w:color w:val="000000" w:themeColor="text1"/>
          <w:sz w:val="20"/>
          <w:szCs w:val="20"/>
          <w:lang w:val="en-ID"/>
        </w:rPr>
      </w:pPr>
      <w:r w:rsidRPr="00232232">
        <w:rPr>
          <w:rStyle w:val="SubtleEmphasis"/>
          <w:rFonts w:ascii="Times New Roman" w:hAnsi="Times New Roman" w:cs="Times New Roman"/>
          <w:i w:val="0"/>
          <w:color w:val="000000" w:themeColor="text1"/>
          <w:sz w:val="20"/>
          <w:szCs w:val="20"/>
          <w:lang w:val="en-ID"/>
        </w:rPr>
        <w:t>Keterangan : ns = non signifikan (P&gt;0,05).</w:t>
      </w:r>
    </w:p>
    <w:p w:rsidR="005C70C2" w:rsidRDefault="00232232" w:rsidP="00232232">
      <w:pPr>
        <w:spacing w:line="360" w:lineRule="auto"/>
        <w:ind w:left="0" w:firstLine="567"/>
        <w:rPr>
          <w:rFonts w:ascii="Times New Roman" w:hAnsi="Times New Roman" w:cs="Times New Roman"/>
          <w:color w:val="000000" w:themeColor="text1"/>
          <w:sz w:val="20"/>
          <w:szCs w:val="20"/>
        </w:rPr>
        <w:sectPr w:rsidR="005C70C2" w:rsidSect="00232232">
          <w:type w:val="continuous"/>
          <w:pgSz w:w="12240" w:h="15840"/>
          <w:pgMar w:top="1440" w:right="1440" w:bottom="1440" w:left="1440" w:header="708" w:footer="708" w:gutter="0"/>
          <w:cols w:num="2" w:space="708"/>
          <w:docGrid w:linePitch="360"/>
        </w:sectPr>
      </w:pPr>
      <w:r w:rsidRPr="00232232">
        <w:rPr>
          <w:rStyle w:val="SubtleEmphasis"/>
          <w:rFonts w:ascii="Times New Roman" w:hAnsi="Times New Roman" w:cs="Times New Roman"/>
          <w:i w:val="0"/>
          <w:color w:val="000000" w:themeColor="text1"/>
          <w:sz w:val="20"/>
          <w:szCs w:val="20"/>
          <w:lang w:val="en-ID"/>
        </w:rPr>
        <w:t xml:space="preserve">Berdasarkan hasil analisis variansi (Lampiran 5) menunjukkan bahwa jumlah anakan rumput Meksiko pada perlakuan P0, P1, P2 dan P3 berbeda tidak nyata (P&gt;0,05). </w:t>
      </w:r>
      <w:r w:rsidRPr="00232232">
        <w:rPr>
          <w:rStyle w:val="SubtleEmphasis"/>
          <w:rFonts w:ascii="Times New Roman" w:hAnsi="Times New Roman" w:cs="Times New Roman"/>
          <w:i w:val="0"/>
          <w:color w:val="000000" w:themeColor="text1"/>
          <w:sz w:val="20"/>
          <w:szCs w:val="20"/>
        </w:rPr>
        <w:t>Hal ini karena unsur hara yang dihasilkan setiap perlakuan untuk pertambahan jumlah anakan rumput Meksiko belum mampu memberikan unsur hara yang cukup, sehingga tanaman rumput Meksiko tidak menyerap unsur hara dengan baik</w:t>
      </w:r>
      <w:r w:rsidRPr="00232232">
        <w:rPr>
          <w:rFonts w:ascii="Times New Roman" w:hAnsi="Times New Roman" w:cs="Times New Roman"/>
          <w:i/>
          <w:color w:val="000000" w:themeColor="text1"/>
          <w:sz w:val="20"/>
          <w:szCs w:val="20"/>
        </w:rPr>
        <w:t xml:space="preserve">. </w:t>
      </w:r>
      <w:r w:rsidRPr="00232232">
        <w:rPr>
          <w:rStyle w:val="SubtleEmphasis"/>
          <w:rFonts w:ascii="Times New Roman" w:hAnsi="Times New Roman" w:cs="Times New Roman"/>
          <w:i w:val="0"/>
          <w:color w:val="000000" w:themeColor="text1"/>
          <w:sz w:val="20"/>
          <w:szCs w:val="20"/>
          <w:lang w:val="en-ID"/>
        </w:rPr>
        <w:t>Karena pupuk bokashi sendiri dalam melepaskan unsur haranya secara perlahan lahan. Hal ini sejalan dengan pendapat Kusuma (2013), bahwa</w:t>
      </w:r>
      <w:r w:rsidRPr="00232232">
        <w:rPr>
          <w:rStyle w:val="SubtleEmphasis"/>
          <w:rFonts w:ascii="Times New Roman" w:hAnsi="Times New Roman" w:cs="Times New Roman"/>
          <w:color w:val="000000" w:themeColor="text1"/>
          <w:sz w:val="20"/>
          <w:szCs w:val="20"/>
          <w:lang w:val="en-ID"/>
        </w:rPr>
        <w:t xml:space="preserve"> </w:t>
      </w:r>
      <w:r w:rsidRPr="00232232">
        <w:rPr>
          <w:rFonts w:ascii="Times New Roman" w:hAnsi="Times New Roman" w:cs="Times New Roman"/>
          <w:color w:val="000000" w:themeColor="text1"/>
          <w:sz w:val="20"/>
          <w:szCs w:val="20"/>
        </w:rPr>
        <w:t xml:space="preserve">bokashi merupakan sumber bahan organik yang melepaskan unsur hara secara perlahan-lahan (slow release). Ramadhani dkk. (2016) berpendapat bahwa pupuk organik harus mengalami proses </w:t>
      </w:r>
    </w:p>
    <w:p w:rsidR="00232232" w:rsidRDefault="00232232" w:rsidP="00C54CD2">
      <w:pPr>
        <w:spacing w:line="360" w:lineRule="auto"/>
        <w:ind w:left="0" w:firstLine="0"/>
        <w:rPr>
          <w:rFonts w:ascii="Times New Roman" w:hAnsi="Times New Roman" w:cs="Times New Roman"/>
          <w:color w:val="000000" w:themeColor="text1"/>
          <w:sz w:val="20"/>
          <w:szCs w:val="20"/>
        </w:rPr>
      </w:pPr>
      <w:r w:rsidRPr="00232232">
        <w:rPr>
          <w:rFonts w:ascii="Times New Roman" w:hAnsi="Times New Roman" w:cs="Times New Roman"/>
          <w:color w:val="000000" w:themeColor="text1"/>
          <w:sz w:val="20"/>
          <w:szCs w:val="20"/>
        </w:rPr>
        <w:lastRenderedPageBreak/>
        <w:t>dekomposisi terlebih dahulu, kemudian menghasilkan N yang dibutuhkan oleh tanaman. Selain dipengaruhi unsur hara nitrogen, tinggi tanaman juga diengaruhi oleh sulfur/belerang. Rahmah</w:t>
      </w:r>
      <w:r w:rsidRPr="00232232">
        <w:rPr>
          <w:rFonts w:ascii="Times New Roman" w:hAnsi="Times New Roman" w:cs="Times New Roman"/>
          <w:sz w:val="20"/>
          <w:szCs w:val="20"/>
        </w:rPr>
        <w:t xml:space="preserve"> dkk.</w:t>
      </w:r>
      <w:r w:rsidRPr="00232232">
        <w:rPr>
          <w:rFonts w:ascii="Times New Roman" w:hAnsi="Times New Roman" w:cs="Times New Roman"/>
          <w:color w:val="000000" w:themeColor="text1"/>
          <w:sz w:val="20"/>
          <w:szCs w:val="20"/>
        </w:rPr>
        <w:t xml:space="preserve"> (2018) eceng gondok mengandung unsur hara N 2,59 %, P 1,09 %, K 1,40 %, C 17,29 %, dan C/N 14,65 %. Menurut Sofyan (2014) kandungan S 1,24 ppm. </w:t>
      </w:r>
      <w:r w:rsidRPr="00232232">
        <w:rPr>
          <w:rStyle w:val="SubtleEmphasis"/>
          <w:rFonts w:ascii="Times New Roman" w:hAnsi="Times New Roman" w:cs="Times New Roman"/>
          <w:color w:val="000000" w:themeColor="text1"/>
          <w:sz w:val="20"/>
          <w:szCs w:val="20"/>
        </w:rPr>
        <w:t>Jika</w:t>
      </w:r>
      <w:r w:rsidRPr="00232232">
        <w:rPr>
          <w:rFonts w:ascii="Times New Roman" w:hAnsi="Times New Roman" w:cs="Times New Roman"/>
          <w:color w:val="000000" w:themeColor="text1"/>
          <w:sz w:val="20"/>
          <w:szCs w:val="20"/>
        </w:rPr>
        <w:t xml:space="preserve"> unsur hara yang terdapat dalam pupuk maupun dalam tanah belum cukup dan berimbang untuk meningkatkan jumlah anakan, maka pertumbuhan jumlah anakan tidak maksimal Kusuma (2013).</w:t>
      </w:r>
    </w:p>
    <w:p w:rsidR="005C70C2" w:rsidRDefault="005C70C2" w:rsidP="005C70C2">
      <w:pPr>
        <w:spacing w:line="360" w:lineRule="auto"/>
        <w:jc w:val="center"/>
        <w:rPr>
          <w:rFonts w:ascii="Times New Roman" w:hAnsi="Times New Roman" w:cs="Times New Roman"/>
          <w:b/>
          <w:sz w:val="20"/>
          <w:szCs w:val="20"/>
        </w:rPr>
      </w:pPr>
      <w:r w:rsidRPr="005C70C2">
        <w:rPr>
          <w:rFonts w:ascii="Times New Roman" w:hAnsi="Times New Roman" w:cs="Times New Roman"/>
          <w:b/>
          <w:sz w:val="20"/>
          <w:szCs w:val="20"/>
        </w:rPr>
        <w:lastRenderedPageBreak/>
        <w:t>KESIMULAN DAN SARAN</w:t>
      </w:r>
    </w:p>
    <w:p w:rsidR="005C70C2" w:rsidRDefault="005C70C2" w:rsidP="005C70C2">
      <w:pPr>
        <w:spacing w:line="360" w:lineRule="auto"/>
        <w:rPr>
          <w:rFonts w:ascii="Times New Roman" w:hAnsi="Times New Roman" w:cs="Times New Roman"/>
          <w:b/>
          <w:sz w:val="20"/>
          <w:szCs w:val="20"/>
        </w:rPr>
      </w:pPr>
      <w:r w:rsidRPr="005C70C2">
        <w:rPr>
          <w:rFonts w:ascii="Times New Roman" w:hAnsi="Times New Roman" w:cs="Times New Roman"/>
          <w:b/>
          <w:sz w:val="20"/>
          <w:szCs w:val="20"/>
        </w:rPr>
        <w:t>Kesimpulan</w:t>
      </w:r>
    </w:p>
    <w:p w:rsidR="005C70C2" w:rsidRDefault="005C70C2" w:rsidP="005C70C2">
      <w:pPr>
        <w:spacing w:line="360" w:lineRule="auto"/>
        <w:ind w:left="142" w:firstLine="567"/>
        <w:rPr>
          <w:rFonts w:ascii="Times New Roman" w:hAnsi="Times New Roman" w:cs="Times New Roman"/>
          <w:sz w:val="20"/>
          <w:szCs w:val="20"/>
        </w:rPr>
      </w:pPr>
      <w:r w:rsidRPr="005C70C2">
        <w:rPr>
          <w:rFonts w:ascii="Times New Roman" w:hAnsi="Times New Roman" w:cs="Times New Roman"/>
          <w:sz w:val="20"/>
          <w:szCs w:val="20"/>
        </w:rPr>
        <w:t xml:space="preserve">Pemberian pupuk bokashi eceng gondok pada dosis 50 ton/ha menghasilkan pertumbuhan rumput meksiko </w:t>
      </w:r>
      <w:r w:rsidRPr="005C70C2">
        <w:rPr>
          <w:rFonts w:ascii="Times New Roman" w:hAnsi="Times New Roman" w:cs="Times New Roman"/>
          <w:i/>
          <w:sz w:val="20"/>
          <w:szCs w:val="20"/>
        </w:rPr>
        <w:t>(Euchlaena mexicana)</w:t>
      </w:r>
      <w:r w:rsidRPr="005C70C2">
        <w:rPr>
          <w:rFonts w:ascii="Times New Roman" w:hAnsi="Times New Roman" w:cs="Times New Roman"/>
          <w:sz w:val="20"/>
          <w:szCs w:val="20"/>
        </w:rPr>
        <w:t xml:space="preserve"> terbaik.</w:t>
      </w:r>
    </w:p>
    <w:p w:rsidR="005C70C2" w:rsidRDefault="005C70C2" w:rsidP="005C70C2">
      <w:pPr>
        <w:spacing w:line="360" w:lineRule="auto"/>
        <w:rPr>
          <w:rFonts w:ascii="Times New Roman" w:hAnsi="Times New Roman" w:cs="Times New Roman"/>
          <w:b/>
          <w:sz w:val="20"/>
          <w:szCs w:val="20"/>
        </w:rPr>
      </w:pPr>
      <w:r w:rsidRPr="005C70C2">
        <w:rPr>
          <w:rFonts w:ascii="Times New Roman" w:hAnsi="Times New Roman" w:cs="Times New Roman"/>
          <w:b/>
          <w:sz w:val="20"/>
          <w:szCs w:val="20"/>
        </w:rPr>
        <w:t>Saran</w:t>
      </w:r>
    </w:p>
    <w:p w:rsidR="005C70C2" w:rsidRPr="00C54CD2" w:rsidRDefault="005C70C2" w:rsidP="00C54CD2">
      <w:pPr>
        <w:spacing w:line="360" w:lineRule="auto"/>
        <w:ind w:left="142" w:firstLine="567"/>
        <w:rPr>
          <w:rFonts w:ascii="Times New Roman" w:hAnsi="Times New Roman" w:cs="Times New Roman"/>
          <w:sz w:val="20"/>
          <w:szCs w:val="20"/>
        </w:rPr>
      </w:pPr>
      <w:r w:rsidRPr="00C54CD2">
        <w:rPr>
          <w:rFonts w:ascii="Times New Roman" w:hAnsi="Times New Roman" w:cs="Times New Roman"/>
          <w:sz w:val="20"/>
          <w:szCs w:val="20"/>
        </w:rPr>
        <w:t xml:space="preserve">Penggunaan pupuk bokashi eceng gondok dengan dosis 50 ton/ha sangat disarankan karena menghasilkan pertumbuhan rumput meksiko yang tinggi. </w:t>
      </w:r>
    </w:p>
    <w:p w:rsidR="00C54CD2" w:rsidRDefault="00C54CD2" w:rsidP="005C70C2">
      <w:pPr>
        <w:spacing w:line="360" w:lineRule="auto"/>
        <w:rPr>
          <w:rFonts w:ascii="Times New Roman" w:hAnsi="Times New Roman" w:cs="Times New Roman"/>
          <w:b/>
          <w:sz w:val="20"/>
          <w:szCs w:val="20"/>
        </w:rPr>
        <w:sectPr w:rsidR="00C54CD2" w:rsidSect="00C54CD2">
          <w:type w:val="continuous"/>
          <w:pgSz w:w="12240" w:h="15840"/>
          <w:pgMar w:top="1440" w:right="1440" w:bottom="1440" w:left="1440" w:header="708" w:footer="708" w:gutter="0"/>
          <w:cols w:num="2" w:space="708"/>
          <w:docGrid w:linePitch="360"/>
        </w:sectPr>
      </w:pPr>
    </w:p>
    <w:p w:rsidR="00C54CD2" w:rsidRDefault="00C54CD2" w:rsidP="006D56B4">
      <w:pPr>
        <w:tabs>
          <w:tab w:val="left" w:pos="-567"/>
        </w:tabs>
        <w:ind w:left="0" w:firstLine="0"/>
        <w:rPr>
          <w:rFonts w:ascii="Times New Roman" w:hAnsi="Times New Roman" w:cs="Times New Roman"/>
          <w:b/>
          <w:sz w:val="20"/>
          <w:szCs w:val="20"/>
        </w:rPr>
      </w:pPr>
      <w:r w:rsidRPr="00C54CD2">
        <w:rPr>
          <w:rFonts w:ascii="Times New Roman" w:hAnsi="Times New Roman" w:cs="Times New Roman"/>
          <w:b/>
          <w:sz w:val="20"/>
          <w:szCs w:val="20"/>
        </w:rPr>
        <w:lastRenderedPageBreak/>
        <w:t>DAFTAR PUSTAKA</w:t>
      </w:r>
    </w:p>
    <w:p w:rsidR="002E3EB7" w:rsidRPr="003829FD" w:rsidRDefault="002E3EB7" w:rsidP="006D56B4">
      <w:pPr>
        <w:spacing w:line="240" w:lineRule="auto"/>
        <w:ind w:left="567" w:hanging="567"/>
        <w:rPr>
          <w:rFonts w:ascii="Times New Roman" w:eastAsia="Times New Roman" w:hAnsi="Times New Roman" w:cs="Times New Roman"/>
          <w:sz w:val="20"/>
          <w:szCs w:val="20"/>
        </w:rPr>
      </w:pPr>
      <w:r w:rsidRPr="003829FD">
        <w:rPr>
          <w:rFonts w:ascii="Times New Roman" w:eastAsia="Times New Roman" w:hAnsi="Times New Roman" w:cs="Times New Roman"/>
          <w:sz w:val="20"/>
          <w:szCs w:val="20"/>
        </w:rPr>
        <w:t>Astuti D. W. 2020</w:t>
      </w:r>
      <w:r w:rsidRPr="003829FD">
        <w:rPr>
          <w:rFonts w:ascii="Times New Roman" w:eastAsia="Times New Roman" w:hAnsi="Times New Roman" w:cs="Times New Roman"/>
          <w:sz w:val="20"/>
          <w:szCs w:val="20"/>
          <w:vertAlign w:val="superscript"/>
        </w:rPr>
        <w:t>a</w:t>
      </w:r>
      <w:r w:rsidRPr="003829FD">
        <w:rPr>
          <w:rFonts w:ascii="Times New Roman" w:eastAsia="Times New Roman" w:hAnsi="Times New Roman" w:cs="Times New Roman"/>
          <w:sz w:val="20"/>
          <w:szCs w:val="20"/>
        </w:rPr>
        <w:t xml:space="preserve"> Pengaruh Pemberian Pupuk Kandang Feses Kambing Dengan Dosis Berbeda Terhadap Produktivitas Rumput Meksiko (Euchlaena mexicana). Sekripsi thesis, Universitas MercuBuana Yogyakarta.</w:t>
      </w:r>
    </w:p>
    <w:p w:rsidR="002E3EB7" w:rsidRDefault="002E3EB7" w:rsidP="006D56B4">
      <w:pPr>
        <w:spacing w:before="100" w:beforeAutospacing="1" w:after="240" w:line="240" w:lineRule="auto"/>
        <w:ind w:left="567" w:hanging="567"/>
        <w:rPr>
          <w:rFonts w:ascii="Times New Roman" w:eastAsia="Times New Roman" w:hAnsi="Times New Roman" w:cs="Times New Roman"/>
          <w:sz w:val="20"/>
          <w:szCs w:val="20"/>
        </w:rPr>
      </w:pPr>
      <w:r w:rsidRPr="003829FD">
        <w:rPr>
          <w:rFonts w:ascii="Times New Roman" w:eastAsia="Times New Roman" w:hAnsi="Times New Roman" w:cs="Times New Roman"/>
          <w:sz w:val="20"/>
          <w:szCs w:val="20"/>
        </w:rPr>
        <w:t>Astuti S. D. 2020</w:t>
      </w:r>
      <w:r w:rsidRPr="003829FD">
        <w:rPr>
          <w:rFonts w:ascii="Times New Roman" w:eastAsia="Times New Roman" w:hAnsi="Times New Roman" w:cs="Times New Roman"/>
          <w:sz w:val="20"/>
          <w:szCs w:val="20"/>
          <w:vertAlign w:val="superscript"/>
        </w:rPr>
        <w:t>b</w:t>
      </w:r>
      <w:r w:rsidRPr="003829FD">
        <w:rPr>
          <w:rFonts w:ascii="Times New Roman" w:eastAsia="Times New Roman" w:hAnsi="Times New Roman" w:cs="Times New Roman"/>
          <w:sz w:val="20"/>
          <w:szCs w:val="20"/>
        </w:rPr>
        <w:t xml:space="preserve">. Pengaruh pemberian pupuk Kandang Fases Kambing Dengan Dosis Berbeda terhadap Kadar Nutrien Rumput Meksiko </w:t>
      </w:r>
      <w:r w:rsidRPr="003829FD">
        <w:rPr>
          <w:rFonts w:ascii="Times New Roman" w:eastAsia="Times New Roman" w:hAnsi="Times New Roman" w:cs="Times New Roman"/>
          <w:i/>
          <w:sz w:val="20"/>
          <w:szCs w:val="20"/>
        </w:rPr>
        <w:t>(Euclhaena Mexicana).</w:t>
      </w:r>
      <w:r w:rsidRPr="003829FD">
        <w:rPr>
          <w:rFonts w:ascii="Times New Roman" w:eastAsia="Times New Roman" w:hAnsi="Times New Roman" w:cs="Times New Roman"/>
          <w:sz w:val="20"/>
          <w:szCs w:val="20"/>
        </w:rPr>
        <w:t xml:space="preserve"> </w:t>
      </w:r>
      <w:r w:rsidRPr="003829FD">
        <w:rPr>
          <w:rFonts w:ascii="Times New Roman" w:eastAsia="Times New Roman" w:hAnsi="Times New Roman" w:cs="Times New Roman"/>
          <w:i/>
          <w:sz w:val="20"/>
          <w:szCs w:val="20"/>
        </w:rPr>
        <w:t xml:space="preserve">Skripsi. </w:t>
      </w:r>
      <w:r w:rsidRPr="003829FD">
        <w:rPr>
          <w:rFonts w:ascii="Times New Roman" w:eastAsia="Times New Roman" w:hAnsi="Times New Roman" w:cs="Times New Roman"/>
          <w:sz w:val="20"/>
          <w:szCs w:val="20"/>
        </w:rPr>
        <w:t>Universitas Mercu Buana Yogyakarta.</w:t>
      </w:r>
    </w:p>
    <w:p w:rsidR="002E3EB7" w:rsidRDefault="002E3EB7" w:rsidP="006D56B4">
      <w:pPr>
        <w:spacing w:after="240" w:line="240" w:lineRule="auto"/>
        <w:ind w:left="567" w:hanging="567"/>
        <w:rPr>
          <w:rFonts w:ascii="Times New Roman" w:hAnsi="Times New Roman" w:cs="Times New Roman"/>
          <w:sz w:val="20"/>
          <w:szCs w:val="20"/>
        </w:rPr>
      </w:pPr>
      <w:r w:rsidRPr="002E3EB7">
        <w:rPr>
          <w:rFonts w:ascii="Times New Roman" w:hAnsi="Times New Roman" w:cs="Times New Roman"/>
          <w:sz w:val="20"/>
          <w:szCs w:val="20"/>
        </w:rPr>
        <w:t>Hendarto. E. dan Suwarno. 2013. Pengaruh Kombinasi Antara Pupuk Kandang dan Urea pada Tampilan Aspek Pertumbuhan Tanaman Rumput Raja padaPemanenan Defoliasi ke empat.</w:t>
      </w:r>
      <w:r w:rsidRPr="002E3EB7">
        <w:rPr>
          <w:rFonts w:ascii="Times New Roman" w:hAnsi="Times New Roman" w:cs="Times New Roman"/>
          <w:i/>
          <w:sz w:val="20"/>
          <w:szCs w:val="20"/>
        </w:rPr>
        <w:t xml:space="preserve"> Bionatura-Jurnal Ilmu-ilmu Hayati dan Fisik</w:t>
      </w:r>
      <w:r w:rsidRPr="002E3EB7">
        <w:rPr>
          <w:rFonts w:ascii="Times New Roman" w:hAnsi="Times New Roman" w:cs="Times New Roman"/>
          <w:sz w:val="20"/>
          <w:szCs w:val="20"/>
        </w:rPr>
        <w:t>. 15(2):83-88</w:t>
      </w:r>
    </w:p>
    <w:p w:rsidR="002E3EB7" w:rsidRPr="002E3EB7" w:rsidRDefault="002E3EB7" w:rsidP="006D56B4">
      <w:pPr>
        <w:spacing w:after="240" w:line="240" w:lineRule="auto"/>
        <w:ind w:left="567" w:hanging="567"/>
        <w:rPr>
          <w:rFonts w:ascii="Times New Roman" w:hAnsi="Times New Roman" w:cs="Times New Roman"/>
          <w:sz w:val="20"/>
          <w:szCs w:val="20"/>
        </w:rPr>
      </w:pPr>
      <w:r w:rsidRPr="002E3EB7">
        <w:rPr>
          <w:rFonts w:ascii="Times New Roman" w:hAnsi="Times New Roman" w:cs="Times New Roman"/>
          <w:sz w:val="20"/>
          <w:szCs w:val="20"/>
        </w:rPr>
        <w:t xml:space="preserve">Kastalani, M. E. Kusuma dan S. Melati. 2017. Pengaruh Pemberian Pupuk Bokhasi Terhadap Pertumbuhan Vegetatif Rumput Gajah </w:t>
      </w:r>
      <w:r w:rsidRPr="002E3EB7">
        <w:rPr>
          <w:rFonts w:ascii="Times New Roman" w:hAnsi="Times New Roman" w:cs="Times New Roman"/>
          <w:i/>
          <w:sz w:val="20"/>
          <w:szCs w:val="20"/>
        </w:rPr>
        <w:t>(Pennisetum purpureum). Ziraa’ah</w:t>
      </w:r>
      <w:r w:rsidRPr="002E3EB7">
        <w:rPr>
          <w:rFonts w:ascii="Times New Roman" w:hAnsi="Times New Roman" w:cs="Times New Roman"/>
          <w:sz w:val="20"/>
          <w:szCs w:val="20"/>
        </w:rPr>
        <w:t xml:space="preserve"> 42 (2):123-127</w:t>
      </w:r>
    </w:p>
    <w:p w:rsidR="002E3EB7" w:rsidRDefault="002E3EB7" w:rsidP="006D56B4">
      <w:pPr>
        <w:tabs>
          <w:tab w:val="left" w:pos="1418"/>
        </w:tabs>
        <w:spacing w:after="240" w:line="240" w:lineRule="auto"/>
        <w:ind w:left="567" w:hanging="567"/>
        <w:rPr>
          <w:rFonts w:ascii="Times New Roman" w:hAnsi="Times New Roman" w:cs="Times New Roman"/>
          <w:sz w:val="20"/>
          <w:szCs w:val="20"/>
        </w:rPr>
      </w:pPr>
      <w:r w:rsidRPr="002E3EB7">
        <w:rPr>
          <w:rFonts w:ascii="Times New Roman" w:hAnsi="Times New Roman" w:cs="Times New Roman"/>
          <w:sz w:val="20"/>
          <w:szCs w:val="20"/>
        </w:rPr>
        <w:t xml:space="preserve">Kusuma, M. E. 2013. Pengaruh Pemberian Bokashi Terhadap Pertumbuhan Vegetatif dan Produksi Rumput Gajah </w:t>
      </w:r>
      <w:r w:rsidRPr="002E3EB7">
        <w:rPr>
          <w:rFonts w:ascii="Times New Roman" w:hAnsi="Times New Roman" w:cs="Times New Roman"/>
          <w:i/>
          <w:sz w:val="20"/>
          <w:szCs w:val="20"/>
        </w:rPr>
        <w:t>(Pennisetum purpureum).</w:t>
      </w:r>
      <w:r w:rsidRPr="002E3EB7">
        <w:rPr>
          <w:rFonts w:ascii="Times New Roman" w:hAnsi="Times New Roman" w:cs="Times New Roman"/>
          <w:sz w:val="20"/>
          <w:szCs w:val="20"/>
        </w:rPr>
        <w:t xml:space="preserve"> </w:t>
      </w:r>
      <w:r w:rsidRPr="002E3EB7">
        <w:rPr>
          <w:rFonts w:ascii="Times New Roman" w:hAnsi="Times New Roman" w:cs="Times New Roman"/>
          <w:i/>
          <w:sz w:val="20"/>
          <w:szCs w:val="20"/>
        </w:rPr>
        <w:t>Jurnal Ilmu Hewani Tropika,</w:t>
      </w:r>
      <w:r w:rsidRPr="002E3EB7">
        <w:rPr>
          <w:rFonts w:ascii="Times New Roman" w:hAnsi="Times New Roman" w:cs="Times New Roman"/>
          <w:sz w:val="20"/>
          <w:szCs w:val="20"/>
        </w:rPr>
        <w:t xml:space="preserve"> 2(2):40-45 Kusuma, M, E. 2014. Respon Rumput Gajah </w:t>
      </w:r>
      <w:r w:rsidRPr="002E3EB7">
        <w:rPr>
          <w:rFonts w:ascii="Times New Roman" w:hAnsi="Times New Roman" w:cs="Times New Roman"/>
          <w:i/>
          <w:sz w:val="20"/>
          <w:szCs w:val="20"/>
        </w:rPr>
        <w:t xml:space="preserve">(Pennisetum purpureum) </w:t>
      </w:r>
      <w:r w:rsidRPr="002E3EB7">
        <w:rPr>
          <w:rFonts w:ascii="Times New Roman" w:hAnsi="Times New Roman" w:cs="Times New Roman"/>
          <w:sz w:val="20"/>
          <w:szCs w:val="20"/>
        </w:rPr>
        <w:t xml:space="preserve">terhadap Pemberian Pupuk Majemuk. </w:t>
      </w:r>
      <w:r w:rsidRPr="002E3EB7">
        <w:rPr>
          <w:rFonts w:ascii="Times New Roman" w:hAnsi="Times New Roman" w:cs="Times New Roman"/>
          <w:i/>
          <w:sz w:val="20"/>
          <w:szCs w:val="20"/>
        </w:rPr>
        <w:t>Jurnal Ilmu Hewani Tropika,</w:t>
      </w:r>
      <w:r w:rsidRPr="002E3EB7">
        <w:rPr>
          <w:rFonts w:ascii="Times New Roman" w:hAnsi="Times New Roman" w:cs="Times New Roman"/>
          <w:sz w:val="20"/>
          <w:szCs w:val="20"/>
        </w:rPr>
        <w:t xml:space="preserve"> 3(1):6-11</w:t>
      </w:r>
    </w:p>
    <w:p w:rsidR="002E3EB7" w:rsidRPr="003829FD" w:rsidRDefault="002E3EB7" w:rsidP="006D56B4">
      <w:pPr>
        <w:spacing w:after="240" w:line="240" w:lineRule="auto"/>
        <w:ind w:left="567" w:hanging="567"/>
        <w:rPr>
          <w:rFonts w:ascii="Times New Roman" w:hAnsi="Times New Roman" w:cs="Times New Roman"/>
          <w:sz w:val="20"/>
          <w:szCs w:val="20"/>
        </w:rPr>
      </w:pPr>
      <w:r w:rsidRPr="003829FD">
        <w:rPr>
          <w:rFonts w:ascii="Times New Roman" w:hAnsi="Times New Roman" w:cs="Times New Roman"/>
          <w:sz w:val="20"/>
          <w:szCs w:val="20"/>
        </w:rPr>
        <w:t>Kusuma, M. E. 2017. Respon Rumput  Meksiko (</w:t>
      </w:r>
      <w:r w:rsidRPr="003829FD">
        <w:rPr>
          <w:rFonts w:ascii="Times New Roman" w:hAnsi="Times New Roman" w:cs="Times New Roman"/>
          <w:i/>
          <w:sz w:val="20"/>
          <w:szCs w:val="20"/>
        </w:rPr>
        <w:t>Euchlaena mexicana</w:t>
      </w:r>
      <w:r w:rsidRPr="003829FD">
        <w:rPr>
          <w:rFonts w:ascii="Times New Roman" w:hAnsi="Times New Roman" w:cs="Times New Roman"/>
          <w:sz w:val="20"/>
          <w:szCs w:val="20"/>
        </w:rPr>
        <w:t xml:space="preserve">) Terhadap Pemberian  Kompos Rumen pada Tanah Berpasir. </w:t>
      </w:r>
      <w:r w:rsidRPr="003829FD">
        <w:rPr>
          <w:rFonts w:ascii="Times New Roman" w:hAnsi="Times New Roman" w:cs="Times New Roman"/>
          <w:i/>
          <w:sz w:val="20"/>
          <w:szCs w:val="20"/>
        </w:rPr>
        <w:t xml:space="preserve">Ilmu Hewani Tropika </w:t>
      </w:r>
      <w:r w:rsidRPr="003829FD">
        <w:rPr>
          <w:rFonts w:ascii="Times New Roman" w:hAnsi="Times New Roman" w:cs="Times New Roman"/>
          <w:sz w:val="20"/>
          <w:szCs w:val="20"/>
        </w:rPr>
        <w:t>6(2):60-64</w:t>
      </w:r>
    </w:p>
    <w:p w:rsidR="002E3EB7" w:rsidRPr="002E3EB7" w:rsidRDefault="002E3EB7" w:rsidP="006D56B4">
      <w:pPr>
        <w:spacing w:before="240" w:line="240" w:lineRule="auto"/>
        <w:ind w:left="567" w:hanging="567"/>
        <w:rPr>
          <w:rFonts w:ascii="Times New Roman" w:hAnsi="Times New Roman" w:cs="Times New Roman"/>
          <w:i/>
          <w:sz w:val="20"/>
          <w:szCs w:val="20"/>
        </w:rPr>
      </w:pPr>
      <w:r w:rsidRPr="002E3EB7">
        <w:rPr>
          <w:rFonts w:ascii="Times New Roman" w:hAnsi="Times New Roman" w:cs="Times New Roman"/>
          <w:sz w:val="20"/>
          <w:szCs w:val="20"/>
        </w:rPr>
        <w:t xml:space="preserve">Maria M. M. M., Oktovianus R. Nahak, T.Bb dan Kristoforus W. K. (2020). Efektivitas Pemanfaatan Limbah Tahu Cair Melalui Metode Frekuensi Waktu Penyiraman terhadap Pertumbuhan Produksi Rumput Gajah </w:t>
      </w:r>
      <w:r w:rsidRPr="002E3EB7">
        <w:rPr>
          <w:rFonts w:ascii="Times New Roman" w:hAnsi="Times New Roman" w:cs="Times New Roman"/>
          <w:i/>
          <w:sz w:val="20"/>
          <w:szCs w:val="20"/>
        </w:rPr>
        <w:t>(Pennisetum purpureum)</w:t>
      </w:r>
      <w:r w:rsidRPr="002E3EB7">
        <w:rPr>
          <w:rFonts w:ascii="Times New Roman" w:hAnsi="Times New Roman" w:cs="Times New Roman"/>
          <w:sz w:val="20"/>
          <w:szCs w:val="20"/>
        </w:rPr>
        <w:t xml:space="preserve">. </w:t>
      </w:r>
      <w:r w:rsidRPr="002E3EB7">
        <w:rPr>
          <w:rFonts w:ascii="Times New Roman" w:hAnsi="Times New Roman" w:cs="Times New Roman"/>
          <w:i/>
          <w:sz w:val="20"/>
          <w:szCs w:val="20"/>
        </w:rPr>
        <w:t>Animal Science.5(1)12-14</w:t>
      </w:r>
    </w:p>
    <w:p w:rsidR="002E3EB7" w:rsidRDefault="002E3EB7" w:rsidP="006D56B4">
      <w:pPr>
        <w:spacing w:before="100" w:beforeAutospacing="1" w:after="100" w:afterAutospacing="1" w:line="240" w:lineRule="auto"/>
        <w:ind w:left="567" w:hanging="709"/>
        <w:rPr>
          <w:rFonts w:ascii="Times New Roman" w:eastAsia="Times New Roman" w:hAnsi="Times New Roman" w:cs="Times New Roman"/>
          <w:sz w:val="20"/>
          <w:szCs w:val="20"/>
        </w:rPr>
      </w:pPr>
      <w:r w:rsidRPr="003829FD">
        <w:rPr>
          <w:rFonts w:ascii="Times New Roman" w:eastAsia="Times New Roman" w:hAnsi="Times New Roman" w:cs="Times New Roman"/>
          <w:sz w:val="20"/>
          <w:szCs w:val="20"/>
        </w:rPr>
        <w:t>Narayani, D., H. P. Nastiti dan D. B. Osa. 2019. Pengaruh tinggi pemotongan berbeda terhadap kandungan serat kasar dan protein kasar serta mineral kalsium (Ca) rumput Setaria (</w:t>
      </w:r>
      <w:r w:rsidRPr="003829FD">
        <w:rPr>
          <w:rFonts w:ascii="Times New Roman" w:eastAsia="Times New Roman" w:hAnsi="Times New Roman" w:cs="Times New Roman"/>
          <w:i/>
          <w:sz w:val="20"/>
          <w:szCs w:val="20"/>
        </w:rPr>
        <w:t>Setaria sphacelata</w:t>
      </w:r>
      <w:r w:rsidRPr="003829FD">
        <w:rPr>
          <w:rFonts w:ascii="Times New Roman" w:eastAsia="Times New Roman" w:hAnsi="Times New Roman" w:cs="Times New Roman"/>
          <w:sz w:val="20"/>
          <w:szCs w:val="20"/>
        </w:rPr>
        <w:t xml:space="preserve">), </w:t>
      </w:r>
      <w:r w:rsidRPr="003829FD">
        <w:rPr>
          <w:rFonts w:ascii="Times New Roman" w:eastAsia="Times New Roman" w:hAnsi="Times New Roman" w:cs="Times New Roman"/>
          <w:i/>
          <w:sz w:val="20"/>
          <w:szCs w:val="20"/>
        </w:rPr>
        <w:t>Jurnal Peternakan</w:t>
      </w:r>
      <w:r w:rsidRPr="003829FD">
        <w:rPr>
          <w:rFonts w:ascii="Times New Roman" w:eastAsia="Times New Roman" w:hAnsi="Times New Roman" w:cs="Times New Roman"/>
          <w:sz w:val="20"/>
          <w:szCs w:val="20"/>
        </w:rPr>
        <w:t xml:space="preserve"> 1(1):87-93</w:t>
      </w:r>
    </w:p>
    <w:p w:rsidR="002E3EB7" w:rsidRPr="002E3EB7" w:rsidRDefault="002E3EB7" w:rsidP="006D56B4">
      <w:pPr>
        <w:spacing w:before="100" w:beforeAutospacing="1" w:after="100" w:afterAutospacing="1" w:line="240" w:lineRule="auto"/>
        <w:ind w:left="567" w:hanging="567"/>
        <w:rPr>
          <w:rFonts w:ascii="Times New Roman" w:eastAsia="Times New Roman" w:hAnsi="Times New Roman" w:cs="Times New Roman"/>
          <w:sz w:val="20"/>
          <w:szCs w:val="20"/>
        </w:rPr>
      </w:pPr>
      <w:r w:rsidRPr="002E3EB7">
        <w:rPr>
          <w:rFonts w:ascii="Times New Roman" w:eastAsia="Times New Roman" w:hAnsi="Times New Roman" w:cs="Times New Roman"/>
          <w:sz w:val="20"/>
          <w:szCs w:val="20"/>
        </w:rPr>
        <w:t xml:space="preserve">Rahmah, P. A., G. Rusmayadi dan H. Susanti. 2018. Substitusi Pupuk NPK dengan Bokhasi Enceng Gondok </w:t>
      </w:r>
      <w:r w:rsidRPr="002E3EB7">
        <w:rPr>
          <w:rFonts w:ascii="Times New Roman" w:eastAsia="Times New Roman" w:hAnsi="Times New Roman" w:cs="Times New Roman"/>
          <w:i/>
          <w:sz w:val="20"/>
          <w:szCs w:val="20"/>
        </w:rPr>
        <w:t xml:space="preserve">(Eichhornia crassipes) </w:t>
      </w:r>
      <w:r w:rsidRPr="002E3EB7">
        <w:rPr>
          <w:rFonts w:ascii="Times New Roman" w:eastAsia="Times New Roman" w:hAnsi="Times New Roman" w:cs="Times New Roman"/>
          <w:sz w:val="20"/>
          <w:szCs w:val="20"/>
        </w:rPr>
        <w:t xml:space="preserve">pada Pembibitan Tanaman Lada. </w:t>
      </w:r>
      <w:r w:rsidRPr="002E3EB7">
        <w:rPr>
          <w:rFonts w:ascii="Times New Roman" w:eastAsia="Times New Roman" w:hAnsi="Times New Roman" w:cs="Times New Roman"/>
          <w:i/>
          <w:sz w:val="20"/>
          <w:szCs w:val="20"/>
        </w:rPr>
        <w:t xml:space="preserve">Enviro Scienteae </w:t>
      </w:r>
      <w:r w:rsidRPr="002E3EB7">
        <w:rPr>
          <w:rFonts w:ascii="Times New Roman" w:eastAsia="Times New Roman" w:hAnsi="Times New Roman" w:cs="Times New Roman"/>
          <w:sz w:val="20"/>
          <w:szCs w:val="20"/>
        </w:rPr>
        <w:t>14(2):128-136</w:t>
      </w:r>
    </w:p>
    <w:p w:rsidR="006D56B4" w:rsidRPr="003829FD" w:rsidRDefault="006D56B4" w:rsidP="006D56B4">
      <w:pPr>
        <w:spacing w:before="100" w:beforeAutospacing="1" w:after="100" w:afterAutospacing="1" w:line="240" w:lineRule="auto"/>
        <w:ind w:left="567" w:hanging="567"/>
        <w:rPr>
          <w:rFonts w:ascii="Times New Roman" w:eastAsia="Times New Roman" w:hAnsi="Times New Roman" w:cs="Times New Roman"/>
          <w:sz w:val="20"/>
          <w:szCs w:val="20"/>
        </w:rPr>
      </w:pPr>
      <w:r w:rsidRPr="003829FD">
        <w:rPr>
          <w:rFonts w:ascii="Times New Roman" w:eastAsia="Times New Roman" w:hAnsi="Times New Roman" w:cs="Times New Roman"/>
          <w:sz w:val="20"/>
          <w:szCs w:val="20"/>
        </w:rPr>
        <w:lastRenderedPageBreak/>
        <w:t xml:space="preserve">Raksun, A dan I. G. Mertha. 2018. Pengaruh Bokhasi terhadap Produksi Terong Ungu </w:t>
      </w:r>
      <w:r w:rsidRPr="003829FD">
        <w:rPr>
          <w:rFonts w:ascii="Times New Roman" w:eastAsia="Times New Roman" w:hAnsi="Times New Roman" w:cs="Times New Roman"/>
          <w:i/>
          <w:sz w:val="20"/>
          <w:szCs w:val="20"/>
        </w:rPr>
        <w:t xml:space="preserve">(Solanum melongena </w:t>
      </w:r>
      <w:r w:rsidRPr="003829FD">
        <w:rPr>
          <w:rFonts w:ascii="Times New Roman" w:eastAsia="Times New Roman" w:hAnsi="Times New Roman" w:cs="Times New Roman"/>
          <w:sz w:val="20"/>
          <w:szCs w:val="20"/>
        </w:rPr>
        <w:t>L</w:t>
      </w:r>
      <w:r w:rsidRPr="003829FD">
        <w:rPr>
          <w:rFonts w:ascii="Times New Roman" w:eastAsia="Times New Roman" w:hAnsi="Times New Roman" w:cs="Times New Roman"/>
          <w:i/>
          <w:sz w:val="20"/>
          <w:szCs w:val="20"/>
        </w:rPr>
        <w:t>.). Jurnal Biologi Tropis</w:t>
      </w:r>
      <w:r w:rsidRPr="003829FD">
        <w:rPr>
          <w:rFonts w:ascii="Times New Roman" w:eastAsia="Times New Roman" w:hAnsi="Times New Roman" w:cs="Times New Roman"/>
          <w:sz w:val="20"/>
          <w:szCs w:val="20"/>
        </w:rPr>
        <w:t xml:space="preserve"> 18(1):21-26</w:t>
      </w:r>
    </w:p>
    <w:p w:rsidR="002E3EB7" w:rsidRPr="002E3EB7" w:rsidRDefault="002E3EB7" w:rsidP="006D56B4">
      <w:pPr>
        <w:spacing w:before="240" w:line="240" w:lineRule="auto"/>
        <w:ind w:left="567" w:hanging="567"/>
        <w:rPr>
          <w:rFonts w:ascii="Times New Roman" w:hAnsi="Times New Roman" w:cs="Times New Roman"/>
          <w:sz w:val="20"/>
          <w:szCs w:val="20"/>
        </w:rPr>
      </w:pPr>
      <w:r w:rsidRPr="002E3EB7">
        <w:rPr>
          <w:rFonts w:ascii="Times New Roman" w:hAnsi="Times New Roman" w:cs="Times New Roman"/>
          <w:sz w:val="20"/>
          <w:szCs w:val="20"/>
        </w:rPr>
        <w:t xml:space="preserve">Ramadhani, R. H., M. Roviq,. dan M. D. Maghfoer. 2016. Pengaruh Sumber Pupuk Nitrogen dan Waktu Pemberian Urea pada Pertumbuhan dan Hasil Tanaman Jagung Manis (Zea mays Sturt. var. saccharata). </w:t>
      </w:r>
      <w:r w:rsidRPr="002E3EB7">
        <w:rPr>
          <w:rFonts w:ascii="Times New Roman" w:hAnsi="Times New Roman" w:cs="Times New Roman"/>
          <w:i/>
          <w:sz w:val="20"/>
          <w:szCs w:val="20"/>
        </w:rPr>
        <w:t>Jurnal Produksi Tanaman</w:t>
      </w:r>
      <w:r w:rsidRPr="002E3EB7">
        <w:rPr>
          <w:rFonts w:ascii="Times New Roman" w:hAnsi="Times New Roman" w:cs="Times New Roman"/>
          <w:sz w:val="20"/>
          <w:szCs w:val="20"/>
        </w:rPr>
        <w:t>,4(1):8-15.</w:t>
      </w:r>
    </w:p>
    <w:p w:rsidR="002E3EB7" w:rsidRPr="003829FD" w:rsidRDefault="002E3EB7" w:rsidP="006D56B4">
      <w:pPr>
        <w:spacing w:before="100" w:beforeAutospacing="1" w:after="100" w:afterAutospacing="1" w:line="240" w:lineRule="auto"/>
        <w:ind w:left="567" w:hanging="567"/>
        <w:rPr>
          <w:rFonts w:ascii="Times New Roman" w:eastAsia="Times New Roman" w:hAnsi="Times New Roman" w:cs="Times New Roman"/>
          <w:sz w:val="20"/>
          <w:szCs w:val="20"/>
        </w:rPr>
      </w:pPr>
      <w:r w:rsidRPr="003829FD">
        <w:rPr>
          <w:rFonts w:ascii="Times New Roman" w:eastAsia="Times New Roman" w:hAnsi="Times New Roman" w:cs="Times New Roman"/>
          <w:sz w:val="20"/>
          <w:szCs w:val="20"/>
        </w:rPr>
        <w:t xml:space="preserve">Rostini, T., G. K. Ni’mah dan Sosilawati. 2016. Pengaruh Pemberin Pupuk Bokhasi yang Berbeda terhadap Kandungan Protein dan Serat Kasar Rumput Gajah </w:t>
      </w:r>
      <w:r w:rsidRPr="003829FD">
        <w:rPr>
          <w:rFonts w:ascii="Times New Roman" w:eastAsia="Times New Roman" w:hAnsi="Times New Roman" w:cs="Times New Roman"/>
          <w:i/>
          <w:sz w:val="20"/>
          <w:szCs w:val="20"/>
        </w:rPr>
        <w:t>(Pennisetum purpureum )</w:t>
      </w:r>
      <w:r w:rsidRPr="003829FD">
        <w:rPr>
          <w:rFonts w:ascii="Times New Roman" w:eastAsia="Times New Roman" w:hAnsi="Times New Roman" w:cs="Times New Roman"/>
          <w:sz w:val="20"/>
          <w:szCs w:val="20"/>
        </w:rPr>
        <w:t xml:space="preserve">. </w:t>
      </w:r>
      <w:r w:rsidRPr="003829FD">
        <w:rPr>
          <w:rFonts w:ascii="Times New Roman" w:eastAsia="Times New Roman" w:hAnsi="Times New Roman" w:cs="Times New Roman"/>
          <w:i/>
          <w:sz w:val="20"/>
          <w:szCs w:val="20"/>
        </w:rPr>
        <w:t>Ziraa’ah</w:t>
      </w:r>
      <w:r w:rsidRPr="003829FD">
        <w:rPr>
          <w:rFonts w:ascii="Times New Roman" w:eastAsia="Times New Roman" w:hAnsi="Times New Roman" w:cs="Times New Roman"/>
          <w:sz w:val="20"/>
          <w:szCs w:val="20"/>
        </w:rPr>
        <w:t xml:space="preserve"> 4(1):118-126</w:t>
      </w:r>
    </w:p>
    <w:p w:rsidR="003829FD" w:rsidRDefault="003829FD" w:rsidP="006D56B4">
      <w:pPr>
        <w:spacing w:after="240" w:line="240" w:lineRule="auto"/>
        <w:ind w:left="567" w:hanging="567"/>
        <w:rPr>
          <w:rFonts w:ascii="Times New Roman" w:eastAsia="Times New Roman" w:hAnsi="Times New Roman" w:cs="Times New Roman"/>
          <w:sz w:val="20"/>
          <w:szCs w:val="20"/>
        </w:rPr>
      </w:pPr>
      <w:r w:rsidRPr="003829FD">
        <w:rPr>
          <w:rFonts w:ascii="Times New Roman" w:eastAsia="Times New Roman" w:hAnsi="Times New Roman" w:cs="Times New Roman"/>
          <w:sz w:val="20"/>
          <w:szCs w:val="20"/>
        </w:rPr>
        <w:t>Suyasa, N., L. G. Budiari dan I. A. P. Parwati. 2016. Memanfaatkan Ketersediaan Hijauan Pakan Ternak (HPT) dalam Berbagai Komposisi Pakan Menjaga Produktivitas Sapi Bali</w:t>
      </w:r>
      <w:r w:rsidRPr="003829FD">
        <w:rPr>
          <w:rFonts w:ascii="Times New Roman" w:eastAsia="Times New Roman" w:hAnsi="Times New Roman" w:cs="Times New Roman"/>
          <w:i/>
          <w:sz w:val="20"/>
          <w:szCs w:val="20"/>
        </w:rPr>
        <w:t>. Pasture</w:t>
      </w:r>
      <w:r w:rsidRPr="003829FD">
        <w:rPr>
          <w:rFonts w:ascii="Times New Roman" w:eastAsia="Times New Roman" w:hAnsi="Times New Roman" w:cs="Times New Roman"/>
          <w:sz w:val="20"/>
          <w:szCs w:val="20"/>
        </w:rPr>
        <w:t xml:space="preserve"> 5(2):109-113</w:t>
      </w:r>
    </w:p>
    <w:p w:rsidR="003829FD" w:rsidRPr="003829FD" w:rsidRDefault="003829FD" w:rsidP="006D56B4">
      <w:pPr>
        <w:spacing w:before="100" w:beforeAutospacing="1" w:after="100" w:afterAutospacing="1" w:line="240" w:lineRule="auto"/>
        <w:ind w:left="567" w:hanging="567"/>
        <w:rPr>
          <w:rFonts w:ascii="Times New Roman" w:eastAsia="Times New Roman" w:hAnsi="Times New Roman" w:cs="Times New Roman"/>
          <w:sz w:val="20"/>
          <w:szCs w:val="20"/>
        </w:rPr>
      </w:pPr>
      <w:r w:rsidRPr="003829FD">
        <w:rPr>
          <w:rFonts w:ascii="Times New Roman" w:eastAsia="Times New Roman" w:hAnsi="Times New Roman" w:cs="Times New Roman"/>
          <w:sz w:val="20"/>
          <w:szCs w:val="20"/>
        </w:rPr>
        <w:t>Tabun, A. C., B. Ndoen., C. L Leo Peu., J. A. Jermias., T. A. Y. Foenay dan D. A.J.  Ndolu. 2017. Pemanfaatan Limbah dalam Produksi Pupuk Cair Organik Di Desa Tautuka Kecamatan Kupang Timur</w:t>
      </w:r>
      <w:r w:rsidRPr="003829FD">
        <w:rPr>
          <w:rFonts w:ascii="Times New Roman" w:eastAsia="Times New Roman" w:hAnsi="Times New Roman" w:cs="Times New Roman"/>
          <w:i/>
          <w:sz w:val="20"/>
          <w:szCs w:val="20"/>
        </w:rPr>
        <w:t>. Jurnal Pengabdian Masyarakat Peternakan</w:t>
      </w:r>
      <w:r w:rsidRPr="003829FD">
        <w:rPr>
          <w:rFonts w:ascii="Times New Roman" w:eastAsia="Times New Roman" w:hAnsi="Times New Roman" w:cs="Times New Roman"/>
          <w:sz w:val="20"/>
          <w:szCs w:val="20"/>
        </w:rPr>
        <w:t xml:space="preserve"> 2(2):107-115</w:t>
      </w:r>
    </w:p>
    <w:p w:rsidR="00C54CD2" w:rsidRPr="00C54CD2" w:rsidRDefault="00C54CD2" w:rsidP="00C54CD2">
      <w:pPr>
        <w:rPr>
          <w:rFonts w:ascii="Times New Roman" w:hAnsi="Times New Roman" w:cs="Times New Roman"/>
          <w:b/>
          <w:sz w:val="20"/>
          <w:szCs w:val="20"/>
        </w:rPr>
      </w:pPr>
    </w:p>
    <w:p w:rsidR="005C70C2" w:rsidRPr="005C70C2" w:rsidRDefault="005C70C2" w:rsidP="005C70C2">
      <w:pPr>
        <w:spacing w:line="360" w:lineRule="auto"/>
        <w:ind w:left="142" w:firstLine="567"/>
        <w:rPr>
          <w:rFonts w:ascii="Times New Roman" w:hAnsi="Times New Roman" w:cs="Times New Roman"/>
          <w:sz w:val="20"/>
          <w:szCs w:val="20"/>
        </w:rPr>
      </w:pPr>
    </w:p>
    <w:p w:rsidR="005C70C2" w:rsidRPr="005C70C2" w:rsidRDefault="005C70C2" w:rsidP="005C70C2">
      <w:pPr>
        <w:spacing w:line="360" w:lineRule="auto"/>
        <w:rPr>
          <w:rFonts w:ascii="Times New Roman" w:hAnsi="Times New Roman" w:cs="Times New Roman"/>
          <w:b/>
          <w:sz w:val="20"/>
          <w:szCs w:val="20"/>
        </w:rPr>
      </w:pPr>
    </w:p>
    <w:p w:rsidR="005C70C2" w:rsidRPr="005C70C2" w:rsidRDefault="005C70C2" w:rsidP="005C70C2">
      <w:pPr>
        <w:spacing w:line="360" w:lineRule="auto"/>
        <w:jc w:val="center"/>
        <w:rPr>
          <w:rFonts w:ascii="Times New Roman" w:hAnsi="Times New Roman" w:cs="Times New Roman"/>
          <w:b/>
          <w:sz w:val="20"/>
          <w:szCs w:val="20"/>
        </w:rPr>
      </w:pPr>
    </w:p>
    <w:p w:rsidR="005C70C2" w:rsidRPr="00232232" w:rsidRDefault="005C70C2" w:rsidP="00232232">
      <w:pPr>
        <w:spacing w:line="360" w:lineRule="auto"/>
        <w:ind w:left="0" w:firstLine="567"/>
        <w:rPr>
          <w:rStyle w:val="SubtleEmphasis"/>
          <w:rFonts w:ascii="Times New Roman" w:hAnsi="Times New Roman" w:cs="Times New Roman"/>
          <w:i w:val="0"/>
          <w:iCs w:val="0"/>
          <w:color w:val="000000" w:themeColor="text1"/>
          <w:sz w:val="20"/>
          <w:szCs w:val="20"/>
          <w:lang w:val="en-ID"/>
        </w:rPr>
      </w:pPr>
    </w:p>
    <w:p w:rsidR="00232232" w:rsidRDefault="00232232" w:rsidP="00232232">
      <w:pPr>
        <w:spacing w:line="360" w:lineRule="auto"/>
        <w:ind w:left="0" w:firstLine="567"/>
        <w:rPr>
          <w:rStyle w:val="SubtleEmphasis"/>
          <w:rFonts w:ascii="Times New Roman" w:hAnsi="Times New Roman" w:cs="Times New Roman"/>
          <w:i w:val="0"/>
          <w:color w:val="000000" w:themeColor="text1"/>
          <w:sz w:val="20"/>
          <w:szCs w:val="20"/>
          <w:lang w:val="en-ID"/>
        </w:rPr>
        <w:sectPr w:rsidR="00232232" w:rsidSect="005C70C2">
          <w:headerReference w:type="default" r:id="rId10"/>
          <w:footerReference w:type="default" r:id="rId11"/>
          <w:type w:val="continuous"/>
          <w:pgSz w:w="12240" w:h="15840"/>
          <w:pgMar w:top="1440" w:right="1440" w:bottom="1440" w:left="1440" w:header="708" w:footer="708" w:gutter="0"/>
          <w:cols w:space="708"/>
          <w:docGrid w:linePitch="360"/>
        </w:sectPr>
      </w:pPr>
    </w:p>
    <w:p w:rsidR="005C70C2" w:rsidRDefault="005C70C2" w:rsidP="00232232">
      <w:pPr>
        <w:spacing w:line="360" w:lineRule="auto"/>
        <w:ind w:left="0" w:firstLine="567"/>
        <w:rPr>
          <w:rStyle w:val="SubtleEmphasis"/>
          <w:rFonts w:ascii="Times New Roman" w:hAnsi="Times New Roman" w:cs="Times New Roman"/>
          <w:i w:val="0"/>
          <w:color w:val="000000" w:themeColor="text1"/>
          <w:sz w:val="20"/>
          <w:szCs w:val="20"/>
          <w:lang w:val="en-ID"/>
        </w:rPr>
        <w:sectPr w:rsidR="005C70C2" w:rsidSect="00232232">
          <w:type w:val="continuous"/>
          <w:pgSz w:w="12240" w:h="15840"/>
          <w:pgMar w:top="1440" w:right="1440" w:bottom="1440" w:left="1440" w:header="708" w:footer="708" w:gutter="0"/>
          <w:cols w:space="708"/>
          <w:docGrid w:linePitch="360"/>
        </w:sectPr>
      </w:pPr>
    </w:p>
    <w:p w:rsidR="00232232" w:rsidRPr="00232232" w:rsidRDefault="00232232" w:rsidP="00232232">
      <w:pPr>
        <w:spacing w:line="360" w:lineRule="auto"/>
        <w:ind w:left="0" w:firstLine="567"/>
        <w:rPr>
          <w:rStyle w:val="SubtleEmphasis"/>
          <w:rFonts w:ascii="Times New Roman" w:hAnsi="Times New Roman" w:cs="Times New Roman"/>
          <w:i w:val="0"/>
          <w:color w:val="000000" w:themeColor="text1"/>
          <w:sz w:val="20"/>
          <w:szCs w:val="20"/>
          <w:lang w:val="en-ID"/>
        </w:rPr>
      </w:pPr>
    </w:p>
    <w:p w:rsidR="00232232" w:rsidRPr="00232232" w:rsidRDefault="00232232" w:rsidP="00232232">
      <w:pPr>
        <w:ind w:hanging="425"/>
        <w:rPr>
          <w:rStyle w:val="SubtleEmphasis"/>
          <w:rFonts w:ascii="Times New Roman" w:hAnsi="Times New Roman" w:cs="Times New Roman"/>
          <w:b/>
          <w:i w:val="0"/>
          <w:iCs w:val="0"/>
          <w:color w:val="000000" w:themeColor="text1"/>
          <w:sz w:val="20"/>
          <w:szCs w:val="20"/>
          <w:lang w:val="en-ID"/>
        </w:rPr>
      </w:pPr>
    </w:p>
    <w:p w:rsidR="00232232" w:rsidRPr="004E77A7" w:rsidRDefault="00232232" w:rsidP="004E77A7">
      <w:pPr>
        <w:spacing w:line="360" w:lineRule="auto"/>
        <w:ind w:left="0" w:firstLine="567"/>
        <w:rPr>
          <w:rFonts w:ascii="Times New Roman" w:hAnsi="Times New Roman" w:cs="Times New Roman"/>
          <w:b/>
          <w:color w:val="000000" w:themeColor="text1"/>
          <w:sz w:val="20"/>
          <w:szCs w:val="20"/>
        </w:rPr>
      </w:pPr>
    </w:p>
    <w:p w:rsidR="006D1F08" w:rsidRPr="006D1F08" w:rsidRDefault="006D1F08" w:rsidP="006D1F08">
      <w:pPr>
        <w:spacing w:line="360" w:lineRule="auto"/>
        <w:ind w:left="0" w:firstLine="567"/>
        <w:rPr>
          <w:rFonts w:ascii="Times New Roman" w:hAnsi="Times New Roman" w:cs="Times New Roman"/>
          <w:color w:val="000000" w:themeColor="text1"/>
          <w:sz w:val="20"/>
          <w:szCs w:val="20"/>
        </w:rPr>
      </w:pPr>
      <w:r w:rsidRPr="006D1F08">
        <w:rPr>
          <w:rFonts w:ascii="Times New Roman" w:hAnsi="Times New Roman" w:cs="Times New Roman"/>
          <w:noProof/>
          <w:color w:val="000000" w:themeColor="text1"/>
          <w:sz w:val="20"/>
          <w:szCs w:val="20"/>
          <w:lang w:val="en-ID"/>
        </w:rPr>
        <w:t xml:space="preserve"> </w:t>
      </w:r>
    </w:p>
    <w:p w:rsidR="006D1F08" w:rsidRPr="006D1F08" w:rsidRDefault="006D1F08" w:rsidP="006D1F08">
      <w:pPr>
        <w:tabs>
          <w:tab w:val="left" w:pos="0"/>
        </w:tabs>
        <w:spacing w:line="360" w:lineRule="auto"/>
        <w:ind w:left="0" w:firstLine="0"/>
        <w:rPr>
          <w:rStyle w:val="SubtleEmphasis"/>
          <w:rFonts w:ascii="Times New Roman" w:hAnsi="Times New Roman" w:cs="Times New Roman"/>
          <w:b/>
          <w:i w:val="0"/>
          <w:color w:val="000000" w:themeColor="text1"/>
          <w:sz w:val="20"/>
          <w:szCs w:val="20"/>
          <w:lang w:val="en-ID"/>
        </w:rPr>
      </w:pPr>
    </w:p>
    <w:p w:rsidR="006D1F08" w:rsidRPr="006D1F08" w:rsidRDefault="006D1F08" w:rsidP="006D1F08">
      <w:pPr>
        <w:spacing w:line="360" w:lineRule="auto"/>
        <w:ind w:left="0" w:firstLine="567"/>
        <w:rPr>
          <w:rStyle w:val="SubtleEmphasis"/>
          <w:rFonts w:ascii="Times New Roman" w:hAnsi="Times New Roman" w:cs="Times New Roman"/>
          <w:b/>
          <w:i w:val="0"/>
          <w:sz w:val="20"/>
          <w:szCs w:val="20"/>
          <w:lang w:val="en-ID"/>
        </w:rPr>
      </w:pPr>
    </w:p>
    <w:p w:rsidR="002B60C8" w:rsidRPr="002B60C8" w:rsidRDefault="002B60C8" w:rsidP="002B60C8">
      <w:pPr>
        <w:spacing w:line="360" w:lineRule="auto"/>
        <w:ind w:left="0" w:firstLine="0"/>
        <w:rPr>
          <w:rFonts w:ascii="Times New Roman" w:hAnsi="Times New Roman" w:cs="Times New Roman"/>
          <w:b/>
          <w:sz w:val="20"/>
          <w:szCs w:val="20"/>
        </w:rPr>
      </w:pPr>
    </w:p>
    <w:p w:rsidR="00C16752" w:rsidRPr="00C16752" w:rsidRDefault="00C16752" w:rsidP="00C16752">
      <w:pPr>
        <w:ind w:left="0" w:firstLine="567"/>
        <w:rPr>
          <w:rFonts w:ascii="Times New Roman" w:hAnsi="Times New Roman" w:cs="Times New Roman"/>
          <w:sz w:val="20"/>
          <w:szCs w:val="20"/>
        </w:rPr>
      </w:pPr>
    </w:p>
    <w:p w:rsidR="00C16752" w:rsidRPr="00C16752" w:rsidRDefault="00C16752" w:rsidP="00C16752">
      <w:pPr>
        <w:spacing w:line="360" w:lineRule="auto"/>
        <w:ind w:hanging="425"/>
      </w:pPr>
    </w:p>
    <w:p w:rsidR="00C16752" w:rsidRPr="00C16752" w:rsidRDefault="00C16752" w:rsidP="00C16752">
      <w:pPr>
        <w:spacing w:line="276" w:lineRule="auto"/>
        <w:rPr>
          <w:rFonts w:ascii="Times New Roman" w:hAnsi="Times New Roman" w:cs="Times New Roman"/>
          <w:sz w:val="20"/>
          <w:szCs w:val="20"/>
        </w:rPr>
      </w:pPr>
    </w:p>
    <w:p w:rsidR="004625E5" w:rsidRPr="004625E5" w:rsidRDefault="004625E5" w:rsidP="00C16752">
      <w:pPr>
        <w:spacing w:before="240"/>
        <w:rPr>
          <w:rFonts w:ascii="Times New Roman" w:hAnsi="Times New Roman" w:cs="Times New Roman"/>
          <w:sz w:val="20"/>
          <w:szCs w:val="20"/>
        </w:rPr>
      </w:pPr>
    </w:p>
    <w:sectPr w:rsidR="004625E5" w:rsidRPr="004625E5" w:rsidSect="00232232">
      <w:type w:val="continuous"/>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7A6C" w:rsidRDefault="004A7A6C" w:rsidP="002B60C8">
      <w:pPr>
        <w:spacing w:line="240" w:lineRule="auto"/>
      </w:pPr>
      <w:r>
        <w:separator/>
      </w:r>
    </w:p>
  </w:endnote>
  <w:endnote w:type="continuationSeparator" w:id="1">
    <w:p w:rsidR="004A7A6C" w:rsidRDefault="004A7A6C" w:rsidP="002B60C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DF7" w:rsidRDefault="004A7A6C">
    <w:pPr>
      <w:pStyle w:val="Footer"/>
      <w:jc w:val="center"/>
    </w:pPr>
  </w:p>
  <w:p w:rsidR="00240DF7" w:rsidRDefault="004A7A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EB7" w:rsidRDefault="002E3EB7">
    <w:pPr>
      <w:pStyle w:val="Footer"/>
      <w:jc w:val="center"/>
    </w:pPr>
  </w:p>
  <w:p w:rsidR="002E3EB7" w:rsidRDefault="002E3EB7">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7A6C" w:rsidRDefault="004A7A6C" w:rsidP="002B60C8">
      <w:pPr>
        <w:spacing w:line="240" w:lineRule="auto"/>
      </w:pPr>
      <w:r>
        <w:separator/>
      </w:r>
    </w:p>
  </w:footnote>
  <w:footnote w:type="continuationSeparator" w:id="1">
    <w:p w:rsidR="004A7A6C" w:rsidRDefault="004A7A6C" w:rsidP="002B60C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DF7" w:rsidRPr="00FA1628" w:rsidRDefault="004A7A6C" w:rsidP="00697104">
    <w:pPr>
      <w:pStyle w:val="Header"/>
      <w:jc w:val="right"/>
      <w:rPr>
        <w:lang w:val="en-ID"/>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EB7" w:rsidRPr="005C2B15" w:rsidRDefault="002E3EB7" w:rsidP="005C2B15">
    <w:pPr>
      <w:pStyle w:val="Header"/>
      <w:spacing w:line="240" w:lineRule="auto"/>
      <w:jc w:val="right"/>
      <w:rPr>
        <w:sz w:val="24"/>
        <w:szCs w:val="24"/>
      </w:rPr>
    </w:pPr>
    <w:r>
      <w:rPr>
        <w:sz w:val="24"/>
        <w:szCs w:val="24"/>
      </w:rPr>
      <w:t>36</w:t>
    </w:r>
  </w:p>
  <w:p w:rsidR="002E3EB7" w:rsidRPr="00E66FF9" w:rsidRDefault="002E3EB7">
    <w:pPr>
      <w:pStyle w:val="Header"/>
      <w:jc w:val="right"/>
      <w:rPr>
        <w:sz w:val="24"/>
        <w:szCs w:val="24"/>
        <w:lang w:val="en-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0F4C42DC"/>
    <w:lvl w:ilvl="0" w:tplc="3C36699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4625E5"/>
    <w:rsid w:val="000E3F31"/>
    <w:rsid w:val="001A1285"/>
    <w:rsid w:val="00232232"/>
    <w:rsid w:val="00281B75"/>
    <w:rsid w:val="002B60C8"/>
    <w:rsid w:val="002E3EB7"/>
    <w:rsid w:val="003829FD"/>
    <w:rsid w:val="004171E2"/>
    <w:rsid w:val="004625E5"/>
    <w:rsid w:val="004924A1"/>
    <w:rsid w:val="004A7A6C"/>
    <w:rsid w:val="004E77A7"/>
    <w:rsid w:val="00552B9C"/>
    <w:rsid w:val="005C70C2"/>
    <w:rsid w:val="006527FD"/>
    <w:rsid w:val="006D1F08"/>
    <w:rsid w:val="006D56B4"/>
    <w:rsid w:val="00785005"/>
    <w:rsid w:val="00810FEC"/>
    <w:rsid w:val="00957E4A"/>
    <w:rsid w:val="00A41103"/>
    <w:rsid w:val="00A7312D"/>
    <w:rsid w:val="00B637CE"/>
    <w:rsid w:val="00B63855"/>
    <w:rsid w:val="00C16752"/>
    <w:rsid w:val="00C54CD2"/>
    <w:rsid w:val="00D05C2F"/>
    <w:rsid w:val="00D21E66"/>
    <w:rsid w:val="00F068A8"/>
    <w:rsid w:val="00F16081"/>
    <w:rsid w:val="00F3779F"/>
    <w:rsid w:val="00F960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ind w:left="425" w:right="51"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5E5"/>
    <w:rPr>
      <w:rFonts w:ascii="Calibri" w:eastAsia="Calibri" w:hAnsi="Calibri" w:cs="SimSun"/>
    </w:rPr>
  </w:style>
  <w:style w:type="paragraph" w:styleId="Heading1">
    <w:name w:val="heading 1"/>
    <w:basedOn w:val="Normal"/>
    <w:next w:val="Normal"/>
    <w:link w:val="Heading1Char"/>
    <w:uiPriority w:val="9"/>
    <w:qFormat/>
    <w:rsid w:val="00C16752"/>
    <w:pPr>
      <w:keepNext/>
      <w:keepLines/>
      <w:spacing w:before="480"/>
      <w:outlineLvl w:val="0"/>
    </w:pPr>
    <w:rPr>
      <w:rFonts w:ascii="Cambria" w:eastAsia="SimSun" w:hAnsi="Cambria"/>
      <w:b/>
      <w:bCs/>
      <w:color w:val="365F91"/>
      <w:sz w:val="28"/>
      <w:szCs w:val="28"/>
    </w:rPr>
  </w:style>
  <w:style w:type="paragraph" w:styleId="Heading2">
    <w:name w:val="heading 2"/>
    <w:basedOn w:val="Normal"/>
    <w:next w:val="Normal"/>
    <w:link w:val="Heading2Char"/>
    <w:uiPriority w:val="9"/>
    <w:semiHidden/>
    <w:unhideWhenUsed/>
    <w:qFormat/>
    <w:rsid w:val="006D1F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B60C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25E5"/>
    <w:rPr>
      <w:color w:val="0000FF" w:themeColor="hyperlink"/>
      <w:u w:val="single"/>
    </w:rPr>
  </w:style>
  <w:style w:type="character" w:customStyle="1" w:styleId="Heading1Char">
    <w:name w:val="Heading 1 Char"/>
    <w:basedOn w:val="DefaultParagraphFont"/>
    <w:link w:val="Heading1"/>
    <w:uiPriority w:val="9"/>
    <w:rsid w:val="00C16752"/>
    <w:rPr>
      <w:rFonts w:ascii="Cambria" w:eastAsia="SimSun" w:hAnsi="Cambria" w:cs="SimSun"/>
      <w:b/>
      <w:bCs/>
      <w:color w:val="365F91"/>
      <w:sz w:val="28"/>
      <w:szCs w:val="28"/>
    </w:rPr>
  </w:style>
  <w:style w:type="paragraph" w:styleId="Header">
    <w:name w:val="header"/>
    <w:basedOn w:val="Normal"/>
    <w:link w:val="HeaderChar"/>
    <w:uiPriority w:val="99"/>
    <w:rsid w:val="00C16752"/>
    <w:pPr>
      <w:tabs>
        <w:tab w:val="center" w:pos="4680"/>
        <w:tab w:val="right" w:pos="9360"/>
      </w:tabs>
    </w:pPr>
  </w:style>
  <w:style w:type="character" w:customStyle="1" w:styleId="HeaderChar">
    <w:name w:val="Header Char"/>
    <w:basedOn w:val="DefaultParagraphFont"/>
    <w:link w:val="Header"/>
    <w:uiPriority w:val="99"/>
    <w:rsid w:val="00C16752"/>
    <w:rPr>
      <w:rFonts w:ascii="Calibri" w:eastAsia="Calibri" w:hAnsi="Calibri" w:cs="SimSun"/>
    </w:rPr>
  </w:style>
  <w:style w:type="paragraph" w:styleId="Footer">
    <w:name w:val="footer"/>
    <w:basedOn w:val="Normal"/>
    <w:link w:val="FooterChar"/>
    <w:uiPriority w:val="99"/>
    <w:rsid w:val="00C16752"/>
    <w:pPr>
      <w:tabs>
        <w:tab w:val="center" w:pos="4680"/>
        <w:tab w:val="right" w:pos="9360"/>
      </w:tabs>
    </w:pPr>
  </w:style>
  <w:style w:type="character" w:customStyle="1" w:styleId="FooterChar">
    <w:name w:val="Footer Char"/>
    <w:basedOn w:val="DefaultParagraphFont"/>
    <w:link w:val="Footer"/>
    <w:uiPriority w:val="99"/>
    <w:rsid w:val="00C16752"/>
    <w:rPr>
      <w:rFonts w:ascii="Calibri" w:eastAsia="Calibri" w:hAnsi="Calibri" w:cs="SimSun"/>
    </w:rPr>
  </w:style>
  <w:style w:type="character" w:customStyle="1" w:styleId="Heading3Char">
    <w:name w:val="Heading 3 Char"/>
    <w:basedOn w:val="DefaultParagraphFont"/>
    <w:link w:val="Heading3"/>
    <w:uiPriority w:val="9"/>
    <w:rsid w:val="002B60C8"/>
    <w:rPr>
      <w:rFonts w:asciiTheme="majorHAnsi" w:eastAsiaTheme="majorEastAsia" w:hAnsiTheme="majorHAnsi" w:cstheme="majorBidi"/>
      <w:b/>
      <w:bCs/>
      <w:color w:val="4F81BD" w:themeColor="accent1"/>
    </w:rPr>
  </w:style>
  <w:style w:type="character" w:styleId="SubtleEmphasis">
    <w:name w:val="Subtle Emphasis"/>
    <w:basedOn w:val="DefaultParagraphFont"/>
    <w:uiPriority w:val="19"/>
    <w:qFormat/>
    <w:rsid w:val="002B60C8"/>
    <w:rPr>
      <w:i/>
      <w:iCs/>
      <w:color w:val="808080"/>
    </w:rPr>
  </w:style>
  <w:style w:type="paragraph" w:styleId="ListParagraph">
    <w:name w:val="List Paragraph"/>
    <w:basedOn w:val="Normal"/>
    <w:uiPriority w:val="34"/>
    <w:qFormat/>
    <w:rsid w:val="002B60C8"/>
    <w:pPr>
      <w:ind w:left="720"/>
      <w:contextualSpacing/>
    </w:pPr>
  </w:style>
  <w:style w:type="character" w:customStyle="1" w:styleId="Heading2Char">
    <w:name w:val="Heading 2 Char"/>
    <w:basedOn w:val="DefaultParagraphFont"/>
    <w:link w:val="Heading2"/>
    <w:uiPriority w:val="9"/>
    <w:semiHidden/>
    <w:rsid w:val="006D1F08"/>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6D1F08"/>
    <w:rPr>
      <w:rFonts w:ascii="Calibri" w:eastAsia="Calibri" w:hAnsi="Calibri" w:cs="SimSu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kafebriyanto05@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9</Pages>
  <Words>3904</Words>
  <Characters>22258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2021-02-24T07:22:00Z</dcterms:created>
  <dcterms:modified xsi:type="dcterms:W3CDTF">2021-02-24T09:39:00Z</dcterms:modified>
</cp:coreProperties>
</file>