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DD" w:rsidRPr="008D0057" w:rsidRDefault="00877CDD" w:rsidP="00877C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PERFORMA MORFOLOGI TANAMAN F1 HASIL PERSARIAN BEBAS  JAGUNG PUTIH LOKAL</w:t>
      </w:r>
    </w:p>
    <w:p w:rsidR="00026CED" w:rsidRPr="00026CED" w:rsidRDefault="00026CED" w:rsidP="00026CED">
      <w:pPr>
        <w:widowControl w:val="0"/>
        <w:suppressAutoHyphens/>
        <w:autoSpaceDE w:val="0"/>
        <w:autoSpaceDN w:val="0"/>
        <w:spacing w:after="0" w:line="240" w:lineRule="auto"/>
        <w:jc w:val="center"/>
        <w:rPr>
          <w:rFonts w:ascii="Times New Roman" w:eastAsia="Times New Roman" w:hAnsi="Times New Roman" w:cs="Times New Roman"/>
          <w:b/>
          <w:bCs/>
          <w:kern w:val="1"/>
          <w:sz w:val="24"/>
          <w:szCs w:val="24"/>
          <w:lang w:val="ms" w:eastAsia="ar-SA"/>
        </w:rPr>
      </w:pPr>
    </w:p>
    <w:p w:rsidR="00026CED" w:rsidRPr="00026CED" w:rsidRDefault="00877CDD" w:rsidP="00026CED">
      <w:pPr>
        <w:widowControl w:val="0"/>
        <w:autoSpaceDE w:val="0"/>
        <w:autoSpaceDN w:val="0"/>
        <w:spacing w:after="0" w:line="240" w:lineRule="auto"/>
        <w:jc w:val="center"/>
        <w:rPr>
          <w:rFonts w:ascii="Times New Roman" w:eastAsia="Times New Roman" w:hAnsi="Times New Roman" w:cs="Times New Roman"/>
          <w:b/>
          <w:sz w:val="20"/>
          <w:szCs w:val="20"/>
          <w:lang w:val="ms"/>
        </w:rPr>
      </w:pPr>
      <w:r>
        <w:rPr>
          <w:rFonts w:ascii="Times New Roman" w:eastAsia="Times New Roman" w:hAnsi="Times New Roman" w:cs="Times New Roman"/>
          <w:b/>
          <w:sz w:val="24"/>
          <w:szCs w:val="24"/>
        </w:rPr>
        <w:t>Belly Arif Rianto</w:t>
      </w:r>
      <w:r w:rsidR="00026CED" w:rsidRPr="00026CED">
        <w:rPr>
          <w:rFonts w:ascii="Times New Roman" w:eastAsia="Times New Roman" w:hAnsi="Times New Roman" w:cs="Times New Roman"/>
          <w:b/>
          <w:sz w:val="24"/>
          <w:szCs w:val="24"/>
          <w:vertAlign w:val="superscript"/>
          <w:lang w:val="ms"/>
        </w:rPr>
        <w:t>1</w:t>
      </w:r>
      <w:r w:rsidR="00026CED" w:rsidRPr="00026CED">
        <w:rPr>
          <w:rFonts w:ascii="Times New Roman" w:eastAsia="Times New Roman" w:hAnsi="Times New Roman" w:cs="Times New Roman"/>
          <w:b/>
          <w:sz w:val="24"/>
          <w:szCs w:val="24"/>
          <w:lang w:val="ms"/>
        </w:rPr>
        <w:t xml:space="preserve">, </w:t>
      </w:r>
      <w:r>
        <w:rPr>
          <w:rFonts w:ascii="Times New Roman" w:eastAsia="Times New Roman" w:hAnsi="Times New Roman" w:cs="Times New Roman"/>
          <w:b/>
          <w:sz w:val="24"/>
          <w:szCs w:val="24"/>
        </w:rPr>
        <w:t>Tyastuti Purwani</w:t>
      </w:r>
      <w:r w:rsidR="00026CED" w:rsidRPr="00026CED">
        <w:rPr>
          <w:rFonts w:ascii="Times New Roman" w:eastAsia="Times New Roman" w:hAnsi="Times New Roman" w:cs="Times New Roman"/>
          <w:b/>
          <w:sz w:val="24"/>
          <w:szCs w:val="24"/>
          <w:vertAlign w:val="superscript"/>
          <w:lang w:val="ms"/>
        </w:rPr>
        <w:t>2</w:t>
      </w:r>
      <w:r w:rsidR="00026CED" w:rsidRPr="00026CED">
        <w:rPr>
          <w:rFonts w:ascii="Times New Roman" w:eastAsia="Times New Roman" w:hAnsi="Times New Roman" w:cs="Times New Roman"/>
          <w:b/>
          <w:sz w:val="24"/>
          <w:szCs w:val="24"/>
          <w:lang w:val="ms"/>
        </w:rPr>
        <w:t xml:space="preserve">, </w:t>
      </w:r>
      <w:r>
        <w:rPr>
          <w:rFonts w:ascii="Times New Roman" w:eastAsia="Times New Roman" w:hAnsi="Times New Roman" w:cs="Times New Roman"/>
          <w:b/>
          <w:sz w:val="24"/>
          <w:szCs w:val="24"/>
        </w:rPr>
        <w:t>Dian Astriani</w:t>
      </w:r>
      <w:r w:rsidR="00026CED" w:rsidRPr="00026CED">
        <w:rPr>
          <w:rFonts w:ascii="Times New Roman" w:eastAsia="Times New Roman" w:hAnsi="Times New Roman" w:cs="Times New Roman"/>
          <w:b/>
          <w:sz w:val="24"/>
          <w:szCs w:val="24"/>
          <w:vertAlign w:val="superscript"/>
          <w:lang w:val="en-ID"/>
        </w:rPr>
        <w:t>2</w:t>
      </w:r>
      <w:r w:rsidR="00026CED" w:rsidRPr="00026CED">
        <w:rPr>
          <w:rFonts w:ascii="Times New Roman" w:eastAsia="Times New Roman" w:hAnsi="Times New Roman" w:cs="Times New Roman"/>
          <w:b/>
          <w:sz w:val="24"/>
          <w:szCs w:val="24"/>
          <w:vertAlign w:val="superscript"/>
          <w:lang w:val="ms"/>
        </w:rPr>
        <w:t xml:space="preserve"> </w:t>
      </w:r>
    </w:p>
    <w:p w:rsidR="00026CED" w:rsidRPr="00026CED" w:rsidRDefault="00026CED" w:rsidP="00026CED">
      <w:pPr>
        <w:widowControl w:val="0"/>
        <w:tabs>
          <w:tab w:val="left" w:pos="7710"/>
        </w:tabs>
        <w:autoSpaceDE w:val="0"/>
        <w:autoSpaceDN w:val="0"/>
        <w:spacing w:after="0" w:line="240" w:lineRule="auto"/>
        <w:rPr>
          <w:rFonts w:ascii="Times New Roman" w:eastAsia="Times New Roman" w:hAnsi="Times New Roman" w:cs="Times New Roman"/>
          <w:sz w:val="24"/>
          <w:szCs w:val="24"/>
          <w:lang w:val="ms"/>
        </w:rPr>
      </w:pPr>
      <w:r w:rsidRPr="00026CED">
        <w:rPr>
          <w:rFonts w:ascii="Times New Roman" w:eastAsia="Times New Roman" w:hAnsi="Times New Roman" w:cs="Times New Roman"/>
          <w:sz w:val="24"/>
          <w:szCs w:val="24"/>
          <w:lang w:val="ms"/>
        </w:rPr>
        <w:tab/>
      </w: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sz w:val="24"/>
          <w:szCs w:val="24"/>
          <w:lang w:val="en-ID"/>
        </w:rPr>
      </w:pPr>
      <w:r w:rsidRPr="00026CED">
        <w:rPr>
          <w:rFonts w:ascii="Times New Roman" w:eastAsia="Times New Roman" w:hAnsi="Times New Roman" w:cs="Times New Roman"/>
          <w:sz w:val="24"/>
          <w:szCs w:val="24"/>
          <w:vertAlign w:val="superscript"/>
          <w:lang w:val="es-ES"/>
        </w:rPr>
        <w:t>1</w:t>
      </w:r>
      <w:r w:rsidRPr="00026CED">
        <w:rPr>
          <w:rFonts w:ascii="Times New Roman" w:eastAsia="Times New Roman" w:hAnsi="Times New Roman" w:cs="Times New Roman"/>
          <w:sz w:val="24"/>
          <w:szCs w:val="24"/>
          <w:lang w:val="en-ID"/>
        </w:rPr>
        <w:t>Mahasiswa Program Studi Agroteknologi</w:t>
      </w:r>
      <w:r w:rsidRPr="00026CED">
        <w:rPr>
          <w:rFonts w:ascii="Times New Roman" w:eastAsia="Times New Roman" w:hAnsi="Times New Roman" w:cs="Times New Roman"/>
          <w:sz w:val="24"/>
          <w:szCs w:val="24"/>
          <w:lang w:val="es-ES"/>
        </w:rPr>
        <w:t xml:space="preserve">, </w:t>
      </w:r>
      <w:r w:rsidRPr="00026CED">
        <w:rPr>
          <w:rFonts w:ascii="Times New Roman" w:eastAsia="Times New Roman" w:hAnsi="Times New Roman" w:cs="Times New Roman"/>
          <w:sz w:val="24"/>
          <w:szCs w:val="24"/>
          <w:lang w:val="ms"/>
        </w:rPr>
        <w:t>Fakultas Agroindustri</w:t>
      </w:r>
      <w:r w:rsidRPr="00026CED">
        <w:rPr>
          <w:rFonts w:ascii="Times New Roman" w:eastAsia="Times New Roman" w:hAnsi="Times New Roman" w:cs="Times New Roman"/>
          <w:sz w:val="24"/>
          <w:szCs w:val="24"/>
          <w:lang w:val="en-ID"/>
        </w:rPr>
        <w:t>,</w:t>
      </w: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sz w:val="24"/>
          <w:szCs w:val="24"/>
          <w:lang w:val="en-ID"/>
        </w:rPr>
      </w:pPr>
      <w:r w:rsidRPr="00026CED">
        <w:rPr>
          <w:rFonts w:ascii="Times New Roman" w:eastAsia="Times New Roman" w:hAnsi="Times New Roman" w:cs="Times New Roman"/>
          <w:sz w:val="24"/>
          <w:szCs w:val="24"/>
          <w:lang w:val="en-ID"/>
        </w:rPr>
        <w:t>Universitas Mercu Buana Yogyakarta</w:t>
      </w: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sz w:val="24"/>
          <w:szCs w:val="24"/>
          <w:lang w:val="en-ID"/>
        </w:rPr>
      </w:pPr>
      <w:r w:rsidRPr="00026CED">
        <w:rPr>
          <w:rFonts w:ascii="Times New Roman" w:eastAsia="Times New Roman" w:hAnsi="Times New Roman" w:cs="Times New Roman"/>
          <w:sz w:val="24"/>
          <w:szCs w:val="24"/>
          <w:lang w:val="ms"/>
        </w:rPr>
        <w:t xml:space="preserve"> </w:t>
      </w:r>
      <w:r w:rsidRPr="00026CED">
        <w:rPr>
          <w:rFonts w:ascii="Times New Roman" w:eastAsia="Times New Roman" w:hAnsi="Times New Roman" w:cs="Times New Roman"/>
          <w:sz w:val="24"/>
          <w:szCs w:val="24"/>
          <w:vertAlign w:val="superscript"/>
          <w:lang w:val="es-ES"/>
        </w:rPr>
        <w:t>2</w:t>
      </w:r>
      <w:r w:rsidRPr="00026CED">
        <w:rPr>
          <w:rFonts w:ascii="Times New Roman" w:eastAsia="Times New Roman" w:hAnsi="Times New Roman" w:cs="Times New Roman"/>
          <w:sz w:val="24"/>
          <w:szCs w:val="24"/>
          <w:lang w:val="en-ID"/>
        </w:rPr>
        <w:t>Dosen P</w:t>
      </w:r>
      <w:r w:rsidRPr="00026CED">
        <w:rPr>
          <w:rFonts w:ascii="Times New Roman" w:eastAsia="Times New Roman" w:hAnsi="Times New Roman" w:cs="Times New Roman"/>
          <w:sz w:val="24"/>
          <w:szCs w:val="24"/>
          <w:lang w:val="ms"/>
        </w:rPr>
        <w:t>rogram Studi</w:t>
      </w:r>
      <w:r w:rsidRPr="00026CED">
        <w:rPr>
          <w:rFonts w:ascii="Times New Roman" w:eastAsia="Times New Roman" w:hAnsi="Times New Roman" w:cs="Times New Roman"/>
          <w:sz w:val="24"/>
          <w:szCs w:val="24"/>
          <w:lang w:val="en-ID"/>
        </w:rPr>
        <w:t xml:space="preserve"> Agroteknologi, Fakultas Agroindustri,</w:t>
      </w: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sz w:val="24"/>
          <w:szCs w:val="24"/>
          <w:lang w:val="ms"/>
        </w:rPr>
      </w:pPr>
      <w:r w:rsidRPr="00026CED">
        <w:rPr>
          <w:rFonts w:ascii="Times New Roman" w:eastAsia="Times New Roman" w:hAnsi="Times New Roman" w:cs="Times New Roman"/>
          <w:sz w:val="24"/>
          <w:szCs w:val="24"/>
          <w:lang w:val="en-ID"/>
        </w:rPr>
        <w:t>Universitas Mercu Buana Yogyakarta</w:t>
      </w:r>
      <w:r w:rsidRPr="00026CED">
        <w:rPr>
          <w:rFonts w:ascii="Times New Roman" w:eastAsia="Times New Roman" w:hAnsi="Times New Roman" w:cs="Times New Roman"/>
          <w:sz w:val="24"/>
          <w:szCs w:val="24"/>
          <w:lang w:val="ms"/>
        </w:rPr>
        <w:t xml:space="preserve"> </w:t>
      </w: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sz w:val="24"/>
          <w:szCs w:val="24"/>
          <w:lang w:val="ms"/>
        </w:rPr>
      </w:pP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sz w:val="24"/>
          <w:szCs w:val="24"/>
          <w:lang w:val="es-ES"/>
        </w:rPr>
      </w:pPr>
      <w:r w:rsidRPr="00026CED">
        <w:rPr>
          <w:rFonts w:ascii="Times New Roman" w:eastAsia="Times New Roman" w:hAnsi="Times New Roman" w:cs="Times New Roman"/>
          <w:sz w:val="24"/>
          <w:szCs w:val="24"/>
          <w:lang w:val="en-ID"/>
        </w:rPr>
        <w:t xml:space="preserve">Universitas Mercu Buana Yogyakarta, </w:t>
      </w:r>
      <w:r w:rsidRPr="00026CED">
        <w:rPr>
          <w:rFonts w:ascii="Times New Roman" w:eastAsia="Times New Roman" w:hAnsi="Times New Roman" w:cs="Times New Roman"/>
          <w:sz w:val="24"/>
          <w:szCs w:val="24"/>
          <w:lang w:val="ms"/>
        </w:rPr>
        <w:t>Jl. Wates Km. 10 Yogyakarta 55753, Indonesia</w:t>
      </w:r>
      <w:r w:rsidRPr="00026CED">
        <w:rPr>
          <w:rFonts w:ascii="Times New Roman" w:eastAsia="Times New Roman" w:hAnsi="Times New Roman" w:cs="Times New Roman"/>
          <w:sz w:val="24"/>
          <w:szCs w:val="24"/>
          <w:lang w:val="es-ES"/>
        </w:rPr>
        <w:t xml:space="preserve"> </w:t>
      </w: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sz w:val="24"/>
          <w:szCs w:val="24"/>
          <w:lang w:val="ms"/>
        </w:rPr>
      </w:pPr>
      <w:r w:rsidRPr="00026CED">
        <w:rPr>
          <w:rFonts w:ascii="Times New Roman" w:eastAsia="Times New Roman" w:hAnsi="Times New Roman" w:cs="Times New Roman"/>
          <w:iCs/>
          <w:sz w:val="24"/>
          <w:szCs w:val="24"/>
          <w:lang w:val="ms"/>
        </w:rPr>
        <w:t>Email</w:t>
      </w:r>
      <w:r w:rsidRPr="00026CED">
        <w:rPr>
          <w:rFonts w:ascii="Times New Roman" w:eastAsia="Times New Roman" w:hAnsi="Times New Roman" w:cs="Times New Roman"/>
          <w:sz w:val="24"/>
          <w:szCs w:val="24"/>
          <w:lang w:val="ms"/>
        </w:rPr>
        <w:t xml:space="preserve">: </w:t>
      </w:r>
      <w:r w:rsidR="00877CDD">
        <w:rPr>
          <w:rFonts w:ascii="Times New Roman" w:eastAsia="Times New Roman" w:hAnsi="Times New Roman" w:cs="Times New Roman"/>
          <w:color w:val="000000"/>
          <w:sz w:val="24"/>
          <w:szCs w:val="24"/>
        </w:rPr>
        <w:t>bellyarifr</w:t>
      </w:r>
      <w:r w:rsidRPr="00026CED">
        <w:rPr>
          <w:rFonts w:ascii="Times New Roman" w:eastAsia="Times New Roman" w:hAnsi="Times New Roman" w:cs="Times New Roman"/>
          <w:color w:val="000000"/>
          <w:sz w:val="24"/>
          <w:szCs w:val="24"/>
          <w:lang w:val="en-US"/>
        </w:rPr>
        <w:t>@gmail.com</w:t>
      </w: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color w:val="FF0000"/>
          <w:sz w:val="24"/>
          <w:szCs w:val="24"/>
          <w:lang w:val="ms"/>
        </w:rPr>
      </w:pPr>
      <w:r w:rsidRPr="00026CED">
        <w:rPr>
          <w:rFonts w:ascii="Times New Roman" w:eastAsia="Times New Roman" w:hAnsi="Times New Roman" w:cs="Times New Roman"/>
          <w:color w:val="0070C0"/>
          <w:sz w:val="24"/>
          <w:szCs w:val="24"/>
          <w:lang w:val="en-GB"/>
        </w:rPr>
        <w:t xml:space="preserve"> </w:t>
      </w:r>
    </w:p>
    <w:p w:rsidR="00026CED" w:rsidRPr="00877CDD" w:rsidRDefault="00877CDD" w:rsidP="00026CED">
      <w:pPr>
        <w:widowControl w:val="0"/>
        <w:autoSpaceDE w:val="0"/>
        <w:autoSpaceDN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INTISARI</w:t>
      </w:r>
    </w:p>
    <w:p w:rsidR="00877CDD" w:rsidRPr="00F10B28" w:rsidRDefault="00877CDD" w:rsidP="00877CDD">
      <w:pPr>
        <w:tabs>
          <w:tab w:val="left" w:pos="720"/>
        </w:tabs>
        <w:spacing w:after="0" w:line="240" w:lineRule="auto"/>
        <w:ind w:firstLine="567"/>
        <w:jc w:val="both"/>
        <w:rPr>
          <w:rFonts w:ascii="Times New Roman" w:eastAsia="Times New Roman" w:hAnsi="Times New Roman"/>
          <w:sz w:val="24"/>
          <w:szCs w:val="24"/>
        </w:rPr>
      </w:pPr>
      <w:r w:rsidRPr="00BD3226">
        <w:rPr>
          <w:rFonts w:ascii="Times New Roman" w:hAnsi="Times New Roman" w:cs="Times New Roman"/>
          <w:sz w:val="24"/>
          <w:szCs w:val="24"/>
        </w:rPr>
        <w:t>Jagung merupakan bahan pangan peringkat kedua setelah padi, namun jagung mempunyai peranan yang tidak kalah penting dari padi</w:t>
      </w:r>
      <w:r>
        <w:rPr>
          <w:rFonts w:ascii="Times New Roman" w:hAnsi="Times New Roman" w:cs="Times New Roman"/>
          <w:sz w:val="24"/>
          <w:szCs w:val="24"/>
        </w:rPr>
        <w:t>. Jagung bermanfaat sebagai bahan pangan, pakan, maupun industri</w:t>
      </w:r>
      <w:r>
        <w:rPr>
          <w:rFonts w:ascii="Times New Roman" w:eastAsia="Times New Roman" w:hAnsi="Times New Roman"/>
          <w:sz w:val="24"/>
          <w:szCs w:val="24"/>
        </w:rPr>
        <w:t xml:space="preserve"> </w:t>
      </w:r>
      <w:r w:rsidRPr="00737C30">
        <w:rPr>
          <w:rFonts w:ascii="Times New Roman" w:eastAsia="Times New Roman" w:hAnsi="Times New Roman"/>
          <w:sz w:val="24"/>
          <w:szCs w:val="24"/>
        </w:rPr>
        <w:t>Upaya perakitan varietas baru tanaman diawali dengan peningkatan keragaman genetiknya</w:t>
      </w:r>
      <w:r w:rsidRPr="00740819">
        <w:rPr>
          <w:rFonts w:ascii="Times New Roman" w:eastAsia="Times New Roman" w:hAnsi="Times New Roman"/>
          <w:color w:val="8496B0" w:themeColor="text2" w:themeTint="99"/>
          <w:sz w:val="24"/>
          <w:szCs w:val="24"/>
        </w:rPr>
        <w:t>.</w:t>
      </w:r>
      <w:r>
        <w:rPr>
          <w:rFonts w:ascii="Times New Roman" w:eastAsia="Times New Roman" w:hAnsi="Times New Roman"/>
          <w:sz w:val="24"/>
          <w:szCs w:val="24"/>
        </w:rPr>
        <w:t xml:space="preserve"> </w:t>
      </w:r>
      <w:r w:rsidRPr="00BD3226">
        <w:rPr>
          <w:rFonts w:ascii="Times New Roman" w:eastAsia="Times New Roman" w:hAnsi="Times New Roman"/>
          <w:sz w:val="24"/>
          <w:szCs w:val="24"/>
        </w:rPr>
        <w:t xml:space="preserve">Tujuan penelitian ini adalah  </w:t>
      </w:r>
      <w:r>
        <w:rPr>
          <w:rFonts w:ascii="Times New Roman" w:eastAsia="Times New Roman" w:hAnsi="Times New Roman"/>
          <w:sz w:val="24"/>
          <w:szCs w:val="24"/>
        </w:rPr>
        <w:t xml:space="preserve">mengetahui </w:t>
      </w:r>
      <w:r w:rsidRPr="00BD3226">
        <w:rPr>
          <w:rFonts w:ascii="Times New Roman" w:eastAsia="Times New Roman" w:hAnsi="Times New Roman"/>
          <w:sz w:val="24"/>
          <w:szCs w:val="24"/>
        </w:rPr>
        <w:t xml:space="preserve">tampilan </w:t>
      </w:r>
      <w:r w:rsidRPr="008F4044">
        <w:rPr>
          <w:rFonts w:ascii="Times New Roman" w:eastAsia="Times New Roman" w:hAnsi="Times New Roman"/>
          <w:sz w:val="24"/>
          <w:szCs w:val="24"/>
        </w:rPr>
        <w:t>sifat</w:t>
      </w:r>
      <w:r>
        <w:rPr>
          <w:rFonts w:ascii="Times New Roman" w:eastAsia="Times New Roman" w:hAnsi="Times New Roman"/>
          <w:sz w:val="24"/>
          <w:szCs w:val="24"/>
        </w:rPr>
        <w:t xml:space="preserve"> morfologis</w:t>
      </w:r>
      <w:r w:rsidRPr="008F4044">
        <w:rPr>
          <w:rFonts w:ascii="Times New Roman" w:eastAsia="Times New Roman" w:hAnsi="Times New Roman"/>
          <w:sz w:val="24"/>
          <w:szCs w:val="24"/>
        </w:rPr>
        <w:t xml:space="preserve"> tanaman</w:t>
      </w:r>
      <w:r w:rsidRPr="00BD3226">
        <w:rPr>
          <w:rFonts w:ascii="Times New Roman" w:eastAsia="Times New Roman" w:hAnsi="Times New Roman"/>
          <w:sz w:val="24"/>
          <w:szCs w:val="24"/>
        </w:rPr>
        <w:t xml:space="preserve"> genotipe-genotipe F1 hasil </w:t>
      </w:r>
      <w:r>
        <w:rPr>
          <w:rFonts w:ascii="Times New Roman" w:eastAsia="Times New Roman" w:hAnsi="Times New Roman"/>
          <w:sz w:val="24"/>
          <w:szCs w:val="24"/>
        </w:rPr>
        <w:t xml:space="preserve">persarian bebas enam aksesi </w:t>
      </w:r>
      <w:r w:rsidRPr="00BD3226">
        <w:rPr>
          <w:rFonts w:ascii="Times New Roman" w:eastAsia="Times New Roman" w:hAnsi="Times New Roman"/>
          <w:sz w:val="24"/>
          <w:szCs w:val="24"/>
        </w:rPr>
        <w:t xml:space="preserve">jagung putih lokal Penelitian dilaksanakan pada 12 April </w:t>
      </w:r>
      <w:r>
        <w:rPr>
          <w:rFonts w:ascii="Times New Roman" w:eastAsia="Times New Roman" w:hAnsi="Times New Roman"/>
          <w:sz w:val="24"/>
          <w:szCs w:val="24"/>
        </w:rPr>
        <w:t>hingga</w:t>
      </w:r>
      <w:r w:rsidRPr="00BD3226">
        <w:rPr>
          <w:rFonts w:ascii="Times New Roman" w:eastAsia="Times New Roman" w:hAnsi="Times New Roman"/>
          <w:sz w:val="24"/>
          <w:szCs w:val="24"/>
        </w:rPr>
        <w:t xml:space="preserve"> 29 Juni 2020, di Demplot </w:t>
      </w:r>
      <w:r>
        <w:rPr>
          <w:rFonts w:ascii="Times New Roman" w:eastAsia="Times New Roman" w:hAnsi="Times New Roman"/>
          <w:sz w:val="24"/>
          <w:szCs w:val="24"/>
        </w:rPr>
        <w:t>Sentra</w:t>
      </w:r>
      <w:r w:rsidRPr="00BD3226">
        <w:rPr>
          <w:rFonts w:ascii="Times New Roman" w:eastAsia="Times New Roman" w:hAnsi="Times New Roman"/>
          <w:sz w:val="24"/>
          <w:szCs w:val="24"/>
        </w:rPr>
        <w:t xml:space="preserve"> Jamur Merang dan Pertanian Terpadu “Lestari Makmur” milik </w:t>
      </w:r>
      <w:r>
        <w:rPr>
          <w:rFonts w:ascii="Times New Roman" w:eastAsia="Times New Roman" w:hAnsi="Times New Roman"/>
          <w:sz w:val="24"/>
          <w:szCs w:val="24"/>
        </w:rPr>
        <w:t>B</w:t>
      </w:r>
      <w:r w:rsidRPr="00BD3226">
        <w:rPr>
          <w:rFonts w:ascii="Times New Roman" w:eastAsia="Times New Roman" w:hAnsi="Times New Roman"/>
          <w:sz w:val="24"/>
          <w:szCs w:val="24"/>
        </w:rPr>
        <w:t>apak Sumarjan di Dusun Kepuhan, Desa Argorejo, Kecamatan Sedayu, Kabupaten Bantul, Daerah Istimewa Yogyakarta</w:t>
      </w:r>
      <w:r>
        <w:rPr>
          <w:rFonts w:ascii="Times New Roman" w:eastAsia="Times New Roman" w:hAnsi="Times New Roman"/>
          <w:sz w:val="24"/>
          <w:szCs w:val="24"/>
        </w:rPr>
        <w:t>, pada</w:t>
      </w:r>
      <w:r w:rsidRPr="00BD3226">
        <w:rPr>
          <w:rFonts w:ascii="Times New Roman" w:eastAsia="Times New Roman" w:hAnsi="Times New Roman"/>
          <w:sz w:val="24"/>
          <w:szCs w:val="24"/>
        </w:rPr>
        <w:t xml:space="preserve"> </w:t>
      </w:r>
      <w:r>
        <w:rPr>
          <w:rFonts w:ascii="Times New Roman" w:eastAsia="Times New Roman" w:hAnsi="Times New Roman"/>
          <w:sz w:val="24"/>
          <w:szCs w:val="24"/>
        </w:rPr>
        <w:t>k</w:t>
      </w:r>
      <w:r w:rsidRPr="00BD3226">
        <w:rPr>
          <w:rFonts w:ascii="Times New Roman" w:eastAsia="Times New Roman" w:hAnsi="Times New Roman"/>
          <w:sz w:val="24"/>
          <w:szCs w:val="24"/>
        </w:rPr>
        <w:t xml:space="preserve">etinggian tempat 87,5 meter diatas permukaan laut dengan jenis tanah vertisol. </w:t>
      </w:r>
      <w:r>
        <w:rPr>
          <w:rFonts w:ascii="Times New Roman" w:eastAsia="Times New Roman" w:hAnsi="Times New Roman"/>
          <w:sz w:val="24"/>
          <w:szCs w:val="24"/>
        </w:rPr>
        <w:t>Bahan p</w:t>
      </w:r>
      <w:r w:rsidRPr="00BD3226">
        <w:rPr>
          <w:rFonts w:ascii="Times New Roman" w:eastAsia="Times New Roman" w:hAnsi="Times New Roman"/>
          <w:sz w:val="24"/>
          <w:szCs w:val="24"/>
        </w:rPr>
        <w:t xml:space="preserve">enelitian </w:t>
      </w:r>
      <w:r>
        <w:rPr>
          <w:rFonts w:ascii="Times New Roman" w:eastAsia="Times New Roman" w:hAnsi="Times New Roman"/>
          <w:sz w:val="24"/>
          <w:szCs w:val="24"/>
        </w:rPr>
        <w:t>adalah</w:t>
      </w:r>
      <w:r w:rsidRPr="00BD3226">
        <w:rPr>
          <w:rFonts w:ascii="Times New Roman" w:eastAsia="Times New Roman" w:hAnsi="Times New Roman"/>
          <w:sz w:val="24"/>
          <w:szCs w:val="24"/>
        </w:rPr>
        <w:t xml:space="preserve"> 1</w:t>
      </w:r>
      <w:r>
        <w:rPr>
          <w:rFonts w:ascii="Times New Roman" w:eastAsia="Times New Roman" w:hAnsi="Times New Roman"/>
          <w:sz w:val="24"/>
          <w:szCs w:val="24"/>
        </w:rPr>
        <w:t>1</w:t>
      </w:r>
      <w:r w:rsidRPr="00BD3226">
        <w:rPr>
          <w:rFonts w:ascii="Times New Roman" w:eastAsia="Times New Roman" w:hAnsi="Times New Roman"/>
          <w:sz w:val="24"/>
          <w:szCs w:val="24"/>
        </w:rPr>
        <w:t xml:space="preserve"> </w:t>
      </w:r>
      <w:r>
        <w:rPr>
          <w:rFonts w:ascii="Times New Roman" w:eastAsia="Times New Roman" w:hAnsi="Times New Roman"/>
          <w:sz w:val="24"/>
          <w:szCs w:val="24"/>
        </w:rPr>
        <w:t>g</w:t>
      </w:r>
      <w:r w:rsidRPr="00BD3226">
        <w:rPr>
          <w:rFonts w:ascii="Times New Roman" w:eastAsia="Times New Roman" w:hAnsi="Times New Roman"/>
          <w:sz w:val="24"/>
          <w:szCs w:val="24"/>
        </w:rPr>
        <w:t>enotipe F1</w:t>
      </w:r>
      <w:r>
        <w:rPr>
          <w:rFonts w:ascii="Times New Roman" w:eastAsia="Times New Roman" w:hAnsi="Times New Roman"/>
          <w:sz w:val="24"/>
          <w:szCs w:val="24"/>
        </w:rPr>
        <w:t xml:space="preserve"> hasil persarian bebas </w:t>
      </w:r>
      <w:r w:rsidRPr="00BD3226">
        <w:rPr>
          <w:rFonts w:ascii="Times New Roman" w:eastAsia="Times New Roman" w:hAnsi="Times New Roman"/>
          <w:sz w:val="24"/>
          <w:szCs w:val="24"/>
        </w:rPr>
        <w:t xml:space="preserve">jagung putih </w:t>
      </w:r>
      <w:r>
        <w:rPr>
          <w:rFonts w:ascii="Times New Roman" w:eastAsia="Times New Roman" w:hAnsi="Times New Roman"/>
          <w:sz w:val="24"/>
          <w:szCs w:val="24"/>
        </w:rPr>
        <w:t>lokal (</w:t>
      </w:r>
      <w:r w:rsidRPr="00BD3226">
        <w:rPr>
          <w:rFonts w:ascii="Times New Roman" w:eastAsia="Times New Roman" w:hAnsi="Times New Roman"/>
          <w:sz w:val="24"/>
          <w:szCs w:val="24"/>
        </w:rPr>
        <w:t>G1, G2, G3, G4, G5, G6, G7, G8, G9, G10, G11</w:t>
      </w:r>
      <w:r>
        <w:rPr>
          <w:rFonts w:ascii="Times New Roman" w:eastAsia="Times New Roman" w:hAnsi="Times New Roman"/>
          <w:sz w:val="24"/>
          <w:szCs w:val="24"/>
        </w:rPr>
        <w:t xml:space="preserve">) </w:t>
      </w:r>
      <w:r w:rsidRPr="00BD3226">
        <w:rPr>
          <w:rFonts w:ascii="Times New Roman" w:eastAsia="Times New Roman" w:hAnsi="Times New Roman"/>
          <w:sz w:val="24"/>
          <w:szCs w:val="24"/>
        </w:rPr>
        <w:t xml:space="preserve">dan </w:t>
      </w:r>
      <w:r>
        <w:rPr>
          <w:rFonts w:ascii="Times New Roman" w:eastAsia="Times New Roman" w:hAnsi="Times New Roman"/>
          <w:sz w:val="24"/>
          <w:szCs w:val="24"/>
        </w:rPr>
        <w:t>S</w:t>
      </w:r>
      <w:r w:rsidRPr="00BD3226">
        <w:rPr>
          <w:rFonts w:ascii="Times New Roman" w:eastAsia="Times New Roman" w:hAnsi="Times New Roman"/>
          <w:sz w:val="24"/>
          <w:szCs w:val="24"/>
        </w:rPr>
        <w:t>rikandi</w:t>
      </w:r>
      <w:r>
        <w:rPr>
          <w:rFonts w:ascii="Times New Roman" w:eastAsia="Times New Roman" w:hAnsi="Times New Roman"/>
          <w:sz w:val="24"/>
          <w:szCs w:val="24"/>
        </w:rPr>
        <w:t xml:space="preserve"> Putih s</w:t>
      </w:r>
      <w:r w:rsidRPr="00BD3226">
        <w:rPr>
          <w:rFonts w:ascii="Times New Roman" w:eastAsia="Times New Roman" w:hAnsi="Times New Roman"/>
          <w:sz w:val="24"/>
          <w:szCs w:val="24"/>
        </w:rPr>
        <w:t>ebagai varietas pembanding</w:t>
      </w:r>
      <w:r>
        <w:rPr>
          <w:rFonts w:ascii="Times New Roman" w:eastAsia="Times New Roman" w:hAnsi="Times New Roman"/>
          <w:sz w:val="24"/>
          <w:szCs w:val="24"/>
        </w:rPr>
        <w:t xml:space="preserve">. Bahan penelitian ditanam di lapangan dalam </w:t>
      </w:r>
      <w:r w:rsidRPr="00BD3226">
        <w:rPr>
          <w:rFonts w:ascii="Times New Roman" w:eastAsia="Times New Roman" w:hAnsi="Times New Roman"/>
          <w:sz w:val="24"/>
          <w:szCs w:val="24"/>
        </w:rPr>
        <w:t>Rancangan Acak Kelompok Lengkap (RAKL) dengan 3 ulangan sehingga terdapat 36 unit percobaan. Variabel yang diamati adalah tinggi tanaman (cm), jumlah daun (helai), panjang dan lebar daun (cm), diameter batang (cm), tinggi letak tongkol (cm), panjang tongkol (cm), diameter tongkol (mm), jumlah baris biji per tongkol, bobot gelondong (g), bobot biji per gelondong</w:t>
      </w:r>
      <w:r>
        <w:rPr>
          <w:rFonts w:ascii="Times New Roman" w:eastAsia="Times New Roman" w:hAnsi="Times New Roman"/>
          <w:sz w:val="24"/>
          <w:szCs w:val="24"/>
        </w:rPr>
        <w:t xml:space="preserve"> (g), serta hasil gelondong dan biji per hektar</w:t>
      </w:r>
      <w:r w:rsidRPr="00BD3226">
        <w:rPr>
          <w:rFonts w:ascii="Times New Roman" w:eastAsia="Times New Roman" w:hAnsi="Times New Roman"/>
          <w:sz w:val="24"/>
          <w:szCs w:val="24"/>
        </w:rPr>
        <w:t xml:space="preserve">. </w:t>
      </w:r>
      <w:r>
        <w:rPr>
          <w:rFonts w:ascii="Times New Roman" w:eastAsia="Times New Roman" w:hAnsi="Times New Roman"/>
          <w:sz w:val="24"/>
          <w:szCs w:val="24"/>
        </w:rPr>
        <w:t>D</w:t>
      </w:r>
      <w:r w:rsidRPr="00BD3226">
        <w:rPr>
          <w:rFonts w:ascii="Times New Roman" w:eastAsia="Times New Roman" w:hAnsi="Times New Roman"/>
          <w:sz w:val="24"/>
          <w:szCs w:val="24"/>
        </w:rPr>
        <w:t xml:space="preserve">ata </w:t>
      </w:r>
      <w:r>
        <w:rPr>
          <w:rFonts w:ascii="Times New Roman" w:eastAsia="Times New Roman" w:hAnsi="Times New Roman"/>
          <w:sz w:val="24"/>
          <w:szCs w:val="24"/>
        </w:rPr>
        <w:t>hasil pengamatan</w:t>
      </w:r>
      <w:r w:rsidRPr="00BD3226">
        <w:rPr>
          <w:rFonts w:ascii="Times New Roman" w:eastAsia="Times New Roman" w:hAnsi="Times New Roman"/>
          <w:sz w:val="24"/>
          <w:szCs w:val="24"/>
        </w:rPr>
        <w:t xml:space="preserve"> dianalisis menggunakan analisis varian taraf </w:t>
      </w:r>
      <w:r>
        <w:rPr>
          <w:rFonts w:ascii="Times New Roman" w:eastAsia="Times New Roman" w:hAnsi="Times New Roman" w:cs="Times New Roman"/>
          <w:sz w:val="24"/>
          <w:szCs w:val="24"/>
        </w:rPr>
        <w:t>α</w:t>
      </w:r>
      <w:r>
        <w:rPr>
          <w:rFonts w:ascii="Times New Roman" w:eastAsia="Times New Roman" w:hAnsi="Times New Roman"/>
          <w:sz w:val="24"/>
          <w:szCs w:val="24"/>
        </w:rPr>
        <w:t>=</w:t>
      </w:r>
      <w:r w:rsidRPr="00BD3226">
        <w:rPr>
          <w:rFonts w:ascii="Times New Roman" w:eastAsia="Times New Roman" w:hAnsi="Times New Roman"/>
          <w:sz w:val="24"/>
          <w:szCs w:val="24"/>
        </w:rPr>
        <w:t>0,05</w:t>
      </w:r>
      <w:r>
        <w:rPr>
          <w:rFonts w:ascii="Times New Roman" w:eastAsia="Times New Roman" w:hAnsi="Times New Roman"/>
          <w:sz w:val="24"/>
          <w:szCs w:val="24"/>
        </w:rPr>
        <w:t>. B</w:t>
      </w:r>
      <w:r w:rsidRPr="00BD3226">
        <w:rPr>
          <w:rFonts w:ascii="Times New Roman" w:eastAsia="Times New Roman" w:hAnsi="Times New Roman"/>
          <w:sz w:val="24"/>
          <w:szCs w:val="24"/>
        </w:rPr>
        <w:t xml:space="preserve">ila </w:t>
      </w:r>
      <w:r>
        <w:rPr>
          <w:rFonts w:ascii="Times New Roman" w:eastAsia="Times New Roman" w:hAnsi="Times New Roman"/>
          <w:sz w:val="24"/>
          <w:szCs w:val="24"/>
        </w:rPr>
        <w:t>perlakuan ber</w:t>
      </w:r>
      <w:r w:rsidRPr="00BD3226">
        <w:rPr>
          <w:rFonts w:ascii="Times New Roman" w:eastAsia="Times New Roman" w:hAnsi="Times New Roman"/>
          <w:sz w:val="24"/>
          <w:szCs w:val="24"/>
        </w:rPr>
        <w:t>beda nyata</w:t>
      </w:r>
      <w:r>
        <w:rPr>
          <w:rFonts w:ascii="Times New Roman" w:eastAsia="Times New Roman" w:hAnsi="Times New Roman"/>
          <w:sz w:val="24"/>
          <w:szCs w:val="24"/>
        </w:rPr>
        <w:t xml:space="preserve">, </w:t>
      </w:r>
      <w:r w:rsidRPr="00BD3226">
        <w:rPr>
          <w:rFonts w:ascii="Times New Roman" w:eastAsia="Times New Roman" w:hAnsi="Times New Roman"/>
          <w:sz w:val="24"/>
          <w:szCs w:val="24"/>
        </w:rPr>
        <w:t xml:space="preserve">dilanjutkan dengan uji </w:t>
      </w:r>
      <w:r w:rsidRPr="00BD3226">
        <w:rPr>
          <w:rFonts w:ascii="Times New Roman" w:eastAsia="Times New Roman" w:hAnsi="Times New Roman"/>
          <w:i/>
          <w:sz w:val="24"/>
          <w:szCs w:val="24"/>
        </w:rPr>
        <w:t>Duncan’s Multiple Range Test</w:t>
      </w:r>
      <w:r w:rsidRPr="00BD3226">
        <w:rPr>
          <w:rFonts w:ascii="Times New Roman" w:eastAsia="Times New Roman" w:hAnsi="Times New Roman"/>
          <w:sz w:val="24"/>
          <w:szCs w:val="24"/>
        </w:rPr>
        <w:t xml:space="preserve"> (DMRT). Hasil penelitian</w:t>
      </w:r>
      <w:r>
        <w:rPr>
          <w:rFonts w:ascii="Times New Roman" w:eastAsia="Times New Roman" w:hAnsi="Times New Roman"/>
          <w:sz w:val="24"/>
          <w:szCs w:val="24"/>
        </w:rPr>
        <w:t xml:space="preserve"> menunjukkan </w:t>
      </w:r>
      <w:r w:rsidRPr="007F4CEB">
        <w:rPr>
          <w:rFonts w:ascii="Times New Roman" w:eastAsia="Times New Roman" w:hAnsi="Times New Roman"/>
          <w:sz w:val="24"/>
          <w:szCs w:val="24"/>
        </w:rPr>
        <w:t>genotipe G3, G4, G7, dan G10 memperlihatkan performa morfologis</w:t>
      </w:r>
      <w:r w:rsidRPr="0059610E">
        <w:rPr>
          <w:rFonts w:ascii="Times New Roman" w:eastAsia="Times New Roman" w:hAnsi="Times New Roman"/>
          <w:color w:val="00B050"/>
          <w:sz w:val="24"/>
          <w:szCs w:val="24"/>
        </w:rPr>
        <w:t xml:space="preserve"> </w:t>
      </w:r>
      <w:r w:rsidRPr="00A51789">
        <w:rPr>
          <w:rFonts w:ascii="Times New Roman" w:eastAsia="Times New Roman" w:hAnsi="Times New Roman"/>
          <w:sz w:val="24"/>
          <w:szCs w:val="24"/>
        </w:rPr>
        <w:t>tinggi letak tongkol</w:t>
      </w:r>
      <w:r w:rsidRPr="0059610E">
        <w:rPr>
          <w:rFonts w:ascii="Times New Roman" w:eastAsia="Times New Roman" w:hAnsi="Times New Roman"/>
          <w:color w:val="00B050"/>
          <w:sz w:val="24"/>
          <w:szCs w:val="24"/>
        </w:rPr>
        <w:t xml:space="preserve">, </w:t>
      </w:r>
      <w:r w:rsidRPr="00A51789">
        <w:rPr>
          <w:rFonts w:ascii="Times New Roman" w:eastAsia="Times New Roman" w:hAnsi="Times New Roman"/>
          <w:sz w:val="24"/>
          <w:szCs w:val="24"/>
        </w:rPr>
        <w:t>bobot gelondong</w:t>
      </w:r>
      <w:r w:rsidRPr="007F4CEB">
        <w:rPr>
          <w:rFonts w:ascii="Times New Roman" w:eastAsia="Times New Roman" w:hAnsi="Times New Roman"/>
          <w:sz w:val="24"/>
          <w:szCs w:val="24"/>
        </w:rPr>
        <w:t>, dan</w:t>
      </w:r>
      <w:r w:rsidRPr="0059610E">
        <w:rPr>
          <w:rFonts w:ascii="Times New Roman" w:eastAsia="Times New Roman" w:hAnsi="Times New Roman"/>
          <w:color w:val="00B050"/>
          <w:sz w:val="24"/>
          <w:szCs w:val="24"/>
        </w:rPr>
        <w:t xml:space="preserve"> </w:t>
      </w:r>
      <w:r w:rsidRPr="00A51789">
        <w:rPr>
          <w:rFonts w:ascii="Times New Roman" w:eastAsia="Times New Roman" w:hAnsi="Times New Roman"/>
          <w:sz w:val="24"/>
          <w:szCs w:val="24"/>
        </w:rPr>
        <w:t>bobot biji per gelondong</w:t>
      </w:r>
      <w:r>
        <w:rPr>
          <w:rFonts w:ascii="Times New Roman" w:eastAsia="Times New Roman" w:hAnsi="Times New Roman"/>
          <w:color w:val="00B050"/>
          <w:sz w:val="24"/>
          <w:szCs w:val="24"/>
        </w:rPr>
        <w:t xml:space="preserve"> </w:t>
      </w:r>
      <w:r w:rsidRPr="00F10B28">
        <w:rPr>
          <w:rFonts w:ascii="Times New Roman" w:eastAsia="Times New Roman" w:hAnsi="Times New Roman"/>
          <w:sz w:val="24"/>
          <w:szCs w:val="24"/>
        </w:rPr>
        <w:t xml:space="preserve">tidak berbeda signifikan dengan varietas Srikandi Putih, sehingga keempat genotipe ini dapat dipertimbangkan sebagai bahan pemuliaan berikutnya.    </w:t>
      </w:r>
    </w:p>
    <w:p w:rsidR="00026CED" w:rsidRPr="00026CED" w:rsidRDefault="00026CED" w:rsidP="00026CED">
      <w:pPr>
        <w:widowControl w:val="0"/>
        <w:autoSpaceDE w:val="0"/>
        <w:autoSpaceDN w:val="0"/>
        <w:adjustRightInd w:val="0"/>
        <w:spacing w:after="0" w:line="240" w:lineRule="auto"/>
        <w:ind w:firstLine="810"/>
        <w:rPr>
          <w:rFonts w:ascii="Times New Roman" w:eastAsia="Times New Roman" w:hAnsi="Times New Roman" w:cs="Times New Roman"/>
          <w:sz w:val="24"/>
          <w:szCs w:val="24"/>
          <w:lang w:val="ms"/>
        </w:rPr>
      </w:pPr>
    </w:p>
    <w:p w:rsidR="00026CED" w:rsidRPr="00026CED" w:rsidRDefault="00026CED" w:rsidP="00026CED">
      <w:pPr>
        <w:widowControl w:val="0"/>
        <w:autoSpaceDE w:val="0"/>
        <w:autoSpaceDN w:val="0"/>
        <w:adjustRightInd w:val="0"/>
        <w:spacing w:after="0" w:line="240" w:lineRule="auto"/>
        <w:ind w:hanging="361"/>
        <w:rPr>
          <w:rFonts w:ascii="Times New Roman" w:eastAsia="Times New Roman" w:hAnsi="Times New Roman" w:cs="Times New Roman"/>
          <w:sz w:val="24"/>
          <w:szCs w:val="24"/>
        </w:rPr>
      </w:pPr>
      <w:r w:rsidRPr="00026CED">
        <w:rPr>
          <w:rFonts w:ascii="Times New Roman" w:eastAsia="Times New Roman" w:hAnsi="Times New Roman" w:cs="Times New Roman"/>
          <w:sz w:val="24"/>
          <w:szCs w:val="24"/>
        </w:rPr>
        <w:t xml:space="preserve">      </w:t>
      </w:r>
      <w:r w:rsidRPr="00026CED">
        <w:rPr>
          <w:rFonts w:ascii="Times New Roman" w:eastAsia="Times New Roman" w:hAnsi="Times New Roman" w:cs="Times New Roman"/>
          <w:sz w:val="24"/>
          <w:szCs w:val="24"/>
          <w:lang w:val="ms"/>
        </w:rPr>
        <w:t>Kata kunci :</w:t>
      </w:r>
      <w:r w:rsidR="00877CDD">
        <w:rPr>
          <w:rFonts w:ascii="Times New Roman" w:eastAsia="Times New Roman" w:hAnsi="Times New Roman" w:cs="Times New Roman"/>
          <w:sz w:val="24"/>
          <w:szCs w:val="24"/>
        </w:rPr>
        <w:t xml:space="preserve"> </w:t>
      </w:r>
      <w:r w:rsidR="00877CDD" w:rsidRPr="00436742">
        <w:rPr>
          <w:rFonts w:ascii="Times New Roman" w:eastAsia="Times New Roman" w:hAnsi="Times New Roman"/>
          <w:sz w:val="24"/>
          <w:szCs w:val="24"/>
        </w:rPr>
        <w:t>performa morfologi, jagung putih lokal, genotipe F1</w:t>
      </w:r>
      <w:r w:rsidRPr="00026CED">
        <w:rPr>
          <w:rFonts w:ascii="Times New Roman" w:eastAsia="Times New Roman" w:hAnsi="Times New Roman" w:cs="Times New Roman"/>
          <w:color w:val="000000"/>
          <w:sz w:val="24"/>
          <w:szCs w:val="24"/>
          <w:lang w:val="en-US"/>
        </w:rPr>
        <w:t>.</w:t>
      </w:r>
    </w:p>
    <w:p w:rsidR="00026CED" w:rsidRPr="00026CED" w:rsidRDefault="00026CED" w:rsidP="00026CED">
      <w:pPr>
        <w:widowControl w:val="0"/>
        <w:autoSpaceDE w:val="0"/>
        <w:autoSpaceDN w:val="0"/>
        <w:adjustRightInd w:val="0"/>
        <w:spacing w:after="0" w:line="240" w:lineRule="auto"/>
        <w:rPr>
          <w:rFonts w:ascii="Times New Roman" w:eastAsia="Times New Roman" w:hAnsi="Times New Roman" w:cs="Times New Roman"/>
          <w:sz w:val="24"/>
          <w:szCs w:val="24"/>
          <w:lang w:val="ms"/>
        </w:rPr>
      </w:pPr>
    </w:p>
    <w:p w:rsidR="00026CED" w:rsidRPr="00026CED" w:rsidRDefault="00026CED" w:rsidP="00026CED">
      <w:pPr>
        <w:widowControl w:val="0"/>
        <w:autoSpaceDE w:val="0"/>
        <w:autoSpaceDN w:val="0"/>
        <w:spacing w:after="0" w:line="240" w:lineRule="auto"/>
        <w:jc w:val="center"/>
        <w:rPr>
          <w:rFonts w:ascii="Times New Roman" w:eastAsia="Times New Roman" w:hAnsi="Times New Roman" w:cs="Times New Roman"/>
          <w:b/>
          <w:i/>
          <w:sz w:val="24"/>
          <w:szCs w:val="24"/>
        </w:rPr>
      </w:pPr>
      <w:r w:rsidRPr="00026CED">
        <w:rPr>
          <w:rFonts w:ascii="Times New Roman" w:eastAsia="Times New Roman" w:hAnsi="Times New Roman" w:cs="Times New Roman"/>
          <w:b/>
          <w:lang w:val="ms"/>
        </w:rPr>
        <w:br/>
      </w:r>
      <w:r w:rsidRPr="00026CED">
        <w:rPr>
          <w:rFonts w:ascii="Times New Roman" w:eastAsia="Times New Roman" w:hAnsi="Times New Roman" w:cs="Times New Roman"/>
          <w:b/>
          <w:i/>
          <w:sz w:val="24"/>
          <w:szCs w:val="24"/>
          <w:lang w:val="ms"/>
        </w:rPr>
        <w:t>ABSTRAC</w:t>
      </w:r>
      <w:r w:rsidRPr="00026CED">
        <w:rPr>
          <w:rFonts w:ascii="Times New Roman" w:eastAsia="Times New Roman" w:hAnsi="Times New Roman" w:cs="Times New Roman"/>
          <w:b/>
          <w:i/>
          <w:sz w:val="24"/>
          <w:szCs w:val="24"/>
        </w:rPr>
        <w:t>T</w:t>
      </w:r>
    </w:p>
    <w:p w:rsidR="00026CED" w:rsidRPr="00026CED" w:rsidRDefault="00026CED" w:rsidP="00026CED">
      <w:pPr>
        <w:widowControl w:val="0"/>
        <w:autoSpaceDE w:val="0"/>
        <w:autoSpaceDN w:val="0"/>
        <w:spacing w:after="0" w:line="240" w:lineRule="auto"/>
        <w:jc w:val="both"/>
        <w:rPr>
          <w:rFonts w:ascii="Times New Roman" w:eastAsia="Times New Roman" w:hAnsi="Times New Roman" w:cs="Times New Roman"/>
          <w:b/>
          <w:sz w:val="24"/>
          <w:szCs w:val="24"/>
          <w:lang w:val="ms"/>
        </w:rPr>
      </w:pPr>
    </w:p>
    <w:p w:rsidR="00877CDD" w:rsidRPr="007A67D0" w:rsidRDefault="00877CDD" w:rsidP="00877CDD">
      <w:pPr>
        <w:spacing w:line="240" w:lineRule="auto"/>
        <w:ind w:firstLine="567"/>
        <w:jc w:val="both"/>
        <w:rPr>
          <w:rStyle w:val="jlqj4b"/>
          <w:rFonts w:ascii="Times New Roman" w:hAnsi="Times New Roman" w:cs="Times New Roman"/>
          <w:sz w:val="24"/>
          <w:szCs w:val="24"/>
        </w:rPr>
      </w:pPr>
      <w:r w:rsidRPr="00111C19">
        <w:rPr>
          <w:rStyle w:val="jlqj4b"/>
          <w:rFonts w:ascii="Times New Roman" w:hAnsi="Times New Roman" w:cs="Times New Roman"/>
          <w:i/>
          <w:sz w:val="24"/>
          <w:szCs w:val="24"/>
        </w:rPr>
        <w:t>Corn is the second foodstuff after rice, but corn has an important role compared to rice. Until now, corn is an agricultural commodity that has good prospects because corn can be processed into many kinds of food.</w:t>
      </w:r>
      <w:r w:rsidRPr="00111C19">
        <w:rPr>
          <w:rFonts w:ascii="Times New Roman" w:hAnsi="Times New Roman" w:cs="Times New Roman"/>
          <w:i/>
          <w:sz w:val="24"/>
          <w:szCs w:val="24"/>
        </w:rPr>
        <w:t xml:space="preserve"> </w:t>
      </w:r>
      <w:r w:rsidRPr="00111C19">
        <w:rPr>
          <w:rStyle w:val="jlqj4b"/>
          <w:rFonts w:ascii="Times New Roman" w:hAnsi="Times New Roman" w:cs="Times New Roman"/>
          <w:i/>
          <w:sz w:val="24"/>
          <w:szCs w:val="24"/>
        </w:rPr>
        <w:t>The purpose of this study was to know the morpholocical performance of plant characters of F1 genotypes resulting from limited open cross of six local white corns. This research was conducted on 12 April  to 29 June 2020, at the Central Demonstration Plot of Strawmushroom and</w:t>
      </w:r>
      <w:r w:rsidRPr="00111C19">
        <w:rPr>
          <w:rStyle w:val="viiyi"/>
          <w:rFonts w:ascii="Times New Roman" w:hAnsi="Times New Roman" w:cs="Times New Roman"/>
          <w:i/>
          <w:sz w:val="24"/>
          <w:szCs w:val="24"/>
        </w:rPr>
        <w:t xml:space="preserve"> </w:t>
      </w:r>
      <w:r w:rsidRPr="00111C19">
        <w:rPr>
          <w:rStyle w:val="jlqj4b"/>
          <w:rFonts w:ascii="Times New Roman" w:hAnsi="Times New Roman" w:cs="Times New Roman"/>
          <w:i/>
          <w:sz w:val="24"/>
          <w:szCs w:val="24"/>
        </w:rPr>
        <w:t>Integrated Farming "Lestari Makmur" owned by Mr. Sumarjan in Kepuhan, Argorejo Village, Sedayu District, Bantul Regency, Yogyakarta Special Region, on</w:t>
      </w:r>
      <w:r w:rsidRPr="00111C19">
        <w:rPr>
          <w:rStyle w:val="viiyi"/>
          <w:rFonts w:ascii="Times New Roman" w:hAnsi="Times New Roman" w:cs="Times New Roman"/>
          <w:i/>
          <w:sz w:val="24"/>
          <w:szCs w:val="24"/>
        </w:rPr>
        <w:t xml:space="preserve"> t</w:t>
      </w:r>
      <w:r w:rsidRPr="00111C19">
        <w:rPr>
          <w:rStyle w:val="jlqj4b"/>
          <w:rFonts w:ascii="Times New Roman" w:hAnsi="Times New Roman" w:cs="Times New Roman"/>
          <w:i/>
          <w:sz w:val="24"/>
          <w:szCs w:val="24"/>
        </w:rPr>
        <w:t>he altitude of 87.5 metres above sea level with vertisol soil type.</w:t>
      </w:r>
      <w:r w:rsidRPr="00111C19">
        <w:rPr>
          <w:rStyle w:val="viiyi"/>
          <w:rFonts w:ascii="Times New Roman" w:hAnsi="Times New Roman" w:cs="Times New Roman"/>
          <w:i/>
          <w:sz w:val="24"/>
          <w:szCs w:val="24"/>
        </w:rPr>
        <w:t xml:space="preserve"> </w:t>
      </w:r>
      <w:r w:rsidRPr="00111C19">
        <w:rPr>
          <w:rStyle w:val="jlqj4b"/>
          <w:rFonts w:ascii="Times New Roman" w:hAnsi="Times New Roman" w:cs="Times New Roman"/>
          <w:i/>
          <w:sz w:val="24"/>
          <w:szCs w:val="24"/>
        </w:rPr>
        <w:t>The experimental materials were 12 F1 genotypes of local white maize, namely</w:t>
      </w:r>
      <w:r w:rsidRPr="00111C19">
        <w:rPr>
          <w:rStyle w:val="viiyi"/>
          <w:rFonts w:ascii="Times New Roman" w:hAnsi="Times New Roman" w:cs="Times New Roman"/>
          <w:i/>
          <w:sz w:val="24"/>
          <w:szCs w:val="24"/>
        </w:rPr>
        <w:t xml:space="preserve"> </w:t>
      </w:r>
      <w:r w:rsidRPr="00111C19">
        <w:rPr>
          <w:rStyle w:val="jlqj4b"/>
          <w:rFonts w:ascii="Times New Roman" w:hAnsi="Times New Roman" w:cs="Times New Roman"/>
          <w:i/>
          <w:sz w:val="24"/>
          <w:szCs w:val="24"/>
        </w:rPr>
        <w:t>G1, G2, G3, G4, G5, G6, G7, G8, G9, G10, G11, and Srikandi Putih as compared variety. All materials were designed with a Completely Randomized Block Design (RCBD), single factor treatment, with 3 replications, so that there were 36 experimental units. The variables observed were plant height (cm), number of leaves (blade), leaf length and leaf width (cm), stem diameter (cm), ear height (cm), ear length (cm), ear diameter (mm).</w:t>
      </w:r>
      <w:r w:rsidRPr="00111C19">
        <w:rPr>
          <w:rStyle w:val="viiyi"/>
          <w:rFonts w:ascii="Times New Roman" w:hAnsi="Times New Roman" w:cs="Times New Roman"/>
          <w:i/>
          <w:sz w:val="24"/>
          <w:szCs w:val="24"/>
        </w:rPr>
        <w:t xml:space="preserve"> </w:t>
      </w:r>
      <w:r w:rsidRPr="00111C19">
        <w:rPr>
          <w:rStyle w:val="jlqj4b"/>
          <w:rFonts w:ascii="Times New Roman" w:hAnsi="Times New Roman" w:cs="Times New Roman"/>
          <w:i/>
          <w:sz w:val="24"/>
          <w:szCs w:val="24"/>
        </w:rPr>
        <w:t>, number of seed row per ear, ear weight (gram), weight of seeds per ear (gram), and yield</w:t>
      </w:r>
      <w:r>
        <w:rPr>
          <w:rStyle w:val="jlqj4b"/>
          <w:rFonts w:ascii="Times New Roman" w:hAnsi="Times New Roman" w:cs="Times New Roman"/>
          <w:i/>
          <w:sz w:val="24"/>
          <w:szCs w:val="24"/>
        </w:rPr>
        <w:t xml:space="preserve"> </w:t>
      </w:r>
      <w:r w:rsidRPr="00111C19">
        <w:rPr>
          <w:rStyle w:val="jlqj4b"/>
          <w:rFonts w:ascii="Times New Roman" w:hAnsi="Times New Roman" w:cs="Times New Roman"/>
          <w:i/>
          <w:sz w:val="24"/>
          <w:szCs w:val="24"/>
        </w:rPr>
        <w:t>-ear and seeds-</w:t>
      </w:r>
      <w:r>
        <w:rPr>
          <w:rStyle w:val="jlqj4b"/>
          <w:rFonts w:ascii="Times New Roman" w:hAnsi="Times New Roman" w:cs="Times New Roman"/>
          <w:i/>
          <w:sz w:val="24"/>
          <w:szCs w:val="24"/>
        </w:rPr>
        <w:t xml:space="preserve"> </w:t>
      </w:r>
      <w:r w:rsidRPr="00111C19">
        <w:rPr>
          <w:rStyle w:val="jlqj4b"/>
          <w:rFonts w:ascii="Times New Roman" w:hAnsi="Times New Roman" w:cs="Times New Roman"/>
          <w:i/>
          <w:sz w:val="24"/>
          <w:szCs w:val="24"/>
        </w:rPr>
        <w:t>hectare</w:t>
      </w:r>
      <w:r w:rsidRPr="00111C19">
        <w:rPr>
          <w:rStyle w:val="jlqj4b"/>
          <w:rFonts w:ascii="Times New Roman" w:hAnsi="Times New Roman" w:cs="Times New Roman"/>
          <w:i/>
          <w:sz w:val="24"/>
          <w:szCs w:val="24"/>
          <w:vertAlign w:val="superscript"/>
        </w:rPr>
        <w:t>-1</w:t>
      </w:r>
      <w:r w:rsidRPr="00111C19">
        <w:rPr>
          <w:rStyle w:val="jlqj4b"/>
          <w:rFonts w:ascii="Times New Roman" w:hAnsi="Times New Roman" w:cs="Times New Roman"/>
          <w:i/>
          <w:sz w:val="24"/>
          <w:szCs w:val="24"/>
        </w:rPr>
        <w:t xml:space="preserve"> (ton).</w:t>
      </w:r>
      <w:r w:rsidRPr="00111C19">
        <w:rPr>
          <w:rStyle w:val="viiyi"/>
          <w:rFonts w:ascii="Times New Roman" w:hAnsi="Times New Roman" w:cs="Times New Roman"/>
          <w:i/>
          <w:sz w:val="24"/>
          <w:szCs w:val="24"/>
        </w:rPr>
        <w:t xml:space="preserve"> </w:t>
      </w:r>
      <w:r w:rsidRPr="007C31AB">
        <w:rPr>
          <w:rStyle w:val="viiyi"/>
          <w:rFonts w:ascii="Times New Roman" w:hAnsi="Times New Roman" w:cs="Times New Roman"/>
          <w:i/>
          <w:sz w:val="24"/>
          <w:szCs w:val="24"/>
        </w:rPr>
        <w:t xml:space="preserve">Observation data were analyzed using analysis of variance with a level of α = 0.05. If the treatment was significantly different, it was continued with the Duncan's Multiple Range Test (DMRT). The results showed that genotypes G3, G4, G7, and G10 showed the morphological performance of ear height, </w:t>
      </w:r>
      <w:r>
        <w:rPr>
          <w:rStyle w:val="viiyi"/>
          <w:rFonts w:ascii="Times New Roman" w:hAnsi="Times New Roman" w:cs="Times New Roman"/>
          <w:i/>
          <w:sz w:val="24"/>
          <w:szCs w:val="24"/>
        </w:rPr>
        <w:t>ear</w:t>
      </w:r>
      <w:r w:rsidRPr="007C31AB">
        <w:rPr>
          <w:rStyle w:val="viiyi"/>
          <w:rFonts w:ascii="Times New Roman" w:hAnsi="Times New Roman" w:cs="Times New Roman"/>
          <w:i/>
          <w:sz w:val="24"/>
          <w:szCs w:val="24"/>
        </w:rPr>
        <w:t xml:space="preserve"> weight, and seed weight per </w:t>
      </w:r>
      <w:r>
        <w:rPr>
          <w:rStyle w:val="viiyi"/>
          <w:rFonts w:ascii="Times New Roman" w:hAnsi="Times New Roman" w:cs="Times New Roman"/>
          <w:i/>
          <w:sz w:val="24"/>
          <w:szCs w:val="24"/>
        </w:rPr>
        <w:t>ear</w:t>
      </w:r>
      <w:r w:rsidRPr="007C31AB">
        <w:rPr>
          <w:rStyle w:val="viiyi"/>
          <w:rFonts w:ascii="Times New Roman" w:hAnsi="Times New Roman" w:cs="Times New Roman"/>
          <w:i/>
          <w:sz w:val="24"/>
          <w:szCs w:val="24"/>
        </w:rPr>
        <w:t xml:space="preserve"> were not significantly different from the Srikandi Putih variety, so these four genotypes could be considered as the next breeding material.</w:t>
      </w:r>
      <w:r w:rsidRPr="007A67D0">
        <w:rPr>
          <w:rStyle w:val="jlqj4b"/>
          <w:rFonts w:ascii="Times New Roman" w:hAnsi="Times New Roman" w:cs="Times New Roman"/>
          <w:sz w:val="24"/>
          <w:szCs w:val="24"/>
        </w:rPr>
        <w:t xml:space="preserve"> </w:t>
      </w:r>
    </w:p>
    <w:p w:rsidR="00877CDD" w:rsidRPr="007A67D0" w:rsidRDefault="00877CDD" w:rsidP="00877CDD">
      <w:pPr>
        <w:spacing w:line="240" w:lineRule="auto"/>
        <w:ind w:firstLine="567"/>
        <w:jc w:val="both"/>
        <w:rPr>
          <w:rStyle w:val="jlqj4b"/>
          <w:rFonts w:ascii="Times New Roman" w:hAnsi="Times New Roman" w:cs="Times New Roman"/>
          <w:sz w:val="24"/>
          <w:szCs w:val="24"/>
        </w:rPr>
      </w:pPr>
    </w:p>
    <w:p w:rsidR="00877CDD" w:rsidRPr="00436742" w:rsidRDefault="00877CDD" w:rsidP="00877CDD">
      <w:pPr>
        <w:spacing w:line="240" w:lineRule="auto"/>
        <w:jc w:val="both"/>
        <w:rPr>
          <w:rFonts w:ascii="Times New Roman" w:eastAsia="Times New Roman" w:hAnsi="Times New Roman" w:cs="Times New Roman"/>
          <w:b/>
          <w:i/>
          <w:sz w:val="24"/>
          <w:szCs w:val="24"/>
        </w:rPr>
      </w:pPr>
      <w:r w:rsidRPr="00436742">
        <w:rPr>
          <w:rStyle w:val="jlqj4b"/>
          <w:rFonts w:ascii="Times New Roman" w:hAnsi="Times New Roman" w:cs="Times New Roman"/>
          <w:b/>
          <w:i/>
          <w:sz w:val="24"/>
          <w:szCs w:val="24"/>
        </w:rPr>
        <w:t>Keyword</w:t>
      </w:r>
      <w:r w:rsidRPr="00436742">
        <w:rPr>
          <w:rStyle w:val="jlqj4b"/>
          <w:rFonts w:ascii="Times New Roman" w:hAnsi="Times New Roman" w:cs="Times New Roman"/>
          <w:i/>
          <w:sz w:val="24"/>
          <w:szCs w:val="24"/>
        </w:rPr>
        <w:t xml:space="preserve">s: morphological performance,  local white corn , F1 genotype </w:t>
      </w:r>
    </w:p>
    <w:p w:rsidR="0073244D" w:rsidRDefault="0073244D">
      <w:pPr>
        <w:rPr>
          <w:rFonts w:ascii="Times New Roman" w:hAnsi="Times New Roman" w:cs="Times New Roman"/>
          <w:sz w:val="24"/>
          <w:szCs w:val="24"/>
        </w:rPr>
      </w:pPr>
    </w:p>
    <w:p w:rsidR="00026CED" w:rsidRDefault="00026CED" w:rsidP="00B30FCE">
      <w:pPr>
        <w:spacing w:line="360" w:lineRule="auto"/>
        <w:rPr>
          <w:rFonts w:ascii="Times New Roman" w:hAnsi="Times New Roman" w:cs="Times New Roman"/>
          <w:b/>
          <w:sz w:val="24"/>
          <w:szCs w:val="24"/>
        </w:rPr>
      </w:pPr>
      <w:r w:rsidRPr="00026CED">
        <w:rPr>
          <w:rFonts w:ascii="Times New Roman" w:hAnsi="Times New Roman" w:cs="Times New Roman"/>
          <w:b/>
          <w:sz w:val="24"/>
          <w:szCs w:val="24"/>
        </w:rPr>
        <w:t>PENDAHULUAN</w:t>
      </w:r>
    </w:p>
    <w:p w:rsidR="00877CDD" w:rsidRPr="00296B9E" w:rsidRDefault="00877CDD" w:rsidP="00877CD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Indonesia Jagung </w:t>
      </w:r>
      <w:r w:rsidRPr="00D161F7">
        <w:rPr>
          <w:rFonts w:ascii="Times New Roman" w:hAnsi="Times New Roman" w:cs="Times New Roman"/>
          <w:i/>
          <w:sz w:val="24"/>
          <w:szCs w:val="24"/>
        </w:rPr>
        <w:t>(Zea mays)</w:t>
      </w:r>
      <w:r w:rsidRPr="00296B9E">
        <w:rPr>
          <w:rFonts w:ascii="Times New Roman" w:hAnsi="Times New Roman" w:cs="Times New Roman"/>
          <w:sz w:val="24"/>
          <w:szCs w:val="24"/>
        </w:rPr>
        <w:t xml:space="preserve"> merupakan</w:t>
      </w:r>
      <w:r>
        <w:rPr>
          <w:rFonts w:ascii="Times New Roman" w:hAnsi="Times New Roman" w:cs="Times New Roman"/>
          <w:sz w:val="24"/>
          <w:szCs w:val="24"/>
        </w:rPr>
        <w:t xml:space="preserve"> bahan</w:t>
      </w:r>
      <w:r w:rsidRPr="00296B9E">
        <w:rPr>
          <w:rFonts w:ascii="Times New Roman" w:hAnsi="Times New Roman" w:cs="Times New Roman"/>
          <w:sz w:val="24"/>
          <w:szCs w:val="24"/>
        </w:rPr>
        <w:t xml:space="preserve"> pan</w:t>
      </w:r>
      <w:r>
        <w:rPr>
          <w:rFonts w:ascii="Times New Roman" w:hAnsi="Times New Roman" w:cs="Times New Roman"/>
          <w:sz w:val="24"/>
          <w:szCs w:val="24"/>
        </w:rPr>
        <w:t xml:space="preserve">gan </w:t>
      </w:r>
      <w:r w:rsidRPr="00296B9E">
        <w:rPr>
          <w:rFonts w:ascii="Times New Roman" w:hAnsi="Times New Roman" w:cs="Times New Roman"/>
          <w:sz w:val="24"/>
          <w:szCs w:val="24"/>
        </w:rPr>
        <w:t>peringkat kedua setelah padi, namun jagung mempunyai peranan yang tidak kalah penting dari padi</w:t>
      </w:r>
      <w:r>
        <w:rPr>
          <w:rFonts w:ascii="Times New Roman" w:hAnsi="Times New Roman" w:cs="Times New Roman"/>
          <w:sz w:val="24"/>
          <w:szCs w:val="24"/>
        </w:rPr>
        <w:t xml:space="preserve"> </w:t>
      </w:r>
      <w:r w:rsidRPr="00296B9E">
        <w:rPr>
          <w:rFonts w:ascii="Times New Roman" w:hAnsi="Times New Roman" w:cs="Times New Roman"/>
          <w:sz w:val="24"/>
          <w:szCs w:val="24"/>
        </w:rPr>
        <w:t>sampai saat ini jagung merupakan komoditas pe</w:t>
      </w:r>
      <w:r>
        <w:rPr>
          <w:rFonts w:ascii="Times New Roman" w:hAnsi="Times New Roman" w:cs="Times New Roman"/>
          <w:sz w:val="24"/>
          <w:szCs w:val="24"/>
        </w:rPr>
        <w:t xml:space="preserve">rtanian yang </w:t>
      </w:r>
      <w:r w:rsidRPr="00296B9E">
        <w:rPr>
          <w:rFonts w:ascii="Times New Roman" w:hAnsi="Times New Roman" w:cs="Times New Roman"/>
          <w:sz w:val="24"/>
          <w:szCs w:val="24"/>
        </w:rPr>
        <w:t>memiliki prospek yang bagus karena jagung</w:t>
      </w:r>
      <w:r>
        <w:rPr>
          <w:rFonts w:ascii="Times New Roman" w:hAnsi="Times New Roman" w:cs="Times New Roman"/>
          <w:sz w:val="24"/>
          <w:szCs w:val="24"/>
        </w:rPr>
        <w:t xml:space="preserve"> dapat diolah menjadi beraneka ragam makanan.</w:t>
      </w:r>
      <w:r w:rsidRPr="00296B9E">
        <w:rPr>
          <w:rFonts w:ascii="Times New Roman" w:hAnsi="Times New Roman" w:cs="Times New Roman"/>
          <w:sz w:val="24"/>
          <w:szCs w:val="24"/>
        </w:rPr>
        <w:t xml:space="preserve"> jagung m</w:t>
      </w:r>
      <w:r>
        <w:rPr>
          <w:rFonts w:ascii="Times New Roman" w:hAnsi="Times New Roman" w:cs="Times New Roman"/>
          <w:sz w:val="24"/>
          <w:szCs w:val="24"/>
        </w:rPr>
        <w:t>erupakan tanaman seralia</w:t>
      </w:r>
      <w:r w:rsidRPr="00296B9E">
        <w:rPr>
          <w:rFonts w:ascii="Times New Roman" w:hAnsi="Times New Roman" w:cs="Times New Roman"/>
          <w:sz w:val="24"/>
          <w:szCs w:val="24"/>
        </w:rPr>
        <w:t xml:space="preserve"> sumber karbohidrat dan kalori yang cukup tin</w:t>
      </w:r>
      <w:r>
        <w:rPr>
          <w:rFonts w:ascii="Times New Roman" w:hAnsi="Times New Roman" w:cs="Times New Roman"/>
          <w:sz w:val="24"/>
          <w:szCs w:val="24"/>
        </w:rPr>
        <w:t>ggi dan hampir sama dengan padi (Tabri, 2010).</w:t>
      </w:r>
      <w:r w:rsidRPr="00296B9E">
        <w:rPr>
          <w:rFonts w:ascii="Times New Roman" w:hAnsi="Times New Roman" w:cs="Times New Roman"/>
          <w:sz w:val="24"/>
          <w:szCs w:val="24"/>
        </w:rPr>
        <w:t xml:space="preserve"> menambahkan bahwa tanaman jagung merupakan tanaman</w:t>
      </w:r>
      <w:r>
        <w:rPr>
          <w:rFonts w:ascii="Times New Roman" w:hAnsi="Times New Roman" w:cs="Times New Roman"/>
          <w:sz w:val="24"/>
          <w:szCs w:val="24"/>
        </w:rPr>
        <w:t xml:space="preserve"> yang</w:t>
      </w:r>
      <w:r w:rsidRPr="00296B9E">
        <w:rPr>
          <w:rFonts w:ascii="Times New Roman" w:hAnsi="Times New Roman" w:cs="Times New Roman"/>
          <w:sz w:val="24"/>
          <w:szCs w:val="24"/>
        </w:rPr>
        <w:t xml:space="preserve"> m</w:t>
      </w:r>
      <w:r>
        <w:rPr>
          <w:rFonts w:ascii="Times New Roman" w:hAnsi="Times New Roman" w:cs="Times New Roman"/>
          <w:sz w:val="24"/>
          <w:szCs w:val="24"/>
        </w:rPr>
        <w:t>ampu tumbuh dan beradaptasi bai</w:t>
      </w:r>
      <w:r w:rsidRPr="00296B9E">
        <w:rPr>
          <w:rFonts w:ascii="Times New Roman" w:hAnsi="Times New Roman" w:cs="Times New Roman"/>
          <w:sz w:val="24"/>
          <w:szCs w:val="24"/>
        </w:rPr>
        <w:t>k pada  faktor- faktor pembatas pert</w:t>
      </w:r>
      <w:r>
        <w:rPr>
          <w:rFonts w:ascii="Times New Roman" w:hAnsi="Times New Roman" w:cs="Times New Roman"/>
          <w:sz w:val="24"/>
          <w:szCs w:val="24"/>
        </w:rPr>
        <w:t xml:space="preserve">umbuhan dan hasil tanaman </w:t>
      </w:r>
      <w:r w:rsidRPr="00296B9E">
        <w:rPr>
          <w:rFonts w:ascii="Times New Roman" w:hAnsi="Times New Roman" w:cs="Times New Roman"/>
          <w:sz w:val="24"/>
          <w:szCs w:val="24"/>
        </w:rPr>
        <w:t>.</w:t>
      </w:r>
    </w:p>
    <w:p w:rsidR="00877CDD" w:rsidRDefault="00877CDD" w:rsidP="00877CDD">
      <w:pPr>
        <w:spacing w:line="360" w:lineRule="auto"/>
        <w:ind w:firstLine="720"/>
        <w:jc w:val="both"/>
        <w:rPr>
          <w:rFonts w:ascii="Times New Roman" w:hAnsi="Times New Roman" w:cs="Times New Roman"/>
          <w:sz w:val="24"/>
          <w:szCs w:val="24"/>
        </w:rPr>
      </w:pPr>
      <w:r w:rsidRPr="00296B9E">
        <w:rPr>
          <w:rFonts w:ascii="Times New Roman" w:hAnsi="Times New Roman" w:cs="Times New Roman"/>
          <w:sz w:val="24"/>
          <w:szCs w:val="24"/>
        </w:rPr>
        <w:lastRenderedPageBreak/>
        <w:t>Budiman (2013) melaporkan bahwa pada setiap 100 g jagung putih yang baru di panen mengandung 24 g air ; 7,9 g protein; 3,4 g le</w:t>
      </w:r>
      <w:r>
        <w:rPr>
          <w:rFonts w:ascii="Times New Roman" w:hAnsi="Times New Roman" w:cs="Times New Roman"/>
          <w:sz w:val="24"/>
          <w:szCs w:val="24"/>
        </w:rPr>
        <w:t xml:space="preserve">mak; 63,6 g karbohidrat; 9 mg Ca; 148 mg P, </w:t>
      </w:r>
      <w:r w:rsidRPr="00296B9E">
        <w:rPr>
          <w:rFonts w:ascii="Times New Roman" w:hAnsi="Times New Roman" w:cs="Times New Roman"/>
          <w:sz w:val="24"/>
          <w:szCs w:val="24"/>
        </w:rPr>
        <w:t>2,1 mg FE; dan 0,33 mg vit B1. Bagian yang kaya akan karbohidrat adalah biji. Sebagian</w:t>
      </w:r>
      <w:r>
        <w:rPr>
          <w:rFonts w:ascii="Times New Roman" w:hAnsi="Times New Roman" w:cs="Times New Roman"/>
          <w:sz w:val="24"/>
          <w:szCs w:val="24"/>
        </w:rPr>
        <w:t xml:space="preserve"> besar karbohidrat berada pada E</w:t>
      </w:r>
      <w:r w:rsidRPr="00296B9E">
        <w:rPr>
          <w:rFonts w:ascii="Times New Roman" w:hAnsi="Times New Roman" w:cs="Times New Roman"/>
          <w:sz w:val="24"/>
          <w:szCs w:val="24"/>
        </w:rPr>
        <w:t xml:space="preserve">ndospermium. Kandungan karbohidrat dapat mencapai 80% dari seluruh bahan kering </w:t>
      </w:r>
      <w:r>
        <w:rPr>
          <w:rFonts w:ascii="Times New Roman" w:hAnsi="Times New Roman" w:cs="Times New Roman"/>
          <w:sz w:val="24"/>
          <w:szCs w:val="24"/>
        </w:rPr>
        <w:t>biji. Karbohidrat dalam bentuk P</w:t>
      </w:r>
      <w:r w:rsidRPr="00296B9E">
        <w:rPr>
          <w:rFonts w:ascii="Times New Roman" w:hAnsi="Times New Roman" w:cs="Times New Roman"/>
          <w:sz w:val="24"/>
          <w:szCs w:val="24"/>
        </w:rPr>
        <w:t>ati umumnya berupa campuran amilosa dan amilopektin</w:t>
      </w:r>
      <w:r>
        <w:rPr>
          <w:rFonts w:ascii="Times New Roman" w:hAnsi="Times New Roman" w:cs="Times New Roman"/>
          <w:sz w:val="24"/>
          <w:szCs w:val="24"/>
        </w:rPr>
        <w:t xml:space="preserve"> . sedangkan setiap 100 g beras putih mengandung 11,62 g air , 7,13 g protein ,0,66 g lemak ,79 g karboidrat,0,070 mg vit B1 maka dari itu  jagung tidak jauh berbeda gizi nya dengan beras putih jagung juga berpotensi menjadi alternatif bahan pangan pokok</w:t>
      </w:r>
      <w:r w:rsidRPr="00296B9E">
        <w:rPr>
          <w:rFonts w:ascii="Times New Roman" w:hAnsi="Times New Roman" w:cs="Times New Roman"/>
          <w:sz w:val="24"/>
          <w:szCs w:val="24"/>
        </w:rPr>
        <w:t xml:space="preserve">. </w:t>
      </w:r>
    </w:p>
    <w:p w:rsidR="00877CDD" w:rsidRPr="00D161F7" w:rsidRDefault="00877CDD" w:rsidP="00877CDD">
      <w:pPr>
        <w:spacing w:line="360" w:lineRule="auto"/>
        <w:ind w:firstLine="720"/>
        <w:jc w:val="both"/>
        <w:rPr>
          <w:rFonts w:ascii="Times New Roman" w:hAnsi="Times New Roman" w:cs="Times New Roman"/>
          <w:sz w:val="24"/>
          <w:szCs w:val="24"/>
        </w:rPr>
      </w:pPr>
      <w:r w:rsidRPr="00C67E5A">
        <w:rPr>
          <w:rFonts w:ascii="Times New Roman" w:hAnsi="Times New Roman" w:cs="Times New Roman"/>
          <w:sz w:val="24"/>
          <w:szCs w:val="24"/>
        </w:rPr>
        <w:t>Sasaran utama pemerintah di bidang pangan adalah tercapainya swasembada pangan mulai tahun 2017 untuk tiga  komoditas pangan utama, yaitu padi, jagung dan kedelai. Hal ini mengindikasikan bahwa jagung merupakan salah satu komoditas yang sangat penting, mengingat selain menjadi makanan pokok bagi beberapa penduduk di wilayah Indonesia, jagung juga merupakan bahan pakan utam</w:t>
      </w:r>
      <w:r>
        <w:rPr>
          <w:rFonts w:ascii="Times New Roman" w:hAnsi="Times New Roman" w:cs="Times New Roman"/>
          <w:sz w:val="24"/>
          <w:szCs w:val="24"/>
        </w:rPr>
        <w:t xml:space="preserve">a. </w:t>
      </w:r>
      <w:r w:rsidRPr="00D161F7">
        <w:rPr>
          <w:rFonts w:ascii="Times New Roman" w:hAnsi="Times New Roman" w:cs="Times New Roman"/>
          <w:sz w:val="24"/>
          <w:szCs w:val="24"/>
        </w:rPr>
        <w:t>Produksi jagung di Indonesia pada tahun 2015 mencap</w:t>
      </w:r>
      <w:r>
        <w:rPr>
          <w:rFonts w:ascii="Times New Roman" w:hAnsi="Times New Roman" w:cs="Times New Roman"/>
          <w:sz w:val="24"/>
          <w:szCs w:val="24"/>
        </w:rPr>
        <w:t xml:space="preserve">ai 17 juta ton dan </w:t>
      </w:r>
      <w:r w:rsidRPr="00D161F7">
        <w:rPr>
          <w:rFonts w:ascii="Times New Roman" w:hAnsi="Times New Roman" w:cs="Times New Roman"/>
          <w:sz w:val="24"/>
          <w:szCs w:val="24"/>
        </w:rPr>
        <w:t>diprediksi pada tahun 20</w:t>
      </w:r>
      <w:r>
        <w:rPr>
          <w:rFonts w:ascii="Times New Roman" w:hAnsi="Times New Roman" w:cs="Times New Roman"/>
          <w:sz w:val="24"/>
          <w:szCs w:val="24"/>
        </w:rPr>
        <w:t>17 mencapai 19 juta ton lebih (Pementan, 2015).</w:t>
      </w:r>
    </w:p>
    <w:p w:rsidR="00877CDD" w:rsidRPr="00D161F7" w:rsidRDefault="00877CDD" w:rsidP="00877CDD">
      <w:pPr>
        <w:spacing w:line="360" w:lineRule="auto"/>
        <w:ind w:firstLine="720"/>
        <w:jc w:val="both"/>
        <w:rPr>
          <w:rFonts w:ascii="Times New Roman" w:hAnsi="Times New Roman" w:cs="Times New Roman"/>
          <w:sz w:val="24"/>
          <w:szCs w:val="24"/>
        </w:rPr>
      </w:pPr>
      <w:r w:rsidRPr="00D161F7">
        <w:rPr>
          <w:rFonts w:ascii="Times New Roman" w:hAnsi="Times New Roman" w:cs="Times New Roman"/>
          <w:sz w:val="24"/>
          <w:szCs w:val="24"/>
        </w:rPr>
        <w:t xml:space="preserve">Menurut Badan Pusat Statisik (2017), produksi jagung Indonesia  mencapai 27,95 juta ton. Data BPS Jawa Timur menunjukkan produksi jagung tertinggi Jawa Timur dengan 6,18 juta ton pada tahun 2017 </w:t>
      </w:r>
      <w:r>
        <w:rPr>
          <w:rFonts w:ascii="Times New Roman" w:hAnsi="Times New Roman" w:cs="Times New Roman"/>
          <w:sz w:val="24"/>
          <w:szCs w:val="24"/>
        </w:rPr>
        <w:t xml:space="preserve">dan </w:t>
      </w:r>
      <w:r w:rsidRPr="00D161F7">
        <w:rPr>
          <w:rFonts w:ascii="Times New Roman" w:hAnsi="Times New Roman" w:cs="Times New Roman"/>
          <w:sz w:val="24"/>
          <w:szCs w:val="24"/>
        </w:rPr>
        <w:t>6,27 juta ton.pada tahun 2016</w:t>
      </w:r>
      <w:r>
        <w:rPr>
          <w:rFonts w:ascii="Times New Roman" w:hAnsi="Times New Roman" w:cs="Times New Roman"/>
          <w:sz w:val="24"/>
          <w:szCs w:val="24"/>
        </w:rPr>
        <w:t>.</w:t>
      </w:r>
      <w:r w:rsidRPr="00D161F7">
        <w:rPr>
          <w:rFonts w:ascii="Times New Roman" w:hAnsi="Times New Roman" w:cs="Times New Roman"/>
          <w:sz w:val="24"/>
          <w:szCs w:val="24"/>
        </w:rPr>
        <w:t xml:space="preserve"> Produksi jagung di Indonesia telah memenuhi jumlah permintaan pasar walaupun untuk memenuhinya dibantu dengan adanya import dari luar negeri, oleh sebab itu Indonesia harus bisa menghasilkan jagung dalam memenuhi kebutuhannya untuk tidak import tetapi dengan cara melihat kombinasi dua jarak tanam yaitu konvensional dan jajar legowo. </w:t>
      </w:r>
    </w:p>
    <w:p w:rsidR="00877CDD" w:rsidRPr="00C67E5A" w:rsidRDefault="00877CDD" w:rsidP="00877CDD">
      <w:pPr>
        <w:spacing w:line="360" w:lineRule="auto"/>
        <w:ind w:firstLine="720"/>
        <w:jc w:val="both"/>
        <w:rPr>
          <w:rFonts w:ascii="Times New Roman" w:hAnsi="Times New Roman" w:cs="Times New Roman"/>
          <w:sz w:val="24"/>
          <w:szCs w:val="24"/>
        </w:rPr>
      </w:pPr>
      <w:r w:rsidRPr="00D161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7E5A">
        <w:rPr>
          <w:rFonts w:ascii="Times New Roman" w:hAnsi="Times New Roman" w:cs="Times New Roman"/>
          <w:sz w:val="24"/>
          <w:szCs w:val="24"/>
        </w:rPr>
        <w:t>Sebelum tahun 1970, jagung lokal dimanfaatkan sebagai makanan p</w:t>
      </w:r>
      <w:r>
        <w:rPr>
          <w:rFonts w:ascii="Times New Roman" w:hAnsi="Times New Roman" w:cs="Times New Roman"/>
          <w:sz w:val="24"/>
          <w:szCs w:val="24"/>
        </w:rPr>
        <w:t xml:space="preserve">okok manusia, peternakan unggas dan menjadi bahan baku industri olahan. </w:t>
      </w:r>
      <w:r w:rsidRPr="00C67E5A">
        <w:rPr>
          <w:rFonts w:ascii="Times New Roman" w:hAnsi="Times New Roman" w:cs="Times New Roman"/>
          <w:sz w:val="24"/>
          <w:szCs w:val="24"/>
        </w:rPr>
        <w:t>Namun sejalan dengan berkembangnya industri pakan, dan meluasnya preferensi  konsumsi  makanan  pokok  kepada  beras, maka permintaan jagung untuk makanan pokok mengalami penurunan (Balitbang Pertanian, 2015).</w:t>
      </w:r>
    </w:p>
    <w:p w:rsidR="00877CDD" w:rsidRPr="00F66215" w:rsidRDefault="00877CDD" w:rsidP="00877CD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Peningkatan produksi dapat diupayakan melalui</w:t>
      </w:r>
      <w:r w:rsidRPr="00296B9E">
        <w:rPr>
          <w:rFonts w:ascii="Times New Roman" w:hAnsi="Times New Roman" w:cs="Times New Roman"/>
          <w:sz w:val="24"/>
          <w:szCs w:val="24"/>
        </w:rPr>
        <w:t xml:space="preserve"> penggunaan varietas unggul. Penggunaan varietas </w:t>
      </w:r>
      <w:r>
        <w:rPr>
          <w:rFonts w:ascii="Times New Roman" w:hAnsi="Times New Roman" w:cs="Times New Roman"/>
          <w:sz w:val="24"/>
          <w:szCs w:val="24"/>
        </w:rPr>
        <w:t>unggul sangat berpengaruh</w:t>
      </w:r>
      <w:r w:rsidRPr="00296B9E">
        <w:rPr>
          <w:rFonts w:ascii="Times New Roman" w:hAnsi="Times New Roman" w:cs="Times New Roman"/>
          <w:sz w:val="24"/>
          <w:szCs w:val="24"/>
        </w:rPr>
        <w:t xml:space="preserve"> dalam produktivitas hasil tanaman jagung sehingga karakterisasi merupakan salah satu upaya untuk memperoleh informasi penting untuk tanaman jagung yang bernilai ekonomis dan sebagai penciri dari varietas yang bersangkutan sehingga informasi yang di peroleh dapat digunakan sebagai upa</w:t>
      </w:r>
      <w:r>
        <w:rPr>
          <w:rFonts w:ascii="Times New Roman" w:hAnsi="Times New Roman" w:cs="Times New Roman"/>
          <w:sz w:val="24"/>
          <w:szCs w:val="24"/>
        </w:rPr>
        <w:t>ya pembentukan varietas unggul (S</w:t>
      </w:r>
      <w:r w:rsidRPr="00296B9E">
        <w:rPr>
          <w:rFonts w:ascii="Times New Roman" w:hAnsi="Times New Roman" w:cs="Times New Roman"/>
          <w:sz w:val="24"/>
          <w:szCs w:val="24"/>
        </w:rPr>
        <w:t>iswati, 2015)</w:t>
      </w:r>
    </w:p>
    <w:p w:rsidR="00877CDD" w:rsidRPr="00020870" w:rsidRDefault="00877CDD" w:rsidP="00877CDD">
      <w:pPr>
        <w:spacing w:line="360" w:lineRule="auto"/>
        <w:ind w:firstLine="720"/>
        <w:jc w:val="both"/>
        <w:rPr>
          <w:rFonts w:ascii="Times New Roman" w:hAnsi="Times New Roman" w:cs="Times New Roman"/>
          <w:sz w:val="24"/>
          <w:szCs w:val="24"/>
        </w:rPr>
      </w:pPr>
      <w:r w:rsidRPr="00F66215">
        <w:rPr>
          <w:rFonts w:ascii="Times New Roman" w:hAnsi="Times New Roman" w:cs="Times New Roman"/>
          <w:sz w:val="24"/>
          <w:szCs w:val="24"/>
        </w:rPr>
        <w:t>Dalam bidang pemulia</w:t>
      </w:r>
      <w:r>
        <w:rPr>
          <w:rFonts w:ascii="Times New Roman" w:hAnsi="Times New Roman" w:cs="Times New Roman"/>
          <w:sz w:val="24"/>
          <w:szCs w:val="24"/>
        </w:rPr>
        <w:t>a</w:t>
      </w:r>
      <w:r w:rsidRPr="00F66215">
        <w:rPr>
          <w:rFonts w:ascii="Times New Roman" w:hAnsi="Times New Roman" w:cs="Times New Roman"/>
          <w:sz w:val="24"/>
          <w:szCs w:val="24"/>
        </w:rPr>
        <w:t>n tananam upaya memperluas keragaman genetik sangat penting yang dapat dipergunakan sebagai bahan se</w:t>
      </w:r>
      <w:r>
        <w:rPr>
          <w:rFonts w:ascii="Times New Roman" w:hAnsi="Times New Roman" w:cs="Times New Roman"/>
          <w:sz w:val="24"/>
          <w:szCs w:val="24"/>
        </w:rPr>
        <w:t>le</w:t>
      </w:r>
      <w:r w:rsidRPr="00F66215">
        <w:rPr>
          <w:rFonts w:ascii="Times New Roman" w:hAnsi="Times New Roman" w:cs="Times New Roman"/>
          <w:sz w:val="24"/>
          <w:szCs w:val="24"/>
        </w:rPr>
        <w:t>ksi untuk merakit varietas-varietas unggul tanaman jagung. Keragaman yang tinggi memungkinkan pemulia untuk memperoleh inform</w:t>
      </w:r>
      <w:r>
        <w:rPr>
          <w:rFonts w:ascii="Times New Roman" w:hAnsi="Times New Roman" w:cs="Times New Roman"/>
          <w:sz w:val="24"/>
          <w:szCs w:val="24"/>
        </w:rPr>
        <w:t>a</w:t>
      </w:r>
      <w:r w:rsidRPr="00F66215">
        <w:rPr>
          <w:rFonts w:ascii="Times New Roman" w:hAnsi="Times New Roman" w:cs="Times New Roman"/>
          <w:sz w:val="24"/>
          <w:szCs w:val="24"/>
        </w:rPr>
        <w:t>si untuk menghasilkan benih dengan sifat unggul yang diinginkan pemulia (Lubis, 2012)</w:t>
      </w:r>
      <w:r>
        <w:rPr>
          <w:rFonts w:ascii="Times New Roman" w:hAnsi="Times New Roman" w:cs="Times New Roman"/>
          <w:sz w:val="24"/>
          <w:szCs w:val="24"/>
        </w:rPr>
        <w:t>.</w:t>
      </w:r>
    </w:p>
    <w:p w:rsidR="00877CDD" w:rsidRPr="00F66215" w:rsidRDefault="00877CDD" w:rsidP="00877CDD">
      <w:pPr>
        <w:spacing w:line="360" w:lineRule="auto"/>
        <w:ind w:firstLine="567"/>
        <w:jc w:val="both"/>
        <w:rPr>
          <w:rFonts w:ascii="Times New Roman" w:hAnsi="Times New Roman" w:cs="Times New Roman"/>
          <w:sz w:val="24"/>
          <w:szCs w:val="24"/>
        </w:rPr>
      </w:pPr>
      <w:r w:rsidRPr="00F66215">
        <w:rPr>
          <w:rFonts w:ascii="Times New Roman" w:hAnsi="Times New Roman" w:cs="Times New Roman"/>
          <w:sz w:val="24"/>
          <w:szCs w:val="24"/>
        </w:rPr>
        <w:t xml:space="preserve">Jagung putih lokal merupakan salah satu jenis jagung yang banyak di konsumsi masyarakat, </w:t>
      </w:r>
      <w:r>
        <w:rPr>
          <w:rFonts w:ascii="Times New Roman" w:hAnsi="Times New Roman" w:cs="Times New Roman"/>
          <w:sz w:val="24"/>
          <w:szCs w:val="24"/>
        </w:rPr>
        <w:t>sebagai bahan pangan (nasi jagung) maupun bahan pakan ternak. J</w:t>
      </w:r>
      <w:r w:rsidRPr="00F66215">
        <w:rPr>
          <w:rFonts w:ascii="Times New Roman" w:hAnsi="Times New Roman" w:cs="Times New Roman"/>
          <w:sz w:val="24"/>
          <w:szCs w:val="24"/>
        </w:rPr>
        <w:t xml:space="preserve">agung putih lokal </w:t>
      </w:r>
      <w:r>
        <w:rPr>
          <w:rFonts w:ascii="Times New Roman" w:hAnsi="Times New Roman" w:cs="Times New Roman"/>
          <w:sz w:val="24"/>
          <w:szCs w:val="24"/>
        </w:rPr>
        <w:t>prospektif menjadi</w:t>
      </w:r>
      <w:r w:rsidRPr="00F66215">
        <w:rPr>
          <w:rFonts w:ascii="Times New Roman" w:hAnsi="Times New Roman" w:cs="Times New Roman"/>
          <w:sz w:val="24"/>
          <w:szCs w:val="24"/>
        </w:rPr>
        <w:t xml:space="preserve"> bahan pangan allternatif pen</w:t>
      </w:r>
      <w:r>
        <w:rPr>
          <w:rFonts w:ascii="Times New Roman" w:hAnsi="Times New Roman" w:cs="Times New Roman"/>
          <w:sz w:val="24"/>
          <w:szCs w:val="24"/>
        </w:rPr>
        <w:t>g</w:t>
      </w:r>
      <w:r w:rsidRPr="00F66215">
        <w:rPr>
          <w:rFonts w:ascii="Times New Roman" w:hAnsi="Times New Roman" w:cs="Times New Roman"/>
          <w:sz w:val="24"/>
          <w:szCs w:val="24"/>
        </w:rPr>
        <w:t>ganti nasi</w:t>
      </w:r>
      <w:r>
        <w:rPr>
          <w:rFonts w:ascii="Times New Roman" w:hAnsi="Times New Roman" w:cs="Times New Roman"/>
          <w:sz w:val="24"/>
          <w:szCs w:val="24"/>
        </w:rPr>
        <w:t xml:space="preserve"> beras padi</w:t>
      </w:r>
      <w:r w:rsidRPr="00F66215">
        <w:rPr>
          <w:rFonts w:ascii="Times New Roman" w:hAnsi="Times New Roman" w:cs="Times New Roman"/>
          <w:sz w:val="24"/>
          <w:szCs w:val="24"/>
        </w:rPr>
        <w:t xml:space="preserve">. </w:t>
      </w:r>
      <w:r>
        <w:rPr>
          <w:rFonts w:ascii="Times New Roman" w:hAnsi="Times New Roman" w:cs="Times New Roman"/>
          <w:sz w:val="24"/>
          <w:szCs w:val="24"/>
        </w:rPr>
        <w:t>Banyak k</w:t>
      </w:r>
      <w:r w:rsidRPr="00F66215">
        <w:rPr>
          <w:rFonts w:ascii="Times New Roman" w:hAnsi="Times New Roman" w:cs="Times New Roman"/>
          <w:sz w:val="24"/>
          <w:szCs w:val="24"/>
        </w:rPr>
        <w:t xml:space="preserve">egunaan </w:t>
      </w:r>
      <w:r>
        <w:rPr>
          <w:rFonts w:ascii="Times New Roman" w:hAnsi="Times New Roman" w:cs="Times New Roman"/>
          <w:sz w:val="24"/>
          <w:szCs w:val="24"/>
        </w:rPr>
        <w:t>jagung putih lokal, di</w:t>
      </w:r>
      <w:r w:rsidRPr="00F66215">
        <w:rPr>
          <w:rFonts w:ascii="Times New Roman" w:hAnsi="Times New Roman" w:cs="Times New Roman"/>
          <w:sz w:val="24"/>
          <w:szCs w:val="24"/>
        </w:rPr>
        <w:t>antara</w:t>
      </w:r>
      <w:r>
        <w:rPr>
          <w:rFonts w:ascii="Times New Roman" w:hAnsi="Times New Roman" w:cs="Times New Roman"/>
          <w:sz w:val="24"/>
          <w:szCs w:val="24"/>
        </w:rPr>
        <w:t xml:space="preserve">nya </w:t>
      </w:r>
      <w:r w:rsidRPr="00F66215">
        <w:rPr>
          <w:rFonts w:ascii="Times New Roman" w:hAnsi="Times New Roman" w:cs="Times New Roman"/>
          <w:sz w:val="24"/>
          <w:szCs w:val="24"/>
        </w:rPr>
        <w:t>:</w:t>
      </w:r>
    </w:p>
    <w:p w:rsidR="00877CDD" w:rsidRPr="00F66215" w:rsidRDefault="00877CDD" w:rsidP="00877CDD">
      <w:pPr>
        <w:pStyle w:val="ListParagraph"/>
        <w:numPr>
          <w:ilvl w:val="0"/>
          <w:numId w:val="9"/>
        </w:numPr>
        <w:spacing w:after="200" w:line="360" w:lineRule="auto"/>
        <w:ind w:left="284" w:hanging="284"/>
        <w:jc w:val="both"/>
        <w:rPr>
          <w:rFonts w:ascii="Times New Roman" w:hAnsi="Times New Roman" w:cs="Times New Roman"/>
          <w:sz w:val="24"/>
          <w:szCs w:val="24"/>
        </w:rPr>
      </w:pPr>
      <w:r w:rsidRPr="00F66215">
        <w:rPr>
          <w:rFonts w:ascii="Times New Roman" w:hAnsi="Times New Roman" w:cs="Times New Roman"/>
          <w:sz w:val="24"/>
          <w:szCs w:val="24"/>
        </w:rPr>
        <w:t>Batang dan daun mudah di jadikan pakan ternak.</w:t>
      </w:r>
    </w:p>
    <w:p w:rsidR="00877CDD" w:rsidRPr="00F66215" w:rsidRDefault="00877CDD" w:rsidP="00877CDD">
      <w:pPr>
        <w:pStyle w:val="ListParagraph"/>
        <w:numPr>
          <w:ilvl w:val="0"/>
          <w:numId w:val="9"/>
        </w:numPr>
        <w:spacing w:after="200" w:line="360" w:lineRule="auto"/>
        <w:ind w:left="284" w:hanging="284"/>
        <w:jc w:val="both"/>
        <w:rPr>
          <w:rFonts w:ascii="Times New Roman" w:hAnsi="Times New Roman" w:cs="Times New Roman"/>
          <w:sz w:val="24"/>
          <w:szCs w:val="24"/>
        </w:rPr>
      </w:pPr>
      <w:r w:rsidRPr="00F66215">
        <w:rPr>
          <w:rFonts w:ascii="Times New Roman" w:hAnsi="Times New Roman" w:cs="Times New Roman"/>
          <w:sz w:val="24"/>
          <w:szCs w:val="24"/>
        </w:rPr>
        <w:t>Biji jagung bisa dijadikan pen</w:t>
      </w:r>
      <w:r>
        <w:rPr>
          <w:rFonts w:ascii="Times New Roman" w:hAnsi="Times New Roman" w:cs="Times New Roman"/>
          <w:sz w:val="24"/>
          <w:szCs w:val="24"/>
        </w:rPr>
        <w:t>g</w:t>
      </w:r>
      <w:r w:rsidRPr="00F66215">
        <w:rPr>
          <w:rFonts w:ascii="Times New Roman" w:hAnsi="Times New Roman" w:cs="Times New Roman"/>
          <w:sz w:val="24"/>
          <w:szCs w:val="24"/>
        </w:rPr>
        <w:t>ganti nasi, marning, b</w:t>
      </w:r>
      <w:r>
        <w:rPr>
          <w:rFonts w:ascii="Times New Roman" w:hAnsi="Times New Roman" w:cs="Times New Roman"/>
          <w:sz w:val="24"/>
          <w:szCs w:val="24"/>
        </w:rPr>
        <w:t>e</w:t>
      </w:r>
      <w:r w:rsidRPr="00F66215">
        <w:rPr>
          <w:rFonts w:ascii="Times New Roman" w:hAnsi="Times New Roman" w:cs="Times New Roman"/>
          <w:sz w:val="24"/>
          <w:szCs w:val="24"/>
        </w:rPr>
        <w:t>rondong, roti jagung, tepung, bihun, bahan campuran kopi bubuk, biskuit, kue kering, pakan ternak, bahan baku industri bir, indust</w:t>
      </w:r>
      <w:r>
        <w:rPr>
          <w:rFonts w:ascii="Times New Roman" w:hAnsi="Times New Roman" w:cs="Times New Roman"/>
          <w:sz w:val="24"/>
          <w:szCs w:val="24"/>
        </w:rPr>
        <w:t>r</w:t>
      </w:r>
      <w:r w:rsidRPr="00F66215">
        <w:rPr>
          <w:rFonts w:ascii="Times New Roman" w:hAnsi="Times New Roman" w:cs="Times New Roman"/>
          <w:sz w:val="24"/>
          <w:szCs w:val="24"/>
        </w:rPr>
        <w:t>i farmasi, dextrin, perekat, indusrti textil.</w:t>
      </w:r>
    </w:p>
    <w:p w:rsidR="00877CDD" w:rsidRPr="00F66215" w:rsidRDefault="00877CDD" w:rsidP="00877CDD">
      <w:pPr>
        <w:pStyle w:val="ListParagraph"/>
        <w:numPr>
          <w:ilvl w:val="0"/>
          <w:numId w:val="9"/>
        </w:numPr>
        <w:spacing w:after="200" w:line="360" w:lineRule="auto"/>
        <w:ind w:left="284" w:hanging="284"/>
        <w:jc w:val="both"/>
        <w:rPr>
          <w:rFonts w:ascii="Times New Roman" w:hAnsi="Times New Roman" w:cs="Times New Roman"/>
          <w:sz w:val="24"/>
          <w:szCs w:val="24"/>
        </w:rPr>
      </w:pPr>
      <w:r w:rsidRPr="00F66215">
        <w:rPr>
          <w:rFonts w:ascii="Times New Roman" w:hAnsi="Times New Roman" w:cs="Times New Roman"/>
          <w:sz w:val="24"/>
          <w:szCs w:val="24"/>
        </w:rPr>
        <w:t>Mengantisipasi busung lapar khususnya pada anak balita yang asupan gizu dari susu tidak dapat dipenuhi akibat keterbatasan ekonomi.</w:t>
      </w:r>
    </w:p>
    <w:p w:rsidR="00877CDD" w:rsidRPr="00F66215" w:rsidRDefault="00877CDD" w:rsidP="00877CDD">
      <w:pPr>
        <w:pStyle w:val="ListParagraph"/>
        <w:numPr>
          <w:ilvl w:val="0"/>
          <w:numId w:val="9"/>
        </w:numPr>
        <w:spacing w:after="200" w:line="360" w:lineRule="auto"/>
        <w:ind w:left="284" w:hanging="284"/>
        <w:jc w:val="both"/>
        <w:rPr>
          <w:rFonts w:ascii="Times New Roman" w:hAnsi="Times New Roman" w:cs="Times New Roman"/>
          <w:sz w:val="24"/>
          <w:szCs w:val="24"/>
        </w:rPr>
      </w:pPr>
      <w:r w:rsidRPr="00F66215">
        <w:rPr>
          <w:rFonts w:ascii="Times New Roman" w:hAnsi="Times New Roman" w:cs="Times New Roman"/>
          <w:sz w:val="24"/>
          <w:szCs w:val="24"/>
        </w:rPr>
        <w:t>Menjaga keseimbangan berat badan, khususnya pada kalangan yang menerapkan pola diet, bagi ibu hamil berperan untuk membakar lemak yang berlebihan sehingga keseimbangan tubuh tetap terjaga.</w:t>
      </w:r>
    </w:p>
    <w:p w:rsidR="00877CDD" w:rsidRPr="00F66215" w:rsidRDefault="00877CDD" w:rsidP="00877CDD">
      <w:pPr>
        <w:pStyle w:val="ListParagraph"/>
        <w:numPr>
          <w:ilvl w:val="0"/>
          <w:numId w:val="9"/>
        </w:numPr>
        <w:spacing w:after="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w:t>
      </w:r>
      <w:r w:rsidRPr="00F66215">
        <w:rPr>
          <w:rFonts w:ascii="Times New Roman" w:hAnsi="Times New Roman" w:cs="Times New Roman"/>
          <w:sz w:val="24"/>
          <w:szCs w:val="24"/>
        </w:rPr>
        <w:t>epung</w:t>
      </w:r>
      <w:r>
        <w:rPr>
          <w:rFonts w:ascii="Times New Roman" w:hAnsi="Times New Roman" w:cs="Times New Roman"/>
          <w:sz w:val="24"/>
          <w:szCs w:val="24"/>
        </w:rPr>
        <w:t xml:space="preserve"> jagng </w:t>
      </w:r>
      <w:r w:rsidRPr="00F66215">
        <w:rPr>
          <w:rFonts w:ascii="Times New Roman" w:hAnsi="Times New Roman" w:cs="Times New Roman"/>
          <w:sz w:val="24"/>
          <w:szCs w:val="24"/>
        </w:rPr>
        <w:t>dapat dijadikan makanan bayi dan makanan khas seperti cake, cookies, tortilla, chip, kerupuk.</w:t>
      </w:r>
    </w:p>
    <w:p w:rsidR="00877CDD" w:rsidRPr="00F66215" w:rsidRDefault="00877CDD" w:rsidP="00877CDD">
      <w:pPr>
        <w:pStyle w:val="ListParagraph"/>
        <w:numPr>
          <w:ilvl w:val="0"/>
          <w:numId w:val="9"/>
        </w:numPr>
        <w:spacing w:after="200" w:line="360" w:lineRule="auto"/>
        <w:ind w:left="284" w:hanging="284"/>
        <w:jc w:val="both"/>
        <w:rPr>
          <w:rFonts w:ascii="Times New Roman" w:hAnsi="Times New Roman" w:cs="Times New Roman"/>
          <w:sz w:val="24"/>
          <w:szCs w:val="24"/>
        </w:rPr>
      </w:pPr>
      <w:r w:rsidRPr="00F66215">
        <w:rPr>
          <w:rFonts w:ascii="Times New Roman" w:hAnsi="Times New Roman" w:cs="Times New Roman"/>
          <w:sz w:val="24"/>
          <w:szCs w:val="24"/>
        </w:rPr>
        <w:t xml:space="preserve">Batang dan daung kering dapat digunakan </w:t>
      </w:r>
      <w:r>
        <w:rPr>
          <w:rFonts w:ascii="Times New Roman" w:hAnsi="Times New Roman" w:cs="Times New Roman"/>
          <w:sz w:val="24"/>
          <w:szCs w:val="24"/>
        </w:rPr>
        <w:t xml:space="preserve">sebagai </w:t>
      </w:r>
      <w:r w:rsidRPr="00F66215">
        <w:rPr>
          <w:rFonts w:ascii="Times New Roman" w:hAnsi="Times New Roman" w:cs="Times New Roman"/>
          <w:sz w:val="24"/>
          <w:szCs w:val="24"/>
        </w:rPr>
        <w:t>kayu bakar. Dan bagian batang jagung dapat di jadikan lanjaran (turus) dan pulp (bahan kertas).</w:t>
      </w:r>
    </w:p>
    <w:p w:rsidR="00877CDD" w:rsidRPr="00B41E6F" w:rsidRDefault="00877CDD" w:rsidP="00877CDD">
      <w:pPr>
        <w:pStyle w:val="ListParagraph"/>
        <w:numPr>
          <w:ilvl w:val="0"/>
          <w:numId w:val="9"/>
        </w:numPr>
        <w:spacing w:after="200" w:line="360" w:lineRule="auto"/>
        <w:ind w:left="284" w:hanging="284"/>
        <w:jc w:val="both"/>
        <w:rPr>
          <w:rFonts w:ascii="Times New Roman" w:hAnsi="Times New Roman" w:cs="Times New Roman"/>
          <w:sz w:val="24"/>
          <w:szCs w:val="24"/>
        </w:rPr>
      </w:pPr>
      <w:r w:rsidRPr="00F66215">
        <w:rPr>
          <w:rFonts w:ascii="Times New Roman" w:hAnsi="Times New Roman" w:cs="Times New Roman"/>
          <w:sz w:val="24"/>
          <w:szCs w:val="24"/>
        </w:rPr>
        <w:lastRenderedPageBreak/>
        <w:t xml:space="preserve">Buah jagung muda (putren </w:t>
      </w:r>
      <w:r>
        <w:rPr>
          <w:rFonts w:ascii="Times New Roman" w:hAnsi="Times New Roman" w:cs="Times New Roman"/>
          <w:sz w:val="24"/>
          <w:szCs w:val="24"/>
        </w:rPr>
        <w:t>J</w:t>
      </w:r>
      <w:r w:rsidRPr="00F66215">
        <w:rPr>
          <w:rFonts w:ascii="Times New Roman" w:hAnsi="Times New Roman" w:cs="Times New Roman"/>
          <w:sz w:val="24"/>
          <w:szCs w:val="24"/>
        </w:rPr>
        <w:t>w) dapat dijadikan sayuran, bergedel, bakwan, dan sambel goreng (Amzering, 2009).</w:t>
      </w:r>
    </w:p>
    <w:p w:rsidR="00877CDD" w:rsidRDefault="00877CDD" w:rsidP="00877CDD">
      <w:pPr>
        <w:pStyle w:val="ListParagraph"/>
        <w:spacing w:before="24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F66215">
        <w:rPr>
          <w:rFonts w:ascii="Times New Roman" w:hAnsi="Times New Roman" w:cs="Times New Roman"/>
          <w:sz w:val="24"/>
          <w:szCs w:val="24"/>
        </w:rPr>
        <w:t>Untuk mengetahui lebih dalam tentang tanaman jagung, perlu adanya pemahaman morfologi, anatomi, dan hal-hal yang berkaitan dengan tanaman jagung, mulai dari kondisi iklim, lahan tanam, cara penanaman, pertumbuhannya serta organisme penggangguan tanaman pada tanaman jagung (</w:t>
      </w:r>
      <w:r w:rsidRPr="004427C7">
        <w:rPr>
          <w:rFonts w:ascii="Times New Roman" w:hAnsi="Times New Roman" w:cs="Times New Roman"/>
          <w:i/>
          <w:sz w:val="24"/>
          <w:szCs w:val="24"/>
        </w:rPr>
        <w:t>Zea mays</w:t>
      </w:r>
      <w:r w:rsidRPr="00F66215">
        <w:rPr>
          <w:rFonts w:ascii="Times New Roman" w:hAnsi="Times New Roman" w:cs="Times New Roman"/>
          <w:sz w:val="24"/>
          <w:szCs w:val="24"/>
        </w:rPr>
        <w:t xml:space="preserve"> L.)</w:t>
      </w:r>
    </w:p>
    <w:p w:rsidR="00877CDD" w:rsidRPr="00F66215" w:rsidRDefault="00877CDD" w:rsidP="00877CDD">
      <w:pPr>
        <w:pStyle w:val="ListParagraph"/>
        <w:spacing w:before="240" w:line="360" w:lineRule="auto"/>
        <w:ind w:left="284" w:hanging="284"/>
        <w:jc w:val="both"/>
        <w:rPr>
          <w:rFonts w:ascii="Times New Roman" w:hAnsi="Times New Roman" w:cs="Times New Roman"/>
          <w:sz w:val="24"/>
          <w:szCs w:val="24"/>
        </w:rPr>
      </w:pPr>
    </w:p>
    <w:p w:rsidR="00026CED" w:rsidRPr="00026CED" w:rsidRDefault="00026CED" w:rsidP="00B30FCE">
      <w:pPr>
        <w:spacing w:line="240" w:lineRule="auto"/>
        <w:jc w:val="both"/>
        <w:rPr>
          <w:rFonts w:ascii="Times New Roman" w:hAnsi="Times New Roman" w:cs="Times New Roman"/>
          <w:b/>
          <w:sz w:val="24"/>
          <w:szCs w:val="24"/>
        </w:rPr>
      </w:pPr>
      <w:r w:rsidRPr="00026CED">
        <w:rPr>
          <w:rFonts w:ascii="Times New Roman" w:hAnsi="Times New Roman" w:cs="Times New Roman"/>
          <w:b/>
          <w:sz w:val="24"/>
          <w:szCs w:val="24"/>
        </w:rPr>
        <w:t>METODE PENELITIAN</w:t>
      </w:r>
    </w:p>
    <w:p w:rsidR="00026CED" w:rsidRDefault="00026CED" w:rsidP="00B30FCE">
      <w:pPr>
        <w:spacing w:line="240" w:lineRule="auto"/>
        <w:rPr>
          <w:rFonts w:ascii="Times New Roman" w:hAnsi="Times New Roman" w:cs="Times New Roman"/>
          <w:b/>
          <w:sz w:val="24"/>
          <w:szCs w:val="24"/>
        </w:rPr>
      </w:pPr>
      <w:r>
        <w:rPr>
          <w:rFonts w:ascii="Times New Roman" w:hAnsi="Times New Roman" w:cs="Times New Roman"/>
          <w:b/>
          <w:sz w:val="24"/>
          <w:szCs w:val="24"/>
        </w:rPr>
        <w:t>Waktu dan Tempat</w:t>
      </w:r>
    </w:p>
    <w:p w:rsidR="00877CDD" w:rsidRPr="009E0F96" w:rsidRDefault="00877CDD" w:rsidP="00877CDD">
      <w:pPr>
        <w:spacing w:line="360" w:lineRule="auto"/>
        <w:ind w:firstLine="540"/>
        <w:jc w:val="both"/>
        <w:rPr>
          <w:rFonts w:ascii="Times New Roman" w:eastAsia="Times New Roman" w:hAnsi="Times New Roman"/>
          <w:sz w:val="24"/>
        </w:rPr>
      </w:pPr>
      <w:r w:rsidRPr="009E0F96">
        <w:rPr>
          <w:rFonts w:ascii="Times New Roman" w:eastAsia="Times New Roman" w:hAnsi="Times New Roman"/>
          <w:sz w:val="24"/>
        </w:rPr>
        <w:t xml:space="preserve">Penelitian ini dilaksanakan pada 12 April 2020 </w:t>
      </w:r>
      <w:r>
        <w:rPr>
          <w:rFonts w:ascii="Times New Roman" w:eastAsia="Times New Roman" w:hAnsi="Times New Roman"/>
          <w:sz w:val="24"/>
        </w:rPr>
        <w:t>hingga</w:t>
      </w:r>
      <w:r w:rsidRPr="009E0F96">
        <w:rPr>
          <w:rFonts w:ascii="Times New Roman" w:eastAsia="Times New Roman" w:hAnsi="Times New Roman"/>
          <w:sz w:val="24"/>
        </w:rPr>
        <w:t xml:space="preserve"> 29 Juni 2020, di Demplot </w:t>
      </w:r>
      <w:r>
        <w:rPr>
          <w:rFonts w:ascii="Times New Roman" w:eastAsia="Times New Roman" w:hAnsi="Times New Roman"/>
          <w:sz w:val="24"/>
        </w:rPr>
        <w:t>Sentra</w:t>
      </w:r>
      <w:r w:rsidRPr="009E0F96">
        <w:rPr>
          <w:rFonts w:ascii="Times New Roman" w:eastAsia="Times New Roman" w:hAnsi="Times New Roman"/>
          <w:sz w:val="24"/>
        </w:rPr>
        <w:t xml:space="preserve"> Jamur Merang dan Pertanian Terpadu “Lestari Makmur” milik </w:t>
      </w:r>
      <w:r>
        <w:rPr>
          <w:rFonts w:ascii="Times New Roman" w:eastAsia="Times New Roman" w:hAnsi="Times New Roman"/>
          <w:sz w:val="24"/>
        </w:rPr>
        <w:t>B</w:t>
      </w:r>
      <w:r w:rsidRPr="009E0F96">
        <w:rPr>
          <w:rFonts w:ascii="Times New Roman" w:eastAsia="Times New Roman" w:hAnsi="Times New Roman"/>
          <w:sz w:val="24"/>
        </w:rPr>
        <w:t xml:space="preserve">apak Sumarjan yang </w:t>
      </w:r>
      <w:r>
        <w:rPr>
          <w:rFonts w:ascii="Times New Roman" w:eastAsia="Times New Roman" w:hAnsi="Times New Roman"/>
          <w:sz w:val="24"/>
        </w:rPr>
        <w:t xml:space="preserve">berada </w:t>
      </w:r>
      <w:r w:rsidRPr="009E0F96">
        <w:rPr>
          <w:rFonts w:ascii="Times New Roman" w:eastAsia="Times New Roman" w:hAnsi="Times New Roman"/>
          <w:sz w:val="24"/>
        </w:rPr>
        <w:t>di Dusun Kepuhan, Desa Argorejo, Kecamatan Sedayu, Kabupaten Bantul, Daerah Istimewa Yogyakarta. Ketinggian tempat penelitian 87,5 meter diatas permukaan laut dengan jenis tanah vertisol.</w:t>
      </w:r>
    </w:p>
    <w:p w:rsidR="00026CED" w:rsidRDefault="00026CED" w:rsidP="00B30F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Alat</w:t>
      </w:r>
      <w:r w:rsidR="00E9307A">
        <w:rPr>
          <w:rFonts w:ascii="Times New Roman" w:hAnsi="Times New Roman" w:cs="Times New Roman"/>
          <w:b/>
          <w:sz w:val="24"/>
          <w:szCs w:val="24"/>
        </w:rPr>
        <w:t xml:space="preserve"> dan Bahan</w:t>
      </w:r>
    </w:p>
    <w:p w:rsidR="00877CDD" w:rsidRDefault="00877CDD" w:rsidP="00B30FCE">
      <w:pPr>
        <w:spacing w:after="0" w:line="360" w:lineRule="auto"/>
        <w:ind w:firstLine="720"/>
        <w:contextualSpacing/>
        <w:jc w:val="both"/>
        <w:rPr>
          <w:rFonts w:ascii="Times New Roman" w:eastAsia="Times New Roman" w:hAnsi="Times New Roman"/>
          <w:sz w:val="24"/>
        </w:rPr>
      </w:pPr>
      <w:r w:rsidRPr="000577CE">
        <w:rPr>
          <w:rFonts w:ascii="Times New Roman" w:eastAsia="Times New Roman" w:hAnsi="Times New Roman"/>
          <w:sz w:val="24"/>
        </w:rPr>
        <w:t>Alat yang digunakan antara lain timbangan digital dan timbangan duduk, cangkul, koret, meteran, jangka sorong, penggaris, palu, plastik sampah (</w:t>
      </w:r>
      <w:r w:rsidRPr="000577CE">
        <w:rPr>
          <w:rFonts w:ascii="Times New Roman" w:eastAsia="Times New Roman" w:hAnsi="Times New Roman"/>
          <w:i/>
          <w:sz w:val="24"/>
        </w:rPr>
        <w:t>trashbag</w:t>
      </w:r>
      <w:r w:rsidRPr="000577CE">
        <w:rPr>
          <w:rFonts w:ascii="Times New Roman" w:eastAsia="Times New Roman" w:hAnsi="Times New Roman"/>
          <w:sz w:val="24"/>
        </w:rPr>
        <w:t xml:space="preserve">), gembor, sprayer, parang, bambu, mika plastik, paku, tali rafia, sprayer, alat tulis, kamera hp, dan </w:t>
      </w:r>
      <w:r>
        <w:rPr>
          <w:rFonts w:ascii="Times New Roman" w:eastAsia="Times New Roman" w:hAnsi="Times New Roman"/>
          <w:sz w:val="24"/>
        </w:rPr>
        <w:t>j</w:t>
      </w:r>
      <w:r w:rsidRPr="000577CE">
        <w:rPr>
          <w:rFonts w:ascii="Times New Roman" w:eastAsia="Times New Roman" w:hAnsi="Times New Roman"/>
          <w:sz w:val="24"/>
        </w:rPr>
        <w:t>aring buah.</w:t>
      </w:r>
    </w:p>
    <w:p w:rsidR="0056722F" w:rsidRDefault="0056722F" w:rsidP="0056722F">
      <w:pPr>
        <w:spacing w:line="360" w:lineRule="auto"/>
        <w:ind w:firstLine="567"/>
        <w:jc w:val="both"/>
        <w:rPr>
          <w:rFonts w:ascii="Times New Roman" w:eastAsia="Times New Roman" w:hAnsi="Times New Roman"/>
          <w:sz w:val="24"/>
        </w:rPr>
      </w:pPr>
      <w:r w:rsidRPr="009E0F96">
        <w:rPr>
          <w:rFonts w:ascii="Times New Roman" w:eastAsia="Times New Roman" w:hAnsi="Times New Roman"/>
          <w:sz w:val="24"/>
        </w:rPr>
        <w:t xml:space="preserve">Bahan yang digunakan pada penelitian </w:t>
      </w:r>
      <w:r>
        <w:rPr>
          <w:rFonts w:ascii="Times New Roman" w:eastAsia="Times New Roman" w:hAnsi="Times New Roman"/>
          <w:sz w:val="24"/>
        </w:rPr>
        <w:t xml:space="preserve">ini adalah </w:t>
      </w:r>
      <w:r w:rsidRPr="009E0F96">
        <w:rPr>
          <w:rFonts w:ascii="Times New Roman" w:eastAsia="Times New Roman" w:hAnsi="Times New Roman"/>
          <w:sz w:val="24"/>
        </w:rPr>
        <w:t xml:space="preserve">benih </w:t>
      </w:r>
      <w:r>
        <w:rPr>
          <w:rFonts w:ascii="Times New Roman" w:eastAsia="Times New Roman" w:hAnsi="Times New Roman"/>
          <w:sz w:val="24"/>
        </w:rPr>
        <w:t xml:space="preserve">generasi F1 hasil persarian bebas terbatas antar enam aksesi jagung putih lokal (sebanyak 11 genotipe), benih jagung varietas </w:t>
      </w:r>
      <w:r w:rsidRPr="004B574A">
        <w:rPr>
          <w:rFonts w:ascii="Times New Roman" w:eastAsia="Times New Roman" w:hAnsi="Times New Roman"/>
          <w:sz w:val="24"/>
        </w:rPr>
        <w:t>S</w:t>
      </w:r>
      <w:r w:rsidRPr="009E0F96">
        <w:rPr>
          <w:rFonts w:ascii="Times New Roman" w:eastAsia="Times New Roman" w:hAnsi="Times New Roman"/>
          <w:sz w:val="24"/>
        </w:rPr>
        <w:t xml:space="preserve">rikandi </w:t>
      </w:r>
      <w:r>
        <w:rPr>
          <w:rFonts w:ascii="Times New Roman" w:eastAsia="Times New Roman" w:hAnsi="Times New Roman"/>
          <w:sz w:val="24"/>
        </w:rPr>
        <w:t xml:space="preserve">Putih (sebagai pembanding), </w:t>
      </w:r>
      <w:r w:rsidRPr="009E0F96">
        <w:rPr>
          <w:rFonts w:ascii="Times New Roman" w:eastAsia="Times New Roman" w:hAnsi="Times New Roman"/>
          <w:sz w:val="24"/>
        </w:rPr>
        <w:t xml:space="preserve">pupuk Urea, SP-36, KCl, pupuk kompos kotoran sapi, karbofuran 3%, </w:t>
      </w:r>
      <w:r>
        <w:rPr>
          <w:rFonts w:ascii="Times New Roman" w:eastAsia="Times New Roman" w:hAnsi="Times New Roman"/>
          <w:sz w:val="24"/>
        </w:rPr>
        <w:t>i</w:t>
      </w:r>
      <w:r w:rsidRPr="009E0F96">
        <w:rPr>
          <w:rFonts w:ascii="Times New Roman" w:eastAsia="Times New Roman" w:hAnsi="Times New Roman"/>
          <w:sz w:val="24"/>
        </w:rPr>
        <w:t>nsektisida berbahan aktif klorpirifos, sipermentrin, dan air.</w:t>
      </w:r>
      <w:r>
        <w:rPr>
          <w:rFonts w:ascii="Times New Roman" w:eastAsia="Times New Roman" w:hAnsi="Times New Roman"/>
          <w:sz w:val="24"/>
        </w:rPr>
        <w:t xml:space="preserve"> </w:t>
      </w:r>
    </w:p>
    <w:p w:rsidR="0056722F" w:rsidRDefault="0056722F" w:rsidP="0056722F">
      <w:pPr>
        <w:spacing w:line="360" w:lineRule="auto"/>
        <w:ind w:firstLine="567"/>
        <w:jc w:val="both"/>
        <w:rPr>
          <w:rFonts w:ascii="Times New Roman" w:eastAsia="Times New Roman" w:hAnsi="Times New Roman"/>
          <w:sz w:val="24"/>
        </w:rPr>
      </w:pPr>
    </w:p>
    <w:p w:rsidR="00E9307A" w:rsidRDefault="00E9307A" w:rsidP="00B30FCE">
      <w:pPr>
        <w:spacing w:after="0" w:line="360" w:lineRule="auto"/>
        <w:contextualSpacing/>
        <w:jc w:val="both"/>
        <w:rPr>
          <w:rFonts w:ascii="Times New Roman" w:hAnsi="Times New Roman" w:cs="Times New Roman"/>
          <w:b/>
          <w:sz w:val="24"/>
          <w:szCs w:val="24"/>
        </w:rPr>
      </w:pPr>
      <w:r w:rsidRPr="00E9307A">
        <w:rPr>
          <w:rFonts w:ascii="Times New Roman" w:hAnsi="Times New Roman" w:cs="Times New Roman"/>
          <w:b/>
          <w:sz w:val="24"/>
          <w:szCs w:val="24"/>
        </w:rPr>
        <w:t>RANCANGAN PENELITIAN</w:t>
      </w:r>
    </w:p>
    <w:p w:rsidR="0056722F" w:rsidRDefault="0056722F" w:rsidP="0056722F">
      <w:pPr>
        <w:spacing w:line="360" w:lineRule="auto"/>
        <w:ind w:firstLine="567"/>
        <w:jc w:val="both"/>
        <w:rPr>
          <w:rFonts w:ascii="Times New Roman" w:eastAsia="Times New Roman" w:hAnsi="Times New Roman"/>
          <w:sz w:val="24"/>
        </w:rPr>
      </w:pPr>
      <w:r>
        <w:rPr>
          <w:rFonts w:ascii="Times New Roman" w:eastAsia="Times New Roman" w:hAnsi="Times New Roman"/>
          <w:sz w:val="24"/>
        </w:rPr>
        <w:t xml:space="preserve">Penelitian ini menggunakan </w:t>
      </w:r>
      <w:r w:rsidRPr="000577CE">
        <w:rPr>
          <w:rFonts w:ascii="Times New Roman" w:eastAsia="Times New Roman" w:hAnsi="Times New Roman"/>
          <w:sz w:val="24"/>
        </w:rPr>
        <w:t>Rancangan Acak Kelompok Len</w:t>
      </w:r>
      <w:r>
        <w:rPr>
          <w:rFonts w:ascii="Times New Roman" w:eastAsia="Times New Roman" w:hAnsi="Times New Roman"/>
          <w:sz w:val="24"/>
        </w:rPr>
        <w:t>gkap (RAKL) faktor tunggal dengan 12</w:t>
      </w:r>
      <w:r w:rsidRPr="000577CE">
        <w:rPr>
          <w:rFonts w:ascii="Times New Roman" w:eastAsia="Times New Roman" w:hAnsi="Times New Roman"/>
          <w:sz w:val="24"/>
        </w:rPr>
        <w:t xml:space="preserve"> aras perlakuan</w:t>
      </w:r>
      <w:r>
        <w:rPr>
          <w:rFonts w:ascii="Times New Roman" w:eastAsia="Times New Roman" w:hAnsi="Times New Roman"/>
          <w:sz w:val="24"/>
        </w:rPr>
        <w:t xml:space="preserve"> dan 3 ulangan sehingga terdapat 36</w:t>
      </w:r>
      <w:r w:rsidRPr="000577CE">
        <w:rPr>
          <w:rFonts w:ascii="Times New Roman" w:eastAsia="Times New Roman" w:hAnsi="Times New Roman"/>
          <w:sz w:val="24"/>
        </w:rPr>
        <w:t xml:space="preserve"> unit</w:t>
      </w:r>
      <w:r>
        <w:rPr>
          <w:rFonts w:ascii="Times New Roman" w:eastAsia="Times New Roman" w:hAnsi="Times New Roman"/>
          <w:sz w:val="24"/>
        </w:rPr>
        <w:t xml:space="preserve"> </w:t>
      </w:r>
      <w:r>
        <w:rPr>
          <w:rFonts w:ascii="Times New Roman" w:eastAsia="Times New Roman" w:hAnsi="Times New Roman"/>
          <w:sz w:val="24"/>
        </w:rPr>
        <w:lastRenderedPageBreak/>
        <w:t xml:space="preserve">percobaan. Keduabelas </w:t>
      </w:r>
      <w:r w:rsidRPr="000577CE">
        <w:rPr>
          <w:rFonts w:ascii="Times New Roman" w:eastAsia="Times New Roman" w:hAnsi="Times New Roman"/>
          <w:sz w:val="24"/>
        </w:rPr>
        <w:t xml:space="preserve">aras perlakuan </w:t>
      </w:r>
      <w:r>
        <w:rPr>
          <w:rFonts w:ascii="Times New Roman" w:eastAsia="Times New Roman" w:hAnsi="Times New Roman"/>
          <w:sz w:val="24"/>
        </w:rPr>
        <w:t xml:space="preserve">berupa </w:t>
      </w:r>
      <w:r w:rsidRPr="000577CE">
        <w:rPr>
          <w:rFonts w:ascii="Times New Roman" w:eastAsia="Times New Roman" w:hAnsi="Times New Roman"/>
          <w:sz w:val="24"/>
        </w:rPr>
        <w:t>berbagai macam genotip</w:t>
      </w:r>
      <w:r>
        <w:rPr>
          <w:rFonts w:ascii="Times New Roman" w:eastAsia="Times New Roman" w:hAnsi="Times New Roman"/>
          <w:sz w:val="24"/>
        </w:rPr>
        <w:t>e F1 hasil persarian bebas terbatas enam aksesi jagung putih lokal, yakni G1, G2, G3, G4, G5, G6, G7, G8, G9, G10, dan G11</w:t>
      </w:r>
      <w:r w:rsidRPr="000577CE">
        <w:rPr>
          <w:rFonts w:ascii="Times New Roman" w:eastAsia="Times New Roman" w:hAnsi="Times New Roman"/>
          <w:sz w:val="24"/>
        </w:rPr>
        <w:t xml:space="preserve">, </w:t>
      </w:r>
      <w:r>
        <w:rPr>
          <w:rFonts w:ascii="Times New Roman" w:eastAsia="Times New Roman" w:hAnsi="Times New Roman"/>
          <w:sz w:val="24"/>
        </w:rPr>
        <w:t xml:space="preserve">serta </w:t>
      </w:r>
      <w:r w:rsidRPr="000577CE">
        <w:rPr>
          <w:rFonts w:ascii="Times New Roman" w:eastAsia="Times New Roman" w:hAnsi="Times New Roman"/>
          <w:sz w:val="24"/>
        </w:rPr>
        <w:t>Srikandi Putih sebagai varietas pembanding</w:t>
      </w:r>
      <w:r>
        <w:rPr>
          <w:rFonts w:ascii="Times New Roman" w:eastAsia="Times New Roman" w:hAnsi="Times New Roman"/>
          <w:sz w:val="24"/>
        </w:rPr>
        <w:t>. Setiap unit percobaan berupa satu baris genotipe tanaman , jarak antar baris 75 cm dan antar tanaman dalam baris 25 cm; panjang setiap barisan adalah 3m . Tata letak genotipe di setiap ulangan dan tata letak tanaman dalam setiap unit percobaan tertera pada Lampiran.</w:t>
      </w:r>
    </w:p>
    <w:p w:rsidR="00791917" w:rsidRPr="0056722F" w:rsidRDefault="00E9307A" w:rsidP="0056722F">
      <w:pPr>
        <w:spacing w:line="360" w:lineRule="auto"/>
        <w:ind w:firstLine="567"/>
        <w:jc w:val="both"/>
        <w:rPr>
          <w:rFonts w:ascii="Times New Roman" w:eastAsia="Times New Roman" w:hAnsi="Times New Roman"/>
          <w:sz w:val="24"/>
        </w:rPr>
      </w:pPr>
      <w:r w:rsidRPr="00E9307A">
        <w:rPr>
          <w:rFonts w:ascii="Times New Roman" w:hAnsi="Times New Roman" w:cs="Times New Roman"/>
          <w:bCs/>
          <w:sz w:val="24"/>
          <w:szCs w:val="24"/>
        </w:rPr>
        <w:t>Variabel yang diamati dalam penelitian ini adalah</w:t>
      </w:r>
      <w:r w:rsidR="0056722F">
        <w:rPr>
          <w:rFonts w:ascii="Times New Roman" w:hAnsi="Times New Roman" w:cs="Times New Roman"/>
          <w:bCs/>
          <w:sz w:val="24"/>
          <w:szCs w:val="24"/>
        </w:rPr>
        <w:t xml:space="preserve"> </w:t>
      </w:r>
      <w:r w:rsidRPr="00E9307A">
        <w:rPr>
          <w:rFonts w:ascii="Times New Roman" w:hAnsi="Times New Roman" w:cs="Times New Roman"/>
          <w:bCs/>
          <w:sz w:val="24"/>
          <w:szCs w:val="24"/>
        </w:rPr>
        <w:t>variabel</w:t>
      </w:r>
      <w:r w:rsidR="0056722F">
        <w:rPr>
          <w:rFonts w:ascii="Times New Roman" w:hAnsi="Times New Roman" w:cs="Times New Roman"/>
          <w:bCs/>
          <w:sz w:val="24"/>
          <w:szCs w:val="24"/>
        </w:rPr>
        <w:t xml:space="preserve"> pertumbuhan dan variabel hasil</w:t>
      </w:r>
      <w:r w:rsidRPr="00E9307A">
        <w:rPr>
          <w:rFonts w:ascii="Times New Roman" w:hAnsi="Times New Roman" w:cs="Times New Roman"/>
          <w:bCs/>
          <w:sz w:val="24"/>
          <w:szCs w:val="24"/>
        </w:rPr>
        <w:t xml:space="preserve">. Variabel pertumbuhan meliputi, Tinggi tanaman (cm), </w:t>
      </w:r>
      <w:r w:rsidR="0056722F">
        <w:rPr>
          <w:rFonts w:ascii="Times New Roman" w:hAnsi="Times New Roman" w:cs="Times New Roman"/>
          <w:bCs/>
          <w:sz w:val="24"/>
          <w:szCs w:val="24"/>
        </w:rPr>
        <w:t>Jumlah daun (helai), Diameter batang (mm), Panjang dan Lebar Daun (cm), Tinggi Letak Tongkol (cm).</w:t>
      </w:r>
      <w:r w:rsidRPr="00E9307A">
        <w:rPr>
          <w:rFonts w:ascii="Times New Roman" w:hAnsi="Times New Roman" w:cs="Times New Roman"/>
          <w:bCs/>
          <w:sz w:val="24"/>
          <w:szCs w:val="24"/>
        </w:rPr>
        <w:t xml:space="preserve"> Variabel hasil meliputi, </w:t>
      </w:r>
      <w:r w:rsidR="0056722F">
        <w:rPr>
          <w:rFonts w:ascii="Times New Roman" w:hAnsi="Times New Roman" w:cs="Times New Roman"/>
          <w:bCs/>
          <w:sz w:val="24"/>
          <w:szCs w:val="24"/>
        </w:rPr>
        <w:t>Panjang Tongkol (cm), Diameter Tongkol (cm), Jumlah Baris Biji per Tongkol (baris), Bobot Gelondong per Tanaman (g</w:t>
      </w:r>
      <w:r w:rsidR="00A9301C">
        <w:rPr>
          <w:rFonts w:ascii="Times New Roman" w:hAnsi="Times New Roman" w:cs="Times New Roman"/>
          <w:bCs/>
          <w:sz w:val="24"/>
          <w:szCs w:val="24"/>
        </w:rPr>
        <w:t xml:space="preserve">), Bobot Biji per Gelondong (g), Hasil </w:t>
      </w:r>
      <w:r w:rsidR="00A9301C" w:rsidRPr="001320D4">
        <w:rPr>
          <w:rFonts w:ascii="Times New Roman" w:hAnsi="Times New Roman" w:cs="Times New Roman"/>
          <w:color w:val="000000" w:themeColor="text1"/>
          <w:sz w:val="24"/>
          <w:szCs w:val="24"/>
        </w:rPr>
        <w:t>Gelondong per Hektar</w:t>
      </w:r>
      <w:r w:rsidR="00A9301C">
        <w:rPr>
          <w:rFonts w:ascii="Times New Roman" w:hAnsi="Times New Roman" w:cs="Times New Roman"/>
          <w:color w:val="000000" w:themeColor="text1"/>
          <w:sz w:val="24"/>
          <w:szCs w:val="24"/>
        </w:rPr>
        <w:t xml:space="preserve"> (ton), Bobot Biji per Gelondong (g)</w:t>
      </w:r>
      <w:r w:rsidR="00A9301C">
        <w:rPr>
          <w:rFonts w:ascii="Times New Roman" w:hAnsi="Times New Roman" w:cs="Times New Roman"/>
          <w:bCs/>
          <w:sz w:val="24"/>
          <w:szCs w:val="24"/>
        </w:rPr>
        <w:t>.</w:t>
      </w:r>
      <w:r w:rsidRPr="00E9307A">
        <w:rPr>
          <w:rFonts w:ascii="Times New Roman" w:hAnsi="Times New Roman" w:cs="Times New Roman"/>
          <w:bCs/>
          <w:sz w:val="24"/>
          <w:szCs w:val="24"/>
        </w:rPr>
        <w:t xml:space="preserve"> Data yang diperoleh kemudian di analisis menggunakan sidik ragam (</w:t>
      </w:r>
      <w:r w:rsidRPr="00E9307A">
        <w:rPr>
          <w:rFonts w:ascii="Times New Roman" w:hAnsi="Times New Roman" w:cs="Times New Roman"/>
          <w:bCs/>
          <w:i/>
          <w:sz w:val="24"/>
          <w:szCs w:val="24"/>
        </w:rPr>
        <w:t>Analisis of Varians</w:t>
      </w:r>
      <w:r w:rsidRPr="00E9307A">
        <w:rPr>
          <w:rFonts w:ascii="Times New Roman" w:hAnsi="Times New Roman" w:cs="Times New Roman"/>
          <w:bCs/>
          <w:sz w:val="24"/>
          <w:szCs w:val="24"/>
        </w:rPr>
        <w:t>) RAKL pada taraf 5%, jika pada perlakuan berbeda nyata maka dilakukan uji lanjut menggunakan DMRT (</w:t>
      </w:r>
      <w:r w:rsidRPr="00E9307A">
        <w:rPr>
          <w:rFonts w:ascii="Times New Roman" w:hAnsi="Times New Roman" w:cs="Times New Roman"/>
          <w:bCs/>
          <w:i/>
          <w:sz w:val="24"/>
          <w:szCs w:val="24"/>
        </w:rPr>
        <w:t>Duncan’s Multiple Range Test</w:t>
      </w:r>
      <w:r w:rsidRPr="00E9307A">
        <w:rPr>
          <w:rFonts w:ascii="Times New Roman" w:hAnsi="Times New Roman" w:cs="Times New Roman"/>
          <w:bCs/>
          <w:sz w:val="24"/>
          <w:szCs w:val="24"/>
        </w:rPr>
        <w:t>) pada taraf 5%.</w:t>
      </w:r>
    </w:p>
    <w:p w:rsidR="00791917" w:rsidRDefault="00791917">
      <w:pPr>
        <w:rPr>
          <w:rFonts w:ascii="Times New Roman" w:hAnsi="Times New Roman" w:cs="Times New Roman"/>
          <w:bCs/>
          <w:sz w:val="24"/>
          <w:szCs w:val="24"/>
        </w:rPr>
      </w:pPr>
      <w:r>
        <w:rPr>
          <w:rFonts w:ascii="Times New Roman" w:hAnsi="Times New Roman" w:cs="Times New Roman"/>
          <w:bCs/>
          <w:sz w:val="24"/>
          <w:szCs w:val="24"/>
        </w:rPr>
        <w:br w:type="page"/>
      </w:r>
    </w:p>
    <w:p w:rsidR="00E9307A" w:rsidRDefault="00791917" w:rsidP="00B30FCE">
      <w:pPr>
        <w:spacing w:after="0" w:line="360" w:lineRule="auto"/>
        <w:contextualSpacing/>
        <w:jc w:val="both"/>
        <w:rPr>
          <w:rFonts w:ascii="Times New Roman" w:hAnsi="Times New Roman" w:cs="Times New Roman"/>
          <w:b/>
          <w:bCs/>
          <w:sz w:val="24"/>
          <w:szCs w:val="24"/>
        </w:rPr>
      </w:pPr>
      <w:r w:rsidRPr="00791917">
        <w:rPr>
          <w:rFonts w:ascii="Times New Roman" w:hAnsi="Times New Roman" w:cs="Times New Roman"/>
          <w:b/>
          <w:bCs/>
          <w:sz w:val="24"/>
          <w:szCs w:val="24"/>
        </w:rPr>
        <w:lastRenderedPageBreak/>
        <w:t>HASIL DAN PEMBAHASAN</w:t>
      </w:r>
    </w:p>
    <w:p w:rsidR="00791917" w:rsidRPr="003E6131" w:rsidRDefault="00791917" w:rsidP="003E6131">
      <w:pPr>
        <w:spacing w:after="0" w:line="360" w:lineRule="auto"/>
        <w:jc w:val="both"/>
        <w:rPr>
          <w:rFonts w:ascii="Times New Roman" w:hAnsi="Times New Roman" w:cs="Times New Roman"/>
          <w:b/>
          <w:bCs/>
          <w:sz w:val="24"/>
          <w:szCs w:val="24"/>
        </w:rPr>
      </w:pPr>
      <w:r w:rsidRPr="003E6131">
        <w:rPr>
          <w:rFonts w:ascii="Times New Roman" w:hAnsi="Times New Roman" w:cs="Times New Roman"/>
          <w:b/>
          <w:bCs/>
          <w:sz w:val="24"/>
          <w:szCs w:val="24"/>
        </w:rPr>
        <w:t>HASIL</w:t>
      </w:r>
    </w:p>
    <w:p w:rsidR="00A9301C" w:rsidRPr="001320D4" w:rsidRDefault="00A9301C" w:rsidP="00A9301C">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Data dari setiap v</w:t>
      </w:r>
      <w:r w:rsidRPr="001320D4">
        <w:rPr>
          <w:rFonts w:ascii="Times New Roman" w:hAnsi="Times New Roman" w:cs="Times New Roman"/>
          <w:sz w:val="24"/>
          <w:szCs w:val="24"/>
        </w:rPr>
        <w:t>ariabel pe</w:t>
      </w:r>
      <w:r>
        <w:rPr>
          <w:rFonts w:ascii="Times New Roman" w:hAnsi="Times New Roman" w:cs="Times New Roman"/>
          <w:sz w:val="24"/>
          <w:szCs w:val="24"/>
        </w:rPr>
        <w:t xml:space="preserve">ngamatan dianalisis, dan hasil analisisnya adalah sebagai berikut :  </w:t>
      </w:r>
    </w:p>
    <w:p w:rsidR="00A9301C" w:rsidRPr="00B81F57" w:rsidRDefault="00A9301C" w:rsidP="00A9301C">
      <w:pPr>
        <w:pStyle w:val="ListParagraph"/>
        <w:numPr>
          <w:ilvl w:val="0"/>
          <w:numId w:val="39"/>
        </w:numPr>
        <w:spacing w:before="240" w:line="360" w:lineRule="auto"/>
        <w:jc w:val="both"/>
        <w:rPr>
          <w:rFonts w:ascii="Times New Roman" w:hAnsi="Times New Roman" w:cs="Times New Roman"/>
          <w:sz w:val="24"/>
          <w:szCs w:val="24"/>
        </w:rPr>
      </w:pPr>
      <w:r w:rsidRPr="00B81F57">
        <w:rPr>
          <w:rFonts w:ascii="Times New Roman" w:hAnsi="Times New Roman" w:cs="Times New Roman"/>
          <w:sz w:val="24"/>
          <w:szCs w:val="24"/>
        </w:rPr>
        <w:t>Tinggi tanaman (cm)</w:t>
      </w:r>
    </w:p>
    <w:p w:rsidR="00A9301C" w:rsidRPr="00E87585" w:rsidRDefault="00A9301C" w:rsidP="00A9301C">
      <w:pPr>
        <w:spacing w:before="240" w:line="240" w:lineRule="auto"/>
        <w:ind w:left="1276" w:hanging="850"/>
        <w:jc w:val="both"/>
        <w:rPr>
          <w:rFonts w:ascii="Times New Roman" w:hAnsi="Times New Roman" w:cs="Times New Roman"/>
          <w:sz w:val="24"/>
          <w:szCs w:val="24"/>
        </w:rPr>
      </w:pPr>
      <w:r w:rsidRPr="001320D4">
        <w:rPr>
          <w:rFonts w:ascii="Times New Roman" w:hAnsi="Times New Roman" w:cs="Times New Roman"/>
          <w:sz w:val="24"/>
          <w:szCs w:val="24"/>
        </w:rPr>
        <w:t xml:space="preserve">Tabel 1. Rerata tinggi tanaman genotipe F1 hasil persarian bebas </w:t>
      </w:r>
      <w:r>
        <w:rPr>
          <w:rFonts w:ascii="Times New Roman" w:hAnsi="Times New Roman" w:cs="Times New Roman"/>
          <w:sz w:val="24"/>
          <w:szCs w:val="24"/>
        </w:rPr>
        <w:t>j</w:t>
      </w:r>
      <w:r w:rsidRPr="001320D4">
        <w:rPr>
          <w:rFonts w:ascii="Times New Roman" w:hAnsi="Times New Roman" w:cs="Times New Roman"/>
          <w:sz w:val="24"/>
          <w:szCs w:val="24"/>
        </w:rPr>
        <w:t xml:space="preserve">agung putih lokal </w:t>
      </w:r>
      <w:r>
        <w:rPr>
          <w:rFonts w:ascii="Times New Roman" w:hAnsi="Times New Roman" w:cs="Times New Roman"/>
          <w:sz w:val="24"/>
          <w:szCs w:val="24"/>
        </w:rPr>
        <w:t>pada 2, 4, dan 6 minggu setelah tanam</w:t>
      </w:r>
    </w:p>
    <w:tbl>
      <w:tblPr>
        <w:tblStyle w:val="TableGrid"/>
        <w:tblW w:w="0" w:type="auto"/>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477"/>
        <w:gridCol w:w="1534"/>
        <w:gridCol w:w="1477"/>
        <w:gridCol w:w="381"/>
      </w:tblGrid>
      <w:tr w:rsidR="00A9301C" w:rsidRPr="001320D4" w:rsidTr="00A9301C">
        <w:trPr>
          <w:trHeight w:val="680"/>
        </w:trPr>
        <w:tc>
          <w:tcPr>
            <w:tcW w:w="1368" w:type="dxa"/>
            <w:tcBorders>
              <w:top w:val="single" w:sz="4" w:space="0" w:color="auto"/>
              <w:bottom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 xml:space="preserve">Genotipe </w:t>
            </w:r>
          </w:p>
        </w:tc>
        <w:tc>
          <w:tcPr>
            <w:tcW w:w="4869" w:type="dxa"/>
            <w:gridSpan w:val="4"/>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highlight w:val="cyan"/>
              </w:rPr>
            </w:pPr>
            <w:r w:rsidRPr="001320D4">
              <w:rPr>
                <w:rFonts w:ascii="Times New Roman" w:hAnsi="Times New Roman" w:cs="Times New Roman"/>
                <w:sz w:val="24"/>
                <w:szCs w:val="24"/>
              </w:rPr>
              <w:t xml:space="preserve">Tinggi  Tanaman (cm)   </w:t>
            </w:r>
          </w:p>
        </w:tc>
      </w:tr>
      <w:tr w:rsidR="00A9301C" w:rsidRPr="001320D4" w:rsidTr="00A9301C">
        <w:trPr>
          <w:trHeight w:val="421"/>
        </w:trPr>
        <w:tc>
          <w:tcPr>
            <w:tcW w:w="1368" w:type="dxa"/>
            <w:tcBorders>
              <w:top w:val="nil"/>
              <w:bottom w:val="single" w:sz="4" w:space="0" w:color="auto"/>
            </w:tcBorders>
          </w:tcPr>
          <w:p w:rsidR="00A9301C" w:rsidRPr="001320D4" w:rsidRDefault="00A9301C" w:rsidP="00A9301C">
            <w:pPr>
              <w:spacing w:after="160" w:line="259" w:lineRule="auto"/>
              <w:contextualSpacing/>
              <w:jc w:val="center"/>
              <w:rPr>
                <w:rFonts w:ascii="Times New Roman" w:hAnsi="Times New Roman" w:cs="Times New Roman"/>
                <w:sz w:val="24"/>
                <w:szCs w:val="24"/>
              </w:rPr>
            </w:pPr>
          </w:p>
        </w:tc>
        <w:tc>
          <w:tcPr>
            <w:tcW w:w="1477"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2 mst</w:t>
            </w:r>
          </w:p>
        </w:tc>
        <w:tc>
          <w:tcPr>
            <w:tcW w:w="1534"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4 mst</w:t>
            </w:r>
          </w:p>
        </w:tc>
        <w:tc>
          <w:tcPr>
            <w:tcW w:w="1477"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6 mst</w:t>
            </w:r>
          </w:p>
        </w:tc>
        <w:tc>
          <w:tcPr>
            <w:tcW w:w="381"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p>
        </w:tc>
      </w:tr>
      <w:tr w:rsidR="00A9301C" w:rsidRPr="001320D4" w:rsidTr="00A9301C">
        <w:trPr>
          <w:trHeight w:val="464"/>
        </w:trPr>
        <w:tc>
          <w:tcPr>
            <w:tcW w:w="1368" w:type="dxa"/>
            <w:tcBorders>
              <w:top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1477" w:type="dxa"/>
            <w:tcBorders>
              <w:top w:val="single" w:sz="4" w:space="0" w:color="auto"/>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38,93 ab</w:t>
            </w:r>
          </w:p>
        </w:tc>
        <w:tc>
          <w:tcPr>
            <w:tcW w:w="1534"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120,80 a</w:t>
            </w:r>
          </w:p>
        </w:tc>
        <w:tc>
          <w:tcPr>
            <w:tcW w:w="1477"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157,00 a</w:t>
            </w:r>
          </w:p>
        </w:tc>
        <w:tc>
          <w:tcPr>
            <w:tcW w:w="381"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49"/>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1477" w:type="dxa"/>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39,47 ab</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112,80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155,53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64"/>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1477" w:type="dxa"/>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42,07 a</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127,93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171,73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49"/>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1477" w:type="dxa"/>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44,93 a</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131,73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154,53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64"/>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34,87 b</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105,00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135,07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49"/>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34,53 b</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104,87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149,00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64"/>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27,67 </w:t>
            </w:r>
            <w:r>
              <w:rPr>
                <w:rFonts w:ascii="Times New Roman" w:hAnsi="Times New Roman" w:cs="Times New Roman"/>
                <w:color w:val="000000"/>
                <w:sz w:val="24"/>
                <w:szCs w:val="24"/>
              </w:rPr>
              <w:t>c</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89,83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145,53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49"/>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 xml:space="preserve">31,87 </w:t>
            </w:r>
            <w:r>
              <w:rPr>
                <w:rFonts w:ascii="Times New Roman" w:hAnsi="Times New Roman" w:cs="Times New Roman"/>
                <w:color w:val="000000"/>
                <w:sz w:val="24"/>
                <w:szCs w:val="24"/>
              </w:rPr>
              <w:t>bc</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96,73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149,67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64"/>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1477" w:type="dxa"/>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39,13 ab</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124,73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170,67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49"/>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34,67 b</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107,87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162,33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64"/>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 xml:space="preserve">33,33 </w:t>
            </w:r>
            <w:r>
              <w:rPr>
                <w:rFonts w:ascii="Times New Roman" w:hAnsi="Times New Roman" w:cs="Times New Roman"/>
                <w:color w:val="000000"/>
                <w:sz w:val="24"/>
                <w:szCs w:val="24"/>
              </w:rPr>
              <w:t>b</w:t>
            </w:r>
            <w:r w:rsidRPr="001320D4">
              <w:rPr>
                <w:rFonts w:ascii="Times New Roman" w:hAnsi="Times New Roman" w:cs="Times New Roman"/>
                <w:color w:val="000000"/>
                <w:sz w:val="24"/>
                <w:szCs w:val="24"/>
              </w:rPr>
              <w:t>c</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106,20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152,80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rPr>
          <w:trHeight w:val="464"/>
        </w:trPr>
        <w:tc>
          <w:tcPr>
            <w:tcW w:w="1368"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1477" w:type="dxa"/>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42,27 a</w:t>
            </w:r>
          </w:p>
        </w:tc>
        <w:tc>
          <w:tcPr>
            <w:tcW w:w="153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115,07 a</w:t>
            </w:r>
          </w:p>
        </w:tc>
        <w:tc>
          <w:tcPr>
            <w:tcW w:w="147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165,33 a</w:t>
            </w:r>
          </w:p>
        </w:tc>
        <w:tc>
          <w:tcPr>
            <w:tcW w:w="381"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bl>
    <w:p w:rsidR="00A9301C" w:rsidRPr="00251F97" w:rsidRDefault="00A9301C" w:rsidP="00A9301C">
      <w:pPr>
        <w:spacing w:line="240" w:lineRule="auto"/>
        <w:ind w:left="2127" w:hanging="1407"/>
        <w:jc w:val="both"/>
        <w:rPr>
          <w:rFonts w:ascii="Times New Roman" w:hAnsi="Times New Roman" w:cs="Times New Roman"/>
          <w:sz w:val="24"/>
          <w:szCs w:val="24"/>
        </w:rPr>
        <w:sectPr w:rsidR="00A9301C" w:rsidRPr="00251F97" w:rsidSect="00A9301C">
          <w:headerReference w:type="first" r:id="rId8"/>
          <w:footerReference w:type="first" r:id="rId9"/>
          <w:pgSz w:w="11907" w:h="16839" w:code="9"/>
          <w:pgMar w:top="2268" w:right="1701" w:bottom="1701" w:left="2268" w:header="720" w:footer="720" w:gutter="0"/>
          <w:pgNumType w:start="22"/>
          <w:cols w:space="720"/>
          <w:titlePg/>
          <w:docGrid w:linePitch="360"/>
        </w:sectPr>
      </w:pPr>
      <w:r w:rsidRPr="001320D4">
        <w:rPr>
          <w:rFonts w:ascii="Times New Roman" w:hAnsi="Times New Roman" w:cs="Times New Roman"/>
          <w:sz w:val="24"/>
          <w:szCs w:val="24"/>
        </w:rPr>
        <w:t xml:space="preserve">Keterangan : Nilai rerata yang diikuti notasi huruf berbeda </w:t>
      </w:r>
      <w:r>
        <w:rPr>
          <w:rFonts w:ascii="Times New Roman" w:hAnsi="Times New Roman" w:cs="Times New Roman"/>
          <w:sz w:val="24"/>
          <w:szCs w:val="24"/>
        </w:rPr>
        <w:t xml:space="preserve">pada suatu kolom </w:t>
      </w:r>
      <w:r w:rsidRPr="001320D4">
        <w:rPr>
          <w:rFonts w:ascii="Times New Roman" w:hAnsi="Times New Roman" w:cs="Times New Roman"/>
          <w:sz w:val="24"/>
          <w:szCs w:val="24"/>
        </w:rPr>
        <w:t>menunjukkan perbedaan ya</w:t>
      </w:r>
      <w:r>
        <w:rPr>
          <w:rFonts w:ascii="Times New Roman" w:hAnsi="Times New Roman" w:cs="Times New Roman"/>
          <w:sz w:val="24"/>
          <w:szCs w:val="24"/>
        </w:rPr>
        <w:t>ng nyata menurut DMRT α=5%.</w:t>
      </w:r>
    </w:p>
    <w:p w:rsidR="00A9301C" w:rsidRPr="00251F97" w:rsidRDefault="00A9301C" w:rsidP="00A9301C">
      <w:pPr>
        <w:spacing w:line="240" w:lineRule="auto"/>
        <w:jc w:val="both"/>
        <w:rPr>
          <w:rFonts w:ascii="Times New Roman" w:hAnsi="Times New Roman" w:cs="Times New Roman"/>
          <w:sz w:val="24"/>
          <w:szCs w:val="24"/>
        </w:rPr>
      </w:pPr>
    </w:p>
    <w:p w:rsidR="00A9301C" w:rsidRPr="00F14E17" w:rsidRDefault="00A9301C" w:rsidP="00A9301C">
      <w:pPr>
        <w:spacing w:line="480" w:lineRule="auto"/>
        <w:ind w:firstLine="720"/>
        <w:jc w:val="both"/>
        <w:rPr>
          <w:rFonts w:ascii="Times New Roman" w:hAnsi="Times New Roman" w:cs="Times New Roman"/>
          <w:sz w:val="24"/>
          <w:szCs w:val="24"/>
        </w:rPr>
      </w:pPr>
      <w:r w:rsidRPr="001320D4">
        <w:rPr>
          <w:rFonts w:ascii="Times New Roman" w:hAnsi="Times New Roman" w:cs="Times New Roman"/>
          <w:sz w:val="24"/>
          <w:szCs w:val="24"/>
        </w:rPr>
        <w:t xml:space="preserve">Berdasarkan </w:t>
      </w:r>
      <w:r>
        <w:rPr>
          <w:rFonts w:ascii="Times New Roman" w:hAnsi="Times New Roman" w:cs="Times New Roman"/>
          <w:sz w:val="24"/>
          <w:szCs w:val="24"/>
        </w:rPr>
        <w:t xml:space="preserve">hasil </w:t>
      </w:r>
      <w:r w:rsidRPr="001320D4">
        <w:rPr>
          <w:rFonts w:ascii="Times New Roman" w:hAnsi="Times New Roman" w:cs="Times New Roman"/>
          <w:sz w:val="24"/>
          <w:szCs w:val="24"/>
        </w:rPr>
        <w:t>analisis  ragam</w:t>
      </w:r>
      <w:r>
        <w:rPr>
          <w:rFonts w:ascii="Times New Roman" w:hAnsi="Times New Roman" w:cs="Times New Roman"/>
          <w:sz w:val="24"/>
          <w:szCs w:val="24"/>
        </w:rPr>
        <w:t>,</w:t>
      </w:r>
      <w:r w:rsidRPr="001320D4">
        <w:rPr>
          <w:rFonts w:ascii="Times New Roman" w:hAnsi="Times New Roman" w:cs="Times New Roman"/>
          <w:sz w:val="24"/>
          <w:szCs w:val="24"/>
        </w:rPr>
        <w:t xml:space="preserve"> tinggi tanaman  2</w:t>
      </w:r>
      <w:r>
        <w:rPr>
          <w:rFonts w:ascii="Times New Roman" w:hAnsi="Times New Roman" w:cs="Times New Roman"/>
          <w:sz w:val="24"/>
          <w:szCs w:val="24"/>
        </w:rPr>
        <w:t xml:space="preserve"> mst berbeda nyata antar genotipe F1 jagung putih lokal. Genotipe </w:t>
      </w:r>
      <w:r w:rsidRPr="001320D4">
        <w:rPr>
          <w:rFonts w:ascii="Times New Roman" w:hAnsi="Times New Roman" w:cs="Times New Roman"/>
          <w:sz w:val="24"/>
          <w:szCs w:val="24"/>
        </w:rPr>
        <w:t xml:space="preserve">G1,G2, G3, G4, </w:t>
      </w:r>
      <w:r>
        <w:rPr>
          <w:rFonts w:ascii="Times New Roman" w:hAnsi="Times New Roman" w:cs="Times New Roman"/>
          <w:sz w:val="24"/>
          <w:szCs w:val="24"/>
        </w:rPr>
        <w:t xml:space="preserve">dan G9 memiliki tinggi tanaman 2 mst tidak berbeda nyata dengan </w:t>
      </w:r>
      <w:r w:rsidRPr="001320D4">
        <w:rPr>
          <w:rFonts w:ascii="Times New Roman" w:hAnsi="Times New Roman" w:cs="Times New Roman"/>
          <w:sz w:val="24"/>
          <w:szCs w:val="24"/>
        </w:rPr>
        <w:t>varietas  pembanding (</w:t>
      </w:r>
      <w:r>
        <w:rPr>
          <w:rFonts w:ascii="Times New Roman" w:hAnsi="Times New Roman" w:cs="Times New Roman"/>
          <w:sz w:val="24"/>
          <w:szCs w:val="24"/>
        </w:rPr>
        <w:t>S</w:t>
      </w:r>
      <w:r w:rsidRPr="001320D4">
        <w:rPr>
          <w:rFonts w:ascii="Times New Roman" w:hAnsi="Times New Roman" w:cs="Times New Roman"/>
          <w:sz w:val="24"/>
          <w:szCs w:val="24"/>
        </w:rPr>
        <w:t xml:space="preserve">rikandi </w:t>
      </w:r>
      <w:r>
        <w:rPr>
          <w:rFonts w:ascii="Times New Roman" w:hAnsi="Times New Roman" w:cs="Times New Roman"/>
          <w:sz w:val="24"/>
          <w:szCs w:val="24"/>
        </w:rPr>
        <w:t>Putih</w:t>
      </w:r>
      <w:r w:rsidRPr="001320D4">
        <w:rPr>
          <w:rFonts w:ascii="Times New Roman" w:hAnsi="Times New Roman" w:cs="Times New Roman"/>
          <w:sz w:val="24"/>
          <w:szCs w:val="24"/>
        </w:rPr>
        <w:t>)</w:t>
      </w:r>
      <w:r>
        <w:rPr>
          <w:rFonts w:ascii="Times New Roman" w:hAnsi="Times New Roman" w:cs="Times New Roman"/>
          <w:sz w:val="24"/>
          <w:szCs w:val="24"/>
        </w:rPr>
        <w:t xml:space="preserve">. Genotipe G7 menampakkan tinggi tanaman 2 mst nyata lebih rendah dibanding varietas Srikandi Putih. </w:t>
      </w:r>
    </w:p>
    <w:p w:rsidR="00A9301C" w:rsidRPr="001320D4" w:rsidRDefault="00A9301C" w:rsidP="00A9301C">
      <w:pPr>
        <w:numPr>
          <w:ilvl w:val="0"/>
          <w:numId w:val="39"/>
        </w:numPr>
        <w:spacing w:before="240" w:line="360" w:lineRule="auto"/>
        <w:contextualSpacing/>
        <w:jc w:val="both"/>
        <w:rPr>
          <w:rFonts w:ascii="Times New Roman" w:hAnsi="Times New Roman" w:cs="Times New Roman"/>
          <w:sz w:val="24"/>
          <w:szCs w:val="24"/>
        </w:rPr>
      </w:pPr>
      <w:r>
        <w:rPr>
          <w:rFonts w:ascii="Times New Roman" w:hAnsi="Times New Roman" w:cs="Times New Roman"/>
          <w:sz w:val="24"/>
          <w:szCs w:val="24"/>
        </w:rPr>
        <w:t>Diameter batang (mm)</w:t>
      </w:r>
    </w:p>
    <w:p w:rsidR="00A9301C" w:rsidRPr="001320D4" w:rsidRDefault="00A9301C" w:rsidP="00A9301C">
      <w:pPr>
        <w:spacing w:before="240" w:after="0" w:line="240" w:lineRule="auto"/>
        <w:ind w:left="1418" w:hanging="992"/>
        <w:jc w:val="both"/>
        <w:rPr>
          <w:rFonts w:ascii="Times New Roman" w:hAnsi="Times New Roman" w:cs="Times New Roman"/>
          <w:sz w:val="24"/>
          <w:szCs w:val="24"/>
        </w:rPr>
      </w:pPr>
      <w:r w:rsidRPr="001320D4">
        <w:rPr>
          <w:rFonts w:ascii="Times New Roman" w:hAnsi="Times New Roman" w:cs="Times New Roman"/>
          <w:sz w:val="24"/>
          <w:szCs w:val="24"/>
        </w:rPr>
        <w:t xml:space="preserve">Tabel 2. Rerata </w:t>
      </w:r>
      <w:r>
        <w:rPr>
          <w:rFonts w:ascii="Times New Roman" w:hAnsi="Times New Roman" w:cs="Times New Roman"/>
          <w:sz w:val="24"/>
          <w:szCs w:val="24"/>
        </w:rPr>
        <w:t>d</w:t>
      </w:r>
      <w:r w:rsidRPr="001320D4">
        <w:rPr>
          <w:rFonts w:ascii="Times New Roman" w:hAnsi="Times New Roman" w:cs="Times New Roman"/>
          <w:sz w:val="24"/>
          <w:szCs w:val="24"/>
        </w:rPr>
        <w:t>iameter batang genotipe F1 hasil persarian bebas jagung putih lokal .</w:t>
      </w:r>
    </w:p>
    <w:p w:rsidR="00A9301C" w:rsidRPr="001320D4" w:rsidRDefault="00A9301C" w:rsidP="00A9301C">
      <w:pPr>
        <w:spacing w:after="0" w:line="240" w:lineRule="auto"/>
        <w:jc w:val="both"/>
        <w:rPr>
          <w:rFonts w:ascii="Times New Roman" w:hAnsi="Times New Roman" w:cs="Times New Roman"/>
          <w:sz w:val="24"/>
          <w:szCs w:val="24"/>
        </w:rPr>
      </w:pP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413"/>
        <w:gridCol w:w="1843"/>
        <w:gridCol w:w="1397"/>
        <w:gridCol w:w="236"/>
      </w:tblGrid>
      <w:tr w:rsidR="00A9301C" w:rsidRPr="001320D4" w:rsidTr="00A9301C">
        <w:trPr>
          <w:trHeight w:val="762"/>
        </w:trPr>
        <w:tc>
          <w:tcPr>
            <w:tcW w:w="1280" w:type="dxa"/>
            <w:tcBorders>
              <w:top w:val="single" w:sz="4" w:space="0" w:color="auto"/>
              <w:bottom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 xml:space="preserve">Genotipe </w:t>
            </w:r>
          </w:p>
        </w:tc>
        <w:tc>
          <w:tcPr>
            <w:tcW w:w="1413"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p>
        </w:tc>
        <w:tc>
          <w:tcPr>
            <w:tcW w:w="1843" w:type="dxa"/>
            <w:tcBorders>
              <w:top w:val="single" w:sz="4" w:space="0" w:color="auto"/>
              <w:bottom w:val="single" w:sz="4" w:space="0" w:color="auto"/>
            </w:tcBorders>
            <w:vAlign w:val="center"/>
          </w:tcPr>
          <w:p w:rsidR="00A9301C" w:rsidRPr="001320D4" w:rsidRDefault="00A9301C" w:rsidP="00A9301C">
            <w:pPr>
              <w:spacing w:after="160" w:line="259" w:lineRule="auto"/>
              <w:contextualSpacing/>
              <w:rPr>
                <w:rFonts w:ascii="Times New Roman" w:hAnsi="Times New Roman" w:cs="Times New Roman"/>
                <w:sz w:val="24"/>
                <w:szCs w:val="24"/>
              </w:rPr>
            </w:pPr>
            <w:r w:rsidRPr="001320D4">
              <w:rPr>
                <w:rFonts w:ascii="Times New Roman" w:hAnsi="Times New Roman" w:cs="Times New Roman"/>
                <w:sz w:val="24"/>
                <w:szCs w:val="24"/>
              </w:rPr>
              <w:t>Diamater batang</w:t>
            </w:r>
          </w:p>
        </w:tc>
        <w:tc>
          <w:tcPr>
            <w:tcW w:w="1397" w:type="dxa"/>
            <w:tcBorders>
              <w:top w:val="single" w:sz="4" w:space="0" w:color="auto"/>
              <w:bottom w:val="single" w:sz="4" w:space="0" w:color="auto"/>
            </w:tcBorders>
          </w:tcPr>
          <w:p w:rsidR="00A9301C" w:rsidRPr="001320D4" w:rsidRDefault="00A9301C" w:rsidP="00A9301C">
            <w:pPr>
              <w:spacing w:after="160" w:line="259" w:lineRule="auto"/>
              <w:contextualSpacing/>
              <w:rPr>
                <w:rFonts w:ascii="Times New Roman" w:hAnsi="Times New Roman" w:cs="Times New Roman"/>
                <w:sz w:val="24"/>
                <w:szCs w:val="24"/>
              </w:rPr>
            </w:pPr>
          </w:p>
        </w:tc>
        <w:tc>
          <w:tcPr>
            <w:tcW w:w="236" w:type="dxa"/>
            <w:tcBorders>
              <w:top w:val="single" w:sz="4" w:space="0" w:color="auto"/>
              <w:bottom w:val="single" w:sz="4" w:space="0" w:color="auto"/>
            </w:tcBorders>
          </w:tcPr>
          <w:p w:rsidR="00A9301C" w:rsidRPr="001320D4" w:rsidRDefault="00A9301C" w:rsidP="00A9301C">
            <w:pPr>
              <w:spacing w:after="160" w:line="259" w:lineRule="auto"/>
              <w:contextualSpacing/>
              <w:rPr>
                <w:rFonts w:ascii="Times New Roman" w:hAnsi="Times New Roman" w:cs="Times New Roman"/>
                <w:sz w:val="24"/>
                <w:szCs w:val="24"/>
              </w:rPr>
            </w:pPr>
          </w:p>
        </w:tc>
      </w:tr>
      <w:tr w:rsidR="00A9301C" w:rsidRPr="001320D4" w:rsidTr="00A9301C">
        <w:trPr>
          <w:trHeight w:val="422"/>
        </w:trPr>
        <w:tc>
          <w:tcPr>
            <w:tcW w:w="1280" w:type="dxa"/>
            <w:tcBorders>
              <w:top w:val="nil"/>
              <w:bottom w:val="single" w:sz="4" w:space="0" w:color="auto"/>
            </w:tcBorders>
          </w:tcPr>
          <w:p w:rsidR="00A9301C" w:rsidRPr="001320D4" w:rsidRDefault="00A9301C" w:rsidP="00A9301C">
            <w:pPr>
              <w:spacing w:after="160" w:line="259" w:lineRule="auto"/>
              <w:contextualSpacing/>
              <w:rPr>
                <w:rFonts w:ascii="Times New Roman" w:hAnsi="Times New Roman" w:cs="Times New Roman"/>
                <w:sz w:val="24"/>
                <w:szCs w:val="24"/>
              </w:rPr>
            </w:pPr>
          </w:p>
        </w:tc>
        <w:tc>
          <w:tcPr>
            <w:tcW w:w="1413"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2 mst</w:t>
            </w:r>
          </w:p>
        </w:tc>
        <w:tc>
          <w:tcPr>
            <w:tcW w:w="1843"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4 mst</w:t>
            </w:r>
          </w:p>
        </w:tc>
        <w:tc>
          <w:tcPr>
            <w:tcW w:w="1397"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6 mst</w:t>
            </w:r>
          </w:p>
        </w:tc>
        <w:tc>
          <w:tcPr>
            <w:tcW w:w="236"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p>
        </w:tc>
      </w:tr>
      <w:tr w:rsidR="00A9301C" w:rsidRPr="001320D4" w:rsidTr="00A9301C">
        <w:tc>
          <w:tcPr>
            <w:tcW w:w="1280" w:type="dxa"/>
            <w:tcBorders>
              <w:top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1413"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6,98 a</w:t>
            </w:r>
          </w:p>
        </w:tc>
        <w:tc>
          <w:tcPr>
            <w:tcW w:w="1843"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1320D4">
              <w:rPr>
                <w:rFonts w:ascii="Times New Roman" w:hAnsi="Times New Roman" w:cs="Times New Roman"/>
                <w:color w:val="000000"/>
                <w:sz w:val="24"/>
                <w:szCs w:val="24"/>
              </w:rPr>
              <w:t>,45 a</w:t>
            </w:r>
          </w:p>
        </w:tc>
        <w:tc>
          <w:tcPr>
            <w:tcW w:w="1397"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13,98 a</w:t>
            </w:r>
          </w:p>
        </w:tc>
        <w:tc>
          <w:tcPr>
            <w:tcW w:w="236"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6,66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11,17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13,02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7,93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13,77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14,57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7,73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14,16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14,55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6,64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11,51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12,73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6,55 a </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13,31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12,67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6,01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11,13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13,35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6,76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14,31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15,63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7,99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13,94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15,10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7,89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13,15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14,74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6,59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12,21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12,32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28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141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8,37 a</w:t>
            </w:r>
          </w:p>
        </w:tc>
        <w:tc>
          <w:tcPr>
            <w:tcW w:w="18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15,66 a</w:t>
            </w:r>
          </w:p>
        </w:tc>
        <w:tc>
          <w:tcPr>
            <w:tcW w:w="1397"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16,38 a</w:t>
            </w:r>
          </w:p>
        </w:tc>
        <w:tc>
          <w:tcPr>
            <w:tcW w:w="23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bl>
    <w:p w:rsidR="00A9301C" w:rsidRPr="00A14C46" w:rsidRDefault="00A9301C" w:rsidP="00A9301C">
      <w:pPr>
        <w:jc w:val="both"/>
        <w:rPr>
          <w:rFonts w:ascii="Times New Roman" w:hAnsi="Times New Roman" w:cs="Times New Roman"/>
          <w:sz w:val="24"/>
          <w:szCs w:val="24"/>
        </w:rPr>
      </w:pPr>
      <w:r w:rsidRPr="001320D4">
        <w:rPr>
          <w:rFonts w:ascii="Times New Roman" w:hAnsi="Times New Roman" w:cs="Times New Roman"/>
          <w:sz w:val="24"/>
          <w:szCs w:val="24"/>
        </w:rPr>
        <w:t>Keterangan : Nilai rerata yang d</w:t>
      </w:r>
      <w:r>
        <w:rPr>
          <w:rFonts w:ascii="Times New Roman" w:hAnsi="Times New Roman" w:cs="Times New Roman"/>
          <w:sz w:val="24"/>
          <w:szCs w:val="24"/>
        </w:rPr>
        <w:t>iikuti notasi huruf yang sama</w:t>
      </w:r>
      <w:r w:rsidRPr="001320D4">
        <w:rPr>
          <w:rFonts w:ascii="Times New Roman" w:hAnsi="Times New Roman" w:cs="Times New Roman"/>
          <w:sz w:val="24"/>
          <w:szCs w:val="24"/>
        </w:rPr>
        <w:t xml:space="preserve"> menunjukkan </w:t>
      </w:r>
      <w:r>
        <w:rPr>
          <w:rFonts w:ascii="Times New Roman" w:hAnsi="Times New Roman" w:cs="Times New Roman"/>
          <w:sz w:val="24"/>
          <w:szCs w:val="24"/>
        </w:rPr>
        <w:t xml:space="preserve">tidak ada </w:t>
      </w:r>
      <w:r w:rsidRPr="001320D4">
        <w:rPr>
          <w:rFonts w:ascii="Times New Roman" w:hAnsi="Times New Roman" w:cs="Times New Roman"/>
          <w:sz w:val="24"/>
          <w:szCs w:val="24"/>
        </w:rPr>
        <w:t xml:space="preserve">perbedaan </w:t>
      </w:r>
      <w:r>
        <w:rPr>
          <w:rFonts w:ascii="Times New Roman" w:hAnsi="Times New Roman" w:cs="Times New Roman"/>
          <w:sz w:val="24"/>
          <w:szCs w:val="24"/>
        </w:rPr>
        <w:t>yang nyata menurut uji F taraf 5%</w:t>
      </w:r>
      <w:bookmarkStart w:id="0" w:name="_GoBack"/>
      <w:bookmarkEnd w:id="0"/>
    </w:p>
    <w:p w:rsidR="00A9301C" w:rsidRPr="001320D4" w:rsidRDefault="00A9301C" w:rsidP="00A9301C">
      <w:pPr>
        <w:spacing w:line="240" w:lineRule="auto"/>
        <w:jc w:val="both"/>
        <w:rPr>
          <w:rFonts w:ascii="Times New Roman" w:hAnsi="Times New Roman" w:cs="Times New Roman"/>
          <w:sz w:val="24"/>
          <w:szCs w:val="24"/>
        </w:rPr>
      </w:pPr>
    </w:p>
    <w:p w:rsidR="00A9301C" w:rsidRPr="001320D4" w:rsidRDefault="00A9301C" w:rsidP="00A9301C">
      <w:pPr>
        <w:spacing w:line="480" w:lineRule="auto"/>
        <w:jc w:val="both"/>
        <w:rPr>
          <w:rFonts w:ascii="Times New Roman" w:hAnsi="Times New Roman" w:cs="Times New Roman"/>
          <w:sz w:val="24"/>
          <w:szCs w:val="24"/>
        </w:rPr>
      </w:pPr>
      <w:r w:rsidRPr="001320D4">
        <w:rPr>
          <w:rFonts w:ascii="Times New Roman" w:hAnsi="Times New Roman" w:cs="Times New Roman"/>
          <w:sz w:val="24"/>
          <w:szCs w:val="24"/>
        </w:rPr>
        <w:tab/>
        <w:t xml:space="preserve">Berdasarkan </w:t>
      </w:r>
      <w:r>
        <w:rPr>
          <w:rFonts w:ascii="Times New Roman" w:hAnsi="Times New Roman" w:cs="Times New Roman"/>
          <w:sz w:val="24"/>
          <w:szCs w:val="24"/>
        </w:rPr>
        <w:t xml:space="preserve">hasil </w:t>
      </w:r>
      <w:r w:rsidRPr="001320D4">
        <w:rPr>
          <w:rFonts w:ascii="Times New Roman" w:hAnsi="Times New Roman" w:cs="Times New Roman"/>
          <w:sz w:val="24"/>
          <w:szCs w:val="24"/>
        </w:rPr>
        <w:t>analisis  ragam</w:t>
      </w:r>
      <w:r>
        <w:rPr>
          <w:rFonts w:ascii="Times New Roman" w:hAnsi="Times New Roman" w:cs="Times New Roman"/>
          <w:sz w:val="24"/>
          <w:szCs w:val="24"/>
        </w:rPr>
        <w:t xml:space="preserve"> pada α=5%, </w:t>
      </w:r>
      <w:r w:rsidRPr="001320D4">
        <w:rPr>
          <w:rFonts w:ascii="Times New Roman" w:hAnsi="Times New Roman" w:cs="Times New Roman"/>
          <w:sz w:val="24"/>
          <w:szCs w:val="24"/>
        </w:rPr>
        <w:t xml:space="preserve">diameter batang </w:t>
      </w:r>
      <w:r>
        <w:rPr>
          <w:rFonts w:ascii="Times New Roman" w:hAnsi="Times New Roman" w:cs="Times New Roman"/>
          <w:sz w:val="24"/>
          <w:szCs w:val="24"/>
        </w:rPr>
        <w:t xml:space="preserve">genotipe F1 hasil persarian bebas jagung putih lokal pada </w:t>
      </w:r>
      <w:r w:rsidRPr="001320D4">
        <w:rPr>
          <w:rFonts w:ascii="Times New Roman" w:hAnsi="Times New Roman" w:cs="Times New Roman"/>
          <w:sz w:val="24"/>
          <w:szCs w:val="24"/>
        </w:rPr>
        <w:t xml:space="preserve">2, 4, </w:t>
      </w:r>
      <w:r>
        <w:rPr>
          <w:rFonts w:ascii="Times New Roman" w:hAnsi="Times New Roman" w:cs="Times New Roman"/>
          <w:sz w:val="24"/>
          <w:szCs w:val="24"/>
        </w:rPr>
        <w:t xml:space="preserve">dan </w:t>
      </w:r>
      <w:r w:rsidRPr="001320D4">
        <w:rPr>
          <w:rFonts w:ascii="Times New Roman" w:hAnsi="Times New Roman" w:cs="Times New Roman"/>
          <w:sz w:val="24"/>
          <w:szCs w:val="24"/>
        </w:rPr>
        <w:t>6</w:t>
      </w:r>
      <w:r>
        <w:rPr>
          <w:rFonts w:ascii="Times New Roman" w:hAnsi="Times New Roman" w:cs="Times New Roman"/>
          <w:sz w:val="24"/>
          <w:szCs w:val="24"/>
        </w:rPr>
        <w:t xml:space="preserve"> mst </w:t>
      </w:r>
      <w:r w:rsidRPr="001320D4">
        <w:rPr>
          <w:rFonts w:ascii="Times New Roman" w:hAnsi="Times New Roman" w:cs="Times New Roman"/>
          <w:sz w:val="24"/>
          <w:szCs w:val="24"/>
        </w:rPr>
        <w:t xml:space="preserve">menunjukan </w:t>
      </w:r>
      <w:r>
        <w:rPr>
          <w:rFonts w:ascii="Times New Roman" w:hAnsi="Times New Roman" w:cs="Times New Roman"/>
          <w:sz w:val="24"/>
          <w:szCs w:val="24"/>
        </w:rPr>
        <w:t xml:space="preserve">bahwa </w:t>
      </w:r>
      <w:r w:rsidRPr="001320D4">
        <w:rPr>
          <w:rFonts w:ascii="Times New Roman" w:hAnsi="Times New Roman" w:cs="Times New Roman"/>
          <w:sz w:val="24"/>
          <w:szCs w:val="24"/>
        </w:rPr>
        <w:t xml:space="preserve">tidak </w:t>
      </w:r>
      <w:r>
        <w:rPr>
          <w:rFonts w:ascii="Times New Roman" w:hAnsi="Times New Roman" w:cs="Times New Roman"/>
          <w:sz w:val="24"/>
          <w:szCs w:val="24"/>
        </w:rPr>
        <w:t>ada p</w:t>
      </w:r>
      <w:r w:rsidRPr="001320D4">
        <w:rPr>
          <w:rFonts w:ascii="Times New Roman" w:hAnsi="Times New Roman" w:cs="Times New Roman"/>
          <w:sz w:val="24"/>
          <w:szCs w:val="24"/>
        </w:rPr>
        <w:t>erbeda</w:t>
      </w:r>
      <w:r>
        <w:rPr>
          <w:rFonts w:ascii="Times New Roman" w:hAnsi="Times New Roman" w:cs="Times New Roman"/>
          <w:sz w:val="24"/>
          <w:szCs w:val="24"/>
        </w:rPr>
        <w:t>an</w:t>
      </w:r>
      <w:r w:rsidRPr="001320D4">
        <w:rPr>
          <w:rFonts w:ascii="Times New Roman" w:hAnsi="Times New Roman" w:cs="Times New Roman"/>
          <w:sz w:val="24"/>
          <w:szCs w:val="24"/>
        </w:rPr>
        <w:t xml:space="preserve"> nyata </w:t>
      </w:r>
      <w:r>
        <w:rPr>
          <w:rFonts w:ascii="Times New Roman" w:hAnsi="Times New Roman" w:cs="Times New Roman"/>
          <w:sz w:val="24"/>
          <w:szCs w:val="24"/>
        </w:rPr>
        <w:t xml:space="preserve">antar sebelas genotipe uji dan satu pembanding pada setiap umur </w:t>
      </w:r>
      <w:r>
        <w:rPr>
          <w:rFonts w:ascii="Times New Roman" w:hAnsi="Times New Roman" w:cs="Times New Roman"/>
          <w:sz w:val="24"/>
          <w:szCs w:val="24"/>
        </w:rPr>
        <w:lastRenderedPageBreak/>
        <w:t>pengamatan (Lampiran 4). Rerata diameter batang berbagai genotipe F1 jagung putih lokal beserta varietas Srikandi Putih pada 2, 4, dan 6 mst tertera pada Tabel 2.</w:t>
      </w:r>
    </w:p>
    <w:p w:rsidR="00A9301C" w:rsidRPr="00B81F57" w:rsidRDefault="00A9301C" w:rsidP="00A9301C">
      <w:pPr>
        <w:pStyle w:val="ListParagraph"/>
        <w:numPr>
          <w:ilvl w:val="0"/>
          <w:numId w:val="39"/>
        </w:numPr>
        <w:spacing w:line="360" w:lineRule="auto"/>
        <w:jc w:val="both"/>
        <w:rPr>
          <w:rFonts w:ascii="Times New Roman" w:hAnsi="Times New Roman" w:cs="Times New Roman"/>
          <w:sz w:val="24"/>
          <w:szCs w:val="24"/>
        </w:rPr>
      </w:pPr>
      <w:r w:rsidRPr="00B81F57">
        <w:rPr>
          <w:rFonts w:ascii="Times New Roman" w:hAnsi="Times New Roman" w:cs="Times New Roman"/>
          <w:sz w:val="24"/>
          <w:szCs w:val="24"/>
        </w:rPr>
        <w:t>Jumlah daun ( helai)</w:t>
      </w:r>
    </w:p>
    <w:p w:rsidR="00A9301C" w:rsidRPr="001320D4" w:rsidRDefault="00A9301C" w:rsidP="00A9301C">
      <w:pPr>
        <w:tabs>
          <w:tab w:val="left" w:pos="915"/>
        </w:tabs>
        <w:ind w:left="426"/>
        <w:contextualSpacing/>
        <w:jc w:val="both"/>
        <w:rPr>
          <w:rFonts w:ascii="Times New Roman" w:hAnsi="Times New Roman" w:cs="Times New Roman"/>
          <w:sz w:val="24"/>
          <w:szCs w:val="24"/>
        </w:rPr>
      </w:pPr>
    </w:p>
    <w:p w:rsidR="00A9301C" w:rsidRPr="001320D4" w:rsidRDefault="00A9301C" w:rsidP="00A9301C">
      <w:pPr>
        <w:spacing w:line="240" w:lineRule="auto"/>
        <w:ind w:left="1418" w:hanging="992"/>
        <w:jc w:val="both"/>
        <w:rPr>
          <w:rFonts w:ascii="Times New Roman" w:hAnsi="Times New Roman" w:cs="Times New Roman"/>
          <w:sz w:val="24"/>
          <w:szCs w:val="24"/>
        </w:rPr>
      </w:pPr>
      <w:r w:rsidRPr="001320D4">
        <w:rPr>
          <w:rFonts w:ascii="Times New Roman" w:hAnsi="Times New Roman" w:cs="Times New Roman"/>
          <w:sz w:val="24"/>
          <w:szCs w:val="24"/>
        </w:rPr>
        <w:t xml:space="preserve">Tabel 3. Rerata </w:t>
      </w:r>
      <w:r>
        <w:rPr>
          <w:rFonts w:ascii="Times New Roman" w:hAnsi="Times New Roman" w:cs="Times New Roman"/>
          <w:sz w:val="24"/>
          <w:szCs w:val="24"/>
        </w:rPr>
        <w:t>j</w:t>
      </w:r>
      <w:r w:rsidRPr="001320D4">
        <w:rPr>
          <w:rFonts w:ascii="Times New Roman" w:hAnsi="Times New Roman" w:cs="Times New Roman"/>
          <w:sz w:val="24"/>
          <w:szCs w:val="24"/>
        </w:rPr>
        <w:t xml:space="preserve">umlah daun genotipe F1 hasil persarian bebas jagung putih lokal </w:t>
      </w:r>
      <w:r>
        <w:rPr>
          <w:rFonts w:ascii="Times New Roman" w:hAnsi="Times New Roman" w:cs="Times New Roman"/>
          <w:sz w:val="24"/>
          <w:szCs w:val="24"/>
        </w:rPr>
        <w:t>pada 2 , 4 , dan 6 minggu setelah tanam (mst)</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685"/>
        <w:gridCol w:w="1716"/>
        <w:gridCol w:w="1685"/>
        <w:gridCol w:w="112"/>
        <w:gridCol w:w="124"/>
      </w:tblGrid>
      <w:tr w:rsidR="00A9301C" w:rsidRPr="001320D4" w:rsidTr="00A9301C">
        <w:trPr>
          <w:gridAfter w:val="1"/>
          <w:wAfter w:w="124" w:type="dxa"/>
          <w:trHeight w:val="682"/>
        </w:trPr>
        <w:tc>
          <w:tcPr>
            <w:tcW w:w="1464" w:type="dxa"/>
            <w:tcBorders>
              <w:top w:val="single" w:sz="4" w:space="0" w:color="auto"/>
              <w:bottom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 xml:space="preserve">Genotipe </w:t>
            </w:r>
          </w:p>
        </w:tc>
        <w:tc>
          <w:tcPr>
            <w:tcW w:w="5198" w:type="dxa"/>
            <w:gridSpan w:val="4"/>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Jumlah daun (helai)</w:t>
            </w:r>
          </w:p>
        </w:tc>
      </w:tr>
      <w:tr w:rsidR="00A9301C" w:rsidRPr="001320D4" w:rsidTr="00A9301C">
        <w:trPr>
          <w:trHeight w:val="422"/>
        </w:trPr>
        <w:tc>
          <w:tcPr>
            <w:tcW w:w="1464" w:type="dxa"/>
            <w:tcBorders>
              <w:top w:val="nil"/>
              <w:bottom w:val="single" w:sz="4" w:space="0" w:color="auto"/>
            </w:tcBorders>
          </w:tcPr>
          <w:p w:rsidR="00A9301C" w:rsidRPr="001320D4" w:rsidRDefault="00A9301C" w:rsidP="00A9301C">
            <w:pPr>
              <w:spacing w:after="160" w:line="259" w:lineRule="auto"/>
              <w:contextualSpacing/>
              <w:rPr>
                <w:rFonts w:ascii="Times New Roman" w:hAnsi="Times New Roman" w:cs="Times New Roman"/>
                <w:sz w:val="24"/>
                <w:szCs w:val="24"/>
              </w:rPr>
            </w:pPr>
          </w:p>
        </w:tc>
        <w:tc>
          <w:tcPr>
            <w:tcW w:w="1685"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2</w:t>
            </w:r>
            <w:r>
              <w:rPr>
                <w:rFonts w:ascii="Times New Roman" w:hAnsi="Times New Roman" w:cs="Times New Roman"/>
                <w:sz w:val="24"/>
                <w:szCs w:val="24"/>
              </w:rPr>
              <w:t xml:space="preserve"> mst</w:t>
            </w:r>
          </w:p>
        </w:tc>
        <w:tc>
          <w:tcPr>
            <w:tcW w:w="1716"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4</w:t>
            </w:r>
            <w:r>
              <w:rPr>
                <w:rFonts w:ascii="Times New Roman" w:hAnsi="Times New Roman" w:cs="Times New Roman"/>
                <w:sz w:val="24"/>
                <w:szCs w:val="24"/>
              </w:rPr>
              <w:t xml:space="preserve"> mst</w:t>
            </w:r>
          </w:p>
        </w:tc>
        <w:tc>
          <w:tcPr>
            <w:tcW w:w="1685"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6</w:t>
            </w:r>
            <w:r>
              <w:rPr>
                <w:rFonts w:ascii="Times New Roman" w:hAnsi="Times New Roman" w:cs="Times New Roman"/>
                <w:sz w:val="24"/>
                <w:szCs w:val="24"/>
              </w:rPr>
              <w:t xml:space="preserve"> mst</w:t>
            </w:r>
          </w:p>
        </w:tc>
        <w:tc>
          <w:tcPr>
            <w:tcW w:w="236" w:type="dxa"/>
            <w:gridSpan w:val="2"/>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p>
        </w:tc>
      </w:tr>
      <w:tr w:rsidR="00A9301C" w:rsidRPr="001320D4" w:rsidTr="00A9301C">
        <w:tc>
          <w:tcPr>
            <w:tcW w:w="1464" w:type="dxa"/>
            <w:tcBorders>
              <w:top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1685"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6,33 a</w:t>
            </w:r>
          </w:p>
        </w:tc>
        <w:tc>
          <w:tcPr>
            <w:tcW w:w="1716"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7,73 a</w:t>
            </w:r>
          </w:p>
        </w:tc>
        <w:tc>
          <w:tcPr>
            <w:tcW w:w="1685" w:type="dxa"/>
            <w:tcBorders>
              <w:top w:val="single" w:sz="4" w:space="0" w:color="auto"/>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7,07 </w:t>
            </w:r>
            <w:r>
              <w:rPr>
                <w:rFonts w:ascii="Times New Roman" w:hAnsi="Times New Roman" w:cs="Times New Roman"/>
                <w:color w:val="000000"/>
                <w:sz w:val="24"/>
                <w:szCs w:val="24"/>
              </w:rPr>
              <w:t>d</w:t>
            </w:r>
          </w:p>
        </w:tc>
        <w:tc>
          <w:tcPr>
            <w:tcW w:w="236" w:type="dxa"/>
            <w:gridSpan w:val="2"/>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6,27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7,47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6,93 </w:t>
            </w:r>
            <w:r>
              <w:rPr>
                <w:rFonts w:ascii="Times New Roman" w:hAnsi="Times New Roman" w:cs="Times New Roman"/>
                <w:color w:val="000000"/>
                <w:sz w:val="24"/>
                <w:szCs w:val="24"/>
              </w:rPr>
              <w:t>d</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6,70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8,47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7,93 </w:t>
            </w:r>
            <w:r>
              <w:rPr>
                <w:rFonts w:ascii="Times New Roman" w:hAnsi="Times New Roman" w:cs="Times New Roman"/>
                <w:color w:val="000000"/>
                <w:sz w:val="24"/>
                <w:szCs w:val="24"/>
              </w:rPr>
              <w:t>c</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6,20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8,40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7,80 </w:t>
            </w:r>
            <w:r>
              <w:rPr>
                <w:rFonts w:ascii="Times New Roman" w:hAnsi="Times New Roman" w:cs="Times New Roman"/>
                <w:color w:val="000000"/>
                <w:sz w:val="24"/>
                <w:szCs w:val="24"/>
              </w:rPr>
              <w:t>c</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6,00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7,13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6,80 </w:t>
            </w:r>
            <w:r>
              <w:rPr>
                <w:rFonts w:ascii="Times New Roman" w:hAnsi="Times New Roman" w:cs="Times New Roman"/>
                <w:color w:val="000000"/>
                <w:sz w:val="24"/>
                <w:szCs w:val="24"/>
              </w:rPr>
              <w:t>d</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6,07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7,67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7,47</w:t>
            </w:r>
            <w:r>
              <w:rPr>
                <w:rFonts w:ascii="Times New Roman" w:hAnsi="Times New Roman" w:cs="Times New Roman"/>
                <w:color w:val="000000"/>
                <w:sz w:val="24"/>
                <w:szCs w:val="24"/>
              </w:rPr>
              <w:t xml:space="preserve"> cd</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5,13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6,93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8,40 bc</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5,87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7,20 a</w:t>
            </w:r>
          </w:p>
        </w:tc>
        <w:tc>
          <w:tcPr>
            <w:tcW w:w="1685" w:type="dxa"/>
            <w:shd w:val="clear" w:color="auto" w:fill="D0CECE" w:themeFill="background2" w:themeFillShade="E6"/>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9,80 a</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6,13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8,00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 xml:space="preserve">7,67 </w:t>
            </w:r>
            <w:r>
              <w:rPr>
                <w:rFonts w:ascii="Times New Roman" w:hAnsi="Times New Roman" w:cs="Times New Roman"/>
                <w:color w:val="000000"/>
                <w:sz w:val="24"/>
                <w:szCs w:val="24"/>
              </w:rPr>
              <w:t>cd</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5,60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8,00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8,73 b</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5,93 a </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7,60 a</w:t>
            </w:r>
          </w:p>
        </w:tc>
        <w:tc>
          <w:tcPr>
            <w:tcW w:w="1685" w:type="dxa"/>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 xml:space="preserve">7,07 </w:t>
            </w:r>
            <w:r>
              <w:rPr>
                <w:rFonts w:ascii="Times New Roman" w:hAnsi="Times New Roman" w:cs="Times New Roman"/>
                <w:color w:val="000000"/>
                <w:sz w:val="24"/>
                <w:szCs w:val="24"/>
              </w:rPr>
              <w:t>d</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464"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1685"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6,07 a</w:t>
            </w:r>
          </w:p>
        </w:tc>
        <w:tc>
          <w:tcPr>
            <w:tcW w:w="1716"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7,67 a</w:t>
            </w:r>
          </w:p>
        </w:tc>
        <w:tc>
          <w:tcPr>
            <w:tcW w:w="1685" w:type="dxa"/>
            <w:shd w:val="clear" w:color="auto" w:fill="D0CECE" w:themeFill="background2" w:themeFillShade="E6"/>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9,93 a</w:t>
            </w:r>
          </w:p>
        </w:tc>
        <w:tc>
          <w:tcPr>
            <w:tcW w:w="236" w:type="dxa"/>
            <w:gridSpan w:val="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bl>
    <w:p w:rsidR="00A9301C" w:rsidRPr="001320D4" w:rsidRDefault="00A9301C" w:rsidP="00A9301C">
      <w:pPr>
        <w:spacing w:line="240" w:lineRule="auto"/>
        <w:ind w:left="1418" w:hanging="1418"/>
        <w:contextualSpacing/>
        <w:jc w:val="both"/>
        <w:rPr>
          <w:rFonts w:ascii="Times New Roman" w:hAnsi="Times New Roman" w:cs="Times New Roman"/>
          <w:sz w:val="24"/>
          <w:szCs w:val="24"/>
        </w:rPr>
      </w:pPr>
      <w:r w:rsidRPr="001320D4">
        <w:rPr>
          <w:rFonts w:ascii="Times New Roman" w:hAnsi="Times New Roman" w:cs="Times New Roman"/>
          <w:sz w:val="24"/>
          <w:szCs w:val="24"/>
        </w:rPr>
        <w:t xml:space="preserve">Keterangan : Nilai rerata yang diikuti notasi huruf yang berbeda </w:t>
      </w:r>
      <w:r>
        <w:rPr>
          <w:rFonts w:ascii="Times New Roman" w:hAnsi="Times New Roman" w:cs="Times New Roman"/>
          <w:sz w:val="24"/>
          <w:szCs w:val="24"/>
        </w:rPr>
        <w:t xml:space="preserve">pada suatu kolom </w:t>
      </w:r>
      <w:r w:rsidRPr="001320D4">
        <w:rPr>
          <w:rFonts w:ascii="Times New Roman" w:hAnsi="Times New Roman" w:cs="Times New Roman"/>
          <w:sz w:val="24"/>
          <w:szCs w:val="24"/>
        </w:rPr>
        <w:t>menunjukkan perbedaan yang nyata menurut DMRT taraf 5%.</w:t>
      </w:r>
    </w:p>
    <w:p w:rsidR="00A9301C" w:rsidRPr="001320D4" w:rsidRDefault="00A9301C" w:rsidP="00A9301C">
      <w:pPr>
        <w:spacing w:line="240" w:lineRule="auto"/>
        <w:jc w:val="both"/>
        <w:rPr>
          <w:rFonts w:ascii="Times New Roman" w:hAnsi="Times New Roman" w:cs="Times New Roman"/>
          <w:sz w:val="24"/>
          <w:szCs w:val="24"/>
        </w:rPr>
      </w:pPr>
    </w:p>
    <w:p w:rsidR="00A9301C" w:rsidRPr="006E3D64" w:rsidRDefault="00A9301C" w:rsidP="00A9301C">
      <w:pPr>
        <w:spacing w:line="480" w:lineRule="auto"/>
        <w:ind w:firstLine="426"/>
        <w:jc w:val="both"/>
        <w:rPr>
          <w:rFonts w:ascii="Times New Roman" w:hAnsi="Times New Roman" w:cs="Times New Roman"/>
          <w:sz w:val="24"/>
          <w:szCs w:val="24"/>
        </w:rPr>
      </w:pPr>
      <w:r w:rsidRPr="001320D4">
        <w:rPr>
          <w:rFonts w:ascii="Times New Roman" w:hAnsi="Times New Roman" w:cs="Times New Roman"/>
          <w:sz w:val="24"/>
          <w:szCs w:val="24"/>
        </w:rPr>
        <w:t xml:space="preserve">Berdasarkan </w:t>
      </w:r>
      <w:r>
        <w:rPr>
          <w:rFonts w:ascii="Times New Roman" w:hAnsi="Times New Roman" w:cs="Times New Roman"/>
          <w:sz w:val="24"/>
          <w:szCs w:val="24"/>
        </w:rPr>
        <w:t xml:space="preserve">hasil </w:t>
      </w:r>
      <w:r w:rsidRPr="001320D4">
        <w:rPr>
          <w:rFonts w:ascii="Times New Roman" w:hAnsi="Times New Roman" w:cs="Times New Roman"/>
          <w:sz w:val="24"/>
          <w:szCs w:val="24"/>
        </w:rPr>
        <w:t>analisis  ragam jumlah daun 2</w:t>
      </w:r>
      <w:r>
        <w:rPr>
          <w:rFonts w:ascii="Times New Roman" w:hAnsi="Times New Roman" w:cs="Times New Roman"/>
          <w:sz w:val="24"/>
          <w:szCs w:val="24"/>
        </w:rPr>
        <w:t xml:space="preserve">mst dan </w:t>
      </w:r>
      <w:r w:rsidRPr="001320D4">
        <w:rPr>
          <w:rFonts w:ascii="Times New Roman" w:hAnsi="Times New Roman" w:cs="Times New Roman"/>
          <w:sz w:val="24"/>
          <w:szCs w:val="24"/>
        </w:rPr>
        <w:t>4</w:t>
      </w:r>
      <w:r>
        <w:rPr>
          <w:rFonts w:ascii="Times New Roman" w:hAnsi="Times New Roman" w:cs="Times New Roman"/>
          <w:sz w:val="24"/>
          <w:szCs w:val="24"/>
        </w:rPr>
        <w:t xml:space="preserve">mst antar genotipe Fi hasil persarian bebas jagung putih </w:t>
      </w:r>
      <w:r w:rsidRPr="001320D4">
        <w:rPr>
          <w:rFonts w:ascii="Times New Roman" w:hAnsi="Times New Roman" w:cs="Times New Roman"/>
          <w:sz w:val="24"/>
          <w:szCs w:val="24"/>
        </w:rPr>
        <w:t xml:space="preserve">tidak berbeda nyata </w:t>
      </w:r>
      <w:r>
        <w:rPr>
          <w:rFonts w:ascii="Times New Roman" w:hAnsi="Times New Roman" w:cs="Times New Roman"/>
          <w:sz w:val="24"/>
          <w:szCs w:val="24"/>
        </w:rPr>
        <w:t xml:space="preserve">, namun pada </w:t>
      </w:r>
      <w:r w:rsidRPr="001320D4">
        <w:rPr>
          <w:rFonts w:ascii="Times New Roman" w:hAnsi="Times New Roman" w:cs="Times New Roman"/>
          <w:sz w:val="24"/>
          <w:szCs w:val="24"/>
        </w:rPr>
        <w:t>6</w:t>
      </w:r>
      <w:r>
        <w:rPr>
          <w:rFonts w:ascii="Times New Roman" w:hAnsi="Times New Roman" w:cs="Times New Roman"/>
          <w:sz w:val="24"/>
          <w:szCs w:val="24"/>
        </w:rPr>
        <w:t xml:space="preserve">mst </w:t>
      </w:r>
      <w:r w:rsidRPr="001320D4">
        <w:rPr>
          <w:rFonts w:ascii="Times New Roman" w:hAnsi="Times New Roman" w:cs="Times New Roman"/>
          <w:sz w:val="24"/>
          <w:szCs w:val="24"/>
        </w:rPr>
        <w:t xml:space="preserve">  menunjuk</w:t>
      </w:r>
      <w:r>
        <w:rPr>
          <w:rFonts w:ascii="Times New Roman" w:hAnsi="Times New Roman" w:cs="Times New Roman"/>
          <w:sz w:val="24"/>
          <w:szCs w:val="24"/>
        </w:rPr>
        <w:t>k</w:t>
      </w:r>
      <w:r w:rsidRPr="001320D4">
        <w:rPr>
          <w:rFonts w:ascii="Times New Roman" w:hAnsi="Times New Roman" w:cs="Times New Roman"/>
          <w:sz w:val="24"/>
          <w:szCs w:val="24"/>
        </w:rPr>
        <w:t>an berbeda</w:t>
      </w:r>
      <w:r>
        <w:rPr>
          <w:rFonts w:ascii="Times New Roman" w:hAnsi="Times New Roman" w:cs="Times New Roman"/>
          <w:sz w:val="24"/>
          <w:szCs w:val="24"/>
        </w:rPr>
        <w:t>an</w:t>
      </w:r>
      <w:r w:rsidRPr="001320D4">
        <w:rPr>
          <w:rFonts w:ascii="Times New Roman" w:hAnsi="Times New Roman" w:cs="Times New Roman"/>
          <w:sz w:val="24"/>
          <w:szCs w:val="24"/>
        </w:rPr>
        <w:t xml:space="preserve"> nyata</w:t>
      </w:r>
      <w:r>
        <w:rPr>
          <w:rFonts w:ascii="Times New Roman" w:hAnsi="Times New Roman" w:cs="Times New Roman"/>
          <w:sz w:val="24"/>
          <w:szCs w:val="24"/>
        </w:rPr>
        <w:t xml:space="preserve"> (Lampiran 5). Rerata jumlah daun tertera pada Tabel 3, dan pada 6 mst terlihat bahwa G8 memiliki jumlah daun tidak berbeda dengan varietas pembanding (Srikandi Putih) , sedang genotipe lainnya nyata memiliki jumlah daun lebih sedikit dari keduanya. </w:t>
      </w:r>
    </w:p>
    <w:p w:rsidR="00A9301C" w:rsidRPr="000E51AE" w:rsidRDefault="00A9301C" w:rsidP="00A9301C">
      <w:pPr>
        <w:numPr>
          <w:ilvl w:val="0"/>
          <w:numId w:val="39"/>
        </w:numPr>
        <w:contextualSpacing/>
        <w:jc w:val="both"/>
        <w:rPr>
          <w:rFonts w:ascii="Times New Roman" w:hAnsi="Times New Roman" w:cs="Times New Roman"/>
          <w:sz w:val="24"/>
          <w:szCs w:val="24"/>
        </w:rPr>
      </w:pPr>
      <w:r w:rsidRPr="001320D4">
        <w:rPr>
          <w:rFonts w:ascii="Times New Roman" w:hAnsi="Times New Roman" w:cs="Times New Roman"/>
          <w:sz w:val="24"/>
          <w:szCs w:val="24"/>
        </w:rPr>
        <w:t>Panjang daun (cm)</w:t>
      </w:r>
    </w:p>
    <w:p w:rsidR="00A9301C" w:rsidRPr="001320D4" w:rsidRDefault="00A9301C" w:rsidP="00A9301C">
      <w:pPr>
        <w:ind w:left="426"/>
        <w:contextualSpacing/>
        <w:jc w:val="both"/>
        <w:rPr>
          <w:rFonts w:ascii="Times New Roman" w:hAnsi="Times New Roman" w:cs="Times New Roman"/>
          <w:sz w:val="24"/>
          <w:szCs w:val="24"/>
        </w:rPr>
      </w:pPr>
    </w:p>
    <w:p w:rsidR="00A9301C" w:rsidRPr="001320D4" w:rsidRDefault="00A9301C" w:rsidP="00A9301C">
      <w:pPr>
        <w:spacing w:line="240" w:lineRule="auto"/>
        <w:ind w:left="1276" w:hanging="850"/>
        <w:jc w:val="both"/>
        <w:rPr>
          <w:rFonts w:ascii="Times New Roman" w:hAnsi="Times New Roman" w:cs="Times New Roman"/>
          <w:sz w:val="24"/>
          <w:szCs w:val="24"/>
        </w:rPr>
      </w:pPr>
      <w:r w:rsidRPr="001320D4">
        <w:rPr>
          <w:rFonts w:ascii="Times New Roman" w:hAnsi="Times New Roman" w:cs="Times New Roman"/>
          <w:sz w:val="24"/>
          <w:szCs w:val="24"/>
        </w:rPr>
        <w:t xml:space="preserve">Tabel 4. Rerata </w:t>
      </w:r>
      <w:r>
        <w:rPr>
          <w:rFonts w:ascii="Times New Roman" w:hAnsi="Times New Roman" w:cs="Times New Roman"/>
          <w:sz w:val="24"/>
          <w:szCs w:val="24"/>
        </w:rPr>
        <w:t>p</w:t>
      </w:r>
      <w:r w:rsidRPr="001320D4">
        <w:rPr>
          <w:rFonts w:ascii="Times New Roman" w:hAnsi="Times New Roman" w:cs="Times New Roman"/>
          <w:sz w:val="24"/>
          <w:szCs w:val="24"/>
        </w:rPr>
        <w:t>anjang</w:t>
      </w:r>
      <w:r>
        <w:rPr>
          <w:rFonts w:ascii="Times New Roman" w:hAnsi="Times New Roman" w:cs="Times New Roman"/>
          <w:sz w:val="24"/>
          <w:szCs w:val="24"/>
        </w:rPr>
        <w:t xml:space="preserve"> </w:t>
      </w:r>
      <w:r w:rsidRPr="001320D4">
        <w:rPr>
          <w:rFonts w:ascii="Times New Roman" w:hAnsi="Times New Roman" w:cs="Times New Roman"/>
          <w:sz w:val="24"/>
          <w:szCs w:val="24"/>
        </w:rPr>
        <w:t>daun</w:t>
      </w:r>
      <w:r>
        <w:rPr>
          <w:rFonts w:ascii="Times New Roman" w:hAnsi="Times New Roman" w:cs="Times New Roman"/>
          <w:sz w:val="24"/>
          <w:szCs w:val="24"/>
        </w:rPr>
        <w:t xml:space="preserve"> (cm)</w:t>
      </w:r>
      <w:r w:rsidRPr="001320D4">
        <w:rPr>
          <w:rFonts w:ascii="Times New Roman" w:hAnsi="Times New Roman" w:cs="Times New Roman"/>
          <w:sz w:val="24"/>
          <w:szCs w:val="24"/>
        </w:rPr>
        <w:t xml:space="preserve"> genotipe F1 hasil persarian bebas jagung putih lokal</w:t>
      </w:r>
      <w:r>
        <w:rPr>
          <w:rFonts w:ascii="Times New Roman" w:hAnsi="Times New Roman" w:cs="Times New Roman"/>
          <w:sz w:val="24"/>
          <w:szCs w:val="24"/>
        </w:rPr>
        <w:t xml:space="preserve"> pada 2, 4, dan 6 minggu setelah tanam (mst)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1543"/>
        <w:gridCol w:w="1548"/>
        <w:gridCol w:w="1543"/>
        <w:gridCol w:w="263"/>
      </w:tblGrid>
      <w:tr w:rsidR="00A9301C" w:rsidRPr="001320D4" w:rsidTr="00A9301C">
        <w:trPr>
          <w:trHeight w:val="682"/>
        </w:trPr>
        <w:tc>
          <w:tcPr>
            <w:tcW w:w="1590" w:type="dxa"/>
            <w:tcBorders>
              <w:top w:val="single" w:sz="4" w:space="0" w:color="auto"/>
              <w:bottom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 xml:space="preserve">Genotipe </w:t>
            </w:r>
          </w:p>
        </w:tc>
        <w:tc>
          <w:tcPr>
            <w:tcW w:w="1543"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p>
        </w:tc>
        <w:tc>
          <w:tcPr>
            <w:tcW w:w="1548"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Panjang daun</w:t>
            </w:r>
          </w:p>
        </w:tc>
        <w:tc>
          <w:tcPr>
            <w:tcW w:w="1543" w:type="dxa"/>
            <w:tcBorders>
              <w:top w:val="single" w:sz="4" w:space="0" w:color="auto"/>
              <w:bottom w:val="single" w:sz="4" w:space="0" w:color="auto"/>
            </w:tcBorders>
          </w:tcPr>
          <w:p w:rsidR="00A9301C" w:rsidRPr="001320D4" w:rsidRDefault="00A9301C" w:rsidP="00A9301C">
            <w:pPr>
              <w:spacing w:after="160" w:line="259" w:lineRule="auto"/>
              <w:contextualSpacing/>
              <w:rPr>
                <w:rFonts w:ascii="Times New Roman" w:hAnsi="Times New Roman" w:cs="Times New Roman"/>
                <w:sz w:val="24"/>
                <w:szCs w:val="24"/>
              </w:rPr>
            </w:pPr>
          </w:p>
        </w:tc>
        <w:tc>
          <w:tcPr>
            <w:tcW w:w="263" w:type="dxa"/>
            <w:tcBorders>
              <w:top w:val="single" w:sz="4" w:space="0" w:color="auto"/>
              <w:bottom w:val="single" w:sz="4" w:space="0" w:color="auto"/>
            </w:tcBorders>
          </w:tcPr>
          <w:p w:rsidR="00A9301C" w:rsidRPr="001320D4" w:rsidRDefault="00A9301C" w:rsidP="00A9301C">
            <w:pPr>
              <w:spacing w:after="160" w:line="259" w:lineRule="auto"/>
              <w:contextualSpacing/>
              <w:rPr>
                <w:rFonts w:ascii="Times New Roman" w:hAnsi="Times New Roman" w:cs="Times New Roman"/>
                <w:sz w:val="24"/>
                <w:szCs w:val="24"/>
              </w:rPr>
            </w:pPr>
          </w:p>
        </w:tc>
      </w:tr>
      <w:tr w:rsidR="00A9301C" w:rsidRPr="001320D4" w:rsidTr="00A9301C">
        <w:trPr>
          <w:trHeight w:val="422"/>
        </w:trPr>
        <w:tc>
          <w:tcPr>
            <w:tcW w:w="1590" w:type="dxa"/>
            <w:tcBorders>
              <w:top w:val="nil"/>
              <w:bottom w:val="single" w:sz="4" w:space="0" w:color="auto"/>
            </w:tcBorders>
          </w:tcPr>
          <w:p w:rsidR="00A9301C" w:rsidRPr="001320D4" w:rsidRDefault="00A9301C" w:rsidP="00A9301C">
            <w:pPr>
              <w:spacing w:after="160" w:line="259" w:lineRule="auto"/>
              <w:contextualSpacing/>
              <w:rPr>
                <w:rFonts w:ascii="Times New Roman" w:hAnsi="Times New Roman" w:cs="Times New Roman"/>
                <w:sz w:val="24"/>
                <w:szCs w:val="24"/>
              </w:rPr>
            </w:pPr>
          </w:p>
        </w:tc>
        <w:tc>
          <w:tcPr>
            <w:tcW w:w="1543"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2</w:t>
            </w:r>
            <w:r>
              <w:rPr>
                <w:rFonts w:ascii="Times New Roman" w:hAnsi="Times New Roman" w:cs="Times New Roman"/>
                <w:sz w:val="24"/>
                <w:szCs w:val="24"/>
              </w:rPr>
              <w:t xml:space="preserve"> mst</w:t>
            </w:r>
          </w:p>
        </w:tc>
        <w:tc>
          <w:tcPr>
            <w:tcW w:w="1548"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4</w:t>
            </w:r>
            <w:r>
              <w:rPr>
                <w:rFonts w:ascii="Times New Roman" w:hAnsi="Times New Roman" w:cs="Times New Roman"/>
                <w:sz w:val="24"/>
                <w:szCs w:val="24"/>
              </w:rPr>
              <w:t xml:space="preserve"> mst</w:t>
            </w:r>
          </w:p>
        </w:tc>
        <w:tc>
          <w:tcPr>
            <w:tcW w:w="1543"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6</w:t>
            </w:r>
            <w:r>
              <w:rPr>
                <w:rFonts w:ascii="Times New Roman" w:hAnsi="Times New Roman" w:cs="Times New Roman"/>
                <w:sz w:val="24"/>
                <w:szCs w:val="24"/>
              </w:rPr>
              <w:t xml:space="preserve"> mst</w:t>
            </w:r>
          </w:p>
        </w:tc>
        <w:tc>
          <w:tcPr>
            <w:tcW w:w="263"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p>
        </w:tc>
      </w:tr>
      <w:tr w:rsidR="00A9301C" w:rsidRPr="001320D4" w:rsidTr="00A9301C">
        <w:tc>
          <w:tcPr>
            <w:tcW w:w="1590" w:type="dxa"/>
            <w:tcBorders>
              <w:top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1543"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26,60 a</w:t>
            </w:r>
          </w:p>
        </w:tc>
        <w:tc>
          <w:tcPr>
            <w:tcW w:w="1548"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66,47 a</w:t>
            </w:r>
          </w:p>
        </w:tc>
        <w:tc>
          <w:tcPr>
            <w:tcW w:w="1543"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60,27 a</w:t>
            </w:r>
          </w:p>
        </w:tc>
        <w:tc>
          <w:tcPr>
            <w:tcW w:w="263"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24,93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65,13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61,13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28,60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68,80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63,73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33,40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71,07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66,33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25,20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57,47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58,67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24,47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59,93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40,53 a </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20,27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52,60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57,67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25,87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58,93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62,67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27,33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68,13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62,00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24,80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61,07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61,33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23,87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65,73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60,73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0"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30,40 a</w:t>
            </w:r>
          </w:p>
        </w:tc>
        <w:tc>
          <w:tcPr>
            <w:tcW w:w="1548"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64,20 a</w:t>
            </w:r>
          </w:p>
        </w:tc>
        <w:tc>
          <w:tcPr>
            <w:tcW w:w="154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68,80 a</w:t>
            </w:r>
          </w:p>
        </w:tc>
        <w:tc>
          <w:tcPr>
            <w:tcW w:w="263"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bl>
    <w:p w:rsidR="00A9301C" w:rsidRPr="00A14C46" w:rsidRDefault="00A9301C" w:rsidP="00A9301C">
      <w:pPr>
        <w:ind w:left="1418" w:hanging="1418"/>
        <w:jc w:val="both"/>
        <w:rPr>
          <w:rFonts w:ascii="Times New Roman" w:hAnsi="Times New Roman" w:cs="Times New Roman"/>
          <w:sz w:val="24"/>
          <w:szCs w:val="24"/>
        </w:rPr>
      </w:pPr>
      <w:r w:rsidRPr="001320D4">
        <w:rPr>
          <w:rFonts w:ascii="Times New Roman" w:hAnsi="Times New Roman" w:cs="Times New Roman"/>
          <w:sz w:val="24"/>
          <w:szCs w:val="24"/>
        </w:rPr>
        <w:t>Keterangan : Nilai rerata yang d</w:t>
      </w:r>
      <w:r>
        <w:rPr>
          <w:rFonts w:ascii="Times New Roman" w:hAnsi="Times New Roman" w:cs="Times New Roman"/>
          <w:sz w:val="24"/>
          <w:szCs w:val="24"/>
        </w:rPr>
        <w:t>iikuti notasi huruf yang sama</w:t>
      </w:r>
      <w:r w:rsidRPr="001320D4">
        <w:rPr>
          <w:rFonts w:ascii="Times New Roman" w:hAnsi="Times New Roman" w:cs="Times New Roman"/>
          <w:sz w:val="24"/>
          <w:szCs w:val="24"/>
        </w:rPr>
        <w:t xml:space="preserve"> </w:t>
      </w:r>
      <w:r>
        <w:rPr>
          <w:rFonts w:ascii="Times New Roman" w:hAnsi="Times New Roman" w:cs="Times New Roman"/>
          <w:sz w:val="24"/>
          <w:szCs w:val="24"/>
        </w:rPr>
        <w:t xml:space="preserve">pada suatu kolom  </w:t>
      </w:r>
      <w:r w:rsidRPr="001320D4">
        <w:rPr>
          <w:rFonts w:ascii="Times New Roman" w:hAnsi="Times New Roman" w:cs="Times New Roman"/>
          <w:sz w:val="24"/>
          <w:szCs w:val="24"/>
        </w:rPr>
        <w:t xml:space="preserve">menunjukkan </w:t>
      </w:r>
      <w:r>
        <w:rPr>
          <w:rFonts w:ascii="Times New Roman" w:hAnsi="Times New Roman" w:cs="Times New Roman"/>
          <w:sz w:val="24"/>
          <w:szCs w:val="24"/>
        </w:rPr>
        <w:t xml:space="preserve">tidak ada </w:t>
      </w:r>
      <w:r w:rsidRPr="001320D4">
        <w:rPr>
          <w:rFonts w:ascii="Times New Roman" w:hAnsi="Times New Roman" w:cs="Times New Roman"/>
          <w:sz w:val="24"/>
          <w:szCs w:val="24"/>
        </w:rPr>
        <w:t xml:space="preserve">perbedaan </w:t>
      </w:r>
      <w:r>
        <w:rPr>
          <w:rFonts w:ascii="Times New Roman" w:hAnsi="Times New Roman" w:cs="Times New Roman"/>
          <w:sz w:val="24"/>
          <w:szCs w:val="24"/>
        </w:rPr>
        <w:t>yang nyata menurut uji F taraf 5%</w:t>
      </w:r>
    </w:p>
    <w:p w:rsidR="00A9301C" w:rsidRPr="00502F76" w:rsidRDefault="00A9301C" w:rsidP="00A9301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analisis ragam panjang daun genotipe F1 hasil persarian bebas jagung putih lokal tidak menunjukkan perbedaan nyata antar genotipe maupun varietas pembanding pada 2, 4, dan 6 mst (Lampiran 6). Rerata panjang daun pada setiap minggu pengamatan setiap genotipe disajikan pada Tabel 3. </w:t>
      </w:r>
    </w:p>
    <w:p w:rsidR="00A9301C" w:rsidRPr="00FE3AD9" w:rsidRDefault="00A9301C" w:rsidP="00A9301C">
      <w:pPr>
        <w:pStyle w:val="ListParagraph"/>
        <w:numPr>
          <w:ilvl w:val="0"/>
          <w:numId w:val="39"/>
        </w:numPr>
        <w:spacing w:line="480" w:lineRule="auto"/>
        <w:jc w:val="both"/>
        <w:rPr>
          <w:rFonts w:ascii="Times New Roman" w:hAnsi="Times New Roman" w:cs="Times New Roman"/>
          <w:sz w:val="24"/>
          <w:szCs w:val="24"/>
        </w:rPr>
      </w:pPr>
      <w:r w:rsidRPr="00FE3AD9">
        <w:rPr>
          <w:rFonts w:ascii="Times New Roman" w:hAnsi="Times New Roman" w:cs="Times New Roman"/>
          <w:sz w:val="24"/>
          <w:szCs w:val="24"/>
        </w:rPr>
        <w:t>Lebar daun (cm)</w:t>
      </w:r>
    </w:p>
    <w:p w:rsidR="00A9301C" w:rsidRDefault="00A9301C" w:rsidP="00A9301C">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Demikian pula hasil analisis ragam lebar daun pada 2, 4, dan 6 minggu setelah tanam tidak menunjukkan adanya perbedaan lebar daun antar genotipe F1 jagung putih lokal maupun varietas Srikandi Putih sebagai pembanding (Lampiran 7). Rerata lebar daun disajikan pada Tabel 5 berikut. </w:t>
      </w:r>
    </w:p>
    <w:p w:rsidR="00A9301C" w:rsidRPr="001320D4" w:rsidRDefault="00A9301C" w:rsidP="00A9301C">
      <w:pPr>
        <w:ind w:left="426"/>
        <w:contextualSpacing/>
        <w:jc w:val="both"/>
        <w:rPr>
          <w:rFonts w:ascii="Times New Roman" w:hAnsi="Times New Roman" w:cs="Times New Roman"/>
          <w:sz w:val="24"/>
          <w:szCs w:val="24"/>
        </w:rPr>
      </w:pPr>
    </w:p>
    <w:p w:rsidR="00A9301C" w:rsidRPr="001320D4" w:rsidRDefault="00A9301C" w:rsidP="00A9301C">
      <w:pPr>
        <w:spacing w:line="240" w:lineRule="auto"/>
        <w:ind w:left="1418" w:hanging="992"/>
        <w:jc w:val="both"/>
        <w:rPr>
          <w:rFonts w:ascii="Times New Roman" w:hAnsi="Times New Roman" w:cs="Times New Roman"/>
          <w:sz w:val="24"/>
          <w:szCs w:val="24"/>
        </w:rPr>
      </w:pPr>
      <w:r w:rsidRPr="001320D4">
        <w:rPr>
          <w:rFonts w:ascii="Times New Roman" w:hAnsi="Times New Roman" w:cs="Times New Roman"/>
          <w:sz w:val="24"/>
          <w:szCs w:val="24"/>
        </w:rPr>
        <w:t xml:space="preserve">Tabel 5. Rerata </w:t>
      </w:r>
      <w:r>
        <w:rPr>
          <w:rFonts w:ascii="Times New Roman" w:hAnsi="Times New Roman" w:cs="Times New Roman"/>
          <w:sz w:val="24"/>
          <w:szCs w:val="24"/>
        </w:rPr>
        <w:t>l</w:t>
      </w:r>
      <w:r w:rsidRPr="001320D4">
        <w:rPr>
          <w:rFonts w:ascii="Times New Roman" w:hAnsi="Times New Roman" w:cs="Times New Roman"/>
          <w:sz w:val="24"/>
          <w:szCs w:val="24"/>
        </w:rPr>
        <w:t>ebar daun</w:t>
      </w:r>
      <w:r>
        <w:rPr>
          <w:rFonts w:ascii="Times New Roman" w:hAnsi="Times New Roman" w:cs="Times New Roman"/>
          <w:sz w:val="24"/>
          <w:szCs w:val="24"/>
        </w:rPr>
        <w:t xml:space="preserve"> (cm)</w:t>
      </w:r>
      <w:r w:rsidRPr="001320D4">
        <w:rPr>
          <w:rFonts w:ascii="Times New Roman" w:hAnsi="Times New Roman" w:cs="Times New Roman"/>
          <w:sz w:val="24"/>
          <w:szCs w:val="24"/>
        </w:rPr>
        <w:t xml:space="preserve"> genotipe F1 hasil persarian bebas jagung putih lokal</w:t>
      </w:r>
      <w:r>
        <w:rPr>
          <w:rFonts w:ascii="Times New Roman" w:hAnsi="Times New Roman" w:cs="Times New Roman"/>
          <w:sz w:val="24"/>
          <w:szCs w:val="24"/>
        </w:rPr>
        <w:t xml:space="preserve"> pada 2, 4, dan 6 minggu setelah tanam (mst)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1544"/>
        <w:gridCol w:w="1544"/>
        <w:gridCol w:w="1544"/>
        <w:gridCol w:w="264"/>
      </w:tblGrid>
      <w:tr w:rsidR="00A9301C" w:rsidRPr="001320D4" w:rsidTr="00A9301C">
        <w:trPr>
          <w:trHeight w:val="682"/>
        </w:trPr>
        <w:tc>
          <w:tcPr>
            <w:tcW w:w="1591" w:type="dxa"/>
            <w:tcBorders>
              <w:top w:val="single" w:sz="4" w:space="0" w:color="auto"/>
              <w:bottom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Genotipe</w:t>
            </w:r>
          </w:p>
        </w:tc>
        <w:tc>
          <w:tcPr>
            <w:tcW w:w="1544"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p>
        </w:tc>
        <w:tc>
          <w:tcPr>
            <w:tcW w:w="1544"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Lebar  daun</w:t>
            </w:r>
          </w:p>
        </w:tc>
        <w:tc>
          <w:tcPr>
            <w:tcW w:w="1544" w:type="dxa"/>
            <w:tcBorders>
              <w:top w:val="single" w:sz="4" w:space="0" w:color="auto"/>
              <w:bottom w:val="single" w:sz="4" w:space="0" w:color="auto"/>
            </w:tcBorders>
          </w:tcPr>
          <w:p w:rsidR="00A9301C" w:rsidRPr="001320D4" w:rsidRDefault="00A9301C" w:rsidP="00A9301C">
            <w:pPr>
              <w:spacing w:after="160" w:line="259" w:lineRule="auto"/>
              <w:contextualSpacing/>
              <w:jc w:val="center"/>
              <w:rPr>
                <w:rFonts w:ascii="Times New Roman" w:hAnsi="Times New Roman" w:cs="Times New Roman"/>
                <w:sz w:val="24"/>
                <w:szCs w:val="24"/>
              </w:rPr>
            </w:pPr>
          </w:p>
        </w:tc>
        <w:tc>
          <w:tcPr>
            <w:tcW w:w="264" w:type="dxa"/>
            <w:tcBorders>
              <w:top w:val="single" w:sz="4" w:space="0" w:color="auto"/>
              <w:bottom w:val="single" w:sz="4" w:space="0" w:color="auto"/>
            </w:tcBorders>
          </w:tcPr>
          <w:p w:rsidR="00A9301C" w:rsidRPr="001320D4" w:rsidRDefault="00A9301C" w:rsidP="00A9301C">
            <w:pPr>
              <w:spacing w:after="160" w:line="259" w:lineRule="auto"/>
              <w:contextualSpacing/>
              <w:jc w:val="center"/>
              <w:rPr>
                <w:rFonts w:ascii="Times New Roman" w:hAnsi="Times New Roman" w:cs="Times New Roman"/>
                <w:sz w:val="24"/>
                <w:szCs w:val="24"/>
              </w:rPr>
            </w:pPr>
          </w:p>
        </w:tc>
      </w:tr>
      <w:tr w:rsidR="00A9301C" w:rsidRPr="001320D4" w:rsidTr="00A9301C">
        <w:trPr>
          <w:trHeight w:val="422"/>
        </w:trPr>
        <w:tc>
          <w:tcPr>
            <w:tcW w:w="1591" w:type="dxa"/>
            <w:tcBorders>
              <w:top w:val="nil"/>
              <w:bottom w:val="single" w:sz="4" w:space="0" w:color="auto"/>
            </w:tcBorders>
          </w:tcPr>
          <w:p w:rsidR="00A9301C" w:rsidRPr="001320D4" w:rsidRDefault="00A9301C" w:rsidP="00A9301C">
            <w:pPr>
              <w:spacing w:after="160" w:line="259" w:lineRule="auto"/>
              <w:contextualSpacing/>
              <w:jc w:val="center"/>
              <w:rPr>
                <w:rFonts w:ascii="Times New Roman" w:hAnsi="Times New Roman" w:cs="Times New Roman"/>
                <w:sz w:val="24"/>
                <w:szCs w:val="24"/>
              </w:rPr>
            </w:pPr>
          </w:p>
        </w:tc>
        <w:tc>
          <w:tcPr>
            <w:tcW w:w="1544"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 xml:space="preserve"> 2</w:t>
            </w:r>
            <w:r>
              <w:rPr>
                <w:rFonts w:ascii="Times New Roman" w:hAnsi="Times New Roman" w:cs="Times New Roman"/>
                <w:sz w:val="24"/>
                <w:szCs w:val="24"/>
              </w:rPr>
              <w:t xml:space="preserve"> mst</w:t>
            </w:r>
          </w:p>
        </w:tc>
        <w:tc>
          <w:tcPr>
            <w:tcW w:w="1544"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 xml:space="preserve"> 4</w:t>
            </w:r>
            <w:r>
              <w:rPr>
                <w:rFonts w:ascii="Times New Roman" w:hAnsi="Times New Roman" w:cs="Times New Roman"/>
                <w:sz w:val="24"/>
                <w:szCs w:val="24"/>
              </w:rPr>
              <w:t xml:space="preserve"> mst</w:t>
            </w:r>
          </w:p>
        </w:tc>
        <w:tc>
          <w:tcPr>
            <w:tcW w:w="1544"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6 mst </w:t>
            </w:r>
          </w:p>
        </w:tc>
        <w:tc>
          <w:tcPr>
            <w:tcW w:w="264" w:type="dxa"/>
            <w:tcBorders>
              <w:top w:val="single" w:sz="4" w:space="0" w:color="auto"/>
              <w:bottom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p>
        </w:tc>
      </w:tr>
      <w:tr w:rsidR="00A9301C" w:rsidRPr="001320D4" w:rsidTr="00A9301C">
        <w:tc>
          <w:tcPr>
            <w:tcW w:w="1591" w:type="dxa"/>
            <w:tcBorders>
              <w:top w:val="single" w:sz="4" w:space="0" w:color="auto"/>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1544"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3,57 a</w:t>
            </w:r>
          </w:p>
        </w:tc>
        <w:tc>
          <w:tcPr>
            <w:tcW w:w="1544"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6,17 a</w:t>
            </w:r>
          </w:p>
        </w:tc>
        <w:tc>
          <w:tcPr>
            <w:tcW w:w="1544"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6,40 a</w:t>
            </w:r>
          </w:p>
        </w:tc>
        <w:tc>
          <w:tcPr>
            <w:tcW w:w="264" w:type="dxa"/>
            <w:tcBorders>
              <w:top w:val="single" w:sz="4" w:space="0" w:color="auto"/>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2,51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5,80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6,07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2,87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6,27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6,60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2,97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6,13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6,80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2,27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5,67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5,77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2,31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5,99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6,60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2,30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5,20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6,00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2,37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5,60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5,90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2,83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6,50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7,00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2,55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6,23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6,40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2,15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5,73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6,20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r w:rsidR="00A9301C" w:rsidRPr="001320D4" w:rsidTr="00A9301C">
        <w:tc>
          <w:tcPr>
            <w:tcW w:w="1591" w:type="dxa"/>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2,75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6,23 a</w:t>
            </w:r>
          </w:p>
        </w:tc>
        <w:tc>
          <w:tcPr>
            <w:tcW w:w="154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7,18 a</w:t>
            </w:r>
          </w:p>
        </w:tc>
        <w:tc>
          <w:tcPr>
            <w:tcW w:w="264" w:type="dxa"/>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p>
        </w:tc>
      </w:tr>
    </w:tbl>
    <w:p w:rsidR="00A9301C" w:rsidRDefault="00A9301C" w:rsidP="00A9301C">
      <w:pPr>
        <w:ind w:left="1276" w:hanging="1276"/>
        <w:rPr>
          <w:rFonts w:ascii="Times New Roman" w:hAnsi="Times New Roman" w:cs="Times New Roman"/>
          <w:sz w:val="24"/>
          <w:szCs w:val="24"/>
        </w:rPr>
      </w:pPr>
      <w:r w:rsidRPr="001320D4">
        <w:rPr>
          <w:rFonts w:ascii="Times New Roman" w:hAnsi="Times New Roman" w:cs="Times New Roman"/>
          <w:sz w:val="24"/>
          <w:szCs w:val="24"/>
        </w:rPr>
        <w:t>Keterangan : Nilai rerata yang d</w:t>
      </w:r>
      <w:r>
        <w:rPr>
          <w:rFonts w:ascii="Times New Roman" w:hAnsi="Times New Roman" w:cs="Times New Roman"/>
          <w:sz w:val="24"/>
          <w:szCs w:val="24"/>
        </w:rPr>
        <w:t>iikuti notasi huruf yang sama</w:t>
      </w:r>
      <w:r w:rsidRPr="001320D4">
        <w:rPr>
          <w:rFonts w:ascii="Times New Roman" w:hAnsi="Times New Roman" w:cs="Times New Roman"/>
          <w:sz w:val="24"/>
          <w:szCs w:val="24"/>
        </w:rPr>
        <w:t xml:space="preserve"> </w:t>
      </w:r>
      <w:r>
        <w:rPr>
          <w:rFonts w:ascii="Times New Roman" w:hAnsi="Times New Roman" w:cs="Times New Roman"/>
          <w:sz w:val="24"/>
          <w:szCs w:val="24"/>
        </w:rPr>
        <w:t xml:space="preserve">pada suatu kolom </w:t>
      </w:r>
      <w:r w:rsidRPr="001320D4">
        <w:rPr>
          <w:rFonts w:ascii="Times New Roman" w:hAnsi="Times New Roman" w:cs="Times New Roman"/>
          <w:sz w:val="24"/>
          <w:szCs w:val="24"/>
        </w:rPr>
        <w:t xml:space="preserve">menunjukkan </w:t>
      </w:r>
      <w:r>
        <w:rPr>
          <w:rFonts w:ascii="Times New Roman" w:hAnsi="Times New Roman" w:cs="Times New Roman"/>
          <w:sz w:val="24"/>
          <w:szCs w:val="24"/>
        </w:rPr>
        <w:t xml:space="preserve">tidak ada </w:t>
      </w:r>
      <w:r w:rsidRPr="001320D4">
        <w:rPr>
          <w:rFonts w:ascii="Times New Roman" w:hAnsi="Times New Roman" w:cs="Times New Roman"/>
          <w:sz w:val="24"/>
          <w:szCs w:val="24"/>
        </w:rPr>
        <w:t xml:space="preserve">perbedaan </w:t>
      </w:r>
      <w:r>
        <w:rPr>
          <w:rFonts w:ascii="Times New Roman" w:hAnsi="Times New Roman" w:cs="Times New Roman"/>
          <w:sz w:val="24"/>
          <w:szCs w:val="24"/>
        </w:rPr>
        <w:t>yang nyata menurut uji F taraf 5%</w:t>
      </w:r>
    </w:p>
    <w:p w:rsidR="00A9301C" w:rsidRPr="007B6501" w:rsidRDefault="00A9301C" w:rsidP="00A9301C">
      <w:pPr>
        <w:ind w:left="1276" w:hanging="1276"/>
        <w:rPr>
          <w:rFonts w:ascii="Times New Roman" w:hAnsi="Times New Roman" w:cs="Times New Roman"/>
          <w:sz w:val="24"/>
          <w:szCs w:val="24"/>
        </w:rPr>
      </w:pPr>
    </w:p>
    <w:p w:rsidR="00A9301C" w:rsidRDefault="00A9301C" w:rsidP="00A9301C">
      <w:pPr>
        <w:numPr>
          <w:ilvl w:val="0"/>
          <w:numId w:val="39"/>
        </w:numPr>
        <w:contextualSpacing/>
        <w:jc w:val="both"/>
        <w:rPr>
          <w:rFonts w:ascii="Times New Roman" w:hAnsi="Times New Roman" w:cs="Times New Roman"/>
          <w:sz w:val="24"/>
          <w:szCs w:val="24"/>
        </w:rPr>
      </w:pPr>
      <w:r w:rsidRPr="001320D4">
        <w:rPr>
          <w:rFonts w:ascii="Times New Roman" w:hAnsi="Times New Roman" w:cs="Times New Roman"/>
          <w:sz w:val="24"/>
          <w:szCs w:val="24"/>
        </w:rPr>
        <w:t>Tinggi letak tongkol (cm)</w:t>
      </w:r>
    </w:p>
    <w:p w:rsidR="00A9301C" w:rsidRDefault="00A9301C" w:rsidP="00A9301C">
      <w:pPr>
        <w:contextualSpacing/>
        <w:jc w:val="both"/>
        <w:rPr>
          <w:rFonts w:ascii="Times New Roman" w:hAnsi="Times New Roman" w:cs="Times New Roman"/>
          <w:sz w:val="24"/>
          <w:szCs w:val="24"/>
        </w:rPr>
      </w:pPr>
    </w:p>
    <w:p w:rsidR="00A9301C" w:rsidRPr="000E51AE" w:rsidRDefault="00A9301C" w:rsidP="00A9301C">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Hasil </w:t>
      </w:r>
      <w:r w:rsidRPr="001320D4">
        <w:rPr>
          <w:rFonts w:ascii="Times New Roman" w:hAnsi="Times New Roman" w:cs="Times New Roman"/>
          <w:sz w:val="24"/>
          <w:szCs w:val="24"/>
        </w:rPr>
        <w:t>analisis ragam</w:t>
      </w:r>
      <w:r>
        <w:rPr>
          <w:rFonts w:ascii="Times New Roman" w:hAnsi="Times New Roman" w:cs="Times New Roman"/>
          <w:sz w:val="24"/>
          <w:szCs w:val="24"/>
        </w:rPr>
        <w:t xml:space="preserve"> (Lampiran 8) </w:t>
      </w:r>
      <w:r w:rsidRPr="001320D4">
        <w:rPr>
          <w:rFonts w:ascii="Times New Roman" w:hAnsi="Times New Roman" w:cs="Times New Roman"/>
          <w:sz w:val="24"/>
          <w:szCs w:val="24"/>
        </w:rPr>
        <w:t>menunju</w:t>
      </w:r>
      <w:r>
        <w:rPr>
          <w:rFonts w:ascii="Times New Roman" w:hAnsi="Times New Roman" w:cs="Times New Roman"/>
          <w:sz w:val="24"/>
          <w:szCs w:val="24"/>
        </w:rPr>
        <w:t>k</w:t>
      </w:r>
      <w:r w:rsidRPr="001320D4">
        <w:rPr>
          <w:rFonts w:ascii="Times New Roman" w:hAnsi="Times New Roman" w:cs="Times New Roman"/>
          <w:sz w:val="24"/>
          <w:szCs w:val="24"/>
        </w:rPr>
        <w:t>kan tinggi letak tongkol berbeda nyata</w:t>
      </w:r>
      <w:r>
        <w:rPr>
          <w:rFonts w:ascii="Times New Roman" w:hAnsi="Times New Roman" w:cs="Times New Roman"/>
          <w:sz w:val="24"/>
          <w:szCs w:val="24"/>
        </w:rPr>
        <w:t xml:space="preserve"> antar genotipe F1 hasil persarian bebas jagung putih lokal. Tampak bahwa </w:t>
      </w:r>
    </w:p>
    <w:p w:rsidR="00A9301C" w:rsidRPr="001320D4" w:rsidRDefault="00A9301C" w:rsidP="00A9301C">
      <w:pPr>
        <w:ind w:left="426"/>
        <w:contextualSpacing/>
        <w:jc w:val="both"/>
        <w:rPr>
          <w:rFonts w:ascii="Times New Roman" w:hAnsi="Times New Roman" w:cs="Times New Roman"/>
          <w:sz w:val="24"/>
          <w:szCs w:val="24"/>
        </w:rPr>
      </w:pPr>
    </w:p>
    <w:p w:rsidR="00A9301C" w:rsidRPr="001320D4" w:rsidRDefault="00A9301C" w:rsidP="00A9301C">
      <w:pPr>
        <w:spacing w:line="240" w:lineRule="auto"/>
        <w:ind w:left="1418" w:hanging="992"/>
        <w:jc w:val="both"/>
        <w:rPr>
          <w:rFonts w:ascii="Times New Roman" w:hAnsi="Times New Roman" w:cs="Times New Roman"/>
          <w:sz w:val="24"/>
          <w:szCs w:val="24"/>
        </w:rPr>
      </w:pPr>
      <w:r w:rsidRPr="001320D4">
        <w:rPr>
          <w:rFonts w:ascii="Times New Roman" w:hAnsi="Times New Roman"/>
          <w:color w:val="000000" w:themeColor="text1"/>
          <w:sz w:val="24"/>
          <w:szCs w:val="24"/>
        </w:rPr>
        <w:t xml:space="preserve">Tabel 6. </w:t>
      </w:r>
      <w:r w:rsidRPr="001320D4">
        <w:rPr>
          <w:rFonts w:ascii="Times New Roman" w:hAnsi="Times New Roman"/>
          <w:color w:val="000000" w:themeColor="text1"/>
          <w:sz w:val="24"/>
        </w:rPr>
        <w:t xml:space="preserve">Rerata </w:t>
      </w:r>
      <w:r>
        <w:rPr>
          <w:rFonts w:ascii="Times New Roman" w:hAnsi="Times New Roman"/>
          <w:color w:val="000000" w:themeColor="text1"/>
          <w:sz w:val="24"/>
        </w:rPr>
        <w:t>t</w:t>
      </w:r>
      <w:r w:rsidRPr="001320D4">
        <w:rPr>
          <w:rFonts w:ascii="Times New Roman" w:hAnsi="Times New Roman"/>
          <w:color w:val="000000" w:themeColor="text1"/>
          <w:sz w:val="24"/>
          <w:szCs w:val="24"/>
        </w:rPr>
        <w:t xml:space="preserve">inggi letak tongkol </w:t>
      </w:r>
      <w:r w:rsidRPr="001320D4">
        <w:rPr>
          <w:rFonts w:ascii="Times New Roman" w:hAnsi="Times New Roman" w:cs="Times New Roman"/>
          <w:sz w:val="24"/>
          <w:szCs w:val="24"/>
        </w:rPr>
        <w:t>genotipe F1 hasil persarian bebas jagung putih lokal.</w:t>
      </w:r>
    </w:p>
    <w:tbl>
      <w:tblPr>
        <w:tblStyle w:val="TableGrid"/>
        <w:tblW w:w="0" w:type="auto"/>
        <w:tblInd w:w="502" w:type="dxa"/>
        <w:tblLook w:val="04A0" w:firstRow="1" w:lastRow="0" w:firstColumn="1" w:lastColumn="0" w:noHBand="0" w:noVBand="1"/>
      </w:tblPr>
      <w:tblGrid>
        <w:gridCol w:w="2583"/>
        <w:gridCol w:w="2263"/>
      </w:tblGrid>
      <w:tr w:rsidR="00A9301C" w:rsidRPr="001320D4" w:rsidTr="00A9301C">
        <w:trPr>
          <w:trHeight w:val="1029"/>
        </w:trPr>
        <w:tc>
          <w:tcPr>
            <w:tcW w:w="2583"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Perlakuan</w:t>
            </w:r>
          </w:p>
        </w:tc>
        <w:tc>
          <w:tcPr>
            <w:tcW w:w="2263"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Tinggi letak tongkol (cm)</w:t>
            </w:r>
          </w:p>
        </w:tc>
      </w:tr>
      <w:tr w:rsidR="00A9301C" w:rsidRPr="001320D4" w:rsidTr="00A9301C">
        <w:trPr>
          <w:trHeight w:val="237"/>
        </w:trPr>
        <w:tc>
          <w:tcPr>
            <w:tcW w:w="2583" w:type="dxa"/>
            <w:tcBorders>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2263" w:type="dxa"/>
            <w:tcBorders>
              <w:left w:val="nil"/>
              <w:bottom w:val="nil"/>
              <w:right w:val="nil"/>
            </w:tcBorders>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 xml:space="preserve">59,53 </w:t>
            </w:r>
            <w:r>
              <w:rPr>
                <w:rFonts w:ascii="Times New Roman" w:hAnsi="Times New Roman" w:cs="Times New Roman"/>
                <w:sz w:val="24"/>
                <w:szCs w:val="24"/>
              </w:rPr>
              <w:t>bc</w:t>
            </w:r>
          </w:p>
        </w:tc>
      </w:tr>
      <w:tr w:rsidR="00A9301C" w:rsidRPr="001320D4" w:rsidTr="00A9301C">
        <w:trPr>
          <w:trHeight w:val="237"/>
        </w:trPr>
        <w:tc>
          <w:tcPr>
            <w:tcW w:w="2583"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2263" w:type="dxa"/>
            <w:tcBorders>
              <w:top w:val="nil"/>
              <w:left w:val="nil"/>
              <w:bottom w:val="nil"/>
              <w:right w:val="nil"/>
            </w:tcBorders>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 xml:space="preserve">50,60 </w:t>
            </w:r>
            <w:r>
              <w:rPr>
                <w:rFonts w:ascii="Times New Roman" w:hAnsi="Times New Roman" w:cs="Times New Roman"/>
                <w:sz w:val="24"/>
                <w:szCs w:val="24"/>
              </w:rPr>
              <w:t>c</w:t>
            </w:r>
          </w:p>
        </w:tc>
      </w:tr>
      <w:tr w:rsidR="00A9301C" w:rsidRPr="001320D4" w:rsidTr="00A9301C">
        <w:trPr>
          <w:trHeight w:val="237"/>
        </w:trPr>
        <w:tc>
          <w:tcPr>
            <w:tcW w:w="2583"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2263" w:type="dxa"/>
            <w:tcBorders>
              <w:top w:val="nil"/>
              <w:left w:val="nil"/>
              <w:bottom w:val="nil"/>
              <w:right w:val="nil"/>
            </w:tcBorders>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66,13 b</w:t>
            </w:r>
          </w:p>
        </w:tc>
      </w:tr>
      <w:tr w:rsidR="00A9301C" w:rsidRPr="001320D4" w:rsidTr="00A9301C">
        <w:trPr>
          <w:trHeight w:val="237"/>
        </w:trPr>
        <w:tc>
          <w:tcPr>
            <w:tcW w:w="2583"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lastRenderedPageBreak/>
              <w:t>G4</w:t>
            </w:r>
          </w:p>
        </w:tc>
        <w:tc>
          <w:tcPr>
            <w:tcW w:w="2263" w:type="dxa"/>
            <w:tcBorders>
              <w:top w:val="nil"/>
              <w:left w:val="nil"/>
              <w:bottom w:val="nil"/>
              <w:right w:val="nil"/>
            </w:tcBorders>
            <w:shd w:val="clear" w:color="auto" w:fill="E7E6E6" w:themeFill="background2"/>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73,47 ab</w:t>
            </w:r>
          </w:p>
        </w:tc>
      </w:tr>
      <w:tr w:rsidR="00A9301C" w:rsidRPr="001320D4" w:rsidTr="00A9301C">
        <w:trPr>
          <w:trHeight w:val="237"/>
        </w:trPr>
        <w:tc>
          <w:tcPr>
            <w:tcW w:w="2583"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2263" w:type="dxa"/>
            <w:tcBorders>
              <w:top w:val="nil"/>
              <w:left w:val="nil"/>
              <w:bottom w:val="nil"/>
              <w:right w:val="nil"/>
            </w:tcBorders>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 xml:space="preserve">52,47 </w:t>
            </w:r>
            <w:r>
              <w:rPr>
                <w:rFonts w:ascii="Times New Roman" w:hAnsi="Times New Roman" w:cs="Times New Roman"/>
                <w:sz w:val="24"/>
                <w:szCs w:val="24"/>
              </w:rPr>
              <w:t>c</w:t>
            </w:r>
          </w:p>
        </w:tc>
      </w:tr>
      <w:tr w:rsidR="00A9301C" w:rsidRPr="001320D4" w:rsidTr="00A9301C">
        <w:trPr>
          <w:trHeight w:val="237"/>
        </w:trPr>
        <w:tc>
          <w:tcPr>
            <w:tcW w:w="2583"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2263" w:type="dxa"/>
            <w:tcBorders>
              <w:top w:val="nil"/>
              <w:left w:val="nil"/>
              <w:bottom w:val="nil"/>
              <w:right w:val="nil"/>
            </w:tcBorders>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 xml:space="preserve">49,20 </w:t>
            </w:r>
            <w:r>
              <w:rPr>
                <w:rFonts w:ascii="Times New Roman" w:hAnsi="Times New Roman" w:cs="Times New Roman"/>
                <w:sz w:val="24"/>
                <w:szCs w:val="24"/>
              </w:rPr>
              <w:t>c</w:t>
            </w:r>
          </w:p>
        </w:tc>
      </w:tr>
      <w:tr w:rsidR="00A9301C" w:rsidRPr="001320D4" w:rsidTr="00A9301C">
        <w:trPr>
          <w:trHeight w:val="237"/>
        </w:trPr>
        <w:tc>
          <w:tcPr>
            <w:tcW w:w="2583"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2263" w:type="dxa"/>
            <w:tcBorders>
              <w:top w:val="nil"/>
              <w:left w:val="nil"/>
              <w:bottom w:val="nil"/>
              <w:right w:val="nil"/>
            </w:tcBorders>
            <w:shd w:val="clear" w:color="auto" w:fill="E7E6E6" w:themeFill="background2"/>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74,07 ab</w:t>
            </w:r>
          </w:p>
        </w:tc>
      </w:tr>
      <w:tr w:rsidR="00A9301C" w:rsidRPr="001320D4" w:rsidTr="00A9301C">
        <w:trPr>
          <w:trHeight w:val="237"/>
        </w:trPr>
        <w:tc>
          <w:tcPr>
            <w:tcW w:w="2583"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2263" w:type="dxa"/>
            <w:tcBorders>
              <w:top w:val="nil"/>
              <w:left w:val="nil"/>
              <w:bottom w:val="nil"/>
              <w:right w:val="nil"/>
            </w:tcBorders>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67,00 b</w:t>
            </w:r>
          </w:p>
        </w:tc>
      </w:tr>
      <w:tr w:rsidR="00A9301C" w:rsidRPr="001320D4" w:rsidTr="00A9301C">
        <w:trPr>
          <w:trHeight w:val="237"/>
        </w:trPr>
        <w:tc>
          <w:tcPr>
            <w:tcW w:w="2583"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2263" w:type="dxa"/>
            <w:tcBorders>
              <w:top w:val="nil"/>
              <w:left w:val="nil"/>
              <w:bottom w:val="nil"/>
              <w:right w:val="nil"/>
            </w:tcBorders>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 xml:space="preserve">63,40 </w:t>
            </w:r>
            <w:r>
              <w:rPr>
                <w:rFonts w:ascii="Times New Roman" w:hAnsi="Times New Roman" w:cs="Times New Roman"/>
                <w:sz w:val="24"/>
                <w:szCs w:val="24"/>
              </w:rPr>
              <w:t>bc</w:t>
            </w:r>
          </w:p>
        </w:tc>
      </w:tr>
      <w:tr w:rsidR="00A9301C" w:rsidRPr="001320D4" w:rsidTr="00A9301C">
        <w:trPr>
          <w:trHeight w:val="237"/>
        </w:trPr>
        <w:tc>
          <w:tcPr>
            <w:tcW w:w="2583"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2263" w:type="dxa"/>
            <w:tcBorders>
              <w:top w:val="nil"/>
              <w:left w:val="nil"/>
              <w:bottom w:val="nil"/>
              <w:right w:val="nil"/>
            </w:tcBorders>
            <w:shd w:val="clear" w:color="auto" w:fill="E7E6E6" w:themeFill="background2"/>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81,47 a</w:t>
            </w:r>
          </w:p>
        </w:tc>
      </w:tr>
      <w:tr w:rsidR="00A9301C" w:rsidRPr="001320D4" w:rsidTr="00A9301C">
        <w:trPr>
          <w:trHeight w:val="237"/>
        </w:trPr>
        <w:tc>
          <w:tcPr>
            <w:tcW w:w="2583"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2263" w:type="dxa"/>
            <w:tcBorders>
              <w:top w:val="nil"/>
              <w:left w:val="nil"/>
              <w:bottom w:val="nil"/>
              <w:right w:val="nil"/>
            </w:tcBorders>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 xml:space="preserve">49,33 </w:t>
            </w:r>
            <w:r>
              <w:rPr>
                <w:rFonts w:ascii="Times New Roman" w:hAnsi="Times New Roman" w:cs="Times New Roman"/>
                <w:sz w:val="24"/>
                <w:szCs w:val="24"/>
              </w:rPr>
              <w:t>c</w:t>
            </w:r>
          </w:p>
        </w:tc>
      </w:tr>
      <w:tr w:rsidR="00A9301C" w:rsidRPr="001320D4" w:rsidTr="00A9301C">
        <w:trPr>
          <w:trHeight w:val="237"/>
        </w:trPr>
        <w:tc>
          <w:tcPr>
            <w:tcW w:w="2583" w:type="dxa"/>
            <w:tcBorders>
              <w:top w:val="nil"/>
              <w:left w:val="nil"/>
              <w:bottom w:val="single" w:sz="4" w:space="0" w:color="auto"/>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2263" w:type="dxa"/>
            <w:tcBorders>
              <w:top w:val="nil"/>
              <w:left w:val="nil"/>
              <w:bottom w:val="single" w:sz="4" w:space="0" w:color="auto"/>
              <w:right w:val="nil"/>
            </w:tcBorders>
            <w:shd w:val="clear" w:color="auto" w:fill="E7E6E6" w:themeFill="background2"/>
          </w:tcPr>
          <w:p w:rsidR="00A9301C" w:rsidRPr="00063340" w:rsidRDefault="00A9301C" w:rsidP="00A9301C">
            <w:pPr>
              <w:spacing w:after="160" w:line="259" w:lineRule="auto"/>
              <w:jc w:val="center"/>
              <w:rPr>
                <w:rFonts w:ascii="Times New Roman" w:hAnsi="Times New Roman" w:cs="Times New Roman"/>
                <w:sz w:val="24"/>
                <w:szCs w:val="24"/>
              </w:rPr>
            </w:pPr>
            <w:r w:rsidRPr="00063340">
              <w:rPr>
                <w:rFonts w:ascii="Times New Roman" w:hAnsi="Times New Roman" w:cs="Times New Roman"/>
                <w:sz w:val="24"/>
                <w:szCs w:val="24"/>
              </w:rPr>
              <w:t>71,70 ab</w:t>
            </w:r>
          </w:p>
        </w:tc>
      </w:tr>
    </w:tbl>
    <w:p w:rsidR="00A9301C" w:rsidRPr="001320D4" w:rsidRDefault="00A9301C" w:rsidP="00A9301C">
      <w:pPr>
        <w:spacing w:after="0"/>
        <w:ind w:left="1276" w:hanging="1276"/>
        <w:jc w:val="both"/>
        <w:rPr>
          <w:rFonts w:ascii="Times New Roman" w:hAnsi="Times New Roman" w:cs="Times New Roman"/>
          <w:sz w:val="24"/>
          <w:szCs w:val="24"/>
        </w:rPr>
      </w:pPr>
      <w:r w:rsidRPr="001320D4">
        <w:rPr>
          <w:rFonts w:ascii="Times New Roman" w:hAnsi="Times New Roman" w:cs="Times New Roman"/>
          <w:sz w:val="24"/>
          <w:szCs w:val="24"/>
        </w:rPr>
        <w:t xml:space="preserve">Keterangan : Nilai rerata yang diikuti notasi huruf yang berbeda </w:t>
      </w:r>
      <w:r>
        <w:rPr>
          <w:rFonts w:ascii="Times New Roman" w:hAnsi="Times New Roman" w:cs="Times New Roman"/>
          <w:sz w:val="24"/>
          <w:szCs w:val="24"/>
        </w:rPr>
        <w:t xml:space="preserve">pada suatu kolom </w:t>
      </w:r>
      <w:r w:rsidRPr="001320D4">
        <w:rPr>
          <w:rFonts w:ascii="Times New Roman" w:hAnsi="Times New Roman" w:cs="Times New Roman"/>
          <w:sz w:val="24"/>
          <w:szCs w:val="24"/>
        </w:rPr>
        <w:t>menunjukkan perbedaan yang nyata menurut DMRT taraf 5%.</w:t>
      </w:r>
    </w:p>
    <w:p w:rsidR="00A9301C" w:rsidRDefault="00A9301C" w:rsidP="00A9301C">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genotipe-genotipe G10, G7, dan G4 memiliki tinggi letak tongkol tidak berbeda secara nyata dengan tinggi letak tongkol pada varietas Srikandi Putih. Keempatnya memiliki tinggi letak tongkol di atas 70 cm dari pangkal batang jagung (Tabel 6). </w:t>
      </w:r>
    </w:p>
    <w:p w:rsidR="00A9301C" w:rsidRPr="00CF359A" w:rsidRDefault="00A9301C" w:rsidP="00A9301C">
      <w:pPr>
        <w:pStyle w:val="ListParagraph"/>
        <w:numPr>
          <w:ilvl w:val="0"/>
          <w:numId w:val="39"/>
        </w:numPr>
        <w:tabs>
          <w:tab w:val="left" w:pos="7230"/>
        </w:tabs>
        <w:spacing w:before="240" w:line="360" w:lineRule="auto"/>
        <w:jc w:val="both"/>
        <w:rPr>
          <w:rFonts w:ascii="Times New Roman" w:hAnsi="Times New Roman"/>
          <w:color w:val="000000" w:themeColor="text1"/>
          <w:sz w:val="24"/>
          <w:szCs w:val="24"/>
        </w:rPr>
      </w:pPr>
      <w:r w:rsidRPr="00CF359A">
        <w:rPr>
          <w:rFonts w:ascii="Times New Roman" w:hAnsi="Times New Roman"/>
          <w:color w:val="000000" w:themeColor="text1"/>
          <w:sz w:val="24"/>
          <w:szCs w:val="24"/>
        </w:rPr>
        <w:t>Panjang tongkol (cm)</w:t>
      </w:r>
    </w:p>
    <w:p w:rsidR="00A9301C" w:rsidRDefault="00A9301C" w:rsidP="00A9301C">
      <w:pPr>
        <w:spacing w:before="240" w:line="480" w:lineRule="auto"/>
        <w:ind w:firstLine="426"/>
        <w:rPr>
          <w:rFonts w:ascii="Times New Roman" w:hAnsi="Times New Roman"/>
          <w:color w:val="000000" w:themeColor="text1"/>
          <w:sz w:val="24"/>
          <w:szCs w:val="24"/>
        </w:rPr>
      </w:pPr>
      <w:r>
        <w:rPr>
          <w:rFonts w:ascii="Times New Roman" w:hAnsi="Times New Roman" w:cs="Times New Roman"/>
          <w:sz w:val="24"/>
          <w:szCs w:val="24"/>
        </w:rPr>
        <w:t xml:space="preserve">Hasil analisis </w:t>
      </w:r>
      <w:r w:rsidRPr="001320D4">
        <w:rPr>
          <w:rFonts w:ascii="Times New Roman" w:hAnsi="Times New Roman" w:cs="Times New Roman"/>
          <w:sz w:val="24"/>
          <w:szCs w:val="24"/>
        </w:rPr>
        <w:t xml:space="preserve">ragam </w:t>
      </w:r>
      <w:r>
        <w:rPr>
          <w:rFonts w:ascii="Times New Roman" w:hAnsi="Times New Roman" w:cs="Times New Roman"/>
          <w:sz w:val="24"/>
          <w:szCs w:val="24"/>
        </w:rPr>
        <w:t xml:space="preserve">(Lampiran 9) </w:t>
      </w:r>
      <w:r w:rsidRPr="001320D4">
        <w:rPr>
          <w:rFonts w:ascii="Times New Roman" w:hAnsi="Times New Roman" w:cs="Times New Roman"/>
          <w:sz w:val="24"/>
          <w:szCs w:val="24"/>
        </w:rPr>
        <w:t>menunjuk</w:t>
      </w:r>
      <w:r>
        <w:rPr>
          <w:rFonts w:ascii="Times New Roman" w:hAnsi="Times New Roman" w:cs="Times New Roman"/>
          <w:sz w:val="24"/>
          <w:szCs w:val="24"/>
        </w:rPr>
        <w:t>k</w:t>
      </w:r>
      <w:r w:rsidRPr="001320D4">
        <w:rPr>
          <w:rFonts w:ascii="Times New Roman" w:hAnsi="Times New Roman" w:cs="Times New Roman"/>
          <w:sz w:val="24"/>
          <w:szCs w:val="24"/>
        </w:rPr>
        <w:t xml:space="preserve">an </w:t>
      </w:r>
      <w:r>
        <w:rPr>
          <w:rFonts w:ascii="Times New Roman" w:hAnsi="Times New Roman" w:cs="Times New Roman"/>
          <w:sz w:val="24"/>
          <w:szCs w:val="24"/>
        </w:rPr>
        <w:t xml:space="preserve">tidak ada perbedaan yang nyata </w:t>
      </w:r>
      <w:r w:rsidRPr="001320D4">
        <w:rPr>
          <w:rFonts w:ascii="Times New Roman" w:hAnsi="Times New Roman" w:cs="Times New Roman"/>
          <w:sz w:val="24"/>
          <w:szCs w:val="24"/>
        </w:rPr>
        <w:t xml:space="preserve">panjang tongkol </w:t>
      </w:r>
      <w:r>
        <w:rPr>
          <w:rFonts w:ascii="Times New Roman" w:hAnsi="Times New Roman" w:cs="Times New Roman"/>
          <w:sz w:val="24"/>
          <w:szCs w:val="24"/>
        </w:rPr>
        <w:t>(tanpa kelobot) antar genotipe-genotipe yang diuji.</w:t>
      </w:r>
    </w:p>
    <w:p w:rsidR="00A9301C" w:rsidRPr="001320D4" w:rsidRDefault="00A9301C" w:rsidP="00A9301C">
      <w:pPr>
        <w:spacing w:before="240" w:line="240" w:lineRule="auto"/>
        <w:ind w:left="1276" w:hanging="850"/>
        <w:jc w:val="both"/>
        <w:rPr>
          <w:rFonts w:ascii="Times New Roman" w:hAnsi="Times New Roman" w:cs="Times New Roman"/>
          <w:sz w:val="24"/>
          <w:szCs w:val="24"/>
        </w:rPr>
      </w:pPr>
      <w:r w:rsidRPr="001320D4">
        <w:rPr>
          <w:rFonts w:ascii="Times New Roman" w:hAnsi="Times New Roman"/>
          <w:color w:val="000000" w:themeColor="text1"/>
          <w:sz w:val="24"/>
          <w:szCs w:val="24"/>
        </w:rPr>
        <w:t xml:space="preserve">Tabel 7. </w:t>
      </w:r>
      <w:r w:rsidRPr="001320D4">
        <w:rPr>
          <w:rFonts w:ascii="Times New Roman" w:hAnsi="Times New Roman"/>
          <w:color w:val="000000" w:themeColor="text1"/>
          <w:sz w:val="24"/>
        </w:rPr>
        <w:t xml:space="preserve">Rerata </w:t>
      </w:r>
      <w:r>
        <w:rPr>
          <w:rFonts w:ascii="Times New Roman" w:hAnsi="Times New Roman"/>
          <w:color w:val="000000" w:themeColor="text1"/>
          <w:sz w:val="24"/>
        </w:rPr>
        <w:t>p</w:t>
      </w:r>
      <w:r w:rsidRPr="001320D4">
        <w:rPr>
          <w:rFonts w:ascii="Times New Roman" w:hAnsi="Times New Roman"/>
          <w:color w:val="000000" w:themeColor="text1"/>
          <w:sz w:val="24"/>
          <w:szCs w:val="24"/>
        </w:rPr>
        <w:t xml:space="preserve">anjang tongkol </w:t>
      </w:r>
      <w:r w:rsidRPr="001320D4">
        <w:rPr>
          <w:rFonts w:ascii="Times New Roman" w:hAnsi="Times New Roman" w:cs="Times New Roman"/>
          <w:sz w:val="24"/>
          <w:szCs w:val="24"/>
        </w:rPr>
        <w:t>genotipe F1 hasil persarian bebas jagung putih lokal.</w:t>
      </w:r>
    </w:p>
    <w:tbl>
      <w:tblPr>
        <w:tblStyle w:val="TableGrid"/>
        <w:tblW w:w="0" w:type="auto"/>
        <w:tblInd w:w="822" w:type="dxa"/>
        <w:tblLook w:val="04A0" w:firstRow="1" w:lastRow="0" w:firstColumn="1" w:lastColumn="0" w:noHBand="0" w:noVBand="1"/>
      </w:tblPr>
      <w:tblGrid>
        <w:gridCol w:w="2249"/>
        <w:gridCol w:w="2223"/>
      </w:tblGrid>
      <w:tr w:rsidR="00A9301C" w:rsidRPr="001320D4" w:rsidTr="00A9301C">
        <w:trPr>
          <w:trHeight w:val="1401"/>
        </w:trPr>
        <w:tc>
          <w:tcPr>
            <w:tcW w:w="2249"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Perlakuan</w:t>
            </w:r>
          </w:p>
        </w:tc>
        <w:tc>
          <w:tcPr>
            <w:tcW w:w="2223"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Panjang tongkol tanpa k</w:t>
            </w:r>
            <w:r>
              <w:rPr>
                <w:rFonts w:ascii="Times New Roman" w:hAnsi="Times New Roman" w:cs="Times New Roman"/>
                <w:sz w:val="24"/>
                <w:szCs w:val="24"/>
              </w:rPr>
              <w:t>e</w:t>
            </w:r>
            <w:r w:rsidRPr="001320D4">
              <w:rPr>
                <w:rFonts w:ascii="Times New Roman" w:hAnsi="Times New Roman" w:cs="Times New Roman"/>
                <w:sz w:val="24"/>
                <w:szCs w:val="24"/>
              </w:rPr>
              <w:t>lobot (cm)</w:t>
            </w:r>
            <w:r>
              <w:rPr>
                <w:rFonts w:ascii="Times New Roman" w:hAnsi="Times New Roman" w:cs="Times New Roman"/>
                <w:sz w:val="24"/>
                <w:szCs w:val="24"/>
              </w:rPr>
              <w:t xml:space="preserve"> </w:t>
            </w:r>
          </w:p>
        </w:tc>
      </w:tr>
      <w:tr w:rsidR="00A9301C" w:rsidRPr="001320D4" w:rsidTr="00A9301C">
        <w:trPr>
          <w:trHeight w:val="200"/>
        </w:trPr>
        <w:tc>
          <w:tcPr>
            <w:tcW w:w="2249" w:type="dxa"/>
            <w:tcBorders>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2223" w:type="dxa"/>
            <w:tcBorders>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9,47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9,53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9,53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10,87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7,91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8,87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9,80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lastRenderedPageBreak/>
              <w:t>G8</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10,53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10,67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9,40 a</w:t>
            </w:r>
          </w:p>
        </w:tc>
      </w:tr>
      <w:tr w:rsidR="00A9301C" w:rsidRPr="001320D4" w:rsidTr="00A9301C">
        <w:trPr>
          <w:trHeight w:val="200"/>
        </w:trPr>
        <w:tc>
          <w:tcPr>
            <w:tcW w:w="2249"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2223"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8,40 a</w:t>
            </w:r>
          </w:p>
        </w:tc>
      </w:tr>
      <w:tr w:rsidR="00A9301C" w:rsidRPr="001320D4" w:rsidTr="00A9301C">
        <w:trPr>
          <w:trHeight w:val="200"/>
        </w:trPr>
        <w:tc>
          <w:tcPr>
            <w:tcW w:w="2249" w:type="dxa"/>
            <w:tcBorders>
              <w:top w:val="nil"/>
              <w:left w:val="nil"/>
              <w:bottom w:val="single" w:sz="4" w:space="0" w:color="auto"/>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2223" w:type="dxa"/>
            <w:tcBorders>
              <w:top w:val="nil"/>
              <w:left w:val="nil"/>
              <w:bottom w:val="single" w:sz="4" w:space="0" w:color="auto"/>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11,53 a</w:t>
            </w:r>
          </w:p>
        </w:tc>
      </w:tr>
    </w:tbl>
    <w:p w:rsidR="00A9301C" w:rsidRPr="00A14C46" w:rsidRDefault="00A9301C" w:rsidP="00A9301C">
      <w:pPr>
        <w:ind w:left="1418" w:hanging="1418"/>
        <w:jc w:val="both"/>
        <w:rPr>
          <w:rFonts w:ascii="Times New Roman" w:hAnsi="Times New Roman" w:cs="Times New Roman"/>
          <w:sz w:val="24"/>
          <w:szCs w:val="24"/>
        </w:rPr>
      </w:pPr>
      <w:r w:rsidRPr="001320D4">
        <w:rPr>
          <w:rFonts w:ascii="Times New Roman" w:hAnsi="Times New Roman" w:cs="Times New Roman"/>
          <w:sz w:val="24"/>
          <w:szCs w:val="24"/>
        </w:rPr>
        <w:t>Keterangan : Nilai rerata yang d</w:t>
      </w:r>
      <w:r>
        <w:rPr>
          <w:rFonts w:ascii="Times New Roman" w:hAnsi="Times New Roman" w:cs="Times New Roman"/>
          <w:sz w:val="24"/>
          <w:szCs w:val="24"/>
        </w:rPr>
        <w:t>iikuti notasi huruf yang sama</w:t>
      </w:r>
      <w:r w:rsidRPr="001320D4">
        <w:rPr>
          <w:rFonts w:ascii="Times New Roman" w:hAnsi="Times New Roman" w:cs="Times New Roman"/>
          <w:sz w:val="24"/>
          <w:szCs w:val="24"/>
        </w:rPr>
        <w:t xml:space="preserve"> </w:t>
      </w:r>
      <w:r>
        <w:rPr>
          <w:rFonts w:ascii="Times New Roman" w:hAnsi="Times New Roman" w:cs="Times New Roman"/>
          <w:sz w:val="24"/>
          <w:szCs w:val="24"/>
        </w:rPr>
        <w:t xml:space="preserve">pada kolom </w:t>
      </w:r>
      <w:r w:rsidRPr="001320D4">
        <w:rPr>
          <w:rFonts w:ascii="Times New Roman" w:hAnsi="Times New Roman" w:cs="Times New Roman"/>
          <w:sz w:val="24"/>
          <w:szCs w:val="24"/>
        </w:rPr>
        <w:t xml:space="preserve">menunjukkan </w:t>
      </w:r>
      <w:r>
        <w:rPr>
          <w:rFonts w:ascii="Times New Roman" w:hAnsi="Times New Roman" w:cs="Times New Roman"/>
          <w:sz w:val="24"/>
          <w:szCs w:val="24"/>
        </w:rPr>
        <w:t xml:space="preserve">tidak ada </w:t>
      </w:r>
      <w:r w:rsidRPr="001320D4">
        <w:rPr>
          <w:rFonts w:ascii="Times New Roman" w:hAnsi="Times New Roman" w:cs="Times New Roman"/>
          <w:sz w:val="24"/>
          <w:szCs w:val="24"/>
        </w:rPr>
        <w:t xml:space="preserve">perbedaan </w:t>
      </w:r>
      <w:r>
        <w:rPr>
          <w:rFonts w:ascii="Times New Roman" w:hAnsi="Times New Roman" w:cs="Times New Roman"/>
          <w:sz w:val="24"/>
          <w:szCs w:val="24"/>
        </w:rPr>
        <w:t>yang nyata menurut uji F taraf 5%</w:t>
      </w:r>
    </w:p>
    <w:p w:rsidR="00A9301C" w:rsidRDefault="00A9301C" w:rsidP="00A9301C">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Rerata panjang tongkol berkisar antara . 7,91 cm (G5) hingga 10,87 cm (G4) ; varietas pembanding memiliki rerata panjang tongkol 11,53 cm (Tabel 7) .</w:t>
      </w:r>
    </w:p>
    <w:p w:rsidR="00A9301C" w:rsidRPr="001320D4" w:rsidRDefault="00A9301C" w:rsidP="00A9301C">
      <w:pPr>
        <w:tabs>
          <w:tab w:val="left" w:pos="709"/>
        </w:tabs>
        <w:spacing w:line="480" w:lineRule="auto"/>
        <w:jc w:val="both"/>
        <w:rPr>
          <w:rFonts w:ascii="Times New Roman" w:hAnsi="Times New Roman" w:cs="Times New Roman"/>
          <w:sz w:val="24"/>
          <w:szCs w:val="24"/>
        </w:rPr>
      </w:pPr>
    </w:p>
    <w:p w:rsidR="00A9301C" w:rsidRPr="001320D4" w:rsidRDefault="00A9301C" w:rsidP="00A9301C">
      <w:pPr>
        <w:rPr>
          <w:rFonts w:ascii="Times New Roman" w:hAnsi="Times New Roman" w:cs="Times New Roman"/>
          <w:color w:val="000000" w:themeColor="text1"/>
          <w:sz w:val="24"/>
          <w:szCs w:val="24"/>
        </w:rPr>
      </w:pPr>
    </w:p>
    <w:p w:rsidR="00A9301C" w:rsidRPr="000E51AE" w:rsidRDefault="00A9301C" w:rsidP="00A9301C">
      <w:pPr>
        <w:numPr>
          <w:ilvl w:val="0"/>
          <w:numId w:val="39"/>
        </w:numPr>
        <w:contextualSpacing/>
        <w:jc w:val="both"/>
        <w:rPr>
          <w:rFonts w:ascii="Times New Roman" w:hAnsi="Times New Roman" w:cs="Times New Roman"/>
          <w:sz w:val="24"/>
          <w:szCs w:val="24"/>
        </w:rPr>
      </w:pPr>
      <w:r>
        <w:rPr>
          <w:rFonts w:ascii="Times New Roman" w:hAnsi="Times New Roman" w:cs="Times New Roman"/>
          <w:sz w:val="24"/>
          <w:szCs w:val="24"/>
        </w:rPr>
        <w:t>Diameter tongkol (mm)</w:t>
      </w:r>
    </w:p>
    <w:p w:rsidR="00A9301C" w:rsidRPr="001320D4" w:rsidRDefault="00A9301C" w:rsidP="00A9301C">
      <w:pPr>
        <w:ind w:left="426"/>
        <w:contextualSpacing/>
        <w:jc w:val="both"/>
        <w:rPr>
          <w:rFonts w:ascii="Times New Roman" w:hAnsi="Times New Roman" w:cs="Times New Roman"/>
          <w:sz w:val="24"/>
          <w:szCs w:val="24"/>
        </w:rPr>
      </w:pPr>
    </w:p>
    <w:p w:rsidR="00A9301C" w:rsidRPr="001320D4" w:rsidRDefault="00A9301C" w:rsidP="00A9301C">
      <w:pPr>
        <w:spacing w:line="240" w:lineRule="auto"/>
        <w:ind w:left="1418" w:hanging="992"/>
        <w:jc w:val="both"/>
        <w:rPr>
          <w:rFonts w:ascii="Times New Roman" w:hAnsi="Times New Roman" w:cs="Times New Roman"/>
          <w:sz w:val="24"/>
          <w:szCs w:val="24"/>
        </w:rPr>
      </w:pPr>
      <w:r w:rsidRPr="001320D4">
        <w:rPr>
          <w:rFonts w:ascii="Times New Roman" w:hAnsi="Times New Roman"/>
          <w:color w:val="000000" w:themeColor="text1"/>
          <w:sz w:val="24"/>
          <w:szCs w:val="24"/>
        </w:rPr>
        <w:t xml:space="preserve">Tabel 8. </w:t>
      </w:r>
      <w:r w:rsidRPr="001320D4">
        <w:rPr>
          <w:rFonts w:ascii="Times New Roman" w:hAnsi="Times New Roman"/>
          <w:color w:val="000000" w:themeColor="text1"/>
          <w:sz w:val="24"/>
        </w:rPr>
        <w:t xml:space="preserve">Rerata </w:t>
      </w:r>
      <w:r>
        <w:rPr>
          <w:rFonts w:ascii="Times New Roman" w:hAnsi="Times New Roman"/>
          <w:color w:val="000000" w:themeColor="text1"/>
          <w:sz w:val="24"/>
        </w:rPr>
        <w:t>d</w:t>
      </w:r>
      <w:r w:rsidRPr="001320D4">
        <w:rPr>
          <w:rFonts w:ascii="Times New Roman" w:hAnsi="Times New Roman"/>
          <w:color w:val="000000" w:themeColor="text1"/>
          <w:sz w:val="24"/>
          <w:szCs w:val="24"/>
        </w:rPr>
        <w:t xml:space="preserve">iameter tongkol </w:t>
      </w:r>
      <w:r w:rsidRPr="001320D4">
        <w:rPr>
          <w:rFonts w:ascii="Times New Roman" w:hAnsi="Times New Roman" w:cs="Times New Roman"/>
          <w:sz w:val="24"/>
          <w:szCs w:val="24"/>
        </w:rPr>
        <w:t>genotipe F1 hasil persarian bebas jagung putih lokal.</w:t>
      </w:r>
    </w:p>
    <w:tbl>
      <w:tblPr>
        <w:tblStyle w:val="TableGrid"/>
        <w:tblpPr w:leftFromText="180" w:rightFromText="180" w:vertAnchor="text" w:tblpY="1"/>
        <w:tblOverlap w:val="never"/>
        <w:tblW w:w="0" w:type="auto"/>
        <w:tblInd w:w="822" w:type="dxa"/>
        <w:tblLook w:val="04A0" w:firstRow="1" w:lastRow="0" w:firstColumn="1" w:lastColumn="0" w:noHBand="0" w:noVBand="1"/>
      </w:tblPr>
      <w:tblGrid>
        <w:gridCol w:w="2437"/>
        <w:gridCol w:w="2409"/>
      </w:tblGrid>
      <w:tr w:rsidR="00A9301C" w:rsidRPr="001320D4" w:rsidTr="00A9301C">
        <w:trPr>
          <w:trHeight w:val="1029"/>
        </w:trPr>
        <w:tc>
          <w:tcPr>
            <w:tcW w:w="2437"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Perlakuan</w:t>
            </w:r>
          </w:p>
        </w:tc>
        <w:tc>
          <w:tcPr>
            <w:tcW w:w="2409"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Diameter tongkol (mm</w:t>
            </w:r>
            <w:r w:rsidRPr="001320D4">
              <w:rPr>
                <w:rFonts w:ascii="Times New Roman" w:hAnsi="Times New Roman" w:cs="Times New Roman"/>
                <w:sz w:val="24"/>
                <w:szCs w:val="24"/>
              </w:rPr>
              <w:t>)</w:t>
            </w:r>
            <w:r>
              <w:rPr>
                <w:rFonts w:ascii="Times New Roman" w:hAnsi="Times New Roman" w:cs="Times New Roman"/>
                <w:sz w:val="24"/>
                <w:szCs w:val="24"/>
              </w:rPr>
              <w:t xml:space="preserve">  </w:t>
            </w:r>
          </w:p>
        </w:tc>
      </w:tr>
      <w:tr w:rsidR="00A9301C" w:rsidRPr="001320D4" w:rsidTr="00A9301C">
        <w:trPr>
          <w:trHeight w:val="237"/>
        </w:trPr>
        <w:tc>
          <w:tcPr>
            <w:tcW w:w="2437" w:type="dxa"/>
            <w:tcBorders>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2409" w:type="dxa"/>
            <w:tcBorders>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34,47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34,93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37,41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35,87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33,07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34,63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37,11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36,70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37,17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35,04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32,77 a</w:t>
            </w:r>
          </w:p>
        </w:tc>
      </w:tr>
      <w:tr w:rsidR="00A9301C" w:rsidRPr="001320D4" w:rsidTr="00A9301C">
        <w:trPr>
          <w:trHeight w:val="237"/>
        </w:trPr>
        <w:tc>
          <w:tcPr>
            <w:tcW w:w="2437" w:type="dxa"/>
            <w:tcBorders>
              <w:top w:val="nil"/>
              <w:left w:val="nil"/>
              <w:bottom w:val="single" w:sz="4" w:space="0" w:color="auto"/>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2409" w:type="dxa"/>
            <w:tcBorders>
              <w:top w:val="nil"/>
              <w:left w:val="nil"/>
              <w:bottom w:val="single" w:sz="4" w:space="0" w:color="auto"/>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37,90 a</w:t>
            </w:r>
          </w:p>
        </w:tc>
      </w:tr>
    </w:tbl>
    <w:p w:rsidR="00A9301C" w:rsidRPr="00042308" w:rsidRDefault="00A9301C" w:rsidP="00A9301C">
      <w:pPr>
        <w:ind w:left="1418" w:hanging="1418"/>
        <w:jc w:val="both"/>
        <w:rPr>
          <w:rFonts w:ascii="Times New Roman" w:hAnsi="Times New Roman" w:cs="Times New Roman"/>
          <w:sz w:val="24"/>
          <w:szCs w:val="24"/>
        </w:rPr>
      </w:pPr>
      <w:r>
        <w:rPr>
          <w:rFonts w:ascii="Times New Roman" w:hAnsi="Times New Roman" w:cs="Times New Roman"/>
          <w:sz w:val="24"/>
          <w:szCs w:val="24"/>
        </w:rPr>
        <w:br w:type="textWrapping" w:clear="all"/>
      </w:r>
      <w:r w:rsidRPr="001320D4">
        <w:rPr>
          <w:rFonts w:ascii="Times New Roman" w:hAnsi="Times New Roman" w:cs="Times New Roman"/>
          <w:sz w:val="24"/>
          <w:szCs w:val="24"/>
        </w:rPr>
        <w:t>Keterangan : Nilai rerata yang d</w:t>
      </w:r>
      <w:r>
        <w:rPr>
          <w:rFonts w:ascii="Times New Roman" w:hAnsi="Times New Roman" w:cs="Times New Roman"/>
          <w:sz w:val="24"/>
          <w:szCs w:val="24"/>
        </w:rPr>
        <w:t>iikuti notasi huruf yang sama</w:t>
      </w:r>
      <w:r w:rsidRPr="001320D4">
        <w:rPr>
          <w:rFonts w:ascii="Times New Roman" w:hAnsi="Times New Roman" w:cs="Times New Roman"/>
          <w:sz w:val="24"/>
          <w:szCs w:val="24"/>
        </w:rPr>
        <w:t xml:space="preserve"> </w:t>
      </w:r>
      <w:r>
        <w:rPr>
          <w:rFonts w:ascii="Times New Roman" w:hAnsi="Times New Roman" w:cs="Times New Roman"/>
          <w:sz w:val="24"/>
          <w:szCs w:val="24"/>
        </w:rPr>
        <w:t xml:space="preserve">pada kolom </w:t>
      </w:r>
      <w:r w:rsidRPr="001320D4">
        <w:rPr>
          <w:rFonts w:ascii="Times New Roman" w:hAnsi="Times New Roman" w:cs="Times New Roman"/>
          <w:sz w:val="24"/>
          <w:szCs w:val="24"/>
        </w:rPr>
        <w:t xml:space="preserve">menunjukkan </w:t>
      </w:r>
      <w:r>
        <w:rPr>
          <w:rFonts w:ascii="Times New Roman" w:hAnsi="Times New Roman" w:cs="Times New Roman"/>
          <w:sz w:val="24"/>
          <w:szCs w:val="24"/>
        </w:rPr>
        <w:t xml:space="preserve">tidak ada </w:t>
      </w:r>
      <w:r w:rsidRPr="001320D4">
        <w:rPr>
          <w:rFonts w:ascii="Times New Roman" w:hAnsi="Times New Roman" w:cs="Times New Roman"/>
          <w:sz w:val="24"/>
          <w:szCs w:val="24"/>
        </w:rPr>
        <w:t xml:space="preserve">perbedaan </w:t>
      </w:r>
      <w:r>
        <w:rPr>
          <w:rFonts w:ascii="Times New Roman" w:hAnsi="Times New Roman" w:cs="Times New Roman"/>
          <w:sz w:val="24"/>
          <w:szCs w:val="24"/>
        </w:rPr>
        <w:t xml:space="preserve">yang nyata menurut uji F taraf α=5% </w:t>
      </w:r>
    </w:p>
    <w:p w:rsidR="00A9301C" w:rsidRPr="001320D4" w:rsidRDefault="00A9301C" w:rsidP="00A9301C">
      <w:pPr>
        <w:spacing w:line="240" w:lineRule="auto"/>
        <w:jc w:val="both"/>
        <w:rPr>
          <w:rFonts w:ascii="Times New Roman" w:hAnsi="Times New Roman" w:cs="Times New Roman"/>
          <w:sz w:val="24"/>
          <w:szCs w:val="24"/>
        </w:rPr>
      </w:pPr>
    </w:p>
    <w:p w:rsidR="00A9301C" w:rsidRPr="001320D4" w:rsidRDefault="00A9301C" w:rsidP="00A9301C">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320D4">
        <w:rPr>
          <w:rFonts w:ascii="Times New Roman" w:hAnsi="Times New Roman" w:cs="Times New Roman"/>
          <w:sz w:val="24"/>
          <w:szCs w:val="24"/>
        </w:rPr>
        <w:t xml:space="preserve">Berdasarkan </w:t>
      </w:r>
      <w:r>
        <w:rPr>
          <w:rFonts w:ascii="Times New Roman" w:hAnsi="Times New Roman" w:cs="Times New Roman"/>
          <w:sz w:val="24"/>
          <w:szCs w:val="24"/>
        </w:rPr>
        <w:t xml:space="preserve">hasil </w:t>
      </w:r>
      <w:r w:rsidRPr="001320D4">
        <w:rPr>
          <w:rFonts w:ascii="Times New Roman" w:hAnsi="Times New Roman" w:cs="Times New Roman"/>
          <w:sz w:val="24"/>
          <w:szCs w:val="24"/>
        </w:rPr>
        <w:t xml:space="preserve">analisis ragam </w:t>
      </w:r>
      <w:r>
        <w:rPr>
          <w:rFonts w:ascii="Times New Roman" w:hAnsi="Times New Roman" w:cs="Times New Roman"/>
          <w:sz w:val="24"/>
          <w:szCs w:val="24"/>
        </w:rPr>
        <w:t xml:space="preserve">(Lampiran 9) bahwa </w:t>
      </w:r>
      <w:r w:rsidRPr="001320D4">
        <w:rPr>
          <w:rFonts w:ascii="Times New Roman" w:hAnsi="Times New Roman" w:cs="Times New Roman"/>
          <w:sz w:val="24"/>
          <w:szCs w:val="24"/>
        </w:rPr>
        <w:t xml:space="preserve">diameter tongkol  </w:t>
      </w:r>
      <w:r>
        <w:rPr>
          <w:rFonts w:ascii="Times New Roman" w:hAnsi="Times New Roman" w:cs="Times New Roman"/>
          <w:sz w:val="24"/>
          <w:szCs w:val="24"/>
        </w:rPr>
        <w:t>antar genotipe F1 hasil persarian bebas jagung</w:t>
      </w:r>
      <w:r w:rsidRPr="001320D4">
        <w:rPr>
          <w:rFonts w:ascii="Times New Roman" w:hAnsi="Times New Roman" w:cs="Times New Roman"/>
          <w:sz w:val="24"/>
          <w:szCs w:val="24"/>
        </w:rPr>
        <w:t xml:space="preserve"> </w:t>
      </w:r>
      <w:r>
        <w:rPr>
          <w:rFonts w:ascii="Times New Roman" w:hAnsi="Times New Roman" w:cs="Times New Roman"/>
          <w:sz w:val="24"/>
          <w:szCs w:val="24"/>
        </w:rPr>
        <w:t xml:space="preserve">putih lokal </w:t>
      </w:r>
      <w:r w:rsidRPr="001320D4">
        <w:rPr>
          <w:rFonts w:ascii="Times New Roman" w:hAnsi="Times New Roman" w:cs="Times New Roman"/>
          <w:sz w:val="24"/>
          <w:szCs w:val="24"/>
        </w:rPr>
        <w:t>tidak ber</w:t>
      </w:r>
      <w:r>
        <w:rPr>
          <w:rFonts w:ascii="Times New Roman" w:hAnsi="Times New Roman" w:cs="Times New Roman"/>
          <w:sz w:val="24"/>
          <w:szCs w:val="24"/>
        </w:rPr>
        <w:t>beda nyata.</w:t>
      </w:r>
    </w:p>
    <w:p w:rsidR="00A9301C" w:rsidRDefault="00A9301C" w:rsidP="00A9301C">
      <w:pPr>
        <w:tabs>
          <w:tab w:val="left" w:pos="709"/>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Rerata diameter tongkol (Tabel 8) berkisar dari 32,77 cm (G11) hingga 37,90 cm (Srikandi Putih)  . </w:t>
      </w:r>
    </w:p>
    <w:p w:rsidR="00A9301C" w:rsidRDefault="00A9301C" w:rsidP="00A9301C">
      <w:pPr>
        <w:tabs>
          <w:tab w:val="left" w:pos="709"/>
        </w:tabs>
        <w:spacing w:before="240" w:after="0" w:line="480" w:lineRule="auto"/>
        <w:jc w:val="both"/>
        <w:rPr>
          <w:rFonts w:ascii="Times New Roman" w:hAnsi="Times New Roman" w:cs="Times New Roman"/>
          <w:sz w:val="24"/>
          <w:szCs w:val="24"/>
        </w:rPr>
      </w:pPr>
    </w:p>
    <w:p w:rsidR="00A9301C" w:rsidRDefault="00A9301C" w:rsidP="00A9301C">
      <w:pPr>
        <w:tabs>
          <w:tab w:val="left" w:pos="709"/>
        </w:tabs>
        <w:spacing w:after="0" w:line="480" w:lineRule="auto"/>
        <w:jc w:val="both"/>
        <w:rPr>
          <w:rFonts w:ascii="Times New Roman" w:hAnsi="Times New Roman" w:cs="Times New Roman"/>
          <w:sz w:val="24"/>
          <w:szCs w:val="24"/>
        </w:rPr>
      </w:pPr>
    </w:p>
    <w:p w:rsidR="00A9301C" w:rsidRDefault="00A9301C" w:rsidP="00A9301C">
      <w:pPr>
        <w:numPr>
          <w:ilvl w:val="0"/>
          <w:numId w:val="39"/>
        </w:numPr>
        <w:autoSpaceDE w:val="0"/>
        <w:autoSpaceDN w:val="0"/>
        <w:adjustRightInd w:val="0"/>
        <w:spacing w:before="240" w:after="0" w:line="480" w:lineRule="auto"/>
        <w:contextualSpacing/>
        <w:jc w:val="both"/>
        <w:rPr>
          <w:rFonts w:ascii="Times New Roman" w:hAnsi="Times New Roman" w:cs="Times New Roman"/>
          <w:color w:val="000000" w:themeColor="text1"/>
          <w:sz w:val="24"/>
          <w:szCs w:val="24"/>
        </w:rPr>
      </w:pPr>
      <w:r w:rsidRPr="001320D4">
        <w:rPr>
          <w:rFonts w:ascii="Times New Roman" w:hAnsi="Times New Roman" w:cs="Times New Roman"/>
          <w:color w:val="000000" w:themeColor="text1"/>
          <w:sz w:val="24"/>
          <w:szCs w:val="24"/>
        </w:rPr>
        <w:t>Jumlah baris biji per tongkol</w:t>
      </w:r>
      <w:r>
        <w:rPr>
          <w:rFonts w:ascii="Times New Roman" w:hAnsi="Times New Roman" w:cs="Times New Roman"/>
          <w:color w:val="000000" w:themeColor="text1"/>
          <w:sz w:val="24"/>
          <w:szCs w:val="24"/>
        </w:rPr>
        <w:t xml:space="preserve"> (baris) </w:t>
      </w:r>
    </w:p>
    <w:p w:rsidR="00A9301C" w:rsidRDefault="00A9301C" w:rsidP="00A9301C">
      <w:pPr>
        <w:autoSpaceDE w:val="0"/>
        <w:autoSpaceDN w:val="0"/>
        <w:adjustRightInd w:val="0"/>
        <w:spacing w:before="240" w:after="0" w:line="480" w:lineRule="auto"/>
        <w:ind w:left="426" w:firstLine="294"/>
        <w:contextualSpacing/>
        <w:jc w:val="both"/>
        <w:rPr>
          <w:rFonts w:ascii="Times New Roman" w:hAnsi="Times New Roman" w:cs="Times New Roman"/>
          <w:color w:val="000000" w:themeColor="text1"/>
          <w:sz w:val="24"/>
          <w:szCs w:val="24"/>
        </w:rPr>
      </w:pPr>
      <w:r w:rsidRPr="001320D4">
        <w:rPr>
          <w:rFonts w:ascii="Times New Roman" w:hAnsi="Times New Roman" w:cs="Times New Roman"/>
          <w:sz w:val="24"/>
          <w:szCs w:val="24"/>
        </w:rPr>
        <w:t xml:space="preserve">Berdasarkan analisis ragam jumlah baris biji per tongkol </w:t>
      </w:r>
      <w:r>
        <w:rPr>
          <w:rFonts w:ascii="Times New Roman" w:hAnsi="Times New Roman" w:cs="Times New Roman"/>
          <w:sz w:val="24"/>
          <w:szCs w:val="24"/>
        </w:rPr>
        <w:t xml:space="preserve">(Lampiran 11 ) </w:t>
      </w:r>
      <w:r w:rsidRPr="001320D4">
        <w:rPr>
          <w:rFonts w:ascii="Times New Roman" w:hAnsi="Times New Roman" w:cs="Times New Roman"/>
          <w:sz w:val="24"/>
          <w:szCs w:val="24"/>
        </w:rPr>
        <w:t xml:space="preserve">tidak </w:t>
      </w:r>
      <w:r>
        <w:rPr>
          <w:rFonts w:ascii="Times New Roman" w:hAnsi="Times New Roman" w:cs="Times New Roman"/>
          <w:sz w:val="24"/>
          <w:szCs w:val="24"/>
        </w:rPr>
        <w:t>ada per</w:t>
      </w:r>
      <w:r w:rsidRPr="001320D4">
        <w:rPr>
          <w:rFonts w:ascii="Times New Roman" w:hAnsi="Times New Roman" w:cs="Times New Roman"/>
          <w:sz w:val="24"/>
          <w:szCs w:val="24"/>
        </w:rPr>
        <w:t>berbeda</w:t>
      </w:r>
      <w:r>
        <w:rPr>
          <w:rFonts w:ascii="Times New Roman" w:hAnsi="Times New Roman" w:cs="Times New Roman"/>
          <w:sz w:val="24"/>
          <w:szCs w:val="24"/>
        </w:rPr>
        <w:t>an</w:t>
      </w:r>
      <w:r w:rsidRPr="001320D4">
        <w:rPr>
          <w:rFonts w:ascii="Times New Roman" w:hAnsi="Times New Roman" w:cs="Times New Roman"/>
          <w:sz w:val="24"/>
          <w:szCs w:val="24"/>
        </w:rPr>
        <w:t xml:space="preserve"> nyata</w:t>
      </w:r>
      <w:r>
        <w:rPr>
          <w:rFonts w:ascii="Times New Roman" w:hAnsi="Times New Roman" w:cs="Times New Roman"/>
          <w:sz w:val="24"/>
          <w:szCs w:val="24"/>
        </w:rPr>
        <w:t xml:space="preserve"> jumlah baris biji dalam tongkol antar genotipe F1 jagung putih lokal yang diujikan. </w:t>
      </w:r>
    </w:p>
    <w:p w:rsidR="00A9301C" w:rsidRPr="000E51AE" w:rsidRDefault="00A9301C" w:rsidP="00A9301C">
      <w:pPr>
        <w:autoSpaceDE w:val="0"/>
        <w:autoSpaceDN w:val="0"/>
        <w:adjustRightInd w:val="0"/>
        <w:spacing w:before="240" w:after="0"/>
        <w:ind w:left="1080"/>
        <w:contextualSpacing/>
        <w:jc w:val="both"/>
        <w:rPr>
          <w:rFonts w:ascii="Times New Roman" w:hAnsi="Times New Roman" w:cs="Times New Roman"/>
          <w:color w:val="000000" w:themeColor="text1"/>
          <w:sz w:val="24"/>
          <w:szCs w:val="24"/>
        </w:rPr>
      </w:pPr>
    </w:p>
    <w:p w:rsidR="00A9301C" w:rsidRPr="001320D4" w:rsidRDefault="00A9301C" w:rsidP="00A9301C">
      <w:pPr>
        <w:spacing w:line="240" w:lineRule="auto"/>
        <w:ind w:left="1418" w:hanging="992"/>
        <w:jc w:val="both"/>
        <w:rPr>
          <w:rFonts w:ascii="Times New Roman" w:hAnsi="Times New Roman" w:cs="Times New Roman"/>
          <w:sz w:val="24"/>
          <w:szCs w:val="24"/>
        </w:rPr>
      </w:pPr>
      <w:r w:rsidRPr="001320D4">
        <w:rPr>
          <w:rFonts w:ascii="Times New Roman" w:hAnsi="Times New Roman"/>
          <w:color w:val="000000" w:themeColor="text1"/>
          <w:sz w:val="24"/>
          <w:szCs w:val="24"/>
        </w:rPr>
        <w:t xml:space="preserve">Tabel 9. </w:t>
      </w:r>
      <w:r w:rsidRPr="001320D4">
        <w:rPr>
          <w:rFonts w:ascii="Times New Roman" w:hAnsi="Times New Roman"/>
          <w:color w:val="000000" w:themeColor="text1"/>
          <w:sz w:val="24"/>
        </w:rPr>
        <w:t xml:space="preserve">Rerata </w:t>
      </w:r>
      <w:r>
        <w:rPr>
          <w:rFonts w:ascii="Times New Roman" w:hAnsi="Times New Roman"/>
          <w:color w:val="000000" w:themeColor="text1"/>
          <w:sz w:val="24"/>
        </w:rPr>
        <w:t>j</w:t>
      </w:r>
      <w:r w:rsidRPr="001320D4">
        <w:rPr>
          <w:rFonts w:ascii="Times New Roman" w:hAnsi="Times New Roman"/>
          <w:color w:val="000000" w:themeColor="text1"/>
          <w:sz w:val="24"/>
          <w:szCs w:val="24"/>
        </w:rPr>
        <w:t xml:space="preserve">umlah baris biji per tongkol </w:t>
      </w:r>
      <w:r w:rsidRPr="001320D4">
        <w:rPr>
          <w:rFonts w:ascii="Times New Roman" w:hAnsi="Times New Roman" w:cs="Times New Roman"/>
          <w:sz w:val="24"/>
          <w:szCs w:val="24"/>
        </w:rPr>
        <w:t>genotipe F1 hasil persarian bebas jagung putih lokal.</w:t>
      </w:r>
    </w:p>
    <w:tbl>
      <w:tblPr>
        <w:tblStyle w:val="TableGrid"/>
        <w:tblW w:w="0" w:type="auto"/>
        <w:tblInd w:w="822" w:type="dxa"/>
        <w:tblLook w:val="04A0" w:firstRow="1" w:lastRow="0" w:firstColumn="1" w:lastColumn="0" w:noHBand="0" w:noVBand="1"/>
      </w:tblPr>
      <w:tblGrid>
        <w:gridCol w:w="2437"/>
        <w:gridCol w:w="2409"/>
      </w:tblGrid>
      <w:tr w:rsidR="00A9301C" w:rsidRPr="001320D4" w:rsidTr="00A9301C">
        <w:trPr>
          <w:trHeight w:val="1029"/>
        </w:trPr>
        <w:tc>
          <w:tcPr>
            <w:tcW w:w="2437"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Perlakuan</w:t>
            </w:r>
          </w:p>
        </w:tc>
        <w:tc>
          <w:tcPr>
            <w:tcW w:w="2409"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Jumlah baris biji per tongkol</w:t>
            </w:r>
            <w:r>
              <w:rPr>
                <w:rFonts w:ascii="Times New Roman" w:hAnsi="Times New Roman" w:cs="Times New Roman"/>
                <w:sz w:val="24"/>
                <w:szCs w:val="24"/>
              </w:rPr>
              <w:t xml:space="preserve">  </w:t>
            </w:r>
          </w:p>
        </w:tc>
      </w:tr>
      <w:tr w:rsidR="00A9301C" w:rsidRPr="001320D4" w:rsidTr="00A9301C">
        <w:trPr>
          <w:trHeight w:val="237"/>
        </w:trPr>
        <w:tc>
          <w:tcPr>
            <w:tcW w:w="2437" w:type="dxa"/>
            <w:tcBorders>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2409" w:type="dxa"/>
            <w:tcBorders>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10,53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9,67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11,00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9,87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10,07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9,80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10,13 a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10,13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10,93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10,33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10,67 a</w:t>
            </w:r>
          </w:p>
        </w:tc>
      </w:tr>
      <w:tr w:rsidR="00A9301C" w:rsidRPr="001320D4" w:rsidTr="00A9301C">
        <w:trPr>
          <w:trHeight w:val="237"/>
        </w:trPr>
        <w:tc>
          <w:tcPr>
            <w:tcW w:w="2437" w:type="dxa"/>
            <w:tcBorders>
              <w:top w:val="nil"/>
              <w:left w:val="nil"/>
              <w:bottom w:val="single" w:sz="4" w:space="0" w:color="auto"/>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2409" w:type="dxa"/>
            <w:tcBorders>
              <w:top w:val="nil"/>
              <w:left w:val="nil"/>
              <w:bottom w:val="single" w:sz="4" w:space="0" w:color="auto"/>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12,13 a</w:t>
            </w:r>
          </w:p>
        </w:tc>
      </w:tr>
    </w:tbl>
    <w:p w:rsidR="00A9301C" w:rsidRDefault="00A9301C" w:rsidP="00A9301C">
      <w:pPr>
        <w:spacing w:after="0"/>
        <w:ind w:left="1418" w:hanging="1418"/>
        <w:jc w:val="both"/>
        <w:rPr>
          <w:rFonts w:ascii="Times New Roman" w:hAnsi="Times New Roman" w:cs="Times New Roman"/>
          <w:sz w:val="24"/>
          <w:szCs w:val="24"/>
        </w:rPr>
      </w:pPr>
      <w:r w:rsidRPr="001320D4">
        <w:rPr>
          <w:rFonts w:ascii="Times New Roman" w:hAnsi="Times New Roman" w:cs="Times New Roman"/>
          <w:sz w:val="24"/>
          <w:szCs w:val="24"/>
        </w:rPr>
        <w:lastRenderedPageBreak/>
        <w:t>Keterangan : Nilai rerata yang d</w:t>
      </w:r>
      <w:r>
        <w:rPr>
          <w:rFonts w:ascii="Times New Roman" w:hAnsi="Times New Roman" w:cs="Times New Roman"/>
          <w:sz w:val="24"/>
          <w:szCs w:val="24"/>
        </w:rPr>
        <w:t>iikuti notasi huruf yang sama</w:t>
      </w:r>
      <w:r w:rsidRPr="001320D4">
        <w:rPr>
          <w:rFonts w:ascii="Times New Roman" w:hAnsi="Times New Roman" w:cs="Times New Roman"/>
          <w:sz w:val="24"/>
          <w:szCs w:val="24"/>
        </w:rPr>
        <w:t xml:space="preserve"> </w:t>
      </w:r>
      <w:r>
        <w:rPr>
          <w:rFonts w:ascii="Times New Roman" w:hAnsi="Times New Roman" w:cs="Times New Roman"/>
          <w:sz w:val="24"/>
          <w:szCs w:val="24"/>
        </w:rPr>
        <w:t xml:space="preserve">pada sutu kolom </w:t>
      </w:r>
      <w:r w:rsidRPr="001320D4">
        <w:rPr>
          <w:rFonts w:ascii="Times New Roman" w:hAnsi="Times New Roman" w:cs="Times New Roman"/>
          <w:sz w:val="24"/>
          <w:szCs w:val="24"/>
        </w:rPr>
        <w:t xml:space="preserve">menunjukkan </w:t>
      </w:r>
      <w:r>
        <w:rPr>
          <w:rFonts w:ascii="Times New Roman" w:hAnsi="Times New Roman" w:cs="Times New Roman"/>
          <w:sz w:val="24"/>
          <w:szCs w:val="24"/>
        </w:rPr>
        <w:t xml:space="preserve">tidak ada </w:t>
      </w:r>
      <w:r w:rsidRPr="001320D4">
        <w:rPr>
          <w:rFonts w:ascii="Times New Roman" w:hAnsi="Times New Roman" w:cs="Times New Roman"/>
          <w:sz w:val="24"/>
          <w:szCs w:val="24"/>
        </w:rPr>
        <w:t xml:space="preserve">perbedaan </w:t>
      </w:r>
      <w:r>
        <w:rPr>
          <w:rFonts w:ascii="Times New Roman" w:hAnsi="Times New Roman" w:cs="Times New Roman"/>
          <w:sz w:val="24"/>
          <w:szCs w:val="24"/>
        </w:rPr>
        <w:t>yang nyata menurut uji F taraf 5%</w:t>
      </w:r>
    </w:p>
    <w:p w:rsidR="00A9301C" w:rsidRPr="001B49DF" w:rsidRDefault="00A9301C" w:rsidP="00A9301C">
      <w:pPr>
        <w:spacing w:after="0"/>
        <w:ind w:left="1418" w:hanging="1418"/>
        <w:jc w:val="both"/>
        <w:rPr>
          <w:rFonts w:ascii="Times New Roman" w:hAnsi="Times New Roman" w:cs="Times New Roman"/>
          <w:sz w:val="24"/>
          <w:szCs w:val="24"/>
        </w:rPr>
      </w:pPr>
    </w:p>
    <w:p w:rsidR="00A9301C" w:rsidRDefault="00A9301C" w:rsidP="00A9301C">
      <w:pPr>
        <w:spacing w:before="24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Jumlah baris biji berkisar dari 9,67 (G2) hingga 11 baris (G3) , sedang Srikandi Putih memiliki 12,13 baris biji dalam tongkolnya  (Tabel 9). </w:t>
      </w:r>
    </w:p>
    <w:p w:rsidR="00A9301C" w:rsidRDefault="00A9301C" w:rsidP="00A9301C">
      <w:pPr>
        <w:tabs>
          <w:tab w:val="left" w:pos="2026"/>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A9301C" w:rsidRPr="000E51AE" w:rsidRDefault="00A9301C" w:rsidP="00A9301C">
      <w:pPr>
        <w:numPr>
          <w:ilvl w:val="0"/>
          <w:numId w:val="39"/>
        </w:numPr>
        <w:autoSpaceDE w:val="0"/>
        <w:autoSpaceDN w:val="0"/>
        <w:adjustRightInd w:val="0"/>
        <w:spacing w:after="0"/>
        <w:contextualSpacing/>
        <w:jc w:val="both"/>
        <w:rPr>
          <w:rFonts w:ascii="Times New Roman" w:hAnsi="Times New Roman" w:cs="Times New Roman"/>
          <w:color w:val="000000" w:themeColor="text1"/>
          <w:sz w:val="24"/>
          <w:szCs w:val="24"/>
        </w:rPr>
      </w:pPr>
      <w:r w:rsidRPr="001320D4">
        <w:rPr>
          <w:rFonts w:ascii="Times New Roman" w:hAnsi="Times New Roman" w:cs="Times New Roman"/>
          <w:color w:val="000000" w:themeColor="text1"/>
          <w:sz w:val="24"/>
          <w:szCs w:val="24"/>
        </w:rPr>
        <w:t xml:space="preserve">Bobot </w:t>
      </w:r>
      <w:r>
        <w:rPr>
          <w:rFonts w:ascii="Times New Roman" w:hAnsi="Times New Roman" w:cs="Times New Roman"/>
          <w:color w:val="000000" w:themeColor="text1"/>
          <w:sz w:val="24"/>
          <w:szCs w:val="24"/>
        </w:rPr>
        <w:t>g</w:t>
      </w:r>
      <w:r w:rsidRPr="001320D4">
        <w:rPr>
          <w:rFonts w:ascii="Times New Roman" w:hAnsi="Times New Roman" w:cs="Times New Roman"/>
          <w:color w:val="000000" w:themeColor="text1"/>
          <w:sz w:val="24"/>
          <w:szCs w:val="24"/>
        </w:rPr>
        <w:t>elondong per tanaman</w:t>
      </w:r>
      <w:r>
        <w:rPr>
          <w:rFonts w:ascii="Times New Roman" w:hAnsi="Times New Roman" w:cs="Times New Roman"/>
          <w:color w:val="000000" w:themeColor="text1"/>
          <w:sz w:val="24"/>
          <w:szCs w:val="24"/>
        </w:rPr>
        <w:t xml:space="preserve"> (g</w:t>
      </w:r>
      <w:r w:rsidRPr="001320D4">
        <w:rPr>
          <w:rFonts w:ascii="Times New Roman" w:hAnsi="Times New Roman" w:cs="Times New Roman"/>
          <w:color w:val="000000" w:themeColor="text1"/>
          <w:sz w:val="24"/>
          <w:szCs w:val="24"/>
        </w:rPr>
        <w:t>)</w:t>
      </w:r>
    </w:p>
    <w:p w:rsidR="00A9301C" w:rsidRPr="001320D4" w:rsidRDefault="00A9301C" w:rsidP="00A9301C">
      <w:pPr>
        <w:autoSpaceDE w:val="0"/>
        <w:autoSpaceDN w:val="0"/>
        <w:adjustRightInd w:val="0"/>
        <w:spacing w:after="0"/>
        <w:ind w:left="426"/>
        <w:contextualSpacing/>
        <w:jc w:val="both"/>
        <w:rPr>
          <w:rFonts w:ascii="Times New Roman" w:hAnsi="Times New Roman" w:cs="Times New Roman"/>
          <w:color w:val="000000" w:themeColor="text1"/>
          <w:sz w:val="24"/>
          <w:szCs w:val="24"/>
        </w:rPr>
      </w:pPr>
    </w:p>
    <w:p w:rsidR="00A9301C" w:rsidRPr="001320D4" w:rsidRDefault="00A9301C" w:rsidP="00A9301C">
      <w:pPr>
        <w:spacing w:line="240" w:lineRule="auto"/>
        <w:ind w:left="1418" w:hanging="992"/>
        <w:jc w:val="both"/>
        <w:rPr>
          <w:rFonts w:ascii="Times New Roman" w:hAnsi="Times New Roman" w:cs="Times New Roman"/>
          <w:sz w:val="24"/>
          <w:szCs w:val="24"/>
        </w:rPr>
      </w:pPr>
      <w:r w:rsidRPr="001320D4">
        <w:rPr>
          <w:rFonts w:ascii="Times New Roman" w:hAnsi="Times New Roman"/>
          <w:color w:val="000000" w:themeColor="text1"/>
          <w:sz w:val="24"/>
          <w:szCs w:val="24"/>
        </w:rPr>
        <w:t xml:space="preserve">Tabel 10. </w:t>
      </w:r>
      <w:r w:rsidRPr="001320D4">
        <w:rPr>
          <w:rFonts w:ascii="Times New Roman" w:hAnsi="Times New Roman"/>
          <w:color w:val="000000" w:themeColor="text1"/>
          <w:sz w:val="24"/>
        </w:rPr>
        <w:t xml:space="preserve">Rerata </w:t>
      </w:r>
      <w:r>
        <w:rPr>
          <w:rFonts w:ascii="Times New Roman" w:hAnsi="Times New Roman"/>
          <w:color w:val="000000" w:themeColor="text1"/>
          <w:sz w:val="24"/>
        </w:rPr>
        <w:t>b</w:t>
      </w:r>
      <w:r w:rsidRPr="001320D4">
        <w:rPr>
          <w:rFonts w:ascii="Times New Roman" w:hAnsi="Times New Roman"/>
          <w:color w:val="000000" w:themeColor="text1"/>
          <w:sz w:val="24"/>
          <w:szCs w:val="24"/>
        </w:rPr>
        <w:t xml:space="preserve">obot gelondong per tanaman </w:t>
      </w:r>
      <w:r w:rsidRPr="001320D4">
        <w:rPr>
          <w:rFonts w:ascii="Times New Roman" w:hAnsi="Times New Roman" w:cs="Times New Roman"/>
          <w:sz w:val="24"/>
          <w:szCs w:val="24"/>
        </w:rPr>
        <w:t>genotipe F1 hasil persarian bebas jagung putih lokal.</w:t>
      </w:r>
    </w:p>
    <w:tbl>
      <w:tblPr>
        <w:tblStyle w:val="TableGrid"/>
        <w:tblW w:w="0" w:type="auto"/>
        <w:tblInd w:w="822" w:type="dxa"/>
        <w:tblLook w:val="04A0" w:firstRow="1" w:lastRow="0" w:firstColumn="1" w:lastColumn="0" w:noHBand="0" w:noVBand="1"/>
      </w:tblPr>
      <w:tblGrid>
        <w:gridCol w:w="2437"/>
        <w:gridCol w:w="2409"/>
      </w:tblGrid>
      <w:tr w:rsidR="00A9301C" w:rsidRPr="001320D4" w:rsidTr="00A9301C">
        <w:trPr>
          <w:trHeight w:val="1029"/>
        </w:trPr>
        <w:tc>
          <w:tcPr>
            <w:tcW w:w="2437"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Perlakuan</w:t>
            </w:r>
          </w:p>
        </w:tc>
        <w:tc>
          <w:tcPr>
            <w:tcW w:w="2409"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color w:val="000000" w:themeColor="text1"/>
                <w:sz w:val="24"/>
                <w:szCs w:val="24"/>
              </w:rPr>
              <w:t>Bobot gelondong per tanaman</w:t>
            </w:r>
            <w:r>
              <w:rPr>
                <w:rFonts w:ascii="Times New Roman" w:hAnsi="Times New Roman" w:cs="Times New Roman"/>
                <w:sz w:val="24"/>
                <w:szCs w:val="24"/>
              </w:rPr>
              <w:t xml:space="preserve"> (g</w:t>
            </w:r>
            <w:r w:rsidRPr="001320D4">
              <w:rPr>
                <w:rFonts w:ascii="Times New Roman" w:hAnsi="Times New Roman" w:cs="Times New Roman"/>
                <w:sz w:val="24"/>
                <w:szCs w:val="24"/>
              </w:rPr>
              <w:t>)</w:t>
            </w:r>
          </w:p>
        </w:tc>
      </w:tr>
      <w:tr w:rsidR="00A9301C" w:rsidRPr="001320D4" w:rsidTr="00A9301C">
        <w:trPr>
          <w:trHeight w:val="237"/>
        </w:trPr>
        <w:tc>
          <w:tcPr>
            <w:tcW w:w="2437" w:type="dxa"/>
            <w:tcBorders>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2409" w:type="dxa"/>
            <w:tcBorders>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43,47 </w:t>
            </w:r>
            <w:r>
              <w:rPr>
                <w:rFonts w:ascii="Times New Roman" w:hAnsi="Times New Roman" w:cs="Times New Roman"/>
                <w:color w:val="000000"/>
                <w:sz w:val="24"/>
                <w:szCs w:val="24"/>
              </w:rPr>
              <w:t>b</w:t>
            </w:r>
            <w:r w:rsidRPr="001320D4">
              <w:rPr>
                <w:rFonts w:ascii="Times New Roman" w:hAnsi="Times New Roman" w:cs="Times New Roman"/>
                <w:color w:val="000000"/>
                <w:sz w:val="24"/>
                <w:szCs w:val="24"/>
              </w:rPr>
              <w:t>c</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46,40 </w:t>
            </w:r>
            <w:r>
              <w:rPr>
                <w:rFonts w:ascii="Times New Roman" w:hAnsi="Times New Roman" w:cs="Times New Roman"/>
                <w:color w:val="000000"/>
                <w:sz w:val="24"/>
                <w:szCs w:val="24"/>
              </w:rPr>
              <w:t xml:space="preserve">b </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59,40 ab</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54,53 ab</w:t>
            </w:r>
            <w:r>
              <w:rPr>
                <w:rFonts w:ascii="Times New Roman" w:hAnsi="Times New Roman" w:cs="Times New Roman"/>
                <w:color w:val="000000"/>
                <w:sz w:val="24"/>
                <w:szCs w:val="24"/>
              </w:rPr>
              <w:t xml:space="preserve">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32,73 </w:t>
            </w:r>
            <w:r>
              <w:rPr>
                <w:rFonts w:ascii="Times New Roman" w:hAnsi="Times New Roman" w:cs="Times New Roman"/>
                <w:color w:val="000000"/>
                <w:sz w:val="24"/>
                <w:szCs w:val="24"/>
              </w:rPr>
              <w:t>c</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 xml:space="preserve">43,33 </w:t>
            </w:r>
            <w:r>
              <w:rPr>
                <w:rFonts w:ascii="Times New Roman" w:hAnsi="Times New Roman" w:cs="Times New Roman"/>
                <w:color w:val="000000"/>
                <w:sz w:val="24"/>
                <w:szCs w:val="24"/>
              </w:rPr>
              <w:t>b</w:t>
            </w:r>
            <w:r w:rsidRPr="001320D4">
              <w:rPr>
                <w:rFonts w:ascii="Times New Roman" w:hAnsi="Times New Roman" w:cs="Times New Roman"/>
                <w:color w:val="000000"/>
                <w:sz w:val="24"/>
                <w:szCs w:val="24"/>
              </w:rPr>
              <w:t>c</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65,27 ab</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55,67 ab</w:t>
            </w:r>
            <w:r>
              <w:rPr>
                <w:rFonts w:ascii="Times New Roman" w:hAnsi="Times New Roman" w:cs="Times New Roman"/>
                <w:color w:val="000000"/>
                <w:sz w:val="24"/>
                <w:szCs w:val="24"/>
              </w:rPr>
              <w:t xml:space="preserve">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53,40 b</w:t>
            </w:r>
            <w:r>
              <w:rPr>
                <w:rFonts w:ascii="Times New Roman" w:hAnsi="Times New Roman" w:cs="Times New Roman"/>
                <w:color w:val="000000"/>
                <w:sz w:val="24"/>
                <w:szCs w:val="24"/>
              </w:rPr>
              <w:t xml:space="preserve"> </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20D4">
              <w:rPr>
                <w:rFonts w:ascii="Times New Roman" w:hAnsi="Times New Roman" w:cs="Times New Roman"/>
                <w:color w:val="000000"/>
                <w:sz w:val="24"/>
                <w:szCs w:val="24"/>
              </w:rPr>
              <w:t>60,80 ab</w:t>
            </w:r>
          </w:p>
        </w:tc>
      </w:tr>
      <w:tr w:rsidR="00A9301C" w:rsidRPr="001320D4" w:rsidTr="00A9301C">
        <w:trPr>
          <w:trHeight w:val="155"/>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32,87 </w:t>
            </w:r>
            <w:r>
              <w:rPr>
                <w:rFonts w:ascii="Times New Roman" w:hAnsi="Times New Roman" w:cs="Times New Roman"/>
                <w:color w:val="000000"/>
                <w:sz w:val="24"/>
                <w:szCs w:val="24"/>
              </w:rPr>
              <w:t>c</w:t>
            </w:r>
          </w:p>
        </w:tc>
      </w:tr>
      <w:tr w:rsidR="00A9301C" w:rsidRPr="001320D4" w:rsidTr="00A9301C">
        <w:trPr>
          <w:trHeight w:val="237"/>
        </w:trPr>
        <w:tc>
          <w:tcPr>
            <w:tcW w:w="2437" w:type="dxa"/>
            <w:tcBorders>
              <w:top w:val="nil"/>
              <w:left w:val="nil"/>
              <w:bottom w:val="single" w:sz="4" w:space="0" w:color="auto"/>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2409" w:type="dxa"/>
            <w:tcBorders>
              <w:top w:val="nil"/>
              <w:left w:val="nil"/>
              <w:bottom w:val="single" w:sz="4" w:space="0" w:color="auto"/>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67,53 a</w:t>
            </w:r>
          </w:p>
        </w:tc>
      </w:tr>
    </w:tbl>
    <w:p w:rsidR="00A9301C" w:rsidRPr="001320D4" w:rsidRDefault="00A9301C" w:rsidP="00A9301C">
      <w:pPr>
        <w:ind w:left="1418" w:hanging="1418"/>
        <w:contextualSpacing/>
        <w:jc w:val="both"/>
        <w:rPr>
          <w:rFonts w:ascii="Times New Roman" w:hAnsi="Times New Roman" w:cs="Times New Roman"/>
          <w:sz w:val="24"/>
          <w:szCs w:val="24"/>
        </w:rPr>
      </w:pPr>
      <w:r w:rsidRPr="001320D4">
        <w:rPr>
          <w:rFonts w:ascii="Times New Roman" w:hAnsi="Times New Roman" w:cs="Times New Roman"/>
          <w:sz w:val="24"/>
          <w:szCs w:val="24"/>
        </w:rPr>
        <w:t>Keterangan : Nilai rerata yang diikuti notasi huruf yang berbeda menunjukkan perbedaan yang nyata menurut DMRT taraf 5%.</w:t>
      </w:r>
    </w:p>
    <w:p w:rsidR="00A9301C" w:rsidRPr="001320D4" w:rsidRDefault="00A9301C" w:rsidP="00A9301C">
      <w:pPr>
        <w:spacing w:line="240" w:lineRule="auto"/>
        <w:jc w:val="both"/>
        <w:rPr>
          <w:rFonts w:ascii="Times New Roman" w:hAnsi="Times New Roman" w:cs="Times New Roman"/>
          <w:sz w:val="24"/>
          <w:szCs w:val="24"/>
        </w:rPr>
      </w:pPr>
    </w:p>
    <w:p w:rsidR="00A9301C" w:rsidRPr="001320D4" w:rsidRDefault="00A9301C" w:rsidP="00A9301C">
      <w:pPr>
        <w:autoSpaceDE w:val="0"/>
        <w:autoSpaceDN w:val="0"/>
        <w:adjustRightInd w:val="0"/>
        <w:spacing w:after="0"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ab/>
        <w:t>Hasil</w:t>
      </w:r>
      <w:r w:rsidRPr="001320D4">
        <w:rPr>
          <w:rFonts w:ascii="Times New Roman" w:hAnsi="Times New Roman" w:cs="Times New Roman"/>
          <w:sz w:val="24"/>
          <w:szCs w:val="24"/>
        </w:rPr>
        <w:t xml:space="preserve"> analisis  ragam bobot gelondong per tanaman </w:t>
      </w:r>
      <w:r>
        <w:rPr>
          <w:rFonts w:ascii="Times New Roman" w:hAnsi="Times New Roman" w:cs="Times New Roman"/>
          <w:sz w:val="24"/>
          <w:szCs w:val="24"/>
        </w:rPr>
        <w:t xml:space="preserve">(Lampiran 12) </w:t>
      </w:r>
      <w:r w:rsidRPr="001320D4">
        <w:rPr>
          <w:rFonts w:ascii="Times New Roman" w:hAnsi="Times New Roman" w:cs="Times New Roman"/>
          <w:sz w:val="24"/>
          <w:szCs w:val="24"/>
        </w:rPr>
        <w:t>menunjuk</w:t>
      </w:r>
      <w:r>
        <w:rPr>
          <w:rFonts w:ascii="Times New Roman" w:hAnsi="Times New Roman" w:cs="Times New Roman"/>
          <w:sz w:val="24"/>
          <w:szCs w:val="24"/>
        </w:rPr>
        <w:t>k</w:t>
      </w:r>
      <w:r w:rsidRPr="001320D4">
        <w:rPr>
          <w:rFonts w:ascii="Times New Roman" w:hAnsi="Times New Roman" w:cs="Times New Roman"/>
          <w:sz w:val="24"/>
          <w:szCs w:val="24"/>
        </w:rPr>
        <w:t xml:space="preserve">an  </w:t>
      </w:r>
      <w:r>
        <w:rPr>
          <w:rFonts w:ascii="Times New Roman" w:hAnsi="Times New Roman" w:cs="Times New Roman"/>
          <w:sz w:val="24"/>
          <w:szCs w:val="24"/>
        </w:rPr>
        <w:t>ada p</w:t>
      </w:r>
      <w:r w:rsidRPr="001320D4">
        <w:rPr>
          <w:rFonts w:ascii="Times New Roman" w:hAnsi="Times New Roman" w:cs="Times New Roman"/>
          <w:sz w:val="24"/>
          <w:szCs w:val="24"/>
        </w:rPr>
        <w:t>erbeda</w:t>
      </w:r>
      <w:r>
        <w:rPr>
          <w:rFonts w:ascii="Times New Roman" w:hAnsi="Times New Roman" w:cs="Times New Roman"/>
          <w:sz w:val="24"/>
          <w:szCs w:val="24"/>
        </w:rPr>
        <w:t>an</w:t>
      </w:r>
      <w:r w:rsidRPr="001320D4">
        <w:rPr>
          <w:rFonts w:ascii="Times New Roman" w:hAnsi="Times New Roman" w:cs="Times New Roman"/>
          <w:sz w:val="24"/>
          <w:szCs w:val="24"/>
        </w:rPr>
        <w:t xml:space="preserve"> nyata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antar genotipe F1 jagung putih lokal yang diujikan. Srikandi Putih menampakkan bobot gelondong cenderung lebih tinggi dibanding genotipe uji, namun genotipe F1 jagung putih lokal berkode G7, G10, G3, G8, dan G4 tidak berbeda nyata bobot gelondongnya dengan Srikandi Putih (Tabel 10). </w:t>
      </w:r>
    </w:p>
    <w:p w:rsidR="00A9301C" w:rsidRDefault="00A9301C" w:rsidP="00A9301C">
      <w:pPr>
        <w:tabs>
          <w:tab w:val="left" w:pos="709"/>
        </w:tabs>
        <w:autoSpaceDE w:val="0"/>
        <w:autoSpaceDN w:val="0"/>
        <w:adjustRightInd w:val="0"/>
        <w:spacing w:after="0" w:line="360" w:lineRule="auto"/>
        <w:jc w:val="both"/>
        <w:rPr>
          <w:rFonts w:ascii="Times New Roman" w:hAnsi="Times New Roman" w:cs="Times New Roman"/>
          <w:color w:val="000000" w:themeColor="text1"/>
          <w:sz w:val="24"/>
          <w:szCs w:val="24"/>
        </w:rPr>
      </w:pPr>
    </w:p>
    <w:p w:rsidR="00A9301C" w:rsidRPr="001B49DF" w:rsidRDefault="00A9301C" w:rsidP="00A9301C">
      <w:pPr>
        <w:tabs>
          <w:tab w:val="left" w:pos="709"/>
        </w:tabs>
        <w:autoSpaceDE w:val="0"/>
        <w:autoSpaceDN w:val="0"/>
        <w:adjustRightInd w:val="0"/>
        <w:spacing w:after="0" w:line="360" w:lineRule="auto"/>
        <w:jc w:val="both"/>
        <w:rPr>
          <w:rFonts w:ascii="Times New Roman" w:hAnsi="Times New Roman" w:cs="Times New Roman"/>
          <w:color w:val="000000" w:themeColor="text1"/>
          <w:sz w:val="24"/>
          <w:szCs w:val="24"/>
        </w:rPr>
      </w:pPr>
    </w:p>
    <w:p w:rsidR="00A9301C" w:rsidRDefault="00A9301C" w:rsidP="00A9301C">
      <w:pPr>
        <w:numPr>
          <w:ilvl w:val="0"/>
          <w:numId w:val="39"/>
        </w:numPr>
        <w:autoSpaceDE w:val="0"/>
        <w:autoSpaceDN w:val="0"/>
        <w:adjustRightInd w:val="0"/>
        <w:spacing w:after="0"/>
        <w:contextualSpacing/>
        <w:jc w:val="both"/>
        <w:rPr>
          <w:rFonts w:ascii="Times New Roman" w:hAnsi="Times New Roman" w:cs="Times New Roman"/>
          <w:color w:val="000000" w:themeColor="text1"/>
          <w:sz w:val="24"/>
          <w:szCs w:val="24"/>
        </w:rPr>
      </w:pPr>
      <w:r w:rsidRPr="001320D4">
        <w:rPr>
          <w:rFonts w:ascii="Times New Roman" w:hAnsi="Times New Roman" w:cs="Times New Roman"/>
          <w:color w:val="000000" w:themeColor="text1"/>
          <w:sz w:val="24"/>
          <w:szCs w:val="24"/>
        </w:rPr>
        <w:t>Hasil Gelondong per Hektar</w:t>
      </w:r>
      <w:r>
        <w:rPr>
          <w:rFonts w:ascii="Times New Roman" w:hAnsi="Times New Roman" w:cs="Times New Roman"/>
          <w:color w:val="000000" w:themeColor="text1"/>
          <w:sz w:val="24"/>
          <w:szCs w:val="24"/>
        </w:rPr>
        <w:t xml:space="preserve"> (ton) </w:t>
      </w:r>
    </w:p>
    <w:p w:rsidR="00A9301C" w:rsidRDefault="00A9301C" w:rsidP="00A9301C">
      <w:pPr>
        <w:autoSpaceDE w:val="0"/>
        <w:autoSpaceDN w:val="0"/>
        <w:adjustRightInd w:val="0"/>
        <w:spacing w:after="0"/>
        <w:contextualSpacing/>
        <w:jc w:val="both"/>
        <w:rPr>
          <w:rFonts w:ascii="Times New Roman" w:hAnsi="Times New Roman" w:cs="Times New Roman"/>
          <w:color w:val="000000" w:themeColor="text1"/>
          <w:sz w:val="24"/>
          <w:szCs w:val="24"/>
        </w:rPr>
      </w:pPr>
    </w:p>
    <w:p w:rsidR="00A9301C" w:rsidRPr="001320D4" w:rsidRDefault="00A9301C" w:rsidP="00A9301C">
      <w:pPr>
        <w:spacing w:before="240"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Hasil gelondong per hektar tidak menunjukkan adanya perbedaan yang nyata antar genotipe F1 hasil persarian bebas jagung putih lokal (Lampiran13). </w:t>
      </w:r>
    </w:p>
    <w:p w:rsidR="00A9301C" w:rsidRPr="001320D4" w:rsidRDefault="00A9301C" w:rsidP="00A9301C">
      <w:pPr>
        <w:spacing w:before="240" w:line="240" w:lineRule="auto"/>
        <w:ind w:left="1560" w:hanging="1134"/>
        <w:jc w:val="both"/>
        <w:rPr>
          <w:rFonts w:ascii="Times New Roman" w:hAnsi="Times New Roman" w:cs="Times New Roman"/>
          <w:sz w:val="24"/>
          <w:szCs w:val="24"/>
        </w:rPr>
      </w:pPr>
      <w:r w:rsidRPr="001320D4">
        <w:rPr>
          <w:rFonts w:ascii="Times New Roman" w:hAnsi="Times New Roman"/>
          <w:color w:val="000000" w:themeColor="text1"/>
          <w:sz w:val="24"/>
          <w:szCs w:val="24"/>
        </w:rPr>
        <w:t xml:space="preserve">Tabel 11. </w:t>
      </w:r>
      <w:r w:rsidRPr="001320D4">
        <w:rPr>
          <w:rFonts w:ascii="Times New Roman" w:hAnsi="Times New Roman"/>
          <w:color w:val="000000" w:themeColor="text1"/>
          <w:sz w:val="24"/>
        </w:rPr>
        <w:t xml:space="preserve">Rerata </w:t>
      </w:r>
      <w:r>
        <w:rPr>
          <w:rFonts w:ascii="Times New Roman" w:hAnsi="Times New Roman"/>
          <w:color w:val="000000" w:themeColor="text1"/>
          <w:sz w:val="24"/>
          <w:szCs w:val="24"/>
        </w:rPr>
        <w:t>hasil</w:t>
      </w:r>
      <w:r w:rsidRPr="001320D4">
        <w:rPr>
          <w:rFonts w:ascii="Times New Roman" w:hAnsi="Times New Roman"/>
          <w:color w:val="000000" w:themeColor="text1"/>
          <w:sz w:val="24"/>
          <w:szCs w:val="24"/>
        </w:rPr>
        <w:t xml:space="preserve"> gelondong per hektar </w:t>
      </w:r>
      <w:r w:rsidRPr="001320D4">
        <w:rPr>
          <w:rFonts w:ascii="Times New Roman" w:hAnsi="Times New Roman" w:cs="Times New Roman"/>
          <w:sz w:val="24"/>
          <w:szCs w:val="24"/>
        </w:rPr>
        <w:t>genotipe F1 hasil persarian bebas jagung putih lokal.</w:t>
      </w:r>
    </w:p>
    <w:tbl>
      <w:tblPr>
        <w:tblStyle w:val="TableGrid"/>
        <w:tblW w:w="0" w:type="auto"/>
        <w:tblInd w:w="822" w:type="dxa"/>
        <w:tblLook w:val="04A0" w:firstRow="1" w:lastRow="0" w:firstColumn="1" w:lastColumn="0" w:noHBand="0" w:noVBand="1"/>
      </w:tblPr>
      <w:tblGrid>
        <w:gridCol w:w="2437"/>
        <w:gridCol w:w="2409"/>
      </w:tblGrid>
      <w:tr w:rsidR="00A9301C" w:rsidRPr="001320D4" w:rsidTr="00A9301C">
        <w:trPr>
          <w:trHeight w:val="1029"/>
        </w:trPr>
        <w:tc>
          <w:tcPr>
            <w:tcW w:w="2437"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Perlakuan</w:t>
            </w:r>
          </w:p>
        </w:tc>
        <w:tc>
          <w:tcPr>
            <w:tcW w:w="2409" w:type="dxa"/>
            <w:tcBorders>
              <w:left w:val="nil"/>
              <w:bottom w:val="single" w:sz="4" w:space="0" w:color="auto"/>
              <w:right w:val="nil"/>
            </w:tcBorders>
            <w:vAlign w:val="center"/>
          </w:tcPr>
          <w:p w:rsidR="00A9301C" w:rsidRPr="001320D4" w:rsidRDefault="00A9301C" w:rsidP="00A9301C">
            <w:pPr>
              <w:autoSpaceDE w:val="0"/>
              <w:autoSpaceDN w:val="0"/>
              <w:adjustRightInd w:val="0"/>
              <w:spacing w:line="276" w:lineRule="auto"/>
              <w:contextualSpacing/>
              <w:jc w:val="center"/>
              <w:rPr>
                <w:rFonts w:ascii="Times New Roman" w:hAnsi="Times New Roman" w:cs="Times New Roman"/>
                <w:sz w:val="24"/>
                <w:szCs w:val="24"/>
              </w:rPr>
            </w:pPr>
            <w:r w:rsidRPr="001320D4">
              <w:rPr>
                <w:rFonts w:ascii="Times New Roman" w:hAnsi="Times New Roman" w:cs="Times New Roman"/>
                <w:color w:val="000000" w:themeColor="text1"/>
                <w:sz w:val="24"/>
                <w:szCs w:val="24"/>
              </w:rPr>
              <w:t>Hasil Gelondong per Hektar (ton)</w:t>
            </w:r>
          </w:p>
        </w:tc>
      </w:tr>
      <w:tr w:rsidR="00A9301C" w:rsidRPr="001320D4" w:rsidTr="00A9301C">
        <w:trPr>
          <w:trHeight w:val="237"/>
        </w:trPr>
        <w:tc>
          <w:tcPr>
            <w:tcW w:w="2437" w:type="dxa"/>
            <w:tcBorders>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2409" w:type="dxa"/>
            <w:tcBorders>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2,75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2,83 a</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3,56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3,46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2,08 a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2,46 a</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3,84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3,28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3,17 a</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3,74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2,20 a</w:t>
            </w:r>
          </w:p>
        </w:tc>
      </w:tr>
      <w:tr w:rsidR="00A9301C" w:rsidRPr="001320D4" w:rsidTr="00A9301C">
        <w:trPr>
          <w:trHeight w:val="431"/>
        </w:trPr>
        <w:tc>
          <w:tcPr>
            <w:tcW w:w="2437" w:type="dxa"/>
            <w:tcBorders>
              <w:top w:val="nil"/>
              <w:left w:val="nil"/>
              <w:bottom w:val="single" w:sz="4" w:space="0" w:color="auto"/>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2409" w:type="dxa"/>
            <w:tcBorders>
              <w:top w:val="nil"/>
              <w:left w:val="nil"/>
              <w:bottom w:val="single" w:sz="4" w:space="0" w:color="auto"/>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3,18 a</w:t>
            </w:r>
          </w:p>
        </w:tc>
      </w:tr>
    </w:tbl>
    <w:p w:rsidR="00A9301C" w:rsidRPr="00A14C46" w:rsidRDefault="00A9301C" w:rsidP="00A9301C">
      <w:pPr>
        <w:ind w:left="1418" w:hanging="1418"/>
        <w:jc w:val="both"/>
        <w:rPr>
          <w:rFonts w:ascii="Times New Roman" w:hAnsi="Times New Roman" w:cs="Times New Roman"/>
          <w:sz w:val="24"/>
          <w:szCs w:val="24"/>
        </w:rPr>
      </w:pPr>
      <w:r w:rsidRPr="001320D4">
        <w:rPr>
          <w:rFonts w:ascii="Times New Roman" w:hAnsi="Times New Roman" w:cs="Times New Roman"/>
          <w:sz w:val="24"/>
          <w:szCs w:val="24"/>
        </w:rPr>
        <w:t>Keterangan</w:t>
      </w:r>
      <w:r>
        <w:rPr>
          <w:rFonts w:ascii="Times New Roman" w:hAnsi="Times New Roman" w:cs="Times New Roman"/>
          <w:sz w:val="24"/>
          <w:szCs w:val="24"/>
        </w:rPr>
        <w:t xml:space="preserve"> :</w:t>
      </w:r>
      <w:r w:rsidRPr="001320D4">
        <w:rPr>
          <w:rFonts w:ascii="Times New Roman" w:hAnsi="Times New Roman" w:cs="Times New Roman"/>
          <w:sz w:val="24"/>
          <w:szCs w:val="24"/>
        </w:rPr>
        <w:t xml:space="preserve"> Nilai rerata yang d</w:t>
      </w:r>
      <w:r>
        <w:rPr>
          <w:rFonts w:ascii="Times New Roman" w:hAnsi="Times New Roman" w:cs="Times New Roman"/>
          <w:sz w:val="24"/>
          <w:szCs w:val="24"/>
        </w:rPr>
        <w:t>iikuti notasi huruf yang sama</w:t>
      </w:r>
      <w:r w:rsidRPr="001320D4">
        <w:rPr>
          <w:rFonts w:ascii="Times New Roman" w:hAnsi="Times New Roman" w:cs="Times New Roman"/>
          <w:sz w:val="24"/>
          <w:szCs w:val="24"/>
        </w:rPr>
        <w:t xml:space="preserve"> </w:t>
      </w:r>
      <w:r>
        <w:rPr>
          <w:rFonts w:ascii="Times New Roman" w:hAnsi="Times New Roman" w:cs="Times New Roman"/>
          <w:sz w:val="24"/>
          <w:szCs w:val="24"/>
        </w:rPr>
        <w:t xml:space="preserve">pada suatu kolom </w:t>
      </w:r>
      <w:r w:rsidRPr="001320D4">
        <w:rPr>
          <w:rFonts w:ascii="Times New Roman" w:hAnsi="Times New Roman" w:cs="Times New Roman"/>
          <w:sz w:val="24"/>
          <w:szCs w:val="24"/>
        </w:rPr>
        <w:t xml:space="preserve">menunjukkan </w:t>
      </w:r>
      <w:r>
        <w:rPr>
          <w:rFonts w:ascii="Times New Roman" w:hAnsi="Times New Roman" w:cs="Times New Roman"/>
          <w:sz w:val="24"/>
          <w:szCs w:val="24"/>
        </w:rPr>
        <w:t xml:space="preserve">tidak ada </w:t>
      </w:r>
      <w:r w:rsidRPr="001320D4">
        <w:rPr>
          <w:rFonts w:ascii="Times New Roman" w:hAnsi="Times New Roman" w:cs="Times New Roman"/>
          <w:sz w:val="24"/>
          <w:szCs w:val="24"/>
        </w:rPr>
        <w:t xml:space="preserve">perbedaan </w:t>
      </w:r>
      <w:r>
        <w:rPr>
          <w:rFonts w:ascii="Times New Roman" w:hAnsi="Times New Roman" w:cs="Times New Roman"/>
          <w:sz w:val="24"/>
          <w:szCs w:val="24"/>
        </w:rPr>
        <w:t>yang nyata menurut uji F taraf α=5%</w:t>
      </w:r>
    </w:p>
    <w:p w:rsidR="00A9301C" w:rsidRDefault="00A9301C" w:rsidP="00A9301C">
      <w:pPr>
        <w:spacing w:before="240" w:line="480" w:lineRule="auto"/>
        <w:ind w:firstLine="360"/>
        <w:jc w:val="both"/>
        <w:rPr>
          <w:rFonts w:ascii="Times New Roman" w:hAnsi="Times New Roman" w:cs="Times New Roman"/>
          <w:sz w:val="24"/>
          <w:szCs w:val="24"/>
        </w:rPr>
      </w:pPr>
      <w:r w:rsidRPr="001320D4">
        <w:rPr>
          <w:rFonts w:ascii="Times New Roman" w:hAnsi="Times New Roman" w:cs="Times New Roman"/>
          <w:sz w:val="24"/>
          <w:szCs w:val="24"/>
        </w:rPr>
        <w:t>.</w:t>
      </w:r>
      <w:r>
        <w:rPr>
          <w:rFonts w:ascii="Times New Roman" w:hAnsi="Times New Roman" w:cs="Times New Roman"/>
          <w:sz w:val="24"/>
          <w:szCs w:val="24"/>
        </w:rPr>
        <w:t xml:space="preserve">Rerata hasil gelondong per hektar genotipe-genotipe F1 yang dievaluasi berkisar antara 2,08 ton hingga 3,84 ton per hektar. </w:t>
      </w:r>
    </w:p>
    <w:p w:rsidR="00A9301C" w:rsidRDefault="00A9301C" w:rsidP="00A9301C">
      <w:pPr>
        <w:spacing w:before="240" w:line="480" w:lineRule="auto"/>
        <w:ind w:firstLine="360"/>
        <w:jc w:val="both"/>
        <w:rPr>
          <w:rFonts w:ascii="Times New Roman" w:hAnsi="Times New Roman" w:cs="Times New Roman"/>
          <w:sz w:val="24"/>
          <w:szCs w:val="24"/>
        </w:rPr>
      </w:pPr>
    </w:p>
    <w:p w:rsidR="00A9301C" w:rsidRDefault="00A9301C" w:rsidP="00A9301C">
      <w:pPr>
        <w:spacing w:before="240" w:line="480" w:lineRule="auto"/>
        <w:ind w:firstLine="360"/>
        <w:jc w:val="both"/>
        <w:rPr>
          <w:rFonts w:ascii="Times New Roman" w:hAnsi="Times New Roman" w:cs="Times New Roman"/>
          <w:sz w:val="24"/>
          <w:szCs w:val="24"/>
        </w:rPr>
      </w:pPr>
    </w:p>
    <w:p w:rsidR="00A9301C" w:rsidRDefault="00A9301C" w:rsidP="00A9301C">
      <w:pPr>
        <w:spacing w:before="240" w:line="480" w:lineRule="auto"/>
        <w:ind w:firstLine="360"/>
        <w:jc w:val="both"/>
        <w:rPr>
          <w:rFonts w:ascii="Times New Roman" w:hAnsi="Times New Roman" w:cs="Times New Roman"/>
          <w:sz w:val="24"/>
          <w:szCs w:val="24"/>
        </w:rPr>
      </w:pPr>
    </w:p>
    <w:p w:rsidR="00A9301C" w:rsidRDefault="00A9301C" w:rsidP="00A9301C">
      <w:pPr>
        <w:numPr>
          <w:ilvl w:val="0"/>
          <w:numId w:val="39"/>
        </w:numPr>
        <w:autoSpaceDE w:val="0"/>
        <w:autoSpaceDN w:val="0"/>
        <w:adjustRightInd w:val="0"/>
        <w:spacing w:after="0"/>
        <w:contextualSpacing/>
        <w:jc w:val="both"/>
        <w:rPr>
          <w:rFonts w:ascii="Times New Roman" w:hAnsi="Times New Roman" w:cs="Times New Roman"/>
          <w:color w:val="000000" w:themeColor="text1"/>
          <w:sz w:val="24"/>
          <w:szCs w:val="24"/>
        </w:rPr>
      </w:pPr>
      <w:r w:rsidRPr="001320D4">
        <w:rPr>
          <w:rFonts w:ascii="Times New Roman" w:hAnsi="Times New Roman" w:cs="Times New Roman"/>
          <w:color w:val="000000" w:themeColor="text1"/>
          <w:sz w:val="24"/>
          <w:szCs w:val="24"/>
        </w:rPr>
        <w:lastRenderedPageBreak/>
        <w:t>Bobot biji per gelondong (g)</w:t>
      </w:r>
      <w:r>
        <w:rPr>
          <w:rFonts w:ascii="Times New Roman" w:hAnsi="Times New Roman" w:cs="Times New Roman"/>
          <w:color w:val="000000" w:themeColor="text1"/>
          <w:sz w:val="24"/>
          <w:szCs w:val="24"/>
        </w:rPr>
        <w:t xml:space="preserve"> </w:t>
      </w:r>
    </w:p>
    <w:p w:rsidR="00A9301C" w:rsidRDefault="00A9301C" w:rsidP="00A9301C">
      <w:pPr>
        <w:autoSpaceDE w:val="0"/>
        <w:autoSpaceDN w:val="0"/>
        <w:adjustRightInd w:val="0"/>
        <w:spacing w:after="0"/>
        <w:ind w:left="1080"/>
        <w:contextualSpacing/>
        <w:jc w:val="both"/>
        <w:rPr>
          <w:rFonts w:ascii="Times New Roman" w:hAnsi="Times New Roman" w:cs="Times New Roman"/>
          <w:color w:val="000000" w:themeColor="text1"/>
          <w:sz w:val="24"/>
          <w:szCs w:val="24"/>
        </w:rPr>
      </w:pPr>
    </w:p>
    <w:p w:rsidR="00A9301C" w:rsidRPr="000E51AE" w:rsidRDefault="00A9301C" w:rsidP="00A9301C">
      <w:pPr>
        <w:autoSpaceDE w:val="0"/>
        <w:autoSpaceDN w:val="0"/>
        <w:adjustRightInd w:val="0"/>
        <w:spacing w:after="0" w:line="480" w:lineRule="auto"/>
        <w:ind w:firstLine="360"/>
        <w:contextualSpacing/>
        <w:jc w:val="both"/>
        <w:rPr>
          <w:rFonts w:ascii="Times New Roman" w:hAnsi="Times New Roman" w:cs="Times New Roman"/>
          <w:color w:val="000000" w:themeColor="text1"/>
          <w:sz w:val="24"/>
          <w:szCs w:val="24"/>
        </w:rPr>
      </w:pPr>
      <w:r w:rsidRPr="001320D4">
        <w:rPr>
          <w:rFonts w:ascii="Times New Roman" w:hAnsi="Times New Roman" w:cs="Times New Roman"/>
          <w:sz w:val="24"/>
          <w:szCs w:val="24"/>
        </w:rPr>
        <w:t xml:space="preserve">Berdasarkan </w:t>
      </w:r>
      <w:r>
        <w:rPr>
          <w:rFonts w:ascii="Times New Roman" w:hAnsi="Times New Roman" w:cs="Times New Roman"/>
          <w:sz w:val="24"/>
          <w:szCs w:val="24"/>
        </w:rPr>
        <w:t xml:space="preserve">hasil </w:t>
      </w:r>
      <w:r w:rsidRPr="001320D4">
        <w:rPr>
          <w:rFonts w:ascii="Times New Roman" w:hAnsi="Times New Roman" w:cs="Times New Roman"/>
          <w:sz w:val="24"/>
          <w:szCs w:val="24"/>
        </w:rPr>
        <w:t>analisis ragam</w:t>
      </w:r>
      <w:r>
        <w:rPr>
          <w:rFonts w:ascii="Times New Roman" w:hAnsi="Times New Roman" w:cs="Times New Roman"/>
          <w:sz w:val="24"/>
          <w:szCs w:val="24"/>
        </w:rPr>
        <w:t xml:space="preserve">, tampak bahwa </w:t>
      </w:r>
      <w:r w:rsidRPr="001320D4">
        <w:rPr>
          <w:rFonts w:ascii="Times New Roman" w:hAnsi="Times New Roman" w:cs="Times New Roman"/>
          <w:sz w:val="24"/>
          <w:szCs w:val="24"/>
        </w:rPr>
        <w:t xml:space="preserve">bobot biji </w:t>
      </w:r>
      <w:r>
        <w:rPr>
          <w:rFonts w:ascii="Times New Roman" w:hAnsi="Times New Roman" w:cs="Times New Roman"/>
          <w:sz w:val="24"/>
          <w:szCs w:val="24"/>
        </w:rPr>
        <w:t xml:space="preserve">per </w:t>
      </w:r>
      <w:r w:rsidRPr="001320D4">
        <w:rPr>
          <w:rFonts w:ascii="Times New Roman" w:hAnsi="Times New Roman" w:cs="Times New Roman"/>
          <w:color w:val="000000" w:themeColor="text1"/>
          <w:sz w:val="24"/>
          <w:szCs w:val="24"/>
        </w:rPr>
        <w:t xml:space="preserve">gelondong menunjukan </w:t>
      </w:r>
      <w:r>
        <w:rPr>
          <w:rFonts w:ascii="Times New Roman" w:hAnsi="Times New Roman" w:cs="Times New Roman"/>
          <w:color w:val="000000" w:themeColor="text1"/>
          <w:sz w:val="24"/>
          <w:szCs w:val="24"/>
        </w:rPr>
        <w:t>perbedaan nyata antar genotipe (Lampiran 14).</w:t>
      </w:r>
    </w:p>
    <w:p w:rsidR="00A9301C" w:rsidRPr="001320D4" w:rsidRDefault="00A9301C" w:rsidP="00A9301C">
      <w:pPr>
        <w:autoSpaceDE w:val="0"/>
        <w:autoSpaceDN w:val="0"/>
        <w:adjustRightInd w:val="0"/>
        <w:spacing w:after="0"/>
        <w:ind w:left="720"/>
        <w:contextualSpacing/>
        <w:jc w:val="both"/>
        <w:rPr>
          <w:rFonts w:ascii="Times New Roman" w:hAnsi="Times New Roman" w:cs="Times New Roman"/>
          <w:color w:val="000000" w:themeColor="text1"/>
          <w:sz w:val="24"/>
          <w:szCs w:val="24"/>
        </w:rPr>
      </w:pPr>
    </w:p>
    <w:p w:rsidR="00A9301C" w:rsidRPr="001320D4" w:rsidRDefault="00A9301C" w:rsidP="00A9301C">
      <w:pPr>
        <w:spacing w:line="240" w:lineRule="auto"/>
        <w:ind w:left="1418" w:hanging="1058"/>
        <w:jc w:val="both"/>
        <w:rPr>
          <w:rFonts w:ascii="Times New Roman" w:hAnsi="Times New Roman" w:cs="Times New Roman"/>
          <w:sz w:val="24"/>
          <w:szCs w:val="24"/>
        </w:rPr>
      </w:pPr>
      <w:r w:rsidRPr="001320D4">
        <w:rPr>
          <w:rFonts w:ascii="Times New Roman" w:hAnsi="Times New Roman"/>
          <w:color w:val="000000" w:themeColor="text1"/>
          <w:sz w:val="24"/>
          <w:szCs w:val="24"/>
        </w:rPr>
        <w:t xml:space="preserve">Tabel 12. </w:t>
      </w:r>
      <w:r w:rsidRPr="001320D4">
        <w:rPr>
          <w:rFonts w:ascii="Times New Roman" w:hAnsi="Times New Roman"/>
          <w:color w:val="000000" w:themeColor="text1"/>
          <w:sz w:val="24"/>
        </w:rPr>
        <w:t xml:space="preserve">Rerata </w:t>
      </w:r>
      <w:r>
        <w:rPr>
          <w:rFonts w:ascii="Times New Roman" w:hAnsi="Times New Roman"/>
          <w:color w:val="000000" w:themeColor="text1"/>
          <w:sz w:val="24"/>
        </w:rPr>
        <w:t>b</w:t>
      </w:r>
      <w:r w:rsidRPr="001320D4">
        <w:rPr>
          <w:rFonts w:ascii="Times New Roman" w:hAnsi="Times New Roman"/>
          <w:color w:val="000000" w:themeColor="text1"/>
          <w:sz w:val="24"/>
          <w:szCs w:val="24"/>
        </w:rPr>
        <w:t xml:space="preserve">obot biji per gelondong </w:t>
      </w:r>
      <w:r w:rsidRPr="001320D4">
        <w:rPr>
          <w:rFonts w:ascii="Times New Roman" w:hAnsi="Times New Roman" w:cs="Times New Roman"/>
          <w:sz w:val="24"/>
          <w:szCs w:val="24"/>
        </w:rPr>
        <w:t>genotipe F1 hasil persarian bebas jagung putih lokal.</w:t>
      </w:r>
    </w:p>
    <w:tbl>
      <w:tblPr>
        <w:tblStyle w:val="TableGrid"/>
        <w:tblW w:w="0" w:type="auto"/>
        <w:tblInd w:w="822" w:type="dxa"/>
        <w:tblLook w:val="04A0" w:firstRow="1" w:lastRow="0" w:firstColumn="1" w:lastColumn="0" w:noHBand="0" w:noVBand="1"/>
      </w:tblPr>
      <w:tblGrid>
        <w:gridCol w:w="2437"/>
        <w:gridCol w:w="2409"/>
      </w:tblGrid>
      <w:tr w:rsidR="00A9301C" w:rsidRPr="001320D4" w:rsidTr="00A9301C">
        <w:trPr>
          <w:trHeight w:val="1029"/>
        </w:trPr>
        <w:tc>
          <w:tcPr>
            <w:tcW w:w="2437"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Perlakuan</w:t>
            </w:r>
          </w:p>
        </w:tc>
        <w:tc>
          <w:tcPr>
            <w:tcW w:w="2409" w:type="dxa"/>
            <w:tcBorders>
              <w:left w:val="nil"/>
              <w:bottom w:val="single" w:sz="4" w:space="0" w:color="auto"/>
              <w:right w:val="nil"/>
            </w:tcBorders>
            <w:vAlign w:val="center"/>
          </w:tcPr>
          <w:p w:rsidR="00A9301C" w:rsidRPr="001320D4" w:rsidRDefault="00A9301C" w:rsidP="00A9301C">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color w:val="000000" w:themeColor="text1"/>
                <w:sz w:val="24"/>
                <w:szCs w:val="24"/>
              </w:rPr>
              <w:t>Bobot biji per gelondong (g</w:t>
            </w:r>
            <w:r w:rsidRPr="001320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tc>
      </w:tr>
      <w:tr w:rsidR="00A9301C" w:rsidRPr="001320D4" w:rsidTr="00A9301C">
        <w:trPr>
          <w:trHeight w:val="237"/>
        </w:trPr>
        <w:tc>
          <w:tcPr>
            <w:tcW w:w="2437" w:type="dxa"/>
            <w:tcBorders>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2409" w:type="dxa"/>
            <w:tcBorders>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33,93 </w:t>
            </w:r>
            <w:r>
              <w:rPr>
                <w:rFonts w:ascii="Times New Roman" w:hAnsi="Times New Roman" w:cs="Times New Roman"/>
                <w:color w:val="000000"/>
                <w:sz w:val="24"/>
                <w:szCs w:val="24"/>
              </w:rPr>
              <w:t xml:space="preserve">bc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34,53 </w:t>
            </w:r>
            <w:r>
              <w:rPr>
                <w:rFonts w:ascii="Times New Roman" w:hAnsi="Times New Roman" w:cs="Times New Roman"/>
                <w:color w:val="000000"/>
                <w:sz w:val="24"/>
                <w:szCs w:val="24"/>
              </w:rPr>
              <w:t xml:space="preserve">bc  </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47,60 </w:t>
            </w:r>
            <w:r>
              <w:rPr>
                <w:rFonts w:ascii="Times New Roman" w:hAnsi="Times New Roman" w:cs="Times New Roman"/>
                <w:color w:val="000000"/>
                <w:sz w:val="24"/>
                <w:szCs w:val="24"/>
              </w:rPr>
              <w:t xml:space="preserve">ab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42,80 </w:t>
            </w:r>
            <w:r>
              <w:rPr>
                <w:rFonts w:ascii="Times New Roman" w:hAnsi="Times New Roman" w:cs="Times New Roman"/>
                <w:color w:val="000000"/>
                <w:sz w:val="24"/>
                <w:szCs w:val="24"/>
              </w:rPr>
              <w:t xml:space="preserve">b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23,00 </w:t>
            </w:r>
            <w:r>
              <w:rPr>
                <w:rFonts w:ascii="Times New Roman" w:hAnsi="Times New Roman" w:cs="Times New Roman"/>
                <w:color w:val="000000"/>
                <w:sz w:val="24"/>
                <w:szCs w:val="24"/>
              </w:rPr>
              <w:t xml:space="preserve">c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31,93 </w:t>
            </w:r>
            <w:r>
              <w:rPr>
                <w:rFonts w:ascii="Times New Roman" w:hAnsi="Times New Roman" w:cs="Times New Roman"/>
                <w:color w:val="000000"/>
                <w:sz w:val="24"/>
                <w:szCs w:val="24"/>
              </w:rPr>
              <w:t xml:space="preserve">c  </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53,67 </w:t>
            </w:r>
            <w:r>
              <w:rPr>
                <w:rFonts w:ascii="Times New Roman" w:hAnsi="Times New Roman" w:cs="Times New Roman"/>
                <w:color w:val="000000"/>
                <w:sz w:val="24"/>
                <w:szCs w:val="24"/>
              </w:rPr>
              <w:t xml:space="preserve">a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42,53 </w:t>
            </w:r>
            <w:r>
              <w:rPr>
                <w:rFonts w:ascii="Times New Roman" w:hAnsi="Times New Roman" w:cs="Times New Roman"/>
                <w:color w:val="000000"/>
                <w:sz w:val="24"/>
                <w:szCs w:val="24"/>
              </w:rPr>
              <w:t xml:space="preserve">b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40,00 </w:t>
            </w:r>
            <w:r>
              <w:rPr>
                <w:rFonts w:ascii="Times New Roman" w:hAnsi="Times New Roman" w:cs="Times New Roman"/>
                <w:color w:val="000000"/>
                <w:sz w:val="24"/>
                <w:szCs w:val="24"/>
              </w:rPr>
              <w:t xml:space="preserve">bc  </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47,93 </w:t>
            </w:r>
            <w:r>
              <w:rPr>
                <w:rFonts w:ascii="Times New Roman" w:hAnsi="Times New Roman" w:cs="Times New Roman"/>
                <w:color w:val="000000"/>
                <w:sz w:val="24"/>
                <w:szCs w:val="24"/>
              </w:rPr>
              <w:t xml:space="preserve">ab  </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23,20 </w:t>
            </w:r>
            <w:r>
              <w:rPr>
                <w:rFonts w:ascii="Times New Roman" w:hAnsi="Times New Roman" w:cs="Times New Roman"/>
                <w:color w:val="000000"/>
                <w:sz w:val="24"/>
                <w:szCs w:val="24"/>
              </w:rPr>
              <w:t xml:space="preserve">c    </w:t>
            </w:r>
          </w:p>
        </w:tc>
      </w:tr>
      <w:tr w:rsidR="00A9301C" w:rsidRPr="001320D4" w:rsidTr="00A9301C">
        <w:trPr>
          <w:trHeight w:val="431"/>
        </w:trPr>
        <w:tc>
          <w:tcPr>
            <w:tcW w:w="2437" w:type="dxa"/>
            <w:tcBorders>
              <w:top w:val="nil"/>
              <w:left w:val="nil"/>
              <w:bottom w:val="single" w:sz="4" w:space="0" w:color="auto"/>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2409" w:type="dxa"/>
            <w:tcBorders>
              <w:top w:val="nil"/>
              <w:left w:val="nil"/>
              <w:bottom w:val="single" w:sz="4" w:space="0" w:color="auto"/>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 xml:space="preserve">50,60 </w:t>
            </w:r>
            <w:r>
              <w:rPr>
                <w:rFonts w:ascii="Times New Roman" w:hAnsi="Times New Roman" w:cs="Times New Roman"/>
                <w:color w:val="000000"/>
                <w:sz w:val="24"/>
                <w:szCs w:val="24"/>
              </w:rPr>
              <w:t xml:space="preserve">ab  </w:t>
            </w:r>
          </w:p>
        </w:tc>
      </w:tr>
    </w:tbl>
    <w:p w:rsidR="00A9301C" w:rsidRPr="001320D4" w:rsidRDefault="00A9301C" w:rsidP="00A9301C">
      <w:pPr>
        <w:ind w:left="1418" w:hanging="1418"/>
        <w:contextualSpacing/>
        <w:jc w:val="both"/>
        <w:rPr>
          <w:rFonts w:ascii="Times New Roman" w:hAnsi="Times New Roman" w:cs="Times New Roman"/>
          <w:sz w:val="24"/>
          <w:szCs w:val="24"/>
        </w:rPr>
      </w:pPr>
      <w:r w:rsidRPr="001320D4">
        <w:rPr>
          <w:rFonts w:ascii="Times New Roman" w:hAnsi="Times New Roman" w:cs="Times New Roman"/>
          <w:sz w:val="24"/>
          <w:szCs w:val="24"/>
        </w:rPr>
        <w:t xml:space="preserve">Keterangan : Nilai rerata yang diikuti notasi huruf yang berbeda </w:t>
      </w:r>
      <w:r>
        <w:rPr>
          <w:rFonts w:ascii="Times New Roman" w:hAnsi="Times New Roman" w:cs="Times New Roman"/>
          <w:sz w:val="24"/>
          <w:szCs w:val="24"/>
        </w:rPr>
        <w:t xml:space="preserve">pada suatu kolom </w:t>
      </w:r>
      <w:r w:rsidRPr="001320D4">
        <w:rPr>
          <w:rFonts w:ascii="Times New Roman" w:hAnsi="Times New Roman" w:cs="Times New Roman"/>
          <w:sz w:val="24"/>
          <w:szCs w:val="24"/>
        </w:rPr>
        <w:t>menunjukkan perbedaan yang nyata menurut DMRT taraf 5%.</w:t>
      </w:r>
    </w:p>
    <w:p w:rsidR="00A9301C" w:rsidRPr="001320D4" w:rsidRDefault="00A9301C" w:rsidP="00A9301C">
      <w:pPr>
        <w:contextualSpacing/>
        <w:jc w:val="both"/>
        <w:rPr>
          <w:rFonts w:ascii="Times New Roman" w:hAnsi="Times New Roman" w:cs="Times New Roman"/>
          <w:sz w:val="24"/>
          <w:szCs w:val="24"/>
        </w:rPr>
      </w:pPr>
    </w:p>
    <w:p w:rsidR="00A9301C" w:rsidRPr="001320D4" w:rsidRDefault="00A9301C" w:rsidP="00A9301C">
      <w:pPr>
        <w:autoSpaceDE w:val="0"/>
        <w:autoSpaceDN w:val="0"/>
        <w:adjustRightInd w:val="0"/>
        <w:spacing w:after="0"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Genotipe F1 jagung putih lokal  berkode</w:t>
      </w:r>
      <w:r w:rsidRPr="001320D4">
        <w:rPr>
          <w:rFonts w:ascii="Times New Roman" w:hAnsi="Times New Roman" w:cs="Times New Roman"/>
          <w:color w:val="000000" w:themeColor="text1"/>
          <w:sz w:val="24"/>
          <w:szCs w:val="24"/>
        </w:rPr>
        <w:t xml:space="preserve"> G10, G7,</w:t>
      </w:r>
      <w:r>
        <w:rPr>
          <w:rFonts w:ascii="Times New Roman" w:hAnsi="Times New Roman" w:cs="Times New Roman"/>
          <w:color w:val="000000" w:themeColor="text1"/>
          <w:sz w:val="24"/>
          <w:szCs w:val="24"/>
        </w:rPr>
        <w:t xml:space="preserve"> dan </w:t>
      </w:r>
      <w:r w:rsidRPr="001320D4">
        <w:rPr>
          <w:rFonts w:ascii="Times New Roman" w:hAnsi="Times New Roman" w:cs="Times New Roman"/>
          <w:color w:val="000000" w:themeColor="text1"/>
          <w:sz w:val="24"/>
          <w:szCs w:val="24"/>
        </w:rPr>
        <w:t>G3  menunjuk</w:t>
      </w:r>
      <w:r>
        <w:rPr>
          <w:rFonts w:ascii="Times New Roman" w:hAnsi="Times New Roman" w:cs="Times New Roman"/>
          <w:color w:val="000000" w:themeColor="text1"/>
          <w:sz w:val="24"/>
          <w:szCs w:val="24"/>
        </w:rPr>
        <w:t>k</w:t>
      </w:r>
      <w:r w:rsidRPr="001320D4">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 xml:space="preserve">bobot biji per gelondong tidak berbeda </w:t>
      </w:r>
      <w:r w:rsidRPr="001320D4">
        <w:rPr>
          <w:rFonts w:ascii="Times New Roman" w:hAnsi="Times New Roman" w:cs="Times New Roman"/>
          <w:color w:val="000000" w:themeColor="text1"/>
          <w:sz w:val="24"/>
          <w:szCs w:val="24"/>
        </w:rPr>
        <w:t>dengan varietas pembanding (</w:t>
      </w:r>
      <w:r>
        <w:rPr>
          <w:rFonts w:ascii="Times New Roman" w:hAnsi="Times New Roman" w:cs="Times New Roman"/>
          <w:color w:val="000000" w:themeColor="text1"/>
          <w:sz w:val="24"/>
          <w:szCs w:val="24"/>
        </w:rPr>
        <w:t>S</w:t>
      </w:r>
      <w:r w:rsidRPr="001320D4">
        <w:rPr>
          <w:rFonts w:ascii="Times New Roman" w:hAnsi="Times New Roman" w:cs="Times New Roman"/>
          <w:color w:val="000000" w:themeColor="text1"/>
          <w:sz w:val="24"/>
          <w:szCs w:val="24"/>
        </w:rPr>
        <w:t>rikandi</w:t>
      </w:r>
      <w:r>
        <w:rPr>
          <w:rFonts w:ascii="Times New Roman" w:hAnsi="Times New Roman" w:cs="Times New Roman"/>
          <w:color w:val="000000" w:themeColor="text1"/>
          <w:sz w:val="24"/>
          <w:szCs w:val="24"/>
        </w:rPr>
        <w:t xml:space="preserve"> Putih</w:t>
      </w:r>
      <w:r w:rsidRPr="001320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dan genotipe G5, G6, dan G11 memperlihatkan bobot biji per gelondong lebih ringan dibanding genotipe lainnya maupun dibanding vaietas Srikandi Putih (Tabel 12). </w:t>
      </w:r>
    </w:p>
    <w:p w:rsidR="00A9301C" w:rsidRDefault="00A9301C" w:rsidP="00A9301C">
      <w:pPr>
        <w:numPr>
          <w:ilvl w:val="0"/>
          <w:numId w:val="39"/>
        </w:numPr>
        <w:autoSpaceDE w:val="0"/>
        <w:autoSpaceDN w:val="0"/>
        <w:adjustRightInd w:val="0"/>
        <w:spacing w:after="0" w:line="480" w:lineRule="auto"/>
        <w:contextualSpacing/>
        <w:jc w:val="both"/>
        <w:rPr>
          <w:rFonts w:ascii="Times New Roman" w:hAnsi="Times New Roman" w:cs="Times New Roman"/>
          <w:color w:val="000000" w:themeColor="text1"/>
          <w:sz w:val="24"/>
          <w:szCs w:val="24"/>
        </w:rPr>
      </w:pPr>
      <w:r w:rsidRPr="001320D4">
        <w:rPr>
          <w:rFonts w:ascii="Times New Roman" w:hAnsi="Times New Roman" w:cs="Times New Roman"/>
          <w:color w:val="000000" w:themeColor="text1"/>
          <w:sz w:val="24"/>
          <w:szCs w:val="24"/>
        </w:rPr>
        <w:t>Hasil biji per hektar</w:t>
      </w:r>
      <w:r>
        <w:rPr>
          <w:rFonts w:ascii="Times New Roman" w:hAnsi="Times New Roman" w:cs="Times New Roman"/>
          <w:color w:val="000000" w:themeColor="text1"/>
          <w:sz w:val="24"/>
          <w:szCs w:val="24"/>
        </w:rPr>
        <w:t xml:space="preserve"> (ton)</w:t>
      </w:r>
    </w:p>
    <w:p w:rsidR="00A9301C" w:rsidRPr="00D016A0" w:rsidRDefault="00A9301C" w:rsidP="00A9301C">
      <w:pPr>
        <w:spacing w:line="480" w:lineRule="auto"/>
        <w:ind w:left="720"/>
        <w:jc w:val="both"/>
        <w:rPr>
          <w:rFonts w:ascii="Times New Roman" w:hAnsi="Times New Roman" w:cs="Times New Roman"/>
          <w:sz w:val="24"/>
          <w:szCs w:val="24"/>
        </w:rPr>
      </w:pPr>
      <w:r w:rsidRPr="00D016A0">
        <w:rPr>
          <w:rFonts w:ascii="Times New Roman" w:hAnsi="Times New Roman" w:cs="Times New Roman"/>
          <w:sz w:val="24"/>
          <w:szCs w:val="24"/>
        </w:rPr>
        <w:tab/>
        <w:t xml:space="preserve">Hasil analisis  ragam bobot biji per </w:t>
      </w:r>
      <w:r w:rsidRPr="00D016A0">
        <w:rPr>
          <w:rFonts w:ascii="Times New Roman" w:hAnsi="Times New Roman" w:cs="Times New Roman"/>
          <w:color w:val="000000" w:themeColor="text1"/>
          <w:sz w:val="24"/>
          <w:szCs w:val="24"/>
        </w:rPr>
        <w:t xml:space="preserve">hektar </w:t>
      </w:r>
      <w:r w:rsidRPr="00D016A0">
        <w:rPr>
          <w:rFonts w:ascii="Times New Roman" w:hAnsi="Times New Roman" w:cs="Times New Roman"/>
          <w:sz w:val="24"/>
          <w:szCs w:val="24"/>
        </w:rPr>
        <w:t xml:space="preserve">menunjukan tidak ada perbedaan  nyata antar genotipe F1 hasil persarian bebas jagung putih lokal yang diuji (Lampiran </w:t>
      </w:r>
      <w:r w:rsidRPr="00D016A0">
        <w:rPr>
          <w:rFonts w:ascii="Times New Roman" w:hAnsi="Times New Roman" w:cs="Times New Roman"/>
          <w:sz w:val="24"/>
          <w:szCs w:val="24"/>
        </w:rPr>
        <w:lastRenderedPageBreak/>
        <w:t xml:space="preserve">15); namun G3 dan G7 cenderung memiliki hasil biji per hektar lebih tinggi dibanding genotipe uji lainnya (Tabel 13).   </w:t>
      </w:r>
    </w:p>
    <w:p w:rsidR="00A9301C" w:rsidRPr="001320D4" w:rsidRDefault="00A9301C" w:rsidP="00A9301C">
      <w:pPr>
        <w:autoSpaceDE w:val="0"/>
        <w:autoSpaceDN w:val="0"/>
        <w:adjustRightInd w:val="0"/>
        <w:spacing w:after="0"/>
        <w:ind w:left="720"/>
        <w:contextualSpacing/>
        <w:jc w:val="both"/>
        <w:rPr>
          <w:rFonts w:ascii="Times New Roman" w:hAnsi="Times New Roman" w:cs="Times New Roman"/>
          <w:color w:val="000000" w:themeColor="text1"/>
          <w:sz w:val="24"/>
          <w:szCs w:val="24"/>
        </w:rPr>
      </w:pPr>
    </w:p>
    <w:p w:rsidR="00A9301C" w:rsidRPr="001B49DF" w:rsidRDefault="00A9301C" w:rsidP="00A9301C">
      <w:pPr>
        <w:spacing w:line="240" w:lineRule="auto"/>
        <w:ind w:left="1418" w:hanging="1058"/>
        <w:jc w:val="both"/>
        <w:rPr>
          <w:rFonts w:ascii="Times New Roman" w:hAnsi="Times New Roman" w:cs="Times New Roman"/>
          <w:sz w:val="24"/>
          <w:szCs w:val="24"/>
        </w:rPr>
      </w:pPr>
      <w:r w:rsidRPr="001320D4">
        <w:rPr>
          <w:rFonts w:ascii="Times New Roman" w:hAnsi="Times New Roman"/>
          <w:color w:val="000000" w:themeColor="text1"/>
          <w:sz w:val="24"/>
          <w:szCs w:val="24"/>
        </w:rPr>
        <w:t xml:space="preserve">Tabel 13. </w:t>
      </w:r>
      <w:r w:rsidRPr="001320D4">
        <w:rPr>
          <w:rFonts w:ascii="Times New Roman" w:hAnsi="Times New Roman"/>
          <w:color w:val="000000" w:themeColor="text1"/>
          <w:sz w:val="24"/>
        </w:rPr>
        <w:t xml:space="preserve">Rerata </w:t>
      </w:r>
      <w:r>
        <w:rPr>
          <w:rFonts w:ascii="Times New Roman" w:hAnsi="Times New Roman"/>
          <w:color w:val="000000" w:themeColor="text1"/>
          <w:sz w:val="24"/>
        </w:rPr>
        <w:t>b</w:t>
      </w:r>
      <w:r w:rsidRPr="001320D4">
        <w:rPr>
          <w:rFonts w:ascii="Times New Roman" w:hAnsi="Times New Roman"/>
          <w:color w:val="000000" w:themeColor="text1"/>
          <w:sz w:val="24"/>
          <w:szCs w:val="24"/>
        </w:rPr>
        <w:t xml:space="preserve">obot biji per hektar </w:t>
      </w:r>
      <w:r w:rsidRPr="001320D4">
        <w:rPr>
          <w:rFonts w:ascii="Times New Roman" w:hAnsi="Times New Roman" w:cs="Times New Roman"/>
          <w:sz w:val="24"/>
          <w:szCs w:val="24"/>
        </w:rPr>
        <w:t xml:space="preserve">genotipe F1 hasil persarian bebas jagung </w:t>
      </w:r>
      <w:r w:rsidRPr="001B49DF">
        <w:rPr>
          <w:rFonts w:ascii="Times New Roman" w:hAnsi="Times New Roman" w:cs="Times New Roman"/>
          <w:sz w:val="24"/>
          <w:szCs w:val="24"/>
        </w:rPr>
        <w:t>putih lokal.</w:t>
      </w:r>
    </w:p>
    <w:tbl>
      <w:tblPr>
        <w:tblStyle w:val="TableGrid"/>
        <w:tblW w:w="0" w:type="auto"/>
        <w:tblInd w:w="822" w:type="dxa"/>
        <w:tblLook w:val="04A0" w:firstRow="1" w:lastRow="0" w:firstColumn="1" w:lastColumn="0" w:noHBand="0" w:noVBand="1"/>
      </w:tblPr>
      <w:tblGrid>
        <w:gridCol w:w="2437"/>
        <w:gridCol w:w="2409"/>
      </w:tblGrid>
      <w:tr w:rsidR="00A9301C" w:rsidRPr="001320D4" w:rsidTr="00A9301C">
        <w:trPr>
          <w:trHeight w:val="1029"/>
        </w:trPr>
        <w:tc>
          <w:tcPr>
            <w:tcW w:w="2437" w:type="dxa"/>
            <w:tcBorders>
              <w:left w:val="nil"/>
              <w:bottom w:val="single" w:sz="4" w:space="0" w:color="auto"/>
              <w:right w:val="nil"/>
            </w:tcBorders>
            <w:vAlign w:val="center"/>
          </w:tcPr>
          <w:p w:rsidR="00A9301C" w:rsidRPr="001320D4" w:rsidRDefault="00A9301C" w:rsidP="00A9301C">
            <w:pPr>
              <w:spacing w:after="160" w:line="259" w:lineRule="auto"/>
              <w:jc w:val="center"/>
              <w:rPr>
                <w:rFonts w:ascii="Times New Roman" w:hAnsi="Times New Roman" w:cs="Times New Roman"/>
                <w:sz w:val="24"/>
                <w:szCs w:val="24"/>
              </w:rPr>
            </w:pPr>
            <w:r w:rsidRPr="001320D4">
              <w:rPr>
                <w:rFonts w:ascii="Times New Roman" w:hAnsi="Times New Roman" w:cs="Times New Roman"/>
                <w:sz w:val="24"/>
                <w:szCs w:val="24"/>
              </w:rPr>
              <w:t>Perlakuan</w:t>
            </w:r>
          </w:p>
        </w:tc>
        <w:tc>
          <w:tcPr>
            <w:tcW w:w="2409" w:type="dxa"/>
            <w:tcBorders>
              <w:left w:val="nil"/>
              <w:bottom w:val="single" w:sz="4" w:space="0" w:color="auto"/>
              <w:right w:val="nil"/>
            </w:tcBorders>
            <w:vAlign w:val="center"/>
          </w:tcPr>
          <w:p w:rsidR="00A9301C" w:rsidRPr="001320D4" w:rsidRDefault="00A9301C" w:rsidP="00A9301C">
            <w:pPr>
              <w:autoSpaceDE w:val="0"/>
              <w:autoSpaceDN w:val="0"/>
              <w:adjustRightInd w:val="0"/>
              <w:spacing w:line="276" w:lineRule="auto"/>
              <w:contextualSpacing/>
              <w:rPr>
                <w:rFonts w:ascii="Times New Roman" w:hAnsi="Times New Roman" w:cs="Times New Roman"/>
                <w:color w:val="000000" w:themeColor="text1"/>
                <w:sz w:val="24"/>
                <w:szCs w:val="24"/>
              </w:rPr>
            </w:pPr>
            <w:r w:rsidRPr="001320D4">
              <w:rPr>
                <w:rFonts w:ascii="Times New Roman" w:hAnsi="Times New Roman" w:cs="Times New Roman"/>
                <w:color w:val="000000" w:themeColor="text1"/>
                <w:sz w:val="24"/>
                <w:szCs w:val="24"/>
              </w:rPr>
              <w:t>Hasil biji per hektar</w:t>
            </w:r>
          </w:p>
          <w:p w:rsidR="00A9301C" w:rsidRPr="001320D4" w:rsidRDefault="00A9301C" w:rsidP="00A9301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(ton)</w:t>
            </w:r>
          </w:p>
        </w:tc>
      </w:tr>
      <w:tr w:rsidR="00A9301C" w:rsidRPr="001320D4" w:rsidTr="00A9301C">
        <w:trPr>
          <w:trHeight w:val="237"/>
        </w:trPr>
        <w:tc>
          <w:tcPr>
            <w:tcW w:w="2437" w:type="dxa"/>
            <w:tcBorders>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w:t>
            </w:r>
          </w:p>
        </w:tc>
        <w:tc>
          <w:tcPr>
            <w:tcW w:w="2409" w:type="dxa"/>
            <w:tcBorders>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2,20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G2</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2,03 a</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G3</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3,10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G4</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2,34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G5</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1,47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G6</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2,00 a</w:t>
            </w:r>
          </w:p>
        </w:tc>
      </w:tr>
      <w:tr w:rsidR="00A9301C" w:rsidRPr="001320D4" w:rsidTr="00A9301C">
        <w:trPr>
          <w:trHeight w:val="237"/>
        </w:trPr>
        <w:tc>
          <w:tcPr>
            <w:tcW w:w="2437" w:type="dxa"/>
            <w:tcBorders>
              <w:top w:val="nil"/>
              <w:left w:val="nil"/>
              <w:bottom w:val="nil"/>
              <w:right w:val="nil"/>
            </w:tcBorders>
            <w:shd w:val="clear" w:color="auto" w:fill="E7E6E6" w:themeFill="background2"/>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G7</w:t>
            </w:r>
          </w:p>
        </w:tc>
        <w:tc>
          <w:tcPr>
            <w:tcW w:w="2409" w:type="dxa"/>
            <w:tcBorders>
              <w:top w:val="nil"/>
              <w:left w:val="nil"/>
              <w:bottom w:val="nil"/>
              <w:right w:val="nil"/>
            </w:tcBorders>
            <w:shd w:val="clear" w:color="auto" w:fill="E7E6E6" w:themeFill="background2"/>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3,15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G8</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2,50 a</w:t>
            </w:r>
          </w:p>
        </w:tc>
      </w:tr>
      <w:tr w:rsidR="00A9301C" w:rsidRPr="001320D4" w:rsidTr="00A9301C">
        <w:trPr>
          <w:trHeight w:val="237"/>
        </w:trPr>
        <w:tc>
          <w:tcPr>
            <w:tcW w:w="2437" w:type="dxa"/>
            <w:tcBorders>
              <w:top w:val="nil"/>
              <w:left w:val="nil"/>
              <w:bottom w:val="nil"/>
              <w:right w:val="nil"/>
            </w:tcBorders>
            <w:shd w:val="clear" w:color="auto" w:fill="auto"/>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G9</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2,30 a</w:t>
            </w:r>
          </w:p>
        </w:tc>
      </w:tr>
      <w:tr w:rsidR="00A9301C" w:rsidRPr="001320D4" w:rsidTr="00A9301C">
        <w:trPr>
          <w:trHeight w:val="237"/>
        </w:trPr>
        <w:tc>
          <w:tcPr>
            <w:tcW w:w="2437" w:type="dxa"/>
            <w:tcBorders>
              <w:top w:val="nil"/>
              <w:left w:val="nil"/>
              <w:bottom w:val="nil"/>
              <w:right w:val="nil"/>
            </w:tcBorders>
            <w:shd w:val="clear" w:color="auto" w:fill="auto"/>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G10</w:t>
            </w:r>
          </w:p>
        </w:tc>
        <w:tc>
          <w:tcPr>
            <w:tcW w:w="2409" w:type="dxa"/>
            <w:tcBorders>
              <w:top w:val="nil"/>
              <w:left w:val="nil"/>
              <w:bottom w:val="nil"/>
              <w:right w:val="nil"/>
            </w:tcBorders>
            <w:shd w:val="clear" w:color="auto" w:fill="auto"/>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2,90 a</w:t>
            </w:r>
          </w:p>
        </w:tc>
      </w:tr>
      <w:tr w:rsidR="00A9301C" w:rsidRPr="001320D4" w:rsidTr="00A9301C">
        <w:trPr>
          <w:trHeight w:val="237"/>
        </w:trPr>
        <w:tc>
          <w:tcPr>
            <w:tcW w:w="2437" w:type="dxa"/>
            <w:tcBorders>
              <w:top w:val="nil"/>
              <w:left w:val="nil"/>
              <w:bottom w:val="nil"/>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sidRPr="001320D4">
              <w:rPr>
                <w:rFonts w:ascii="Times New Roman" w:hAnsi="Times New Roman" w:cs="Times New Roman"/>
                <w:sz w:val="24"/>
                <w:szCs w:val="24"/>
              </w:rPr>
              <w:t>G11</w:t>
            </w:r>
          </w:p>
        </w:tc>
        <w:tc>
          <w:tcPr>
            <w:tcW w:w="2409" w:type="dxa"/>
            <w:tcBorders>
              <w:top w:val="nil"/>
              <w:left w:val="nil"/>
              <w:bottom w:val="nil"/>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1,78 a</w:t>
            </w:r>
          </w:p>
        </w:tc>
      </w:tr>
      <w:tr w:rsidR="00A9301C" w:rsidRPr="001320D4" w:rsidTr="00A9301C">
        <w:trPr>
          <w:trHeight w:val="431"/>
        </w:trPr>
        <w:tc>
          <w:tcPr>
            <w:tcW w:w="2437" w:type="dxa"/>
            <w:tcBorders>
              <w:top w:val="nil"/>
              <w:left w:val="nil"/>
              <w:bottom w:val="single" w:sz="4" w:space="0" w:color="auto"/>
              <w:right w:val="nil"/>
            </w:tcBorders>
            <w:vAlign w:val="center"/>
          </w:tcPr>
          <w:p w:rsidR="00A9301C" w:rsidRPr="001320D4" w:rsidRDefault="00A9301C" w:rsidP="00A9301C">
            <w:pPr>
              <w:spacing w:after="160" w:line="259" w:lineRule="auto"/>
              <w:contextualSpacing/>
              <w:jc w:val="center"/>
              <w:rPr>
                <w:rFonts w:ascii="Times New Roman" w:hAnsi="Times New Roman" w:cs="Times New Roman"/>
                <w:sz w:val="24"/>
                <w:szCs w:val="24"/>
              </w:rPr>
            </w:pPr>
            <w:r>
              <w:rPr>
                <w:rFonts w:ascii="Times New Roman" w:hAnsi="Times New Roman" w:cs="Times New Roman"/>
                <w:sz w:val="24"/>
                <w:szCs w:val="24"/>
              </w:rPr>
              <w:t>Srikandi Putih</w:t>
            </w:r>
          </w:p>
        </w:tc>
        <w:tc>
          <w:tcPr>
            <w:tcW w:w="2409" w:type="dxa"/>
            <w:tcBorders>
              <w:top w:val="nil"/>
              <w:left w:val="nil"/>
              <w:bottom w:val="single" w:sz="4" w:space="0" w:color="auto"/>
              <w:right w:val="nil"/>
            </w:tcBorders>
            <w:vAlign w:val="bottom"/>
          </w:tcPr>
          <w:p w:rsidR="00A9301C" w:rsidRPr="001320D4" w:rsidRDefault="00A9301C" w:rsidP="00A9301C">
            <w:pPr>
              <w:spacing w:after="160" w:line="259" w:lineRule="auto"/>
              <w:jc w:val="center"/>
              <w:rPr>
                <w:rFonts w:ascii="Times New Roman" w:hAnsi="Times New Roman" w:cs="Times New Roman"/>
                <w:color w:val="000000"/>
                <w:sz w:val="24"/>
                <w:szCs w:val="24"/>
              </w:rPr>
            </w:pPr>
            <w:r w:rsidRPr="001320D4">
              <w:rPr>
                <w:rFonts w:ascii="Times New Roman" w:hAnsi="Times New Roman" w:cs="Times New Roman"/>
                <w:color w:val="000000"/>
                <w:sz w:val="24"/>
                <w:szCs w:val="24"/>
              </w:rPr>
              <w:t>2,38 a</w:t>
            </w:r>
          </w:p>
        </w:tc>
      </w:tr>
    </w:tbl>
    <w:p w:rsidR="00A9301C" w:rsidRPr="00A14C46" w:rsidRDefault="00A9301C" w:rsidP="00A9301C">
      <w:pPr>
        <w:ind w:left="1418" w:hanging="1418"/>
        <w:jc w:val="both"/>
        <w:rPr>
          <w:rFonts w:ascii="Times New Roman" w:hAnsi="Times New Roman" w:cs="Times New Roman"/>
          <w:sz w:val="24"/>
          <w:szCs w:val="24"/>
        </w:rPr>
      </w:pPr>
      <w:r w:rsidRPr="001320D4">
        <w:rPr>
          <w:rFonts w:ascii="Times New Roman" w:hAnsi="Times New Roman" w:cs="Times New Roman"/>
          <w:sz w:val="24"/>
          <w:szCs w:val="24"/>
        </w:rPr>
        <w:t>Keterangan : Nilai rerata yang d</w:t>
      </w:r>
      <w:r>
        <w:rPr>
          <w:rFonts w:ascii="Times New Roman" w:hAnsi="Times New Roman" w:cs="Times New Roman"/>
          <w:sz w:val="24"/>
          <w:szCs w:val="24"/>
        </w:rPr>
        <w:t>iikuti notasi huruf yang sama</w:t>
      </w:r>
      <w:r w:rsidRPr="001320D4">
        <w:rPr>
          <w:rFonts w:ascii="Times New Roman" w:hAnsi="Times New Roman" w:cs="Times New Roman"/>
          <w:sz w:val="24"/>
          <w:szCs w:val="24"/>
        </w:rPr>
        <w:t xml:space="preserve"> menunjukkan </w:t>
      </w:r>
      <w:r>
        <w:rPr>
          <w:rFonts w:ascii="Times New Roman" w:hAnsi="Times New Roman" w:cs="Times New Roman"/>
          <w:sz w:val="24"/>
          <w:szCs w:val="24"/>
        </w:rPr>
        <w:t xml:space="preserve">tidak ada </w:t>
      </w:r>
      <w:r w:rsidRPr="001320D4">
        <w:rPr>
          <w:rFonts w:ascii="Times New Roman" w:hAnsi="Times New Roman" w:cs="Times New Roman"/>
          <w:sz w:val="24"/>
          <w:szCs w:val="24"/>
        </w:rPr>
        <w:t xml:space="preserve">perbedaan </w:t>
      </w:r>
      <w:r>
        <w:rPr>
          <w:rFonts w:ascii="Times New Roman" w:hAnsi="Times New Roman" w:cs="Times New Roman"/>
          <w:sz w:val="24"/>
          <w:szCs w:val="24"/>
        </w:rPr>
        <w:t>yang nyata menurut uji F taraf  α=5%</w:t>
      </w:r>
    </w:p>
    <w:p w:rsidR="004A3DED" w:rsidRDefault="004A3DED" w:rsidP="00B30FCE">
      <w:pPr>
        <w:spacing w:line="360" w:lineRule="auto"/>
        <w:ind w:left="426" w:firstLine="294"/>
        <w:jc w:val="both"/>
        <w:rPr>
          <w:rFonts w:ascii="Times New Roman" w:hAnsi="Times New Roman" w:cs="Times New Roman"/>
          <w:sz w:val="24"/>
          <w:szCs w:val="24"/>
        </w:rPr>
      </w:pPr>
    </w:p>
    <w:p w:rsidR="003E6131" w:rsidRDefault="003E6131" w:rsidP="003E6131">
      <w:pPr>
        <w:pStyle w:val="ListParagraph"/>
        <w:spacing w:line="360" w:lineRule="auto"/>
        <w:ind w:left="426"/>
        <w:jc w:val="both"/>
        <w:rPr>
          <w:rFonts w:ascii="Times New Roman" w:hAnsi="Times New Roman" w:cs="Times New Roman"/>
          <w:b/>
          <w:sz w:val="24"/>
          <w:szCs w:val="24"/>
        </w:rPr>
      </w:pPr>
      <w:r w:rsidRPr="003E6131">
        <w:rPr>
          <w:rFonts w:ascii="Times New Roman" w:hAnsi="Times New Roman" w:cs="Times New Roman"/>
          <w:b/>
          <w:sz w:val="24"/>
          <w:szCs w:val="24"/>
        </w:rPr>
        <w:t>PEMBAHASAN</w:t>
      </w:r>
    </w:p>
    <w:p w:rsidR="00A9301C" w:rsidRPr="00A9301C" w:rsidRDefault="00A9301C" w:rsidP="00A9301C">
      <w:pPr>
        <w:spacing w:line="360" w:lineRule="auto"/>
        <w:ind w:firstLine="540"/>
        <w:jc w:val="both"/>
        <w:rPr>
          <w:rFonts w:ascii="Times New Roman" w:eastAsia="Times New Roman" w:hAnsi="Times New Roman" w:cs="Times New Roman"/>
          <w:sz w:val="24"/>
          <w:szCs w:val="24"/>
        </w:rPr>
      </w:pPr>
      <w:r w:rsidRPr="00A9301C">
        <w:rPr>
          <w:rFonts w:ascii="Times New Roman" w:eastAsia="Times New Roman" w:hAnsi="Times New Roman" w:cs="Times New Roman"/>
          <w:sz w:val="24"/>
          <w:szCs w:val="24"/>
          <w:lang w:val="en-US"/>
        </w:rPr>
        <w:t>Penelitian ini dilaksanakan pada 12 April 2020 sampai 29 Juni 2020, di Demplot Central Jamur Merang dan Pertanian Terpadu “Lestari Makmur” milik bapak Sumarjan yang di Dusun Kepuhan, Desa Argorejo, Kecamatan Sedayu, Kabupaten Bantul, Daerah Istimewa Yogyakarta. Ketinggian tempat penelitian 87</w:t>
      </w:r>
      <w:proofErr w:type="gramStart"/>
      <w:r w:rsidRPr="00A9301C">
        <w:rPr>
          <w:rFonts w:ascii="Times New Roman" w:eastAsia="Times New Roman" w:hAnsi="Times New Roman" w:cs="Times New Roman"/>
          <w:sz w:val="24"/>
          <w:szCs w:val="24"/>
          <w:lang w:val="en-US"/>
        </w:rPr>
        <w:t>,5</w:t>
      </w:r>
      <w:proofErr w:type="gramEnd"/>
      <w:r w:rsidRPr="00A9301C">
        <w:rPr>
          <w:rFonts w:ascii="Times New Roman" w:eastAsia="Times New Roman" w:hAnsi="Times New Roman" w:cs="Times New Roman"/>
          <w:sz w:val="24"/>
          <w:szCs w:val="24"/>
          <w:lang w:val="en-US"/>
        </w:rPr>
        <w:t xml:space="preserve"> meter diatas permukaan laut dengan jenis tanah vertisol.</w:t>
      </w:r>
    </w:p>
    <w:p w:rsidR="00A9301C" w:rsidRPr="00A9301C" w:rsidRDefault="00A9301C" w:rsidP="00A9301C">
      <w:pPr>
        <w:numPr>
          <w:ilvl w:val="0"/>
          <w:numId w:val="23"/>
        </w:numPr>
        <w:spacing w:after="200" w:line="360" w:lineRule="auto"/>
        <w:ind w:left="426" w:hanging="426"/>
        <w:contextualSpacing/>
        <w:rPr>
          <w:rFonts w:ascii="Times New Roman" w:eastAsia="Calibri" w:hAnsi="Times New Roman" w:cs="Times New Roman"/>
          <w:b/>
          <w:sz w:val="24"/>
          <w:szCs w:val="24"/>
          <w:lang w:val="en-US"/>
        </w:rPr>
      </w:pPr>
      <w:r w:rsidRPr="00A9301C">
        <w:rPr>
          <w:rFonts w:ascii="Times New Roman" w:eastAsia="Calibri" w:hAnsi="Times New Roman" w:cs="Times New Roman"/>
          <w:sz w:val="24"/>
          <w:szCs w:val="24"/>
          <w:lang w:val="en-US"/>
        </w:rPr>
        <w:t xml:space="preserve">Performa morfologis karakter pertumbuhan </w:t>
      </w:r>
    </w:p>
    <w:p w:rsidR="00A9301C" w:rsidRPr="00A9301C" w:rsidRDefault="00A9301C" w:rsidP="00A9301C">
      <w:pPr>
        <w:spacing w:before="240" w:line="360" w:lineRule="auto"/>
        <w:ind w:firstLine="426"/>
        <w:jc w:val="both"/>
        <w:rPr>
          <w:rFonts w:ascii="Times New Roman" w:eastAsia="Calibri" w:hAnsi="Times New Roman" w:cs="Times New Roman"/>
          <w:sz w:val="24"/>
          <w:szCs w:val="24"/>
        </w:rPr>
      </w:pPr>
      <w:r w:rsidRPr="00A9301C">
        <w:rPr>
          <w:rFonts w:ascii="Times New Roman" w:eastAsia="Calibri" w:hAnsi="Times New Roman" w:cs="Times New Roman"/>
          <w:sz w:val="24"/>
          <w:szCs w:val="24"/>
          <w:lang w:val="en-ID"/>
        </w:rPr>
        <w:lastRenderedPageBreak/>
        <w:t>Tinggi dan diameter tanaman dari 1</w:t>
      </w:r>
      <w:r w:rsidRPr="00A9301C">
        <w:rPr>
          <w:rFonts w:ascii="Times New Roman" w:eastAsia="Calibri" w:hAnsi="Times New Roman" w:cs="Times New Roman"/>
          <w:sz w:val="24"/>
          <w:szCs w:val="24"/>
        </w:rPr>
        <w:t>2</w:t>
      </w:r>
      <w:r w:rsidRPr="00A9301C">
        <w:rPr>
          <w:rFonts w:ascii="Times New Roman" w:eastAsia="Calibri" w:hAnsi="Times New Roman" w:cs="Times New Roman"/>
          <w:sz w:val="24"/>
          <w:szCs w:val="24"/>
          <w:lang w:val="en-ID"/>
        </w:rPr>
        <w:t xml:space="preserve"> genotipe F1 jagung putih lokal yang diuji menunjukkan adanya perbedaan yang nyata pada 2</w:t>
      </w:r>
      <w:r w:rsidRPr="00A9301C">
        <w:rPr>
          <w:rFonts w:ascii="Times New Roman" w:eastAsia="Calibri" w:hAnsi="Times New Roman" w:cs="Times New Roman"/>
          <w:sz w:val="24"/>
          <w:szCs w:val="24"/>
        </w:rPr>
        <w:t xml:space="preserve"> </w:t>
      </w:r>
      <w:proofErr w:type="gramStart"/>
      <w:r w:rsidRPr="00A9301C">
        <w:rPr>
          <w:rFonts w:ascii="Times New Roman" w:eastAsia="Calibri" w:hAnsi="Times New Roman" w:cs="Times New Roman"/>
          <w:sz w:val="24"/>
          <w:szCs w:val="24"/>
          <w:lang w:val="en-ID"/>
        </w:rPr>
        <w:t>mst</w:t>
      </w:r>
      <w:proofErr w:type="gramEnd"/>
      <w:r w:rsidRPr="00A9301C">
        <w:rPr>
          <w:rFonts w:ascii="Times New Roman" w:eastAsia="Calibri" w:hAnsi="Times New Roman" w:cs="Times New Roman"/>
          <w:sz w:val="24"/>
          <w:szCs w:val="24"/>
          <w:lang w:val="en-ID"/>
        </w:rPr>
        <w:t>. Jagung  Srikandi</w:t>
      </w:r>
      <w:r w:rsidRPr="00A9301C">
        <w:rPr>
          <w:rFonts w:ascii="Times New Roman" w:eastAsia="Calibri" w:hAnsi="Times New Roman" w:cs="Times New Roman"/>
          <w:sz w:val="24"/>
          <w:szCs w:val="24"/>
        </w:rPr>
        <w:t xml:space="preserve">  </w:t>
      </w:r>
      <w:r w:rsidRPr="00A9301C">
        <w:rPr>
          <w:rFonts w:ascii="Times New Roman" w:eastAsia="Calibri" w:hAnsi="Times New Roman" w:cs="Times New Roman"/>
          <w:sz w:val="24"/>
          <w:szCs w:val="24"/>
          <w:lang w:val="en-US"/>
        </w:rPr>
        <w:t>P</w:t>
      </w:r>
      <w:r w:rsidRPr="00A9301C">
        <w:rPr>
          <w:rFonts w:ascii="Times New Roman" w:eastAsia="Calibri" w:hAnsi="Times New Roman" w:cs="Times New Roman"/>
          <w:sz w:val="24"/>
          <w:szCs w:val="24"/>
        </w:rPr>
        <w:t xml:space="preserve">utih sebagai  varietas pembanding </w:t>
      </w:r>
      <w:r w:rsidRPr="00A9301C">
        <w:rPr>
          <w:rFonts w:ascii="Times New Roman" w:eastAsia="Calibri" w:hAnsi="Times New Roman" w:cs="Times New Roman"/>
          <w:sz w:val="24"/>
          <w:szCs w:val="24"/>
          <w:lang w:val="en-ID"/>
        </w:rPr>
        <w:t xml:space="preserve"> dan </w:t>
      </w:r>
      <w:r w:rsidRPr="00A9301C">
        <w:rPr>
          <w:rFonts w:ascii="Times New Roman" w:eastAsia="Calibri" w:hAnsi="Times New Roman" w:cs="Times New Roman"/>
          <w:sz w:val="24"/>
          <w:szCs w:val="24"/>
        </w:rPr>
        <w:t xml:space="preserve">G1, G2, G3, G4, G9 </w:t>
      </w:r>
      <w:r w:rsidRPr="00A9301C">
        <w:rPr>
          <w:rFonts w:ascii="Times New Roman" w:eastAsia="Calibri" w:hAnsi="Times New Roman" w:cs="Times New Roman"/>
          <w:sz w:val="24"/>
          <w:szCs w:val="24"/>
          <w:lang w:val="en-ID"/>
        </w:rPr>
        <w:t xml:space="preserve"> menghasilkan tinggi tanaman yang secara nyata tak berbeda , berkisar dari </w:t>
      </w:r>
      <w:r w:rsidRPr="00A9301C">
        <w:rPr>
          <w:rFonts w:ascii="Times New Roman" w:eastAsia="Calibri" w:hAnsi="Times New Roman" w:cs="Times New Roman"/>
          <w:color w:val="000000"/>
          <w:sz w:val="24"/>
          <w:szCs w:val="24"/>
          <w:lang w:val="en-US"/>
        </w:rPr>
        <w:t xml:space="preserve">38,93 cm (ab) hingga 44,93 cm (a) </w:t>
      </w:r>
      <w:r w:rsidRPr="00A9301C">
        <w:rPr>
          <w:rFonts w:ascii="Times New Roman" w:eastAsia="Calibri" w:hAnsi="Times New Roman" w:cs="Times New Roman"/>
          <w:sz w:val="24"/>
          <w:szCs w:val="24"/>
          <w:lang w:val="en-ID"/>
        </w:rPr>
        <w:t xml:space="preserve">(Tabel 1); begitu pula pada diameter batang, kesebelas </w:t>
      </w:r>
      <w:r w:rsidRPr="00A9301C">
        <w:rPr>
          <w:rFonts w:ascii="Times New Roman" w:eastAsia="Calibri" w:hAnsi="Times New Roman" w:cs="Times New Roman"/>
          <w:sz w:val="24"/>
          <w:szCs w:val="24"/>
        </w:rPr>
        <w:t xml:space="preserve">genotipe </w:t>
      </w:r>
      <w:r w:rsidRPr="00A9301C">
        <w:rPr>
          <w:rFonts w:ascii="Times New Roman" w:eastAsia="Calibri" w:hAnsi="Times New Roman" w:cs="Times New Roman"/>
          <w:sz w:val="24"/>
          <w:szCs w:val="24"/>
          <w:lang w:val="en-ID"/>
        </w:rPr>
        <w:t>dan Srikandi</w:t>
      </w:r>
      <w:r w:rsidRPr="00A9301C">
        <w:rPr>
          <w:rFonts w:ascii="Times New Roman" w:eastAsia="Calibri" w:hAnsi="Times New Roman" w:cs="Times New Roman"/>
          <w:sz w:val="24"/>
          <w:szCs w:val="24"/>
        </w:rPr>
        <w:t xml:space="preserve"> Putih sebagai varietas pembanding  menunjukan tidak ada perbedaan  yang  nyata</w:t>
      </w:r>
      <w:r w:rsidRPr="00A9301C">
        <w:rPr>
          <w:rFonts w:ascii="Times New Roman" w:eastAsia="Calibri" w:hAnsi="Times New Roman" w:cs="Times New Roman"/>
          <w:sz w:val="24"/>
          <w:szCs w:val="24"/>
          <w:lang w:val="en-ID"/>
        </w:rPr>
        <w:t xml:space="preserve">  pada </w:t>
      </w:r>
      <w:r w:rsidRPr="00A9301C">
        <w:rPr>
          <w:rFonts w:ascii="Times New Roman" w:eastAsia="Calibri" w:hAnsi="Times New Roman" w:cs="Times New Roman"/>
          <w:sz w:val="24"/>
          <w:szCs w:val="24"/>
        </w:rPr>
        <w:t xml:space="preserve">2, 4, </w:t>
      </w:r>
      <w:r w:rsidRPr="00A9301C">
        <w:rPr>
          <w:rFonts w:ascii="Times New Roman" w:eastAsia="Calibri" w:hAnsi="Times New Roman" w:cs="Times New Roman"/>
          <w:sz w:val="24"/>
          <w:szCs w:val="24"/>
          <w:lang w:val="en-US"/>
        </w:rPr>
        <w:t xml:space="preserve">dan </w:t>
      </w:r>
      <w:r w:rsidRPr="00A9301C">
        <w:rPr>
          <w:rFonts w:ascii="Times New Roman" w:eastAsia="Calibri" w:hAnsi="Times New Roman" w:cs="Times New Roman"/>
          <w:sz w:val="24"/>
          <w:szCs w:val="24"/>
        </w:rPr>
        <w:t>6</w:t>
      </w:r>
      <w:r w:rsidRPr="00A9301C">
        <w:rPr>
          <w:rFonts w:ascii="Times New Roman" w:eastAsia="Calibri" w:hAnsi="Times New Roman" w:cs="Times New Roman"/>
          <w:sz w:val="24"/>
          <w:szCs w:val="24"/>
          <w:lang w:val="en-ID"/>
        </w:rPr>
        <w:t xml:space="preserve"> mst  (Tabel 2).  </w:t>
      </w:r>
      <w:proofErr w:type="gramStart"/>
      <w:r w:rsidRPr="00A9301C">
        <w:rPr>
          <w:rFonts w:ascii="Times New Roman" w:eastAsia="Calibri" w:hAnsi="Times New Roman" w:cs="Times New Roman"/>
          <w:sz w:val="24"/>
          <w:szCs w:val="24"/>
          <w:lang w:val="en-US"/>
        </w:rPr>
        <w:t xml:space="preserve">Gardner </w:t>
      </w:r>
      <w:r w:rsidRPr="00A9301C">
        <w:rPr>
          <w:rFonts w:ascii="Times New Roman" w:eastAsia="Calibri" w:hAnsi="Times New Roman" w:cs="Times New Roman"/>
          <w:i/>
          <w:sz w:val="24"/>
          <w:szCs w:val="24"/>
          <w:lang w:val="en-US"/>
        </w:rPr>
        <w:t>et al</w:t>
      </w:r>
      <w:r w:rsidRPr="00A9301C">
        <w:rPr>
          <w:rFonts w:ascii="Times New Roman" w:eastAsia="Calibri" w:hAnsi="Times New Roman" w:cs="Times New Roman"/>
          <w:sz w:val="24"/>
          <w:szCs w:val="24"/>
          <w:lang w:val="en-US"/>
        </w:rPr>
        <w:t>. (1991) menjelaskan bahwa pertumbuhan tanaman dipengaruhi oleh faktor internal (genetik) dan faktor eksternal (lingkungan).</w:t>
      </w:r>
      <w:proofErr w:type="gramEnd"/>
      <w:r w:rsidRPr="00A9301C">
        <w:rPr>
          <w:rFonts w:ascii="Times New Roman" w:eastAsia="Calibri" w:hAnsi="Times New Roman" w:cs="Times New Roman"/>
          <w:sz w:val="24"/>
          <w:szCs w:val="24"/>
          <w:lang w:val="en-US"/>
        </w:rPr>
        <w:t xml:space="preserve"> </w:t>
      </w:r>
      <w:proofErr w:type="gramStart"/>
      <w:r w:rsidRPr="00A9301C">
        <w:rPr>
          <w:rFonts w:ascii="Times New Roman" w:eastAsia="Calibri" w:hAnsi="Times New Roman" w:cs="Times New Roman"/>
          <w:sz w:val="24"/>
          <w:szCs w:val="24"/>
          <w:lang w:val="en-US"/>
        </w:rPr>
        <w:t>Falconer dan Mackay (1996) menyatakan bahwa pengaruh genetik dapat diduga dari populasi yang ditanam pada lingkungan yang homogen.</w:t>
      </w:r>
      <w:proofErr w:type="gramEnd"/>
      <w:r w:rsidRPr="00A9301C">
        <w:rPr>
          <w:rFonts w:ascii="Times New Roman" w:eastAsia="Calibri" w:hAnsi="Times New Roman" w:cs="Times New Roman"/>
          <w:sz w:val="24"/>
          <w:szCs w:val="24"/>
          <w:lang w:val="en-US"/>
        </w:rPr>
        <w:t xml:space="preserve"> Hal</w:t>
      </w:r>
      <w:r w:rsidRPr="00A9301C">
        <w:rPr>
          <w:rFonts w:ascii="Times New Roman" w:eastAsia="Calibri" w:hAnsi="Times New Roman" w:cs="Times New Roman"/>
          <w:sz w:val="24"/>
          <w:szCs w:val="24"/>
          <w:lang w:val="en-ID"/>
        </w:rPr>
        <w:t xml:space="preserve"> tersebut sesuai dengan pernyataan Sitompul dan Guritno (1995) bahwa perbedaan susunan genetik merupakan salah satu faktor penyebab keragaman penampilan tanaman dan menurut Handayani (2003) didapatkan bahwa tinggi tanaman dan diameter batang dipengaruhi oleh varietas .</w:t>
      </w:r>
    </w:p>
    <w:p w:rsidR="00A9301C" w:rsidRPr="00A9301C" w:rsidRDefault="00A9301C" w:rsidP="00A9301C">
      <w:pPr>
        <w:spacing w:before="240" w:line="360" w:lineRule="auto"/>
        <w:ind w:firstLine="540"/>
        <w:jc w:val="both"/>
        <w:rPr>
          <w:rFonts w:ascii="Times New Roman" w:eastAsia="Calibri" w:hAnsi="Times New Roman" w:cs="Times New Roman"/>
          <w:sz w:val="24"/>
          <w:szCs w:val="24"/>
          <w:lang w:val="en-ID"/>
        </w:rPr>
      </w:pPr>
      <w:r w:rsidRPr="00A9301C">
        <w:rPr>
          <w:rFonts w:ascii="Times New Roman" w:eastAsia="Calibri" w:hAnsi="Times New Roman" w:cs="Times New Roman"/>
          <w:sz w:val="24"/>
          <w:szCs w:val="24"/>
          <w:lang w:val="en-ID"/>
        </w:rPr>
        <w:t>Jumlah daun dari 11 genotipe F1 jagung putih lokal yang diamati menunjukkan peberdaan nyata pada 6 mst; varietas pembanding Srikandi</w:t>
      </w:r>
      <w:r w:rsidRPr="00A9301C">
        <w:rPr>
          <w:rFonts w:ascii="Times New Roman" w:eastAsia="Calibri" w:hAnsi="Times New Roman" w:cs="Times New Roman"/>
          <w:sz w:val="24"/>
          <w:szCs w:val="24"/>
        </w:rPr>
        <w:t xml:space="preserve"> </w:t>
      </w:r>
      <w:proofErr w:type="gramStart"/>
      <w:r w:rsidRPr="00A9301C">
        <w:rPr>
          <w:rFonts w:ascii="Times New Roman" w:eastAsia="Calibri" w:hAnsi="Times New Roman" w:cs="Times New Roman"/>
          <w:sz w:val="24"/>
          <w:szCs w:val="24"/>
          <w:lang w:val="en-US"/>
        </w:rPr>
        <w:t>P</w:t>
      </w:r>
      <w:r w:rsidRPr="00A9301C">
        <w:rPr>
          <w:rFonts w:ascii="Times New Roman" w:eastAsia="Calibri" w:hAnsi="Times New Roman" w:cs="Times New Roman"/>
          <w:sz w:val="24"/>
          <w:szCs w:val="24"/>
        </w:rPr>
        <w:t xml:space="preserve">utih </w:t>
      </w:r>
      <w:r w:rsidRPr="00A9301C">
        <w:rPr>
          <w:rFonts w:ascii="Times New Roman" w:eastAsia="Calibri" w:hAnsi="Times New Roman" w:cs="Times New Roman"/>
          <w:sz w:val="24"/>
          <w:szCs w:val="24"/>
          <w:lang w:val="en-ID"/>
        </w:rPr>
        <w:t xml:space="preserve"> memiliki</w:t>
      </w:r>
      <w:proofErr w:type="gramEnd"/>
      <w:r w:rsidRPr="00A9301C">
        <w:rPr>
          <w:rFonts w:ascii="Times New Roman" w:eastAsia="Calibri" w:hAnsi="Times New Roman" w:cs="Times New Roman"/>
          <w:sz w:val="24"/>
          <w:szCs w:val="24"/>
          <w:lang w:val="en-ID"/>
        </w:rPr>
        <w:t xml:space="preserve">  </w:t>
      </w:r>
      <w:r w:rsidRPr="00A9301C">
        <w:rPr>
          <w:rFonts w:ascii="Times New Roman" w:eastAsia="Calibri" w:hAnsi="Times New Roman" w:cs="Times New Roman"/>
          <w:sz w:val="24"/>
          <w:szCs w:val="24"/>
          <w:lang w:val="en-US"/>
        </w:rPr>
        <w:t xml:space="preserve">jumlah daun </w:t>
      </w:r>
      <w:r w:rsidRPr="00A9301C">
        <w:rPr>
          <w:rFonts w:ascii="Times New Roman" w:eastAsia="Calibri" w:hAnsi="Times New Roman" w:cs="Times New Roman"/>
          <w:sz w:val="24"/>
          <w:szCs w:val="24"/>
        </w:rPr>
        <w:t>tertinggi</w:t>
      </w:r>
      <w:r w:rsidRPr="00A9301C">
        <w:rPr>
          <w:rFonts w:ascii="Times New Roman" w:eastAsia="Calibri" w:hAnsi="Times New Roman" w:cs="Times New Roman"/>
          <w:sz w:val="24"/>
          <w:szCs w:val="24"/>
          <w:lang w:val="en-US"/>
        </w:rPr>
        <w:t xml:space="preserve"> (9,93 helai), tidak berbeda </w:t>
      </w:r>
      <w:r w:rsidRPr="00A9301C">
        <w:rPr>
          <w:rFonts w:ascii="Times New Roman" w:eastAsia="Calibri" w:hAnsi="Times New Roman" w:cs="Times New Roman"/>
          <w:sz w:val="24"/>
          <w:szCs w:val="24"/>
        </w:rPr>
        <w:t xml:space="preserve">dengan G8 </w:t>
      </w:r>
      <w:r w:rsidRPr="00A9301C">
        <w:rPr>
          <w:rFonts w:ascii="Times New Roman" w:eastAsia="Calibri" w:hAnsi="Times New Roman" w:cs="Times New Roman"/>
          <w:sz w:val="24"/>
          <w:szCs w:val="24"/>
          <w:lang w:val="en-US"/>
        </w:rPr>
        <w:t xml:space="preserve">(9,8 helai) </w:t>
      </w:r>
      <w:r w:rsidRPr="00A9301C">
        <w:rPr>
          <w:rFonts w:ascii="Times New Roman" w:eastAsia="Calibri" w:hAnsi="Times New Roman" w:cs="Times New Roman"/>
          <w:sz w:val="24"/>
          <w:szCs w:val="24"/>
          <w:lang w:val="en-ID"/>
        </w:rPr>
        <w:t xml:space="preserve">(Tabel 3). </w:t>
      </w:r>
      <w:proofErr w:type="gramStart"/>
      <w:r w:rsidRPr="00A9301C">
        <w:rPr>
          <w:rFonts w:ascii="Times New Roman" w:eastAsia="Calibri" w:hAnsi="Times New Roman" w:cs="Times New Roman"/>
          <w:sz w:val="24"/>
          <w:szCs w:val="24"/>
          <w:lang w:val="en-ID"/>
        </w:rPr>
        <w:t>Berdasarkan deskripsi varietas yang diterbitkan oleh BPPTP, jagung Srikandi Putih memiliki jumlah daun sebanyak 13.</w:t>
      </w:r>
      <w:proofErr w:type="gramEnd"/>
      <w:r w:rsidRPr="00A9301C">
        <w:rPr>
          <w:rFonts w:ascii="Times New Roman" w:eastAsia="Calibri" w:hAnsi="Times New Roman" w:cs="Times New Roman"/>
          <w:sz w:val="24"/>
          <w:szCs w:val="24"/>
          <w:lang w:val="en-ID"/>
        </w:rPr>
        <w:t xml:space="preserve"> </w:t>
      </w:r>
      <w:proofErr w:type="gramStart"/>
      <w:r w:rsidRPr="00A9301C">
        <w:rPr>
          <w:rFonts w:ascii="Times New Roman" w:eastAsia="Calibri" w:hAnsi="Times New Roman" w:cs="Times New Roman"/>
          <w:sz w:val="24"/>
          <w:szCs w:val="24"/>
          <w:lang w:val="en-ID"/>
        </w:rPr>
        <w:t>Dapat disimpulkan jumlah daun berdasarkan hasil analisis diatas masih dibawah deskripsi varietas.</w:t>
      </w:r>
      <w:proofErr w:type="gramEnd"/>
      <w:r w:rsidRPr="00A9301C">
        <w:rPr>
          <w:rFonts w:ascii="Times New Roman" w:eastAsia="Calibri" w:hAnsi="Times New Roman" w:cs="Times New Roman"/>
          <w:sz w:val="24"/>
          <w:szCs w:val="24"/>
          <w:lang w:val="en-ID"/>
        </w:rPr>
        <w:t xml:space="preserve">  Menurut </w:t>
      </w:r>
      <w:r w:rsidRPr="00A9301C">
        <w:rPr>
          <w:rFonts w:ascii="Times New Roman" w:eastAsia="Calibri" w:hAnsi="Times New Roman" w:cs="Times New Roman"/>
          <w:sz w:val="24"/>
          <w:szCs w:val="24"/>
          <w:lang w:val="en-US"/>
        </w:rPr>
        <w:t xml:space="preserve">Moentono (1988), </w:t>
      </w:r>
      <w:r w:rsidRPr="00A9301C">
        <w:rPr>
          <w:rFonts w:ascii="Times New Roman" w:eastAsia="Calibri" w:hAnsi="Times New Roman" w:cs="Times New Roman"/>
          <w:sz w:val="24"/>
          <w:szCs w:val="24"/>
          <w:lang w:val="en-ID"/>
        </w:rPr>
        <w:t>v</w:t>
      </w:r>
      <w:r w:rsidRPr="00A9301C">
        <w:rPr>
          <w:rFonts w:ascii="Times New Roman" w:eastAsia="Calibri" w:hAnsi="Times New Roman" w:cs="Times New Roman"/>
          <w:sz w:val="24"/>
          <w:szCs w:val="24"/>
          <w:lang w:val="en-US"/>
        </w:rPr>
        <w:t xml:space="preserve">ariestas hibrida memiliki adaptasi baik, varietas hibrida mempunyai adaptasi terhadap jenis tanah dan iklim yang sangat khusus dan akan memberikan hasil memuaskan apabila </w:t>
      </w:r>
      <w:proofErr w:type="gramStart"/>
      <w:r w:rsidRPr="00A9301C">
        <w:rPr>
          <w:rFonts w:ascii="Times New Roman" w:eastAsia="Calibri" w:hAnsi="Times New Roman" w:cs="Times New Roman"/>
          <w:sz w:val="24"/>
          <w:szCs w:val="24"/>
          <w:lang w:val="en-US"/>
        </w:rPr>
        <w:t xml:space="preserve">ditanam </w:t>
      </w:r>
      <w:r w:rsidRPr="00A9301C">
        <w:rPr>
          <w:rFonts w:ascii="Times New Roman" w:eastAsia="Calibri" w:hAnsi="Times New Roman" w:cs="Times New Roman"/>
          <w:sz w:val="24"/>
          <w:szCs w:val="24"/>
        </w:rPr>
        <w:t xml:space="preserve"> </w:t>
      </w:r>
      <w:r w:rsidRPr="00A9301C">
        <w:rPr>
          <w:rFonts w:ascii="Times New Roman" w:eastAsia="Calibri" w:hAnsi="Times New Roman" w:cs="Times New Roman"/>
          <w:sz w:val="24"/>
          <w:szCs w:val="24"/>
          <w:lang w:val="en-US"/>
        </w:rPr>
        <w:t>pada</w:t>
      </w:r>
      <w:proofErr w:type="gramEnd"/>
      <w:r w:rsidRPr="00A9301C">
        <w:rPr>
          <w:rFonts w:ascii="Times New Roman" w:eastAsia="Calibri" w:hAnsi="Times New Roman" w:cs="Times New Roman"/>
          <w:sz w:val="24"/>
          <w:szCs w:val="24"/>
          <w:lang w:val="en-US"/>
        </w:rPr>
        <w:t xml:space="preserve"> keadaan dimana hibrida tersebut dapat beradaptasi. </w:t>
      </w:r>
      <w:proofErr w:type="gramStart"/>
      <w:r w:rsidRPr="00A9301C">
        <w:rPr>
          <w:rFonts w:ascii="Times New Roman" w:eastAsia="Calibri" w:hAnsi="Times New Roman" w:cs="Times New Roman"/>
          <w:sz w:val="24"/>
          <w:szCs w:val="24"/>
          <w:lang w:val="en-US"/>
        </w:rPr>
        <w:t>Selain itu, daya adaptasi suatu hibrida tidak tergantung pada tempat hibrida tersebut dibuat.</w:t>
      </w:r>
      <w:proofErr w:type="gramEnd"/>
    </w:p>
    <w:p w:rsidR="00A9301C" w:rsidRPr="00A9301C" w:rsidRDefault="00A9301C" w:rsidP="00A9301C">
      <w:pPr>
        <w:spacing w:before="240" w:line="360" w:lineRule="auto"/>
        <w:ind w:firstLine="540"/>
        <w:jc w:val="both"/>
        <w:rPr>
          <w:rFonts w:ascii="Times New Roman" w:eastAsia="Calibri" w:hAnsi="Times New Roman" w:cs="Times New Roman"/>
          <w:sz w:val="24"/>
          <w:szCs w:val="24"/>
        </w:rPr>
      </w:pPr>
      <w:proofErr w:type="gramStart"/>
      <w:r w:rsidRPr="00A9301C">
        <w:rPr>
          <w:rFonts w:ascii="Times New Roman" w:eastAsia="Calibri" w:hAnsi="Times New Roman" w:cs="Times New Roman"/>
          <w:sz w:val="24"/>
          <w:szCs w:val="24"/>
          <w:lang w:val="en-ID"/>
        </w:rPr>
        <w:t xml:space="preserve">Didapatkan dalam penelitian ini bahwa panjang dan lebar daun tidak berbeda nyata pada pengamatan 2, 4, dan </w:t>
      </w:r>
      <w:r w:rsidRPr="00A9301C">
        <w:rPr>
          <w:rFonts w:ascii="Times New Roman" w:eastAsia="Calibri" w:hAnsi="Times New Roman" w:cs="Times New Roman"/>
          <w:sz w:val="24"/>
          <w:szCs w:val="24"/>
        </w:rPr>
        <w:t>6</w:t>
      </w:r>
      <w:r w:rsidRPr="00A9301C">
        <w:rPr>
          <w:rFonts w:ascii="Times New Roman" w:eastAsia="Calibri" w:hAnsi="Times New Roman" w:cs="Times New Roman"/>
          <w:sz w:val="24"/>
          <w:szCs w:val="24"/>
          <w:lang w:val="en-US"/>
        </w:rPr>
        <w:t xml:space="preserve"> minggu</w:t>
      </w:r>
      <w:r w:rsidRPr="00A9301C">
        <w:rPr>
          <w:rFonts w:ascii="Times New Roman" w:eastAsia="Calibri" w:hAnsi="Times New Roman" w:cs="Times New Roman"/>
          <w:sz w:val="24"/>
          <w:szCs w:val="24"/>
          <w:lang w:val="en-ID"/>
        </w:rPr>
        <w:t xml:space="preserve"> setelah tananam</w:t>
      </w:r>
      <w:r w:rsidRPr="00A9301C">
        <w:rPr>
          <w:rFonts w:ascii="Times New Roman" w:eastAsia="Calibri" w:hAnsi="Times New Roman" w:cs="Times New Roman"/>
          <w:sz w:val="24"/>
          <w:szCs w:val="24"/>
        </w:rPr>
        <w:t xml:space="preserve"> (</w:t>
      </w:r>
      <w:r w:rsidRPr="00A9301C">
        <w:rPr>
          <w:rFonts w:ascii="Times New Roman" w:eastAsia="Calibri" w:hAnsi="Times New Roman" w:cs="Times New Roman"/>
          <w:sz w:val="24"/>
          <w:szCs w:val="24"/>
          <w:lang w:val="en-ID"/>
        </w:rPr>
        <w:t>Tabel 4 dan 5).</w:t>
      </w:r>
      <w:proofErr w:type="gramEnd"/>
      <w:r w:rsidRPr="00A9301C">
        <w:rPr>
          <w:rFonts w:ascii="Times New Roman" w:eastAsia="Calibri" w:hAnsi="Times New Roman" w:cs="Times New Roman"/>
          <w:sz w:val="24"/>
          <w:szCs w:val="24"/>
          <w:lang w:val="en-ID"/>
        </w:rPr>
        <w:t xml:space="preserve"> </w:t>
      </w:r>
      <w:proofErr w:type="gramStart"/>
      <w:r w:rsidRPr="00A9301C">
        <w:rPr>
          <w:rFonts w:ascii="Times New Roman" w:eastAsia="Calibri" w:hAnsi="Times New Roman" w:cs="Times New Roman"/>
          <w:sz w:val="24"/>
          <w:szCs w:val="24"/>
          <w:lang w:val="en-US"/>
        </w:rPr>
        <w:t>Indeks luas daun dapat digambarkan dari pengukuran panjang, lebar daun, dan jumlah daun tanaman.</w:t>
      </w:r>
      <w:proofErr w:type="gramEnd"/>
      <w:r w:rsidRPr="00A9301C">
        <w:rPr>
          <w:rFonts w:ascii="Times New Roman" w:eastAsia="Calibri" w:hAnsi="Times New Roman" w:cs="Times New Roman"/>
          <w:sz w:val="24"/>
          <w:szCs w:val="24"/>
          <w:lang w:val="en-US"/>
        </w:rPr>
        <w:t xml:space="preserve"> </w:t>
      </w:r>
      <w:proofErr w:type="gramStart"/>
      <w:r w:rsidRPr="00A9301C">
        <w:rPr>
          <w:rFonts w:ascii="Times New Roman" w:eastAsia="Calibri" w:hAnsi="Times New Roman" w:cs="Times New Roman"/>
          <w:sz w:val="24"/>
          <w:szCs w:val="24"/>
          <w:lang w:val="en-US"/>
        </w:rPr>
        <w:t>Hal serupa didukung oleh Polnaya dan Patty (2012) yang menyatakan bahwa jumlah daun tanaman menggambarkan luas daun total per tanaman</w:t>
      </w:r>
      <w:r w:rsidRPr="00A9301C">
        <w:rPr>
          <w:rFonts w:ascii="Times New Roman" w:eastAsia="Calibri" w:hAnsi="Times New Roman" w:cs="Times New Roman"/>
          <w:sz w:val="24"/>
          <w:szCs w:val="24"/>
          <w:lang w:val="en-ID"/>
        </w:rPr>
        <w:t>.</w:t>
      </w:r>
      <w:proofErr w:type="gramEnd"/>
      <w:r w:rsidRPr="00A9301C">
        <w:rPr>
          <w:rFonts w:ascii="Times New Roman" w:eastAsia="Calibri" w:hAnsi="Times New Roman" w:cs="Times New Roman"/>
          <w:sz w:val="24"/>
          <w:szCs w:val="24"/>
          <w:lang w:val="en-ID"/>
        </w:rPr>
        <w:t xml:space="preserve"> </w:t>
      </w:r>
      <w:proofErr w:type="gramStart"/>
      <w:r w:rsidRPr="00A9301C">
        <w:rPr>
          <w:rFonts w:ascii="Times New Roman" w:eastAsia="Calibri" w:hAnsi="Times New Roman" w:cs="Times New Roman"/>
          <w:sz w:val="24"/>
          <w:szCs w:val="24"/>
          <w:lang w:val="en-US"/>
        </w:rPr>
        <w:t xml:space="preserve">Pertumbuhan jumlah daun jagung berkaitan dengan tinggi batangnya dan guna mendapatkan hasil panen yang besar dibutuhkan indeks luas daun yang besar sehingga cepat untuk menyerap cahaya matahari guna memproduksi berat kering yang maksimum (Gardner </w:t>
      </w:r>
      <w:r w:rsidRPr="00A9301C">
        <w:rPr>
          <w:rFonts w:ascii="Times New Roman" w:eastAsia="Calibri" w:hAnsi="Times New Roman" w:cs="Times New Roman"/>
          <w:i/>
          <w:sz w:val="24"/>
          <w:szCs w:val="24"/>
          <w:lang w:val="en-US"/>
        </w:rPr>
        <w:t>et al</w:t>
      </w:r>
      <w:r w:rsidRPr="00A9301C">
        <w:rPr>
          <w:rFonts w:ascii="Times New Roman" w:eastAsia="Calibri" w:hAnsi="Times New Roman" w:cs="Times New Roman"/>
          <w:sz w:val="24"/>
          <w:szCs w:val="24"/>
          <w:lang w:val="en-US"/>
        </w:rPr>
        <w:t>, 1991).</w:t>
      </w:r>
      <w:proofErr w:type="gramEnd"/>
    </w:p>
    <w:p w:rsidR="00A9301C" w:rsidRPr="00A9301C" w:rsidRDefault="00A9301C" w:rsidP="00A9301C">
      <w:pPr>
        <w:spacing w:before="240" w:line="360" w:lineRule="auto"/>
        <w:ind w:firstLine="540"/>
        <w:jc w:val="both"/>
        <w:rPr>
          <w:rFonts w:ascii="Times New Roman" w:eastAsia="Calibri" w:hAnsi="Times New Roman" w:cs="Times New Roman"/>
          <w:sz w:val="24"/>
          <w:szCs w:val="24"/>
        </w:rPr>
      </w:pPr>
      <w:proofErr w:type="gramStart"/>
      <w:r w:rsidRPr="00A9301C">
        <w:rPr>
          <w:rFonts w:ascii="Times New Roman" w:eastAsia="Calibri" w:hAnsi="Times New Roman" w:cs="Times New Roman"/>
          <w:sz w:val="24"/>
          <w:szCs w:val="24"/>
          <w:lang w:val="en-ID"/>
        </w:rPr>
        <w:lastRenderedPageBreak/>
        <w:t>Tinggi letak tongkol dari 11 genotipe F1 jagung putih lokal yang diuji tampak terdapat perbedaan yang nyata.</w:t>
      </w:r>
      <w:proofErr w:type="gramEnd"/>
      <w:r w:rsidRPr="00A9301C">
        <w:rPr>
          <w:rFonts w:ascii="Times New Roman" w:eastAsia="Calibri" w:hAnsi="Times New Roman" w:cs="Times New Roman"/>
          <w:sz w:val="24"/>
          <w:szCs w:val="24"/>
          <w:lang w:val="en-ID"/>
        </w:rPr>
        <w:t xml:space="preserve"> Tinggi letak tongkol pada</w:t>
      </w:r>
      <w:r w:rsidRPr="00A9301C">
        <w:rPr>
          <w:rFonts w:ascii="Times New Roman" w:eastAsia="Calibri" w:hAnsi="Times New Roman" w:cs="Times New Roman"/>
          <w:sz w:val="24"/>
          <w:szCs w:val="24"/>
        </w:rPr>
        <w:t xml:space="preserve"> G10, G4</w:t>
      </w:r>
      <w:proofErr w:type="gramStart"/>
      <w:r w:rsidRPr="00A9301C">
        <w:rPr>
          <w:rFonts w:ascii="Times New Roman" w:eastAsia="Calibri" w:hAnsi="Times New Roman" w:cs="Times New Roman"/>
          <w:sz w:val="24"/>
          <w:szCs w:val="24"/>
        </w:rPr>
        <w:t>,G7</w:t>
      </w:r>
      <w:proofErr w:type="gramEnd"/>
      <w:r w:rsidRPr="00A9301C">
        <w:rPr>
          <w:rFonts w:ascii="Times New Roman" w:eastAsia="Calibri" w:hAnsi="Times New Roman" w:cs="Times New Roman"/>
          <w:sz w:val="24"/>
          <w:szCs w:val="24"/>
        </w:rPr>
        <w:t xml:space="preserve"> </w:t>
      </w:r>
      <w:r w:rsidRPr="00A9301C">
        <w:rPr>
          <w:rFonts w:ascii="Times New Roman" w:eastAsia="Calibri" w:hAnsi="Times New Roman" w:cs="Times New Roman"/>
          <w:sz w:val="24"/>
          <w:szCs w:val="24"/>
          <w:lang w:val="en-ID"/>
        </w:rPr>
        <w:t xml:space="preserve"> nyata tidak berbeda dengan </w:t>
      </w:r>
      <w:r w:rsidRPr="00A9301C">
        <w:rPr>
          <w:rFonts w:ascii="Times New Roman" w:eastAsia="Calibri" w:hAnsi="Times New Roman" w:cs="Times New Roman"/>
          <w:sz w:val="24"/>
          <w:szCs w:val="24"/>
        </w:rPr>
        <w:t xml:space="preserve">tinggi </w:t>
      </w:r>
      <w:r w:rsidRPr="00A9301C">
        <w:rPr>
          <w:rFonts w:ascii="Times New Roman" w:eastAsia="Calibri" w:hAnsi="Times New Roman" w:cs="Times New Roman"/>
          <w:sz w:val="24"/>
          <w:szCs w:val="24"/>
          <w:lang w:val="en-US"/>
        </w:rPr>
        <w:t>letak tongkol pada</w:t>
      </w:r>
      <w:r w:rsidRPr="00A9301C">
        <w:rPr>
          <w:rFonts w:ascii="Times New Roman" w:eastAsia="Calibri" w:hAnsi="Times New Roman" w:cs="Times New Roman"/>
          <w:sz w:val="24"/>
          <w:szCs w:val="24"/>
        </w:rPr>
        <w:t xml:space="preserve"> </w:t>
      </w:r>
      <w:r w:rsidRPr="00A9301C">
        <w:rPr>
          <w:rFonts w:ascii="Times New Roman" w:eastAsia="Calibri" w:hAnsi="Times New Roman" w:cs="Times New Roman"/>
          <w:sz w:val="24"/>
          <w:szCs w:val="24"/>
          <w:lang w:val="en-US"/>
        </w:rPr>
        <w:t>S</w:t>
      </w:r>
      <w:r w:rsidRPr="00A9301C">
        <w:rPr>
          <w:rFonts w:ascii="Times New Roman" w:eastAsia="Calibri" w:hAnsi="Times New Roman" w:cs="Times New Roman"/>
          <w:sz w:val="24"/>
          <w:szCs w:val="24"/>
        </w:rPr>
        <w:t xml:space="preserve">rikandi </w:t>
      </w:r>
      <w:r w:rsidRPr="00A9301C">
        <w:rPr>
          <w:rFonts w:ascii="Times New Roman" w:eastAsia="Calibri" w:hAnsi="Times New Roman" w:cs="Times New Roman"/>
          <w:sz w:val="24"/>
          <w:szCs w:val="24"/>
          <w:lang w:val="en-US"/>
        </w:rPr>
        <w:t>P</w:t>
      </w:r>
      <w:r w:rsidRPr="00A9301C">
        <w:rPr>
          <w:rFonts w:ascii="Times New Roman" w:eastAsia="Calibri" w:hAnsi="Times New Roman" w:cs="Times New Roman"/>
          <w:sz w:val="24"/>
          <w:szCs w:val="24"/>
        </w:rPr>
        <w:t>utih sebagai varietas pembanding</w:t>
      </w:r>
      <w:r w:rsidRPr="00A9301C">
        <w:rPr>
          <w:rFonts w:ascii="Times New Roman" w:eastAsia="Calibri" w:hAnsi="Times New Roman" w:cs="Times New Roman"/>
          <w:sz w:val="24"/>
          <w:szCs w:val="24"/>
          <w:lang w:val="en-US"/>
        </w:rPr>
        <w:t xml:space="preserve"> </w:t>
      </w:r>
      <w:r w:rsidRPr="00A9301C">
        <w:rPr>
          <w:rFonts w:ascii="Times New Roman" w:eastAsia="Calibri" w:hAnsi="Times New Roman" w:cs="Times New Roman"/>
          <w:sz w:val="24"/>
          <w:szCs w:val="24"/>
          <w:lang w:val="en-ID"/>
        </w:rPr>
        <w:t xml:space="preserve">(Tabel 6). </w:t>
      </w:r>
      <w:proofErr w:type="gramStart"/>
      <w:r w:rsidRPr="00A9301C">
        <w:rPr>
          <w:rFonts w:ascii="Times New Roman" w:eastAsia="Calibri" w:hAnsi="Times New Roman" w:cs="Times New Roman"/>
          <w:sz w:val="24"/>
          <w:szCs w:val="24"/>
          <w:lang w:val="en-US"/>
        </w:rPr>
        <w:t>Dari genotipe-genotipe yang diuji menunjukkan bahwa kecenderungan tinggi letak tongkol dipengaruhi oleh tinggi tanaman.</w:t>
      </w:r>
      <w:proofErr w:type="gramEnd"/>
      <w:r w:rsidRPr="00A9301C">
        <w:rPr>
          <w:rFonts w:ascii="Times New Roman" w:eastAsia="Calibri" w:hAnsi="Times New Roman" w:cs="Times New Roman"/>
          <w:sz w:val="24"/>
          <w:szCs w:val="24"/>
          <w:lang w:val="en-US"/>
        </w:rPr>
        <w:t xml:space="preserve"> Semakin tinggi tanaman maka </w:t>
      </w:r>
      <w:proofErr w:type="gramStart"/>
      <w:r w:rsidRPr="00A9301C">
        <w:rPr>
          <w:rFonts w:ascii="Times New Roman" w:eastAsia="Calibri" w:hAnsi="Times New Roman" w:cs="Times New Roman"/>
          <w:sz w:val="24"/>
          <w:szCs w:val="24"/>
          <w:lang w:val="en-US"/>
        </w:rPr>
        <w:t>akan</w:t>
      </w:r>
      <w:proofErr w:type="gramEnd"/>
      <w:r w:rsidRPr="00A9301C">
        <w:rPr>
          <w:rFonts w:ascii="Times New Roman" w:eastAsia="Calibri" w:hAnsi="Times New Roman" w:cs="Times New Roman"/>
          <w:sz w:val="24"/>
          <w:szCs w:val="24"/>
          <w:lang w:val="en-US"/>
        </w:rPr>
        <w:t xml:space="preserve"> menyebabkan tinggi letak tongkol juga semakin tinggi. </w:t>
      </w:r>
      <w:proofErr w:type="gramStart"/>
      <w:r w:rsidRPr="00A9301C">
        <w:rPr>
          <w:rFonts w:ascii="Times New Roman" w:eastAsia="Calibri" w:hAnsi="Times New Roman" w:cs="Times New Roman"/>
          <w:sz w:val="24"/>
          <w:szCs w:val="24"/>
          <w:lang w:val="en-US"/>
        </w:rPr>
        <w:t xml:space="preserve">Ditambahkan oleh Hipi </w:t>
      </w:r>
      <w:r w:rsidRPr="00A9301C">
        <w:rPr>
          <w:rFonts w:ascii="Times New Roman" w:eastAsia="Calibri" w:hAnsi="Times New Roman" w:cs="Times New Roman"/>
          <w:i/>
          <w:sz w:val="24"/>
          <w:szCs w:val="24"/>
          <w:lang w:val="en-US"/>
        </w:rPr>
        <w:t>et al.</w:t>
      </w:r>
      <w:r w:rsidRPr="00A9301C">
        <w:rPr>
          <w:rFonts w:ascii="Times New Roman" w:eastAsia="Calibri" w:hAnsi="Times New Roman" w:cs="Times New Roman"/>
          <w:sz w:val="24"/>
          <w:szCs w:val="24"/>
          <w:lang w:val="en-US"/>
        </w:rPr>
        <w:t xml:space="preserve"> (2005), tinggi letak tongkol erat kaitannya dengan tampilan keseragaman dan untuk mempertimbangkan kemudahan pada saat pemanenan</w:t>
      </w:r>
      <w:r w:rsidRPr="00A9301C">
        <w:rPr>
          <w:rFonts w:ascii="Times New Roman" w:eastAsia="Calibri" w:hAnsi="Times New Roman" w:cs="Times New Roman"/>
          <w:sz w:val="24"/>
          <w:szCs w:val="24"/>
          <w:lang w:val="en-ID"/>
        </w:rPr>
        <w:t>.</w:t>
      </w:r>
      <w:proofErr w:type="gramEnd"/>
      <w:r w:rsidRPr="00A9301C">
        <w:rPr>
          <w:rFonts w:ascii="Times New Roman" w:eastAsia="Calibri" w:hAnsi="Times New Roman" w:cs="Times New Roman"/>
          <w:sz w:val="24"/>
          <w:szCs w:val="24"/>
          <w:lang w:val="en-ID"/>
        </w:rPr>
        <w:t xml:space="preserve"> </w:t>
      </w:r>
    </w:p>
    <w:p w:rsidR="00A9301C" w:rsidRPr="00A9301C" w:rsidRDefault="00A9301C" w:rsidP="00A9301C">
      <w:pPr>
        <w:spacing w:before="240" w:line="360" w:lineRule="auto"/>
        <w:jc w:val="both"/>
        <w:rPr>
          <w:rFonts w:ascii="Times New Roman" w:eastAsia="Calibri" w:hAnsi="Times New Roman" w:cs="Times New Roman"/>
          <w:sz w:val="24"/>
          <w:szCs w:val="24"/>
        </w:rPr>
      </w:pPr>
      <w:r w:rsidRPr="00A9301C">
        <w:rPr>
          <w:rFonts w:ascii="Times New Roman" w:eastAsia="Calibri" w:hAnsi="Times New Roman" w:cs="Times New Roman"/>
          <w:sz w:val="24"/>
          <w:szCs w:val="24"/>
        </w:rPr>
        <w:t xml:space="preserve">2 .   </w:t>
      </w:r>
      <w:r w:rsidRPr="00A9301C">
        <w:rPr>
          <w:rFonts w:ascii="Times New Roman" w:eastAsia="Calibri" w:hAnsi="Times New Roman" w:cs="Times New Roman"/>
          <w:sz w:val="24"/>
          <w:szCs w:val="24"/>
          <w:lang w:val="en-US"/>
        </w:rPr>
        <w:t>Performa morfologis karakter h</w:t>
      </w:r>
      <w:r w:rsidRPr="00A9301C">
        <w:rPr>
          <w:rFonts w:ascii="Times New Roman" w:eastAsia="Calibri" w:hAnsi="Times New Roman" w:cs="Times New Roman"/>
          <w:sz w:val="24"/>
          <w:szCs w:val="24"/>
        </w:rPr>
        <w:t>asil</w:t>
      </w:r>
    </w:p>
    <w:p w:rsidR="00A9301C" w:rsidRPr="00A9301C" w:rsidRDefault="00A9301C" w:rsidP="00A9301C">
      <w:pPr>
        <w:spacing w:before="240" w:line="360" w:lineRule="auto"/>
        <w:ind w:firstLine="540"/>
        <w:jc w:val="both"/>
        <w:rPr>
          <w:rFonts w:ascii="Times New Roman" w:eastAsia="Calibri" w:hAnsi="Times New Roman" w:cs="Times New Roman"/>
          <w:sz w:val="24"/>
          <w:szCs w:val="24"/>
        </w:rPr>
      </w:pPr>
      <w:proofErr w:type="gramStart"/>
      <w:r w:rsidRPr="00A9301C">
        <w:rPr>
          <w:rFonts w:ascii="Times New Roman" w:eastAsia="Calibri" w:hAnsi="Times New Roman" w:cs="Times New Roman"/>
          <w:sz w:val="24"/>
          <w:szCs w:val="24"/>
          <w:lang w:val="en-ID"/>
        </w:rPr>
        <w:t>Panjang dan diameter tongkol dari genotipe-genotipe F1 jagung putih lokal yang diuji tidak terdapat perbedaan yang nyata, sehingga boleh diduga bahwa terdapat kemiripan karakter oleh masing- masing aksesi jagung lokal tersebut</w:t>
      </w:r>
      <w:r w:rsidRPr="00A9301C">
        <w:rPr>
          <w:rFonts w:ascii="Times New Roman" w:eastAsia="Calibri" w:hAnsi="Times New Roman" w:cs="Times New Roman"/>
          <w:sz w:val="24"/>
          <w:szCs w:val="24"/>
        </w:rPr>
        <w:t xml:space="preserve"> (Tabel 7 dan Tabel 8)</w:t>
      </w:r>
      <w:r w:rsidRPr="00A9301C">
        <w:rPr>
          <w:rFonts w:ascii="Times New Roman" w:eastAsia="Calibri" w:hAnsi="Times New Roman" w:cs="Times New Roman"/>
          <w:sz w:val="24"/>
          <w:szCs w:val="24"/>
          <w:lang w:val="en-ID"/>
        </w:rPr>
        <w:t>.</w:t>
      </w:r>
      <w:proofErr w:type="gramEnd"/>
      <w:r w:rsidRPr="00A9301C">
        <w:rPr>
          <w:rFonts w:ascii="Times New Roman" w:eastAsia="Calibri" w:hAnsi="Times New Roman" w:cs="Times New Roman"/>
          <w:sz w:val="24"/>
          <w:szCs w:val="24"/>
          <w:lang w:val="en-ID"/>
        </w:rPr>
        <w:t xml:space="preserve"> </w:t>
      </w:r>
      <w:proofErr w:type="gramStart"/>
      <w:r w:rsidRPr="00A9301C">
        <w:rPr>
          <w:rFonts w:ascii="Times New Roman" w:eastAsia="Calibri" w:hAnsi="Times New Roman" w:cs="Times New Roman"/>
          <w:sz w:val="24"/>
          <w:szCs w:val="24"/>
          <w:lang w:val="en-ID"/>
        </w:rPr>
        <w:t>Hal tersebut sesuai dengan pernyataan Maemunah dan Yusran (2010) bahwa kecilnya perbedaan yang ditimbulkan menunjukkan bahwa mendasarkan pada sifat morfologis terdapat banyak kesamaan sifat tanaman, meski berasal dari varietas yang berbeda.</w:t>
      </w:r>
      <w:proofErr w:type="gramEnd"/>
      <w:r w:rsidRPr="00A9301C">
        <w:rPr>
          <w:rFonts w:ascii="Times New Roman" w:eastAsia="Calibri" w:hAnsi="Times New Roman" w:cs="Times New Roman"/>
          <w:sz w:val="24"/>
          <w:szCs w:val="24"/>
          <w:lang w:val="en-ID"/>
        </w:rPr>
        <w:t xml:space="preserve"> </w:t>
      </w:r>
    </w:p>
    <w:p w:rsidR="00A9301C" w:rsidRPr="00A9301C" w:rsidRDefault="00A9301C" w:rsidP="00A9301C">
      <w:pPr>
        <w:spacing w:before="240" w:line="360" w:lineRule="auto"/>
        <w:ind w:firstLine="540"/>
        <w:jc w:val="both"/>
        <w:rPr>
          <w:rFonts w:ascii="Times New Roman" w:eastAsia="Calibri" w:hAnsi="Times New Roman" w:cs="Times New Roman"/>
          <w:sz w:val="24"/>
          <w:szCs w:val="24"/>
        </w:rPr>
      </w:pPr>
      <w:proofErr w:type="gramStart"/>
      <w:r w:rsidRPr="00A9301C">
        <w:rPr>
          <w:rFonts w:ascii="Times New Roman" w:eastAsia="Calibri" w:hAnsi="Times New Roman" w:cs="Times New Roman"/>
          <w:sz w:val="24"/>
          <w:szCs w:val="24"/>
          <w:lang w:val="en-ID"/>
        </w:rPr>
        <w:t xml:space="preserve">Jumlah baris biji per tongkol dari sebelas genotipe F1 jagung putih lokal yang diuji tampak </w:t>
      </w:r>
      <w:r w:rsidRPr="00A9301C">
        <w:rPr>
          <w:rFonts w:ascii="Times New Roman" w:eastAsia="Calibri" w:hAnsi="Times New Roman" w:cs="Times New Roman"/>
          <w:sz w:val="24"/>
          <w:szCs w:val="24"/>
        </w:rPr>
        <w:t>tidak</w:t>
      </w:r>
      <w:r w:rsidRPr="00A9301C">
        <w:rPr>
          <w:rFonts w:ascii="Times New Roman" w:eastAsia="Calibri" w:hAnsi="Times New Roman" w:cs="Times New Roman"/>
          <w:sz w:val="24"/>
          <w:szCs w:val="24"/>
          <w:lang w:val="en-ID"/>
        </w:rPr>
        <w:t xml:space="preserve"> terdapat perbedaan yang nyata</w:t>
      </w:r>
      <w:r w:rsidRPr="00A9301C">
        <w:rPr>
          <w:rFonts w:ascii="Times New Roman" w:eastAsia="Calibri" w:hAnsi="Times New Roman" w:cs="Times New Roman"/>
          <w:sz w:val="24"/>
          <w:szCs w:val="24"/>
        </w:rPr>
        <w:t xml:space="preserve"> </w:t>
      </w:r>
      <w:r w:rsidRPr="00A9301C">
        <w:rPr>
          <w:rFonts w:ascii="Times New Roman" w:eastAsia="Calibri" w:hAnsi="Times New Roman" w:cs="Times New Roman"/>
          <w:sz w:val="24"/>
          <w:szCs w:val="24"/>
          <w:lang w:val="en-ID"/>
        </w:rPr>
        <w:t>Dari hal tersebut dapat diduga terdapat kemiripan karakter jumlah baris biji pada masing- masing aksesi jagung lokal tersebut (Tabel 9).</w:t>
      </w:r>
      <w:proofErr w:type="gramEnd"/>
      <w:r w:rsidRPr="00A9301C">
        <w:rPr>
          <w:rFonts w:ascii="Times New Roman" w:eastAsia="Calibri" w:hAnsi="Times New Roman" w:cs="Times New Roman"/>
          <w:sz w:val="24"/>
          <w:szCs w:val="24"/>
          <w:lang w:val="en-ID"/>
        </w:rPr>
        <w:t xml:space="preserve"> Menurut </w:t>
      </w:r>
      <w:r w:rsidRPr="00A9301C">
        <w:rPr>
          <w:rFonts w:ascii="Times New Roman" w:eastAsia="Calibri" w:hAnsi="Times New Roman" w:cs="Times New Roman"/>
          <w:sz w:val="24"/>
          <w:szCs w:val="24"/>
          <w:lang w:val="en-US"/>
        </w:rPr>
        <w:t xml:space="preserve">Hijria </w:t>
      </w:r>
      <w:r w:rsidRPr="00A9301C">
        <w:rPr>
          <w:rFonts w:ascii="Times New Roman" w:eastAsia="Calibri" w:hAnsi="Times New Roman" w:cs="Times New Roman"/>
          <w:i/>
          <w:sz w:val="24"/>
          <w:szCs w:val="24"/>
          <w:lang w:val="en-US"/>
        </w:rPr>
        <w:t>et al.</w:t>
      </w:r>
      <w:r w:rsidRPr="00A9301C">
        <w:rPr>
          <w:rFonts w:ascii="Times New Roman" w:eastAsia="Calibri" w:hAnsi="Times New Roman" w:cs="Times New Roman"/>
          <w:sz w:val="24"/>
          <w:szCs w:val="24"/>
          <w:lang w:val="en-US"/>
        </w:rPr>
        <w:t xml:space="preserve"> (2012) ragam lingkungan yang lebih besar dibandingkan ragam genetik pada sifat jumlah daun dan jumlah baris per tongkol </w:t>
      </w:r>
      <w:proofErr w:type="gramStart"/>
      <w:r w:rsidRPr="00A9301C">
        <w:rPr>
          <w:rFonts w:ascii="Times New Roman" w:eastAsia="Calibri" w:hAnsi="Times New Roman" w:cs="Times New Roman"/>
          <w:sz w:val="24"/>
          <w:szCs w:val="24"/>
          <w:lang w:val="en-US"/>
        </w:rPr>
        <w:t>akan</w:t>
      </w:r>
      <w:proofErr w:type="gramEnd"/>
      <w:r w:rsidRPr="00A9301C">
        <w:rPr>
          <w:rFonts w:ascii="Times New Roman" w:eastAsia="Calibri" w:hAnsi="Times New Roman" w:cs="Times New Roman"/>
          <w:sz w:val="24"/>
          <w:szCs w:val="24"/>
          <w:lang w:val="en-US"/>
        </w:rPr>
        <w:t xml:space="preserve"> mempengaruhi nilai heritabiltas menjadi rendah sampai sedang pada sifat jumlah baris dalam tongkol.</w:t>
      </w:r>
    </w:p>
    <w:p w:rsidR="00A9301C" w:rsidRPr="00A9301C" w:rsidRDefault="00A9301C" w:rsidP="00A9301C">
      <w:pPr>
        <w:spacing w:before="240" w:line="360" w:lineRule="auto"/>
        <w:ind w:firstLine="540"/>
        <w:jc w:val="both"/>
        <w:rPr>
          <w:rFonts w:ascii="Times New Roman" w:eastAsia="Calibri" w:hAnsi="Times New Roman" w:cs="Times New Roman"/>
          <w:sz w:val="24"/>
          <w:szCs w:val="24"/>
        </w:rPr>
      </w:pPr>
      <w:r w:rsidRPr="00A9301C">
        <w:rPr>
          <w:rFonts w:ascii="Times New Roman" w:eastAsia="Calibri" w:hAnsi="Times New Roman" w:cs="Times New Roman"/>
          <w:sz w:val="24"/>
          <w:szCs w:val="24"/>
          <w:lang w:val="en-ID"/>
        </w:rPr>
        <w:t xml:space="preserve">Bobot </w:t>
      </w:r>
      <w:r w:rsidRPr="00A9301C">
        <w:rPr>
          <w:rFonts w:ascii="Times New Roman" w:eastAsia="Calibri" w:hAnsi="Times New Roman" w:cs="Times New Roman"/>
          <w:sz w:val="24"/>
          <w:szCs w:val="24"/>
        </w:rPr>
        <w:t>gelondong per tanaman</w:t>
      </w:r>
      <w:r w:rsidRPr="00A9301C">
        <w:rPr>
          <w:rFonts w:ascii="Times New Roman" w:eastAsia="Calibri" w:hAnsi="Times New Roman" w:cs="Times New Roman"/>
          <w:sz w:val="24"/>
          <w:szCs w:val="24"/>
          <w:lang w:val="en-ID"/>
        </w:rPr>
        <w:t xml:space="preserve"> dan bobot biji per </w:t>
      </w:r>
      <w:proofErr w:type="gramStart"/>
      <w:r w:rsidRPr="00A9301C">
        <w:rPr>
          <w:rFonts w:ascii="Times New Roman" w:eastAsia="Calibri" w:hAnsi="Times New Roman" w:cs="Times New Roman"/>
          <w:sz w:val="24"/>
          <w:szCs w:val="24"/>
        </w:rPr>
        <w:t xml:space="preserve">gelondong  </w:t>
      </w:r>
      <w:r w:rsidRPr="00A9301C">
        <w:rPr>
          <w:rFonts w:ascii="Times New Roman" w:eastAsia="Calibri" w:hAnsi="Times New Roman" w:cs="Times New Roman"/>
          <w:sz w:val="24"/>
          <w:szCs w:val="24"/>
          <w:lang w:val="en-ID"/>
        </w:rPr>
        <w:t>genotipe</w:t>
      </w:r>
      <w:proofErr w:type="gramEnd"/>
      <w:r w:rsidRPr="00A9301C">
        <w:rPr>
          <w:rFonts w:ascii="Times New Roman" w:eastAsia="Calibri" w:hAnsi="Times New Roman" w:cs="Times New Roman"/>
          <w:sz w:val="24"/>
          <w:szCs w:val="24"/>
          <w:lang w:val="en-ID"/>
        </w:rPr>
        <w:t>- genotipe F1 jagung putih lokal yang diuji</w:t>
      </w:r>
      <w:r w:rsidRPr="00A9301C">
        <w:rPr>
          <w:rFonts w:ascii="Times New Roman" w:eastAsia="Calibri" w:hAnsi="Times New Roman" w:cs="Times New Roman"/>
          <w:sz w:val="24"/>
          <w:szCs w:val="24"/>
        </w:rPr>
        <w:t xml:space="preserve"> dan </w:t>
      </w:r>
      <w:r w:rsidRPr="00A9301C">
        <w:rPr>
          <w:rFonts w:ascii="Times New Roman" w:eastAsia="Calibri" w:hAnsi="Times New Roman" w:cs="Times New Roman"/>
          <w:sz w:val="24"/>
          <w:szCs w:val="24"/>
          <w:lang w:val="en-US"/>
        </w:rPr>
        <w:t>S</w:t>
      </w:r>
      <w:r w:rsidRPr="00A9301C">
        <w:rPr>
          <w:rFonts w:ascii="Times New Roman" w:eastAsia="Calibri" w:hAnsi="Times New Roman" w:cs="Times New Roman"/>
          <w:sz w:val="24"/>
          <w:szCs w:val="24"/>
        </w:rPr>
        <w:t xml:space="preserve">rikandi </w:t>
      </w:r>
      <w:r w:rsidRPr="00A9301C">
        <w:rPr>
          <w:rFonts w:ascii="Times New Roman" w:eastAsia="Calibri" w:hAnsi="Times New Roman" w:cs="Times New Roman"/>
          <w:sz w:val="24"/>
          <w:szCs w:val="24"/>
          <w:lang w:val="en-US"/>
        </w:rPr>
        <w:t>P</w:t>
      </w:r>
      <w:r w:rsidRPr="00A9301C">
        <w:rPr>
          <w:rFonts w:ascii="Times New Roman" w:eastAsia="Calibri" w:hAnsi="Times New Roman" w:cs="Times New Roman"/>
          <w:sz w:val="24"/>
          <w:szCs w:val="24"/>
        </w:rPr>
        <w:t xml:space="preserve">utih sebagai varietas pembanding </w:t>
      </w:r>
      <w:r w:rsidRPr="00A9301C">
        <w:rPr>
          <w:rFonts w:ascii="Times New Roman" w:eastAsia="Calibri" w:hAnsi="Times New Roman" w:cs="Times New Roman"/>
          <w:sz w:val="24"/>
          <w:szCs w:val="24"/>
          <w:lang w:val="en-ID"/>
        </w:rPr>
        <w:t xml:space="preserve">tampak terdapat perbedaan yang nyata. </w:t>
      </w:r>
      <w:proofErr w:type="gramStart"/>
      <w:r w:rsidRPr="00A9301C">
        <w:rPr>
          <w:rFonts w:ascii="Times New Roman" w:eastAsia="Calibri" w:hAnsi="Times New Roman" w:cs="Times New Roman"/>
          <w:sz w:val="24"/>
          <w:szCs w:val="24"/>
          <w:lang w:val="en-ID"/>
        </w:rPr>
        <w:t xml:space="preserve">Bobot </w:t>
      </w:r>
      <w:r w:rsidRPr="00A9301C">
        <w:rPr>
          <w:rFonts w:ascii="Times New Roman" w:eastAsia="Calibri" w:hAnsi="Times New Roman" w:cs="Times New Roman"/>
          <w:sz w:val="24"/>
          <w:szCs w:val="24"/>
        </w:rPr>
        <w:t>gelondong per tanaman</w:t>
      </w:r>
      <w:r w:rsidRPr="00A9301C">
        <w:rPr>
          <w:rFonts w:ascii="Times New Roman" w:eastAsia="Calibri" w:hAnsi="Times New Roman" w:cs="Times New Roman"/>
          <w:sz w:val="24"/>
          <w:szCs w:val="24"/>
          <w:lang w:val="en-ID"/>
        </w:rPr>
        <w:t xml:space="preserve"> jagung Srikandi P</w:t>
      </w:r>
      <w:r w:rsidRPr="00A9301C">
        <w:rPr>
          <w:rFonts w:ascii="Times New Roman" w:eastAsia="Calibri" w:hAnsi="Times New Roman" w:cs="Times New Roman"/>
          <w:sz w:val="24"/>
          <w:szCs w:val="24"/>
        </w:rPr>
        <w:t xml:space="preserve">utih </w:t>
      </w:r>
      <w:r w:rsidRPr="00A9301C">
        <w:rPr>
          <w:rFonts w:ascii="Times New Roman" w:eastAsia="Calibri" w:hAnsi="Times New Roman" w:cs="Times New Roman"/>
          <w:sz w:val="24"/>
          <w:szCs w:val="24"/>
          <w:lang w:val="en-ID"/>
        </w:rPr>
        <w:t xml:space="preserve">menunjukkan hasil yang </w:t>
      </w:r>
      <w:r w:rsidRPr="00A9301C">
        <w:rPr>
          <w:rFonts w:ascii="Times New Roman" w:eastAsia="Calibri" w:hAnsi="Times New Roman" w:cs="Times New Roman"/>
          <w:sz w:val="24"/>
          <w:szCs w:val="24"/>
          <w:lang w:val="en-US"/>
        </w:rPr>
        <w:t>tidak berbeda</w:t>
      </w:r>
      <w:r w:rsidRPr="00A9301C">
        <w:rPr>
          <w:rFonts w:ascii="Times New Roman" w:eastAsia="Calibri" w:hAnsi="Times New Roman" w:cs="Times New Roman"/>
          <w:sz w:val="24"/>
          <w:szCs w:val="24"/>
          <w:lang w:val="en-ID"/>
        </w:rPr>
        <w:t xml:space="preserve"> dengan genotip G3</w:t>
      </w:r>
      <w:r w:rsidRPr="00A9301C">
        <w:rPr>
          <w:rFonts w:ascii="Times New Roman" w:eastAsia="Calibri" w:hAnsi="Times New Roman" w:cs="Times New Roman"/>
          <w:sz w:val="24"/>
          <w:szCs w:val="24"/>
        </w:rPr>
        <w:t>,</w:t>
      </w:r>
      <w:r w:rsidRPr="00A9301C">
        <w:rPr>
          <w:rFonts w:ascii="Times New Roman" w:eastAsia="Calibri" w:hAnsi="Times New Roman" w:cs="Times New Roman"/>
          <w:sz w:val="24"/>
          <w:szCs w:val="24"/>
          <w:lang w:val="en-US"/>
        </w:rPr>
        <w:t xml:space="preserve"> </w:t>
      </w:r>
      <w:r w:rsidRPr="00A9301C">
        <w:rPr>
          <w:rFonts w:ascii="Times New Roman" w:eastAsia="Calibri" w:hAnsi="Times New Roman" w:cs="Times New Roman"/>
          <w:sz w:val="24"/>
          <w:szCs w:val="24"/>
        </w:rPr>
        <w:t>G</w:t>
      </w:r>
      <w:r w:rsidRPr="00A9301C">
        <w:rPr>
          <w:rFonts w:ascii="Times New Roman" w:eastAsia="Calibri" w:hAnsi="Times New Roman" w:cs="Times New Roman"/>
          <w:sz w:val="24"/>
          <w:szCs w:val="24"/>
          <w:lang w:val="en-US"/>
        </w:rPr>
        <w:t>7</w:t>
      </w:r>
      <w:r w:rsidRPr="00A9301C">
        <w:rPr>
          <w:rFonts w:ascii="Times New Roman" w:eastAsia="Calibri" w:hAnsi="Times New Roman" w:cs="Times New Roman"/>
          <w:sz w:val="24"/>
          <w:szCs w:val="24"/>
        </w:rPr>
        <w:t xml:space="preserve"> </w:t>
      </w:r>
      <w:r w:rsidRPr="00A9301C">
        <w:rPr>
          <w:rFonts w:ascii="Times New Roman" w:eastAsia="Calibri" w:hAnsi="Times New Roman" w:cs="Times New Roman"/>
          <w:sz w:val="24"/>
          <w:szCs w:val="24"/>
          <w:lang w:val="en-US"/>
        </w:rPr>
        <w:t>dan</w:t>
      </w:r>
      <w:r w:rsidRPr="00A9301C">
        <w:rPr>
          <w:rFonts w:ascii="Times New Roman" w:eastAsia="Calibri" w:hAnsi="Times New Roman" w:cs="Times New Roman"/>
          <w:sz w:val="24"/>
          <w:szCs w:val="24"/>
        </w:rPr>
        <w:t xml:space="preserve"> G10</w:t>
      </w:r>
      <w:r w:rsidRPr="00A9301C">
        <w:rPr>
          <w:rFonts w:ascii="Times New Roman" w:eastAsia="Calibri" w:hAnsi="Times New Roman" w:cs="Times New Roman"/>
          <w:sz w:val="24"/>
          <w:szCs w:val="24"/>
          <w:lang w:val="en-US"/>
        </w:rPr>
        <w:t>.</w:t>
      </w:r>
      <w:proofErr w:type="gramEnd"/>
      <w:r w:rsidRPr="00A9301C">
        <w:rPr>
          <w:rFonts w:ascii="Times New Roman" w:eastAsia="Calibri" w:hAnsi="Times New Roman" w:cs="Times New Roman"/>
          <w:sz w:val="24"/>
          <w:szCs w:val="24"/>
          <w:lang w:val="en-US"/>
        </w:rPr>
        <w:t xml:space="preserve"> B</w:t>
      </w:r>
      <w:r w:rsidRPr="00A9301C">
        <w:rPr>
          <w:rFonts w:ascii="Times New Roman" w:eastAsia="Calibri" w:hAnsi="Times New Roman" w:cs="Times New Roman"/>
          <w:sz w:val="24"/>
          <w:szCs w:val="24"/>
        </w:rPr>
        <w:t xml:space="preserve">obot biji pergelondong jagung putih </w:t>
      </w:r>
      <w:proofErr w:type="gramStart"/>
      <w:r w:rsidRPr="00A9301C">
        <w:rPr>
          <w:rFonts w:ascii="Times New Roman" w:eastAsia="Calibri" w:hAnsi="Times New Roman" w:cs="Times New Roman"/>
          <w:sz w:val="24"/>
          <w:szCs w:val="24"/>
        </w:rPr>
        <w:t>G7  menunjuk</w:t>
      </w:r>
      <w:r w:rsidRPr="00A9301C">
        <w:rPr>
          <w:rFonts w:ascii="Times New Roman" w:eastAsia="Calibri" w:hAnsi="Times New Roman" w:cs="Times New Roman"/>
          <w:sz w:val="24"/>
          <w:szCs w:val="24"/>
          <w:lang w:val="en-US"/>
        </w:rPr>
        <w:t>k</w:t>
      </w:r>
      <w:r w:rsidRPr="00A9301C">
        <w:rPr>
          <w:rFonts w:ascii="Times New Roman" w:eastAsia="Calibri" w:hAnsi="Times New Roman" w:cs="Times New Roman"/>
          <w:sz w:val="24"/>
          <w:szCs w:val="24"/>
        </w:rPr>
        <w:t>an</w:t>
      </w:r>
      <w:proofErr w:type="gramEnd"/>
      <w:r w:rsidRPr="00A9301C">
        <w:rPr>
          <w:rFonts w:ascii="Times New Roman" w:eastAsia="Calibri" w:hAnsi="Times New Roman" w:cs="Times New Roman"/>
          <w:sz w:val="24"/>
          <w:szCs w:val="24"/>
        </w:rPr>
        <w:t xml:space="preserve"> nilai </w:t>
      </w:r>
      <w:r w:rsidRPr="00A9301C">
        <w:rPr>
          <w:rFonts w:ascii="Times New Roman" w:eastAsia="Calibri" w:hAnsi="Times New Roman" w:cs="Times New Roman"/>
          <w:sz w:val="24"/>
          <w:szCs w:val="24"/>
          <w:lang w:val="en-US"/>
        </w:rPr>
        <w:t xml:space="preserve">rerata </w:t>
      </w:r>
      <w:r w:rsidRPr="00A9301C">
        <w:rPr>
          <w:rFonts w:ascii="Times New Roman" w:eastAsia="Calibri" w:hAnsi="Times New Roman" w:cs="Times New Roman"/>
          <w:sz w:val="24"/>
          <w:szCs w:val="24"/>
        </w:rPr>
        <w:t xml:space="preserve">yang </w:t>
      </w:r>
      <w:r w:rsidRPr="00A9301C">
        <w:rPr>
          <w:rFonts w:ascii="Times New Roman" w:eastAsia="Calibri" w:hAnsi="Times New Roman" w:cs="Times New Roman"/>
          <w:sz w:val="24"/>
          <w:szCs w:val="24"/>
          <w:lang w:val="en-US"/>
        </w:rPr>
        <w:t xml:space="preserve">cenderung </w:t>
      </w:r>
      <w:r w:rsidRPr="00A9301C">
        <w:rPr>
          <w:rFonts w:ascii="Times New Roman" w:eastAsia="Calibri" w:hAnsi="Times New Roman" w:cs="Times New Roman"/>
          <w:sz w:val="24"/>
          <w:szCs w:val="24"/>
        </w:rPr>
        <w:t xml:space="preserve">lebih tinggi daripada </w:t>
      </w:r>
      <w:r w:rsidRPr="00A9301C">
        <w:rPr>
          <w:rFonts w:ascii="Times New Roman" w:eastAsia="Calibri" w:hAnsi="Times New Roman" w:cs="Times New Roman"/>
          <w:sz w:val="24"/>
          <w:szCs w:val="24"/>
          <w:lang w:val="en-US"/>
        </w:rPr>
        <w:t xml:space="preserve">nilai rerata </w:t>
      </w:r>
      <w:r w:rsidRPr="00A9301C">
        <w:rPr>
          <w:rFonts w:ascii="Times New Roman" w:eastAsia="Calibri" w:hAnsi="Times New Roman" w:cs="Times New Roman"/>
          <w:sz w:val="24"/>
          <w:szCs w:val="24"/>
        </w:rPr>
        <w:t xml:space="preserve">varietas </w:t>
      </w:r>
      <w:r w:rsidRPr="00A9301C">
        <w:rPr>
          <w:rFonts w:ascii="Times New Roman" w:eastAsia="Calibri" w:hAnsi="Times New Roman" w:cs="Times New Roman"/>
          <w:sz w:val="24"/>
          <w:szCs w:val="24"/>
          <w:lang w:val="en-US"/>
        </w:rPr>
        <w:t>S</w:t>
      </w:r>
      <w:r w:rsidRPr="00A9301C">
        <w:rPr>
          <w:rFonts w:ascii="Times New Roman" w:eastAsia="Calibri" w:hAnsi="Times New Roman" w:cs="Times New Roman"/>
          <w:sz w:val="24"/>
          <w:szCs w:val="24"/>
        </w:rPr>
        <w:t xml:space="preserve">rikandi </w:t>
      </w:r>
      <w:r w:rsidRPr="00A9301C">
        <w:rPr>
          <w:rFonts w:ascii="Times New Roman" w:eastAsia="Calibri" w:hAnsi="Times New Roman" w:cs="Times New Roman"/>
          <w:sz w:val="24"/>
          <w:szCs w:val="24"/>
          <w:lang w:val="en-US"/>
        </w:rPr>
        <w:t>Putih</w:t>
      </w:r>
      <w:r w:rsidRPr="00A9301C">
        <w:rPr>
          <w:rFonts w:ascii="Times New Roman" w:eastAsia="Calibri" w:hAnsi="Times New Roman" w:cs="Times New Roman"/>
          <w:sz w:val="24"/>
          <w:szCs w:val="24"/>
        </w:rPr>
        <w:t xml:space="preserve"> </w:t>
      </w:r>
      <w:r w:rsidRPr="00A9301C">
        <w:rPr>
          <w:rFonts w:ascii="Times New Roman" w:eastAsia="Calibri" w:hAnsi="Times New Roman" w:cs="Times New Roman"/>
          <w:sz w:val="24"/>
          <w:szCs w:val="24"/>
          <w:lang w:val="en-ID"/>
        </w:rPr>
        <w:t>(Tabel 1</w:t>
      </w:r>
      <w:r w:rsidRPr="00A9301C">
        <w:rPr>
          <w:rFonts w:ascii="Times New Roman" w:eastAsia="Calibri" w:hAnsi="Times New Roman" w:cs="Times New Roman"/>
          <w:sz w:val="24"/>
          <w:szCs w:val="24"/>
        </w:rPr>
        <w:t>0</w:t>
      </w:r>
      <w:r w:rsidRPr="00A9301C">
        <w:rPr>
          <w:rFonts w:ascii="Times New Roman" w:eastAsia="Calibri" w:hAnsi="Times New Roman" w:cs="Times New Roman"/>
          <w:sz w:val="24"/>
          <w:szCs w:val="24"/>
          <w:lang w:val="en-ID"/>
        </w:rPr>
        <w:t xml:space="preserve"> dan Tabel 1</w:t>
      </w:r>
      <w:r w:rsidRPr="00A9301C">
        <w:rPr>
          <w:rFonts w:ascii="Times New Roman" w:eastAsia="Calibri" w:hAnsi="Times New Roman" w:cs="Times New Roman"/>
          <w:sz w:val="24"/>
          <w:szCs w:val="24"/>
        </w:rPr>
        <w:t>2</w:t>
      </w:r>
      <w:r w:rsidRPr="00A9301C">
        <w:rPr>
          <w:rFonts w:ascii="Times New Roman" w:eastAsia="Calibri" w:hAnsi="Times New Roman" w:cs="Times New Roman"/>
          <w:sz w:val="24"/>
          <w:szCs w:val="24"/>
          <w:lang w:val="en-ID"/>
        </w:rPr>
        <w:t>).</w:t>
      </w:r>
      <w:r w:rsidRPr="00A9301C">
        <w:rPr>
          <w:rFonts w:ascii="Times New Roman" w:eastAsia="Calibri" w:hAnsi="Times New Roman" w:cs="Times New Roman"/>
          <w:sz w:val="24"/>
          <w:szCs w:val="24"/>
        </w:rPr>
        <w:t xml:space="preserve"> Menurut Agrita (2012) komponen bobot tongkol dan bobot biji </w:t>
      </w:r>
      <w:r w:rsidRPr="00A9301C">
        <w:rPr>
          <w:rFonts w:ascii="Times New Roman" w:eastAsia="Calibri" w:hAnsi="Times New Roman" w:cs="Times New Roman"/>
          <w:sz w:val="24"/>
          <w:szCs w:val="24"/>
          <w:lang w:val="en-US"/>
        </w:rPr>
        <w:t xml:space="preserve">per </w:t>
      </w:r>
      <w:r w:rsidRPr="00A9301C">
        <w:rPr>
          <w:rFonts w:ascii="Times New Roman" w:eastAsia="Calibri" w:hAnsi="Times New Roman" w:cs="Times New Roman"/>
          <w:sz w:val="24"/>
          <w:szCs w:val="24"/>
        </w:rPr>
        <w:t>tongkol  juga dapat dipengaruhi oleh faktor genotipe dan lingkungan</w:t>
      </w:r>
      <w:r w:rsidRPr="00A9301C">
        <w:rPr>
          <w:rFonts w:ascii="Times New Roman" w:eastAsia="Calibri" w:hAnsi="Times New Roman" w:cs="Times New Roman"/>
          <w:sz w:val="24"/>
          <w:szCs w:val="24"/>
          <w:lang w:val="en-US"/>
        </w:rPr>
        <w:t xml:space="preserve">; </w:t>
      </w:r>
      <w:r w:rsidRPr="00A9301C">
        <w:rPr>
          <w:rFonts w:ascii="Times New Roman" w:eastAsia="Calibri" w:hAnsi="Times New Roman" w:cs="Times New Roman"/>
          <w:sz w:val="24"/>
          <w:szCs w:val="24"/>
        </w:rPr>
        <w:t>kondisi lingkungan yang paling berpengaruh adalah temperatur pada saat pertumbuhan dimana temperatur dapat mempengaruhi  ukuran tongkol dan</w:t>
      </w:r>
      <w:r w:rsidR="00BF4A7F">
        <w:rPr>
          <w:rFonts w:ascii="Times New Roman" w:eastAsia="Calibri" w:hAnsi="Times New Roman" w:cs="Times New Roman"/>
          <w:sz w:val="24"/>
          <w:szCs w:val="24"/>
        </w:rPr>
        <w:t>k</w:t>
      </w:r>
      <w:r w:rsidRPr="00A9301C">
        <w:rPr>
          <w:rFonts w:ascii="Times New Roman" w:eastAsia="Calibri" w:hAnsi="Times New Roman" w:cs="Times New Roman"/>
          <w:sz w:val="24"/>
          <w:szCs w:val="24"/>
        </w:rPr>
        <w:t xml:space="preserve"> biji jagung.</w:t>
      </w:r>
    </w:p>
    <w:p w:rsidR="00A9301C" w:rsidRDefault="00A9301C" w:rsidP="00A9301C">
      <w:pPr>
        <w:spacing w:before="240" w:line="360" w:lineRule="auto"/>
        <w:ind w:firstLine="540"/>
        <w:jc w:val="both"/>
        <w:rPr>
          <w:rFonts w:ascii="Times New Roman" w:eastAsia="Calibri" w:hAnsi="Times New Roman" w:cs="Times New Roman"/>
          <w:sz w:val="24"/>
          <w:szCs w:val="24"/>
        </w:rPr>
      </w:pPr>
      <w:r w:rsidRPr="00A9301C">
        <w:rPr>
          <w:rFonts w:ascii="Times New Roman" w:eastAsia="Calibri" w:hAnsi="Times New Roman" w:cs="Times New Roman"/>
          <w:sz w:val="24"/>
          <w:szCs w:val="24"/>
          <w:lang w:val="en-US"/>
        </w:rPr>
        <w:lastRenderedPageBreak/>
        <w:t>H</w:t>
      </w:r>
      <w:r w:rsidRPr="00A9301C">
        <w:rPr>
          <w:rFonts w:ascii="Times New Roman" w:eastAsia="Calibri" w:hAnsi="Times New Roman" w:cs="Times New Roman"/>
          <w:sz w:val="24"/>
          <w:szCs w:val="24"/>
        </w:rPr>
        <w:t xml:space="preserve">asil gelondong per hektar dan hasil biji per hektar </w:t>
      </w:r>
      <w:r w:rsidRPr="00A9301C">
        <w:rPr>
          <w:rFonts w:ascii="Times New Roman" w:eastAsia="Calibri" w:hAnsi="Times New Roman" w:cs="Times New Roman"/>
          <w:sz w:val="24"/>
          <w:szCs w:val="24"/>
          <w:lang w:val="en-US"/>
        </w:rPr>
        <w:t xml:space="preserve">genotipe-genotipe </w:t>
      </w:r>
      <w:proofErr w:type="gramStart"/>
      <w:r w:rsidRPr="00A9301C">
        <w:rPr>
          <w:rFonts w:ascii="Times New Roman" w:eastAsia="Calibri" w:hAnsi="Times New Roman" w:cs="Times New Roman"/>
          <w:sz w:val="24"/>
          <w:szCs w:val="24"/>
          <w:lang w:val="en-US"/>
        </w:rPr>
        <w:t xml:space="preserve">F1 </w:t>
      </w:r>
      <w:r w:rsidRPr="00A9301C">
        <w:rPr>
          <w:rFonts w:ascii="Times New Roman" w:eastAsia="Calibri" w:hAnsi="Times New Roman" w:cs="Times New Roman"/>
          <w:sz w:val="24"/>
          <w:szCs w:val="24"/>
        </w:rPr>
        <w:t xml:space="preserve"> jagung</w:t>
      </w:r>
      <w:proofErr w:type="gramEnd"/>
      <w:r w:rsidRPr="00A9301C">
        <w:rPr>
          <w:rFonts w:ascii="Times New Roman" w:eastAsia="Calibri" w:hAnsi="Times New Roman" w:cs="Times New Roman"/>
          <w:sz w:val="24"/>
          <w:szCs w:val="24"/>
        </w:rPr>
        <w:t xml:space="preserve"> putih lokal yang diuji tidak </w:t>
      </w:r>
      <w:r w:rsidRPr="00A9301C">
        <w:rPr>
          <w:rFonts w:ascii="Times New Roman" w:eastAsia="Calibri" w:hAnsi="Times New Roman" w:cs="Times New Roman"/>
          <w:sz w:val="24"/>
          <w:szCs w:val="24"/>
          <w:lang w:val="en-US"/>
        </w:rPr>
        <w:t xml:space="preserve">memperlihatkan </w:t>
      </w:r>
      <w:r w:rsidRPr="00A9301C">
        <w:rPr>
          <w:rFonts w:ascii="Times New Roman" w:eastAsia="Calibri" w:hAnsi="Times New Roman" w:cs="Times New Roman"/>
          <w:sz w:val="24"/>
          <w:szCs w:val="24"/>
        </w:rPr>
        <w:t xml:space="preserve">perbedaan yang nyata </w:t>
      </w:r>
      <w:r w:rsidRPr="00A9301C">
        <w:rPr>
          <w:rFonts w:ascii="Times New Roman" w:eastAsia="Calibri" w:hAnsi="Times New Roman" w:cs="Times New Roman"/>
          <w:sz w:val="24"/>
          <w:szCs w:val="24"/>
          <w:lang w:val="en-US"/>
        </w:rPr>
        <w:t xml:space="preserve">(Lampiran 13 dan Lampiran 15). </w:t>
      </w:r>
      <w:proofErr w:type="gramStart"/>
      <w:r w:rsidRPr="00A9301C">
        <w:rPr>
          <w:rFonts w:ascii="Times New Roman" w:eastAsia="Calibri" w:hAnsi="Times New Roman" w:cs="Times New Roman"/>
          <w:sz w:val="24"/>
          <w:szCs w:val="24"/>
          <w:lang w:val="en-ID"/>
        </w:rPr>
        <w:t>Dapat diduga bahwa terdapat kemiripan karakter masing- masing aksesi jagung putih lokal.</w:t>
      </w:r>
      <w:proofErr w:type="gramEnd"/>
      <w:r w:rsidRPr="00A9301C">
        <w:rPr>
          <w:rFonts w:ascii="Times New Roman" w:eastAsia="Calibri" w:hAnsi="Times New Roman" w:cs="Times New Roman"/>
          <w:sz w:val="24"/>
          <w:szCs w:val="24"/>
          <w:lang w:val="en-ID"/>
        </w:rPr>
        <w:t xml:space="preserve"> </w:t>
      </w:r>
      <w:proofErr w:type="gramStart"/>
      <w:r w:rsidRPr="00A9301C">
        <w:rPr>
          <w:rFonts w:ascii="Times New Roman" w:eastAsia="Calibri" w:hAnsi="Times New Roman" w:cs="Times New Roman"/>
          <w:sz w:val="24"/>
          <w:szCs w:val="24"/>
          <w:lang w:val="en-ID"/>
        </w:rPr>
        <w:t>M</w:t>
      </w:r>
      <w:r w:rsidRPr="00A9301C">
        <w:rPr>
          <w:rFonts w:ascii="Times New Roman" w:eastAsia="Calibri" w:hAnsi="Times New Roman" w:cs="Times New Roman"/>
          <w:sz w:val="24"/>
          <w:szCs w:val="24"/>
          <w:lang w:val="en-US"/>
        </w:rPr>
        <w:t>asing-masing genotipe F1 ataupun aksesi tetuanya yang bersilang bebas menunjukkan tidak ada perbedaan potensi genetik, sehingga sifat yang dimunculkan baik sifat pertumbuhan maupun produksi juga tidak berbeda.</w:t>
      </w:r>
      <w:proofErr w:type="gramEnd"/>
      <w:r w:rsidRPr="00A9301C">
        <w:rPr>
          <w:rFonts w:ascii="Times New Roman" w:eastAsia="Calibri" w:hAnsi="Times New Roman" w:cs="Times New Roman"/>
          <w:sz w:val="24"/>
          <w:szCs w:val="24"/>
          <w:lang w:val="en-US"/>
        </w:rPr>
        <w:t xml:space="preserve">  Menurut Susilowati (2001) hasil tanaman jagung ditentukan oleh bobot </w:t>
      </w:r>
      <w:proofErr w:type="gramStart"/>
      <w:r w:rsidRPr="00A9301C">
        <w:rPr>
          <w:rFonts w:ascii="Times New Roman" w:eastAsia="Calibri" w:hAnsi="Times New Roman" w:cs="Times New Roman"/>
          <w:sz w:val="24"/>
          <w:szCs w:val="24"/>
          <w:lang w:val="en-US"/>
        </w:rPr>
        <w:t>segar</w:t>
      </w:r>
      <w:proofErr w:type="gramEnd"/>
      <w:r w:rsidRPr="00A9301C">
        <w:rPr>
          <w:rFonts w:ascii="Times New Roman" w:eastAsia="Calibri" w:hAnsi="Times New Roman" w:cs="Times New Roman"/>
          <w:sz w:val="24"/>
          <w:szCs w:val="24"/>
          <w:lang w:val="en-US"/>
        </w:rPr>
        <w:t xml:space="preserve"> tongkol per tanaman. Semakin tinggi bobot tongkol per tanaman maka </w:t>
      </w:r>
      <w:proofErr w:type="gramStart"/>
      <w:r w:rsidRPr="00A9301C">
        <w:rPr>
          <w:rFonts w:ascii="Times New Roman" w:eastAsia="Calibri" w:hAnsi="Times New Roman" w:cs="Times New Roman"/>
          <w:sz w:val="24"/>
          <w:szCs w:val="24"/>
          <w:lang w:val="en-US"/>
        </w:rPr>
        <w:t>akan</w:t>
      </w:r>
      <w:proofErr w:type="gramEnd"/>
      <w:r w:rsidRPr="00A9301C">
        <w:rPr>
          <w:rFonts w:ascii="Times New Roman" w:eastAsia="Calibri" w:hAnsi="Times New Roman" w:cs="Times New Roman"/>
          <w:sz w:val="24"/>
          <w:szCs w:val="24"/>
          <w:lang w:val="en-US"/>
        </w:rPr>
        <w:t xml:space="preserve"> diperoleh hasil yang semakin tinggi. </w:t>
      </w:r>
      <w:r w:rsidRPr="00A9301C">
        <w:rPr>
          <w:rFonts w:ascii="Times New Roman" w:eastAsia="Calibri" w:hAnsi="Times New Roman" w:cs="Times New Roman"/>
          <w:sz w:val="24"/>
          <w:szCs w:val="24"/>
        </w:rPr>
        <w:t>(Tabel 11 dan Tabel 13)</w:t>
      </w:r>
    </w:p>
    <w:p w:rsidR="00BF4A7F" w:rsidRPr="00A9301C" w:rsidRDefault="00BF4A7F" w:rsidP="00A9301C">
      <w:pPr>
        <w:spacing w:before="240" w:line="360" w:lineRule="auto"/>
        <w:ind w:firstLine="540"/>
        <w:jc w:val="both"/>
        <w:rPr>
          <w:rFonts w:ascii="Times New Roman" w:eastAsia="Calibri" w:hAnsi="Times New Roman" w:cs="Times New Roman"/>
          <w:sz w:val="24"/>
          <w:szCs w:val="24"/>
        </w:rPr>
      </w:pPr>
    </w:p>
    <w:p w:rsidR="003E6131" w:rsidRDefault="003E6131" w:rsidP="00BF4A7F">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BF4A7F" w:rsidRPr="00BF4A7F" w:rsidRDefault="00BF4A7F" w:rsidP="00BF4A7F">
      <w:pPr>
        <w:pStyle w:val="ListParagraph"/>
        <w:numPr>
          <w:ilvl w:val="0"/>
          <w:numId w:val="25"/>
        </w:numPr>
        <w:tabs>
          <w:tab w:val="left" w:pos="142"/>
        </w:tabs>
        <w:spacing w:after="0" w:line="480" w:lineRule="auto"/>
        <w:ind w:left="567" w:hanging="578"/>
        <w:jc w:val="both"/>
        <w:rPr>
          <w:rFonts w:ascii="Times New Roman" w:eastAsia="Times New Roman" w:hAnsi="Times New Roman" w:cs="Arial"/>
          <w:sz w:val="24"/>
          <w:lang w:val="en-US"/>
        </w:rPr>
      </w:pPr>
      <w:r w:rsidRPr="00BF4A7F">
        <w:rPr>
          <w:rFonts w:ascii="Times New Roman" w:eastAsia="Times New Roman" w:hAnsi="Times New Roman" w:cs="Arial"/>
          <w:sz w:val="24"/>
          <w:lang w:val="en-US"/>
        </w:rPr>
        <w:t>Performa morfologis sebelas genotipe F1 hasil persarian bebas enam aksesi jagung putih lokal berbeda pada tinggi tanaman 2mst, jumlah daun, tinggi letak tongkol,</w:t>
      </w:r>
      <w:r w:rsidRPr="00BF4A7F">
        <w:rPr>
          <w:rFonts w:ascii="Times New Roman" w:eastAsia="Times New Roman" w:hAnsi="Times New Roman" w:cs="Arial"/>
          <w:sz w:val="24"/>
        </w:rPr>
        <w:t xml:space="preserve"> bobot gelondong per tanaman,dan bobot biji per gelondong</w:t>
      </w:r>
    </w:p>
    <w:p w:rsidR="00BF4A7F" w:rsidRPr="00BF4A7F" w:rsidRDefault="00BF4A7F" w:rsidP="00BF4A7F">
      <w:pPr>
        <w:pStyle w:val="ListParagraph"/>
        <w:numPr>
          <w:ilvl w:val="0"/>
          <w:numId w:val="25"/>
        </w:numPr>
        <w:tabs>
          <w:tab w:val="left" w:pos="142"/>
        </w:tabs>
        <w:spacing w:after="0" w:line="480" w:lineRule="auto"/>
        <w:ind w:left="567" w:hanging="578"/>
        <w:jc w:val="both"/>
        <w:rPr>
          <w:rFonts w:ascii="Times New Roman" w:eastAsia="Times New Roman" w:hAnsi="Times New Roman" w:cs="Arial"/>
          <w:sz w:val="24"/>
          <w:lang w:val="en-US"/>
        </w:rPr>
      </w:pPr>
      <w:r w:rsidRPr="00BF4A7F">
        <w:rPr>
          <w:rFonts w:ascii="Times New Roman" w:eastAsia="Times New Roman" w:hAnsi="Times New Roman" w:cs="Arial"/>
          <w:sz w:val="24"/>
          <w:lang w:val="en-US"/>
        </w:rPr>
        <w:t>Berdasarkan performa morfologisnya, genotipe G3, G4, G7, dan G10 memperlihatkan performa morfologis tinggi letak tongkol,</w:t>
      </w:r>
      <w:r w:rsidRPr="00BF4A7F">
        <w:rPr>
          <w:rFonts w:ascii="Times New Roman" w:eastAsia="Times New Roman" w:hAnsi="Times New Roman" w:cs="Arial"/>
          <w:sz w:val="24"/>
        </w:rPr>
        <w:t xml:space="preserve"> bobot gelondong</w:t>
      </w:r>
      <w:r w:rsidRPr="00BF4A7F">
        <w:rPr>
          <w:rFonts w:ascii="Times New Roman" w:eastAsia="Times New Roman" w:hAnsi="Times New Roman" w:cs="Arial"/>
          <w:sz w:val="24"/>
          <w:lang w:val="en-US"/>
        </w:rPr>
        <w:t xml:space="preserve">, </w:t>
      </w:r>
      <w:r w:rsidRPr="00BF4A7F">
        <w:rPr>
          <w:rFonts w:ascii="Times New Roman" w:eastAsia="Times New Roman" w:hAnsi="Times New Roman" w:cs="Arial"/>
          <w:sz w:val="24"/>
        </w:rPr>
        <w:t>dan bobot biji per gelondong</w:t>
      </w:r>
      <w:r w:rsidRPr="00BF4A7F">
        <w:rPr>
          <w:rFonts w:ascii="Times New Roman" w:eastAsia="Times New Roman" w:hAnsi="Times New Roman" w:cs="Arial"/>
          <w:sz w:val="24"/>
          <w:lang w:val="en-US"/>
        </w:rPr>
        <w:t xml:space="preserve"> tidak berbeda dengan varietas pembanding (Srikandi Putih), sehingga keempat genotipe ini dapat dipertimbangkan menjad bahan pemuliaan berikutnya.    </w:t>
      </w:r>
    </w:p>
    <w:p w:rsidR="00A9301C" w:rsidRDefault="00A9301C" w:rsidP="003E6131">
      <w:pPr>
        <w:pStyle w:val="Body"/>
        <w:spacing w:line="360" w:lineRule="auto"/>
        <w:ind w:left="426" w:firstLine="0"/>
        <w:rPr>
          <w:b/>
          <w:sz w:val="24"/>
          <w:szCs w:val="24"/>
          <w:lang w:val="id-ID"/>
        </w:rPr>
      </w:pPr>
    </w:p>
    <w:p w:rsidR="003E6131" w:rsidRPr="00747556" w:rsidRDefault="003E6131" w:rsidP="00BF4A7F">
      <w:pPr>
        <w:pStyle w:val="Body"/>
        <w:spacing w:line="360" w:lineRule="auto"/>
        <w:ind w:firstLine="0"/>
        <w:rPr>
          <w:sz w:val="24"/>
          <w:szCs w:val="24"/>
          <w:lang w:val="id-ID"/>
        </w:rPr>
      </w:pPr>
      <w:r w:rsidRPr="00747556">
        <w:rPr>
          <w:b/>
          <w:sz w:val="24"/>
          <w:szCs w:val="24"/>
          <w:lang w:val="id-ID"/>
        </w:rPr>
        <w:t>UCAPAN TERIMA KASIH</w:t>
      </w:r>
      <w:r w:rsidRPr="00747556">
        <w:rPr>
          <w:sz w:val="24"/>
          <w:szCs w:val="24"/>
          <w:lang w:val="id-ID"/>
        </w:rPr>
        <w:t xml:space="preserve"> </w:t>
      </w:r>
    </w:p>
    <w:p w:rsidR="003E6131" w:rsidRDefault="003E6131" w:rsidP="00BF4A7F">
      <w:pPr>
        <w:pStyle w:val="Body"/>
        <w:spacing w:after="120" w:line="360" w:lineRule="auto"/>
        <w:rPr>
          <w:sz w:val="24"/>
          <w:szCs w:val="24"/>
          <w:lang w:val="id-ID"/>
        </w:rPr>
      </w:pPr>
      <w:r w:rsidRPr="003B275C">
        <w:rPr>
          <w:sz w:val="24"/>
          <w:szCs w:val="24"/>
          <w:lang w:val="id-ID"/>
        </w:rPr>
        <w:t>Peneliti mengucapkan terima kasih kepada Dosen dan staf jajaran program studi Agroteknologi, Fakultas Agroindustri, Universitas Mercu Buana Yogyakarta beserta teman-teman yang telah membantu dalam penelitian ini.</w:t>
      </w:r>
    </w:p>
    <w:p w:rsidR="00BF4A7F" w:rsidRDefault="00BF4A7F" w:rsidP="00BF4A7F">
      <w:pPr>
        <w:pStyle w:val="Body"/>
        <w:spacing w:after="120" w:line="360" w:lineRule="auto"/>
        <w:ind w:firstLine="0"/>
        <w:rPr>
          <w:sz w:val="24"/>
          <w:szCs w:val="24"/>
          <w:lang w:val="id-ID"/>
        </w:rPr>
      </w:pPr>
    </w:p>
    <w:p w:rsidR="003E6131" w:rsidRDefault="003E6131" w:rsidP="00BF4A7F">
      <w:pPr>
        <w:pStyle w:val="Body"/>
        <w:spacing w:after="120" w:line="360" w:lineRule="auto"/>
        <w:ind w:firstLine="0"/>
        <w:rPr>
          <w:b/>
          <w:sz w:val="24"/>
          <w:szCs w:val="24"/>
          <w:lang w:val="id-ID"/>
        </w:rPr>
      </w:pPr>
      <w:r w:rsidRPr="003E6131">
        <w:rPr>
          <w:b/>
          <w:sz w:val="24"/>
          <w:szCs w:val="24"/>
          <w:lang w:val="id-ID"/>
        </w:rPr>
        <w:t>DAFTAR PUSTAKA</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 xml:space="preserve">AAK. 2006. </w:t>
      </w:r>
      <w:r w:rsidRPr="00BF4A7F">
        <w:rPr>
          <w:rFonts w:ascii="Times New Roman" w:eastAsia="Calibri" w:hAnsi="Times New Roman" w:cs="Times New Roman"/>
          <w:sz w:val="24"/>
          <w:szCs w:val="24"/>
          <w:lang w:val="en-US"/>
        </w:rPr>
        <w:t>Te</w:t>
      </w:r>
      <w:r w:rsidRPr="00BF4A7F">
        <w:rPr>
          <w:rFonts w:ascii="Times New Roman" w:eastAsia="Calibri" w:hAnsi="Times New Roman" w:cs="Times New Roman"/>
          <w:sz w:val="24"/>
          <w:szCs w:val="24"/>
        </w:rPr>
        <w:t>kn</w:t>
      </w:r>
      <w:r w:rsidRPr="00BF4A7F">
        <w:rPr>
          <w:rFonts w:ascii="Times New Roman" w:eastAsia="Calibri" w:hAnsi="Times New Roman" w:cs="Times New Roman"/>
          <w:sz w:val="24"/>
          <w:szCs w:val="24"/>
          <w:lang w:val="en-US"/>
        </w:rPr>
        <w:t>ik Bercocok Tanam Jagung</w:t>
      </w:r>
      <w:r w:rsidRPr="00BF4A7F">
        <w:rPr>
          <w:rFonts w:ascii="Times New Roman" w:eastAsia="Calibri" w:hAnsi="Times New Roman" w:cs="Times New Roman"/>
          <w:sz w:val="24"/>
          <w:szCs w:val="24"/>
        </w:rPr>
        <w:t>. kanisius yogyakarta.</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Amzeri, A.2009. Penampilan Lima Kultivar Jagung Madura. Agrovigor II (I):23 30. diakses Pada Tanggal 8 Oktober 2017.</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Badan Pusat Statistik. 2015 Grafik Produksi Jagung Di Indonesia. Badan Pusat Statistik Republik Indonesia Jakarta.</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lastRenderedPageBreak/>
        <w:t>Budiman, H., 2013. Jagung Komoditas Pertanian Yang Menjanjikan. Penerbit Pustaka Baru Press Yogyakarta.</w:t>
      </w:r>
    </w:p>
    <w:p w:rsidR="00BF4A7F" w:rsidRPr="00BF4A7F" w:rsidRDefault="00BF4A7F" w:rsidP="00BF4A7F">
      <w:pPr>
        <w:spacing w:before="240" w:after="200" w:line="276" w:lineRule="auto"/>
        <w:ind w:left="1134" w:hanging="1134"/>
        <w:jc w:val="both"/>
        <w:rPr>
          <w:rFonts w:ascii="Times New Roman" w:eastAsia="Calibri" w:hAnsi="Times New Roman" w:cs="Times New Roman"/>
          <w:sz w:val="24"/>
          <w:szCs w:val="24"/>
          <w:lang w:val="en-US"/>
        </w:rPr>
      </w:pPr>
      <w:proofErr w:type="gramStart"/>
      <w:r w:rsidRPr="00BF4A7F">
        <w:rPr>
          <w:rFonts w:ascii="Times New Roman" w:eastAsia="Calibri" w:hAnsi="Times New Roman" w:cs="Times New Roman"/>
          <w:sz w:val="24"/>
          <w:szCs w:val="24"/>
          <w:lang w:val="en-US"/>
        </w:rPr>
        <w:t>Falconer D.S. and MacKay, T.F.C. 1996.</w:t>
      </w:r>
      <w:proofErr w:type="gramEnd"/>
      <w:r w:rsidRPr="00BF4A7F">
        <w:rPr>
          <w:rFonts w:ascii="Times New Roman" w:eastAsia="Calibri" w:hAnsi="Times New Roman" w:cs="Times New Roman"/>
          <w:sz w:val="24"/>
          <w:szCs w:val="24"/>
          <w:lang w:val="en-US"/>
        </w:rPr>
        <w:t xml:space="preserve"> </w:t>
      </w:r>
      <w:r w:rsidRPr="00BF4A7F">
        <w:rPr>
          <w:rFonts w:ascii="Times New Roman" w:eastAsia="Calibri" w:hAnsi="Times New Roman" w:cs="Times New Roman"/>
          <w:i/>
          <w:sz w:val="24"/>
          <w:szCs w:val="24"/>
          <w:lang w:val="en-US"/>
        </w:rPr>
        <w:t>Introduction to Quantitative Genetics</w:t>
      </w:r>
      <w:r w:rsidRPr="00BF4A7F">
        <w:rPr>
          <w:rFonts w:ascii="Times New Roman" w:eastAsia="Calibri" w:hAnsi="Times New Roman" w:cs="Times New Roman"/>
          <w:sz w:val="24"/>
          <w:szCs w:val="24"/>
          <w:lang w:val="en-US"/>
        </w:rPr>
        <w:t>.4th ed. Harlow (UK): Longman Group.</w:t>
      </w:r>
    </w:p>
    <w:p w:rsidR="00BF4A7F" w:rsidRPr="00BF4A7F" w:rsidRDefault="00BF4A7F" w:rsidP="00BF4A7F">
      <w:pPr>
        <w:spacing w:after="200" w:line="276" w:lineRule="auto"/>
        <w:ind w:left="1134" w:hanging="1134"/>
        <w:jc w:val="both"/>
        <w:rPr>
          <w:rFonts w:ascii="Times New Roman" w:eastAsia="Times New Roman" w:hAnsi="Times New Roman" w:cs="Times New Roman"/>
          <w:sz w:val="24"/>
          <w:szCs w:val="24"/>
        </w:rPr>
      </w:pPr>
      <w:r w:rsidRPr="00BF4A7F">
        <w:rPr>
          <w:rFonts w:ascii="Times New Roman" w:eastAsia="Times New Roman" w:hAnsi="Times New Roman" w:cs="Times New Roman"/>
          <w:sz w:val="24"/>
          <w:szCs w:val="24"/>
          <w:lang w:val="en-US"/>
        </w:rPr>
        <w:t xml:space="preserve">Gardner, F. P. Pearce. R. B. and Michell. R. L., 1991. </w:t>
      </w:r>
      <w:proofErr w:type="gramStart"/>
      <w:r w:rsidRPr="00BF4A7F">
        <w:rPr>
          <w:rFonts w:ascii="Times New Roman" w:eastAsia="Times New Roman" w:hAnsi="Times New Roman" w:cs="Times New Roman"/>
          <w:i/>
          <w:sz w:val="24"/>
          <w:szCs w:val="24"/>
          <w:lang w:val="en-US"/>
        </w:rPr>
        <w:t>Physiology of crop plant.</w:t>
      </w:r>
      <w:proofErr w:type="gramEnd"/>
      <w:r w:rsidRPr="00BF4A7F">
        <w:rPr>
          <w:rFonts w:ascii="Times New Roman" w:eastAsia="Times New Roman" w:hAnsi="Times New Roman" w:cs="Times New Roman"/>
          <w:sz w:val="24"/>
          <w:szCs w:val="24"/>
          <w:lang w:val="en-US"/>
        </w:rPr>
        <w:t xml:space="preserve"> Terjemahan Herawati, Susilo, dan Subiyanto. UI Pres, Jakarta. </w:t>
      </w:r>
      <w:proofErr w:type="gramStart"/>
      <w:r w:rsidRPr="00BF4A7F">
        <w:rPr>
          <w:rFonts w:ascii="Times New Roman" w:eastAsia="Times New Roman" w:hAnsi="Times New Roman" w:cs="Times New Roman"/>
          <w:sz w:val="24"/>
          <w:szCs w:val="24"/>
          <w:lang w:val="en-US"/>
        </w:rPr>
        <w:t>p. 61-68; 343.</w:t>
      </w:r>
      <w:proofErr w:type="gramEnd"/>
    </w:p>
    <w:p w:rsidR="00BF4A7F" w:rsidRPr="00BF4A7F" w:rsidRDefault="00BF4A7F" w:rsidP="00BF4A7F">
      <w:pPr>
        <w:spacing w:after="200" w:line="276" w:lineRule="auto"/>
        <w:ind w:left="1134" w:hanging="1134"/>
        <w:jc w:val="both"/>
        <w:rPr>
          <w:rFonts w:ascii="Times New Roman" w:eastAsia="Times New Roman" w:hAnsi="Times New Roman" w:cs="Times New Roman"/>
          <w:sz w:val="24"/>
          <w:szCs w:val="24"/>
        </w:rPr>
      </w:pPr>
      <w:r w:rsidRPr="00BF4A7F">
        <w:rPr>
          <w:rFonts w:ascii="Times New Roman" w:eastAsia="Times New Roman" w:hAnsi="Times New Roman" w:cs="Times New Roman"/>
          <w:sz w:val="24"/>
          <w:szCs w:val="24"/>
          <w:lang w:val="en-US"/>
        </w:rPr>
        <w:t xml:space="preserve">Handayani, K. D. 2003. </w:t>
      </w:r>
      <w:proofErr w:type="gramStart"/>
      <w:r w:rsidRPr="00BF4A7F">
        <w:rPr>
          <w:rFonts w:ascii="Times New Roman" w:eastAsia="Times New Roman" w:hAnsi="Times New Roman" w:cs="Times New Roman"/>
          <w:sz w:val="24"/>
          <w:szCs w:val="24"/>
          <w:lang w:val="en-US"/>
        </w:rPr>
        <w:t xml:space="preserve">Pertumbuhan dan Produksi Beberapa Varietas Jagung (Zea </w:t>
      </w:r>
      <w:r w:rsidRPr="00BF4A7F">
        <w:rPr>
          <w:rFonts w:ascii="Times New Roman" w:eastAsia="Times New Roman" w:hAnsi="Times New Roman" w:cs="Times New Roman"/>
          <w:i/>
          <w:sz w:val="24"/>
          <w:szCs w:val="24"/>
          <w:lang w:val="en-US"/>
        </w:rPr>
        <w:t>mays</w:t>
      </w:r>
      <w:r w:rsidRPr="00BF4A7F">
        <w:rPr>
          <w:rFonts w:ascii="Times New Roman" w:eastAsia="Times New Roman" w:hAnsi="Times New Roman" w:cs="Times New Roman"/>
          <w:sz w:val="24"/>
          <w:szCs w:val="24"/>
          <w:lang w:val="en-US"/>
        </w:rPr>
        <w:t xml:space="preserve"> L.) pada Populasi yang Berbeda dalam Sistem Tumpang Sari dengan Ubi Kayu (</w:t>
      </w:r>
      <w:r w:rsidRPr="00BF4A7F">
        <w:rPr>
          <w:rFonts w:ascii="Times New Roman" w:eastAsia="Times New Roman" w:hAnsi="Times New Roman" w:cs="Times New Roman"/>
          <w:i/>
          <w:sz w:val="24"/>
          <w:szCs w:val="24"/>
          <w:lang w:val="en-US"/>
        </w:rPr>
        <w:t>Manihot</w:t>
      </w:r>
      <w:r w:rsidRPr="00BF4A7F">
        <w:rPr>
          <w:rFonts w:ascii="Times New Roman" w:eastAsia="Times New Roman" w:hAnsi="Times New Roman" w:cs="Times New Roman"/>
          <w:sz w:val="24"/>
          <w:szCs w:val="24"/>
          <w:lang w:val="en-US"/>
        </w:rPr>
        <w:t xml:space="preserve"> </w:t>
      </w:r>
      <w:r w:rsidRPr="00BF4A7F">
        <w:rPr>
          <w:rFonts w:ascii="Times New Roman" w:eastAsia="Times New Roman" w:hAnsi="Times New Roman" w:cs="Times New Roman"/>
          <w:i/>
          <w:sz w:val="24"/>
          <w:szCs w:val="24"/>
          <w:lang w:val="en-US"/>
        </w:rPr>
        <w:t>esculents Crantz</w:t>
      </w:r>
      <w:r w:rsidRPr="00BF4A7F">
        <w:rPr>
          <w:rFonts w:ascii="Times New Roman" w:eastAsia="Times New Roman" w:hAnsi="Times New Roman" w:cs="Times New Roman"/>
          <w:sz w:val="24"/>
          <w:szCs w:val="24"/>
          <w:lang w:val="en-US"/>
        </w:rPr>
        <w:t>).</w:t>
      </w:r>
      <w:proofErr w:type="gramEnd"/>
      <w:r w:rsidRPr="00BF4A7F">
        <w:rPr>
          <w:rFonts w:ascii="Times New Roman" w:eastAsia="Times New Roman" w:hAnsi="Times New Roman" w:cs="Times New Roman"/>
          <w:sz w:val="24"/>
          <w:szCs w:val="24"/>
          <w:lang w:val="en-US"/>
        </w:rPr>
        <w:t xml:space="preserve"> </w:t>
      </w:r>
      <w:proofErr w:type="gramStart"/>
      <w:r w:rsidRPr="00BF4A7F">
        <w:rPr>
          <w:rFonts w:ascii="Times New Roman" w:eastAsia="Times New Roman" w:hAnsi="Times New Roman" w:cs="Times New Roman"/>
          <w:sz w:val="24"/>
          <w:szCs w:val="24"/>
          <w:lang w:val="en-US"/>
        </w:rPr>
        <w:t>Skripsi :</w:t>
      </w:r>
      <w:proofErr w:type="gramEnd"/>
      <w:r w:rsidRPr="00BF4A7F">
        <w:rPr>
          <w:rFonts w:ascii="Times New Roman" w:eastAsia="Times New Roman" w:hAnsi="Times New Roman" w:cs="Times New Roman"/>
          <w:sz w:val="24"/>
          <w:szCs w:val="24"/>
          <w:lang w:val="en-US"/>
        </w:rPr>
        <w:t xml:space="preserve"> Departemen Budidaya Pertanian, Fakultas Pertanian,</w:t>
      </w:r>
      <w:r w:rsidRPr="00BF4A7F">
        <w:rPr>
          <w:rFonts w:ascii="Times New Roman" w:eastAsia="Times New Roman" w:hAnsi="Times New Roman" w:cs="Times New Roman"/>
          <w:i/>
          <w:sz w:val="24"/>
          <w:szCs w:val="24"/>
          <w:lang w:val="en-US"/>
        </w:rPr>
        <w:t xml:space="preserve"> </w:t>
      </w:r>
      <w:r w:rsidRPr="00BF4A7F">
        <w:rPr>
          <w:rFonts w:ascii="Times New Roman" w:eastAsia="Times New Roman" w:hAnsi="Times New Roman" w:cs="Times New Roman"/>
          <w:sz w:val="24"/>
          <w:szCs w:val="24"/>
          <w:lang w:val="en-US"/>
        </w:rPr>
        <w:t>Institut Pertanian Bogor. Bogor</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Hasilohan, H.B 2016. Fenotipe Jagung Peti</w:t>
      </w:r>
      <w:r>
        <w:rPr>
          <w:rFonts w:ascii="Times New Roman" w:eastAsia="Calibri" w:hAnsi="Times New Roman" w:cs="Times New Roman"/>
          <w:sz w:val="24"/>
          <w:szCs w:val="24"/>
        </w:rPr>
        <w:t>h Lokal Asal Beberapa Daerah Sk</w:t>
      </w:r>
      <w:r w:rsidRPr="00BF4A7F">
        <w:rPr>
          <w:rFonts w:ascii="Times New Roman" w:eastAsia="Calibri" w:hAnsi="Times New Roman" w:cs="Times New Roman"/>
          <w:sz w:val="24"/>
          <w:szCs w:val="24"/>
        </w:rPr>
        <w:t>ripsi: Universitas Mercu Buana Yogyakarta..</w:t>
      </w:r>
    </w:p>
    <w:p w:rsidR="00BF4A7F" w:rsidRPr="00BF4A7F" w:rsidRDefault="00BF4A7F" w:rsidP="00BF4A7F">
      <w:pPr>
        <w:spacing w:before="240" w:after="200" w:line="276" w:lineRule="auto"/>
        <w:ind w:left="1134" w:hanging="1134"/>
        <w:jc w:val="both"/>
        <w:rPr>
          <w:rFonts w:ascii="Times New Roman" w:eastAsia="Calibri" w:hAnsi="Times New Roman" w:cs="Times New Roman"/>
          <w:b/>
          <w:sz w:val="24"/>
          <w:szCs w:val="24"/>
          <w:lang w:val="en-US"/>
        </w:rPr>
      </w:pPr>
      <w:proofErr w:type="gramStart"/>
      <w:r w:rsidRPr="00BF4A7F">
        <w:rPr>
          <w:rFonts w:ascii="Times New Roman" w:eastAsia="Calibri" w:hAnsi="Times New Roman" w:cs="Times New Roman"/>
          <w:sz w:val="24"/>
          <w:szCs w:val="24"/>
          <w:lang w:val="en-US"/>
        </w:rPr>
        <w:t>Hijria, D. Boer dan T. Wijayanto.</w:t>
      </w:r>
      <w:proofErr w:type="gramEnd"/>
      <w:r w:rsidRPr="00BF4A7F">
        <w:rPr>
          <w:rFonts w:ascii="Times New Roman" w:eastAsia="Calibri" w:hAnsi="Times New Roman" w:cs="Times New Roman"/>
          <w:sz w:val="24"/>
          <w:szCs w:val="24"/>
          <w:lang w:val="en-US"/>
        </w:rPr>
        <w:t xml:space="preserve"> </w:t>
      </w:r>
      <w:proofErr w:type="gramStart"/>
      <w:r w:rsidRPr="00BF4A7F">
        <w:rPr>
          <w:rFonts w:ascii="Times New Roman" w:eastAsia="Calibri" w:hAnsi="Times New Roman" w:cs="Times New Roman"/>
          <w:sz w:val="24"/>
          <w:szCs w:val="24"/>
          <w:lang w:val="en-US"/>
        </w:rPr>
        <w:t>2012. Analisis Variabilitas Genetik dan Heritabilitas Berbagai Karakter Agronomi 30 Kultivar Jagung (Zea mays L.) lokal Sulawesi Tenggara.</w:t>
      </w:r>
      <w:proofErr w:type="gramEnd"/>
      <w:r w:rsidRPr="00BF4A7F">
        <w:rPr>
          <w:rFonts w:ascii="Times New Roman" w:eastAsia="Calibri" w:hAnsi="Times New Roman" w:cs="Times New Roman"/>
          <w:sz w:val="24"/>
          <w:szCs w:val="24"/>
          <w:lang w:val="en-US"/>
        </w:rPr>
        <w:t xml:space="preserve"> </w:t>
      </w:r>
      <w:proofErr w:type="gramStart"/>
      <w:r w:rsidRPr="00BF4A7F">
        <w:rPr>
          <w:rFonts w:ascii="Times New Roman" w:eastAsia="Calibri" w:hAnsi="Times New Roman" w:cs="Times New Roman"/>
          <w:sz w:val="24"/>
          <w:szCs w:val="24"/>
          <w:lang w:val="en-US"/>
        </w:rPr>
        <w:t>Agr.</w:t>
      </w:r>
      <w:proofErr w:type="gramEnd"/>
      <w:r w:rsidRPr="00BF4A7F">
        <w:rPr>
          <w:rFonts w:ascii="Times New Roman" w:eastAsia="Calibri" w:hAnsi="Times New Roman" w:cs="Times New Roman"/>
          <w:sz w:val="24"/>
          <w:szCs w:val="24"/>
          <w:lang w:val="en-US"/>
        </w:rPr>
        <w:t xml:space="preserve"> 1 (2</w:t>
      </w:r>
      <w:proofErr w:type="gramStart"/>
      <w:r w:rsidRPr="00BF4A7F">
        <w:rPr>
          <w:rFonts w:ascii="Times New Roman" w:eastAsia="Calibri" w:hAnsi="Times New Roman" w:cs="Times New Roman"/>
          <w:sz w:val="24"/>
          <w:szCs w:val="24"/>
          <w:lang w:val="en-US"/>
        </w:rPr>
        <w:t>) :</w:t>
      </w:r>
      <w:proofErr w:type="gramEnd"/>
      <w:r w:rsidRPr="00BF4A7F">
        <w:rPr>
          <w:rFonts w:ascii="Times New Roman" w:eastAsia="Calibri" w:hAnsi="Times New Roman" w:cs="Times New Roman"/>
          <w:sz w:val="24"/>
          <w:szCs w:val="24"/>
          <w:lang w:val="en-US"/>
        </w:rPr>
        <w:t xml:space="preserve"> 174-183.</w:t>
      </w:r>
    </w:p>
    <w:p w:rsidR="00BF4A7F" w:rsidRPr="00BF4A7F" w:rsidRDefault="00BF4A7F" w:rsidP="00BF4A7F">
      <w:pPr>
        <w:spacing w:after="200" w:line="276" w:lineRule="auto"/>
        <w:ind w:left="1134" w:hanging="1134"/>
        <w:jc w:val="both"/>
        <w:rPr>
          <w:rFonts w:ascii="Times New Roman" w:eastAsia="Times New Roman" w:hAnsi="Times New Roman" w:cs="Times New Roman"/>
          <w:i/>
          <w:sz w:val="24"/>
          <w:szCs w:val="24"/>
          <w:lang w:val="en-US"/>
        </w:rPr>
      </w:pPr>
      <w:r w:rsidRPr="00BF4A7F">
        <w:rPr>
          <w:rFonts w:ascii="Times New Roman" w:eastAsia="Times New Roman" w:hAnsi="Times New Roman" w:cs="Times New Roman"/>
          <w:sz w:val="24"/>
          <w:szCs w:val="24"/>
          <w:lang w:val="en-US"/>
        </w:rPr>
        <w:t xml:space="preserve">Hipi, A., R. N. Iriany, dan B. T. R. Erawati. 2005. </w:t>
      </w:r>
      <w:r w:rsidRPr="00BF4A7F">
        <w:rPr>
          <w:rFonts w:ascii="Times New Roman" w:eastAsia="Times New Roman" w:hAnsi="Times New Roman" w:cs="Times New Roman"/>
          <w:i/>
          <w:sz w:val="24"/>
          <w:szCs w:val="24"/>
          <w:lang w:val="en-US"/>
        </w:rPr>
        <w:t>Karakter Pertumbuhan dan Potensi Hasil</w:t>
      </w:r>
      <w:r w:rsidRPr="00BF4A7F">
        <w:rPr>
          <w:rFonts w:ascii="Times New Roman" w:eastAsia="Times New Roman" w:hAnsi="Times New Roman" w:cs="Times New Roman"/>
          <w:sz w:val="24"/>
          <w:szCs w:val="24"/>
          <w:lang w:val="en-US"/>
        </w:rPr>
        <w:t xml:space="preserve"> </w:t>
      </w:r>
      <w:r w:rsidRPr="00BF4A7F">
        <w:rPr>
          <w:rFonts w:ascii="Times New Roman" w:eastAsia="Times New Roman" w:hAnsi="Times New Roman" w:cs="Times New Roman"/>
          <w:i/>
          <w:sz w:val="24"/>
          <w:szCs w:val="24"/>
          <w:lang w:val="en-US"/>
        </w:rPr>
        <w:t>Jagung Bersari Bebas Pada Agroekosistem Lahan Sawah di Kabupaten Lombok</w:t>
      </w:r>
    </w:p>
    <w:p w:rsidR="00BF4A7F" w:rsidRPr="00BF4A7F" w:rsidRDefault="00BF4A7F" w:rsidP="00BF4A7F">
      <w:pPr>
        <w:spacing w:after="200" w:line="276" w:lineRule="auto"/>
        <w:ind w:left="1134" w:hanging="1134"/>
        <w:rPr>
          <w:rFonts w:ascii="Times New Roman" w:eastAsia="Times New Roman" w:hAnsi="Times New Roman" w:cs="Times New Roman"/>
          <w:sz w:val="24"/>
          <w:szCs w:val="24"/>
        </w:rPr>
      </w:pPr>
      <w:proofErr w:type="gramStart"/>
      <w:r w:rsidRPr="00BF4A7F">
        <w:rPr>
          <w:rFonts w:ascii="Times New Roman" w:eastAsia="Times New Roman" w:hAnsi="Times New Roman" w:cs="Times New Roman"/>
          <w:i/>
          <w:sz w:val="24"/>
          <w:szCs w:val="24"/>
          <w:lang w:val="en-US"/>
        </w:rPr>
        <w:t>Timur.</w:t>
      </w:r>
      <w:proofErr w:type="gramEnd"/>
      <w:r w:rsidRPr="00BF4A7F">
        <w:rPr>
          <w:rFonts w:ascii="Times New Roman" w:eastAsia="Times New Roman" w:hAnsi="Times New Roman" w:cs="Times New Roman"/>
          <w:i/>
          <w:sz w:val="24"/>
          <w:szCs w:val="24"/>
          <w:lang w:val="en-US"/>
        </w:rPr>
        <w:t xml:space="preserve"> </w:t>
      </w:r>
      <w:r w:rsidRPr="00BF4A7F">
        <w:rPr>
          <w:rFonts w:ascii="Times New Roman" w:eastAsia="Times New Roman" w:hAnsi="Times New Roman" w:cs="Times New Roman"/>
          <w:sz w:val="24"/>
          <w:szCs w:val="24"/>
          <w:lang w:val="en-US"/>
        </w:rPr>
        <w:t>Diakses dari</w:t>
      </w:r>
      <w:r w:rsidRPr="00BF4A7F">
        <w:rPr>
          <w:rFonts w:ascii="Times New Roman" w:eastAsia="Times New Roman" w:hAnsi="Times New Roman" w:cs="Times New Roman"/>
          <w:i/>
          <w:sz w:val="24"/>
          <w:szCs w:val="24"/>
          <w:lang w:val="en-US"/>
        </w:rPr>
        <w:t xml:space="preserve"> </w:t>
      </w:r>
      <w:r w:rsidRPr="00BF4A7F">
        <w:rPr>
          <w:rFonts w:ascii="Times New Roman" w:eastAsia="Times New Roman" w:hAnsi="Times New Roman" w:cs="Times New Roman"/>
          <w:sz w:val="24"/>
          <w:szCs w:val="24"/>
          <w:u w:val="single"/>
          <w:lang w:val="en-US"/>
        </w:rPr>
        <w:t>http:/faperta.wisnuwardhana.ac.id/index.php?option=com_content&amp;task=view&amp;id=2 4&amp;Itemid=29.</w:t>
      </w:r>
      <w:r w:rsidRPr="00BF4A7F">
        <w:rPr>
          <w:rFonts w:ascii="Times New Roman" w:eastAsia="Times New Roman" w:hAnsi="Times New Roman" w:cs="Times New Roman"/>
          <w:sz w:val="24"/>
          <w:szCs w:val="24"/>
          <w:lang w:val="en-US"/>
        </w:rPr>
        <w:t xml:space="preserve"> </w:t>
      </w:r>
      <w:proofErr w:type="gramStart"/>
      <w:r w:rsidRPr="00BF4A7F">
        <w:rPr>
          <w:rFonts w:ascii="Times New Roman" w:eastAsia="Times New Roman" w:hAnsi="Times New Roman" w:cs="Times New Roman"/>
          <w:sz w:val="24"/>
          <w:szCs w:val="24"/>
          <w:lang w:val="en-US"/>
        </w:rPr>
        <w:t>Tanggal 27 Agustus 2020.</w:t>
      </w:r>
      <w:proofErr w:type="gramEnd"/>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Indhitawati, R, Purwanto, A, Basunanda, P 2015. Karakterisasi Morfologi Dan Molekuler Jagung Berondong Stroberi dan Kuning (Zea May L., kelompok Everta) Vegetalika, III (I): 102-114.</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Kementrian Petanian. 2012. Deskripsi Varietas Unggul Jagung Pusat Penelitian Dan Pengembangan Tanaman Pangan Hal 26.</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Kurniawan, 2017.  Pengaruh Dosis Limbah Cair Pabrik GulaTerhadap Perumbuhan Dan Hasil Jagung Manis Pafa Tanah Kapuran.Sekripsi. Universitas Mercu Buana Yokyakarta Pusat Data Dan Sistematis Informasi Pertanian., 2016.</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Lubis, K, 2012. Karakterisasi Sifat Agronomis Ii Galur Jagung Asal CIMMITY Di Cimanggu-Bogor), Jurnal Agrogua X (2): 8-12</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proofErr w:type="gramStart"/>
      <w:r w:rsidRPr="00BF4A7F">
        <w:rPr>
          <w:rFonts w:ascii="Times New Roman" w:eastAsia="Calibri" w:hAnsi="Times New Roman" w:cs="Times New Roman"/>
          <w:sz w:val="24"/>
          <w:szCs w:val="24"/>
          <w:lang w:val="en-US"/>
        </w:rPr>
        <w:t>Maemunah dan Yusran.</w:t>
      </w:r>
      <w:proofErr w:type="gramEnd"/>
      <w:r w:rsidRPr="00BF4A7F">
        <w:rPr>
          <w:rFonts w:ascii="Times New Roman" w:eastAsia="Calibri" w:hAnsi="Times New Roman" w:cs="Times New Roman"/>
          <w:sz w:val="24"/>
          <w:szCs w:val="24"/>
          <w:lang w:val="en-US"/>
        </w:rPr>
        <w:t xml:space="preserve"> </w:t>
      </w:r>
      <w:proofErr w:type="gramStart"/>
      <w:r w:rsidRPr="00BF4A7F">
        <w:rPr>
          <w:rFonts w:ascii="Times New Roman" w:eastAsia="Calibri" w:hAnsi="Times New Roman" w:cs="Times New Roman"/>
          <w:sz w:val="24"/>
          <w:szCs w:val="24"/>
          <w:lang w:val="en-US"/>
        </w:rPr>
        <w:t>2010. Karakterisasi Morfologi Jagung Ketan di Kecamatan Ampana Tete Kabupaten Tojo Una-una.</w:t>
      </w:r>
      <w:proofErr w:type="gramEnd"/>
      <w:r w:rsidRPr="00BF4A7F">
        <w:rPr>
          <w:rFonts w:ascii="Times New Roman" w:eastAsia="Calibri" w:hAnsi="Times New Roman" w:cs="Times New Roman"/>
          <w:sz w:val="24"/>
          <w:szCs w:val="24"/>
          <w:lang w:val="en-US"/>
        </w:rPr>
        <w:t xml:space="preserve"> Media Litbang Sulteng 3(2): 151-159.</w:t>
      </w:r>
    </w:p>
    <w:p w:rsidR="00BF4A7F" w:rsidRPr="00BF4A7F" w:rsidRDefault="00BF4A7F" w:rsidP="00BF4A7F">
      <w:pPr>
        <w:spacing w:after="200" w:line="240"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lang w:val="en-US"/>
        </w:rPr>
        <w:t xml:space="preserve">Moentono, M. D. 1988. </w:t>
      </w:r>
      <w:proofErr w:type="gramStart"/>
      <w:r w:rsidRPr="00BF4A7F">
        <w:rPr>
          <w:rFonts w:ascii="Times New Roman" w:eastAsia="Calibri" w:hAnsi="Times New Roman" w:cs="Times New Roman"/>
          <w:sz w:val="24"/>
          <w:szCs w:val="24"/>
          <w:lang w:val="en-US"/>
        </w:rPr>
        <w:t>Pembentukan dan Produksi Benih Varietas Hibrida.</w:t>
      </w:r>
      <w:proofErr w:type="gramEnd"/>
      <w:r w:rsidRPr="00BF4A7F">
        <w:rPr>
          <w:rFonts w:ascii="Times New Roman" w:eastAsia="Calibri" w:hAnsi="Times New Roman" w:cs="Times New Roman"/>
          <w:sz w:val="24"/>
          <w:szCs w:val="24"/>
          <w:lang w:val="en-US"/>
        </w:rPr>
        <w:t xml:space="preserve"> </w:t>
      </w:r>
      <w:proofErr w:type="gramStart"/>
      <w:r w:rsidRPr="00BF4A7F">
        <w:rPr>
          <w:rFonts w:ascii="Times New Roman" w:eastAsia="Calibri" w:hAnsi="Times New Roman" w:cs="Times New Roman"/>
          <w:sz w:val="24"/>
          <w:szCs w:val="24"/>
          <w:lang w:val="en-US"/>
        </w:rPr>
        <w:t>Badan Penelitian dan Pengembangan Pertanian.</w:t>
      </w:r>
      <w:proofErr w:type="gramEnd"/>
      <w:r w:rsidRPr="00BF4A7F">
        <w:rPr>
          <w:rFonts w:ascii="Times New Roman" w:eastAsia="Calibri" w:hAnsi="Times New Roman" w:cs="Times New Roman"/>
          <w:sz w:val="24"/>
          <w:szCs w:val="24"/>
          <w:lang w:val="en-US"/>
        </w:rPr>
        <w:t xml:space="preserve"> Bogor.</w:t>
      </w:r>
    </w:p>
    <w:p w:rsidR="00BF4A7F" w:rsidRPr="00BF4A7F" w:rsidRDefault="00BF4A7F" w:rsidP="00BF4A7F">
      <w:pPr>
        <w:spacing w:after="200" w:line="240" w:lineRule="auto"/>
        <w:ind w:left="1134" w:hanging="1134"/>
        <w:jc w:val="both"/>
        <w:rPr>
          <w:rFonts w:ascii="Times New Roman" w:eastAsia="Times New Roman" w:hAnsi="Times New Roman" w:cs="Times New Roman"/>
          <w:sz w:val="24"/>
          <w:szCs w:val="24"/>
        </w:rPr>
      </w:pPr>
      <w:r w:rsidRPr="00BF4A7F">
        <w:rPr>
          <w:rFonts w:ascii="Times New Roman" w:eastAsia="Calibri" w:hAnsi="Times New Roman" w:cs="Times New Roman"/>
          <w:sz w:val="24"/>
          <w:szCs w:val="24"/>
          <w:lang w:val="en-US"/>
        </w:rPr>
        <w:lastRenderedPageBreak/>
        <w:t xml:space="preserve">Nyakpa, Y. M., A. M. Lubis, M. A. Pulung, A. G. Amrah, A. Munawar, G. B. Hong, dan N. Hakim. 1998. </w:t>
      </w:r>
      <w:r w:rsidRPr="00BF4A7F">
        <w:rPr>
          <w:rFonts w:ascii="Times New Roman" w:eastAsia="Calibri" w:hAnsi="Times New Roman" w:cs="Times New Roman"/>
          <w:i/>
          <w:sz w:val="24"/>
          <w:szCs w:val="24"/>
          <w:lang w:val="en-US"/>
        </w:rPr>
        <w:t>Kesuburan Tanah</w:t>
      </w:r>
      <w:r w:rsidRPr="00BF4A7F">
        <w:rPr>
          <w:rFonts w:ascii="Times New Roman" w:eastAsia="Calibri" w:hAnsi="Times New Roman" w:cs="Times New Roman"/>
          <w:sz w:val="24"/>
          <w:szCs w:val="24"/>
          <w:lang w:val="en-US"/>
        </w:rPr>
        <w:t xml:space="preserve">. Universitas Lampung. </w:t>
      </w:r>
      <w:proofErr w:type="gramStart"/>
      <w:r w:rsidRPr="00BF4A7F">
        <w:rPr>
          <w:rFonts w:ascii="Times New Roman" w:eastAsia="Calibri" w:hAnsi="Times New Roman" w:cs="Times New Roman"/>
          <w:sz w:val="24"/>
          <w:szCs w:val="24"/>
          <w:lang w:val="en-US"/>
        </w:rPr>
        <w:t>Lampung.</w:t>
      </w:r>
      <w:proofErr w:type="gramEnd"/>
    </w:p>
    <w:p w:rsidR="00BF4A7F" w:rsidRPr="00BF4A7F" w:rsidRDefault="00BF4A7F" w:rsidP="00BF4A7F">
      <w:pPr>
        <w:spacing w:after="200" w:line="240"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Paeru, Rh, Dewi Tq., 2017. Panduan Praktis Budidaya Jagung. Penebar Swadaya Jakarta.</w:t>
      </w:r>
    </w:p>
    <w:p w:rsidR="00BF4A7F" w:rsidRPr="00BF4A7F" w:rsidRDefault="00BF4A7F" w:rsidP="00BF4A7F">
      <w:pPr>
        <w:spacing w:after="200" w:line="240"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Permentan, 2015 . Peraturan Menteri Pertanian Nomor 03 Tahun 2015 Tentang Pedoman Upaya Khusu (UPSUS) Peningkat Produksi Padi, Jagung dan  Kedelai  Melalui Program Perbaikan Jaringan Irigasi dan Sarana pendukungnya Jakarta : Kementerian Pertanian Republik Indonesia . 28 hal</w:t>
      </w:r>
    </w:p>
    <w:p w:rsidR="00BF4A7F" w:rsidRPr="00BF4A7F" w:rsidRDefault="00BF4A7F" w:rsidP="00BF4A7F">
      <w:pPr>
        <w:tabs>
          <w:tab w:val="left" w:pos="1080"/>
        </w:tabs>
        <w:spacing w:after="200" w:line="240" w:lineRule="auto"/>
        <w:ind w:left="1134" w:hanging="1134"/>
        <w:jc w:val="both"/>
        <w:rPr>
          <w:rFonts w:ascii="Times New Roman" w:eastAsia="Calibri" w:hAnsi="Times New Roman" w:cs="Times New Roman"/>
          <w:sz w:val="24"/>
          <w:szCs w:val="24"/>
        </w:rPr>
      </w:pPr>
      <w:proofErr w:type="gramStart"/>
      <w:r w:rsidRPr="00BF4A7F">
        <w:rPr>
          <w:rFonts w:ascii="Times New Roman" w:eastAsia="Calibri" w:hAnsi="Times New Roman" w:cs="Times New Roman"/>
          <w:sz w:val="24"/>
          <w:szCs w:val="24"/>
          <w:lang w:val="en-US"/>
        </w:rPr>
        <w:t>Polnaya, F and J.E, Patty.</w:t>
      </w:r>
      <w:proofErr w:type="gramEnd"/>
      <w:r w:rsidRPr="00BF4A7F">
        <w:rPr>
          <w:rFonts w:ascii="Times New Roman" w:eastAsia="Calibri" w:hAnsi="Times New Roman" w:cs="Times New Roman"/>
          <w:sz w:val="24"/>
          <w:szCs w:val="24"/>
          <w:lang w:val="en-US"/>
        </w:rPr>
        <w:t xml:space="preserve"> </w:t>
      </w:r>
      <w:proofErr w:type="gramStart"/>
      <w:r w:rsidRPr="00BF4A7F">
        <w:rPr>
          <w:rFonts w:ascii="Times New Roman" w:eastAsia="Calibri" w:hAnsi="Times New Roman" w:cs="Times New Roman"/>
          <w:sz w:val="24"/>
          <w:szCs w:val="24"/>
          <w:lang w:val="en-US"/>
        </w:rPr>
        <w:t>2012. Kajian Pertumbuhan dan Produksi Varietas Jagung Lokal dan Kacang Hijau Dalam Sistem Tumpangsari.</w:t>
      </w:r>
      <w:proofErr w:type="gramEnd"/>
      <w:r w:rsidRPr="00BF4A7F">
        <w:rPr>
          <w:rFonts w:ascii="Times New Roman" w:eastAsia="Calibri" w:hAnsi="Times New Roman" w:cs="Times New Roman"/>
          <w:sz w:val="24"/>
          <w:szCs w:val="24"/>
          <w:lang w:val="en-US"/>
        </w:rPr>
        <w:t xml:space="preserve"> </w:t>
      </w:r>
      <w:proofErr w:type="gramStart"/>
      <w:r w:rsidRPr="00BF4A7F">
        <w:rPr>
          <w:rFonts w:ascii="Times New Roman" w:eastAsia="Calibri" w:hAnsi="Times New Roman" w:cs="Times New Roman"/>
          <w:sz w:val="24"/>
          <w:szCs w:val="24"/>
          <w:lang w:val="en-US"/>
        </w:rPr>
        <w:t>Agrologia.</w:t>
      </w:r>
      <w:proofErr w:type="gramEnd"/>
      <w:r w:rsidRPr="00BF4A7F">
        <w:rPr>
          <w:rFonts w:ascii="Times New Roman" w:eastAsia="Calibri" w:hAnsi="Times New Roman" w:cs="Times New Roman"/>
          <w:sz w:val="24"/>
          <w:szCs w:val="24"/>
          <w:lang w:val="en-US"/>
        </w:rPr>
        <w:t xml:space="preserve"> Jurnal Ilmu Budidaya Tanaman. 1(1):42-51.</w:t>
      </w:r>
    </w:p>
    <w:p w:rsidR="00BF4A7F" w:rsidRPr="00BF4A7F" w:rsidRDefault="00BF4A7F" w:rsidP="00BF4A7F">
      <w:pPr>
        <w:spacing w:after="200" w:line="240"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Purnomo, M dan Hartono, 2007 Bertana Jagung Unggul. Penebar Swadaya,</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Siswati, A Basuki,N Sugiharto, An. 2015 Karakteriasis Beberapa Galur Inbrida Jagung Pakan (Zea Mays L.,) Jurnal Produksi Pertanian, Iii (I): 19-26</w:t>
      </w:r>
    </w:p>
    <w:p w:rsidR="00BF4A7F" w:rsidRPr="00BF4A7F" w:rsidRDefault="00BF4A7F" w:rsidP="00BF4A7F">
      <w:pPr>
        <w:spacing w:after="200" w:line="276" w:lineRule="auto"/>
        <w:ind w:left="1134" w:hanging="1134"/>
        <w:jc w:val="both"/>
        <w:rPr>
          <w:rFonts w:ascii="Times New Roman" w:eastAsia="Times New Roman" w:hAnsi="Times New Roman" w:cs="Times New Roman"/>
          <w:sz w:val="24"/>
          <w:szCs w:val="24"/>
        </w:rPr>
      </w:pPr>
      <w:proofErr w:type="gramStart"/>
      <w:r w:rsidRPr="00BF4A7F">
        <w:rPr>
          <w:rFonts w:ascii="Times New Roman" w:eastAsia="Times New Roman" w:hAnsi="Times New Roman" w:cs="Times New Roman"/>
          <w:sz w:val="24"/>
          <w:szCs w:val="24"/>
          <w:lang w:val="en-US"/>
        </w:rPr>
        <w:t>Sitompul, S. M., &amp; Guritno, B. 1995.</w:t>
      </w:r>
      <w:proofErr w:type="gramEnd"/>
      <w:r w:rsidRPr="00BF4A7F">
        <w:rPr>
          <w:rFonts w:ascii="Times New Roman" w:eastAsia="Times New Roman" w:hAnsi="Times New Roman" w:cs="Times New Roman"/>
          <w:sz w:val="24"/>
          <w:szCs w:val="24"/>
          <w:lang w:val="en-US"/>
        </w:rPr>
        <w:t xml:space="preserve"> Analisis Pertumbuhan Tanaman. Gadjah Mada University Press, Yogyakarta.</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Subandi. Dan Zubachtirodin. 2005 National Coordinated Research Program:Corn. Central Research Institute For Food Corps. Bogor, Dalam</w:t>
      </w:r>
    </w:p>
    <w:p w:rsidR="00BF4A7F" w:rsidRPr="00BF4A7F" w:rsidRDefault="00BF4A7F" w:rsidP="00BF4A7F">
      <w:pPr>
        <w:tabs>
          <w:tab w:val="left" w:pos="1080"/>
        </w:tabs>
        <w:spacing w:after="200" w:line="276" w:lineRule="auto"/>
        <w:ind w:left="1134" w:hanging="1134"/>
        <w:jc w:val="both"/>
        <w:rPr>
          <w:rFonts w:ascii="Times New Roman" w:eastAsia="Calibri" w:hAnsi="Times New Roman" w:cs="Times New Roman"/>
          <w:sz w:val="24"/>
          <w:szCs w:val="24"/>
        </w:rPr>
      </w:pPr>
      <w:proofErr w:type="gramStart"/>
      <w:r w:rsidRPr="00BF4A7F">
        <w:rPr>
          <w:rFonts w:ascii="Times New Roman" w:eastAsia="Calibri" w:hAnsi="Times New Roman" w:cs="Times New Roman"/>
          <w:sz w:val="24"/>
          <w:szCs w:val="24"/>
          <w:lang w:val="en-US"/>
        </w:rPr>
        <w:t>Susilowati.</w:t>
      </w:r>
      <w:proofErr w:type="gramEnd"/>
      <w:r w:rsidRPr="00BF4A7F">
        <w:rPr>
          <w:rFonts w:ascii="Times New Roman" w:eastAsia="Calibri" w:hAnsi="Times New Roman" w:cs="Times New Roman"/>
          <w:sz w:val="24"/>
          <w:szCs w:val="24"/>
          <w:lang w:val="en-US"/>
        </w:rPr>
        <w:t xml:space="preserve"> 2001. Pengaruh pupuk kalium terhadap pertumbuhan dan hasil jagung </w:t>
      </w:r>
      <w:proofErr w:type="gramStart"/>
      <w:r w:rsidRPr="00BF4A7F">
        <w:rPr>
          <w:rFonts w:ascii="Times New Roman" w:eastAsia="Calibri" w:hAnsi="Times New Roman" w:cs="Times New Roman"/>
          <w:sz w:val="24"/>
          <w:szCs w:val="24"/>
          <w:lang w:val="en-US"/>
        </w:rPr>
        <w:t>manis</w:t>
      </w:r>
      <w:proofErr w:type="gramEnd"/>
      <w:r w:rsidRPr="00BF4A7F">
        <w:rPr>
          <w:rFonts w:ascii="Times New Roman" w:eastAsia="Calibri" w:hAnsi="Times New Roman" w:cs="Times New Roman"/>
          <w:sz w:val="24"/>
          <w:szCs w:val="24"/>
          <w:lang w:val="en-US"/>
        </w:rPr>
        <w:t xml:space="preserve"> (Zea mays saccharata Stury). Jurnal Budidaya Pertanian. Vol. 7(1):36-45.</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Tabri, F., 2010. Keragaman Agronomi Dan Hasil Beberapa Varietas JagungKomposit Dilahan Inseptisol. Balai Penelitian Tanaman Selealia.</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Wijayanto, T. 2007. Karakterisasi Sifat-Sifat Agronomi Beberapa Nomor Koleksi Sumber Daya Genetikjagung Sulawesi. Jurnal Penelitian Daninformasi Pertanian. Xi (2): 75-83.</w:t>
      </w:r>
    </w:p>
    <w:p w:rsidR="00BF4A7F" w:rsidRPr="00BF4A7F" w:rsidRDefault="00BF4A7F" w:rsidP="00BF4A7F">
      <w:pPr>
        <w:spacing w:after="200" w:line="276" w:lineRule="auto"/>
        <w:ind w:left="1134" w:hanging="1134"/>
        <w:jc w:val="both"/>
        <w:rPr>
          <w:rFonts w:ascii="Times New Roman" w:eastAsia="Calibri" w:hAnsi="Times New Roman" w:cs="Times New Roman"/>
          <w:sz w:val="24"/>
          <w:szCs w:val="24"/>
        </w:rPr>
      </w:pPr>
      <w:r w:rsidRPr="00BF4A7F">
        <w:rPr>
          <w:rFonts w:ascii="Times New Roman" w:eastAsia="Calibri" w:hAnsi="Times New Roman" w:cs="Times New Roman"/>
          <w:sz w:val="24"/>
          <w:szCs w:val="24"/>
        </w:rPr>
        <w:t>Zainudin, A. 2005. Respon Tiga Varietas Jagung Manis( Zea Mays SaccharataStrut) Terhadap Perlakuan Pupuk Organik.GAMMA I (I): 69-75.</w:t>
      </w:r>
    </w:p>
    <w:p w:rsidR="003E6131" w:rsidRPr="003E6131" w:rsidRDefault="003E6131" w:rsidP="003E6131">
      <w:pPr>
        <w:spacing w:line="360" w:lineRule="auto"/>
        <w:ind w:left="426"/>
        <w:jc w:val="both"/>
        <w:rPr>
          <w:rFonts w:ascii="Times New Roman" w:hAnsi="Times New Roman" w:cs="Times New Roman"/>
          <w:sz w:val="24"/>
          <w:szCs w:val="24"/>
        </w:rPr>
      </w:pPr>
    </w:p>
    <w:sectPr w:rsidR="003E6131" w:rsidRPr="003E61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01C" w:rsidRDefault="00A9301C" w:rsidP="003E6131">
      <w:pPr>
        <w:spacing w:after="0" w:line="240" w:lineRule="auto"/>
      </w:pPr>
      <w:r>
        <w:separator/>
      </w:r>
    </w:p>
  </w:endnote>
  <w:endnote w:type="continuationSeparator" w:id="0">
    <w:p w:rsidR="00A9301C" w:rsidRDefault="00A9301C" w:rsidP="003E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929321"/>
      <w:docPartObj>
        <w:docPartGallery w:val="Page Numbers (Bottom of Page)"/>
        <w:docPartUnique/>
      </w:docPartObj>
    </w:sdtPr>
    <w:sdtEndPr>
      <w:rPr>
        <w:noProof/>
      </w:rPr>
    </w:sdtEndPr>
    <w:sdtContent>
      <w:p w:rsidR="00A9301C" w:rsidRDefault="00A9301C">
        <w:pPr>
          <w:pStyle w:val="Footer"/>
          <w:jc w:val="center"/>
        </w:pPr>
        <w:r>
          <w:fldChar w:fldCharType="begin"/>
        </w:r>
        <w:r>
          <w:instrText xml:space="preserve"> PAGE   \* MERGEFORMAT </w:instrText>
        </w:r>
        <w:r>
          <w:fldChar w:fldCharType="separate"/>
        </w:r>
        <w:r w:rsidR="00BF4A7F">
          <w:rPr>
            <w:noProof/>
          </w:rPr>
          <w:t>22</w:t>
        </w:r>
        <w:r>
          <w:rPr>
            <w:noProof/>
          </w:rPr>
          <w:fldChar w:fldCharType="end"/>
        </w:r>
      </w:p>
    </w:sdtContent>
  </w:sdt>
  <w:p w:rsidR="00A9301C" w:rsidRDefault="00A9301C" w:rsidP="00A9301C">
    <w:pPr>
      <w:pStyle w:val="Footer"/>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01C" w:rsidRDefault="00A9301C" w:rsidP="003E6131">
      <w:pPr>
        <w:spacing w:after="0" w:line="240" w:lineRule="auto"/>
      </w:pPr>
      <w:r>
        <w:separator/>
      </w:r>
    </w:p>
  </w:footnote>
  <w:footnote w:type="continuationSeparator" w:id="0">
    <w:p w:rsidR="00A9301C" w:rsidRDefault="00A9301C" w:rsidP="003E6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1C" w:rsidRDefault="00A9301C" w:rsidP="00A930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hybridMultilevel"/>
    <w:tmpl w:val="CCF08D4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1"/>
    <w:multiLevelType w:val="hybridMultilevel"/>
    <w:tmpl w:val="D134397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7934B6"/>
    <w:multiLevelType w:val="hybridMultilevel"/>
    <w:tmpl w:val="6B9E2EAA"/>
    <w:lvl w:ilvl="0" w:tplc="5C102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7577C"/>
    <w:multiLevelType w:val="hybridMultilevel"/>
    <w:tmpl w:val="652C9F06"/>
    <w:lvl w:ilvl="0" w:tplc="01AA1A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74245C"/>
    <w:multiLevelType w:val="hybridMultilevel"/>
    <w:tmpl w:val="11B82388"/>
    <w:lvl w:ilvl="0" w:tplc="9F609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17F23"/>
    <w:multiLevelType w:val="hybridMultilevel"/>
    <w:tmpl w:val="6D1A00EE"/>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00C44"/>
    <w:multiLevelType w:val="hybridMultilevel"/>
    <w:tmpl w:val="EBEC4D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3C03C8"/>
    <w:multiLevelType w:val="hybridMultilevel"/>
    <w:tmpl w:val="B8CAB720"/>
    <w:lvl w:ilvl="0" w:tplc="356CC13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2550AAA"/>
    <w:multiLevelType w:val="hybridMultilevel"/>
    <w:tmpl w:val="B874EBF6"/>
    <w:lvl w:ilvl="0" w:tplc="21D8B44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922185"/>
    <w:multiLevelType w:val="hybridMultilevel"/>
    <w:tmpl w:val="6040C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2E1EA6"/>
    <w:multiLevelType w:val="hybridMultilevel"/>
    <w:tmpl w:val="779E5456"/>
    <w:lvl w:ilvl="0" w:tplc="04210015">
      <w:start w:val="2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203298"/>
    <w:multiLevelType w:val="hybridMultilevel"/>
    <w:tmpl w:val="6040C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256174"/>
    <w:multiLevelType w:val="hybridMultilevel"/>
    <w:tmpl w:val="7A4C32B2"/>
    <w:lvl w:ilvl="0" w:tplc="86E6A23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AC7022"/>
    <w:multiLevelType w:val="hybridMultilevel"/>
    <w:tmpl w:val="23FCC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925CB"/>
    <w:multiLevelType w:val="hybridMultilevel"/>
    <w:tmpl w:val="354AAD76"/>
    <w:lvl w:ilvl="0" w:tplc="1326FF14">
      <w:start w:val="3"/>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5">
    <w:nsid w:val="2A1E0192"/>
    <w:multiLevelType w:val="hybridMultilevel"/>
    <w:tmpl w:val="6F86C2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837C30"/>
    <w:multiLevelType w:val="hybridMultilevel"/>
    <w:tmpl w:val="87A2D686"/>
    <w:lvl w:ilvl="0" w:tplc="B93499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3E223B8"/>
    <w:multiLevelType w:val="hybridMultilevel"/>
    <w:tmpl w:val="0C903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97497D"/>
    <w:multiLevelType w:val="hybridMultilevel"/>
    <w:tmpl w:val="ED4C45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85A0478"/>
    <w:multiLevelType w:val="hybridMultilevel"/>
    <w:tmpl w:val="5E3EDBAC"/>
    <w:lvl w:ilvl="0" w:tplc="6874C7E0">
      <w:start w:val="2"/>
      <w:numFmt w:val="decimal"/>
      <w:lvlText w:val="%1."/>
      <w:lvlJc w:val="left"/>
      <w:pPr>
        <w:ind w:left="468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395C2D00"/>
    <w:multiLevelType w:val="hybridMultilevel"/>
    <w:tmpl w:val="1A0E0D44"/>
    <w:lvl w:ilvl="0" w:tplc="51546A0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484552"/>
    <w:multiLevelType w:val="hybridMultilevel"/>
    <w:tmpl w:val="ED3839F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80A5AA7"/>
    <w:multiLevelType w:val="hybridMultilevel"/>
    <w:tmpl w:val="7D4094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1D1ED0"/>
    <w:multiLevelType w:val="hybridMultilevel"/>
    <w:tmpl w:val="117646B2"/>
    <w:lvl w:ilvl="0" w:tplc="9894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E4EF4"/>
    <w:multiLevelType w:val="hybridMultilevel"/>
    <w:tmpl w:val="8752C8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1E2367"/>
    <w:multiLevelType w:val="hybridMultilevel"/>
    <w:tmpl w:val="9D3EDF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687E43"/>
    <w:multiLevelType w:val="hybridMultilevel"/>
    <w:tmpl w:val="C3FE6076"/>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5704D0"/>
    <w:multiLevelType w:val="hybridMultilevel"/>
    <w:tmpl w:val="D96463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6468F5"/>
    <w:multiLevelType w:val="hybridMultilevel"/>
    <w:tmpl w:val="3E360DE0"/>
    <w:lvl w:ilvl="0" w:tplc="EC6C877C">
      <w:start w:val="6"/>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DF412DA"/>
    <w:multiLevelType w:val="hybridMultilevel"/>
    <w:tmpl w:val="7FA0A13E"/>
    <w:lvl w:ilvl="0" w:tplc="18E67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146356"/>
    <w:multiLevelType w:val="hybridMultilevel"/>
    <w:tmpl w:val="3EB89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B65DC"/>
    <w:multiLevelType w:val="hybridMultilevel"/>
    <w:tmpl w:val="ADCCFA12"/>
    <w:lvl w:ilvl="0" w:tplc="EE4EE018">
      <w:start w:val="1"/>
      <w:numFmt w:val="upperLetter"/>
      <w:lvlText w:val="%1."/>
      <w:lvlJc w:val="left"/>
      <w:pPr>
        <w:ind w:left="294"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32">
    <w:nsid w:val="61EF693D"/>
    <w:multiLevelType w:val="hybridMultilevel"/>
    <w:tmpl w:val="217AA2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D861EF"/>
    <w:multiLevelType w:val="hybridMultilevel"/>
    <w:tmpl w:val="AE3478A6"/>
    <w:lvl w:ilvl="0" w:tplc="FBF45B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CC7819"/>
    <w:multiLevelType w:val="hybridMultilevel"/>
    <w:tmpl w:val="56E4F8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1D46EE"/>
    <w:multiLevelType w:val="hybridMultilevel"/>
    <w:tmpl w:val="CC64AED6"/>
    <w:lvl w:ilvl="0" w:tplc="E7CCFBDE">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1BC16AB"/>
    <w:multiLevelType w:val="hybridMultilevel"/>
    <w:tmpl w:val="E8EE8FEA"/>
    <w:lvl w:ilvl="0" w:tplc="9562494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E35E5B"/>
    <w:multiLevelType w:val="hybridMultilevel"/>
    <w:tmpl w:val="21063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52052"/>
    <w:multiLevelType w:val="hybridMultilevel"/>
    <w:tmpl w:val="030AE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9962ED"/>
    <w:multiLevelType w:val="hybridMultilevel"/>
    <w:tmpl w:val="B26660BE"/>
    <w:lvl w:ilvl="0" w:tplc="A36E272E">
      <w:start w:val="1"/>
      <w:numFmt w:val="lowerLetter"/>
      <w:lvlText w:val="%1."/>
      <w:lvlJc w:val="left"/>
      <w:pPr>
        <w:ind w:left="1080" w:hanging="360"/>
      </w:pPr>
      <w:rPr>
        <w:rFonts w:hint="default"/>
      </w:rPr>
    </w:lvl>
    <w:lvl w:ilvl="1" w:tplc="04090019">
      <w:start w:val="1"/>
      <w:numFmt w:val="lowerLetter"/>
      <w:lvlText w:val="%2."/>
      <w:lvlJc w:val="left"/>
      <w:pPr>
        <w:ind w:left="-264" w:hanging="360"/>
      </w:pPr>
    </w:lvl>
    <w:lvl w:ilvl="2" w:tplc="0409001B">
      <w:start w:val="1"/>
      <w:numFmt w:val="lowerRoman"/>
      <w:lvlText w:val="%3."/>
      <w:lvlJc w:val="right"/>
      <w:pPr>
        <w:ind w:left="456" w:hanging="180"/>
      </w:pPr>
    </w:lvl>
    <w:lvl w:ilvl="3" w:tplc="0409000F" w:tentative="1">
      <w:start w:val="1"/>
      <w:numFmt w:val="decimal"/>
      <w:lvlText w:val="%4."/>
      <w:lvlJc w:val="left"/>
      <w:pPr>
        <w:ind w:left="1176" w:hanging="360"/>
      </w:pPr>
    </w:lvl>
    <w:lvl w:ilvl="4" w:tplc="04090019" w:tentative="1">
      <w:start w:val="1"/>
      <w:numFmt w:val="lowerLetter"/>
      <w:lvlText w:val="%5."/>
      <w:lvlJc w:val="left"/>
      <w:pPr>
        <w:ind w:left="1896" w:hanging="360"/>
      </w:pPr>
    </w:lvl>
    <w:lvl w:ilvl="5" w:tplc="0409001B" w:tentative="1">
      <w:start w:val="1"/>
      <w:numFmt w:val="lowerRoman"/>
      <w:lvlText w:val="%6."/>
      <w:lvlJc w:val="right"/>
      <w:pPr>
        <w:ind w:left="2616" w:hanging="180"/>
      </w:pPr>
    </w:lvl>
    <w:lvl w:ilvl="6" w:tplc="0409000F" w:tentative="1">
      <w:start w:val="1"/>
      <w:numFmt w:val="decimal"/>
      <w:lvlText w:val="%7."/>
      <w:lvlJc w:val="left"/>
      <w:pPr>
        <w:ind w:left="3336" w:hanging="360"/>
      </w:pPr>
    </w:lvl>
    <w:lvl w:ilvl="7" w:tplc="04090019" w:tentative="1">
      <w:start w:val="1"/>
      <w:numFmt w:val="lowerLetter"/>
      <w:lvlText w:val="%8."/>
      <w:lvlJc w:val="left"/>
      <w:pPr>
        <w:ind w:left="4056" w:hanging="360"/>
      </w:pPr>
    </w:lvl>
    <w:lvl w:ilvl="8" w:tplc="0409001B" w:tentative="1">
      <w:start w:val="1"/>
      <w:numFmt w:val="lowerRoman"/>
      <w:lvlText w:val="%9."/>
      <w:lvlJc w:val="right"/>
      <w:pPr>
        <w:ind w:left="4776" w:hanging="180"/>
      </w:pPr>
    </w:lvl>
  </w:abstractNum>
  <w:num w:numId="1">
    <w:abstractNumId w:val="15"/>
  </w:num>
  <w:num w:numId="2">
    <w:abstractNumId w:val="6"/>
  </w:num>
  <w:num w:numId="3">
    <w:abstractNumId w:val="7"/>
  </w:num>
  <w:num w:numId="4">
    <w:abstractNumId w:val="16"/>
  </w:num>
  <w:num w:numId="5">
    <w:abstractNumId w:val="3"/>
  </w:num>
  <w:num w:numId="6">
    <w:abstractNumId w:val="22"/>
  </w:num>
  <w:num w:numId="7">
    <w:abstractNumId w:val="35"/>
  </w:num>
  <w:num w:numId="8">
    <w:abstractNumId w:val="28"/>
  </w:num>
  <w:num w:numId="9">
    <w:abstractNumId w:val="37"/>
  </w:num>
  <w:num w:numId="10">
    <w:abstractNumId w:val="13"/>
  </w:num>
  <w:num w:numId="11">
    <w:abstractNumId w:val="5"/>
  </w:num>
  <w:num w:numId="12">
    <w:abstractNumId w:val="4"/>
  </w:num>
  <w:num w:numId="13">
    <w:abstractNumId w:val="2"/>
  </w:num>
  <w:num w:numId="14">
    <w:abstractNumId w:val="20"/>
  </w:num>
  <w:num w:numId="15">
    <w:abstractNumId w:val="23"/>
  </w:num>
  <w:num w:numId="16">
    <w:abstractNumId w:val="8"/>
  </w:num>
  <w:num w:numId="17">
    <w:abstractNumId w:val="0"/>
  </w:num>
  <w:num w:numId="18">
    <w:abstractNumId w:val="18"/>
  </w:num>
  <w:num w:numId="19">
    <w:abstractNumId w:val="26"/>
  </w:num>
  <w:num w:numId="20">
    <w:abstractNumId w:val="33"/>
  </w:num>
  <w:num w:numId="21">
    <w:abstractNumId w:val="19"/>
  </w:num>
  <w:num w:numId="22">
    <w:abstractNumId w:val="30"/>
  </w:num>
  <w:num w:numId="23">
    <w:abstractNumId w:val="12"/>
  </w:num>
  <w:num w:numId="24">
    <w:abstractNumId w:val="29"/>
  </w:num>
  <w:num w:numId="25">
    <w:abstractNumId w:val="1"/>
  </w:num>
  <w:num w:numId="26">
    <w:abstractNumId w:val="31"/>
  </w:num>
  <w:num w:numId="27">
    <w:abstractNumId w:val="10"/>
  </w:num>
  <w:num w:numId="28">
    <w:abstractNumId w:val="27"/>
  </w:num>
  <w:num w:numId="29">
    <w:abstractNumId w:val="24"/>
  </w:num>
  <w:num w:numId="30">
    <w:abstractNumId w:val="17"/>
  </w:num>
  <w:num w:numId="31">
    <w:abstractNumId w:val="38"/>
  </w:num>
  <w:num w:numId="32">
    <w:abstractNumId w:val="36"/>
  </w:num>
  <w:num w:numId="33">
    <w:abstractNumId w:val="25"/>
  </w:num>
  <w:num w:numId="34">
    <w:abstractNumId w:val="32"/>
  </w:num>
  <w:num w:numId="35">
    <w:abstractNumId w:val="21"/>
  </w:num>
  <w:num w:numId="36">
    <w:abstractNumId w:val="9"/>
  </w:num>
  <w:num w:numId="37">
    <w:abstractNumId w:val="11"/>
  </w:num>
  <w:num w:numId="38">
    <w:abstractNumId w:val="34"/>
  </w:num>
  <w:num w:numId="39">
    <w:abstractNumId w:val="3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ED"/>
    <w:rsid w:val="00026CED"/>
    <w:rsid w:val="00032A8C"/>
    <w:rsid w:val="00057BDF"/>
    <w:rsid w:val="00197676"/>
    <w:rsid w:val="002204A9"/>
    <w:rsid w:val="00392A35"/>
    <w:rsid w:val="003D636A"/>
    <w:rsid w:val="003E6131"/>
    <w:rsid w:val="004A3DED"/>
    <w:rsid w:val="0056722F"/>
    <w:rsid w:val="00623036"/>
    <w:rsid w:val="006A51A5"/>
    <w:rsid w:val="00717020"/>
    <w:rsid w:val="0073244D"/>
    <w:rsid w:val="00786CD6"/>
    <w:rsid w:val="00791917"/>
    <w:rsid w:val="00864EEB"/>
    <w:rsid w:val="00877CDD"/>
    <w:rsid w:val="00A9301C"/>
    <w:rsid w:val="00B30FCE"/>
    <w:rsid w:val="00BF4A7F"/>
    <w:rsid w:val="00E930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CED"/>
    <w:pPr>
      <w:ind w:left="720"/>
      <w:contextualSpacing/>
    </w:pPr>
  </w:style>
  <w:style w:type="character" w:customStyle="1" w:styleId="ListParagraphChar">
    <w:name w:val="List Paragraph Char"/>
    <w:link w:val="ListParagraph"/>
    <w:uiPriority w:val="34"/>
    <w:locked/>
    <w:rsid w:val="00026CED"/>
  </w:style>
  <w:style w:type="table" w:styleId="TableGrid">
    <w:name w:val="Table Grid"/>
    <w:basedOn w:val="TableNormal"/>
    <w:uiPriority w:val="59"/>
    <w:qFormat/>
    <w:rsid w:val="0022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BodyTextIndent"/>
    <w:rsid w:val="003E6131"/>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3E6131"/>
    <w:pPr>
      <w:spacing w:after="120"/>
      <w:ind w:left="283"/>
    </w:pPr>
  </w:style>
  <w:style w:type="character" w:customStyle="1" w:styleId="BodyTextIndentChar">
    <w:name w:val="Body Text Indent Char"/>
    <w:basedOn w:val="DefaultParagraphFont"/>
    <w:link w:val="BodyTextIndent"/>
    <w:uiPriority w:val="99"/>
    <w:semiHidden/>
    <w:rsid w:val="003E6131"/>
  </w:style>
  <w:style w:type="table" w:customStyle="1" w:styleId="TableGrid1">
    <w:name w:val="Table Grid1"/>
    <w:basedOn w:val="TableNormal"/>
    <w:next w:val="TableGrid"/>
    <w:uiPriority w:val="39"/>
    <w:qFormat/>
    <w:rsid w:val="004A3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877CDD"/>
  </w:style>
  <w:style w:type="character" w:customStyle="1" w:styleId="viiyi">
    <w:name w:val="viiyi"/>
    <w:basedOn w:val="DefaultParagraphFont"/>
    <w:rsid w:val="00877CDD"/>
  </w:style>
  <w:style w:type="paragraph" w:styleId="BalloonText">
    <w:name w:val="Balloon Text"/>
    <w:basedOn w:val="Normal"/>
    <w:link w:val="BalloonTextChar"/>
    <w:uiPriority w:val="99"/>
    <w:semiHidden/>
    <w:unhideWhenUsed/>
    <w:rsid w:val="00877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CDD"/>
    <w:rPr>
      <w:rFonts w:ascii="Tahoma" w:hAnsi="Tahoma" w:cs="Tahoma"/>
      <w:sz w:val="16"/>
      <w:szCs w:val="16"/>
    </w:rPr>
  </w:style>
  <w:style w:type="paragraph" w:styleId="Footer">
    <w:name w:val="footer"/>
    <w:basedOn w:val="Normal"/>
    <w:link w:val="FooterChar"/>
    <w:uiPriority w:val="99"/>
    <w:unhideWhenUsed/>
    <w:rsid w:val="00A9301C"/>
    <w:pPr>
      <w:tabs>
        <w:tab w:val="center" w:pos="4680"/>
        <w:tab w:val="right" w:pos="9360"/>
      </w:tabs>
      <w:spacing w:after="0" w:line="240" w:lineRule="auto"/>
      <w:ind w:left="357"/>
      <w:jc w:val="both"/>
    </w:pPr>
  </w:style>
  <w:style w:type="character" w:customStyle="1" w:styleId="FooterChar">
    <w:name w:val="Footer Char"/>
    <w:basedOn w:val="DefaultParagraphFont"/>
    <w:link w:val="Footer"/>
    <w:uiPriority w:val="99"/>
    <w:rsid w:val="00A9301C"/>
  </w:style>
  <w:style w:type="character" w:styleId="PlaceholderText">
    <w:name w:val="Placeholder Text"/>
    <w:basedOn w:val="DefaultParagraphFont"/>
    <w:uiPriority w:val="99"/>
    <w:semiHidden/>
    <w:rsid w:val="00A9301C"/>
    <w:rPr>
      <w:color w:val="808080"/>
    </w:rPr>
  </w:style>
  <w:style w:type="paragraph" w:styleId="Header">
    <w:name w:val="header"/>
    <w:basedOn w:val="Normal"/>
    <w:link w:val="HeaderChar"/>
    <w:uiPriority w:val="99"/>
    <w:unhideWhenUsed/>
    <w:rsid w:val="00A9301C"/>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9301C"/>
    <w:rPr>
      <w:lang w:val="en-US"/>
    </w:rPr>
  </w:style>
  <w:style w:type="character" w:styleId="Strong">
    <w:name w:val="Strong"/>
    <w:basedOn w:val="DefaultParagraphFont"/>
    <w:uiPriority w:val="22"/>
    <w:qFormat/>
    <w:rsid w:val="00A9301C"/>
    <w:rPr>
      <w:b/>
      <w:bCs/>
    </w:rPr>
  </w:style>
  <w:style w:type="character" w:customStyle="1" w:styleId="judulChar">
    <w:name w:val="judul Char"/>
    <w:basedOn w:val="DefaultParagraphFont"/>
    <w:link w:val="judul"/>
    <w:locked/>
    <w:rsid w:val="00A9301C"/>
    <w:rPr>
      <w:rFonts w:ascii="Times New Roman" w:hAnsi="Times New Roman" w:cs="Times New Roman"/>
      <w:b/>
      <w:sz w:val="24"/>
      <w:szCs w:val="24"/>
    </w:rPr>
  </w:style>
  <w:style w:type="paragraph" w:customStyle="1" w:styleId="judul">
    <w:name w:val="judul"/>
    <w:basedOn w:val="Normal"/>
    <w:link w:val="judulChar"/>
    <w:qFormat/>
    <w:rsid w:val="00A9301C"/>
    <w:pPr>
      <w:spacing w:after="0" w:line="360" w:lineRule="auto"/>
      <w:jc w:val="center"/>
    </w:pPr>
    <w:rPr>
      <w:rFonts w:ascii="Times New Roman" w:hAnsi="Times New Roman" w:cs="Times New Roman"/>
      <w:b/>
      <w:sz w:val="24"/>
      <w:szCs w:val="24"/>
    </w:rPr>
  </w:style>
  <w:style w:type="numbering" w:customStyle="1" w:styleId="NoList1">
    <w:name w:val="No List1"/>
    <w:next w:val="NoList"/>
    <w:uiPriority w:val="99"/>
    <w:semiHidden/>
    <w:unhideWhenUsed/>
    <w:rsid w:val="00A9301C"/>
  </w:style>
  <w:style w:type="numbering" w:customStyle="1" w:styleId="NoList2">
    <w:name w:val="No List2"/>
    <w:next w:val="NoList"/>
    <w:uiPriority w:val="99"/>
    <w:semiHidden/>
    <w:unhideWhenUsed/>
    <w:rsid w:val="00A9301C"/>
  </w:style>
  <w:style w:type="character" w:styleId="CommentReference">
    <w:name w:val="annotation reference"/>
    <w:basedOn w:val="DefaultParagraphFont"/>
    <w:uiPriority w:val="99"/>
    <w:semiHidden/>
    <w:unhideWhenUsed/>
    <w:rsid w:val="00A9301C"/>
    <w:rPr>
      <w:sz w:val="16"/>
      <w:szCs w:val="16"/>
    </w:rPr>
  </w:style>
  <w:style w:type="paragraph" w:styleId="CommentText">
    <w:name w:val="annotation text"/>
    <w:basedOn w:val="Normal"/>
    <w:link w:val="CommentTextChar"/>
    <w:uiPriority w:val="99"/>
    <w:semiHidden/>
    <w:unhideWhenUsed/>
    <w:rsid w:val="00A9301C"/>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A9301C"/>
    <w:rPr>
      <w:sz w:val="20"/>
      <w:szCs w:val="20"/>
      <w:lang w:val="en-US"/>
    </w:rPr>
  </w:style>
  <w:style w:type="paragraph" w:styleId="CommentSubject">
    <w:name w:val="annotation subject"/>
    <w:basedOn w:val="CommentText"/>
    <w:next w:val="CommentText"/>
    <w:link w:val="CommentSubjectChar"/>
    <w:uiPriority w:val="99"/>
    <w:semiHidden/>
    <w:unhideWhenUsed/>
    <w:rsid w:val="00A9301C"/>
    <w:rPr>
      <w:b/>
      <w:bCs/>
    </w:rPr>
  </w:style>
  <w:style w:type="character" w:customStyle="1" w:styleId="CommentSubjectChar">
    <w:name w:val="Comment Subject Char"/>
    <w:basedOn w:val="CommentTextChar"/>
    <w:link w:val="CommentSubject"/>
    <w:uiPriority w:val="99"/>
    <w:semiHidden/>
    <w:rsid w:val="00A9301C"/>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CED"/>
    <w:pPr>
      <w:ind w:left="720"/>
      <w:contextualSpacing/>
    </w:pPr>
  </w:style>
  <w:style w:type="character" w:customStyle="1" w:styleId="ListParagraphChar">
    <w:name w:val="List Paragraph Char"/>
    <w:link w:val="ListParagraph"/>
    <w:uiPriority w:val="34"/>
    <w:locked/>
    <w:rsid w:val="00026CED"/>
  </w:style>
  <w:style w:type="table" w:styleId="TableGrid">
    <w:name w:val="Table Grid"/>
    <w:basedOn w:val="TableNormal"/>
    <w:uiPriority w:val="59"/>
    <w:qFormat/>
    <w:rsid w:val="0022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BodyTextIndent"/>
    <w:rsid w:val="003E6131"/>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3E6131"/>
    <w:pPr>
      <w:spacing w:after="120"/>
      <w:ind w:left="283"/>
    </w:pPr>
  </w:style>
  <w:style w:type="character" w:customStyle="1" w:styleId="BodyTextIndentChar">
    <w:name w:val="Body Text Indent Char"/>
    <w:basedOn w:val="DefaultParagraphFont"/>
    <w:link w:val="BodyTextIndent"/>
    <w:uiPriority w:val="99"/>
    <w:semiHidden/>
    <w:rsid w:val="003E6131"/>
  </w:style>
  <w:style w:type="table" w:customStyle="1" w:styleId="TableGrid1">
    <w:name w:val="Table Grid1"/>
    <w:basedOn w:val="TableNormal"/>
    <w:next w:val="TableGrid"/>
    <w:uiPriority w:val="39"/>
    <w:qFormat/>
    <w:rsid w:val="004A3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877CDD"/>
  </w:style>
  <w:style w:type="character" w:customStyle="1" w:styleId="viiyi">
    <w:name w:val="viiyi"/>
    <w:basedOn w:val="DefaultParagraphFont"/>
    <w:rsid w:val="00877CDD"/>
  </w:style>
  <w:style w:type="paragraph" w:styleId="BalloonText">
    <w:name w:val="Balloon Text"/>
    <w:basedOn w:val="Normal"/>
    <w:link w:val="BalloonTextChar"/>
    <w:uiPriority w:val="99"/>
    <w:semiHidden/>
    <w:unhideWhenUsed/>
    <w:rsid w:val="00877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CDD"/>
    <w:rPr>
      <w:rFonts w:ascii="Tahoma" w:hAnsi="Tahoma" w:cs="Tahoma"/>
      <w:sz w:val="16"/>
      <w:szCs w:val="16"/>
    </w:rPr>
  </w:style>
  <w:style w:type="paragraph" w:styleId="Footer">
    <w:name w:val="footer"/>
    <w:basedOn w:val="Normal"/>
    <w:link w:val="FooterChar"/>
    <w:uiPriority w:val="99"/>
    <w:unhideWhenUsed/>
    <w:rsid w:val="00A9301C"/>
    <w:pPr>
      <w:tabs>
        <w:tab w:val="center" w:pos="4680"/>
        <w:tab w:val="right" w:pos="9360"/>
      </w:tabs>
      <w:spacing w:after="0" w:line="240" w:lineRule="auto"/>
      <w:ind w:left="357"/>
      <w:jc w:val="both"/>
    </w:pPr>
  </w:style>
  <w:style w:type="character" w:customStyle="1" w:styleId="FooterChar">
    <w:name w:val="Footer Char"/>
    <w:basedOn w:val="DefaultParagraphFont"/>
    <w:link w:val="Footer"/>
    <w:uiPriority w:val="99"/>
    <w:rsid w:val="00A9301C"/>
  </w:style>
  <w:style w:type="character" w:styleId="PlaceholderText">
    <w:name w:val="Placeholder Text"/>
    <w:basedOn w:val="DefaultParagraphFont"/>
    <w:uiPriority w:val="99"/>
    <w:semiHidden/>
    <w:rsid w:val="00A9301C"/>
    <w:rPr>
      <w:color w:val="808080"/>
    </w:rPr>
  </w:style>
  <w:style w:type="paragraph" w:styleId="Header">
    <w:name w:val="header"/>
    <w:basedOn w:val="Normal"/>
    <w:link w:val="HeaderChar"/>
    <w:uiPriority w:val="99"/>
    <w:unhideWhenUsed/>
    <w:rsid w:val="00A9301C"/>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9301C"/>
    <w:rPr>
      <w:lang w:val="en-US"/>
    </w:rPr>
  </w:style>
  <w:style w:type="character" w:styleId="Strong">
    <w:name w:val="Strong"/>
    <w:basedOn w:val="DefaultParagraphFont"/>
    <w:uiPriority w:val="22"/>
    <w:qFormat/>
    <w:rsid w:val="00A9301C"/>
    <w:rPr>
      <w:b/>
      <w:bCs/>
    </w:rPr>
  </w:style>
  <w:style w:type="character" w:customStyle="1" w:styleId="judulChar">
    <w:name w:val="judul Char"/>
    <w:basedOn w:val="DefaultParagraphFont"/>
    <w:link w:val="judul"/>
    <w:locked/>
    <w:rsid w:val="00A9301C"/>
    <w:rPr>
      <w:rFonts w:ascii="Times New Roman" w:hAnsi="Times New Roman" w:cs="Times New Roman"/>
      <w:b/>
      <w:sz w:val="24"/>
      <w:szCs w:val="24"/>
    </w:rPr>
  </w:style>
  <w:style w:type="paragraph" w:customStyle="1" w:styleId="judul">
    <w:name w:val="judul"/>
    <w:basedOn w:val="Normal"/>
    <w:link w:val="judulChar"/>
    <w:qFormat/>
    <w:rsid w:val="00A9301C"/>
    <w:pPr>
      <w:spacing w:after="0" w:line="360" w:lineRule="auto"/>
      <w:jc w:val="center"/>
    </w:pPr>
    <w:rPr>
      <w:rFonts w:ascii="Times New Roman" w:hAnsi="Times New Roman" w:cs="Times New Roman"/>
      <w:b/>
      <w:sz w:val="24"/>
      <w:szCs w:val="24"/>
    </w:rPr>
  </w:style>
  <w:style w:type="numbering" w:customStyle="1" w:styleId="NoList1">
    <w:name w:val="No List1"/>
    <w:next w:val="NoList"/>
    <w:uiPriority w:val="99"/>
    <w:semiHidden/>
    <w:unhideWhenUsed/>
    <w:rsid w:val="00A9301C"/>
  </w:style>
  <w:style w:type="numbering" w:customStyle="1" w:styleId="NoList2">
    <w:name w:val="No List2"/>
    <w:next w:val="NoList"/>
    <w:uiPriority w:val="99"/>
    <w:semiHidden/>
    <w:unhideWhenUsed/>
    <w:rsid w:val="00A9301C"/>
  </w:style>
  <w:style w:type="character" w:styleId="CommentReference">
    <w:name w:val="annotation reference"/>
    <w:basedOn w:val="DefaultParagraphFont"/>
    <w:uiPriority w:val="99"/>
    <w:semiHidden/>
    <w:unhideWhenUsed/>
    <w:rsid w:val="00A9301C"/>
    <w:rPr>
      <w:sz w:val="16"/>
      <w:szCs w:val="16"/>
    </w:rPr>
  </w:style>
  <w:style w:type="paragraph" w:styleId="CommentText">
    <w:name w:val="annotation text"/>
    <w:basedOn w:val="Normal"/>
    <w:link w:val="CommentTextChar"/>
    <w:uiPriority w:val="99"/>
    <w:semiHidden/>
    <w:unhideWhenUsed/>
    <w:rsid w:val="00A9301C"/>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A9301C"/>
    <w:rPr>
      <w:sz w:val="20"/>
      <w:szCs w:val="20"/>
      <w:lang w:val="en-US"/>
    </w:rPr>
  </w:style>
  <w:style w:type="paragraph" w:styleId="CommentSubject">
    <w:name w:val="annotation subject"/>
    <w:basedOn w:val="CommentText"/>
    <w:next w:val="CommentText"/>
    <w:link w:val="CommentSubjectChar"/>
    <w:uiPriority w:val="99"/>
    <w:semiHidden/>
    <w:unhideWhenUsed/>
    <w:rsid w:val="00A9301C"/>
    <w:rPr>
      <w:b/>
      <w:bCs/>
    </w:rPr>
  </w:style>
  <w:style w:type="character" w:customStyle="1" w:styleId="CommentSubjectChar">
    <w:name w:val="Comment Subject Char"/>
    <w:basedOn w:val="CommentTextChar"/>
    <w:link w:val="CommentSubject"/>
    <w:uiPriority w:val="99"/>
    <w:semiHidden/>
    <w:rsid w:val="00A9301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5140</Words>
  <Characters>29299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only</dc:creator>
  <cp:lastModifiedBy>ismail - [2010]</cp:lastModifiedBy>
  <cp:revision>2</cp:revision>
  <dcterms:created xsi:type="dcterms:W3CDTF">2021-03-15T04:17:00Z</dcterms:created>
  <dcterms:modified xsi:type="dcterms:W3CDTF">2021-03-15T04:17:00Z</dcterms:modified>
</cp:coreProperties>
</file>