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E5" w:rsidRPr="000217CA" w:rsidRDefault="00176AE5" w:rsidP="005A65A1">
      <w:pPr>
        <w:spacing w:line="240" w:lineRule="auto"/>
        <w:jc w:val="center"/>
        <w:rPr>
          <w:rFonts w:ascii="Arial" w:hAnsi="Arial" w:cs="Arial"/>
          <w:b/>
          <w:lang w:val="en-ID"/>
        </w:rPr>
      </w:pPr>
      <w:r w:rsidRPr="000217CA">
        <w:rPr>
          <w:rFonts w:ascii="Arial" w:hAnsi="Arial" w:cs="Arial"/>
          <w:b/>
          <w:lang w:val="en-ID"/>
        </w:rPr>
        <w:t>PENGARUH MODEL AJIR</w:t>
      </w:r>
      <w:r w:rsidR="005A65A1" w:rsidRPr="000217CA">
        <w:rPr>
          <w:rFonts w:ascii="Arial" w:hAnsi="Arial" w:cs="Arial"/>
          <w:b/>
          <w:lang w:val="en-ID"/>
        </w:rPr>
        <w:t xml:space="preserve"> DAN PEMANGKASAN PUCUK TERHADAP </w:t>
      </w:r>
      <w:r w:rsidRPr="000217CA">
        <w:rPr>
          <w:rFonts w:ascii="Arial" w:hAnsi="Arial" w:cs="Arial"/>
          <w:b/>
          <w:lang w:val="en-ID"/>
        </w:rPr>
        <w:t>PERTUMBUHAN DAN HASIL MENTIMUN HIBRIDA</w:t>
      </w:r>
    </w:p>
    <w:p w:rsidR="00434389" w:rsidRPr="000217CA" w:rsidRDefault="00434389" w:rsidP="005A65A1">
      <w:pPr>
        <w:spacing w:line="240" w:lineRule="auto"/>
        <w:jc w:val="center"/>
        <w:rPr>
          <w:rFonts w:ascii="Arial" w:hAnsi="Arial" w:cs="Arial"/>
          <w:b/>
          <w:lang w:val="en-ID"/>
        </w:rPr>
      </w:pPr>
      <w:r w:rsidRPr="000217CA">
        <w:rPr>
          <w:rFonts w:ascii="Arial" w:hAnsi="Arial" w:cs="Arial"/>
          <w:b/>
          <w:lang w:val="en-ID"/>
        </w:rPr>
        <w:t>Effect Of Staking Models And Shoot Pruning On The Growth And Yield Of Hybrid Cucumbers</w:t>
      </w:r>
    </w:p>
    <w:p w:rsidR="00176AE5" w:rsidRPr="000217CA" w:rsidRDefault="00176AE5" w:rsidP="005A65A1">
      <w:pPr>
        <w:spacing w:after="0" w:line="240" w:lineRule="auto"/>
        <w:jc w:val="center"/>
        <w:rPr>
          <w:rFonts w:ascii="Arial" w:hAnsi="Arial" w:cs="Arial"/>
          <w:b/>
        </w:rPr>
      </w:pPr>
      <w:r w:rsidRPr="000217CA">
        <w:rPr>
          <w:rFonts w:ascii="Arial" w:hAnsi="Arial" w:cs="Arial"/>
          <w:b/>
        </w:rPr>
        <w:t xml:space="preserve">Yusuf Fadhilah Umar </w:t>
      </w:r>
      <w:r w:rsidRPr="000217CA">
        <w:rPr>
          <w:rFonts w:ascii="Arial" w:hAnsi="Arial" w:cs="Arial"/>
          <w:b/>
          <w:vertAlign w:val="superscript"/>
        </w:rPr>
        <w:t>1</w:t>
      </w:r>
      <w:r w:rsidRPr="000217CA">
        <w:rPr>
          <w:rFonts w:ascii="Arial" w:hAnsi="Arial" w:cs="Arial"/>
          <w:b/>
        </w:rPr>
        <w:t>, Ir. Warmanti Mildaryani, M.P.</w:t>
      </w:r>
      <w:r w:rsidRPr="000217CA">
        <w:rPr>
          <w:rFonts w:ascii="Arial" w:hAnsi="Arial" w:cs="Arial"/>
          <w:b/>
          <w:vertAlign w:val="superscript"/>
        </w:rPr>
        <w:t>2</w:t>
      </w:r>
      <w:r w:rsidRPr="000217CA">
        <w:rPr>
          <w:rFonts w:ascii="Arial" w:hAnsi="Arial" w:cs="Arial"/>
          <w:b/>
        </w:rPr>
        <w:t>, Ir. Bambang Sriwijaya</w:t>
      </w:r>
      <w:r w:rsidR="005A65A1" w:rsidRPr="000217CA">
        <w:rPr>
          <w:rFonts w:ascii="Arial" w:hAnsi="Arial" w:cs="Arial"/>
          <w:b/>
        </w:rPr>
        <w:t>, M.P.</w:t>
      </w:r>
      <w:r w:rsidRPr="000217CA">
        <w:rPr>
          <w:rFonts w:ascii="Arial" w:hAnsi="Arial" w:cs="Arial"/>
          <w:b/>
          <w:vertAlign w:val="superscript"/>
        </w:rPr>
        <w:t>2</w:t>
      </w:r>
    </w:p>
    <w:p w:rsidR="00176AE5" w:rsidRPr="000217CA" w:rsidRDefault="00176AE5" w:rsidP="005A65A1">
      <w:pPr>
        <w:spacing w:after="0" w:line="240" w:lineRule="auto"/>
        <w:jc w:val="center"/>
        <w:rPr>
          <w:rFonts w:ascii="Arial" w:hAnsi="Arial" w:cs="Arial"/>
          <w:bCs/>
        </w:rPr>
      </w:pPr>
      <w:r w:rsidRPr="000217CA">
        <w:rPr>
          <w:rFonts w:ascii="Arial" w:hAnsi="Arial" w:cs="Arial"/>
          <w:bCs/>
          <w:vertAlign w:val="superscript"/>
        </w:rPr>
        <w:t>1</w:t>
      </w:r>
      <w:r w:rsidRPr="000217CA">
        <w:rPr>
          <w:rFonts w:ascii="Arial" w:hAnsi="Arial" w:cs="Arial"/>
          <w:bCs/>
        </w:rPr>
        <w:t>Mahasiswa Program Studi Agroteknologi Universitas Mercu Buana Yogyakarta</w:t>
      </w:r>
    </w:p>
    <w:p w:rsidR="00434389" w:rsidRPr="000217CA" w:rsidRDefault="00176AE5" w:rsidP="00434389">
      <w:pPr>
        <w:spacing w:after="0" w:line="240" w:lineRule="auto"/>
        <w:jc w:val="center"/>
        <w:rPr>
          <w:rFonts w:ascii="Arial" w:hAnsi="Arial" w:cs="Arial"/>
          <w:bCs/>
        </w:rPr>
      </w:pPr>
      <w:r w:rsidRPr="000217CA">
        <w:rPr>
          <w:rFonts w:ascii="Arial" w:hAnsi="Arial" w:cs="Arial"/>
          <w:bCs/>
          <w:vertAlign w:val="superscript"/>
        </w:rPr>
        <w:t>2</w:t>
      </w:r>
      <w:r w:rsidRPr="000217CA">
        <w:rPr>
          <w:rFonts w:ascii="Arial" w:hAnsi="Arial" w:cs="Arial"/>
          <w:bCs/>
        </w:rPr>
        <w:t>Dosen Program Studi Agroteknologi Universitas Mercu Buana Yogyakarta</w:t>
      </w:r>
    </w:p>
    <w:p w:rsidR="00176AE5" w:rsidRPr="000217CA" w:rsidRDefault="00176AE5" w:rsidP="00434389">
      <w:pPr>
        <w:spacing w:after="0" w:line="240" w:lineRule="auto"/>
        <w:jc w:val="center"/>
        <w:rPr>
          <w:rFonts w:ascii="Arial" w:hAnsi="Arial" w:cs="Arial"/>
          <w:bCs/>
          <w:i/>
          <w:iCs/>
        </w:rPr>
      </w:pPr>
      <w:r w:rsidRPr="000217CA">
        <w:rPr>
          <w:rFonts w:ascii="Arial" w:hAnsi="Arial" w:cs="Arial"/>
          <w:bCs/>
          <w:i/>
          <w:iCs/>
        </w:rPr>
        <w:t xml:space="preserve">e-mail: </w:t>
      </w:r>
      <w:hyperlink r:id="rId6" w:history="1">
        <w:r w:rsidR="00434389" w:rsidRPr="000217CA">
          <w:rPr>
            <w:rStyle w:val="Hyperlink"/>
            <w:rFonts w:ascii="Arial" w:hAnsi="Arial" w:cs="Arial"/>
            <w:bCs/>
            <w:i/>
            <w:iCs/>
          </w:rPr>
          <w:t>fadhilahyusuf8@gmail.com</w:t>
        </w:r>
      </w:hyperlink>
    </w:p>
    <w:p w:rsidR="003E792A" w:rsidRPr="000217CA" w:rsidRDefault="003E792A" w:rsidP="00434389">
      <w:pPr>
        <w:rPr>
          <w:rFonts w:ascii="Arial" w:hAnsi="Arial" w:cs="Arial"/>
        </w:rPr>
      </w:pPr>
    </w:p>
    <w:p w:rsidR="007737F8" w:rsidRPr="000217CA" w:rsidRDefault="000217CA" w:rsidP="00945DBA">
      <w:pPr>
        <w:jc w:val="center"/>
        <w:rPr>
          <w:rFonts w:ascii="Arial" w:hAnsi="Arial" w:cs="Arial"/>
          <w:b/>
        </w:rPr>
      </w:pPr>
      <w:r>
        <w:rPr>
          <w:rFonts w:ascii="Arial" w:hAnsi="Arial" w:cs="Arial"/>
          <w:b/>
        </w:rPr>
        <w:t>INTISARI</w:t>
      </w:r>
    </w:p>
    <w:p w:rsidR="007737F8" w:rsidRPr="000217CA" w:rsidRDefault="007737F8" w:rsidP="007737F8">
      <w:pPr>
        <w:ind w:firstLine="720"/>
        <w:jc w:val="both"/>
        <w:rPr>
          <w:rFonts w:ascii="Arial" w:hAnsi="Arial" w:cs="Arial"/>
        </w:rPr>
      </w:pPr>
      <w:r w:rsidRPr="000217CA">
        <w:rPr>
          <w:rFonts w:ascii="Arial" w:hAnsi="Arial" w:cs="Arial"/>
        </w:rPr>
        <w:t>Penelitian dengan tujuan mengetahui pengaruh model ajir dan saat pemangkasan pucuk terhadap pertumbuhan dan hasil mentimun hibrida telah dilaksanakan di Jogja Youth Farming desa Argomulyo, Kecamatan Sedayu, Kabupaten Bantul, Daerah Istimewa Yogyakarta pada bulan Oktober sampai Desember 2020. Metode yang digunakan adalah faktorial 2x3 yang disusun dalam rancangan acak kelompok lengkap dengan tiga ulangan. Dua model ajir yaitu segitiga dan tegak dikombinasikan dengan tiga saat pemangkasan pucuk yaitu 21, 28 dan 35 hari setelah tanam dan diamati pengaruhnya terhadap pertumbuhan dan hasil mentimun. Hasil penelitian menunjukkan tidak terdapat interaksi pengaruh yang nyata antara model ajir dengan saat pemangkasan pucuk, dan hanya faktor saat pemangkasan pucuk yang mempengaruhi pertumbuhan mentimun. Pertumbuhan terbaik diperoleh pada tanaman yang dipangkas pucuk pada umur 35 hari setelah tanam, sedangkan hasil mentimun relatif sama diantara perlakuan yang dicoba.</w:t>
      </w:r>
    </w:p>
    <w:p w:rsidR="007737F8" w:rsidRPr="000217CA" w:rsidRDefault="007737F8" w:rsidP="007737F8">
      <w:pPr>
        <w:jc w:val="both"/>
        <w:rPr>
          <w:rFonts w:ascii="Arial" w:hAnsi="Arial" w:cs="Arial"/>
        </w:rPr>
      </w:pPr>
      <w:r w:rsidRPr="000217CA">
        <w:rPr>
          <w:rFonts w:ascii="Arial" w:hAnsi="Arial" w:cs="Arial"/>
        </w:rPr>
        <w:t>Kata kunci : mentimun, model ajir, pemangkasan pucuk, pertumbuhan, hasil</w:t>
      </w:r>
    </w:p>
    <w:p w:rsidR="00BD7B42" w:rsidRPr="000217CA" w:rsidRDefault="000217CA" w:rsidP="00945DBA">
      <w:pPr>
        <w:jc w:val="center"/>
        <w:rPr>
          <w:rFonts w:ascii="Arial" w:hAnsi="Arial" w:cs="Arial"/>
          <w:b/>
          <w:i/>
        </w:rPr>
      </w:pPr>
      <w:r w:rsidRPr="000217CA">
        <w:rPr>
          <w:rFonts w:ascii="Arial" w:hAnsi="Arial" w:cs="Arial"/>
          <w:b/>
          <w:i/>
        </w:rPr>
        <w:t>ABSTRACT</w:t>
      </w:r>
    </w:p>
    <w:p w:rsidR="000743AD" w:rsidRPr="000217CA" w:rsidRDefault="000743AD" w:rsidP="000743AD">
      <w:pPr>
        <w:ind w:firstLine="720"/>
        <w:jc w:val="both"/>
        <w:rPr>
          <w:rFonts w:ascii="Arial" w:hAnsi="Arial" w:cs="Arial"/>
          <w:i/>
        </w:rPr>
      </w:pPr>
      <w:r w:rsidRPr="000217CA">
        <w:rPr>
          <w:rFonts w:ascii="Arial" w:hAnsi="Arial" w:cs="Arial"/>
          <w:i/>
        </w:rPr>
        <w:t>Research with the aim of knowing the effect of the stakes model and shoots pruning time on the growth and yield of hybrid cucumber was carried out at Jogja Youth Farming, Argomulyo Village, Sedayu District, Bantul Regency, Yogyakarta Special Region from October to December 2020. The method used was a 2x3 factorial arranged in a randomized complete block design with three replications. Two stakes models, namely triangular and upright combined with three times of shoot pruning, namely 21, 28 and 35 days after planting and observed their effects on growth and yield of cucumbers. The results showed that there was no significant interaction between the stakes model and the time of shoot pruning, and only the time of shoot pruning affected the growth of cucumber. The best growth was obtained in plants that were pruned at 35 days after planting, while the yield of cucumber was relatively the same among the treatments tried.</w:t>
      </w:r>
    </w:p>
    <w:p w:rsidR="000743AD" w:rsidRPr="000217CA" w:rsidRDefault="000743AD" w:rsidP="000743AD">
      <w:pPr>
        <w:jc w:val="both"/>
        <w:rPr>
          <w:rFonts w:ascii="Arial" w:hAnsi="Arial" w:cs="Arial"/>
          <w:i/>
        </w:rPr>
      </w:pPr>
      <w:r w:rsidRPr="000217CA">
        <w:rPr>
          <w:rFonts w:ascii="Arial" w:hAnsi="Arial" w:cs="Arial"/>
          <w:i/>
        </w:rPr>
        <w:t>Keywords: cucumber, stake model, pruning of shoots, growth, yield</w:t>
      </w:r>
    </w:p>
    <w:p w:rsidR="003E102D" w:rsidRPr="000217CA" w:rsidRDefault="003E102D" w:rsidP="000743AD">
      <w:pPr>
        <w:jc w:val="both"/>
        <w:rPr>
          <w:rFonts w:ascii="Arial" w:hAnsi="Arial" w:cs="Arial"/>
        </w:rPr>
      </w:pPr>
    </w:p>
    <w:p w:rsidR="003E102D" w:rsidRPr="000217CA" w:rsidRDefault="003E102D" w:rsidP="000743AD">
      <w:pPr>
        <w:jc w:val="both"/>
        <w:rPr>
          <w:rFonts w:ascii="Arial" w:hAnsi="Arial" w:cs="Arial"/>
        </w:rPr>
      </w:pPr>
    </w:p>
    <w:p w:rsidR="00B52A90" w:rsidRPr="000217CA" w:rsidRDefault="00B52A90" w:rsidP="000743AD">
      <w:pPr>
        <w:jc w:val="both"/>
        <w:rPr>
          <w:rFonts w:ascii="Arial" w:hAnsi="Arial" w:cs="Arial"/>
        </w:rPr>
      </w:pPr>
    </w:p>
    <w:p w:rsidR="00B52A90" w:rsidRPr="000217CA" w:rsidRDefault="00B52A90" w:rsidP="000743AD">
      <w:pPr>
        <w:jc w:val="both"/>
        <w:rPr>
          <w:rFonts w:ascii="Arial" w:hAnsi="Arial" w:cs="Arial"/>
        </w:rPr>
      </w:pPr>
    </w:p>
    <w:p w:rsidR="00B52A90" w:rsidRPr="000217CA" w:rsidRDefault="00B52A90" w:rsidP="000743AD">
      <w:pPr>
        <w:jc w:val="both"/>
        <w:rPr>
          <w:rFonts w:ascii="Arial" w:hAnsi="Arial" w:cs="Arial"/>
        </w:rPr>
      </w:pPr>
    </w:p>
    <w:p w:rsidR="00752AA5" w:rsidRPr="000217CA" w:rsidRDefault="00752AA5" w:rsidP="000743AD">
      <w:pPr>
        <w:jc w:val="both"/>
        <w:rPr>
          <w:rFonts w:ascii="Arial" w:hAnsi="Arial" w:cs="Arial"/>
          <w:b/>
        </w:rPr>
        <w:sectPr w:rsidR="00752AA5" w:rsidRPr="000217CA" w:rsidSect="00D034CD">
          <w:pgSz w:w="12240" w:h="15840" w:code="1"/>
          <w:pgMar w:top="1440" w:right="1440" w:bottom="1440" w:left="1440" w:header="709" w:footer="709" w:gutter="0"/>
          <w:cols w:space="708"/>
          <w:docGrid w:linePitch="360"/>
        </w:sectPr>
      </w:pPr>
    </w:p>
    <w:p w:rsidR="00B52A90" w:rsidRPr="000217CA" w:rsidRDefault="00B52A90" w:rsidP="000743AD">
      <w:pPr>
        <w:jc w:val="both"/>
        <w:rPr>
          <w:rFonts w:ascii="Arial" w:hAnsi="Arial" w:cs="Arial"/>
          <w:b/>
        </w:rPr>
      </w:pPr>
      <w:r w:rsidRPr="000217CA">
        <w:rPr>
          <w:rFonts w:ascii="Arial" w:hAnsi="Arial" w:cs="Arial"/>
          <w:b/>
        </w:rPr>
        <w:lastRenderedPageBreak/>
        <w:t>PENDAHULUAN</w:t>
      </w:r>
    </w:p>
    <w:p w:rsidR="00941638" w:rsidRPr="000217CA" w:rsidRDefault="00941638" w:rsidP="00337D30">
      <w:pPr>
        <w:ind w:firstLine="567"/>
        <w:jc w:val="both"/>
        <w:rPr>
          <w:rFonts w:ascii="Arial" w:hAnsi="Arial" w:cs="Arial"/>
        </w:rPr>
      </w:pPr>
      <w:r w:rsidRPr="000217CA">
        <w:rPr>
          <w:rFonts w:ascii="Arial" w:hAnsi="Arial" w:cs="Arial"/>
        </w:rPr>
        <w:t>Mentimun (Cucumis sativus L.) merupakan salah satu jenis sayuran dari famili cucurbitales yang sudah popular ditanam petani di Indonesia. Tanaman mentimun berasal dari benua Asia, tepatnya Asia Utara, meski sebagian ahli menduga berasal dari Asia Selatan. Para ahli tanaman memastikan daerah asal mentimun adalah India, tepatnya di lereng gunung Himalaya (Rukmana, 1944 ; Yadi S dkk, 2012).</w:t>
      </w:r>
    </w:p>
    <w:p w:rsidR="00941638" w:rsidRPr="000217CA" w:rsidRDefault="00941638" w:rsidP="00337D30">
      <w:pPr>
        <w:ind w:firstLine="567"/>
        <w:jc w:val="both"/>
        <w:rPr>
          <w:rFonts w:ascii="Arial" w:hAnsi="Arial" w:cs="Arial"/>
        </w:rPr>
      </w:pPr>
      <w:r w:rsidRPr="000217CA">
        <w:rPr>
          <w:rFonts w:ascii="Arial" w:hAnsi="Arial" w:cs="Arial"/>
        </w:rPr>
        <w:t>Di Indonesia mentimun merupakan sayuran yang sangat popular dan digemari oleh hampir seluruh masyarakat. Rata - rata produksi mentimun sebesar pada tahun 2018 sebesar 433.932 ton dan produktivitasnya mencapai 10,96 ton per hektar (BPS Dirjen Hortikultura, 2018). Produktivitas ini jauh lebih rendah terhadap mentimun hibrida varietas Metavy yang mencapai 60-70 ton/ha. Produktivitas yang rendah tersebut diakibatkan kebanyakan usaha tani yang dilakukan tidak memperhatikan rangkaian teknik budidaya yang tepat. Sehingga sering kali dapat menurunnya produksi pertanian.</w:t>
      </w:r>
    </w:p>
    <w:p w:rsidR="00941638" w:rsidRPr="000217CA" w:rsidRDefault="00941638" w:rsidP="00337D30">
      <w:pPr>
        <w:ind w:firstLine="567"/>
        <w:jc w:val="both"/>
        <w:rPr>
          <w:rFonts w:ascii="Arial" w:hAnsi="Arial" w:cs="Arial"/>
        </w:rPr>
      </w:pPr>
      <w:r w:rsidRPr="000217CA">
        <w:rPr>
          <w:rFonts w:ascii="Arial" w:hAnsi="Arial" w:cs="Arial"/>
        </w:rPr>
        <w:t xml:space="preserve">Upaya untuk mendapatkan hasil mentimun yang baik harus terus dilakukan. Selain pemupukan dan penyiraman secara rutin yang diberikan pada tanaman, pemberian perlakukan yang lain dapat dilakukan dari sejak pertumbuhan awal hingga tanaman menghasilkan. Tindakan yang dapat dilakukan adalah perbaikan teknik budidaya diantaranya dengan penggunaan ajir dan pemangkasan.  </w:t>
      </w:r>
    </w:p>
    <w:p w:rsidR="00941638" w:rsidRPr="000217CA" w:rsidRDefault="00941638" w:rsidP="00337D30">
      <w:pPr>
        <w:ind w:firstLine="567"/>
        <w:jc w:val="both"/>
        <w:rPr>
          <w:rFonts w:ascii="Arial" w:hAnsi="Arial" w:cs="Arial"/>
        </w:rPr>
      </w:pPr>
      <w:r w:rsidRPr="000217CA">
        <w:rPr>
          <w:rFonts w:ascii="Arial" w:hAnsi="Arial" w:cs="Arial"/>
        </w:rPr>
        <w:t xml:space="preserve">Penggunaan ajir atau lanjaran pada mentimun diberikan sebagai tempat merambat. Keuntungan pemasangan ajir atau lanjaran yaitu tanaman tumbuh tegak dan kokoh, memperbaiki penyebaran daun dan tunas, mempermudah perawatan, mendapatkan sinar matahari yang cukup, bunga tidak rusak, buah tidak kotor dan terhindar dari serangan hama. Tanaman </w:t>
      </w:r>
      <w:r w:rsidRPr="000217CA">
        <w:rPr>
          <w:rFonts w:ascii="Arial" w:hAnsi="Arial" w:cs="Arial"/>
        </w:rPr>
        <w:lastRenderedPageBreak/>
        <w:t>mentimun memiliki karakteristik dengan penyebaran tunas atau percabangan yang banyak dalam menentukan model atau kontruksi harus secara tepat serta mempertimbangkan efisiensi waktu dan biaya. Pemilihan model atau bentuk kontruksi lanjaran yang tepat dapat meningkatkan produktivitas dari tanaman mentimun.</w:t>
      </w:r>
    </w:p>
    <w:p w:rsidR="00941638" w:rsidRPr="000217CA" w:rsidRDefault="00941638" w:rsidP="00337D30">
      <w:pPr>
        <w:ind w:firstLine="567"/>
        <w:jc w:val="both"/>
        <w:rPr>
          <w:rFonts w:ascii="Arial" w:hAnsi="Arial" w:cs="Arial"/>
        </w:rPr>
      </w:pPr>
      <w:r w:rsidRPr="000217CA">
        <w:rPr>
          <w:rFonts w:ascii="Arial" w:hAnsi="Arial" w:cs="Arial"/>
        </w:rPr>
        <w:t>Selain penggunaan ajir atau lanjaran untuk mendapatkan hasil mentimun yang baik maka perlu dilakuk</w:t>
      </w:r>
      <w:r w:rsidR="00EF6235" w:rsidRPr="000217CA">
        <w:rPr>
          <w:rFonts w:ascii="Arial" w:hAnsi="Arial" w:cs="Arial"/>
        </w:rPr>
        <w:t xml:space="preserve">an pemangkasan atau perempelan. </w:t>
      </w:r>
      <w:r w:rsidRPr="000217CA">
        <w:rPr>
          <w:rFonts w:ascii="Arial" w:hAnsi="Arial" w:cs="Arial"/>
        </w:rPr>
        <w:t>Pemangkasan pucuk batang utama bertujuan untuk menghambat pertumbuhan vegetatif tanaman yang terus menerus, sehingga asimilat yang dihasilkan tanaman akan lebih terkonsentrasikan kepada perkembangan generatif tanaman. Teknik budidaya untuk meningkatkan produksi mentimun dapat dilakukan dengan cara memanipulasi pertumbuhan yaitu dengan perlakuan pemangkasan untuk membatasi pertumbuhan vegetatif tanaman, karena apabila pertumbuhan vegetatif tidak diatur sedangkan faktor lingkungan mendukung, maka tanaman akan terus melakukan pertumbuhan vegetatif terus menerus, sehingga pertumbuhan generatif bisa terhambat (Dewani, 2000 ; Badrudin dkk, 2008). Dengan pemangkasan pucuk yang menghambat pertumbuhan vegetatif diharapkan akan memberikan manfaat terutama untuk cahaya matahari yang masuk ke tanaman lebih banyak, sehingga akan merangsang pembentukan bunga.</w:t>
      </w:r>
    </w:p>
    <w:p w:rsidR="005E3BF9" w:rsidRPr="000217CA" w:rsidRDefault="00C8406C" w:rsidP="00752AA5">
      <w:pPr>
        <w:spacing w:after="0" w:line="240" w:lineRule="auto"/>
        <w:ind w:firstLine="567"/>
        <w:jc w:val="both"/>
        <w:rPr>
          <w:rFonts w:ascii="Arial" w:hAnsi="Arial" w:cs="Arial"/>
        </w:rPr>
      </w:pPr>
      <w:r w:rsidRPr="000217CA">
        <w:rPr>
          <w:rFonts w:ascii="Arial" w:hAnsi="Arial" w:cs="Arial"/>
        </w:rPr>
        <w:t>Tujuan dari penelitian ini adalah u</w:t>
      </w:r>
      <w:r w:rsidR="00B70550" w:rsidRPr="000217CA">
        <w:rPr>
          <w:rFonts w:ascii="Arial" w:hAnsi="Arial" w:cs="Arial"/>
        </w:rPr>
        <w:t>ntuk mengetahui pengaruh interaksi antara model ajir dan pemangkasa</w:t>
      </w:r>
      <w:bookmarkStart w:id="0" w:name="_GoBack"/>
      <w:bookmarkEnd w:id="0"/>
      <w:r w:rsidR="00B70550" w:rsidRPr="000217CA">
        <w:rPr>
          <w:rFonts w:ascii="Arial" w:hAnsi="Arial" w:cs="Arial"/>
        </w:rPr>
        <w:t>n pucuk terhadap pertumbuhan dan hasil mentimun hibrida. Untuk mengetahui model ajir yang paling sesuai untuk pertumbuhan dan hasil mentimun hibrida. Untuk mengetahui umur tanaman yang paling tepat dalam pemangkasan pucuk batang utama pertumbuhan dan hasil mentimun hibrida.</w:t>
      </w:r>
    </w:p>
    <w:p w:rsidR="00752AA5" w:rsidRPr="000217CA" w:rsidRDefault="00752AA5" w:rsidP="00752AA5">
      <w:pPr>
        <w:spacing w:line="240" w:lineRule="auto"/>
        <w:jc w:val="both"/>
        <w:rPr>
          <w:rFonts w:ascii="Arial" w:hAnsi="Arial" w:cs="Arial"/>
        </w:rPr>
      </w:pPr>
    </w:p>
    <w:p w:rsidR="00687888" w:rsidRPr="000217CA" w:rsidRDefault="00687888" w:rsidP="005E3BF9">
      <w:pPr>
        <w:spacing w:line="240" w:lineRule="auto"/>
        <w:jc w:val="both"/>
        <w:rPr>
          <w:rFonts w:ascii="Arial" w:hAnsi="Arial" w:cs="Arial"/>
          <w:b/>
        </w:rPr>
      </w:pPr>
      <w:r w:rsidRPr="000217CA">
        <w:rPr>
          <w:rFonts w:ascii="Arial" w:hAnsi="Arial" w:cs="Arial"/>
          <w:b/>
        </w:rPr>
        <w:lastRenderedPageBreak/>
        <w:t>METODE PENELITIAN</w:t>
      </w:r>
    </w:p>
    <w:p w:rsidR="00687888" w:rsidRPr="000217CA" w:rsidRDefault="006B1216" w:rsidP="009919FA">
      <w:pPr>
        <w:ind w:firstLine="567"/>
        <w:jc w:val="both"/>
        <w:rPr>
          <w:rFonts w:ascii="Arial" w:hAnsi="Arial" w:cs="Arial"/>
        </w:rPr>
      </w:pPr>
      <w:r w:rsidRPr="000217CA">
        <w:rPr>
          <w:rFonts w:ascii="Arial" w:hAnsi="Arial" w:cs="Arial"/>
        </w:rPr>
        <w:t>Penelitian ini telah dilaksanakan di Jogja Youth Farming pada lahan vertisol terletak di desa Argomulyo, Sedayu, Bantul, Daerah Istimewa Yogyakarta dan telah dilaksanakan pada bulan Oktober sampai dengan Desember 2020. Tempat penelitian berada pada ketinggian 88 meter di atas permukaan laut.</w:t>
      </w:r>
    </w:p>
    <w:p w:rsidR="000A1DE5" w:rsidRPr="000217CA" w:rsidRDefault="000A1DE5" w:rsidP="009919FA">
      <w:pPr>
        <w:ind w:firstLine="567"/>
        <w:jc w:val="both"/>
        <w:rPr>
          <w:rFonts w:ascii="Arial" w:hAnsi="Arial" w:cs="Arial"/>
        </w:rPr>
      </w:pPr>
      <w:r w:rsidRPr="000217CA">
        <w:rPr>
          <w:rFonts w:ascii="Arial" w:hAnsi="Arial" w:cs="Arial"/>
        </w:rPr>
        <w:t>Bahan penelitian yang digunakan dalam penelitian ini meliputi benih mentimun Metavy, kompos kotoran ayam, pupuk KCL, pupuk TSP, pupuk NPK, pupuk MKP, pupuk KNO3, mulsa hitam perak, bambu, tali tambang, tali benang karung, tali raffia, Insektisida dan fungisida.</w:t>
      </w:r>
    </w:p>
    <w:p w:rsidR="006B1216" w:rsidRPr="000217CA" w:rsidRDefault="000A1DE5" w:rsidP="009919FA">
      <w:pPr>
        <w:ind w:firstLine="567"/>
        <w:jc w:val="both"/>
        <w:rPr>
          <w:rFonts w:ascii="Arial" w:hAnsi="Arial" w:cs="Arial"/>
        </w:rPr>
      </w:pPr>
      <w:r w:rsidRPr="000217CA">
        <w:rPr>
          <w:rFonts w:ascii="Arial" w:hAnsi="Arial" w:cs="Arial"/>
        </w:rPr>
        <w:t>Alat yang digunakan dalam penelitian ini antara lain cangkul, gunting pangkas, gembor, timbangan analitik, sprayer, penggaris, jangka sorong, oven dan Leaf area meter.</w:t>
      </w:r>
    </w:p>
    <w:p w:rsidR="00AE64F4" w:rsidRPr="000217CA" w:rsidRDefault="00EE2C90" w:rsidP="00EE2C90">
      <w:pPr>
        <w:ind w:firstLine="567"/>
        <w:jc w:val="both"/>
        <w:rPr>
          <w:rFonts w:ascii="Arial" w:hAnsi="Arial" w:cs="Arial"/>
        </w:rPr>
      </w:pPr>
      <w:r w:rsidRPr="000217CA">
        <w:rPr>
          <w:rFonts w:ascii="Arial" w:hAnsi="Arial" w:cs="Arial"/>
        </w:rPr>
        <w:t xml:space="preserve">Penelitian ini merupakan percobaan faktorial ganda yang disusun dalam Rancangan Acak Kelompok Lengkap (RAKL) yang diulang 3 kali. Faktor yang diujikan terdiri atas 2 perlakuan, Faktor pertama perlakuan model ajir segitiga (A1) dan Model ajir tegak (A2). Faktor kedua perlakuan pemangkasan pucuk batang utama pada umur 21 HST (P1), Pemangkasan pucuk batang utama pada umur 28 HST (P2) dan Pemangkasan pucuk batang utama pada umur 35 HST (P3). </w:t>
      </w:r>
    </w:p>
    <w:p w:rsidR="007F0AF0" w:rsidRPr="000217CA" w:rsidRDefault="005C072A" w:rsidP="00EE2C90">
      <w:pPr>
        <w:ind w:firstLine="567"/>
        <w:jc w:val="both"/>
        <w:rPr>
          <w:rFonts w:ascii="Arial" w:hAnsi="Arial" w:cs="Arial"/>
        </w:rPr>
      </w:pPr>
      <w:r w:rsidRPr="000217CA">
        <w:rPr>
          <w:rFonts w:ascii="Arial" w:hAnsi="Arial" w:cs="Arial"/>
        </w:rPr>
        <w:t xml:space="preserve">Variabel yang diamati Luas daun tanaman, Indeks luas daun tanaman, Bobot segar tanaman, Bobot kering tanaman, Jumlah buah pertanaman, Berat buah pertanaman, Berat perbuah, Panjang buah dan Diameter buah. </w:t>
      </w:r>
    </w:p>
    <w:p w:rsidR="00444194" w:rsidRPr="000217CA" w:rsidRDefault="00444194" w:rsidP="0015656C">
      <w:pPr>
        <w:spacing w:after="0"/>
        <w:ind w:firstLine="567"/>
        <w:jc w:val="both"/>
        <w:rPr>
          <w:rFonts w:ascii="Arial" w:hAnsi="Arial" w:cs="Arial"/>
        </w:rPr>
      </w:pPr>
      <w:r w:rsidRPr="000217CA">
        <w:rPr>
          <w:rFonts w:ascii="Arial" w:hAnsi="Arial" w:cs="Arial"/>
        </w:rPr>
        <w:t xml:space="preserve">Data yang diperoleh dari hasil pengamatan kemudian dilakukan analisis sidik ragam dengan tingkat kepercayaan 95%. Apabila pada perlakuan menunjukkan pengaruh nyata, maka dilakukan uji lanjut </w:t>
      </w:r>
      <w:r w:rsidRPr="000217CA">
        <w:rPr>
          <w:rFonts w:ascii="Arial" w:hAnsi="Arial" w:cs="Arial"/>
        </w:rPr>
        <w:lastRenderedPageBreak/>
        <w:t>DMRT (Duncans Multiple Range Test) dengan tingkat kepercayaan 95% untuk mengetahui perbedaan diantara rerata perlakuan.</w:t>
      </w:r>
    </w:p>
    <w:p w:rsidR="0015656C" w:rsidRPr="000217CA" w:rsidRDefault="0015656C" w:rsidP="0015656C">
      <w:pPr>
        <w:jc w:val="both"/>
        <w:rPr>
          <w:rFonts w:ascii="Arial" w:hAnsi="Arial" w:cs="Arial"/>
        </w:rPr>
      </w:pPr>
    </w:p>
    <w:p w:rsidR="0020039F" w:rsidRPr="000217CA" w:rsidRDefault="0020039F" w:rsidP="0020039F">
      <w:pPr>
        <w:jc w:val="both"/>
        <w:rPr>
          <w:rFonts w:ascii="Arial" w:hAnsi="Arial" w:cs="Arial"/>
          <w:b/>
        </w:rPr>
      </w:pPr>
      <w:r w:rsidRPr="000217CA">
        <w:rPr>
          <w:rFonts w:ascii="Arial" w:hAnsi="Arial" w:cs="Arial"/>
          <w:b/>
        </w:rPr>
        <w:t>HASIL DAN PEMBAHASAN</w:t>
      </w:r>
    </w:p>
    <w:p w:rsidR="0020039F" w:rsidRPr="000217CA" w:rsidRDefault="00413F4C" w:rsidP="0020039F">
      <w:pPr>
        <w:jc w:val="both"/>
        <w:rPr>
          <w:rFonts w:ascii="Arial" w:hAnsi="Arial" w:cs="Arial"/>
          <w:b/>
        </w:rPr>
      </w:pPr>
      <w:r w:rsidRPr="000217CA">
        <w:rPr>
          <w:rFonts w:ascii="Arial" w:hAnsi="Arial" w:cs="Arial"/>
          <w:b/>
        </w:rPr>
        <w:t>Hasil</w:t>
      </w:r>
    </w:p>
    <w:p w:rsidR="00413F4C" w:rsidRPr="000217CA" w:rsidRDefault="00413F4C" w:rsidP="00413F4C">
      <w:pPr>
        <w:ind w:firstLine="720"/>
        <w:jc w:val="both"/>
        <w:rPr>
          <w:rFonts w:ascii="Arial" w:hAnsi="Arial" w:cs="Arial"/>
        </w:rPr>
      </w:pPr>
      <w:r w:rsidRPr="000217CA">
        <w:rPr>
          <w:rFonts w:ascii="Arial" w:hAnsi="Arial" w:cs="Arial"/>
        </w:rPr>
        <w:t>Hasil sidik ragam luas daun menunjukkan bahwa perlakuan pemangkasan pucuk berpengaruh nyata pada masing-masing waktu pemangkasan (hst) dan perlakuan model ajir segitiga berpengaruh nyata terhadap luas daun. Sedangkan interaksi kedua faktor tidak berpengaruh nyata terhadap luas daun tanaman. Hasil rerata luas daun disajikan pada Tabel 1. Dari tabel 1 menunjukkan bahwa perlakuan model ajir segitiga menunjukkan bedaa nyata dengan luas daun 5693,56 cm2. Perlakuan pemangkasan pucuk berpengaruh nyata pada masing-masing waktu pemangkasan (hst). Pada waktu pemangkasan pucuk umur 21, 28 dan 35 Hst diperoleh luas daun lebih besar pada setiap umur pangkas.</w:t>
      </w:r>
    </w:p>
    <w:p w:rsidR="00413F4C" w:rsidRPr="000217CA" w:rsidRDefault="00AF31B9" w:rsidP="00413F4C">
      <w:pPr>
        <w:ind w:firstLine="720"/>
        <w:jc w:val="both"/>
        <w:rPr>
          <w:rFonts w:ascii="Arial" w:hAnsi="Arial" w:cs="Arial"/>
        </w:rPr>
      </w:pPr>
      <w:r w:rsidRPr="000217CA">
        <w:rPr>
          <w:rFonts w:ascii="Arial" w:hAnsi="Arial" w:cs="Arial"/>
        </w:rPr>
        <w:t>Hasil sidik ragam indeks luas daun menunjukkan bahwa perlakuan pemangkasan pucuk berpengaruh nyata pada masing-masing waktu pemangkasan (hst). Sedangkan perlakuan model ajir dan interaksi kedua faktor tidak berpengaruh nyata terhadap indeks luas daun tanaman. Hasil rerata Indeks luas daun disajikan pada Tabel 2. Dari tabel 2 menunjukkan bahwa perlakuan pemangkasan pucuk berpengaruh nyata pada masing-masing waktu pemangkasan (hst). Pada waktu pemangkasan pucuk umur 35 Hst diperoleh indeks luas daun tanaman tertinggi yaitu 2,69 kemudian disusul waktu pangkas pucuk 28 Hst sebesar 1,81 dan waktu pangkas 21 Hst sebesar 0,78.</w:t>
      </w:r>
    </w:p>
    <w:p w:rsidR="00AF31B9" w:rsidRPr="000217CA" w:rsidRDefault="008A1176" w:rsidP="00413F4C">
      <w:pPr>
        <w:ind w:firstLine="720"/>
        <w:jc w:val="both"/>
        <w:rPr>
          <w:rFonts w:ascii="Arial" w:hAnsi="Arial" w:cs="Arial"/>
        </w:rPr>
      </w:pPr>
      <w:r w:rsidRPr="000217CA">
        <w:rPr>
          <w:rFonts w:ascii="Arial" w:hAnsi="Arial" w:cs="Arial"/>
        </w:rPr>
        <w:t xml:space="preserve">Hasil sidik ragam bobot segar tanaman (gram) menunjukkan bahwa </w:t>
      </w:r>
      <w:r w:rsidRPr="000217CA">
        <w:rPr>
          <w:rFonts w:ascii="Arial" w:hAnsi="Arial" w:cs="Arial"/>
        </w:rPr>
        <w:lastRenderedPageBreak/>
        <w:t>perlakuan pemangkasan pucuk berpengaruh nyata pada masing-masing waktu pemangkasan (hst). Sedangkan perlakuan model ajir dan interaksi kedua faktor tidak berpengaruh nyata terhadap bobot segar tanaman. Hasil rerata bobot segar tanaman disajikan pada Tabel 3. Dari tabel 3 menunjukkan bahwa perlakuan pemangkasan pucuk berpengaruh nyata pada masing-masing waktu pemangkasan (hst). Pada waktu pemangkasan pucuk umur 35 Hst diperoleh berat bobot segar tanaman tertinggi yaitu 483,33 g kemudian disusul waktu pangkas pucuk 28 Hst sebesar 363,06 g dan waktu pangkas 21 Hst sebesar 115,71 g.</w:t>
      </w:r>
    </w:p>
    <w:p w:rsidR="008A1176" w:rsidRDefault="000215D6" w:rsidP="00413F4C">
      <w:pPr>
        <w:ind w:firstLine="720"/>
        <w:jc w:val="both"/>
        <w:rPr>
          <w:rFonts w:ascii="Arial" w:hAnsi="Arial" w:cs="Arial"/>
        </w:rPr>
      </w:pPr>
      <w:r w:rsidRPr="000217CA">
        <w:rPr>
          <w:rFonts w:ascii="Arial" w:hAnsi="Arial" w:cs="Arial"/>
        </w:rPr>
        <w:t>Hasil sidik ragam bobot kering tanaman (gram) menunjukkan bahwa perlakuan pemangkasan pucuk berpengaruh nyata pada masing-masing waktu pemangkasan (hst). Sedangkan perlakuan model ajir dan interaksi kedua faktor tidak berpengaruh nyata terhadap bobot kering tanaman. Hasil rerata bobot kering tanaman disajikan pada Tabel 4. Dari tabel 4 menunjukkan bahwa perlakuan pemangkasan pucuk berpengaruh nyata pada masing-masing waktu pemangkasan (hst). Pada waktu pemangkasan pucuk umur 35 Hst diperoleh berat bobot kering tanaman tertinggi yaitu 483,33 g kemudian disusul waktu pangkas pucuk 28 Hst sebesar 363,06 g dan waktu pangkas 21 Hst sebesar 115,71 g.</w:t>
      </w:r>
    </w:p>
    <w:p w:rsidR="00D034CD" w:rsidRPr="000217CA" w:rsidRDefault="00D034CD" w:rsidP="00D034CD">
      <w:pPr>
        <w:ind w:firstLine="567"/>
        <w:jc w:val="both"/>
        <w:rPr>
          <w:rFonts w:ascii="Arial" w:hAnsi="Arial" w:cs="Arial"/>
        </w:rPr>
      </w:pPr>
      <w:r w:rsidRPr="000217CA">
        <w:rPr>
          <w:rFonts w:ascii="Arial" w:hAnsi="Arial" w:cs="Arial"/>
        </w:rPr>
        <w:t xml:space="preserve">Hasil sidik ragam jumlah buah pertanaman menunjukkan bahwa perlakuan model ajir dan pemangkasan pucuk berpengaruh tidak nyata terhadap jumlah buah pertanaman. Purata jumlah buah pertanaman disajikan pada Tabel 5. Dari tabel 5 menunjukkan bahwa perlakuan model ajir dan pemangkasan pucuk maupun interaksi kedua perlakuan memberikan pengaruh tidak nyata terhadap pengamatan jumlah buah pertanaman. Hasil panen tertinggi pada perlakuan model ajir yaitu </w:t>
      </w:r>
      <w:r w:rsidRPr="000217CA">
        <w:rPr>
          <w:rFonts w:ascii="Arial" w:hAnsi="Arial" w:cs="Arial"/>
        </w:rPr>
        <w:lastRenderedPageBreak/>
        <w:t>model ajir segitiga adalah 32,33 buah. Sedangkan hasil panen tertinggi pada perlakuan pemangkasan yaitu waktu pemangkasan umur 28 Hst adalah 33 buah. Kombinasi kedua perlakuan yang tertinggi pada model ajir segitiga dan pemangkasan pucuk umur 21 Hst (A1P1) yaitu 34,33 buah.</w:t>
      </w:r>
    </w:p>
    <w:p w:rsidR="00D034CD" w:rsidRPr="000217CA" w:rsidRDefault="00D034CD" w:rsidP="00D034CD">
      <w:pPr>
        <w:ind w:firstLine="567"/>
        <w:jc w:val="both"/>
        <w:rPr>
          <w:rFonts w:ascii="Arial" w:hAnsi="Arial" w:cs="Arial"/>
        </w:rPr>
      </w:pPr>
      <w:r w:rsidRPr="000217CA">
        <w:rPr>
          <w:rFonts w:ascii="Arial" w:hAnsi="Arial" w:cs="Arial"/>
        </w:rPr>
        <w:t>Hasil sidik ragam berat buah pertanaman menunjukkan bahwa perlakuan model ajir dan pemangkasan pucuk berpengaruh tidak nyata terhadap berat buah pertanaman. Purata berat buah pertanaman disajikan pada Tabel 6. Dari tabel 6 menunjukkan bahwa perlakuan model ajir dan pemangkasan pucuk maupun interaksi kedua perlakuan memberikan pengaruh tidak nyata terhadap pengamatan berat buah pertanaman. Hasil panen tertinggi pada perlakuan model ajir yaitu model ajir segitiga adalah 9193,97 g. Sedangkan hasil panen tertinggi pada perlakuan pemangkasan yaitu waktu pemangkasan umur 28 Hst adalah 9430,98 g. Kombinasi kedua perlakuan yang tertinggi pada model ajir segitiga dan pemangkasan pucuk umur 28 Hst (A1P2) yaitu 9621,06 g.</w:t>
      </w:r>
    </w:p>
    <w:p w:rsidR="00D034CD" w:rsidRPr="000217CA" w:rsidRDefault="00D034CD" w:rsidP="00D034CD">
      <w:pPr>
        <w:ind w:firstLine="567"/>
        <w:jc w:val="both"/>
        <w:rPr>
          <w:rFonts w:ascii="Arial" w:hAnsi="Arial" w:cs="Arial"/>
        </w:rPr>
      </w:pPr>
      <w:r w:rsidRPr="000217CA">
        <w:rPr>
          <w:rFonts w:ascii="Arial" w:hAnsi="Arial" w:cs="Arial"/>
        </w:rPr>
        <w:t>Hasil sidik ragam berat perbuah menunjukkan bahwa perlakuan model ajir dan pemangkasan pucuk berpengaruh tidak nyata terhadap berat perbuah. Purata berat perbuah disajikan pada Tabel 7. Dari tabel 7 menunjukkan bahwa perlakuan model ajir dan pemangkasan pucuk maupun interaksi kedua perlakuan memberikan pengaruh tidak nyata terhadap pengamatan berat perbuah. Hasil panen tertinggi pada perlakuan model ajir yaitu model ajir segitiga adalah 3279,20 g. Sedangkan hasil panen tertinggi pada perlakuan pemangkasan yaitu waktu pemangkasan umur 28 Hst adalah 3305,08 g. Kombinasi kedua perlakuan yang tertinggi pada model ajir segitiga dan pemangkasan pucuk umur 21 Hst (A1P1) yaitu 3451,02 g.</w:t>
      </w:r>
    </w:p>
    <w:p w:rsidR="00D034CD" w:rsidRPr="000217CA" w:rsidRDefault="00D034CD" w:rsidP="00D034CD">
      <w:pPr>
        <w:ind w:firstLine="567"/>
        <w:jc w:val="both"/>
        <w:rPr>
          <w:rFonts w:ascii="Arial" w:hAnsi="Arial" w:cs="Arial"/>
        </w:rPr>
      </w:pPr>
      <w:r w:rsidRPr="000217CA">
        <w:rPr>
          <w:rFonts w:ascii="Arial" w:hAnsi="Arial" w:cs="Arial"/>
        </w:rPr>
        <w:lastRenderedPageBreak/>
        <w:t>Hasil sidik ragam berat perbuah menunjukkan bahwa perlakuan model ajir dan pemangkasan pucuk berpengaruh tidak nyata terhadap panjang perbuah. Purata panjang perbuah disajikan pada Tabel 8. Dari tabel 8 menunjukkan bahwa perlakuan model ajir dan pemangkasan pucuk maupun interaksi kedua perlakuan memberikan pengaruh tidak nyata terhadap pengamatan berat perbuah. Hasil panen tertinggi pada perlakuan model ajir yaitu model ajir segitiga adalah 212,99 cm. Sedangkan hasil panen tertinggi pada perlakuan pemangkasan yaitu waktu pemangkasan umur 28 Hst adalah 214,66 cm. Kombinasi kedua perlakuan yang tertinggi pada model ajir tegak dan pemangkasan pucuk umur 35 Hst (A2P3) yaitu 223,63 cm.</w:t>
      </w:r>
    </w:p>
    <w:p w:rsidR="00D034CD" w:rsidRPr="000217CA" w:rsidRDefault="00D034CD" w:rsidP="00D034CD">
      <w:pPr>
        <w:ind w:firstLine="567"/>
        <w:jc w:val="both"/>
        <w:rPr>
          <w:rFonts w:ascii="Arial" w:hAnsi="Arial" w:cs="Arial"/>
        </w:rPr>
        <w:sectPr w:rsidR="00D034CD" w:rsidRPr="000217CA" w:rsidSect="001706F1">
          <w:type w:val="continuous"/>
          <w:pgSz w:w="12240" w:h="15840" w:code="1"/>
          <w:pgMar w:top="1440" w:right="1440" w:bottom="1440" w:left="1440" w:header="709" w:footer="709" w:gutter="0"/>
          <w:cols w:num="2" w:space="708"/>
          <w:docGrid w:linePitch="360"/>
        </w:sectPr>
      </w:pPr>
      <w:r w:rsidRPr="000217CA">
        <w:rPr>
          <w:rFonts w:ascii="Arial" w:hAnsi="Arial" w:cs="Arial"/>
        </w:rPr>
        <w:lastRenderedPageBreak/>
        <w:t>Hasil sidik ragam berat perbuah menunjukkan bahwa perlakuan model ajir dan pemangkasan pucuk berpengaruh tidak nyata terhadap diameter perbuah. Purata diameter perbuah disajikan pada Tabel 9. Dari tabel 9 menunjukkan bahwa perlakuan model ajir dan pemangkasan pucuk maupun interaksi kedua perlakuan memberikan pengaruh tidak nyata terhadap pengamatan diameter perbuah. Hasil panen tertinggi pada perlakuan model ajir yaitu model ajir segitiga adalah 41,29 cm. Sedangkan hasil panen tertinggi pada perlakuan pemangkasan yaitu waktu pemangkasan umur 28 Hst adalah 41,62 cm. Kombinasi kedua perlakuan tertinggi pada model ajir segitiga dan pemangkasan pucuk umu</w:t>
      </w:r>
      <w:r w:rsidR="001706F1">
        <w:rPr>
          <w:rFonts w:ascii="Arial" w:hAnsi="Arial" w:cs="Arial"/>
        </w:rPr>
        <w:t>r 21 Hst (A1P1) yaitu 43,25 cm.</w:t>
      </w:r>
    </w:p>
    <w:p w:rsidR="00E130CE" w:rsidRPr="000217CA" w:rsidRDefault="00A124A4" w:rsidP="001706F1">
      <w:pPr>
        <w:pStyle w:val="ListParagraph1"/>
        <w:spacing w:after="0" w:line="240" w:lineRule="auto"/>
        <w:ind w:left="284" w:firstLine="567"/>
        <w:jc w:val="both"/>
        <w:rPr>
          <w:rFonts w:ascii="Arial" w:hAnsi="Arial" w:cs="Arial"/>
        </w:rPr>
      </w:pPr>
      <w:r w:rsidRPr="000217CA">
        <w:rPr>
          <w:rFonts w:ascii="Arial" w:hAnsi="Arial" w:cs="Arial"/>
        </w:rPr>
        <w:lastRenderedPageBreak/>
        <w:t>Tabel 1. Purata luas daun pertanaman dengan perlakuan model ajir dan</w:t>
      </w:r>
      <w:r w:rsidR="00E130CE" w:rsidRPr="000217CA">
        <w:rPr>
          <w:rFonts w:ascii="Arial" w:hAnsi="Arial" w:cs="Arial"/>
        </w:rPr>
        <w:t xml:space="preserve"> </w:t>
      </w:r>
    </w:p>
    <w:p w:rsidR="00A124A4" w:rsidRPr="000217CA" w:rsidRDefault="00A124A4" w:rsidP="00E130CE">
      <w:pPr>
        <w:pStyle w:val="ListParagraph1"/>
        <w:spacing w:after="0" w:line="240" w:lineRule="auto"/>
        <w:ind w:left="1701"/>
        <w:jc w:val="both"/>
        <w:rPr>
          <w:rFonts w:ascii="Arial" w:hAnsi="Arial" w:cs="Arial"/>
        </w:rPr>
      </w:pPr>
      <w:r w:rsidRPr="000217CA">
        <w:rPr>
          <w:rFonts w:ascii="Arial" w:hAnsi="Arial" w:cs="Arial"/>
        </w:rPr>
        <w:t>pemangkasan pucuk</w:t>
      </w:r>
      <w:r w:rsidRPr="000217CA">
        <w:rPr>
          <w:rFonts w:ascii="Arial" w:hAnsi="Arial" w:cs="Arial"/>
          <w:lang w:val="id-ID"/>
        </w:rPr>
        <w:t xml:space="preserve"> </w:t>
      </w:r>
      <w:r w:rsidRPr="000217CA">
        <w:rPr>
          <w:rFonts w:ascii="Arial" w:hAnsi="Arial" w:cs="Arial"/>
          <w:lang w:val="en-ID"/>
        </w:rPr>
        <w:t>(cm</w:t>
      </w:r>
      <w:r w:rsidRPr="000217CA">
        <w:rPr>
          <w:rFonts w:ascii="Arial" w:hAnsi="Arial" w:cs="Arial"/>
          <w:vertAlign w:val="superscript"/>
          <w:lang w:val="en-ID"/>
        </w:rPr>
        <w:t>2</w:t>
      </w:r>
      <w:r w:rsidRPr="000217CA">
        <w:rPr>
          <w:rFonts w:ascii="Arial" w:hAnsi="Arial" w:cs="Arial"/>
          <w:lang w:val="en-ID"/>
        </w:rPr>
        <w:t>)</w:t>
      </w:r>
    </w:p>
    <w:tbl>
      <w:tblPr>
        <w:tblW w:w="7655" w:type="dxa"/>
        <w:jc w:val="center"/>
        <w:tblBorders>
          <w:top w:val="single" w:sz="4" w:space="0" w:color="auto"/>
          <w:bottom w:val="single" w:sz="4" w:space="0" w:color="auto"/>
        </w:tblBorders>
        <w:tblLook w:val="04A0" w:firstRow="1" w:lastRow="0" w:firstColumn="1" w:lastColumn="0" w:noHBand="0" w:noVBand="1"/>
      </w:tblPr>
      <w:tblGrid>
        <w:gridCol w:w="2410"/>
        <w:gridCol w:w="1276"/>
        <w:gridCol w:w="1276"/>
        <w:gridCol w:w="1276"/>
        <w:gridCol w:w="1417"/>
      </w:tblGrid>
      <w:tr w:rsidR="00A124A4" w:rsidRPr="000217CA" w:rsidTr="00E130CE">
        <w:trPr>
          <w:trHeight w:val="644"/>
          <w:jc w:val="center"/>
        </w:trPr>
        <w:tc>
          <w:tcPr>
            <w:tcW w:w="2410" w:type="dxa"/>
            <w:vMerge w:val="restart"/>
            <w:tcBorders>
              <w:top w:val="single" w:sz="4" w:space="0" w:color="auto"/>
              <w:bottom w:val="single" w:sz="4" w:space="0" w:color="auto"/>
            </w:tcBorders>
            <w:shd w:val="clear" w:color="auto" w:fill="auto"/>
            <w:noWrap/>
            <w:vAlign w:val="center"/>
            <w:hideMark/>
          </w:tcPr>
          <w:p w:rsidR="00A124A4" w:rsidRPr="000217CA" w:rsidRDefault="00A124A4" w:rsidP="00E11B25">
            <w:pPr>
              <w:spacing w:after="0" w:line="240" w:lineRule="auto"/>
              <w:rPr>
                <w:rFonts w:ascii="Arial" w:eastAsia="Times New Roman" w:hAnsi="Arial" w:cs="Arial"/>
                <w:color w:val="000000"/>
              </w:rPr>
            </w:pPr>
            <w:r w:rsidRPr="000217CA">
              <w:rPr>
                <w:rFonts w:ascii="Arial" w:eastAsia="Times New Roman" w:hAnsi="Arial" w:cs="Arial"/>
                <w:color w:val="000000"/>
              </w:rPr>
              <w:t>Model Ajir</w:t>
            </w:r>
          </w:p>
        </w:tc>
        <w:tc>
          <w:tcPr>
            <w:tcW w:w="3828" w:type="dxa"/>
            <w:gridSpan w:val="3"/>
            <w:tcBorders>
              <w:top w:val="single" w:sz="4" w:space="0" w:color="auto"/>
              <w:bottom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eastAsia="Times New Roman" w:hAnsi="Arial" w:cs="Arial"/>
                <w:color w:val="000000"/>
              </w:rPr>
              <w:t>Waktu Pemangkasan (hst)</w:t>
            </w:r>
          </w:p>
        </w:tc>
        <w:tc>
          <w:tcPr>
            <w:tcW w:w="1417" w:type="dxa"/>
            <w:vMerge w:val="restart"/>
            <w:tcBorders>
              <w:top w:val="single" w:sz="4" w:space="0" w:color="auto"/>
              <w:bottom w:val="single" w:sz="4" w:space="0" w:color="auto"/>
            </w:tcBorders>
            <w:shd w:val="clear" w:color="auto" w:fill="auto"/>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eastAsia="Times New Roman" w:hAnsi="Arial" w:cs="Arial"/>
                <w:color w:val="000000"/>
              </w:rPr>
              <w:t>Purata Model Ajir</w:t>
            </w:r>
          </w:p>
        </w:tc>
      </w:tr>
      <w:tr w:rsidR="00A124A4" w:rsidRPr="000217CA" w:rsidTr="00E130CE">
        <w:trPr>
          <w:trHeight w:val="514"/>
          <w:jc w:val="center"/>
        </w:trPr>
        <w:tc>
          <w:tcPr>
            <w:tcW w:w="2410" w:type="dxa"/>
            <w:vMerge/>
            <w:tcBorders>
              <w:top w:val="single" w:sz="4" w:space="0" w:color="auto"/>
              <w:bottom w:val="single" w:sz="4" w:space="0" w:color="auto"/>
            </w:tcBorders>
            <w:vAlign w:val="center"/>
            <w:hideMark/>
          </w:tcPr>
          <w:p w:rsidR="00A124A4" w:rsidRPr="000217CA" w:rsidRDefault="00A124A4" w:rsidP="00E11B25">
            <w:pPr>
              <w:spacing w:after="0" w:line="240" w:lineRule="auto"/>
              <w:rPr>
                <w:rFonts w:ascii="Arial" w:eastAsia="Times New Roman" w:hAnsi="Arial" w:cs="Arial"/>
                <w:color w:val="000000"/>
              </w:rPr>
            </w:pPr>
          </w:p>
        </w:tc>
        <w:tc>
          <w:tcPr>
            <w:tcW w:w="1276" w:type="dxa"/>
            <w:tcBorders>
              <w:top w:val="single" w:sz="4" w:space="0" w:color="auto"/>
              <w:bottom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eastAsia="Times New Roman" w:hAnsi="Arial" w:cs="Arial"/>
                <w:color w:val="000000"/>
              </w:rPr>
              <w:t>21</w:t>
            </w:r>
          </w:p>
        </w:tc>
        <w:tc>
          <w:tcPr>
            <w:tcW w:w="1276" w:type="dxa"/>
            <w:tcBorders>
              <w:top w:val="single" w:sz="4" w:space="0" w:color="auto"/>
              <w:bottom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eastAsia="Times New Roman" w:hAnsi="Arial" w:cs="Arial"/>
                <w:color w:val="000000"/>
              </w:rPr>
              <w:t>28</w:t>
            </w:r>
          </w:p>
        </w:tc>
        <w:tc>
          <w:tcPr>
            <w:tcW w:w="1276" w:type="dxa"/>
            <w:tcBorders>
              <w:top w:val="single" w:sz="4" w:space="0" w:color="auto"/>
              <w:bottom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eastAsia="Times New Roman" w:hAnsi="Arial" w:cs="Arial"/>
                <w:color w:val="000000"/>
              </w:rPr>
              <w:t>35</w:t>
            </w:r>
          </w:p>
        </w:tc>
        <w:tc>
          <w:tcPr>
            <w:tcW w:w="1417" w:type="dxa"/>
            <w:vMerge/>
            <w:tcBorders>
              <w:top w:val="single" w:sz="4" w:space="0" w:color="auto"/>
              <w:bottom w:val="single" w:sz="4" w:space="0" w:color="auto"/>
            </w:tcBorders>
            <w:vAlign w:val="center"/>
            <w:hideMark/>
          </w:tcPr>
          <w:p w:rsidR="00A124A4" w:rsidRPr="000217CA" w:rsidRDefault="00A124A4" w:rsidP="00E11B25">
            <w:pPr>
              <w:spacing w:after="0" w:line="240" w:lineRule="auto"/>
              <w:rPr>
                <w:rFonts w:ascii="Arial" w:eastAsia="Times New Roman" w:hAnsi="Arial" w:cs="Arial"/>
                <w:color w:val="000000"/>
              </w:rPr>
            </w:pPr>
          </w:p>
        </w:tc>
      </w:tr>
      <w:tr w:rsidR="00A124A4" w:rsidRPr="000217CA" w:rsidTr="00E130CE">
        <w:trPr>
          <w:trHeight w:val="300"/>
          <w:jc w:val="center"/>
        </w:trPr>
        <w:tc>
          <w:tcPr>
            <w:tcW w:w="2410" w:type="dxa"/>
            <w:tcBorders>
              <w:top w:val="single" w:sz="4" w:space="0" w:color="auto"/>
              <w:bottom w:val="nil"/>
            </w:tcBorders>
            <w:shd w:val="clear" w:color="auto" w:fill="auto"/>
            <w:noWrap/>
            <w:vAlign w:val="center"/>
            <w:hideMark/>
          </w:tcPr>
          <w:p w:rsidR="00A124A4" w:rsidRPr="000217CA" w:rsidRDefault="00A124A4" w:rsidP="00E11B25">
            <w:pPr>
              <w:spacing w:after="0" w:line="240" w:lineRule="auto"/>
              <w:rPr>
                <w:rFonts w:ascii="Arial" w:eastAsia="Times New Roman" w:hAnsi="Arial" w:cs="Arial"/>
                <w:color w:val="000000"/>
              </w:rPr>
            </w:pPr>
            <w:r w:rsidRPr="000217CA">
              <w:rPr>
                <w:rFonts w:ascii="Arial" w:eastAsia="Times New Roman" w:hAnsi="Arial" w:cs="Arial"/>
                <w:color w:val="000000"/>
              </w:rPr>
              <w:t xml:space="preserve">Segitiga </w:t>
            </w:r>
          </w:p>
        </w:tc>
        <w:tc>
          <w:tcPr>
            <w:tcW w:w="1276" w:type="dxa"/>
            <w:tcBorders>
              <w:top w:val="single" w:sz="4" w:space="0" w:color="auto"/>
              <w:bottom w:val="nil"/>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3058,00</w:t>
            </w:r>
          </w:p>
        </w:tc>
        <w:tc>
          <w:tcPr>
            <w:tcW w:w="1276" w:type="dxa"/>
            <w:tcBorders>
              <w:top w:val="single" w:sz="4" w:space="0" w:color="auto"/>
              <w:bottom w:val="nil"/>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5558,67</w:t>
            </w:r>
          </w:p>
        </w:tc>
        <w:tc>
          <w:tcPr>
            <w:tcW w:w="1276" w:type="dxa"/>
            <w:tcBorders>
              <w:top w:val="single" w:sz="4" w:space="0" w:color="auto"/>
              <w:bottom w:val="nil"/>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8464,00</w:t>
            </w:r>
          </w:p>
        </w:tc>
        <w:tc>
          <w:tcPr>
            <w:tcW w:w="1417" w:type="dxa"/>
            <w:tcBorders>
              <w:top w:val="single" w:sz="4" w:space="0" w:color="auto"/>
              <w:bottom w:val="nil"/>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5693,56 b</w:t>
            </w:r>
          </w:p>
        </w:tc>
      </w:tr>
      <w:tr w:rsidR="00A124A4" w:rsidRPr="000217CA" w:rsidTr="00E130CE">
        <w:trPr>
          <w:trHeight w:val="300"/>
          <w:jc w:val="center"/>
        </w:trPr>
        <w:tc>
          <w:tcPr>
            <w:tcW w:w="2410" w:type="dxa"/>
            <w:tcBorders>
              <w:top w:val="nil"/>
              <w:bottom w:val="single" w:sz="4" w:space="0" w:color="auto"/>
            </w:tcBorders>
            <w:shd w:val="clear" w:color="auto" w:fill="auto"/>
            <w:noWrap/>
            <w:vAlign w:val="center"/>
            <w:hideMark/>
          </w:tcPr>
          <w:p w:rsidR="00A124A4" w:rsidRPr="000217CA" w:rsidRDefault="00A124A4" w:rsidP="00E11B25">
            <w:pPr>
              <w:spacing w:after="0" w:line="240" w:lineRule="auto"/>
              <w:rPr>
                <w:rFonts w:ascii="Arial" w:eastAsia="Times New Roman" w:hAnsi="Arial" w:cs="Arial"/>
                <w:color w:val="000000"/>
              </w:rPr>
            </w:pPr>
            <w:r w:rsidRPr="000217CA">
              <w:rPr>
                <w:rFonts w:ascii="Arial" w:eastAsia="Times New Roman" w:hAnsi="Arial" w:cs="Arial"/>
                <w:color w:val="000000"/>
              </w:rPr>
              <w:t xml:space="preserve">Tegak </w:t>
            </w:r>
          </w:p>
        </w:tc>
        <w:tc>
          <w:tcPr>
            <w:tcW w:w="1276" w:type="dxa"/>
            <w:tcBorders>
              <w:top w:val="nil"/>
              <w:bottom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1642,33</w:t>
            </w:r>
          </w:p>
        </w:tc>
        <w:tc>
          <w:tcPr>
            <w:tcW w:w="1276" w:type="dxa"/>
            <w:tcBorders>
              <w:top w:val="nil"/>
              <w:bottom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5319,33</w:t>
            </w:r>
          </w:p>
        </w:tc>
        <w:tc>
          <w:tcPr>
            <w:tcW w:w="1276" w:type="dxa"/>
            <w:tcBorders>
              <w:top w:val="nil"/>
              <w:bottom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7686,67</w:t>
            </w:r>
          </w:p>
        </w:tc>
        <w:tc>
          <w:tcPr>
            <w:tcW w:w="1417" w:type="dxa"/>
            <w:tcBorders>
              <w:top w:val="nil"/>
              <w:bottom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4882,78 a</w:t>
            </w:r>
          </w:p>
        </w:tc>
      </w:tr>
      <w:tr w:rsidR="00A124A4" w:rsidRPr="000217CA" w:rsidTr="00E130CE">
        <w:trPr>
          <w:trHeight w:val="414"/>
          <w:jc w:val="center"/>
        </w:trPr>
        <w:tc>
          <w:tcPr>
            <w:tcW w:w="2410" w:type="dxa"/>
            <w:vMerge w:val="restart"/>
            <w:tcBorders>
              <w:top w:val="single" w:sz="4" w:space="0" w:color="auto"/>
            </w:tcBorders>
            <w:shd w:val="clear" w:color="auto" w:fill="auto"/>
            <w:vAlign w:val="center"/>
            <w:hideMark/>
          </w:tcPr>
          <w:p w:rsidR="00A124A4" w:rsidRPr="000217CA" w:rsidRDefault="00A124A4" w:rsidP="00E11B25">
            <w:pPr>
              <w:spacing w:after="0" w:line="240" w:lineRule="auto"/>
              <w:rPr>
                <w:rFonts w:ascii="Arial" w:eastAsia="Times New Roman" w:hAnsi="Arial" w:cs="Arial"/>
                <w:color w:val="000000"/>
              </w:rPr>
            </w:pPr>
            <w:r w:rsidRPr="000217CA">
              <w:rPr>
                <w:rFonts w:ascii="Arial" w:eastAsia="Times New Roman" w:hAnsi="Arial" w:cs="Arial"/>
                <w:color w:val="000000"/>
              </w:rPr>
              <w:t>Purata Waktu Pemangkasan</w:t>
            </w:r>
          </w:p>
        </w:tc>
        <w:tc>
          <w:tcPr>
            <w:tcW w:w="1276" w:type="dxa"/>
            <w:vMerge w:val="restart"/>
            <w:tcBorders>
              <w:top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2350,17 p</w:t>
            </w:r>
          </w:p>
        </w:tc>
        <w:tc>
          <w:tcPr>
            <w:tcW w:w="1276" w:type="dxa"/>
            <w:vMerge w:val="restart"/>
            <w:tcBorders>
              <w:top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5439,00 q</w:t>
            </w:r>
          </w:p>
        </w:tc>
        <w:tc>
          <w:tcPr>
            <w:tcW w:w="1276" w:type="dxa"/>
            <w:vMerge w:val="restart"/>
            <w:tcBorders>
              <w:top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8075,34 r</w:t>
            </w:r>
          </w:p>
        </w:tc>
        <w:tc>
          <w:tcPr>
            <w:tcW w:w="1417" w:type="dxa"/>
            <w:vMerge w:val="restart"/>
            <w:tcBorders>
              <w:top w:val="single" w:sz="4" w:space="0" w:color="auto"/>
            </w:tcBorders>
            <w:shd w:val="clear" w:color="auto" w:fill="auto"/>
            <w:noWrap/>
            <w:vAlign w:val="center"/>
            <w:hideMark/>
          </w:tcPr>
          <w:p w:rsidR="00A124A4" w:rsidRPr="000217CA" w:rsidRDefault="00A124A4" w:rsidP="00E11B25">
            <w:pPr>
              <w:spacing w:after="0" w:line="240" w:lineRule="auto"/>
              <w:jc w:val="center"/>
              <w:rPr>
                <w:rFonts w:ascii="Arial" w:eastAsia="Times New Roman" w:hAnsi="Arial" w:cs="Arial"/>
                <w:color w:val="000000"/>
              </w:rPr>
            </w:pPr>
            <w:r w:rsidRPr="000217CA">
              <w:rPr>
                <w:rFonts w:ascii="Arial" w:hAnsi="Arial" w:cs="Arial"/>
                <w:color w:val="000000"/>
              </w:rPr>
              <w:t>5288,17</w:t>
            </w:r>
          </w:p>
        </w:tc>
      </w:tr>
      <w:tr w:rsidR="00A124A4" w:rsidRPr="000217CA" w:rsidTr="00E130CE">
        <w:trPr>
          <w:trHeight w:val="300"/>
          <w:jc w:val="center"/>
        </w:trPr>
        <w:tc>
          <w:tcPr>
            <w:tcW w:w="2410" w:type="dxa"/>
            <w:vMerge/>
            <w:vAlign w:val="center"/>
            <w:hideMark/>
          </w:tcPr>
          <w:p w:rsidR="00A124A4" w:rsidRPr="000217CA" w:rsidRDefault="00A124A4" w:rsidP="00E11B25">
            <w:pPr>
              <w:spacing w:after="0" w:line="240" w:lineRule="auto"/>
              <w:rPr>
                <w:rFonts w:ascii="Arial" w:eastAsia="Times New Roman" w:hAnsi="Arial" w:cs="Arial"/>
                <w:color w:val="000000"/>
              </w:rPr>
            </w:pPr>
          </w:p>
        </w:tc>
        <w:tc>
          <w:tcPr>
            <w:tcW w:w="1276" w:type="dxa"/>
            <w:vMerge/>
            <w:vAlign w:val="center"/>
            <w:hideMark/>
          </w:tcPr>
          <w:p w:rsidR="00A124A4" w:rsidRPr="000217CA" w:rsidRDefault="00A124A4" w:rsidP="00E11B25">
            <w:pPr>
              <w:spacing w:after="0" w:line="240" w:lineRule="auto"/>
              <w:rPr>
                <w:rFonts w:ascii="Arial" w:eastAsia="Times New Roman" w:hAnsi="Arial" w:cs="Arial"/>
                <w:color w:val="000000"/>
              </w:rPr>
            </w:pPr>
          </w:p>
        </w:tc>
        <w:tc>
          <w:tcPr>
            <w:tcW w:w="1276" w:type="dxa"/>
            <w:vMerge/>
            <w:vAlign w:val="center"/>
            <w:hideMark/>
          </w:tcPr>
          <w:p w:rsidR="00A124A4" w:rsidRPr="000217CA" w:rsidRDefault="00A124A4" w:rsidP="00E11B25">
            <w:pPr>
              <w:spacing w:after="0" w:line="240" w:lineRule="auto"/>
              <w:rPr>
                <w:rFonts w:ascii="Arial" w:eastAsia="Times New Roman" w:hAnsi="Arial" w:cs="Arial"/>
                <w:color w:val="000000"/>
              </w:rPr>
            </w:pPr>
          </w:p>
        </w:tc>
        <w:tc>
          <w:tcPr>
            <w:tcW w:w="1276" w:type="dxa"/>
            <w:vMerge/>
            <w:vAlign w:val="center"/>
            <w:hideMark/>
          </w:tcPr>
          <w:p w:rsidR="00A124A4" w:rsidRPr="000217CA" w:rsidRDefault="00A124A4" w:rsidP="00E11B25">
            <w:pPr>
              <w:spacing w:after="0" w:line="240" w:lineRule="auto"/>
              <w:rPr>
                <w:rFonts w:ascii="Arial" w:eastAsia="Times New Roman" w:hAnsi="Arial" w:cs="Arial"/>
                <w:color w:val="000000"/>
              </w:rPr>
            </w:pPr>
          </w:p>
        </w:tc>
        <w:tc>
          <w:tcPr>
            <w:tcW w:w="1417" w:type="dxa"/>
            <w:vMerge/>
            <w:vAlign w:val="center"/>
            <w:hideMark/>
          </w:tcPr>
          <w:p w:rsidR="00A124A4" w:rsidRPr="000217CA" w:rsidRDefault="00A124A4" w:rsidP="00E11B25">
            <w:pPr>
              <w:spacing w:after="0" w:line="240" w:lineRule="auto"/>
              <w:rPr>
                <w:rFonts w:ascii="Arial" w:eastAsia="Times New Roman" w:hAnsi="Arial" w:cs="Arial"/>
                <w:color w:val="000000"/>
              </w:rPr>
            </w:pPr>
          </w:p>
        </w:tc>
      </w:tr>
    </w:tbl>
    <w:p w:rsidR="00A124A4" w:rsidRPr="000217CA" w:rsidRDefault="00A124A4" w:rsidP="0015709A">
      <w:pPr>
        <w:pStyle w:val="ListParagraph1"/>
        <w:spacing w:after="0" w:line="240" w:lineRule="auto"/>
        <w:ind w:left="851"/>
        <w:jc w:val="both"/>
        <w:rPr>
          <w:rFonts w:ascii="Arial" w:hAnsi="Arial" w:cs="Arial"/>
        </w:rPr>
      </w:pPr>
      <w:r w:rsidRPr="000217CA">
        <w:rPr>
          <w:rFonts w:ascii="Arial" w:hAnsi="Arial" w:cs="Arial"/>
        </w:rPr>
        <w:t xml:space="preserve">Keterangan: Nilai rerata yang diikuti notasi yang sama pada baris dan </w:t>
      </w:r>
    </w:p>
    <w:p w:rsidR="00A124A4" w:rsidRPr="000217CA" w:rsidRDefault="00A124A4" w:rsidP="0015709A">
      <w:pPr>
        <w:pStyle w:val="ListParagraph1"/>
        <w:spacing w:after="0" w:line="240" w:lineRule="auto"/>
        <w:ind w:left="2127"/>
        <w:jc w:val="both"/>
        <w:rPr>
          <w:rFonts w:ascii="Arial" w:hAnsi="Arial" w:cs="Arial"/>
        </w:rPr>
      </w:pPr>
      <w:r w:rsidRPr="000217CA">
        <w:rPr>
          <w:rFonts w:ascii="Arial" w:hAnsi="Arial" w:cs="Arial"/>
        </w:rPr>
        <w:t xml:space="preserve">kolom yang sama, tidak berbeda nyata menurut DMRT taraf </w:t>
      </w:r>
    </w:p>
    <w:p w:rsidR="002D5BC1" w:rsidRPr="000217CA" w:rsidRDefault="00A124A4" w:rsidP="002F4B4B">
      <w:pPr>
        <w:pStyle w:val="ListParagraph1"/>
        <w:spacing w:after="0" w:line="240" w:lineRule="auto"/>
        <w:ind w:left="2127"/>
        <w:jc w:val="both"/>
        <w:rPr>
          <w:rFonts w:ascii="Arial" w:hAnsi="Arial" w:cs="Arial"/>
        </w:rPr>
      </w:pPr>
      <w:r w:rsidRPr="000217CA">
        <w:rPr>
          <w:rFonts w:ascii="Arial" w:hAnsi="Arial" w:cs="Arial"/>
        </w:rPr>
        <w:t>(α) 5%.</w:t>
      </w:r>
    </w:p>
    <w:p w:rsidR="002D5BC1" w:rsidRPr="000217CA" w:rsidRDefault="002D5BC1" w:rsidP="00AA09DC">
      <w:pPr>
        <w:pStyle w:val="ListParagraph1"/>
        <w:spacing w:after="0" w:line="240" w:lineRule="auto"/>
        <w:ind w:left="851"/>
        <w:jc w:val="both"/>
        <w:rPr>
          <w:rFonts w:ascii="Arial" w:hAnsi="Arial" w:cs="Arial"/>
        </w:rPr>
      </w:pPr>
      <w:r w:rsidRPr="000217CA">
        <w:rPr>
          <w:rFonts w:ascii="Arial" w:hAnsi="Arial" w:cs="Arial"/>
        </w:rPr>
        <w:t xml:space="preserve">Tabel 2. Purata indeks luas daun pertanaman dengan perlakuan model ajir dan </w:t>
      </w:r>
    </w:p>
    <w:p w:rsidR="002D5BC1" w:rsidRPr="000217CA" w:rsidRDefault="002D5BC1" w:rsidP="00AA09DC">
      <w:pPr>
        <w:pStyle w:val="ListParagraph1"/>
        <w:spacing w:after="0" w:line="240" w:lineRule="auto"/>
        <w:ind w:left="1701"/>
        <w:jc w:val="both"/>
        <w:rPr>
          <w:rFonts w:ascii="Arial" w:hAnsi="Arial" w:cs="Arial"/>
        </w:rPr>
      </w:pPr>
      <w:r w:rsidRPr="000217CA">
        <w:rPr>
          <w:rFonts w:ascii="Arial" w:hAnsi="Arial" w:cs="Arial"/>
        </w:rPr>
        <w:t>pemangkasan pucuk</w:t>
      </w:r>
    </w:p>
    <w:tbl>
      <w:tblPr>
        <w:tblW w:w="7657" w:type="dxa"/>
        <w:jc w:val="center"/>
        <w:tblBorders>
          <w:top w:val="single" w:sz="4" w:space="0" w:color="auto"/>
          <w:bottom w:val="single" w:sz="4" w:space="0" w:color="auto"/>
        </w:tblBorders>
        <w:tblLook w:val="04A0" w:firstRow="1" w:lastRow="0" w:firstColumn="1" w:lastColumn="0" w:noHBand="0" w:noVBand="1"/>
      </w:tblPr>
      <w:tblGrid>
        <w:gridCol w:w="2835"/>
        <w:gridCol w:w="1278"/>
        <w:gridCol w:w="992"/>
        <w:gridCol w:w="1134"/>
        <w:gridCol w:w="1418"/>
      </w:tblGrid>
      <w:tr w:rsidR="002D5BC1" w:rsidRPr="000217CA" w:rsidTr="0034498D">
        <w:trPr>
          <w:trHeight w:val="644"/>
          <w:jc w:val="center"/>
        </w:trPr>
        <w:tc>
          <w:tcPr>
            <w:tcW w:w="2835" w:type="dxa"/>
            <w:vMerge w:val="restart"/>
            <w:tcBorders>
              <w:top w:val="single" w:sz="4" w:space="0" w:color="auto"/>
              <w:bottom w:val="single" w:sz="4" w:space="0" w:color="auto"/>
            </w:tcBorders>
            <w:shd w:val="clear" w:color="auto" w:fill="auto"/>
            <w:noWrap/>
            <w:vAlign w:val="center"/>
            <w:hideMark/>
          </w:tcPr>
          <w:p w:rsidR="002D5BC1" w:rsidRPr="000217CA" w:rsidRDefault="002D5BC1" w:rsidP="0015709A">
            <w:pPr>
              <w:spacing w:after="0" w:line="240" w:lineRule="auto"/>
              <w:rPr>
                <w:rFonts w:ascii="Arial" w:eastAsia="Times New Roman" w:hAnsi="Arial" w:cs="Arial"/>
                <w:color w:val="000000"/>
              </w:rPr>
            </w:pPr>
            <w:r w:rsidRPr="000217CA">
              <w:rPr>
                <w:rFonts w:ascii="Arial" w:eastAsia="Times New Roman" w:hAnsi="Arial" w:cs="Arial"/>
                <w:color w:val="000000"/>
              </w:rPr>
              <w:t>Model Ajir</w:t>
            </w:r>
          </w:p>
        </w:tc>
        <w:tc>
          <w:tcPr>
            <w:tcW w:w="3404" w:type="dxa"/>
            <w:gridSpan w:val="3"/>
            <w:tcBorders>
              <w:top w:val="single" w:sz="4" w:space="0" w:color="auto"/>
              <w:bottom w:val="single" w:sz="4" w:space="0" w:color="auto"/>
            </w:tcBorders>
            <w:shd w:val="clear" w:color="auto" w:fill="auto"/>
            <w:noWrap/>
            <w:vAlign w:val="center"/>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eastAsia="Times New Roman" w:hAnsi="Arial" w:cs="Arial"/>
                <w:color w:val="000000"/>
              </w:rPr>
              <w:t>Waktu Pemangkasan (hst)</w:t>
            </w:r>
          </w:p>
        </w:tc>
        <w:tc>
          <w:tcPr>
            <w:tcW w:w="1418" w:type="dxa"/>
            <w:vMerge w:val="restart"/>
            <w:tcBorders>
              <w:top w:val="single" w:sz="4" w:space="0" w:color="auto"/>
              <w:bottom w:val="single" w:sz="4" w:space="0" w:color="auto"/>
            </w:tcBorders>
            <w:shd w:val="clear" w:color="auto" w:fill="auto"/>
            <w:vAlign w:val="center"/>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eastAsia="Times New Roman" w:hAnsi="Arial" w:cs="Arial"/>
                <w:color w:val="000000"/>
              </w:rPr>
              <w:t>Purata Model Ajir</w:t>
            </w:r>
          </w:p>
        </w:tc>
      </w:tr>
      <w:tr w:rsidR="002D5BC1" w:rsidRPr="000217CA" w:rsidTr="0034498D">
        <w:trPr>
          <w:trHeight w:val="514"/>
          <w:jc w:val="center"/>
        </w:trPr>
        <w:tc>
          <w:tcPr>
            <w:tcW w:w="2835" w:type="dxa"/>
            <w:vMerge/>
            <w:tcBorders>
              <w:top w:val="single" w:sz="4" w:space="0" w:color="auto"/>
              <w:bottom w:val="single" w:sz="4" w:space="0" w:color="auto"/>
            </w:tcBorders>
            <w:vAlign w:val="center"/>
            <w:hideMark/>
          </w:tcPr>
          <w:p w:rsidR="002D5BC1" w:rsidRPr="000217CA" w:rsidRDefault="002D5BC1" w:rsidP="0015709A">
            <w:pPr>
              <w:spacing w:after="0" w:line="240" w:lineRule="auto"/>
              <w:rPr>
                <w:rFonts w:ascii="Arial" w:eastAsia="Times New Roman" w:hAnsi="Arial" w:cs="Arial"/>
                <w:color w:val="000000"/>
              </w:rPr>
            </w:pPr>
          </w:p>
        </w:tc>
        <w:tc>
          <w:tcPr>
            <w:tcW w:w="1278" w:type="dxa"/>
            <w:tcBorders>
              <w:top w:val="single" w:sz="4" w:space="0" w:color="auto"/>
              <w:bottom w:val="single" w:sz="4" w:space="0" w:color="auto"/>
            </w:tcBorders>
            <w:shd w:val="clear" w:color="auto" w:fill="auto"/>
            <w:noWrap/>
            <w:vAlign w:val="center"/>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eastAsia="Times New Roman" w:hAnsi="Arial" w:cs="Arial"/>
                <w:color w:val="000000"/>
              </w:rPr>
              <w:t>21</w:t>
            </w:r>
          </w:p>
        </w:tc>
        <w:tc>
          <w:tcPr>
            <w:tcW w:w="992" w:type="dxa"/>
            <w:tcBorders>
              <w:top w:val="single" w:sz="4" w:space="0" w:color="auto"/>
              <w:bottom w:val="single" w:sz="4" w:space="0" w:color="auto"/>
            </w:tcBorders>
            <w:shd w:val="clear" w:color="auto" w:fill="auto"/>
            <w:noWrap/>
            <w:vAlign w:val="center"/>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eastAsia="Times New Roman" w:hAnsi="Arial" w:cs="Arial"/>
                <w:color w:val="000000"/>
              </w:rPr>
              <w:t>28</w:t>
            </w:r>
          </w:p>
        </w:tc>
        <w:tc>
          <w:tcPr>
            <w:tcW w:w="1134" w:type="dxa"/>
            <w:tcBorders>
              <w:top w:val="single" w:sz="4" w:space="0" w:color="auto"/>
              <w:bottom w:val="single" w:sz="4" w:space="0" w:color="auto"/>
            </w:tcBorders>
            <w:shd w:val="clear" w:color="auto" w:fill="auto"/>
            <w:noWrap/>
            <w:vAlign w:val="center"/>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eastAsia="Times New Roman" w:hAnsi="Arial" w:cs="Arial"/>
                <w:color w:val="000000"/>
              </w:rPr>
              <w:t>35</w:t>
            </w:r>
          </w:p>
        </w:tc>
        <w:tc>
          <w:tcPr>
            <w:tcW w:w="1418" w:type="dxa"/>
            <w:vMerge/>
            <w:tcBorders>
              <w:top w:val="single" w:sz="4" w:space="0" w:color="auto"/>
              <w:bottom w:val="single" w:sz="4" w:space="0" w:color="auto"/>
            </w:tcBorders>
            <w:vAlign w:val="center"/>
            <w:hideMark/>
          </w:tcPr>
          <w:p w:rsidR="002D5BC1" w:rsidRPr="000217CA" w:rsidRDefault="002D5BC1" w:rsidP="0015709A">
            <w:pPr>
              <w:spacing w:after="0" w:line="240" w:lineRule="auto"/>
              <w:rPr>
                <w:rFonts w:ascii="Arial" w:eastAsia="Times New Roman" w:hAnsi="Arial" w:cs="Arial"/>
                <w:color w:val="000000"/>
              </w:rPr>
            </w:pPr>
          </w:p>
        </w:tc>
      </w:tr>
      <w:tr w:rsidR="002D5BC1" w:rsidRPr="000217CA" w:rsidTr="0034498D">
        <w:trPr>
          <w:trHeight w:val="300"/>
          <w:jc w:val="center"/>
        </w:trPr>
        <w:tc>
          <w:tcPr>
            <w:tcW w:w="2835" w:type="dxa"/>
            <w:tcBorders>
              <w:top w:val="single" w:sz="4" w:space="0" w:color="auto"/>
              <w:bottom w:val="nil"/>
            </w:tcBorders>
            <w:shd w:val="clear" w:color="auto" w:fill="auto"/>
            <w:noWrap/>
            <w:vAlign w:val="center"/>
            <w:hideMark/>
          </w:tcPr>
          <w:p w:rsidR="002D5BC1" w:rsidRPr="000217CA" w:rsidRDefault="002D5BC1" w:rsidP="0015709A">
            <w:pPr>
              <w:spacing w:after="0" w:line="240" w:lineRule="auto"/>
              <w:rPr>
                <w:rFonts w:ascii="Arial" w:eastAsia="Times New Roman" w:hAnsi="Arial" w:cs="Arial"/>
                <w:color w:val="000000"/>
              </w:rPr>
            </w:pPr>
            <w:r w:rsidRPr="000217CA">
              <w:rPr>
                <w:rFonts w:ascii="Arial" w:eastAsia="Times New Roman" w:hAnsi="Arial" w:cs="Arial"/>
                <w:color w:val="000000"/>
              </w:rPr>
              <w:t xml:space="preserve">Segitiga </w:t>
            </w:r>
          </w:p>
        </w:tc>
        <w:tc>
          <w:tcPr>
            <w:tcW w:w="1278" w:type="dxa"/>
            <w:tcBorders>
              <w:top w:val="single" w:sz="4" w:space="0" w:color="auto"/>
              <w:bottom w:val="nil"/>
            </w:tcBorders>
            <w:shd w:val="clear" w:color="auto" w:fill="auto"/>
            <w:noWrap/>
            <w:vAlign w:val="bottom"/>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1,02</w:t>
            </w:r>
          </w:p>
        </w:tc>
        <w:tc>
          <w:tcPr>
            <w:tcW w:w="992" w:type="dxa"/>
            <w:tcBorders>
              <w:top w:val="single" w:sz="4" w:space="0" w:color="auto"/>
              <w:bottom w:val="nil"/>
            </w:tcBorders>
            <w:shd w:val="clear" w:color="auto" w:fill="auto"/>
            <w:noWrap/>
            <w:vAlign w:val="bottom"/>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1,85</w:t>
            </w:r>
          </w:p>
        </w:tc>
        <w:tc>
          <w:tcPr>
            <w:tcW w:w="1134" w:type="dxa"/>
            <w:tcBorders>
              <w:top w:val="single" w:sz="4" w:space="0" w:color="auto"/>
              <w:bottom w:val="nil"/>
            </w:tcBorders>
            <w:shd w:val="clear" w:color="auto" w:fill="auto"/>
            <w:noWrap/>
            <w:vAlign w:val="bottom"/>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2,82</w:t>
            </w:r>
          </w:p>
        </w:tc>
        <w:tc>
          <w:tcPr>
            <w:tcW w:w="1418" w:type="dxa"/>
            <w:tcBorders>
              <w:top w:val="single" w:sz="4" w:space="0" w:color="auto"/>
              <w:bottom w:val="nil"/>
            </w:tcBorders>
            <w:shd w:val="clear" w:color="auto" w:fill="auto"/>
            <w:noWrap/>
            <w:vAlign w:val="bottom"/>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1,90 b</w:t>
            </w:r>
          </w:p>
        </w:tc>
      </w:tr>
      <w:tr w:rsidR="002D5BC1" w:rsidRPr="000217CA" w:rsidTr="0034498D">
        <w:trPr>
          <w:trHeight w:val="300"/>
          <w:jc w:val="center"/>
        </w:trPr>
        <w:tc>
          <w:tcPr>
            <w:tcW w:w="2835" w:type="dxa"/>
            <w:tcBorders>
              <w:top w:val="nil"/>
              <w:bottom w:val="single" w:sz="4" w:space="0" w:color="auto"/>
            </w:tcBorders>
            <w:shd w:val="clear" w:color="auto" w:fill="auto"/>
            <w:noWrap/>
            <w:vAlign w:val="center"/>
            <w:hideMark/>
          </w:tcPr>
          <w:p w:rsidR="002D5BC1" w:rsidRPr="000217CA" w:rsidRDefault="002D5BC1" w:rsidP="0015709A">
            <w:pPr>
              <w:spacing w:after="0" w:line="240" w:lineRule="auto"/>
              <w:rPr>
                <w:rFonts w:ascii="Arial" w:eastAsia="Times New Roman" w:hAnsi="Arial" w:cs="Arial"/>
                <w:color w:val="000000"/>
              </w:rPr>
            </w:pPr>
            <w:r w:rsidRPr="000217CA">
              <w:rPr>
                <w:rFonts w:ascii="Arial" w:eastAsia="Times New Roman" w:hAnsi="Arial" w:cs="Arial"/>
                <w:color w:val="000000"/>
              </w:rPr>
              <w:t xml:space="preserve">Tegak </w:t>
            </w:r>
          </w:p>
        </w:tc>
        <w:tc>
          <w:tcPr>
            <w:tcW w:w="1278" w:type="dxa"/>
            <w:tcBorders>
              <w:top w:val="nil"/>
              <w:bottom w:val="single" w:sz="4" w:space="0" w:color="auto"/>
            </w:tcBorders>
            <w:shd w:val="clear" w:color="auto" w:fill="auto"/>
            <w:noWrap/>
            <w:vAlign w:val="bottom"/>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0,55</w:t>
            </w:r>
          </w:p>
        </w:tc>
        <w:tc>
          <w:tcPr>
            <w:tcW w:w="992" w:type="dxa"/>
            <w:tcBorders>
              <w:top w:val="nil"/>
              <w:bottom w:val="single" w:sz="4" w:space="0" w:color="auto"/>
            </w:tcBorders>
            <w:shd w:val="clear" w:color="auto" w:fill="auto"/>
            <w:noWrap/>
            <w:vAlign w:val="bottom"/>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1,77</w:t>
            </w:r>
          </w:p>
        </w:tc>
        <w:tc>
          <w:tcPr>
            <w:tcW w:w="1134" w:type="dxa"/>
            <w:tcBorders>
              <w:top w:val="nil"/>
              <w:bottom w:val="single" w:sz="4" w:space="0" w:color="auto"/>
            </w:tcBorders>
            <w:shd w:val="clear" w:color="auto" w:fill="auto"/>
            <w:noWrap/>
            <w:vAlign w:val="bottom"/>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2,56</w:t>
            </w:r>
          </w:p>
        </w:tc>
        <w:tc>
          <w:tcPr>
            <w:tcW w:w="1418" w:type="dxa"/>
            <w:tcBorders>
              <w:top w:val="nil"/>
              <w:bottom w:val="single" w:sz="4" w:space="0" w:color="auto"/>
            </w:tcBorders>
            <w:shd w:val="clear" w:color="auto" w:fill="auto"/>
            <w:noWrap/>
            <w:vAlign w:val="bottom"/>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1,63 a</w:t>
            </w:r>
          </w:p>
        </w:tc>
      </w:tr>
      <w:tr w:rsidR="002D5BC1" w:rsidRPr="000217CA" w:rsidTr="0034498D">
        <w:trPr>
          <w:trHeight w:val="414"/>
          <w:jc w:val="center"/>
        </w:trPr>
        <w:tc>
          <w:tcPr>
            <w:tcW w:w="2835" w:type="dxa"/>
            <w:vMerge w:val="restart"/>
            <w:tcBorders>
              <w:top w:val="single" w:sz="4" w:space="0" w:color="auto"/>
            </w:tcBorders>
            <w:shd w:val="clear" w:color="auto" w:fill="auto"/>
            <w:vAlign w:val="center"/>
            <w:hideMark/>
          </w:tcPr>
          <w:p w:rsidR="002D5BC1" w:rsidRPr="000217CA" w:rsidRDefault="002D5BC1" w:rsidP="0015709A">
            <w:pPr>
              <w:spacing w:after="0" w:line="240" w:lineRule="auto"/>
              <w:rPr>
                <w:rFonts w:ascii="Arial" w:eastAsia="Times New Roman" w:hAnsi="Arial" w:cs="Arial"/>
                <w:color w:val="000000"/>
              </w:rPr>
            </w:pPr>
            <w:r w:rsidRPr="000217CA">
              <w:rPr>
                <w:rFonts w:ascii="Arial" w:eastAsia="Times New Roman" w:hAnsi="Arial" w:cs="Arial"/>
                <w:color w:val="000000"/>
              </w:rPr>
              <w:t>Purata Waktu Pemangkasan</w:t>
            </w:r>
          </w:p>
        </w:tc>
        <w:tc>
          <w:tcPr>
            <w:tcW w:w="1278" w:type="dxa"/>
            <w:vMerge w:val="restart"/>
            <w:tcBorders>
              <w:top w:val="single" w:sz="4" w:space="0" w:color="auto"/>
            </w:tcBorders>
            <w:shd w:val="clear" w:color="auto" w:fill="auto"/>
            <w:noWrap/>
            <w:vAlign w:val="center"/>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0,78 p</w:t>
            </w:r>
          </w:p>
        </w:tc>
        <w:tc>
          <w:tcPr>
            <w:tcW w:w="992" w:type="dxa"/>
            <w:vMerge w:val="restart"/>
            <w:tcBorders>
              <w:top w:val="single" w:sz="4" w:space="0" w:color="auto"/>
            </w:tcBorders>
            <w:shd w:val="clear" w:color="auto" w:fill="auto"/>
            <w:noWrap/>
            <w:vAlign w:val="center"/>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1,81 q</w:t>
            </w:r>
          </w:p>
        </w:tc>
        <w:tc>
          <w:tcPr>
            <w:tcW w:w="1134" w:type="dxa"/>
            <w:vMerge w:val="restart"/>
            <w:tcBorders>
              <w:top w:val="single" w:sz="4" w:space="0" w:color="auto"/>
            </w:tcBorders>
            <w:shd w:val="clear" w:color="auto" w:fill="auto"/>
            <w:noWrap/>
            <w:vAlign w:val="center"/>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2,69 r</w:t>
            </w:r>
          </w:p>
        </w:tc>
        <w:tc>
          <w:tcPr>
            <w:tcW w:w="1418" w:type="dxa"/>
            <w:vMerge w:val="restart"/>
            <w:tcBorders>
              <w:top w:val="single" w:sz="4" w:space="0" w:color="auto"/>
            </w:tcBorders>
            <w:shd w:val="clear" w:color="auto" w:fill="auto"/>
            <w:noWrap/>
            <w:vAlign w:val="center"/>
            <w:hideMark/>
          </w:tcPr>
          <w:p w:rsidR="002D5BC1" w:rsidRPr="000217CA" w:rsidRDefault="002D5BC1" w:rsidP="0015709A">
            <w:pPr>
              <w:spacing w:after="0" w:line="240" w:lineRule="auto"/>
              <w:jc w:val="center"/>
              <w:rPr>
                <w:rFonts w:ascii="Arial" w:eastAsia="Times New Roman" w:hAnsi="Arial" w:cs="Arial"/>
                <w:color w:val="000000"/>
              </w:rPr>
            </w:pPr>
            <w:r w:rsidRPr="000217CA">
              <w:rPr>
                <w:rFonts w:ascii="Arial" w:hAnsi="Arial" w:cs="Arial"/>
                <w:color w:val="000000"/>
              </w:rPr>
              <w:t>1,76</w:t>
            </w:r>
          </w:p>
        </w:tc>
      </w:tr>
      <w:tr w:rsidR="002D5BC1" w:rsidRPr="000217CA" w:rsidTr="0034498D">
        <w:trPr>
          <w:trHeight w:val="300"/>
          <w:jc w:val="center"/>
        </w:trPr>
        <w:tc>
          <w:tcPr>
            <w:tcW w:w="2835" w:type="dxa"/>
            <w:vMerge/>
            <w:vAlign w:val="center"/>
            <w:hideMark/>
          </w:tcPr>
          <w:p w:rsidR="002D5BC1" w:rsidRPr="000217CA" w:rsidRDefault="002D5BC1" w:rsidP="0015709A">
            <w:pPr>
              <w:spacing w:after="0" w:line="240" w:lineRule="auto"/>
              <w:rPr>
                <w:rFonts w:ascii="Arial" w:eastAsia="Times New Roman" w:hAnsi="Arial" w:cs="Arial"/>
                <w:color w:val="000000"/>
              </w:rPr>
            </w:pPr>
          </w:p>
        </w:tc>
        <w:tc>
          <w:tcPr>
            <w:tcW w:w="1278" w:type="dxa"/>
            <w:vMerge/>
            <w:vAlign w:val="center"/>
            <w:hideMark/>
          </w:tcPr>
          <w:p w:rsidR="002D5BC1" w:rsidRPr="000217CA" w:rsidRDefault="002D5BC1" w:rsidP="0015709A">
            <w:pPr>
              <w:spacing w:after="0" w:line="240" w:lineRule="auto"/>
              <w:rPr>
                <w:rFonts w:ascii="Arial" w:eastAsia="Times New Roman" w:hAnsi="Arial" w:cs="Arial"/>
                <w:color w:val="000000"/>
              </w:rPr>
            </w:pPr>
          </w:p>
        </w:tc>
        <w:tc>
          <w:tcPr>
            <w:tcW w:w="992" w:type="dxa"/>
            <w:vMerge/>
            <w:vAlign w:val="center"/>
            <w:hideMark/>
          </w:tcPr>
          <w:p w:rsidR="002D5BC1" w:rsidRPr="000217CA" w:rsidRDefault="002D5BC1" w:rsidP="0015709A">
            <w:pPr>
              <w:spacing w:after="0" w:line="240" w:lineRule="auto"/>
              <w:rPr>
                <w:rFonts w:ascii="Arial" w:eastAsia="Times New Roman" w:hAnsi="Arial" w:cs="Arial"/>
                <w:color w:val="000000"/>
              </w:rPr>
            </w:pPr>
          </w:p>
        </w:tc>
        <w:tc>
          <w:tcPr>
            <w:tcW w:w="1134" w:type="dxa"/>
            <w:vMerge/>
            <w:vAlign w:val="center"/>
            <w:hideMark/>
          </w:tcPr>
          <w:p w:rsidR="002D5BC1" w:rsidRPr="000217CA" w:rsidRDefault="002D5BC1" w:rsidP="0015709A">
            <w:pPr>
              <w:spacing w:after="0" w:line="240" w:lineRule="auto"/>
              <w:rPr>
                <w:rFonts w:ascii="Arial" w:eastAsia="Times New Roman" w:hAnsi="Arial" w:cs="Arial"/>
                <w:color w:val="000000"/>
              </w:rPr>
            </w:pPr>
          </w:p>
        </w:tc>
        <w:tc>
          <w:tcPr>
            <w:tcW w:w="1418" w:type="dxa"/>
            <w:vMerge/>
            <w:vAlign w:val="center"/>
            <w:hideMark/>
          </w:tcPr>
          <w:p w:rsidR="002D5BC1" w:rsidRPr="000217CA" w:rsidRDefault="002D5BC1" w:rsidP="0015709A">
            <w:pPr>
              <w:spacing w:after="0" w:line="240" w:lineRule="auto"/>
              <w:rPr>
                <w:rFonts w:ascii="Arial" w:eastAsia="Times New Roman" w:hAnsi="Arial" w:cs="Arial"/>
                <w:color w:val="000000"/>
              </w:rPr>
            </w:pPr>
          </w:p>
        </w:tc>
      </w:tr>
    </w:tbl>
    <w:p w:rsidR="002D5BC1" w:rsidRPr="000217CA" w:rsidRDefault="002D5BC1" w:rsidP="009331D4">
      <w:pPr>
        <w:pStyle w:val="ListParagraph1"/>
        <w:spacing w:after="0" w:line="240" w:lineRule="auto"/>
        <w:ind w:left="851"/>
        <w:jc w:val="both"/>
        <w:rPr>
          <w:rFonts w:ascii="Arial" w:hAnsi="Arial" w:cs="Arial"/>
        </w:rPr>
      </w:pPr>
      <w:r w:rsidRPr="000217CA">
        <w:rPr>
          <w:rFonts w:ascii="Arial" w:hAnsi="Arial" w:cs="Arial"/>
        </w:rPr>
        <w:t xml:space="preserve">Keterangan: Nilai rerata yang diikuti notasi yang sama pada baris dan </w:t>
      </w:r>
    </w:p>
    <w:p w:rsidR="002D5BC1" w:rsidRPr="000217CA" w:rsidRDefault="002D5BC1" w:rsidP="00103BD5">
      <w:pPr>
        <w:pStyle w:val="ListParagraph1"/>
        <w:spacing w:after="0" w:line="240" w:lineRule="auto"/>
        <w:ind w:left="2127"/>
        <w:jc w:val="both"/>
        <w:rPr>
          <w:rFonts w:ascii="Arial" w:hAnsi="Arial" w:cs="Arial"/>
        </w:rPr>
      </w:pPr>
      <w:r w:rsidRPr="000217CA">
        <w:rPr>
          <w:rFonts w:ascii="Arial" w:hAnsi="Arial" w:cs="Arial"/>
        </w:rPr>
        <w:t xml:space="preserve">kolom yang sama, tidak berbeda nyata menurut DMRT taraf </w:t>
      </w:r>
    </w:p>
    <w:p w:rsidR="002D5BC1" w:rsidRPr="000217CA" w:rsidRDefault="002D5BC1" w:rsidP="00103BD5">
      <w:pPr>
        <w:pStyle w:val="ListParagraph1"/>
        <w:spacing w:after="0" w:line="240" w:lineRule="auto"/>
        <w:ind w:left="2127"/>
        <w:jc w:val="both"/>
        <w:rPr>
          <w:rFonts w:ascii="Arial" w:hAnsi="Arial" w:cs="Arial"/>
        </w:rPr>
      </w:pPr>
      <w:r w:rsidRPr="000217CA">
        <w:rPr>
          <w:rFonts w:ascii="Arial" w:hAnsi="Arial" w:cs="Arial"/>
        </w:rPr>
        <w:t>(α) 5%.</w:t>
      </w:r>
    </w:p>
    <w:p w:rsidR="000215D6" w:rsidRPr="000217CA" w:rsidRDefault="000215D6" w:rsidP="000215D6">
      <w:pPr>
        <w:jc w:val="both"/>
        <w:rPr>
          <w:rFonts w:ascii="Arial" w:hAnsi="Arial" w:cs="Arial"/>
        </w:rPr>
      </w:pPr>
    </w:p>
    <w:p w:rsidR="00BD362A" w:rsidRPr="000217CA" w:rsidRDefault="00BD362A" w:rsidP="00103BD5">
      <w:pPr>
        <w:pStyle w:val="ListParagraph1"/>
        <w:spacing w:after="0" w:line="240" w:lineRule="auto"/>
        <w:ind w:left="851"/>
        <w:jc w:val="both"/>
        <w:rPr>
          <w:rFonts w:ascii="Arial" w:hAnsi="Arial" w:cs="Arial"/>
        </w:rPr>
      </w:pPr>
      <w:r w:rsidRPr="000217CA">
        <w:rPr>
          <w:rFonts w:ascii="Arial" w:hAnsi="Arial" w:cs="Arial"/>
        </w:rPr>
        <w:lastRenderedPageBreak/>
        <w:t>Tabel 3. Purata bobot segar tanaman dengan perlakuan model ajir dan</w:t>
      </w:r>
    </w:p>
    <w:p w:rsidR="00BD362A" w:rsidRPr="000217CA" w:rsidRDefault="00BD362A" w:rsidP="00103BD5">
      <w:pPr>
        <w:pStyle w:val="ListParagraph1"/>
        <w:spacing w:after="0" w:line="240" w:lineRule="auto"/>
        <w:ind w:left="1701"/>
        <w:jc w:val="both"/>
        <w:rPr>
          <w:rFonts w:ascii="Arial" w:hAnsi="Arial" w:cs="Arial"/>
        </w:rPr>
      </w:pPr>
      <w:r w:rsidRPr="000217CA">
        <w:rPr>
          <w:rFonts w:ascii="Arial" w:hAnsi="Arial" w:cs="Arial"/>
        </w:rPr>
        <w:t>pemangkasan pucuk (gram)</w:t>
      </w:r>
    </w:p>
    <w:tbl>
      <w:tblPr>
        <w:tblW w:w="7669" w:type="dxa"/>
        <w:jc w:val="center"/>
        <w:tblBorders>
          <w:top w:val="single" w:sz="4" w:space="0" w:color="auto"/>
          <w:bottom w:val="single" w:sz="4" w:space="0" w:color="auto"/>
        </w:tblBorders>
        <w:tblLook w:val="04A0" w:firstRow="1" w:lastRow="0" w:firstColumn="1" w:lastColumn="0" w:noHBand="0" w:noVBand="1"/>
      </w:tblPr>
      <w:tblGrid>
        <w:gridCol w:w="2836"/>
        <w:gridCol w:w="1134"/>
        <w:gridCol w:w="1134"/>
        <w:gridCol w:w="1134"/>
        <w:gridCol w:w="1431"/>
      </w:tblGrid>
      <w:tr w:rsidR="00BD362A" w:rsidRPr="000217CA" w:rsidTr="00022474">
        <w:trPr>
          <w:trHeight w:val="644"/>
          <w:jc w:val="center"/>
        </w:trPr>
        <w:tc>
          <w:tcPr>
            <w:tcW w:w="2836" w:type="dxa"/>
            <w:vMerge w:val="restart"/>
            <w:tcBorders>
              <w:top w:val="single" w:sz="4" w:space="0" w:color="auto"/>
              <w:bottom w:val="single" w:sz="4" w:space="0" w:color="auto"/>
            </w:tcBorders>
            <w:shd w:val="clear" w:color="auto" w:fill="auto"/>
            <w:noWrap/>
            <w:vAlign w:val="center"/>
            <w:hideMark/>
          </w:tcPr>
          <w:p w:rsidR="00BD362A" w:rsidRPr="000217CA" w:rsidRDefault="00BD362A" w:rsidP="00BD362A">
            <w:pPr>
              <w:spacing w:after="0" w:line="240" w:lineRule="auto"/>
              <w:rPr>
                <w:rFonts w:ascii="Arial" w:eastAsia="Times New Roman" w:hAnsi="Arial" w:cs="Arial"/>
                <w:color w:val="000000"/>
              </w:rPr>
            </w:pPr>
            <w:r w:rsidRPr="000217CA">
              <w:rPr>
                <w:rFonts w:ascii="Arial" w:eastAsia="Times New Roman" w:hAnsi="Arial" w:cs="Arial"/>
                <w:color w:val="000000"/>
              </w:rPr>
              <w:t>Model Ajir</w:t>
            </w:r>
          </w:p>
        </w:tc>
        <w:tc>
          <w:tcPr>
            <w:tcW w:w="3402" w:type="dxa"/>
            <w:gridSpan w:val="3"/>
            <w:tcBorders>
              <w:top w:val="single" w:sz="4" w:space="0" w:color="auto"/>
              <w:bottom w:val="single" w:sz="4" w:space="0" w:color="auto"/>
            </w:tcBorders>
            <w:shd w:val="clear" w:color="auto" w:fill="auto"/>
            <w:noWrap/>
            <w:vAlign w:val="center"/>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eastAsia="Times New Roman" w:hAnsi="Arial" w:cs="Arial"/>
                <w:color w:val="000000"/>
              </w:rPr>
              <w:t>Waktu Pemangkasan (hst)</w:t>
            </w:r>
          </w:p>
        </w:tc>
        <w:tc>
          <w:tcPr>
            <w:tcW w:w="1431" w:type="dxa"/>
            <w:vMerge w:val="restart"/>
            <w:tcBorders>
              <w:top w:val="single" w:sz="4" w:space="0" w:color="auto"/>
              <w:bottom w:val="single" w:sz="4" w:space="0" w:color="auto"/>
            </w:tcBorders>
            <w:shd w:val="clear" w:color="auto" w:fill="auto"/>
            <w:vAlign w:val="center"/>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eastAsia="Times New Roman" w:hAnsi="Arial" w:cs="Arial"/>
                <w:color w:val="000000"/>
              </w:rPr>
              <w:t>Purata Model Ajir</w:t>
            </w:r>
          </w:p>
        </w:tc>
      </w:tr>
      <w:tr w:rsidR="00BD362A" w:rsidRPr="000217CA" w:rsidTr="00022474">
        <w:trPr>
          <w:trHeight w:val="514"/>
          <w:jc w:val="center"/>
        </w:trPr>
        <w:tc>
          <w:tcPr>
            <w:tcW w:w="2836" w:type="dxa"/>
            <w:vMerge/>
            <w:tcBorders>
              <w:top w:val="single" w:sz="4" w:space="0" w:color="auto"/>
              <w:bottom w:val="single" w:sz="4" w:space="0" w:color="auto"/>
            </w:tcBorders>
            <w:vAlign w:val="center"/>
            <w:hideMark/>
          </w:tcPr>
          <w:p w:rsidR="00BD362A" w:rsidRPr="000217CA" w:rsidRDefault="00BD362A" w:rsidP="00BD362A">
            <w:pPr>
              <w:spacing w:after="0" w:line="240" w:lineRule="auto"/>
              <w:rPr>
                <w:rFonts w:ascii="Arial" w:eastAsia="Times New Roman" w:hAnsi="Arial" w:cs="Arial"/>
                <w:color w:val="000000"/>
              </w:rPr>
            </w:pPr>
          </w:p>
        </w:tc>
        <w:tc>
          <w:tcPr>
            <w:tcW w:w="1134" w:type="dxa"/>
            <w:tcBorders>
              <w:top w:val="single" w:sz="4" w:space="0" w:color="auto"/>
              <w:bottom w:val="single" w:sz="4" w:space="0" w:color="auto"/>
            </w:tcBorders>
            <w:shd w:val="clear" w:color="auto" w:fill="auto"/>
            <w:noWrap/>
            <w:vAlign w:val="center"/>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eastAsia="Times New Roman" w:hAnsi="Arial" w:cs="Arial"/>
                <w:color w:val="000000"/>
              </w:rPr>
              <w:t>21</w:t>
            </w:r>
          </w:p>
        </w:tc>
        <w:tc>
          <w:tcPr>
            <w:tcW w:w="1134" w:type="dxa"/>
            <w:tcBorders>
              <w:top w:val="single" w:sz="4" w:space="0" w:color="auto"/>
              <w:bottom w:val="single" w:sz="4" w:space="0" w:color="auto"/>
            </w:tcBorders>
            <w:shd w:val="clear" w:color="auto" w:fill="auto"/>
            <w:noWrap/>
            <w:vAlign w:val="center"/>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eastAsia="Times New Roman" w:hAnsi="Arial" w:cs="Arial"/>
                <w:color w:val="000000"/>
              </w:rPr>
              <w:t>28</w:t>
            </w:r>
          </w:p>
        </w:tc>
        <w:tc>
          <w:tcPr>
            <w:tcW w:w="1134" w:type="dxa"/>
            <w:tcBorders>
              <w:top w:val="single" w:sz="4" w:space="0" w:color="auto"/>
              <w:bottom w:val="single" w:sz="4" w:space="0" w:color="auto"/>
            </w:tcBorders>
            <w:shd w:val="clear" w:color="auto" w:fill="auto"/>
            <w:noWrap/>
            <w:vAlign w:val="center"/>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eastAsia="Times New Roman" w:hAnsi="Arial" w:cs="Arial"/>
                <w:color w:val="000000"/>
              </w:rPr>
              <w:t>35</w:t>
            </w:r>
          </w:p>
        </w:tc>
        <w:tc>
          <w:tcPr>
            <w:tcW w:w="1431" w:type="dxa"/>
            <w:vMerge/>
            <w:tcBorders>
              <w:top w:val="single" w:sz="4" w:space="0" w:color="auto"/>
              <w:bottom w:val="single" w:sz="4" w:space="0" w:color="auto"/>
            </w:tcBorders>
            <w:vAlign w:val="center"/>
            <w:hideMark/>
          </w:tcPr>
          <w:p w:rsidR="00BD362A" w:rsidRPr="000217CA" w:rsidRDefault="00BD362A" w:rsidP="00BD362A">
            <w:pPr>
              <w:spacing w:after="0" w:line="240" w:lineRule="auto"/>
              <w:rPr>
                <w:rFonts w:ascii="Arial" w:eastAsia="Times New Roman" w:hAnsi="Arial" w:cs="Arial"/>
                <w:color w:val="000000"/>
              </w:rPr>
            </w:pPr>
          </w:p>
        </w:tc>
      </w:tr>
      <w:tr w:rsidR="00BD362A" w:rsidRPr="000217CA" w:rsidTr="00022474">
        <w:trPr>
          <w:trHeight w:val="300"/>
          <w:jc w:val="center"/>
        </w:trPr>
        <w:tc>
          <w:tcPr>
            <w:tcW w:w="2836" w:type="dxa"/>
            <w:tcBorders>
              <w:top w:val="single" w:sz="4" w:space="0" w:color="auto"/>
              <w:bottom w:val="nil"/>
            </w:tcBorders>
            <w:shd w:val="clear" w:color="auto" w:fill="auto"/>
            <w:noWrap/>
            <w:vAlign w:val="center"/>
            <w:hideMark/>
          </w:tcPr>
          <w:p w:rsidR="00BD362A" w:rsidRPr="000217CA" w:rsidRDefault="00BD362A" w:rsidP="00BD362A">
            <w:pPr>
              <w:spacing w:after="0" w:line="240" w:lineRule="auto"/>
              <w:rPr>
                <w:rFonts w:ascii="Arial" w:eastAsia="Times New Roman" w:hAnsi="Arial" w:cs="Arial"/>
                <w:color w:val="000000"/>
              </w:rPr>
            </w:pPr>
            <w:r w:rsidRPr="000217CA">
              <w:rPr>
                <w:rFonts w:ascii="Arial" w:eastAsia="Times New Roman" w:hAnsi="Arial" w:cs="Arial"/>
                <w:color w:val="000000"/>
              </w:rPr>
              <w:t xml:space="preserve">Segitiga </w:t>
            </w:r>
          </w:p>
        </w:tc>
        <w:tc>
          <w:tcPr>
            <w:tcW w:w="1134" w:type="dxa"/>
            <w:tcBorders>
              <w:top w:val="single" w:sz="4" w:space="0" w:color="auto"/>
              <w:bottom w:val="nil"/>
            </w:tcBorders>
            <w:shd w:val="clear" w:color="auto" w:fill="auto"/>
            <w:noWrap/>
            <w:vAlign w:val="bottom"/>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118,65</w:t>
            </w:r>
          </w:p>
        </w:tc>
        <w:tc>
          <w:tcPr>
            <w:tcW w:w="1134" w:type="dxa"/>
            <w:tcBorders>
              <w:top w:val="single" w:sz="4" w:space="0" w:color="auto"/>
              <w:bottom w:val="nil"/>
            </w:tcBorders>
            <w:shd w:val="clear" w:color="auto" w:fill="auto"/>
            <w:noWrap/>
            <w:vAlign w:val="bottom"/>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356,77</w:t>
            </w:r>
          </w:p>
        </w:tc>
        <w:tc>
          <w:tcPr>
            <w:tcW w:w="1134" w:type="dxa"/>
            <w:tcBorders>
              <w:top w:val="single" w:sz="4" w:space="0" w:color="auto"/>
              <w:bottom w:val="nil"/>
            </w:tcBorders>
            <w:shd w:val="clear" w:color="auto" w:fill="auto"/>
            <w:noWrap/>
            <w:vAlign w:val="bottom"/>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472,66</w:t>
            </w:r>
          </w:p>
        </w:tc>
        <w:tc>
          <w:tcPr>
            <w:tcW w:w="1431" w:type="dxa"/>
            <w:tcBorders>
              <w:top w:val="single" w:sz="4" w:space="0" w:color="auto"/>
              <w:bottom w:val="nil"/>
            </w:tcBorders>
            <w:shd w:val="clear" w:color="auto" w:fill="auto"/>
            <w:noWrap/>
            <w:vAlign w:val="bottom"/>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316,03 a</w:t>
            </w:r>
          </w:p>
        </w:tc>
      </w:tr>
      <w:tr w:rsidR="00BD362A" w:rsidRPr="000217CA" w:rsidTr="00022474">
        <w:trPr>
          <w:trHeight w:val="300"/>
          <w:jc w:val="center"/>
        </w:trPr>
        <w:tc>
          <w:tcPr>
            <w:tcW w:w="2836" w:type="dxa"/>
            <w:tcBorders>
              <w:top w:val="nil"/>
              <w:bottom w:val="single" w:sz="4" w:space="0" w:color="auto"/>
            </w:tcBorders>
            <w:shd w:val="clear" w:color="auto" w:fill="auto"/>
            <w:noWrap/>
            <w:vAlign w:val="center"/>
            <w:hideMark/>
          </w:tcPr>
          <w:p w:rsidR="00BD362A" w:rsidRPr="000217CA" w:rsidRDefault="00BD362A" w:rsidP="00BD362A">
            <w:pPr>
              <w:spacing w:after="0" w:line="240" w:lineRule="auto"/>
              <w:rPr>
                <w:rFonts w:ascii="Arial" w:eastAsia="Times New Roman" w:hAnsi="Arial" w:cs="Arial"/>
                <w:color w:val="000000"/>
              </w:rPr>
            </w:pPr>
            <w:r w:rsidRPr="000217CA">
              <w:rPr>
                <w:rFonts w:ascii="Arial" w:eastAsia="Times New Roman" w:hAnsi="Arial" w:cs="Arial"/>
                <w:color w:val="000000"/>
              </w:rPr>
              <w:t xml:space="preserve">Tegak </w:t>
            </w:r>
          </w:p>
        </w:tc>
        <w:tc>
          <w:tcPr>
            <w:tcW w:w="1134" w:type="dxa"/>
            <w:tcBorders>
              <w:top w:val="nil"/>
              <w:bottom w:val="single" w:sz="4" w:space="0" w:color="auto"/>
            </w:tcBorders>
            <w:shd w:val="clear" w:color="auto" w:fill="auto"/>
            <w:noWrap/>
            <w:vAlign w:val="bottom"/>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112,77</w:t>
            </w:r>
          </w:p>
        </w:tc>
        <w:tc>
          <w:tcPr>
            <w:tcW w:w="1134" w:type="dxa"/>
            <w:tcBorders>
              <w:top w:val="nil"/>
              <w:bottom w:val="single" w:sz="4" w:space="0" w:color="auto"/>
            </w:tcBorders>
            <w:shd w:val="clear" w:color="auto" w:fill="auto"/>
            <w:noWrap/>
            <w:vAlign w:val="bottom"/>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369,34</w:t>
            </w:r>
          </w:p>
        </w:tc>
        <w:tc>
          <w:tcPr>
            <w:tcW w:w="1134" w:type="dxa"/>
            <w:tcBorders>
              <w:top w:val="nil"/>
              <w:bottom w:val="single" w:sz="4" w:space="0" w:color="auto"/>
            </w:tcBorders>
            <w:shd w:val="clear" w:color="auto" w:fill="auto"/>
            <w:noWrap/>
            <w:vAlign w:val="bottom"/>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493,99</w:t>
            </w:r>
          </w:p>
        </w:tc>
        <w:tc>
          <w:tcPr>
            <w:tcW w:w="1431" w:type="dxa"/>
            <w:tcBorders>
              <w:top w:val="nil"/>
              <w:bottom w:val="single" w:sz="4" w:space="0" w:color="auto"/>
            </w:tcBorders>
            <w:shd w:val="clear" w:color="auto" w:fill="auto"/>
            <w:noWrap/>
            <w:vAlign w:val="bottom"/>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325,37 a</w:t>
            </w:r>
          </w:p>
        </w:tc>
      </w:tr>
      <w:tr w:rsidR="00BD362A" w:rsidRPr="000217CA" w:rsidTr="00022474">
        <w:trPr>
          <w:trHeight w:val="414"/>
          <w:jc w:val="center"/>
        </w:trPr>
        <w:tc>
          <w:tcPr>
            <w:tcW w:w="2836" w:type="dxa"/>
            <w:vMerge w:val="restart"/>
            <w:tcBorders>
              <w:top w:val="single" w:sz="4" w:space="0" w:color="auto"/>
            </w:tcBorders>
            <w:shd w:val="clear" w:color="auto" w:fill="auto"/>
            <w:vAlign w:val="center"/>
            <w:hideMark/>
          </w:tcPr>
          <w:p w:rsidR="00BD362A" w:rsidRPr="000217CA" w:rsidRDefault="00BD362A" w:rsidP="00BD362A">
            <w:pPr>
              <w:spacing w:after="0" w:line="240" w:lineRule="auto"/>
              <w:rPr>
                <w:rFonts w:ascii="Arial" w:eastAsia="Times New Roman" w:hAnsi="Arial" w:cs="Arial"/>
                <w:color w:val="000000"/>
              </w:rPr>
            </w:pPr>
            <w:r w:rsidRPr="000217CA">
              <w:rPr>
                <w:rFonts w:ascii="Arial" w:eastAsia="Times New Roman" w:hAnsi="Arial" w:cs="Arial"/>
                <w:color w:val="000000"/>
              </w:rPr>
              <w:t>Purata Waktu Pemangkasan</w:t>
            </w:r>
          </w:p>
        </w:tc>
        <w:tc>
          <w:tcPr>
            <w:tcW w:w="1134" w:type="dxa"/>
            <w:vMerge w:val="restart"/>
            <w:tcBorders>
              <w:top w:val="single" w:sz="4" w:space="0" w:color="auto"/>
            </w:tcBorders>
            <w:shd w:val="clear" w:color="auto" w:fill="auto"/>
            <w:noWrap/>
            <w:vAlign w:val="center"/>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115,71 p</w:t>
            </w:r>
          </w:p>
        </w:tc>
        <w:tc>
          <w:tcPr>
            <w:tcW w:w="1134" w:type="dxa"/>
            <w:vMerge w:val="restart"/>
            <w:tcBorders>
              <w:top w:val="single" w:sz="4" w:space="0" w:color="auto"/>
            </w:tcBorders>
            <w:shd w:val="clear" w:color="auto" w:fill="auto"/>
            <w:noWrap/>
            <w:vAlign w:val="center"/>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363,06 q</w:t>
            </w:r>
          </w:p>
        </w:tc>
        <w:tc>
          <w:tcPr>
            <w:tcW w:w="1134" w:type="dxa"/>
            <w:vMerge w:val="restart"/>
            <w:tcBorders>
              <w:top w:val="single" w:sz="4" w:space="0" w:color="auto"/>
            </w:tcBorders>
            <w:shd w:val="clear" w:color="auto" w:fill="auto"/>
            <w:noWrap/>
            <w:vAlign w:val="center"/>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483,33 r</w:t>
            </w:r>
          </w:p>
        </w:tc>
        <w:tc>
          <w:tcPr>
            <w:tcW w:w="1431" w:type="dxa"/>
            <w:vMerge w:val="restart"/>
            <w:tcBorders>
              <w:top w:val="single" w:sz="4" w:space="0" w:color="auto"/>
            </w:tcBorders>
            <w:shd w:val="clear" w:color="auto" w:fill="auto"/>
            <w:noWrap/>
            <w:vAlign w:val="center"/>
            <w:hideMark/>
          </w:tcPr>
          <w:p w:rsidR="00BD362A" w:rsidRPr="000217CA" w:rsidRDefault="00BD362A" w:rsidP="00BD362A">
            <w:pPr>
              <w:spacing w:after="0" w:line="240" w:lineRule="auto"/>
              <w:jc w:val="center"/>
              <w:rPr>
                <w:rFonts w:ascii="Arial" w:eastAsia="Times New Roman" w:hAnsi="Arial" w:cs="Arial"/>
                <w:color w:val="000000"/>
              </w:rPr>
            </w:pPr>
            <w:r w:rsidRPr="000217CA">
              <w:rPr>
                <w:rFonts w:ascii="Arial" w:hAnsi="Arial" w:cs="Arial"/>
                <w:color w:val="000000"/>
              </w:rPr>
              <w:t>320,70</w:t>
            </w:r>
          </w:p>
        </w:tc>
      </w:tr>
      <w:tr w:rsidR="00BD362A" w:rsidRPr="000217CA" w:rsidTr="00022474">
        <w:trPr>
          <w:trHeight w:val="276"/>
          <w:jc w:val="center"/>
        </w:trPr>
        <w:tc>
          <w:tcPr>
            <w:tcW w:w="2836" w:type="dxa"/>
            <w:vMerge/>
            <w:vAlign w:val="center"/>
            <w:hideMark/>
          </w:tcPr>
          <w:p w:rsidR="00BD362A" w:rsidRPr="000217CA" w:rsidRDefault="00BD362A" w:rsidP="00BD362A">
            <w:pPr>
              <w:spacing w:after="0" w:line="240" w:lineRule="auto"/>
              <w:rPr>
                <w:rFonts w:ascii="Arial" w:eastAsia="Times New Roman" w:hAnsi="Arial" w:cs="Arial"/>
                <w:color w:val="000000"/>
              </w:rPr>
            </w:pPr>
          </w:p>
        </w:tc>
        <w:tc>
          <w:tcPr>
            <w:tcW w:w="1134" w:type="dxa"/>
            <w:vMerge/>
            <w:vAlign w:val="center"/>
            <w:hideMark/>
          </w:tcPr>
          <w:p w:rsidR="00BD362A" w:rsidRPr="000217CA" w:rsidRDefault="00BD362A" w:rsidP="00BD362A">
            <w:pPr>
              <w:spacing w:after="0" w:line="240" w:lineRule="auto"/>
              <w:rPr>
                <w:rFonts w:ascii="Arial" w:eastAsia="Times New Roman" w:hAnsi="Arial" w:cs="Arial"/>
                <w:color w:val="000000"/>
              </w:rPr>
            </w:pPr>
          </w:p>
        </w:tc>
        <w:tc>
          <w:tcPr>
            <w:tcW w:w="1134" w:type="dxa"/>
            <w:vMerge/>
            <w:vAlign w:val="center"/>
            <w:hideMark/>
          </w:tcPr>
          <w:p w:rsidR="00BD362A" w:rsidRPr="000217CA" w:rsidRDefault="00BD362A" w:rsidP="00BD362A">
            <w:pPr>
              <w:spacing w:after="0" w:line="240" w:lineRule="auto"/>
              <w:rPr>
                <w:rFonts w:ascii="Arial" w:eastAsia="Times New Roman" w:hAnsi="Arial" w:cs="Arial"/>
                <w:color w:val="000000"/>
              </w:rPr>
            </w:pPr>
          </w:p>
        </w:tc>
        <w:tc>
          <w:tcPr>
            <w:tcW w:w="1134" w:type="dxa"/>
            <w:vMerge/>
            <w:vAlign w:val="center"/>
            <w:hideMark/>
          </w:tcPr>
          <w:p w:rsidR="00BD362A" w:rsidRPr="000217CA" w:rsidRDefault="00BD362A" w:rsidP="00BD362A">
            <w:pPr>
              <w:spacing w:after="0" w:line="240" w:lineRule="auto"/>
              <w:rPr>
                <w:rFonts w:ascii="Arial" w:eastAsia="Times New Roman" w:hAnsi="Arial" w:cs="Arial"/>
                <w:color w:val="000000"/>
              </w:rPr>
            </w:pPr>
          </w:p>
        </w:tc>
        <w:tc>
          <w:tcPr>
            <w:tcW w:w="1431" w:type="dxa"/>
            <w:vMerge/>
            <w:vAlign w:val="center"/>
            <w:hideMark/>
          </w:tcPr>
          <w:p w:rsidR="00BD362A" w:rsidRPr="000217CA" w:rsidRDefault="00BD362A" w:rsidP="00BD362A">
            <w:pPr>
              <w:spacing w:after="0" w:line="240" w:lineRule="auto"/>
              <w:rPr>
                <w:rFonts w:ascii="Arial" w:eastAsia="Times New Roman" w:hAnsi="Arial" w:cs="Arial"/>
                <w:color w:val="000000"/>
              </w:rPr>
            </w:pPr>
          </w:p>
        </w:tc>
      </w:tr>
    </w:tbl>
    <w:p w:rsidR="00BD362A" w:rsidRPr="000217CA" w:rsidRDefault="00BD362A" w:rsidP="00103BD5">
      <w:pPr>
        <w:pStyle w:val="ListParagraph1"/>
        <w:spacing w:after="0" w:line="240" w:lineRule="auto"/>
        <w:ind w:left="851"/>
        <w:jc w:val="both"/>
        <w:rPr>
          <w:rFonts w:ascii="Arial" w:hAnsi="Arial" w:cs="Arial"/>
        </w:rPr>
      </w:pPr>
      <w:r w:rsidRPr="000217CA">
        <w:rPr>
          <w:rFonts w:ascii="Arial" w:hAnsi="Arial" w:cs="Arial"/>
        </w:rPr>
        <w:t xml:space="preserve">Keterangan: Nilai rerata yang diikuti notasi yang sama pada baris dan </w:t>
      </w:r>
    </w:p>
    <w:p w:rsidR="00BD362A" w:rsidRPr="000217CA" w:rsidRDefault="00BD362A" w:rsidP="00103BD5">
      <w:pPr>
        <w:pStyle w:val="ListParagraph1"/>
        <w:spacing w:after="0" w:line="240" w:lineRule="auto"/>
        <w:ind w:left="1985" w:firstLine="142"/>
        <w:jc w:val="both"/>
        <w:rPr>
          <w:rFonts w:ascii="Times New Roman" w:hAnsi="Times New Roman" w:cs="Times New Roman"/>
        </w:rPr>
      </w:pPr>
      <w:r w:rsidRPr="000217CA">
        <w:rPr>
          <w:rFonts w:ascii="Arial" w:hAnsi="Arial" w:cs="Arial"/>
        </w:rPr>
        <w:t>kolom yang sama, tidak berbeda nyata menurut DMRT taraf</w:t>
      </w:r>
      <w:r w:rsidRPr="000217CA">
        <w:rPr>
          <w:rFonts w:ascii="Times New Roman" w:hAnsi="Times New Roman" w:cs="Times New Roman"/>
        </w:rPr>
        <w:t xml:space="preserve"> </w:t>
      </w:r>
    </w:p>
    <w:p w:rsidR="00BA099A" w:rsidRPr="001706F1" w:rsidRDefault="00BD362A" w:rsidP="001706F1">
      <w:pPr>
        <w:pStyle w:val="ListParagraph1"/>
        <w:spacing w:after="0" w:line="240" w:lineRule="auto"/>
        <w:ind w:left="2127"/>
        <w:jc w:val="both"/>
        <w:rPr>
          <w:rFonts w:ascii="Times New Roman" w:hAnsi="Times New Roman" w:cs="Times New Roman"/>
        </w:rPr>
      </w:pPr>
      <w:r w:rsidRPr="000217CA">
        <w:rPr>
          <w:rFonts w:ascii="Times New Roman" w:hAnsi="Times New Roman" w:cs="Times New Roman"/>
        </w:rPr>
        <w:t>(α) 5%.</w:t>
      </w:r>
    </w:p>
    <w:p w:rsidR="000215D6" w:rsidRPr="000217CA" w:rsidRDefault="000215D6" w:rsidP="000215D6">
      <w:pPr>
        <w:jc w:val="both"/>
        <w:rPr>
          <w:rFonts w:ascii="Arial" w:hAnsi="Arial" w:cs="Arial"/>
        </w:rPr>
      </w:pPr>
    </w:p>
    <w:p w:rsidR="007A01DC" w:rsidRPr="000217CA" w:rsidRDefault="007A01DC" w:rsidP="007A01DC">
      <w:pPr>
        <w:pStyle w:val="ListParagraph1"/>
        <w:spacing w:after="0" w:line="240" w:lineRule="auto"/>
        <w:ind w:left="851"/>
        <w:jc w:val="both"/>
        <w:rPr>
          <w:rFonts w:ascii="Arial" w:hAnsi="Arial" w:cs="Arial"/>
        </w:rPr>
      </w:pPr>
      <w:r w:rsidRPr="000217CA">
        <w:rPr>
          <w:rFonts w:ascii="Arial" w:hAnsi="Arial" w:cs="Arial"/>
        </w:rPr>
        <w:t>Tabel 4. Purata bobot kering tanaman dengan perlakuan model ajir dan</w:t>
      </w:r>
    </w:p>
    <w:p w:rsidR="007A01DC" w:rsidRPr="000217CA" w:rsidRDefault="007A01DC" w:rsidP="007A01DC">
      <w:pPr>
        <w:pStyle w:val="ListParagraph1"/>
        <w:spacing w:after="0" w:line="240" w:lineRule="auto"/>
        <w:ind w:left="1701"/>
        <w:jc w:val="both"/>
        <w:rPr>
          <w:rFonts w:ascii="Arial" w:hAnsi="Arial" w:cs="Arial"/>
        </w:rPr>
      </w:pPr>
      <w:r w:rsidRPr="000217CA">
        <w:rPr>
          <w:rFonts w:ascii="Arial" w:hAnsi="Arial" w:cs="Arial"/>
        </w:rPr>
        <w:t>pemangkasan pucuk (gram)</w:t>
      </w:r>
    </w:p>
    <w:tbl>
      <w:tblPr>
        <w:tblW w:w="7609" w:type="dxa"/>
        <w:jc w:val="center"/>
        <w:tblBorders>
          <w:top w:val="single" w:sz="4" w:space="0" w:color="auto"/>
          <w:bottom w:val="single" w:sz="4" w:space="0" w:color="auto"/>
        </w:tblBorders>
        <w:tblLook w:val="04A0" w:firstRow="1" w:lastRow="0" w:firstColumn="1" w:lastColumn="0" w:noHBand="0" w:noVBand="1"/>
      </w:tblPr>
      <w:tblGrid>
        <w:gridCol w:w="2978"/>
        <w:gridCol w:w="992"/>
        <w:gridCol w:w="1134"/>
        <w:gridCol w:w="1040"/>
        <w:gridCol w:w="1465"/>
      </w:tblGrid>
      <w:tr w:rsidR="007A01DC" w:rsidRPr="000217CA" w:rsidTr="00E130CE">
        <w:trPr>
          <w:trHeight w:val="644"/>
          <w:jc w:val="center"/>
        </w:trPr>
        <w:tc>
          <w:tcPr>
            <w:tcW w:w="2978" w:type="dxa"/>
            <w:vMerge w:val="restart"/>
            <w:tcBorders>
              <w:top w:val="single" w:sz="4" w:space="0" w:color="auto"/>
              <w:bottom w:val="single" w:sz="4" w:space="0" w:color="auto"/>
            </w:tcBorders>
            <w:shd w:val="clear" w:color="auto" w:fill="auto"/>
            <w:noWrap/>
            <w:vAlign w:val="center"/>
            <w:hideMark/>
          </w:tcPr>
          <w:p w:rsidR="007A01DC" w:rsidRPr="000217CA" w:rsidRDefault="007A01DC" w:rsidP="007A01DC">
            <w:pPr>
              <w:spacing w:after="0" w:line="240" w:lineRule="auto"/>
              <w:rPr>
                <w:rFonts w:ascii="Arial" w:eastAsia="Times New Roman" w:hAnsi="Arial" w:cs="Arial"/>
                <w:color w:val="000000"/>
              </w:rPr>
            </w:pPr>
            <w:r w:rsidRPr="000217CA">
              <w:rPr>
                <w:rFonts w:ascii="Arial" w:eastAsia="Times New Roman" w:hAnsi="Arial" w:cs="Arial"/>
                <w:color w:val="000000"/>
              </w:rPr>
              <w:t>Model Ajir</w:t>
            </w:r>
          </w:p>
        </w:tc>
        <w:tc>
          <w:tcPr>
            <w:tcW w:w="3166" w:type="dxa"/>
            <w:gridSpan w:val="3"/>
            <w:tcBorders>
              <w:top w:val="single" w:sz="4" w:space="0" w:color="auto"/>
              <w:bottom w:val="single" w:sz="4" w:space="0" w:color="auto"/>
            </w:tcBorders>
            <w:shd w:val="clear" w:color="auto" w:fill="auto"/>
            <w:noWrap/>
            <w:vAlign w:val="center"/>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eastAsia="Times New Roman" w:hAnsi="Arial" w:cs="Arial"/>
                <w:color w:val="000000"/>
              </w:rPr>
              <w:t>Waktu Pemangkasan (hst)</w:t>
            </w:r>
          </w:p>
        </w:tc>
        <w:tc>
          <w:tcPr>
            <w:tcW w:w="1465" w:type="dxa"/>
            <w:vMerge w:val="restart"/>
            <w:tcBorders>
              <w:top w:val="single" w:sz="4" w:space="0" w:color="auto"/>
              <w:bottom w:val="single" w:sz="4" w:space="0" w:color="auto"/>
            </w:tcBorders>
            <w:shd w:val="clear" w:color="auto" w:fill="auto"/>
            <w:vAlign w:val="center"/>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eastAsia="Times New Roman" w:hAnsi="Arial" w:cs="Arial"/>
                <w:color w:val="000000"/>
              </w:rPr>
              <w:t>Purata Model Ajir</w:t>
            </w:r>
          </w:p>
        </w:tc>
      </w:tr>
      <w:tr w:rsidR="007A01DC" w:rsidRPr="000217CA" w:rsidTr="00E130CE">
        <w:trPr>
          <w:trHeight w:val="514"/>
          <w:jc w:val="center"/>
        </w:trPr>
        <w:tc>
          <w:tcPr>
            <w:tcW w:w="2978" w:type="dxa"/>
            <w:vMerge/>
            <w:tcBorders>
              <w:top w:val="single" w:sz="4" w:space="0" w:color="auto"/>
              <w:bottom w:val="single" w:sz="4" w:space="0" w:color="auto"/>
            </w:tcBorders>
            <w:vAlign w:val="center"/>
            <w:hideMark/>
          </w:tcPr>
          <w:p w:rsidR="007A01DC" w:rsidRPr="000217CA" w:rsidRDefault="007A01DC" w:rsidP="007A01DC">
            <w:pPr>
              <w:spacing w:after="0" w:line="240" w:lineRule="auto"/>
              <w:rPr>
                <w:rFonts w:ascii="Arial" w:eastAsia="Times New Roman" w:hAnsi="Arial" w:cs="Arial"/>
                <w:color w:val="000000"/>
              </w:rPr>
            </w:pPr>
          </w:p>
        </w:tc>
        <w:tc>
          <w:tcPr>
            <w:tcW w:w="992" w:type="dxa"/>
            <w:tcBorders>
              <w:top w:val="single" w:sz="4" w:space="0" w:color="auto"/>
              <w:bottom w:val="single" w:sz="4" w:space="0" w:color="auto"/>
            </w:tcBorders>
            <w:shd w:val="clear" w:color="auto" w:fill="auto"/>
            <w:noWrap/>
            <w:vAlign w:val="center"/>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eastAsia="Times New Roman" w:hAnsi="Arial" w:cs="Arial"/>
                <w:color w:val="000000"/>
              </w:rPr>
              <w:t>21</w:t>
            </w:r>
          </w:p>
        </w:tc>
        <w:tc>
          <w:tcPr>
            <w:tcW w:w="1134" w:type="dxa"/>
            <w:tcBorders>
              <w:top w:val="single" w:sz="4" w:space="0" w:color="auto"/>
              <w:bottom w:val="single" w:sz="4" w:space="0" w:color="auto"/>
            </w:tcBorders>
            <w:shd w:val="clear" w:color="auto" w:fill="auto"/>
            <w:noWrap/>
            <w:vAlign w:val="center"/>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eastAsia="Times New Roman" w:hAnsi="Arial" w:cs="Arial"/>
                <w:color w:val="000000"/>
              </w:rPr>
              <w:t>28</w:t>
            </w:r>
          </w:p>
        </w:tc>
        <w:tc>
          <w:tcPr>
            <w:tcW w:w="1040" w:type="dxa"/>
            <w:tcBorders>
              <w:top w:val="single" w:sz="4" w:space="0" w:color="auto"/>
              <w:bottom w:val="single" w:sz="4" w:space="0" w:color="auto"/>
            </w:tcBorders>
            <w:shd w:val="clear" w:color="auto" w:fill="auto"/>
            <w:noWrap/>
            <w:vAlign w:val="center"/>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eastAsia="Times New Roman" w:hAnsi="Arial" w:cs="Arial"/>
                <w:color w:val="000000"/>
              </w:rPr>
              <w:t>35</w:t>
            </w:r>
          </w:p>
        </w:tc>
        <w:tc>
          <w:tcPr>
            <w:tcW w:w="1465" w:type="dxa"/>
            <w:vMerge/>
            <w:tcBorders>
              <w:top w:val="single" w:sz="4" w:space="0" w:color="auto"/>
              <w:bottom w:val="single" w:sz="4" w:space="0" w:color="auto"/>
            </w:tcBorders>
            <w:vAlign w:val="center"/>
            <w:hideMark/>
          </w:tcPr>
          <w:p w:rsidR="007A01DC" w:rsidRPr="000217CA" w:rsidRDefault="007A01DC" w:rsidP="007A01DC">
            <w:pPr>
              <w:spacing w:after="0" w:line="240" w:lineRule="auto"/>
              <w:rPr>
                <w:rFonts w:ascii="Arial" w:eastAsia="Times New Roman" w:hAnsi="Arial" w:cs="Arial"/>
                <w:color w:val="000000"/>
              </w:rPr>
            </w:pPr>
          </w:p>
        </w:tc>
      </w:tr>
      <w:tr w:rsidR="007A01DC" w:rsidRPr="000217CA" w:rsidTr="00E130CE">
        <w:trPr>
          <w:trHeight w:val="300"/>
          <w:jc w:val="center"/>
        </w:trPr>
        <w:tc>
          <w:tcPr>
            <w:tcW w:w="2978" w:type="dxa"/>
            <w:tcBorders>
              <w:top w:val="single" w:sz="4" w:space="0" w:color="auto"/>
              <w:bottom w:val="nil"/>
            </w:tcBorders>
            <w:shd w:val="clear" w:color="auto" w:fill="auto"/>
            <w:noWrap/>
            <w:vAlign w:val="center"/>
            <w:hideMark/>
          </w:tcPr>
          <w:p w:rsidR="007A01DC" w:rsidRPr="000217CA" w:rsidRDefault="007A01DC" w:rsidP="007A01DC">
            <w:pPr>
              <w:spacing w:after="0" w:line="240" w:lineRule="auto"/>
              <w:rPr>
                <w:rFonts w:ascii="Arial" w:eastAsia="Times New Roman" w:hAnsi="Arial" w:cs="Arial"/>
                <w:color w:val="000000"/>
              </w:rPr>
            </w:pPr>
            <w:r w:rsidRPr="000217CA">
              <w:rPr>
                <w:rFonts w:ascii="Arial" w:eastAsia="Times New Roman" w:hAnsi="Arial" w:cs="Arial"/>
                <w:color w:val="000000"/>
              </w:rPr>
              <w:t xml:space="preserve">Segitiga </w:t>
            </w:r>
          </w:p>
        </w:tc>
        <w:tc>
          <w:tcPr>
            <w:tcW w:w="992" w:type="dxa"/>
            <w:tcBorders>
              <w:top w:val="single" w:sz="4" w:space="0" w:color="auto"/>
              <w:bottom w:val="nil"/>
            </w:tcBorders>
            <w:shd w:val="clear" w:color="auto" w:fill="auto"/>
            <w:noWrap/>
            <w:vAlign w:val="bottom"/>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14,19</w:t>
            </w:r>
          </w:p>
        </w:tc>
        <w:tc>
          <w:tcPr>
            <w:tcW w:w="1134" w:type="dxa"/>
            <w:tcBorders>
              <w:top w:val="single" w:sz="4" w:space="0" w:color="auto"/>
              <w:bottom w:val="nil"/>
            </w:tcBorders>
            <w:shd w:val="clear" w:color="auto" w:fill="auto"/>
            <w:noWrap/>
            <w:vAlign w:val="bottom"/>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34,79</w:t>
            </w:r>
          </w:p>
        </w:tc>
        <w:tc>
          <w:tcPr>
            <w:tcW w:w="1040" w:type="dxa"/>
            <w:tcBorders>
              <w:top w:val="single" w:sz="4" w:space="0" w:color="auto"/>
              <w:bottom w:val="nil"/>
            </w:tcBorders>
            <w:shd w:val="clear" w:color="auto" w:fill="auto"/>
            <w:noWrap/>
            <w:vAlign w:val="bottom"/>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47,56</w:t>
            </w:r>
          </w:p>
        </w:tc>
        <w:tc>
          <w:tcPr>
            <w:tcW w:w="1465" w:type="dxa"/>
            <w:tcBorders>
              <w:top w:val="single" w:sz="4" w:space="0" w:color="auto"/>
              <w:bottom w:val="nil"/>
            </w:tcBorders>
            <w:shd w:val="clear" w:color="auto" w:fill="auto"/>
            <w:noWrap/>
            <w:vAlign w:val="bottom"/>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32,18 a</w:t>
            </w:r>
          </w:p>
        </w:tc>
      </w:tr>
      <w:tr w:rsidR="007A01DC" w:rsidRPr="000217CA" w:rsidTr="00E130CE">
        <w:trPr>
          <w:trHeight w:val="300"/>
          <w:jc w:val="center"/>
        </w:trPr>
        <w:tc>
          <w:tcPr>
            <w:tcW w:w="2978" w:type="dxa"/>
            <w:tcBorders>
              <w:top w:val="nil"/>
              <w:bottom w:val="single" w:sz="4" w:space="0" w:color="auto"/>
            </w:tcBorders>
            <w:shd w:val="clear" w:color="auto" w:fill="auto"/>
            <w:noWrap/>
            <w:vAlign w:val="center"/>
            <w:hideMark/>
          </w:tcPr>
          <w:p w:rsidR="007A01DC" w:rsidRPr="000217CA" w:rsidRDefault="007A01DC" w:rsidP="007A01DC">
            <w:pPr>
              <w:spacing w:after="0" w:line="240" w:lineRule="auto"/>
              <w:rPr>
                <w:rFonts w:ascii="Arial" w:eastAsia="Times New Roman" w:hAnsi="Arial" w:cs="Arial"/>
                <w:color w:val="000000"/>
              </w:rPr>
            </w:pPr>
            <w:r w:rsidRPr="000217CA">
              <w:rPr>
                <w:rFonts w:ascii="Arial" w:eastAsia="Times New Roman" w:hAnsi="Arial" w:cs="Arial"/>
                <w:color w:val="000000"/>
              </w:rPr>
              <w:t xml:space="preserve">Tegak </w:t>
            </w:r>
          </w:p>
        </w:tc>
        <w:tc>
          <w:tcPr>
            <w:tcW w:w="992" w:type="dxa"/>
            <w:tcBorders>
              <w:top w:val="nil"/>
              <w:bottom w:val="single" w:sz="4" w:space="0" w:color="auto"/>
            </w:tcBorders>
            <w:shd w:val="clear" w:color="auto" w:fill="auto"/>
            <w:noWrap/>
            <w:vAlign w:val="bottom"/>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12,69</w:t>
            </w:r>
          </w:p>
        </w:tc>
        <w:tc>
          <w:tcPr>
            <w:tcW w:w="1134" w:type="dxa"/>
            <w:tcBorders>
              <w:top w:val="nil"/>
              <w:bottom w:val="single" w:sz="4" w:space="0" w:color="auto"/>
            </w:tcBorders>
            <w:shd w:val="clear" w:color="auto" w:fill="auto"/>
            <w:noWrap/>
            <w:vAlign w:val="bottom"/>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45,42</w:t>
            </w:r>
          </w:p>
        </w:tc>
        <w:tc>
          <w:tcPr>
            <w:tcW w:w="1040" w:type="dxa"/>
            <w:tcBorders>
              <w:top w:val="nil"/>
              <w:bottom w:val="single" w:sz="4" w:space="0" w:color="auto"/>
            </w:tcBorders>
            <w:shd w:val="clear" w:color="auto" w:fill="auto"/>
            <w:noWrap/>
            <w:vAlign w:val="bottom"/>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50,07</w:t>
            </w:r>
          </w:p>
        </w:tc>
        <w:tc>
          <w:tcPr>
            <w:tcW w:w="1465" w:type="dxa"/>
            <w:tcBorders>
              <w:top w:val="nil"/>
              <w:bottom w:val="single" w:sz="4" w:space="0" w:color="auto"/>
            </w:tcBorders>
            <w:shd w:val="clear" w:color="auto" w:fill="auto"/>
            <w:noWrap/>
            <w:vAlign w:val="bottom"/>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36,06 a</w:t>
            </w:r>
          </w:p>
        </w:tc>
      </w:tr>
      <w:tr w:rsidR="007A01DC" w:rsidRPr="000217CA" w:rsidTr="00E130CE">
        <w:trPr>
          <w:trHeight w:val="414"/>
          <w:jc w:val="center"/>
        </w:trPr>
        <w:tc>
          <w:tcPr>
            <w:tcW w:w="2978" w:type="dxa"/>
            <w:vMerge w:val="restart"/>
            <w:tcBorders>
              <w:top w:val="single" w:sz="4" w:space="0" w:color="auto"/>
            </w:tcBorders>
            <w:shd w:val="clear" w:color="auto" w:fill="auto"/>
            <w:vAlign w:val="center"/>
            <w:hideMark/>
          </w:tcPr>
          <w:p w:rsidR="007A01DC" w:rsidRPr="000217CA" w:rsidRDefault="007A01DC" w:rsidP="007A01DC">
            <w:pPr>
              <w:spacing w:after="0" w:line="240" w:lineRule="auto"/>
              <w:rPr>
                <w:rFonts w:ascii="Arial" w:eastAsia="Times New Roman" w:hAnsi="Arial" w:cs="Arial"/>
                <w:color w:val="000000"/>
              </w:rPr>
            </w:pPr>
            <w:r w:rsidRPr="000217CA">
              <w:rPr>
                <w:rFonts w:ascii="Arial" w:eastAsia="Times New Roman" w:hAnsi="Arial" w:cs="Arial"/>
                <w:color w:val="000000"/>
              </w:rPr>
              <w:t>Purata Waktu Pemangkasan</w:t>
            </w:r>
          </w:p>
        </w:tc>
        <w:tc>
          <w:tcPr>
            <w:tcW w:w="992" w:type="dxa"/>
            <w:vMerge w:val="restart"/>
            <w:tcBorders>
              <w:top w:val="single" w:sz="4" w:space="0" w:color="auto"/>
            </w:tcBorders>
            <w:shd w:val="clear" w:color="auto" w:fill="auto"/>
            <w:noWrap/>
            <w:vAlign w:val="center"/>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13,44 p</w:t>
            </w:r>
          </w:p>
        </w:tc>
        <w:tc>
          <w:tcPr>
            <w:tcW w:w="1134" w:type="dxa"/>
            <w:vMerge w:val="restart"/>
            <w:tcBorders>
              <w:top w:val="single" w:sz="4" w:space="0" w:color="auto"/>
            </w:tcBorders>
            <w:shd w:val="clear" w:color="auto" w:fill="auto"/>
            <w:noWrap/>
            <w:vAlign w:val="center"/>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40,10 q</w:t>
            </w:r>
          </w:p>
        </w:tc>
        <w:tc>
          <w:tcPr>
            <w:tcW w:w="1040" w:type="dxa"/>
            <w:vMerge w:val="restart"/>
            <w:tcBorders>
              <w:top w:val="single" w:sz="4" w:space="0" w:color="auto"/>
            </w:tcBorders>
            <w:shd w:val="clear" w:color="auto" w:fill="auto"/>
            <w:noWrap/>
            <w:vAlign w:val="center"/>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48,81 r</w:t>
            </w:r>
          </w:p>
        </w:tc>
        <w:tc>
          <w:tcPr>
            <w:tcW w:w="1465" w:type="dxa"/>
            <w:vMerge w:val="restart"/>
            <w:tcBorders>
              <w:top w:val="single" w:sz="4" w:space="0" w:color="auto"/>
            </w:tcBorders>
            <w:shd w:val="clear" w:color="auto" w:fill="auto"/>
            <w:noWrap/>
            <w:vAlign w:val="center"/>
            <w:hideMark/>
          </w:tcPr>
          <w:p w:rsidR="007A01DC" w:rsidRPr="000217CA" w:rsidRDefault="007A01DC" w:rsidP="007A01DC">
            <w:pPr>
              <w:spacing w:after="0" w:line="240" w:lineRule="auto"/>
              <w:jc w:val="center"/>
              <w:rPr>
                <w:rFonts w:ascii="Arial" w:eastAsia="Times New Roman" w:hAnsi="Arial" w:cs="Arial"/>
                <w:color w:val="000000"/>
              </w:rPr>
            </w:pPr>
            <w:r w:rsidRPr="000217CA">
              <w:rPr>
                <w:rFonts w:ascii="Arial" w:hAnsi="Arial" w:cs="Arial"/>
                <w:color w:val="000000"/>
              </w:rPr>
              <w:t>34,12</w:t>
            </w:r>
          </w:p>
        </w:tc>
      </w:tr>
      <w:tr w:rsidR="007A01DC" w:rsidRPr="000217CA" w:rsidTr="00E130CE">
        <w:trPr>
          <w:trHeight w:val="300"/>
          <w:jc w:val="center"/>
        </w:trPr>
        <w:tc>
          <w:tcPr>
            <w:tcW w:w="2978" w:type="dxa"/>
            <w:vMerge/>
            <w:vAlign w:val="center"/>
            <w:hideMark/>
          </w:tcPr>
          <w:p w:rsidR="007A01DC" w:rsidRPr="000217CA" w:rsidRDefault="007A01DC" w:rsidP="007A01DC">
            <w:pPr>
              <w:spacing w:after="0" w:line="240" w:lineRule="auto"/>
              <w:rPr>
                <w:rFonts w:ascii="Arial" w:eastAsia="Times New Roman" w:hAnsi="Arial" w:cs="Arial"/>
                <w:color w:val="000000"/>
              </w:rPr>
            </w:pPr>
          </w:p>
        </w:tc>
        <w:tc>
          <w:tcPr>
            <w:tcW w:w="992" w:type="dxa"/>
            <w:vMerge/>
            <w:vAlign w:val="center"/>
            <w:hideMark/>
          </w:tcPr>
          <w:p w:rsidR="007A01DC" w:rsidRPr="000217CA" w:rsidRDefault="007A01DC" w:rsidP="007A01DC">
            <w:pPr>
              <w:spacing w:after="0" w:line="240" w:lineRule="auto"/>
              <w:rPr>
                <w:rFonts w:ascii="Arial" w:eastAsia="Times New Roman" w:hAnsi="Arial" w:cs="Arial"/>
                <w:color w:val="000000"/>
              </w:rPr>
            </w:pPr>
          </w:p>
        </w:tc>
        <w:tc>
          <w:tcPr>
            <w:tcW w:w="1134" w:type="dxa"/>
            <w:vMerge/>
            <w:vAlign w:val="center"/>
            <w:hideMark/>
          </w:tcPr>
          <w:p w:rsidR="007A01DC" w:rsidRPr="000217CA" w:rsidRDefault="007A01DC" w:rsidP="007A01DC">
            <w:pPr>
              <w:spacing w:after="0" w:line="240" w:lineRule="auto"/>
              <w:rPr>
                <w:rFonts w:ascii="Arial" w:eastAsia="Times New Roman" w:hAnsi="Arial" w:cs="Arial"/>
                <w:color w:val="000000"/>
              </w:rPr>
            </w:pPr>
          </w:p>
        </w:tc>
        <w:tc>
          <w:tcPr>
            <w:tcW w:w="1040" w:type="dxa"/>
            <w:vMerge/>
            <w:vAlign w:val="center"/>
            <w:hideMark/>
          </w:tcPr>
          <w:p w:rsidR="007A01DC" w:rsidRPr="000217CA" w:rsidRDefault="007A01DC" w:rsidP="007A01DC">
            <w:pPr>
              <w:spacing w:after="0" w:line="240" w:lineRule="auto"/>
              <w:rPr>
                <w:rFonts w:ascii="Arial" w:eastAsia="Times New Roman" w:hAnsi="Arial" w:cs="Arial"/>
                <w:color w:val="000000"/>
              </w:rPr>
            </w:pPr>
          </w:p>
        </w:tc>
        <w:tc>
          <w:tcPr>
            <w:tcW w:w="1465" w:type="dxa"/>
            <w:vMerge/>
            <w:vAlign w:val="center"/>
            <w:hideMark/>
          </w:tcPr>
          <w:p w:rsidR="007A01DC" w:rsidRPr="000217CA" w:rsidRDefault="007A01DC" w:rsidP="007A01DC">
            <w:pPr>
              <w:spacing w:after="0" w:line="240" w:lineRule="auto"/>
              <w:rPr>
                <w:rFonts w:ascii="Arial" w:eastAsia="Times New Roman" w:hAnsi="Arial" w:cs="Arial"/>
                <w:color w:val="000000"/>
              </w:rPr>
            </w:pPr>
          </w:p>
        </w:tc>
      </w:tr>
    </w:tbl>
    <w:p w:rsidR="007A01DC" w:rsidRPr="000217CA" w:rsidRDefault="007A01DC" w:rsidP="007A01DC">
      <w:pPr>
        <w:pStyle w:val="ListParagraph1"/>
        <w:spacing w:after="0" w:line="240" w:lineRule="auto"/>
        <w:ind w:left="851"/>
        <w:jc w:val="both"/>
        <w:rPr>
          <w:rFonts w:ascii="Arial" w:hAnsi="Arial" w:cs="Arial"/>
        </w:rPr>
      </w:pPr>
      <w:r w:rsidRPr="000217CA">
        <w:rPr>
          <w:rFonts w:ascii="Arial" w:hAnsi="Arial" w:cs="Arial"/>
        </w:rPr>
        <w:t xml:space="preserve">Keterangan: Nilai rerata yang diikuti notasi yang sama pada baris dan </w:t>
      </w:r>
    </w:p>
    <w:p w:rsidR="007A01DC" w:rsidRPr="000217CA" w:rsidRDefault="007A01DC" w:rsidP="007A01DC">
      <w:pPr>
        <w:pStyle w:val="ListParagraph1"/>
        <w:spacing w:after="0" w:line="240" w:lineRule="auto"/>
        <w:ind w:left="2127"/>
        <w:jc w:val="both"/>
        <w:rPr>
          <w:rFonts w:ascii="Arial" w:hAnsi="Arial" w:cs="Arial"/>
        </w:rPr>
      </w:pPr>
      <w:r w:rsidRPr="000217CA">
        <w:rPr>
          <w:rFonts w:ascii="Arial" w:hAnsi="Arial" w:cs="Arial"/>
        </w:rPr>
        <w:t xml:space="preserve">kolom yang sama, tidak berbeda nyata menurut DMRT </w:t>
      </w:r>
    </w:p>
    <w:p w:rsidR="004A13E3" w:rsidRDefault="007A01DC" w:rsidP="00103F8C">
      <w:pPr>
        <w:pStyle w:val="ListParagraph1"/>
        <w:spacing w:after="0" w:line="240" w:lineRule="auto"/>
        <w:ind w:left="2127"/>
        <w:jc w:val="both"/>
        <w:rPr>
          <w:rFonts w:ascii="Arial" w:hAnsi="Arial" w:cs="Arial"/>
        </w:rPr>
      </w:pPr>
      <w:r w:rsidRPr="000217CA">
        <w:rPr>
          <w:rFonts w:ascii="Arial" w:hAnsi="Arial" w:cs="Arial"/>
        </w:rPr>
        <w:t>taraf (α) 5%.</w:t>
      </w:r>
    </w:p>
    <w:p w:rsidR="001706F1" w:rsidRPr="000217CA" w:rsidRDefault="001706F1" w:rsidP="002F4B4B">
      <w:pPr>
        <w:pStyle w:val="ListParagraph1"/>
        <w:spacing w:after="0" w:line="240" w:lineRule="auto"/>
        <w:ind w:left="0"/>
        <w:jc w:val="both"/>
        <w:rPr>
          <w:rFonts w:ascii="Arial" w:hAnsi="Arial" w:cs="Arial"/>
        </w:rPr>
      </w:pPr>
    </w:p>
    <w:p w:rsidR="00891618" w:rsidRPr="000217CA" w:rsidRDefault="00891618" w:rsidP="00103F8C">
      <w:pPr>
        <w:pStyle w:val="ListParagraph1"/>
        <w:spacing w:after="0" w:line="240" w:lineRule="auto"/>
        <w:ind w:left="2127"/>
        <w:jc w:val="both"/>
        <w:rPr>
          <w:rFonts w:ascii="Arial" w:hAnsi="Arial" w:cs="Arial"/>
        </w:rPr>
      </w:pPr>
    </w:p>
    <w:p w:rsidR="00891618" w:rsidRPr="00891618" w:rsidRDefault="00891618" w:rsidP="00891618">
      <w:pPr>
        <w:spacing w:after="0" w:line="240" w:lineRule="auto"/>
        <w:ind w:left="851"/>
        <w:contextualSpacing/>
        <w:jc w:val="both"/>
        <w:rPr>
          <w:rFonts w:ascii="Arial" w:hAnsi="Arial" w:cs="Arial"/>
        </w:rPr>
      </w:pPr>
      <w:r w:rsidRPr="00891618">
        <w:rPr>
          <w:rFonts w:ascii="Arial" w:hAnsi="Arial" w:cs="Arial"/>
        </w:rPr>
        <w:t>Tabel 5. Purata jumlah buah pertanaman dengan perlakuan model ajir dan</w:t>
      </w:r>
    </w:p>
    <w:p w:rsidR="00891618" w:rsidRPr="00891618" w:rsidRDefault="00891618" w:rsidP="00891618">
      <w:pPr>
        <w:spacing w:after="0" w:line="240" w:lineRule="auto"/>
        <w:ind w:left="1701"/>
        <w:contextualSpacing/>
        <w:jc w:val="both"/>
        <w:rPr>
          <w:rFonts w:ascii="Arial" w:hAnsi="Arial" w:cs="Arial"/>
        </w:rPr>
      </w:pPr>
      <w:r w:rsidRPr="00891618">
        <w:rPr>
          <w:rFonts w:ascii="Arial" w:hAnsi="Arial" w:cs="Arial"/>
        </w:rPr>
        <w:t>pemangkasan pucuk (buah)</w:t>
      </w:r>
    </w:p>
    <w:tbl>
      <w:tblPr>
        <w:tblW w:w="7562" w:type="dxa"/>
        <w:jc w:val="center"/>
        <w:tblBorders>
          <w:top w:val="single" w:sz="4" w:space="0" w:color="auto"/>
          <w:bottom w:val="single" w:sz="4" w:space="0" w:color="auto"/>
        </w:tblBorders>
        <w:tblLook w:val="04A0" w:firstRow="1" w:lastRow="0" w:firstColumn="1" w:lastColumn="0" w:noHBand="0" w:noVBand="1"/>
      </w:tblPr>
      <w:tblGrid>
        <w:gridCol w:w="2836"/>
        <w:gridCol w:w="993"/>
        <w:gridCol w:w="992"/>
        <w:gridCol w:w="992"/>
        <w:gridCol w:w="1749"/>
      </w:tblGrid>
      <w:tr w:rsidR="00891618" w:rsidRPr="00891618" w:rsidTr="00022474">
        <w:trPr>
          <w:trHeight w:val="644"/>
          <w:jc w:val="center"/>
        </w:trPr>
        <w:tc>
          <w:tcPr>
            <w:tcW w:w="2836" w:type="dxa"/>
            <w:vMerge w:val="restart"/>
            <w:tcBorders>
              <w:top w:val="single" w:sz="4" w:space="0" w:color="auto"/>
              <w:bottom w:val="single" w:sz="4" w:space="0" w:color="auto"/>
            </w:tcBorders>
            <w:shd w:val="clear" w:color="auto" w:fill="auto"/>
            <w:noWrap/>
            <w:vAlign w:val="center"/>
            <w:hideMark/>
          </w:tcPr>
          <w:p w:rsidR="00891618" w:rsidRPr="00891618" w:rsidRDefault="00891618" w:rsidP="00891618">
            <w:pPr>
              <w:spacing w:after="0" w:line="240" w:lineRule="auto"/>
              <w:rPr>
                <w:rFonts w:ascii="Arial" w:eastAsia="Times New Roman" w:hAnsi="Arial" w:cs="Arial"/>
                <w:color w:val="000000"/>
              </w:rPr>
            </w:pPr>
            <w:r w:rsidRPr="00891618">
              <w:rPr>
                <w:rFonts w:ascii="Arial" w:eastAsia="Times New Roman" w:hAnsi="Arial" w:cs="Arial"/>
                <w:color w:val="000000"/>
              </w:rPr>
              <w:t>Model Ajir</w:t>
            </w:r>
          </w:p>
        </w:tc>
        <w:tc>
          <w:tcPr>
            <w:tcW w:w="2977" w:type="dxa"/>
            <w:gridSpan w:val="3"/>
            <w:tcBorders>
              <w:top w:val="single" w:sz="4" w:space="0" w:color="auto"/>
              <w:bottom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Waktu Pemangkasan (hst)</w:t>
            </w:r>
          </w:p>
        </w:tc>
        <w:tc>
          <w:tcPr>
            <w:tcW w:w="1749" w:type="dxa"/>
            <w:vMerge w:val="restart"/>
            <w:tcBorders>
              <w:top w:val="single" w:sz="4" w:space="0" w:color="auto"/>
              <w:bottom w:val="single" w:sz="4" w:space="0" w:color="auto"/>
            </w:tcBorders>
            <w:shd w:val="clear" w:color="auto" w:fill="auto"/>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Purata Model Ajir</w:t>
            </w:r>
          </w:p>
        </w:tc>
      </w:tr>
      <w:tr w:rsidR="00891618" w:rsidRPr="00891618" w:rsidTr="00022474">
        <w:trPr>
          <w:trHeight w:val="514"/>
          <w:jc w:val="center"/>
        </w:trPr>
        <w:tc>
          <w:tcPr>
            <w:tcW w:w="2836" w:type="dxa"/>
            <w:vMerge/>
            <w:tcBorders>
              <w:top w:val="single" w:sz="4" w:space="0" w:color="auto"/>
              <w:bottom w:val="single" w:sz="4" w:space="0" w:color="auto"/>
            </w:tcBorders>
            <w:vAlign w:val="center"/>
            <w:hideMark/>
          </w:tcPr>
          <w:p w:rsidR="00891618" w:rsidRPr="00891618" w:rsidRDefault="00891618" w:rsidP="00891618">
            <w:pPr>
              <w:spacing w:after="0" w:line="240" w:lineRule="auto"/>
              <w:rPr>
                <w:rFonts w:ascii="Arial" w:eastAsia="Times New Roman" w:hAnsi="Arial" w:cs="Arial"/>
                <w:color w:val="000000"/>
              </w:rPr>
            </w:pPr>
          </w:p>
        </w:tc>
        <w:tc>
          <w:tcPr>
            <w:tcW w:w="993" w:type="dxa"/>
            <w:tcBorders>
              <w:top w:val="single" w:sz="4" w:space="0" w:color="auto"/>
              <w:bottom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21</w:t>
            </w:r>
          </w:p>
        </w:tc>
        <w:tc>
          <w:tcPr>
            <w:tcW w:w="992" w:type="dxa"/>
            <w:tcBorders>
              <w:top w:val="single" w:sz="4" w:space="0" w:color="auto"/>
              <w:bottom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28</w:t>
            </w:r>
          </w:p>
        </w:tc>
        <w:tc>
          <w:tcPr>
            <w:tcW w:w="992" w:type="dxa"/>
            <w:tcBorders>
              <w:top w:val="single" w:sz="4" w:space="0" w:color="auto"/>
              <w:bottom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35</w:t>
            </w:r>
          </w:p>
        </w:tc>
        <w:tc>
          <w:tcPr>
            <w:tcW w:w="1749" w:type="dxa"/>
            <w:vMerge/>
            <w:tcBorders>
              <w:top w:val="single" w:sz="4" w:space="0" w:color="auto"/>
              <w:bottom w:val="single" w:sz="4" w:space="0" w:color="auto"/>
            </w:tcBorders>
            <w:vAlign w:val="center"/>
            <w:hideMark/>
          </w:tcPr>
          <w:p w:rsidR="00891618" w:rsidRPr="00891618" w:rsidRDefault="00891618" w:rsidP="00891618">
            <w:pPr>
              <w:spacing w:after="0" w:line="240" w:lineRule="auto"/>
              <w:rPr>
                <w:rFonts w:ascii="Arial" w:eastAsia="Times New Roman" w:hAnsi="Arial" w:cs="Arial"/>
                <w:color w:val="000000"/>
              </w:rPr>
            </w:pPr>
          </w:p>
        </w:tc>
      </w:tr>
      <w:tr w:rsidR="00891618" w:rsidRPr="00891618" w:rsidTr="00022474">
        <w:trPr>
          <w:trHeight w:val="300"/>
          <w:jc w:val="center"/>
        </w:trPr>
        <w:tc>
          <w:tcPr>
            <w:tcW w:w="2836" w:type="dxa"/>
            <w:tcBorders>
              <w:top w:val="single" w:sz="4" w:space="0" w:color="auto"/>
              <w:bottom w:val="nil"/>
            </w:tcBorders>
            <w:shd w:val="clear" w:color="auto" w:fill="auto"/>
            <w:noWrap/>
            <w:vAlign w:val="center"/>
            <w:hideMark/>
          </w:tcPr>
          <w:p w:rsidR="00891618" w:rsidRPr="00891618" w:rsidRDefault="00891618" w:rsidP="00891618">
            <w:pPr>
              <w:spacing w:after="0" w:line="240" w:lineRule="auto"/>
              <w:rPr>
                <w:rFonts w:ascii="Arial" w:eastAsia="Times New Roman" w:hAnsi="Arial" w:cs="Arial"/>
                <w:color w:val="000000"/>
              </w:rPr>
            </w:pPr>
            <w:r w:rsidRPr="00891618">
              <w:rPr>
                <w:rFonts w:ascii="Arial" w:eastAsia="Times New Roman" w:hAnsi="Arial" w:cs="Arial"/>
                <w:color w:val="000000"/>
              </w:rPr>
              <w:t xml:space="preserve">Segitiga </w:t>
            </w:r>
          </w:p>
        </w:tc>
        <w:tc>
          <w:tcPr>
            <w:tcW w:w="993" w:type="dxa"/>
            <w:tcBorders>
              <w:top w:val="single" w:sz="4" w:space="0" w:color="auto"/>
              <w:bottom w:val="nil"/>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34,33</w:t>
            </w:r>
          </w:p>
        </w:tc>
        <w:tc>
          <w:tcPr>
            <w:tcW w:w="992" w:type="dxa"/>
            <w:tcBorders>
              <w:top w:val="single" w:sz="4" w:space="0" w:color="auto"/>
              <w:bottom w:val="nil"/>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33,67</w:t>
            </w:r>
          </w:p>
        </w:tc>
        <w:tc>
          <w:tcPr>
            <w:tcW w:w="992" w:type="dxa"/>
            <w:tcBorders>
              <w:top w:val="single" w:sz="4" w:space="0" w:color="auto"/>
              <w:bottom w:val="nil"/>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29,00</w:t>
            </w:r>
          </w:p>
        </w:tc>
        <w:tc>
          <w:tcPr>
            <w:tcW w:w="1749" w:type="dxa"/>
            <w:tcBorders>
              <w:top w:val="single" w:sz="4" w:space="0" w:color="auto"/>
              <w:bottom w:val="nil"/>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32,33 a</w:t>
            </w:r>
          </w:p>
        </w:tc>
      </w:tr>
      <w:tr w:rsidR="00891618" w:rsidRPr="00891618" w:rsidTr="00022474">
        <w:trPr>
          <w:trHeight w:val="300"/>
          <w:jc w:val="center"/>
        </w:trPr>
        <w:tc>
          <w:tcPr>
            <w:tcW w:w="2836" w:type="dxa"/>
            <w:tcBorders>
              <w:top w:val="nil"/>
              <w:bottom w:val="single" w:sz="4" w:space="0" w:color="auto"/>
            </w:tcBorders>
            <w:shd w:val="clear" w:color="auto" w:fill="auto"/>
            <w:noWrap/>
            <w:vAlign w:val="center"/>
            <w:hideMark/>
          </w:tcPr>
          <w:p w:rsidR="00891618" w:rsidRPr="00891618" w:rsidRDefault="00891618" w:rsidP="00891618">
            <w:pPr>
              <w:spacing w:after="0" w:line="240" w:lineRule="auto"/>
              <w:rPr>
                <w:rFonts w:ascii="Arial" w:eastAsia="Times New Roman" w:hAnsi="Arial" w:cs="Arial"/>
                <w:color w:val="000000"/>
              </w:rPr>
            </w:pPr>
            <w:r w:rsidRPr="00891618">
              <w:rPr>
                <w:rFonts w:ascii="Arial" w:eastAsia="Times New Roman" w:hAnsi="Arial" w:cs="Arial"/>
                <w:color w:val="000000"/>
              </w:rPr>
              <w:t xml:space="preserve">Tegak </w:t>
            </w:r>
          </w:p>
        </w:tc>
        <w:tc>
          <w:tcPr>
            <w:tcW w:w="993" w:type="dxa"/>
            <w:tcBorders>
              <w:top w:val="nil"/>
              <w:bottom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31,00</w:t>
            </w:r>
          </w:p>
        </w:tc>
        <w:tc>
          <w:tcPr>
            <w:tcW w:w="992" w:type="dxa"/>
            <w:tcBorders>
              <w:top w:val="nil"/>
              <w:bottom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32,33</w:t>
            </w:r>
          </w:p>
        </w:tc>
        <w:tc>
          <w:tcPr>
            <w:tcW w:w="992" w:type="dxa"/>
            <w:tcBorders>
              <w:top w:val="nil"/>
              <w:bottom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32,00</w:t>
            </w:r>
          </w:p>
        </w:tc>
        <w:tc>
          <w:tcPr>
            <w:tcW w:w="1749" w:type="dxa"/>
            <w:tcBorders>
              <w:top w:val="nil"/>
              <w:bottom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31,78 a</w:t>
            </w:r>
          </w:p>
        </w:tc>
      </w:tr>
      <w:tr w:rsidR="00891618" w:rsidRPr="00891618" w:rsidTr="00022474">
        <w:trPr>
          <w:trHeight w:val="414"/>
          <w:jc w:val="center"/>
        </w:trPr>
        <w:tc>
          <w:tcPr>
            <w:tcW w:w="2836" w:type="dxa"/>
            <w:vMerge w:val="restart"/>
            <w:tcBorders>
              <w:top w:val="single" w:sz="4" w:space="0" w:color="auto"/>
            </w:tcBorders>
            <w:shd w:val="clear" w:color="auto" w:fill="auto"/>
            <w:vAlign w:val="center"/>
            <w:hideMark/>
          </w:tcPr>
          <w:p w:rsidR="00891618" w:rsidRPr="00891618" w:rsidRDefault="00891618" w:rsidP="00891618">
            <w:pPr>
              <w:spacing w:after="0" w:line="240" w:lineRule="auto"/>
              <w:rPr>
                <w:rFonts w:ascii="Arial" w:eastAsia="Times New Roman" w:hAnsi="Arial" w:cs="Arial"/>
                <w:color w:val="000000"/>
              </w:rPr>
            </w:pPr>
            <w:r w:rsidRPr="00891618">
              <w:rPr>
                <w:rFonts w:ascii="Arial" w:eastAsia="Times New Roman" w:hAnsi="Arial" w:cs="Arial"/>
                <w:color w:val="000000"/>
              </w:rPr>
              <w:t>Purata Waktu Pemangkasan</w:t>
            </w:r>
          </w:p>
        </w:tc>
        <w:tc>
          <w:tcPr>
            <w:tcW w:w="993" w:type="dxa"/>
            <w:vMerge w:val="restart"/>
            <w:tcBorders>
              <w:top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 xml:space="preserve">32,67 p </w:t>
            </w:r>
          </w:p>
        </w:tc>
        <w:tc>
          <w:tcPr>
            <w:tcW w:w="992" w:type="dxa"/>
            <w:vMerge w:val="restart"/>
            <w:tcBorders>
              <w:top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33,00 p</w:t>
            </w:r>
          </w:p>
        </w:tc>
        <w:tc>
          <w:tcPr>
            <w:tcW w:w="992" w:type="dxa"/>
            <w:vMerge w:val="restart"/>
            <w:tcBorders>
              <w:top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30,50 p</w:t>
            </w:r>
          </w:p>
        </w:tc>
        <w:tc>
          <w:tcPr>
            <w:tcW w:w="1749" w:type="dxa"/>
            <w:vMerge w:val="restart"/>
            <w:tcBorders>
              <w:top w:val="single" w:sz="4" w:space="0" w:color="auto"/>
            </w:tcBorders>
            <w:shd w:val="clear" w:color="auto" w:fill="auto"/>
            <w:noWrap/>
            <w:vAlign w:val="center"/>
            <w:hideMark/>
          </w:tcPr>
          <w:p w:rsidR="00891618" w:rsidRPr="00891618" w:rsidRDefault="00891618" w:rsidP="00891618">
            <w:pPr>
              <w:spacing w:after="0" w:line="240" w:lineRule="auto"/>
              <w:jc w:val="center"/>
              <w:rPr>
                <w:rFonts w:ascii="Arial" w:eastAsia="Times New Roman" w:hAnsi="Arial" w:cs="Arial"/>
                <w:color w:val="000000"/>
              </w:rPr>
            </w:pPr>
            <w:r w:rsidRPr="00891618">
              <w:rPr>
                <w:rFonts w:ascii="Arial" w:eastAsia="Times New Roman" w:hAnsi="Arial" w:cs="Arial"/>
                <w:color w:val="000000"/>
              </w:rPr>
              <w:t>32,06</w:t>
            </w:r>
          </w:p>
        </w:tc>
      </w:tr>
      <w:tr w:rsidR="00891618" w:rsidRPr="00891618" w:rsidTr="00022474">
        <w:trPr>
          <w:trHeight w:val="300"/>
          <w:jc w:val="center"/>
        </w:trPr>
        <w:tc>
          <w:tcPr>
            <w:tcW w:w="2836" w:type="dxa"/>
            <w:vMerge/>
            <w:vAlign w:val="center"/>
            <w:hideMark/>
          </w:tcPr>
          <w:p w:rsidR="00891618" w:rsidRPr="00891618" w:rsidRDefault="00891618" w:rsidP="00891618">
            <w:pPr>
              <w:spacing w:after="0" w:line="240" w:lineRule="auto"/>
              <w:rPr>
                <w:rFonts w:ascii="Arial" w:eastAsia="Times New Roman" w:hAnsi="Arial" w:cs="Arial"/>
                <w:color w:val="000000"/>
              </w:rPr>
            </w:pPr>
          </w:p>
        </w:tc>
        <w:tc>
          <w:tcPr>
            <w:tcW w:w="993" w:type="dxa"/>
            <w:vMerge/>
            <w:vAlign w:val="center"/>
            <w:hideMark/>
          </w:tcPr>
          <w:p w:rsidR="00891618" w:rsidRPr="00891618" w:rsidRDefault="00891618" w:rsidP="00891618">
            <w:pPr>
              <w:spacing w:after="0" w:line="240" w:lineRule="auto"/>
              <w:rPr>
                <w:rFonts w:ascii="Arial" w:eastAsia="Times New Roman" w:hAnsi="Arial" w:cs="Arial"/>
                <w:color w:val="000000"/>
              </w:rPr>
            </w:pPr>
          </w:p>
        </w:tc>
        <w:tc>
          <w:tcPr>
            <w:tcW w:w="992" w:type="dxa"/>
            <w:vMerge/>
            <w:vAlign w:val="center"/>
            <w:hideMark/>
          </w:tcPr>
          <w:p w:rsidR="00891618" w:rsidRPr="00891618" w:rsidRDefault="00891618" w:rsidP="00891618">
            <w:pPr>
              <w:spacing w:after="0" w:line="240" w:lineRule="auto"/>
              <w:rPr>
                <w:rFonts w:ascii="Arial" w:eastAsia="Times New Roman" w:hAnsi="Arial" w:cs="Arial"/>
                <w:color w:val="000000"/>
              </w:rPr>
            </w:pPr>
          </w:p>
        </w:tc>
        <w:tc>
          <w:tcPr>
            <w:tcW w:w="992" w:type="dxa"/>
            <w:vMerge/>
            <w:vAlign w:val="center"/>
            <w:hideMark/>
          </w:tcPr>
          <w:p w:rsidR="00891618" w:rsidRPr="00891618" w:rsidRDefault="00891618" w:rsidP="00891618">
            <w:pPr>
              <w:spacing w:after="0" w:line="240" w:lineRule="auto"/>
              <w:rPr>
                <w:rFonts w:ascii="Arial" w:eastAsia="Times New Roman" w:hAnsi="Arial" w:cs="Arial"/>
                <w:color w:val="000000"/>
              </w:rPr>
            </w:pPr>
          </w:p>
        </w:tc>
        <w:tc>
          <w:tcPr>
            <w:tcW w:w="1749" w:type="dxa"/>
            <w:vMerge/>
            <w:vAlign w:val="center"/>
            <w:hideMark/>
          </w:tcPr>
          <w:p w:rsidR="00891618" w:rsidRPr="00891618" w:rsidRDefault="00891618" w:rsidP="00891618">
            <w:pPr>
              <w:spacing w:after="0" w:line="240" w:lineRule="auto"/>
              <w:rPr>
                <w:rFonts w:ascii="Arial" w:eastAsia="Times New Roman" w:hAnsi="Arial" w:cs="Arial"/>
                <w:color w:val="000000"/>
              </w:rPr>
            </w:pPr>
          </w:p>
        </w:tc>
      </w:tr>
    </w:tbl>
    <w:p w:rsidR="00891618" w:rsidRPr="00891618" w:rsidRDefault="00891618" w:rsidP="00891618">
      <w:pPr>
        <w:spacing w:after="0" w:line="240" w:lineRule="auto"/>
        <w:ind w:left="851"/>
        <w:contextualSpacing/>
        <w:rPr>
          <w:rFonts w:ascii="Arial" w:hAnsi="Arial" w:cs="Arial"/>
        </w:rPr>
      </w:pPr>
      <w:r w:rsidRPr="00891618">
        <w:rPr>
          <w:rFonts w:ascii="Arial" w:hAnsi="Arial" w:cs="Arial"/>
        </w:rPr>
        <w:t xml:space="preserve">Keterangan: Nilai rerata yang diikuti notasi yang sama pada baris dan </w:t>
      </w:r>
    </w:p>
    <w:p w:rsidR="00891618" w:rsidRPr="000217CA" w:rsidRDefault="00891618" w:rsidP="00891618">
      <w:pPr>
        <w:spacing w:after="0" w:line="240" w:lineRule="auto"/>
        <w:ind w:left="2127"/>
        <w:contextualSpacing/>
        <w:rPr>
          <w:rFonts w:ascii="Arial" w:hAnsi="Arial" w:cs="Arial"/>
        </w:rPr>
      </w:pPr>
      <w:r w:rsidRPr="00891618">
        <w:rPr>
          <w:rFonts w:ascii="Arial" w:hAnsi="Arial" w:cs="Arial"/>
        </w:rPr>
        <w:t>kolom yang sama, tidak berbeda nyata menurut DMRT taraf</w:t>
      </w:r>
    </w:p>
    <w:p w:rsidR="00891618" w:rsidRPr="00891618" w:rsidRDefault="00891618" w:rsidP="00891618">
      <w:pPr>
        <w:spacing w:after="0" w:line="240" w:lineRule="auto"/>
        <w:ind w:left="2127"/>
        <w:contextualSpacing/>
        <w:rPr>
          <w:rFonts w:ascii="Arial" w:hAnsi="Arial" w:cs="Arial"/>
        </w:rPr>
      </w:pPr>
      <w:r w:rsidRPr="00891618">
        <w:rPr>
          <w:rFonts w:ascii="Arial" w:hAnsi="Arial" w:cs="Arial"/>
        </w:rPr>
        <w:t>(α) 5%</w:t>
      </w:r>
    </w:p>
    <w:p w:rsidR="00103F8C" w:rsidRPr="000217CA" w:rsidRDefault="00103F8C" w:rsidP="000215D6">
      <w:pPr>
        <w:jc w:val="both"/>
        <w:rPr>
          <w:rFonts w:ascii="Arial" w:hAnsi="Arial" w:cs="Arial"/>
        </w:rPr>
      </w:pPr>
    </w:p>
    <w:p w:rsidR="00CA7364" w:rsidRPr="00CA7364" w:rsidRDefault="00CA7364" w:rsidP="00CA7364">
      <w:pPr>
        <w:spacing w:after="0" w:line="240" w:lineRule="auto"/>
        <w:ind w:left="851"/>
        <w:contextualSpacing/>
        <w:jc w:val="both"/>
        <w:rPr>
          <w:rFonts w:ascii="Arial" w:hAnsi="Arial" w:cs="Arial"/>
        </w:rPr>
      </w:pPr>
      <w:r w:rsidRPr="00CA7364">
        <w:rPr>
          <w:rFonts w:ascii="Arial" w:hAnsi="Arial" w:cs="Arial"/>
        </w:rPr>
        <w:lastRenderedPageBreak/>
        <w:t>Tabel 6. Purata berat buah pertanaman dengan perlakuan model ajir dan</w:t>
      </w:r>
    </w:p>
    <w:p w:rsidR="00CA7364" w:rsidRPr="00CA7364" w:rsidRDefault="00CA7364" w:rsidP="00CA7364">
      <w:pPr>
        <w:spacing w:after="0" w:line="240" w:lineRule="auto"/>
        <w:ind w:left="1701"/>
        <w:contextualSpacing/>
        <w:jc w:val="both"/>
        <w:rPr>
          <w:rFonts w:ascii="Arial" w:hAnsi="Arial" w:cs="Arial"/>
        </w:rPr>
      </w:pPr>
      <w:r w:rsidRPr="00CA7364">
        <w:rPr>
          <w:rFonts w:ascii="Arial" w:hAnsi="Arial" w:cs="Arial"/>
        </w:rPr>
        <w:t>pemangkasan pucuk (kg)</w:t>
      </w:r>
    </w:p>
    <w:tbl>
      <w:tblPr>
        <w:tblW w:w="7521" w:type="dxa"/>
        <w:jc w:val="center"/>
        <w:tblBorders>
          <w:top w:val="single" w:sz="4" w:space="0" w:color="auto"/>
          <w:bottom w:val="single" w:sz="4" w:space="0" w:color="auto"/>
        </w:tblBorders>
        <w:tblLook w:val="04A0" w:firstRow="1" w:lastRow="0" w:firstColumn="1" w:lastColumn="0" w:noHBand="0" w:noVBand="1"/>
      </w:tblPr>
      <w:tblGrid>
        <w:gridCol w:w="2694"/>
        <w:gridCol w:w="851"/>
        <w:gridCol w:w="1276"/>
        <w:gridCol w:w="1275"/>
        <w:gridCol w:w="1425"/>
      </w:tblGrid>
      <w:tr w:rsidR="00CA7364" w:rsidRPr="00CA7364" w:rsidTr="00022474">
        <w:trPr>
          <w:trHeight w:val="644"/>
          <w:jc w:val="center"/>
        </w:trPr>
        <w:tc>
          <w:tcPr>
            <w:tcW w:w="2694" w:type="dxa"/>
            <w:vMerge w:val="restart"/>
            <w:tcBorders>
              <w:top w:val="single" w:sz="4" w:space="0" w:color="auto"/>
              <w:bottom w:val="single" w:sz="4" w:space="0" w:color="auto"/>
            </w:tcBorders>
            <w:shd w:val="clear" w:color="auto" w:fill="auto"/>
            <w:noWrap/>
            <w:vAlign w:val="center"/>
            <w:hideMark/>
          </w:tcPr>
          <w:p w:rsidR="00CA7364" w:rsidRPr="00CA7364" w:rsidRDefault="00CA7364" w:rsidP="00CA7364">
            <w:pPr>
              <w:spacing w:after="0" w:line="240" w:lineRule="auto"/>
              <w:rPr>
                <w:rFonts w:ascii="Arial" w:eastAsia="Times New Roman" w:hAnsi="Arial" w:cs="Arial"/>
                <w:color w:val="000000"/>
              </w:rPr>
            </w:pPr>
            <w:r w:rsidRPr="00CA7364">
              <w:rPr>
                <w:rFonts w:ascii="Arial" w:eastAsia="Times New Roman" w:hAnsi="Arial" w:cs="Arial"/>
                <w:color w:val="000000"/>
              </w:rPr>
              <w:t>Model Ajir</w:t>
            </w:r>
          </w:p>
        </w:tc>
        <w:tc>
          <w:tcPr>
            <w:tcW w:w="3402" w:type="dxa"/>
            <w:gridSpan w:val="3"/>
            <w:tcBorders>
              <w:top w:val="single" w:sz="4" w:space="0" w:color="auto"/>
              <w:bottom w:val="single" w:sz="4" w:space="0" w:color="auto"/>
            </w:tcBorders>
            <w:shd w:val="clear" w:color="auto" w:fill="auto"/>
            <w:noWrap/>
            <w:vAlign w:val="center"/>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eastAsia="Times New Roman" w:hAnsi="Arial" w:cs="Arial"/>
                <w:color w:val="000000"/>
              </w:rPr>
              <w:t>Waktu Pemangkasan (hst)</w:t>
            </w:r>
          </w:p>
        </w:tc>
        <w:tc>
          <w:tcPr>
            <w:tcW w:w="1425" w:type="dxa"/>
            <w:vMerge w:val="restart"/>
            <w:tcBorders>
              <w:top w:val="single" w:sz="4" w:space="0" w:color="auto"/>
              <w:bottom w:val="single" w:sz="4" w:space="0" w:color="auto"/>
            </w:tcBorders>
            <w:shd w:val="clear" w:color="auto" w:fill="auto"/>
            <w:vAlign w:val="center"/>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eastAsia="Times New Roman" w:hAnsi="Arial" w:cs="Arial"/>
                <w:color w:val="000000"/>
              </w:rPr>
              <w:t>Purata Model Ajir</w:t>
            </w:r>
          </w:p>
        </w:tc>
      </w:tr>
      <w:tr w:rsidR="00CA7364" w:rsidRPr="00CA7364" w:rsidTr="00022474">
        <w:trPr>
          <w:trHeight w:val="514"/>
          <w:jc w:val="center"/>
        </w:trPr>
        <w:tc>
          <w:tcPr>
            <w:tcW w:w="2694" w:type="dxa"/>
            <w:vMerge/>
            <w:tcBorders>
              <w:top w:val="single" w:sz="4" w:space="0" w:color="auto"/>
              <w:bottom w:val="single" w:sz="4" w:space="0" w:color="auto"/>
            </w:tcBorders>
            <w:vAlign w:val="center"/>
            <w:hideMark/>
          </w:tcPr>
          <w:p w:rsidR="00CA7364" w:rsidRPr="00CA7364" w:rsidRDefault="00CA7364" w:rsidP="00CA7364">
            <w:pPr>
              <w:spacing w:after="0" w:line="240" w:lineRule="auto"/>
              <w:rPr>
                <w:rFonts w:ascii="Arial" w:eastAsia="Times New Roman" w:hAnsi="Arial" w:cs="Arial"/>
                <w:color w:val="000000"/>
              </w:rPr>
            </w:pPr>
          </w:p>
        </w:tc>
        <w:tc>
          <w:tcPr>
            <w:tcW w:w="851" w:type="dxa"/>
            <w:tcBorders>
              <w:top w:val="single" w:sz="4" w:space="0" w:color="auto"/>
              <w:bottom w:val="single" w:sz="4" w:space="0" w:color="auto"/>
            </w:tcBorders>
            <w:shd w:val="clear" w:color="auto" w:fill="auto"/>
            <w:noWrap/>
            <w:vAlign w:val="center"/>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eastAsia="Times New Roman" w:hAnsi="Arial" w:cs="Arial"/>
                <w:color w:val="000000"/>
              </w:rPr>
              <w:t>21</w:t>
            </w:r>
          </w:p>
        </w:tc>
        <w:tc>
          <w:tcPr>
            <w:tcW w:w="1276" w:type="dxa"/>
            <w:tcBorders>
              <w:top w:val="single" w:sz="4" w:space="0" w:color="auto"/>
              <w:bottom w:val="single" w:sz="4" w:space="0" w:color="auto"/>
            </w:tcBorders>
            <w:shd w:val="clear" w:color="auto" w:fill="auto"/>
            <w:noWrap/>
            <w:vAlign w:val="center"/>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eastAsia="Times New Roman" w:hAnsi="Arial" w:cs="Arial"/>
                <w:color w:val="000000"/>
              </w:rPr>
              <w:t>28</w:t>
            </w:r>
          </w:p>
        </w:tc>
        <w:tc>
          <w:tcPr>
            <w:tcW w:w="1275" w:type="dxa"/>
            <w:tcBorders>
              <w:top w:val="single" w:sz="4" w:space="0" w:color="auto"/>
              <w:bottom w:val="single" w:sz="4" w:space="0" w:color="auto"/>
            </w:tcBorders>
            <w:shd w:val="clear" w:color="auto" w:fill="auto"/>
            <w:noWrap/>
            <w:vAlign w:val="center"/>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eastAsia="Times New Roman" w:hAnsi="Arial" w:cs="Arial"/>
                <w:color w:val="000000"/>
              </w:rPr>
              <w:t>35</w:t>
            </w:r>
          </w:p>
        </w:tc>
        <w:tc>
          <w:tcPr>
            <w:tcW w:w="1425" w:type="dxa"/>
            <w:vMerge/>
            <w:tcBorders>
              <w:top w:val="single" w:sz="4" w:space="0" w:color="auto"/>
              <w:bottom w:val="single" w:sz="4" w:space="0" w:color="auto"/>
            </w:tcBorders>
            <w:vAlign w:val="center"/>
            <w:hideMark/>
          </w:tcPr>
          <w:p w:rsidR="00CA7364" w:rsidRPr="00CA7364" w:rsidRDefault="00CA7364" w:rsidP="00CA7364">
            <w:pPr>
              <w:spacing w:after="0" w:line="240" w:lineRule="auto"/>
              <w:rPr>
                <w:rFonts w:ascii="Arial" w:eastAsia="Times New Roman" w:hAnsi="Arial" w:cs="Arial"/>
                <w:color w:val="000000"/>
              </w:rPr>
            </w:pPr>
          </w:p>
        </w:tc>
      </w:tr>
      <w:tr w:rsidR="00CA7364" w:rsidRPr="00CA7364" w:rsidTr="00022474">
        <w:trPr>
          <w:trHeight w:val="300"/>
          <w:jc w:val="center"/>
        </w:trPr>
        <w:tc>
          <w:tcPr>
            <w:tcW w:w="2694" w:type="dxa"/>
            <w:tcBorders>
              <w:top w:val="single" w:sz="4" w:space="0" w:color="auto"/>
              <w:bottom w:val="nil"/>
            </w:tcBorders>
            <w:shd w:val="clear" w:color="auto" w:fill="auto"/>
            <w:noWrap/>
            <w:vAlign w:val="center"/>
            <w:hideMark/>
          </w:tcPr>
          <w:p w:rsidR="00CA7364" w:rsidRPr="00CA7364" w:rsidRDefault="00CA7364" w:rsidP="00CA7364">
            <w:pPr>
              <w:spacing w:after="0" w:line="240" w:lineRule="auto"/>
              <w:rPr>
                <w:rFonts w:ascii="Arial" w:eastAsia="Times New Roman" w:hAnsi="Arial" w:cs="Arial"/>
                <w:color w:val="000000"/>
              </w:rPr>
            </w:pPr>
            <w:r w:rsidRPr="00CA7364">
              <w:rPr>
                <w:rFonts w:ascii="Arial" w:eastAsia="Times New Roman" w:hAnsi="Arial" w:cs="Arial"/>
                <w:color w:val="000000"/>
              </w:rPr>
              <w:t xml:space="preserve">Segitiga </w:t>
            </w:r>
          </w:p>
        </w:tc>
        <w:tc>
          <w:tcPr>
            <w:tcW w:w="851" w:type="dxa"/>
            <w:tcBorders>
              <w:top w:val="single" w:sz="4" w:space="0" w:color="auto"/>
              <w:bottom w:val="nil"/>
            </w:tcBorders>
            <w:shd w:val="clear" w:color="auto" w:fill="auto"/>
            <w:noWrap/>
            <w:vAlign w:val="bottom"/>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9,62</w:t>
            </w:r>
          </w:p>
        </w:tc>
        <w:tc>
          <w:tcPr>
            <w:tcW w:w="1276" w:type="dxa"/>
            <w:tcBorders>
              <w:top w:val="single" w:sz="4" w:space="0" w:color="auto"/>
              <w:bottom w:val="nil"/>
            </w:tcBorders>
            <w:shd w:val="clear" w:color="auto" w:fill="auto"/>
            <w:noWrap/>
            <w:vAlign w:val="bottom"/>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9,86</w:t>
            </w:r>
          </w:p>
        </w:tc>
        <w:tc>
          <w:tcPr>
            <w:tcW w:w="1275" w:type="dxa"/>
            <w:tcBorders>
              <w:top w:val="single" w:sz="4" w:space="0" w:color="auto"/>
              <w:bottom w:val="nil"/>
            </w:tcBorders>
            <w:shd w:val="clear" w:color="auto" w:fill="auto"/>
            <w:noWrap/>
            <w:vAlign w:val="bottom"/>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8,10</w:t>
            </w:r>
          </w:p>
        </w:tc>
        <w:tc>
          <w:tcPr>
            <w:tcW w:w="1425" w:type="dxa"/>
            <w:tcBorders>
              <w:top w:val="single" w:sz="4" w:space="0" w:color="auto"/>
              <w:bottom w:val="nil"/>
            </w:tcBorders>
            <w:shd w:val="clear" w:color="auto" w:fill="auto"/>
            <w:noWrap/>
            <w:vAlign w:val="bottom"/>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9,19 a</w:t>
            </w:r>
          </w:p>
        </w:tc>
      </w:tr>
      <w:tr w:rsidR="00CA7364" w:rsidRPr="00CA7364" w:rsidTr="00022474">
        <w:trPr>
          <w:trHeight w:val="300"/>
          <w:jc w:val="center"/>
        </w:trPr>
        <w:tc>
          <w:tcPr>
            <w:tcW w:w="2694" w:type="dxa"/>
            <w:tcBorders>
              <w:top w:val="nil"/>
              <w:bottom w:val="single" w:sz="4" w:space="0" w:color="auto"/>
            </w:tcBorders>
            <w:shd w:val="clear" w:color="auto" w:fill="auto"/>
            <w:noWrap/>
            <w:vAlign w:val="center"/>
            <w:hideMark/>
          </w:tcPr>
          <w:p w:rsidR="00CA7364" w:rsidRPr="00CA7364" w:rsidRDefault="00CA7364" w:rsidP="00CA7364">
            <w:pPr>
              <w:spacing w:after="0" w:line="240" w:lineRule="auto"/>
              <w:rPr>
                <w:rFonts w:ascii="Arial" w:eastAsia="Times New Roman" w:hAnsi="Arial" w:cs="Arial"/>
                <w:color w:val="000000"/>
              </w:rPr>
            </w:pPr>
            <w:r w:rsidRPr="00CA7364">
              <w:rPr>
                <w:rFonts w:ascii="Arial" w:eastAsia="Times New Roman" w:hAnsi="Arial" w:cs="Arial"/>
                <w:color w:val="000000"/>
              </w:rPr>
              <w:t xml:space="preserve">Tegak </w:t>
            </w:r>
          </w:p>
        </w:tc>
        <w:tc>
          <w:tcPr>
            <w:tcW w:w="851" w:type="dxa"/>
            <w:tcBorders>
              <w:top w:val="nil"/>
              <w:bottom w:val="single" w:sz="4" w:space="0" w:color="auto"/>
            </w:tcBorders>
            <w:shd w:val="clear" w:color="auto" w:fill="auto"/>
            <w:noWrap/>
            <w:vAlign w:val="bottom"/>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8,64</w:t>
            </w:r>
          </w:p>
        </w:tc>
        <w:tc>
          <w:tcPr>
            <w:tcW w:w="1276" w:type="dxa"/>
            <w:tcBorders>
              <w:top w:val="nil"/>
              <w:bottom w:val="single" w:sz="4" w:space="0" w:color="auto"/>
            </w:tcBorders>
            <w:shd w:val="clear" w:color="auto" w:fill="auto"/>
            <w:noWrap/>
            <w:vAlign w:val="bottom"/>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9,00</w:t>
            </w:r>
          </w:p>
        </w:tc>
        <w:tc>
          <w:tcPr>
            <w:tcW w:w="1275" w:type="dxa"/>
            <w:tcBorders>
              <w:top w:val="nil"/>
              <w:bottom w:val="single" w:sz="4" w:space="0" w:color="auto"/>
            </w:tcBorders>
            <w:shd w:val="clear" w:color="auto" w:fill="auto"/>
            <w:noWrap/>
            <w:vAlign w:val="bottom"/>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8,68</w:t>
            </w:r>
          </w:p>
        </w:tc>
        <w:tc>
          <w:tcPr>
            <w:tcW w:w="1425" w:type="dxa"/>
            <w:tcBorders>
              <w:top w:val="nil"/>
              <w:bottom w:val="single" w:sz="4" w:space="0" w:color="auto"/>
            </w:tcBorders>
            <w:shd w:val="clear" w:color="auto" w:fill="auto"/>
            <w:noWrap/>
            <w:vAlign w:val="bottom"/>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8,78 a</w:t>
            </w:r>
          </w:p>
        </w:tc>
      </w:tr>
      <w:tr w:rsidR="00CA7364" w:rsidRPr="00CA7364" w:rsidTr="00022474">
        <w:trPr>
          <w:trHeight w:val="414"/>
          <w:jc w:val="center"/>
        </w:trPr>
        <w:tc>
          <w:tcPr>
            <w:tcW w:w="2694" w:type="dxa"/>
            <w:vMerge w:val="restart"/>
            <w:tcBorders>
              <w:top w:val="single" w:sz="4" w:space="0" w:color="auto"/>
            </w:tcBorders>
            <w:shd w:val="clear" w:color="auto" w:fill="auto"/>
            <w:vAlign w:val="center"/>
            <w:hideMark/>
          </w:tcPr>
          <w:p w:rsidR="00CA7364" w:rsidRPr="00CA7364" w:rsidRDefault="00CA7364" w:rsidP="00CA7364">
            <w:pPr>
              <w:spacing w:after="0" w:line="240" w:lineRule="auto"/>
              <w:rPr>
                <w:rFonts w:ascii="Arial" w:eastAsia="Times New Roman" w:hAnsi="Arial" w:cs="Arial"/>
                <w:color w:val="000000"/>
              </w:rPr>
            </w:pPr>
            <w:r w:rsidRPr="00CA7364">
              <w:rPr>
                <w:rFonts w:ascii="Arial" w:eastAsia="Times New Roman" w:hAnsi="Arial" w:cs="Arial"/>
                <w:color w:val="000000"/>
              </w:rPr>
              <w:t>Purata Waktu Pemangkasan</w:t>
            </w:r>
          </w:p>
        </w:tc>
        <w:tc>
          <w:tcPr>
            <w:tcW w:w="851" w:type="dxa"/>
            <w:vMerge w:val="restart"/>
            <w:tcBorders>
              <w:top w:val="single" w:sz="4" w:space="0" w:color="auto"/>
            </w:tcBorders>
            <w:shd w:val="clear" w:color="auto" w:fill="auto"/>
            <w:noWrap/>
            <w:vAlign w:val="center"/>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9,13 p</w:t>
            </w:r>
          </w:p>
        </w:tc>
        <w:tc>
          <w:tcPr>
            <w:tcW w:w="1276" w:type="dxa"/>
            <w:vMerge w:val="restart"/>
            <w:tcBorders>
              <w:top w:val="single" w:sz="4" w:space="0" w:color="auto"/>
            </w:tcBorders>
            <w:shd w:val="clear" w:color="auto" w:fill="auto"/>
            <w:noWrap/>
            <w:vAlign w:val="center"/>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9,43 p</w:t>
            </w:r>
          </w:p>
        </w:tc>
        <w:tc>
          <w:tcPr>
            <w:tcW w:w="1275" w:type="dxa"/>
            <w:vMerge w:val="restart"/>
            <w:tcBorders>
              <w:top w:val="single" w:sz="4" w:space="0" w:color="auto"/>
            </w:tcBorders>
            <w:shd w:val="clear" w:color="auto" w:fill="auto"/>
            <w:noWrap/>
            <w:vAlign w:val="center"/>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8,39 p</w:t>
            </w:r>
          </w:p>
        </w:tc>
        <w:tc>
          <w:tcPr>
            <w:tcW w:w="1425" w:type="dxa"/>
            <w:vMerge w:val="restart"/>
            <w:tcBorders>
              <w:top w:val="single" w:sz="4" w:space="0" w:color="auto"/>
            </w:tcBorders>
            <w:shd w:val="clear" w:color="auto" w:fill="auto"/>
            <w:noWrap/>
            <w:vAlign w:val="center"/>
            <w:hideMark/>
          </w:tcPr>
          <w:p w:rsidR="00CA7364" w:rsidRPr="00CA7364" w:rsidRDefault="00CA7364" w:rsidP="00CA7364">
            <w:pPr>
              <w:spacing w:after="0" w:line="240" w:lineRule="auto"/>
              <w:jc w:val="center"/>
              <w:rPr>
                <w:rFonts w:ascii="Arial" w:eastAsia="Times New Roman" w:hAnsi="Arial" w:cs="Arial"/>
                <w:color w:val="000000"/>
              </w:rPr>
            </w:pPr>
            <w:r w:rsidRPr="00CA7364">
              <w:rPr>
                <w:rFonts w:ascii="Arial" w:hAnsi="Arial" w:cs="Arial"/>
                <w:color w:val="000000"/>
              </w:rPr>
              <w:t>8,98</w:t>
            </w:r>
          </w:p>
        </w:tc>
      </w:tr>
      <w:tr w:rsidR="00CA7364" w:rsidRPr="00CA7364" w:rsidTr="00022474">
        <w:trPr>
          <w:trHeight w:val="300"/>
          <w:jc w:val="center"/>
        </w:trPr>
        <w:tc>
          <w:tcPr>
            <w:tcW w:w="2694" w:type="dxa"/>
            <w:vMerge/>
            <w:vAlign w:val="center"/>
            <w:hideMark/>
          </w:tcPr>
          <w:p w:rsidR="00CA7364" w:rsidRPr="00CA7364" w:rsidRDefault="00CA7364" w:rsidP="00CA7364">
            <w:pPr>
              <w:spacing w:after="0" w:line="240" w:lineRule="auto"/>
              <w:rPr>
                <w:rFonts w:ascii="Arial" w:eastAsia="Times New Roman" w:hAnsi="Arial" w:cs="Arial"/>
                <w:color w:val="000000"/>
              </w:rPr>
            </w:pPr>
          </w:p>
        </w:tc>
        <w:tc>
          <w:tcPr>
            <w:tcW w:w="851" w:type="dxa"/>
            <w:vMerge/>
            <w:vAlign w:val="center"/>
            <w:hideMark/>
          </w:tcPr>
          <w:p w:rsidR="00CA7364" w:rsidRPr="00CA7364" w:rsidRDefault="00CA7364" w:rsidP="00CA7364">
            <w:pPr>
              <w:spacing w:after="0" w:line="240" w:lineRule="auto"/>
              <w:rPr>
                <w:rFonts w:ascii="Arial" w:eastAsia="Times New Roman" w:hAnsi="Arial" w:cs="Arial"/>
                <w:color w:val="000000"/>
              </w:rPr>
            </w:pPr>
          </w:p>
        </w:tc>
        <w:tc>
          <w:tcPr>
            <w:tcW w:w="1276" w:type="dxa"/>
            <w:vMerge/>
            <w:vAlign w:val="center"/>
            <w:hideMark/>
          </w:tcPr>
          <w:p w:rsidR="00CA7364" w:rsidRPr="00CA7364" w:rsidRDefault="00CA7364" w:rsidP="00CA7364">
            <w:pPr>
              <w:spacing w:after="0" w:line="240" w:lineRule="auto"/>
              <w:rPr>
                <w:rFonts w:ascii="Arial" w:eastAsia="Times New Roman" w:hAnsi="Arial" w:cs="Arial"/>
                <w:color w:val="000000"/>
              </w:rPr>
            </w:pPr>
          </w:p>
        </w:tc>
        <w:tc>
          <w:tcPr>
            <w:tcW w:w="1275" w:type="dxa"/>
            <w:vMerge/>
            <w:vAlign w:val="center"/>
            <w:hideMark/>
          </w:tcPr>
          <w:p w:rsidR="00CA7364" w:rsidRPr="00CA7364" w:rsidRDefault="00CA7364" w:rsidP="00CA7364">
            <w:pPr>
              <w:spacing w:after="0" w:line="240" w:lineRule="auto"/>
              <w:rPr>
                <w:rFonts w:ascii="Arial" w:eastAsia="Times New Roman" w:hAnsi="Arial" w:cs="Arial"/>
                <w:color w:val="000000"/>
              </w:rPr>
            </w:pPr>
          </w:p>
        </w:tc>
        <w:tc>
          <w:tcPr>
            <w:tcW w:w="1425" w:type="dxa"/>
            <w:vMerge/>
            <w:vAlign w:val="center"/>
            <w:hideMark/>
          </w:tcPr>
          <w:p w:rsidR="00CA7364" w:rsidRPr="00CA7364" w:rsidRDefault="00CA7364" w:rsidP="00CA7364">
            <w:pPr>
              <w:spacing w:after="0" w:line="240" w:lineRule="auto"/>
              <w:rPr>
                <w:rFonts w:ascii="Arial" w:eastAsia="Times New Roman" w:hAnsi="Arial" w:cs="Arial"/>
                <w:color w:val="000000"/>
              </w:rPr>
            </w:pPr>
          </w:p>
        </w:tc>
      </w:tr>
    </w:tbl>
    <w:p w:rsidR="00CA7364" w:rsidRPr="00CA7364" w:rsidRDefault="00CA7364" w:rsidP="00CA7364">
      <w:pPr>
        <w:spacing w:after="0" w:line="240" w:lineRule="auto"/>
        <w:ind w:left="851"/>
        <w:contextualSpacing/>
        <w:rPr>
          <w:rFonts w:ascii="Arial" w:hAnsi="Arial" w:cs="Arial"/>
        </w:rPr>
      </w:pPr>
      <w:r w:rsidRPr="00CA7364">
        <w:rPr>
          <w:rFonts w:ascii="Arial" w:hAnsi="Arial" w:cs="Arial"/>
        </w:rPr>
        <w:t xml:space="preserve">Keterangan: Nilai rerata yang diikuti notasi yang sama pada baris dan </w:t>
      </w:r>
    </w:p>
    <w:p w:rsidR="00CA7364" w:rsidRPr="000217CA" w:rsidRDefault="00CA7364" w:rsidP="00CA7364">
      <w:pPr>
        <w:spacing w:after="0" w:line="240" w:lineRule="auto"/>
        <w:ind w:left="2127"/>
        <w:contextualSpacing/>
        <w:rPr>
          <w:rFonts w:ascii="Arial" w:hAnsi="Arial" w:cs="Arial"/>
        </w:rPr>
      </w:pPr>
      <w:r w:rsidRPr="00CA7364">
        <w:rPr>
          <w:rFonts w:ascii="Arial" w:hAnsi="Arial" w:cs="Arial"/>
        </w:rPr>
        <w:t xml:space="preserve">kolom yang sama, tidak berbeda nyata menurut DMRT taraf </w:t>
      </w:r>
    </w:p>
    <w:p w:rsidR="00CA7364" w:rsidRPr="00CA7364" w:rsidRDefault="00CA7364" w:rsidP="00CA7364">
      <w:pPr>
        <w:spacing w:after="0" w:line="240" w:lineRule="auto"/>
        <w:ind w:left="2127"/>
        <w:contextualSpacing/>
        <w:rPr>
          <w:rFonts w:ascii="Arial" w:hAnsi="Arial" w:cs="Arial"/>
        </w:rPr>
      </w:pPr>
      <w:r w:rsidRPr="00CA7364">
        <w:rPr>
          <w:rFonts w:ascii="Arial" w:hAnsi="Arial" w:cs="Arial"/>
        </w:rPr>
        <w:t>(α) 5%</w:t>
      </w:r>
    </w:p>
    <w:p w:rsidR="00A863BD" w:rsidRPr="000217CA" w:rsidRDefault="00A863BD" w:rsidP="000215D6">
      <w:pPr>
        <w:jc w:val="both"/>
        <w:rPr>
          <w:rFonts w:ascii="Arial" w:hAnsi="Arial" w:cs="Arial"/>
        </w:rPr>
      </w:pPr>
    </w:p>
    <w:p w:rsidR="00A863BD" w:rsidRPr="000217CA" w:rsidRDefault="00A863BD" w:rsidP="00A863BD">
      <w:pPr>
        <w:spacing w:after="0" w:line="240" w:lineRule="auto"/>
        <w:ind w:left="851"/>
        <w:contextualSpacing/>
        <w:jc w:val="both"/>
        <w:rPr>
          <w:rFonts w:ascii="Arial" w:hAnsi="Arial" w:cs="Arial"/>
        </w:rPr>
      </w:pPr>
      <w:r w:rsidRPr="00A863BD">
        <w:rPr>
          <w:rFonts w:ascii="Arial" w:hAnsi="Arial" w:cs="Arial"/>
        </w:rPr>
        <w:t xml:space="preserve">Tabel 7. Purata berat perbuah mentimun dengan perlakuan model ajir dan </w:t>
      </w:r>
    </w:p>
    <w:p w:rsidR="00A863BD" w:rsidRPr="00A863BD" w:rsidRDefault="00A863BD" w:rsidP="00A863BD">
      <w:pPr>
        <w:spacing w:after="0" w:line="240" w:lineRule="auto"/>
        <w:ind w:left="1701"/>
        <w:contextualSpacing/>
        <w:jc w:val="both"/>
        <w:rPr>
          <w:rFonts w:ascii="Arial" w:hAnsi="Arial" w:cs="Arial"/>
        </w:rPr>
      </w:pPr>
      <w:r w:rsidRPr="00A863BD">
        <w:rPr>
          <w:rFonts w:ascii="Arial" w:hAnsi="Arial" w:cs="Arial"/>
        </w:rPr>
        <w:t>pemangkasan pucuk (gram)</w:t>
      </w:r>
    </w:p>
    <w:tbl>
      <w:tblPr>
        <w:tblW w:w="7655" w:type="dxa"/>
        <w:jc w:val="center"/>
        <w:tblBorders>
          <w:top w:val="single" w:sz="4" w:space="0" w:color="auto"/>
          <w:bottom w:val="single" w:sz="4" w:space="0" w:color="auto"/>
        </w:tblBorders>
        <w:tblLook w:val="04A0" w:firstRow="1" w:lastRow="0" w:firstColumn="1" w:lastColumn="0" w:noHBand="0" w:noVBand="1"/>
      </w:tblPr>
      <w:tblGrid>
        <w:gridCol w:w="2268"/>
        <w:gridCol w:w="1276"/>
        <w:gridCol w:w="1276"/>
        <w:gridCol w:w="1276"/>
        <w:gridCol w:w="1559"/>
      </w:tblGrid>
      <w:tr w:rsidR="00A863BD" w:rsidRPr="00A863BD" w:rsidTr="00775AB2">
        <w:trPr>
          <w:trHeight w:val="644"/>
          <w:jc w:val="center"/>
        </w:trPr>
        <w:tc>
          <w:tcPr>
            <w:tcW w:w="2268" w:type="dxa"/>
            <w:vMerge w:val="restart"/>
            <w:tcBorders>
              <w:top w:val="single" w:sz="4" w:space="0" w:color="auto"/>
              <w:bottom w:val="single" w:sz="4" w:space="0" w:color="auto"/>
            </w:tcBorders>
            <w:shd w:val="clear" w:color="auto" w:fill="auto"/>
            <w:noWrap/>
            <w:vAlign w:val="center"/>
            <w:hideMark/>
          </w:tcPr>
          <w:p w:rsidR="00A863BD" w:rsidRPr="00A863BD" w:rsidRDefault="00A863BD" w:rsidP="00A863BD">
            <w:pPr>
              <w:spacing w:after="0" w:line="240" w:lineRule="auto"/>
              <w:rPr>
                <w:rFonts w:ascii="Arial" w:eastAsia="Times New Roman" w:hAnsi="Arial" w:cs="Arial"/>
                <w:color w:val="000000"/>
              </w:rPr>
            </w:pPr>
            <w:r w:rsidRPr="00A863BD">
              <w:rPr>
                <w:rFonts w:ascii="Arial" w:eastAsia="Times New Roman" w:hAnsi="Arial" w:cs="Arial"/>
                <w:color w:val="000000"/>
              </w:rPr>
              <w:t>Model Ajir</w:t>
            </w:r>
          </w:p>
        </w:tc>
        <w:tc>
          <w:tcPr>
            <w:tcW w:w="3828" w:type="dxa"/>
            <w:gridSpan w:val="3"/>
            <w:tcBorders>
              <w:top w:val="single" w:sz="4" w:space="0" w:color="auto"/>
              <w:bottom w:val="single" w:sz="4" w:space="0" w:color="auto"/>
            </w:tcBorders>
            <w:shd w:val="clear" w:color="auto" w:fill="auto"/>
            <w:noWrap/>
            <w:vAlign w:val="center"/>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eastAsia="Times New Roman" w:hAnsi="Arial" w:cs="Arial"/>
                <w:color w:val="000000"/>
              </w:rPr>
              <w:t>Waktu Pemangkasan (hst)</w:t>
            </w:r>
          </w:p>
        </w:tc>
        <w:tc>
          <w:tcPr>
            <w:tcW w:w="1559" w:type="dxa"/>
            <w:vMerge w:val="restart"/>
            <w:tcBorders>
              <w:top w:val="single" w:sz="4" w:space="0" w:color="auto"/>
              <w:bottom w:val="single" w:sz="4" w:space="0" w:color="auto"/>
            </w:tcBorders>
            <w:shd w:val="clear" w:color="auto" w:fill="auto"/>
            <w:vAlign w:val="center"/>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eastAsia="Times New Roman" w:hAnsi="Arial" w:cs="Arial"/>
                <w:color w:val="000000"/>
              </w:rPr>
              <w:t>Purata Model Ajir</w:t>
            </w:r>
          </w:p>
        </w:tc>
      </w:tr>
      <w:tr w:rsidR="00A863BD" w:rsidRPr="00A863BD" w:rsidTr="00775AB2">
        <w:trPr>
          <w:trHeight w:val="514"/>
          <w:jc w:val="center"/>
        </w:trPr>
        <w:tc>
          <w:tcPr>
            <w:tcW w:w="2268" w:type="dxa"/>
            <w:vMerge/>
            <w:tcBorders>
              <w:top w:val="single" w:sz="4" w:space="0" w:color="auto"/>
              <w:bottom w:val="single" w:sz="4" w:space="0" w:color="auto"/>
            </w:tcBorders>
            <w:vAlign w:val="center"/>
            <w:hideMark/>
          </w:tcPr>
          <w:p w:rsidR="00A863BD" w:rsidRPr="00A863BD" w:rsidRDefault="00A863BD" w:rsidP="00A863BD">
            <w:pPr>
              <w:spacing w:after="0" w:line="240" w:lineRule="auto"/>
              <w:rPr>
                <w:rFonts w:ascii="Arial" w:eastAsia="Times New Roman" w:hAnsi="Arial" w:cs="Arial"/>
                <w:color w:val="000000"/>
              </w:rPr>
            </w:pPr>
          </w:p>
        </w:tc>
        <w:tc>
          <w:tcPr>
            <w:tcW w:w="1276" w:type="dxa"/>
            <w:tcBorders>
              <w:top w:val="single" w:sz="4" w:space="0" w:color="auto"/>
              <w:bottom w:val="single" w:sz="4" w:space="0" w:color="auto"/>
            </w:tcBorders>
            <w:shd w:val="clear" w:color="auto" w:fill="auto"/>
            <w:noWrap/>
            <w:vAlign w:val="center"/>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eastAsia="Times New Roman" w:hAnsi="Arial" w:cs="Arial"/>
                <w:color w:val="000000"/>
              </w:rPr>
              <w:t>21</w:t>
            </w:r>
          </w:p>
        </w:tc>
        <w:tc>
          <w:tcPr>
            <w:tcW w:w="1276" w:type="dxa"/>
            <w:tcBorders>
              <w:top w:val="single" w:sz="4" w:space="0" w:color="auto"/>
              <w:bottom w:val="single" w:sz="4" w:space="0" w:color="auto"/>
            </w:tcBorders>
            <w:shd w:val="clear" w:color="auto" w:fill="auto"/>
            <w:noWrap/>
            <w:vAlign w:val="center"/>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eastAsia="Times New Roman" w:hAnsi="Arial" w:cs="Arial"/>
                <w:color w:val="000000"/>
              </w:rPr>
              <w:t>28</w:t>
            </w:r>
          </w:p>
        </w:tc>
        <w:tc>
          <w:tcPr>
            <w:tcW w:w="1276" w:type="dxa"/>
            <w:tcBorders>
              <w:top w:val="single" w:sz="4" w:space="0" w:color="auto"/>
              <w:bottom w:val="single" w:sz="4" w:space="0" w:color="auto"/>
            </w:tcBorders>
            <w:shd w:val="clear" w:color="auto" w:fill="auto"/>
            <w:noWrap/>
            <w:vAlign w:val="center"/>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eastAsia="Times New Roman" w:hAnsi="Arial" w:cs="Arial"/>
                <w:color w:val="000000"/>
              </w:rPr>
              <w:t>35</w:t>
            </w:r>
          </w:p>
        </w:tc>
        <w:tc>
          <w:tcPr>
            <w:tcW w:w="1559" w:type="dxa"/>
            <w:vMerge/>
            <w:tcBorders>
              <w:top w:val="single" w:sz="4" w:space="0" w:color="auto"/>
              <w:bottom w:val="single" w:sz="4" w:space="0" w:color="auto"/>
            </w:tcBorders>
            <w:vAlign w:val="center"/>
            <w:hideMark/>
          </w:tcPr>
          <w:p w:rsidR="00A863BD" w:rsidRPr="00A863BD" w:rsidRDefault="00A863BD" w:rsidP="00A863BD">
            <w:pPr>
              <w:spacing w:after="0" w:line="240" w:lineRule="auto"/>
              <w:rPr>
                <w:rFonts w:ascii="Arial" w:eastAsia="Times New Roman" w:hAnsi="Arial" w:cs="Arial"/>
                <w:color w:val="000000"/>
              </w:rPr>
            </w:pPr>
          </w:p>
        </w:tc>
      </w:tr>
      <w:tr w:rsidR="00A863BD" w:rsidRPr="00A863BD" w:rsidTr="00775AB2">
        <w:trPr>
          <w:trHeight w:val="300"/>
          <w:jc w:val="center"/>
        </w:trPr>
        <w:tc>
          <w:tcPr>
            <w:tcW w:w="2268" w:type="dxa"/>
            <w:tcBorders>
              <w:top w:val="single" w:sz="4" w:space="0" w:color="auto"/>
              <w:bottom w:val="nil"/>
            </w:tcBorders>
            <w:shd w:val="clear" w:color="auto" w:fill="auto"/>
            <w:noWrap/>
            <w:vAlign w:val="center"/>
            <w:hideMark/>
          </w:tcPr>
          <w:p w:rsidR="00A863BD" w:rsidRPr="00A863BD" w:rsidRDefault="00A863BD" w:rsidP="00A863BD">
            <w:pPr>
              <w:spacing w:after="0" w:line="240" w:lineRule="auto"/>
              <w:rPr>
                <w:rFonts w:ascii="Arial" w:eastAsia="Times New Roman" w:hAnsi="Arial" w:cs="Arial"/>
                <w:color w:val="000000"/>
              </w:rPr>
            </w:pPr>
            <w:r w:rsidRPr="00A863BD">
              <w:rPr>
                <w:rFonts w:ascii="Arial" w:eastAsia="Times New Roman" w:hAnsi="Arial" w:cs="Arial"/>
                <w:color w:val="000000"/>
              </w:rPr>
              <w:t xml:space="preserve">Segitiga </w:t>
            </w:r>
          </w:p>
        </w:tc>
        <w:tc>
          <w:tcPr>
            <w:tcW w:w="1276" w:type="dxa"/>
            <w:tcBorders>
              <w:top w:val="single" w:sz="4" w:space="0" w:color="auto"/>
              <w:bottom w:val="nil"/>
            </w:tcBorders>
            <w:shd w:val="clear" w:color="auto" w:fill="auto"/>
            <w:noWrap/>
            <w:vAlign w:val="bottom"/>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3451,02</w:t>
            </w:r>
          </w:p>
        </w:tc>
        <w:tc>
          <w:tcPr>
            <w:tcW w:w="1276" w:type="dxa"/>
            <w:tcBorders>
              <w:top w:val="single" w:sz="4" w:space="0" w:color="auto"/>
              <w:bottom w:val="nil"/>
            </w:tcBorders>
            <w:shd w:val="clear" w:color="auto" w:fill="auto"/>
            <w:noWrap/>
            <w:vAlign w:val="bottom"/>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3329,03</w:t>
            </w:r>
          </w:p>
        </w:tc>
        <w:tc>
          <w:tcPr>
            <w:tcW w:w="1276" w:type="dxa"/>
            <w:tcBorders>
              <w:top w:val="single" w:sz="4" w:space="0" w:color="auto"/>
              <w:bottom w:val="nil"/>
            </w:tcBorders>
            <w:shd w:val="clear" w:color="auto" w:fill="auto"/>
            <w:noWrap/>
            <w:vAlign w:val="bottom"/>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3057,55</w:t>
            </w:r>
          </w:p>
        </w:tc>
        <w:tc>
          <w:tcPr>
            <w:tcW w:w="1559" w:type="dxa"/>
            <w:tcBorders>
              <w:top w:val="single" w:sz="4" w:space="0" w:color="auto"/>
              <w:bottom w:val="nil"/>
            </w:tcBorders>
            <w:shd w:val="clear" w:color="auto" w:fill="auto"/>
            <w:noWrap/>
            <w:vAlign w:val="bottom"/>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3279,20 a</w:t>
            </w:r>
          </w:p>
        </w:tc>
      </w:tr>
      <w:tr w:rsidR="00A863BD" w:rsidRPr="00A863BD" w:rsidTr="00775AB2">
        <w:trPr>
          <w:trHeight w:val="300"/>
          <w:jc w:val="center"/>
        </w:trPr>
        <w:tc>
          <w:tcPr>
            <w:tcW w:w="2268" w:type="dxa"/>
            <w:tcBorders>
              <w:top w:val="nil"/>
              <w:bottom w:val="single" w:sz="4" w:space="0" w:color="auto"/>
            </w:tcBorders>
            <w:shd w:val="clear" w:color="auto" w:fill="auto"/>
            <w:noWrap/>
            <w:vAlign w:val="center"/>
            <w:hideMark/>
          </w:tcPr>
          <w:p w:rsidR="00A863BD" w:rsidRPr="00A863BD" w:rsidRDefault="00A863BD" w:rsidP="00A863BD">
            <w:pPr>
              <w:spacing w:after="0" w:line="240" w:lineRule="auto"/>
              <w:rPr>
                <w:rFonts w:ascii="Arial" w:eastAsia="Times New Roman" w:hAnsi="Arial" w:cs="Arial"/>
                <w:color w:val="000000"/>
              </w:rPr>
            </w:pPr>
            <w:r w:rsidRPr="00A863BD">
              <w:rPr>
                <w:rFonts w:ascii="Arial" w:eastAsia="Times New Roman" w:hAnsi="Arial" w:cs="Arial"/>
                <w:color w:val="000000"/>
              </w:rPr>
              <w:t xml:space="preserve">Tegak </w:t>
            </w:r>
          </w:p>
        </w:tc>
        <w:tc>
          <w:tcPr>
            <w:tcW w:w="1276" w:type="dxa"/>
            <w:tcBorders>
              <w:top w:val="nil"/>
              <w:bottom w:val="single" w:sz="4" w:space="0" w:color="auto"/>
            </w:tcBorders>
            <w:shd w:val="clear" w:color="auto" w:fill="auto"/>
            <w:noWrap/>
            <w:vAlign w:val="bottom"/>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3026,61</w:t>
            </w:r>
          </w:p>
        </w:tc>
        <w:tc>
          <w:tcPr>
            <w:tcW w:w="1276" w:type="dxa"/>
            <w:tcBorders>
              <w:top w:val="nil"/>
              <w:bottom w:val="single" w:sz="4" w:space="0" w:color="auto"/>
            </w:tcBorders>
            <w:shd w:val="clear" w:color="auto" w:fill="auto"/>
            <w:noWrap/>
            <w:vAlign w:val="bottom"/>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3281,12</w:t>
            </w:r>
          </w:p>
        </w:tc>
        <w:tc>
          <w:tcPr>
            <w:tcW w:w="1276" w:type="dxa"/>
            <w:tcBorders>
              <w:top w:val="nil"/>
              <w:bottom w:val="single" w:sz="4" w:space="0" w:color="auto"/>
            </w:tcBorders>
            <w:shd w:val="clear" w:color="auto" w:fill="auto"/>
            <w:noWrap/>
            <w:vAlign w:val="bottom"/>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3304,28</w:t>
            </w:r>
          </w:p>
        </w:tc>
        <w:tc>
          <w:tcPr>
            <w:tcW w:w="1559" w:type="dxa"/>
            <w:tcBorders>
              <w:top w:val="nil"/>
              <w:bottom w:val="single" w:sz="4" w:space="0" w:color="auto"/>
            </w:tcBorders>
            <w:shd w:val="clear" w:color="auto" w:fill="auto"/>
            <w:noWrap/>
            <w:vAlign w:val="bottom"/>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3204,00 a</w:t>
            </w:r>
          </w:p>
        </w:tc>
      </w:tr>
      <w:tr w:rsidR="00A863BD" w:rsidRPr="00A863BD" w:rsidTr="00775AB2">
        <w:trPr>
          <w:trHeight w:val="414"/>
          <w:jc w:val="center"/>
        </w:trPr>
        <w:tc>
          <w:tcPr>
            <w:tcW w:w="2268" w:type="dxa"/>
            <w:vMerge w:val="restart"/>
            <w:tcBorders>
              <w:top w:val="single" w:sz="4" w:space="0" w:color="auto"/>
            </w:tcBorders>
            <w:shd w:val="clear" w:color="auto" w:fill="auto"/>
            <w:vAlign w:val="center"/>
            <w:hideMark/>
          </w:tcPr>
          <w:p w:rsidR="00A863BD" w:rsidRPr="00A863BD" w:rsidRDefault="00A863BD" w:rsidP="00A863BD">
            <w:pPr>
              <w:spacing w:after="0" w:line="240" w:lineRule="auto"/>
              <w:rPr>
                <w:rFonts w:ascii="Arial" w:eastAsia="Times New Roman" w:hAnsi="Arial" w:cs="Arial"/>
                <w:color w:val="000000"/>
              </w:rPr>
            </w:pPr>
            <w:r w:rsidRPr="00A863BD">
              <w:rPr>
                <w:rFonts w:ascii="Arial" w:eastAsia="Times New Roman" w:hAnsi="Arial" w:cs="Arial"/>
                <w:color w:val="000000"/>
              </w:rPr>
              <w:t>Purata Waktu Pemangkasan</w:t>
            </w:r>
          </w:p>
        </w:tc>
        <w:tc>
          <w:tcPr>
            <w:tcW w:w="1276" w:type="dxa"/>
            <w:vMerge w:val="restart"/>
            <w:tcBorders>
              <w:top w:val="single" w:sz="4" w:space="0" w:color="auto"/>
            </w:tcBorders>
            <w:shd w:val="clear" w:color="auto" w:fill="auto"/>
            <w:noWrap/>
            <w:vAlign w:val="center"/>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3238,82 p</w:t>
            </w:r>
          </w:p>
        </w:tc>
        <w:tc>
          <w:tcPr>
            <w:tcW w:w="1276" w:type="dxa"/>
            <w:vMerge w:val="restart"/>
            <w:tcBorders>
              <w:top w:val="single" w:sz="4" w:space="0" w:color="auto"/>
            </w:tcBorders>
            <w:shd w:val="clear" w:color="auto" w:fill="auto"/>
            <w:noWrap/>
            <w:vAlign w:val="center"/>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3305,08 p</w:t>
            </w:r>
          </w:p>
        </w:tc>
        <w:tc>
          <w:tcPr>
            <w:tcW w:w="1276" w:type="dxa"/>
            <w:vMerge w:val="restart"/>
            <w:tcBorders>
              <w:top w:val="single" w:sz="4" w:space="0" w:color="auto"/>
            </w:tcBorders>
            <w:shd w:val="clear" w:color="auto" w:fill="auto"/>
            <w:noWrap/>
            <w:vAlign w:val="center"/>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3180,92 p</w:t>
            </w:r>
          </w:p>
        </w:tc>
        <w:tc>
          <w:tcPr>
            <w:tcW w:w="1559" w:type="dxa"/>
            <w:vMerge w:val="restart"/>
            <w:tcBorders>
              <w:top w:val="single" w:sz="4" w:space="0" w:color="auto"/>
            </w:tcBorders>
            <w:shd w:val="clear" w:color="auto" w:fill="auto"/>
            <w:noWrap/>
            <w:vAlign w:val="center"/>
            <w:hideMark/>
          </w:tcPr>
          <w:p w:rsidR="00A863BD" w:rsidRPr="00A863BD" w:rsidRDefault="00A863BD" w:rsidP="00A863BD">
            <w:pPr>
              <w:spacing w:after="0" w:line="240" w:lineRule="auto"/>
              <w:jc w:val="center"/>
              <w:rPr>
                <w:rFonts w:ascii="Arial" w:eastAsia="Times New Roman" w:hAnsi="Arial" w:cs="Arial"/>
                <w:color w:val="000000"/>
              </w:rPr>
            </w:pPr>
            <w:r w:rsidRPr="00A863BD">
              <w:rPr>
                <w:rFonts w:ascii="Arial" w:hAnsi="Arial" w:cs="Arial"/>
                <w:color w:val="000000"/>
              </w:rPr>
              <w:t>3241,60</w:t>
            </w:r>
          </w:p>
        </w:tc>
      </w:tr>
      <w:tr w:rsidR="00A863BD" w:rsidRPr="00A863BD" w:rsidTr="00775AB2">
        <w:trPr>
          <w:trHeight w:val="300"/>
          <w:jc w:val="center"/>
        </w:trPr>
        <w:tc>
          <w:tcPr>
            <w:tcW w:w="2268" w:type="dxa"/>
            <w:vMerge/>
            <w:vAlign w:val="center"/>
            <w:hideMark/>
          </w:tcPr>
          <w:p w:rsidR="00A863BD" w:rsidRPr="00A863BD" w:rsidRDefault="00A863BD" w:rsidP="00A863BD">
            <w:pPr>
              <w:spacing w:after="0" w:line="240" w:lineRule="auto"/>
              <w:rPr>
                <w:rFonts w:ascii="Arial" w:eastAsia="Times New Roman" w:hAnsi="Arial" w:cs="Arial"/>
                <w:color w:val="000000"/>
              </w:rPr>
            </w:pPr>
          </w:p>
        </w:tc>
        <w:tc>
          <w:tcPr>
            <w:tcW w:w="1276" w:type="dxa"/>
            <w:vMerge/>
            <w:vAlign w:val="center"/>
            <w:hideMark/>
          </w:tcPr>
          <w:p w:rsidR="00A863BD" w:rsidRPr="00A863BD" w:rsidRDefault="00A863BD" w:rsidP="00A863BD">
            <w:pPr>
              <w:spacing w:after="0" w:line="240" w:lineRule="auto"/>
              <w:rPr>
                <w:rFonts w:ascii="Arial" w:eastAsia="Times New Roman" w:hAnsi="Arial" w:cs="Arial"/>
                <w:color w:val="000000"/>
              </w:rPr>
            </w:pPr>
          </w:p>
        </w:tc>
        <w:tc>
          <w:tcPr>
            <w:tcW w:w="1276" w:type="dxa"/>
            <w:vMerge/>
            <w:vAlign w:val="center"/>
            <w:hideMark/>
          </w:tcPr>
          <w:p w:rsidR="00A863BD" w:rsidRPr="00A863BD" w:rsidRDefault="00A863BD" w:rsidP="00A863BD">
            <w:pPr>
              <w:spacing w:after="0" w:line="240" w:lineRule="auto"/>
              <w:rPr>
                <w:rFonts w:ascii="Arial" w:eastAsia="Times New Roman" w:hAnsi="Arial" w:cs="Arial"/>
                <w:color w:val="000000"/>
              </w:rPr>
            </w:pPr>
          </w:p>
        </w:tc>
        <w:tc>
          <w:tcPr>
            <w:tcW w:w="1276" w:type="dxa"/>
            <w:vMerge/>
            <w:vAlign w:val="center"/>
            <w:hideMark/>
          </w:tcPr>
          <w:p w:rsidR="00A863BD" w:rsidRPr="00A863BD" w:rsidRDefault="00A863BD" w:rsidP="00A863BD">
            <w:pPr>
              <w:spacing w:after="0" w:line="240" w:lineRule="auto"/>
              <w:rPr>
                <w:rFonts w:ascii="Arial" w:eastAsia="Times New Roman" w:hAnsi="Arial" w:cs="Arial"/>
                <w:color w:val="000000"/>
              </w:rPr>
            </w:pPr>
          </w:p>
        </w:tc>
        <w:tc>
          <w:tcPr>
            <w:tcW w:w="1559" w:type="dxa"/>
            <w:vMerge/>
            <w:vAlign w:val="center"/>
            <w:hideMark/>
          </w:tcPr>
          <w:p w:rsidR="00A863BD" w:rsidRPr="00A863BD" w:rsidRDefault="00A863BD" w:rsidP="00A863BD">
            <w:pPr>
              <w:spacing w:after="0" w:line="240" w:lineRule="auto"/>
              <w:rPr>
                <w:rFonts w:ascii="Arial" w:eastAsia="Times New Roman" w:hAnsi="Arial" w:cs="Arial"/>
                <w:color w:val="000000"/>
              </w:rPr>
            </w:pPr>
          </w:p>
        </w:tc>
      </w:tr>
    </w:tbl>
    <w:p w:rsidR="007E251F" w:rsidRPr="000217CA" w:rsidRDefault="00A863BD" w:rsidP="007E251F">
      <w:pPr>
        <w:spacing w:after="0" w:line="240" w:lineRule="auto"/>
        <w:ind w:left="851"/>
        <w:contextualSpacing/>
        <w:rPr>
          <w:rFonts w:ascii="Arial" w:hAnsi="Arial" w:cs="Arial"/>
        </w:rPr>
      </w:pPr>
      <w:r w:rsidRPr="00A863BD">
        <w:rPr>
          <w:rFonts w:ascii="Arial" w:hAnsi="Arial" w:cs="Arial"/>
        </w:rPr>
        <w:t xml:space="preserve">Keterangan: Nilai rerata yang diikuti notasi yang sama pada baris dan kolom </w:t>
      </w:r>
    </w:p>
    <w:p w:rsidR="00A863BD" w:rsidRPr="00A863BD" w:rsidRDefault="00A863BD" w:rsidP="007E251F">
      <w:pPr>
        <w:spacing w:after="0" w:line="240" w:lineRule="auto"/>
        <w:ind w:left="2127"/>
        <w:contextualSpacing/>
        <w:rPr>
          <w:rFonts w:ascii="Arial" w:hAnsi="Arial" w:cs="Arial"/>
        </w:rPr>
      </w:pPr>
      <w:r w:rsidRPr="00A863BD">
        <w:rPr>
          <w:rFonts w:ascii="Arial" w:hAnsi="Arial" w:cs="Arial"/>
        </w:rPr>
        <w:t>yang sama, tidak berbeda nyata menurut DMRT taraf (α) 5%</w:t>
      </w:r>
    </w:p>
    <w:p w:rsidR="001706F1" w:rsidRPr="000217CA" w:rsidRDefault="001706F1" w:rsidP="000215D6">
      <w:pPr>
        <w:jc w:val="both"/>
        <w:rPr>
          <w:rFonts w:ascii="Arial" w:hAnsi="Arial" w:cs="Arial"/>
        </w:rPr>
      </w:pPr>
    </w:p>
    <w:p w:rsidR="000E52B9" w:rsidRPr="000217CA" w:rsidRDefault="000E52B9" w:rsidP="000E52B9">
      <w:pPr>
        <w:spacing w:after="0" w:line="240" w:lineRule="auto"/>
        <w:ind w:left="851"/>
        <w:contextualSpacing/>
        <w:jc w:val="both"/>
        <w:rPr>
          <w:rFonts w:ascii="Arial" w:hAnsi="Arial" w:cs="Arial"/>
        </w:rPr>
      </w:pPr>
      <w:r w:rsidRPr="000E52B9">
        <w:rPr>
          <w:rFonts w:ascii="Arial" w:hAnsi="Arial" w:cs="Arial"/>
        </w:rPr>
        <w:t xml:space="preserve">Tabel 8. Purata panjang buah mentimun dengan perlakuan model ajir dan </w:t>
      </w:r>
    </w:p>
    <w:p w:rsidR="000E52B9" w:rsidRPr="000E52B9" w:rsidRDefault="000E52B9" w:rsidP="000E52B9">
      <w:pPr>
        <w:spacing w:after="0" w:line="240" w:lineRule="auto"/>
        <w:ind w:left="1701"/>
        <w:contextualSpacing/>
        <w:jc w:val="both"/>
        <w:rPr>
          <w:rFonts w:ascii="Arial" w:hAnsi="Arial" w:cs="Arial"/>
        </w:rPr>
      </w:pPr>
      <w:r w:rsidRPr="000E52B9">
        <w:rPr>
          <w:rFonts w:ascii="Arial" w:hAnsi="Arial" w:cs="Arial"/>
        </w:rPr>
        <w:t>pemangkasan pucuk (cm)</w:t>
      </w:r>
    </w:p>
    <w:tbl>
      <w:tblPr>
        <w:tblW w:w="7564" w:type="dxa"/>
        <w:jc w:val="center"/>
        <w:tblBorders>
          <w:top w:val="single" w:sz="4" w:space="0" w:color="auto"/>
          <w:bottom w:val="single" w:sz="4" w:space="0" w:color="auto"/>
        </w:tblBorders>
        <w:tblLook w:val="04A0" w:firstRow="1" w:lastRow="0" w:firstColumn="1" w:lastColumn="0" w:noHBand="0" w:noVBand="1"/>
      </w:tblPr>
      <w:tblGrid>
        <w:gridCol w:w="2835"/>
        <w:gridCol w:w="1134"/>
        <w:gridCol w:w="1134"/>
        <w:gridCol w:w="1134"/>
        <w:gridCol w:w="1327"/>
      </w:tblGrid>
      <w:tr w:rsidR="000E52B9" w:rsidRPr="000E52B9" w:rsidTr="000E52B9">
        <w:trPr>
          <w:trHeight w:val="644"/>
          <w:jc w:val="center"/>
        </w:trPr>
        <w:tc>
          <w:tcPr>
            <w:tcW w:w="2835" w:type="dxa"/>
            <w:vMerge w:val="restart"/>
            <w:tcBorders>
              <w:top w:val="single" w:sz="4" w:space="0" w:color="auto"/>
              <w:bottom w:val="single" w:sz="4" w:space="0" w:color="auto"/>
            </w:tcBorders>
            <w:shd w:val="clear" w:color="auto" w:fill="auto"/>
            <w:noWrap/>
            <w:vAlign w:val="center"/>
            <w:hideMark/>
          </w:tcPr>
          <w:p w:rsidR="000E52B9" w:rsidRPr="000E52B9" w:rsidRDefault="000E52B9" w:rsidP="000E52B9">
            <w:pPr>
              <w:spacing w:after="0" w:line="360" w:lineRule="auto"/>
              <w:rPr>
                <w:rFonts w:ascii="Arial" w:eastAsia="Times New Roman" w:hAnsi="Arial" w:cs="Arial"/>
                <w:color w:val="000000"/>
              </w:rPr>
            </w:pPr>
            <w:r w:rsidRPr="000E52B9">
              <w:rPr>
                <w:rFonts w:ascii="Arial" w:eastAsia="Times New Roman" w:hAnsi="Arial" w:cs="Arial"/>
                <w:color w:val="000000"/>
              </w:rPr>
              <w:t>Model Ajir</w:t>
            </w:r>
          </w:p>
        </w:tc>
        <w:tc>
          <w:tcPr>
            <w:tcW w:w="3402" w:type="dxa"/>
            <w:gridSpan w:val="3"/>
            <w:tcBorders>
              <w:top w:val="single" w:sz="4" w:space="0" w:color="auto"/>
              <w:bottom w:val="single" w:sz="4" w:space="0" w:color="auto"/>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eastAsia="Times New Roman" w:hAnsi="Arial" w:cs="Arial"/>
                <w:color w:val="000000"/>
              </w:rPr>
              <w:t>Waktu Pemangkasan (hst)</w:t>
            </w:r>
          </w:p>
        </w:tc>
        <w:tc>
          <w:tcPr>
            <w:tcW w:w="1327" w:type="dxa"/>
            <w:vMerge w:val="restart"/>
            <w:tcBorders>
              <w:top w:val="single" w:sz="4" w:space="0" w:color="auto"/>
              <w:bottom w:val="single" w:sz="4" w:space="0" w:color="auto"/>
            </w:tcBorders>
            <w:shd w:val="clear" w:color="auto" w:fill="auto"/>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eastAsia="Times New Roman" w:hAnsi="Arial" w:cs="Arial"/>
                <w:color w:val="000000"/>
              </w:rPr>
              <w:t>Purata Model Ajir</w:t>
            </w:r>
          </w:p>
        </w:tc>
      </w:tr>
      <w:tr w:rsidR="000E52B9" w:rsidRPr="000E52B9" w:rsidTr="000E52B9">
        <w:trPr>
          <w:trHeight w:val="514"/>
          <w:jc w:val="center"/>
        </w:trPr>
        <w:tc>
          <w:tcPr>
            <w:tcW w:w="2835" w:type="dxa"/>
            <w:vMerge/>
            <w:tcBorders>
              <w:top w:val="single" w:sz="4" w:space="0" w:color="auto"/>
              <w:bottom w:val="single" w:sz="4" w:space="0" w:color="auto"/>
            </w:tcBorders>
            <w:vAlign w:val="center"/>
            <w:hideMark/>
          </w:tcPr>
          <w:p w:rsidR="000E52B9" w:rsidRPr="000E52B9" w:rsidRDefault="000E52B9" w:rsidP="000E52B9">
            <w:pPr>
              <w:spacing w:after="0" w:line="240" w:lineRule="auto"/>
              <w:rPr>
                <w:rFonts w:ascii="Arial" w:eastAsia="Times New Roman" w:hAnsi="Arial" w:cs="Arial"/>
                <w:color w:val="000000"/>
              </w:rPr>
            </w:pPr>
          </w:p>
        </w:tc>
        <w:tc>
          <w:tcPr>
            <w:tcW w:w="1134" w:type="dxa"/>
            <w:tcBorders>
              <w:top w:val="single" w:sz="4" w:space="0" w:color="auto"/>
              <w:bottom w:val="single" w:sz="4" w:space="0" w:color="auto"/>
            </w:tcBorders>
            <w:shd w:val="clear" w:color="auto" w:fill="auto"/>
            <w:noWrap/>
            <w:vAlign w:val="center"/>
            <w:hideMark/>
          </w:tcPr>
          <w:p w:rsidR="000E52B9" w:rsidRPr="000E52B9" w:rsidRDefault="000E52B9" w:rsidP="000E52B9">
            <w:pPr>
              <w:spacing w:after="0" w:line="240" w:lineRule="auto"/>
              <w:jc w:val="center"/>
              <w:rPr>
                <w:rFonts w:ascii="Arial" w:eastAsia="Times New Roman" w:hAnsi="Arial" w:cs="Arial"/>
                <w:color w:val="000000"/>
              </w:rPr>
            </w:pPr>
            <w:r w:rsidRPr="000E52B9">
              <w:rPr>
                <w:rFonts w:ascii="Arial" w:eastAsia="Times New Roman" w:hAnsi="Arial" w:cs="Arial"/>
                <w:color w:val="000000"/>
              </w:rPr>
              <w:t>21</w:t>
            </w:r>
          </w:p>
        </w:tc>
        <w:tc>
          <w:tcPr>
            <w:tcW w:w="1134" w:type="dxa"/>
            <w:tcBorders>
              <w:top w:val="single" w:sz="4" w:space="0" w:color="auto"/>
              <w:bottom w:val="single" w:sz="4" w:space="0" w:color="auto"/>
            </w:tcBorders>
            <w:shd w:val="clear" w:color="auto" w:fill="auto"/>
            <w:noWrap/>
            <w:vAlign w:val="center"/>
            <w:hideMark/>
          </w:tcPr>
          <w:p w:rsidR="000E52B9" w:rsidRPr="000E52B9" w:rsidRDefault="000E52B9" w:rsidP="000E52B9">
            <w:pPr>
              <w:spacing w:after="0" w:line="240" w:lineRule="auto"/>
              <w:jc w:val="center"/>
              <w:rPr>
                <w:rFonts w:ascii="Arial" w:eastAsia="Times New Roman" w:hAnsi="Arial" w:cs="Arial"/>
                <w:color w:val="000000"/>
              </w:rPr>
            </w:pPr>
            <w:r w:rsidRPr="000E52B9">
              <w:rPr>
                <w:rFonts w:ascii="Arial" w:eastAsia="Times New Roman" w:hAnsi="Arial" w:cs="Arial"/>
                <w:color w:val="000000"/>
              </w:rPr>
              <w:t>28</w:t>
            </w:r>
          </w:p>
        </w:tc>
        <w:tc>
          <w:tcPr>
            <w:tcW w:w="1134" w:type="dxa"/>
            <w:tcBorders>
              <w:top w:val="single" w:sz="4" w:space="0" w:color="auto"/>
              <w:bottom w:val="single" w:sz="4" w:space="0" w:color="auto"/>
            </w:tcBorders>
            <w:shd w:val="clear" w:color="auto" w:fill="auto"/>
            <w:noWrap/>
            <w:vAlign w:val="center"/>
            <w:hideMark/>
          </w:tcPr>
          <w:p w:rsidR="000E52B9" w:rsidRPr="000E52B9" w:rsidRDefault="000E52B9" w:rsidP="000E52B9">
            <w:pPr>
              <w:spacing w:after="0" w:line="240" w:lineRule="auto"/>
              <w:jc w:val="center"/>
              <w:rPr>
                <w:rFonts w:ascii="Arial" w:eastAsia="Times New Roman" w:hAnsi="Arial" w:cs="Arial"/>
                <w:color w:val="000000"/>
              </w:rPr>
            </w:pPr>
            <w:r w:rsidRPr="000E52B9">
              <w:rPr>
                <w:rFonts w:ascii="Arial" w:eastAsia="Times New Roman" w:hAnsi="Arial" w:cs="Arial"/>
                <w:color w:val="000000"/>
              </w:rPr>
              <w:t>35</w:t>
            </w:r>
          </w:p>
        </w:tc>
        <w:tc>
          <w:tcPr>
            <w:tcW w:w="1327" w:type="dxa"/>
            <w:vMerge/>
            <w:tcBorders>
              <w:top w:val="single" w:sz="4" w:space="0" w:color="auto"/>
              <w:bottom w:val="single" w:sz="4" w:space="0" w:color="auto"/>
            </w:tcBorders>
            <w:vAlign w:val="center"/>
            <w:hideMark/>
          </w:tcPr>
          <w:p w:rsidR="000E52B9" w:rsidRPr="000E52B9" w:rsidRDefault="000E52B9" w:rsidP="000E52B9">
            <w:pPr>
              <w:spacing w:after="0" w:line="240" w:lineRule="auto"/>
              <w:rPr>
                <w:rFonts w:ascii="Arial" w:eastAsia="Times New Roman" w:hAnsi="Arial" w:cs="Arial"/>
                <w:color w:val="000000"/>
              </w:rPr>
            </w:pPr>
          </w:p>
        </w:tc>
      </w:tr>
      <w:tr w:rsidR="000E52B9" w:rsidRPr="000E52B9" w:rsidTr="000E52B9">
        <w:trPr>
          <w:trHeight w:val="300"/>
          <w:jc w:val="center"/>
        </w:trPr>
        <w:tc>
          <w:tcPr>
            <w:tcW w:w="2835" w:type="dxa"/>
            <w:tcBorders>
              <w:top w:val="single" w:sz="4" w:space="0" w:color="auto"/>
              <w:bottom w:val="nil"/>
            </w:tcBorders>
            <w:shd w:val="clear" w:color="auto" w:fill="auto"/>
            <w:noWrap/>
            <w:vAlign w:val="center"/>
            <w:hideMark/>
          </w:tcPr>
          <w:p w:rsidR="000E52B9" w:rsidRPr="000E52B9" w:rsidRDefault="000E52B9" w:rsidP="000E52B9">
            <w:pPr>
              <w:spacing w:after="0" w:line="360" w:lineRule="auto"/>
              <w:rPr>
                <w:rFonts w:ascii="Arial" w:eastAsia="Times New Roman" w:hAnsi="Arial" w:cs="Arial"/>
                <w:color w:val="000000"/>
              </w:rPr>
            </w:pPr>
            <w:r w:rsidRPr="000E52B9">
              <w:rPr>
                <w:rFonts w:ascii="Arial" w:eastAsia="Times New Roman" w:hAnsi="Arial" w:cs="Arial"/>
                <w:color w:val="000000"/>
              </w:rPr>
              <w:t xml:space="preserve">Segitiga </w:t>
            </w:r>
          </w:p>
        </w:tc>
        <w:tc>
          <w:tcPr>
            <w:tcW w:w="1134" w:type="dxa"/>
            <w:tcBorders>
              <w:top w:val="single" w:sz="4" w:space="0" w:color="auto"/>
              <w:bottom w:val="nil"/>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221,36</w:t>
            </w:r>
          </w:p>
        </w:tc>
        <w:tc>
          <w:tcPr>
            <w:tcW w:w="1134" w:type="dxa"/>
            <w:tcBorders>
              <w:top w:val="single" w:sz="4" w:space="0" w:color="auto"/>
              <w:bottom w:val="nil"/>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213,39</w:t>
            </w:r>
          </w:p>
        </w:tc>
        <w:tc>
          <w:tcPr>
            <w:tcW w:w="1134" w:type="dxa"/>
            <w:tcBorders>
              <w:top w:val="single" w:sz="4" w:space="0" w:color="auto"/>
              <w:bottom w:val="nil"/>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204,21</w:t>
            </w:r>
          </w:p>
        </w:tc>
        <w:tc>
          <w:tcPr>
            <w:tcW w:w="1327" w:type="dxa"/>
            <w:tcBorders>
              <w:top w:val="single" w:sz="4" w:space="0" w:color="auto"/>
              <w:bottom w:val="nil"/>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212,99 a</w:t>
            </w:r>
          </w:p>
        </w:tc>
      </w:tr>
      <w:tr w:rsidR="000E52B9" w:rsidRPr="000E52B9" w:rsidTr="000E52B9">
        <w:trPr>
          <w:trHeight w:val="300"/>
          <w:jc w:val="center"/>
        </w:trPr>
        <w:tc>
          <w:tcPr>
            <w:tcW w:w="2835" w:type="dxa"/>
            <w:tcBorders>
              <w:top w:val="nil"/>
              <w:bottom w:val="single" w:sz="4" w:space="0" w:color="auto"/>
            </w:tcBorders>
            <w:shd w:val="clear" w:color="auto" w:fill="auto"/>
            <w:noWrap/>
            <w:vAlign w:val="center"/>
            <w:hideMark/>
          </w:tcPr>
          <w:p w:rsidR="000E52B9" w:rsidRPr="000E52B9" w:rsidRDefault="000E52B9" w:rsidP="000E52B9">
            <w:pPr>
              <w:spacing w:after="0" w:line="360" w:lineRule="auto"/>
              <w:rPr>
                <w:rFonts w:ascii="Arial" w:eastAsia="Times New Roman" w:hAnsi="Arial" w:cs="Arial"/>
                <w:color w:val="000000"/>
              </w:rPr>
            </w:pPr>
            <w:r w:rsidRPr="000E52B9">
              <w:rPr>
                <w:rFonts w:ascii="Arial" w:eastAsia="Times New Roman" w:hAnsi="Arial" w:cs="Arial"/>
                <w:color w:val="000000"/>
              </w:rPr>
              <w:t xml:space="preserve">Tegak </w:t>
            </w:r>
          </w:p>
        </w:tc>
        <w:tc>
          <w:tcPr>
            <w:tcW w:w="1134" w:type="dxa"/>
            <w:tcBorders>
              <w:top w:val="nil"/>
              <w:bottom w:val="single" w:sz="4" w:space="0" w:color="auto"/>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198,33</w:t>
            </w:r>
          </w:p>
        </w:tc>
        <w:tc>
          <w:tcPr>
            <w:tcW w:w="1134" w:type="dxa"/>
            <w:tcBorders>
              <w:top w:val="nil"/>
              <w:bottom w:val="single" w:sz="4" w:space="0" w:color="auto"/>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215,92</w:t>
            </w:r>
          </w:p>
        </w:tc>
        <w:tc>
          <w:tcPr>
            <w:tcW w:w="1134" w:type="dxa"/>
            <w:tcBorders>
              <w:top w:val="nil"/>
              <w:bottom w:val="single" w:sz="4" w:space="0" w:color="auto"/>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223,63</w:t>
            </w:r>
          </w:p>
        </w:tc>
        <w:tc>
          <w:tcPr>
            <w:tcW w:w="1327" w:type="dxa"/>
            <w:tcBorders>
              <w:top w:val="nil"/>
              <w:bottom w:val="single" w:sz="4" w:space="0" w:color="auto"/>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212,63 a</w:t>
            </w:r>
          </w:p>
        </w:tc>
      </w:tr>
      <w:tr w:rsidR="000E52B9" w:rsidRPr="000E52B9" w:rsidTr="000E52B9">
        <w:trPr>
          <w:trHeight w:val="414"/>
          <w:jc w:val="center"/>
        </w:trPr>
        <w:tc>
          <w:tcPr>
            <w:tcW w:w="2835" w:type="dxa"/>
            <w:vMerge w:val="restart"/>
            <w:tcBorders>
              <w:top w:val="single" w:sz="4" w:space="0" w:color="auto"/>
            </w:tcBorders>
            <w:shd w:val="clear" w:color="auto" w:fill="auto"/>
            <w:vAlign w:val="center"/>
            <w:hideMark/>
          </w:tcPr>
          <w:p w:rsidR="000E52B9" w:rsidRPr="000E52B9" w:rsidRDefault="000E52B9" w:rsidP="000E52B9">
            <w:pPr>
              <w:spacing w:after="0" w:line="360" w:lineRule="auto"/>
              <w:rPr>
                <w:rFonts w:ascii="Arial" w:eastAsia="Times New Roman" w:hAnsi="Arial" w:cs="Arial"/>
                <w:color w:val="000000"/>
              </w:rPr>
            </w:pPr>
            <w:r w:rsidRPr="000E52B9">
              <w:rPr>
                <w:rFonts w:ascii="Arial" w:eastAsia="Times New Roman" w:hAnsi="Arial" w:cs="Arial"/>
                <w:color w:val="000000"/>
              </w:rPr>
              <w:t>Purata Waktu Pemangkasan</w:t>
            </w:r>
          </w:p>
        </w:tc>
        <w:tc>
          <w:tcPr>
            <w:tcW w:w="1134" w:type="dxa"/>
            <w:vMerge w:val="restart"/>
            <w:tcBorders>
              <w:top w:val="single" w:sz="4" w:space="0" w:color="auto"/>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209,85 p</w:t>
            </w:r>
          </w:p>
        </w:tc>
        <w:tc>
          <w:tcPr>
            <w:tcW w:w="1134" w:type="dxa"/>
            <w:vMerge w:val="restart"/>
            <w:tcBorders>
              <w:top w:val="single" w:sz="4" w:space="0" w:color="auto"/>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214,66 p</w:t>
            </w:r>
          </w:p>
        </w:tc>
        <w:tc>
          <w:tcPr>
            <w:tcW w:w="1134" w:type="dxa"/>
            <w:vMerge w:val="restart"/>
            <w:tcBorders>
              <w:top w:val="single" w:sz="4" w:space="0" w:color="auto"/>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213,92 p</w:t>
            </w:r>
          </w:p>
        </w:tc>
        <w:tc>
          <w:tcPr>
            <w:tcW w:w="1327" w:type="dxa"/>
            <w:vMerge w:val="restart"/>
            <w:tcBorders>
              <w:top w:val="single" w:sz="4" w:space="0" w:color="auto"/>
            </w:tcBorders>
            <w:shd w:val="clear" w:color="auto" w:fill="auto"/>
            <w:noWrap/>
            <w:vAlign w:val="center"/>
            <w:hideMark/>
          </w:tcPr>
          <w:p w:rsidR="000E52B9" w:rsidRPr="000E52B9" w:rsidRDefault="000E52B9" w:rsidP="000E52B9">
            <w:pPr>
              <w:spacing w:after="0" w:line="360" w:lineRule="auto"/>
              <w:jc w:val="center"/>
              <w:rPr>
                <w:rFonts w:ascii="Arial" w:eastAsia="Times New Roman" w:hAnsi="Arial" w:cs="Arial"/>
                <w:color w:val="000000"/>
              </w:rPr>
            </w:pPr>
            <w:r w:rsidRPr="000E52B9">
              <w:rPr>
                <w:rFonts w:ascii="Arial" w:hAnsi="Arial" w:cs="Arial"/>
                <w:color w:val="000000"/>
              </w:rPr>
              <w:t>212,81</w:t>
            </w:r>
          </w:p>
        </w:tc>
      </w:tr>
      <w:tr w:rsidR="000E52B9" w:rsidRPr="000E52B9" w:rsidTr="000E52B9">
        <w:trPr>
          <w:trHeight w:val="300"/>
          <w:jc w:val="center"/>
        </w:trPr>
        <w:tc>
          <w:tcPr>
            <w:tcW w:w="2835" w:type="dxa"/>
            <w:vMerge/>
            <w:vAlign w:val="center"/>
            <w:hideMark/>
          </w:tcPr>
          <w:p w:rsidR="000E52B9" w:rsidRPr="000E52B9" w:rsidRDefault="000E52B9" w:rsidP="000E52B9">
            <w:pPr>
              <w:spacing w:after="0" w:line="240" w:lineRule="auto"/>
              <w:rPr>
                <w:rFonts w:ascii="Arial" w:eastAsia="Times New Roman" w:hAnsi="Arial" w:cs="Arial"/>
                <w:color w:val="000000"/>
              </w:rPr>
            </w:pPr>
          </w:p>
        </w:tc>
        <w:tc>
          <w:tcPr>
            <w:tcW w:w="1134" w:type="dxa"/>
            <w:vMerge/>
            <w:vAlign w:val="center"/>
            <w:hideMark/>
          </w:tcPr>
          <w:p w:rsidR="000E52B9" w:rsidRPr="000E52B9" w:rsidRDefault="000E52B9" w:rsidP="000E52B9">
            <w:pPr>
              <w:spacing w:after="0" w:line="240" w:lineRule="auto"/>
              <w:rPr>
                <w:rFonts w:ascii="Arial" w:eastAsia="Times New Roman" w:hAnsi="Arial" w:cs="Arial"/>
                <w:color w:val="000000"/>
              </w:rPr>
            </w:pPr>
          </w:p>
        </w:tc>
        <w:tc>
          <w:tcPr>
            <w:tcW w:w="1134" w:type="dxa"/>
            <w:vMerge/>
            <w:vAlign w:val="center"/>
            <w:hideMark/>
          </w:tcPr>
          <w:p w:rsidR="000E52B9" w:rsidRPr="000E52B9" w:rsidRDefault="000E52B9" w:rsidP="000E52B9">
            <w:pPr>
              <w:spacing w:after="0" w:line="240" w:lineRule="auto"/>
              <w:rPr>
                <w:rFonts w:ascii="Arial" w:eastAsia="Times New Roman" w:hAnsi="Arial" w:cs="Arial"/>
                <w:color w:val="000000"/>
              </w:rPr>
            </w:pPr>
          </w:p>
        </w:tc>
        <w:tc>
          <w:tcPr>
            <w:tcW w:w="1134" w:type="dxa"/>
            <w:vMerge/>
            <w:vAlign w:val="center"/>
            <w:hideMark/>
          </w:tcPr>
          <w:p w:rsidR="000E52B9" w:rsidRPr="000E52B9" w:rsidRDefault="000E52B9" w:rsidP="000E52B9">
            <w:pPr>
              <w:spacing w:after="0" w:line="240" w:lineRule="auto"/>
              <w:rPr>
                <w:rFonts w:ascii="Arial" w:eastAsia="Times New Roman" w:hAnsi="Arial" w:cs="Arial"/>
                <w:color w:val="000000"/>
              </w:rPr>
            </w:pPr>
          </w:p>
        </w:tc>
        <w:tc>
          <w:tcPr>
            <w:tcW w:w="1327" w:type="dxa"/>
            <w:vMerge/>
            <w:vAlign w:val="center"/>
            <w:hideMark/>
          </w:tcPr>
          <w:p w:rsidR="000E52B9" w:rsidRPr="000E52B9" w:rsidRDefault="000E52B9" w:rsidP="000E52B9">
            <w:pPr>
              <w:spacing w:after="0" w:line="240" w:lineRule="auto"/>
              <w:rPr>
                <w:rFonts w:ascii="Arial" w:eastAsia="Times New Roman" w:hAnsi="Arial" w:cs="Arial"/>
                <w:color w:val="000000"/>
              </w:rPr>
            </w:pPr>
          </w:p>
        </w:tc>
      </w:tr>
    </w:tbl>
    <w:p w:rsidR="000E52B9" w:rsidRPr="000E52B9" w:rsidRDefault="000E52B9" w:rsidP="000E52B9">
      <w:pPr>
        <w:spacing w:after="0" w:line="240" w:lineRule="auto"/>
        <w:ind w:left="851"/>
        <w:contextualSpacing/>
        <w:rPr>
          <w:rFonts w:ascii="Arial" w:hAnsi="Arial" w:cs="Arial"/>
        </w:rPr>
      </w:pPr>
      <w:r w:rsidRPr="000E52B9">
        <w:rPr>
          <w:rFonts w:ascii="Arial" w:hAnsi="Arial" w:cs="Arial"/>
        </w:rPr>
        <w:t>Keterangan: Nilai rerata yang diikuti notasi yang sama pada baris dan kolom</w:t>
      </w:r>
    </w:p>
    <w:p w:rsidR="000E52B9" w:rsidRPr="000E52B9" w:rsidRDefault="000E52B9" w:rsidP="007E251F">
      <w:pPr>
        <w:spacing w:after="0" w:line="240" w:lineRule="auto"/>
        <w:ind w:left="2127"/>
        <w:contextualSpacing/>
        <w:rPr>
          <w:rFonts w:ascii="Arial" w:hAnsi="Arial" w:cs="Arial"/>
        </w:rPr>
      </w:pPr>
      <w:r w:rsidRPr="000E52B9">
        <w:rPr>
          <w:rFonts w:ascii="Arial" w:hAnsi="Arial" w:cs="Arial"/>
        </w:rPr>
        <w:t>yang sama, tidak berbeda nyata menurut DMRT taraf (α) 5%</w:t>
      </w:r>
    </w:p>
    <w:p w:rsidR="00A863BD" w:rsidRDefault="00A863BD" w:rsidP="000215D6">
      <w:pPr>
        <w:jc w:val="both"/>
        <w:rPr>
          <w:rFonts w:ascii="Arial" w:hAnsi="Arial" w:cs="Arial"/>
        </w:rPr>
      </w:pPr>
    </w:p>
    <w:p w:rsidR="002F4B4B" w:rsidRPr="000217CA" w:rsidRDefault="002F4B4B" w:rsidP="000215D6">
      <w:pPr>
        <w:jc w:val="both"/>
        <w:rPr>
          <w:rFonts w:ascii="Arial" w:hAnsi="Arial" w:cs="Arial"/>
        </w:rPr>
      </w:pPr>
    </w:p>
    <w:p w:rsidR="009A5F89" w:rsidRPr="000217CA" w:rsidRDefault="009A5F89" w:rsidP="009A5F89">
      <w:pPr>
        <w:spacing w:after="0" w:line="240" w:lineRule="auto"/>
        <w:ind w:left="851"/>
        <w:contextualSpacing/>
        <w:jc w:val="both"/>
        <w:rPr>
          <w:rFonts w:ascii="Arial" w:hAnsi="Arial" w:cs="Arial"/>
        </w:rPr>
      </w:pPr>
      <w:r w:rsidRPr="009A5F89">
        <w:rPr>
          <w:rFonts w:ascii="Arial" w:hAnsi="Arial" w:cs="Arial"/>
        </w:rPr>
        <w:lastRenderedPageBreak/>
        <w:t>Tabel 9. Purata diameter buah mentimun dengan perlakuan model ajir</w:t>
      </w:r>
      <w:r w:rsidRPr="000217CA">
        <w:rPr>
          <w:rFonts w:ascii="Arial" w:hAnsi="Arial" w:cs="Arial"/>
        </w:rPr>
        <w:t xml:space="preserve"> </w:t>
      </w:r>
      <w:r w:rsidRPr="009A5F89">
        <w:rPr>
          <w:rFonts w:ascii="Arial" w:hAnsi="Arial" w:cs="Arial"/>
        </w:rPr>
        <w:t>dan</w:t>
      </w:r>
    </w:p>
    <w:p w:rsidR="009A5F89" w:rsidRPr="009A5F89" w:rsidRDefault="009A5F89" w:rsidP="009A5F89">
      <w:pPr>
        <w:spacing w:after="0" w:line="240" w:lineRule="auto"/>
        <w:ind w:left="1701"/>
        <w:contextualSpacing/>
        <w:jc w:val="both"/>
        <w:rPr>
          <w:rFonts w:ascii="Arial" w:hAnsi="Arial" w:cs="Arial"/>
        </w:rPr>
      </w:pPr>
      <w:r w:rsidRPr="009A5F89">
        <w:rPr>
          <w:rFonts w:ascii="Arial" w:hAnsi="Arial" w:cs="Arial"/>
        </w:rPr>
        <w:t>pemangkasan pucuk (cm)</w:t>
      </w:r>
    </w:p>
    <w:tbl>
      <w:tblPr>
        <w:tblW w:w="7564" w:type="dxa"/>
        <w:jc w:val="center"/>
        <w:tblBorders>
          <w:top w:val="single" w:sz="4" w:space="0" w:color="auto"/>
          <w:bottom w:val="single" w:sz="4" w:space="0" w:color="auto"/>
        </w:tblBorders>
        <w:tblLook w:val="04A0" w:firstRow="1" w:lastRow="0" w:firstColumn="1" w:lastColumn="0" w:noHBand="0" w:noVBand="1"/>
      </w:tblPr>
      <w:tblGrid>
        <w:gridCol w:w="2835"/>
        <w:gridCol w:w="993"/>
        <w:gridCol w:w="992"/>
        <w:gridCol w:w="992"/>
        <w:gridCol w:w="1752"/>
      </w:tblGrid>
      <w:tr w:rsidR="009A5F89" w:rsidRPr="009A5F89" w:rsidTr="009A5F89">
        <w:trPr>
          <w:trHeight w:val="644"/>
          <w:jc w:val="center"/>
        </w:trPr>
        <w:tc>
          <w:tcPr>
            <w:tcW w:w="2835" w:type="dxa"/>
            <w:vMerge w:val="restart"/>
            <w:tcBorders>
              <w:top w:val="single" w:sz="4" w:space="0" w:color="auto"/>
              <w:bottom w:val="single" w:sz="4" w:space="0" w:color="auto"/>
            </w:tcBorders>
            <w:shd w:val="clear" w:color="auto" w:fill="auto"/>
            <w:noWrap/>
            <w:vAlign w:val="center"/>
            <w:hideMark/>
          </w:tcPr>
          <w:p w:rsidR="009A5F89" w:rsidRPr="009A5F89" w:rsidRDefault="009A5F89" w:rsidP="009A5F89">
            <w:pPr>
              <w:spacing w:after="0" w:line="240" w:lineRule="auto"/>
              <w:rPr>
                <w:rFonts w:ascii="Arial" w:eastAsia="Times New Roman" w:hAnsi="Arial" w:cs="Arial"/>
                <w:color w:val="000000"/>
              </w:rPr>
            </w:pPr>
            <w:r w:rsidRPr="009A5F89">
              <w:rPr>
                <w:rFonts w:ascii="Arial" w:eastAsia="Times New Roman" w:hAnsi="Arial" w:cs="Arial"/>
                <w:color w:val="000000"/>
              </w:rPr>
              <w:t>Model Ajir</w:t>
            </w:r>
          </w:p>
        </w:tc>
        <w:tc>
          <w:tcPr>
            <w:tcW w:w="2977" w:type="dxa"/>
            <w:gridSpan w:val="3"/>
            <w:tcBorders>
              <w:top w:val="single" w:sz="4" w:space="0" w:color="auto"/>
              <w:bottom w:val="single" w:sz="4" w:space="0" w:color="auto"/>
            </w:tcBorders>
            <w:shd w:val="clear" w:color="auto" w:fill="auto"/>
            <w:noWrap/>
            <w:vAlign w:val="center"/>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eastAsia="Times New Roman" w:hAnsi="Arial" w:cs="Arial"/>
                <w:color w:val="000000"/>
              </w:rPr>
              <w:t>Waktu Pemangkasan (hst)</w:t>
            </w:r>
          </w:p>
        </w:tc>
        <w:tc>
          <w:tcPr>
            <w:tcW w:w="1752" w:type="dxa"/>
            <w:vMerge w:val="restart"/>
            <w:tcBorders>
              <w:top w:val="single" w:sz="4" w:space="0" w:color="auto"/>
              <w:bottom w:val="single" w:sz="4" w:space="0" w:color="auto"/>
            </w:tcBorders>
            <w:shd w:val="clear" w:color="auto" w:fill="auto"/>
            <w:vAlign w:val="center"/>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eastAsia="Times New Roman" w:hAnsi="Arial" w:cs="Arial"/>
                <w:color w:val="000000"/>
              </w:rPr>
              <w:t>Purata Model Ajir</w:t>
            </w:r>
          </w:p>
        </w:tc>
      </w:tr>
      <w:tr w:rsidR="009A5F89" w:rsidRPr="009A5F89" w:rsidTr="009A5F89">
        <w:trPr>
          <w:trHeight w:val="514"/>
          <w:jc w:val="center"/>
        </w:trPr>
        <w:tc>
          <w:tcPr>
            <w:tcW w:w="2835" w:type="dxa"/>
            <w:vMerge/>
            <w:tcBorders>
              <w:top w:val="single" w:sz="4" w:space="0" w:color="auto"/>
              <w:bottom w:val="single" w:sz="4" w:space="0" w:color="auto"/>
            </w:tcBorders>
            <w:vAlign w:val="center"/>
            <w:hideMark/>
          </w:tcPr>
          <w:p w:rsidR="009A5F89" w:rsidRPr="009A5F89" w:rsidRDefault="009A5F89" w:rsidP="009A5F89">
            <w:pPr>
              <w:spacing w:after="0" w:line="240" w:lineRule="auto"/>
              <w:rPr>
                <w:rFonts w:ascii="Arial" w:eastAsia="Times New Roman" w:hAnsi="Arial" w:cs="Arial"/>
                <w:color w:val="000000"/>
              </w:rPr>
            </w:pPr>
          </w:p>
        </w:tc>
        <w:tc>
          <w:tcPr>
            <w:tcW w:w="993" w:type="dxa"/>
            <w:tcBorders>
              <w:top w:val="single" w:sz="4" w:space="0" w:color="auto"/>
              <w:bottom w:val="single" w:sz="4" w:space="0" w:color="auto"/>
            </w:tcBorders>
            <w:shd w:val="clear" w:color="auto" w:fill="auto"/>
            <w:noWrap/>
            <w:vAlign w:val="center"/>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eastAsia="Times New Roman" w:hAnsi="Arial" w:cs="Arial"/>
                <w:color w:val="000000"/>
              </w:rPr>
              <w:t>21</w:t>
            </w:r>
          </w:p>
        </w:tc>
        <w:tc>
          <w:tcPr>
            <w:tcW w:w="992" w:type="dxa"/>
            <w:tcBorders>
              <w:top w:val="single" w:sz="4" w:space="0" w:color="auto"/>
              <w:bottom w:val="single" w:sz="4" w:space="0" w:color="auto"/>
            </w:tcBorders>
            <w:shd w:val="clear" w:color="auto" w:fill="auto"/>
            <w:noWrap/>
            <w:vAlign w:val="center"/>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eastAsia="Times New Roman" w:hAnsi="Arial" w:cs="Arial"/>
                <w:color w:val="000000"/>
              </w:rPr>
              <w:t>28</w:t>
            </w:r>
          </w:p>
        </w:tc>
        <w:tc>
          <w:tcPr>
            <w:tcW w:w="992" w:type="dxa"/>
            <w:tcBorders>
              <w:top w:val="single" w:sz="4" w:space="0" w:color="auto"/>
              <w:bottom w:val="single" w:sz="4" w:space="0" w:color="auto"/>
            </w:tcBorders>
            <w:shd w:val="clear" w:color="auto" w:fill="auto"/>
            <w:noWrap/>
            <w:vAlign w:val="center"/>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eastAsia="Times New Roman" w:hAnsi="Arial" w:cs="Arial"/>
                <w:color w:val="000000"/>
              </w:rPr>
              <w:t>35</w:t>
            </w:r>
          </w:p>
        </w:tc>
        <w:tc>
          <w:tcPr>
            <w:tcW w:w="1752" w:type="dxa"/>
            <w:vMerge/>
            <w:tcBorders>
              <w:top w:val="single" w:sz="4" w:space="0" w:color="auto"/>
              <w:bottom w:val="single" w:sz="4" w:space="0" w:color="auto"/>
            </w:tcBorders>
            <w:vAlign w:val="center"/>
            <w:hideMark/>
          </w:tcPr>
          <w:p w:rsidR="009A5F89" w:rsidRPr="009A5F89" w:rsidRDefault="009A5F89" w:rsidP="009A5F89">
            <w:pPr>
              <w:spacing w:after="0" w:line="240" w:lineRule="auto"/>
              <w:rPr>
                <w:rFonts w:ascii="Arial" w:eastAsia="Times New Roman" w:hAnsi="Arial" w:cs="Arial"/>
                <w:color w:val="000000"/>
              </w:rPr>
            </w:pPr>
          </w:p>
        </w:tc>
      </w:tr>
      <w:tr w:rsidR="009A5F89" w:rsidRPr="009A5F89" w:rsidTr="009A5F89">
        <w:trPr>
          <w:trHeight w:val="300"/>
          <w:jc w:val="center"/>
        </w:trPr>
        <w:tc>
          <w:tcPr>
            <w:tcW w:w="2835" w:type="dxa"/>
            <w:tcBorders>
              <w:top w:val="single" w:sz="4" w:space="0" w:color="auto"/>
              <w:bottom w:val="nil"/>
            </w:tcBorders>
            <w:shd w:val="clear" w:color="auto" w:fill="auto"/>
            <w:noWrap/>
            <w:vAlign w:val="center"/>
            <w:hideMark/>
          </w:tcPr>
          <w:p w:rsidR="009A5F89" w:rsidRPr="009A5F89" w:rsidRDefault="009A5F89" w:rsidP="009A5F89">
            <w:pPr>
              <w:spacing w:after="0" w:line="240" w:lineRule="auto"/>
              <w:rPr>
                <w:rFonts w:ascii="Arial" w:eastAsia="Times New Roman" w:hAnsi="Arial" w:cs="Arial"/>
                <w:color w:val="000000"/>
              </w:rPr>
            </w:pPr>
            <w:r w:rsidRPr="009A5F89">
              <w:rPr>
                <w:rFonts w:ascii="Arial" w:eastAsia="Times New Roman" w:hAnsi="Arial" w:cs="Arial"/>
                <w:color w:val="000000"/>
              </w:rPr>
              <w:t xml:space="preserve">Segitiga </w:t>
            </w:r>
          </w:p>
        </w:tc>
        <w:tc>
          <w:tcPr>
            <w:tcW w:w="993" w:type="dxa"/>
            <w:tcBorders>
              <w:top w:val="single" w:sz="4" w:space="0" w:color="auto"/>
              <w:bottom w:val="nil"/>
            </w:tcBorders>
            <w:shd w:val="clear" w:color="auto" w:fill="auto"/>
            <w:noWrap/>
            <w:vAlign w:val="bottom"/>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43,25</w:t>
            </w:r>
          </w:p>
        </w:tc>
        <w:tc>
          <w:tcPr>
            <w:tcW w:w="992" w:type="dxa"/>
            <w:tcBorders>
              <w:top w:val="single" w:sz="4" w:space="0" w:color="auto"/>
              <w:bottom w:val="nil"/>
            </w:tcBorders>
            <w:shd w:val="clear" w:color="auto" w:fill="auto"/>
            <w:noWrap/>
            <w:vAlign w:val="bottom"/>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41,40</w:t>
            </w:r>
          </w:p>
        </w:tc>
        <w:tc>
          <w:tcPr>
            <w:tcW w:w="992" w:type="dxa"/>
            <w:tcBorders>
              <w:top w:val="single" w:sz="4" w:space="0" w:color="auto"/>
              <w:bottom w:val="nil"/>
            </w:tcBorders>
            <w:shd w:val="clear" w:color="auto" w:fill="auto"/>
            <w:noWrap/>
            <w:vAlign w:val="bottom"/>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39,21</w:t>
            </w:r>
          </w:p>
        </w:tc>
        <w:tc>
          <w:tcPr>
            <w:tcW w:w="1752" w:type="dxa"/>
            <w:tcBorders>
              <w:top w:val="single" w:sz="4" w:space="0" w:color="auto"/>
              <w:bottom w:val="nil"/>
            </w:tcBorders>
            <w:shd w:val="clear" w:color="auto" w:fill="auto"/>
            <w:noWrap/>
            <w:vAlign w:val="bottom"/>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41,29 a</w:t>
            </w:r>
          </w:p>
        </w:tc>
      </w:tr>
      <w:tr w:rsidR="009A5F89" w:rsidRPr="009A5F89" w:rsidTr="009A5F89">
        <w:trPr>
          <w:trHeight w:val="300"/>
          <w:jc w:val="center"/>
        </w:trPr>
        <w:tc>
          <w:tcPr>
            <w:tcW w:w="2835" w:type="dxa"/>
            <w:tcBorders>
              <w:top w:val="nil"/>
              <w:bottom w:val="single" w:sz="4" w:space="0" w:color="auto"/>
            </w:tcBorders>
            <w:shd w:val="clear" w:color="auto" w:fill="auto"/>
            <w:noWrap/>
            <w:vAlign w:val="center"/>
            <w:hideMark/>
          </w:tcPr>
          <w:p w:rsidR="009A5F89" w:rsidRPr="009A5F89" w:rsidRDefault="009A5F89" w:rsidP="009A5F89">
            <w:pPr>
              <w:spacing w:after="0" w:line="240" w:lineRule="auto"/>
              <w:rPr>
                <w:rFonts w:ascii="Arial" w:eastAsia="Times New Roman" w:hAnsi="Arial" w:cs="Arial"/>
                <w:color w:val="000000"/>
              </w:rPr>
            </w:pPr>
            <w:r w:rsidRPr="009A5F89">
              <w:rPr>
                <w:rFonts w:ascii="Arial" w:eastAsia="Times New Roman" w:hAnsi="Arial" w:cs="Arial"/>
                <w:color w:val="000000"/>
              </w:rPr>
              <w:t xml:space="preserve">Tegak </w:t>
            </w:r>
          </w:p>
        </w:tc>
        <w:tc>
          <w:tcPr>
            <w:tcW w:w="993" w:type="dxa"/>
            <w:tcBorders>
              <w:top w:val="nil"/>
              <w:bottom w:val="single" w:sz="4" w:space="0" w:color="auto"/>
            </w:tcBorders>
            <w:shd w:val="clear" w:color="auto" w:fill="auto"/>
            <w:noWrap/>
            <w:vAlign w:val="bottom"/>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38,50</w:t>
            </w:r>
          </w:p>
        </w:tc>
        <w:tc>
          <w:tcPr>
            <w:tcW w:w="992" w:type="dxa"/>
            <w:tcBorders>
              <w:top w:val="nil"/>
              <w:bottom w:val="single" w:sz="4" w:space="0" w:color="auto"/>
            </w:tcBorders>
            <w:shd w:val="clear" w:color="auto" w:fill="auto"/>
            <w:noWrap/>
            <w:vAlign w:val="bottom"/>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41,83</w:t>
            </w:r>
          </w:p>
        </w:tc>
        <w:tc>
          <w:tcPr>
            <w:tcW w:w="992" w:type="dxa"/>
            <w:tcBorders>
              <w:top w:val="nil"/>
              <w:bottom w:val="single" w:sz="4" w:space="0" w:color="auto"/>
            </w:tcBorders>
            <w:shd w:val="clear" w:color="auto" w:fill="auto"/>
            <w:noWrap/>
            <w:vAlign w:val="bottom"/>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43,21</w:t>
            </w:r>
          </w:p>
        </w:tc>
        <w:tc>
          <w:tcPr>
            <w:tcW w:w="1752" w:type="dxa"/>
            <w:tcBorders>
              <w:top w:val="nil"/>
              <w:bottom w:val="single" w:sz="4" w:space="0" w:color="auto"/>
            </w:tcBorders>
            <w:shd w:val="clear" w:color="auto" w:fill="auto"/>
            <w:noWrap/>
            <w:vAlign w:val="bottom"/>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41,18 a</w:t>
            </w:r>
          </w:p>
        </w:tc>
      </w:tr>
      <w:tr w:rsidR="009A5F89" w:rsidRPr="009A5F89" w:rsidTr="009A5F89">
        <w:trPr>
          <w:trHeight w:val="414"/>
          <w:jc w:val="center"/>
        </w:trPr>
        <w:tc>
          <w:tcPr>
            <w:tcW w:w="2835" w:type="dxa"/>
            <w:vMerge w:val="restart"/>
            <w:tcBorders>
              <w:top w:val="single" w:sz="4" w:space="0" w:color="auto"/>
            </w:tcBorders>
            <w:shd w:val="clear" w:color="auto" w:fill="auto"/>
            <w:vAlign w:val="center"/>
            <w:hideMark/>
          </w:tcPr>
          <w:p w:rsidR="009A5F89" w:rsidRPr="009A5F89" w:rsidRDefault="009A5F89" w:rsidP="009A5F89">
            <w:pPr>
              <w:spacing w:after="0" w:line="240" w:lineRule="auto"/>
              <w:rPr>
                <w:rFonts w:ascii="Arial" w:eastAsia="Times New Roman" w:hAnsi="Arial" w:cs="Arial"/>
                <w:color w:val="000000"/>
              </w:rPr>
            </w:pPr>
            <w:r w:rsidRPr="009A5F89">
              <w:rPr>
                <w:rFonts w:ascii="Arial" w:eastAsia="Times New Roman" w:hAnsi="Arial" w:cs="Arial"/>
                <w:color w:val="000000"/>
              </w:rPr>
              <w:t>Purata Waktu Pemangkasan</w:t>
            </w:r>
          </w:p>
        </w:tc>
        <w:tc>
          <w:tcPr>
            <w:tcW w:w="993" w:type="dxa"/>
            <w:vMerge w:val="restart"/>
            <w:tcBorders>
              <w:top w:val="single" w:sz="4" w:space="0" w:color="auto"/>
            </w:tcBorders>
            <w:shd w:val="clear" w:color="auto" w:fill="auto"/>
            <w:noWrap/>
            <w:vAlign w:val="center"/>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40,88 p</w:t>
            </w:r>
          </w:p>
        </w:tc>
        <w:tc>
          <w:tcPr>
            <w:tcW w:w="992" w:type="dxa"/>
            <w:vMerge w:val="restart"/>
            <w:tcBorders>
              <w:top w:val="single" w:sz="4" w:space="0" w:color="auto"/>
            </w:tcBorders>
            <w:shd w:val="clear" w:color="auto" w:fill="auto"/>
            <w:noWrap/>
            <w:vAlign w:val="center"/>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41,62 p</w:t>
            </w:r>
          </w:p>
        </w:tc>
        <w:tc>
          <w:tcPr>
            <w:tcW w:w="992" w:type="dxa"/>
            <w:vMerge w:val="restart"/>
            <w:tcBorders>
              <w:top w:val="single" w:sz="4" w:space="0" w:color="auto"/>
            </w:tcBorders>
            <w:shd w:val="clear" w:color="auto" w:fill="auto"/>
            <w:noWrap/>
            <w:vAlign w:val="center"/>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41,21 p</w:t>
            </w:r>
          </w:p>
        </w:tc>
        <w:tc>
          <w:tcPr>
            <w:tcW w:w="1752" w:type="dxa"/>
            <w:vMerge w:val="restart"/>
            <w:tcBorders>
              <w:top w:val="single" w:sz="4" w:space="0" w:color="auto"/>
            </w:tcBorders>
            <w:shd w:val="clear" w:color="auto" w:fill="auto"/>
            <w:noWrap/>
            <w:vAlign w:val="center"/>
            <w:hideMark/>
          </w:tcPr>
          <w:p w:rsidR="009A5F89" w:rsidRPr="009A5F89" w:rsidRDefault="009A5F89" w:rsidP="009A5F89">
            <w:pPr>
              <w:spacing w:after="0" w:line="240" w:lineRule="auto"/>
              <w:jc w:val="center"/>
              <w:rPr>
                <w:rFonts w:ascii="Arial" w:eastAsia="Times New Roman" w:hAnsi="Arial" w:cs="Arial"/>
                <w:color w:val="000000"/>
              </w:rPr>
            </w:pPr>
            <w:r w:rsidRPr="009A5F89">
              <w:rPr>
                <w:rFonts w:ascii="Arial" w:hAnsi="Arial" w:cs="Arial"/>
                <w:color w:val="000000"/>
              </w:rPr>
              <w:t>41,23</w:t>
            </w:r>
          </w:p>
        </w:tc>
      </w:tr>
      <w:tr w:rsidR="009A5F89" w:rsidRPr="009A5F89" w:rsidTr="009A5F89">
        <w:trPr>
          <w:trHeight w:val="300"/>
          <w:jc w:val="center"/>
        </w:trPr>
        <w:tc>
          <w:tcPr>
            <w:tcW w:w="2835" w:type="dxa"/>
            <w:vMerge/>
            <w:vAlign w:val="center"/>
            <w:hideMark/>
          </w:tcPr>
          <w:p w:rsidR="009A5F89" w:rsidRPr="009A5F89" w:rsidRDefault="009A5F89" w:rsidP="009A5F89">
            <w:pPr>
              <w:spacing w:after="0" w:line="240" w:lineRule="auto"/>
              <w:rPr>
                <w:rFonts w:ascii="Arial" w:eastAsia="Times New Roman" w:hAnsi="Arial" w:cs="Arial"/>
                <w:color w:val="000000"/>
              </w:rPr>
            </w:pPr>
          </w:p>
        </w:tc>
        <w:tc>
          <w:tcPr>
            <w:tcW w:w="993" w:type="dxa"/>
            <w:vMerge/>
            <w:vAlign w:val="center"/>
            <w:hideMark/>
          </w:tcPr>
          <w:p w:rsidR="009A5F89" w:rsidRPr="009A5F89" w:rsidRDefault="009A5F89" w:rsidP="009A5F89">
            <w:pPr>
              <w:spacing w:after="0" w:line="240" w:lineRule="auto"/>
              <w:rPr>
                <w:rFonts w:ascii="Arial" w:eastAsia="Times New Roman" w:hAnsi="Arial" w:cs="Arial"/>
                <w:color w:val="000000"/>
              </w:rPr>
            </w:pPr>
          </w:p>
        </w:tc>
        <w:tc>
          <w:tcPr>
            <w:tcW w:w="992" w:type="dxa"/>
            <w:vMerge/>
            <w:vAlign w:val="center"/>
            <w:hideMark/>
          </w:tcPr>
          <w:p w:rsidR="009A5F89" w:rsidRPr="009A5F89" w:rsidRDefault="009A5F89" w:rsidP="009A5F89">
            <w:pPr>
              <w:spacing w:after="0" w:line="240" w:lineRule="auto"/>
              <w:rPr>
                <w:rFonts w:ascii="Arial" w:eastAsia="Times New Roman" w:hAnsi="Arial" w:cs="Arial"/>
                <w:color w:val="000000"/>
              </w:rPr>
            </w:pPr>
          </w:p>
        </w:tc>
        <w:tc>
          <w:tcPr>
            <w:tcW w:w="992" w:type="dxa"/>
            <w:vMerge/>
            <w:vAlign w:val="center"/>
            <w:hideMark/>
          </w:tcPr>
          <w:p w:rsidR="009A5F89" w:rsidRPr="009A5F89" w:rsidRDefault="009A5F89" w:rsidP="009A5F89">
            <w:pPr>
              <w:spacing w:after="0" w:line="240" w:lineRule="auto"/>
              <w:rPr>
                <w:rFonts w:ascii="Arial" w:eastAsia="Times New Roman" w:hAnsi="Arial" w:cs="Arial"/>
                <w:color w:val="000000"/>
              </w:rPr>
            </w:pPr>
          </w:p>
        </w:tc>
        <w:tc>
          <w:tcPr>
            <w:tcW w:w="1752" w:type="dxa"/>
            <w:vMerge/>
            <w:vAlign w:val="center"/>
            <w:hideMark/>
          </w:tcPr>
          <w:p w:rsidR="009A5F89" w:rsidRPr="009A5F89" w:rsidRDefault="009A5F89" w:rsidP="009A5F89">
            <w:pPr>
              <w:spacing w:after="0" w:line="240" w:lineRule="auto"/>
              <w:rPr>
                <w:rFonts w:ascii="Arial" w:eastAsia="Times New Roman" w:hAnsi="Arial" w:cs="Arial"/>
                <w:color w:val="000000"/>
              </w:rPr>
            </w:pPr>
          </w:p>
        </w:tc>
      </w:tr>
    </w:tbl>
    <w:p w:rsidR="009A5F89" w:rsidRPr="009A5F89" w:rsidRDefault="009A5F89" w:rsidP="009A5F89">
      <w:pPr>
        <w:spacing w:after="0" w:line="240" w:lineRule="auto"/>
        <w:ind w:left="851"/>
        <w:contextualSpacing/>
        <w:rPr>
          <w:rFonts w:ascii="Arial" w:hAnsi="Arial" w:cs="Arial"/>
        </w:rPr>
      </w:pPr>
      <w:r w:rsidRPr="009A5F89">
        <w:rPr>
          <w:rFonts w:ascii="Arial" w:hAnsi="Arial" w:cs="Arial"/>
        </w:rPr>
        <w:t>Keterangan: Nilai rerata yang diikuti notasi yang sama pada baris dan kolom</w:t>
      </w:r>
    </w:p>
    <w:p w:rsidR="009A5F89" w:rsidRPr="009A5F89" w:rsidRDefault="009A5F89" w:rsidP="009A5F89">
      <w:pPr>
        <w:spacing w:after="0" w:line="240" w:lineRule="auto"/>
        <w:ind w:left="2127"/>
        <w:contextualSpacing/>
        <w:rPr>
          <w:rFonts w:ascii="Arial" w:hAnsi="Arial" w:cs="Arial"/>
        </w:rPr>
      </w:pPr>
      <w:r w:rsidRPr="009A5F89">
        <w:rPr>
          <w:rFonts w:ascii="Arial" w:hAnsi="Arial" w:cs="Arial"/>
        </w:rPr>
        <w:t>yang sama, tidak berbeda nyata menurut DMRT taraf (α) 5%</w:t>
      </w:r>
    </w:p>
    <w:p w:rsidR="000E7A8C" w:rsidRPr="000217CA" w:rsidRDefault="000E7A8C" w:rsidP="000215D6">
      <w:pPr>
        <w:jc w:val="both"/>
        <w:rPr>
          <w:rFonts w:ascii="Arial" w:hAnsi="Arial" w:cs="Arial"/>
        </w:rPr>
      </w:pPr>
    </w:p>
    <w:p w:rsidR="00503E69" w:rsidRPr="000217CA" w:rsidRDefault="00503E69" w:rsidP="007B0D6F">
      <w:pPr>
        <w:ind w:firstLine="567"/>
        <w:jc w:val="both"/>
        <w:rPr>
          <w:rFonts w:ascii="Arial" w:hAnsi="Arial" w:cs="Arial"/>
        </w:rPr>
        <w:sectPr w:rsidR="00503E69" w:rsidRPr="000217CA" w:rsidSect="00D034CD">
          <w:type w:val="continuous"/>
          <w:pgSz w:w="12240" w:h="15840" w:code="1"/>
          <w:pgMar w:top="1440" w:right="1440" w:bottom="1440" w:left="1440" w:header="709" w:footer="709" w:gutter="0"/>
          <w:cols w:space="708"/>
          <w:docGrid w:linePitch="360"/>
        </w:sectPr>
      </w:pPr>
    </w:p>
    <w:p w:rsidR="00D034CD" w:rsidRDefault="00D034CD" w:rsidP="00676186">
      <w:pPr>
        <w:jc w:val="both"/>
        <w:rPr>
          <w:rFonts w:ascii="Arial" w:hAnsi="Arial" w:cs="Arial"/>
          <w:b/>
        </w:rPr>
      </w:pPr>
      <w:r>
        <w:rPr>
          <w:rFonts w:ascii="Arial" w:hAnsi="Arial" w:cs="Arial"/>
          <w:b/>
        </w:rPr>
        <w:lastRenderedPageBreak/>
        <w:t xml:space="preserve">PEMBAHASAN </w:t>
      </w:r>
    </w:p>
    <w:p w:rsidR="00676186" w:rsidRPr="000217CA" w:rsidRDefault="00C20841" w:rsidP="00676186">
      <w:pPr>
        <w:jc w:val="both"/>
        <w:rPr>
          <w:rFonts w:ascii="Arial" w:hAnsi="Arial" w:cs="Arial"/>
          <w:b/>
        </w:rPr>
      </w:pPr>
      <w:r w:rsidRPr="000217CA">
        <w:rPr>
          <w:rFonts w:ascii="Arial" w:hAnsi="Arial" w:cs="Arial"/>
          <w:b/>
        </w:rPr>
        <w:t>Pengaruh Model Ajir terhadap Tanaman Mentimun</w:t>
      </w:r>
    </w:p>
    <w:p w:rsidR="00C66E39" w:rsidRPr="000217CA" w:rsidRDefault="00C66E39" w:rsidP="00C90AAD">
      <w:pPr>
        <w:ind w:firstLine="567"/>
        <w:jc w:val="both"/>
        <w:rPr>
          <w:rFonts w:ascii="Arial" w:hAnsi="Arial" w:cs="Arial"/>
        </w:rPr>
      </w:pPr>
      <w:r w:rsidRPr="000217CA">
        <w:rPr>
          <w:rFonts w:ascii="Arial" w:hAnsi="Arial" w:cs="Arial"/>
        </w:rPr>
        <w:t xml:space="preserve">Dari berbagai percobaaan model ajir atau lanjaran yang dicobakan menunjukkan pada parameter pertumbuhan luas daun beda nyata. Sedangkan parameter hasil mentimun tidak berbeda nyata pada masing-masing parameter pengamatan. Dengan dilakukan pemberian ajir atau lanjaran diduga sangat mempengaruhi bentuk tanaman.  Menurut Ahmadi (2016) penggunaan lanjaran bambu mengakibatkan tanaman akan merambat lebih baik dan tajuk tanaman akan lebih terbuka. Sehingga dengan adanya lanjaran akan membuat tanaman memiliki bentuk tanaman semakin kokoh, penangkapan sinar matahari lebih maksimal dan buah lebih aman karena menggantung pada lanjaran. </w:t>
      </w:r>
    </w:p>
    <w:p w:rsidR="00C66E39" w:rsidRPr="000217CA" w:rsidRDefault="00C66E39" w:rsidP="00C90AAD">
      <w:pPr>
        <w:ind w:firstLine="567"/>
        <w:jc w:val="both"/>
        <w:rPr>
          <w:rFonts w:ascii="Arial" w:hAnsi="Arial" w:cs="Arial"/>
        </w:rPr>
      </w:pPr>
      <w:r w:rsidRPr="000217CA">
        <w:rPr>
          <w:rFonts w:ascii="Arial" w:hAnsi="Arial" w:cs="Arial"/>
        </w:rPr>
        <w:t xml:space="preserve">Pada pertumbuhan dan hasil mentimun model ajir lebih baik dijumpai pada perlakuan model ajir segitiga (A1). Hal ini diduga perlakuan model ajir daun tidak saling menutupi dan dalam proses pengambilan cahaya matahari terjadi yang lebih optimal. Hal ini sesuai dengan pendapat Hatta et al. dalam penelitian Pratama dkk. (2018) bahwa cahaya matahari yang diterima tanaman akan mempengaruhi terhadap laju fotosintesis yang pada akhirnya akan </w:t>
      </w:r>
      <w:r w:rsidRPr="000217CA">
        <w:rPr>
          <w:rFonts w:ascii="Arial" w:hAnsi="Arial" w:cs="Arial"/>
        </w:rPr>
        <w:lastRenderedPageBreak/>
        <w:t xml:space="preserve">mempengaruhi produksi buah dan komposisi kandungan buah. Menurut pendapat Chocanice (2011) tajuk tanaman yang tidak saling menutupi mampu mengoptimalkan penerimaan cahaya matahari dan mengurangi persaingan untuk mendapatkan cahaya matahari serta proses fotosintesis tidak terganggu.  </w:t>
      </w:r>
    </w:p>
    <w:p w:rsidR="00C66E39" w:rsidRPr="000217CA" w:rsidRDefault="00C66E39" w:rsidP="00C90AAD">
      <w:pPr>
        <w:ind w:firstLine="567"/>
        <w:jc w:val="both"/>
        <w:rPr>
          <w:rFonts w:ascii="Arial" w:hAnsi="Arial" w:cs="Arial"/>
        </w:rPr>
      </w:pPr>
      <w:r w:rsidRPr="000217CA">
        <w:rPr>
          <w:rFonts w:ascii="Arial" w:hAnsi="Arial" w:cs="Arial"/>
        </w:rPr>
        <w:t>Perlakuan model ajir yang dicobakan membuat tajuk tanaman tumbuh dengan normal pada kedua model ajir. Bentuk tajuk tanaman yang terbuka secara tidak langsung akan membantu dalam proses fotosintesis untuk menghasilkan fotosintat. Menurut Ahmadi (2016) bahwa penyerapan cahaya matahari dipengaruhi oleh tajuk tanaman sehingga tajuk tanaman yang terbuka dapat mempengaruhi proses fotosintesis. Selain itu, dengan bentuk tajuk yang normal dan penyebaran lebih merata membuat pembentukan buah tidak akan terganggu dan tidak terhalangi oleh batang, cabang dan lanjaran itu sendiri. Hal ini didukung dengan pendapat Rukmana (2008) dalam penelitian Rizal, M (2014) bahwa pembentukan buah dipengaruhi oleh bentuk lanjaran dan akan mengakibatkan buah akan bergantungan lurus ke bawah.</w:t>
      </w:r>
    </w:p>
    <w:p w:rsidR="000E7A8C" w:rsidRDefault="000E7A8C" w:rsidP="00C66E39">
      <w:pPr>
        <w:jc w:val="both"/>
        <w:rPr>
          <w:rFonts w:ascii="Arial" w:hAnsi="Arial" w:cs="Arial"/>
          <w:b/>
        </w:rPr>
      </w:pPr>
    </w:p>
    <w:p w:rsidR="000E7A8C" w:rsidRDefault="000E7A8C" w:rsidP="00C66E39">
      <w:pPr>
        <w:jc w:val="both"/>
        <w:rPr>
          <w:rFonts w:ascii="Arial" w:hAnsi="Arial" w:cs="Arial"/>
          <w:b/>
        </w:rPr>
      </w:pPr>
    </w:p>
    <w:p w:rsidR="00C66E39" w:rsidRPr="000217CA" w:rsidRDefault="00C66E39" w:rsidP="00C66E39">
      <w:pPr>
        <w:jc w:val="both"/>
        <w:rPr>
          <w:rFonts w:ascii="Arial" w:hAnsi="Arial" w:cs="Arial"/>
          <w:b/>
        </w:rPr>
      </w:pPr>
      <w:r w:rsidRPr="000217CA">
        <w:rPr>
          <w:rFonts w:ascii="Arial" w:hAnsi="Arial" w:cs="Arial"/>
          <w:b/>
        </w:rPr>
        <w:lastRenderedPageBreak/>
        <w:t>Pengaruh Pemangkasan Pucuk terhadap Tanaman Mentimun</w:t>
      </w:r>
    </w:p>
    <w:p w:rsidR="00C66E39" w:rsidRPr="000217CA" w:rsidRDefault="00C66E39" w:rsidP="00C90AAD">
      <w:pPr>
        <w:ind w:firstLine="567"/>
        <w:jc w:val="both"/>
        <w:rPr>
          <w:rFonts w:ascii="Arial" w:hAnsi="Arial" w:cs="Arial"/>
        </w:rPr>
      </w:pPr>
      <w:r w:rsidRPr="000217CA">
        <w:rPr>
          <w:rFonts w:ascii="Arial" w:hAnsi="Arial" w:cs="Arial"/>
        </w:rPr>
        <w:t xml:space="preserve">Dari berbagai percobaaan pemangkasan pucuk yang dicobakan pada bebrapa umur tanaman menunjukkan beda nyata pada luas daun tanaman, indeks luas daun, berat basah dan berat kering tanaman. Parameter hasil tanaman mentimun tidak menunjukkan beda nyata pada percobaan pemangkasan pucuk pada beberapa umur tanaman. </w:t>
      </w:r>
    </w:p>
    <w:p w:rsidR="00C66E39" w:rsidRPr="000217CA" w:rsidRDefault="00C66E39" w:rsidP="00C90AAD">
      <w:pPr>
        <w:ind w:firstLine="567"/>
        <w:jc w:val="both"/>
        <w:rPr>
          <w:rFonts w:ascii="Arial" w:hAnsi="Arial" w:cs="Arial"/>
        </w:rPr>
      </w:pPr>
      <w:r w:rsidRPr="000217CA">
        <w:rPr>
          <w:rFonts w:ascii="Arial" w:hAnsi="Arial" w:cs="Arial"/>
        </w:rPr>
        <w:t xml:space="preserve">Pada pemangkasan pucuk 21 dan 35 hari setelah tanam didapati berpengaruh terhadap luas daun. Hal ini diduga pada tanaman mentimun berumur 21 HST berada pada fase vegetatif paling aktif. Untuk umur 35 HST berada pada fase puncak vegetatif maksimal. Menurut pendapat Pangabean (2014) kegiatan pemangkasan diharapkan akan meningkatkan hasil fotosintesis sehingga dapat memaksimalkan pertumbuhan dan produksi. Hal tersebut sejalan dengan penelitian Saprudin (2013) pemangkasan pucuk dilakukan dimaksudkan agar zat hara yang diserap dapat digunakan untuk bagian - bagian terentu dari tanaman antara lain meningkatkan luas daun. Dengan meningkatnya luas daun, tanaman akan menyerap sinar matahari lebih maksimal untuk berbagai proses pada tanaman salah satunya proses fotosintesis dalam menghasilkan fotosintat. </w:t>
      </w:r>
    </w:p>
    <w:p w:rsidR="00C66E39" w:rsidRPr="000217CA" w:rsidRDefault="00C66E39" w:rsidP="00CD5541">
      <w:pPr>
        <w:ind w:firstLine="567"/>
        <w:jc w:val="both"/>
        <w:rPr>
          <w:rFonts w:ascii="Arial" w:hAnsi="Arial" w:cs="Arial"/>
        </w:rPr>
      </w:pPr>
      <w:r w:rsidRPr="000217CA">
        <w:rPr>
          <w:rFonts w:ascii="Arial" w:hAnsi="Arial" w:cs="Arial"/>
        </w:rPr>
        <w:t xml:space="preserve">Parameter pengamatan bobot segar tanaman menunjukkan bahwa perlakuan pemangkasan pucuk berpengaruh nyata pada masing-masing waktu pemangkasan (Tabel 3). Hal ini diduga dengan dilakukan pemangkasan pucuk penyebaran daun lebih merata sehingga proses fotosintesis yang terjadi pada tanaman dapat berjalan dengan sempurna dan fotosintat yang dihasilkan tanaman akan tetap terbagi secara merata. Menurut Sitomorang dalam penelitian Saprudin (2013) keadaan tanaman yang </w:t>
      </w:r>
      <w:r w:rsidRPr="000217CA">
        <w:rPr>
          <w:rFonts w:ascii="Arial" w:hAnsi="Arial" w:cs="Arial"/>
        </w:rPr>
        <w:lastRenderedPageBreak/>
        <w:t>dilakukan pemangkasan mengakibatkan penyebaran daun atau distribusi daun menjadi lebih merata, selain itu kompetisi cahaya antara daun satu dengan yang lainnya lebih kecil sehingga daun dapat menjalankan fungsinya sebagai tempat berlangsungnya fotosintesa dengan baik. Sehingga dengan penyebaran daun yang lebih merata dan fotosintesis terjadi secara sempurna maka tanaman dapat memanfaatkan untuk pertumbuhan dan perkembangan tanaman dan menghasilkan bobot yang lebih besar pada tiap umur pemangkasan pucuk.</w:t>
      </w:r>
    </w:p>
    <w:p w:rsidR="00C66E39" w:rsidRPr="000217CA" w:rsidRDefault="00C66E39" w:rsidP="00CD5541">
      <w:pPr>
        <w:ind w:firstLine="567"/>
        <w:jc w:val="both"/>
        <w:rPr>
          <w:rFonts w:ascii="Arial" w:hAnsi="Arial" w:cs="Arial"/>
        </w:rPr>
      </w:pPr>
      <w:r w:rsidRPr="000217CA">
        <w:rPr>
          <w:rFonts w:ascii="Arial" w:hAnsi="Arial" w:cs="Arial"/>
        </w:rPr>
        <w:t>Tanaman mentimun yang dilakukan pemangkasan pucuk pada masing-masing umur tanaman di fase generatif akan lebih terfokus dalam pemunculan bakal buah dan mempercepat waktu panen. Hal ini sejalan dengan pendapat Hendro &amp; Rismunandar (1981) dalam penelitian Saprudin (2013) bahwa tujuan utama pemangkasan pada pucuk tanaman adalah agar tanaman ketimun cepat berbuah. Keadaan ini ditunjang dari kegiatan panen pertama, bahwa semua tanaman yang di lakukan pemangkasan pucuk dapat dilakukan panen lebih awal. Lebih cepat dari umur panen yang tertera dalam deskripsi tanaman mentimun metavy F1 (Lampiran 1).</w:t>
      </w:r>
    </w:p>
    <w:p w:rsidR="00C66E39" w:rsidRPr="000217CA" w:rsidRDefault="00C66E39" w:rsidP="00CD5541">
      <w:pPr>
        <w:ind w:firstLine="567"/>
        <w:jc w:val="both"/>
        <w:rPr>
          <w:rFonts w:ascii="Arial" w:hAnsi="Arial" w:cs="Arial"/>
        </w:rPr>
      </w:pPr>
      <w:r w:rsidRPr="000217CA">
        <w:rPr>
          <w:rFonts w:ascii="Arial" w:hAnsi="Arial" w:cs="Arial"/>
        </w:rPr>
        <w:t xml:space="preserve">Perlakuan pemangkasan pucuk yang dilakukan pada saat semua tanaman telah memasuki fase generatif. Menurut Badrudin, U. et al (2008) perlakuan pemangkasan pucuk pada fase generatif mengakibatkan hasil asimilat sebagian digunakan untuk perkembangan organ-organ generatif, sehingga karbohidrat yang digunakan untuk pertumbuhan vegetatif lebih sedikit. Kemduian dari percobaan pemangkasan pucuk akan dapat dimanfaatkan untuk pembentukan bunga, bakal buah. </w:t>
      </w:r>
    </w:p>
    <w:p w:rsidR="00C66E39" w:rsidRPr="000217CA" w:rsidRDefault="00C66E39" w:rsidP="00CD5541">
      <w:pPr>
        <w:ind w:firstLine="567"/>
        <w:jc w:val="both"/>
        <w:rPr>
          <w:rFonts w:ascii="Arial" w:hAnsi="Arial" w:cs="Arial"/>
        </w:rPr>
      </w:pPr>
      <w:r w:rsidRPr="000217CA">
        <w:rPr>
          <w:rFonts w:ascii="Arial" w:hAnsi="Arial" w:cs="Arial"/>
        </w:rPr>
        <w:t xml:space="preserve">Dengan dilakukan pemangkasan pucuk mampu menyerap sinar matahari secara maksimal dan di translokasikan ke </w:t>
      </w:r>
      <w:r w:rsidRPr="000217CA">
        <w:rPr>
          <w:rFonts w:ascii="Arial" w:hAnsi="Arial" w:cs="Arial"/>
        </w:rPr>
        <w:lastRenderedPageBreak/>
        <w:t xml:space="preserve">hasil tanaman. Hal tersebut diperkuat dengan pendapat Williams (1996) dalam penelitian Ahmadi, dkk (2016) bahwa dengan fotosintesis yang meningkat, maka akan menghasilkan fotosintat yang lebih banyak, hal tersebut berbanding lurus dengan hasil panen. Namun pada penellitian yang telah dilakukan, parameter hasil tidak menunjukkan perbedaan yang nyata pada percobaan perlakuan pemangkasan pucuk pada masing-masing umur tanaman. Hal ini dikarenakan tanaman sama sama merespon dengan baik pada saat tanaman dilakukan pemangkasan pada fase generative.   </w:t>
      </w:r>
    </w:p>
    <w:p w:rsidR="00C66E39" w:rsidRPr="000217CA" w:rsidRDefault="00C66E39" w:rsidP="00C66E39">
      <w:pPr>
        <w:jc w:val="both"/>
        <w:rPr>
          <w:rFonts w:ascii="Arial" w:hAnsi="Arial" w:cs="Arial"/>
          <w:b/>
        </w:rPr>
      </w:pPr>
      <w:r w:rsidRPr="000217CA">
        <w:rPr>
          <w:rFonts w:ascii="Arial" w:hAnsi="Arial" w:cs="Arial"/>
          <w:b/>
        </w:rPr>
        <w:t>Interaksi Antara Perlakuan Model ajir dan Pemangkasan</w:t>
      </w:r>
    </w:p>
    <w:p w:rsidR="00C66E39" w:rsidRPr="000217CA" w:rsidRDefault="00C66E39" w:rsidP="00CD5541">
      <w:pPr>
        <w:ind w:firstLine="567"/>
        <w:jc w:val="both"/>
        <w:rPr>
          <w:rFonts w:ascii="Arial" w:hAnsi="Arial" w:cs="Arial"/>
        </w:rPr>
      </w:pPr>
      <w:r w:rsidRPr="000217CA">
        <w:rPr>
          <w:rFonts w:ascii="Arial" w:hAnsi="Arial" w:cs="Arial"/>
        </w:rPr>
        <w:t>Hasil penelitian menunjukan bahwa tidak terjadi interaksi antara model ajir dan pemangkasan pucuk terhadap parameter pertumbuhan dan hasil mentimun. Hal tersebut menunjukan bahwa perbedaan respons tanaman mentimun akibat pemangkasan pucuk tidak tergantung pada model ajir begitu pula perbedaan respon tanaman mentimun akibat perbedaan model ajir tidak tergantung pada pemangkasan pucuk.</w:t>
      </w:r>
    </w:p>
    <w:p w:rsidR="00C66E39" w:rsidRPr="000217CA" w:rsidRDefault="00C66E39" w:rsidP="00CD5541">
      <w:pPr>
        <w:ind w:firstLine="567"/>
        <w:jc w:val="both"/>
        <w:rPr>
          <w:rFonts w:ascii="Arial" w:hAnsi="Arial" w:cs="Arial"/>
        </w:rPr>
      </w:pPr>
      <w:r w:rsidRPr="000217CA">
        <w:rPr>
          <w:rFonts w:ascii="Arial" w:hAnsi="Arial" w:cs="Arial"/>
        </w:rPr>
        <w:t xml:space="preserve">Pada perlakuan pemangkasan pucuk umur 21 Hst (P1) hasil persatuan tanaman mentimun lebih tinggi akibat dari perlakuan model ajir segitiga (A1). Hal ini diduga karena pada lanjaran bentuk segitiga penyebaran tajuk tanaman tidak saling menutupi dan tanaman dapat merambat lebih merata dan leluasa. Sehingga mengurangi persaingan untuk mendapatkan </w:t>
      </w:r>
      <w:r w:rsidRPr="000217CA">
        <w:rPr>
          <w:rFonts w:ascii="Arial" w:hAnsi="Arial" w:cs="Arial"/>
        </w:rPr>
        <w:lastRenderedPageBreak/>
        <w:t xml:space="preserve">sinar matahari, sedangkan pada lanjaran bentuk tegak (A2) penyebaran tajuk tanaman akan saling menutupi sehingga akan saling menutupi sehinggga terjadi persaingan untuk mendapatkan cahaya matahari (Chocanice, 2011). </w:t>
      </w:r>
    </w:p>
    <w:p w:rsidR="00C66E39" w:rsidRPr="000217CA" w:rsidRDefault="00C66E39" w:rsidP="00CD5541">
      <w:pPr>
        <w:ind w:firstLine="567"/>
        <w:jc w:val="both"/>
        <w:rPr>
          <w:rFonts w:ascii="Arial" w:hAnsi="Arial" w:cs="Arial"/>
        </w:rPr>
      </w:pPr>
      <w:r w:rsidRPr="000217CA">
        <w:rPr>
          <w:rFonts w:ascii="Arial" w:hAnsi="Arial" w:cs="Arial"/>
        </w:rPr>
        <w:t xml:space="preserve">Lama penyinaran matahari yang diterima tanaman dan penyerapan cahaya matahari pada percobaan perlakuan model ajir dan pemangkasan pucuk dapat mempengaruhi tidak adanya interaksi antar kedua perlakuan terutama pada variabel hasil tanaman mentimun. Hal ini karena pada saat pemangkasan dilakukan pada saat tanaman berada di fase generative. Pada saat tanaman di fase generative mengalami kendala berupa kebutuhan sinar matahari yang kurang mencukupi dikarenakan curah hujan yang tinggi. Sehingga akan berkaitan pada produktivitas yang dihasilkan akan lebih rendah. </w:t>
      </w:r>
    </w:p>
    <w:p w:rsidR="00503E69" w:rsidRPr="000217CA" w:rsidRDefault="00C66E39" w:rsidP="004C6CEC">
      <w:pPr>
        <w:ind w:firstLine="567"/>
        <w:jc w:val="both"/>
        <w:rPr>
          <w:rFonts w:ascii="Arial" w:hAnsi="Arial" w:cs="Arial"/>
        </w:rPr>
        <w:sectPr w:rsidR="00503E69" w:rsidRPr="000217CA" w:rsidSect="004C6CEC">
          <w:type w:val="continuous"/>
          <w:pgSz w:w="12240" w:h="15840" w:code="1"/>
          <w:pgMar w:top="1440" w:right="1440" w:bottom="1440" w:left="1440" w:header="709" w:footer="709" w:gutter="0"/>
          <w:cols w:num="2" w:space="708"/>
          <w:docGrid w:linePitch="360"/>
        </w:sectPr>
      </w:pPr>
      <w:r w:rsidRPr="000217CA">
        <w:rPr>
          <w:rFonts w:ascii="Arial" w:hAnsi="Arial" w:cs="Arial"/>
        </w:rPr>
        <w:t>Selain itu, pada saat penelitian sering terjadi perubahan lingkungan berupa terjadinya perubahan temperatur menyebabkan bunga menjadi rontok sehingga bunga yang akan menjadi buah berkurang dan dapat menyebabkan produktivitas buah sangat sedikit. Jumlah buah berkaitan dengan jumlah bunga yang dihasilkan tanaman. Proses pembungaan dan pembuahan pada tanaman juga dipengaruhi oleh faktor luar yaitu temperatur, suhu, panjang pendeknya hari dan ketinggian tempat (Marviani dan Utami, 2014).</w:t>
      </w:r>
    </w:p>
    <w:p w:rsidR="00083738" w:rsidRPr="000217CA" w:rsidRDefault="00083738" w:rsidP="00083738">
      <w:pPr>
        <w:jc w:val="both"/>
        <w:rPr>
          <w:rFonts w:ascii="Arial" w:hAnsi="Arial" w:cs="Arial"/>
        </w:rPr>
      </w:pPr>
    </w:p>
    <w:p w:rsidR="00F629E4" w:rsidRDefault="00F629E4" w:rsidP="00083738">
      <w:pPr>
        <w:jc w:val="both"/>
        <w:rPr>
          <w:rFonts w:ascii="Arial" w:hAnsi="Arial" w:cs="Arial"/>
          <w:b/>
        </w:rPr>
        <w:sectPr w:rsidR="00F629E4" w:rsidSect="004C6CEC">
          <w:type w:val="continuous"/>
          <w:pgSz w:w="12240" w:h="15840" w:code="1"/>
          <w:pgMar w:top="1440" w:right="1440" w:bottom="1440" w:left="1440" w:header="709" w:footer="709" w:gutter="0"/>
          <w:cols w:num="2" w:space="708"/>
          <w:docGrid w:linePitch="360"/>
        </w:sectPr>
      </w:pPr>
    </w:p>
    <w:p w:rsidR="007C59BA" w:rsidRPr="000217CA" w:rsidRDefault="00366C5B" w:rsidP="00083738">
      <w:pPr>
        <w:jc w:val="both"/>
        <w:rPr>
          <w:rFonts w:ascii="Arial" w:hAnsi="Arial" w:cs="Arial"/>
          <w:b/>
        </w:rPr>
      </w:pPr>
      <w:r w:rsidRPr="000217CA">
        <w:rPr>
          <w:rFonts w:ascii="Arial" w:hAnsi="Arial" w:cs="Arial"/>
          <w:b/>
        </w:rPr>
        <w:lastRenderedPageBreak/>
        <w:t>KESIMPULAN</w:t>
      </w:r>
    </w:p>
    <w:p w:rsidR="00366C5B" w:rsidRPr="000217CA" w:rsidRDefault="00366C5B" w:rsidP="00F0776C">
      <w:pPr>
        <w:spacing w:after="0"/>
        <w:ind w:firstLine="567"/>
        <w:jc w:val="both"/>
        <w:rPr>
          <w:rFonts w:ascii="Arial" w:hAnsi="Arial" w:cs="Arial"/>
        </w:rPr>
      </w:pPr>
      <w:r w:rsidRPr="000217CA">
        <w:rPr>
          <w:rFonts w:ascii="Arial" w:hAnsi="Arial" w:cs="Arial"/>
        </w:rPr>
        <w:t>Tidak terdapat interaksi pengaruh yang nyata antara perlakuan model ajir dan pemangkasan pucuk terhadap pertumbuhan dan hasil mentimun. Ajir model segitiga maupun tegak hanya mempengharuhi pertumb</w:t>
      </w:r>
      <w:r w:rsidR="004C6CEC">
        <w:rPr>
          <w:rFonts w:ascii="Arial" w:hAnsi="Arial" w:cs="Arial"/>
        </w:rPr>
        <w:t xml:space="preserve">uhan yaitu luas daun dan indeks </w:t>
      </w:r>
      <w:r w:rsidRPr="000217CA">
        <w:rPr>
          <w:rFonts w:ascii="Arial" w:hAnsi="Arial" w:cs="Arial"/>
        </w:rPr>
        <w:lastRenderedPageBreak/>
        <w:t xml:space="preserve">luas daun tetapi tidak mempengaruhi hasil mentimun. Saat pemangkasan pucuk hanya berpengaruh pada pertumbuhan namun tidak mempengaruhi hasil mentimun. Pertumbuhan mentimun lebih baik pada pemangkasan pucuk umur 35 hari setelah tanam. Sedangkan hasil mentimun sama baiknya yang diperoleh dari tanaman yang </w:t>
      </w:r>
      <w:r w:rsidRPr="000217CA">
        <w:rPr>
          <w:rFonts w:ascii="Arial" w:hAnsi="Arial" w:cs="Arial"/>
        </w:rPr>
        <w:lastRenderedPageBreak/>
        <w:t>dipangkas pucuk umur 21, 28, maupun 35 hari setelah tanam.</w:t>
      </w:r>
    </w:p>
    <w:p w:rsidR="003574E0" w:rsidRPr="000217CA" w:rsidRDefault="003574E0" w:rsidP="00366C5B">
      <w:pPr>
        <w:jc w:val="both"/>
        <w:rPr>
          <w:rFonts w:ascii="Arial" w:hAnsi="Arial" w:cs="Arial"/>
        </w:rPr>
      </w:pPr>
    </w:p>
    <w:p w:rsidR="00366C5B" w:rsidRPr="000217CA" w:rsidRDefault="00366C5B" w:rsidP="00366C5B">
      <w:pPr>
        <w:jc w:val="both"/>
        <w:rPr>
          <w:rFonts w:ascii="Arial" w:hAnsi="Arial" w:cs="Arial"/>
          <w:b/>
        </w:rPr>
      </w:pPr>
      <w:r w:rsidRPr="000217CA">
        <w:rPr>
          <w:rFonts w:ascii="Arial" w:hAnsi="Arial" w:cs="Arial"/>
          <w:b/>
        </w:rPr>
        <w:t>DAFTAR PUSTAKA</w:t>
      </w:r>
    </w:p>
    <w:p w:rsidR="002E209F" w:rsidRDefault="00803703" w:rsidP="002E209F">
      <w:pPr>
        <w:spacing w:after="0"/>
        <w:jc w:val="both"/>
        <w:rPr>
          <w:rFonts w:ascii="Arial" w:hAnsi="Arial" w:cs="Arial"/>
        </w:rPr>
      </w:pPr>
      <w:r w:rsidRPr="000217CA">
        <w:rPr>
          <w:rFonts w:ascii="Arial" w:hAnsi="Arial" w:cs="Arial"/>
        </w:rPr>
        <w:t>Ah</w:t>
      </w:r>
      <w:r w:rsidR="003574E0">
        <w:rPr>
          <w:rFonts w:ascii="Arial" w:hAnsi="Arial" w:cs="Arial"/>
        </w:rPr>
        <w:t xml:space="preserve">madi, dkk. 2016. Pengaruh </w:t>
      </w:r>
      <w:r w:rsidR="001C7DF9">
        <w:rPr>
          <w:rFonts w:ascii="Arial" w:hAnsi="Arial" w:cs="Arial"/>
        </w:rPr>
        <w:t>Macam</w:t>
      </w:r>
      <w:r w:rsidR="002E209F">
        <w:rPr>
          <w:rFonts w:ascii="Arial" w:hAnsi="Arial" w:cs="Arial"/>
        </w:rPr>
        <w:t xml:space="preserve"> </w:t>
      </w:r>
    </w:p>
    <w:p w:rsidR="00604BBF" w:rsidRPr="000217CA" w:rsidRDefault="00803703" w:rsidP="002E209F">
      <w:pPr>
        <w:spacing w:after="0"/>
        <w:ind w:left="567"/>
        <w:jc w:val="both"/>
        <w:rPr>
          <w:rFonts w:ascii="Arial" w:hAnsi="Arial" w:cs="Arial"/>
        </w:rPr>
      </w:pPr>
      <w:r w:rsidRPr="000217CA">
        <w:rPr>
          <w:rFonts w:ascii="Arial" w:hAnsi="Arial" w:cs="Arial"/>
        </w:rPr>
        <w:t>Lanjaran dan Muls</w:t>
      </w:r>
      <w:r w:rsidR="001C7DF9">
        <w:rPr>
          <w:rFonts w:ascii="Arial" w:hAnsi="Arial" w:cs="Arial"/>
        </w:rPr>
        <w:t>a Pada Hasil</w:t>
      </w:r>
      <w:r w:rsidR="002E209F">
        <w:rPr>
          <w:rFonts w:ascii="Arial" w:hAnsi="Arial" w:cs="Arial"/>
        </w:rPr>
        <w:t xml:space="preserve"> </w:t>
      </w:r>
      <w:r w:rsidR="003574E0">
        <w:rPr>
          <w:rFonts w:ascii="Arial" w:hAnsi="Arial" w:cs="Arial"/>
        </w:rPr>
        <w:t xml:space="preserve">Mentimun Var. Orsi </w:t>
      </w:r>
      <w:r w:rsidR="001C7DF9">
        <w:rPr>
          <w:rFonts w:ascii="Arial" w:hAnsi="Arial" w:cs="Arial"/>
        </w:rPr>
        <w:t>(Cucumis sativus</w:t>
      </w:r>
      <w:r w:rsidR="002E209F">
        <w:rPr>
          <w:rFonts w:ascii="Arial" w:hAnsi="Arial" w:cs="Arial"/>
        </w:rPr>
        <w:t xml:space="preserve"> </w:t>
      </w:r>
      <w:r w:rsidRPr="000217CA">
        <w:rPr>
          <w:rFonts w:ascii="Arial" w:hAnsi="Arial" w:cs="Arial"/>
        </w:rPr>
        <w:t>L). Ju</w:t>
      </w:r>
      <w:r w:rsidR="001C7DF9">
        <w:rPr>
          <w:rFonts w:ascii="Arial" w:hAnsi="Arial" w:cs="Arial"/>
        </w:rPr>
        <w:t>rnal Ilmu Pertanian Tropika dan</w:t>
      </w:r>
      <w:r w:rsidR="002E209F">
        <w:rPr>
          <w:rFonts w:ascii="Arial" w:hAnsi="Arial" w:cs="Arial"/>
        </w:rPr>
        <w:t xml:space="preserve"> </w:t>
      </w:r>
      <w:r w:rsidRPr="000217CA">
        <w:rPr>
          <w:rFonts w:ascii="Arial" w:hAnsi="Arial" w:cs="Arial"/>
        </w:rPr>
        <w:t>Subtropika 1(1) : 38-43.</w:t>
      </w:r>
      <w:r w:rsidR="00604BBF" w:rsidRPr="000217CA">
        <w:rPr>
          <w:rFonts w:ascii="Arial" w:hAnsi="Arial" w:cs="Arial"/>
        </w:rPr>
        <w:t xml:space="preserve"> </w:t>
      </w:r>
    </w:p>
    <w:p w:rsidR="00604BBF" w:rsidRPr="000217CA" w:rsidRDefault="00604BBF" w:rsidP="00604BBF">
      <w:pPr>
        <w:spacing w:after="0"/>
        <w:ind w:firstLine="720"/>
        <w:jc w:val="both"/>
        <w:rPr>
          <w:rFonts w:ascii="Arial" w:hAnsi="Arial" w:cs="Arial"/>
        </w:rPr>
      </w:pPr>
    </w:p>
    <w:p w:rsidR="00E872D1" w:rsidRDefault="00803703" w:rsidP="00E872D1">
      <w:pPr>
        <w:spacing w:after="0"/>
        <w:jc w:val="both"/>
        <w:rPr>
          <w:rFonts w:ascii="Arial" w:hAnsi="Arial" w:cs="Arial"/>
        </w:rPr>
      </w:pPr>
      <w:r w:rsidRPr="000217CA">
        <w:rPr>
          <w:rFonts w:ascii="Arial" w:hAnsi="Arial" w:cs="Arial"/>
        </w:rPr>
        <w:t>Badrudin, U. et all. 2008. Upaya Peningkata</w:t>
      </w:r>
      <w:r w:rsidR="00E872D1">
        <w:rPr>
          <w:rFonts w:ascii="Arial" w:hAnsi="Arial" w:cs="Arial"/>
        </w:rPr>
        <w:t>n</w:t>
      </w:r>
    </w:p>
    <w:p w:rsidR="00803703" w:rsidRPr="000217CA" w:rsidRDefault="00803703" w:rsidP="00E872D1">
      <w:pPr>
        <w:spacing w:after="0"/>
        <w:ind w:left="567"/>
        <w:jc w:val="both"/>
        <w:rPr>
          <w:rFonts w:ascii="Arial" w:hAnsi="Arial" w:cs="Arial"/>
        </w:rPr>
      </w:pPr>
      <w:r w:rsidRPr="000217CA">
        <w:rPr>
          <w:rFonts w:ascii="Arial" w:hAnsi="Arial" w:cs="Arial"/>
        </w:rPr>
        <w:t>Produksi Menti</w:t>
      </w:r>
      <w:r w:rsidR="00E872D1">
        <w:rPr>
          <w:rFonts w:ascii="Arial" w:hAnsi="Arial" w:cs="Arial"/>
        </w:rPr>
        <w:t xml:space="preserve">mun (Cucumis sativus L) Melalui </w:t>
      </w:r>
      <w:r w:rsidRPr="000217CA">
        <w:rPr>
          <w:rFonts w:ascii="Arial" w:hAnsi="Arial" w:cs="Arial"/>
        </w:rPr>
        <w:t xml:space="preserve">Pemangkasan Pucuk dan Pemberian Pupuk Fosfat. Pekalongan: Universitas Pekalongan.  </w:t>
      </w:r>
    </w:p>
    <w:p w:rsidR="00604BBF" w:rsidRPr="000217CA" w:rsidRDefault="00604BBF" w:rsidP="00604BBF">
      <w:pPr>
        <w:spacing w:after="0" w:line="240" w:lineRule="auto"/>
        <w:ind w:left="709"/>
        <w:jc w:val="both"/>
        <w:rPr>
          <w:rFonts w:ascii="Arial" w:hAnsi="Arial" w:cs="Arial"/>
        </w:rPr>
      </w:pPr>
    </w:p>
    <w:p w:rsidR="00E872D1" w:rsidRDefault="00803703" w:rsidP="00E872D1">
      <w:pPr>
        <w:spacing w:after="0"/>
        <w:jc w:val="both"/>
        <w:rPr>
          <w:rFonts w:ascii="Arial" w:hAnsi="Arial" w:cs="Arial"/>
        </w:rPr>
      </w:pPr>
      <w:r w:rsidRPr="000217CA">
        <w:rPr>
          <w:rFonts w:ascii="Arial" w:hAnsi="Arial" w:cs="Arial"/>
        </w:rPr>
        <w:t>Baharudin</w:t>
      </w:r>
      <w:r w:rsidR="00E872D1">
        <w:rPr>
          <w:rFonts w:ascii="Arial" w:hAnsi="Arial" w:cs="Arial"/>
        </w:rPr>
        <w:t>, Capuin. Budidaya Sayur Mayur.</w:t>
      </w:r>
    </w:p>
    <w:p w:rsidR="00803703" w:rsidRPr="000217CA" w:rsidRDefault="00803703" w:rsidP="00E872D1">
      <w:pPr>
        <w:ind w:left="567"/>
        <w:jc w:val="both"/>
        <w:rPr>
          <w:rFonts w:ascii="Arial" w:hAnsi="Arial" w:cs="Arial"/>
        </w:rPr>
      </w:pPr>
      <w:r w:rsidRPr="000217CA">
        <w:rPr>
          <w:rFonts w:ascii="Arial" w:hAnsi="Arial" w:cs="Arial"/>
        </w:rPr>
        <w:t>Bandung: Penerbit CV. Rawansah. 2010.</w:t>
      </w:r>
    </w:p>
    <w:p w:rsidR="00E872D1" w:rsidRDefault="00803703" w:rsidP="00E872D1">
      <w:pPr>
        <w:spacing w:after="0"/>
        <w:jc w:val="both"/>
        <w:rPr>
          <w:rFonts w:ascii="Arial" w:hAnsi="Arial" w:cs="Arial"/>
        </w:rPr>
      </w:pPr>
      <w:r w:rsidRPr="000217CA">
        <w:rPr>
          <w:rFonts w:ascii="Arial" w:hAnsi="Arial" w:cs="Arial"/>
        </w:rPr>
        <w:t xml:space="preserve">BPS Dirjen Hortikultura, 2018. Produksi </w:t>
      </w:r>
    </w:p>
    <w:p w:rsidR="00E872D1" w:rsidRDefault="00803703" w:rsidP="00E872D1">
      <w:pPr>
        <w:spacing w:after="0"/>
        <w:ind w:left="567"/>
        <w:jc w:val="both"/>
        <w:rPr>
          <w:rFonts w:ascii="Arial" w:hAnsi="Arial" w:cs="Arial"/>
        </w:rPr>
      </w:pPr>
      <w:r w:rsidRPr="000217CA">
        <w:rPr>
          <w:rFonts w:ascii="Arial" w:hAnsi="Arial" w:cs="Arial"/>
        </w:rPr>
        <w:t>Nasiona</w:t>
      </w:r>
      <w:r w:rsidR="00E872D1">
        <w:rPr>
          <w:rFonts w:ascii="Arial" w:hAnsi="Arial" w:cs="Arial"/>
        </w:rPr>
        <w:t xml:space="preserve">l Sayuran. Kementrian Pertanian </w:t>
      </w:r>
    </w:p>
    <w:p w:rsidR="00E872D1" w:rsidRDefault="00E872D1" w:rsidP="00E872D1">
      <w:pPr>
        <w:spacing w:after="0"/>
        <w:jc w:val="both"/>
        <w:rPr>
          <w:rFonts w:ascii="Arial" w:hAnsi="Arial" w:cs="Arial"/>
        </w:rPr>
      </w:pPr>
    </w:p>
    <w:p w:rsidR="00E872D1" w:rsidRDefault="00803703" w:rsidP="00E872D1">
      <w:pPr>
        <w:spacing w:after="0"/>
        <w:jc w:val="both"/>
        <w:rPr>
          <w:rFonts w:ascii="Arial" w:hAnsi="Arial" w:cs="Arial"/>
        </w:rPr>
      </w:pPr>
      <w:r w:rsidRPr="000217CA">
        <w:rPr>
          <w:rFonts w:ascii="Arial" w:hAnsi="Arial" w:cs="Arial"/>
        </w:rPr>
        <w:t xml:space="preserve">Cahyono, B. 2006. Timun. Penerbit CV </w:t>
      </w:r>
    </w:p>
    <w:p w:rsidR="00C16A0A" w:rsidRDefault="00803703" w:rsidP="00E872D1">
      <w:pPr>
        <w:spacing w:after="0"/>
        <w:ind w:left="567"/>
        <w:jc w:val="both"/>
        <w:rPr>
          <w:rFonts w:ascii="Arial" w:hAnsi="Arial" w:cs="Arial"/>
        </w:rPr>
      </w:pPr>
      <w:r w:rsidRPr="000217CA">
        <w:rPr>
          <w:rFonts w:ascii="Arial" w:hAnsi="Arial" w:cs="Arial"/>
        </w:rPr>
        <w:t>Aneka Ilmu, Semarang.</w:t>
      </w:r>
    </w:p>
    <w:p w:rsidR="007F0EF9" w:rsidRPr="000217CA" w:rsidRDefault="007F0EF9" w:rsidP="00E872D1">
      <w:pPr>
        <w:spacing w:after="0"/>
        <w:ind w:left="567"/>
        <w:jc w:val="both"/>
        <w:rPr>
          <w:rFonts w:ascii="Arial" w:hAnsi="Arial" w:cs="Arial"/>
        </w:rPr>
      </w:pPr>
    </w:p>
    <w:p w:rsidR="007F0EF9" w:rsidRDefault="00803703" w:rsidP="00C16A0A">
      <w:pPr>
        <w:spacing w:after="0"/>
        <w:jc w:val="both"/>
        <w:rPr>
          <w:rFonts w:ascii="Arial" w:hAnsi="Arial" w:cs="Arial"/>
        </w:rPr>
      </w:pPr>
      <w:r w:rsidRPr="000217CA">
        <w:rPr>
          <w:rFonts w:ascii="Arial" w:hAnsi="Arial" w:cs="Arial"/>
        </w:rPr>
        <w:t xml:space="preserve">Campbell,   N.A   dan   J.B.   Reece.   2008. </w:t>
      </w:r>
    </w:p>
    <w:p w:rsidR="00F63FC3" w:rsidRDefault="00803703" w:rsidP="007F0EF9">
      <w:pPr>
        <w:spacing w:after="0"/>
        <w:ind w:left="567"/>
        <w:jc w:val="both"/>
        <w:rPr>
          <w:rFonts w:ascii="Arial" w:hAnsi="Arial" w:cs="Arial"/>
        </w:rPr>
      </w:pPr>
      <w:r w:rsidRPr="000217CA">
        <w:rPr>
          <w:rFonts w:ascii="Arial" w:hAnsi="Arial" w:cs="Arial"/>
        </w:rPr>
        <w:t>Biologi:    Edisi    Ked</w:t>
      </w:r>
      <w:r w:rsidR="00C16A0A">
        <w:rPr>
          <w:rFonts w:ascii="Arial" w:hAnsi="Arial" w:cs="Arial"/>
        </w:rPr>
        <w:t xml:space="preserve">elapan    Jilid    2. Erlangga. Jakarta. </w:t>
      </w:r>
    </w:p>
    <w:p w:rsidR="00F63FC3" w:rsidRDefault="00803703" w:rsidP="00F63FC3">
      <w:pPr>
        <w:spacing w:after="0"/>
        <w:jc w:val="both"/>
        <w:rPr>
          <w:rFonts w:ascii="Arial" w:hAnsi="Arial" w:cs="Arial"/>
        </w:rPr>
      </w:pPr>
      <w:r w:rsidRPr="000217CA">
        <w:rPr>
          <w:rFonts w:ascii="Arial" w:hAnsi="Arial" w:cs="Arial"/>
        </w:rPr>
        <w:t xml:space="preserve">Gardner, F.P, R.B. Pearce dan R.L. Mitchell. </w:t>
      </w:r>
    </w:p>
    <w:p w:rsidR="00803703" w:rsidRPr="000217CA" w:rsidRDefault="00803703" w:rsidP="00F63FC3">
      <w:pPr>
        <w:spacing w:after="0"/>
        <w:ind w:left="567"/>
        <w:jc w:val="both"/>
        <w:rPr>
          <w:rFonts w:ascii="Arial" w:hAnsi="Arial" w:cs="Arial"/>
        </w:rPr>
      </w:pPr>
      <w:r w:rsidRPr="000217CA">
        <w:rPr>
          <w:rFonts w:ascii="Arial" w:hAnsi="Arial" w:cs="Arial"/>
        </w:rPr>
        <w:t>1991. Physiology of Crop Plant. Terjemahan : Fisiolo</w:t>
      </w:r>
      <w:r w:rsidR="007F0EF9">
        <w:rPr>
          <w:rFonts w:ascii="Arial" w:hAnsi="Arial" w:cs="Arial"/>
        </w:rPr>
        <w:t xml:space="preserve">gi Tanaman Budidaya. Penerjema </w:t>
      </w:r>
      <w:r w:rsidRPr="000217CA">
        <w:rPr>
          <w:rFonts w:ascii="Arial" w:hAnsi="Arial" w:cs="Arial"/>
        </w:rPr>
        <w:t>: Herawati Susilo. Penda</w:t>
      </w:r>
      <w:r w:rsidR="00C16A0A">
        <w:rPr>
          <w:rFonts w:ascii="Arial" w:hAnsi="Arial" w:cs="Arial"/>
        </w:rPr>
        <w:t>mping :</w:t>
      </w:r>
      <w:r w:rsidR="007F0EF9">
        <w:rPr>
          <w:rFonts w:ascii="Arial" w:hAnsi="Arial" w:cs="Arial"/>
        </w:rPr>
        <w:t xml:space="preserve"> </w:t>
      </w:r>
      <w:r w:rsidR="00C16A0A">
        <w:rPr>
          <w:rFonts w:ascii="Arial" w:hAnsi="Arial" w:cs="Arial"/>
        </w:rPr>
        <w:t xml:space="preserve">Subityanto. Universitas </w:t>
      </w:r>
      <w:r w:rsidRPr="000217CA">
        <w:rPr>
          <w:rFonts w:ascii="Arial" w:hAnsi="Arial" w:cs="Arial"/>
        </w:rPr>
        <w:t>Indonesia Press. Jakarta.</w:t>
      </w:r>
    </w:p>
    <w:p w:rsidR="00604BBF" w:rsidRPr="000217CA" w:rsidRDefault="00604BBF" w:rsidP="00604BBF">
      <w:pPr>
        <w:spacing w:after="0"/>
        <w:ind w:left="709"/>
        <w:jc w:val="both"/>
        <w:rPr>
          <w:rFonts w:ascii="Arial" w:hAnsi="Arial" w:cs="Arial"/>
        </w:rPr>
      </w:pPr>
    </w:p>
    <w:p w:rsidR="00980ED0" w:rsidRDefault="00803703" w:rsidP="00980ED0">
      <w:pPr>
        <w:spacing w:after="0"/>
        <w:jc w:val="both"/>
        <w:rPr>
          <w:rFonts w:ascii="Arial" w:hAnsi="Arial" w:cs="Arial"/>
        </w:rPr>
      </w:pPr>
      <w:r w:rsidRPr="000217CA">
        <w:rPr>
          <w:rFonts w:ascii="Arial" w:hAnsi="Arial" w:cs="Arial"/>
        </w:rPr>
        <w:t>Harjadi, S.</w:t>
      </w:r>
      <w:r w:rsidR="00980ED0">
        <w:rPr>
          <w:rFonts w:ascii="Arial" w:hAnsi="Arial" w:cs="Arial"/>
        </w:rPr>
        <w:t>S. 1979. Pengantar Agronomi. PT</w:t>
      </w:r>
    </w:p>
    <w:p w:rsidR="00B37A95" w:rsidRDefault="00803703" w:rsidP="00980ED0">
      <w:pPr>
        <w:spacing w:after="0"/>
        <w:ind w:left="567"/>
        <w:jc w:val="both"/>
        <w:rPr>
          <w:rFonts w:ascii="Arial" w:hAnsi="Arial" w:cs="Arial"/>
        </w:rPr>
      </w:pPr>
      <w:r w:rsidRPr="000217CA">
        <w:rPr>
          <w:rFonts w:ascii="Arial" w:hAnsi="Arial" w:cs="Arial"/>
        </w:rPr>
        <w:t>Gramedia, Jakarta, ID.</w:t>
      </w:r>
    </w:p>
    <w:p w:rsidR="00980ED0" w:rsidRPr="000217CA" w:rsidRDefault="00980ED0" w:rsidP="00980ED0">
      <w:pPr>
        <w:spacing w:after="0"/>
        <w:ind w:left="567"/>
        <w:jc w:val="both"/>
        <w:rPr>
          <w:rFonts w:ascii="Arial" w:hAnsi="Arial" w:cs="Arial"/>
        </w:rPr>
      </w:pPr>
    </w:p>
    <w:p w:rsidR="00664E06" w:rsidRDefault="00803703" w:rsidP="00F61654">
      <w:pPr>
        <w:spacing w:after="0" w:line="240" w:lineRule="auto"/>
        <w:jc w:val="both"/>
        <w:rPr>
          <w:rFonts w:ascii="Arial" w:hAnsi="Arial" w:cs="Arial"/>
        </w:rPr>
      </w:pPr>
      <w:r w:rsidRPr="000217CA">
        <w:rPr>
          <w:rFonts w:ascii="Arial" w:hAnsi="Arial" w:cs="Arial"/>
        </w:rPr>
        <w:t xml:space="preserve">Irawan H. dan Setiari N. 2006. Pertumbuhan </w:t>
      </w:r>
    </w:p>
    <w:p w:rsidR="00803703" w:rsidRPr="000217CA" w:rsidRDefault="00803703" w:rsidP="00664E06">
      <w:pPr>
        <w:spacing w:after="0" w:line="240" w:lineRule="auto"/>
        <w:ind w:left="567"/>
        <w:jc w:val="both"/>
        <w:rPr>
          <w:rFonts w:ascii="Arial" w:hAnsi="Arial" w:cs="Arial"/>
        </w:rPr>
      </w:pPr>
      <w:r w:rsidRPr="000217CA">
        <w:rPr>
          <w:rFonts w:ascii="Arial" w:hAnsi="Arial" w:cs="Arial"/>
        </w:rPr>
        <w:t xml:space="preserve">tunas lateral tanaman </w:t>
      </w:r>
      <w:r w:rsidR="004B0CA9" w:rsidRPr="000217CA">
        <w:rPr>
          <w:rFonts w:ascii="Arial" w:hAnsi="Arial" w:cs="Arial"/>
        </w:rPr>
        <w:t xml:space="preserve">nilam (Pogostemon cablin Benth) </w:t>
      </w:r>
      <w:r w:rsidRPr="000217CA">
        <w:rPr>
          <w:rFonts w:ascii="Arial" w:hAnsi="Arial" w:cs="Arial"/>
        </w:rPr>
        <w:t xml:space="preserve">setelah dilakukan pemangkasan pucuk pada </w:t>
      </w:r>
      <w:r w:rsidR="00F61654">
        <w:rPr>
          <w:rFonts w:ascii="Arial" w:hAnsi="Arial" w:cs="Arial"/>
        </w:rPr>
        <w:t>ruas yang berbeda. Laboratorium</w:t>
      </w:r>
      <w:r w:rsidR="00664E06">
        <w:rPr>
          <w:rFonts w:ascii="Arial" w:hAnsi="Arial" w:cs="Arial"/>
        </w:rPr>
        <w:t xml:space="preserve"> </w:t>
      </w:r>
      <w:r w:rsidRPr="000217CA">
        <w:rPr>
          <w:rFonts w:ascii="Arial" w:hAnsi="Arial" w:cs="Arial"/>
        </w:rPr>
        <w:t>Biologi Struktur dan Fungsi Tumbuhan. Fakultas Matema</w:t>
      </w:r>
      <w:r w:rsidR="00F61654">
        <w:rPr>
          <w:rFonts w:ascii="Arial" w:hAnsi="Arial" w:cs="Arial"/>
        </w:rPr>
        <w:t xml:space="preserve">tika dan Ilmu </w:t>
      </w:r>
      <w:r w:rsidR="00F61654">
        <w:rPr>
          <w:rFonts w:ascii="Arial" w:hAnsi="Arial" w:cs="Arial"/>
        </w:rPr>
        <w:lastRenderedPageBreak/>
        <w:t>Pengetahuan Alam,</w:t>
      </w:r>
      <w:r w:rsidR="00664E06">
        <w:rPr>
          <w:rFonts w:ascii="Arial" w:hAnsi="Arial" w:cs="Arial"/>
        </w:rPr>
        <w:t xml:space="preserve"> </w:t>
      </w:r>
      <w:r w:rsidRPr="000217CA">
        <w:rPr>
          <w:rFonts w:ascii="Arial" w:hAnsi="Arial" w:cs="Arial"/>
        </w:rPr>
        <w:t>Universitas Diponogoro.</w:t>
      </w:r>
    </w:p>
    <w:p w:rsidR="00E7243D" w:rsidRPr="000217CA" w:rsidRDefault="00E7243D" w:rsidP="00DC6862">
      <w:pPr>
        <w:spacing w:after="0"/>
        <w:jc w:val="both"/>
        <w:rPr>
          <w:rFonts w:ascii="Arial" w:hAnsi="Arial" w:cs="Arial"/>
        </w:rPr>
      </w:pPr>
    </w:p>
    <w:p w:rsidR="0059719C" w:rsidRDefault="00803703" w:rsidP="004B0CA9">
      <w:pPr>
        <w:spacing w:after="0"/>
        <w:jc w:val="both"/>
        <w:rPr>
          <w:rFonts w:ascii="Arial" w:hAnsi="Arial" w:cs="Arial"/>
        </w:rPr>
      </w:pPr>
      <w:r w:rsidRPr="000217CA">
        <w:rPr>
          <w:rFonts w:ascii="Arial" w:hAnsi="Arial" w:cs="Arial"/>
        </w:rPr>
        <w:t xml:space="preserve">Kastono, D., H.  Sawitri dan Siswandono. </w:t>
      </w:r>
    </w:p>
    <w:p w:rsidR="0062348F" w:rsidRDefault="00803703" w:rsidP="0059719C">
      <w:pPr>
        <w:spacing w:after="0"/>
        <w:ind w:left="567"/>
        <w:jc w:val="both"/>
        <w:rPr>
          <w:rFonts w:ascii="Arial" w:hAnsi="Arial" w:cs="Arial"/>
        </w:rPr>
      </w:pPr>
      <w:r w:rsidRPr="000217CA">
        <w:rPr>
          <w:rFonts w:ascii="Arial" w:hAnsi="Arial" w:cs="Arial"/>
        </w:rPr>
        <w:t>2015. Pengaruh   nomor   ruas   setek d</w:t>
      </w:r>
      <w:r w:rsidR="0062348F">
        <w:rPr>
          <w:rFonts w:ascii="Arial" w:hAnsi="Arial" w:cs="Arial"/>
        </w:rPr>
        <w:t xml:space="preserve">an    dosis pupuk Urea </w:t>
      </w:r>
      <w:r w:rsidRPr="000217CA">
        <w:rPr>
          <w:rFonts w:ascii="Arial" w:hAnsi="Arial" w:cs="Arial"/>
        </w:rPr>
        <w:t>terhadap pertumbuhan dan hasil kumis kucing</w:t>
      </w:r>
      <w:r w:rsidR="0062348F">
        <w:rPr>
          <w:rFonts w:ascii="Arial" w:hAnsi="Arial" w:cs="Arial"/>
        </w:rPr>
        <w:t>. Jurnal Ilmu Pertanian. 12(1):</w:t>
      </w:r>
    </w:p>
    <w:p w:rsidR="00803703" w:rsidRPr="000217CA" w:rsidRDefault="00803703" w:rsidP="0062348F">
      <w:pPr>
        <w:spacing w:after="0"/>
        <w:ind w:firstLine="567"/>
        <w:jc w:val="both"/>
        <w:rPr>
          <w:rFonts w:ascii="Arial" w:hAnsi="Arial" w:cs="Arial"/>
        </w:rPr>
      </w:pPr>
      <w:r w:rsidRPr="000217CA">
        <w:rPr>
          <w:rFonts w:ascii="Arial" w:hAnsi="Arial" w:cs="Arial"/>
        </w:rPr>
        <w:t>56-64.</w:t>
      </w:r>
    </w:p>
    <w:p w:rsidR="004B0CA9" w:rsidRPr="000217CA" w:rsidRDefault="004B0CA9" w:rsidP="004B0CA9">
      <w:pPr>
        <w:spacing w:after="0"/>
        <w:ind w:left="709"/>
        <w:jc w:val="both"/>
        <w:rPr>
          <w:rFonts w:ascii="Arial" w:hAnsi="Arial" w:cs="Arial"/>
        </w:rPr>
      </w:pPr>
    </w:p>
    <w:p w:rsidR="0059719C" w:rsidRDefault="00803703" w:rsidP="00236716">
      <w:pPr>
        <w:spacing w:after="0" w:line="240" w:lineRule="auto"/>
        <w:jc w:val="both"/>
        <w:rPr>
          <w:rFonts w:ascii="Arial" w:hAnsi="Arial" w:cs="Arial"/>
        </w:rPr>
      </w:pPr>
      <w:r w:rsidRPr="000217CA">
        <w:rPr>
          <w:rFonts w:ascii="Arial" w:hAnsi="Arial" w:cs="Arial"/>
        </w:rPr>
        <w:t xml:space="preserve">Marviani, D.D. dan L.B. Utami. 2014. Respon </w:t>
      </w:r>
    </w:p>
    <w:p w:rsidR="00803703" w:rsidRPr="000217CA" w:rsidRDefault="00803703" w:rsidP="0059719C">
      <w:pPr>
        <w:spacing w:after="0" w:line="240" w:lineRule="auto"/>
        <w:ind w:left="567"/>
        <w:jc w:val="both"/>
        <w:rPr>
          <w:rFonts w:ascii="Arial" w:hAnsi="Arial" w:cs="Arial"/>
        </w:rPr>
      </w:pPr>
      <w:r w:rsidRPr="000217CA">
        <w:rPr>
          <w:rFonts w:ascii="Arial" w:hAnsi="Arial" w:cs="Arial"/>
        </w:rPr>
        <w:t>pertumbuhan tanama</w:t>
      </w:r>
      <w:r w:rsidR="00FD6D16" w:rsidRPr="000217CA">
        <w:rPr>
          <w:rFonts w:ascii="Arial" w:hAnsi="Arial" w:cs="Arial"/>
        </w:rPr>
        <w:t>n terung (Solanum melong</w:t>
      </w:r>
      <w:r w:rsidR="0059719C">
        <w:rPr>
          <w:rFonts w:ascii="Arial" w:hAnsi="Arial" w:cs="Arial"/>
        </w:rPr>
        <w:t xml:space="preserve">ena </w:t>
      </w:r>
      <w:r w:rsidR="00FD6D16" w:rsidRPr="000217CA">
        <w:rPr>
          <w:rFonts w:ascii="Arial" w:hAnsi="Arial" w:cs="Arial"/>
        </w:rPr>
        <w:t xml:space="preserve">L.) </w:t>
      </w:r>
      <w:r w:rsidRPr="000217CA">
        <w:rPr>
          <w:rFonts w:ascii="Arial" w:hAnsi="Arial" w:cs="Arial"/>
        </w:rPr>
        <w:t>terhadap pemberian kompos berbahan dasar tongkol jagung dan kotoran kambing. Jupemasi Pbio. I (1): 161-166.</w:t>
      </w:r>
    </w:p>
    <w:p w:rsidR="00FD6D16" w:rsidRPr="000217CA" w:rsidRDefault="00FD6D16" w:rsidP="00FD6D16">
      <w:pPr>
        <w:spacing w:after="0" w:line="240" w:lineRule="auto"/>
        <w:ind w:left="709"/>
        <w:jc w:val="both"/>
        <w:rPr>
          <w:rFonts w:ascii="Arial" w:hAnsi="Arial" w:cs="Arial"/>
        </w:rPr>
      </w:pPr>
    </w:p>
    <w:p w:rsidR="0059719C" w:rsidRDefault="00803703" w:rsidP="00236716">
      <w:pPr>
        <w:spacing w:after="0" w:line="240" w:lineRule="auto"/>
        <w:jc w:val="both"/>
        <w:rPr>
          <w:rFonts w:ascii="Arial" w:hAnsi="Arial" w:cs="Arial"/>
        </w:rPr>
      </w:pPr>
      <w:r w:rsidRPr="000217CA">
        <w:rPr>
          <w:rFonts w:ascii="Arial" w:hAnsi="Arial" w:cs="Arial"/>
        </w:rPr>
        <w:t xml:space="preserve">Munawaroh N. dan Aziz S.A. 2013. </w:t>
      </w:r>
    </w:p>
    <w:p w:rsidR="00803703" w:rsidRPr="000217CA" w:rsidRDefault="00803703" w:rsidP="0059719C">
      <w:pPr>
        <w:spacing w:after="0" w:line="240" w:lineRule="auto"/>
        <w:ind w:left="567"/>
        <w:jc w:val="both"/>
        <w:rPr>
          <w:rFonts w:ascii="Arial" w:hAnsi="Arial" w:cs="Arial"/>
        </w:rPr>
      </w:pPr>
      <w:r w:rsidRPr="000217CA">
        <w:rPr>
          <w:rFonts w:ascii="Arial" w:hAnsi="Arial" w:cs="Arial"/>
        </w:rPr>
        <w:t>Pertumbuhan dan produksi daun t</w:t>
      </w:r>
      <w:r w:rsidR="009E6959" w:rsidRPr="000217CA">
        <w:rPr>
          <w:rFonts w:ascii="Arial" w:hAnsi="Arial" w:cs="Arial"/>
        </w:rPr>
        <w:t>orbangun (ectranthus amboinicus</w:t>
      </w:r>
      <w:r w:rsidR="00236716">
        <w:rPr>
          <w:rFonts w:ascii="Arial" w:hAnsi="Arial" w:cs="Arial"/>
        </w:rPr>
        <w:t xml:space="preserve"> </w:t>
      </w:r>
      <w:r w:rsidRPr="000217CA">
        <w:rPr>
          <w:rFonts w:ascii="Arial" w:hAnsi="Arial" w:cs="Arial"/>
        </w:rPr>
        <w:t>Spreng) dengan pemupukan organik dan mangkasan. Bul. Agrohorti 1(4):122-132.</w:t>
      </w:r>
    </w:p>
    <w:p w:rsidR="009E6959" w:rsidRPr="000217CA" w:rsidRDefault="009E6959" w:rsidP="009E6959">
      <w:pPr>
        <w:spacing w:after="0" w:line="240" w:lineRule="auto"/>
        <w:ind w:left="709"/>
        <w:jc w:val="both"/>
        <w:rPr>
          <w:rFonts w:ascii="Arial" w:hAnsi="Arial" w:cs="Arial"/>
        </w:rPr>
      </w:pPr>
    </w:p>
    <w:p w:rsidR="00BB11A8" w:rsidRDefault="00803703" w:rsidP="004A7635">
      <w:pPr>
        <w:spacing w:after="0" w:line="240" w:lineRule="auto"/>
        <w:jc w:val="both"/>
        <w:rPr>
          <w:rFonts w:ascii="Arial" w:hAnsi="Arial" w:cs="Arial"/>
        </w:rPr>
      </w:pPr>
      <w:r w:rsidRPr="000217CA">
        <w:rPr>
          <w:rFonts w:ascii="Arial" w:hAnsi="Arial" w:cs="Arial"/>
        </w:rPr>
        <w:t xml:space="preserve">Nabuasa, 2016. Pengaruh Model Ajir dan </w:t>
      </w:r>
    </w:p>
    <w:p w:rsidR="00803703" w:rsidRDefault="00803703" w:rsidP="00BB11A8">
      <w:pPr>
        <w:spacing w:after="0" w:line="240" w:lineRule="auto"/>
        <w:ind w:left="567"/>
        <w:jc w:val="both"/>
        <w:rPr>
          <w:rFonts w:ascii="Arial" w:hAnsi="Arial" w:cs="Arial"/>
        </w:rPr>
      </w:pPr>
      <w:r w:rsidRPr="000217CA">
        <w:rPr>
          <w:rFonts w:ascii="Arial" w:hAnsi="Arial" w:cs="Arial"/>
        </w:rPr>
        <w:t>Pemangkasan Tunas Lateral Terhadap Pertumb</w:t>
      </w:r>
      <w:r w:rsidR="004A7635">
        <w:rPr>
          <w:rFonts w:ascii="Arial" w:hAnsi="Arial" w:cs="Arial"/>
        </w:rPr>
        <w:t>uhan</w:t>
      </w:r>
      <w:r w:rsidR="00BB11A8">
        <w:rPr>
          <w:rFonts w:ascii="Arial" w:hAnsi="Arial" w:cs="Arial"/>
        </w:rPr>
        <w:t xml:space="preserve"> </w:t>
      </w:r>
      <w:r w:rsidR="009E6959" w:rsidRPr="000217CA">
        <w:rPr>
          <w:rFonts w:ascii="Arial" w:hAnsi="Arial" w:cs="Arial"/>
        </w:rPr>
        <w:t>dan Hasil</w:t>
      </w:r>
      <w:r w:rsidR="004A7635">
        <w:rPr>
          <w:rFonts w:ascii="Arial" w:hAnsi="Arial" w:cs="Arial"/>
        </w:rPr>
        <w:t xml:space="preserve"> </w:t>
      </w:r>
      <w:r w:rsidRPr="000217CA">
        <w:rPr>
          <w:rFonts w:ascii="Arial" w:hAnsi="Arial" w:cs="Arial"/>
        </w:rPr>
        <w:t>Tanaman Tomat (Lycopersicum esculentum, Mill) Cv. Lentana. Jurnal Pe</w:t>
      </w:r>
      <w:r w:rsidR="009E6959" w:rsidRPr="000217CA">
        <w:rPr>
          <w:rFonts w:ascii="Arial" w:hAnsi="Arial" w:cs="Arial"/>
        </w:rPr>
        <w:t xml:space="preserve">rtanian Konservasi Lahan Kering </w:t>
      </w:r>
      <w:r w:rsidRPr="000217CA">
        <w:rPr>
          <w:rFonts w:ascii="Arial" w:hAnsi="Arial" w:cs="Arial"/>
        </w:rPr>
        <w:t>Stava Cendana 1 (2) 77-80.</w:t>
      </w:r>
    </w:p>
    <w:p w:rsidR="00FA1511" w:rsidRPr="000217CA" w:rsidRDefault="00FA1511" w:rsidP="004A7635">
      <w:pPr>
        <w:spacing w:after="0" w:line="240" w:lineRule="auto"/>
        <w:ind w:left="567"/>
        <w:jc w:val="both"/>
        <w:rPr>
          <w:rFonts w:ascii="Arial" w:hAnsi="Arial" w:cs="Arial"/>
        </w:rPr>
      </w:pPr>
    </w:p>
    <w:p w:rsidR="00BB11A8" w:rsidRDefault="00803703" w:rsidP="00FA1511">
      <w:pPr>
        <w:spacing w:after="0" w:line="240" w:lineRule="auto"/>
        <w:jc w:val="both"/>
        <w:rPr>
          <w:rFonts w:ascii="Arial" w:hAnsi="Arial" w:cs="Arial"/>
        </w:rPr>
      </w:pPr>
      <w:r w:rsidRPr="000217CA">
        <w:rPr>
          <w:rFonts w:ascii="Arial" w:hAnsi="Arial" w:cs="Arial"/>
        </w:rPr>
        <w:t xml:space="preserve">Nugraha, dkk. 2014. Penggunaan Ajir dan </w:t>
      </w:r>
    </w:p>
    <w:p w:rsidR="00803703" w:rsidRPr="000217CA" w:rsidRDefault="00803703" w:rsidP="00BB11A8">
      <w:pPr>
        <w:spacing w:after="0" w:line="240" w:lineRule="auto"/>
        <w:ind w:left="567"/>
        <w:jc w:val="both"/>
        <w:rPr>
          <w:rFonts w:ascii="Arial" w:hAnsi="Arial" w:cs="Arial"/>
        </w:rPr>
      </w:pPr>
      <w:r w:rsidRPr="000217CA">
        <w:rPr>
          <w:rFonts w:ascii="Arial" w:hAnsi="Arial" w:cs="Arial"/>
        </w:rPr>
        <w:t>Mulsa Untuk Meningk</w:t>
      </w:r>
      <w:r w:rsidR="00FA1511">
        <w:rPr>
          <w:rFonts w:ascii="Arial" w:hAnsi="Arial" w:cs="Arial"/>
        </w:rPr>
        <w:t>atkan Produksi Kentang</w:t>
      </w:r>
      <w:r w:rsidR="0028713A" w:rsidRPr="000217CA">
        <w:rPr>
          <w:rFonts w:ascii="Arial" w:hAnsi="Arial" w:cs="Arial"/>
        </w:rPr>
        <w:t>(Solanum</w:t>
      </w:r>
      <w:r w:rsidR="00FA1511">
        <w:rPr>
          <w:rFonts w:ascii="Arial" w:hAnsi="Arial" w:cs="Arial"/>
        </w:rPr>
        <w:t xml:space="preserve"> </w:t>
      </w:r>
      <w:r w:rsidRPr="000217CA">
        <w:rPr>
          <w:rFonts w:ascii="Arial" w:hAnsi="Arial" w:cs="Arial"/>
        </w:rPr>
        <w:t>toberosum L.) Varietas Granola. Jurnal Produksi Tanaman. 2(8): 640-648.</w:t>
      </w:r>
    </w:p>
    <w:p w:rsidR="0028713A" w:rsidRPr="000217CA" w:rsidRDefault="0028713A" w:rsidP="0028713A">
      <w:pPr>
        <w:spacing w:after="0" w:line="240" w:lineRule="auto"/>
        <w:ind w:left="567"/>
        <w:jc w:val="both"/>
        <w:rPr>
          <w:rFonts w:ascii="Arial" w:hAnsi="Arial" w:cs="Arial"/>
        </w:rPr>
      </w:pPr>
    </w:p>
    <w:p w:rsidR="00BB11A8" w:rsidRDefault="00803703" w:rsidP="00A615BC">
      <w:pPr>
        <w:spacing w:after="0" w:line="240" w:lineRule="auto"/>
        <w:jc w:val="both"/>
        <w:rPr>
          <w:rFonts w:ascii="Arial" w:hAnsi="Arial" w:cs="Arial"/>
        </w:rPr>
      </w:pPr>
      <w:r w:rsidRPr="000217CA">
        <w:rPr>
          <w:rFonts w:ascii="Arial" w:hAnsi="Arial" w:cs="Arial"/>
        </w:rPr>
        <w:t xml:space="preserve">Pangabean A.A., Heriansyah I., Widyani N., </w:t>
      </w:r>
    </w:p>
    <w:p w:rsidR="00803703" w:rsidRPr="000217CA" w:rsidRDefault="00803703" w:rsidP="00BB11A8">
      <w:pPr>
        <w:spacing w:after="0" w:line="240" w:lineRule="auto"/>
        <w:ind w:left="567"/>
        <w:jc w:val="both"/>
        <w:rPr>
          <w:rFonts w:ascii="Arial" w:hAnsi="Arial" w:cs="Arial"/>
        </w:rPr>
      </w:pPr>
      <w:r w:rsidRPr="000217CA">
        <w:rPr>
          <w:rFonts w:ascii="Arial" w:hAnsi="Arial" w:cs="Arial"/>
        </w:rPr>
        <w:t>Fauzi M.A., Sabastian G.E.</w:t>
      </w:r>
      <w:r w:rsidR="00A615BC">
        <w:rPr>
          <w:rFonts w:ascii="Arial" w:hAnsi="Arial" w:cs="Arial"/>
        </w:rPr>
        <w:t xml:space="preserve"> dan Ahmad G. 2015.</w:t>
      </w:r>
      <w:r w:rsidR="00BB11A8">
        <w:rPr>
          <w:rFonts w:ascii="Arial" w:hAnsi="Arial" w:cs="Arial"/>
        </w:rPr>
        <w:t xml:space="preserve"> </w:t>
      </w:r>
      <w:r w:rsidR="0028713A" w:rsidRPr="000217CA">
        <w:rPr>
          <w:rFonts w:ascii="Arial" w:hAnsi="Arial" w:cs="Arial"/>
        </w:rPr>
        <w:t>Usaha hutan</w:t>
      </w:r>
      <w:r w:rsidR="00A615BC">
        <w:rPr>
          <w:rFonts w:ascii="Arial" w:hAnsi="Arial" w:cs="Arial"/>
        </w:rPr>
        <w:t xml:space="preserve"> </w:t>
      </w:r>
      <w:r w:rsidRPr="000217CA">
        <w:rPr>
          <w:rFonts w:ascii="Arial" w:hAnsi="Arial" w:cs="Arial"/>
        </w:rPr>
        <w:t>jati dalam si</w:t>
      </w:r>
      <w:r w:rsidR="0028713A" w:rsidRPr="000217CA">
        <w:rPr>
          <w:rFonts w:ascii="Arial" w:hAnsi="Arial" w:cs="Arial"/>
        </w:rPr>
        <w:t>stem agroforestry di Indonesia. http:</w:t>
      </w:r>
      <w:r w:rsidRPr="000217CA">
        <w:rPr>
          <w:rFonts w:ascii="Arial" w:hAnsi="Arial" w:cs="Arial"/>
        </w:rPr>
        <w:t>://www.worldagroforestry.org/sea/Publications/files/poster/PO0214.pdf 9 Mei 2020].</w:t>
      </w:r>
    </w:p>
    <w:p w:rsidR="0028713A" w:rsidRPr="000217CA" w:rsidRDefault="0028713A" w:rsidP="0028713A">
      <w:pPr>
        <w:spacing w:after="0" w:line="240" w:lineRule="auto"/>
        <w:ind w:left="567"/>
        <w:jc w:val="both"/>
        <w:rPr>
          <w:rFonts w:ascii="Arial" w:hAnsi="Arial" w:cs="Arial"/>
        </w:rPr>
      </w:pPr>
    </w:p>
    <w:p w:rsidR="00A27F28" w:rsidRDefault="00803703" w:rsidP="00A615BC">
      <w:pPr>
        <w:spacing w:after="0" w:line="240" w:lineRule="auto"/>
        <w:jc w:val="both"/>
        <w:rPr>
          <w:rFonts w:ascii="Arial" w:hAnsi="Arial" w:cs="Arial"/>
        </w:rPr>
      </w:pPr>
      <w:r w:rsidRPr="000217CA">
        <w:rPr>
          <w:rFonts w:ascii="Arial" w:hAnsi="Arial" w:cs="Arial"/>
        </w:rPr>
        <w:t xml:space="preserve">Pratama O.N. 2020. Pengaruh Konsentrasi </w:t>
      </w:r>
    </w:p>
    <w:p w:rsidR="00803703" w:rsidRPr="000217CA" w:rsidRDefault="00803703" w:rsidP="00A27F28">
      <w:pPr>
        <w:spacing w:after="0" w:line="240" w:lineRule="auto"/>
        <w:ind w:left="567"/>
        <w:jc w:val="both"/>
        <w:rPr>
          <w:rFonts w:ascii="Arial" w:hAnsi="Arial" w:cs="Arial"/>
        </w:rPr>
      </w:pPr>
      <w:r w:rsidRPr="000217CA">
        <w:rPr>
          <w:rFonts w:ascii="Arial" w:hAnsi="Arial" w:cs="Arial"/>
        </w:rPr>
        <w:t>Pupuk Organik Cair Daun</w:t>
      </w:r>
      <w:r w:rsidR="00A615BC">
        <w:rPr>
          <w:rFonts w:ascii="Arial" w:hAnsi="Arial" w:cs="Arial"/>
        </w:rPr>
        <w:t xml:space="preserve"> Gamal Terhadap</w:t>
      </w:r>
      <w:r w:rsidR="00A27F28">
        <w:rPr>
          <w:rFonts w:ascii="Arial" w:hAnsi="Arial" w:cs="Arial"/>
        </w:rPr>
        <w:t xml:space="preserve"> </w:t>
      </w:r>
      <w:r w:rsidR="0028713A" w:rsidRPr="000217CA">
        <w:rPr>
          <w:rFonts w:ascii="Arial" w:hAnsi="Arial" w:cs="Arial"/>
        </w:rPr>
        <w:t>Pertumbuhan Dan</w:t>
      </w:r>
      <w:r w:rsidR="00A615BC">
        <w:rPr>
          <w:rFonts w:ascii="Arial" w:hAnsi="Arial" w:cs="Arial"/>
        </w:rPr>
        <w:t xml:space="preserve"> </w:t>
      </w:r>
      <w:r w:rsidRPr="000217CA">
        <w:rPr>
          <w:rFonts w:ascii="Arial" w:hAnsi="Arial" w:cs="Arial"/>
        </w:rPr>
        <w:t xml:space="preserve">Hasil </w:t>
      </w:r>
      <w:r w:rsidRPr="000217CA">
        <w:rPr>
          <w:rFonts w:ascii="Arial" w:hAnsi="Arial" w:cs="Arial"/>
        </w:rPr>
        <w:lastRenderedPageBreak/>
        <w:t>Mentimun. Universitas Mercubuana Yogyakarta : Yogyakarta.</w:t>
      </w:r>
    </w:p>
    <w:p w:rsidR="0028713A" w:rsidRPr="000217CA" w:rsidRDefault="0028713A" w:rsidP="0028713A">
      <w:pPr>
        <w:spacing w:after="0" w:line="240" w:lineRule="auto"/>
        <w:ind w:left="567"/>
        <w:jc w:val="both"/>
        <w:rPr>
          <w:rFonts w:ascii="Arial" w:hAnsi="Arial" w:cs="Arial"/>
        </w:rPr>
      </w:pPr>
    </w:p>
    <w:p w:rsidR="00E53198" w:rsidRDefault="00803703" w:rsidP="00E53198">
      <w:pPr>
        <w:spacing w:after="0"/>
        <w:jc w:val="both"/>
        <w:rPr>
          <w:rFonts w:ascii="Arial" w:hAnsi="Arial" w:cs="Arial"/>
        </w:rPr>
      </w:pPr>
      <w:r w:rsidRPr="000217CA">
        <w:rPr>
          <w:rFonts w:ascii="Arial" w:hAnsi="Arial" w:cs="Arial"/>
        </w:rPr>
        <w:t xml:space="preserve">Rukmana, R. 1994. Budidaya Mentimun. </w:t>
      </w:r>
    </w:p>
    <w:p w:rsidR="00803703" w:rsidRDefault="00803703" w:rsidP="00E53198">
      <w:pPr>
        <w:spacing w:after="0"/>
        <w:ind w:left="567"/>
        <w:jc w:val="both"/>
        <w:rPr>
          <w:rFonts w:ascii="Arial" w:hAnsi="Arial" w:cs="Arial"/>
        </w:rPr>
      </w:pPr>
      <w:r w:rsidRPr="000217CA">
        <w:rPr>
          <w:rFonts w:ascii="Arial" w:hAnsi="Arial" w:cs="Arial"/>
        </w:rPr>
        <w:t>Penerbit Kanisius, Yogyakarta. Hal, 5-8</w:t>
      </w:r>
    </w:p>
    <w:p w:rsidR="00E53198" w:rsidRPr="000217CA" w:rsidRDefault="00E53198" w:rsidP="00E53198">
      <w:pPr>
        <w:spacing w:after="0"/>
        <w:ind w:left="567"/>
        <w:jc w:val="both"/>
        <w:rPr>
          <w:rFonts w:ascii="Arial" w:hAnsi="Arial" w:cs="Arial"/>
        </w:rPr>
      </w:pPr>
    </w:p>
    <w:p w:rsidR="00E53198" w:rsidRDefault="00803703" w:rsidP="00E53198">
      <w:pPr>
        <w:spacing w:after="0"/>
        <w:jc w:val="both"/>
        <w:rPr>
          <w:rFonts w:ascii="Arial" w:hAnsi="Arial" w:cs="Arial"/>
        </w:rPr>
      </w:pPr>
      <w:r w:rsidRPr="000217CA">
        <w:rPr>
          <w:rFonts w:ascii="Arial" w:hAnsi="Arial" w:cs="Arial"/>
        </w:rPr>
        <w:t>R</w:t>
      </w:r>
      <w:r w:rsidR="00E53198">
        <w:rPr>
          <w:rFonts w:ascii="Arial" w:hAnsi="Arial" w:cs="Arial"/>
        </w:rPr>
        <w:t>ukmana, 2010. Budidaya Mentimun</w:t>
      </w:r>
    </w:p>
    <w:p w:rsidR="00803703" w:rsidRPr="000217CA" w:rsidRDefault="00803703" w:rsidP="00E53198">
      <w:pPr>
        <w:ind w:left="567"/>
        <w:jc w:val="both"/>
        <w:rPr>
          <w:rFonts w:ascii="Arial" w:hAnsi="Arial" w:cs="Arial"/>
        </w:rPr>
      </w:pPr>
      <w:r w:rsidRPr="000217CA">
        <w:rPr>
          <w:rFonts w:ascii="Arial" w:hAnsi="Arial" w:cs="Arial"/>
        </w:rPr>
        <w:t>Kanisius. Yogyakarta</w:t>
      </w:r>
    </w:p>
    <w:p w:rsidR="0036654F" w:rsidRDefault="00803703" w:rsidP="0036654F">
      <w:pPr>
        <w:spacing w:after="0"/>
        <w:jc w:val="both"/>
        <w:rPr>
          <w:rFonts w:ascii="Arial" w:hAnsi="Arial" w:cs="Arial"/>
        </w:rPr>
      </w:pPr>
      <w:r w:rsidRPr="000217CA">
        <w:rPr>
          <w:rFonts w:ascii="Arial" w:hAnsi="Arial" w:cs="Arial"/>
        </w:rPr>
        <w:t xml:space="preserve">Soewito M. Memanfaatkan Lahan Bercocok </w:t>
      </w:r>
    </w:p>
    <w:p w:rsidR="00803703" w:rsidRDefault="00803703" w:rsidP="0036654F">
      <w:pPr>
        <w:spacing w:after="0"/>
        <w:ind w:left="567"/>
        <w:jc w:val="both"/>
        <w:rPr>
          <w:rFonts w:ascii="Arial" w:hAnsi="Arial" w:cs="Arial"/>
        </w:rPr>
      </w:pPr>
      <w:r w:rsidRPr="000217CA">
        <w:rPr>
          <w:rFonts w:ascii="Arial" w:hAnsi="Arial" w:cs="Arial"/>
        </w:rPr>
        <w:t>Tanam Timun. Jakarta: CV. Titik Terang. 1990.</w:t>
      </w:r>
    </w:p>
    <w:p w:rsidR="0036654F" w:rsidRPr="000217CA" w:rsidRDefault="0036654F" w:rsidP="0036654F">
      <w:pPr>
        <w:spacing w:after="0"/>
        <w:ind w:left="567"/>
        <w:jc w:val="both"/>
        <w:rPr>
          <w:rFonts w:ascii="Arial" w:hAnsi="Arial" w:cs="Arial"/>
        </w:rPr>
      </w:pPr>
    </w:p>
    <w:p w:rsidR="0036654F" w:rsidRDefault="00803703" w:rsidP="009B79DF">
      <w:pPr>
        <w:spacing w:after="0" w:line="240" w:lineRule="auto"/>
        <w:jc w:val="both"/>
        <w:rPr>
          <w:rFonts w:ascii="Arial" w:hAnsi="Arial" w:cs="Arial"/>
        </w:rPr>
      </w:pPr>
      <w:r w:rsidRPr="000217CA">
        <w:rPr>
          <w:rFonts w:ascii="Arial" w:hAnsi="Arial" w:cs="Arial"/>
        </w:rPr>
        <w:t xml:space="preserve">Srirejeki D.I., Maghfoer M.D. dan Herlina N. </w:t>
      </w:r>
    </w:p>
    <w:p w:rsidR="00803703" w:rsidRPr="000217CA" w:rsidRDefault="00803703" w:rsidP="0036654F">
      <w:pPr>
        <w:spacing w:after="0" w:line="240" w:lineRule="auto"/>
        <w:ind w:left="567"/>
        <w:jc w:val="both"/>
        <w:rPr>
          <w:rFonts w:ascii="Arial" w:hAnsi="Arial" w:cs="Arial"/>
        </w:rPr>
      </w:pPr>
      <w:r w:rsidRPr="000217CA">
        <w:rPr>
          <w:rFonts w:ascii="Arial" w:hAnsi="Arial" w:cs="Arial"/>
        </w:rPr>
        <w:t xml:space="preserve">2015. Aplikasi PGPR dan </w:t>
      </w:r>
      <w:r w:rsidR="009B79DF">
        <w:rPr>
          <w:rFonts w:ascii="Arial" w:hAnsi="Arial" w:cs="Arial"/>
        </w:rPr>
        <w:t>dekamon serta</w:t>
      </w:r>
      <w:r w:rsidR="0036654F">
        <w:rPr>
          <w:rFonts w:ascii="Arial" w:hAnsi="Arial" w:cs="Arial"/>
        </w:rPr>
        <w:t xml:space="preserve"> </w:t>
      </w:r>
      <w:r w:rsidR="00184327" w:rsidRPr="000217CA">
        <w:rPr>
          <w:rFonts w:ascii="Arial" w:hAnsi="Arial" w:cs="Arial"/>
        </w:rPr>
        <w:t>pemangkasan pucuk</w:t>
      </w:r>
      <w:r w:rsidR="009B79DF">
        <w:rPr>
          <w:rFonts w:ascii="Arial" w:hAnsi="Arial" w:cs="Arial"/>
        </w:rPr>
        <w:t xml:space="preserve"> </w:t>
      </w:r>
      <w:r w:rsidRPr="000217CA">
        <w:rPr>
          <w:rFonts w:ascii="Arial" w:hAnsi="Arial" w:cs="Arial"/>
        </w:rPr>
        <w:t>untuk meningkatkan produkti</w:t>
      </w:r>
      <w:r w:rsidR="009B79DF">
        <w:rPr>
          <w:rFonts w:ascii="Arial" w:hAnsi="Arial" w:cs="Arial"/>
        </w:rPr>
        <w:t xml:space="preserve">vitas tanaman buncis (Phaseolus </w:t>
      </w:r>
      <w:r w:rsidRPr="000217CA">
        <w:rPr>
          <w:rFonts w:ascii="Arial" w:hAnsi="Arial" w:cs="Arial"/>
        </w:rPr>
        <w:t xml:space="preserve">vulgaris </w:t>
      </w:r>
      <w:r w:rsidR="00184327" w:rsidRPr="000217CA">
        <w:rPr>
          <w:rFonts w:ascii="Arial" w:hAnsi="Arial" w:cs="Arial"/>
        </w:rPr>
        <w:t>L.) tipe tegak. Jurnal Produksi</w:t>
      </w:r>
      <w:r w:rsidR="009B79DF">
        <w:rPr>
          <w:rFonts w:ascii="Arial" w:hAnsi="Arial" w:cs="Arial"/>
        </w:rPr>
        <w:t xml:space="preserve"> </w:t>
      </w:r>
      <w:r w:rsidRPr="000217CA">
        <w:rPr>
          <w:rFonts w:ascii="Arial" w:hAnsi="Arial" w:cs="Arial"/>
        </w:rPr>
        <w:t>Tanaman 3(4):302-310.</w:t>
      </w:r>
    </w:p>
    <w:p w:rsidR="00184327" w:rsidRPr="000217CA" w:rsidRDefault="00184327" w:rsidP="00184327">
      <w:pPr>
        <w:spacing w:after="0" w:line="240" w:lineRule="auto"/>
        <w:ind w:left="567"/>
        <w:jc w:val="both"/>
        <w:rPr>
          <w:rFonts w:ascii="Arial" w:hAnsi="Arial" w:cs="Arial"/>
        </w:rPr>
      </w:pPr>
    </w:p>
    <w:p w:rsidR="0036654F" w:rsidRDefault="00803703" w:rsidP="0036654F">
      <w:pPr>
        <w:spacing w:after="0"/>
        <w:jc w:val="both"/>
        <w:rPr>
          <w:rFonts w:ascii="Arial" w:hAnsi="Arial" w:cs="Arial"/>
        </w:rPr>
      </w:pPr>
      <w:r w:rsidRPr="000217CA">
        <w:rPr>
          <w:rFonts w:ascii="Arial" w:hAnsi="Arial" w:cs="Arial"/>
        </w:rPr>
        <w:t xml:space="preserve">Sunarjono, H. 2007. Bertanam 30 Jenis </w:t>
      </w:r>
    </w:p>
    <w:p w:rsidR="00803703" w:rsidRDefault="00803703" w:rsidP="0036654F">
      <w:pPr>
        <w:spacing w:after="0" w:line="240" w:lineRule="auto"/>
        <w:ind w:left="567"/>
        <w:jc w:val="both"/>
        <w:rPr>
          <w:rFonts w:ascii="Arial" w:hAnsi="Arial" w:cs="Arial"/>
        </w:rPr>
      </w:pPr>
      <w:r w:rsidRPr="000217CA">
        <w:rPr>
          <w:rFonts w:ascii="Arial" w:hAnsi="Arial" w:cs="Arial"/>
        </w:rPr>
        <w:t>Sayur. Penebar Swadaya. Jakarta. 109-114 hal.</w:t>
      </w:r>
    </w:p>
    <w:p w:rsidR="0036654F" w:rsidRPr="000217CA" w:rsidRDefault="0036654F" w:rsidP="0036654F">
      <w:pPr>
        <w:spacing w:after="0" w:line="240" w:lineRule="auto"/>
        <w:ind w:left="567"/>
        <w:jc w:val="both"/>
        <w:rPr>
          <w:rFonts w:ascii="Arial" w:hAnsi="Arial" w:cs="Arial"/>
        </w:rPr>
      </w:pPr>
    </w:p>
    <w:p w:rsidR="00397F80" w:rsidRDefault="00803703" w:rsidP="00591A71">
      <w:pPr>
        <w:spacing w:after="0" w:line="240" w:lineRule="auto"/>
        <w:jc w:val="both"/>
        <w:rPr>
          <w:rFonts w:ascii="Arial" w:hAnsi="Arial" w:cs="Arial"/>
        </w:rPr>
      </w:pPr>
      <w:r w:rsidRPr="000217CA">
        <w:rPr>
          <w:rFonts w:ascii="Arial" w:hAnsi="Arial" w:cs="Arial"/>
        </w:rPr>
        <w:t>Tela</w:t>
      </w:r>
      <w:r w:rsidR="00397F80">
        <w:rPr>
          <w:rFonts w:ascii="Arial" w:hAnsi="Arial" w:cs="Arial"/>
        </w:rPr>
        <w:t>umbanua, H. 2018. Pengaruh Umur</w:t>
      </w:r>
    </w:p>
    <w:p w:rsidR="00803703" w:rsidRPr="000217CA" w:rsidRDefault="00803703" w:rsidP="00397F80">
      <w:pPr>
        <w:spacing w:after="0" w:line="240" w:lineRule="auto"/>
        <w:ind w:left="567"/>
        <w:jc w:val="both"/>
        <w:rPr>
          <w:rFonts w:ascii="Arial" w:hAnsi="Arial" w:cs="Arial"/>
        </w:rPr>
      </w:pPr>
      <w:r w:rsidRPr="000217CA">
        <w:rPr>
          <w:rFonts w:ascii="Arial" w:hAnsi="Arial" w:cs="Arial"/>
        </w:rPr>
        <w:t>Pemangkasan Pucuk Dan Jum</w:t>
      </w:r>
      <w:r w:rsidR="001C697A" w:rsidRPr="000217CA">
        <w:rPr>
          <w:rFonts w:ascii="Arial" w:hAnsi="Arial" w:cs="Arial"/>
        </w:rPr>
        <w:t>lah Buah Terhad</w:t>
      </w:r>
      <w:r w:rsidR="00591A71">
        <w:rPr>
          <w:rFonts w:ascii="Arial" w:hAnsi="Arial" w:cs="Arial"/>
        </w:rPr>
        <w:t>ap Hasil</w:t>
      </w:r>
      <w:r w:rsidR="00397F80">
        <w:rPr>
          <w:rFonts w:ascii="Arial" w:hAnsi="Arial" w:cs="Arial"/>
        </w:rPr>
        <w:t xml:space="preserve"> </w:t>
      </w:r>
      <w:r w:rsidR="001C697A" w:rsidRPr="000217CA">
        <w:rPr>
          <w:rFonts w:ascii="Arial" w:hAnsi="Arial" w:cs="Arial"/>
        </w:rPr>
        <w:t>Tanaman</w:t>
      </w:r>
      <w:r w:rsidR="00591A71">
        <w:rPr>
          <w:rFonts w:ascii="Arial" w:hAnsi="Arial" w:cs="Arial"/>
        </w:rPr>
        <w:t xml:space="preserve"> </w:t>
      </w:r>
      <w:r w:rsidRPr="000217CA">
        <w:rPr>
          <w:rFonts w:ascii="Arial" w:hAnsi="Arial" w:cs="Arial"/>
        </w:rPr>
        <w:t>Labu Spageti (Curcubita pepo L.). Institut Pertanian Bogor : Bogor.</w:t>
      </w:r>
    </w:p>
    <w:p w:rsidR="001C697A" w:rsidRPr="000217CA" w:rsidRDefault="001C697A" w:rsidP="001C697A">
      <w:pPr>
        <w:spacing w:after="0" w:line="240" w:lineRule="auto"/>
        <w:ind w:left="567"/>
        <w:jc w:val="both"/>
        <w:rPr>
          <w:rFonts w:ascii="Arial" w:hAnsi="Arial" w:cs="Arial"/>
        </w:rPr>
      </w:pPr>
    </w:p>
    <w:p w:rsidR="00EC1F2D" w:rsidRDefault="00803703" w:rsidP="00C15D30">
      <w:pPr>
        <w:spacing w:after="0" w:line="240" w:lineRule="auto"/>
        <w:jc w:val="both"/>
        <w:rPr>
          <w:rFonts w:ascii="Arial" w:hAnsi="Arial" w:cs="Arial"/>
        </w:rPr>
      </w:pPr>
      <w:r w:rsidRPr="000217CA">
        <w:rPr>
          <w:rFonts w:ascii="Arial" w:hAnsi="Arial" w:cs="Arial"/>
        </w:rPr>
        <w:lastRenderedPageBreak/>
        <w:t xml:space="preserve">Usman I.R. dan Aziz A. </w:t>
      </w:r>
      <w:r w:rsidR="00EC1F2D">
        <w:rPr>
          <w:rFonts w:ascii="Arial" w:hAnsi="Arial" w:cs="Arial"/>
        </w:rPr>
        <w:t xml:space="preserve">2013. Analisis </w:t>
      </w:r>
    </w:p>
    <w:p w:rsidR="00803703" w:rsidRPr="000217CA" w:rsidRDefault="00803703" w:rsidP="00EC1F2D">
      <w:pPr>
        <w:spacing w:after="0" w:line="240" w:lineRule="auto"/>
        <w:ind w:left="567"/>
        <w:jc w:val="both"/>
        <w:rPr>
          <w:rFonts w:ascii="Arial" w:hAnsi="Arial" w:cs="Arial"/>
        </w:rPr>
      </w:pPr>
      <w:r w:rsidRPr="000217CA">
        <w:rPr>
          <w:rFonts w:ascii="Arial" w:hAnsi="Arial" w:cs="Arial"/>
        </w:rPr>
        <w:t>pertumbuhan dan produks</w:t>
      </w:r>
      <w:r w:rsidR="00C15D30" w:rsidRPr="000217CA">
        <w:rPr>
          <w:rFonts w:ascii="Arial" w:hAnsi="Arial" w:cs="Arial"/>
        </w:rPr>
        <w:t>i kacang koro pedang (Canavalia</w:t>
      </w:r>
      <w:r w:rsidR="00EC1F2D">
        <w:rPr>
          <w:rFonts w:ascii="Arial" w:hAnsi="Arial" w:cs="Arial"/>
        </w:rPr>
        <w:t xml:space="preserve"> </w:t>
      </w:r>
      <w:r w:rsidRPr="000217CA">
        <w:rPr>
          <w:rFonts w:ascii="Arial" w:hAnsi="Arial" w:cs="Arial"/>
        </w:rPr>
        <w:t>enziformis) pada berbagai konsentrasi pupuk organik cair dan pemangkasan. Jurnal Galung Tropika 2(2):85-96.</w:t>
      </w:r>
    </w:p>
    <w:p w:rsidR="00C15D30" w:rsidRPr="000217CA" w:rsidRDefault="00C15D30" w:rsidP="00C15D30">
      <w:pPr>
        <w:spacing w:after="0" w:line="240" w:lineRule="auto"/>
        <w:ind w:left="567"/>
        <w:jc w:val="both"/>
        <w:rPr>
          <w:rFonts w:ascii="Arial" w:hAnsi="Arial" w:cs="Arial"/>
        </w:rPr>
      </w:pPr>
    </w:p>
    <w:p w:rsidR="00EC1F2D" w:rsidRDefault="00803703" w:rsidP="00591A71">
      <w:pPr>
        <w:spacing w:after="0" w:line="240" w:lineRule="auto"/>
        <w:jc w:val="both"/>
        <w:rPr>
          <w:rFonts w:ascii="Arial" w:hAnsi="Arial" w:cs="Arial"/>
        </w:rPr>
      </w:pPr>
      <w:r w:rsidRPr="000217CA">
        <w:rPr>
          <w:rFonts w:ascii="Arial" w:hAnsi="Arial" w:cs="Arial"/>
        </w:rPr>
        <w:t xml:space="preserve">Wijaya, M. 2015. Karakteristik sifat fisik-kimia </w:t>
      </w:r>
    </w:p>
    <w:p w:rsidR="00803703" w:rsidRPr="000217CA" w:rsidRDefault="00803703" w:rsidP="00EC1F2D">
      <w:pPr>
        <w:spacing w:after="0" w:line="240" w:lineRule="auto"/>
        <w:ind w:left="567"/>
        <w:jc w:val="both"/>
        <w:rPr>
          <w:rFonts w:ascii="Arial" w:hAnsi="Arial" w:cs="Arial"/>
        </w:rPr>
      </w:pPr>
      <w:r w:rsidRPr="000217CA">
        <w:rPr>
          <w:rFonts w:ascii="Arial" w:hAnsi="Arial" w:cs="Arial"/>
        </w:rPr>
        <w:t>buah manggis pada beber</w:t>
      </w:r>
      <w:r w:rsidR="00591A71">
        <w:rPr>
          <w:rFonts w:ascii="Arial" w:hAnsi="Arial" w:cs="Arial"/>
        </w:rPr>
        <w:t>apa umur anen. Jurnal</w:t>
      </w:r>
      <w:r w:rsidR="00EC1F2D">
        <w:rPr>
          <w:rFonts w:ascii="Arial" w:hAnsi="Arial" w:cs="Arial"/>
        </w:rPr>
        <w:t xml:space="preserve"> </w:t>
      </w:r>
      <w:r w:rsidR="00C15D30" w:rsidRPr="000217CA">
        <w:rPr>
          <w:rFonts w:ascii="Arial" w:hAnsi="Arial" w:cs="Arial"/>
        </w:rPr>
        <w:t>Teknologi</w:t>
      </w:r>
      <w:r w:rsidR="00591A71">
        <w:rPr>
          <w:rFonts w:ascii="Arial" w:hAnsi="Arial" w:cs="Arial"/>
        </w:rPr>
        <w:t xml:space="preserve"> </w:t>
      </w:r>
      <w:r w:rsidRPr="000217CA">
        <w:rPr>
          <w:rFonts w:ascii="Arial" w:hAnsi="Arial" w:cs="Arial"/>
        </w:rPr>
        <w:t>Pertanian Andalas 19(2):37-44.</w:t>
      </w:r>
    </w:p>
    <w:p w:rsidR="00C15D30" w:rsidRPr="000217CA" w:rsidRDefault="00C15D30" w:rsidP="00C15D30">
      <w:pPr>
        <w:spacing w:after="0" w:line="240" w:lineRule="auto"/>
        <w:ind w:firstLine="567"/>
        <w:jc w:val="both"/>
        <w:rPr>
          <w:rFonts w:ascii="Arial" w:hAnsi="Arial" w:cs="Arial"/>
        </w:rPr>
      </w:pPr>
    </w:p>
    <w:p w:rsidR="00AE36B7" w:rsidRDefault="00803703" w:rsidP="00591A71">
      <w:pPr>
        <w:spacing w:after="0" w:line="240" w:lineRule="auto"/>
        <w:jc w:val="both"/>
        <w:rPr>
          <w:rFonts w:ascii="Arial" w:hAnsi="Arial" w:cs="Arial"/>
        </w:rPr>
      </w:pPr>
      <w:r w:rsidRPr="000217CA">
        <w:rPr>
          <w:rFonts w:ascii="Arial" w:hAnsi="Arial" w:cs="Arial"/>
        </w:rPr>
        <w:t xml:space="preserve">Wijoyo, Padmiarso M. Budidaya Mentimun </w:t>
      </w:r>
    </w:p>
    <w:p w:rsidR="00803703" w:rsidRPr="000217CA" w:rsidRDefault="00803703" w:rsidP="00AE36B7">
      <w:pPr>
        <w:spacing w:after="0" w:line="240" w:lineRule="auto"/>
        <w:ind w:left="567"/>
        <w:jc w:val="both"/>
        <w:rPr>
          <w:rFonts w:ascii="Arial" w:hAnsi="Arial" w:cs="Arial"/>
        </w:rPr>
      </w:pPr>
      <w:r w:rsidRPr="000217CA">
        <w:rPr>
          <w:rFonts w:ascii="Arial" w:hAnsi="Arial" w:cs="Arial"/>
        </w:rPr>
        <w:t xml:space="preserve">yang Lebih Menguntungkan. Jakarta: </w:t>
      </w:r>
      <w:r w:rsidR="00591A71">
        <w:rPr>
          <w:rFonts w:ascii="Arial" w:hAnsi="Arial" w:cs="Arial"/>
        </w:rPr>
        <w:t>Pustaka Agro</w:t>
      </w:r>
      <w:r w:rsidR="00AE36B7">
        <w:rPr>
          <w:rFonts w:ascii="Arial" w:hAnsi="Arial" w:cs="Arial"/>
        </w:rPr>
        <w:t xml:space="preserve"> </w:t>
      </w:r>
      <w:r w:rsidR="00C15D30" w:rsidRPr="000217CA">
        <w:rPr>
          <w:rFonts w:ascii="Arial" w:hAnsi="Arial" w:cs="Arial"/>
        </w:rPr>
        <w:t>Indonesia.</w:t>
      </w:r>
      <w:r w:rsidR="00591A71">
        <w:rPr>
          <w:rFonts w:ascii="Arial" w:hAnsi="Arial" w:cs="Arial"/>
        </w:rPr>
        <w:t xml:space="preserve"> </w:t>
      </w:r>
      <w:r w:rsidRPr="000217CA">
        <w:rPr>
          <w:rFonts w:ascii="Arial" w:hAnsi="Arial" w:cs="Arial"/>
        </w:rPr>
        <w:t>2012.</w:t>
      </w:r>
    </w:p>
    <w:p w:rsidR="00C15D30" w:rsidRPr="000217CA" w:rsidRDefault="00C15D30" w:rsidP="00C15D30">
      <w:pPr>
        <w:spacing w:after="0" w:line="240" w:lineRule="auto"/>
        <w:ind w:left="567"/>
        <w:jc w:val="both"/>
        <w:rPr>
          <w:rFonts w:ascii="Arial" w:hAnsi="Arial" w:cs="Arial"/>
        </w:rPr>
      </w:pPr>
    </w:p>
    <w:p w:rsidR="00AE36B7" w:rsidRDefault="00803703" w:rsidP="00591A71">
      <w:pPr>
        <w:spacing w:after="0" w:line="240" w:lineRule="auto"/>
        <w:jc w:val="both"/>
        <w:rPr>
          <w:rFonts w:ascii="Arial" w:hAnsi="Arial" w:cs="Arial"/>
        </w:rPr>
      </w:pPr>
      <w:r w:rsidRPr="000217CA">
        <w:rPr>
          <w:rFonts w:ascii="Arial" w:hAnsi="Arial" w:cs="Arial"/>
        </w:rPr>
        <w:t xml:space="preserve">Yanti D.U dan Aini N. 2019. Pengaruh Waktu </w:t>
      </w:r>
    </w:p>
    <w:p w:rsidR="00803703" w:rsidRPr="000217CA" w:rsidRDefault="00803703" w:rsidP="00AE36B7">
      <w:pPr>
        <w:spacing w:after="0" w:line="240" w:lineRule="auto"/>
        <w:ind w:left="567"/>
        <w:jc w:val="both"/>
        <w:rPr>
          <w:rFonts w:ascii="Arial" w:hAnsi="Arial" w:cs="Arial"/>
        </w:rPr>
      </w:pPr>
      <w:r w:rsidRPr="000217CA">
        <w:rPr>
          <w:rFonts w:ascii="Arial" w:hAnsi="Arial" w:cs="Arial"/>
        </w:rPr>
        <w:t>Pemangkasan Pucuk</w:t>
      </w:r>
      <w:r w:rsidR="00AE36B7">
        <w:rPr>
          <w:rFonts w:ascii="Arial" w:hAnsi="Arial" w:cs="Arial"/>
        </w:rPr>
        <w:t xml:space="preserve"> </w:t>
      </w:r>
      <w:r w:rsidRPr="000217CA">
        <w:rPr>
          <w:rFonts w:ascii="Arial" w:hAnsi="Arial" w:cs="Arial"/>
        </w:rPr>
        <w:t>te</w:t>
      </w:r>
      <w:r w:rsidR="00591A71">
        <w:rPr>
          <w:rFonts w:ascii="Arial" w:hAnsi="Arial" w:cs="Arial"/>
        </w:rPr>
        <w:t>rhadap Pertumbuhan Dua</w:t>
      </w:r>
      <w:r w:rsidR="00AE36B7">
        <w:rPr>
          <w:rFonts w:ascii="Arial" w:hAnsi="Arial" w:cs="Arial"/>
        </w:rPr>
        <w:t xml:space="preserve"> </w:t>
      </w:r>
      <w:r w:rsidR="004F274A" w:rsidRPr="000217CA">
        <w:rPr>
          <w:rFonts w:ascii="Arial" w:hAnsi="Arial" w:cs="Arial"/>
        </w:rPr>
        <w:t>Varietas</w:t>
      </w:r>
      <w:r w:rsidR="00591A71">
        <w:rPr>
          <w:rFonts w:ascii="Arial" w:hAnsi="Arial" w:cs="Arial"/>
        </w:rPr>
        <w:t xml:space="preserve"> </w:t>
      </w:r>
      <w:r w:rsidRPr="000217CA">
        <w:rPr>
          <w:rFonts w:ascii="Arial" w:hAnsi="Arial" w:cs="Arial"/>
        </w:rPr>
        <w:t>Tanaman Mentimun (Cucumis sativus L.) Sistem Hidroponik. Jurnal Produksi Tanaman. Volume 7(10) :1967–1972.</w:t>
      </w:r>
    </w:p>
    <w:p w:rsidR="004F274A" w:rsidRPr="000217CA" w:rsidRDefault="004F274A" w:rsidP="004F274A">
      <w:pPr>
        <w:spacing w:after="0" w:line="240" w:lineRule="auto"/>
        <w:ind w:left="567"/>
        <w:jc w:val="both"/>
        <w:rPr>
          <w:rFonts w:ascii="Arial" w:hAnsi="Arial" w:cs="Arial"/>
        </w:rPr>
      </w:pPr>
    </w:p>
    <w:p w:rsidR="00AE36B7" w:rsidRDefault="00803703" w:rsidP="00AE36B7">
      <w:pPr>
        <w:spacing w:after="0"/>
        <w:jc w:val="both"/>
        <w:rPr>
          <w:rFonts w:ascii="Arial" w:hAnsi="Arial" w:cs="Arial"/>
        </w:rPr>
      </w:pPr>
      <w:r w:rsidRPr="000217CA">
        <w:rPr>
          <w:rFonts w:ascii="Arial" w:hAnsi="Arial" w:cs="Arial"/>
        </w:rPr>
        <w:t xml:space="preserve">Zulkarnain, 2013. Budidaya Sayuran Tropis. </w:t>
      </w:r>
    </w:p>
    <w:p w:rsidR="00803703" w:rsidRDefault="00803703" w:rsidP="00AE36B7">
      <w:pPr>
        <w:spacing w:after="0" w:line="240" w:lineRule="auto"/>
        <w:ind w:left="567"/>
        <w:jc w:val="both"/>
        <w:rPr>
          <w:rFonts w:ascii="Arial" w:hAnsi="Arial" w:cs="Arial"/>
        </w:rPr>
      </w:pPr>
      <w:r w:rsidRPr="000217CA">
        <w:rPr>
          <w:rFonts w:ascii="Arial" w:hAnsi="Arial" w:cs="Arial"/>
        </w:rPr>
        <w:t>Jakarta: Bumi Aksara</w:t>
      </w:r>
    </w:p>
    <w:p w:rsidR="00AE36B7" w:rsidRPr="000217CA" w:rsidRDefault="00AE36B7" w:rsidP="00AE36B7">
      <w:pPr>
        <w:spacing w:after="0" w:line="240" w:lineRule="auto"/>
        <w:ind w:left="567"/>
        <w:jc w:val="both"/>
        <w:rPr>
          <w:rFonts w:ascii="Arial" w:hAnsi="Arial" w:cs="Arial"/>
        </w:rPr>
      </w:pPr>
    </w:p>
    <w:p w:rsidR="00AE36B7" w:rsidRDefault="00803703" w:rsidP="00853444">
      <w:pPr>
        <w:spacing w:after="0" w:line="240" w:lineRule="auto"/>
        <w:jc w:val="both"/>
        <w:rPr>
          <w:rFonts w:ascii="Arial" w:hAnsi="Arial" w:cs="Arial"/>
        </w:rPr>
      </w:pPr>
      <w:r w:rsidRPr="000217CA">
        <w:rPr>
          <w:rFonts w:ascii="Arial" w:hAnsi="Arial" w:cs="Arial"/>
        </w:rPr>
        <w:t xml:space="preserve">Zulyana U. 2011. Respon Ketimun (Cucumis </w:t>
      </w:r>
    </w:p>
    <w:p w:rsidR="003574E0" w:rsidRDefault="00803703" w:rsidP="00AE36B7">
      <w:pPr>
        <w:spacing w:after="0" w:line="240" w:lineRule="auto"/>
        <w:ind w:left="567"/>
        <w:jc w:val="both"/>
        <w:rPr>
          <w:rFonts w:ascii="Arial" w:hAnsi="Arial" w:cs="Arial"/>
        </w:rPr>
        <w:sectPr w:rsidR="003574E0" w:rsidSect="004C6CEC">
          <w:type w:val="continuous"/>
          <w:pgSz w:w="12240" w:h="15840" w:code="1"/>
          <w:pgMar w:top="1440" w:right="1440" w:bottom="1440" w:left="1440" w:header="709" w:footer="709" w:gutter="0"/>
          <w:cols w:num="2" w:space="708"/>
          <w:docGrid w:linePitch="360"/>
        </w:sectPr>
      </w:pPr>
      <w:r w:rsidRPr="000217CA">
        <w:rPr>
          <w:rFonts w:ascii="Arial" w:hAnsi="Arial" w:cs="Arial"/>
        </w:rPr>
        <w:t>sativus L.) Terhadap Pemb</w:t>
      </w:r>
      <w:r w:rsidR="00853444">
        <w:rPr>
          <w:rFonts w:ascii="Arial" w:hAnsi="Arial" w:cs="Arial"/>
        </w:rPr>
        <w:t>erian Kombinasi Dosis</w:t>
      </w:r>
      <w:r w:rsidR="00AE36B7">
        <w:rPr>
          <w:rFonts w:ascii="Arial" w:hAnsi="Arial" w:cs="Arial"/>
        </w:rPr>
        <w:t xml:space="preserve"> </w:t>
      </w:r>
      <w:r w:rsidR="004F274A" w:rsidRPr="000217CA">
        <w:rPr>
          <w:rFonts w:ascii="Arial" w:hAnsi="Arial" w:cs="Arial"/>
        </w:rPr>
        <w:t>dan Macam</w:t>
      </w:r>
      <w:r w:rsidR="00853444">
        <w:rPr>
          <w:rFonts w:ascii="Arial" w:hAnsi="Arial" w:cs="Arial"/>
        </w:rPr>
        <w:t xml:space="preserve"> </w:t>
      </w:r>
      <w:r w:rsidRPr="000217CA">
        <w:rPr>
          <w:rFonts w:ascii="Arial" w:hAnsi="Arial" w:cs="Arial"/>
        </w:rPr>
        <w:t>Bentuk Pupuk Kotor</w:t>
      </w:r>
      <w:r w:rsidR="00397F80">
        <w:rPr>
          <w:rFonts w:ascii="Arial" w:hAnsi="Arial" w:cs="Arial"/>
        </w:rPr>
        <w:t>an Sapi Di Getasan. Surakarta : NS</w:t>
      </w:r>
    </w:p>
    <w:p w:rsidR="00366C5B" w:rsidRPr="000217CA" w:rsidRDefault="00366C5B" w:rsidP="00397F80">
      <w:pPr>
        <w:spacing w:after="0" w:line="240" w:lineRule="auto"/>
        <w:jc w:val="both"/>
        <w:rPr>
          <w:rFonts w:ascii="Arial" w:hAnsi="Arial" w:cs="Arial"/>
        </w:rPr>
      </w:pPr>
    </w:p>
    <w:sectPr w:rsidR="00366C5B" w:rsidRPr="000217CA" w:rsidSect="004C6CEC">
      <w:type w:val="continuous"/>
      <w:pgSz w:w="12240" w:h="15840" w:code="1"/>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6ABD">
      <w:pPr>
        <w:spacing w:after="0" w:line="240" w:lineRule="auto"/>
      </w:pPr>
      <w:r>
        <w:separator/>
      </w:r>
    </w:p>
  </w:endnote>
  <w:endnote w:type="continuationSeparator" w:id="0">
    <w:p w:rsidR="00000000" w:rsidRDefault="0037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6ABD">
      <w:pPr>
        <w:spacing w:after="0" w:line="240" w:lineRule="auto"/>
      </w:pPr>
      <w:r>
        <w:separator/>
      </w:r>
    </w:p>
  </w:footnote>
  <w:footnote w:type="continuationSeparator" w:id="0">
    <w:p w:rsidR="00000000" w:rsidRDefault="00376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BA"/>
    <w:rsid w:val="000215D6"/>
    <w:rsid w:val="000217CA"/>
    <w:rsid w:val="00022474"/>
    <w:rsid w:val="0006792B"/>
    <w:rsid w:val="000743AD"/>
    <w:rsid w:val="00083738"/>
    <w:rsid w:val="000A1DE5"/>
    <w:rsid w:val="000E52B9"/>
    <w:rsid w:val="000E7A8C"/>
    <w:rsid w:val="000F71D3"/>
    <w:rsid w:val="00103BD5"/>
    <w:rsid w:val="00103F8C"/>
    <w:rsid w:val="00141E6F"/>
    <w:rsid w:val="0015656C"/>
    <w:rsid w:val="0015709A"/>
    <w:rsid w:val="001706F1"/>
    <w:rsid w:val="00176AE5"/>
    <w:rsid w:val="00184327"/>
    <w:rsid w:val="001C697A"/>
    <w:rsid w:val="001C7DF9"/>
    <w:rsid w:val="0020039F"/>
    <w:rsid w:val="00212BF7"/>
    <w:rsid w:val="00236716"/>
    <w:rsid w:val="00250378"/>
    <w:rsid w:val="0028713A"/>
    <w:rsid w:val="002A6782"/>
    <w:rsid w:val="002D5BC1"/>
    <w:rsid w:val="002E056B"/>
    <w:rsid w:val="002E209F"/>
    <w:rsid w:val="002F4B4B"/>
    <w:rsid w:val="00337D30"/>
    <w:rsid w:val="0034498D"/>
    <w:rsid w:val="003574E0"/>
    <w:rsid w:val="0036654F"/>
    <w:rsid w:val="00366C5B"/>
    <w:rsid w:val="00376ABD"/>
    <w:rsid w:val="00397F80"/>
    <w:rsid w:val="003A5826"/>
    <w:rsid w:val="003E102D"/>
    <w:rsid w:val="003E792A"/>
    <w:rsid w:val="00413F4C"/>
    <w:rsid w:val="00434389"/>
    <w:rsid w:val="00444194"/>
    <w:rsid w:val="004A13E3"/>
    <w:rsid w:val="004A7635"/>
    <w:rsid w:val="004B0CA9"/>
    <w:rsid w:val="004C6CEC"/>
    <w:rsid w:val="004D121E"/>
    <w:rsid w:val="004F274A"/>
    <w:rsid w:val="00503E69"/>
    <w:rsid w:val="00591A71"/>
    <w:rsid w:val="0059719C"/>
    <w:rsid w:val="005A65A1"/>
    <w:rsid w:val="005C072A"/>
    <w:rsid w:val="005E3BF9"/>
    <w:rsid w:val="00604BBF"/>
    <w:rsid w:val="0062348F"/>
    <w:rsid w:val="00664E06"/>
    <w:rsid w:val="00676186"/>
    <w:rsid w:val="00687888"/>
    <w:rsid w:val="006B1216"/>
    <w:rsid w:val="00706A45"/>
    <w:rsid w:val="00752AA5"/>
    <w:rsid w:val="007737F8"/>
    <w:rsid w:val="00781E34"/>
    <w:rsid w:val="007A01DC"/>
    <w:rsid w:val="007B0D6F"/>
    <w:rsid w:val="007C59BA"/>
    <w:rsid w:val="007E251F"/>
    <w:rsid w:val="007E2C15"/>
    <w:rsid w:val="007E4DE4"/>
    <w:rsid w:val="007F0AF0"/>
    <w:rsid w:val="007F0EF9"/>
    <w:rsid w:val="00803703"/>
    <w:rsid w:val="00853444"/>
    <w:rsid w:val="00891618"/>
    <w:rsid w:val="008A1176"/>
    <w:rsid w:val="00906CA2"/>
    <w:rsid w:val="009331D4"/>
    <w:rsid w:val="00941638"/>
    <w:rsid w:val="00945DBA"/>
    <w:rsid w:val="00954112"/>
    <w:rsid w:val="00980ED0"/>
    <w:rsid w:val="009919FA"/>
    <w:rsid w:val="009A5F89"/>
    <w:rsid w:val="009B79DF"/>
    <w:rsid w:val="009E6959"/>
    <w:rsid w:val="00A124A4"/>
    <w:rsid w:val="00A27F28"/>
    <w:rsid w:val="00A615BC"/>
    <w:rsid w:val="00A863BD"/>
    <w:rsid w:val="00AA09DC"/>
    <w:rsid w:val="00AE36B7"/>
    <w:rsid w:val="00AE64F4"/>
    <w:rsid w:val="00AF31B9"/>
    <w:rsid w:val="00B3295A"/>
    <w:rsid w:val="00B37A95"/>
    <w:rsid w:val="00B52A90"/>
    <w:rsid w:val="00B70550"/>
    <w:rsid w:val="00BA099A"/>
    <w:rsid w:val="00BB11A8"/>
    <w:rsid w:val="00BD362A"/>
    <w:rsid w:val="00BD7B42"/>
    <w:rsid w:val="00C15D30"/>
    <w:rsid w:val="00C16A0A"/>
    <w:rsid w:val="00C20841"/>
    <w:rsid w:val="00C45D39"/>
    <w:rsid w:val="00C66E39"/>
    <w:rsid w:val="00C71E7D"/>
    <w:rsid w:val="00C8406C"/>
    <w:rsid w:val="00C90AAD"/>
    <w:rsid w:val="00CA7364"/>
    <w:rsid w:val="00CD5541"/>
    <w:rsid w:val="00D034CD"/>
    <w:rsid w:val="00DC6862"/>
    <w:rsid w:val="00E11B25"/>
    <w:rsid w:val="00E130CE"/>
    <w:rsid w:val="00E53198"/>
    <w:rsid w:val="00E7243D"/>
    <w:rsid w:val="00E872D1"/>
    <w:rsid w:val="00EC1F2D"/>
    <w:rsid w:val="00ED7E98"/>
    <w:rsid w:val="00EE2C90"/>
    <w:rsid w:val="00EF147C"/>
    <w:rsid w:val="00EF6235"/>
    <w:rsid w:val="00F0776C"/>
    <w:rsid w:val="00F43AE7"/>
    <w:rsid w:val="00F44BAA"/>
    <w:rsid w:val="00F61654"/>
    <w:rsid w:val="00F629E4"/>
    <w:rsid w:val="00F63FC3"/>
    <w:rsid w:val="00FA1511"/>
    <w:rsid w:val="00FD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7CAB02-5EFE-48F2-8044-AA83C8D5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389"/>
    <w:rPr>
      <w:color w:val="0563C1" w:themeColor="hyperlink"/>
      <w:u w:val="single"/>
    </w:rPr>
  </w:style>
  <w:style w:type="paragraph" w:customStyle="1" w:styleId="ListParagraph1">
    <w:name w:val="List Paragraph1"/>
    <w:basedOn w:val="Normal"/>
    <w:uiPriority w:val="34"/>
    <w:qFormat/>
    <w:rsid w:val="00A124A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dhilahyusuf8@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4554</Words>
  <Characters>25962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135</cp:revision>
  <dcterms:created xsi:type="dcterms:W3CDTF">2021-03-10T15:47:00Z</dcterms:created>
  <dcterms:modified xsi:type="dcterms:W3CDTF">2021-03-14T05:51:00Z</dcterms:modified>
</cp:coreProperties>
</file>