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54" w:rsidRDefault="00952F6E" w:rsidP="00F76354">
      <w:pPr>
        <w:spacing w:after="0" w:line="240" w:lineRule="auto"/>
        <w:jc w:val="center"/>
        <w:rPr>
          <w:rFonts w:ascii="Times New Roman" w:hAnsi="Times New Roman"/>
          <w:b/>
          <w:sz w:val="24"/>
          <w:szCs w:val="24"/>
          <w:lang w:val="id-ID"/>
        </w:rPr>
      </w:pPr>
      <w:r w:rsidRPr="008323D6">
        <w:rPr>
          <w:rFonts w:ascii="Times New Roman" w:hAnsi="Times New Roman"/>
          <w:b/>
          <w:sz w:val="24"/>
          <w:szCs w:val="24"/>
        </w:rPr>
        <w:t xml:space="preserve">PENGARUH KONSENTRASI ATONIK TERHADAP </w:t>
      </w:r>
    </w:p>
    <w:p w:rsidR="00952F6E" w:rsidRDefault="00952F6E" w:rsidP="00F76354">
      <w:pPr>
        <w:spacing w:after="0" w:line="240" w:lineRule="auto"/>
        <w:jc w:val="center"/>
        <w:rPr>
          <w:rFonts w:ascii="Times New Roman" w:hAnsi="Times New Roman"/>
          <w:b/>
          <w:i/>
          <w:sz w:val="24"/>
          <w:szCs w:val="24"/>
          <w:lang w:val="id-ID"/>
        </w:rPr>
      </w:pPr>
      <w:r w:rsidRPr="009A464F">
        <w:rPr>
          <w:rFonts w:ascii="Times New Roman" w:hAnsi="Times New Roman"/>
          <w:b/>
          <w:sz w:val="24"/>
          <w:szCs w:val="24"/>
        </w:rPr>
        <w:t>PERTUMBUHAN</w:t>
      </w:r>
      <w:r w:rsidRPr="008323D6">
        <w:rPr>
          <w:rFonts w:ascii="Times New Roman" w:hAnsi="Times New Roman"/>
          <w:b/>
          <w:sz w:val="24"/>
          <w:szCs w:val="24"/>
        </w:rPr>
        <w:t xml:space="preserve"> SETEK BATANG MURBEI (</w:t>
      </w:r>
      <w:r w:rsidRPr="008323D6">
        <w:rPr>
          <w:rFonts w:ascii="Times New Roman" w:hAnsi="Times New Roman"/>
          <w:b/>
          <w:i/>
          <w:sz w:val="24"/>
          <w:szCs w:val="24"/>
        </w:rPr>
        <w:t>Morus alba L.)</w:t>
      </w:r>
    </w:p>
    <w:p w:rsidR="00F76354" w:rsidRPr="00F76354" w:rsidRDefault="00F76354" w:rsidP="00F76354">
      <w:pPr>
        <w:spacing w:after="0" w:line="240" w:lineRule="auto"/>
        <w:jc w:val="center"/>
        <w:rPr>
          <w:rFonts w:ascii="Times New Roman" w:hAnsi="Times New Roman"/>
          <w:b/>
          <w:i/>
          <w:sz w:val="24"/>
          <w:szCs w:val="24"/>
          <w:lang w:val="id-ID"/>
        </w:rPr>
      </w:pPr>
    </w:p>
    <w:p w:rsidR="00F76354" w:rsidRDefault="00952F6E" w:rsidP="00F76354">
      <w:pPr>
        <w:spacing w:after="0" w:line="240" w:lineRule="auto"/>
        <w:jc w:val="center"/>
        <w:rPr>
          <w:rFonts w:ascii="Times New Roman" w:hAnsi="Times New Roman"/>
          <w:b/>
          <w:i/>
          <w:sz w:val="24"/>
          <w:szCs w:val="24"/>
          <w:lang w:val="id-ID"/>
        </w:rPr>
      </w:pPr>
      <w:r w:rsidRPr="009072C1">
        <w:rPr>
          <w:rFonts w:ascii="Times New Roman" w:hAnsi="Times New Roman"/>
          <w:b/>
          <w:i/>
          <w:sz w:val="24"/>
          <w:szCs w:val="24"/>
        </w:rPr>
        <w:t xml:space="preserve">THE EFFECT OF ATONIC CONCENTRATION ON </w:t>
      </w:r>
    </w:p>
    <w:p w:rsidR="00952F6E" w:rsidRPr="009A464F" w:rsidRDefault="00952F6E" w:rsidP="00F76354">
      <w:pPr>
        <w:spacing w:after="0" w:line="240" w:lineRule="auto"/>
        <w:jc w:val="center"/>
        <w:rPr>
          <w:rFonts w:ascii="Times New Roman" w:hAnsi="Times New Roman"/>
          <w:b/>
          <w:i/>
          <w:sz w:val="24"/>
          <w:szCs w:val="24"/>
          <w:lang w:val="id-ID"/>
        </w:rPr>
      </w:pPr>
      <w:r w:rsidRPr="009A464F">
        <w:rPr>
          <w:rFonts w:ascii="Times New Roman" w:hAnsi="Times New Roman"/>
          <w:b/>
          <w:i/>
          <w:sz w:val="24"/>
          <w:szCs w:val="24"/>
        </w:rPr>
        <w:t>GROWTH OF MULBERRY STEM CUTTINGS (Morus alba L.)</w:t>
      </w:r>
    </w:p>
    <w:p w:rsidR="00F76354" w:rsidRDefault="00F76354" w:rsidP="00F76354">
      <w:pPr>
        <w:spacing w:after="0" w:line="240" w:lineRule="auto"/>
        <w:jc w:val="center"/>
        <w:rPr>
          <w:rFonts w:ascii="Times New Roman" w:hAnsi="Times New Roman"/>
          <w:b/>
          <w:i/>
          <w:sz w:val="24"/>
          <w:szCs w:val="24"/>
          <w:lang w:val="id-ID"/>
        </w:rPr>
      </w:pPr>
    </w:p>
    <w:p w:rsidR="00F76354" w:rsidRPr="00F76354" w:rsidRDefault="00F76354" w:rsidP="00F76354">
      <w:pPr>
        <w:spacing w:after="0" w:line="240" w:lineRule="auto"/>
        <w:jc w:val="center"/>
        <w:rPr>
          <w:rFonts w:ascii="Times New Roman" w:hAnsi="Times New Roman"/>
          <w:b/>
          <w:i/>
          <w:sz w:val="24"/>
          <w:szCs w:val="24"/>
          <w:lang w:val="id-ID"/>
        </w:rPr>
      </w:pPr>
    </w:p>
    <w:p w:rsidR="00952F6E" w:rsidRDefault="00952F6E" w:rsidP="00764507">
      <w:pPr>
        <w:spacing w:line="240" w:lineRule="auto"/>
        <w:jc w:val="center"/>
        <w:rPr>
          <w:rFonts w:ascii="Times New Roman" w:hAnsi="Times New Roman"/>
          <w:b/>
          <w:sz w:val="24"/>
          <w:szCs w:val="24"/>
        </w:rPr>
      </w:pPr>
      <w:r w:rsidRPr="008323D6">
        <w:rPr>
          <w:rFonts w:ascii="Times New Roman" w:hAnsi="Times New Roman"/>
          <w:b/>
          <w:sz w:val="24"/>
          <w:szCs w:val="24"/>
        </w:rPr>
        <w:t>Ahmad Rifa’i</w:t>
      </w:r>
    </w:p>
    <w:p w:rsidR="00952F6E" w:rsidRPr="008323D6" w:rsidRDefault="00FE7AFE" w:rsidP="00764507">
      <w:pPr>
        <w:spacing w:line="240" w:lineRule="auto"/>
        <w:jc w:val="center"/>
        <w:rPr>
          <w:rFonts w:ascii="Times New Roman" w:hAnsi="Times New Roman"/>
          <w:b/>
          <w:sz w:val="24"/>
          <w:szCs w:val="24"/>
        </w:rPr>
      </w:pPr>
      <w:hyperlink r:id="rId5" w:history="1">
        <w:r w:rsidR="00952F6E" w:rsidRPr="00930734">
          <w:rPr>
            <w:rStyle w:val="Hyperlink"/>
            <w:rFonts w:ascii="Times New Roman" w:eastAsiaTheme="majorEastAsia" w:hAnsi="Times New Roman"/>
            <w:b/>
            <w:sz w:val="24"/>
            <w:szCs w:val="24"/>
          </w:rPr>
          <w:t>ahmad.rifai17.r1@gmail.com</w:t>
        </w:r>
      </w:hyperlink>
    </w:p>
    <w:p w:rsidR="00F76354" w:rsidRDefault="00F76354" w:rsidP="00764507">
      <w:pPr>
        <w:pStyle w:val="ListParagraph"/>
        <w:spacing w:line="240" w:lineRule="auto"/>
        <w:ind w:left="426"/>
        <w:jc w:val="center"/>
        <w:rPr>
          <w:rFonts w:ascii="Times New Roman" w:hAnsi="Times New Roman"/>
          <w:b/>
          <w:sz w:val="24"/>
          <w:szCs w:val="24"/>
          <w:lang w:val="id-ID"/>
        </w:rPr>
      </w:pPr>
    </w:p>
    <w:p w:rsidR="00952F6E" w:rsidRPr="008323D6" w:rsidRDefault="00952F6E" w:rsidP="00764507">
      <w:pPr>
        <w:pStyle w:val="ListParagraph"/>
        <w:spacing w:line="240" w:lineRule="auto"/>
        <w:ind w:left="426"/>
        <w:jc w:val="center"/>
        <w:rPr>
          <w:rFonts w:ascii="Times New Roman" w:hAnsi="Times New Roman"/>
          <w:b/>
          <w:sz w:val="24"/>
          <w:szCs w:val="24"/>
        </w:rPr>
      </w:pPr>
      <w:r w:rsidRPr="008323D6">
        <w:rPr>
          <w:rFonts w:ascii="Times New Roman" w:hAnsi="Times New Roman"/>
          <w:b/>
          <w:sz w:val="24"/>
          <w:szCs w:val="24"/>
        </w:rPr>
        <w:t>INTISARI</w:t>
      </w:r>
    </w:p>
    <w:p w:rsidR="00952F6E" w:rsidRPr="001C2F3B" w:rsidRDefault="00952F6E" w:rsidP="00764507">
      <w:pPr>
        <w:pStyle w:val="ListParagraph"/>
        <w:spacing w:line="240" w:lineRule="auto"/>
        <w:ind w:left="0" w:firstLine="720"/>
        <w:jc w:val="both"/>
        <w:rPr>
          <w:rFonts w:ascii="Times New Roman" w:hAnsi="Times New Roman"/>
          <w:color w:val="00B0F0"/>
          <w:sz w:val="24"/>
          <w:szCs w:val="24"/>
        </w:rPr>
      </w:pPr>
      <w:r>
        <w:rPr>
          <w:rFonts w:ascii="Times New Roman" w:hAnsi="Times New Roman"/>
          <w:sz w:val="24"/>
          <w:szCs w:val="24"/>
        </w:rPr>
        <w:t>Penelitian dengan tujuan u</w:t>
      </w:r>
      <w:r w:rsidRPr="00884B2C">
        <w:rPr>
          <w:rFonts w:ascii="Times New Roman" w:hAnsi="Times New Roman"/>
          <w:sz w:val="24"/>
          <w:szCs w:val="24"/>
        </w:rPr>
        <w:t>ntuk mengetahui pengaruh atonik pada pertumbuhan stek batang tanaman murbei (</w:t>
      </w:r>
      <w:r w:rsidRPr="00A7669B">
        <w:rPr>
          <w:rFonts w:ascii="Times New Roman" w:hAnsi="Times New Roman"/>
          <w:i/>
          <w:sz w:val="24"/>
          <w:szCs w:val="24"/>
        </w:rPr>
        <w:t>Morus alba L</w:t>
      </w:r>
      <w:r w:rsidRPr="00884B2C">
        <w:rPr>
          <w:rFonts w:ascii="Times New Roman" w:hAnsi="Times New Roman"/>
          <w:sz w:val="24"/>
          <w:szCs w:val="24"/>
        </w:rPr>
        <w:t>.)</w:t>
      </w:r>
      <w:r>
        <w:rPr>
          <w:rFonts w:ascii="Times New Roman" w:hAnsi="Times New Roman"/>
          <w:sz w:val="24"/>
          <w:szCs w:val="24"/>
        </w:rPr>
        <w:t xml:space="preserve"> telah dilakukan pada bulan September sampai Desember 2020 di green house </w:t>
      </w:r>
      <w:r w:rsidRPr="00A7669B">
        <w:rPr>
          <w:rFonts w:ascii="Times New Roman" w:hAnsi="Times New Roman"/>
          <w:sz w:val="24"/>
          <w:szCs w:val="24"/>
        </w:rPr>
        <w:t>UPT Kebun dan ternak</w:t>
      </w:r>
      <w:r>
        <w:rPr>
          <w:rFonts w:ascii="Times New Roman" w:hAnsi="Times New Roman"/>
          <w:sz w:val="24"/>
          <w:szCs w:val="24"/>
        </w:rPr>
        <w:t xml:space="preserve"> Universitas Mercu Buana Yogyakarta. </w:t>
      </w:r>
      <w:r w:rsidRPr="00A7669B">
        <w:rPr>
          <w:rFonts w:ascii="Times New Roman" w:hAnsi="Times New Roman"/>
          <w:sz w:val="24"/>
          <w:szCs w:val="24"/>
        </w:rPr>
        <w:t>Metode yang di gunakan adalah</w:t>
      </w:r>
      <w:r w:rsidRPr="00884B2C">
        <w:rPr>
          <w:rFonts w:ascii="Times New Roman" w:hAnsi="Times New Roman"/>
          <w:sz w:val="24"/>
          <w:szCs w:val="24"/>
        </w:rPr>
        <w:t xml:space="preserve"> </w:t>
      </w:r>
      <w:r>
        <w:rPr>
          <w:rFonts w:ascii="Times New Roman" w:hAnsi="Times New Roman"/>
          <w:sz w:val="24"/>
          <w:szCs w:val="24"/>
        </w:rPr>
        <w:t>r</w:t>
      </w:r>
      <w:r w:rsidRPr="00884B2C">
        <w:rPr>
          <w:rFonts w:ascii="Times New Roman" w:hAnsi="Times New Roman"/>
          <w:sz w:val="24"/>
          <w:szCs w:val="24"/>
        </w:rPr>
        <w:t xml:space="preserve">ancangan </w:t>
      </w:r>
      <w:r>
        <w:rPr>
          <w:rFonts w:ascii="Times New Roman" w:hAnsi="Times New Roman"/>
          <w:sz w:val="24"/>
          <w:szCs w:val="24"/>
        </w:rPr>
        <w:t>a</w:t>
      </w:r>
      <w:r w:rsidRPr="00884B2C">
        <w:rPr>
          <w:rFonts w:ascii="Times New Roman" w:hAnsi="Times New Roman"/>
          <w:sz w:val="24"/>
          <w:szCs w:val="24"/>
        </w:rPr>
        <w:t xml:space="preserve">cak </w:t>
      </w:r>
      <w:r>
        <w:rPr>
          <w:rFonts w:ascii="Times New Roman" w:hAnsi="Times New Roman"/>
          <w:sz w:val="24"/>
          <w:szCs w:val="24"/>
        </w:rPr>
        <w:t>l</w:t>
      </w:r>
      <w:r w:rsidRPr="00884B2C">
        <w:rPr>
          <w:rFonts w:ascii="Times New Roman" w:hAnsi="Times New Roman"/>
          <w:sz w:val="24"/>
          <w:szCs w:val="24"/>
        </w:rPr>
        <w:t xml:space="preserve">engkap </w:t>
      </w:r>
      <w:r w:rsidRPr="006D0EE8">
        <w:rPr>
          <w:rFonts w:ascii="Times New Roman" w:hAnsi="Times New Roman"/>
          <w:sz w:val="24"/>
          <w:szCs w:val="24"/>
        </w:rPr>
        <w:t xml:space="preserve">faktor tunggal </w:t>
      </w:r>
      <w:r>
        <w:rPr>
          <w:rFonts w:ascii="Times New Roman" w:hAnsi="Times New Roman"/>
          <w:sz w:val="24"/>
          <w:szCs w:val="24"/>
        </w:rPr>
        <w:t xml:space="preserve">yang terdiri dari empat perlakuan konsentrasi atonik yaitu 0, 1, 2 dan 3 cc/liter air dengan tiga ulangan. Hasil penelitian menunjukan bahwa </w:t>
      </w:r>
      <w:r w:rsidRPr="00A7669B">
        <w:rPr>
          <w:rFonts w:ascii="Times New Roman" w:hAnsi="Times New Roman"/>
          <w:color w:val="000000" w:themeColor="text1"/>
          <w:sz w:val="24"/>
          <w:szCs w:val="24"/>
        </w:rPr>
        <w:t>atonik tidak banyak berpengaruh pada pertumbuhan setek batang, namun berpengaruh mempercepat kemunculan tunas dan persentase jumlah setek yang hidup sampai akhir penelitian. K</w:t>
      </w:r>
      <w:r>
        <w:rPr>
          <w:rFonts w:ascii="Times New Roman" w:hAnsi="Times New Roman"/>
          <w:sz w:val="24"/>
          <w:szCs w:val="24"/>
        </w:rPr>
        <w:t xml:space="preserve">onsentrasi atonik 3 cc/1 air lebih mempercepat munculnya tunas dibanding konsentrasi yang lain. </w:t>
      </w:r>
      <w:r w:rsidRPr="00A7669B">
        <w:rPr>
          <w:rFonts w:ascii="Times New Roman" w:hAnsi="Times New Roman"/>
          <w:color w:val="000000" w:themeColor="text1"/>
          <w:sz w:val="24"/>
          <w:szCs w:val="24"/>
        </w:rPr>
        <w:t>Sedangkan konsentrasi 2 cc atonik/1 air lebih sesuai untuk mencapai persentase setek hidup yang tinggi. Persentase setek hidup yang bisa dicapai dalam penelitian ini adalah 100%</w:t>
      </w:r>
    </w:p>
    <w:p w:rsidR="00952F6E" w:rsidRDefault="00952F6E" w:rsidP="00764507">
      <w:pPr>
        <w:spacing w:line="240" w:lineRule="auto"/>
        <w:jc w:val="both"/>
        <w:rPr>
          <w:rFonts w:ascii="Times New Roman" w:hAnsi="Times New Roman"/>
          <w:i/>
          <w:sz w:val="24"/>
          <w:szCs w:val="24"/>
        </w:rPr>
      </w:pPr>
      <w:r w:rsidRPr="00EA6845">
        <w:rPr>
          <w:rFonts w:ascii="Times New Roman" w:hAnsi="Times New Roman"/>
          <w:sz w:val="24"/>
          <w:szCs w:val="24"/>
        </w:rPr>
        <w:t xml:space="preserve">Kata kunci: </w:t>
      </w:r>
      <w:r w:rsidRPr="00764507">
        <w:rPr>
          <w:rFonts w:ascii="Times New Roman" w:hAnsi="Times New Roman"/>
          <w:sz w:val="24"/>
          <w:szCs w:val="24"/>
        </w:rPr>
        <w:t>Atonik, tanaman murbei, Morus alba L. dan setek batang</w:t>
      </w:r>
    </w:p>
    <w:p w:rsidR="00952F6E" w:rsidRPr="00055386" w:rsidRDefault="00952F6E" w:rsidP="00764507">
      <w:pPr>
        <w:pStyle w:val="Heading1"/>
        <w:spacing w:line="240" w:lineRule="auto"/>
        <w:jc w:val="center"/>
        <w:rPr>
          <w:rFonts w:ascii="Times New Roman" w:eastAsia="Calibri" w:hAnsi="Times New Roman"/>
          <w:b/>
          <w:i/>
          <w:color w:val="000000" w:themeColor="text1"/>
          <w:sz w:val="24"/>
          <w:szCs w:val="24"/>
        </w:rPr>
      </w:pPr>
      <w:bookmarkStart w:id="0" w:name="_Toc65493445"/>
      <w:r w:rsidRPr="00055386">
        <w:rPr>
          <w:rFonts w:ascii="Times New Roman" w:eastAsia="Calibri" w:hAnsi="Times New Roman"/>
          <w:b/>
          <w:i/>
          <w:color w:val="000000" w:themeColor="text1"/>
          <w:sz w:val="24"/>
          <w:szCs w:val="24"/>
        </w:rPr>
        <w:t>ABSTRACT</w:t>
      </w:r>
      <w:bookmarkEnd w:id="0"/>
    </w:p>
    <w:p w:rsidR="00952F6E" w:rsidRPr="00055386" w:rsidRDefault="00952F6E" w:rsidP="00F76354">
      <w:pPr>
        <w:pStyle w:val="CommentText"/>
        <w:ind w:firstLine="720"/>
        <w:jc w:val="both"/>
        <w:rPr>
          <w:rFonts w:ascii="Times New Roman" w:hAnsi="Times New Roman" w:cs="Times New Roman"/>
          <w:i/>
          <w:sz w:val="24"/>
          <w:szCs w:val="24"/>
        </w:rPr>
      </w:pPr>
      <w:r w:rsidRPr="00055386">
        <w:rPr>
          <w:rFonts w:ascii="Times New Roman" w:hAnsi="Times New Roman" w:cs="Times New Roman"/>
          <w:i/>
          <w:sz w:val="24"/>
          <w:szCs w:val="24"/>
        </w:rPr>
        <w:t>Research with the aim of knowing the effect of atonic on the growth of mulberry stem cuttings was carried out from September to December 2020 in the greenhouse of Field Station  of Mercu Buana Univbersity Yogyakarta. The method used was a single factor completely randomized design consisting of  four atonic concentration treatments, namely 0, 1, 2 and 3 cc / liter of water with three replications. The results showed that atonic did not have much effect on the growth of stem cuttings, but had an effect on accelerating the emergence of shoots and the percentage of the number of cuttings that were alive until the end of the study. Atonic concentration of 3 cc / 1 water accelerated the emergence of shoots compared to other concentrations. Meanwhile, a concentration of 2 cc atonic / 1 water is more suitable for achieving a high percentage of live cuttings. The percentage of live cuttings that could be achieved in this study was 100%.</w:t>
      </w:r>
    </w:p>
    <w:p w:rsidR="00952F6E" w:rsidRPr="00055386" w:rsidRDefault="00952F6E" w:rsidP="00764507">
      <w:pPr>
        <w:pStyle w:val="CommentText"/>
        <w:rPr>
          <w:rFonts w:ascii="Times New Roman" w:hAnsi="Times New Roman" w:cs="Times New Roman"/>
          <w:i/>
          <w:sz w:val="24"/>
          <w:szCs w:val="24"/>
        </w:rPr>
      </w:pPr>
      <w:r w:rsidRPr="00055386">
        <w:rPr>
          <w:rFonts w:ascii="Times New Roman" w:hAnsi="Times New Roman" w:cs="Times New Roman"/>
          <w:i/>
          <w:color w:val="000000" w:themeColor="text1"/>
          <w:sz w:val="24"/>
          <w:szCs w:val="24"/>
        </w:rPr>
        <w:t>Key words</w:t>
      </w:r>
      <w:r w:rsidRPr="00055386">
        <w:rPr>
          <w:rFonts w:ascii="Times New Roman" w:hAnsi="Times New Roman" w:cs="Times New Roman"/>
          <w:i/>
          <w:sz w:val="24"/>
          <w:szCs w:val="24"/>
        </w:rPr>
        <w:t>: Atonic, mulberry plants, Morus alba L. and stem cutting.</w:t>
      </w: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Default="00952F6E" w:rsidP="00764507">
      <w:pPr>
        <w:pStyle w:val="CommentText"/>
        <w:rPr>
          <w:rFonts w:ascii="Times New Roman" w:hAnsi="Times New Roman" w:cs="Times New Roman"/>
          <w:i/>
          <w:sz w:val="24"/>
          <w:szCs w:val="24"/>
        </w:rPr>
      </w:pPr>
    </w:p>
    <w:p w:rsidR="00952F6E" w:rsidRPr="000F7302" w:rsidRDefault="00952F6E" w:rsidP="00764507">
      <w:pPr>
        <w:pStyle w:val="ListParagraph"/>
        <w:numPr>
          <w:ilvl w:val="0"/>
          <w:numId w:val="1"/>
        </w:numPr>
        <w:spacing w:line="240" w:lineRule="auto"/>
        <w:ind w:left="284"/>
        <w:jc w:val="both"/>
        <w:rPr>
          <w:rFonts w:ascii="Times New Roman" w:hAnsi="Times New Roman"/>
          <w:b/>
          <w:sz w:val="24"/>
          <w:szCs w:val="24"/>
        </w:rPr>
      </w:pPr>
      <w:r w:rsidRPr="000F7302">
        <w:rPr>
          <w:rFonts w:ascii="Times New Roman" w:hAnsi="Times New Roman"/>
          <w:b/>
          <w:sz w:val="24"/>
          <w:szCs w:val="24"/>
        </w:rPr>
        <w:t>PENDAHULUAN</w:t>
      </w:r>
    </w:p>
    <w:p w:rsidR="00952F6E" w:rsidRDefault="00952F6E" w:rsidP="00764507">
      <w:pPr>
        <w:spacing w:line="240" w:lineRule="auto"/>
        <w:jc w:val="both"/>
        <w:rPr>
          <w:rFonts w:ascii="Times New Roman" w:hAnsi="Times New Roman"/>
          <w:sz w:val="24"/>
          <w:szCs w:val="24"/>
        </w:rPr>
        <w:sectPr w:rsidR="00952F6E" w:rsidSect="002B40E6">
          <w:pgSz w:w="12240" w:h="15840"/>
          <w:pgMar w:top="1440" w:right="1440" w:bottom="1440" w:left="1440" w:header="720" w:footer="720" w:gutter="0"/>
          <w:cols w:space="720"/>
          <w:docGrid w:linePitch="360"/>
        </w:sectPr>
      </w:pPr>
    </w:p>
    <w:p w:rsidR="00952F6E" w:rsidRDefault="00952F6E" w:rsidP="00274011">
      <w:pPr>
        <w:spacing w:line="240" w:lineRule="auto"/>
        <w:ind w:firstLine="720"/>
        <w:jc w:val="both"/>
        <w:rPr>
          <w:rFonts w:ascii="Times New Roman" w:hAnsi="Times New Roman"/>
          <w:sz w:val="24"/>
          <w:szCs w:val="24"/>
        </w:rPr>
      </w:pPr>
      <w:r w:rsidRPr="006C4D66">
        <w:rPr>
          <w:rFonts w:ascii="Times New Roman" w:hAnsi="Times New Roman"/>
          <w:sz w:val="24"/>
          <w:szCs w:val="24"/>
        </w:rPr>
        <w:lastRenderedPageBreak/>
        <w:t>Indonesia mempunyai potensi untuk mengembangkan persuteraan alam, karena kondisi alamnya yang cocok untuk pertumbuhan murbei sebagai pakan ulat sutera. Menurut peraturan Menteri Kehutanan No.P.35/Menhut –</w:t>
      </w:r>
      <w:r>
        <w:rPr>
          <w:rFonts w:ascii="Times New Roman" w:hAnsi="Times New Roman"/>
          <w:sz w:val="24"/>
          <w:szCs w:val="24"/>
        </w:rPr>
        <w:t xml:space="preserve"> </w:t>
      </w:r>
      <w:r w:rsidRPr="006C4D66">
        <w:rPr>
          <w:rFonts w:ascii="Times New Roman" w:hAnsi="Times New Roman"/>
          <w:sz w:val="24"/>
          <w:szCs w:val="24"/>
        </w:rPr>
        <w:t>II/2007 tentang HHBK, bahwa tanaman murbei merupakan salah satu jenis Hasil Hutan Bukan Kayu (HHBK). Tanaman murbei hanya dikenal masyarakat sebagai pakan ulat sutera. Namun atas perkembangan teknologi dan penelitian menunjukkan bahwa tanaman murbei ternyata memiliki ragam manfaat baik sebagai bahan pangan, obat-obatan atau kesehatan dan lingkungan.</w:t>
      </w:r>
    </w:p>
    <w:p w:rsidR="00274011" w:rsidRPr="006C4D66" w:rsidRDefault="00274011" w:rsidP="00274011">
      <w:pPr>
        <w:spacing w:before="240" w:line="240" w:lineRule="auto"/>
        <w:ind w:firstLine="720"/>
        <w:jc w:val="both"/>
        <w:rPr>
          <w:rFonts w:ascii="Times New Roman" w:hAnsi="Times New Roman"/>
          <w:sz w:val="24"/>
          <w:szCs w:val="24"/>
        </w:rPr>
      </w:pPr>
      <w:r w:rsidRPr="00B05C98">
        <w:rPr>
          <w:rFonts w:ascii="Times New Roman" w:hAnsi="Times New Roman"/>
          <w:sz w:val="24"/>
          <w:szCs w:val="24"/>
        </w:rPr>
        <w:t>Usaha persuteraan alam merupakan usaha keluarga serta dapat dilakukan oleh pria, wanita, dewasa maupun anak-anak dan bersifat padat karya sehingga kegiatan ini menjadi salah satu alternatif untuk meningkatkan dalam mendorong perekonomian masyarakat pedesaan. Sampai saat ini pemanfaatan potensi ulat sutera dunia masih terbatas pada jenis ulat sutera</w:t>
      </w:r>
      <w:r>
        <w:rPr>
          <w:rFonts w:ascii="Times New Roman" w:hAnsi="Times New Roman"/>
          <w:sz w:val="24"/>
          <w:szCs w:val="24"/>
        </w:rPr>
        <w:t>,</w:t>
      </w:r>
      <w:r w:rsidRPr="00B05C98">
        <w:rPr>
          <w:rFonts w:ascii="Times New Roman" w:hAnsi="Times New Roman"/>
          <w:sz w:val="24"/>
          <w:szCs w:val="24"/>
        </w:rPr>
        <w:t xml:space="preserve"> </w:t>
      </w:r>
      <w:r>
        <w:rPr>
          <w:rFonts w:ascii="Times New Roman" w:hAnsi="Times New Roman"/>
          <w:sz w:val="24"/>
          <w:szCs w:val="24"/>
        </w:rPr>
        <w:t xml:space="preserve">tanaman </w:t>
      </w:r>
      <w:r w:rsidRPr="00B05C98">
        <w:rPr>
          <w:rFonts w:ascii="Times New Roman" w:hAnsi="Times New Roman"/>
          <w:sz w:val="24"/>
          <w:szCs w:val="24"/>
        </w:rPr>
        <w:t>murbei belum tergantikan dengan jenis ulat sutera alam lain.</w:t>
      </w:r>
    </w:p>
    <w:p w:rsidR="00952F6E" w:rsidRPr="006C4D66" w:rsidRDefault="00952F6E" w:rsidP="00764507">
      <w:pPr>
        <w:spacing w:line="240" w:lineRule="auto"/>
        <w:ind w:firstLine="720"/>
        <w:jc w:val="both"/>
        <w:rPr>
          <w:rFonts w:ascii="Times New Roman" w:hAnsi="Times New Roman"/>
          <w:sz w:val="24"/>
          <w:szCs w:val="24"/>
        </w:rPr>
      </w:pPr>
      <w:r w:rsidRPr="006C4D66">
        <w:rPr>
          <w:rFonts w:ascii="Times New Roman" w:hAnsi="Times New Roman"/>
          <w:sz w:val="24"/>
          <w:szCs w:val="24"/>
        </w:rPr>
        <w:t xml:space="preserve">Hal ini di sebabkan karena teknologi usaha persuteraan masih kurang Indonesia sebagai Negara beriklim tropis memiliki potensi yang cukup besar dalam memproduksi benang sutera, karena daun murbei sebagai pakan ulat sutera dapat berproduksi sepanjang tahun. Dalam usaha persuteraan alam, terutama untuk menghasilkan kokon yang mutunya baik, sangat dipengaruhi oleh faktor makanannya. Pada proses industri persuteraan alam banyak ditemukan kendala-kendala yang berpotensi menurunkan produksi dan kualitas kokon yang dihasilkan. Salah satu kendala </w:t>
      </w:r>
      <w:r w:rsidRPr="006C4D66">
        <w:rPr>
          <w:rFonts w:ascii="Times New Roman" w:hAnsi="Times New Roman"/>
          <w:sz w:val="24"/>
          <w:szCs w:val="24"/>
        </w:rPr>
        <w:lastRenderedPageBreak/>
        <w:t xml:space="preserve">persuteraan alam di Indonesia adalah kurang tersedianya bibit murbei yang berkualitas tinggi, sehingga kebutuhan daun murbei (Morus alba L.) sebagai satu-satunya bahan makanan alami bagi ulat sutera belum dapat digantikan oleh tanaman lain. </w:t>
      </w:r>
    </w:p>
    <w:p w:rsidR="00952F6E" w:rsidRPr="006C4D66" w:rsidRDefault="00952F6E" w:rsidP="00764507">
      <w:pPr>
        <w:spacing w:line="240" w:lineRule="auto"/>
        <w:ind w:firstLine="720"/>
        <w:jc w:val="both"/>
        <w:rPr>
          <w:rFonts w:ascii="Times New Roman" w:hAnsi="Times New Roman"/>
          <w:sz w:val="24"/>
          <w:szCs w:val="24"/>
        </w:rPr>
      </w:pPr>
      <w:r w:rsidRPr="006C4D66">
        <w:rPr>
          <w:rFonts w:ascii="Times New Roman" w:hAnsi="Times New Roman"/>
          <w:sz w:val="24"/>
          <w:szCs w:val="24"/>
        </w:rPr>
        <w:t>Produktivitas kebun murbei (</w:t>
      </w:r>
      <w:r w:rsidRPr="006C4D66">
        <w:rPr>
          <w:rFonts w:ascii="Times New Roman" w:hAnsi="Times New Roman"/>
          <w:i/>
          <w:sz w:val="24"/>
          <w:szCs w:val="24"/>
        </w:rPr>
        <w:t>Morus alba L.)</w:t>
      </w:r>
      <w:r w:rsidRPr="006C4D66">
        <w:rPr>
          <w:rFonts w:ascii="Times New Roman" w:hAnsi="Times New Roman"/>
          <w:sz w:val="24"/>
          <w:szCs w:val="24"/>
        </w:rPr>
        <w:t xml:space="preserve"> masih relatif rendah, oleh karena itu untuk membantu mengatasinya yang dapat dilakukan adalah perbanyakan tanaman baik secara genaratif maupun secara vegetatif. Salah satu keuntungan pembiakan vegetatif yaitu bahan-bahan heterozigot dapat dilestarikan tanpa pengubahan. Pembiakan vegetatif lebih baik dibandingkan pembiakan secara generatif. Karena pada pembiakan vegetatif satu tumbuhan induk dapat menghasilkan beberapa individu baru dalam waktu yang cukup singkat, banyak tanaman yang dikembangkan secara vegetatif dapat melestarikan sifat hasil yang dimiliki oleh tanaman induk. </w:t>
      </w:r>
    </w:p>
    <w:p w:rsidR="00952F6E" w:rsidRPr="006C4D66" w:rsidRDefault="00952F6E" w:rsidP="00764507">
      <w:pPr>
        <w:spacing w:line="240" w:lineRule="auto"/>
        <w:ind w:firstLine="720"/>
        <w:jc w:val="both"/>
        <w:rPr>
          <w:rFonts w:ascii="Times New Roman" w:hAnsi="Times New Roman"/>
          <w:sz w:val="24"/>
          <w:szCs w:val="24"/>
        </w:rPr>
      </w:pPr>
      <w:r w:rsidRPr="006C4D66">
        <w:rPr>
          <w:rFonts w:ascii="Times New Roman" w:hAnsi="Times New Roman"/>
          <w:sz w:val="24"/>
          <w:szCs w:val="24"/>
        </w:rPr>
        <w:t>Cara umum yang bisa dilakukan untuk memperbanyak tanaman murbei (</w:t>
      </w:r>
      <w:r w:rsidRPr="006C4D66">
        <w:rPr>
          <w:rFonts w:ascii="Times New Roman" w:hAnsi="Times New Roman"/>
          <w:i/>
          <w:sz w:val="24"/>
          <w:szCs w:val="24"/>
        </w:rPr>
        <w:t>Morus alba L</w:t>
      </w:r>
      <w:r w:rsidRPr="006C4D66">
        <w:rPr>
          <w:rFonts w:ascii="Times New Roman" w:hAnsi="Times New Roman"/>
          <w:sz w:val="24"/>
          <w:szCs w:val="24"/>
        </w:rPr>
        <w:t>.) adalah setek batang. Tanaman yang dihasilkan dari setek mempunyai persamaan dalam umur, ukuran tinggi, ketahanan terhadap penyakit dan memperoleh tanaman yang sempurna yaitu mempunyai akar, batang dan daun dalam waktu relatif singkat serta caranya sederhana dan tidak memerlukan teknik yang rumit (Wudianto and Amien et al., 2007).</w:t>
      </w:r>
    </w:p>
    <w:p w:rsidR="00952F6E" w:rsidRPr="006C4D66" w:rsidRDefault="00952F6E" w:rsidP="00764507">
      <w:pPr>
        <w:spacing w:line="240" w:lineRule="auto"/>
        <w:ind w:firstLine="720"/>
        <w:jc w:val="both"/>
        <w:rPr>
          <w:rFonts w:ascii="Times New Roman" w:hAnsi="Times New Roman"/>
          <w:sz w:val="24"/>
          <w:szCs w:val="24"/>
        </w:rPr>
      </w:pPr>
      <w:r w:rsidRPr="006C4D66">
        <w:rPr>
          <w:rFonts w:ascii="Times New Roman" w:hAnsi="Times New Roman"/>
          <w:sz w:val="24"/>
          <w:szCs w:val="24"/>
        </w:rPr>
        <w:t>Dalam mendukung pertumbuhan tanaman murbei (</w:t>
      </w:r>
      <w:r w:rsidRPr="006C4D66">
        <w:rPr>
          <w:rFonts w:ascii="Times New Roman" w:hAnsi="Times New Roman"/>
          <w:i/>
          <w:sz w:val="24"/>
          <w:szCs w:val="24"/>
        </w:rPr>
        <w:t>Morus alba L</w:t>
      </w:r>
      <w:r w:rsidRPr="006C4D66">
        <w:rPr>
          <w:rFonts w:ascii="Times New Roman" w:hAnsi="Times New Roman"/>
          <w:sz w:val="24"/>
          <w:szCs w:val="24"/>
        </w:rPr>
        <w:t xml:space="preserve">.) perlu di induksikan dengan zat pengatur tumbuh (atonik) untuk mempercepat pembentukan kalus dan pembentukan perakaran. Menurut Hartamann et al., (1990), ZPT yang paling berperan pada pengakaran stek adalah </w:t>
      </w:r>
      <w:r w:rsidRPr="006C4D66">
        <w:rPr>
          <w:rFonts w:ascii="Times New Roman" w:hAnsi="Times New Roman"/>
          <w:sz w:val="24"/>
          <w:szCs w:val="24"/>
        </w:rPr>
        <w:lastRenderedPageBreak/>
        <w:t>auksin. Auksin yang biasa dikenal yaitu indole-acetic acid (IAA), indolebutyric acid (IBA) dan nepthaleneacetic acld (NAA).  Menurut Artanti (2007) dan Amanah (2009), penelitian tentang aspek fisiologis auksin telah banyak dilakukan sejak tahun 1930-an. Banyak bukti yang menyatakan bahwa auksin sangat berpengaruh terhadap pertumbuhan batang, formasi akar, menghambat pertumbuhan cabang lateral, serta mengaktifkan kerja lapisan kambium. (Davies, 1990 dan Kusdianto, 2012).</w:t>
      </w:r>
    </w:p>
    <w:p w:rsidR="00952F6E" w:rsidRDefault="00952F6E" w:rsidP="00764507">
      <w:pPr>
        <w:spacing w:line="240" w:lineRule="auto"/>
        <w:ind w:firstLine="720"/>
        <w:jc w:val="both"/>
        <w:rPr>
          <w:rFonts w:ascii="Times New Roman" w:hAnsi="Times New Roman"/>
          <w:sz w:val="24"/>
          <w:szCs w:val="24"/>
        </w:rPr>
      </w:pPr>
      <w:r w:rsidRPr="006C4D66">
        <w:rPr>
          <w:rFonts w:ascii="Times New Roman" w:hAnsi="Times New Roman"/>
          <w:sz w:val="24"/>
          <w:szCs w:val="24"/>
        </w:rPr>
        <w:t xml:space="preserve">Keberhasilan penggunaan ZPT pada perbanyakan stek dipengaruhi oleh konsentrasi ZPT dalam larutan. ZPT akan efektif pada konsentrasi tertentu. Jika konsentrasi yang digunakan terlalu tinggi maka akan dapat merusak stek karena pembelahan sel dan khalus akan berlebihan sehingga menghambat tumbuhnya bunga serta akar, sedangkan bila konsentrasi yang digunakan dibawah optimum maka ZPT tersebut tidak efektif (Khair et al., 2013). </w:t>
      </w:r>
    </w:p>
    <w:p w:rsidR="00274011" w:rsidRDefault="00952F6E" w:rsidP="00274011">
      <w:pPr>
        <w:spacing w:line="240" w:lineRule="auto"/>
        <w:ind w:firstLine="720"/>
        <w:jc w:val="both"/>
        <w:rPr>
          <w:rFonts w:ascii="Times New Roman" w:hAnsi="Times New Roman"/>
          <w:sz w:val="24"/>
          <w:szCs w:val="24"/>
        </w:rPr>
      </w:pPr>
      <w:r w:rsidRPr="006C4D66">
        <w:rPr>
          <w:rFonts w:ascii="Times New Roman" w:hAnsi="Times New Roman"/>
          <w:sz w:val="24"/>
          <w:szCs w:val="24"/>
        </w:rPr>
        <w:t>Zat perangsang pertumbuhan yang banyak diperdagangkan saat ini memiliki fungsi hampir sama dengan fitohormon atau hormon tumbuhan, salah satunya adalah Atonik. Zat tumbuh Atonik mengandung bahan aktif natrium arthonitrofenol, natrium paranitrofenol, natrium 2, 4, dinitrofenol, IBA (0,057 %) dan natrium 5 nitrogulakol yang dapat meningkatkan pertumbuhan tanaman. Dalam cara kerjanya, atonik cepat terserap oleh tanaman dan merangsang aliran protoplasmatik sel serta mempercepat perkecambahan dan perakaran, tetapi bila konsentrasinya berlebihan maka dapat menghambat pertumbuhan (Ardaka., 2006).</w:t>
      </w:r>
    </w:p>
    <w:p w:rsidR="00952F6E" w:rsidRPr="00274011" w:rsidRDefault="00952F6E" w:rsidP="00274011">
      <w:pPr>
        <w:spacing w:line="240" w:lineRule="auto"/>
        <w:ind w:firstLine="720"/>
        <w:jc w:val="both"/>
        <w:rPr>
          <w:rFonts w:ascii="Times New Roman" w:hAnsi="Times New Roman"/>
          <w:sz w:val="24"/>
          <w:szCs w:val="24"/>
        </w:rPr>
      </w:pPr>
      <w:r w:rsidRPr="00274011">
        <w:rPr>
          <w:rFonts w:ascii="Times New Roman" w:hAnsi="Times New Roman"/>
          <w:sz w:val="24"/>
          <w:szCs w:val="24"/>
        </w:rPr>
        <w:t xml:space="preserve">Tanaman Murbei termasuk kedalam marga Morus dari Famili Moraceae berdasarkan morfologi bunga marga Morus dipilah-pilah menjadi 24 jenis, yang kemudian ditambah lima jenis lagi. Murbei pada dasarnya mempunyai bunga kelamin </w:t>
      </w:r>
      <w:r w:rsidRPr="00274011">
        <w:rPr>
          <w:rFonts w:ascii="Times New Roman" w:hAnsi="Times New Roman"/>
          <w:sz w:val="24"/>
          <w:szCs w:val="24"/>
        </w:rPr>
        <w:lastRenderedPageBreak/>
        <w:t xml:space="preserve">tunggal, meskipun kadang berkelamin langkap (Koidzummi 1930). </w:t>
      </w:r>
    </w:p>
    <w:p w:rsidR="00952F6E" w:rsidRDefault="00952F6E" w:rsidP="00764507">
      <w:pPr>
        <w:spacing w:line="240" w:lineRule="auto"/>
        <w:jc w:val="both"/>
        <w:rPr>
          <w:rFonts w:ascii="Times New Roman" w:hAnsi="Times New Roman"/>
          <w:sz w:val="24"/>
          <w:szCs w:val="24"/>
        </w:rPr>
      </w:pPr>
      <w:r w:rsidRPr="007B04B8">
        <w:rPr>
          <w:rFonts w:ascii="Times New Roman" w:hAnsi="Times New Roman"/>
          <w:sz w:val="24"/>
          <w:szCs w:val="24"/>
        </w:rPr>
        <w:t>Tabel 1. Taksonomi Morus alba L.</w:t>
      </w:r>
    </w:p>
    <w:tbl>
      <w:tblPr>
        <w:tblW w:w="0" w:type="auto"/>
        <w:tblCellMar>
          <w:left w:w="10" w:type="dxa"/>
          <w:right w:w="10" w:type="dxa"/>
        </w:tblCellMar>
        <w:tblLook w:val="0000" w:firstRow="0" w:lastRow="0" w:firstColumn="0" w:lastColumn="0" w:noHBand="0" w:noVBand="0"/>
      </w:tblPr>
      <w:tblGrid>
        <w:gridCol w:w="1791"/>
        <w:gridCol w:w="2529"/>
      </w:tblGrid>
      <w:tr w:rsidR="00952F6E" w:rsidRPr="00884B2C" w:rsidTr="009A464F">
        <w:trPr>
          <w:trHeight w:val="1"/>
        </w:trPr>
        <w:tc>
          <w:tcPr>
            <w:tcW w:w="4361" w:type="dxa"/>
            <w:gridSpan w:val="2"/>
            <w:shd w:val="clear" w:color="000000" w:fill="FFFFFF"/>
            <w:tcMar>
              <w:left w:w="108" w:type="dxa"/>
              <w:right w:w="108" w:type="dxa"/>
            </w:tcMar>
          </w:tcPr>
          <w:p w:rsidR="00952F6E" w:rsidRPr="00884B2C" w:rsidRDefault="00952F6E" w:rsidP="00764507">
            <w:pPr>
              <w:pBdr>
                <w:bottom w:val="single" w:sz="4" w:space="1" w:color="auto"/>
              </w:pBdr>
              <w:spacing w:after="0" w:line="240" w:lineRule="auto"/>
              <w:rPr>
                <w:rFonts w:ascii="Times New Roman" w:hAnsi="Times New Roman"/>
                <w:sz w:val="24"/>
                <w:szCs w:val="24"/>
              </w:rPr>
            </w:pPr>
            <w:r w:rsidRPr="00884B2C">
              <w:rPr>
                <w:rFonts w:ascii="Times New Roman" w:hAnsi="Times New Roman"/>
                <w:b/>
                <w:sz w:val="24"/>
                <w:szCs w:val="24"/>
                <w:shd w:val="clear" w:color="auto" w:fill="FFFFFF"/>
              </w:rPr>
              <w:t>Klasifikasi</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 xml:space="preserve">Kingdom </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Plantae (tumbuhan)</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Divisi</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rPr>
              <w:t>Spermatophyta (menghasilkan biji</w:t>
            </w:r>
            <w:r w:rsidRPr="00884B2C">
              <w:rPr>
                <w:rFonts w:ascii="Times New Roman" w:hAnsi="Times New Roman"/>
                <w:sz w:val="24"/>
                <w:szCs w:val="24"/>
                <w:shd w:val="clear" w:color="auto" w:fill="FFFFFF"/>
              </w:rPr>
              <w:t>)</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Super Divisi</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color w:val="000000"/>
                <w:sz w:val="24"/>
                <w:szCs w:val="24"/>
              </w:rPr>
              <w:t>Angiospermae</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 xml:space="preserve">Class </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color w:val="000000"/>
                <w:sz w:val="24"/>
                <w:szCs w:val="24"/>
              </w:rPr>
              <w:t>Dicotyledoneae</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Order</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color w:val="000000"/>
                <w:sz w:val="24"/>
                <w:szCs w:val="24"/>
              </w:rPr>
              <w:t>Urticalis</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Family</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color w:val="000000"/>
                <w:sz w:val="24"/>
                <w:szCs w:val="24"/>
              </w:rPr>
              <w:t>Moraceae</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Genus</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color w:val="000000"/>
                <w:sz w:val="24"/>
                <w:szCs w:val="24"/>
              </w:rPr>
              <w:t>Morus</w:t>
            </w:r>
          </w:p>
        </w:tc>
      </w:tr>
      <w:tr w:rsidR="00952F6E" w:rsidRPr="00884B2C" w:rsidTr="009A464F">
        <w:trPr>
          <w:trHeight w:val="1"/>
        </w:trPr>
        <w:tc>
          <w:tcPr>
            <w:tcW w:w="1810"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Species</w:t>
            </w:r>
          </w:p>
        </w:tc>
        <w:tc>
          <w:tcPr>
            <w:tcW w:w="2551" w:type="dxa"/>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bCs/>
                <w:i/>
                <w:sz w:val="24"/>
                <w:szCs w:val="24"/>
              </w:rPr>
              <w:t>Morus alba L.</w:t>
            </w:r>
          </w:p>
        </w:tc>
      </w:tr>
      <w:tr w:rsidR="00952F6E" w:rsidRPr="00884B2C" w:rsidTr="009A464F">
        <w:trPr>
          <w:trHeight w:val="251"/>
        </w:trPr>
        <w:tc>
          <w:tcPr>
            <w:tcW w:w="1810" w:type="dxa"/>
            <w:tcBorders>
              <w:bottom w:val="single" w:sz="4" w:space="0" w:color="auto"/>
            </w:tcBorders>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shd w:val="clear" w:color="auto" w:fill="FFFFFF"/>
              </w:rPr>
              <w:t>Nama Umum</w:t>
            </w:r>
          </w:p>
        </w:tc>
        <w:tc>
          <w:tcPr>
            <w:tcW w:w="2551" w:type="dxa"/>
            <w:tcBorders>
              <w:bottom w:val="single" w:sz="4" w:space="0" w:color="auto"/>
            </w:tcBorders>
            <w:shd w:val="clear" w:color="000000" w:fill="FFFFFF"/>
            <w:tcMar>
              <w:left w:w="108" w:type="dxa"/>
              <w:right w:w="108" w:type="dxa"/>
            </w:tcMar>
          </w:tcPr>
          <w:p w:rsidR="00952F6E" w:rsidRPr="00884B2C" w:rsidRDefault="00952F6E" w:rsidP="00764507">
            <w:pPr>
              <w:spacing w:after="0" w:line="240" w:lineRule="auto"/>
              <w:rPr>
                <w:rFonts w:ascii="Times New Roman" w:hAnsi="Times New Roman"/>
                <w:sz w:val="24"/>
                <w:szCs w:val="24"/>
              </w:rPr>
            </w:pPr>
            <w:r w:rsidRPr="00884B2C">
              <w:rPr>
                <w:rFonts w:ascii="Times New Roman" w:hAnsi="Times New Roman"/>
                <w:sz w:val="24"/>
                <w:szCs w:val="24"/>
              </w:rPr>
              <w:t>Murbei</w:t>
            </w:r>
          </w:p>
        </w:tc>
      </w:tr>
    </w:tbl>
    <w:p w:rsidR="009A464F" w:rsidRPr="007B04B8" w:rsidRDefault="009A464F" w:rsidP="00764507">
      <w:pPr>
        <w:spacing w:line="240" w:lineRule="auto"/>
        <w:ind w:left="-7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52F6E" w:rsidRPr="007B04B8">
        <w:rPr>
          <w:rFonts w:ascii="Times New Roman" w:hAnsi="Times New Roman"/>
          <w:sz w:val="24"/>
          <w:szCs w:val="24"/>
        </w:rPr>
        <w:t>Tanaman murbei berasal dari negara tirai bambu China, disamping sebagai pakan ulat sutera, tanaman murbei diusahakan sebagai tanaman konservasi tanah dan penghijaun. Tanaman Murbei dikenal dengan nama berbeda-beda, seperti: besaran (Indonesia &amp; Jawa), murbai, arbei, kerta, kitau, kitaok (Sumatera), gertu (Sulawesi), Sang ye (China), may mon, dau tam (Vietnam) (Dalimartha 2000). Jenis murbei dapat dibedakan berdasarkan bentuk dan warna daun, tepi dan permukaan daun, warna pucuk dan batang (Atmosoedarjo et al. 2002). Ciri-ciri dari Morus alba L. (sebagai bahan penelitian yang digunakan) adalah daun berwarna hijau tua, ujung ranting muda berwarna sedikit merah, tangkai daun muda berwarna sedikit merah, batang berumur satu tahun berwarna coklat, pertumbuhan batang lurus, percabangan mulai keluar pada bagian tengah batang utama, panjang buku 5-8 cm, hasil per tahun ± 30 ton (Departemen Kehutanan dan Perkebunan 2000).</w:t>
      </w:r>
      <w:bookmarkStart w:id="1" w:name="_GoBack"/>
      <w:bookmarkEnd w:id="1"/>
    </w:p>
    <w:p w:rsidR="00952F6E" w:rsidRPr="000F7302" w:rsidRDefault="00952F6E" w:rsidP="00764507">
      <w:pPr>
        <w:pStyle w:val="ListParagraph"/>
        <w:numPr>
          <w:ilvl w:val="0"/>
          <w:numId w:val="1"/>
        </w:numPr>
        <w:spacing w:line="240" w:lineRule="auto"/>
        <w:ind w:left="284"/>
        <w:rPr>
          <w:rFonts w:ascii="Times New Roman" w:hAnsi="Times New Roman"/>
          <w:b/>
          <w:sz w:val="24"/>
          <w:szCs w:val="24"/>
        </w:rPr>
      </w:pPr>
      <w:r>
        <w:rPr>
          <w:rFonts w:ascii="Times New Roman" w:hAnsi="Times New Roman"/>
          <w:b/>
          <w:sz w:val="24"/>
          <w:szCs w:val="24"/>
        </w:rPr>
        <w:t xml:space="preserve">MATERI DAN METODE </w:t>
      </w:r>
      <w:r w:rsidRPr="000F7302">
        <w:rPr>
          <w:rFonts w:ascii="Times New Roman" w:hAnsi="Times New Roman"/>
          <w:b/>
          <w:sz w:val="24"/>
          <w:szCs w:val="24"/>
        </w:rPr>
        <w:t>PENELITIAN</w:t>
      </w:r>
    </w:p>
    <w:p w:rsidR="00952F6E" w:rsidRPr="000F7302" w:rsidRDefault="00952F6E" w:rsidP="00764507">
      <w:pPr>
        <w:spacing w:line="240" w:lineRule="auto"/>
        <w:jc w:val="both"/>
        <w:rPr>
          <w:rFonts w:ascii="Times New Roman" w:hAnsi="Times New Roman"/>
          <w:b/>
          <w:sz w:val="24"/>
          <w:szCs w:val="24"/>
        </w:rPr>
      </w:pPr>
      <w:r w:rsidRPr="000F7302">
        <w:rPr>
          <w:rFonts w:ascii="Times New Roman" w:hAnsi="Times New Roman"/>
          <w:b/>
          <w:sz w:val="24"/>
          <w:szCs w:val="24"/>
        </w:rPr>
        <w:t>Tempat dan Waktu Penelitian</w:t>
      </w:r>
    </w:p>
    <w:p w:rsidR="00952F6E" w:rsidRDefault="00952F6E" w:rsidP="00764507">
      <w:pPr>
        <w:spacing w:line="240" w:lineRule="auto"/>
        <w:jc w:val="both"/>
        <w:rPr>
          <w:rFonts w:ascii="Times New Roman" w:hAnsi="Times New Roman"/>
          <w:sz w:val="24"/>
          <w:szCs w:val="24"/>
        </w:rPr>
      </w:pPr>
      <w:r w:rsidRPr="00B94122">
        <w:rPr>
          <w:rFonts w:ascii="Times New Roman" w:hAnsi="Times New Roman"/>
          <w:sz w:val="24"/>
          <w:szCs w:val="24"/>
        </w:rPr>
        <w:t>Peneliti</w:t>
      </w:r>
      <w:r>
        <w:rPr>
          <w:rFonts w:ascii="Times New Roman" w:hAnsi="Times New Roman"/>
          <w:sz w:val="24"/>
          <w:szCs w:val="24"/>
        </w:rPr>
        <w:t>an dilaksanakan di Green House UPT Kebun dan T</w:t>
      </w:r>
      <w:r w:rsidRPr="00A7669B">
        <w:rPr>
          <w:rFonts w:ascii="Times New Roman" w:hAnsi="Times New Roman"/>
          <w:sz w:val="24"/>
          <w:szCs w:val="24"/>
        </w:rPr>
        <w:t>ernak</w:t>
      </w:r>
      <w:r>
        <w:rPr>
          <w:rFonts w:ascii="Times New Roman" w:hAnsi="Times New Roman"/>
          <w:sz w:val="24"/>
          <w:szCs w:val="24"/>
        </w:rPr>
        <w:t xml:space="preserve"> </w:t>
      </w:r>
      <w:r w:rsidRPr="00B94122">
        <w:rPr>
          <w:rFonts w:ascii="Times New Roman" w:hAnsi="Times New Roman"/>
          <w:sz w:val="24"/>
          <w:szCs w:val="24"/>
        </w:rPr>
        <w:t xml:space="preserve">Lahan Percobaan Kaliurang Universitas Mercu Buana </w:t>
      </w:r>
      <w:r w:rsidRPr="00B94122">
        <w:rPr>
          <w:rFonts w:ascii="Times New Roman" w:hAnsi="Times New Roman"/>
          <w:sz w:val="24"/>
          <w:szCs w:val="24"/>
        </w:rPr>
        <w:lastRenderedPageBreak/>
        <w:t>Yogyakarta. Penelitian in</w:t>
      </w:r>
      <w:r>
        <w:rPr>
          <w:rFonts w:ascii="Times New Roman" w:hAnsi="Times New Roman"/>
          <w:sz w:val="24"/>
          <w:szCs w:val="24"/>
        </w:rPr>
        <w:t>i dilakasanakan bulan Septembe-</w:t>
      </w:r>
      <w:r w:rsidRPr="00B94122">
        <w:rPr>
          <w:rFonts w:ascii="Times New Roman" w:hAnsi="Times New Roman"/>
          <w:sz w:val="24"/>
          <w:szCs w:val="24"/>
        </w:rPr>
        <w:t>Desember 2020.</w:t>
      </w:r>
    </w:p>
    <w:p w:rsidR="00952F6E" w:rsidRPr="000F7302" w:rsidRDefault="00952F6E" w:rsidP="00764507">
      <w:pPr>
        <w:spacing w:line="240" w:lineRule="auto"/>
        <w:jc w:val="both"/>
        <w:rPr>
          <w:rFonts w:ascii="Times New Roman" w:hAnsi="Times New Roman"/>
          <w:b/>
          <w:sz w:val="24"/>
          <w:szCs w:val="24"/>
        </w:rPr>
      </w:pPr>
      <w:r w:rsidRPr="000F7302">
        <w:rPr>
          <w:rFonts w:ascii="Times New Roman" w:hAnsi="Times New Roman"/>
          <w:b/>
          <w:sz w:val="24"/>
          <w:szCs w:val="24"/>
        </w:rPr>
        <w:t>Bahan dan Alat</w:t>
      </w:r>
    </w:p>
    <w:p w:rsidR="00952F6E" w:rsidRPr="009C3455" w:rsidRDefault="00952F6E" w:rsidP="00764507">
      <w:pPr>
        <w:spacing w:line="240" w:lineRule="auto"/>
        <w:ind w:firstLine="720"/>
        <w:jc w:val="both"/>
        <w:rPr>
          <w:rFonts w:ascii="Times New Roman" w:hAnsi="Times New Roman"/>
          <w:sz w:val="24"/>
          <w:szCs w:val="24"/>
        </w:rPr>
      </w:pPr>
      <w:r w:rsidRPr="009C3455">
        <w:rPr>
          <w:rFonts w:ascii="Times New Roman" w:hAnsi="Times New Roman"/>
          <w:sz w:val="24"/>
          <w:szCs w:val="24"/>
        </w:rPr>
        <w:t xml:space="preserve">Bahan yang digunakan adalah batang murbei (Morus alba L), polybag ukuran 15 cm x 15 cm, Atonik 6.5 L (100 ml), pasir merapi, tanah dan air </w:t>
      </w:r>
    </w:p>
    <w:p w:rsidR="00952F6E" w:rsidRDefault="00952F6E" w:rsidP="00764507">
      <w:pPr>
        <w:spacing w:line="240" w:lineRule="auto"/>
        <w:ind w:firstLine="720"/>
        <w:jc w:val="both"/>
        <w:rPr>
          <w:rFonts w:ascii="Times New Roman" w:hAnsi="Times New Roman"/>
          <w:sz w:val="24"/>
          <w:szCs w:val="24"/>
        </w:rPr>
      </w:pPr>
      <w:r w:rsidRPr="009C3455">
        <w:rPr>
          <w:rFonts w:ascii="Times New Roman" w:hAnsi="Times New Roman"/>
          <w:sz w:val="24"/>
          <w:szCs w:val="24"/>
        </w:rPr>
        <w:t>Alat yang digunakan adalah gunting setek, sekop, ayakan, sendok, gelas ukur, botol aqua, penggaris, jangka sorong, label, kamera dan alat-alat tulis.</w:t>
      </w:r>
    </w:p>
    <w:p w:rsidR="00952F6E" w:rsidRPr="000F7302" w:rsidRDefault="00952F6E" w:rsidP="00764507">
      <w:pPr>
        <w:spacing w:after="0" w:line="240" w:lineRule="auto"/>
        <w:jc w:val="both"/>
        <w:rPr>
          <w:rFonts w:ascii="Times New Roman" w:hAnsi="Times New Roman"/>
          <w:b/>
          <w:sz w:val="24"/>
          <w:szCs w:val="24"/>
        </w:rPr>
      </w:pPr>
      <w:r w:rsidRPr="000F7302">
        <w:rPr>
          <w:rFonts w:ascii="Times New Roman" w:hAnsi="Times New Roman"/>
          <w:b/>
          <w:sz w:val="24"/>
          <w:szCs w:val="24"/>
        </w:rPr>
        <w:t>Rancangan Penelitian</w:t>
      </w:r>
    </w:p>
    <w:p w:rsidR="00952F6E" w:rsidRPr="009C3455" w:rsidRDefault="00952F6E" w:rsidP="00764507">
      <w:pPr>
        <w:spacing w:after="0" w:line="240" w:lineRule="auto"/>
        <w:jc w:val="both"/>
        <w:rPr>
          <w:rFonts w:ascii="Times New Roman" w:hAnsi="Times New Roman"/>
          <w:sz w:val="24"/>
          <w:szCs w:val="24"/>
        </w:rPr>
      </w:pPr>
      <w:r w:rsidRPr="009C3455">
        <w:rPr>
          <w:rFonts w:ascii="Times New Roman" w:hAnsi="Times New Roman"/>
          <w:sz w:val="24"/>
          <w:szCs w:val="24"/>
        </w:rPr>
        <w:t>Penelitian ini dilakukan dengan menggunakan metode Rancangan Acak Lengkap (RAL) faktor tunggal dengan empat perlakuan yaitu (A) control/1 air, (B) 1 cc/l air, (C) 2 cc/l air, dan (D) 3 cc/l air. Setiap perlakuan dilakukan 3x ulangan sehingga jumlah unit percobaan ada 12. Setiap unit percobaan memiliki populasi 6 stek dimana 3 stek sebagai sampel, dengam demikian jumlah populasi adalah 72 stek. Perlakuannya adalah variasi konsentrasi atonik sebagai berikut :</w:t>
      </w:r>
    </w:p>
    <w:p w:rsidR="00952F6E" w:rsidRPr="009C3455" w:rsidRDefault="00952F6E" w:rsidP="00764507">
      <w:pPr>
        <w:spacing w:after="0" w:line="240" w:lineRule="auto"/>
        <w:jc w:val="both"/>
        <w:rPr>
          <w:rFonts w:ascii="Times New Roman" w:hAnsi="Times New Roman"/>
          <w:sz w:val="24"/>
          <w:szCs w:val="24"/>
        </w:rPr>
      </w:pPr>
      <w:r w:rsidRPr="009C3455">
        <w:rPr>
          <w:rFonts w:ascii="Times New Roman" w:hAnsi="Times New Roman"/>
          <w:sz w:val="24"/>
          <w:szCs w:val="24"/>
        </w:rPr>
        <w:t>A.</w:t>
      </w:r>
      <w:r w:rsidRPr="009C3455">
        <w:rPr>
          <w:rFonts w:ascii="Times New Roman" w:hAnsi="Times New Roman"/>
          <w:sz w:val="24"/>
          <w:szCs w:val="24"/>
        </w:rPr>
        <w:tab/>
        <w:t xml:space="preserve">Kontrol 1 air (Tanpa atonik) </w:t>
      </w:r>
    </w:p>
    <w:p w:rsidR="00952F6E" w:rsidRPr="009C3455" w:rsidRDefault="00952F6E" w:rsidP="00764507">
      <w:pPr>
        <w:spacing w:after="0" w:line="240" w:lineRule="auto"/>
        <w:jc w:val="both"/>
        <w:rPr>
          <w:rFonts w:ascii="Times New Roman" w:hAnsi="Times New Roman"/>
          <w:sz w:val="24"/>
          <w:szCs w:val="24"/>
        </w:rPr>
      </w:pPr>
      <w:r w:rsidRPr="009C3455">
        <w:rPr>
          <w:rFonts w:ascii="Times New Roman" w:hAnsi="Times New Roman"/>
          <w:sz w:val="24"/>
          <w:szCs w:val="24"/>
        </w:rPr>
        <w:t>B.</w:t>
      </w:r>
      <w:r w:rsidRPr="009C3455">
        <w:rPr>
          <w:rFonts w:ascii="Times New Roman" w:hAnsi="Times New Roman"/>
          <w:sz w:val="24"/>
          <w:szCs w:val="24"/>
        </w:rPr>
        <w:tab/>
        <w:t>= 1 cc atonik/l air</w:t>
      </w:r>
    </w:p>
    <w:p w:rsidR="00952F6E" w:rsidRPr="009C3455" w:rsidRDefault="00952F6E" w:rsidP="00764507">
      <w:pPr>
        <w:spacing w:after="0" w:line="240" w:lineRule="auto"/>
        <w:jc w:val="both"/>
        <w:rPr>
          <w:rFonts w:ascii="Times New Roman" w:hAnsi="Times New Roman"/>
          <w:sz w:val="24"/>
          <w:szCs w:val="24"/>
        </w:rPr>
      </w:pPr>
      <w:r w:rsidRPr="009C3455">
        <w:rPr>
          <w:rFonts w:ascii="Times New Roman" w:hAnsi="Times New Roman"/>
          <w:sz w:val="24"/>
          <w:szCs w:val="24"/>
        </w:rPr>
        <w:t>C.</w:t>
      </w:r>
      <w:r w:rsidRPr="009C3455">
        <w:rPr>
          <w:rFonts w:ascii="Times New Roman" w:hAnsi="Times New Roman"/>
          <w:sz w:val="24"/>
          <w:szCs w:val="24"/>
        </w:rPr>
        <w:tab/>
        <w:t>= 2 cc atonik/l air</w:t>
      </w:r>
    </w:p>
    <w:p w:rsidR="00952F6E" w:rsidRDefault="00952F6E" w:rsidP="00764507">
      <w:pPr>
        <w:spacing w:after="0" w:line="240" w:lineRule="auto"/>
        <w:jc w:val="both"/>
        <w:rPr>
          <w:rFonts w:ascii="Times New Roman" w:hAnsi="Times New Roman"/>
          <w:sz w:val="24"/>
          <w:szCs w:val="24"/>
        </w:rPr>
      </w:pPr>
      <w:r w:rsidRPr="009C3455">
        <w:rPr>
          <w:rFonts w:ascii="Times New Roman" w:hAnsi="Times New Roman"/>
          <w:sz w:val="24"/>
          <w:szCs w:val="24"/>
        </w:rPr>
        <w:t>D.</w:t>
      </w:r>
      <w:r w:rsidRPr="009C3455">
        <w:rPr>
          <w:rFonts w:ascii="Times New Roman" w:hAnsi="Times New Roman"/>
          <w:sz w:val="24"/>
          <w:szCs w:val="24"/>
        </w:rPr>
        <w:tab/>
        <w:t>= 3 cc atonik/l air</w:t>
      </w:r>
    </w:p>
    <w:p w:rsidR="00952F6E" w:rsidRDefault="00952F6E" w:rsidP="00764507">
      <w:pPr>
        <w:spacing w:after="0" w:line="240" w:lineRule="auto"/>
        <w:jc w:val="both"/>
        <w:rPr>
          <w:rFonts w:ascii="Times New Roman" w:hAnsi="Times New Roman"/>
          <w:sz w:val="24"/>
          <w:szCs w:val="24"/>
        </w:rPr>
      </w:pPr>
    </w:p>
    <w:p w:rsidR="00952F6E" w:rsidRPr="000F7302" w:rsidRDefault="00952F6E" w:rsidP="00764507">
      <w:pPr>
        <w:spacing w:after="0" w:line="240" w:lineRule="auto"/>
        <w:jc w:val="both"/>
        <w:rPr>
          <w:rFonts w:ascii="Times New Roman" w:hAnsi="Times New Roman"/>
          <w:b/>
          <w:sz w:val="24"/>
          <w:szCs w:val="24"/>
        </w:rPr>
      </w:pPr>
      <w:r w:rsidRPr="000F7302">
        <w:rPr>
          <w:rFonts w:ascii="Times New Roman" w:hAnsi="Times New Roman"/>
          <w:b/>
          <w:sz w:val="24"/>
          <w:szCs w:val="24"/>
        </w:rPr>
        <w:t>Pelaksanaan Penelitian</w:t>
      </w:r>
    </w:p>
    <w:p w:rsidR="00952F6E" w:rsidRPr="00884B2C" w:rsidRDefault="00952F6E" w:rsidP="00764507">
      <w:pPr>
        <w:numPr>
          <w:ilvl w:val="0"/>
          <w:numId w:val="2"/>
        </w:numPr>
        <w:spacing w:after="200" w:line="240" w:lineRule="auto"/>
        <w:ind w:left="284" w:hanging="284"/>
        <w:contextualSpacing/>
        <w:jc w:val="both"/>
        <w:rPr>
          <w:rFonts w:ascii="Times New Roman" w:hAnsi="Times New Roman"/>
          <w:b/>
          <w:sz w:val="24"/>
          <w:szCs w:val="24"/>
        </w:rPr>
      </w:pPr>
      <w:bookmarkStart w:id="2" w:name="_Toc532912029"/>
      <w:bookmarkStart w:id="3" w:name="_Toc43936991"/>
      <w:r>
        <w:rPr>
          <w:rFonts w:ascii="Times New Roman" w:hAnsi="Times New Roman"/>
          <w:b/>
          <w:sz w:val="24"/>
          <w:szCs w:val="24"/>
        </w:rPr>
        <w:t>Persiapan areal p</w:t>
      </w:r>
      <w:r w:rsidRPr="00884B2C">
        <w:rPr>
          <w:rFonts w:ascii="Times New Roman" w:hAnsi="Times New Roman"/>
          <w:b/>
          <w:sz w:val="24"/>
          <w:szCs w:val="24"/>
        </w:rPr>
        <w:t>enelitian</w:t>
      </w:r>
      <w:bookmarkEnd w:id="2"/>
      <w:bookmarkEnd w:id="3"/>
    </w:p>
    <w:p w:rsidR="00952F6E" w:rsidRPr="000F7302" w:rsidRDefault="00952F6E" w:rsidP="00764507">
      <w:pPr>
        <w:spacing w:after="120" w:line="240" w:lineRule="auto"/>
        <w:ind w:firstLine="720"/>
        <w:jc w:val="both"/>
        <w:rPr>
          <w:rFonts w:ascii="Times New Roman" w:hAnsi="Times New Roman"/>
          <w:sz w:val="24"/>
          <w:szCs w:val="24"/>
        </w:rPr>
      </w:pPr>
      <w:r w:rsidRPr="009C3455">
        <w:rPr>
          <w:rFonts w:ascii="Times New Roman" w:hAnsi="Times New Roman"/>
          <w:sz w:val="24"/>
          <w:szCs w:val="24"/>
        </w:rPr>
        <w:t>Areal lahan yang akan digunakan dibersihkan dari gulma dan kotoran lain yang dapat menjadi sumber pertumbuhan gulma yang terdapat pada lahan.</w:t>
      </w:r>
      <w:r w:rsidRPr="000F7302">
        <w:rPr>
          <w:rFonts w:ascii="Times New Roman" w:hAnsi="Times New Roman"/>
          <w:sz w:val="24"/>
          <w:szCs w:val="24"/>
        </w:rPr>
        <w:t xml:space="preserve"> </w:t>
      </w:r>
    </w:p>
    <w:p w:rsidR="00952F6E" w:rsidRDefault="00952F6E" w:rsidP="00764507">
      <w:pPr>
        <w:numPr>
          <w:ilvl w:val="0"/>
          <w:numId w:val="2"/>
        </w:numPr>
        <w:spacing w:after="0" w:line="240" w:lineRule="auto"/>
        <w:ind w:left="284" w:hanging="284"/>
        <w:contextualSpacing/>
        <w:rPr>
          <w:rFonts w:ascii="Times New Roman" w:hAnsi="Times New Roman"/>
          <w:b/>
          <w:sz w:val="24"/>
          <w:szCs w:val="24"/>
        </w:rPr>
      </w:pPr>
      <w:bookmarkStart w:id="4" w:name="_Toc43936993"/>
      <w:r w:rsidRPr="00884B2C">
        <w:rPr>
          <w:rFonts w:ascii="Times New Roman" w:hAnsi="Times New Roman"/>
          <w:b/>
          <w:sz w:val="24"/>
          <w:szCs w:val="24"/>
        </w:rPr>
        <w:t>Persiapan media tanam</w:t>
      </w:r>
      <w:bookmarkEnd w:id="4"/>
      <w:r w:rsidRPr="00884B2C">
        <w:rPr>
          <w:rFonts w:ascii="Times New Roman" w:hAnsi="Times New Roman"/>
          <w:b/>
          <w:sz w:val="24"/>
          <w:szCs w:val="24"/>
        </w:rPr>
        <w:t xml:space="preserve"> </w:t>
      </w:r>
    </w:p>
    <w:p w:rsidR="009A464F" w:rsidRDefault="00952F6E" w:rsidP="0076450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ab/>
      </w:r>
      <w:r w:rsidRPr="00A86067">
        <w:rPr>
          <w:rFonts w:ascii="Times New Roman" w:hAnsi="Times New Roman"/>
          <w:sz w:val="24"/>
          <w:szCs w:val="24"/>
        </w:rPr>
        <w:t>Memasukkan tanah yang telah diayak bersama pasir merapi dengan perbandingan 1 : 1 ke dalam polybag kemudian mengaduk tanah dengan rata kemudian membasahi tanah dengan air secukupnya dan polybag disusun sesuai dengan plot</w:t>
      </w:r>
      <w:r>
        <w:rPr>
          <w:rFonts w:ascii="Times New Roman" w:hAnsi="Times New Roman"/>
          <w:sz w:val="24"/>
          <w:szCs w:val="24"/>
        </w:rPr>
        <w:t xml:space="preserve"> percobaan.</w:t>
      </w:r>
    </w:p>
    <w:p w:rsidR="009A464F" w:rsidRPr="009A464F" w:rsidRDefault="00952F6E" w:rsidP="009A464F">
      <w:pPr>
        <w:numPr>
          <w:ilvl w:val="0"/>
          <w:numId w:val="2"/>
        </w:numPr>
        <w:spacing w:after="0" w:line="240" w:lineRule="auto"/>
        <w:ind w:left="284" w:hanging="284"/>
        <w:contextualSpacing/>
        <w:rPr>
          <w:rFonts w:ascii="Times New Roman" w:hAnsi="Times New Roman"/>
          <w:b/>
          <w:sz w:val="24"/>
          <w:szCs w:val="24"/>
        </w:rPr>
      </w:pPr>
      <w:r w:rsidRPr="00A86067">
        <w:rPr>
          <w:rFonts w:ascii="Times New Roman" w:hAnsi="Times New Roman"/>
          <w:b/>
          <w:sz w:val="24"/>
          <w:szCs w:val="24"/>
        </w:rPr>
        <w:t>Pembuatan larutan perendaman batang setek murbei</w:t>
      </w:r>
    </w:p>
    <w:p w:rsidR="00952F6E" w:rsidRPr="00A86067" w:rsidRDefault="00952F6E" w:rsidP="0076450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ab/>
      </w:r>
      <w:r w:rsidRPr="00A86067">
        <w:rPr>
          <w:rFonts w:ascii="Times New Roman" w:hAnsi="Times New Roman"/>
          <w:sz w:val="24"/>
          <w:szCs w:val="24"/>
        </w:rPr>
        <w:t>Pembuatan larutan perendaman setek disesuaikan dengan masing-masing perlakuan Atonik ditakar dengan dosis yang telah ditetapkan sesui dengan perlakuan yang telah ditentu</w:t>
      </w:r>
      <w:r w:rsidR="00FE7AFE">
        <w:rPr>
          <w:rFonts w:ascii="Times New Roman" w:hAnsi="Times New Roman"/>
          <w:sz w:val="24"/>
          <w:szCs w:val="24"/>
        </w:rPr>
        <w:t xml:space="preserve">kan, untuk perlakuan A Kontrol </w:t>
      </w:r>
      <w:r w:rsidRPr="00A86067">
        <w:rPr>
          <w:rFonts w:ascii="Times New Roman" w:hAnsi="Times New Roman"/>
          <w:sz w:val="24"/>
          <w:szCs w:val="24"/>
        </w:rPr>
        <w:t>(tanpa atonik), B (1 cc), C (2 cc), dan D (3 cc) Untuk masing-masing perlakuan dosis atonik dilarutkan ke dalam wadah yang berisi air 1 liter.</w:t>
      </w:r>
    </w:p>
    <w:p w:rsidR="00952F6E" w:rsidRDefault="00952F6E" w:rsidP="00764507">
      <w:pPr>
        <w:numPr>
          <w:ilvl w:val="0"/>
          <w:numId w:val="2"/>
        </w:numPr>
        <w:spacing w:after="200" w:line="240" w:lineRule="auto"/>
        <w:ind w:left="284" w:hanging="284"/>
        <w:contextualSpacing/>
        <w:jc w:val="both"/>
        <w:rPr>
          <w:rFonts w:ascii="Times New Roman" w:hAnsi="Times New Roman"/>
          <w:b/>
          <w:sz w:val="24"/>
          <w:szCs w:val="24"/>
        </w:rPr>
      </w:pPr>
      <w:bookmarkStart w:id="5" w:name="_Toc43936997"/>
      <w:r>
        <w:rPr>
          <w:rFonts w:ascii="Times New Roman" w:hAnsi="Times New Roman"/>
          <w:b/>
          <w:sz w:val="24"/>
          <w:szCs w:val="24"/>
        </w:rPr>
        <w:t>Persiapan se</w:t>
      </w:r>
      <w:r w:rsidRPr="00884B2C">
        <w:rPr>
          <w:rFonts w:ascii="Times New Roman" w:hAnsi="Times New Roman"/>
          <w:b/>
          <w:sz w:val="24"/>
          <w:szCs w:val="24"/>
        </w:rPr>
        <w:t xml:space="preserve">tek </w:t>
      </w:r>
      <w:bookmarkStart w:id="6" w:name="_Toc43936998"/>
      <w:bookmarkStart w:id="7" w:name="_Toc43938184"/>
      <w:bookmarkEnd w:id="5"/>
      <w:r>
        <w:rPr>
          <w:rFonts w:ascii="Times New Roman" w:hAnsi="Times New Roman"/>
          <w:b/>
          <w:sz w:val="24"/>
          <w:szCs w:val="24"/>
        </w:rPr>
        <w:t>batang m</w:t>
      </w:r>
      <w:r w:rsidRPr="00E43099">
        <w:rPr>
          <w:rFonts w:ascii="Times New Roman" w:hAnsi="Times New Roman"/>
          <w:b/>
          <w:sz w:val="24"/>
          <w:szCs w:val="24"/>
        </w:rPr>
        <w:t>urbei</w:t>
      </w:r>
      <w:bookmarkStart w:id="8" w:name="_Toc45479230"/>
      <w:bookmarkStart w:id="9" w:name="_Toc45483428"/>
      <w:bookmarkStart w:id="10" w:name="_Toc45483576"/>
      <w:bookmarkStart w:id="11" w:name="_Toc46441729"/>
      <w:bookmarkStart w:id="12" w:name="_Toc49612516"/>
      <w:bookmarkStart w:id="13" w:name="_Toc55466625"/>
      <w:bookmarkStart w:id="14" w:name="_Toc55480648"/>
      <w:bookmarkStart w:id="15" w:name="_Toc60773258"/>
    </w:p>
    <w:p w:rsidR="00952F6E" w:rsidRDefault="00952F6E" w:rsidP="00764507">
      <w:pPr>
        <w:spacing w:after="200" w:line="240" w:lineRule="auto"/>
        <w:contextualSpacing/>
        <w:jc w:val="both"/>
        <w:rPr>
          <w:rFonts w:ascii="Times New Roman" w:hAnsi="Times New Roman"/>
          <w:sz w:val="24"/>
          <w:szCs w:val="24"/>
        </w:rPr>
      </w:pPr>
      <w:r>
        <w:rPr>
          <w:rFonts w:ascii="Times New Roman" w:hAnsi="Times New Roman"/>
          <w:sz w:val="24"/>
          <w:szCs w:val="24"/>
        </w:rPr>
        <w:tab/>
      </w:r>
      <w:r w:rsidRPr="00A86067">
        <w:rPr>
          <w:rFonts w:ascii="Times New Roman" w:hAnsi="Times New Roman"/>
          <w:sz w:val="24"/>
          <w:szCs w:val="24"/>
        </w:rPr>
        <w:t>S</w:t>
      </w:r>
      <w:r>
        <w:rPr>
          <w:rFonts w:ascii="Times New Roman" w:hAnsi="Times New Roman"/>
          <w:sz w:val="24"/>
          <w:szCs w:val="24"/>
        </w:rPr>
        <w:t>e</w:t>
      </w:r>
      <w:r w:rsidRPr="00A86067">
        <w:rPr>
          <w:rFonts w:ascii="Times New Roman" w:hAnsi="Times New Roman"/>
          <w:sz w:val="24"/>
          <w:szCs w:val="24"/>
        </w:rPr>
        <w:t>tek dipilih dari tanaman yang memenuhi kriteria yaitu dari tanaman induk yang sehat, pertumbuhan yang normal Pengambilan batang Murbei (</w:t>
      </w:r>
      <w:r w:rsidRPr="00A86067">
        <w:rPr>
          <w:rFonts w:ascii="Times New Roman" w:hAnsi="Times New Roman"/>
          <w:i/>
          <w:sz w:val="24"/>
          <w:szCs w:val="24"/>
        </w:rPr>
        <w:t>Morus alba L)</w:t>
      </w:r>
      <w:r w:rsidRPr="00A86067">
        <w:rPr>
          <w:rFonts w:ascii="Times New Roman" w:hAnsi="Times New Roman"/>
          <w:sz w:val="24"/>
          <w:szCs w:val="24"/>
        </w:rPr>
        <w:t xml:space="preserve"> dilakukan dengan 3 tahap yaitu:</w:t>
      </w:r>
      <w:bookmarkEnd w:id="8"/>
      <w:bookmarkEnd w:id="9"/>
      <w:bookmarkEnd w:id="10"/>
      <w:bookmarkEnd w:id="11"/>
      <w:bookmarkEnd w:id="12"/>
      <w:bookmarkEnd w:id="13"/>
      <w:bookmarkEnd w:id="14"/>
      <w:bookmarkEnd w:id="15"/>
    </w:p>
    <w:p w:rsidR="00952F6E" w:rsidRPr="00884B2C" w:rsidRDefault="00952F6E" w:rsidP="00764507">
      <w:pPr>
        <w:numPr>
          <w:ilvl w:val="0"/>
          <w:numId w:val="3"/>
        </w:numPr>
        <w:spacing w:after="200" w:line="240" w:lineRule="auto"/>
        <w:ind w:left="426"/>
        <w:contextualSpacing/>
        <w:jc w:val="both"/>
        <w:rPr>
          <w:rFonts w:ascii="Times New Roman" w:hAnsi="Times New Roman"/>
          <w:sz w:val="24"/>
          <w:szCs w:val="24"/>
        </w:rPr>
      </w:pPr>
      <w:r w:rsidRPr="00884B2C">
        <w:rPr>
          <w:rFonts w:ascii="Times New Roman" w:hAnsi="Times New Roman"/>
          <w:sz w:val="24"/>
          <w:szCs w:val="24"/>
        </w:rPr>
        <w:t>S</w:t>
      </w:r>
      <w:r>
        <w:rPr>
          <w:rFonts w:ascii="Times New Roman" w:hAnsi="Times New Roman"/>
          <w:sz w:val="24"/>
          <w:szCs w:val="24"/>
        </w:rPr>
        <w:t>e</w:t>
      </w:r>
      <w:r w:rsidRPr="00884B2C">
        <w:rPr>
          <w:rFonts w:ascii="Times New Roman" w:hAnsi="Times New Roman"/>
          <w:sz w:val="24"/>
          <w:szCs w:val="24"/>
        </w:rPr>
        <w:t xml:space="preserve">tek diambil dari batang tengah yang agak tua. kulit luar batang terlihat hijau kecoklatan segar, ketika dikupas cambium berwarna kecoklatan dan banyak mengndung air dengan diameter batang ± 1 cm </w:t>
      </w:r>
    </w:p>
    <w:p w:rsidR="00952F6E" w:rsidRPr="00884B2C" w:rsidRDefault="00952F6E" w:rsidP="00764507">
      <w:pPr>
        <w:numPr>
          <w:ilvl w:val="0"/>
          <w:numId w:val="3"/>
        </w:numPr>
        <w:spacing w:after="200" w:line="240" w:lineRule="auto"/>
        <w:ind w:left="426"/>
        <w:contextualSpacing/>
        <w:jc w:val="both"/>
        <w:rPr>
          <w:rFonts w:ascii="Times New Roman" w:hAnsi="Times New Roman"/>
          <w:sz w:val="24"/>
          <w:szCs w:val="24"/>
        </w:rPr>
      </w:pPr>
      <w:r w:rsidRPr="00884B2C">
        <w:rPr>
          <w:rFonts w:ascii="Times New Roman" w:hAnsi="Times New Roman"/>
          <w:sz w:val="24"/>
          <w:szCs w:val="24"/>
        </w:rPr>
        <w:t>batang atau cabang yang telah dipilih dipotong dengan menggunakan gunting stek secara melintang sepanjang 15-20 cm, sebanyak 3 ruas untuk setiap s</w:t>
      </w:r>
      <w:r>
        <w:rPr>
          <w:rFonts w:ascii="Times New Roman" w:hAnsi="Times New Roman"/>
          <w:sz w:val="24"/>
          <w:szCs w:val="24"/>
        </w:rPr>
        <w:t>e</w:t>
      </w:r>
      <w:r w:rsidRPr="00884B2C">
        <w:rPr>
          <w:rFonts w:ascii="Times New Roman" w:hAnsi="Times New Roman"/>
          <w:sz w:val="24"/>
          <w:szCs w:val="24"/>
        </w:rPr>
        <w:t>tek</w:t>
      </w:r>
    </w:p>
    <w:p w:rsidR="00952F6E" w:rsidRDefault="00952F6E" w:rsidP="00764507">
      <w:pPr>
        <w:numPr>
          <w:ilvl w:val="0"/>
          <w:numId w:val="3"/>
        </w:numPr>
        <w:spacing w:after="200" w:line="240" w:lineRule="auto"/>
        <w:ind w:left="426"/>
        <w:contextualSpacing/>
        <w:jc w:val="both"/>
        <w:rPr>
          <w:rFonts w:ascii="Times New Roman" w:hAnsi="Times New Roman"/>
          <w:sz w:val="24"/>
          <w:szCs w:val="24"/>
        </w:rPr>
      </w:pPr>
      <w:r w:rsidRPr="00884B2C">
        <w:rPr>
          <w:rFonts w:ascii="Times New Roman" w:hAnsi="Times New Roman"/>
          <w:sz w:val="24"/>
          <w:szCs w:val="24"/>
        </w:rPr>
        <w:t>pemotongan dibagian atas dan bagian bawah diusahakan sejajar dengan arah mata tunas atau diatas tangkai, setelah dipotong setek ditaruh pada wadah</w:t>
      </w:r>
    </w:p>
    <w:p w:rsidR="00952F6E" w:rsidRDefault="00952F6E" w:rsidP="00764507">
      <w:pPr>
        <w:numPr>
          <w:ilvl w:val="0"/>
          <w:numId w:val="2"/>
        </w:numPr>
        <w:spacing w:after="200" w:line="240" w:lineRule="auto"/>
        <w:ind w:left="284" w:hanging="284"/>
        <w:contextualSpacing/>
        <w:jc w:val="both"/>
        <w:rPr>
          <w:rFonts w:ascii="Times New Roman" w:hAnsi="Times New Roman"/>
          <w:b/>
          <w:sz w:val="24"/>
          <w:szCs w:val="24"/>
        </w:rPr>
      </w:pPr>
      <w:r w:rsidRPr="003F2A2B">
        <w:rPr>
          <w:rFonts w:ascii="Times New Roman" w:hAnsi="Times New Roman"/>
          <w:b/>
          <w:sz w:val="24"/>
          <w:szCs w:val="24"/>
        </w:rPr>
        <w:t>Perendaman batang setek murbei</w:t>
      </w:r>
    </w:p>
    <w:p w:rsidR="00952F6E" w:rsidRPr="003F2A2B" w:rsidRDefault="00952F6E" w:rsidP="00764507">
      <w:pPr>
        <w:spacing w:line="240" w:lineRule="auto"/>
        <w:jc w:val="both"/>
        <w:rPr>
          <w:rFonts w:ascii="Times New Roman" w:hAnsi="Times New Roman"/>
          <w:color w:val="000000" w:themeColor="text1"/>
          <w:sz w:val="24"/>
          <w:szCs w:val="24"/>
        </w:rPr>
      </w:pPr>
      <w:bookmarkStart w:id="16" w:name="_Toc43937000"/>
      <w:bookmarkStart w:id="17" w:name="_Toc43938186"/>
      <w:bookmarkStart w:id="18" w:name="_Toc45479232"/>
      <w:r>
        <w:rPr>
          <w:rFonts w:ascii="Times New Roman" w:hAnsi="Times New Roman"/>
          <w:color w:val="000000" w:themeColor="text1"/>
          <w:sz w:val="24"/>
          <w:szCs w:val="24"/>
        </w:rPr>
        <w:tab/>
      </w:r>
      <w:r w:rsidRPr="00884B2C">
        <w:rPr>
          <w:rFonts w:ascii="Times New Roman" w:hAnsi="Times New Roman"/>
          <w:color w:val="000000" w:themeColor="text1"/>
          <w:sz w:val="24"/>
          <w:szCs w:val="24"/>
        </w:rPr>
        <w:t>Perendaman dilakukan sel</w:t>
      </w:r>
      <w:r>
        <w:rPr>
          <w:rFonts w:ascii="Times New Roman" w:hAnsi="Times New Roman"/>
          <w:color w:val="000000" w:themeColor="text1"/>
          <w:sz w:val="24"/>
          <w:szCs w:val="24"/>
        </w:rPr>
        <w:t xml:space="preserve">ama 60 menit, kedalaman rendam </w:t>
      </w:r>
      <w:r w:rsidRPr="00884B2C">
        <w:rPr>
          <w:rFonts w:ascii="Times New Roman" w:hAnsi="Times New Roman"/>
          <w:color w:val="000000" w:themeColor="text1"/>
          <w:sz w:val="24"/>
          <w:szCs w:val="24"/>
        </w:rPr>
        <w:t>s</w:t>
      </w:r>
      <w:r>
        <w:rPr>
          <w:rFonts w:ascii="Times New Roman" w:hAnsi="Times New Roman"/>
          <w:color w:val="000000" w:themeColor="text1"/>
          <w:sz w:val="24"/>
          <w:szCs w:val="24"/>
        </w:rPr>
        <w:t>e</w:t>
      </w:r>
      <w:r w:rsidRPr="00884B2C">
        <w:rPr>
          <w:rFonts w:ascii="Times New Roman" w:hAnsi="Times New Roman"/>
          <w:color w:val="000000" w:themeColor="text1"/>
          <w:sz w:val="24"/>
          <w:szCs w:val="24"/>
        </w:rPr>
        <w:t>tek ± 5 cm dengan masing-</w:t>
      </w:r>
      <w:r w:rsidRPr="00884B2C">
        <w:rPr>
          <w:rFonts w:ascii="Times New Roman" w:hAnsi="Times New Roman"/>
          <w:sz w:val="24"/>
          <w:szCs w:val="24"/>
        </w:rPr>
        <w:t>masing</w:t>
      </w:r>
      <w:r w:rsidRPr="00884B2C">
        <w:rPr>
          <w:rFonts w:ascii="Times New Roman" w:hAnsi="Times New Roman"/>
          <w:color w:val="000000" w:themeColor="text1"/>
          <w:sz w:val="24"/>
          <w:szCs w:val="24"/>
        </w:rPr>
        <w:t xml:space="preserve"> perlakuan yang telah ditentukan.</w:t>
      </w:r>
      <w:bookmarkEnd w:id="16"/>
      <w:bookmarkEnd w:id="17"/>
      <w:bookmarkEnd w:id="18"/>
      <w:r w:rsidRPr="00884B2C">
        <w:rPr>
          <w:rFonts w:ascii="Times New Roman" w:hAnsi="Times New Roman"/>
          <w:color w:val="000000" w:themeColor="text1"/>
          <w:sz w:val="24"/>
          <w:szCs w:val="24"/>
        </w:rPr>
        <w:t xml:space="preserve"> </w:t>
      </w:r>
    </w:p>
    <w:p w:rsidR="00952F6E" w:rsidRPr="00A86067" w:rsidRDefault="00952F6E" w:rsidP="00764507">
      <w:pPr>
        <w:numPr>
          <w:ilvl w:val="0"/>
          <w:numId w:val="2"/>
        </w:numPr>
        <w:spacing w:after="200" w:line="240" w:lineRule="auto"/>
        <w:ind w:left="284" w:hanging="284"/>
        <w:contextualSpacing/>
        <w:jc w:val="both"/>
        <w:rPr>
          <w:rFonts w:ascii="Times New Roman" w:hAnsi="Times New Roman"/>
          <w:b/>
          <w:sz w:val="24"/>
          <w:szCs w:val="24"/>
        </w:rPr>
      </w:pPr>
      <w:bookmarkStart w:id="19" w:name="_Toc43937002"/>
      <w:bookmarkStart w:id="20" w:name="_Toc43938188"/>
      <w:bookmarkStart w:id="21" w:name="_Toc45479234"/>
      <w:r w:rsidRPr="00A86067">
        <w:rPr>
          <w:rFonts w:ascii="Times New Roman" w:hAnsi="Times New Roman"/>
          <w:b/>
          <w:sz w:val="24"/>
          <w:szCs w:val="24"/>
        </w:rPr>
        <w:t>Penanaman batang setek murbei</w:t>
      </w:r>
    </w:p>
    <w:p w:rsidR="00952F6E" w:rsidRPr="00884B2C" w:rsidRDefault="00952F6E" w:rsidP="00764507">
      <w:pPr>
        <w:numPr>
          <w:ilvl w:val="0"/>
          <w:numId w:val="4"/>
        </w:numPr>
        <w:spacing w:after="200" w:line="240" w:lineRule="auto"/>
        <w:ind w:left="284" w:hanging="284"/>
        <w:contextualSpacing/>
        <w:jc w:val="both"/>
        <w:rPr>
          <w:rFonts w:ascii="Times New Roman" w:hAnsi="Times New Roman"/>
          <w:color w:val="000000" w:themeColor="text1"/>
          <w:sz w:val="24"/>
          <w:szCs w:val="24"/>
        </w:rPr>
      </w:pPr>
      <w:r w:rsidRPr="00884B2C">
        <w:rPr>
          <w:rFonts w:ascii="Times New Roman" w:hAnsi="Times New Roman"/>
          <w:color w:val="000000" w:themeColor="text1"/>
          <w:sz w:val="24"/>
          <w:szCs w:val="24"/>
        </w:rPr>
        <w:t>Penanaman dilakukan pada sore hari untuk menghindari sinar matahari dan penguapan yang terlalu tinggi yang mengakibatkan tanaman stres dan layu.</w:t>
      </w:r>
      <w:bookmarkEnd w:id="19"/>
      <w:bookmarkEnd w:id="20"/>
      <w:bookmarkEnd w:id="21"/>
    </w:p>
    <w:p w:rsidR="00952F6E" w:rsidRPr="00884B2C" w:rsidRDefault="00952F6E" w:rsidP="00764507">
      <w:pPr>
        <w:numPr>
          <w:ilvl w:val="0"/>
          <w:numId w:val="4"/>
        </w:numPr>
        <w:spacing w:after="200" w:line="240" w:lineRule="auto"/>
        <w:ind w:left="284" w:hanging="284"/>
        <w:contextualSpacing/>
        <w:jc w:val="both"/>
        <w:rPr>
          <w:rFonts w:ascii="Times New Roman" w:hAnsi="Times New Roman"/>
          <w:bCs/>
          <w:color w:val="000000" w:themeColor="text1"/>
          <w:sz w:val="24"/>
          <w:szCs w:val="24"/>
        </w:rPr>
      </w:pPr>
      <w:bookmarkStart w:id="22" w:name="_Toc43937003"/>
      <w:bookmarkStart w:id="23" w:name="_Toc43938189"/>
      <w:bookmarkStart w:id="24" w:name="_Toc45479235"/>
      <w:r w:rsidRPr="00884B2C">
        <w:rPr>
          <w:rFonts w:ascii="Times New Roman" w:hAnsi="Times New Roman"/>
          <w:bCs/>
          <w:color w:val="000000" w:themeColor="text1"/>
          <w:sz w:val="24"/>
          <w:szCs w:val="24"/>
        </w:rPr>
        <w:t>Media</w:t>
      </w:r>
      <w:r w:rsidRPr="00884B2C">
        <w:rPr>
          <w:rFonts w:ascii="Times New Roman" w:hAnsi="Times New Roman"/>
          <w:bCs/>
          <w:color w:val="000000"/>
          <w:sz w:val="24"/>
          <w:szCs w:val="24"/>
        </w:rPr>
        <w:t xml:space="preserve"> tanam yang sudah siap</w:t>
      </w:r>
      <w:r w:rsidRPr="00884B2C">
        <w:rPr>
          <w:rFonts w:ascii="Times New Roman" w:hAnsi="Times New Roman"/>
          <w:color w:val="000000"/>
          <w:sz w:val="24"/>
          <w:szCs w:val="24"/>
        </w:rPr>
        <w:t xml:space="preserve"> </w:t>
      </w:r>
      <w:r w:rsidRPr="00884B2C">
        <w:rPr>
          <w:rFonts w:ascii="Times New Roman" w:hAnsi="Times New Roman"/>
          <w:bCs/>
          <w:color w:val="000000"/>
          <w:sz w:val="24"/>
          <w:szCs w:val="24"/>
        </w:rPr>
        <w:t>digunakan dilubangi dengan</w:t>
      </w:r>
      <w:r w:rsidRPr="00884B2C">
        <w:rPr>
          <w:rFonts w:ascii="Times New Roman" w:hAnsi="Times New Roman"/>
          <w:color w:val="000000"/>
          <w:sz w:val="24"/>
          <w:szCs w:val="24"/>
        </w:rPr>
        <w:t xml:space="preserve"> </w:t>
      </w:r>
      <w:r w:rsidRPr="00884B2C">
        <w:rPr>
          <w:rFonts w:ascii="Times New Roman" w:hAnsi="Times New Roman"/>
          <w:bCs/>
          <w:color w:val="000000"/>
          <w:sz w:val="24"/>
          <w:szCs w:val="24"/>
        </w:rPr>
        <w:t xml:space="preserve">cara </w:t>
      </w:r>
      <w:r w:rsidRPr="00884B2C">
        <w:rPr>
          <w:rFonts w:ascii="Times New Roman" w:hAnsi="Times New Roman"/>
          <w:color w:val="000000" w:themeColor="text1"/>
          <w:sz w:val="24"/>
          <w:szCs w:val="24"/>
        </w:rPr>
        <w:t>ditugal</w:t>
      </w:r>
      <w:bookmarkEnd w:id="22"/>
      <w:bookmarkEnd w:id="23"/>
      <w:bookmarkEnd w:id="24"/>
    </w:p>
    <w:p w:rsidR="00952F6E" w:rsidRPr="00884B2C" w:rsidRDefault="00952F6E" w:rsidP="00764507">
      <w:pPr>
        <w:numPr>
          <w:ilvl w:val="0"/>
          <w:numId w:val="4"/>
        </w:numPr>
        <w:spacing w:after="200" w:line="240" w:lineRule="auto"/>
        <w:ind w:left="284" w:hanging="284"/>
        <w:contextualSpacing/>
        <w:jc w:val="both"/>
        <w:rPr>
          <w:rFonts w:ascii="Times New Roman" w:hAnsi="Times New Roman"/>
          <w:color w:val="000000" w:themeColor="text1"/>
          <w:sz w:val="24"/>
          <w:szCs w:val="24"/>
        </w:rPr>
      </w:pPr>
      <w:bookmarkStart w:id="25" w:name="_Toc43937004"/>
      <w:bookmarkStart w:id="26" w:name="_Toc43938190"/>
      <w:bookmarkStart w:id="27" w:name="_Toc45479236"/>
      <w:r w:rsidRPr="00884B2C">
        <w:rPr>
          <w:rFonts w:ascii="Times New Roman" w:hAnsi="Times New Roman"/>
          <w:bCs/>
          <w:color w:val="000000"/>
          <w:sz w:val="24"/>
          <w:szCs w:val="24"/>
        </w:rPr>
        <w:t>Setiap polybag diberi label</w:t>
      </w:r>
      <w:r w:rsidRPr="00884B2C">
        <w:rPr>
          <w:rFonts w:ascii="Times New Roman" w:hAnsi="Times New Roman"/>
          <w:color w:val="000000"/>
          <w:sz w:val="24"/>
          <w:szCs w:val="24"/>
        </w:rPr>
        <w:t xml:space="preserve"> </w:t>
      </w:r>
      <w:r w:rsidRPr="00884B2C">
        <w:rPr>
          <w:rFonts w:ascii="Times New Roman" w:hAnsi="Times New Roman"/>
          <w:bCs/>
          <w:color w:val="000000"/>
          <w:sz w:val="24"/>
          <w:szCs w:val="24"/>
        </w:rPr>
        <w:t>sesuai nomor konsentrasi dan</w:t>
      </w:r>
      <w:r w:rsidRPr="00884B2C">
        <w:rPr>
          <w:rFonts w:ascii="Times New Roman" w:hAnsi="Times New Roman"/>
          <w:color w:val="000000"/>
          <w:sz w:val="24"/>
          <w:szCs w:val="24"/>
        </w:rPr>
        <w:t xml:space="preserve"> </w:t>
      </w:r>
      <w:r w:rsidRPr="00884B2C">
        <w:rPr>
          <w:rFonts w:ascii="Times New Roman" w:hAnsi="Times New Roman"/>
          <w:bCs/>
          <w:color w:val="000000"/>
          <w:sz w:val="24"/>
          <w:szCs w:val="24"/>
        </w:rPr>
        <w:t>tanggal penanaman setek</w:t>
      </w:r>
      <w:bookmarkEnd w:id="25"/>
      <w:bookmarkEnd w:id="26"/>
      <w:bookmarkEnd w:id="27"/>
    </w:p>
    <w:p w:rsidR="00952F6E" w:rsidRPr="00884B2C" w:rsidRDefault="00952F6E" w:rsidP="00764507">
      <w:pPr>
        <w:numPr>
          <w:ilvl w:val="0"/>
          <w:numId w:val="4"/>
        </w:numPr>
        <w:spacing w:after="200" w:line="240" w:lineRule="auto"/>
        <w:ind w:left="284" w:hanging="284"/>
        <w:contextualSpacing/>
        <w:jc w:val="both"/>
        <w:rPr>
          <w:rFonts w:ascii="Times New Roman" w:hAnsi="Times New Roman"/>
          <w:color w:val="000000" w:themeColor="text1"/>
          <w:sz w:val="24"/>
          <w:szCs w:val="24"/>
        </w:rPr>
      </w:pPr>
      <w:bookmarkStart w:id="28" w:name="_Toc45479237"/>
      <w:bookmarkStart w:id="29" w:name="_Toc43937005"/>
      <w:bookmarkStart w:id="30" w:name="_Toc43938191"/>
      <w:r w:rsidRPr="00884B2C">
        <w:rPr>
          <w:rFonts w:ascii="Times New Roman" w:hAnsi="Times New Roman"/>
          <w:bCs/>
          <w:color w:val="000000"/>
          <w:sz w:val="24"/>
          <w:szCs w:val="24"/>
        </w:rPr>
        <w:t>Setiap</w:t>
      </w:r>
      <w:r w:rsidRPr="00884B2C">
        <w:rPr>
          <w:rFonts w:ascii="Times New Roman" w:hAnsi="Times New Roman"/>
          <w:color w:val="000000" w:themeColor="text1"/>
          <w:sz w:val="24"/>
          <w:szCs w:val="24"/>
        </w:rPr>
        <w:t xml:space="preserve"> </w:t>
      </w:r>
      <w:r w:rsidRPr="00884B2C">
        <w:rPr>
          <w:rFonts w:ascii="Times New Roman" w:hAnsi="Times New Roman"/>
          <w:i/>
          <w:color w:val="000000" w:themeColor="text1"/>
          <w:sz w:val="24"/>
          <w:szCs w:val="24"/>
        </w:rPr>
        <w:t xml:space="preserve">polybag </w:t>
      </w:r>
      <w:r w:rsidRPr="00884B2C">
        <w:rPr>
          <w:rFonts w:ascii="Times New Roman" w:hAnsi="Times New Roman"/>
          <w:color w:val="000000" w:themeColor="text1"/>
          <w:sz w:val="24"/>
          <w:szCs w:val="24"/>
        </w:rPr>
        <w:t xml:space="preserve">ditanam </w:t>
      </w:r>
      <w:r w:rsidRPr="00884B2C">
        <w:rPr>
          <w:rFonts w:ascii="Times New Roman" w:hAnsi="Times New Roman"/>
          <w:bCs/>
          <w:color w:val="000000"/>
          <w:sz w:val="24"/>
          <w:szCs w:val="24"/>
        </w:rPr>
        <w:t xml:space="preserve">sesuai dengan konsentrasinya dan setiap polybag ditanam </w:t>
      </w:r>
      <w:r w:rsidRPr="00884B2C">
        <w:rPr>
          <w:rFonts w:ascii="Times New Roman" w:hAnsi="Times New Roman"/>
          <w:color w:val="000000" w:themeColor="text1"/>
          <w:sz w:val="24"/>
          <w:szCs w:val="24"/>
        </w:rPr>
        <w:t xml:space="preserve">satu stek dengan kedalaman </w:t>
      </w:r>
      <w:r w:rsidRPr="00884B2C">
        <w:rPr>
          <w:rFonts w:ascii="Times New Roman" w:hAnsi="Times New Roman"/>
          <w:color w:val="000000" w:themeColor="text1"/>
          <w:sz w:val="24"/>
          <w:szCs w:val="24"/>
        </w:rPr>
        <w:lastRenderedPageBreak/>
        <w:t>tanam ± 5 cm., setelah itu tanah disekitar s</w:t>
      </w:r>
      <w:r>
        <w:rPr>
          <w:rFonts w:ascii="Times New Roman" w:hAnsi="Times New Roman"/>
          <w:color w:val="000000" w:themeColor="text1"/>
          <w:sz w:val="24"/>
          <w:szCs w:val="24"/>
        </w:rPr>
        <w:t>e</w:t>
      </w:r>
      <w:r w:rsidRPr="00884B2C">
        <w:rPr>
          <w:rFonts w:ascii="Times New Roman" w:hAnsi="Times New Roman"/>
          <w:color w:val="000000" w:themeColor="text1"/>
          <w:sz w:val="24"/>
          <w:szCs w:val="24"/>
        </w:rPr>
        <w:t>tek dipadatkan dan disiram</w:t>
      </w:r>
      <w:bookmarkEnd w:id="28"/>
      <w:r w:rsidRPr="00884B2C">
        <w:rPr>
          <w:rFonts w:ascii="Times New Roman" w:hAnsi="Times New Roman"/>
          <w:color w:val="000000" w:themeColor="text1"/>
          <w:sz w:val="24"/>
          <w:szCs w:val="24"/>
        </w:rPr>
        <w:t xml:space="preserve"> </w:t>
      </w:r>
      <w:bookmarkEnd w:id="29"/>
      <w:bookmarkEnd w:id="30"/>
    </w:p>
    <w:p w:rsidR="009A464F" w:rsidRDefault="00952F6E" w:rsidP="009A464F">
      <w:pPr>
        <w:numPr>
          <w:ilvl w:val="0"/>
          <w:numId w:val="4"/>
        </w:numPr>
        <w:spacing w:after="0" w:line="240" w:lineRule="auto"/>
        <w:ind w:left="284" w:hanging="284"/>
        <w:contextualSpacing/>
        <w:jc w:val="both"/>
        <w:rPr>
          <w:rFonts w:ascii="Times New Roman" w:hAnsi="Times New Roman"/>
          <w:color w:val="000000" w:themeColor="text1"/>
          <w:sz w:val="24"/>
          <w:szCs w:val="24"/>
        </w:rPr>
      </w:pPr>
      <w:bookmarkStart w:id="31" w:name="_Toc43937006"/>
      <w:bookmarkStart w:id="32" w:name="_Toc43938192"/>
      <w:bookmarkStart w:id="33" w:name="_Toc45479238"/>
      <w:r w:rsidRPr="00884B2C">
        <w:rPr>
          <w:rFonts w:ascii="Times New Roman" w:hAnsi="Times New Roman"/>
          <w:color w:val="000000" w:themeColor="text1"/>
          <w:sz w:val="24"/>
          <w:szCs w:val="24"/>
        </w:rPr>
        <w:t xml:space="preserve">Penyiraman dilakukan </w:t>
      </w:r>
      <w:bookmarkEnd w:id="31"/>
      <w:bookmarkEnd w:id="32"/>
      <w:bookmarkEnd w:id="33"/>
      <w:r>
        <w:rPr>
          <w:rFonts w:ascii="Times New Roman" w:hAnsi="Times New Roman"/>
          <w:color w:val="000000" w:themeColor="text1"/>
          <w:sz w:val="24"/>
          <w:szCs w:val="24"/>
        </w:rPr>
        <w:t>pagi dan so</w:t>
      </w:r>
      <w:r w:rsidRPr="00884B2C">
        <w:rPr>
          <w:rFonts w:ascii="Times New Roman" w:hAnsi="Times New Roman"/>
          <w:color w:val="000000" w:themeColor="text1"/>
          <w:sz w:val="24"/>
          <w:szCs w:val="24"/>
        </w:rPr>
        <w:t>re hari</w:t>
      </w:r>
    </w:p>
    <w:p w:rsidR="00914B53" w:rsidRPr="00914B53" w:rsidRDefault="00914B53" w:rsidP="00914B53">
      <w:pPr>
        <w:spacing w:after="0" w:line="240" w:lineRule="auto"/>
        <w:contextualSpacing/>
        <w:jc w:val="both"/>
        <w:rPr>
          <w:rFonts w:ascii="Times New Roman" w:hAnsi="Times New Roman"/>
          <w:color w:val="000000" w:themeColor="text1"/>
          <w:sz w:val="24"/>
          <w:szCs w:val="24"/>
        </w:rPr>
      </w:pPr>
    </w:p>
    <w:p w:rsidR="00952F6E" w:rsidRDefault="00952F6E" w:rsidP="009A464F">
      <w:pPr>
        <w:numPr>
          <w:ilvl w:val="0"/>
          <w:numId w:val="2"/>
        </w:numPr>
        <w:spacing w:before="240" w:line="240" w:lineRule="auto"/>
        <w:ind w:left="284" w:hanging="284"/>
        <w:contextualSpacing/>
        <w:jc w:val="both"/>
        <w:rPr>
          <w:rFonts w:ascii="Times New Roman" w:hAnsi="Times New Roman"/>
          <w:b/>
          <w:sz w:val="24"/>
          <w:szCs w:val="24"/>
        </w:rPr>
      </w:pPr>
      <w:bookmarkStart w:id="34" w:name="_Toc532912035"/>
      <w:bookmarkStart w:id="35" w:name="_Toc43937007"/>
      <w:r w:rsidRPr="00884B2C">
        <w:rPr>
          <w:rFonts w:ascii="Times New Roman" w:hAnsi="Times New Roman"/>
          <w:b/>
          <w:sz w:val="24"/>
          <w:szCs w:val="24"/>
        </w:rPr>
        <w:t>Pengamatan</w:t>
      </w:r>
      <w:bookmarkEnd w:id="34"/>
      <w:bookmarkEnd w:id="35"/>
    </w:p>
    <w:p w:rsidR="00952F6E" w:rsidRPr="00A86067" w:rsidRDefault="00952F6E" w:rsidP="00764507">
      <w:pPr>
        <w:spacing w:after="200" w:line="240" w:lineRule="auto"/>
        <w:contextualSpacing/>
        <w:jc w:val="both"/>
        <w:rPr>
          <w:rFonts w:ascii="Times New Roman" w:hAnsi="Times New Roman"/>
          <w:sz w:val="24"/>
          <w:szCs w:val="24"/>
        </w:rPr>
      </w:pPr>
      <w:r>
        <w:rPr>
          <w:rFonts w:ascii="Times New Roman" w:hAnsi="Times New Roman"/>
          <w:sz w:val="24"/>
          <w:szCs w:val="24"/>
        </w:rPr>
        <w:tab/>
      </w:r>
      <w:r w:rsidRPr="003F2A2B">
        <w:rPr>
          <w:rFonts w:ascii="Times New Roman" w:hAnsi="Times New Roman"/>
          <w:sz w:val="24"/>
          <w:szCs w:val="24"/>
        </w:rPr>
        <w:t>Pengamatan dilakukan setiap hari untuk mengetahui pertama munculnya tunas dan pengamatan minggu ke dua sampai minggu ke delapan untuk panjang tunas, jumlah daun, diameter tunas dan pada akhir pengaatan dilakuakan pengukuran untuk persentase stek hidup, panjang akar dan volume akar. Dengan lama peneliti 8 MST hari atau ± 2 bulan</w:t>
      </w:r>
    </w:p>
    <w:p w:rsidR="00952F6E" w:rsidRDefault="00952F6E" w:rsidP="00764507">
      <w:pPr>
        <w:spacing w:line="240" w:lineRule="auto"/>
        <w:contextualSpacing/>
        <w:rPr>
          <w:rFonts w:ascii="Times New Roman" w:hAnsi="Times New Roman"/>
          <w:b/>
          <w:sz w:val="24"/>
          <w:szCs w:val="24"/>
        </w:rPr>
      </w:pPr>
      <w:bookmarkStart w:id="36" w:name="_Toc43937009"/>
      <w:r w:rsidRPr="00884B2C">
        <w:rPr>
          <w:rFonts w:ascii="Times New Roman" w:hAnsi="Times New Roman"/>
          <w:b/>
          <w:sz w:val="24"/>
          <w:szCs w:val="24"/>
        </w:rPr>
        <w:t>Parameter Pengamatan</w:t>
      </w:r>
      <w:bookmarkEnd w:id="36"/>
    </w:p>
    <w:p w:rsidR="00952F6E" w:rsidRPr="00375C25" w:rsidRDefault="00952F6E" w:rsidP="00764507">
      <w:pPr>
        <w:spacing w:line="240" w:lineRule="auto"/>
        <w:contextualSpacing/>
        <w:rPr>
          <w:rFonts w:ascii="Times New Roman" w:hAnsi="Times New Roman"/>
          <w:sz w:val="24"/>
          <w:szCs w:val="24"/>
        </w:rPr>
      </w:pPr>
      <w:r w:rsidRPr="00375C25">
        <w:rPr>
          <w:rFonts w:ascii="Times New Roman" w:hAnsi="Times New Roman"/>
          <w:sz w:val="24"/>
          <w:szCs w:val="24"/>
        </w:rPr>
        <w:t>Parameter yang diamati selama pe</w:t>
      </w:r>
      <w:r>
        <w:rPr>
          <w:rFonts w:ascii="Times New Roman" w:hAnsi="Times New Roman"/>
          <w:sz w:val="24"/>
          <w:szCs w:val="24"/>
        </w:rPr>
        <w:t>nelitian adalah sebagai berikut</w:t>
      </w:r>
      <w:r w:rsidRPr="00375C25">
        <w:rPr>
          <w:rFonts w:ascii="Times New Roman" w:hAnsi="Times New Roman"/>
          <w:sz w:val="24"/>
          <w:szCs w:val="24"/>
        </w:rPr>
        <w:t>:</w:t>
      </w:r>
    </w:p>
    <w:p w:rsidR="00952F6E" w:rsidRPr="00375C25" w:rsidRDefault="00952F6E" w:rsidP="00764507">
      <w:pPr>
        <w:numPr>
          <w:ilvl w:val="0"/>
          <w:numId w:val="5"/>
        </w:numPr>
        <w:spacing w:after="200" w:line="240" w:lineRule="auto"/>
        <w:ind w:left="284" w:hanging="284"/>
        <w:contextualSpacing/>
        <w:rPr>
          <w:rFonts w:ascii="Times New Roman" w:hAnsi="Times New Roman"/>
          <w:sz w:val="24"/>
          <w:szCs w:val="24"/>
        </w:rPr>
      </w:pPr>
      <w:r w:rsidRPr="00375C25">
        <w:rPr>
          <w:rFonts w:ascii="Times New Roman" w:hAnsi="Times New Roman"/>
          <w:sz w:val="24"/>
          <w:szCs w:val="24"/>
        </w:rPr>
        <w:t>Saat muncul tunas</w:t>
      </w:r>
    </w:p>
    <w:p w:rsidR="00952F6E" w:rsidRDefault="00952F6E" w:rsidP="00764507">
      <w:pPr>
        <w:spacing w:line="240" w:lineRule="auto"/>
        <w:ind w:left="284" w:right="-1"/>
        <w:contextualSpacing/>
        <w:jc w:val="both"/>
        <w:rPr>
          <w:rFonts w:ascii="Times New Roman" w:hAnsi="Times New Roman"/>
          <w:sz w:val="24"/>
          <w:szCs w:val="24"/>
        </w:rPr>
      </w:pPr>
      <w:r w:rsidRPr="00884B2C">
        <w:rPr>
          <w:rFonts w:ascii="Times New Roman" w:hAnsi="Times New Roman"/>
          <w:sz w:val="24"/>
          <w:szCs w:val="24"/>
        </w:rPr>
        <w:t xml:space="preserve">Pengamatan </w:t>
      </w:r>
      <w:r>
        <w:rPr>
          <w:rFonts w:ascii="Times New Roman" w:hAnsi="Times New Roman"/>
          <w:sz w:val="24"/>
          <w:szCs w:val="24"/>
        </w:rPr>
        <w:t>saat</w:t>
      </w:r>
      <w:r w:rsidRPr="00884B2C">
        <w:rPr>
          <w:rFonts w:ascii="Times New Roman" w:hAnsi="Times New Roman"/>
          <w:sz w:val="24"/>
          <w:szCs w:val="24"/>
        </w:rPr>
        <w:t xml:space="preserve"> muncunya tunas diamati setiap hari untuk mengetahui pert</w:t>
      </w:r>
      <w:r>
        <w:rPr>
          <w:rFonts w:ascii="Times New Roman" w:hAnsi="Times New Roman"/>
          <w:sz w:val="24"/>
          <w:szCs w:val="24"/>
        </w:rPr>
        <w:t>ama munculnya tunas pada batang</w:t>
      </w:r>
    </w:p>
    <w:p w:rsidR="00952F6E" w:rsidRPr="00375C25" w:rsidRDefault="00952F6E" w:rsidP="00764507">
      <w:pPr>
        <w:numPr>
          <w:ilvl w:val="0"/>
          <w:numId w:val="5"/>
        </w:numPr>
        <w:spacing w:after="200" w:line="240" w:lineRule="auto"/>
        <w:ind w:left="284" w:hanging="284"/>
        <w:contextualSpacing/>
        <w:rPr>
          <w:rFonts w:ascii="Times New Roman" w:hAnsi="Times New Roman"/>
          <w:sz w:val="24"/>
          <w:szCs w:val="24"/>
        </w:rPr>
      </w:pPr>
      <w:r w:rsidRPr="00375C25">
        <w:rPr>
          <w:rFonts w:ascii="Times New Roman" w:hAnsi="Times New Roman"/>
          <w:sz w:val="24"/>
          <w:szCs w:val="24"/>
        </w:rPr>
        <w:t>Panjang tunas</w:t>
      </w:r>
    </w:p>
    <w:p w:rsidR="00952F6E" w:rsidRDefault="00952F6E" w:rsidP="00764507">
      <w:pPr>
        <w:spacing w:after="200" w:line="240" w:lineRule="auto"/>
        <w:ind w:left="284"/>
        <w:contextualSpacing/>
        <w:rPr>
          <w:rFonts w:ascii="Times New Roman" w:hAnsi="Times New Roman"/>
          <w:sz w:val="24"/>
          <w:szCs w:val="24"/>
        </w:rPr>
      </w:pPr>
      <w:r w:rsidRPr="00375C25">
        <w:rPr>
          <w:rFonts w:ascii="Times New Roman" w:hAnsi="Times New Roman"/>
          <w:sz w:val="24"/>
          <w:szCs w:val="24"/>
        </w:rPr>
        <w:t>Diukur panjang tunas dari pangkal</w:t>
      </w:r>
      <w:r>
        <w:rPr>
          <w:rFonts w:ascii="Times New Roman" w:hAnsi="Times New Roman"/>
          <w:sz w:val="24"/>
          <w:szCs w:val="24"/>
        </w:rPr>
        <w:t xml:space="preserve"> tunas sampai pada ujung tunas.  </w:t>
      </w:r>
      <w:r w:rsidRPr="00375C25">
        <w:rPr>
          <w:rFonts w:ascii="Times New Roman" w:hAnsi="Times New Roman"/>
          <w:sz w:val="24"/>
          <w:szCs w:val="24"/>
        </w:rPr>
        <w:t>dilakkukan ketika s</w:t>
      </w:r>
      <w:r>
        <w:rPr>
          <w:rFonts w:ascii="Times New Roman" w:hAnsi="Times New Roman"/>
          <w:sz w:val="24"/>
          <w:szCs w:val="24"/>
        </w:rPr>
        <w:t>e</w:t>
      </w:r>
      <w:r w:rsidRPr="00375C25">
        <w:rPr>
          <w:rFonts w:ascii="Times New Roman" w:hAnsi="Times New Roman"/>
          <w:sz w:val="24"/>
          <w:szCs w:val="24"/>
        </w:rPr>
        <w:t>tek berumur 2 mst sampai 8 mst</w:t>
      </w:r>
    </w:p>
    <w:p w:rsidR="00952F6E" w:rsidRPr="00375C25" w:rsidRDefault="00952F6E" w:rsidP="00764507">
      <w:pPr>
        <w:numPr>
          <w:ilvl w:val="0"/>
          <w:numId w:val="5"/>
        </w:numPr>
        <w:spacing w:before="240" w:after="0" w:line="240" w:lineRule="auto"/>
        <w:ind w:left="284" w:hanging="284"/>
        <w:contextualSpacing/>
        <w:rPr>
          <w:rFonts w:ascii="Times New Roman" w:hAnsi="Times New Roman"/>
          <w:sz w:val="24"/>
          <w:szCs w:val="24"/>
        </w:rPr>
      </w:pPr>
      <w:r w:rsidRPr="00375C25">
        <w:rPr>
          <w:rFonts w:ascii="Times New Roman" w:hAnsi="Times New Roman"/>
          <w:sz w:val="24"/>
          <w:szCs w:val="24"/>
        </w:rPr>
        <w:t xml:space="preserve">Jumlah daun </w:t>
      </w:r>
    </w:p>
    <w:p w:rsidR="00952F6E" w:rsidRDefault="00952F6E" w:rsidP="00764507">
      <w:pPr>
        <w:spacing w:after="200" w:line="240" w:lineRule="auto"/>
        <w:ind w:left="284"/>
        <w:contextualSpacing/>
        <w:jc w:val="both"/>
        <w:rPr>
          <w:rFonts w:ascii="Times New Roman" w:hAnsi="Times New Roman"/>
          <w:sz w:val="24"/>
          <w:szCs w:val="24"/>
        </w:rPr>
      </w:pPr>
      <w:r w:rsidRPr="00375C25">
        <w:rPr>
          <w:rFonts w:ascii="Times New Roman" w:hAnsi="Times New Roman"/>
          <w:sz w:val="24"/>
          <w:szCs w:val="24"/>
        </w:rPr>
        <w:t xml:space="preserve">Penghitungan jumlah daun ini dihitung pada minggu ke-2 sampai minggu ke-8. Jumlah daun yang dihitung adalah daun yang termuda sampai daun yang tertua </w:t>
      </w:r>
    </w:p>
    <w:p w:rsidR="00952F6E" w:rsidRPr="00375C25" w:rsidRDefault="00952F6E" w:rsidP="00764507">
      <w:pPr>
        <w:numPr>
          <w:ilvl w:val="0"/>
          <w:numId w:val="5"/>
        </w:numPr>
        <w:spacing w:after="200" w:line="240" w:lineRule="auto"/>
        <w:ind w:left="284"/>
        <w:contextualSpacing/>
        <w:rPr>
          <w:rFonts w:ascii="Times New Roman" w:hAnsi="Times New Roman"/>
          <w:sz w:val="24"/>
          <w:szCs w:val="24"/>
        </w:rPr>
      </w:pPr>
      <w:bookmarkStart w:id="37" w:name="_Toc43937012"/>
      <w:r w:rsidRPr="00375C25">
        <w:rPr>
          <w:rFonts w:ascii="Times New Roman" w:hAnsi="Times New Roman"/>
          <w:sz w:val="24"/>
          <w:szCs w:val="24"/>
        </w:rPr>
        <w:t>Diameter tunas</w:t>
      </w:r>
      <w:bookmarkEnd w:id="37"/>
    </w:p>
    <w:p w:rsidR="00952F6E" w:rsidRPr="00884B2C" w:rsidRDefault="00952F6E" w:rsidP="00764507">
      <w:pPr>
        <w:spacing w:before="240" w:after="0" w:line="240" w:lineRule="auto"/>
        <w:ind w:left="284" w:hanging="1"/>
        <w:jc w:val="both"/>
        <w:rPr>
          <w:rFonts w:ascii="Times New Roman" w:hAnsi="Times New Roman"/>
          <w:sz w:val="24"/>
          <w:szCs w:val="24"/>
        </w:rPr>
      </w:pPr>
      <w:r w:rsidRPr="00884B2C">
        <w:rPr>
          <w:rFonts w:ascii="Times New Roman" w:hAnsi="Times New Roman"/>
          <w:sz w:val="24"/>
          <w:szCs w:val="24"/>
        </w:rPr>
        <w:t>Pengukuran diameter tunas dilakukan pada minggu ke-2 sampai minggu ke-8 dengan menggunakan jangka sorong. Tunas yang diukur adalah tunas yang paling besar diantara tunas muncul dalam satu tanaman.</w:t>
      </w:r>
    </w:p>
    <w:p w:rsidR="00952F6E" w:rsidRDefault="00952F6E" w:rsidP="00764507">
      <w:pPr>
        <w:numPr>
          <w:ilvl w:val="0"/>
          <w:numId w:val="5"/>
        </w:numPr>
        <w:spacing w:after="200" w:line="240" w:lineRule="auto"/>
        <w:ind w:left="284"/>
        <w:contextualSpacing/>
        <w:rPr>
          <w:rFonts w:ascii="Times New Roman" w:hAnsi="Times New Roman"/>
          <w:sz w:val="24"/>
          <w:szCs w:val="24"/>
        </w:rPr>
      </w:pPr>
      <w:bookmarkStart w:id="38" w:name="_Toc43937014"/>
      <w:r w:rsidRPr="00375C25">
        <w:rPr>
          <w:rFonts w:ascii="Times New Roman" w:hAnsi="Times New Roman"/>
          <w:sz w:val="24"/>
          <w:szCs w:val="24"/>
        </w:rPr>
        <w:t xml:space="preserve">Persentase </w:t>
      </w:r>
      <w:bookmarkEnd w:id="38"/>
      <w:r w:rsidRPr="00375C25">
        <w:rPr>
          <w:rFonts w:ascii="Times New Roman" w:hAnsi="Times New Roman"/>
          <w:sz w:val="24"/>
          <w:szCs w:val="24"/>
        </w:rPr>
        <w:t xml:space="preserve">setek hidup </w:t>
      </w:r>
    </w:p>
    <w:p w:rsidR="00952F6E" w:rsidRPr="00DD3B76" w:rsidRDefault="00952F6E" w:rsidP="00764507">
      <w:pPr>
        <w:spacing w:after="200" w:line="240" w:lineRule="auto"/>
        <w:ind w:left="284"/>
        <w:contextualSpacing/>
        <w:rPr>
          <w:rFonts w:ascii="Times New Roman" w:hAnsi="Times New Roman"/>
          <w:sz w:val="24"/>
          <w:szCs w:val="24"/>
        </w:rPr>
      </w:pPr>
      <w:r w:rsidRPr="00375C25">
        <w:rPr>
          <w:rFonts w:ascii="Times New Roman" w:hAnsi="Times New Roman"/>
          <w:sz w:val="24"/>
          <w:szCs w:val="24"/>
        </w:rPr>
        <w:t xml:space="preserve">Persentase stek hidup dilakukan dengan cara menghitung jumlah stek yang hidup dibagi jumlah stek yang ditanami kali 100%, pada masing-masing satuan percobaan. Pengamatan dilakukan pada 58 HST dan dinyatakan dengan satuan </w:t>
      </w:r>
      <w:r w:rsidRPr="00DD3B76">
        <w:rPr>
          <w:rFonts w:ascii="Times New Roman" w:hAnsi="Times New Roman"/>
          <w:sz w:val="24"/>
          <w:szCs w:val="24"/>
        </w:rPr>
        <w:t>%.</w:t>
      </w:r>
    </w:p>
    <w:p w:rsidR="00952F6E" w:rsidRPr="00DD3B76" w:rsidRDefault="00952F6E" w:rsidP="00764507">
      <w:pPr>
        <w:numPr>
          <w:ilvl w:val="0"/>
          <w:numId w:val="5"/>
        </w:numPr>
        <w:spacing w:after="200" w:line="240" w:lineRule="auto"/>
        <w:ind w:left="284"/>
        <w:contextualSpacing/>
        <w:rPr>
          <w:rFonts w:ascii="Times New Roman" w:hAnsi="Times New Roman"/>
          <w:sz w:val="24"/>
          <w:szCs w:val="24"/>
        </w:rPr>
      </w:pPr>
      <w:bookmarkStart w:id="39" w:name="_Toc43937016"/>
      <w:r w:rsidRPr="00DD3B76">
        <w:rPr>
          <w:rFonts w:ascii="Times New Roman" w:hAnsi="Times New Roman"/>
          <w:sz w:val="24"/>
          <w:szCs w:val="24"/>
        </w:rPr>
        <w:t>Panjang akar</w:t>
      </w:r>
      <w:bookmarkEnd w:id="39"/>
    </w:p>
    <w:p w:rsidR="00952F6E" w:rsidRDefault="00952F6E" w:rsidP="00764507">
      <w:pPr>
        <w:spacing w:after="200" w:line="240" w:lineRule="auto"/>
        <w:ind w:left="284"/>
        <w:contextualSpacing/>
        <w:rPr>
          <w:rFonts w:ascii="Times New Roman" w:hAnsi="Times New Roman"/>
          <w:sz w:val="24"/>
          <w:szCs w:val="24"/>
        </w:rPr>
      </w:pPr>
      <w:r>
        <w:rPr>
          <w:rFonts w:ascii="Times New Roman" w:hAnsi="Times New Roman"/>
          <w:sz w:val="24"/>
          <w:szCs w:val="24"/>
        </w:rPr>
        <w:lastRenderedPageBreak/>
        <w:t>Pengamatan panjang akar dilaku</w:t>
      </w:r>
      <w:r w:rsidRPr="00884B2C">
        <w:rPr>
          <w:rFonts w:ascii="Times New Roman" w:hAnsi="Times New Roman"/>
          <w:sz w:val="24"/>
          <w:szCs w:val="24"/>
        </w:rPr>
        <w:t xml:space="preserve">an pada saat akhir pengamatan 58 HST. Dengan cara membongkar tanaman dari </w:t>
      </w:r>
      <w:r w:rsidRPr="00884B2C">
        <w:rPr>
          <w:rFonts w:ascii="Times New Roman" w:hAnsi="Times New Roman"/>
          <w:i/>
          <w:sz w:val="24"/>
          <w:szCs w:val="24"/>
        </w:rPr>
        <w:t>polibeg</w:t>
      </w:r>
      <w:r w:rsidRPr="00884B2C">
        <w:rPr>
          <w:rFonts w:ascii="Times New Roman" w:hAnsi="Times New Roman"/>
          <w:sz w:val="24"/>
          <w:szCs w:val="24"/>
        </w:rPr>
        <w:t xml:space="preserve"> dan membersihkan akar dari tanah. Pengukuran dilakukan dengan mengukur akar terpanjang menggunakan penggaris mulai dari pangkal akar sampai ujung akar.</w:t>
      </w:r>
    </w:p>
    <w:p w:rsidR="00952F6E" w:rsidRPr="00DD3B76" w:rsidRDefault="00952F6E" w:rsidP="00764507">
      <w:pPr>
        <w:numPr>
          <w:ilvl w:val="0"/>
          <w:numId w:val="5"/>
        </w:numPr>
        <w:spacing w:after="200" w:line="240" w:lineRule="auto"/>
        <w:ind w:left="284"/>
        <w:contextualSpacing/>
        <w:rPr>
          <w:rFonts w:ascii="Times New Roman" w:hAnsi="Times New Roman"/>
          <w:sz w:val="24"/>
          <w:szCs w:val="24"/>
        </w:rPr>
      </w:pPr>
      <w:r w:rsidRPr="00DD3B76">
        <w:rPr>
          <w:rFonts w:ascii="Times New Roman" w:hAnsi="Times New Roman"/>
          <w:sz w:val="24"/>
          <w:szCs w:val="24"/>
        </w:rPr>
        <w:t>Volume akar</w:t>
      </w:r>
    </w:p>
    <w:p w:rsidR="00952F6E" w:rsidRPr="00DD3B76" w:rsidRDefault="00952F6E" w:rsidP="00764507">
      <w:pPr>
        <w:spacing w:after="200" w:line="240" w:lineRule="auto"/>
        <w:ind w:left="284"/>
        <w:contextualSpacing/>
        <w:rPr>
          <w:rFonts w:ascii="Times New Roman" w:hAnsi="Times New Roman"/>
          <w:sz w:val="24"/>
          <w:szCs w:val="24"/>
        </w:rPr>
      </w:pPr>
      <w:r w:rsidRPr="00DD3B76">
        <w:rPr>
          <w:rFonts w:ascii="Times New Roman" w:hAnsi="Times New Roman"/>
          <w:sz w:val="24"/>
          <w:szCs w:val="24"/>
        </w:rPr>
        <w:t xml:space="preserve">Volume akar dihitung pada akhir penelitian, caranya dikeluarkan bibit dari polibag dengan memasukkan polibag ke dalam ember berisi air, kemudian mengoyak polibag dan membersihkan media tanam dari perakaran secara perlahan dengan menggunakan air yang mengalir, lalu memotong bagian akar dari bibit tanaman dan dibersihkan. Volume akar merupakan selisih dari volume air yang naik setelah akar dimasukkan ke gelas ukur dengan volume air sebelumnya. Volume akar diperoleh dengan rumus : </w:t>
      </w:r>
    </w:p>
    <w:p w:rsidR="00952F6E" w:rsidRPr="00DD3B76" w:rsidRDefault="00952F6E" w:rsidP="00764507">
      <w:pPr>
        <w:spacing w:after="200" w:line="240" w:lineRule="auto"/>
        <w:ind w:left="284"/>
        <w:contextualSpacing/>
        <w:rPr>
          <w:rFonts w:ascii="Times New Roman" w:hAnsi="Times New Roman"/>
          <w:sz w:val="24"/>
          <w:szCs w:val="24"/>
        </w:rPr>
      </w:pPr>
      <w:r w:rsidRPr="00DD3B76">
        <w:rPr>
          <w:rFonts w:ascii="Times New Roman" w:hAnsi="Times New Roman"/>
          <w:sz w:val="24"/>
          <w:szCs w:val="24"/>
        </w:rPr>
        <w:t>Volume akar (ml) : Volume</w:t>
      </w:r>
      <w:r w:rsidRPr="00DD3B76">
        <w:rPr>
          <w:rFonts w:ascii="Times New Roman" w:hAnsi="Times New Roman"/>
          <w:sz w:val="24"/>
          <w:szCs w:val="24"/>
          <w:vertAlign w:val="subscript"/>
        </w:rPr>
        <w:t>2</w:t>
      </w:r>
      <w:r w:rsidRPr="00DD3B76">
        <w:rPr>
          <w:rFonts w:ascii="Times New Roman" w:hAnsi="Times New Roman"/>
          <w:sz w:val="24"/>
          <w:szCs w:val="24"/>
        </w:rPr>
        <w:t>(ml) –Volume</w:t>
      </w:r>
      <w:r w:rsidRPr="00DD3B76">
        <w:rPr>
          <w:rFonts w:ascii="Times New Roman" w:hAnsi="Times New Roman"/>
          <w:sz w:val="24"/>
          <w:szCs w:val="24"/>
          <w:vertAlign w:val="subscript"/>
        </w:rPr>
        <w:t>1</w:t>
      </w:r>
      <w:r w:rsidRPr="00DD3B76">
        <w:rPr>
          <w:rFonts w:ascii="Times New Roman" w:hAnsi="Times New Roman"/>
          <w:sz w:val="24"/>
          <w:szCs w:val="24"/>
        </w:rPr>
        <w:t xml:space="preserve">(ml) </w:t>
      </w:r>
    </w:p>
    <w:p w:rsidR="00952F6E" w:rsidRPr="00DD3B76" w:rsidRDefault="00952F6E" w:rsidP="00764507">
      <w:pPr>
        <w:spacing w:after="200" w:line="240" w:lineRule="auto"/>
        <w:ind w:left="284"/>
        <w:contextualSpacing/>
        <w:rPr>
          <w:rFonts w:ascii="Times New Roman" w:hAnsi="Times New Roman"/>
          <w:sz w:val="24"/>
          <w:szCs w:val="24"/>
        </w:rPr>
      </w:pPr>
      <w:r w:rsidRPr="00DD3B76">
        <w:rPr>
          <w:rFonts w:ascii="Times New Roman" w:hAnsi="Times New Roman"/>
          <w:sz w:val="24"/>
          <w:szCs w:val="24"/>
        </w:rPr>
        <w:t xml:space="preserve">Keterangan : </w:t>
      </w:r>
    </w:p>
    <w:p w:rsidR="00952F6E" w:rsidRPr="00DD3B76" w:rsidRDefault="00952F6E" w:rsidP="00764507">
      <w:pPr>
        <w:spacing w:after="200" w:line="240" w:lineRule="auto"/>
        <w:ind w:left="284"/>
        <w:contextualSpacing/>
        <w:rPr>
          <w:rFonts w:ascii="Times New Roman" w:hAnsi="Times New Roman"/>
          <w:sz w:val="24"/>
          <w:szCs w:val="24"/>
        </w:rPr>
      </w:pPr>
      <w:r w:rsidRPr="00DD3B76">
        <w:rPr>
          <w:rFonts w:ascii="Times New Roman" w:hAnsi="Times New Roman"/>
          <w:sz w:val="24"/>
          <w:szCs w:val="24"/>
        </w:rPr>
        <w:t>Volume</w:t>
      </w:r>
      <w:r w:rsidRPr="00DD3B76">
        <w:rPr>
          <w:rFonts w:ascii="Times New Roman" w:hAnsi="Times New Roman"/>
          <w:sz w:val="24"/>
          <w:szCs w:val="24"/>
          <w:vertAlign w:val="subscript"/>
        </w:rPr>
        <w:t xml:space="preserve">1 </w:t>
      </w:r>
      <w:r w:rsidRPr="00DD3B76">
        <w:rPr>
          <w:rFonts w:ascii="Times New Roman" w:hAnsi="Times New Roman"/>
          <w:sz w:val="24"/>
          <w:szCs w:val="24"/>
        </w:rPr>
        <w:t xml:space="preserve">(ml) : volume sebelum akar dimasukkan ke dalam air </w:t>
      </w:r>
    </w:p>
    <w:p w:rsidR="009A464F" w:rsidRDefault="00952F6E" w:rsidP="00764507">
      <w:pPr>
        <w:spacing w:after="200" w:line="240" w:lineRule="auto"/>
        <w:ind w:left="284"/>
        <w:contextualSpacing/>
        <w:rPr>
          <w:rFonts w:ascii="Times New Roman" w:hAnsi="Times New Roman"/>
          <w:sz w:val="24"/>
          <w:szCs w:val="24"/>
        </w:rPr>
      </w:pPr>
      <w:r w:rsidRPr="00DD3B76">
        <w:rPr>
          <w:rFonts w:ascii="Times New Roman" w:hAnsi="Times New Roman"/>
          <w:sz w:val="24"/>
          <w:szCs w:val="24"/>
        </w:rPr>
        <w:t>Volume</w:t>
      </w:r>
      <w:r w:rsidRPr="00DD3B76">
        <w:rPr>
          <w:rFonts w:ascii="Times New Roman" w:hAnsi="Times New Roman"/>
          <w:sz w:val="24"/>
          <w:szCs w:val="24"/>
          <w:vertAlign w:val="subscript"/>
        </w:rPr>
        <w:t xml:space="preserve">2 </w:t>
      </w:r>
      <w:r w:rsidRPr="00DD3B76">
        <w:rPr>
          <w:rFonts w:ascii="Times New Roman" w:hAnsi="Times New Roman"/>
          <w:sz w:val="24"/>
          <w:szCs w:val="24"/>
        </w:rPr>
        <w:t xml:space="preserve">(ml) : volume setelah akar dimasukkan ke dalam air. </w:t>
      </w:r>
      <w:bookmarkEnd w:id="6"/>
      <w:bookmarkEnd w:id="7"/>
    </w:p>
    <w:p w:rsidR="00952F6E" w:rsidRPr="00DD3B76" w:rsidRDefault="00952F6E" w:rsidP="00764507">
      <w:pPr>
        <w:spacing w:before="240" w:after="0" w:line="240" w:lineRule="auto"/>
        <w:jc w:val="both"/>
        <w:rPr>
          <w:rFonts w:ascii="Times New Roman" w:hAnsi="Times New Roman"/>
          <w:sz w:val="24"/>
          <w:szCs w:val="24"/>
        </w:rPr>
      </w:pPr>
      <w:r w:rsidRPr="00B7372E">
        <w:rPr>
          <w:rFonts w:ascii="Times New Roman" w:hAnsi="Times New Roman"/>
          <w:b/>
          <w:sz w:val="24"/>
          <w:szCs w:val="24"/>
        </w:rPr>
        <w:t>Analisis Data</w:t>
      </w:r>
    </w:p>
    <w:p w:rsidR="00952F6E" w:rsidRDefault="00952F6E" w:rsidP="00764507">
      <w:pPr>
        <w:spacing w:after="0" w:line="240" w:lineRule="auto"/>
        <w:jc w:val="both"/>
        <w:rPr>
          <w:rFonts w:ascii="Times New Roman" w:hAnsi="Times New Roman"/>
          <w:sz w:val="24"/>
          <w:szCs w:val="24"/>
        </w:rPr>
      </w:pPr>
      <w:r w:rsidRPr="00232A9C">
        <w:rPr>
          <w:rFonts w:ascii="Times New Roman" w:hAnsi="Times New Roman"/>
          <w:sz w:val="24"/>
          <w:szCs w:val="24"/>
        </w:rPr>
        <w:t>Data yang sudah diperoleh dari hasil pengamatan dari masing-masing parameter dianalisis mengunakan analisis varian dengan taraf 5%. Apabila pada parlakuan menunjukan pengaruh nyata maka dilakukan uji lanjut DMRT (Duncans Multiple Range Tes)</w:t>
      </w:r>
    </w:p>
    <w:p w:rsidR="009A464F" w:rsidRPr="00232A9C" w:rsidRDefault="009A464F" w:rsidP="00764507">
      <w:pPr>
        <w:spacing w:after="0" w:line="240" w:lineRule="auto"/>
        <w:jc w:val="both"/>
        <w:rPr>
          <w:rFonts w:ascii="Times New Roman" w:hAnsi="Times New Roman"/>
          <w:sz w:val="24"/>
          <w:szCs w:val="24"/>
        </w:rPr>
      </w:pPr>
    </w:p>
    <w:p w:rsidR="00952F6E" w:rsidRDefault="00952F6E" w:rsidP="00764507">
      <w:pPr>
        <w:pStyle w:val="ListParagraph"/>
        <w:numPr>
          <w:ilvl w:val="0"/>
          <w:numId w:val="1"/>
        </w:numPr>
        <w:spacing w:after="0" w:line="240" w:lineRule="auto"/>
        <w:ind w:left="360"/>
        <w:jc w:val="both"/>
        <w:rPr>
          <w:rFonts w:ascii="Times New Roman" w:hAnsi="Times New Roman"/>
          <w:b/>
          <w:sz w:val="24"/>
          <w:szCs w:val="24"/>
        </w:rPr>
      </w:pPr>
      <w:r w:rsidRPr="0081550E">
        <w:rPr>
          <w:rFonts w:ascii="Times New Roman" w:hAnsi="Times New Roman"/>
          <w:b/>
          <w:sz w:val="24"/>
          <w:szCs w:val="24"/>
        </w:rPr>
        <w:t>HASIL DAN PEMBAHASAN</w:t>
      </w:r>
      <w:r>
        <w:rPr>
          <w:rFonts w:ascii="Times New Roman" w:hAnsi="Times New Roman"/>
          <w:b/>
          <w:sz w:val="24"/>
          <w:szCs w:val="24"/>
        </w:rPr>
        <w:t xml:space="preserve"> </w:t>
      </w:r>
    </w:p>
    <w:p w:rsidR="00952F6E" w:rsidRDefault="00952F6E" w:rsidP="00764507">
      <w:pPr>
        <w:pStyle w:val="ListParagraph"/>
        <w:spacing w:before="240" w:line="240" w:lineRule="auto"/>
        <w:ind w:left="360"/>
        <w:jc w:val="both"/>
        <w:rPr>
          <w:rFonts w:ascii="Times New Roman" w:hAnsi="Times New Roman"/>
          <w:b/>
          <w:sz w:val="24"/>
          <w:szCs w:val="24"/>
        </w:rPr>
      </w:pPr>
      <w:r w:rsidRPr="00232A9C">
        <w:rPr>
          <w:rFonts w:ascii="Times New Roman" w:hAnsi="Times New Roman"/>
          <w:b/>
          <w:sz w:val="24"/>
          <w:szCs w:val="24"/>
        </w:rPr>
        <w:t>Hasil</w:t>
      </w:r>
    </w:p>
    <w:p w:rsidR="00952F6E" w:rsidRPr="00232A9C" w:rsidRDefault="00952F6E" w:rsidP="00764507">
      <w:pPr>
        <w:pStyle w:val="ListParagraph"/>
        <w:spacing w:line="240" w:lineRule="auto"/>
        <w:ind w:left="0"/>
        <w:jc w:val="both"/>
        <w:rPr>
          <w:rFonts w:ascii="Times New Roman" w:hAnsi="Times New Roman"/>
          <w:sz w:val="24"/>
          <w:szCs w:val="24"/>
        </w:rPr>
      </w:pPr>
      <w:r>
        <w:rPr>
          <w:rFonts w:ascii="Times New Roman" w:hAnsi="Times New Roman"/>
          <w:sz w:val="24"/>
          <w:szCs w:val="24"/>
        </w:rPr>
        <w:tab/>
      </w:r>
      <w:r w:rsidRPr="00232A9C">
        <w:rPr>
          <w:rFonts w:ascii="Times New Roman" w:hAnsi="Times New Roman"/>
          <w:sz w:val="24"/>
          <w:szCs w:val="24"/>
        </w:rPr>
        <w:t>Variabel pengamatan meliputi pertumbuhan yaitu : saat muncul tunas, panjang tunas, jumlah daun, diameter</w:t>
      </w:r>
      <w:r w:rsidR="00764507">
        <w:rPr>
          <w:rFonts w:ascii="Times New Roman" w:hAnsi="Times New Roman"/>
          <w:sz w:val="24"/>
          <w:szCs w:val="24"/>
        </w:rPr>
        <w:t xml:space="preserve"> tunas, persentase setek hidup %</w:t>
      </w:r>
      <w:r w:rsidRPr="00232A9C">
        <w:rPr>
          <w:rFonts w:ascii="Times New Roman" w:hAnsi="Times New Roman"/>
          <w:sz w:val="24"/>
          <w:szCs w:val="24"/>
        </w:rPr>
        <w:t>, panjang akar, dan volume akar.</w:t>
      </w:r>
    </w:p>
    <w:p w:rsidR="00952F6E" w:rsidRDefault="00952F6E" w:rsidP="00764507">
      <w:pPr>
        <w:pStyle w:val="Heading1"/>
        <w:spacing w:before="0" w:after="240" w:line="240" w:lineRule="auto"/>
        <w:jc w:val="both"/>
        <w:rPr>
          <w:rFonts w:ascii="Times New Roman" w:hAnsi="Times New Roman"/>
          <w:color w:val="000000" w:themeColor="text1"/>
          <w:sz w:val="24"/>
          <w:szCs w:val="24"/>
        </w:rPr>
      </w:pPr>
      <w:bookmarkStart w:id="40" w:name="_Toc62768822"/>
      <w:bookmarkStart w:id="41" w:name="_Toc62887273"/>
      <w:bookmarkStart w:id="42" w:name="_Toc63023710"/>
      <w:bookmarkStart w:id="43" w:name="_Toc63024164"/>
      <w:bookmarkStart w:id="44" w:name="_Toc63024365"/>
      <w:bookmarkStart w:id="45" w:name="_Toc63024697"/>
      <w:bookmarkStart w:id="46" w:name="_Toc63026113"/>
      <w:bookmarkStart w:id="47" w:name="_Toc63111622"/>
      <w:bookmarkStart w:id="48" w:name="_Toc63886096"/>
      <w:bookmarkStart w:id="49" w:name="_Toc63887671"/>
      <w:bookmarkStart w:id="50" w:name="_Toc65436518"/>
      <w:bookmarkStart w:id="51" w:name="_Toc65438517"/>
      <w:bookmarkStart w:id="52" w:name="_Toc65493467"/>
      <w:r>
        <w:rPr>
          <w:rFonts w:ascii="Times New Roman" w:hAnsi="Times New Roman"/>
          <w:color w:val="000000" w:themeColor="text1"/>
          <w:sz w:val="24"/>
          <w:szCs w:val="24"/>
        </w:rPr>
        <w:lastRenderedPageBreak/>
        <w:t>Tabel 2</w:t>
      </w:r>
      <w:r w:rsidRPr="00232A9C">
        <w:rPr>
          <w:rFonts w:ascii="Times New Roman" w:hAnsi="Times New Roman"/>
          <w:color w:val="000000" w:themeColor="text1"/>
          <w:sz w:val="24"/>
          <w:szCs w:val="24"/>
        </w:rPr>
        <w:t>.</w:t>
      </w:r>
      <w:bookmarkEnd w:id="40"/>
      <w:bookmarkEnd w:id="41"/>
      <w:bookmarkEnd w:id="42"/>
      <w:bookmarkEnd w:id="43"/>
      <w:bookmarkEnd w:id="44"/>
      <w:bookmarkEnd w:id="45"/>
      <w:bookmarkEnd w:id="46"/>
      <w:bookmarkEnd w:id="47"/>
      <w:bookmarkEnd w:id="48"/>
      <w:bookmarkEnd w:id="49"/>
      <w:bookmarkEnd w:id="50"/>
      <w:bookmarkEnd w:id="51"/>
      <w:bookmarkEnd w:id="52"/>
      <w:r w:rsidRPr="00232A9C">
        <w:t xml:space="preserve"> </w:t>
      </w:r>
      <w:r w:rsidRPr="00232A9C">
        <w:rPr>
          <w:rFonts w:ascii="Times New Roman" w:hAnsi="Times New Roman"/>
          <w:color w:val="000000" w:themeColor="text1"/>
          <w:sz w:val="24"/>
          <w:szCs w:val="24"/>
        </w:rPr>
        <w:t>Saat muncul tunas setek batang murbei pada perlakuan atonik berbagai konsentrasi</w:t>
      </w:r>
      <w:r w:rsidR="0064699C">
        <w:rPr>
          <w:rFonts w:ascii="Times New Roman" w:hAnsi="Times New Roman"/>
          <w:color w:val="000000" w:themeColor="text1"/>
          <w:sz w:val="24"/>
          <w:szCs w:val="24"/>
        </w:rPr>
        <w:t>.</w:t>
      </w:r>
    </w:p>
    <w:tbl>
      <w:tblPr>
        <w:tblpPr w:leftFromText="180" w:rightFromText="180" w:vertAnchor="text" w:horzAnchor="margin" w:tblpY="5"/>
        <w:tblW w:w="4326" w:type="dxa"/>
        <w:tblLook w:val="04A0" w:firstRow="1" w:lastRow="0" w:firstColumn="1" w:lastColumn="0" w:noHBand="0" w:noVBand="1"/>
      </w:tblPr>
      <w:tblGrid>
        <w:gridCol w:w="1701"/>
        <w:gridCol w:w="2625"/>
      </w:tblGrid>
      <w:tr w:rsidR="0064699C" w:rsidRPr="00520163" w:rsidTr="0064699C">
        <w:trPr>
          <w:trHeight w:val="308"/>
        </w:trPr>
        <w:tc>
          <w:tcPr>
            <w:tcW w:w="1701" w:type="dxa"/>
            <w:tcBorders>
              <w:top w:val="single" w:sz="4" w:space="0" w:color="auto"/>
              <w:left w:val="nil"/>
              <w:bottom w:val="single" w:sz="4" w:space="0" w:color="auto"/>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b/>
                <w:bCs/>
                <w:color w:val="000000"/>
                <w:sz w:val="20"/>
                <w:szCs w:val="20"/>
                <w:lang w:eastAsia="id-ID"/>
              </w:rPr>
            </w:pPr>
            <w:r w:rsidRPr="0064699C">
              <w:rPr>
                <w:rFonts w:ascii="Times New Roman" w:hAnsi="Times New Roman"/>
                <w:b/>
                <w:bCs/>
                <w:color w:val="000000"/>
                <w:sz w:val="20"/>
                <w:szCs w:val="20"/>
                <w:lang w:eastAsia="id-ID"/>
              </w:rPr>
              <w:t>PERLAKUAN ZPT</w:t>
            </w:r>
          </w:p>
        </w:tc>
        <w:tc>
          <w:tcPr>
            <w:tcW w:w="2625" w:type="dxa"/>
            <w:tcBorders>
              <w:top w:val="single" w:sz="4" w:space="0" w:color="auto"/>
              <w:left w:val="nil"/>
              <w:bottom w:val="single" w:sz="4" w:space="0" w:color="auto"/>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b/>
                <w:color w:val="000000"/>
                <w:sz w:val="20"/>
                <w:szCs w:val="20"/>
                <w:lang w:eastAsia="id-ID"/>
              </w:rPr>
            </w:pPr>
            <w:r w:rsidRPr="0064699C">
              <w:rPr>
                <w:rFonts w:ascii="Times New Roman" w:hAnsi="Times New Roman"/>
                <w:b/>
                <w:color w:val="000000"/>
                <w:sz w:val="20"/>
                <w:szCs w:val="20"/>
                <w:lang w:val="id-ID" w:eastAsia="id-ID"/>
              </w:rPr>
              <w:t xml:space="preserve">RERATA MUNCUL TUNAS </w:t>
            </w:r>
            <w:r w:rsidRPr="0064699C">
              <w:rPr>
                <w:rFonts w:ascii="Times New Roman" w:hAnsi="Times New Roman"/>
                <w:b/>
                <w:color w:val="000000"/>
                <w:sz w:val="20"/>
                <w:szCs w:val="20"/>
                <w:lang w:eastAsia="id-ID"/>
              </w:rPr>
              <w:t>(HST)</w:t>
            </w:r>
          </w:p>
        </w:tc>
      </w:tr>
      <w:tr w:rsidR="0064699C" w:rsidRPr="001E7CE2" w:rsidTr="0064699C">
        <w:trPr>
          <w:trHeight w:val="308"/>
        </w:trPr>
        <w:tc>
          <w:tcPr>
            <w:tcW w:w="1701" w:type="dxa"/>
            <w:tcBorders>
              <w:top w:val="single" w:sz="4" w:space="0" w:color="auto"/>
              <w:left w:val="nil"/>
              <w:bottom w:val="nil"/>
              <w:right w:val="nil"/>
            </w:tcBorders>
            <w:shd w:val="clear" w:color="auto" w:fill="auto"/>
            <w:noWrap/>
            <w:vAlign w:val="bottom"/>
          </w:tcPr>
          <w:p w:rsidR="0064699C" w:rsidRPr="0064699C" w:rsidRDefault="0064699C" w:rsidP="00764507">
            <w:pPr>
              <w:spacing w:after="0" w:line="240" w:lineRule="auto"/>
              <w:jc w:val="center"/>
              <w:rPr>
                <w:rFonts w:ascii="Times New Roman" w:hAnsi="Times New Roman"/>
                <w:bCs/>
                <w:color w:val="000000"/>
                <w:sz w:val="20"/>
                <w:szCs w:val="20"/>
                <w:lang w:val="id-ID" w:eastAsia="id-ID"/>
              </w:rPr>
            </w:pPr>
            <w:r w:rsidRPr="00520163">
              <w:rPr>
                <w:rFonts w:ascii="Times New Roman" w:hAnsi="Times New Roman"/>
                <w:bCs/>
                <w:color w:val="000000"/>
                <w:sz w:val="20"/>
                <w:szCs w:val="20"/>
                <w:lang w:val="id-ID" w:eastAsia="id-ID"/>
              </w:rPr>
              <w:t>Tanpa atonik (A)</w:t>
            </w:r>
          </w:p>
        </w:tc>
        <w:tc>
          <w:tcPr>
            <w:tcW w:w="2625" w:type="dxa"/>
            <w:tcBorders>
              <w:top w:val="single" w:sz="4" w:space="0" w:color="auto"/>
              <w:left w:val="nil"/>
              <w:bottom w:val="nil"/>
              <w:right w:val="nil"/>
            </w:tcBorders>
            <w:shd w:val="clear" w:color="auto" w:fill="auto"/>
            <w:noWrap/>
            <w:vAlign w:val="bottom"/>
          </w:tcPr>
          <w:p w:rsidR="0064699C" w:rsidRPr="0064699C" w:rsidRDefault="0064699C" w:rsidP="00764507">
            <w:pPr>
              <w:spacing w:after="0" w:line="240" w:lineRule="auto"/>
              <w:jc w:val="center"/>
              <w:rPr>
                <w:rFonts w:ascii="Times New Roman" w:hAnsi="Times New Roman"/>
                <w:color w:val="000000"/>
                <w:sz w:val="20"/>
                <w:szCs w:val="20"/>
                <w:lang w:val="id-ID" w:eastAsia="id-ID"/>
              </w:rPr>
            </w:pPr>
            <w:r w:rsidRPr="0064699C">
              <w:rPr>
                <w:rFonts w:ascii="Times New Roman" w:hAnsi="Times New Roman"/>
                <w:sz w:val="20"/>
                <w:szCs w:val="20"/>
              </w:rPr>
              <w:t>4,8 a</w:t>
            </w:r>
          </w:p>
        </w:tc>
      </w:tr>
      <w:tr w:rsidR="0064699C" w:rsidRPr="00520163" w:rsidTr="0064699C">
        <w:trPr>
          <w:trHeight w:val="308"/>
        </w:trPr>
        <w:tc>
          <w:tcPr>
            <w:tcW w:w="1701" w:type="dxa"/>
            <w:tcBorders>
              <w:top w:val="nil"/>
              <w:left w:val="nil"/>
              <w:bottom w:val="nil"/>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bCs/>
                <w:color w:val="000000"/>
                <w:sz w:val="20"/>
                <w:szCs w:val="20"/>
                <w:lang w:val="id-ID" w:eastAsia="id-ID"/>
              </w:rPr>
            </w:pPr>
            <w:r w:rsidRPr="00520163">
              <w:rPr>
                <w:rFonts w:ascii="Times New Roman" w:hAnsi="Times New Roman"/>
                <w:bCs/>
                <w:color w:val="000000"/>
                <w:sz w:val="20"/>
                <w:szCs w:val="20"/>
                <w:lang w:val="id-ID" w:eastAsia="id-ID"/>
              </w:rPr>
              <w:t>1 cc atonik/l air (B)</w:t>
            </w:r>
          </w:p>
        </w:tc>
        <w:tc>
          <w:tcPr>
            <w:tcW w:w="2625" w:type="dxa"/>
            <w:tcBorders>
              <w:top w:val="nil"/>
              <w:left w:val="nil"/>
              <w:bottom w:val="nil"/>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color w:val="000000"/>
                <w:sz w:val="20"/>
                <w:szCs w:val="20"/>
                <w:lang w:val="en-ID" w:eastAsia="id-ID"/>
              </w:rPr>
            </w:pPr>
            <w:r w:rsidRPr="0064699C">
              <w:rPr>
                <w:rFonts w:ascii="Times New Roman" w:hAnsi="Times New Roman"/>
                <w:sz w:val="20"/>
                <w:szCs w:val="20"/>
              </w:rPr>
              <w:t>4,7 ab</w:t>
            </w:r>
          </w:p>
        </w:tc>
      </w:tr>
      <w:tr w:rsidR="0064699C" w:rsidRPr="00520163" w:rsidTr="0064699C">
        <w:trPr>
          <w:trHeight w:val="308"/>
        </w:trPr>
        <w:tc>
          <w:tcPr>
            <w:tcW w:w="1701" w:type="dxa"/>
            <w:tcBorders>
              <w:top w:val="nil"/>
              <w:left w:val="nil"/>
              <w:bottom w:val="nil"/>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bCs/>
                <w:color w:val="000000"/>
                <w:sz w:val="20"/>
                <w:szCs w:val="20"/>
                <w:lang w:val="id-ID" w:eastAsia="id-ID"/>
              </w:rPr>
            </w:pPr>
            <w:r w:rsidRPr="00520163">
              <w:rPr>
                <w:rFonts w:ascii="Times New Roman" w:hAnsi="Times New Roman"/>
                <w:bCs/>
                <w:color w:val="000000"/>
                <w:sz w:val="20"/>
                <w:szCs w:val="20"/>
                <w:lang w:val="id-ID" w:eastAsia="id-ID"/>
              </w:rPr>
              <w:t>2 cc atonik/l air (C)</w:t>
            </w:r>
          </w:p>
        </w:tc>
        <w:tc>
          <w:tcPr>
            <w:tcW w:w="2625" w:type="dxa"/>
            <w:tcBorders>
              <w:top w:val="nil"/>
              <w:left w:val="nil"/>
              <w:bottom w:val="nil"/>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color w:val="000000"/>
                <w:sz w:val="20"/>
                <w:szCs w:val="20"/>
                <w:lang w:val="en-ID" w:eastAsia="id-ID"/>
              </w:rPr>
            </w:pPr>
            <w:r w:rsidRPr="0064699C">
              <w:rPr>
                <w:rFonts w:ascii="Times New Roman" w:hAnsi="Times New Roman"/>
                <w:sz w:val="20"/>
                <w:szCs w:val="20"/>
              </w:rPr>
              <w:t>3,8 ab</w:t>
            </w:r>
          </w:p>
        </w:tc>
      </w:tr>
      <w:tr w:rsidR="0064699C" w:rsidRPr="00520163" w:rsidTr="0064699C">
        <w:trPr>
          <w:trHeight w:val="395"/>
        </w:trPr>
        <w:tc>
          <w:tcPr>
            <w:tcW w:w="1701" w:type="dxa"/>
            <w:tcBorders>
              <w:top w:val="nil"/>
              <w:left w:val="nil"/>
              <w:bottom w:val="single" w:sz="4" w:space="0" w:color="auto"/>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bCs/>
                <w:color w:val="000000"/>
                <w:sz w:val="20"/>
                <w:szCs w:val="20"/>
                <w:lang w:val="id-ID" w:eastAsia="id-ID"/>
              </w:rPr>
            </w:pPr>
            <w:r w:rsidRPr="00520163">
              <w:rPr>
                <w:rFonts w:ascii="Times New Roman" w:hAnsi="Times New Roman"/>
                <w:bCs/>
                <w:color w:val="000000"/>
                <w:sz w:val="20"/>
                <w:szCs w:val="20"/>
                <w:lang w:val="id-ID" w:eastAsia="id-ID"/>
              </w:rPr>
              <w:t>3 cc atonik/1 air (D)</w:t>
            </w:r>
          </w:p>
        </w:tc>
        <w:tc>
          <w:tcPr>
            <w:tcW w:w="2625" w:type="dxa"/>
            <w:tcBorders>
              <w:top w:val="nil"/>
              <w:left w:val="nil"/>
              <w:bottom w:val="single" w:sz="4" w:space="0" w:color="auto"/>
              <w:right w:val="nil"/>
            </w:tcBorders>
            <w:shd w:val="clear" w:color="auto" w:fill="auto"/>
            <w:noWrap/>
            <w:vAlign w:val="bottom"/>
            <w:hideMark/>
          </w:tcPr>
          <w:p w:rsidR="0064699C" w:rsidRPr="00520163" w:rsidRDefault="0064699C" w:rsidP="00764507">
            <w:pPr>
              <w:spacing w:after="0" w:line="240" w:lineRule="auto"/>
              <w:jc w:val="center"/>
              <w:rPr>
                <w:rFonts w:ascii="Times New Roman" w:hAnsi="Times New Roman"/>
                <w:color w:val="000000"/>
                <w:sz w:val="20"/>
                <w:szCs w:val="20"/>
                <w:lang w:val="en-ID" w:eastAsia="id-ID"/>
              </w:rPr>
            </w:pPr>
            <w:r w:rsidRPr="0064699C">
              <w:rPr>
                <w:rFonts w:ascii="Times New Roman" w:hAnsi="Times New Roman"/>
                <w:sz w:val="20"/>
                <w:szCs w:val="20"/>
              </w:rPr>
              <w:t>3,6 b</w:t>
            </w:r>
          </w:p>
        </w:tc>
      </w:tr>
    </w:tbl>
    <w:p w:rsidR="00952F6E" w:rsidRDefault="00952F6E" w:rsidP="00764507">
      <w:pPr>
        <w:spacing w:after="120" w:line="240" w:lineRule="auto"/>
        <w:jc w:val="both"/>
        <w:rPr>
          <w:rFonts w:ascii="Times New Roman" w:hAnsi="Times New Roman"/>
          <w:sz w:val="24"/>
          <w:szCs w:val="24"/>
        </w:rPr>
      </w:pPr>
      <w:r w:rsidRPr="00132E58">
        <w:rPr>
          <w:rFonts w:ascii="Times New Roman" w:hAnsi="Times New Roman"/>
          <w:sz w:val="24"/>
          <w:szCs w:val="24"/>
        </w:rPr>
        <w:t>Keterangan: Purata yang diikuti huruf sama pada kolom yang sama menunjukan tidak beda nyata menurut DMRT taraf 5 %</w:t>
      </w:r>
    </w:p>
    <w:p w:rsidR="00952F6E" w:rsidRDefault="00952F6E" w:rsidP="00764507">
      <w:pPr>
        <w:spacing w:after="120" w:line="240" w:lineRule="auto"/>
        <w:jc w:val="both"/>
        <w:rPr>
          <w:rFonts w:ascii="Times New Roman" w:hAnsi="Times New Roman"/>
          <w:sz w:val="24"/>
          <w:szCs w:val="24"/>
        </w:rPr>
      </w:pPr>
      <w:r>
        <w:rPr>
          <w:rFonts w:ascii="Times New Roman" w:hAnsi="Times New Roman"/>
          <w:sz w:val="24"/>
          <w:szCs w:val="24"/>
        </w:rPr>
        <w:tab/>
      </w:r>
      <w:r w:rsidRPr="00132E58">
        <w:rPr>
          <w:rFonts w:ascii="Times New Roman" w:hAnsi="Times New Roman"/>
          <w:sz w:val="24"/>
          <w:szCs w:val="24"/>
        </w:rPr>
        <w:t>Hasil analisi sidik ragam Menunjukan beda nyata antar perelakuan pada saat muncul tunas. Tunas tercepat yang paling tinggi terdapat pada perlakuan 3 cc atonik/1 air (D) diikuti perlakuan 2 cc atonik/1 air (C), 1 cc atonik/1 air (B), dan kontrol (tanpa atonik) (A)</w:t>
      </w:r>
    </w:p>
    <w:p w:rsidR="00952F6E" w:rsidRPr="00952F6E" w:rsidRDefault="00952F6E" w:rsidP="00764507">
      <w:pPr>
        <w:pStyle w:val="Heading1"/>
        <w:spacing w:before="0" w:line="240" w:lineRule="auto"/>
        <w:jc w:val="both"/>
        <w:rPr>
          <w:rFonts w:ascii="Times New Roman" w:hAnsi="Times New Roman"/>
          <w:b/>
          <w:color w:val="000000" w:themeColor="text1"/>
          <w:sz w:val="24"/>
          <w:szCs w:val="24"/>
        </w:rPr>
      </w:pPr>
      <w:bookmarkStart w:id="53" w:name="_Toc65493468"/>
      <w:bookmarkStart w:id="54" w:name="_Toc62768823"/>
      <w:bookmarkStart w:id="55" w:name="_Toc62887274"/>
      <w:bookmarkStart w:id="56" w:name="_Toc63023711"/>
      <w:bookmarkStart w:id="57" w:name="_Toc63024165"/>
      <w:bookmarkStart w:id="58" w:name="_Toc63024366"/>
      <w:bookmarkStart w:id="59" w:name="_Toc63024698"/>
      <w:bookmarkStart w:id="60" w:name="_Toc63026114"/>
      <w:bookmarkStart w:id="61" w:name="_Toc63111623"/>
      <w:bookmarkStart w:id="62" w:name="_Toc63886097"/>
      <w:bookmarkStart w:id="63" w:name="_Toc63887672"/>
      <w:bookmarkStart w:id="64" w:name="_Toc65436519"/>
      <w:bookmarkStart w:id="65" w:name="_Toc65438518"/>
      <w:r w:rsidRPr="00B83108">
        <w:rPr>
          <w:rFonts w:ascii="Times New Roman" w:hAnsi="Times New Roman"/>
          <w:color w:val="000000" w:themeColor="text1"/>
          <w:sz w:val="24"/>
          <w:szCs w:val="24"/>
        </w:rPr>
        <w:t xml:space="preserve">Tabel 3. </w:t>
      </w:r>
      <w:bookmarkEnd w:id="53"/>
      <w:bookmarkEnd w:id="54"/>
      <w:bookmarkEnd w:id="55"/>
      <w:bookmarkEnd w:id="56"/>
      <w:bookmarkEnd w:id="57"/>
      <w:bookmarkEnd w:id="58"/>
      <w:bookmarkEnd w:id="59"/>
      <w:bookmarkEnd w:id="60"/>
      <w:bookmarkEnd w:id="61"/>
      <w:bookmarkEnd w:id="62"/>
      <w:bookmarkEnd w:id="63"/>
      <w:bookmarkEnd w:id="64"/>
      <w:bookmarkEnd w:id="65"/>
      <w:r w:rsidRPr="00B83108">
        <w:rPr>
          <w:rFonts w:ascii="Times New Roman" w:hAnsi="Times New Roman"/>
          <w:color w:val="000000" w:themeColor="text1"/>
          <w:sz w:val="24"/>
          <w:szCs w:val="24"/>
        </w:rPr>
        <w:t>Panjang tunas setek batang murbei pada perlakuan atonik berbagaikonsentrasi</w:t>
      </w:r>
    </w:p>
    <w:tbl>
      <w:tblPr>
        <w:tblW w:w="4320" w:type="dxa"/>
        <w:tblLook w:val="04A0" w:firstRow="1" w:lastRow="0" w:firstColumn="1" w:lastColumn="0" w:noHBand="0" w:noVBand="1"/>
      </w:tblPr>
      <w:tblGrid>
        <w:gridCol w:w="980"/>
        <w:gridCol w:w="478"/>
        <w:gridCol w:w="477"/>
        <w:gridCol w:w="477"/>
        <w:gridCol w:w="477"/>
        <w:gridCol w:w="477"/>
        <w:gridCol w:w="477"/>
        <w:gridCol w:w="477"/>
      </w:tblGrid>
      <w:tr w:rsidR="00952F6E" w:rsidRPr="00AB0BBA" w:rsidTr="00520163">
        <w:trPr>
          <w:trHeight w:val="352"/>
        </w:trPr>
        <w:tc>
          <w:tcPr>
            <w:tcW w:w="1069" w:type="dxa"/>
            <w:tcBorders>
              <w:top w:val="single" w:sz="4" w:space="0" w:color="auto"/>
              <w:left w:val="nil"/>
              <w:bottom w:val="single" w:sz="4" w:space="0" w:color="auto"/>
              <w:right w:val="nil"/>
            </w:tcBorders>
            <w:shd w:val="clear" w:color="auto" w:fill="auto"/>
            <w:noWrap/>
            <w:vAlign w:val="bottom"/>
            <w:hideMark/>
          </w:tcPr>
          <w:p w:rsidR="00952F6E" w:rsidRPr="0064699C" w:rsidRDefault="00520163"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PERLAKUAN ZPT</w:t>
            </w:r>
          </w:p>
        </w:tc>
        <w:tc>
          <w:tcPr>
            <w:tcW w:w="239"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 xml:space="preserve">2 </w:t>
            </w:r>
          </w:p>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3</w:t>
            </w:r>
          </w:p>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4 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5 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6 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7</w:t>
            </w:r>
          </w:p>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MST</w:t>
            </w:r>
          </w:p>
        </w:tc>
        <w:tc>
          <w:tcPr>
            <w:tcW w:w="502" w:type="dxa"/>
            <w:tcBorders>
              <w:top w:val="single" w:sz="4" w:space="0" w:color="auto"/>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b/>
                <w:color w:val="000000"/>
                <w:sz w:val="16"/>
                <w:szCs w:val="16"/>
              </w:rPr>
            </w:pPr>
            <w:r w:rsidRPr="0064699C">
              <w:rPr>
                <w:rFonts w:ascii="Times New Roman" w:hAnsi="Times New Roman"/>
                <w:b/>
                <w:color w:val="000000"/>
                <w:sz w:val="16"/>
                <w:szCs w:val="16"/>
              </w:rPr>
              <w:t>8  MST</w:t>
            </w:r>
          </w:p>
        </w:tc>
      </w:tr>
      <w:tr w:rsidR="00952F6E" w:rsidRPr="00AB0BBA" w:rsidTr="00520163">
        <w:trPr>
          <w:trHeight w:val="352"/>
        </w:trPr>
        <w:tc>
          <w:tcPr>
            <w:tcW w:w="106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Tanpa Perlakuan (A)</w:t>
            </w:r>
          </w:p>
        </w:tc>
        <w:tc>
          <w:tcPr>
            <w:tcW w:w="23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5,9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13,4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14,7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17,8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20,9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21,2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23,9 a</w:t>
            </w:r>
          </w:p>
        </w:tc>
      </w:tr>
      <w:tr w:rsidR="00952F6E" w:rsidRPr="00AB0BBA" w:rsidTr="00520163">
        <w:trPr>
          <w:trHeight w:val="352"/>
        </w:trPr>
        <w:tc>
          <w:tcPr>
            <w:tcW w:w="106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 cc atonik/1 air (B)</w:t>
            </w:r>
          </w:p>
        </w:tc>
        <w:tc>
          <w:tcPr>
            <w:tcW w:w="23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5,9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9,6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11,8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15,9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19,2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20,3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22,9 a</w:t>
            </w:r>
          </w:p>
        </w:tc>
      </w:tr>
      <w:tr w:rsidR="00952F6E" w:rsidRPr="00AB0BBA" w:rsidTr="00520163">
        <w:trPr>
          <w:trHeight w:val="352"/>
        </w:trPr>
        <w:tc>
          <w:tcPr>
            <w:tcW w:w="106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 cc atonik/1 air (C)</w:t>
            </w:r>
          </w:p>
        </w:tc>
        <w:tc>
          <w:tcPr>
            <w:tcW w:w="239"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6,5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11,8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12,9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19,3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24,9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26,0 a</w:t>
            </w:r>
          </w:p>
        </w:tc>
        <w:tc>
          <w:tcPr>
            <w:tcW w:w="502" w:type="dxa"/>
            <w:tcBorders>
              <w:top w:val="nil"/>
              <w:left w:val="nil"/>
              <w:bottom w:val="nil"/>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27,0 a</w:t>
            </w:r>
          </w:p>
        </w:tc>
      </w:tr>
      <w:tr w:rsidR="00952F6E" w:rsidRPr="00AB0BBA" w:rsidTr="00520163">
        <w:trPr>
          <w:trHeight w:val="374"/>
        </w:trPr>
        <w:tc>
          <w:tcPr>
            <w:tcW w:w="1069"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3 cc atonik/1 air (D)</w:t>
            </w:r>
          </w:p>
        </w:tc>
        <w:tc>
          <w:tcPr>
            <w:tcW w:w="239"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7,9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13,6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15,6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20,5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22,5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23,5 a</w:t>
            </w:r>
          </w:p>
        </w:tc>
        <w:tc>
          <w:tcPr>
            <w:tcW w:w="502" w:type="dxa"/>
            <w:tcBorders>
              <w:top w:val="nil"/>
              <w:left w:val="nil"/>
              <w:bottom w:val="single" w:sz="4" w:space="0" w:color="auto"/>
              <w:right w:val="nil"/>
            </w:tcBorders>
            <w:shd w:val="clear" w:color="auto" w:fill="auto"/>
            <w:noWrap/>
            <w:vAlign w:val="bottom"/>
            <w:hideMark/>
          </w:tcPr>
          <w:p w:rsidR="00952F6E" w:rsidRPr="0064699C" w:rsidRDefault="00952F6E" w:rsidP="00764507">
            <w:pPr>
              <w:spacing w:after="0" w:line="240" w:lineRule="auto"/>
              <w:jc w:val="center"/>
              <w:rPr>
                <w:rFonts w:ascii="Times New Roman" w:hAnsi="Times New Roman"/>
                <w:color w:val="000000"/>
                <w:sz w:val="16"/>
                <w:szCs w:val="16"/>
              </w:rPr>
            </w:pPr>
            <w:r w:rsidRPr="0064699C">
              <w:rPr>
                <w:rFonts w:ascii="Times New Roman" w:hAnsi="Times New Roman"/>
                <w:color w:val="000000"/>
                <w:sz w:val="16"/>
                <w:szCs w:val="16"/>
              </w:rPr>
              <w:t>25,1 a</w:t>
            </w:r>
          </w:p>
        </w:tc>
      </w:tr>
    </w:tbl>
    <w:p w:rsidR="00952F6E" w:rsidRDefault="00952F6E" w:rsidP="00764507">
      <w:pPr>
        <w:spacing w:after="120" w:line="240" w:lineRule="auto"/>
        <w:jc w:val="both"/>
        <w:rPr>
          <w:rFonts w:ascii="Times New Roman" w:hAnsi="Times New Roman"/>
          <w:sz w:val="24"/>
          <w:szCs w:val="24"/>
        </w:rPr>
      </w:pPr>
      <w:r w:rsidRPr="00952F6E">
        <w:rPr>
          <w:rFonts w:ascii="Times New Roman" w:hAnsi="Times New Roman"/>
          <w:sz w:val="24"/>
          <w:szCs w:val="24"/>
        </w:rPr>
        <w:t>Keterangan: Purata yang diikuti huruf sama pada kolom yang sama menunjukan tidak beda nyata berdasarkan uji F dengan taraf 5 %</w:t>
      </w:r>
    </w:p>
    <w:p w:rsidR="00952F6E" w:rsidRDefault="00952F6E" w:rsidP="00764507">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CF46AC">
        <w:rPr>
          <w:rFonts w:ascii="Times New Roman" w:hAnsi="Times New Roman"/>
          <w:color w:val="000000" w:themeColor="text1"/>
          <w:sz w:val="24"/>
          <w:szCs w:val="24"/>
        </w:rPr>
        <w:t xml:space="preserve">Hasil sidik ragam terhadap </w:t>
      </w:r>
      <w:r>
        <w:rPr>
          <w:rFonts w:ascii="Times New Roman" w:hAnsi="Times New Roman"/>
          <w:color w:val="000000" w:themeColor="text1"/>
          <w:sz w:val="24"/>
          <w:szCs w:val="24"/>
        </w:rPr>
        <w:t>panjang tunas stek batang murbei</w:t>
      </w:r>
      <w:r w:rsidRPr="00CF46AC">
        <w:rPr>
          <w:rFonts w:ascii="Times New Roman" w:hAnsi="Times New Roman"/>
          <w:color w:val="000000" w:themeColor="text1"/>
          <w:sz w:val="24"/>
          <w:szCs w:val="24"/>
        </w:rPr>
        <w:t xml:space="preserve"> pada </w:t>
      </w:r>
      <w:r>
        <w:rPr>
          <w:rFonts w:ascii="Times New Roman" w:hAnsi="Times New Roman"/>
          <w:color w:val="000000" w:themeColor="text1"/>
          <w:sz w:val="24"/>
          <w:szCs w:val="24"/>
        </w:rPr>
        <w:t xml:space="preserve">umur 2-8 </w:t>
      </w:r>
      <w:r w:rsidRPr="00CF46AC">
        <w:rPr>
          <w:rFonts w:ascii="Times New Roman" w:hAnsi="Times New Roman"/>
          <w:color w:val="000000" w:themeColor="text1"/>
          <w:sz w:val="24"/>
          <w:szCs w:val="24"/>
        </w:rPr>
        <w:t>MST menunjukan tidak ada beda nyata dari pemberian perlakuan</w:t>
      </w:r>
      <w:r>
        <w:rPr>
          <w:rFonts w:ascii="Times New Roman" w:hAnsi="Times New Roman"/>
          <w:bCs/>
          <w:color w:val="000000" w:themeColor="text1"/>
          <w:sz w:val="24"/>
          <w:szCs w:val="24"/>
        </w:rPr>
        <w:t xml:space="preserve"> Atonik</w:t>
      </w:r>
      <w:r w:rsidRPr="00CF46AC">
        <w:rPr>
          <w:rFonts w:ascii="Times New Roman" w:hAnsi="Times New Roman"/>
          <w:color w:val="000000" w:themeColor="text1"/>
          <w:sz w:val="24"/>
          <w:szCs w:val="24"/>
        </w:rPr>
        <w:t>.</w:t>
      </w:r>
    </w:p>
    <w:p w:rsidR="00952F6E" w:rsidRDefault="00952F6E" w:rsidP="00764507">
      <w:pPr>
        <w:spacing w:after="120" w:line="240" w:lineRule="auto"/>
        <w:jc w:val="both"/>
        <w:rPr>
          <w:rFonts w:ascii="Times New Roman" w:hAnsi="Times New Roman"/>
          <w:sz w:val="24"/>
          <w:szCs w:val="24"/>
        </w:rPr>
      </w:pPr>
      <w:r w:rsidRPr="00952F6E">
        <w:rPr>
          <w:rFonts w:ascii="Times New Roman" w:hAnsi="Times New Roman"/>
          <w:sz w:val="24"/>
          <w:szCs w:val="24"/>
        </w:rPr>
        <w:t>Tabel 4. Jumlah daun setek batang murbei pada perlakuan atonik berbagai konsentrasi</w:t>
      </w:r>
    </w:p>
    <w:tbl>
      <w:tblPr>
        <w:tblW w:w="4320" w:type="dxa"/>
        <w:tblLook w:val="04A0" w:firstRow="1" w:lastRow="0" w:firstColumn="1" w:lastColumn="0" w:noHBand="0" w:noVBand="1"/>
      </w:tblPr>
      <w:tblGrid>
        <w:gridCol w:w="980"/>
        <w:gridCol w:w="478"/>
        <w:gridCol w:w="477"/>
        <w:gridCol w:w="477"/>
        <w:gridCol w:w="477"/>
        <w:gridCol w:w="477"/>
        <w:gridCol w:w="477"/>
        <w:gridCol w:w="477"/>
      </w:tblGrid>
      <w:tr w:rsidR="00520163" w:rsidRPr="00AB0BBA" w:rsidTr="00520163">
        <w:trPr>
          <w:trHeight w:val="215"/>
        </w:trPr>
        <w:tc>
          <w:tcPr>
            <w:tcW w:w="980"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lastRenderedPageBreak/>
              <w:t>PERLAKUAN ZPT</w:t>
            </w:r>
          </w:p>
        </w:tc>
        <w:tc>
          <w:tcPr>
            <w:tcW w:w="478"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2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3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4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5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6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7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8 MST</w:t>
            </w:r>
          </w:p>
        </w:tc>
      </w:tr>
      <w:tr w:rsidR="00520163" w:rsidRPr="00AB0BBA" w:rsidTr="00520163">
        <w:trPr>
          <w:trHeight w:val="215"/>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Tanpa </w:t>
            </w:r>
            <w:r w:rsidRPr="00AB0BBA">
              <w:rPr>
                <w:rFonts w:ascii="Times New Roman" w:hAnsi="Times New Roman"/>
                <w:color w:val="000000"/>
                <w:sz w:val="16"/>
                <w:szCs w:val="16"/>
              </w:rPr>
              <w:t>Perlakuan (A)</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8,0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11,9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12,3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12,6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10,6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11,7 a</w:t>
            </w:r>
          </w:p>
        </w:tc>
      </w:tr>
      <w:tr w:rsidR="00520163" w:rsidRPr="00AB0BBA" w:rsidTr="00520163">
        <w:trPr>
          <w:trHeight w:val="215"/>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 cc atonik/1 air (B)</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9,1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11,1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11,8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13,6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15,4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14,1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15,6 a</w:t>
            </w:r>
          </w:p>
        </w:tc>
      </w:tr>
      <w:tr w:rsidR="00520163" w:rsidRPr="00AB0BBA" w:rsidTr="00520163">
        <w:trPr>
          <w:trHeight w:val="215"/>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2 cc atonik/1 air (C)</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9,9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13,1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14,7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15,2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14,1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14,4 a</w:t>
            </w:r>
          </w:p>
        </w:tc>
      </w:tr>
      <w:tr w:rsidR="00520163" w:rsidRPr="00AB0BBA" w:rsidTr="00520163">
        <w:trPr>
          <w:trHeight w:val="450"/>
        </w:trPr>
        <w:tc>
          <w:tcPr>
            <w:tcW w:w="980"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3 cc atonik/1 air (D)</w:t>
            </w:r>
          </w:p>
        </w:tc>
        <w:tc>
          <w:tcPr>
            <w:tcW w:w="478"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12,4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12,9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14,4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15,8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16,2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16,3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16,4 a</w:t>
            </w:r>
          </w:p>
        </w:tc>
      </w:tr>
    </w:tbl>
    <w:p w:rsidR="00520163" w:rsidRP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Keterangan : Purata yang diikuti huruf sama pada kolom yang sama menunjukan tidak beda nyata berd</w:t>
      </w:r>
      <w:r>
        <w:rPr>
          <w:rFonts w:ascii="Times New Roman" w:hAnsi="Times New Roman"/>
          <w:sz w:val="24"/>
          <w:szCs w:val="24"/>
        </w:rPr>
        <w:t>asarkan uji F dengan taraf  5 %</w:t>
      </w:r>
    </w:p>
    <w:p w:rsidR="00520163" w:rsidRDefault="00520163" w:rsidP="00764507">
      <w:pPr>
        <w:spacing w:after="120" w:line="240" w:lineRule="auto"/>
        <w:jc w:val="both"/>
        <w:rPr>
          <w:rFonts w:ascii="Times New Roman" w:hAnsi="Times New Roman"/>
          <w:sz w:val="24"/>
          <w:szCs w:val="24"/>
        </w:rPr>
      </w:pPr>
      <w:r>
        <w:rPr>
          <w:rFonts w:ascii="Times New Roman" w:hAnsi="Times New Roman"/>
          <w:sz w:val="24"/>
          <w:szCs w:val="24"/>
        </w:rPr>
        <w:tab/>
      </w:r>
      <w:r w:rsidRPr="00520163">
        <w:rPr>
          <w:rFonts w:ascii="Times New Roman" w:hAnsi="Times New Roman"/>
          <w:sz w:val="24"/>
          <w:szCs w:val="24"/>
        </w:rPr>
        <w:t xml:space="preserve">Hasil sidik ragam terhadap jumlah daun stek batang murbei pada umur 2-8 MST menunjukan tidak ada beda nyata dari pemberian perlakuan Atonik. </w:t>
      </w:r>
    </w:p>
    <w:p w:rsid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Tabel 5. Diameter tunas setek batang murbei pada perlakuan atonik berbagai konsentrasi</w:t>
      </w:r>
    </w:p>
    <w:tbl>
      <w:tblPr>
        <w:tblW w:w="4253" w:type="dxa"/>
        <w:tblLook w:val="04A0" w:firstRow="1" w:lastRow="0" w:firstColumn="1" w:lastColumn="0" w:noHBand="0" w:noVBand="1"/>
      </w:tblPr>
      <w:tblGrid>
        <w:gridCol w:w="980"/>
        <w:gridCol w:w="478"/>
        <w:gridCol w:w="477"/>
        <w:gridCol w:w="477"/>
        <w:gridCol w:w="477"/>
        <w:gridCol w:w="477"/>
        <w:gridCol w:w="477"/>
        <w:gridCol w:w="477"/>
      </w:tblGrid>
      <w:tr w:rsidR="00520163" w:rsidRPr="00AB0BBA" w:rsidTr="001E7CE2">
        <w:trPr>
          <w:trHeight w:val="319"/>
        </w:trPr>
        <w:tc>
          <w:tcPr>
            <w:tcW w:w="980"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PERLAKUAN ZPT</w:t>
            </w:r>
          </w:p>
        </w:tc>
        <w:tc>
          <w:tcPr>
            <w:tcW w:w="478"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2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3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4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5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6 MST</w:t>
            </w:r>
          </w:p>
        </w:tc>
        <w:tc>
          <w:tcPr>
            <w:tcW w:w="477"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7 MST</w:t>
            </w:r>
          </w:p>
        </w:tc>
        <w:tc>
          <w:tcPr>
            <w:tcW w:w="410" w:type="dxa"/>
            <w:tcBorders>
              <w:top w:val="single" w:sz="4" w:space="0" w:color="auto"/>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b/>
                <w:color w:val="000000"/>
                <w:sz w:val="16"/>
                <w:szCs w:val="16"/>
              </w:rPr>
            </w:pPr>
            <w:r w:rsidRPr="00AB0BBA">
              <w:rPr>
                <w:rFonts w:ascii="Times New Roman" w:hAnsi="Times New Roman"/>
                <w:b/>
                <w:color w:val="000000"/>
                <w:sz w:val="16"/>
                <w:szCs w:val="16"/>
              </w:rPr>
              <w:t>8 MST</w:t>
            </w:r>
          </w:p>
        </w:tc>
      </w:tr>
      <w:tr w:rsidR="00520163" w:rsidRPr="00AB0BBA" w:rsidTr="001E7CE2">
        <w:trPr>
          <w:trHeight w:val="319"/>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Tanpa perlakuan (A)</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0,17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0,33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0,33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0,34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0,34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0,36 a</w:t>
            </w:r>
          </w:p>
        </w:tc>
        <w:tc>
          <w:tcPr>
            <w:tcW w:w="41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0,37 a</w:t>
            </w:r>
          </w:p>
        </w:tc>
      </w:tr>
      <w:tr w:rsidR="00520163" w:rsidRPr="00AB0BBA" w:rsidTr="001E7CE2">
        <w:trPr>
          <w:trHeight w:val="319"/>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1 cc atonik/1 air (B)</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0,20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0,30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0,30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0,32 a</w:t>
            </w:r>
          </w:p>
        </w:tc>
        <w:tc>
          <w:tcPr>
            <w:tcW w:w="41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0,35 a</w:t>
            </w:r>
          </w:p>
        </w:tc>
      </w:tr>
      <w:tr w:rsidR="00520163" w:rsidRPr="00AB0BBA" w:rsidTr="001E7CE2">
        <w:trPr>
          <w:trHeight w:val="319"/>
        </w:trPr>
        <w:tc>
          <w:tcPr>
            <w:tcW w:w="98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2 cc atonik/1 air (C)</w:t>
            </w:r>
          </w:p>
        </w:tc>
        <w:tc>
          <w:tcPr>
            <w:tcW w:w="478"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0,21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0,33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0,34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0,34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0,36 a</w:t>
            </w:r>
          </w:p>
        </w:tc>
        <w:tc>
          <w:tcPr>
            <w:tcW w:w="477"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0,37 a</w:t>
            </w:r>
          </w:p>
        </w:tc>
        <w:tc>
          <w:tcPr>
            <w:tcW w:w="410" w:type="dxa"/>
            <w:tcBorders>
              <w:top w:val="nil"/>
              <w:left w:val="nil"/>
              <w:bottom w:val="nil"/>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0,36 a</w:t>
            </w:r>
          </w:p>
        </w:tc>
      </w:tr>
      <w:tr w:rsidR="00520163" w:rsidRPr="00AB0BBA" w:rsidTr="001E7CE2">
        <w:trPr>
          <w:trHeight w:val="319"/>
        </w:trPr>
        <w:tc>
          <w:tcPr>
            <w:tcW w:w="980"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3 cc atonik/1 air (D)</w:t>
            </w:r>
          </w:p>
        </w:tc>
        <w:tc>
          <w:tcPr>
            <w:tcW w:w="478"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0,19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0,24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0,26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0,26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0,27 a</w:t>
            </w:r>
          </w:p>
        </w:tc>
        <w:tc>
          <w:tcPr>
            <w:tcW w:w="477"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0,28 a</w:t>
            </w:r>
          </w:p>
        </w:tc>
        <w:tc>
          <w:tcPr>
            <w:tcW w:w="410" w:type="dxa"/>
            <w:tcBorders>
              <w:top w:val="nil"/>
              <w:left w:val="nil"/>
              <w:bottom w:val="single" w:sz="4" w:space="0" w:color="auto"/>
              <w:right w:val="nil"/>
            </w:tcBorders>
            <w:shd w:val="clear" w:color="auto" w:fill="auto"/>
            <w:noWrap/>
            <w:vAlign w:val="bottom"/>
            <w:hideMark/>
          </w:tcPr>
          <w:p w:rsidR="00520163" w:rsidRPr="00AB0BBA" w:rsidRDefault="00520163" w:rsidP="00764507">
            <w:pPr>
              <w:spacing w:after="0" w:line="240" w:lineRule="auto"/>
              <w:jc w:val="center"/>
              <w:rPr>
                <w:rFonts w:ascii="Times New Roman" w:hAnsi="Times New Roman"/>
                <w:color w:val="000000"/>
                <w:sz w:val="16"/>
                <w:szCs w:val="16"/>
              </w:rPr>
            </w:pPr>
            <w:r w:rsidRPr="00AB0BBA">
              <w:rPr>
                <w:rFonts w:ascii="Times New Roman" w:hAnsi="Times New Roman"/>
                <w:color w:val="000000"/>
                <w:sz w:val="16"/>
                <w:szCs w:val="16"/>
              </w:rPr>
              <w:t>0,31 a</w:t>
            </w:r>
          </w:p>
        </w:tc>
      </w:tr>
    </w:tbl>
    <w:p w:rsidR="00520163" w:rsidRP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Keterangan: Purata yang diikuti huruf sama pada kolom yang sama menunjukan tidak beda nyata berdasarkan uji F deng</w:t>
      </w:r>
      <w:r w:rsidR="00764507">
        <w:rPr>
          <w:rFonts w:ascii="Times New Roman" w:hAnsi="Times New Roman"/>
          <w:sz w:val="24"/>
          <w:szCs w:val="24"/>
        </w:rPr>
        <w:t>an taraf 5 %.</w:t>
      </w:r>
    </w:p>
    <w:p w:rsidR="00520163" w:rsidRDefault="00520163" w:rsidP="00764507">
      <w:pPr>
        <w:spacing w:after="120" w:line="240" w:lineRule="auto"/>
        <w:jc w:val="both"/>
        <w:rPr>
          <w:rFonts w:ascii="Times New Roman" w:hAnsi="Times New Roman"/>
          <w:sz w:val="24"/>
          <w:szCs w:val="24"/>
        </w:rPr>
      </w:pPr>
      <w:r>
        <w:rPr>
          <w:rFonts w:ascii="Times New Roman" w:hAnsi="Times New Roman"/>
          <w:sz w:val="24"/>
          <w:szCs w:val="24"/>
        </w:rPr>
        <w:tab/>
      </w:r>
      <w:r w:rsidRPr="00520163">
        <w:rPr>
          <w:rFonts w:ascii="Times New Roman" w:hAnsi="Times New Roman"/>
          <w:sz w:val="24"/>
          <w:szCs w:val="24"/>
        </w:rPr>
        <w:t>Hasil sidik ragam terhadap diameter tunas s</w:t>
      </w:r>
      <w:r>
        <w:rPr>
          <w:rFonts w:ascii="Times New Roman" w:hAnsi="Times New Roman"/>
          <w:sz w:val="24"/>
          <w:szCs w:val="24"/>
        </w:rPr>
        <w:t>e</w:t>
      </w:r>
      <w:r w:rsidRPr="00520163">
        <w:rPr>
          <w:rFonts w:ascii="Times New Roman" w:hAnsi="Times New Roman"/>
          <w:sz w:val="24"/>
          <w:szCs w:val="24"/>
        </w:rPr>
        <w:t>tek batang murbei pada umur 2-8 MST menunjukan tidak ada beda nyata dari pemberian perlakuan Atonik.</w:t>
      </w:r>
    </w:p>
    <w:p w:rsid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Tabel 6. Persentase setek hidup tanaman murbei pada perl</w:t>
      </w:r>
      <w:r>
        <w:rPr>
          <w:rFonts w:ascii="Times New Roman" w:hAnsi="Times New Roman"/>
          <w:sz w:val="24"/>
          <w:szCs w:val="24"/>
        </w:rPr>
        <w:t xml:space="preserve">akuan atonik berbagai          </w:t>
      </w:r>
      <w:r w:rsidRPr="00520163">
        <w:rPr>
          <w:rFonts w:ascii="Times New Roman" w:hAnsi="Times New Roman"/>
          <w:sz w:val="24"/>
          <w:szCs w:val="24"/>
        </w:rPr>
        <w:t>konsentrasi</w:t>
      </w:r>
    </w:p>
    <w:tbl>
      <w:tblPr>
        <w:tblpPr w:leftFromText="180" w:rightFromText="180" w:vertAnchor="text" w:horzAnchor="margin" w:tblpY="5"/>
        <w:tblW w:w="4326" w:type="dxa"/>
        <w:tblLook w:val="04A0" w:firstRow="1" w:lastRow="0" w:firstColumn="1" w:lastColumn="0" w:noHBand="0" w:noVBand="1"/>
      </w:tblPr>
      <w:tblGrid>
        <w:gridCol w:w="2552"/>
        <w:gridCol w:w="1774"/>
      </w:tblGrid>
      <w:tr w:rsidR="001E7CE2" w:rsidRPr="00520163" w:rsidTr="001E7CE2">
        <w:trPr>
          <w:trHeight w:val="308"/>
        </w:trPr>
        <w:tc>
          <w:tcPr>
            <w:tcW w:w="2552" w:type="dxa"/>
            <w:tcBorders>
              <w:top w:val="single" w:sz="4" w:space="0" w:color="auto"/>
              <w:left w:val="nil"/>
              <w:bottom w:val="single" w:sz="4" w:space="0" w:color="auto"/>
              <w:right w:val="nil"/>
            </w:tcBorders>
            <w:shd w:val="clear" w:color="auto" w:fill="auto"/>
            <w:noWrap/>
            <w:vAlign w:val="bottom"/>
            <w:hideMark/>
          </w:tcPr>
          <w:p w:rsidR="00520163" w:rsidRPr="00520163" w:rsidRDefault="001E7CE2" w:rsidP="00764507">
            <w:pPr>
              <w:spacing w:after="0" w:line="240" w:lineRule="auto"/>
              <w:jc w:val="center"/>
              <w:rPr>
                <w:rFonts w:ascii="Times New Roman" w:hAnsi="Times New Roman"/>
                <w:b/>
                <w:bCs/>
                <w:color w:val="000000"/>
                <w:sz w:val="24"/>
                <w:szCs w:val="24"/>
                <w:lang w:eastAsia="id-ID"/>
              </w:rPr>
            </w:pPr>
            <w:r w:rsidRPr="001E7CE2">
              <w:rPr>
                <w:rFonts w:ascii="Times New Roman" w:hAnsi="Times New Roman"/>
                <w:b/>
                <w:bCs/>
                <w:color w:val="000000"/>
                <w:sz w:val="24"/>
                <w:szCs w:val="24"/>
                <w:lang w:eastAsia="id-ID"/>
              </w:rPr>
              <w:lastRenderedPageBreak/>
              <w:t>PERLAKUAN ZPT</w:t>
            </w:r>
          </w:p>
        </w:tc>
        <w:tc>
          <w:tcPr>
            <w:tcW w:w="1774" w:type="dxa"/>
            <w:tcBorders>
              <w:top w:val="single" w:sz="4" w:space="0" w:color="auto"/>
              <w:left w:val="nil"/>
              <w:bottom w:val="single" w:sz="4" w:space="0" w:color="auto"/>
              <w:right w:val="nil"/>
            </w:tcBorders>
            <w:shd w:val="clear" w:color="auto" w:fill="auto"/>
            <w:noWrap/>
            <w:vAlign w:val="bottom"/>
            <w:hideMark/>
          </w:tcPr>
          <w:p w:rsidR="00520163" w:rsidRPr="00520163" w:rsidRDefault="001E7CE2" w:rsidP="00764507">
            <w:pPr>
              <w:spacing w:after="0" w:line="240" w:lineRule="auto"/>
              <w:jc w:val="center"/>
              <w:rPr>
                <w:rFonts w:ascii="Times New Roman" w:hAnsi="Times New Roman"/>
                <w:b/>
                <w:color w:val="000000"/>
                <w:sz w:val="24"/>
                <w:szCs w:val="24"/>
                <w:lang w:eastAsia="id-ID"/>
              </w:rPr>
            </w:pPr>
            <w:r w:rsidRPr="001E7CE2">
              <w:rPr>
                <w:rFonts w:ascii="Times New Roman" w:hAnsi="Times New Roman"/>
                <w:b/>
                <w:color w:val="000000"/>
                <w:sz w:val="24"/>
                <w:szCs w:val="24"/>
                <w:lang w:val="id-ID" w:eastAsia="id-ID"/>
              </w:rPr>
              <w:t xml:space="preserve">8 </w:t>
            </w:r>
            <w:r w:rsidRPr="001E7CE2">
              <w:rPr>
                <w:rFonts w:ascii="Times New Roman" w:hAnsi="Times New Roman"/>
                <w:b/>
                <w:color w:val="000000"/>
                <w:sz w:val="24"/>
                <w:szCs w:val="24"/>
                <w:lang w:eastAsia="id-ID"/>
              </w:rPr>
              <w:t>MST</w:t>
            </w:r>
          </w:p>
        </w:tc>
      </w:tr>
      <w:tr w:rsidR="001E7CE2" w:rsidRPr="00520163" w:rsidTr="001E7CE2">
        <w:trPr>
          <w:trHeight w:val="308"/>
        </w:trPr>
        <w:tc>
          <w:tcPr>
            <w:tcW w:w="2552" w:type="dxa"/>
            <w:tcBorders>
              <w:top w:val="single" w:sz="4" w:space="0" w:color="auto"/>
              <w:left w:val="nil"/>
              <w:bottom w:val="nil"/>
              <w:right w:val="nil"/>
            </w:tcBorders>
            <w:shd w:val="clear" w:color="auto" w:fill="auto"/>
            <w:noWrap/>
            <w:vAlign w:val="bottom"/>
          </w:tcPr>
          <w:p w:rsidR="001E7CE2" w:rsidRPr="001E7CE2" w:rsidRDefault="001E7CE2" w:rsidP="00764507">
            <w:pPr>
              <w:spacing w:after="0" w:line="240" w:lineRule="auto"/>
              <w:jc w:val="center"/>
              <w:rPr>
                <w:rFonts w:ascii="Times New Roman" w:hAnsi="Times New Roman"/>
                <w:bCs/>
                <w:color w:val="000000"/>
                <w:sz w:val="24"/>
                <w:szCs w:val="24"/>
                <w:lang w:val="id-ID" w:eastAsia="id-ID"/>
              </w:rPr>
            </w:pPr>
            <w:r w:rsidRPr="00520163">
              <w:rPr>
                <w:rFonts w:ascii="Times New Roman" w:hAnsi="Times New Roman"/>
                <w:bCs/>
                <w:color w:val="000000"/>
                <w:sz w:val="24"/>
                <w:szCs w:val="24"/>
                <w:lang w:val="id-ID" w:eastAsia="id-ID"/>
              </w:rPr>
              <w:t>Tanpa atonik (A)</w:t>
            </w:r>
          </w:p>
        </w:tc>
        <w:tc>
          <w:tcPr>
            <w:tcW w:w="1774" w:type="dxa"/>
            <w:tcBorders>
              <w:top w:val="single" w:sz="4" w:space="0" w:color="auto"/>
              <w:left w:val="nil"/>
              <w:bottom w:val="nil"/>
              <w:right w:val="nil"/>
            </w:tcBorders>
            <w:shd w:val="clear" w:color="auto" w:fill="auto"/>
            <w:noWrap/>
            <w:vAlign w:val="bottom"/>
          </w:tcPr>
          <w:p w:rsidR="001E7CE2" w:rsidRPr="001E7CE2" w:rsidRDefault="001E7CE2" w:rsidP="00764507">
            <w:pPr>
              <w:spacing w:after="0" w:line="240" w:lineRule="auto"/>
              <w:jc w:val="center"/>
              <w:rPr>
                <w:rFonts w:ascii="Times New Roman" w:hAnsi="Times New Roman"/>
                <w:color w:val="000000"/>
                <w:sz w:val="24"/>
                <w:szCs w:val="24"/>
                <w:lang w:val="id-ID" w:eastAsia="id-ID"/>
              </w:rPr>
            </w:pPr>
            <w:r w:rsidRPr="00520163">
              <w:rPr>
                <w:rFonts w:ascii="Times New Roman" w:hAnsi="Times New Roman"/>
                <w:color w:val="000000"/>
                <w:sz w:val="24"/>
                <w:szCs w:val="24"/>
                <w:lang w:val="id-ID" w:eastAsia="id-ID"/>
              </w:rPr>
              <w:t>72,2 a</w:t>
            </w:r>
          </w:p>
        </w:tc>
      </w:tr>
      <w:tr w:rsidR="00520163" w:rsidRPr="00520163" w:rsidTr="001E7CE2">
        <w:trPr>
          <w:trHeight w:val="308"/>
        </w:trPr>
        <w:tc>
          <w:tcPr>
            <w:tcW w:w="2552" w:type="dxa"/>
            <w:tcBorders>
              <w:top w:val="nil"/>
              <w:left w:val="nil"/>
              <w:bottom w:val="nil"/>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bCs/>
                <w:color w:val="000000"/>
                <w:sz w:val="24"/>
                <w:szCs w:val="24"/>
                <w:lang w:val="id-ID" w:eastAsia="id-ID"/>
              </w:rPr>
            </w:pPr>
            <w:r w:rsidRPr="00520163">
              <w:rPr>
                <w:rFonts w:ascii="Times New Roman" w:hAnsi="Times New Roman"/>
                <w:bCs/>
                <w:color w:val="000000"/>
                <w:sz w:val="24"/>
                <w:szCs w:val="24"/>
                <w:lang w:val="id-ID" w:eastAsia="id-ID"/>
              </w:rPr>
              <w:t>1 cc atonik/l air (B)</w:t>
            </w:r>
          </w:p>
        </w:tc>
        <w:tc>
          <w:tcPr>
            <w:tcW w:w="1774" w:type="dxa"/>
            <w:tcBorders>
              <w:top w:val="nil"/>
              <w:left w:val="nil"/>
              <w:bottom w:val="nil"/>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color w:val="000000"/>
                <w:sz w:val="24"/>
                <w:szCs w:val="24"/>
                <w:lang w:val="en-ID" w:eastAsia="id-ID"/>
              </w:rPr>
            </w:pPr>
            <w:r w:rsidRPr="00520163">
              <w:rPr>
                <w:rFonts w:ascii="Times New Roman" w:hAnsi="Times New Roman"/>
                <w:color w:val="000000"/>
                <w:sz w:val="24"/>
                <w:szCs w:val="24"/>
                <w:lang w:val="id-ID" w:eastAsia="id-ID"/>
              </w:rPr>
              <w:t>77,7 a</w:t>
            </w:r>
          </w:p>
        </w:tc>
      </w:tr>
      <w:tr w:rsidR="00520163" w:rsidRPr="00520163" w:rsidTr="001E7CE2">
        <w:trPr>
          <w:trHeight w:val="308"/>
        </w:trPr>
        <w:tc>
          <w:tcPr>
            <w:tcW w:w="2552" w:type="dxa"/>
            <w:tcBorders>
              <w:top w:val="nil"/>
              <w:left w:val="nil"/>
              <w:bottom w:val="nil"/>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bCs/>
                <w:color w:val="000000"/>
                <w:sz w:val="24"/>
                <w:szCs w:val="24"/>
                <w:lang w:val="id-ID" w:eastAsia="id-ID"/>
              </w:rPr>
            </w:pPr>
            <w:r w:rsidRPr="00520163">
              <w:rPr>
                <w:rFonts w:ascii="Times New Roman" w:hAnsi="Times New Roman"/>
                <w:bCs/>
                <w:color w:val="000000"/>
                <w:sz w:val="24"/>
                <w:szCs w:val="24"/>
                <w:lang w:val="id-ID" w:eastAsia="id-ID"/>
              </w:rPr>
              <w:t>2 cc atonik/l air (C)</w:t>
            </w:r>
          </w:p>
        </w:tc>
        <w:tc>
          <w:tcPr>
            <w:tcW w:w="1774" w:type="dxa"/>
            <w:tcBorders>
              <w:top w:val="nil"/>
              <w:left w:val="nil"/>
              <w:bottom w:val="nil"/>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color w:val="000000"/>
                <w:sz w:val="24"/>
                <w:szCs w:val="24"/>
                <w:lang w:val="en-ID" w:eastAsia="id-ID"/>
              </w:rPr>
            </w:pPr>
            <w:r w:rsidRPr="00520163">
              <w:rPr>
                <w:rFonts w:ascii="Times New Roman" w:hAnsi="Times New Roman"/>
                <w:color w:val="000000"/>
                <w:sz w:val="24"/>
                <w:szCs w:val="24"/>
                <w:lang w:val="id-ID" w:eastAsia="id-ID"/>
              </w:rPr>
              <w:t>100,0 a</w:t>
            </w:r>
          </w:p>
        </w:tc>
      </w:tr>
      <w:tr w:rsidR="00520163" w:rsidRPr="00520163" w:rsidTr="001E7CE2">
        <w:trPr>
          <w:trHeight w:val="395"/>
        </w:trPr>
        <w:tc>
          <w:tcPr>
            <w:tcW w:w="2552" w:type="dxa"/>
            <w:tcBorders>
              <w:top w:val="nil"/>
              <w:left w:val="nil"/>
              <w:bottom w:val="single" w:sz="4" w:space="0" w:color="auto"/>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bCs/>
                <w:color w:val="000000"/>
                <w:sz w:val="24"/>
                <w:szCs w:val="24"/>
                <w:lang w:val="id-ID" w:eastAsia="id-ID"/>
              </w:rPr>
            </w:pPr>
            <w:r w:rsidRPr="00520163">
              <w:rPr>
                <w:rFonts w:ascii="Times New Roman" w:hAnsi="Times New Roman"/>
                <w:bCs/>
                <w:color w:val="000000"/>
                <w:sz w:val="24"/>
                <w:szCs w:val="24"/>
                <w:lang w:val="id-ID" w:eastAsia="id-ID"/>
              </w:rPr>
              <w:t>3 cc atonik/1 air (D)</w:t>
            </w:r>
          </w:p>
        </w:tc>
        <w:tc>
          <w:tcPr>
            <w:tcW w:w="1774" w:type="dxa"/>
            <w:tcBorders>
              <w:top w:val="nil"/>
              <w:left w:val="nil"/>
              <w:bottom w:val="single" w:sz="4" w:space="0" w:color="auto"/>
              <w:right w:val="nil"/>
            </w:tcBorders>
            <w:shd w:val="clear" w:color="auto" w:fill="auto"/>
            <w:noWrap/>
            <w:vAlign w:val="bottom"/>
            <w:hideMark/>
          </w:tcPr>
          <w:p w:rsidR="00520163" w:rsidRPr="00520163" w:rsidRDefault="00520163" w:rsidP="00764507">
            <w:pPr>
              <w:spacing w:after="0" w:line="240" w:lineRule="auto"/>
              <w:jc w:val="center"/>
              <w:rPr>
                <w:rFonts w:ascii="Times New Roman" w:hAnsi="Times New Roman"/>
                <w:color w:val="000000"/>
                <w:sz w:val="24"/>
                <w:szCs w:val="24"/>
                <w:lang w:val="en-ID" w:eastAsia="id-ID"/>
              </w:rPr>
            </w:pPr>
            <w:r w:rsidRPr="00520163">
              <w:rPr>
                <w:rFonts w:ascii="Times New Roman" w:hAnsi="Times New Roman"/>
                <w:color w:val="000000"/>
                <w:sz w:val="24"/>
                <w:szCs w:val="24"/>
                <w:lang w:val="id-ID" w:eastAsia="id-ID"/>
              </w:rPr>
              <w:t>94,0 a</w:t>
            </w:r>
          </w:p>
        </w:tc>
      </w:tr>
    </w:tbl>
    <w:p w:rsidR="00520163" w:rsidRP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 xml:space="preserve">Keterangan: Purata yang diikuti huruf sama </w:t>
      </w:r>
      <w:r>
        <w:rPr>
          <w:rFonts w:ascii="Times New Roman" w:hAnsi="Times New Roman"/>
          <w:sz w:val="24"/>
          <w:szCs w:val="24"/>
        </w:rPr>
        <w:t>pada kolom yang sama menunjukan</w:t>
      </w:r>
      <w:r w:rsidRPr="00520163">
        <w:rPr>
          <w:rFonts w:ascii="Times New Roman" w:hAnsi="Times New Roman"/>
          <w:sz w:val="24"/>
          <w:szCs w:val="24"/>
        </w:rPr>
        <w:t>tidak beda nyata berdasarkan uji F dengan taraf 5 %</w:t>
      </w:r>
    </w:p>
    <w:p w:rsidR="00520163" w:rsidRDefault="00520163" w:rsidP="00764507">
      <w:pPr>
        <w:spacing w:after="120" w:line="240" w:lineRule="auto"/>
        <w:jc w:val="both"/>
        <w:rPr>
          <w:rFonts w:ascii="Times New Roman" w:hAnsi="Times New Roman"/>
          <w:sz w:val="24"/>
          <w:szCs w:val="24"/>
        </w:rPr>
      </w:pPr>
      <w:r>
        <w:rPr>
          <w:rFonts w:ascii="Times New Roman" w:hAnsi="Times New Roman"/>
          <w:sz w:val="24"/>
          <w:szCs w:val="24"/>
        </w:rPr>
        <w:tab/>
      </w:r>
      <w:r w:rsidRPr="00520163">
        <w:rPr>
          <w:rFonts w:ascii="Times New Roman" w:hAnsi="Times New Roman"/>
          <w:sz w:val="24"/>
          <w:szCs w:val="24"/>
        </w:rPr>
        <w:t>Hasil sidik ragam terhadap persentase s</w:t>
      </w:r>
      <w:r>
        <w:rPr>
          <w:rFonts w:ascii="Times New Roman" w:hAnsi="Times New Roman"/>
          <w:sz w:val="24"/>
          <w:szCs w:val="24"/>
        </w:rPr>
        <w:t>e</w:t>
      </w:r>
      <w:r w:rsidRPr="00520163">
        <w:rPr>
          <w:rFonts w:ascii="Times New Roman" w:hAnsi="Times New Roman"/>
          <w:sz w:val="24"/>
          <w:szCs w:val="24"/>
        </w:rPr>
        <w:t xml:space="preserve">tek </w:t>
      </w:r>
      <w:r w:rsidR="001E7CE2">
        <w:rPr>
          <w:rFonts w:ascii="Times New Roman" w:hAnsi="Times New Roman"/>
          <w:sz w:val="24"/>
          <w:szCs w:val="24"/>
        </w:rPr>
        <w:t xml:space="preserve">hidup batang murbei pada umur </w:t>
      </w:r>
      <w:r w:rsidRPr="00520163">
        <w:rPr>
          <w:rFonts w:ascii="Times New Roman" w:hAnsi="Times New Roman"/>
          <w:sz w:val="24"/>
          <w:szCs w:val="24"/>
        </w:rPr>
        <w:t>8 MST menunjukan tidak ada beda nyata dari pemberian perlakuan Atonik.</w:t>
      </w:r>
    </w:p>
    <w:p w:rsidR="00520163" w:rsidRPr="00520163" w:rsidRDefault="00520163" w:rsidP="00764507">
      <w:pPr>
        <w:spacing w:after="120" w:line="240" w:lineRule="auto"/>
        <w:jc w:val="both"/>
        <w:rPr>
          <w:rFonts w:ascii="Times New Roman" w:hAnsi="Times New Roman"/>
          <w:sz w:val="24"/>
          <w:szCs w:val="24"/>
        </w:rPr>
      </w:pPr>
      <w:r w:rsidRPr="00520163">
        <w:rPr>
          <w:rFonts w:ascii="Times New Roman" w:hAnsi="Times New Roman"/>
          <w:sz w:val="24"/>
          <w:szCs w:val="24"/>
        </w:rPr>
        <w:t>Tabel 7. Panjang akar setek batang murbei pada perlakuan atonik berbagai konsentrasi</w:t>
      </w:r>
    </w:p>
    <w:tbl>
      <w:tblPr>
        <w:tblW w:w="4322" w:type="dxa"/>
        <w:tblLook w:val="04A0" w:firstRow="1" w:lastRow="0" w:firstColumn="1" w:lastColumn="0" w:noHBand="0" w:noVBand="1"/>
      </w:tblPr>
      <w:tblGrid>
        <w:gridCol w:w="2449"/>
        <w:gridCol w:w="1873"/>
      </w:tblGrid>
      <w:tr w:rsidR="001E7CE2" w:rsidRPr="00AB0BBA" w:rsidTr="001E7CE2">
        <w:trPr>
          <w:trHeight w:val="292"/>
        </w:trPr>
        <w:tc>
          <w:tcPr>
            <w:tcW w:w="2449" w:type="dxa"/>
            <w:tcBorders>
              <w:top w:val="single" w:sz="4" w:space="0" w:color="auto"/>
              <w:left w:val="nil"/>
              <w:bottom w:val="single" w:sz="4" w:space="0" w:color="auto"/>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b/>
                <w:bCs/>
                <w:color w:val="000000"/>
                <w:sz w:val="24"/>
                <w:szCs w:val="24"/>
              </w:rPr>
            </w:pPr>
            <w:r w:rsidRPr="001E7CE2">
              <w:rPr>
                <w:rFonts w:ascii="Times New Roman" w:hAnsi="Times New Roman"/>
                <w:b/>
                <w:bCs/>
                <w:color w:val="000000"/>
                <w:sz w:val="24"/>
                <w:szCs w:val="24"/>
              </w:rPr>
              <w:t>PERLAKUAN ZPT</w:t>
            </w:r>
          </w:p>
        </w:tc>
        <w:tc>
          <w:tcPr>
            <w:tcW w:w="1873" w:type="dxa"/>
            <w:tcBorders>
              <w:top w:val="single" w:sz="4" w:space="0" w:color="auto"/>
              <w:left w:val="nil"/>
              <w:bottom w:val="single" w:sz="4" w:space="0" w:color="auto"/>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b/>
                <w:color w:val="000000"/>
                <w:sz w:val="24"/>
                <w:szCs w:val="24"/>
              </w:rPr>
            </w:pPr>
            <w:r w:rsidRPr="001E7CE2">
              <w:rPr>
                <w:rFonts w:ascii="Times New Roman" w:hAnsi="Times New Roman"/>
                <w:b/>
                <w:color w:val="000000"/>
                <w:sz w:val="24"/>
                <w:szCs w:val="24"/>
              </w:rPr>
              <w:t>UMUR 8 MST</w:t>
            </w:r>
          </w:p>
        </w:tc>
      </w:tr>
      <w:tr w:rsidR="001E7CE2" w:rsidRPr="00AB0BBA" w:rsidTr="001E7CE2">
        <w:trPr>
          <w:trHeight w:val="292"/>
        </w:trPr>
        <w:tc>
          <w:tcPr>
            <w:tcW w:w="2449"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Tanpa perlakuan ( A )</w:t>
            </w:r>
          </w:p>
        </w:tc>
        <w:tc>
          <w:tcPr>
            <w:tcW w:w="1873"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10,67 a</w:t>
            </w:r>
          </w:p>
        </w:tc>
      </w:tr>
      <w:tr w:rsidR="001E7CE2" w:rsidRPr="00AB0BBA" w:rsidTr="001E7CE2">
        <w:trPr>
          <w:trHeight w:val="292"/>
        </w:trPr>
        <w:tc>
          <w:tcPr>
            <w:tcW w:w="2449"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1 cc atonik/1 air ( B )</w:t>
            </w:r>
          </w:p>
        </w:tc>
        <w:tc>
          <w:tcPr>
            <w:tcW w:w="1873"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8,87 a</w:t>
            </w:r>
          </w:p>
        </w:tc>
      </w:tr>
      <w:tr w:rsidR="001E7CE2" w:rsidRPr="00AB0BBA" w:rsidTr="001E7CE2">
        <w:trPr>
          <w:trHeight w:val="292"/>
        </w:trPr>
        <w:tc>
          <w:tcPr>
            <w:tcW w:w="2449"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2 cc atonik/1 air ( C )</w:t>
            </w:r>
          </w:p>
        </w:tc>
        <w:tc>
          <w:tcPr>
            <w:tcW w:w="1873" w:type="dxa"/>
            <w:tcBorders>
              <w:top w:val="nil"/>
              <w:left w:val="nil"/>
              <w:bottom w:val="nil"/>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8,03 a</w:t>
            </w:r>
          </w:p>
        </w:tc>
      </w:tr>
      <w:tr w:rsidR="001E7CE2" w:rsidRPr="00AB0BBA" w:rsidTr="001E7CE2">
        <w:trPr>
          <w:trHeight w:val="292"/>
        </w:trPr>
        <w:tc>
          <w:tcPr>
            <w:tcW w:w="2449" w:type="dxa"/>
            <w:tcBorders>
              <w:top w:val="nil"/>
              <w:left w:val="nil"/>
              <w:bottom w:val="single" w:sz="4" w:space="0" w:color="auto"/>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3 cc atonik/1 air ( D )</w:t>
            </w:r>
          </w:p>
        </w:tc>
        <w:tc>
          <w:tcPr>
            <w:tcW w:w="1873" w:type="dxa"/>
            <w:tcBorders>
              <w:top w:val="nil"/>
              <w:left w:val="nil"/>
              <w:bottom w:val="single" w:sz="4" w:space="0" w:color="auto"/>
              <w:right w:val="nil"/>
            </w:tcBorders>
            <w:shd w:val="clear" w:color="auto" w:fill="auto"/>
            <w:noWrap/>
            <w:vAlign w:val="bottom"/>
            <w:hideMark/>
          </w:tcPr>
          <w:p w:rsidR="001E7CE2" w:rsidRPr="001E7CE2" w:rsidRDefault="001E7CE2" w:rsidP="00764507">
            <w:pPr>
              <w:spacing w:after="0" w:line="240" w:lineRule="auto"/>
              <w:jc w:val="center"/>
              <w:rPr>
                <w:rFonts w:ascii="Times New Roman" w:hAnsi="Times New Roman"/>
                <w:color w:val="000000"/>
                <w:sz w:val="24"/>
                <w:szCs w:val="24"/>
              </w:rPr>
            </w:pPr>
            <w:r w:rsidRPr="001E7CE2">
              <w:rPr>
                <w:rFonts w:ascii="Times New Roman" w:hAnsi="Times New Roman"/>
                <w:color w:val="000000"/>
                <w:sz w:val="24"/>
                <w:szCs w:val="24"/>
              </w:rPr>
              <w:t>7,97 a</w:t>
            </w:r>
          </w:p>
        </w:tc>
      </w:tr>
    </w:tbl>
    <w:p w:rsidR="001E7CE2" w:rsidRPr="001E7CE2" w:rsidRDefault="001E7CE2" w:rsidP="00764507">
      <w:pPr>
        <w:spacing w:after="120" w:line="240" w:lineRule="auto"/>
        <w:jc w:val="both"/>
        <w:rPr>
          <w:rFonts w:ascii="Times New Roman" w:hAnsi="Times New Roman"/>
          <w:sz w:val="24"/>
          <w:szCs w:val="24"/>
        </w:rPr>
      </w:pPr>
      <w:r w:rsidRPr="001E7CE2">
        <w:rPr>
          <w:rFonts w:ascii="Times New Roman" w:hAnsi="Times New Roman"/>
          <w:sz w:val="24"/>
          <w:szCs w:val="24"/>
        </w:rPr>
        <w:t>Keterangan: Purata yang diikuti huruf sama pada kolom yang sama menunjukan tidak beda nyata berdasarkan uji F dengan taraf 5 %.</w:t>
      </w:r>
    </w:p>
    <w:p w:rsidR="00520163" w:rsidRDefault="001E7CE2" w:rsidP="00764507">
      <w:pPr>
        <w:spacing w:after="120" w:line="240" w:lineRule="auto"/>
        <w:jc w:val="both"/>
        <w:rPr>
          <w:rFonts w:ascii="Times New Roman" w:hAnsi="Times New Roman"/>
          <w:sz w:val="24"/>
          <w:szCs w:val="24"/>
        </w:rPr>
      </w:pPr>
      <w:r>
        <w:rPr>
          <w:rFonts w:ascii="Times New Roman" w:hAnsi="Times New Roman"/>
          <w:sz w:val="24"/>
          <w:szCs w:val="24"/>
        </w:rPr>
        <w:tab/>
      </w:r>
      <w:r w:rsidRPr="001E7CE2">
        <w:rPr>
          <w:rFonts w:ascii="Times New Roman" w:hAnsi="Times New Roman"/>
          <w:sz w:val="24"/>
          <w:szCs w:val="24"/>
        </w:rPr>
        <w:t>Hasil sidik ragam terhadap panjang akar stek batang murbei pada umur 8 MST menunjukan tidak ada beda nyata dari pemberian perlakuan Atonik.</w:t>
      </w:r>
    </w:p>
    <w:p w:rsidR="001E7CE2" w:rsidRDefault="001E7CE2" w:rsidP="00764507">
      <w:pPr>
        <w:spacing w:after="120" w:line="240" w:lineRule="auto"/>
        <w:jc w:val="both"/>
        <w:rPr>
          <w:rFonts w:ascii="Times New Roman" w:hAnsi="Times New Roman"/>
          <w:sz w:val="24"/>
          <w:szCs w:val="24"/>
        </w:rPr>
      </w:pPr>
      <w:r w:rsidRPr="001E7CE2">
        <w:rPr>
          <w:rFonts w:ascii="Times New Roman" w:hAnsi="Times New Roman"/>
          <w:sz w:val="24"/>
          <w:szCs w:val="24"/>
        </w:rPr>
        <w:t>Tabel 8. Volume akar setek batang murbei pada perlakuan atonik berbagai konsentrasi</w:t>
      </w:r>
    </w:p>
    <w:tbl>
      <w:tblPr>
        <w:tblW w:w="4322" w:type="dxa"/>
        <w:tblLook w:val="04A0" w:firstRow="1" w:lastRow="0" w:firstColumn="1" w:lastColumn="0" w:noHBand="0" w:noVBand="1"/>
      </w:tblPr>
      <w:tblGrid>
        <w:gridCol w:w="2449"/>
        <w:gridCol w:w="1873"/>
      </w:tblGrid>
      <w:tr w:rsidR="001E7CE2" w:rsidRPr="001E7CE2" w:rsidTr="00DB3853">
        <w:trPr>
          <w:trHeight w:val="292"/>
        </w:trPr>
        <w:tc>
          <w:tcPr>
            <w:tcW w:w="2449" w:type="dxa"/>
            <w:tcBorders>
              <w:top w:val="single" w:sz="4" w:space="0" w:color="auto"/>
              <w:left w:val="nil"/>
              <w:bottom w:val="single" w:sz="4" w:space="0" w:color="auto"/>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b/>
                <w:bCs/>
                <w:color w:val="000000"/>
                <w:sz w:val="24"/>
                <w:szCs w:val="24"/>
              </w:rPr>
            </w:pPr>
            <w:r w:rsidRPr="0064699C">
              <w:rPr>
                <w:rFonts w:ascii="Times New Roman" w:hAnsi="Times New Roman"/>
                <w:b/>
                <w:bCs/>
                <w:color w:val="000000"/>
                <w:sz w:val="24"/>
                <w:szCs w:val="24"/>
              </w:rPr>
              <w:t>PERLAKUAN ZPT</w:t>
            </w:r>
          </w:p>
        </w:tc>
        <w:tc>
          <w:tcPr>
            <w:tcW w:w="1873" w:type="dxa"/>
            <w:tcBorders>
              <w:top w:val="single" w:sz="4" w:space="0" w:color="auto"/>
              <w:left w:val="nil"/>
              <w:bottom w:val="single" w:sz="4" w:space="0" w:color="auto"/>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b/>
                <w:color w:val="000000"/>
                <w:sz w:val="24"/>
                <w:szCs w:val="24"/>
              </w:rPr>
            </w:pPr>
            <w:r w:rsidRPr="0064699C">
              <w:rPr>
                <w:rFonts w:ascii="Times New Roman" w:hAnsi="Times New Roman"/>
                <w:b/>
                <w:color w:val="000000"/>
                <w:sz w:val="24"/>
                <w:szCs w:val="24"/>
              </w:rPr>
              <w:t>UMUR 8 MST</w:t>
            </w:r>
          </w:p>
        </w:tc>
      </w:tr>
      <w:tr w:rsidR="001E7CE2" w:rsidRPr="001E7CE2" w:rsidTr="00DB3853">
        <w:trPr>
          <w:trHeight w:val="292"/>
        </w:trPr>
        <w:tc>
          <w:tcPr>
            <w:tcW w:w="2449" w:type="dxa"/>
            <w:tcBorders>
              <w:top w:val="nil"/>
              <w:left w:val="nil"/>
              <w:bottom w:val="nil"/>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Tanpa perlakuan ( A )</w:t>
            </w:r>
          </w:p>
        </w:tc>
        <w:tc>
          <w:tcPr>
            <w:tcW w:w="1873" w:type="dxa"/>
            <w:tcBorders>
              <w:top w:val="nil"/>
              <w:left w:val="nil"/>
              <w:bottom w:val="nil"/>
              <w:right w:val="nil"/>
            </w:tcBorders>
            <w:shd w:val="clear" w:color="auto" w:fill="auto"/>
            <w:noWrap/>
            <w:vAlign w:val="bottom"/>
            <w:hideMark/>
          </w:tcPr>
          <w:p w:rsidR="001E7CE2" w:rsidRPr="0064699C" w:rsidRDefault="0064699C"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0,21 a</w:t>
            </w:r>
          </w:p>
        </w:tc>
      </w:tr>
      <w:tr w:rsidR="001E7CE2" w:rsidRPr="001E7CE2" w:rsidTr="00DB3853">
        <w:trPr>
          <w:trHeight w:val="292"/>
        </w:trPr>
        <w:tc>
          <w:tcPr>
            <w:tcW w:w="2449" w:type="dxa"/>
            <w:tcBorders>
              <w:top w:val="nil"/>
              <w:left w:val="nil"/>
              <w:bottom w:val="nil"/>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1 cc atonik/1 air ( B )</w:t>
            </w:r>
          </w:p>
        </w:tc>
        <w:tc>
          <w:tcPr>
            <w:tcW w:w="1873" w:type="dxa"/>
            <w:tcBorders>
              <w:top w:val="nil"/>
              <w:left w:val="nil"/>
              <w:bottom w:val="nil"/>
              <w:right w:val="nil"/>
            </w:tcBorders>
            <w:shd w:val="clear" w:color="auto" w:fill="auto"/>
            <w:noWrap/>
            <w:vAlign w:val="bottom"/>
            <w:hideMark/>
          </w:tcPr>
          <w:p w:rsidR="001E7CE2" w:rsidRPr="0064699C" w:rsidRDefault="0064699C"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0,24 a</w:t>
            </w:r>
          </w:p>
        </w:tc>
      </w:tr>
      <w:tr w:rsidR="001E7CE2" w:rsidRPr="001E7CE2" w:rsidTr="00DB3853">
        <w:trPr>
          <w:trHeight w:val="292"/>
        </w:trPr>
        <w:tc>
          <w:tcPr>
            <w:tcW w:w="2449" w:type="dxa"/>
            <w:tcBorders>
              <w:top w:val="nil"/>
              <w:left w:val="nil"/>
              <w:bottom w:val="nil"/>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2 cc atonik/1 air ( C )</w:t>
            </w:r>
          </w:p>
        </w:tc>
        <w:tc>
          <w:tcPr>
            <w:tcW w:w="1873" w:type="dxa"/>
            <w:tcBorders>
              <w:top w:val="nil"/>
              <w:left w:val="nil"/>
              <w:bottom w:val="nil"/>
              <w:right w:val="nil"/>
            </w:tcBorders>
            <w:shd w:val="clear" w:color="auto" w:fill="auto"/>
            <w:noWrap/>
            <w:vAlign w:val="bottom"/>
            <w:hideMark/>
          </w:tcPr>
          <w:p w:rsidR="001E7CE2" w:rsidRPr="0064699C" w:rsidRDefault="0064699C"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0,31 a</w:t>
            </w:r>
          </w:p>
        </w:tc>
      </w:tr>
      <w:tr w:rsidR="001E7CE2" w:rsidRPr="001E7CE2" w:rsidTr="00DB3853">
        <w:trPr>
          <w:trHeight w:val="292"/>
        </w:trPr>
        <w:tc>
          <w:tcPr>
            <w:tcW w:w="2449" w:type="dxa"/>
            <w:tcBorders>
              <w:top w:val="nil"/>
              <w:left w:val="nil"/>
              <w:bottom w:val="single" w:sz="4" w:space="0" w:color="auto"/>
              <w:right w:val="nil"/>
            </w:tcBorders>
            <w:shd w:val="clear" w:color="auto" w:fill="auto"/>
            <w:noWrap/>
            <w:vAlign w:val="bottom"/>
            <w:hideMark/>
          </w:tcPr>
          <w:p w:rsidR="001E7CE2" w:rsidRPr="0064699C" w:rsidRDefault="001E7CE2"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3 cc atonik/1 air ( D )</w:t>
            </w:r>
          </w:p>
        </w:tc>
        <w:tc>
          <w:tcPr>
            <w:tcW w:w="1873" w:type="dxa"/>
            <w:tcBorders>
              <w:top w:val="nil"/>
              <w:left w:val="nil"/>
              <w:bottom w:val="single" w:sz="4" w:space="0" w:color="auto"/>
              <w:right w:val="nil"/>
            </w:tcBorders>
            <w:shd w:val="clear" w:color="auto" w:fill="auto"/>
            <w:noWrap/>
            <w:vAlign w:val="bottom"/>
            <w:hideMark/>
          </w:tcPr>
          <w:p w:rsidR="001E7CE2" w:rsidRPr="0064699C" w:rsidRDefault="0064699C" w:rsidP="00764507">
            <w:pPr>
              <w:spacing w:after="0" w:line="240" w:lineRule="auto"/>
              <w:jc w:val="center"/>
              <w:rPr>
                <w:rFonts w:ascii="Times New Roman" w:hAnsi="Times New Roman"/>
                <w:color w:val="000000"/>
                <w:sz w:val="24"/>
                <w:szCs w:val="24"/>
              </w:rPr>
            </w:pPr>
            <w:r w:rsidRPr="0064699C">
              <w:rPr>
                <w:rFonts w:ascii="Times New Roman" w:hAnsi="Times New Roman"/>
                <w:color w:val="000000"/>
                <w:sz w:val="24"/>
                <w:szCs w:val="24"/>
              </w:rPr>
              <w:t>0,34 a</w:t>
            </w:r>
          </w:p>
        </w:tc>
      </w:tr>
    </w:tbl>
    <w:p w:rsidR="0064699C" w:rsidRPr="0064699C" w:rsidRDefault="0064699C" w:rsidP="00764507">
      <w:pPr>
        <w:spacing w:after="120" w:line="240" w:lineRule="auto"/>
        <w:jc w:val="both"/>
        <w:rPr>
          <w:rFonts w:ascii="Times New Roman" w:hAnsi="Times New Roman"/>
          <w:sz w:val="24"/>
          <w:szCs w:val="24"/>
        </w:rPr>
      </w:pPr>
      <w:r w:rsidRPr="0064699C">
        <w:rPr>
          <w:rFonts w:ascii="Times New Roman" w:hAnsi="Times New Roman"/>
          <w:sz w:val="24"/>
          <w:szCs w:val="24"/>
        </w:rPr>
        <w:t>Keterangan: Purata yang diikuti huruf sama pada kolom yang sama menunjukan tidak beda nyata berdasarkan uji F dengan taraf 5 %</w:t>
      </w:r>
    </w:p>
    <w:p w:rsidR="00520163" w:rsidRDefault="0064699C" w:rsidP="00764507">
      <w:pPr>
        <w:spacing w:after="120" w:line="240" w:lineRule="auto"/>
        <w:jc w:val="both"/>
        <w:rPr>
          <w:rFonts w:ascii="Times New Roman" w:hAnsi="Times New Roman"/>
          <w:sz w:val="24"/>
          <w:szCs w:val="24"/>
        </w:rPr>
      </w:pPr>
      <w:r>
        <w:rPr>
          <w:rFonts w:ascii="Times New Roman" w:hAnsi="Times New Roman"/>
          <w:sz w:val="24"/>
          <w:szCs w:val="24"/>
        </w:rPr>
        <w:tab/>
      </w:r>
      <w:r w:rsidRPr="0064699C">
        <w:rPr>
          <w:rFonts w:ascii="Times New Roman" w:hAnsi="Times New Roman"/>
          <w:sz w:val="24"/>
          <w:szCs w:val="24"/>
        </w:rPr>
        <w:t xml:space="preserve">Hasil sidik ragam terhadap volume akar setek batang murbei pada umur 8 MST </w:t>
      </w:r>
      <w:r w:rsidRPr="0064699C">
        <w:rPr>
          <w:rFonts w:ascii="Times New Roman" w:hAnsi="Times New Roman"/>
          <w:sz w:val="24"/>
          <w:szCs w:val="24"/>
        </w:rPr>
        <w:lastRenderedPageBreak/>
        <w:t>menunjukan tidak ada beda nyata dari pemberian perlakuan Atonik.</w:t>
      </w:r>
    </w:p>
    <w:p w:rsidR="00952F6E" w:rsidRDefault="00952F6E" w:rsidP="00764507">
      <w:pPr>
        <w:spacing w:before="120" w:after="120" w:line="240" w:lineRule="auto"/>
        <w:jc w:val="both"/>
        <w:rPr>
          <w:rFonts w:ascii="Times New Roman" w:hAnsi="Times New Roman"/>
          <w:b/>
          <w:sz w:val="24"/>
          <w:szCs w:val="24"/>
        </w:rPr>
      </w:pPr>
      <w:r w:rsidRPr="00C359D3">
        <w:rPr>
          <w:rFonts w:ascii="Times New Roman" w:hAnsi="Times New Roman"/>
          <w:b/>
          <w:sz w:val="24"/>
          <w:szCs w:val="24"/>
        </w:rPr>
        <w:t>Pembahasan</w:t>
      </w:r>
    </w:p>
    <w:p w:rsidR="00952F6E" w:rsidRPr="00884B2C" w:rsidRDefault="00952F6E" w:rsidP="00764507">
      <w:pPr>
        <w:numPr>
          <w:ilvl w:val="0"/>
          <w:numId w:val="6"/>
        </w:numPr>
        <w:spacing w:line="240" w:lineRule="auto"/>
        <w:ind w:left="360"/>
        <w:contextualSpacing/>
        <w:rPr>
          <w:rFonts w:ascii="Times New Roman" w:hAnsi="Times New Roman"/>
          <w:sz w:val="24"/>
          <w:szCs w:val="24"/>
        </w:rPr>
      </w:pPr>
      <w:r>
        <w:rPr>
          <w:rFonts w:ascii="Times New Roman" w:hAnsi="Times New Roman"/>
          <w:sz w:val="24"/>
          <w:szCs w:val="24"/>
        </w:rPr>
        <w:t>Saat</w:t>
      </w:r>
      <w:r w:rsidRPr="00884B2C">
        <w:rPr>
          <w:rFonts w:ascii="Times New Roman" w:hAnsi="Times New Roman"/>
          <w:sz w:val="24"/>
          <w:szCs w:val="24"/>
        </w:rPr>
        <w:t xml:space="preserve"> Muncul Tunas</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884B2C">
        <w:rPr>
          <w:rFonts w:ascii="Times New Roman" w:hAnsi="Times New Roman"/>
          <w:sz w:val="24"/>
          <w:szCs w:val="24"/>
        </w:rPr>
        <w:t>Hasil sidik ragam memberikan pengaruh nyata antar perlakuan</w:t>
      </w:r>
      <w:r>
        <w:rPr>
          <w:rFonts w:ascii="Times New Roman" w:hAnsi="Times New Roman"/>
          <w:sz w:val="24"/>
          <w:szCs w:val="24"/>
        </w:rPr>
        <w:t xml:space="preserve"> saat muncul tunas.</w:t>
      </w:r>
      <w:r w:rsidRPr="00D04450">
        <w:rPr>
          <w:rFonts w:ascii="Times New Roman" w:hAnsi="Times New Roman"/>
          <w:sz w:val="24"/>
          <w:szCs w:val="24"/>
        </w:rPr>
        <w:t xml:space="preserve"> Dimana pada perlakuan ZPT 3 cc atonik/1 air memperoleh persentase pertumbuhan yang paling tinggi yaitu 3,6 hari. Hal ini diduga karena pemberian zat pengatur tumbuh atonik pada konsentrasi tersebut dapat merangsang tumbuhnya tunas secara optimal, atonik mengandung auksin aktif pada bagian ujung tanaman sehingga pertumbuhan vegetative tanaman dapat lebih optimal. Pemberian atonik dengan dosis yang te</w:t>
      </w:r>
      <w:r w:rsidR="009072C1">
        <w:rPr>
          <w:rFonts w:ascii="Times New Roman" w:hAnsi="Times New Roman"/>
          <w:sz w:val="24"/>
          <w:szCs w:val="24"/>
        </w:rPr>
        <w:t xml:space="preserve">pat akan merangsang pertumbuhan </w:t>
      </w:r>
      <w:r w:rsidRPr="00D04450">
        <w:rPr>
          <w:rFonts w:ascii="Times New Roman" w:hAnsi="Times New Roman"/>
          <w:sz w:val="24"/>
          <w:szCs w:val="24"/>
        </w:rPr>
        <w:t>tunas yang akan tumbuh daun sebagai organ fotosintesis terpenuhi. Atonik mengandung unsur Ca dn B dalam jumlah sedikit yang mana unsur Ca selain asam organik pada tanah juga berperan dalam pembentukan bulu-bulu akar yang aktif dalam penyerapan unsur hara. Sedangkan unsur B berperan dalam pembelahan sel pada titik tumbuh dan berperan dalam pertumbuhan bunga, buah dan biji tanaman.</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Panjang Tunas</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Hasil sidik ragam terhadap panjang tunas pada</w:t>
      </w:r>
      <w:r>
        <w:rPr>
          <w:rFonts w:ascii="Times New Roman" w:hAnsi="Times New Roman"/>
          <w:sz w:val="24"/>
          <w:szCs w:val="24"/>
        </w:rPr>
        <w:t xml:space="preserve"> </w:t>
      </w:r>
      <w:r w:rsidRPr="00D04450">
        <w:rPr>
          <w:rFonts w:ascii="Times New Roman" w:hAnsi="Times New Roman"/>
          <w:sz w:val="24"/>
          <w:szCs w:val="24"/>
        </w:rPr>
        <w:t>s</w:t>
      </w:r>
      <w:r w:rsidR="00764507">
        <w:rPr>
          <w:rFonts w:ascii="Times New Roman" w:hAnsi="Times New Roman"/>
          <w:sz w:val="24"/>
          <w:szCs w:val="24"/>
        </w:rPr>
        <w:t>e</w:t>
      </w:r>
      <w:r w:rsidRPr="00D04450">
        <w:rPr>
          <w:rFonts w:ascii="Times New Roman" w:hAnsi="Times New Roman"/>
          <w:sz w:val="24"/>
          <w:szCs w:val="24"/>
        </w:rPr>
        <w:t xml:space="preserve">tek batang murbei pada umur 2-8 MST menunjukan tidak berbeda nyata dari pemberian perlakuan Atonik. Rusmunandar (1998) menyatakan bahwa pertumbuhan panjang tunas disebabkan karena pembelahan sel yang didominasi pada bagian pucuk. Penambahan auksin menyebabkan putusnya ikatan selulosa diantara dinding sel, pemutusan ikatan selulosa akan menyebabkan dinding sel merenggang sehingga air mudah masuk dan terjadi pemanjangan sel yang mengarah pada pertumbuhan tinggi tanaman (Salisbury dan Ross 1995). </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 xml:space="preserve">ZPT yang diberikan pada tanaman dalam jumlah tertentu bukan hanya untuk </w:t>
      </w:r>
      <w:r w:rsidRPr="00D04450">
        <w:rPr>
          <w:rFonts w:ascii="Times New Roman" w:hAnsi="Times New Roman"/>
          <w:sz w:val="24"/>
          <w:szCs w:val="24"/>
        </w:rPr>
        <w:lastRenderedPageBreak/>
        <w:t>mendukung pertumbuhan tanaman namun juga dapat menyebabkan penghambatan atau pertumbuhan fisiologis tanaman (Trisna et al, 2013). Panjang Tunas tanaman merupakan komponen penting dalam pertumbuhan suatu tanaman, karena digunakan untuk mengetahui respon pertumbuhan tanaman terhadap pengaruh perlakuan yang diberikan. (Jirmanova et al., 2016) cit (Anggun et al., 2017).</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Jumlah Daun</w:t>
      </w:r>
    </w:p>
    <w:p w:rsidR="00952F6E" w:rsidRPr="00D04450"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Hasil sidik ragam yang menunjukan pertambahan jumlah</w:t>
      </w:r>
      <w:r w:rsidR="009072C1">
        <w:rPr>
          <w:rFonts w:ascii="Times New Roman" w:hAnsi="Times New Roman"/>
          <w:sz w:val="24"/>
          <w:szCs w:val="24"/>
        </w:rPr>
        <w:t xml:space="preserve"> daun</w:t>
      </w:r>
      <w:r w:rsidRPr="00D04450">
        <w:rPr>
          <w:rFonts w:ascii="Times New Roman" w:hAnsi="Times New Roman"/>
          <w:sz w:val="24"/>
          <w:szCs w:val="24"/>
        </w:rPr>
        <w:t xml:space="preserve"> pada</w:t>
      </w:r>
      <w:r>
        <w:rPr>
          <w:rFonts w:ascii="Times New Roman" w:hAnsi="Times New Roman"/>
          <w:sz w:val="24"/>
          <w:szCs w:val="24"/>
        </w:rPr>
        <w:t xml:space="preserve"> </w:t>
      </w:r>
      <w:r w:rsidR="009072C1">
        <w:rPr>
          <w:rFonts w:ascii="Times New Roman" w:hAnsi="Times New Roman"/>
          <w:sz w:val="24"/>
          <w:szCs w:val="24"/>
        </w:rPr>
        <w:t>umur 2-</w:t>
      </w:r>
      <w:r w:rsidRPr="00D04450">
        <w:rPr>
          <w:rFonts w:ascii="Times New Roman" w:hAnsi="Times New Roman"/>
          <w:sz w:val="24"/>
          <w:szCs w:val="24"/>
        </w:rPr>
        <w:t>8 MST tidak berbeda nyata antar perlakuan dari data jumlah daun yang diperoleh, namun pertambahan jumlah daun paling tinggi diperoleh perlakuan ZPT atonik 3 cc/l air (D) dengan rerata jumlah daun tertinggi adalah 16,4 helai, dan perlakuan tanpa atonik (kontrol) menghasilkan jumlah daun yang terendah hal ini karena tidak ada penambahan auksin yang berguna untuk pertumbuhan tanaman murbei.</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Menurut Prawinata dan Tjondronegoro (1989) menyatakan bahwa semakin tinggi tanaman maka semakin banyak titik tumbuh daun yang muncul. Daun merupakan tempat berlangsungnya fotosintesis dimana hasilnya disebut fotosintat. Jumlah daun pada tanaman akan berpengaruh terhadap banyaknya fotosintat yang dihasilkan, sehingga semakin banyak jumlah daun maka fotosintas yang dihasilkan semakin banyak. Trisna, (2013). Mengatakan bahwa tanaman dapat tumbuh dengan baik karena tersedianya zat pengatur tumbuh yang cukup dalam mendorong pertumbuhan tanaman, terutama dalam pembentukan daun</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Diameter Tunas</w:t>
      </w:r>
    </w:p>
    <w:p w:rsidR="00952F6E" w:rsidRPr="00D04450" w:rsidRDefault="00952F6E" w:rsidP="00764507">
      <w:pPr>
        <w:spacing w:before="120" w:after="120" w:line="240" w:lineRule="auto"/>
        <w:jc w:val="both"/>
        <w:rPr>
          <w:rFonts w:ascii="Times New Roman" w:hAnsi="Times New Roman"/>
          <w:sz w:val="24"/>
          <w:szCs w:val="24"/>
        </w:rPr>
      </w:pPr>
      <w:r w:rsidRPr="00D04450">
        <w:rPr>
          <w:rFonts w:ascii="Times New Roman" w:hAnsi="Times New Roman"/>
          <w:sz w:val="24"/>
          <w:szCs w:val="24"/>
        </w:rPr>
        <w:tab/>
        <w:t>Hasil sidik ragam yang menunjukkan diameter tunas pada</w:t>
      </w:r>
      <w:r w:rsidR="009072C1">
        <w:rPr>
          <w:rFonts w:ascii="Times New Roman" w:hAnsi="Times New Roman"/>
          <w:sz w:val="24"/>
          <w:szCs w:val="24"/>
        </w:rPr>
        <w:t xml:space="preserve"> umur </w:t>
      </w:r>
      <w:r w:rsidR="009072C1" w:rsidRPr="00D04450">
        <w:rPr>
          <w:rFonts w:ascii="Times New Roman" w:hAnsi="Times New Roman"/>
          <w:sz w:val="24"/>
          <w:szCs w:val="24"/>
        </w:rPr>
        <w:t>8 MST</w:t>
      </w:r>
      <w:r>
        <w:rPr>
          <w:rFonts w:ascii="Times New Roman" w:hAnsi="Times New Roman"/>
          <w:sz w:val="24"/>
          <w:szCs w:val="24"/>
        </w:rPr>
        <w:t xml:space="preserve"> </w:t>
      </w:r>
      <w:r w:rsidRPr="00D04450">
        <w:rPr>
          <w:rFonts w:ascii="Times New Roman" w:hAnsi="Times New Roman"/>
          <w:sz w:val="24"/>
          <w:szCs w:val="24"/>
        </w:rPr>
        <w:t xml:space="preserve">tidak memberikan pengaruh nyata antar perlakuan. Namun dari data diameter tunas yang diperoleh paling tinggi pada perlakuan 2 cc atonik/l air (C) yaitu dengan rerata 0,38 cm. </w:t>
      </w:r>
      <w:r w:rsidRPr="00D04450">
        <w:rPr>
          <w:rFonts w:ascii="Times New Roman" w:hAnsi="Times New Roman"/>
          <w:sz w:val="24"/>
          <w:szCs w:val="24"/>
        </w:rPr>
        <w:lastRenderedPageBreak/>
        <w:t xml:space="preserve">Hasil ini disebabkan pemberian atonik telah diserap oleh tanaman karena konsentrasi atonik mencukupi untuk pertumbuhan optimal tanaman murbei, atonik merupakan persenyawaan kimia yang berfungsi sebagai zat pengatur tumbuh tanaman, mengandung auksin sintetis yang mempunyai sifat khas yaitu merangsang pembelahan dan perpanjang sel, Atonik mempunyai cara kerja auksin yang dapat bekerja secara biokimia langsung meresap melalui batang, daun dan akar serta mengaktifkan aliran plasma dalam sel-sel tanaman, sehingga merangsang pertumbuhan dan perkembangan tanaman menjadi lebih cepat (Sarief, 1895). </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Pemberian atonik yang tepat pada tanaman dapat meningkatkan sintesa protein, protein yang akan terbentuk akan digunakan sebagai bahan penyusun bagi tanaman, dengan meningkatkan proses pembelahan sel, maka terjadi proses penambahan diameter batang tanaman. Sebagaimana menurut Salisbury dan Roosn (1969), bahwa pertambahan diameter batang merupakan hasil dari pertumbuhan kambium, dalam hal ini kambium merupakan sel-sel yang bersifat meristematik yang akan menghasilkan sel-sel sekunder xylem dan floem. Menurut (kusumo, 1984), selama proses pertumbuhan sel-sel pada akar dan batang memanjang dan membesar, proses ini terjadi karena pengadaan jumlah dan besar sel dalam tumbuhan terus meningkat, sehngga diameter batang menjadi bertambah</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Persentase s</w:t>
      </w:r>
      <w:r w:rsidR="00764507">
        <w:rPr>
          <w:rFonts w:ascii="Times New Roman" w:hAnsi="Times New Roman"/>
          <w:sz w:val="24"/>
          <w:szCs w:val="24"/>
        </w:rPr>
        <w:t>e</w:t>
      </w:r>
      <w:r w:rsidRPr="00D04450">
        <w:rPr>
          <w:rFonts w:ascii="Times New Roman" w:hAnsi="Times New Roman"/>
          <w:sz w:val="24"/>
          <w:szCs w:val="24"/>
        </w:rPr>
        <w:t>tek hidup (%)</w:t>
      </w:r>
    </w:p>
    <w:p w:rsidR="00952F6E" w:rsidRPr="00D04450"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Hasil sidik ragam yang menunjukkan persentase s</w:t>
      </w:r>
      <w:r w:rsidR="009072C1">
        <w:rPr>
          <w:rFonts w:ascii="Times New Roman" w:hAnsi="Times New Roman"/>
          <w:sz w:val="24"/>
          <w:szCs w:val="24"/>
        </w:rPr>
        <w:t>e</w:t>
      </w:r>
      <w:r w:rsidRPr="00D04450">
        <w:rPr>
          <w:rFonts w:ascii="Times New Roman" w:hAnsi="Times New Roman"/>
          <w:sz w:val="24"/>
          <w:szCs w:val="24"/>
        </w:rPr>
        <w:t>tek hidup pada</w:t>
      </w:r>
      <w:r w:rsidR="009072C1">
        <w:rPr>
          <w:rFonts w:ascii="Times New Roman" w:hAnsi="Times New Roman"/>
          <w:sz w:val="24"/>
          <w:szCs w:val="24"/>
        </w:rPr>
        <w:t xml:space="preserve"> umur </w:t>
      </w:r>
      <w:r w:rsidR="009072C1" w:rsidRPr="00D04450">
        <w:rPr>
          <w:rFonts w:ascii="Times New Roman" w:hAnsi="Times New Roman"/>
          <w:sz w:val="24"/>
          <w:szCs w:val="24"/>
        </w:rPr>
        <w:t>8 MST</w:t>
      </w:r>
      <w:r>
        <w:rPr>
          <w:rFonts w:ascii="Times New Roman" w:hAnsi="Times New Roman"/>
          <w:sz w:val="24"/>
          <w:szCs w:val="24"/>
        </w:rPr>
        <w:t xml:space="preserve"> </w:t>
      </w:r>
      <w:r w:rsidRPr="00D04450">
        <w:rPr>
          <w:rFonts w:ascii="Times New Roman" w:hAnsi="Times New Roman"/>
          <w:sz w:val="24"/>
          <w:szCs w:val="24"/>
        </w:rPr>
        <w:t xml:space="preserve">tidak memberikan pengaruh nyata antar perlakuan. Namun dari data persentase stek hidup yang diperoleh paling tinggi pada perlakuan 2 cc atonik/l air (C) yaitu dengan rerata 100,0%. Perkembangan stek bibit tanaman ialah modal dini yang perlu dicermati untuk memastikan kualitas perkembangan tumbuhan. Keberhasilan fase pembibitan akan memastikan keberhasilan </w:t>
      </w:r>
      <w:r w:rsidRPr="00D04450">
        <w:rPr>
          <w:rFonts w:ascii="Times New Roman" w:hAnsi="Times New Roman"/>
          <w:sz w:val="24"/>
          <w:szCs w:val="24"/>
        </w:rPr>
        <w:lastRenderedPageBreak/>
        <w:t>sistem produksi selanjutnya dalam pengembangan tumbuh. Tingginya persentase berkembang tumbuh akan membagikan respon yang positif terhadap kenaikan produksi dan kandungan bahan organik sebab akan semakin banyak yang bibit baru</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Menurut Omon et al. (1989) dalam Putra et al. (2014), persentase hidup setek tidak hanya dipengaruhi oleh pemberian ZPT dan jumlah mata tunas, melainkan juga dipengaruhi oleh beberapa faktor pendukung lainnya. Faktor-faktor yang dapat mempengaruhi keberhasilan hidup setek yaitu jenis tanaman, media, drainase, intensitas cahaya, teknik pengguntingan dan konsentrasi hormon tumbuh yang digunakan. Selain itu faktor lain yang menyebabkan kegagalan dan keberhasilan penyetekan yaitu pada pemberian ZPT secara benar dan peralatan yang kurang steril. Hal ini sesuai dengan pendapat dari Nugroho (1992) yaitu Faktor lingkungkan tumbuh setek yang cocok sangat berpengaruh pada terjadinya regenerasi akar dan pucuk. Lingkungan tumbuh atau media pengakaran seharusnya kondusif untuk regerasi akar yaitu cukup lembab, evapotranspirasi rendah, sistem drainase dan aerasi baik, suhu tidak terlalu dingin atau panas, tidak terkena cahaya penuh, dan bebas dari hama atau penyakit.</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Panjang akar</w:t>
      </w:r>
    </w:p>
    <w:p w:rsidR="00952F6E" w:rsidRPr="00D04450"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 xml:space="preserve">Hasil sidik ragam yang menunjukkan panjang akar </w:t>
      </w:r>
      <w:r w:rsidR="009072C1">
        <w:rPr>
          <w:rFonts w:ascii="Times New Roman" w:hAnsi="Times New Roman"/>
          <w:sz w:val="24"/>
          <w:szCs w:val="24"/>
        </w:rPr>
        <w:t xml:space="preserve">pada umur </w:t>
      </w:r>
      <w:r w:rsidR="009072C1" w:rsidRPr="00D04450">
        <w:rPr>
          <w:rFonts w:ascii="Times New Roman" w:hAnsi="Times New Roman"/>
          <w:sz w:val="24"/>
          <w:szCs w:val="24"/>
        </w:rPr>
        <w:t xml:space="preserve">8 MST </w:t>
      </w:r>
      <w:r w:rsidRPr="00D04450">
        <w:rPr>
          <w:rFonts w:ascii="Times New Roman" w:hAnsi="Times New Roman"/>
          <w:sz w:val="24"/>
          <w:szCs w:val="24"/>
        </w:rPr>
        <w:t xml:space="preserve">tanaman murbei tidak memberikan pengaruh nyata antar perlakuan. Zat Pengatur Tumbuh tidak berfungsi untuk panjang akar. Menurut Oosterhuis &amp; Robertson (2000), ZPT merupakan senyawa yang aktif secara biologi pada konsentrasi yang sangat rendah namun berpotensi untuk memacu, menghambat, atau sebaliknya mengubah proses flsiologi dan morfologi tumbuhan. </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 xml:space="preserve">Menurut Salisbury dan Ross (1995), perakaran akan mendukung terjadinya proses </w:t>
      </w:r>
      <w:r w:rsidRPr="00D04450">
        <w:rPr>
          <w:rFonts w:ascii="Times New Roman" w:hAnsi="Times New Roman"/>
          <w:sz w:val="24"/>
          <w:szCs w:val="24"/>
        </w:rPr>
        <w:lastRenderedPageBreak/>
        <w:t>metabolisme tumbuhan karena penyerapan air dan hara terus dipasok oleh akar yang selanjutnya dimanfaatkan untuk pertumbuhan. Media perakaran yang baik menurut Hartman (1983) adalah yang dapat memberikan aerasi dan kelembaban yang cukup, berdrainase baik, serta bebas dari patogen yang dapat merusak setek. Media perakaran stek yang biasa dipergunakan adalah tanah, dan pasir. Suhu perakaran optimal untuk perakaran stek berkisar antara 21°C sampai 27°C pada pagi dan siang hari dan 15°C pada malam hari. Suhu yang terlampau tinggi dapat mendorong perkembangan tunas melampaui perkembangan perakaran dan meningkatkan laju transpirasi.</w:t>
      </w:r>
    </w:p>
    <w:p w:rsidR="00952F6E" w:rsidRPr="00D04450" w:rsidRDefault="00952F6E" w:rsidP="00764507">
      <w:pPr>
        <w:numPr>
          <w:ilvl w:val="0"/>
          <w:numId w:val="6"/>
        </w:numPr>
        <w:spacing w:line="240" w:lineRule="auto"/>
        <w:ind w:left="360"/>
        <w:contextualSpacing/>
        <w:rPr>
          <w:rFonts w:ascii="Times New Roman" w:hAnsi="Times New Roman"/>
          <w:sz w:val="24"/>
          <w:szCs w:val="24"/>
        </w:rPr>
      </w:pPr>
      <w:r w:rsidRPr="00D04450">
        <w:rPr>
          <w:rFonts w:ascii="Times New Roman" w:hAnsi="Times New Roman"/>
          <w:sz w:val="24"/>
          <w:szCs w:val="24"/>
        </w:rPr>
        <w:t>Volume akar</w:t>
      </w:r>
    </w:p>
    <w:p w:rsidR="00952F6E"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 xml:space="preserve">Hasil sidik ragam yang menunjukkan volume akar tanaman murbei </w:t>
      </w:r>
      <w:r w:rsidR="009072C1">
        <w:rPr>
          <w:rFonts w:ascii="Times New Roman" w:hAnsi="Times New Roman"/>
          <w:sz w:val="24"/>
          <w:szCs w:val="24"/>
        </w:rPr>
        <w:t xml:space="preserve">pada umur </w:t>
      </w:r>
      <w:r w:rsidR="009072C1" w:rsidRPr="00D04450">
        <w:rPr>
          <w:rFonts w:ascii="Times New Roman" w:hAnsi="Times New Roman"/>
          <w:sz w:val="24"/>
          <w:szCs w:val="24"/>
        </w:rPr>
        <w:t xml:space="preserve">8 MST </w:t>
      </w:r>
      <w:r w:rsidRPr="00D04450">
        <w:rPr>
          <w:rFonts w:ascii="Times New Roman" w:hAnsi="Times New Roman"/>
          <w:sz w:val="24"/>
          <w:szCs w:val="24"/>
        </w:rPr>
        <w:t>tidak memberikan pengaruh nyata antar perlakuan. Namun dari data volume akar yang diperoleh paling tinggi pada konsentrasi atonik 3 cc /l air (D</w:t>
      </w:r>
      <w:r>
        <w:rPr>
          <w:rFonts w:ascii="Times New Roman" w:hAnsi="Times New Roman"/>
          <w:sz w:val="24"/>
          <w:szCs w:val="24"/>
        </w:rPr>
        <w:t xml:space="preserve">) yaitu dengan rerata 0,34 ml, </w:t>
      </w:r>
      <w:r w:rsidRPr="00D04450">
        <w:rPr>
          <w:rFonts w:ascii="Times New Roman" w:hAnsi="Times New Roman"/>
          <w:sz w:val="24"/>
          <w:szCs w:val="24"/>
        </w:rPr>
        <w:t xml:space="preserve">Menurut Ardaka (2006), atonik merupakan zat pemacu pertumbuhan sintetik yang berfungsi merangsang pertumbuhan akar, mengaktifkan penyerapan unsur hara, meningkatkan keluarnya kuncup dan meningkatkan kualitas hasil tanaman selanjutnya. </w:t>
      </w:r>
    </w:p>
    <w:p w:rsidR="00952F6E" w:rsidRPr="00D04450" w:rsidRDefault="00952F6E" w:rsidP="00764507">
      <w:pPr>
        <w:spacing w:before="120" w:after="120" w:line="240" w:lineRule="auto"/>
        <w:jc w:val="both"/>
        <w:rPr>
          <w:rFonts w:ascii="Times New Roman" w:hAnsi="Times New Roman"/>
          <w:sz w:val="24"/>
          <w:szCs w:val="24"/>
        </w:rPr>
      </w:pPr>
      <w:r>
        <w:rPr>
          <w:rFonts w:ascii="Times New Roman" w:hAnsi="Times New Roman"/>
          <w:sz w:val="24"/>
          <w:szCs w:val="24"/>
        </w:rPr>
        <w:tab/>
      </w:r>
      <w:r w:rsidRPr="00D04450">
        <w:rPr>
          <w:rFonts w:ascii="Times New Roman" w:hAnsi="Times New Roman"/>
          <w:sz w:val="24"/>
          <w:szCs w:val="24"/>
        </w:rPr>
        <w:t>Moko, (2004) Mengatakan bahwa terbentuknya akar pada stek batang merupakan modal awal dan faktor penting dalam perbanyakan tanamna secara setek batang, karena akar berperan dalam pengambilan hara dalam tanah yang sangat diperlukan untuk pertumbuhan stek. Menurut Muswita (2011), mengatakan penambahan auksin eksogen akan meningkatkan kandungan auksin endogen dalam jaringan stek sehingga mampu menginisiasi sel untuk tumbuh dan berkembang selanjutnya akan diferinsiasi membentuk akar.</w:t>
      </w:r>
    </w:p>
    <w:p w:rsidR="00952F6E" w:rsidRPr="00325380" w:rsidRDefault="00952F6E" w:rsidP="00764507">
      <w:pPr>
        <w:pStyle w:val="Heading1"/>
        <w:spacing w:before="120" w:after="120" w:line="240" w:lineRule="auto"/>
        <w:rPr>
          <w:rFonts w:ascii="Times New Roman" w:hAnsi="Times New Roman"/>
          <w:b/>
          <w:color w:val="auto"/>
          <w:sz w:val="24"/>
        </w:rPr>
      </w:pPr>
      <w:bookmarkStart w:id="66" w:name="_Toc64319605"/>
      <w:r w:rsidRPr="00BD3746">
        <w:rPr>
          <w:rFonts w:ascii="Times New Roman" w:hAnsi="Times New Roman"/>
          <w:b/>
          <w:color w:val="auto"/>
          <w:sz w:val="24"/>
        </w:rPr>
        <w:lastRenderedPageBreak/>
        <w:t>DAFTAR PUSTAKA</w:t>
      </w:r>
      <w:bookmarkEnd w:id="66"/>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Abidin, Z 1982. Dasar-Dasar Pengetahuan Tentang Zat Pengatur Tumbuh. Angkasa Bandung</w:t>
      </w:r>
    </w:p>
    <w:p w:rsidR="00952F6E" w:rsidRPr="00884B2C" w:rsidRDefault="00952F6E" w:rsidP="00764507">
      <w:pPr>
        <w:spacing w:before="240" w:line="240" w:lineRule="auto"/>
        <w:ind w:left="720" w:hanging="720"/>
        <w:jc w:val="both"/>
        <w:rPr>
          <w:rFonts w:ascii="Times New Roman" w:hAnsi="Times New Roman"/>
          <w:color w:val="0563C1" w:themeColor="hyperlink"/>
          <w:sz w:val="24"/>
          <w:szCs w:val="24"/>
          <w:u w:val="single"/>
        </w:rPr>
      </w:pPr>
      <w:r w:rsidRPr="00884B2C">
        <w:rPr>
          <w:rFonts w:ascii="Times New Roman" w:hAnsi="Times New Roman"/>
          <w:sz w:val="24"/>
          <w:szCs w:val="24"/>
        </w:rPr>
        <w:t xml:space="preserve">Amanah, S. 2009. Pertumbuhan Bibit Stek Lada (Piper nigrum Linnaeus) Pada Beberapa Macam Media dan Konsentrasi Auksin. Skripsi. Fakultas Pertanian. UMS. Solo. Diunduh pada 1 november  2020  </w:t>
      </w:r>
      <w:hyperlink r:id="rId6" w:history="1">
        <w:r w:rsidRPr="00884B2C">
          <w:rPr>
            <w:rFonts w:ascii="Times New Roman" w:hAnsi="Times New Roman"/>
            <w:color w:val="0563C1" w:themeColor="hyperlink"/>
            <w:sz w:val="24"/>
            <w:szCs w:val="24"/>
            <w:u w:val="single"/>
          </w:rPr>
          <w:t>http://eprints.uns.ac.id/2147/1/73200807200905551.pdf</w:t>
        </w:r>
      </w:hyperlink>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Amien, S., Ariyanti, M., Arief, M., and Kurniawan, D. (2007). Induksi Kalus dari Daun Nilam Kultivar Lhoksemauwe, SIdikalang, dan Tapaktuan dengan 2,4-D.</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Anonim. 1987. Pedoman Penggunaan Hormon Tumbuh Akar Pada Pembibitan Beberapa Tanaman Kehutanan Departemen Kehutanan Direktorat Jenderal Reboisasi dan Rehabilitasi Lahan.</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Ardaka. M, Hurtutiningsih, M.S, Sudiatna dan S. Mustaid.</w:t>
      </w:r>
      <w:r w:rsidR="009A464F">
        <w:rPr>
          <w:rFonts w:ascii="Times New Roman" w:hAnsi="Times New Roman"/>
          <w:sz w:val="24"/>
          <w:szCs w:val="24"/>
        </w:rPr>
        <w:t xml:space="preserve"> </w:t>
      </w:r>
      <w:r w:rsidRPr="00884B2C">
        <w:rPr>
          <w:rFonts w:ascii="Times New Roman" w:hAnsi="Times New Roman"/>
          <w:sz w:val="24"/>
          <w:szCs w:val="24"/>
        </w:rPr>
        <w:t>2006. Pengaruh Media dan Kosentrasi Atonik terhadap Pertumbuhan Spora Paku Ata (Lygodium circinnatum (Burm. f.) Sw.) laporan Teknik Program Perlindungan dan Konservassi Sumber Daya Alam Kebun Rata “eka karya” Bali.</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Artanti, F.Y. 2007. Pengaruh Macam Pupuk Organik Cair dan Konsentrasi IAA terhadap Pertumbuhan Stek Tanaman Stevia (Stevia rebaudiana Bertoni M). Skripsi. Universitas Negeri Surakarta.</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 xml:space="preserve">Atmosoedarjo, S, J. Kartasubrata, M. Kaomini, W. Saleh, and W. </w:t>
      </w:r>
      <w:r w:rsidRPr="00884B2C">
        <w:rPr>
          <w:rFonts w:ascii="Times New Roman" w:hAnsi="Times New Roman"/>
          <w:sz w:val="24"/>
          <w:szCs w:val="24"/>
        </w:rPr>
        <w:lastRenderedPageBreak/>
        <w:t xml:space="preserve">Moerdoko. 2000. Sutera </w:t>
      </w:r>
      <w:r w:rsidRPr="00884B2C">
        <w:rPr>
          <w:rFonts w:ascii="Times New Roman" w:hAnsi="Times New Roman"/>
          <w:sz w:val="24"/>
          <w:szCs w:val="24"/>
        </w:rPr>
        <w:tab/>
        <w:t>Alam Indonesia. Jakarta: Yayasan Sarana Wana Jaya. (Atmosoedarjo, 2010)</w:t>
      </w:r>
    </w:p>
    <w:p w:rsidR="00952F6E" w:rsidRPr="00884B2C" w:rsidRDefault="00952F6E" w:rsidP="009A464F">
      <w:pPr>
        <w:spacing w:before="240" w:line="240" w:lineRule="auto"/>
        <w:ind w:left="720" w:hanging="720"/>
        <w:jc w:val="right"/>
        <w:rPr>
          <w:rFonts w:ascii="Times New Roman" w:hAnsi="Times New Roman"/>
          <w:sz w:val="24"/>
          <w:szCs w:val="24"/>
        </w:rPr>
      </w:pPr>
      <w:r w:rsidRPr="00884B2C">
        <w:rPr>
          <w:rFonts w:ascii="Times New Roman" w:hAnsi="Times New Roman"/>
          <w:sz w:val="24"/>
          <w:szCs w:val="24"/>
        </w:rPr>
        <w:t>Badan Penelitian dan Pengembangan Kehutanan. 1990. Penanaman dan</w:t>
      </w:r>
      <w:r w:rsidRPr="00884B2C">
        <w:rPr>
          <w:rFonts w:ascii="Times New Roman" w:hAnsi="Times New Roman"/>
          <w:sz w:val="24"/>
          <w:szCs w:val="24"/>
        </w:rPr>
        <w:br/>
        <w:t>Pemeliharaan Tanaman Murbei (</w:t>
      </w:r>
      <w:r w:rsidRPr="00884B2C">
        <w:rPr>
          <w:rFonts w:ascii="Times New Roman" w:hAnsi="Times New Roman"/>
          <w:i/>
          <w:iCs/>
          <w:sz w:val="24"/>
          <w:szCs w:val="24"/>
        </w:rPr>
        <w:t>Morus sp</w:t>
      </w:r>
      <w:r w:rsidRPr="00884B2C">
        <w:rPr>
          <w:rFonts w:ascii="Times New Roman" w:hAnsi="Times New Roman"/>
          <w:sz w:val="24"/>
          <w:szCs w:val="24"/>
        </w:rPr>
        <w:t>.). Pusat Penelitian Persuteraan</w:t>
      </w:r>
      <w:r w:rsidRPr="00884B2C">
        <w:rPr>
          <w:rFonts w:ascii="Times New Roman" w:hAnsi="Times New Roman"/>
          <w:sz w:val="24"/>
          <w:szCs w:val="24"/>
        </w:rPr>
        <w:br/>
        <w:t>Alam. Pusat Penelitian dan Pengembangan Hutan. Departemen Kehutanan.</w:t>
      </w:r>
      <w:r w:rsidRPr="00884B2C">
        <w:rPr>
          <w:rFonts w:ascii="Times New Roman" w:hAnsi="Times New Roman"/>
          <w:sz w:val="24"/>
          <w:szCs w:val="24"/>
        </w:rPr>
        <w:br/>
        <w:t>Bogor</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Departemen Kehutanan, 1990. Manual Pengembangan Pengelolaan Hutan Rakyat. Direktorat Jenderal Reboisasi Dan Rehabilitasi Lahan. Departemen Kehutanan. Jakarta.</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Hartman, H.T., D.E. Kesser dan F.E. Davies. 1990. Plant Propagation on Principles and Practices. New Jersey: Prentice Hall Inc. HARTMAN</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Hartmann, H.T., Kester, D.E. and Davies, F.T. 1990. Plant Propagation : Principles and practices. Fifth edition. Prentice-Hll International, Inc. Englewood Cliffs.</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Jirmanova J, Fuksa P, Hakl J. 2016. Effect of different plant arrangements on maize morphology and forage quality. J Agriculture. 62(2):62-71.</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Juwarman, J., Astiningrum, M., &amp; Suprapto, A. (2016). Upaya Peningkatan Kuantitas Daun Murbei (Morus Alba) Dengan Macam Pupuk Nitrogen Dan Tinggi Pemangkasan. </w:t>
      </w:r>
      <w:r w:rsidRPr="00884B2C">
        <w:rPr>
          <w:rFonts w:ascii="Times New Roman" w:hAnsi="Times New Roman"/>
          <w:i/>
          <w:iCs/>
          <w:sz w:val="24"/>
          <w:szCs w:val="24"/>
        </w:rPr>
        <w:t>Vigor: Jurnal Ilmu Pertanian Tropika Dan Subtropika (Journal Of Tropical And Subtropical Agricultural Sciences)</w:t>
      </w:r>
      <w:r w:rsidRPr="00884B2C">
        <w:rPr>
          <w:rFonts w:ascii="Times New Roman" w:hAnsi="Times New Roman"/>
          <w:sz w:val="24"/>
          <w:szCs w:val="24"/>
        </w:rPr>
        <w:t>, </w:t>
      </w:r>
      <w:r w:rsidRPr="00884B2C">
        <w:rPr>
          <w:rFonts w:ascii="Times New Roman" w:hAnsi="Times New Roman"/>
          <w:i/>
          <w:iCs/>
          <w:sz w:val="24"/>
          <w:szCs w:val="24"/>
        </w:rPr>
        <w:t>1</w:t>
      </w:r>
      <w:r w:rsidRPr="00884B2C">
        <w:rPr>
          <w:rFonts w:ascii="Times New Roman" w:hAnsi="Times New Roman"/>
          <w:sz w:val="24"/>
          <w:szCs w:val="24"/>
        </w:rPr>
        <w:t>(1), 23-30.</w:t>
      </w:r>
    </w:p>
    <w:p w:rsidR="00952F6E" w:rsidRPr="00884B2C" w:rsidRDefault="00952F6E" w:rsidP="00764507">
      <w:pPr>
        <w:spacing w:before="240" w:line="240" w:lineRule="auto"/>
        <w:ind w:left="720" w:hanging="810"/>
        <w:jc w:val="both"/>
        <w:rPr>
          <w:rFonts w:ascii="Times New Roman" w:hAnsi="Times New Roman"/>
          <w:sz w:val="24"/>
          <w:szCs w:val="24"/>
        </w:rPr>
      </w:pPr>
      <w:r w:rsidRPr="00884B2C">
        <w:rPr>
          <w:rFonts w:ascii="Times New Roman" w:hAnsi="Times New Roman"/>
          <w:sz w:val="24"/>
          <w:szCs w:val="24"/>
        </w:rPr>
        <w:lastRenderedPageBreak/>
        <w:t>Khair, H., Meizal, dan Z. R. Hamdani. 2013. Pengaruh Konsentrasi Ekstrak</w:t>
      </w:r>
      <w:r>
        <w:rPr>
          <w:rFonts w:ascii="Times New Roman" w:hAnsi="Times New Roman"/>
          <w:sz w:val="24"/>
          <w:szCs w:val="24"/>
        </w:rPr>
        <w:t xml:space="preserve"> </w:t>
      </w:r>
      <w:r w:rsidRPr="00884B2C">
        <w:rPr>
          <w:rFonts w:ascii="Times New Roman" w:hAnsi="Times New Roman"/>
          <w:sz w:val="24"/>
          <w:szCs w:val="24"/>
        </w:rPr>
        <w:t xml:space="preserve">Bawang Merah </w:t>
      </w:r>
      <w:r w:rsidRPr="00884B2C">
        <w:rPr>
          <w:rFonts w:ascii="Times New Roman" w:hAnsi="Times New Roman"/>
          <w:sz w:val="24"/>
          <w:szCs w:val="24"/>
        </w:rPr>
        <w:tab/>
        <w:t xml:space="preserve">dan Air Kelapa terhadap Pertubuhan Stek Tanaman MelatiPutih ( </w:t>
      </w:r>
      <w:r w:rsidRPr="00884B2C">
        <w:rPr>
          <w:rFonts w:ascii="Times New Roman" w:hAnsi="Times New Roman"/>
          <w:i/>
          <w:iCs/>
          <w:sz w:val="24"/>
          <w:szCs w:val="24"/>
        </w:rPr>
        <w:t xml:space="preserve">Jasminum sambac </w:t>
      </w:r>
      <w:r w:rsidRPr="00884B2C">
        <w:rPr>
          <w:rFonts w:ascii="Times New Roman" w:hAnsi="Times New Roman"/>
          <w:i/>
          <w:iCs/>
          <w:sz w:val="24"/>
          <w:szCs w:val="24"/>
        </w:rPr>
        <w:tab/>
      </w:r>
      <w:r w:rsidRPr="00884B2C">
        <w:rPr>
          <w:rFonts w:ascii="Times New Roman" w:hAnsi="Times New Roman"/>
          <w:sz w:val="24"/>
          <w:szCs w:val="24"/>
        </w:rPr>
        <w:t>L. ). Fakultas Pertanian UMSU. Medan. JurnalAgrium, Vol. 18 No. 2. 138 hlm.</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Koidzummi. 1930. Jenis-Jenis Tanaman Murbei. Gramedia. Jakarta.</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Kusdianto 2012. Efektifitas Konsentrasi IBA (Indole Butyric Acid) dan Lama Perendaman Terhadap Stek Jeruk Nipis (Citrus Auranifolia Swingle) Skripsi. Fakultas pertanian Universitas Sebelas Maret 2012.</w:t>
      </w:r>
    </w:p>
    <w:p w:rsidR="00952F6E" w:rsidRPr="00884B2C" w:rsidRDefault="00952F6E" w:rsidP="00764507">
      <w:pPr>
        <w:spacing w:line="240" w:lineRule="auto"/>
        <w:ind w:left="720" w:hanging="709"/>
        <w:jc w:val="both"/>
        <w:rPr>
          <w:rFonts w:ascii="Times New Roman" w:hAnsi="Times New Roman"/>
          <w:sz w:val="24"/>
          <w:szCs w:val="24"/>
        </w:rPr>
      </w:pPr>
      <w:r w:rsidRPr="00884B2C">
        <w:rPr>
          <w:rFonts w:ascii="Times New Roman" w:hAnsi="Times New Roman"/>
          <w:sz w:val="24"/>
          <w:szCs w:val="24"/>
        </w:rPr>
        <w:t>Manurung. S.O,F. Muhadjir dan P. Bangun. 1983.Hormon Tumbuh. Kumpulan Makala Lokakarya Penelitian Padi Cibogo, Bogor 22-24 Maret 1983. Poslitbangtan, Bogor .15 ha</w:t>
      </w:r>
    </w:p>
    <w:p w:rsidR="00952F6E" w:rsidRPr="00884B2C" w:rsidRDefault="00952F6E" w:rsidP="00764507">
      <w:pPr>
        <w:spacing w:line="240" w:lineRule="auto"/>
        <w:ind w:left="720" w:hanging="709"/>
        <w:jc w:val="both"/>
        <w:rPr>
          <w:rFonts w:ascii="Times New Roman" w:hAnsi="Times New Roman"/>
          <w:sz w:val="24"/>
          <w:szCs w:val="24"/>
        </w:rPr>
      </w:pPr>
      <w:r w:rsidRPr="00884B2C">
        <w:rPr>
          <w:rFonts w:ascii="Times New Roman" w:hAnsi="Times New Roman"/>
          <w:sz w:val="24"/>
          <w:szCs w:val="24"/>
        </w:rPr>
        <w:t>Moko. H, 2004. Teknik Perbanyakan Tanaman Hutan Secara Vegetatif. Informasi Teknis Vol. 2 No, 1 Juni 2004. Puslitbang Bioteknologi Dan Pemuliaan Tanaman Hutan. Yogyakarta. P:1-20.</w:t>
      </w:r>
    </w:p>
    <w:p w:rsidR="00952F6E" w:rsidRPr="00884B2C" w:rsidRDefault="00952F6E" w:rsidP="00764507">
      <w:pPr>
        <w:spacing w:line="240" w:lineRule="auto"/>
        <w:ind w:left="720" w:hanging="709"/>
        <w:jc w:val="both"/>
        <w:rPr>
          <w:rFonts w:ascii="Times New Roman" w:hAnsi="Times New Roman"/>
          <w:sz w:val="24"/>
          <w:szCs w:val="24"/>
        </w:rPr>
      </w:pPr>
      <w:r w:rsidRPr="00884B2C">
        <w:rPr>
          <w:rFonts w:ascii="Times New Roman" w:hAnsi="Times New Roman"/>
          <w:sz w:val="24"/>
          <w:szCs w:val="24"/>
        </w:rPr>
        <w:t>Muswita, 2011. Pengaruh Konsentrasi Bawang Merah (Allium cepa L.) terhadap Stek</w:t>
      </w:r>
    </w:p>
    <w:p w:rsidR="00952F6E" w:rsidRPr="00884B2C" w:rsidRDefault="00952F6E" w:rsidP="00764507">
      <w:pPr>
        <w:spacing w:line="240" w:lineRule="auto"/>
        <w:ind w:left="720" w:hanging="709"/>
        <w:jc w:val="both"/>
        <w:rPr>
          <w:rFonts w:ascii="Times New Roman" w:hAnsi="Times New Roman"/>
          <w:sz w:val="24"/>
          <w:szCs w:val="24"/>
        </w:rPr>
      </w:pPr>
      <w:r w:rsidRPr="00884B2C">
        <w:rPr>
          <w:rFonts w:ascii="Times New Roman" w:hAnsi="Times New Roman"/>
          <w:sz w:val="24"/>
          <w:szCs w:val="24"/>
        </w:rPr>
        <w:t>Napitupulu, R. M. 2006. Pengaruh Bahan Stek dan Zat Pengatur Tumbuh terhadap Keberhasilan Stek Euphorbia milii. Skripsi. Fakultas Pertanian. Institut Peranian Bogor</w:t>
      </w:r>
    </w:p>
    <w:p w:rsidR="00952F6E" w:rsidRPr="00884B2C" w:rsidRDefault="00952F6E" w:rsidP="00764507">
      <w:pPr>
        <w:spacing w:line="240" w:lineRule="auto"/>
        <w:ind w:left="720" w:hanging="709"/>
        <w:jc w:val="both"/>
        <w:rPr>
          <w:rFonts w:ascii="Times New Roman" w:hAnsi="Times New Roman"/>
          <w:sz w:val="24"/>
          <w:szCs w:val="24"/>
        </w:rPr>
      </w:pPr>
      <w:r w:rsidRPr="00884B2C">
        <w:rPr>
          <w:rFonts w:ascii="Times New Roman" w:hAnsi="Times New Roman"/>
          <w:sz w:val="24"/>
          <w:szCs w:val="24"/>
        </w:rPr>
        <w:t>Gaharu (Aquilaria malaccencis Oken), Program Studi Pendidikan Biologi, Fakultas Keguruan dan Ilmu pendidikan Universitas Jambi,Jambi.</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lastRenderedPageBreak/>
        <w:t>Menteri Kehutanan. 2007. Peraturan Menteri Kehutanan No.P.35/Menhut-II/2007 tentang Hasil Hutan Bukan Kayu.</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Oosterhuis D., and W.C. Robertson. 2000. The Use of Plant Growth Regulators and Other Additives in Cotton Production. Proceedings of Cotton Research 32</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Putra. F., Indriyanto dan M. Riniarti. 2014. Keberhasilan Hidup Setek Pucuk Jabon Anthocephalus cadamba) dengan Pemberian Beberapa Konsentrasi Rootone-F. Jurnal Sylva Lestari. Vol. 2. No. 2. ISSN 2339-0913. 33-40 hlm</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Salisbury, J.W. dan Ross. 1995. Fisiologi Tumbuhan Jilid 2. Bandung: ITB</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Salisbury, F. B. dan C. W. Ross. 1995. Fisiologi Tanaman Jilid 3. Institut Teknologi bandung. Bandung. 339 hlm.</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 xml:space="preserve">Sumarni. 2003. Pengaruh Zat Pengatur Tumbuh Dan Media Tanam Terhadap Pertumbuhan </w:t>
      </w:r>
      <w:r w:rsidRPr="00884B2C">
        <w:rPr>
          <w:rFonts w:ascii="Times New Roman" w:hAnsi="Times New Roman"/>
          <w:sz w:val="24"/>
          <w:szCs w:val="24"/>
        </w:rPr>
        <w:tab/>
        <w:t>Setek Melati (</w:t>
      </w:r>
      <w:r w:rsidRPr="00884B2C">
        <w:rPr>
          <w:rFonts w:ascii="Times New Roman" w:hAnsi="Times New Roman"/>
          <w:i/>
          <w:iCs/>
          <w:sz w:val="24"/>
          <w:szCs w:val="24"/>
        </w:rPr>
        <w:t>Jasminum spp</w:t>
      </w:r>
      <w:r w:rsidRPr="00884B2C">
        <w:rPr>
          <w:rFonts w:ascii="Times New Roman" w:hAnsi="Times New Roman"/>
          <w:sz w:val="24"/>
          <w:szCs w:val="24"/>
        </w:rPr>
        <w:t>). Skripsi Sarjana STIPERDharma Wacana Metro.44 hlm</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Supramono, 2005. Uji Konsentrasi Atonik Dan Komposisi Medium Tumbuh Terhadap Stek Tanaman Mawar (</w:t>
      </w:r>
      <w:r w:rsidRPr="00884B2C">
        <w:rPr>
          <w:rFonts w:ascii="Times New Roman" w:hAnsi="Times New Roman"/>
          <w:i/>
          <w:sz w:val="24"/>
          <w:szCs w:val="24"/>
        </w:rPr>
        <w:t>Rosa Damascina. M</w:t>
      </w:r>
      <w:r w:rsidRPr="00884B2C">
        <w:rPr>
          <w:rFonts w:ascii="Times New Roman" w:hAnsi="Times New Roman"/>
          <w:sz w:val="24"/>
          <w:szCs w:val="24"/>
        </w:rPr>
        <w:t>) Skripsi Sarjana Universitas Riau. 45 hlm</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Sutrisno, M. Hikmat, dan R. Iskandar. 2013. Pengaruh Konsentrasi Zat Pengatur</w:t>
      </w:r>
      <w:r>
        <w:rPr>
          <w:rFonts w:ascii="Times New Roman" w:hAnsi="Times New Roman"/>
          <w:sz w:val="24"/>
          <w:szCs w:val="24"/>
        </w:rPr>
        <w:t xml:space="preserve"> </w:t>
      </w:r>
      <w:r w:rsidRPr="00884B2C">
        <w:rPr>
          <w:rFonts w:ascii="Times New Roman" w:hAnsi="Times New Roman"/>
          <w:sz w:val="24"/>
          <w:szCs w:val="24"/>
        </w:rPr>
        <w:t xml:space="preserve">Tumbuh dan </w:t>
      </w:r>
      <w:r w:rsidRPr="00884B2C">
        <w:rPr>
          <w:rFonts w:ascii="Times New Roman" w:hAnsi="Times New Roman"/>
          <w:sz w:val="24"/>
          <w:szCs w:val="24"/>
        </w:rPr>
        <w:tab/>
        <w:t xml:space="preserve">Lama Perendaman terhadap Pertumbuhan Bibit Stek </w:t>
      </w:r>
      <w:r>
        <w:rPr>
          <w:rFonts w:ascii="Times New Roman" w:hAnsi="Times New Roman"/>
          <w:sz w:val="24"/>
          <w:szCs w:val="24"/>
        </w:rPr>
        <w:t xml:space="preserve">The </w:t>
      </w:r>
      <w:r w:rsidRPr="00884B2C">
        <w:rPr>
          <w:rFonts w:ascii="Times New Roman" w:hAnsi="Times New Roman"/>
          <w:sz w:val="24"/>
          <w:szCs w:val="24"/>
        </w:rPr>
        <w:t>(</w:t>
      </w:r>
      <w:r w:rsidRPr="00884B2C">
        <w:rPr>
          <w:rFonts w:ascii="Times New Roman" w:hAnsi="Times New Roman"/>
          <w:i/>
          <w:iCs/>
          <w:sz w:val="24"/>
          <w:szCs w:val="24"/>
        </w:rPr>
        <w:t xml:space="preserve">camellia sinensis </w:t>
      </w:r>
      <w:r>
        <w:rPr>
          <w:rFonts w:ascii="Times New Roman" w:hAnsi="Times New Roman"/>
          <w:sz w:val="24"/>
          <w:szCs w:val="24"/>
        </w:rPr>
        <w:t xml:space="preserve">L.). </w:t>
      </w:r>
      <w:r w:rsidRPr="00884B2C">
        <w:rPr>
          <w:rFonts w:ascii="Times New Roman" w:hAnsi="Times New Roman"/>
          <w:sz w:val="24"/>
          <w:szCs w:val="24"/>
        </w:rPr>
        <w:t>Tugas Penelitian Fakultas Pertanian UniversitasSiliwangi, Tasikmalaya. 9 hl</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lastRenderedPageBreak/>
        <w:t>Syarief. 1985. Kesuburan dan Pemupukan Tanah Pertanian. Pustaka Buana, Bandung.</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 xml:space="preserve">Trisna, N., Husiaan U. Dan Irmasari. 2013. Pengaruh Berbagai Jenis Zat Pengatut Tumbuh Terhadap pertumbuhan </w:t>
      </w:r>
      <w:r w:rsidRPr="00884B2C">
        <w:rPr>
          <w:rFonts w:ascii="Times New Roman" w:hAnsi="Times New Roman"/>
          <w:sz w:val="24"/>
          <w:szCs w:val="24"/>
        </w:rPr>
        <w:lastRenderedPageBreak/>
        <w:t>Stump Jati (Tectona Grandis L.F). Warta Rimba. 1(1) : 1-9</w:t>
      </w:r>
    </w:p>
    <w:p w:rsidR="00952F6E" w:rsidRPr="00884B2C" w:rsidRDefault="00952F6E" w:rsidP="00764507">
      <w:pPr>
        <w:spacing w:before="240" w:line="240" w:lineRule="auto"/>
        <w:ind w:left="720" w:hanging="720"/>
        <w:jc w:val="both"/>
        <w:rPr>
          <w:rFonts w:ascii="Times New Roman" w:hAnsi="Times New Roman"/>
          <w:sz w:val="24"/>
          <w:szCs w:val="24"/>
        </w:rPr>
      </w:pPr>
      <w:r w:rsidRPr="00884B2C">
        <w:rPr>
          <w:rFonts w:ascii="Times New Roman" w:hAnsi="Times New Roman"/>
          <w:sz w:val="24"/>
          <w:szCs w:val="24"/>
        </w:rPr>
        <w:t>Wudianto, R. (2007). Petunjuk Penggunaan Pestida (Jakarta: Penebar Swadaya), 1–144.</w:t>
      </w:r>
    </w:p>
    <w:p w:rsidR="00952F6E" w:rsidRDefault="00952F6E" w:rsidP="00764507">
      <w:pPr>
        <w:spacing w:after="0" w:line="240" w:lineRule="auto"/>
        <w:jc w:val="both"/>
        <w:rPr>
          <w:rFonts w:ascii="Times New Roman" w:hAnsi="Times New Roman"/>
          <w:sz w:val="24"/>
          <w:szCs w:val="24"/>
        </w:rPr>
        <w:sectPr w:rsidR="00952F6E" w:rsidSect="002B40E6">
          <w:type w:val="continuous"/>
          <w:pgSz w:w="12240" w:h="15840"/>
          <w:pgMar w:top="1440" w:right="1440" w:bottom="1440" w:left="1440" w:header="720" w:footer="720" w:gutter="0"/>
          <w:cols w:num="2" w:space="720"/>
          <w:docGrid w:linePitch="360"/>
        </w:sectPr>
      </w:pPr>
    </w:p>
    <w:p w:rsidR="00952F6E" w:rsidRDefault="00952F6E" w:rsidP="00764507">
      <w:pPr>
        <w:spacing w:after="0" w:line="240" w:lineRule="auto"/>
        <w:jc w:val="center"/>
        <w:rPr>
          <w:rFonts w:ascii="Times New Roman" w:hAnsi="Times New Roman"/>
          <w:sz w:val="24"/>
          <w:szCs w:val="24"/>
        </w:rPr>
      </w:pPr>
    </w:p>
    <w:p w:rsidR="005C3590" w:rsidRDefault="005C3590" w:rsidP="00764507">
      <w:pPr>
        <w:spacing w:line="240" w:lineRule="auto"/>
      </w:pPr>
    </w:p>
    <w:sectPr w:rsidR="005C3590" w:rsidSect="002B40E6">
      <w:type w:val="continuous"/>
      <w:pgSz w:w="12240" w:h="15840"/>
      <w:pgMar w:top="1440" w:right="1440" w:bottom="1440" w:left="1440" w:header="720" w:footer="720" w:gutter="0"/>
      <w:pgNumType w:start="2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AD8"/>
    <w:multiLevelType w:val="hybridMultilevel"/>
    <w:tmpl w:val="6400F02E"/>
    <w:lvl w:ilvl="0" w:tplc="21FAC364">
      <w:start w:val="1"/>
      <w:numFmt w:val="lowerLetter"/>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1D10BD0"/>
    <w:multiLevelType w:val="hybridMultilevel"/>
    <w:tmpl w:val="7136B3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B62420"/>
    <w:multiLevelType w:val="hybridMultilevel"/>
    <w:tmpl w:val="42BA61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133FFA"/>
    <w:multiLevelType w:val="hybridMultilevel"/>
    <w:tmpl w:val="DFE4C8D4"/>
    <w:lvl w:ilvl="0" w:tplc="F97A7E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83C57"/>
    <w:multiLevelType w:val="hybridMultilevel"/>
    <w:tmpl w:val="4A38A0FE"/>
    <w:lvl w:ilvl="0" w:tplc="C22CC230">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6E"/>
    <w:rsid w:val="001E309D"/>
    <w:rsid w:val="001E7CE2"/>
    <w:rsid w:val="00274011"/>
    <w:rsid w:val="00326FE1"/>
    <w:rsid w:val="00520163"/>
    <w:rsid w:val="005C3590"/>
    <w:rsid w:val="0064699C"/>
    <w:rsid w:val="00764507"/>
    <w:rsid w:val="009072C1"/>
    <w:rsid w:val="00914B53"/>
    <w:rsid w:val="00952F6E"/>
    <w:rsid w:val="009931CF"/>
    <w:rsid w:val="009A464F"/>
    <w:rsid w:val="00B961CC"/>
    <w:rsid w:val="00F76354"/>
    <w:rsid w:val="00FC7ADA"/>
    <w:rsid w:val="00FE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218B"/>
  <w15:docId w15:val="{4F35B9E4-42FC-4D84-8CB1-0D363EA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9C"/>
    <w:rPr>
      <w:rFonts w:eastAsia="Times New Roman" w:cs="Times New Roman"/>
    </w:rPr>
  </w:style>
  <w:style w:type="paragraph" w:styleId="Heading1">
    <w:name w:val="heading 1"/>
    <w:basedOn w:val="Normal"/>
    <w:next w:val="Normal"/>
    <w:link w:val="Heading1Char"/>
    <w:uiPriority w:val="9"/>
    <w:qFormat/>
    <w:rsid w:val="00952F6E"/>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6E"/>
    <w:rPr>
      <w:rFonts w:asciiTheme="majorHAnsi" w:eastAsiaTheme="majorEastAsia" w:hAnsiTheme="majorHAnsi" w:cs="Times New Roman"/>
      <w:color w:val="2E74B5" w:themeColor="accent1" w:themeShade="BF"/>
      <w:sz w:val="32"/>
      <w:szCs w:val="32"/>
    </w:rPr>
  </w:style>
  <w:style w:type="character" w:styleId="Hyperlink">
    <w:name w:val="Hyperlink"/>
    <w:basedOn w:val="DefaultParagraphFont"/>
    <w:uiPriority w:val="99"/>
    <w:unhideWhenUsed/>
    <w:rsid w:val="00952F6E"/>
    <w:rPr>
      <w:color w:val="0563C1" w:themeColor="hyperlink"/>
      <w:u w:val="single"/>
    </w:rPr>
  </w:style>
  <w:style w:type="paragraph" w:styleId="ListParagraph">
    <w:name w:val="List Paragraph"/>
    <w:basedOn w:val="Normal"/>
    <w:uiPriority w:val="34"/>
    <w:qFormat/>
    <w:rsid w:val="00952F6E"/>
    <w:pPr>
      <w:ind w:left="720"/>
      <w:contextualSpacing/>
    </w:pPr>
  </w:style>
  <w:style w:type="character" w:customStyle="1" w:styleId="CommentTextChar">
    <w:name w:val="Comment Text Char"/>
    <w:basedOn w:val="DefaultParagraphFont"/>
    <w:link w:val="CommentText"/>
    <w:uiPriority w:val="99"/>
    <w:semiHidden/>
    <w:rsid w:val="00952F6E"/>
    <w:rPr>
      <w:rFonts w:eastAsiaTheme="minorEastAsia"/>
      <w:sz w:val="20"/>
      <w:szCs w:val="20"/>
      <w:lang w:val="id-ID" w:eastAsia="id-ID"/>
    </w:rPr>
  </w:style>
  <w:style w:type="paragraph" w:styleId="CommentText">
    <w:name w:val="annotation text"/>
    <w:basedOn w:val="Normal"/>
    <w:link w:val="CommentTextChar"/>
    <w:uiPriority w:val="99"/>
    <w:semiHidden/>
    <w:unhideWhenUsed/>
    <w:rsid w:val="00952F6E"/>
    <w:pPr>
      <w:spacing w:after="200" w:line="240" w:lineRule="auto"/>
    </w:pPr>
    <w:rPr>
      <w:rFonts w:eastAsiaTheme="minorEastAsia" w:cstheme="minorBidi"/>
      <w:sz w:val="20"/>
      <w:szCs w:val="20"/>
      <w:lang w:val="id-ID" w:eastAsia="id-ID"/>
    </w:rPr>
  </w:style>
  <w:style w:type="character" w:customStyle="1" w:styleId="CommentTextChar1">
    <w:name w:val="Comment Text Char1"/>
    <w:basedOn w:val="DefaultParagraphFont"/>
    <w:uiPriority w:val="99"/>
    <w:semiHidden/>
    <w:rsid w:val="00952F6E"/>
    <w:rPr>
      <w:rFonts w:eastAsia="Times New Roman" w:cs="Times New Roman"/>
      <w:sz w:val="20"/>
      <w:szCs w:val="20"/>
    </w:rPr>
  </w:style>
  <w:style w:type="character" w:styleId="CommentReference">
    <w:name w:val="annotation reference"/>
    <w:basedOn w:val="DefaultParagraphFont"/>
    <w:uiPriority w:val="99"/>
    <w:semiHidden/>
    <w:unhideWhenUsed/>
    <w:rsid w:val="00F76354"/>
    <w:rPr>
      <w:sz w:val="16"/>
      <w:szCs w:val="16"/>
    </w:rPr>
  </w:style>
  <w:style w:type="paragraph" w:styleId="CommentSubject">
    <w:name w:val="annotation subject"/>
    <w:basedOn w:val="CommentText"/>
    <w:next w:val="CommentText"/>
    <w:link w:val="CommentSubjectChar"/>
    <w:uiPriority w:val="99"/>
    <w:semiHidden/>
    <w:unhideWhenUsed/>
    <w:rsid w:val="00F76354"/>
    <w:pPr>
      <w:spacing w:after="160"/>
    </w:pPr>
    <w:rPr>
      <w:rFonts w:eastAsia="Times New Roman" w:cs="Times New Roman"/>
      <w:b/>
      <w:bCs/>
      <w:lang w:val="en-US" w:eastAsia="en-US"/>
    </w:rPr>
  </w:style>
  <w:style w:type="character" w:customStyle="1" w:styleId="CommentSubjectChar">
    <w:name w:val="Comment Subject Char"/>
    <w:basedOn w:val="CommentTextChar"/>
    <w:link w:val="CommentSubject"/>
    <w:uiPriority w:val="99"/>
    <w:semiHidden/>
    <w:rsid w:val="00F76354"/>
    <w:rPr>
      <w:rFonts w:eastAsia="Times New Roman" w:cs="Times New Roman"/>
      <w:b/>
      <w:bCs/>
      <w:sz w:val="20"/>
      <w:szCs w:val="20"/>
      <w:lang w:val="id-ID" w:eastAsia="id-ID"/>
    </w:rPr>
  </w:style>
  <w:style w:type="paragraph" w:styleId="BalloonText">
    <w:name w:val="Balloon Text"/>
    <w:basedOn w:val="Normal"/>
    <w:link w:val="BalloonTextChar"/>
    <w:uiPriority w:val="99"/>
    <w:semiHidden/>
    <w:unhideWhenUsed/>
    <w:rsid w:val="00F7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uns.ac.id/2147/1/73200807200905551.pdf" TargetMode="External"/><Relationship Id="rId5" Type="http://schemas.openxmlformats.org/officeDocument/2006/relationships/hyperlink" Target="mailto:ahmad.rifai17.r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4814</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R_FAI</dc:creator>
  <cp:lastModifiedBy>R_FAI</cp:lastModifiedBy>
  <cp:revision>3</cp:revision>
  <dcterms:created xsi:type="dcterms:W3CDTF">2021-03-16T01:38:00Z</dcterms:created>
  <dcterms:modified xsi:type="dcterms:W3CDTF">2021-03-16T01:39:00Z</dcterms:modified>
</cp:coreProperties>
</file>