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2C4A" w14:textId="727CC52D" w:rsidR="003B63A4" w:rsidRPr="003B63A4" w:rsidRDefault="003B63A4" w:rsidP="00525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3A4">
        <w:rPr>
          <w:rFonts w:ascii="Times New Roman" w:hAnsi="Times New Roman" w:cs="Times New Roman"/>
          <w:b/>
          <w:bCs/>
          <w:sz w:val="24"/>
          <w:szCs w:val="24"/>
        </w:rPr>
        <w:t>PENGARUH TINGKAT PENYANGRAIAN KOPI DAN PENAMBAHAN BUBUK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3A4">
        <w:rPr>
          <w:rFonts w:ascii="Times New Roman" w:hAnsi="Times New Roman" w:cs="Times New Roman"/>
          <w:b/>
          <w:bCs/>
          <w:sz w:val="24"/>
          <w:szCs w:val="24"/>
        </w:rPr>
        <w:t>SERAI TERHADAP WARNA, AKTIVITAS ANTIOKSIDAN, DAN TINGKAT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3A4">
        <w:rPr>
          <w:rFonts w:ascii="Times New Roman" w:hAnsi="Times New Roman" w:cs="Times New Roman"/>
          <w:b/>
          <w:bCs/>
          <w:sz w:val="24"/>
          <w:szCs w:val="24"/>
        </w:rPr>
        <w:t>KESUKAAN KOPI CELUP</w:t>
      </w:r>
    </w:p>
    <w:p w14:paraId="43095FE1" w14:textId="1C428B1D" w:rsidR="003B63A4" w:rsidRDefault="003B63A4" w:rsidP="005259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DF9D5E" w14:textId="47B664B5" w:rsidR="003B63A4" w:rsidRDefault="003B63A4" w:rsidP="005259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3A4">
        <w:rPr>
          <w:rFonts w:ascii="Times New Roman" w:hAnsi="Times New Roman" w:cs="Times New Roman"/>
          <w:sz w:val="20"/>
          <w:szCs w:val="20"/>
        </w:rPr>
        <w:t xml:space="preserve">The Effect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3B63A4">
        <w:rPr>
          <w:rFonts w:ascii="Times New Roman" w:hAnsi="Times New Roman" w:cs="Times New Roman"/>
          <w:sz w:val="20"/>
          <w:szCs w:val="20"/>
        </w:rPr>
        <w:t xml:space="preserve">f Coffee Roasting Levels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B63A4">
        <w:rPr>
          <w:rFonts w:ascii="Times New Roman" w:hAnsi="Times New Roman" w:cs="Times New Roman"/>
          <w:sz w:val="20"/>
          <w:szCs w:val="20"/>
        </w:rPr>
        <w:t xml:space="preserve">nd Lemongrass Powder Addition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3B63A4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Pr="003B63A4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3B63A4">
        <w:rPr>
          <w:rFonts w:ascii="Times New Roman" w:hAnsi="Times New Roman" w:cs="Times New Roman"/>
          <w:sz w:val="20"/>
          <w:szCs w:val="20"/>
        </w:rPr>
        <w:t xml:space="preserve">, Antioxidant Activity,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B63A4">
        <w:rPr>
          <w:rFonts w:ascii="Times New Roman" w:hAnsi="Times New Roman" w:cs="Times New Roman"/>
          <w:sz w:val="20"/>
          <w:szCs w:val="20"/>
        </w:rPr>
        <w:t xml:space="preserve">nd Preference Level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3B63A4">
        <w:rPr>
          <w:rFonts w:ascii="Times New Roman" w:hAnsi="Times New Roman" w:cs="Times New Roman"/>
          <w:sz w:val="20"/>
          <w:szCs w:val="20"/>
        </w:rPr>
        <w:t>f Coffee-Bag</w:t>
      </w:r>
    </w:p>
    <w:p w14:paraId="3B423D8F" w14:textId="68F4C4F9" w:rsidR="003B63A4" w:rsidRPr="00803754" w:rsidRDefault="003B63A4" w:rsidP="005259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357CA5" w14:textId="1AA9BD90" w:rsidR="003B63A4" w:rsidRDefault="003B63A4" w:rsidP="00525973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B63A4">
        <w:rPr>
          <w:rFonts w:ascii="Times New Roman" w:hAnsi="Times New Roman" w:cs="Times New Roman"/>
          <w:b/>
          <w:bCs/>
        </w:rPr>
        <w:t xml:space="preserve">Anna Siti Fatimah, </w:t>
      </w:r>
      <w:r w:rsidRPr="003B63A4">
        <w:rPr>
          <w:rFonts w:ascii="Times New Roman" w:hAnsi="Times New Roman" w:cs="Times New Roman"/>
          <w:b/>
          <w:bCs/>
          <w:noProof/>
        </w:rPr>
        <w:t xml:space="preserve">Siti Tamaroh, </w:t>
      </w:r>
      <w:proofErr w:type="spellStart"/>
      <w:r w:rsidRPr="003B63A4">
        <w:rPr>
          <w:rFonts w:ascii="Times New Roman" w:hAnsi="Times New Roman" w:cs="Times New Roman"/>
          <w:b/>
          <w:bCs/>
          <w:shd w:val="clear" w:color="auto" w:fill="FFFFFF"/>
        </w:rPr>
        <w:t>Agus</w:t>
      </w:r>
      <w:proofErr w:type="spellEnd"/>
      <w:r w:rsidRPr="003B63A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3B63A4">
        <w:rPr>
          <w:rFonts w:ascii="Times New Roman" w:hAnsi="Times New Roman" w:cs="Times New Roman"/>
          <w:b/>
          <w:bCs/>
          <w:shd w:val="clear" w:color="auto" w:fill="FFFFFF"/>
        </w:rPr>
        <w:t>Slamet</w:t>
      </w:r>
      <w:proofErr w:type="spellEnd"/>
    </w:p>
    <w:p w14:paraId="7CDA0D8F" w14:textId="7A330B16" w:rsidR="003B63A4" w:rsidRPr="003B63A4" w:rsidRDefault="003B63A4" w:rsidP="005259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3A4">
        <w:rPr>
          <w:rFonts w:ascii="Times New Roman" w:hAnsi="Times New Roman" w:cs="Times New Roman"/>
          <w:sz w:val="20"/>
          <w:szCs w:val="20"/>
        </w:rPr>
        <w:t xml:space="preserve">Program </w:t>
      </w:r>
      <w:proofErr w:type="spellStart"/>
      <w:r w:rsidRPr="003B63A4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3B63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A4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B63A4">
        <w:rPr>
          <w:rFonts w:ascii="Times New Roman" w:hAnsi="Times New Roman" w:cs="Times New Roman"/>
          <w:sz w:val="20"/>
          <w:szCs w:val="20"/>
        </w:rPr>
        <w:t xml:space="preserve"> Hasil </w:t>
      </w:r>
      <w:proofErr w:type="spellStart"/>
      <w:r w:rsidRPr="003B63A4"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 w:rsidRPr="003B63A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63A4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3B63A4">
        <w:rPr>
          <w:rFonts w:ascii="Times New Roman" w:hAnsi="Times New Roman" w:cs="Times New Roman"/>
          <w:sz w:val="20"/>
          <w:szCs w:val="20"/>
        </w:rPr>
        <w:t xml:space="preserve"> Agroindustri, Universitas </w:t>
      </w:r>
      <w:proofErr w:type="spellStart"/>
      <w:r w:rsidRPr="003B63A4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3B63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A4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3B63A4">
        <w:rPr>
          <w:rFonts w:ascii="Times New Roman" w:hAnsi="Times New Roman" w:cs="Times New Roman"/>
          <w:sz w:val="20"/>
          <w:szCs w:val="20"/>
        </w:rPr>
        <w:t xml:space="preserve"> Yogyakarta</w:t>
      </w:r>
    </w:p>
    <w:p w14:paraId="133D3492" w14:textId="6403D2CF" w:rsidR="003B63A4" w:rsidRPr="003B63A4" w:rsidRDefault="003B63A4" w:rsidP="005259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3A4">
        <w:rPr>
          <w:rFonts w:ascii="Times New Roman" w:hAnsi="Times New Roman" w:cs="Times New Roman"/>
          <w:sz w:val="20"/>
          <w:szCs w:val="20"/>
        </w:rPr>
        <w:t>Email: annasitifatimah98@gmail</w:t>
      </w:r>
      <w:r w:rsidR="00465499">
        <w:rPr>
          <w:rFonts w:ascii="Times New Roman" w:hAnsi="Times New Roman" w:cs="Times New Roman"/>
          <w:sz w:val="20"/>
          <w:szCs w:val="20"/>
        </w:rPr>
        <w:t>.com</w:t>
      </w:r>
    </w:p>
    <w:p w14:paraId="7DB82C9D" w14:textId="1D947441" w:rsidR="003B63A4" w:rsidRPr="00803754" w:rsidRDefault="003B63A4" w:rsidP="005259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40F788" w14:textId="77777777" w:rsidR="003B63A4" w:rsidRPr="0041082D" w:rsidRDefault="003B63A4" w:rsidP="005259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0"/>
          <w:lang w:val="id-ID"/>
        </w:rPr>
      </w:pPr>
      <w:r w:rsidRPr="0041082D">
        <w:rPr>
          <w:rFonts w:ascii="Times New Roman" w:hAnsi="Times New Roman" w:cs="Times New Roman"/>
          <w:b/>
          <w:szCs w:val="20"/>
          <w:lang w:val="id-ID"/>
        </w:rPr>
        <w:t>ABSTRAK</w:t>
      </w:r>
    </w:p>
    <w:p w14:paraId="3A221955" w14:textId="77777777" w:rsidR="003B63A4" w:rsidRDefault="003B63A4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B63A4">
        <w:rPr>
          <w:rFonts w:ascii="Times New Roman" w:hAnsi="Times New Roman" w:cs="Times New Roman"/>
        </w:rPr>
        <w:t>Konsumsi</w:t>
      </w:r>
      <w:proofErr w:type="spellEnd"/>
      <w:r w:rsidRPr="003B63A4">
        <w:rPr>
          <w:rFonts w:ascii="Times New Roman" w:hAnsi="Times New Roman" w:cs="Times New Roman"/>
        </w:rPr>
        <w:t xml:space="preserve"> kopi di Indonesia </w:t>
      </w:r>
      <w:proofErr w:type="spellStart"/>
      <w:r w:rsidRPr="003B63A4">
        <w:rPr>
          <w:rFonts w:ascii="Times New Roman" w:hAnsi="Times New Roman" w:cs="Times New Roman"/>
        </w:rPr>
        <w:t>cenderung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mengalami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peningkatan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setiap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tahun</w:t>
      </w:r>
      <w:proofErr w:type="spellEnd"/>
      <w:r w:rsidRPr="003B63A4">
        <w:rPr>
          <w:rFonts w:ascii="Times New Roman" w:hAnsi="Times New Roman" w:cs="Times New Roman"/>
        </w:rPr>
        <w:t xml:space="preserve">. Kopi </w:t>
      </w:r>
      <w:proofErr w:type="spellStart"/>
      <w:r w:rsidRPr="003B63A4">
        <w:rPr>
          <w:rFonts w:ascii="Times New Roman" w:hAnsi="Times New Roman" w:cs="Times New Roman"/>
        </w:rPr>
        <w:t>bubuk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merupakan</w:t>
      </w:r>
      <w:proofErr w:type="spellEnd"/>
      <w:r w:rsidRPr="003B63A4">
        <w:rPr>
          <w:rFonts w:ascii="Times New Roman" w:hAnsi="Times New Roman" w:cs="Times New Roman"/>
        </w:rPr>
        <w:t xml:space="preserve"> kopi yang </w:t>
      </w:r>
      <w:proofErr w:type="spellStart"/>
      <w:r w:rsidRPr="003B63A4">
        <w:rPr>
          <w:rFonts w:ascii="Times New Roman" w:hAnsi="Times New Roman" w:cs="Times New Roman"/>
        </w:rPr>
        <w:t>cukup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populer</w:t>
      </w:r>
      <w:proofErr w:type="spellEnd"/>
      <w:r w:rsidRPr="003B63A4">
        <w:rPr>
          <w:rFonts w:ascii="Times New Roman" w:hAnsi="Times New Roman" w:cs="Times New Roman"/>
        </w:rPr>
        <w:t xml:space="preserve"> di </w:t>
      </w:r>
      <w:proofErr w:type="spellStart"/>
      <w:r w:rsidRPr="003B63A4">
        <w:rPr>
          <w:rFonts w:ascii="Times New Roman" w:hAnsi="Times New Roman" w:cs="Times New Roman"/>
        </w:rPr>
        <w:t>masyarakat</w:t>
      </w:r>
      <w:proofErr w:type="spellEnd"/>
      <w:r w:rsidRPr="003B63A4">
        <w:rPr>
          <w:rFonts w:ascii="Times New Roman" w:hAnsi="Times New Roman" w:cs="Times New Roman"/>
        </w:rPr>
        <w:t xml:space="preserve">, </w:t>
      </w:r>
      <w:proofErr w:type="spellStart"/>
      <w:r w:rsidRPr="003B63A4">
        <w:rPr>
          <w:rFonts w:ascii="Times New Roman" w:hAnsi="Times New Roman" w:cs="Times New Roman"/>
        </w:rPr>
        <w:t>namun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memiliki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kekurangan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yaitu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meninggalkan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ampas</w:t>
      </w:r>
      <w:proofErr w:type="spellEnd"/>
      <w:r w:rsidRPr="003B63A4">
        <w:rPr>
          <w:rFonts w:ascii="Times New Roman" w:hAnsi="Times New Roman" w:cs="Times New Roman"/>
        </w:rPr>
        <w:t xml:space="preserve">. </w:t>
      </w:r>
      <w:proofErr w:type="spellStart"/>
      <w:r w:rsidRPr="003B63A4">
        <w:rPr>
          <w:rFonts w:ascii="Times New Roman" w:hAnsi="Times New Roman" w:cs="Times New Roman"/>
        </w:rPr>
        <w:t>Inovasi</w:t>
      </w:r>
      <w:proofErr w:type="spellEnd"/>
      <w:r w:rsidRPr="003B63A4">
        <w:rPr>
          <w:rFonts w:ascii="Times New Roman" w:hAnsi="Times New Roman" w:cs="Times New Roman"/>
        </w:rPr>
        <w:t xml:space="preserve"> yang </w:t>
      </w:r>
      <w:proofErr w:type="spellStart"/>
      <w:r w:rsidRPr="003B63A4">
        <w:rPr>
          <w:rFonts w:ascii="Times New Roman" w:hAnsi="Times New Roman" w:cs="Times New Roman"/>
        </w:rPr>
        <w:t>dapat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dilakukan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untuk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mengurangi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ampas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seduhan</w:t>
      </w:r>
      <w:proofErr w:type="spellEnd"/>
      <w:r w:rsidRPr="003B63A4">
        <w:rPr>
          <w:rFonts w:ascii="Times New Roman" w:hAnsi="Times New Roman" w:cs="Times New Roman"/>
        </w:rPr>
        <w:t xml:space="preserve"> kopi </w:t>
      </w:r>
      <w:proofErr w:type="spellStart"/>
      <w:r w:rsidRPr="003B63A4">
        <w:rPr>
          <w:rFonts w:ascii="Times New Roman" w:hAnsi="Times New Roman" w:cs="Times New Roman"/>
        </w:rPr>
        <w:t>bubuk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adalah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dengan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membuat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produk</w:t>
      </w:r>
      <w:proofErr w:type="spellEnd"/>
      <w:r w:rsidRPr="003B63A4">
        <w:rPr>
          <w:rFonts w:ascii="Times New Roman" w:hAnsi="Times New Roman" w:cs="Times New Roman"/>
        </w:rPr>
        <w:t xml:space="preserve"> kopi </w:t>
      </w:r>
      <w:proofErr w:type="spellStart"/>
      <w:r w:rsidRPr="003B63A4">
        <w:rPr>
          <w:rFonts w:ascii="Times New Roman" w:hAnsi="Times New Roman" w:cs="Times New Roman"/>
        </w:rPr>
        <w:t>celup</w:t>
      </w:r>
      <w:proofErr w:type="spellEnd"/>
      <w:r w:rsidRPr="003B63A4">
        <w:rPr>
          <w:rFonts w:ascii="Times New Roman" w:hAnsi="Times New Roman" w:cs="Times New Roman"/>
        </w:rPr>
        <w:t xml:space="preserve">. </w:t>
      </w:r>
      <w:proofErr w:type="spellStart"/>
      <w:r w:rsidRPr="003B63A4">
        <w:rPr>
          <w:rFonts w:ascii="Times New Roman" w:hAnsi="Times New Roman" w:cs="Times New Roman"/>
        </w:rPr>
        <w:t>Selain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itu</w:t>
      </w:r>
      <w:proofErr w:type="spellEnd"/>
      <w:r w:rsidRPr="003B63A4">
        <w:rPr>
          <w:rFonts w:ascii="Times New Roman" w:hAnsi="Times New Roman" w:cs="Times New Roman"/>
        </w:rPr>
        <w:t xml:space="preserve">, </w:t>
      </w:r>
      <w:proofErr w:type="spellStart"/>
      <w:r w:rsidRPr="003B63A4">
        <w:rPr>
          <w:rFonts w:ascii="Times New Roman" w:hAnsi="Times New Roman" w:cs="Times New Roman"/>
        </w:rPr>
        <w:t>penambahan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rempah</w:t>
      </w:r>
      <w:proofErr w:type="spellEnd"/>
      <w:r w:rsidRPr="003B63A4">
        <w:rPr>
          <w:rFonts w:ascii="Times New Roman" w:hAnsi="Times New Roman" w:cs="Times New Roman"/>
        </w:rPr>
        <w:t xml:space="preserve"> pada kopi </w:t>
      </w:r>
      <w:proofErr w:type="spellStart"/>
      <w:r w:rsidRPr="003B63A4">
        <w:rPr>
          <w:rFonts w:ascii="Times New Roman" w:hAnsi="Times New Roman" w:cs="Times New Roman"/>
        </w:rPr>
        <w:t>dapat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meningkatkan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nilai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produk</w:t>
      </w:r>
      <w:proofErr w:type="spellEnd"/>
      <w:r w:rsidRPr="003B63A4">
        <w:rPr>
          <w:rFonts w:ascii="Times New Roman" w:hAnsi="Times New Roman" w:cs="Times New Roman"/>
        </w:rPr>
        <w:t xml:space="preserve"> dan </w:t>
      </w:r>
      <w:proofErr w:type="spellStart"/>
      <w:r w:rsidRPr="003B63A4">
        <w:rPr>
          <w:rFonts w:ascii="Times New Roman" w:hAnsi="Times New Roman" w:cs="Times New Roman"/>
        </w:rPr>
        <w:t>memberikan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dampak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bagi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kesehatan</w:t>
      </w:r>
      <w:proofErr w:type="spellEnd"/>
      <w:r w:rsidRPr="003B63A4">
        <w:rPr>
          <w:rFonts w:ascii="Times New Roman" w:hAnsi="Times New Roman" w:cs="Times New Roman"/>
        </w:rPr>
        <w:t xml:space="preserve">. Salah </w:t>
      </w:r>
      <w:proofErr w:type="spellStart"/>
      <w:r w:rsidRPr="003B63A4">
        <w:rPr>
          <w:rFonts w:ascii="Times New Roman" w:hAnsi="Times New Roman" w:cs="Times New Roman"/>
        </w:rPr>
        <w:t>satu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rempah</w:t>
      </w:r>
      <w:proofErr w:type="spellEnd"/>
      <w:r w:rsidRPr="003B63A4">
        <w:rPr>
          <w:rFonts w:ascii="Times New Roman" w:hAnsi="Times New Roman" w:cs="Times New Roman"/>
        </w:rPr>
        <w:t xml:space="preserve"> yang </w:t>
      </w:r>
      <w:proofErr w:type="spellStart"/>
      <w:r w:rsidRPr="003B63A4">
        <w:rPr>
          <w:rFonts w:ascii="Times New Roman" w:hAnsi="Times New Roman" w:cs="Times New Roman"/>
        </w:rPr>
        <w:t>dapat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ditambahkan</w:t>
      </w:r>
      <w:proofErr w:type="spellEnd"/>
      <w:r w:rsidRPr="003B63A4">
        <w:rPr>
          <w:rFonts w:ascii="Times New Roman" w:hAnsi="Times New Roman" w:cs="Times New Roman"/>
        </w:rPr>
        <w:t xml:space="preserve"> pada kopi </w:t>
      </w:r>
      <w:proofErr w:type="spellStart"/>
      <w:r w:rsidRPr="003B63A4">
        <w:rPr>
          <w:rFonts w:ascii="Times New Roman" w:hAnsi="Times New Roman" w:cs="Times New Roman"/>
        </w:rPr>
        <w:t>yaitu</w:t>
      </w:r>
      <w:proofErr w:type="spellEnd"/>
      <w:r w:rsidRPr="003B63A4">
        <w:rPr>
          <w:rFonts w:ascii="Times New Roman" w:hAnsi="Times New Roman" w:cs="Times New Roman"/>
        </w:rPr>
        <w:t xml:space="preserve"> serai. Serai </w:t>
      </w:r>
      <w:proofErr w:type="spellStart"/>
      <w:r w:rsidRPr="003B63A4">
        <w:rPr>
          <w:rFonts w:ascii="Times New Roman" w:hAnsi="Times New Roman" w:cs="Times New Roman"/>
        </w:rPr>
        <w:t>dikenal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sebagai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tanaman</w:t>
      </w:r>
      <w:proofErr w:type="spellEnd"/>
      <w:r w:rsidRPr="003B63A4">
        <w:rPr>
          <w:rFonts w:ascii="Times New Roman" w:hAnsi="Times New Roman" w:cs="Times New Roman"/>
        </w:rPr>
        <w:t xml:space="preserve"> yang </w:t>
      </w:r>
      <w:proofErr w:type="spellStart"/>
      <w:r w:rsidRPr="003B63A4">
        <w:rPr>
          <w:rFonts w:ascii="Times New Roman" w:hAnsi="Times New Roman" w:cs="Times New Roman"/>
        </w:rPr>
        <w:t>memiliki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antioksidan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tinggi</w:t>
      </w:r>
      <w:proofErr w:type="spellEnd"/>
      <w:r w:rsidRPr="003B63A4">
        <w:rPr>
          <w:rFonts w:ascii="Times New Roman" w:hAnsi="Times New Roman" w:cs="Times New Roman"/>
        </w:rPr>
        <w:t xml:space="preserve">. </w:t>
      </w:r>
      <w:proofErr w:type="spellStart"/>
      <w:r w:rsidRPr="003B63A4">
        <w:rPr>
          <w:rFonts w:ascii="Times New Roman" w:hAnsi="Times New Roman" w:cs="Times New Roman"/>
        </w:rPr>
        <w:t>Penelitian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ini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bertujuan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untuk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mengetahui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pengaruh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penyangraian</w:t>
      </w:r>
      <w:proofErr w:type="spellEnd"/>
      <w:r w:rsidRPr="003B63A4">
        <w:rPr>
          <w:rFonts w:ascii="Times New Roman" w:hAnsi="Times New Roman" w:cs="Times New Roman"/>
        </w:rPr>
        <w:t xml:space="preserve"> kopi dan </w:t>
      </w:r>
      <w:proofErr w:type="spellStart"/>
      <w:r w:rsidRPr="003B63A4">
        <w:rPr>
          <w:rFonts w:ascii="Times New Roman" w:hAnsi="Times New Roman" w:cs="Times New Roman"/>
        </w:rPr>
        <w:t>konsentrasi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penambahan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bubuk</w:t>
      </w:r>
      <w:proofErr w:type="spellEnd"/>
      <w:r w:rsidRPr="003B63A4">
        <w:rPr>
          <w:rFonts w:ascii="Times New Roman" w:hAnsi="Times New Roman" w:cs="Times New Roman"/>
        </w:rPr>
        <w:t xml:space="preserve"> serai </w:t>
      </w:r>
      <w:proofErr w:type="spellStart"/>
      <w:r w:rsidRPr="003B63A4">
        <w:rPr>
          <w:rFonts w:ascii="Times New Roman" w:hAnsi="Times New Roman" w:cs="Times New Roman"/>
        </w:rPr>
        <w:t>terhadap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warna</w:t>
      </w:r>
      <w:proofErr w:type="spellEnd"/>
      <w:r w:rsidRPr="003B63A4">
        <w:rPr>
          <w:rFonts w:ascii="Times New Roman" w:hAnsi="Times New Roman" w:cs="Times New Roman"/>
        </w:rPr>
        <w:t xml:space="preserve">, </w:t>
      </w:r>
      <w:proofErr w:type="spellStart"/>
      <w:r w:rsidRPr="003B63A4">
        <w:rPr>
          <w:rFonts w:ascii="Times New Roman" w:hAnsi="Times New Roman" w:cs="Times New Roman"/>
        </w:rPr>
        <w:t>aktivitas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antioksidan</w:t>
      </w:r>
      <w:proofErr w:type="spellEnd"/>
      <w:r w:rsidRPr="003B63A4">
        <w:rPr>
          <w:rFonts w:ascii="Times New Roman" w:hAnsi="Times New Roman" w:cs="Times New Roman"/>
        </w:rPr>
        <w:t xml:space="preserve">, dan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kesukaan</w:t>
      </w:r>
      <w:proofErr w:type="spellEnd"/>
      <w:r w:rsidRPr="003B63A4">
        <w:rPr>
          <w:rFonts w:ascii="Times New Roman" w:hAnsi="Times New Roman" w:cs="Times New Roman"/>
        </w:rPr>
        <w:t xml:space="preserve"> kopi serai </w:t>
      </w:r>
      <w:proofErr w:type="spellStart"/>
      <w:r w:rsidRPr="003B63A4">
        <w:rPr>
          <w:rFonts w:ascii="Times New Roman" w:hAnsi="Times New Roman" w:cs="Times New Roman"/>
        </w:rPr>
        <w:t>celup</w:t>
      </w:r>
      <w:proofErr w:type="spellEnd"/>
      <w:r w:rsidRPr="003B63A4">
        <w:rPr>
          <w:rFonts w:ascii="Times New Roman" w:hAnsi="Times New Roman" w:cs="Times New Roman"/>
        </w:rPr>
        <w:t>.</w:t>
      </w:r>
    </w:p>
    <w:p w14:paraId="464C26E4" w14:textId="6F01157E" w:rsidR="003B63A4" w:rsidRDefault="003B63A4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B63A4">
        <w:rPr>
          <w:rFonts w:ascii="Times New Roman" w:hAnsi="Times New Roman" w:cs="Times New Roman"/>
        </w:rPr>
        <w:t>Prosedur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penelitian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meliputi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pembuatan</w:t>
      </w:r>
      <w:proofErr w:type="spellEnd"/>
      <w:r w:rsidRPr="003B63A4">
        <w:rPr>
          <w:rFonts w:ascii="Times New Roman" w:hAnsi="Times New Roman" w:cs="Times New Roman"/>
        </w:rPr>
        <w:t xml:space="preserve"> kopi serai </w:t>
      </w:r>
      <w:proofErr w:type="spellStart"/>
      <w:r w:rsidRPr="003B63A4">
        <w:rPr>
          <w:rFonts w:ascii="Times New Roman" w:hAnsi="Times New Roman" w:cs="Times New Roman"/>
        </w:rPr>
        <w:t>celup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dengan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variasi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penyangraian</w:t>
      </w:r>
      <w:proofErr w:type="spellEnd"/>
      <w:r w:rsidRPr="003B63A4">
        <w:rPr>
          <w:rFonts w:ascii="Times New Roman" w:hAnsi="Times New Roman" w:cs="Times New Roman"/>
        </w:rPr>
        <w:t xml:space="preserve"> kopi dan </w:t>
      </w:r>
      <w:proofErr w:type="spellStart"/>
      <w:r w:rsidRPr="003B63A4">
        <w:rPr>
          <w:rFonts w:ascii="Times New Roman" w:hAnsi="Times New Roman" w:cs="Times New Roman"/>
        </w:rPr>
        <w:t>konsentrasi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penambahan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bubuk</w:t>
      </w:r>
      <w:proofErr w:type="spellEnd"/>
      <w:r w:rsidRPr="003B63A4">
        <w:rPr>
          <w:rFonts w:ascii="Times New Roman" w:hAnsi="Times New Roman" w:cs="Times New Roman"/>
        </w:rPr>
        <w:t xml:space="preserve"> serai. </w:t>
      </w:r>
      <w:proofErr w:type="spellStart"/>
      <w:r w:rsidRPr="003B63A4">
        <w:rPr>
          <w:rFonts w:ascii="Times New Roman" w:hAnsi="Times New Roman" w:cs="Times New Roman"/>
        </w:rPr>
        <w:t>Rancangan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percobaan</w:t>
      </w:r>
      <w:proofErr w:type="spellEnd"/>
      <w:r w:rsidRPr="003B63A4">
        <w:rPr>
          <w:rFonts w:ascii="Times New Roman" w:hAnsi="Times New Roman" w:cs="Times New Roman"/>
        </w:rPr>
        <w:t xml:space="preserve"> yang </w:t>
      </w:r>
      <w:proofErr w:type="spellStart"/>
      <w:r w:rsidRPr="003B63A4">
        <w:rPr>
          <w:rFonts w:ascii="Times New Roman" w:hAnsi="Times New Roman" w:cs="Times New Roman"/>
        </w:rPr>
        <w:t>digunakan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adalah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Rancangan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Acak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Lengkap</w:t>
      </w:r>
      <w:proofErr w:type="spellEnd"/>
      <w:r w:rsidRPr="003B63A4">
        <w:rPr>
          <w:rFonts w:ascii="Times New Roman" w:hAnsi="Times New Roman" w:cs="Times New Roman"/>
        </w:rPr>
        <w:t xml:space="preserve"> (RAL) </w:t>
      </w:r>
      <w:proofErr w:type="spellStart"/>
      <w:r w:rsidRPr="003B63A4">
        <w:rPr>
          <w:rFonts w:ascii="Times New Roman" w:hAnsi="Times New Roman" w:cs="Times New Roman"/>
        </w:rPr>
        <w:t>dengan</w:t>
      </w:r>
      <w:proofErr w:type="spellEnd"/>
      <w:r w:rsidRPr="003B63A4">
        <w:rPr>
          <w:rFonts w:ascii="Times New Roman" w:hAnsi="Times New Roman" w:cs="Times New Roman"/>
        </w:rPr>
        <w:t xml:space="preserve"> 2 </w:t>
      </w:r>
      <w:proofErr w:type="spellStart"/>
      <w:r w:rsidRPr="003B63A4">
        <w:rPr>
          <w:rFonts w:ascii="Times New Roman" w:hAnsi="Times New Roman" w:cs="Times New Roman"/>
        </w:rPr>
        <w:t>faktor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yaitu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penyangraian</w:t>
      </w:r>
      <w:proofErr w:type="spellEnd"/>
      <w:r w:rsidRPr="003B63A4">
        <w:rPr>
          <w:rFonts w:ascii="Times New Roman" w:hAnsi="Times New Roman" w:cs="Times New Roman"/>
        </w:rPr>
        <w:t xml:space="preserve"> kopi (</w:t>
      </w:r>
      <w:r w:rsidRPr="00572916">
        <w:rPr>
          <w:rFonts w:ascii="Times New Roman" w:hAnsi="Times New Roman" w:cs="Times New Roman"/>
          <w:i/>
          <w:iCs/>
        </w:rPr>
        <w:t>light</w:t>
      </w:r>
      <w:r w:rsidRPr="003B63A4">
        <w:rPr>
          <w:rFonts w:ascii="Times New Roman" w:hAnsi="Times New Roman" w:cs="Times New Roman"/>
        </w:rPr>
        <w:t xml:space="preserve">, </w:t>
      </w:r>
      <w:r w:rsidRPr="00572916">
        <w:rPr>
          <w:rFonts w:ascii="Times New Roman" w:hAnsi="Times New Roman" w:cs="Times New Roman"/>
          <w:i/>
          <w:iCs/>
        </w:rPr>
        <w:t>medium</w:t>
      </w:r>
      <w:r w:rsidRPr="003B63A4">
        <w:rPr>
          <w:rFonts w:ascii="Times New Roman" w:hAnsi="Times New Roman" w:cs="Times New Roman"/>
        </w:rPr>
        <w:t xml:space="preserve">, dan </w:t>
      </w:r>
      <w:r w:rsidRPr="00572916">
        <w:rPr>
          <w:rFonts w:ascii="Times New Roman" w:hAnsi="Times New Roman" w:cs="Times New Roman"/>
          <w:i/>
          <w:iCs/>
        </w:rPr>
        <w:t>dark roast</w:t>
      </w:r>
      <w:r w:rsidRPr="003B63A4">
        <w:rPr>
          <w:rFonts w:ascii="Times New Roman" w:hAnsi="Times New Roman" w:cs="Times New Roman"/>
        </w:rPr>
        <w:t xml:space="preserve">) dan </w:t>
      </w:r>
      <w:proofErr w:type="spellStart"/>
      <w:r w:rsidRPr="003B63A4">
        <w:rPr>
          <w:rFonts w:ascii="Times New Roman" w:hAnsi="Times New Roman" w:cs="Times New Roman"/>
        </w:rPr>
        <w:t>konsentrasi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bubuk</w:t>
      </w:r>
      <w:proofErr w:type="spellEnd"/>
      <w:r w:rsidRPr="003B63A4">
        <w:rPr>
          <w:rFonts w:ascii="Times New Roman" w:hAnsi="Times New Roman" w:cs="Times New Roman"/>
        </w:rPr>
        <w:t xml:space="preserve"> serai (2%, 4%, dan 6%). Kopi serai yang </w:t>
      </w:r>
      <w:proofErr w:type="spellStart"/>
      <w:r w:rsidRPr="003B63A4">
        <w:rPr>
          <w:rFonts w:ascii="Times New Roman" w:hAnsi="Times New Roman" w:cs="Times New Roman"/>
        </w:rPr>
        <w:t>dihasilkan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dianalisis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="00572916">
        <w:rPr>
          <w:rFonts w:ascii="Times New Roman" w:hAnsi="Times New Roman" w:cs="Times New Roman"/>
        </w:rPr>
        <w:t>warna</w:t>
      </w:r>
      <w:proofErr w:type="spellEnd"/>
      <w:r w:rsidR="00572916">
        <w:rPr>
          <w:rFonts w:ascii="Times New Roman" w:hAnsi="Times New Roman" w:cs="Times New Roman"/>
        </w:rPr>
        <w:t xml:space="preserve">, </w:t>
      </w:r>
      <w:proofErr w:type="spellStart"/>
      <w:r w:rsidRPr="003B63A4">
        <w:rPr>
          <w:rFonts w:ascii="Times New Roman" w:hAnsi="Times New Roman" w:cs="Times New Roman"/>
        </w:rPr>
        <w:t>aktivitas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antioksidan</w:t>
      </w:r>
      <w:proofErr w:type="spellEnd"/>
      <w:r w:rsidRPr="003B63A4">
        <w:rPr>
          <w:rFonts w:ascii="Times New Roman" w:hAnsi="Times New Roman" w:cs="Times New Roman"/>
        </w:rPr>
        <w:t xml:space="preserve">, dan uji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kesukaan</w:t>
      </w:r>
      <w:proofErr w:type="spellEnd"/>
      <w:r w:rsidRPr="003B63A4">
        <w:rPr>
          <w:rFonts w:ascii="Times New Roman" w:hAnsi="Times New Roman" w:cs="Times New Roman"/>
        </w:rPr>
        <w:t xml:space="preserve">. Data yang </w:t>
      </w:r>
      <w:proofErr w:type="spellStart"/>
      <w:r w:rsidRPr="003B63A4">
        <w:rPr>
          <w:rFonts w:ascii="Times New Roman" w:hAnsi="Times New Roman" w:cs="Times New Roman"/>
        </w:rPr>
        <w:t>diperoleh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berdasarkan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hasil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pengujian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diolah</w:t>
      </w:r>
      <w:proofErr w:type="spellEnd"/>
      <w:r w:rsidRPr="003B63A4">
        <w:rPr>
          <w:rFonts w:ascii="Times New Roman" w:hAnsi="Times New Roman" w:cs="Times New Roman"/>
        </w:rPr>
        <w:t xml:space="preserve"> dan </w:t>
      </w:r>
      <w:proofErr w:type="spellStart"/>
      <w:r w:rsidRPr="003B63A4">
        <w:rPr>
          <w:rFonts w:ascii="Times New Roman" w:hAnsi="Times New Roman" w:cs="Times New Roman"/>
        </w:rPr>
        <w:t>dianalisis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menggunakan</w:t>
      </w:r>
      <w:proofErr w:type="spellEnd"/>
      <w:r w:rsidRPr="003B63A4">
        <w:rPr>
          <w:rFonts w:ascii="Times New Roman" w:hAnsi="Times New Roman" w:cs="Times New Roman"/>
        </w:rPr>
        <w:t xml:space="preserve"> ANOVA, </w:t>
      </w:r>
      <w:proofErr w:type="spellStart"/>
      <w:r w:rsidRPr="003B63A4">
        <w:rPr>
          <w:rFonts w:ascii="Times New Roman" w:hAnsi="Times New Roman" w:cs="Times New Roman"/>
        </w:rPr>
        <w:t>apabila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terdapat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perbedaan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nyata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dilanjutkan</w:t>
      </w:r>
      <w:proofErr w:type="spellEnd"/>
      <w:r w:rsidRPr="003B63A4">
        <w:rPr>
          <w:rFonts w:ascii="Times New Roman" w:hAnsi="Times New Roman" w:cs="Times New Roman"/>
        </w:rPr>
        <w:t xml:space="preserve"> uji DMRT (</w:t>
      </w:r>
      <w:r w:rsidRPr="00572916">
        <w:rPr>
          <w:rFonts w:ascii="Times New Roman" w:hAnsi="Times New Roman" w:cs="Times New Roman"/>
          <w:i/>
          <w:iCs/>
        </w:rPr>
        <w:t>Duncan Multiple Range Test</w:t>
      </w:r>
      <w:r w:rsidRPr="003B63A4">
        <w:rPr>
          <w:rFonts w:ascii="Times New Roman" w:hAnsi="Times New Roman" w:cs="Times New Roman"/>
        </w:rPr>
        <w:t>).</w:t>
      </w:r>
    </w:p>
    <w:p w14:paraId="24C0400B" w14:textId="1CA1599D" w:rsidR="003B63A4" w:rsidRPr="003B63A4" w:rsidRDefault="003B63A4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63A4">
        <w:rPr>
          <w:rFonts w:ascii="Times New Roman" w:hAnsi="Times New Roman" w:cs="Times New Roman"/>
        </w:rPr>
        <w:t xml:space="preserve">Hasil </w:t>
      </w:r>
      <w:proofErr w:type="spellStart"/>
      <w:r w:rsidRPr="003B63A4">
        <w:rPr>
          <w:rFonts w:ascii="Times New Roman" w:hAnsi="Times New Roman" w:cs="Times New Roman"/>
        </w:rPr>
        <w:t>penelitian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menunjukkan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bahwa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bahwa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penyangraian</w:t>
      </w:r>
      <w:proofErr w:type="spellEnd"/>
      <w:r w:rsidRPr="003B63A4">
        <w:rPr>
          <w:rFonts w:ascii="Times New Roman" w:hAnsi="Times New Roman" w:cs="Times New Roman"/>
        </w:rPr>
        <w:t xml:space="preserve"> kopi dan </w:t>
      </w:r>
      <w:proofErr w:type="spellStart"/>
      <w:r w:rsidRPr="003B63A4">
        <w:rPr>
          <w:rFonts w:ascii="Times New Roman" w:hAnsi="Times New Roman" w:cs="Times New Roman"/>
        </w:rPr>
        <w:t>penambahan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bubuk</w:t>
      </w:r>
      <w:proofErr w:type="spellEnd"/>
      <w:r w:rsidRPr="003B63A4">
        <w:rPr>
          <w:rFonts w:ascii="Times New Roman" w:hAnsi="Times New Roman" w:cs="Times New Roman"/>
        </w:rPr>
        <w:t xml:space="preserve"> serai </w:t>
      </w:r>
      <w:proofErr w:type="spellStart"/>
      <w:r w:rsidRPr="003B63A4">
        <w:rPr>
          <w:rFonts w:ascii="Times New Roman" w:hAnsi="Times New Roman" w:cs="Times New Roman"/>
        </w:rPr>
        <w:t>berpengaruh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nyata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terhadap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warna</w:t>
      </w:r>
      <w:proofErr w:type="spellEnd"/>
      <w:r w:rsidRPr="003B63A4">
        <w:rPr>
          <w:rFonts w:ascii="Times New Roman" w:hAnsi="Times New Roman" w:cs="Times New Roman"/>
        </w:rPr>
        <w:t xml:space="preserve">, </w:t>
      </w:r>
      <w:proofErr w:type="spellStart"/>
      <w:r w:rsidRPr="003B63A4">
        <w:rPr>
          <w:rFonts w:ascii="Times New Roman" w:hAnsi="Times New Roman" w:cs="Times New Roman"/>
        </w:rPr>
        <w:t>aktivitas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antioksidan</w:t>
      </w:r>
      <w:proofErr w:type="spellEnd"/>
      <w:r w:rsidRPr="003B63A4">
        <w:rPr>
          <w:rFonts w:ascii="Times New Roman" w:hAnsi="Times New Roman" w:cs="Times New Roman"/>
        </w:rPr>
        <w:t xml:space="preserve">, dan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kesukaan</w:t>
      </w:r>
      <w:proofErr w:type="spellEnd"/>
      <w:r w:rsidRPr="003B63A4">
        <w:rPr>
          <w:rFonts w:ascii="Times New Roman" w:hAnsi="Times New Roman" w:cs="Times New Roman"/>
        </w:rPr>
        <w:t xml:space="preserve"> kopi serai </w:t>
      </w:r>
      <w:proofErr w:type="spellStart"/>
      <w:r w:rsidRPr="003B63A4">
        <w:rPr>
          <w:rFonts w:ascii="Times New Roman" w:hAnsi="Times New Roman" w:cs="Times New Roman"/>
        </w:rPr>
        <w:t>celup</w:t>
      </w:r>
      <w:proofErr w:type="spellEnd"/>
      <w:r w:rsidRPr="003B63A4">
        <w:rPr>
          <w:rFonts w:ascii="Times New Roman" w:hAnsi="Times New Roman" w:cs="Times New Roman"/>
        </w:rPr>
        <w:t xml:space="preserve">. Kopi serai </w:t>
      </w:r>
      <w:proofErr w:type="spellStart"/>
      <w:r w:rsidRPr="003B63A4">
        <w:rPr>
          <w:rFonts w:ascii="Times New Roman" w:hAnsi="Times New Roman" w:cs="Times New Roman"/>
        </w:rPr>
        <w:t>celup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dengan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penyangraian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r w:rsidRPr="00721F15">
        <w:rPr>
          <w:rFonts w:ascii="Times New Roman" w:hAnsi="Times New Roman" w:cs="Times New Roman"/>
          <w:i/>
          <w:iCs/>
        </w:rPr>
        <w:t>medium</w:t>
      </w:r>
      <w:r w:rsidRPr="003B63A4">
        <w:rPr>
          <w:rFonts w:ascii="Times New Roman" w:hAnsi="Times New Roman" w:cs="Times New Roman"/>
        </w:rPr>
        <w:t xml:space="preserve"> dan </w:t>
      </w:r>
      <w:proofErr w:type="spellStart"/>
      <w:r w:rsidRPr="003B63A4">
        <w:rPr>
          <w:rFonts w:ascii="Times New Roman" w:hAnsi="Times New Roman" w:cs="Times New Roman"/>
        </w:rPr>
        <w:t>penambahan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bubuk</w:t>
      </w:r>
      <w:proofErr w:type="spellEnd"/>
      <w:r w:rsidRPr="003B63A4">
        <w:rPr>
          <w:rFonts w:ascii="Times New Roman" w:hAnsi="Times New Roman" w:cs="Times New Roman"/>
        </w:rPr>
        <w:t xml:space="preserve"> serai </w:t>
      </w:r>
      <w:proofErr w:type="spellStart"/>
      <w:r w:rsidRPr="003B63A4">
        <w:rPr>
          <w:rFonts w:ascii="Times New Roman" w:hAnsi="Times New Roman" w:cs="Times New Roman"/>
        </w:rPr>
        <w:t>sebanyak</w:t>
      </w:r>
      <w:proofErr w:type="spellEnd"/>
      <w:r w:rsidRPr="003B63A4">
        <w:rPr>
          <w:rFonts w:ascii="Times New Roman" w:hAnsi="Times New Roman" w:cs="Times New Roman"/>
        </w:rPr>
        <w:t xml:space="preserve"> 6% </w:t>
      </w:r>
      <w:proofErr w:type="spellStart"/>
      <w:r w:rsidRPr="003B63A4">
        <w:rPr>
          <w:rFonts w:ascii="Times New Roman" w:hAnsi="Times New Roman" w:cs="Times New Roman"/>
        </w:rPr>
        <w:t>merupakan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perlakuan</w:t>
      </w:r>
      <w:proofErr w:type="spellEnd"/>
      <w:r w:rsidRPr="003B63A4">
        <w:rPr>
          <w:rFonts w:ascii="Times New Roman" w:hAnsi="Times New Roman" w:cs="Times New Roman"/>
        </w:rPr>
        <w:t xml:space="preserve"> yang </w:t>
      </w:r>
      <w:proofErr w:type="spellStart"/>
      <w:r w:rsidRPr="003B63A4">
        <w:rPr>
          <w:rFonts w:ascii="Times New Roman" w:hAnsi="Times New Roman" w:cs="Times New Roman"/>
        </w:rPr>
        <w:t>disukai</w:t>
      </w:r>
      <w:proofErr w:type="spellEnd"/>
      <w:r w:rsidRPr="003B63A4">
        <w:rPr>
          <w:rFonts w:ascii="Times New Roman" w:hAnsi="Times New Roman" w:cs="Times New Roman"/>
        </w:rPr>
        <w:t xml:space="preserve">. Kopi serai </w:t>
      </w:r>
      <w:proofErr w:type="spellStart"/>
      <w:r w:rsidRPr="003B63A4">
        <w:rPr>
          <w:rFonts w:ascii="Times New Roman" w:hAnsi="Times New Roman" w:cs="Times New Roman"/>
        </w:rPr>
        <w:t>celup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dengan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perlakuan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tersebut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memiliki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r w:rsidRPr="00685869">
        <w:rPr>
          <w:rFonts w:ascii="Times New Roman" w:hAnsi="Times New Roman" w:cs="Times New Roman"/>
          <w:i/>
          <w:iCs/>
        </w:rPr>
        <w:t>lightness</w:t>
      </w:r>
      <w:r w:rsidRPr="003B63A4">
        <w:rPr>
          <w:rFonts w:ascii="Times New Roman" w:hAnsi="Times New Roman" w:cs="Times New Roman"/>
        </w:rPr>
        <w:t xml:space="preserve"> (L*) 37,74; </w:t>
      </w:r>
      <w:r w:rsidRPr="00685869">
        <w:rPr>
          <w:rFonts w:ascii="Times New Roman" w:hAnsi="Times New Roman" w:cs="Times New Roman"/>
          <w:i/>
          <w:iCs/>
        </w:rPr>
        <w:t>redness</w:t>
      </w:r>
      <w:r w:rsidRPr="003B63A4">
        <w:rPr>
          <w:rFonts w:ascii="Times New Roman" w:hAnsi="Times New Roman" w:cs="Times New Roman"/>
        </w:rPr>
        <w:t xml:space="preserve"> (a*) 5,44; </w:t>
      </w:r>
      <w:r w:rsidRPr="00685869">
        <w:rPr>
          <w:rFonts w:ascii="Times New Roman" w:hAnsi="Times New Roman" w:cs="Times New Roman"/>
          <w:i/>
          <w:iCs/>
        </w:rPr>
        <w:t>yellowness</w:t>
      </w:r>
      <w:r w:rsidRPr="003B63A4">
        <w:rPr>
          <w:rFonts w:ascii="Times New Roman" w:hAnsi="Times New Roman" w:cs="Times New Roman"/>
        </w:rPr>
        <w:t xml:space="preserve"> (b*) 21,92; dan </w:t>
      </w:r>
      <w:proofErr w:type="spellStart"/>
      <w:r w:rsidRPr="003B63A4">
        <w:rPr>
          <w:rFonts w:ascii="Times New Roman" w:hAnsi="Times New Roman" w:cs="Times New Roman"/>
        </w:rPr>
        <w:t>aktivitas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antioksidan</w:t>
      </w:r>
      <w:proofErr w:type="spellEnd"/>
      <w:r w:rsidRPr="003B63A4">
        <w:rPr>
          <w:rFonts w:ascii="Times New Roman" w:hAnsi="Times New Roman" w:cs="Times New Roman"/>
        </w:rPr>
        <w:t xml:space="preserve"> 60,40% RSA.</w:t>
      </w:r>
    </w:p>
    <w:p w14:paraId="7E65BA96" w14:textId="77777777" w:rsidR="003B63A4" w:rsidRPr="003B63A4" w:rsidRDefault="003B63A4" w:rsidP="005259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B40F78" w14:textId="53BBDE7D" w:rsidR="003B63A4" w:rsidRDefault="003B63A4" w:rsidP="00525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63A4">
        <w:rPr>
          <w:rFonts w:ascii="Times New Roman" w:hAnsi="Times New Roman" w:cs="Times New Roman"/>
        </w:rPr>
        <w:t xml:space="preserve">Kata </w:t>
      </w:r>
      <w:proofErr w:type="spellStart"/>
      <w:r w:rsidRPr="003B63A4">
        <w:rPr>
          <w:rFonts w:ascii="Times New Roman" w:hAnsi="Times New Roman" w:cs="Times New Roman"/>
        </w:rPr>
        <w:t>kunci</w:t>
      </w:r>
      <w:proofErr w:type="spellEnd"/>
      <w:r w:rsidRPr="003B63A4">
        <w:rPr>
          <w:rFonts w:ascii="Times New Roman" w:hAnsi="Times New Roman" w:cs="Times New Roman"/>
        </w:rPr>
        <w:t xml:space="preserve">: kopi </w:t>
      </w:r>
      <w:proofErr w:type="spellStart"/>
      <w:r w:rsidRPr="003B63A4">
        <w:rPr>
          <w:rFonts w:ascii="Times New Roman" w:hAnsi="Times New Roman" w:cs="Times New Roman"/>
        </w:rPr>
        <w:t>celup</w:t>
      </w:r>
      <w:proofErr w:type="spellEnd"/>
      <w:r w:rsidRPr="003B63A4">
        <w:rPr>
          <w:rFonts w:ascii="Times New Roman" w:hAnsi="Times New Roman" w:cs="Times New Roman"/>
        </w:rPr>
        <w:t xml:space="preserve">, serai,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penyangraian</w:t>
      </w:r>
      <w:proofErr w:type="spellEnd"/>
    </w:p>
    <w:p w14:paraId="695351E0" w14:textId="77777777" w:rsidR="00803754" w:rsidRPr="00803754" w:rsidRDefault="00803754" w:rsidP="005259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CA6C5" w14:textId="3F8C26A2" w:rsidR="003B63A4" w:rsidRPr="00803754" w:rsidRDefault="003B63A4" w:rsidP="005259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B2FDBF" w14:textId="203BD747" w:rsidR="00803754" w:rsidRPr="00803754" w:rsidRDefault="00803754" w:rsidP="005259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03754">
        <w:rPr>
          <w:rFonts w:ascii="Times New Roman" w:hAnsi="Times New Roman" w:cs="Times New Roman"/>
          <w:b/>
          <w:bCs/>
        </w:rPr>
        <w:t>PENDAHULUAN</w:t>
      </w:r>
    </w:p>
    <w:p w14:paraId="06ECE9ED" w14:textId="77777777" w:rsidR="008D6ACC" w:rsidRDefault="00AD07E7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D07E7">
        <w:rPr>
          <w:rFonts w:ascii="Times New Roman" w:hAnsi="Times New Roman" w:cs="Times New Roman"/>
        </w:rPr>
        <w:t xml:space="preserve">Pusat Data dan </w:t>
      </w:r>
      <w:proofErr w:type="spellStart"/>
      <w:r w:rsidRPr="00AD07E7">
        <w:rPr>
          <w:rFonts w:ascii="Times New Roman" w:hAnsi="Times New Roman" w:cs="Times New Roman"/>
        </w:rPr>
        <w:t>Sistem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Informasi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Pertanian</w:t>
      </w:r>
      <w:proofErr w:type="spellEnd"/>
      <w:r w:rsidRPr="00AD07E7">
        <w:rPr>
          <w:rFonts w:ascii="Times New Roman" w:hAnsi="Times New Roman" w:cs="Times New Roman"/>
        </w:rPr>
        <w:t xml:space="preserve"> (2016) </w:t>
      </w:r>
      <w:proofErr w:type="spellStart"/>
      <w:r w:rsidRPr="00AD07E7">
        <w:rPr>
          <w:rFonts w:ascii="Times New Roman" w:hAnsi="Times New Roman" w:cs="Times New Roman"/>
        </w:rPr>
        <w:t>memaparkan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hasil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proyeksi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produksi</w:t>
      </w:r>
      <w:proofErr w:type="spellEnd"/>
      <w:r w:rsidRPr="00AD07E7">
        <w:rPr>
          <w:rFonts w:ascii="Times New Roman" w:hAnsi="Times New Roman" w:cs="Times New Roman"/>
        </w:rPr>
        <w:t xml:space="preserve"> kopi Indonesia pada </w:t>
      </w:r>
      <w:proofErr w:type="spellStart"/>
      <w:r w:rsidRPr="00AD07E7">
        <w:rPr>
          <w:rFonts w:ascii="Times New Roman" w:hAnsi="Times New Roman" w:cs="Times New Roman"/>
        </w:rPr>
        <w:t>tahun</w:t>
      </w:r>
      <w:proofErr w:type="spellEnd"/>
      <w:r w:rsidRPr="00AD07E7">
        <w:rPr>
          <w:rFonts w:ascii="Times New Roman" w:hAnsi="Times New Roman" w:cs="Times New Roman"/>
        </w:rPr>
        <w:t xml:space="preserve"> 2020 </w:t>
      </w:r>
      <w:proofErr w:type="spellStart"/>
      <w:r w:rsidRPr="00AD07E7">
        <w:rPr>
          <w:rFonts w:ascii="Times New Roman" w:hAnsi="Times New Roman" w:cs="Times New Roman"/>
        </w:rPr>
        <w:t>mencapai</w:t>
      </w:r>
      <w:proofErr w:type="spellEnd"/>
      <w:r w:rsidRPr="00AD07E7">
        <w:rPr>
          <w:rFonts w:ascii="Times New Roman" w:hAnsi="Times New Roman" w:cs="Times New Roman"/>
        </w:rPr>
        <w:t xml:space="preserve"> 692.906 ton. </w:t>
      </w:r>
      <w:proofErr w:type="spellStart"/>
      <w:r w:rsidRPr="00AD07E7">
        <w:rPr>
          <w:rFonts w:ascii="Times New Roman" w:hAnsi="Times New Roman" w:cs="Times New Roman"/>
        </w:rPr>
        <w:t>Sementara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proyeksi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konsumsi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masyarakat</w:t>
      </w:r>
      <w:proofErr w:type="spellEnd"/>
      <w:r w:rsidRPr="00AD07E7">
        <w:rPr>
          <w:rFonts w:ascii="Times New Roman" w:hAnsi="Times New Roman" w:cs="Times New Roman"/>
        </w:rPr>
        <w:t xml:space="preserve"> Indonesia pada </w:t>
      </w:r>
      <w:proofErr w:type="spellStart"/>
      <w:r w:rsidRPr="00AD07E7">
        <w:rPr>
          <w:rFonts w:ascii="Times New Roman" w:hAnsi="Times New Roman" w:cs="Times New Roman"/>
        </w:rPr>
        <w:t>tahun</w:t>
      </w:r>
      <w:proofErr w:type="spellEnd"/>
      <w:r w:rsidRPr="00AD07E7">
        <w:rPr>
          <w:rFonts w:ascii="Times New Roman" w:hAnsi="Times New Roman" w:cs="Times New Roman"/>
        </w:rPr>
        <w:t xml:space="preserve"> 2020 </w:t>
      </w:r>
      <w:proofErr w:type="spellStart"/>
      <w:r w:rsidRPr="00AD07E7">
        <w:rPr>
          <w:rFonts w:ascii="Times New Roman" w:hAnsi="Times New Roman" w:cs="Times New Roman"/>
        </w:rPr>
        <w:t>mencapai</w:t>
      </w:r>
      <w:proofErr w:type="spellEnd"/>
      <w:r w:rsidRPr="00AD07E7">
        <w:rPr>
          <w:rFonts w:ascii="Times New Roman" w:hAnsi="Times New Roman" w:cs="Times New Roman"/>
        </w:rPr>
        <w:t xml:space="preserve"> 309.771 ton. </w:t>
      </w:r>
      <w:proofErr w:type="spellStart"/>
      <w:r w:rsidRPr="00AD07E7">
        <w:rPr>
          <w:rFonts w:ascii="Times New Roman" w:hAnsi="Times New Roman" w:cs="Times New Roman"/>
        </w:rPr>
        <w:t>Menurut</w:t>
      </w:r>
      <w:proofErr w:type="spellEnd"/>
      <w:r w:rsidRPr="00AD07E7">
        <w:rPr>
          <w:rFonts w:ascii="Times New Roman" w:hAnsi="Times New Roman" w:cs="Times New Roman"/>
        </w:rPr>
        <w:t xml:space="preserve"> Kementerian Perindustrian </w:t>
      </w:r>
      <w:proofErr w:type="spellStart"/>
      <w:r w:rsidRPr="00AD07E7">
        <w:rPr>
          <w:rFonts w:ascii="Times New Roman" w:hAnsi="Times New Roman" w:cs="Times New Roman"/>
        </w:rPr>
        <w:t>Republik</w:t>
      </w:r>
      <w:proofErr w:type="spellEnd"/>
      <w:r w:rsidRPr="00AD07E7">
        <w:rPr>
          <w:rFonts w:ascii="Times New Roman" w:hAnsi="Times New Roman" w:cs="Times New Roman"/>
        </w:rPr>
        <w:t xml:space="preserve"> Indonesia (2017), </w:t>
      </w:r>
      <w:proofErr w:type="spellStart"/>
      <w:r w:rsidRPr="00AD07E7">
        <w:rPr>
          <w:rFonts w:ascii="Times New Roman" w:hAnsi="Times New Roman" w:cs="Times New Roman"/>
        </w:rPr>
        <w:t>industri</w:t>
      </w:r>
      <w:proofErr w:type="spellEnd"/>
      <w:r w:rsidRPr="00AD07E7">
        <w:rPr>
          <w:rFonts w:ascii="Times New Roman" w:hAnsi="Times New Roman" w:cs="Times New Roman"/>
        </w:rPr>
        <w:t xml:space="preserve"> dan </w:t>
      </w:r>
      <w:proofErr w:type="spellStart"/>
      <w:r w:rsidRPr="00AD07E7">
        <w:rPr>
          <w:rFonts w:ascii="Times New Roman" w:hAnsi="Times New Roman" w:cs="Times New Roman"/>
        </w:rPr>
        <w:t>perdagangan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masih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terfokus</w:t>
      </w:r>
      <w:proofErr w:type="spellEnd"/>
      <w:r w:rsidRPr="00AD07E7">
        <w:rPr>
          <w:rFonts w:ascii="Times New Roman" w:hAnsi="Times New Roman" w:cs="Times New Roman"/>
        </w:rPr>
        <w:t xml:space="preserve"> pada </w:t>
      </w:r>
      <w:proofErr w:type="spellStart"/>
      <w:r w:rsidRPr="00AD07E7">
        <w:rPr>
          <w:rFonts w:ascii="Times New Roman" w:hAnsi="Times New Roman" w:cs="Times New Roman"/>
        </w:rPr>
        <w:t>pengolahan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biji</w:t>
      </w:r>
      <w:proofErr w:type="spellEnd"/>
      <w:r w:rsidRPr="00AD07E7">
        <w:rPr>
          <w:rFonts w:ascii="Times New Roman" w:hAnsi="Times New Roman" w:cs="Times New Roman"/>
        </w:rPr>
        <w:t xml:space="preserve"> kopi, </w:t>
      </w:r>
      <w:proofErr w:type="spellStart"/>
      <w:r w:rsidRPr="00AD07E7">
        <w:rPr>
          <w:rFonts w:ascii="Times New Roman" w:hAnsi="Times New Roman" w:cs="Times New Roman"/>
        </w:rPr>
        <w:t>khususnya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sangrai</w:t>
      </w:r>
      <w:proofErr w:type="spellEnd"/>
      <w:r w:rsidRPr="00AD07E7">
        <w:rPr>
          <w:rFonts w:ascii="Times New Roman" w:hAnsi="Times New Roman" w:cs="Times New Roman"/>
        </w:rPr>
        <w:t xml:space="preserve"> (</w:t>
      </w:r>
      <w:r w:rsidRPr="008D6ACC">
        <w:rPr>
          <w:rFonts w:ascii="Times New Roman" w:hAnsi="Times New Roman" w:cs="Times New Roman"/>
          <w:i/>
          <w:iCs/>
        </w:rPr>
        <w:t>roasted coffee</w:t>
      </w:r>
      <w:r w:rsidRPr="00AD07E7">
        <w:rPr>
          <w:rFonts w:ascii="Times New Roman" w:hAnsi="Times New Roman" w:cs="Times New Roman"/>
        </w:rPr>
        <w:t xml:space="preserve">), kopi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, kopi </w:t>
      </w:r>
      <w:proofErr w:type="spellStart"/>
      <w:r w:rsidRPr="00AD07E7">
        <w:rPr>
          <w:rFonts w:ascii="Times New Roman" w:hAnsi="Times New Roman" w:cs="Times New Roman"/>
        </w:rPr>
        <w:t>ekstrak</w:t>
      </w:r>
      <w:proofErr w:type="spellEnd"/>
      <w:r w:rsidRPr="00AD07E7">
        <w:rPr>
          <w:rFonts w:ascii="Times New Roman" w:hAnsi="Times New Roman" w:cs="Times New Roman"/>
        </w:rPr>
        <w:t xml:space="preserve">, kopi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, dan kopi </w:t>
      </w:r>
      <w:proofErr w:type="spellStart"/>
      <w:r w:rsidRPr="00AD07E7">
        <w:rPr>
          <w:rFonts w:ascii="Times New Roman" w:hAnsi="Times New Roman" w:cs="Times New Roman"/>
        </w:rPr>
        <w:t>rendah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kafein</w:t>
      </w:r>
      <w:proofErr w:type="spellEnd"/>
      <w:r w:rsidRPr="00AD07E7">
        <w:rPr>
          <w:rFonts w:ascii="Times New Roman" w:hAnsi="Times New Roman" w:cs="Times New Roman"/>
        </w:rPr>
        <w:t xml:space="preserve"> (</w:t>
      </w:r>
      <w:r w:rsidRPr="00AD07E7">
        <w:rPr>
          <w:rFonts w:ascii="Times New Roman" w:hAnsi="Times New Roman" w:cs="Times New Roman"/>
          <w:i/>
          <w:iCs/>
        </w:rPr>
        <w:t>decaffeinated coffee</w:t>
      </w:r>
      <w:r w:rsidRPr="00AD07E7">
        <w:rPr>
          <w:rFonts w:ascii="Times New Roman" w:hAnsi="Times New Roman" w:cs="Times New Roman"/>
        </w:rPr>
        <w:t xml:space="preserve">). Kopi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merupakan</w:t>
      </w:r>
      <w:proofErr w:type="spellEnd"/>
      <w:r w:rsidRPr="00AD07E7">
        <w:rPr>
          <w:rFonts w:ascii="Times New Roman" w:hAnsi="Times New Roman" w:cs="Times New Roman"/>
        </w:rPr>
        <w:t xml:space="preserve"> kopi yang </w:t>
      </w:r>
      <w:proofErr w:type="spellStart"/>
      <w:r w:rsidRPr="00AD07E7">
        <w:rPr>
          <w:rFonts w:ascii="Times New Roman" w:hAnsi="Times New Roman" w:cs="Times New Roman"/>
        </w:rPr>
        <w:t>cukup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populer</w:t>
      </w:r>
      <w:proofErr w:type="spellEnd"/>
      <w:r w:rsidRPr="00AD07E7">
        <w:rPr>
          <w:rFonts w:ascii="Times New Roman" w:hAnsi="Times New Roman" w:cs="Times New Roman"/>
        </w:rPr>
        <w:t xml:space="preserve"> di </w:t>
      </w:r>
      <w:proofErr w:type="spellStart"/>
      <w:r w:rsidRPr="00AD07E7">
        <w:rPr>
          <w:rFonts w:ascii="Times New Roman" w:hAnsi="Times New Roman" w:cs="Times New Roman"/>
        </w:rPr>
        <w:t>masyarakat</w:t>
      </w:r>
      <w:proofErr w:type="spellEnd"/>
      <w:r w:rsidRPr="00AD07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D07E7">
        <w:rPr>
          <w:rFonts w:ascii="Times New Roman" w:hAnsi="Times New Roman" w:cs="Times New Roman"/>
        </w:rPr>
        <w:t xml:space="preserve">Kopi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memiliki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kekurangan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yaitu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dapat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meninggalkan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ampas</w:t>
      </w:r>
      <w:proofErr w:type="spellEnd"/>
      <w:r w:rsidRPr="00AD07E7">
        <w:rPr>
          <w:rFonts w:ascii="Times New Roman" w:hAnsi="Times New Roman" w:cs="Times New Roman"/>
        </w:rPr>
        <w:t xml:space="preserve"> pada </w:t>
      </w:r>
      <w:proofErr w:type="spellStart"/>
      <w:r w:rsidRPr="00AD07E7">
        <w:rPr>
          <w:rFonts w:ascii="Times New Roman" w:hAnsi="Times New Roman" w:cs="Times New Roman"/>
        </w:rPr>
        <w:t>gelas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sehingga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kurang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praktis</w:t>
      </w:r>
      <w:proofErr w:type="spellEnd"/>
      <w:r w:rsidRPr="00AD07E7">
        <w:rPr>
          <w:rFonts w:ascii="Times New Roman" w:hAnsi="Times New Roman" w:cs="Times New Roman"/>
        </w:rPr>
        <w:t xml:space="preserve"> dan </w:t>
      </w:r>
      <w:proofErr w:type="spellStart"/>
      <w:r w:rsidRPr="00AD07E7">
        <w:rPr>
          <w:rFonts w:ascii="Times New Roman" w:hAnsi="Times New Roman" w:cs="Times New Roman"/>
        </w:rPr>
        <w:t>kurang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diminati</w:t>
      </w:r>
      <w:proofErr w:type="spellEnd"/>
      <w:r w:rsidRPr="00AD07E7">
        <w:rPr>
          <w:rFonts w:ascii="Times New Roman" w:hAnsi="Times New Roman" w:cs="Times New Roman"/>
        </w:rPr>
        <w:t xml:space="preserve"> oleh </w:t>
      </w:r>
      <w:proofErr w:type="spellStart"/>
      <w:r w:rsidRPr="00AD07E7">
        <w:rPr>
          <w:rFonts w:ascii="Times New Roman" w:hAnsi="Times New Roman" w:cs="Times New Roman"/>
        </w:rPr>
        <w:t>sebagian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kalangan</w:t>
      </w:r>
      <w:proofErr w:type="spellEnd"/>
      <w:r w:rsidRPr="00AD07E7">
        <w:rPr>
          <w:rFonts w:ascii="Times New Roman" w:hAnsi="Times New Roman" w:cs="Times New Roman"/>
        </w:rPr>
        <w:t>.</w:t>
      </w:r>
    </w:p>
    <w:p w14:paraId="712B68CB" w14:textId="7565066D" w:rsidR="008D6ACC" w:rsidRDefault="00AD07E7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D07E7">
        <w:rPr>
          <w:rFonts w:ascii="Times New Roman" w:hAnsi="Times New Roman" w:cs="Times New Roman"/>
        </w:rPr>
        <w:t>Inovasi</w:t>
      </w:r>
      <w:proofErr w:type="spellEnd"/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t>dapat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dilakukan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untuk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mengurangi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ampas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seduhan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adalah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dengan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membuat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produk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. </w:t>
      </w:r>
      <w:proofErr w:type="spellStart"/>
      <w:r w:rsidRPr="00AD07E7">
        <w:rPr>
          <w:rFonts w:ascii="Times New Roman" w:hAnsi="Times New Roman" w:cs="Times New Roman"/>
        </w:rPr>
        <w:t>Konsep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produk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sama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dengan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teh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, </w:t>
      </w:r>
      <w:proofErr w:type="spellStart"/>
      <w:r w:rsidRPr="00AD07E7">
        <w:rPr>
          <w:rFonts w:ascii="Times New Roman" w:hAnsi="Times New Roman" w:cs="Times New Roman"/>
        </w:rPr>
        <w:t>yaitu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dimasukkan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ke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dalam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kemasan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seperti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kertas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saring</w:t>
      </w:r>
      <w:proofErr w:type="spellEnd"/>
      <w:r w:rsidRPr="00AD07E7">
        <w:rPr>
          <w:rFonts w:ascii="Times New Roman" w:hAnsi="Times New Roman" w:cs="Times New Roman"/>
        </w:rPr>
        <w:t xml:space="preserve"> (filter) </w:t>
      </w:r>
      <w:proofErr w:type="spellStart"/>
      <w:r w:rsidRPr="00AD07E7">
        <w:rPr>
          <w:rFonts w:ascii="Times New Roman" w:hAnsi="Times New Roman" w:cs="Times New Roman"/>
        </w:rPr>
        <w:t>sehingga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penyeduhan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tidak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meninggalkan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ampas</w:t>
      </w:r>
      <w:proofErr w:type="spellEnd"/>
      <w:r w:rsidRPr="00AD07E7">
        <w:rPr>
          <w:rFonts w:ascii="Times New Roman" w:hAnsi="Times New Roman" w:cs="Times New Roman"/>
        </w:rPr>
        <w:t xml:space="preserve">. </w:t>
      </w:r>
      <w:proofErr w:type="spellStart"/>
      <w:r w:rsidRPr="00AD07E7">
        <w:rPr>
          <w:rFonts w:ascii="Times New Roman" w:hAnsi="Times New Roman" w:cs="Times New Roman"/>
        </w:rPr>
        <w:t>Penyeduhan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sangat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praktis</w:t>
      </w:r>
      <w:proofErr w:type="spellEnd"/>
      <w:r w:rsidRPr="00AD07E7">
        <w:rPr>
          <w:rFonts w:ascii="Times New Roman" w:hAnsi="Times New Roman" w:cs="Times New Roman"/>
        </w:rPr>
        <w:t xml:space="preserve"> dan </w:t>
      </w:r>
      <w:proofErr w:type="spellStart"/>
      <w:r w:rsidRPr="00AD07E7">
        <w:rPr>
          <w:rFonts w:ascii="Times New Roman" w:hAnsi="Times New Roman" w:cs="Times New Roman"/>
        </w:rPr>
        <w:t>tidak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memerlukan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waktu</w:t>
      </w:r>
      <w:proofErr w:type="spellEnd"/>
      <w:r w:rsidRPr="00AD07E7">
        <w:rPr>
          <w:rFonts w:ascii="Times New Roman" w:hAnsi="Times New Roman" w:cs="Times New Roman"/>
        </w:rPr>
        <w:t xml:space="preserve"> yang lama. </w:t>
      </w:r>
      <w:proofErr w:type="spellStart"/>
      <w:r w:rsidRPr="00AD07E7">
        <w:rPr>
          <w:rFonts w:ascii="Times New Roman" w:hAnsi="Times New Roman" w:cs="Times New Roman"/>
        </w:rPr>
        <w:t>Menurut</w:t>
      </w:r>
      <w:proofErr w:type="spellEnd"/>
      <w:r w:rsidRPr="00AD07E7">
        <w:rPr>
          <w:rFonts w:ascii="Times New Roman" w:hAnsi="Times New Roman" w:cs="Times New Roman"/>
        </w:rPr>
        <w:t xml:space="preserve"> SNI 01-4282-1996, </w:t>
      </w:r>
      <w:proofErr w:type="spellStart"/>
      <w:r w:rsidRPr="00AD07E7">
        <w:rPr>
          <w:rFonts w:ascii="Times New Roman" w:hAnsi="Times New Roman" w:cs="Times New Roman"/>
        </w:rPr>
        <w:t>definisi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adalah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hasil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dari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biji</w:t>
      </w:r>
      <w:proofErr w:type="spellEnd"/>
      <w:r w:rsidRPr="00AD07E7">
        <w:rPr>
          <w:rFonts w:ascii="Times New Roman" w:hAnsi="Times New Roman" w:cs="Times New Roman"/>
        </w:rPr>
        <w:t xml:space="preserve"> kopi yang </w:t>
      </w:r>
      <w:proofErr w:type="spellStart"/>
      <w:r w:rsidRPr="00AD07E7">
        <w:rPr>
          <w:rFonts w:ascii="Times New Roman" w:hAnsi="Times New Roman" w:cs="Times New Roman"/>
        </w:rPr>
        <w:t>disangrai</w:t>
      </w:r>
      <w:proofErr w:type="spellEnd"/>
      <w:r w:rsidRPr="00AD07E7">
        <w:rPr>
          <w:rFonts w:ascii="Times New Roman" w:hAnsi="Times New Roman" w:cs="Times New Roman"/>
        </w:rPr>
        <w:t xml:space="preserve"> (</w:t>
      </w:r>
      <w:r w:rsidRPr="008D6ACC">
        <w:rPr>
          <w:rFonts w:ascii="Times New Roman" w:hAnsi="Times New Roman" w:cs="Times New Roman"/>
          <w:i/>
          <w:iCs/>
        </w:rPr>
        <w:t>roasted</w:t>
      </w:r>
      <w:r w:rsidRPr="00AD07E7">
        <w:rPr>
          <w:rFonts w:ascii="Times New Roman" w:hAnsi="Times New Roman" w:cs="Times New Roman"/>
        </w:rPr>
        <w:t xml:space="preserve">) </w:t>
      </w:r>
      <w:proofErr w:type="spellStart"/>
      <w:r w:rsidRPr="00AD07E7">
        <w:rPr>
          <w:rFonts w:ascii="Times New Roman" w:hAnsi="Times New Roman" w:cs="Times New Roman"/>
        </w:rPr>
        <w:t>kemudian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digiling</w:t>
      </w:r>
      <w:proofErr w:type="spellEnd"/>
      <w:r w:rsidRPr="00AD07E7">
        <w:rPr>
          <w:rFonts w:ascii="Times New Roman" w:hAnsi="Times New Roman" w:cs="Times New Roman"/>
        </w:rPr>
        <w:t xml:space="preserve">, </w:t>
      </w:r>
      <w:proofErr w:type="spellStart"/>
      <w:r w:rsidRPr="00AD07E7">
        <w:rPr>
          <w:rFonts w:ascii="Times New Roman" w:hAnsi="Times New Roman" w:cs="Times New Roman"/>
        </w:rPr>
        <w:t>dengan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atau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tanpa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penambahan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bahan</w:t>
      </w:r>
      <w:proofErr w:type="spellEnd"/>
      <w:r w:rsidRPr="00AD07E7">
        <w:rPr>
          <w:rFonts w:ascii="Times New Roman" w:hAnsi="Times New Roman" w:cs="Times New Roman"/>
        </w:rPr>
        <w:t xml:space="preserve"> lain </w:t>
      </w:r>
      <w:proofErr w:type="spellStart"/>
      <w:r w:rsidRPr="00AD07E7">
        <w:rPr>
          <w:rFonts w:ascii="Times New Roman" w:hAnsi="Times New Roman" w:cs="Times New Roman"/>
        </w:rPr>
        <w:t>dalam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kadar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tertentu</w:t>
      </w:r>
      <w:proofErr w:type="spellEnd"/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t>tidak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membahayakan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kesehatan</w:t>
      </w:r>
      <w:proofErr w:type="spellEnd"/>
      <w:r w:rsidRPr="00AD07E7">
        <w:rPr>
          <w:rFonts w:ascii="Times New Roman" w:hAnsi="Times New Roman" w:cs="Times New Roman"/>
        </w:rPr>
        <w:t xml:space="preserve">, dan </w:t>
      </w:r>
      <w:proofErr w:type="spellStart"/>
      <w:r w:rsidRPr="00AD07E7">
        <w:rPr>
          <w:rFonts w:ascii="Times New Roman" w:hAnsi="Times New Roman" w:cs="Times New Roman"/>
        </w:rPr>
        <w:t>dikemas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dalam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kantong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khusus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untuk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dicelup</w:t>
      </w:r>
      <w:proofErr w:type="spellEnd"/>
      <w:r w:rsidRPr="00AD07E7">
        <w:rPr>
          <w:rFonts w:ascii="Times New Roman" w:hAnsi="Times New Roman" w:cs="Times New Roman"/>
        </w:rPr>
        <w:t xml:space="preserve">. </w:t>
      </w:r>
      <w:proofErr w:type="spellStart"/>
      <w:r w:rsidRPr="00AD07E7">
        <w:rPr>
          <w:rFonts w:ascii="Times New Roman" w:hAnsi="Times New Roman" w:cs="Times New Roman"/>
        </w:rPr>
        <w:t>Dengan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adanya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, </w:t>
      </w:r>
      <w:proofErr w:type="spellStart"/>
      <w:r w:rsidRPr="00AD07E7">
        <w:rPr>
          <w:rFonts w:ascii="Times New Roman" w:hAnsi="Times New Roman" w:cs="Times New Roman"/>
        </w:rPr>
        <w:t>ampas</w:t>
      </w:r>
      <w:proofErr w:type="spellEnd"/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lastRenderedPageBreak/>
        <w:t>dihasilkan</w:t>
      </w:r>
      <w:proofErr w:type="spellEnd"/>
      <w:r w:rsidRPr="00AD07E7">
        <w:rPr>
          <w:rFonts w:ascii="Times New Roman" w:hAnsi="Times New Roman" w:cs="Times New Roman"/>
        </w:rPr>
        <w:t xml:space="preserve"> pada </w:t>
      </w:r>
      <w:proofErr w:type="spellStart"/>
      <w:r w:rsidRPr="00AD07E7">
        <w:rPr>
          <w:rFonts w:ascii="Times New Roman" w:hAnsi="Times New Roman" w:cs="Times New Roman"/>
        </w:rPr>
        <w:t>seduhan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dapat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berkurang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bahkan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tidak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ada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sama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sekali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karena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adanya</w:t>
      </w:r>
      <w:proofErr w:type="spellEnd"/>
      <w:r w:rsidRPr="00AD07E7">
        <w:rPr>
          <w:rFonts w:ascii="Times New Roman" w:hAnsi="Times New Roman" w:cs="Times New Roman"/>
        </w:rPr>
        <w:t xml:space="preserve"> filter (</w:t>
      </w:r>
      <w:proofErr w:type="spellStart"/>
      <w:r w:rsidRPr="00AD07E7">
        <w:rPr>
          <w:rFonts w:ascii="Times New Roman" w:hAnsi="Times New Roman" w:cs="Times New Roman"/>
        </w:rPr>
        <w:t>Pratiwi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r w:rsidR="00F8415C" w:rsidRPr="00F8415C">
        <w:rPr>
          <w:rFonts w:ascii="Times New Roman" w:hAnsi="Times New Roman" w:cs="Times New Roman"/>
          <w:i/>
          <w:iCs/>
        </w:rPr>
        <w:t>et al</w:t>
      </w:r>
      <w:r w:rsidRPr="00AD07E7">
        <w:rPr>
          <w:rFonts w:ascii="Times New Roman" w:hAnsi="Times New Roman" w:cs="Times New Roman"/>
        </w:rPr>
        <w:t xml:space="preserve">., 2020). </w:t>
      </w:r>
    </w:p>
    <w:p w14:paraId="2298D79A" w14:textId="0B312139" w:rsidR="00AD07E7" w:rsidRPr="00AD07E7" w:rsidRDefault="008D6ACC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D6ACC">
        <w:rPr>
          <w:rFonts w:ascii="Times New Roman" w:hAnsi="Times New Roman" w:cs="Times New Roman"/>
        </w:rPr>
        <w:t xml:space="preserve">Proses </w:t>
      </w:r>
      <w:proofErr w:type="spellStart"/>
      <w:r w:rsidRPr="008D6ACC">
        <w:rPr>
          <w:rFonts w:ascii="Times New Roman" w:hAnsi="Times New Roman" w:cs="Times New Roman"/>
        </w:rPr>
        <w:t>penyangraian</w:t>
      </w:r>
      <w:proofErr w:type="spellEnd"/>
      <w:r w:rsidRPr="008D6ACC">
        <w:rPr>
          <w:rFonts w:ascii="Times New Roman" w:hAnsi="Times New Roman" w:cs="Times New Roman"/>
        </w:rPr>
        <w:t xml:space="preserve"> </w:t>
      </w:r>
      <w:proofErr w:type="spellStart"/>
      <w:r w:rsidRPr="008D6ACC">
        <w:rPr>
          <w:rFonts w:ascii="Times New Roman" w:hAnsi="Times New Roman" w:cs="Times New Roman"/>
        </w:rPr>
        <w:t>merupakan</w:t>
      </w:r>
      <w:proofErr w:type="spellEnd"/>
      <w:r w:rsidRPr="008D6ACC">
        <w:rPr>
          <w:rFonts w:ascii="Times New Roman" w:hAnsi="Times New Roman" w:cs="Times New Roman"/>
        </w:rPr>
        <w:t xml:space="preserve"> proses yang </w:t>
      </w:r>
      <w:proofErr w:type="spellStart"/>
      <w:r w:rsidRPr="008D6ACC">
        <w:rPr>
          <w:rFonts w:ascii="Times New Roman" w:hAnsi="Times New Roman" w:cs="Times New Roman"/>
        </w:rPr>
        <w:t>penting</w:t>
      </w:r>
      <w:proofErr w:type="spellEnd"/>
      <w:r w:rsidRPr="008D6ACC">
        <w:rPr>
          <w:rFonts w:ascii="Times New Roman" w:hAnsi="Times New Roman" w:cs="Times New Roman"/>
        </w:rPr>
        <w:t xml:space="preserve"> </w:t>
      </w:r>
      <w:proofErr w:type="spellStart"/>
      <w:r w:rsidRPr="008D6ACC">
        <w:rPr>
          <w:rFonts w:ascii="Times New Roman" w:hAnsi="Times New Roman" w:cs="Times New Roman"/>
        </w:rPr>
        <w:t>dalam</w:t>
      </w:r>
      <w:proofErr w:type="spellEnd"/>
      <w:r w:rsidRPr="008D6ACC">
        <w:rPr>
          <w:rFonts w:ascii="Times New Roman" w:hAnsi="Times New Roman" w:cs="Times New Roman"/>
        </w:rPr>
        <w:t xml:space="preserve"> </w:t>
      </w:r>
      <w:proofErr w:type="spellStart"/>
      <w:r w:rsidRPr="008D6ACC">
        <w:rPr>
          <w:rFonts w:ascii="Times New Roman" w:hAnsi="Times New Roman" w:cs="Times New Roman"/>
        </w:rPr>
        <w:t>pengolahan</w:t>
      </w:r>
      <w:proofErr w:type="spellEnd"/>
      <w:r w:rsidRPr="008D6ACC">
        <w:rPr>
          <w:rFonts w:ascii="Times New Roman" w:hAnsi="Times New Roman" w:cs="Times New Roman"/>
        </w:rPr>
        <w:t xml:space="preserve"> kopi.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Menurut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Ngatirah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r w:rsidR="00F8415C" w:rsidRPr="00F8415C">
        <w:rPr>
          <w:rFonts w:ascii="Times New Roman" w:hAnsi="Times New Roman" w:cs="Times New Roman"/>
          <w:i/>
          <w:iCs/>
        </w:rPr>
        <w:t>et al</w:t>
      </w:r>
      <w:r w:rsidR="00AD07E7" w:rsidRPr="00AD07E7">
        <w:rPr>
          <w:rFonts w:ascii="Times New Roman" w:hAnsi="Times New Roman" w:cs="Times New Roman"/>
        </w:rPr>
        <w:t xml:space="preserve">., (2017) proses </w:t>
      </w:r>
      <w:proofErr w:type="spellStart"/>
      <w:r w:rsidR="00AD07E7" w:rsidRPr="00AD07E7">
        <w:rPr>
          <w:rFonts w:ascii="Times New Roman" w:hAnsi="Times New Roman" w:cs="Times New Roman"/>
        </w:rPr>
        <w:t>penyangraian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biji</w:t>
      </w:r>
      <w:proofErr w:type="spellEnd"/>
      <w:r w:rsidR="00AD07E7" w:rsidRPr="00AD07E7">
        <w:rPr>
          <w:rFonts w:ascii="Times New Roman" w:hAnsi="Times New Roman" w:cs="Times New Roman"/>
        </w:rPr>
        <w:t xml:space="preserve"> kopi </w:t>
      </w:r>
      <w:proofErr w:type="spellStart"/>
      <w:r w:rsidR="00AD07E7" w:rsidRPr="00AD07E7">
        <w:rPr>
          <w:rFonts w:ascii="Times New Roman" w:hAnsi="Times New Roman" w:cs="Times New Roman"/>
        </w:rPr>
        <w:t>merupakan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tahapan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pembentukan</w:t>
      </w:r>
      <w:proofErr w:type="spellEnd"/>
      <w:r w:rsidR="00AD07E7" w:rsidRPr="00AD07E7">
        <w:rPr>
          <w:rFonts w:ascii="Times New Roman" w:hAnsi="Times New Roman" w:cs="Times New Roman"/>
        </w:rPr>
        <w:t xml:space="preserve"> aroma dan </w:t>
      </w:r>
      <w:proofErr w:type="spellStart"/>
      <w:r w:rsidR="00AD07E7" w:rsidRPr="00AD07E7">
        <w:rPr>
          <w:rFonts w:ascii="Times New Roman" w:hAnsi="Times New Roman" w:cs="Times New Roman"/>
        </w:rPr>
        <w:t>cita</w:t>
      </w:r>
      <w:proofErr w:type="spellEnd"/>
      <w:r w:rsidR="00AD07E7" w:rsidRPr="00AD07E7">
        <w:rPr>
          <w:rFonts w:ascii="Times New Roman" w:hAnsi="Times New Roman" w:cs="Times New Roman"/>
        </w:rPr>
        <w:t xml:space="preserve"> rasa </w:t>
      </w:r>
      <w:proofErr w:type="spellStart"/>
      <w:r w:rsidR="00AD07E7" w:rsidRPr="00AD07E7">
        <w:rPr>
          <w:rFonts w:ascii="Times New Roman" w:hAnsi="Times New Roman" w:cs="Times New Roman"/>
        </w:rPr>
        <w:t>khas</w:t>
      </w:r>
      <w:proofErr w:type="spellEnd"/>
      <w:r w:rsidR="00AD07E7" w:rsidRPr="00AD07E7">
        <w:rPr>
          <w:rFonts w:ascii="Times New Roman" w:hAnsi="Times New Roman" w:cs="Times New Roman"/>
        </w:rPr>
        <w:t xml:space="preserve"> pada kopi. </w:t>
      </w:r>
      <w:proofErr w:type="spellStart"/>
      <w:r w:rsidR="00AD07E7" w:rsidRPr="00AD07E7">
        <w:rPr>
          <w:rFonts w:ascii="Times New Roman" w:hAnsi="Times New Roman" w:cs="Times New Roman"/>
        </w:rPr>
        <w:t>Penyangraian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dipengaruhi</w:t>
      </w:r>
      <w:proofErr w:type="spellEnd"/>
      <w:r w:rsidR="00AD07E7" w:rsidRPr="00AD07E7">
        <w:rPr>
          <w:rFonts w:ascii="Times New Roman" w:hAnsi="Times New Roman" w:cs="Times New Roman"/>
        </w:rPr>
        <w:t xml:space="preserve"> oleh </w:t>
      </w:r>
      <w:proofErr w:type="spellStart"/>
      <w:r w:rsidR="00AD07E7" w:rsidRPr="00AD07E7">
        <w:rPr>
          <w:rFonts w:ascii="Times New Roman" w:hAnsi="Times New Roman" w:cs="Times New Roman"/>
        </w:rPr>
        <w:t>dua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faktor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yaitu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suhu</w:t>
      </w:r>
      <w:proofErr w:type="spellEnd"/>
      <w:r w:rsidR="00AD07E7" w:rsidRPr="00AD07E7">
        <w:rPr>
          <w:rFonts w:ascii="Times New Roman" w:hAnsi="Times New Roman" w:cs="Times New Roman"/>
        </w:rPr>
        <w:t xml:space="preserve"> dan </w:t>
      </w:r>
      <w:proofErr w:type="spellStart"/>
      <w:r w:rsidR="00AD07E7" w:rsidRPr="00AD07E7">
        <w:rPr>
          <w:rFonts w:ascii="Times New Roman" w:hAnsi="Times New Roman" w:cs="Times New Roman"/>
        </w:rPr>
        <w:t>waktu</w:t>
      </w:r>
      <w:proofErr w:type="spellEnd"/>
      <w:r w:rsidR="00AD07E7" w:rsidRPr="00AD07E7">
        <w:rPr>
          <w:rFonts w:ascii="Times New Roman" w:hAnsi="Times New Roman" w:cs="Times New Roman"/>
        </w:rPr>
        <w:t xml:space="preserve">. </w:t>
      </w:r>
      <w:proofErr w:type="spellStart"/>
      <w:r w:rsidR="00AD07E7" w:rsidRPr="00AD07E7">
        <w:rPr>
          <w:rFonts w:ascii="Times New Roman" w:hAnsi="Times New Roman" w:cs="Times New Roman"/>
        </w:rPr>
        <w:t>Suhu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penyangraian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secara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umum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AD07E7" w:rsidRPr="00AD07E7">
        <w:rPr>
          <w:rFonts w:ascii="Times New Roman" w:hAnsi="Times New Roman" w:cs="Times New Roman"/>
        </w:rPr>
        <w:t>uhu</w:t>
      </w:r>
      <w:proofErr w:type="spellEnd"/>
      <w:r w:rsidR="00AD07E7" w:rsidRPr="00AD07E7">
        <w:rPr>
          <w:rFonts w:ascii="Times New Roman" w:hAnsi="Times New Roman" w:cs="Times New Roman"/>
        </w:rPr>
        <w:t xml:space="preserve"> 190-195</w:t>
      </w:r>
      <w:r w:rsidR="00AD07E7" w:rsidRPr="008D6ACC">
        <w:rPr>
          <w:rFonts w:ascii="Times New Roman" w:hAnsi="Times New Roman" w:cs="Times New Roman"/>
          <w:vertAlign w:val="superscript"/>
        </w:rPr>
        <w:t>o</w:t>
      </w:r>
      <w:r w:rsidR="00AD07E7" w:rsidRPr="00AD07E7">
        <w:rPr>
          <w:rFonts w:ascii="Times New Roman" w:hAnsi="Times New Roman" w:cs="Times New Roman"/>
        </w:rPr>
        <w:t xml:space="preserve">C </w:t>
      </w:r>
      <w:proofErr w:type="spellStart"/>
      <w:r w:rsidR="00AD07E7" w:rsidRPr="00AD07E7">
        <w:rPr>
          <w:rFonts w:ascii="Times New Roman" w:hAnsi="Times New Roman" w:cs="Times New Roman"/>
        </w:rPr>
        <w:t>untuk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tingkat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sangrai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ringan</w:t>
      </w:r>
      <w:proofErr w:type="spellEnd"/>
      <w:r w:rsidR="00AD07E7" w:rsidRPr="00AD07E7">
        <w:rPr>
          <w:rFonts w:ascii="Times New Roman" w:hAnsi="Times New Roman" w:cs="Times New Roman"/>
        </w:rPr>
        <w:t xml:space="preserve"> (</w:t>
      </w:r>
      <w:r w:rsidR="00AD07E7" w:rsidRPr="008D6ACC">
        <w:rPr>
          <w:rFonts w:ascii="Times New Roman" w:hAnsi="Times New Roman" w:cs="Times New Roman"/>
          <w:i/>
          <w:iCs/>
        </w:rPr>
        <w:t>light roast</w:t>
      </w:r>
      <w:r w:rsidR="00AD07E7" w:rsidRPr="00AD07E7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AD07E7" w:rsidRPr="00AD07E7">
        <w:rPr>
          <w:rFonts w:ascii="Times New Roman" w:hAnsi="Times New Roman" w:cs="Times New Roman"/>
        </w:rPr>
        <w:t>uhu</w:t>
      </w:r>
      <w:proofErr w:type="spellEnd"/>
      <w:r w:rsidR="00AD07E7" w:rsidRPr="00AD07E7">
        <w:rPr>
          <w:rFonts w:ascii="Times New Roman" w:hAnsi="Times New Roman" w:cs="Times New Roman"/>
        </w:rPr>
        <w:t xml:space="preserve"> 200-205</w:t>
      </w:r>
      <w:r w:rsidR="00AD07E7" w:rsidRPr="008D6ACC">
        <w:rPr>
          <w:rFonts w:ascii="Times New Roman" w:hAnsi="Times New Roman" w:cs="Times New Roman"/>
          <w:vertAlign w:val="superscript"/>
        </w:rPr>
        <w:t>o</w:t>
      </w:r>
      <w:r w:rsidR="00AD07E7" w:rsidRPr="00AD07E7">
        <w:rPr>
          <w:rFonts w:ascii="Times New Roman" w:hAnsi="Times New Roman" w:cs="Times New Roman"/>
        </w:rPr>
        <w:t xml:space="preserve">C </w:t>
      </w:r>
      <w:proofErr w:type="spellStart"/>
      <w:r w:rsidR="00AD07E7" w:rsidRPr="00AD07E7">
        <w:rPr>
          <w:rFonts w:ascii="Times New Roman" w:hAnsi="Times New Roman" w:cs="Times New Roman"/>
        </w:rPr>
        <w:t>untuk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tingkat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sangrai</w:t>
      </w:r>
      <w:proofErr w:type="spellEnd"/>
      <w:r w:rsidR="00AD07E7" w:rsidRPr="00AD07E7">
        <w:rPr>
          <w:rFonts w:ascii="Times New Roman" w:hAnsi="Times New Roman" w:cs="Times New Roman"/>
        </w:rPr>
        <w:t xml:space="preserve"> medium (</w:t>
      </w:r>
      <w:r w:rsidR="00AD07E7" w:rsidRPr="008D6ACC">
        <w:rPr>
          <w:rFonts w:ascii="Times New Roman" w:hAnsi="Times New Roman" w:cs="Times New Roman"/>
          <w:i/>
          <w:iCs/>
        </w:rPr>
        <w:t>medium roast</w:t>
      </w:r>
      <w:r w:rsidR="00AD07E7" w:rsidRPr="00AD07E7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s</w:t>
      </w:r>
      <w:r w:rsidR="00AD07E7" w:rsidRPr="00AD07E7">
        <w:rPr>
          <w:rFonts w:ascii="Times New Roman" w:hAnsi="Times New Roman" w:cs="Times New Roman"/>
        </w:rPr>
        <w:t>uhu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 w:rsidR="00AD07E7" w:rsidRPr="00AD07E7">
        <w:rPr>
          <w:rFonts w:ascii="Times New Roman" w:hAnsi="Times New Roman" w:cs="Times New Roman"/>
        </w:rPr>
        <w:t xml:space="preserve"> 205</w:t>
      </w:r>
      <w:r w:rsidR="00AD07E7" w:rsidRPr="008D6ACC">
        <w:rPr>
          <w:rFonts w:ascii="Times New Roman" w:hAnsi="Times New Roman" w:cs="Times New Roman"/>
          <w:vertAlign w:val="superscript"/>
        </w:rPr>
        <w:t>o</w:t>
      </w:r>
      <w:r w:rsidR="00AD07E7" w:rsidRPr="00AD07E7">
        <w:rPr>
          <w:rFonts w:ascii="Times New Roman" w:hAnsi="Times New Roman" w:cs="Times New Roman"/>
        </w:rPr>
        <w:t xml:space="preserve">C </w:t>
      </w:r>
      <w:proofErr w:type="spellStart"/>
      <w:r w:rsidR="00AD07E7" w:rsidRPr="00AD07E7">
        <w:rPr>
          <w:rFonts w:ascii="Times New Roman" w:hAnsi="Times New Roman" w:cs="Times New Roman"/>
        </w:rPr>
        <w:t>untuk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tingkat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sangrai</w:t>
      </w:r>
      <w:proofErr w:type="spellEnd"/>
      <w:r w:rsidR="00AD07E7" w:rsidRPr="00AD07E7">
        <w:rPr>
          <w:rFonts w:ascii="Times New Roman" w:hAnsi="Times New Roman" w:cs="Times New Roman"/>
        </w:rPr>
        <w:t xml:space="preserve"> </w:t>
      </w:r>
      <w:proofErr w:type="spellStart"/>
      <w:r w:rsidR="00AD07E7" w:rsidRPr="00AD07E7">
        <w:rPr>
          <w:rFonts w:ascii="Times New Roman" w:hAnsi="Times New Roman" w:cs="Times New Roman"/>
        </w:rPr>
        <w:t>gelap</w:t>
      </w:r>
      <w:proofErr w:type="spellEnd"/>
      <w:r w:rsidR="00AD07E7" w:rsidRPr="00AD07E7">
        <w:rPr>
          <w:rFonts w:ascii="Times New Roman" w:hAnsi="Times New Roman" w:cs="Times New Roman"/>
        </w:rPr>
        <w:t xml:space="preserve"> (</w:t>
      </w:r>
      <w:r w:rsidR="00AD07E7" w:rsidRPr="008D6ACC">
        <w:rPr>
          <w:rFonts w:ascii="Times New Roman" w:hAnsi="Times New Roman" w:cs="Times New Roman"/>
          <w:i/>
          <w:iCs/>
        </w:rPr>
        <w:t>dark roast</w:t>
      </w:r>
      <w:r>
        <w:rPr>
          <w:rFonts w:ascii="Times New Roman" w:hAnsi="Times New Roman" w:cs="Times New Roman"/>
        </w:rPr>
        <w:t>).</w:t>
      </w:r>
    </w:p>
    <w:p w14:paraId="274A973A" w14:textId="77777777" w:rsidR="008D6ACC" w:rsidRDefault="00AD07E7" w:rsidP="00525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7E7">
        <w:rPr>
          <w:rFonts w:ascii="Times New Roman" w:hAnsi="Times New Roman" w:cs="Times New Roman"/>
        </w:rPr>
        <w:t xml:space="preserve">Waktu </w:t>
      </w:r>
      <w:proofErr w:type="spellStart"/>
      <w:r w:rsidRPr="00AD07E7">
        <w:rPr>
          <w:rFonts w:ascii="Times New Roman" w:hAnsi="Times New Roman" w:cs="Times New Roman"/>
        </w:rPr>
        <w:t>penyangraian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bervariasi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mulai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dari</w:t>
      </w:r>
      <w:proofErr w:type="spellEnd"/>
      <w:r w:rsidRPr="00AD07E7">
        <w:rPr>
          <w:rFonts w:ascii="Times New Roman" w:hAnsi="Times New Roman" w:cs="Times New Roman"/>
        </w:rPr>
        <w:t xml:space="preserve"> 7 </w:t>
      </w:r>
      <w:proofErr w:type="spellStart"/>
      <w:r w:rsidRPr="00AD07E7">
        <w:rPr>
          <w:rFonts w:ascii="Times New Roman" w:hAnsi="Times New Roman" w:cs="Times New Roman"/>
        </w:rPr>
        <w:t>sampai</w:t>
      </w:r>
      <w:proofErr w:type="spellEnd"/>
      <w:r w:rsidRPr="00AD07E7">
        <w:rPr>
          <w:rFonts w:ascii="Times New Roman" w:hAnsi="Times New Roman" w:cs="Times New Roman"/>
        </w:rPr>
        <w:t xml:space="preserve"> 20 </w:t>
      </w:r>
      <w:proofErr w:type="spellStart"/>
      <w:r w:rsidRPr="00AD07E7">
        <w:rPr>
          <w:rFonts w:ascii="Times New Roman" w:hAnsi="Times New Roman" w:cs="Times New Roman"/>
        </w:rPr>
        <w:t>menit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tergantung</w:t>
      </w:r>
      <w:proofErr w:type="spellEnd"/>
      <w:r w:rsidRPr="00AD07E7">
        <w:rPr>
          <w:rFonts w:ascii="Times New Roman" w:hAnsi="Times New Roman" w:cs="Times New Roman"/>
        </w:rPr>
        <w:t xml:space="preserve"> pada </w:t>
      </w:r>
      <w:proofErr w:type="spellStart"/>
      <w:r w:rsidRPr="00AD07E7">
        <w:rPr>
          <w:rFonts w:ascii="Times New Roman" w:hAnsi="Times New Roman" w:cs="Times New Roman"/>
        </w:rPr>
        <w:t>kadar</w:t>
      </w:r>
      <w:proofErr w:type="spellEnd"/>
      <w:r w:rsidRPr="00AD07E7">
        <w:rPr>
          <w:rFonts w:ascii="Times New Roman" w:hAnsi="Times New Roman" w:cs="Times New Roman"/>
        </w:rPr>
        <w:t xml:space="preserve"> air </w:t>
      </w:r>
      <w:proofErr w:type="spellStart"/>
      <w:r w:rsidRPr="00AD07E7">
        <w:rPr>
          <w:rFonts w:ascii="Times New Roman" w:hAnsi="Times New Roman" w:cs="Times New Roman"/>
        </w:rPr>
        <w:t>biji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beras</w:t>
      </w:r>
      <w:proofErr w:type="spellEnd"/>
      <w:r w:rsidRPr="00AD07E7">
        <w:rPr>
          <w:rFonts w:ascii="Times New Roman" w:hAnsi="Times New Roman" w:cs="Times New Roman"/>
        </w:rPr>
        <w:t xml:space="preserve"> dan </w:t>
      </w:r>
      <w:proofErr w:type="spellStart"/>
      <w:r w:rsidRPr="00AD07E7">
        <w:rPr>
          <w:rFonts w:ascii="Times New Roman" w:hAnsi="Times New Roman" w:cs="Times New Roman"/>
        </w:rPr>
        <w:t>mutu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t>dikehendaki</w:t>
      </w:r>
      <w:proofErr w:type="spellEnd"/>
      <w:r w:rsidRPr="00AD07E7">
        <w:rPr>
          <w:rFonts w:ascii="Times New Roman" w:hAnsi="Times New Roman" w:cs="Times New Roman"/>
        </w:rPr>
        <w:t>.</w:t>
      </w:r>
    </w:p>
    <w:p w14:paraId="2D3FDC8C" w14:textId="113E3D08" w:rsidR="008D6ACC" w:rsidRDefault="00AD07E7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D07E7">
        <w:rPr>
          <w:rFonts w:ascii="Times New Roman" w:hAnsi="Times New Roman" w:cs="Times New Roman"/>
        </w:rPr>
        <w:t>Penambahan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rempah</w:t>
      </w:r>
      <w:proofErr w:type="spellEnd"/>
      <w:r w:rsidRPr="00AD07E7">
        <w:rPr>
          <w:rFonts w:ascii="Times New Roman" w:hAnsi="Times New Roman" w:cs="Times New Roman"/>
        </w:rPr>
        <w:t xml:space="preserve"> pada kopi </w:t>
      </w:r>
      <w:proofErr w:type="spellStart"/>
      <w:r w:rsidRPr="00AD07E7">
        <w:rPr>
          <w:rFonts w:ascii="Times New Roman" w:hAnsi="Times New Roman" w:cs="Times New Roman"/>
        </w:rPr>
        <w:t>dapat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meningkatkan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nilai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produk</w:t>
      </w:r>
      <w:proofErr w:type="spellEnd"/>
      <w:r w:rsidRPr="00AD07E7">
        <w:rPr>
          <w:rFonts w:ascii="Times New Roman" w:hAnsi="Times New Roman" w:cs="Times New Roman"/>
        </w:rPr>
        <w:t xml:space="preserve"> dan </w:t>
      </w:r>
      <w:proofErr w:type="spellStart"/>
      <w:r w:rsidRPr="00AD07E7">
        <w:rPr>
          <w:rFonts w:ascii="Times New Roman" w:hAnsi="Times New Roman" w:cs="Times New Roman"/>
        </w:rPr>
        <w:t>memberikan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dampak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bagi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kesehatan</w:t>
      </w:r>
      <w:proofErr w:type="spellEnd"/>
      <w:r w:rsidRPr="00AD07E7">
        <w:rPr>
          <w:rFonts w:ascii="Times New Roman" w:hAnsi="Times New Roman" w:cs="Times New Roman"/>
        </w:rPr>
        <w:t xml:space="preserve">. </w:t>
      </w:r>
      <w:r w:rsidR="00572916" w:rsidRPr="00572916">
        <w:rPr>
          <w:rFonts w:ascii="Times New Roman" w:hAnsi="Times New Roman" w:cs="Times New Roman"/>
        </w:rPr>
        <w:t xml:space="preserve">Salah </w:t>
      </w:r>
      <w:proofErr w:type="spellStart"/>
      <w:r w:rsidR="00572916" w:rsidRPr="00572916">
        <w:rPr>
          <w:rFonts w:ascii="Times New Roman" w:hAnsi="Times New Roman" w:cs="Times New Roman"/>
        </w:rPr>
        <w:t>satu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rempah</w:t>
      </w:r>
      <w:proofErr w:type="spellEnd"/>
      <w:r w:rsidR="00572916" w:rsidRPr="00572916">
        <w:rPr>
          <w:rFonts w:ascii="Times New Roman" w:hAnsi="Times New Roman" w:cs="Times New Roman"/>
        </w:rPr>
        <w:t xml:space="preserve"> yang </w:t>
      </w:r>
      <w:proofErr w:type="spellStart"/>
      <w:r w:rsidR="00572916" w:rsidRPr="00572916">
        <w:rPr>
          <w:rFonts w:ascii="Times New Roman" w:hAnsi="Times New Roman" w:cs="Times New Roman"/>
        </w:rPr>
        <w:t>dapat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ditambahkan</w:t>
      </w:r>
      <w:proofErr w:type="spellEnd"/>
      <w:r w:rsidR="00572916" w:rsidRPr="00572916">
        <w:rPr>
          <w:rFonts w:ascii="Times New Roman" w:hAnsi="Times New Roman" w:cs="Times New Roman"/>
        </w:rPr>
        <w:t xml:space="preserve"> di </w:t>
      </w:r>
      <w:proofErr w:type="spellStart"/>
      <w:r w:rsidR="00572916" w:rsidRPr="00572916">
        <w:rPr>
          <w:rFonts w:ascii="Times New Roman" w:hAnsi="Times New Roman" w:cs="Times New Roman"/>
        </w:rPr>
        <w:t>berbagai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macam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minuman</w:t>
      </w:r>
      <w:proofErr w:type="spellEnd"/>
      <w:r w:rsidR="00572916" w:rsidRPr="00572916">
        <w:rPr>
          <w:rFonts w:ascii="Times New Roman" w:hAnsi="Times New Roman" w:cs="Times New Roman"/>
        </w:rPr>
        <w:t xml:space="preserve"> dan </w:t>
      </w:r>
      <w:proofErr w:type="spellStart"/>
      <w:r w:rsidR="00572916" w:rsidRPr="00572916">
        <w:rPr>
          <w:rFonts w:ascii="Times New Roman" w:hAnsi="Times New Roman" w:cs="Times New Roman"/>
        </w:rPr>
        <w:t>makanan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untuk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menambah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cita</w:t>
      </w:r>
      <w:proofErr w:type="spellEnd"/>
      <w:r w:rsidR="00572916" w:rsidRPr="00572916">
        <w:rPr>
          <w:rFonts w:ascii="Times New Roman" w:hAnsi="Times New Roman" w:cs="Times New Roman"/>
        </w:rPr>
        <w:t xml:space="preserve"> rasa dan </w:t>
      </w:r>
      <w:proofErr w:type="spellStart"/>
      <w:r w:rsidR="00572916" w:rsidRPr="00572916">
        <w:rPr>
          <w:rFonts w:ascii="Times New Roman" w:hAnsi="Times New Roman" w:cs="Times New Roman"/>
        </w:rPr>
        <w:t>nilai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fungsional</w:t>
      </w:r>
      <w:proofErr w:type="spellEnd"/>
      <w:r w:rsidR="00572916" w:rsidRPr="00572916">
        <w:rPr>
          <w:rFonts w:ascii="Times New Roman" w:hAnsi="Times New Roman" w:cs="Times New Roman"/>
        </w:rPr>
        <w:t xml:space="preserve"> </w:t>
      </w:r>
      <w:proofErr w:type="spellStart"/>
      <w:r w:rsidR="00572916" w:rsidRPr="00572916">
        <w:rPr>
          <w:rFonts w:ascii="Times New Roman" w:hAnsi="Times New Roman" w:cs="Times New Roman"/>
        </w:rPr>
        <w:t>adalah</w:t>
      </w:r>
      <w:proofErr w:type="spellEnd"/>
      <w:r w:rsidR="00572916" w:rsidRPr="00572916">
        <w:rPr>
          <w:rFonts w:ascii="Times New Roman" w:hAnsi="Times New Roman" w:cs="Times New Roman"/>
        </w:rPr>
        <w:t xml:space="preserve"> serai.</w:t>
      </w:r>
      <w:r w:rsidR="00572916">
        <w:rPr>
          <w:rFonts w:ascii="Times New Roman" w:hAnsi="Times New Roman" w:cs="Times New Roman"/>
        </w:rPr>
        <w:t xml:space="preserve"> </w:t>
      </w:r>
      <w:r w:rsidRPr="00AD07E7">
        <w:rPr>
          <w:rFonts w:ascii="Times New Roman" w:hAnsi="Times New Roman" w:cs="Times New Roman"/>
        </w:rPr>
        <w:t xml:space="preserve">Serai </w:t>
      </w:r>
      <w:proofErr w:type="spellStart"/>
      <w:r w:rsidRPr="00AD07E7">
        <w:rPr>
          <w:rFonts w:ascii="Times New Roman" w:hAnsi="Times New Roman" w:cs="Times New Roman"/>
        </w:rPr>
        <w:t>memiliki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beberapa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senyawa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aktif</w:t>
      </w:r>
      <w:proofErr w:type="spellEnd"/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t>hampir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sama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dengan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diantaranya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kafein</w:t>
      </w:r>
      <w:proofErr w:type="spellEnd"/>
      <w:r w:rsidRPr="00AD07E7">
        <w:rPr>
          <w:rFonts w:ascii="Times New Roman" w:hAnsi="Times New Roman" w:cs="Times New Roman"/>
        </w:rPr>
        <w:t xml:space="preserve">, linalool, geraniol, dan </w:t>
      </w:r>
      <w:proofErr w:type="spellStart"/>
      <w:r w:rsidRPr="00AD07E7">
        <w:rPr>
          <w:rFonts w:ascii="Times New Roman" w:hAnsi="Times New Roman" w:cs="Times New Roman"/>
        </w:rPr>
        <w:t>asam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butanoat</w:t>
      </w:r>
      <w:proofErr w:type="spellEnd"/>
      <w:r w:rsidRPr="00AD07E7">
        <w:rPr>
          <w:rFonts w:ascii="Times New Roman" w:hAnsi="Times New Roman" w:cs="Times New Roman"/>
        </w:rPr>
        <w:t xml:space="preserve"> (</w:t>
      </w:r>
      <w:proofErr w:type="spellStart"/>
      <w:r w:rsidRPr="00AD07E7">
        <w:rPr>
          <w:rFonts w:ascii="Times New Roman" w:hAnsi="Times New Roman" w:cs="Times New Roman"/>
        </w:rPr>
        <w:t>Wilis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r w:rsidR="00F8415C" w:rsidRPr="00F8415C">
        <w:rPr>
          <w:rFonts w:ascii="Times New Roman" w:hAnsi="Times New Roman" w:cs="Times New Roman"/>
          <w:i/>
          <w:iCs/>
        </w:rPr>
        <w:t>et al</w:t>
      </w:r>
      <w:r w:rsidRPr="00AD07E7">
        <w:rPr>
          <w:rFonts w:ascii="Times New Roman" w:hAnsi="Times New Roman" w:cs="Times New Roman"/>
        </w:rPr>
        <w:t xml:space="preserve">., </w:t>
      </w:r>
      <w:proofErr w:type="gramStart"/>
      <w:r w:rsidRPr="00AD07E7">
        <w:rPr>
          <w:rFonts w:ascii="Times New Roman" w:hAnsi="Times New Roman" w:cs="Times New Roman"/>
        </w:rPr>
        <w:t>2017;Lutfiah</w:t>
      </w:r>
      <w:proofErr w:type="gramEnd"/>
      <w:r w:rsidRPr="00AD07E7">
        <w:rPr>
          <w:rFonts w:ascii="Times New Roman" w:hAnsi="Times New Roman" w:cs="Times New Roman"/>
        </w:rPr>
        <w:t xml:space="preserve">, 2018). </w:t>
      </w:r>
      <w:proofErr w:type="spellStart"/>
      <w:r w:rsidRPr="00AD07E7">
        <w:rPr>
          <w:rFonts w:ascii="Times New Roman" w:hAnsi="Times New Roman" w:cs="Times New Roman"/>
        </w:rPr>
        <w:t>Penambahan</w:t>
      </w:r>
      <w:proofErr w:type="spellEnd"/>
      <w:r w:rsidRPr="00AD07E7">
        <w:rPr>
          <w:rFonts w:ascii="Times New Roman" w:hAnsi="Times New Roman" w:cs="Times New Roman"/>
        </w:rPr>
        <w:t xml:space="preserve"> serai pada kopi </w:t>
      </w:r>
      <w:proofErr w:type="spellStart"/>
      <w:r w:rsidRPr="00AD07E7">
        <w:rPr>
          <w:rFonts w:ascii="Times New Roman" w:hAnsi="Times New Roman" w:cs="Times New Roman"/>
        </w:rPr>
        <w:t>diharapkan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tidak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menutupi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cita</w:t>
      </w:r>
      <w:proofErr w:type="spellEnd"/>
      <w:r w:rsidRPr="00AD07E7">
        <w:rPr>
          <w:rFonts w:ascii="Times New Roman" w:hAnsi="Times New Roman" w:cs="Times New Roman"/>
        </w:rPr>
        <w:t xml:space="preserve"> rasa dan </w:t>
      </w:r>
      <w:r w:rsidR="00D65902">
        <w:rPr>
          <w:rFonts w:ascii="Times New Roman" w:hAnsi="Times New Roman" w:cs="Times New Roman"/>
        </w:rPr>
        <w:t>aroma</w:t>
      </w:r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t>khas</w:t>
      </w:r>
      <w:proofErr w:type="spellEnd"/>
      <w:r w:rsidRPr="00AD07E7">
        <w:rPr>
          <w:rFonts w:ascii="Times New Roman" w:hAnsi="Times New Roman" w:cs="Times New Roman"/>
        </w:rPr>
        <w:t xml:space="preserve"> pada kopi. </w:t>
      </w:r>
      <w:proofErr w:type="spellStart"/>
      <w:r w:rsidRPr="00AD07E7">
        <w:rPr>
          <w:rFonts w:ascii="Times New Roman" w:hAnsi="Times New Roman" w:cs="Times New Roman"/>
        </w:rPr>
        <w:t>Menurut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Mardhatilah</w:t>
      </w:r>
      <w:proofErr w:type="spellEnd"/>
      <w:r w:rsidRPr="00AD07E7">
        <w:rPr>
          <w:rFonts w:ascii="Times New Roman" w:hAnsi="Times New Roman" w:cs="Times New Roman"/>
        </w:rPr>
        <w:t xml:space="preserve"> (2015), </w:t>
      </w:r>
      <w:proofErr w:type="spellStart"/>
      <w:r w:rsidRPr="00AD07E7">
        <w:rPr>
          <w:rFonts w:ascii="Times New Roman" w:hAnsi="Times New Roman" w:cs="Times New Roman"/>
        </w:rPr>
        <w:t>penggabungan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dengan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rempah</w:t>
      </w:r>
      <w:proofErr w:type="spellEnd"/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t>mempunyai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senyawa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aktif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hampir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sama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menimbulkan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cita</w:t>
      </w:r>
      <w:proofErr w:type="spellEnd"/>
      <w:r w:rsidRPr="00AD07E7">
        <w:rPr>
          <w:rFonts w:ascii="Times New Roman" w:hAnsi="Times New Roman" w:cs="Times New Roman"/>
        </w:rPr>
        <w:t xml:space="preserve"> rasa </w:t>
      </w:r>
      <w:proofErr w:type="spellStart"/>
      <w:r w:rsidRPr="00AD07E7">
        <w:rPr>
          <w:rFonts w:ascii="Times New Roman" w:hAnsi="Times New Roman" w:cs="Times New Roman"/>
        </w:rPr>
        <w:t>campuran</w:t>
      </w:r>
      <w:proofErr w:type="spellEnd"/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t>disukai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konsumen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serta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memberikan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dampak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bagi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kesehatan</w:t>
      </w:r>
      <w:proofErr w:type="spellEnd"/>
      <w:r w:rsidRPr="00AD07E7">
        <w:rPr>
          <w:rFonts w:ascii="Times New Roman" w:hAnsi="Times New Roman" w:cs="Times New Roman"/>
        </w:rPr>
        <w:t>.</w:t>
      </w:r>
      <w:r w:rsidR="00572916">
        <w:rPr>
          <w:rFonts w:ascii="Times New Roman" w:hAnsi="Times New Roman" w:cs="Times New Roman"/>
        </w:rPr>
        <w:t xml:space="preserve"> </w:t>
      </w:r>
      <w:r w:rsidRPr="00AD07E7">
        <w:rPr>
          <w:rFonts w:ascii="Times New Roman" w:hAnsi="Times New Roman" w:cs="Times New Roman"/>
        </w:rPr>
        <w:t xml:space="preserve">Serai </w:t>
      </w:r>
      <w:proofErr w:type="spellStart"/>
      <w:r w:rsidRPr="00AD07E7">
        <w:rPr>
          <w:rFonts w:ascii="Times New Roman" w:hAnsi="Times New Roman" w:cs="Times New Roman"/>
        </w:rPr>
        <w:t>memiliki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senyawa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bioaktif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seperti</w:t>
      </w:r>
      <w:proofErr w:type="spellEnd"/>
      <w:r w:rsidRPr="00AD07E7">
        <w:rPr>
          <w:rFonts w:ascii="Times New Roman" w:hAnsi="Times New Roman" w:cs="Times New Roman"/>
        </w:rPr>
        <w:t xml:space="preserve"> flavonoid dan vitamin C yang </w:t>
      </w:r>
      <w:proofErr w:type="spellStart"/>
      <w:r w:rsidRPr="00AD07E7">
        <w:rPr>
          <w:rFonts w:ascii="Times New Roman" w:hAnsi="Times New Roman" w:cs="Times New Roman"/>
        </w:rPr>
        <w:t>memiliki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sifat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antioksidan</w:t>
      </w:r>
      <w:proofErr w:type="spellEnd"/>
      <w:r w:rsidRPr="00AD07E7">
        <w:rPr>
          <w:rFonts w:ascii="Times New Roman" w:hAnsi="Times New Roman" w:cs="Times New Roman"/>
        </w:rPr>
        <w:t xml:space="preserve">. Flavonoid </w:t>
      </w:r>
      <w:proofErr w:type="spellStart"/>
      <w:r w:rsidRPr="00AD07E7">
        <w:rPr>
          <w:rFonts w:ascii="Times New Roman" w:hAnsi="Times New Roman" w:cs="Times New Roman"/>
        </w:rPr>
        <w:t>dapat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berperan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sebagai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antioksidan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karena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dapat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menangkal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radikal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bebas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dengan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cara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membebaskan</w:t>
      </w:r>
      <w:proofErr w:type="spellEnd"/>
      <w:r w:rsidRPr="00AD07E7">
        <w:rPr>
          <w:rFonts w:ascii="Times New Roman" w:hAnsi="Times New Roman" w:cs="Times New Roman"/>
        </w:rPr>
        <w:t xml:space="preserve"> atom </w:t>
      </w:r>
      <w:proofErr w:type="spellStart"/>
      <w:r w:rsidRPr="00AD07E7">
        <w:rPr>
          <w:rFonts w:ascii="Times New Roman" w:hAnsi="Times New Roman" w:cs="Times New Roman"/>
        </w:rPr>
        <w:t>hidrogen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dari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gugus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hidroksilnya</w:t>
      </w:r>
      <w:proofErr w:type="spellEnd"/>
      <w:r w:rsidRPr="00AD07E7">
        <w:rPr>
          <w:rFonts w:ascii="Times New Roman" w:hAnsi="Times New Roman" w:cs="Times New Roman"/>
        </w:rPr>
        <w:t xml:space="preserve"> (</w:t>
      </w:r>
      <w:proofErr w:type="spellStart"/>
      <w:r w:rsidRPr="00AD07E7">
        <w:rPr>
          <w:rFonts w:ascii="Times New Roman" w:hAnsi="Times New Roman" w:cs="Times New Roman"/>
        </w:rPr>
        <w:t>Nuryadin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r w:rsidR="00F8415C" w:rsidRPr="00F8415C">
        <w:rPr>
          <w:rFonts w:ascii="Times New Roman" w:hAnsi="Times New Roman" w:cs="Times New Roman"/>
          <w:i/>
          <w:iCs/>
        </w:rPr>
        <w:t>et al</w:t>
      </w:r>
      <w:r w:rsidRPr="00AD07E7">
        <w:rPr>
          <w:rFonts w:ascii="Times New Roman" w:hAnsi="Times New Roman" w:cs="Times New Roman"/>
        </w:rPr>
        <w:t xml:space="preserve">., 2018). </w:t>
      </w:r>
    </w:p>
    <w:p w14:paraId="32BE908A" w14:textId="696C4799" w:rsidR="00803754" w:rsidRDefault="00AD07E7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D07E7">
        <w:rPr>
          <w:rFonts w:ascii="Times New Roman" w:hAnsi="Times New Roman" w:cs="Times New Roman"/>
        </w:rPr>
        <w:t>Pembuatan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dengan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penambahan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 serai </w:t>
      </w:r>
      <w:proofErr w:type="spellStart"/>
      <w:r w:rsidRPr="00AD07E7">
        <w:rPr>
          <w:rFonts w:ascii="Times New Roman" w:hAnsi="Times New Roman" w:cs="Times New Roman"/>
        </w:rPr>
        <w:t>diharapkan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dapat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menjadi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alternatif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minuman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sumber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antioksidan</w:t>
      </w:r>
      <w:proofErr w:type="spellEnd"/>
      <w:r w:rsidRPr="00AD07E7">
        <w:rPr>
          <w:rFonts w:ascii="Times New Roman" w:hAnsi="Times New Roman" w:cs="Times New Roman"/>
        </w:rPr>
        <w:t xml:space="preserve"> yang </w:t>
      </w:r>
      <w:proofErr w:type="spellStart"/>
      <w:r w:rsidRPr="00AD07E7">
        <w:rPr>
          <w:rFonts w:ascii="Times New Roman" w:hAnsi="Times New Roman" w:cs="Times New Roman"/>
        </w:rPr>
        <w:t>disukai</w:t>
      </w:r>
      <w:proofErr w:type="spellEnd"/>
      <w:r w:rsidRPr="00AD07E7">
        <w:rPr>
          <w:rFonts w:ascii="Times New Roman" w:hAnsi="Times New Roman" w:cs="Times New Roman"/>
        </w:rPr>
        <w:t xml:space="preserve"> oleh </w:t>
      </w:r>
      <w:proofErr w:type="spellStart"/>
      <w:r w:rsidRPr="00AD07E7">
        <w:rPr>
          <w:rFonts w:ascii="Times New Roman" w:hAnsi="Times New Roman" w:cs="Times New Roman"/>
        </w:rPr>
        <w:t>masyarakat</w:t>
      </w:r>
      <w:proofErr w:type="spellEnd"/>
      <w:r w:rsidRPr="00AD07E7">
        <w:rPr>
          <w:rFonts w:ascii="Times New Roman" w:hAnsi="Times New Roman" w:cs="Times New Roman"/>
        </w:rPr>
        <w:t xml:space="preserve">. Kopi serai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dapat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menjadi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solusi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bagi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permasalahan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ampas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dalam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penyeduhan</w:t>
      </w:r>
      <w:proofErr w:type="spellEnd"/>
      <w:r w:rsidRPr="00AD07E7">
        <w:rPr>
          <w:rFonts w:ascii="Times New Roman" w:hAnsi="Times New Roman" w:cs="Times New Roman"/>
        </w:rPr>
        <w:t xml:space="preserve"> kopi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. </w:t>
      </w:r>
      <w:proofErr w:type="spellStart"/>
      <w:r w:rsidRPr="00AD07E7">
        <w:rPr>
          <w:rFonts w:ascii="Times New Roman" w:hAnsi="Times New Roman" w:cs="Times New Roman"/>
        </w:rPr>
        <w:t>Selain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itu</w:t>
      </w:r>
      <w:proofErr w:type="spellEnd"/>
      <w:r w:rsidRPr="00AD07E7">
        <w:rPr>
          <w:rFonts w:ascii="Times New Roman" w:hAnsi="Times New Roman" w:cs="Times New Roman"/>
        </w:rPr>
        <w:t xml:space="preserve">, kopi serai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sangat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praktis</w:t>
      </w:r>
      <w:proofErr w:type="spellEnd"/>
      <w:r w:rsidRPr="00AD07E7">
        <w:rPr>
          <w:rFonts w:ascii="Times New Roman" w:hAnsi="Times New Roman" w:cs="Times New Roman"/>
        </w:rPr>
        <w:t xml:space="preserve"> dan </w:t>
      </w:r>
      <w:proofErr w:type="spellStart"/>
      <w:r w:rsidRPr="00AD07E7">
        <w:rPr>
          <w:rFonts w:ascii="Times New Roman" w:hAnsi="Times New Roman" w:cs="Times New Roman"/>
        </w:rPr>
        <w:t>cocok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untuk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tren</w:t>
      </w:r>
      <w:proofErr w:type="spellEnd"/>
      <w:r w:rsidRPr="00AD07E7">
        <w:rPr>
          <w:rFonts w:ascii="Times New Roman" w:hAnsi="Times New Roman" w:cs="Times New Roman"/>
        </w:rPr>
        <w:t xml:space="preserve"> yang modern dan </w:t>
      </w:r>
      <w:proofErr w:type="spellStart"/>
      <w:r w:rsidRPr="00AD07E7">
        <w:rPr>
          <w:rFonts w:ascii="Times New Roman" w:hAnsi="Times New Roman" w:cs="Times New Roman"/>
        </w:rPr>
        <w:t>dinamis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seperti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saat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ini</w:t>
      </w:r>
      <w:proofErr w:type="spellEnd"/>
      <w:r w:rsidRPr="00AD07E7">
        <w:rPr>
          <w:rFonts w:ascii="Times New Roman" w:hAnsi="Times New Roman" w:cs="Times New Roman"/>
        </w:rPr>
        <w:t xml:space="preserve">. </w:t>
      </w:r>
      <w:proofErr w:type="spellStart"/>
      <w:r w:rsidRPr="00AD07E7">
        <w:rPr>
          <w:rFonts w:ascii="Times New Roman" w:hAnsi="Times New Roman" w:cs="Times New Roman"/>
        </w:rPr>
        <w:t>Penelitian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ini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bertujuan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untuk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AD07E7">
        <w:rPr>
          <w:rFonts w:ascii="Times New Roman" w:hAnsi="Times New Roman" w:cs="Times New Roman"/>
        </w:rPr>
        <w:t>engetahui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pengaruh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variasi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tingkat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penyangraian</w:t>
      </w:r>
      <w:proofErr w:type="spellEnd"/>
      <w:r w:rsidRPr="00AD07E7">
        <w:rPr>
          <w:rFonts w:ascii="Times New Roman" w:hAnsi="Times New Roman" w:cs="Times New Roman"/>
        </w:rPr>
        <w:t xml:space="preserve"> kopi dan </w:t>
      </w:r>
      <w:proofErr w:type="spellStart"/>
      <w:r w:rsidRPr="00AD07E7">
        <w:rPr>
          <w:rFonts w:ascii="Times New Roman" w:hAnsi="Times New Roman" w:cs="Times New Roman"/>
        </w:rPr>
        <w:t>konsentrasi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penambahan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bubuk</w:t>
      </w:r>
      <w:proofErr w:type="spellEnd"/>
      <w:r w:rsidRPr="00AD07E7">
        <w:rPr>
          <w:rFonts w:ascii="Times New Roman" w:hAnsi="Times New Roman" w:cs="Times New Roman"/>
        </w:rPr>
        <w:t xml:space="preserve"> serai </w:t>
      </w:r>
      <w:proofErr w:type="spellStart"/>
      <w:r w:rsidRPr="00AD07E7">
        <w:rPr>
          <w:rFonts w:ascii="Times New Roman" w:hAnsi="Times New Roman" w:cs="Times New Roman"/>
        </w:rPr>
        <w:t>terhadap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warna</w:t>
      </w:r>
      <w:proofErr w:type="spellEnd"/>
      <w:r w:rsidRPr="00AD07E7">
        <w:rPr>
          <w:rFonts w:ascii="Times New Roman" w:hAnsi="Times New Roman" w:cs="Times New Roman"/>
        </w:rPr>
        <w:t xml:space="preserve">, </w:t>
      </w:r>
      <w:proofErr w:type="spellStart"/>
      <w:r w:rsidRPr="00AD07E7">
        <w:rPr>
          <w:rFonts w:ascii="Times New Roman" w:hAnsi="Times New Roman" w:cs="Times New Roman"/>
        </w:rPr>
        <w:t>aktivitas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antioksidan</w:t>
      </w:r>
      <w:proofErr w:type="spellEnd"/>
      <w:r w:rsidRPr="00AD07E7">
        <w:rPr>
          <w:rFonts w:ascii="Times New Roman" w:hAnsi="Times New Roman" w:cs="Times New Roman"/>
        </w:rPr>
        <w:t xml:space="preserve">, dan </w:t>
      </w:r>
      <w:proofErr w:type="spellStart"/>
      <w:r w:rsidRPr="00AD07E7">
        <w:rPr>
          <w:rFonts w:ascii="Times New Roman" w:hAnsi="Times New Roman" w:cs="Times New Roman"/>
        </w:rPr>
        <w:t>tingkat</w:t>
      </w:r>
      <w:proofErr w:type="spellEnd"/>
      <w:r w:rsidRPr="00AD07E7">
        <w:rPr>
          <w:rFonts w:ascii="Times New Roman" w:hAnsi="Times New Roman" w:cs="Times New Roman"/>
        </w:rPr>
        <w:t xml:space="preserve"> </w:t>
      </w:r>
      <w:proofErr w:type="spellStart"/>
      <w:r w:rsidRPr="00AD07E7">
        <w:rPr>
          <w:rFonts w:ascii="Times New Roman" w:hAnsi="Times New Roman" w:cs="Times New Roman"/>
        </w:rPr>
        <w:t>kesukaan</w:t>
      </w:r>
      <w:proofErr w:type="spellEnd"/>
      <w:r w:rsidRPr="00AD07E7">
        <w:rPr>
          <w:rFonts w:ascii="Times New Roman" w:hAnsi="Times New Roman" w:cs="Times New Roman"/>
        </w:rPr>
        <w:t xml:space="preserve"> kopi serai </w:t>
      </w:r>
      <w:proofErr w:type="spellStart"/>
      <w:r w:rsidRPr="00AD07E7">
        <w:rPr>
          <w:rFonts w:ascii="Times New Roman" w:hAnsi="Times New Roman" w:cs="Times New Roman"/>
        </w:rPr>
        <w:t>celup</w:t>
      </w:r>
      <w:proofErr w:type="spellEnd"/>
      <w:r w:rsidRPr="00AD07E7">
        <w:rPr>
          <w:rFonts w:ascii="Times New Roman" w:hAnsi="Times New Roman" w:cs="Times New Roman"/>
        </w:rPr>
        <w:t>.</w:t>
      </w:r>
    </w:p>
    <w:p w14:paraId="7A03B0C4" w14:textId="7AA13687" w:rsidR="00572916" w:rsidRDefault="00572916" w:rsidP="005259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B5C578" w14:textId="6106FAA9" w:rsidR="00572916" w:rsidRDefault="00572916" w:rsidP="00525973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</w:rPr>
      </w:pPr>
      <w:r w:rsidRPr="0041082D">
        <w:rPr>
          <w:rFonts w:ascii="Times New Roman" w:hAnsi="Times New Roman" w:cs="Times New Roman"/>
          <w:b/>
          <w:color w:val="212121"/>
        </w:rPr>
        <w:t>METODE PENELITIAN</w:t>
      </w:r>
    </w:p>
    <w:p w14:paraId="3517AF58" w14:textId="53E71B21" w:rsidR="00572916" w:rsidRDefault="00572916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572916">
        <w:rPr>
          <w:rFonts w:ascii="Times New Roman" w:hAnsi="Times New Roman" w:cs="Times New Roman"/>
          <w:bCs/>
        </w:rPr>
        <w:t>Bahan-bahan</w:t>
      </w:r>
      <w:proofErr w:type="spellEnd"/>
      <w:r w:rsidRPr="00572916">
        <w:rPr>
          <w:rFonts w:ascii="Times New Roman" w:hAnsi="Times New Roman" w:cs="Times New Roman"/>
          <w:bCs/>
        </w:rPr>
        <w:t xml:space="preserve"> yang </w:t>
      </w:r>
      <w:proofErr w:type="spellStart"/>
      <w:r w:rsidRPr="00572916">
        <w:rPr>
          <w:rFonts w:ascii="Times New Roman" w:hAnsi="Times New Roman" w:cs="Times New Roman"/>
          <w:bCs/>
        </w:rPr>
        <w:t>digunakan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dalam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pembuatan</w:t>
      </w:r>
      <w:proofErr w:type="spellEnd"/>
      <w:r w:rsidRPr="00572916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72916">
        <w:rPr>
          <w:rFonts w:ascii="Times New Roman" w:hAnsi="Times New Roman" w:cs="Times New Roman"/>
          <w:bCs/>
        </w:rPr>
        <w:t>celup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yaitu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biji</w:t>
      </w:r>
      <w:proofErr w:type="spellEnd"/>
      <w:r w:rsidRPr="00572916">
        <w:rPr>
          <w:rFonts w:ascii="Times New Roman" w:hAnsi="Times New Roman" w:cs="Times New Roman"/>
          <w:bCs/>
        </w:rPr>
        <w:t xml:space="preserve"> kopi </w:t>
      </w:r>
      <w:r w:rsidRPr="00D65902">
        <w:rPr>
          <w:rFonts w:ascii="Times New Roman" w:hAnsi="Times New Roman" w:cs="Times New Roman"/>
          <w:bCs/>
          <w:i/>
          <w:iCs/>
        </w:rPr>
        <w:t>fine</w:t>
      </w:r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robusta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r w:rsidRPr="00D65902">
        <w:rPr>
          <w:rFonts w:ascii="Times New Roman" w:hAnsi="Times New Roman" w:cs="Times New Roman"/>
          <w:bCs/>
          <w:i/>
          <w:iCs/>
        </w:rPr>
        <w:t>light roast</w:t>
      </w:r>
      <w:r w:rsidRPr="00572916">
        <w:rPr>
          <w:rFonts w:ascii="Times New Roman" w:hAnsi="Times New Roman" w:cs="Times New Roman"/>
          <w:bCs/>
        </w:rPr>
        <w:t xml:space="preserve"> (193</w:t>
      </w:r>
      <w:r w:rsidRPr="00D65902">
        <w:rPr>
          <w:rFonts w:ascii="Times New Roman" w:hAnsi="Times New Roman" w:cs="Times New Roman"/>
          <w:bCs/>
          <w:vertAlign w:val="superscript"/>
        </w:rPr>
        <w:t>o</w:t>
      </w:r>
      <w:r w:rsidRPr="00572916">
        <w:rPr>
          <w:rFonts w:ascii="Times New Roman" w:hAnsi="Times New Roman" w:cs="Times New Roman"/>
          <w:bCs/>
        </w:rPr>
        <w:t xml:space="preserve">C), </w:t>
      </w:r>
      <w:r w:rsidRPr="00D65902">
        <w:rPr>
          <w:rFonts w:ascii="Times New Roman" w:hAnsi="Times New Roman" w:cs="Times New Roman"/>
          <w:bCs/>
          <w:i/>
          <w:iCs/>
        </w:rPr>
        <w:t>medium roast</w:t>
      </w:r>
      <w:r w:rsidRPr="00572916">
        <w:rPr>
          <w:rFonts w:ascii="Times New Roman" w:hAnsi="Times New Roman" w:cs="Times New Roman"/>
          <w:bCs/>
        </w:rPr>
        <w:t xml:space="preserve"> (202</w:t>
      </w:r>
      <w:r w:rsidRPr="00D65902">
        <w:rPr>
          <w:rFonts w:ascii="Times New Roman" w:hAnsi="Times New Roman" w:cs="Times New Roman"/>
          <w:bCs/>
          <w:vertAlign w:val="superscript"/>
        </w:rPr>
        <w:t>o</w:t>
      </w:r>
      <w:r w:rsidRPr="00572916">
        <w:rPr>
          <w:rFonts w:ascii="Times New Roman" w:hAnsi="Times New Roman" w:cs="Times New Roman"/>
          <w:bCs/>
        </w:rPr>
        <w:t xml:space="preserve">C), dan </w:t>
      </w:r>
      <w:r w:rsidRPr="00D65902">
        <w:rPr>
          <w:rFonts w:ascii="Times New Roman" w:hAnsi="Times New Roman" w:cs="Times New Roman"/>
          <w:bCs/>
          <w:i/>
          <w:iCs/>
        </w:rPr>
        <w:t>dark roast</w:t>
      </w:r>
      <w:r w:rsidRPr="00572916">
        <w:rPr>
          <w:rFonts w:ascii="Times New Roman" w:hAnsi="Times New Roman" w:cs="Times New Roman"/>
          <w:bCs/>
        </w:rPr>
        <w:t xml:space="preserve"> (207</w:t>
      </w:r>
      <w:r w:rsidRPr="00D65902">
        <w:rPr>
          <w:rFonts w:ascii="Times New Roman" w:hAnsi="Times New Roman" w:cs="Times New Roman"/>
          <w:bCs/>
          <w:vertAlign w:val="superscript"/>
        </w:rPr>
        <w:t>o</w:t>
      </w:r>
      <w:r w:rsidRPr="00572916">
        <w:rPr>
          <w:rFonts w:ascii="Times New Roman" w:hAnsi="Times New Roman" w:cs="Times New Roman"/>
          <w:bCs/>
        </w:rPr>
        <w:t xml:space="preserve">C) yang </w:t>
      </w:r>
      <w:proofErr w:type="spellStart"/>
      <w:r w:rsidRPr="00572916">
        <w:rPr>
          <w:rFonts w:ascii="Times New Roman" w:hAnsi="Times New Roman" w:cs="Times New Roman"/>
          <w:bCs/>
        </w:rPr>
        <w:t>diperoleh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dari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Pranala</w:t>
      </w:r>
      <w:proofErr w:type="spellEnd"/>
      <w:r w:rsidRPr="00572916">
        <w:rPr>
          <w:rFonts w:ascii="Times New Roman" w:hAnsi="Times New Roman" w:cs="Times New Roman"/>
          <w:bCs/>
        </w:rPr>
        <w:t xml:space="preserve"> Coffee Roasters </w:t>
      </w:r>
      <w:proofErr w:type="spellStart"/>
      <w:r w:rsidRPr="00572916">
        <w:rPr>
          <w:rFonts w:ascii="Times New Roman" w:hAnsi="Times New Roman" w:cs="Times New Roman"/>
          <w:bCs/>
        </w:rPr>
        <w:t>Condongcatur</w:t>
      </w:r>
      <w:proofErr w:type="spellEnd"/>
      <w:r w:rsidRPr="00572916">
        <w:rPr>
          <w:rFonts w:ascii="Times New Roman" w:hAnsi="Times New Roman" w:cs="Times New Roman"/>
          <w:bCs/>
        </w:rPr>
        <w:t xml:space="preserve">, </w:t>
      </w:r>
      <w:proofErr w:type="spellStart"/>
      <w:r w:rsidRPr="00572916">
        <w:rPr>
          <w:rFonts w:ascii="Times New Roman" w:hAnsi="Times New Roman" w:cs="Times New Roman"/>
          <w:bCs/>
        </w:rPr>
        <w:t>Sleman</w:t>
      </w:r>
      <w:proofErr w:type="spellEnd"/>
      <w:r w:rsidRPr="00572916">
        <w:rPr>
          <w:rFonts w:ascii="Times New Roman" w:hAnsi="Times New Roman" w:cs="Times New Roman"/>
          <w:bCs/>
        </w:rPr>
        <w:t xml:space="preserve">; </w:t>
      </w:r>
      <w:proofErr w:type="spellStart"/>
      <w:r w:rsidRPr="00572916">
        <w:rPr>
          <w:rFonts w:ascii="Times New Roman" w:hAnsi="Times New Roman" w:cs="Times New Roman"/>
          <w:bCs/>
        </w:rPr>
        <w:t>bubuk</w:t>
      </w:r>
      <w:proofErr w:type="spellEnd"/>
      <w:r w:rsidRPr="00572916">
        <w:rPr>
          <w:rFonts w:ascii="Times New Roman" w:hAnsi="Times New Roman" w:cs="Times New Roman"/>
          <w:bCs/>
        </w:rPr>
        <w:t xml:space="preserve"> serai </w:t>
      </w:r>
      <w:proofErr w:type="spellStart"/>
      <w:r w:rsidRPr="00572916">
        <w:rPr>
          <w:rFonts w:ascii="Times New Roman" w:hAnsi="Times New Roman" w:cs="Times New Roman"/>
          <w:bCs/>
        </w:rPr>
        <w:t>dapur</w:t>
      </w:r>
      <w:proofErr w:type="spellEnd"/>
      <w:r w:rsidRPr="00572916">
        <w:rPr>
          <w:rFonts w:ascii="Times New Roman" w:hAnsi="Times New Roman" w:cs="Times New Roman"/>
          <w:bCs/>
        </w:rPr>
        <w:t xml:space="preserve"> (60 mesh) yang </w:t>
      </w:r>
      <w:proofErr w:type="spellStart"/>
      <w:r w:rsidRPr="00572916">
        <w:rPr>
          <w:rFonts w:ascii="Times New Roman" w:hAnsi="Times New Roman" w:cs="Times New Roman"/>
          <w:bCs/>
        </w:rPr>
        <w:t>diperoleh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dari</w:t>
      </w:r>
      <w:proofErr w:type="spellEnd"/>
      <w:r w:rsidRPr="00572916">
        <w:rPr>
          <w:rFonts w:ascii="Times New Roman" w:hAnsi="Times New Roman" w:cs="Times New Roman"/>
          <w:bCs/>
        </w:rPr>
        <w:t xml:space="preserve"> Java Plant Yogyakarta; </w:t>
      </w:r>
      <w:r w:rsidRPr="00D65902">
        <w:rPr>
          <w:rFonts w:ascii="Times New Roman" w:hAnsi="Times New Roman" w:cs="Times New Roman"/>
          <w:bCs/>
          <w:i/>
          <w:iCs/>
        </w:rPr>
        <w:t>coffee bag</w:t>
      </w:r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berbahan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kain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non woven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dengan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ukuran</w:t>
      </w:r>
      <w:proofErr w:type="spellEnd"/>
      <w:r w:rsidRPr="00572916">
        <w:rPr>
          <w:rFonts w:ascii="Times New Roman" w:hAnsi="Times New Roman" w:cs="Times New Roman"/>
          <w:bCs/>
        </w:rPr>
        <w:t xml:space="preserve"> 5,5 cm x 7 cm yang </w:t>
      </w:r>
      <w:proofErr w:type="spellStart"/>
      <w:r w:rsidRPr="00572916">
        <w:rPr>
          <w:rFonts w:ascii="Times New Roman" w:hAnsi="Times New Roman" w:cs="Times New Roman"/>
          <w:bCs/>
        </w:rPr>
        <w:t>diperoleh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dari</w:t>
      </w:r>
      <w:proofErr w:type="spellEnd"/>
      <w:r w:rsidRPr="00572916">
        <w:rPr>
          <w:rFonts w:ascii="Times New Roman" w:hAnsi="Times New Roman" w:cs="Times New Roman"/>
          <w:bCs/>
        </w:rPr>
        <w:t xml:space="preserve"> Jogja Store 88; dan air mineral </w:t>
      </w:r>
      <w:proofErr w:type="spellStart"/>
      <w:r w:rsidRPr="00572916">
        <w:rPr>
          <w:rFonts w:ascii="Times New Roman" w:hAnsi="Times New Roman" w:cs="Times New Roman"/>
          <w:bCs/>
        </w:rPr>
        <w:t>merek</w:t>
      </w:r>
      <w:proofErr w:type="spellEnd"/>
      <w:r w:rsidRPr="00572916">
        <w:rPr>
          <w:rFonts w:ascii="Times New Roman" w:hAnsi="Times New Roman" w:cs="Times New Roman"/>
          <w:bCs/>
        </w:rPr>
        <w:t xml:space="preserve"> Aqua. </w:t>
      </w:r>
      <w:proofErr w:type="spellStart"/>
      <w:r w:rsidRPr="00572916">
        <w:rPr>
          <w:rFonts w:ascii="Times New Roman" w:hAnsi="Times New Roman" w:cs="Times New Roman"/>
          <w:bCs/>
        </w:rPr>
        <w:t>Bahan-bahan</w:t>
      </w:r>
      <w:proofErr w:type="spellEnd"/>
      <w:r w:rsidRPr="00572916">
        <w:rPr>
          <w:rFonts w:ascii="Times New Roman" w:hAnsi="Times New Roman" w:cs="Times New Roman"/>
          <w:bCs/>
        </w:rPr>
        <w:t xml:space="preserve"> yang </w:t>
      </w:r>
      <w:proofErr w:type="spellStart"/>
      <w:r w:rsidRPr="00572916">
        <w:rPr>
          <w:rFonts w:ascii="Times New Roman" w:hAnsi="Times New Roman" w:cs="Times New Roman"/>
          <w:bCs/>
        </w:rPr>
        <w:t>digunakan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dalam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analisis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penelitian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yaitu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r w:rsidRPr="00721F15">
        <w:rPr>
          <w:rFonts w:ascii="Times New Roman" w:hAnsi="Times New Roman" w:cs="Times New Roman"/>
          <w:bCs/>
        </w:rPr>
        <w:t>DPPH</w:t>
      </w:r>
      <w:r w:rsidRPr="00572916">
        <w:rPr>
          <w:rFonts w:ascii="Times New Roman" w:hAnsi="Times New Roman" w:cs="Times New Roman"/>
          <w:bCs/>
        </w:rPr>
        <w:t xml:space="preserve"> (1,1-diphenyl-2-picrylhdazyl), ethanol (pa) 96%, </w:t>
      </w:r>
      <w:proofErr w:type="spellStart"/>
      <w:r w:rsidRPr="00572916">
        <w:rPr>
          <w:rFonts w:ascii="Times New Roman" w:hAnsi="Times New Roman" w:cs="Times New Roman"/>
          <w:bCs/>
        </w:rPr>
        <w:t>kloroform</w:t>
      </w:r>
      <w:proofErr w:type="spellEnd"/>
      <w:r w:rsidRPr="00572916">
        <w:rPr>
          <w:rFonts w:ascii="Times New Roman" w:hAnsi="Times New Roman" w:cs="Times New Roman"/>
          <w:bCs/>
        </w:rPr>
        <w:t xml:space="preserve"> (pa), dan </w:t>
      </w:r>
      <w:proofErr w:type="spellStart"/>
      <w:r w:rsidRPr="00572916">
        <w:rPr>
          <w:rFonts w:ascii="Times New Roman" w:hAnsi="Times New Roman" w:cs="Times New Roman"/>
          <w:bCs/>
        </w:rPr>
        <w:t>aquadest</w:t>
      </w:r>
      <w:proofErr w:type="spellEnd"/>
      <w:r w:rsidRPr="00572916">
        <w:rPr>
          <w:rFonts w:ascii="Times New Roman" w:hAnsi="Times New Roman" w:cs="Times New Roman"/>
          <w:bCs/>
        </w:rPr>
        <w:t xml:space="preserve">. </w:t>
      </w:r>
    </w:p>
    <w:p w14:paraId="4B46F9CD" w14:textId="77777777" w:rsidR="00572916" w:rsidRDefault="00572916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572916">
        <w:rPr>
          <w:rFonts w:ascii="Times New Roman" w:hAnsi="Times New Roman" w:cs="Times New Roman"/>
          <w:bCs/>
        </w:rPr>
        <w:t>Peralatan</w:t>
      </w:r>
      <w:proofErr w:type="spellEnd"/>
      <w:r w:rsidRPr="00572916">
        <w:rPr>
          <w:rFonts w:ascii="Times New Roman" w:hAnsi="Times New Roman" w:cs="Times New Roman"/>
          <w:bCs/>
        </w:rPr>
        <w:t xml:space="preserve"> yang </w:t>
      </w:r>
      <w:proofErr w:type="spellStart"/>
      <w:r w:rsidRPr="00572916">
        <w:rPr>
          <w:rFonts w:ascii="Times New Roman" w:hAnsi="Times New Roman" w:cs="Times New Roman"/>
          <w:bCs/>
        </w:rPr>
        <w:t>digunakan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dalam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penelitian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yaitu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mesin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sangrai</w:t>
      </w:r>
      <w:proofErr w:type="spellEnd"/>
      <w:r w:rsidRPr="00572916">
        <w:rPr>
          <w:rFonts w:ascii="Times New Roman" w:hAnsi="Times New Roman" w:cs="Times New Roman"/>
          <w:bCs/>
        </w:rPr>
        <w:t xml:space="preserve"> kopi, grinder (Latina), </w:t>
      </w:r>
      <w:proofErr w:type="spellStart"/>
      <w:r w:rsidRPr="00572916">
        <w:rPr>
          <w:rFonts w:ascii="Times New Roman" w:hAnsi="Times New Roman" w:cs="Times New Roman"/>
          <w:bCs/>
        </w:rPr>
        <w:t>ayakan</w:t>
      </w:r>
      <w:proofErr w:type="spellEnd"/>
      <w:r w:rsidRPr="00572916">
        <w:rPr>
          <w:rFonts w:ascii="Times New Roman" w:hAnsi="Times New Roman" w:cs="Times New Roman"/>
          <w:bCs/>
        </w:rPr>
        <w:t xml:space="preserve"> 60 mesh, </w:t>
      </w:r>
      <w:proofErr w:type="spellStart"/>
      <w:r w:rsidRPr="00572916">
        <w:rPr>
          <w:rFonts w:ascii="Times New Roman" w:hAnsi="Times New Roman" w:cs="Times New Roman"/>
          <w:bCs/>
        </w:rPr>
        <w:t>neraca</w:t>
      </w:r>
      <w:proofErr w:type="spellEnd"/>
      <w:r w:rsidRPr="00572916">
        <w:rPr>
          <w:rFonts w:ascii="Times New Roman" w:hAnsi="Times New Roman" w:cs="Times New Roman"/>
          <w:bCs/>
        </w:rPr>
        <w:t xml:space="preserve"> digital (</w:t>
      </w:r>
      <w:proofErr w:type="spellStart"/>
      <w:r w:rsidRPr="00572916">
        <w:rPr>
          <w:rFonts w:ascii="Times New Roman" w:hAnsi="Times New Roman" w:cs="Times New Roman"/>
          <w:bCs/>
        </w:rPr>
        <w:t>Taffware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Digipounds</w:t>
      </w:r>
      <w:proofErr w:type="spellEnd"/>
      <w:r w:rsidRPr="00572916">
        <w:rPr>
          <w:rFonts w:ascii="Times New Roman" w:hAnsi="Times New Roman" w:cs="Times New Roman"/>
          <w:bCs/>
        </w:rPr>
        <w:t xml:space="preserve">), </w:t>
      </w:r>
      <w:proofErr w:type="spellStart"/>
      <w:r w:rsidRPr="00572916">
        <w:rPr>
          <w:rFonts w:ascii="Times New Roman" w:hAnsi="Times New Roman" w:cs="Times New Roman"/>
          <w:bCs/>
        </w:rPr>
        <w:t>termometer</w:t>
      </w:r>
      <w:proofErr w:type="spellEnd"/>
      <w:r w:rsidRPr="00572916">
        <w:rPr>
          <w:rFonts w:ascii="Times New Roman" w:hAnsi="Times New Roman" w:cs="Times New Roman"/>
          <w:bCs/>
        </w:rPr>
        <w:t xml:space="preserve"> digital (</w:t>
      </w:r>
      <w:proofErr w:type="spellStart"/>
      <w:r w:rsidRPr="00572916">
        <w:rPr>
          <w:rFonts w:ascii="Times New Roman" w:hAnsi="Times New Roman" w:cs="Times New Roman"/>
          <w:bCs/>
        </w:rPr>
        <w:t>Taffware</w:t>
      </w:r>
      <w:proofErr w:type="spellEnd"/>
      <w:r w:rsidRPr="00572916">
        <w:rPr>
          <w:rFonts w:ascii="Times New Roman" w:hAnsi="Times New Roman" w:cs="Times New Roman"/>
          <w:bCs/>
        </w:rPr>
        <w:t xml:space="preserve">), </w:t>
      </w:r>
      <w:r w:rsidRPr="00721F15">
        <w:rPr>
          <w:rFonts w:ascii="Times New Roman" w:hAnsi="Times New Roman" w:cs="Times New Roman"/>
          <w:bCs/>
          <w:i/>
          <w:iCs/>
        </w:rPr>
        <w:t>timer</w:t>
      </w:r>
      <w:r w:rsidRPr="00572916">
        <w:rPr>
          <w:rFonts w:ascii="Times New Roman" w:hAnsi="Times New Roman" w:cs="Times New Roman"/>
          <w:bCs/>
        </w:rPr>
        <w:t xml:space="preserve">, </w:t>
      </w:r>
      <w:r w:rsidRPr="00721F15">
        <w:rPr>
          <w:rFonts w:ascii="Times New Roman" w:hAnsi="Times New Roman" w:cs="Times New Roman"/>
          <w:bCs/>
          <w:i/>
          <w:iCs/>
        </w:rPr>
        <w:t>water heater</w:t>
      </w:r>
      <w:r w:rsidRPr="00572916">
        <w:rPr>
          <w:rFonts w:ascii="Times New Roman" w:hAnsi="Times New Roman" w:cs="Times New Roman"/>
          <w:bCs/>
        </w:rPr>
        <w:t xml:space="preserve">, </w:t>
      </w:r>
      <w:proofErr w:type="spellStart"/>
      <w:r w:rsidRPr="00572916">
        <w:rPr>
          <w:rFonts w:ascii="Times New Roman" w:hAnsi="Times New Roman" w:cs="Times New Roman"/>
          <w:bCs/>
        </w:rPr>
        <w:t>gelas</w:t>
      </w:r>
      <w:proofErr w:type="spellEnd"/>
      <w:r w:rsidRPr="00572916">
        <w:rPr>
          <w:rFonts w:ascii="Times New Roman" w:hAnsi="Times New Roman" w:cs="Times New Roman"/>
          <w:bCs/>
        </w:rPr>
        <w:t xml:space="preserve">, dan </w:t>
      </w:r>
      <w:proofErr w:type="spellStart"/>
      <w:r w:rsidRPr="00572916">
        <w:rPr>
          <w:rFonts w:ascii="Times New Roman" w:hAnsi="Times New Roman" w:cs="Times New Roman"/>
          <w:bCs/>
        </w:rPr>
        <w:t>sendok</w:t>
      </w:r>
      <w:proofErr w:type="spellEnd"/>
      <w:r w:rsidRPr="00572916">
        <w:rPr>
          <w:rFonts w:ascii="Times New Roman" w:hAnsi="Times New Roman" w:cs="Times New Roman"/>
          <w:bCs/>
        </w:rPr>
        <w:t xml:space="preserve">. </w:t>
      </w:r>
      <w:proofErr w:type="spellStart"/>
      <w:r w:rsidRPr="00572916">
        <w:rPr>
          <w:rFonts w:ascii="Times New Roman" w:hAnsi="Times New Roman" w:cs="Times New Roman"/>
          <w:bCs/>
        </w:rPr>
        <w:t>Peralatan</w:t>
      </w:r>
      <w:proofErr w:type="spellEnd"/>
      <w:r w:rsidRPr="00572916">
        <w:rPr>
          <w:rFonts w:ascii="Times New Roman" w:hAnsi="Times New Roman" w:cs="Times New Roman"/>
          <w:bCs/>
        </w:rPr>
        <w:t xml:space="preserve"> yang </w:t>
      </w:r>
      <w:proofErr w:type="spellStart"/>
      <w:r w:rsidRPr="00572916">
        <w:rPr>
          <w:rFonts w:ascii="Times New Roman" w:hAnsi="Times New Roman" w:cs="Times New Roman"/>
          <w:bCs/>
        </w:rPr>
        <w:t>digunakan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dalam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analisis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yaitu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neraca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analitik</w:t>
      </w:r>
      <w:proofErr w:type="spellEnd"/>
      <w:r w:rsidRPr="00572916">
        <w:rPr>
          <w:rFonts w:ascii="Times New Roman" w:hAnsi="Times New Roman" w:cs="Times New Roman"/>
          <w:bCs/>
        </w:rPr>
        <w:t xml:space="preserve">, </w:t>
      </w:r>
      <w:proofErr w:type="spellStart"/>
      <w:r w:rsidRPr="00572916">
        <w:rPr>
          <w:rFonts w:ascii="Times New Roman" w:hAnsi="Times New Roman" w:cs="Times New Roman"/>
          <w:bCs/>
        </w:rPr>
        <w:t>spektrofotometer</w:t>
      </w:r>
      <w:proofErr w:type="spellEnd"/>
      <w:r w:rsidRPr="00572916">
        <w:rPr>
          <w:rFonts w:ascii="Times New Roman" w:hAnsi="Times New Roman" w:cs="Times New Roman"/>
          <w:bCs/>
        </w:rPr>
        <w:t xml:space="preserve"> UV-Vis (UV Mini Shimadzu), vortex, </w:t>
      </w:r>
      <w:proofErr w:type="spellStart"/>
      <w:r w:rsidRPr="00572916">
        <w:rPr>
          <w:rFonts w:ascii="Times New Roman" w:hAnsi="Times New Roman" w:cs="Times New Roman"/>
          <w:bCs/>
        </w:rPr>
        <w:t>inkubator</w:t>
      </w:r>
      <w:proofErr w:type="spellEnd"/>
      <w:r w:rsidRPr="00572916">
        <w:rPr>
          <w:rFonts w:ascii="Times New Roman" w:hAnsi="Times New Roman" w:cs="Times New Roman"/>
          <w:bCs/>
        </w:rPr>
        <w:t xml:space="preserve">, </w:t>
      </w:r>
      <w:proofErr w:type="spellStart"/>
      <w:r w:rsidRPr="00721F15">
        <w:rPr>
          <w:rFonts w:ascii="Times New Roman" w:hAnsi="Times New Roman" w:cs="Times New Roman"/>
          <w:bCs/>
          <w:i/>
          <w:iCs/>
        </w:rPr>
        <w:t>colour</w:t>
      </w:r>
      <w:proofErr w:type="spellEnd"/>
      <w:r w:rsidRPr="00721F15">
        <w:rPr>
          <w:rFonts w:ascii="Times New Roman" w:hAnsi="Times New Roman" w:cs="Times New Roman"/>
          <w:bCs/>
          <w:i/>
          <w:iCs/>
        </w:rPr>
        <w:t xml:space="preserve"> reader</w:t>
      </w:r>
      <w:r w:rsidRPr="00572916">
        <w:rPr>
          <w:rFonts w:ascii="Times New Roman" w:hAnsi="Times New Roman" w:cs="Times New Roman"/>
          <w:bCs/>
        </w:rPr>
        <w:t xml:space="preserve"> (Minolta CR-400), dan </w:t>
      </w:r>
      <w:proofErr w:type="spellStart"/>
      <w:r w:rsidRPr="00572916">
        <w:rPr>
          <w:rFonts w:ascii="Times New Roman" w:hAnsi="Times New Roman" w:cs="Times New Roman"/>
          <w:bCs/>
        </w:rPr>
        <w:t>peralatan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gelas</w:t>
      </w:r>
      <w:proofErr w:type="spellEnd"/>
      <w:r w:rsidRPr="00572916">
        <w:rPr>
          <w:rFonts w:ascii="Times New Roman" w:hAnsi="Times New Roman" w:cs="Times New Roman"/>
          <w:bCs/>
        </w:rPr>
        <w:t xml:space="preserve"> (</w:t>
      </w:r>
      <w:r w:rsidRPr="00721F15">
        <w:rPr>
          <w:rFonts w:ascii="Times New Roman" w:hAnsi="Times New Roman" w:cs="Times New Roman"/>
          <w:bCs/>
          <w:i/>
          <w:iCs/>
        </w:rPr>
        <w:t>beaker glass</w:t>
      </w:r>
      <w:r w:rsidRPr="00572916">
        <w:rPr>
          <w:rFonts w:ascii="Times New Roman" w:hAnsi="Times New Roman" w:cs="Times New Roman"/>
          <w:bCs/>
        </w:rPr>
        <w:t xml:space="preserve">, </w:t>
      </w:r>
      <w:proofErr w:type="spellStart"/>
      <w:r w:rsidRPr="00572916">
        <w:rPr>
          <w:rFonts w:ascii="Times New Roman" w:hAnsi="Times New Roman" w:cs="Times New Roman"/>
          <w:bCs/>
        </w:rPr>
        <w:t>tabung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reaksi</w:t>
      </w:r>
      <w:proofErr w:type="spellEnd"/>
      <w:r w:rsidRPr="00572916">
        <w:rPr>
          <w:rFonts w:ascii="Times New Roman" w:hAnsi="Times New Roman" w:cs="Times New Roman"/>
          <w:bCs/>
        </w:rPr>
        <w:t xml:space="preserve">, </w:t>
      </w:r>
      <w:proofErr w:type="spellStart"/>
      <w:r w:rsidRPr="00572916">
        <w:rPr>
          <w:rFonts w:ascii="Times New Roman" w:hAnsi="Times New Roman" w:cs="Times New Roman"/>
          <w:bCs/>
        </w:rPr>
        <w:t>gelas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ukur</w:t>
      </w:r>
      <w:proofErr w:type="spellEnd"/>
      <w:r w:rsidRPr="00572916">
        <w:rPr>
          <w:rFonts w:ascii="Times New Roman" w:hAnsi="Times New Roman" w:cs="Times New Roman"/>
          <w:bCs/>
        </w:rPr>
        <w:t xml:space="preserve">, </w:t>
      </w:r>
      <w:proofErr w:type="spellStart"/>
      <w:r w:rsidRPr="00572916">
        <w:rPr>
          <w:rFonts w:ascii="Times New Roman" w:hAnsi="Times New Roman" w:cs="Times New Roman"/>
          <w:bCs/>
        </w:rPr>
        <w:t>labu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ukur</w:t>
      </w:r>
      <w:proofErr w:type="spellEnd"/>
      <w:r w:rsidRPr="00572916">
        <w:rPr>
          <w:rFonts w:ascii="Times New Roman" w:hAnsi="Times New Roman" w:cs="Times New Roman"/>
          <w:bCs/>
        </w:rPr>
        <w:t xml:space="preserve">, pipet </w:t>
      </w:r>
      <w:proofErr w:type="spellStart"/>
      <w:r w:rsidRPr="00572916">
        <w:rPr>
          <w:rFonts w:ascii="Times New Roman" w:hAnsi="Times New Roman" w:cs="Times New Roman"/>
          <w:bCs/>
        </w:rPr>
        <w:t>ukur</w:t>
      </w:r>
      <w:proofErr w:type="spellEnd"/>
      <w:r w:rsidRPr="00572916">
        <w:rPr>
          <w:rFonts w:ascii="Times New Roman" w:hAnsi="Times New Roman" w:cs="Times New Roman"/>
          <w:bCs/>
        </w:rPr>
        <w:t xml:space="preserve">). </w:t>
      </w:r>
      <w:proofErr w:type="spellStart"/>
      <w:r w:rsidRPr="00572916">
        <w:rPr>
          <w:rFonts w:ascii="Times New Roman" w:hAnsi="Times New Roman" w:cs="Times New Roman"/>
          <w:bCs/>
        </w:rPr>
        <w:t>Peralatan</w:t>
      </w:r>
      <w:proofErr w:type="spellEnd"/>
      <w:r w:rsidRPr="00572916">
        <w:rPr>
          <w:rFonts w:ascii="Times New Roman" w:hAnsi="Times New Roman" w:cs="Times New Roman"/>
          <w:bCs/>
        </w:rPr>
        <w:t xml:space="preserve"> yang </w:t>
      </w:r>
      <w:proofErr w:type="spellStart"/>
      <w:r w:rsidRPr="00572916">
        <w:rPr>
          <w:rFonts w:ascii="Times New Roman" w:hAnsi="Times New Roman" w:cs="Times New Roman"/>
          <w:bCs/>
        </w:rPr>
        <w:t>digunakan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dalam</w:t>
      </w:r>
      <w:proofErr w:type="spellEnd"/>
      <w:r w:rsidRPr="00572916">
        <w:rPr>
          <w:rFonts w:ascii="Times New Roman" w:hAnsi="Times New Roman" w:cs="Times New Roman"/>
          <w:bCs/>
        </w:rPr>
        <w:t xml:space="preserve"> uji </w:t>
      </w:r>
      <w:proofErr w:type="spellStart"/>
      <w:r w:rsidRPr="00572916">
        <w:rPr>
          <w:rFonts w:ascii="Times New Roman" w:hAnsi="Times New Roman" w:cs="Times New Roman"/>
          <w:bCs/>
        </w:rPr>
        <w:t>sensori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yaitu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sloki</w:t>
      </w:r>
      <w:proofErr w:type="spellEnd"/>
      <w:r w:rsidRPr="00572916">
        <w:rPr>
          <w:rFonts w:ascii="Times New Roman" w:hAnsi="Times New Roman" w:cs="Times New Roman"/>
          <w:bCs/>
        </w:rPr>
        <w:t xml:space="preserve">, </w:t>
      </w:r>
      <w:proofErr w:type="spellStart"/>
      <w:r w:rsidRPr="00572916">
        <w:rPr>
          <w:rFonts w:ascii="Times New Roman" w:hAnsi="Times New Roman" w:cs="Times New Roman"/>
          <w:bCs/>
        </w:rPr>
        <w:t>sendok</w:t>
      </w:r>
      <w:proofErr w:type="spellEnd"/>
      <w:r w:rsidRPr="00572916">
        <w:rPr>
          <w:rFonts w:ascii="Times New Roman" w:hAnsi="Times New Roman" w:cs="Times New Roman"/>
          <w:bCs/>
        </w:rPr>
        <w:t xml:space="preserve">, dan </w:t>
      </w:r>
      <w:proofErr w:type="spellStart"/>
      <w:r w:rsidRPr="00572916">
        <w:rPr>
          <w:rFonts w:ascii="Times New Roman" w:hAnsi="Times New Roman" w:cs="Times New Roman"/>
          <w:bCs/>
        </w:rPr>
        <w:t>borang</w:t>
      </w:r>
      <w:proofErr w:type="spellEnd"/>
      <w:r w:rsidRPr="00572916">
        <w:rPr>
          <w:rFonts w:ascii="Times New Roman" w:hAnsi="Times New Roman" w:cs="Times New Roman"/>
          <w:bCs/>
        </w:rPr>
        <w:t>.</w:t>
      </w:r>
    </w:p>
    <w:p w14:paraId="10EE4982" w14:textId="024C5095" w:rsidR="00C22CD7" w:rsidRDefault="00572916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Prosedur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penelitian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C22CD7">
        <w:rPr>
          <w:rFonts w:ascii="Times New Roman" w:hAnsi="Times New Roman" w:cs="Times New Roman"/>
          <w:bCs/>
        </w:rPr>
        <w:t>ini</w:t>
      </w:r>
      <w:proofErr w:type="spellEnd"/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mengacu</w:t>
      </w:r>
      <w:proofErr w:type="spellEnd"/>
      <w:r w:rsidRPr="00572916">
        <w:rPr>
          <w:rFonts w:ascii="Times New Roman" w:hAnsi="Times New Roman" w:cs="Times New Roman"/>
          <w:bCs/>
        </w:rPr>
        <w:t xml:space="preserve"> pada </w:t>
      </w:r>
      <w:proofErr w:type="spellStart"/>
      <w:r w:rsidRPr="00572916">
        <w:rPr>
          <w:rFonts w:ascii="Times New Roman" w:hAnsi="Times New Roman" w:cs="Times New Roman"/>
          <w:bCs/>
        </w:rPr>
        <w:t>penelitian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Nichmah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572916">
        <w:rPr>
          <w:rFonts w:ascii="Times New Roman" w:hAnsi="Times New Roman" w:cs="Times New Roman"/>
          <w:bCs/>
        </w:rPr>
        <w:t xml:space="preserve">., (2019) </w:t>
      </w:r>
      <w:proofErr w:type="spellStart"/>
      <w:r w:rsidRPr="00572916">
        <w:rPr>
          <w:rFonts w:ascii="Times New Roman" w:hAnsi="Times New Roman" w:cs="Times New Roman"/>
          <w:bCs/>
        </w:rPr>
        <w:t>mengenai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pembuatan</w:t>
      </w:r>
      <w:proofErr w:type="spellEnd"/>
      <w:r w:rsidRPr="00572916">
        <w:rPr>
          <w:rFonts w:ascii="Times New Roman" w:hAnsi="Times New Roman" w:cs="Times New Roman"/>
          <w:bCs/>
        </w:rPr>
        <w:t xml:space="preserve"> kopi </w:t>
      </w:r>
      <w:proofErr w:type="spellStart"/>
      <w:r w:rsidRPr="00572916">
        <w:rPr>
          <w:rFonts w:ascii="Times New Roman" w:hAnsi="Times New Roman" w:cs="Times New Roman"/>
          <w:bCs/>
        </w:rPr>
        <w:t>kayu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manis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celup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dengan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variasi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tingkat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penyangraian</w:t>
      </w:r>
      <w:proofErr w:type="spellEnd"/>
      <w:r w:rsidRPr="00572916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572916">
        <w:rPr>
          <w:rFonts w:ascii="Times New Roman" w:hAnsi="Times New Roman" w:cs="Times New Roman"/>
          <w:bCs/>
        </w:rPr>
        <w:t>konsentrasi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bubuk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kayu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manis</w:t>
      </w:r>
      <w:proofErr w:type="spellEnd"/>
      <w:r w:rsidRPr="00572916">
        <w:rPr>
          <w:rFonts w:ascii="Times New Roman" w:hAnsi="Times New Roman" w:cs="Times New Roman"/>
          <w:bCs/>
        </w:rPr>
        <w:t>.</w:t>
      </w:r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Biji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kopi </w:t>
      </w:r>
      <w:proofErr w:type="spellStart"/>
      <w:r w:rsidR="00C22CD7" w:rsidRPr="00572916">
        <w:rPr>
          <w:rFonts w:ascii="Times New Roman" w:hAnsi="Times New Roman" w:cs="Times New Roman"/>
          <w:bCs/>
        </w:rPr>
        <w:t>robusta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ditimbang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sebanyak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gramStart"/>
      <w:r w:rsidR="00C22CD7" w:rsidRPr="00572916">
        <w:rPr>
          <w:rFonts w:ascii="Times New Roman" w:hAnsi="Times New Roman" w:cs="Times New Roman"/>
          <w:bCs/>
        </w:rPr>
        <w:t>500 gram</w:t>
      </w:r>
      <w:proofErr w:type="gramEnd"/>
      <w:r w:rsidR="00B21A89">
        <w:rPr>
          <w:rFonts w:ascii="Times New Roman" w:hAnsi="Times New Roman" w:cs="Times New Roman"/>
          <w:bCs/>
        </w:rPr>
        <w:t xml:space="preserve"> </w:t>
      </w:r>
      <w:proofErr w:type="spellStart"/>
      <w:r w:rsidR="00B21A89">
        <w:rPr>
          <w:rFonts w:ascii="Times New Roman" w:hAnsi="Times New Roman" w:cs="Times New Roman"/>
          <w:bCs/>
        </w:rPr>
        <w:t>kemudian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disangrai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pada 3 </w:t>
      </w:r>
      <w:proofErr w:type="spellStart"/>
      <w:r w:rsidR="00C22CD7" w:rsidRPr="00572916">
        <w:rPr>
          <w:rFonts w:ascii="Times New Roman" w:hAnsi="Times New Roman" w:cs="Times New Roman"/>
          <w:bCs/>
        </w:rPr>
        <w:t>tingkatan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yaitu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r w:rsidR="00C22CD7" w:rsidRPr="00C22CD7">
        <w:rPr>
          <w:rFonts w:ascii="Times New Roman" w:hAnsi="Times New Roman" w:cs="Times New Roman"/>
          <w:bCs/>
          <w:i/>
          <w:iCs/>
        </w:rPr>
        <w:t>light</w:t>
      </w:r>
      <w:r w:rsidR="00C22CD7" w:rsidRPr="00572916">
        <w:rPr>
          <w:rFonts w:ascii="Times New Roman" w:hAnsi="Times New Roman" w:cs="Times New Roman"/>
          <w:bCs/>
        </w:rPr>
        <w:t xml:space="preserve"> (193</w:t>
      </w:r>
      <w:r w:rsidR="00C22CD7" w:rsidRPr="00C22CD7">
        <w:rPr>
          <w:rFonts w:ascii="Times New Roman" w:hAnsi="Times New Roman" w:cs="Times New Roman"/>
          <w:bCs/>
          <w:vertAlign w:val="superscript"/>
        </w:rPr>
        <w:t>o</w:t>
      </w:r>
      <w:r w:rsidR="00C22CD7" w:rsidRPr="00572916">
        <w:rPr>
          <w:rFonts w:ascii="Times New Roman" w:hAnsi="Times New Roman" w:cs="Times New Roman"/>
          <w:bCs/>
        </w:rPr>
        <w:t xml:space="preserve">C), </w:t>
      </w:r>
      <w:r w:rsidR="00C22CD7" w:rsidRPr="00C22CD7">
        <w:rPr>
          <w:rFonts w:ascii="Times New Roman" w:hAnsi="Times New Roman" w:cs="Times New Roman"/>
          <w:bCs/>
          <w:i/>
          <w:iCs/>
        </w:rPr>
        <w:t>medium</w:t>
      </w:r>
      <w:r w:rsidR="00C22CD7" w:rsidRPr="00572916">
        <w:rPr>
          <w:rFonts w:ascii="Times New Roman" w:hAnsi="Times New Roman" w:cs="Times New Roman"/>
          <w:bCs/>
        </w:rPr>
        <w:t xml:space="preserve"> (202</w:t>
      </w:r>
      <w:r w:rsidR="00C22CD7" w:rsidRPr="00C22CD7">
        <w:rPr>
          <w:rFonts w:ascii="Times New Roman" w:hAnsi="Times New Roman" w:cs="Times New Roman"/>
          <w:bCs/>
          <w:vertAlign w:val="superscript"/>
        </w:rPr>
        <w:t>o</w:t>
      </w:r>
      <w:r w:rsidR="00C22CD7" w:rsidRPr="00572916">
        <w:rPr>
          <w:rFonts w:ascii="Times New Roman" w:hAnsi="Times New Roman" w:cs="Times New Roman"/>
          <w:bCs/>
        </w:rPr>
        <w:t xml:space="preserve">C), dan </w:t>
      </w:r>
      <w:r w:rsidR="00C22CD7" w:rsidRPr="00C22CD7">
        <w:rPr>
          <w:rFonts w:ascii="Times New Roman" w:hAnsi="Times New Roman" w:cs="Times New Roman"/>
          <w:bCs/>
          <w:i/>
          <w:iCs/>
        </w:rPr>
        <w:t>dark</w:t>
      </w:r>
      <w:r w:rsidR="00C22CD7" w:rsidRPr="00572916">
        <w:rPr>
          <w:rFonts w:ascii="Times New Roman" w:hAnsi="Times New Roman" w:cs="Times New Roman"/>
          <w:bCs/>
        </w:rPr>
        <w:t xml:space="preserve"> (207</w:t>
      </w:r>
      <w:r w:rsidR="00C22CD7" w:rsidRPr="00C22CD7">
        <w:rPr>
          <w:rFonts w:ascii="Times New Roman" w:hAnsi="Times New Roman" w:cs="Times New Roman"/>
          <w:bCs/>
          <w:vertAlign w:val="superscript"/>
        </w:rPr>
        <w:t>o</w:t>
      </w:r>
      <w:r w:rsidR="00C22CD7" w:rsidRPr="00572916">
        <w:rPr>
          <w:rFonts w:ascii="Times New Roman" w:hAnsi="Times New Roman" w:cs="Times New Roman"/>
          <w:bCs/>
        </w:rPr>
        <w:t xml:space="preserve">C) </w:t>
      </w:r>
      <w:proofErr w:type="spellStart"/>
      <w:r w:rsidR="00C22CD7" w:rsidRPr="00572916">
        <w:rPr>
          <w:rFonts w:ascii="Times New Roman" w:hAnsi="Times New Roman" w:cs="Times New Roman"/>
          <w:bCs/>
        </w:rPr>
        <w:t>selama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12 </w:t>
      </w:r>
      <w:proofErr w:type="spellStart"/>
      <w:r w:rsidR="00C22CD7" w:rsidRPr="00572916">
        <w:rPr>
          <w:rFonts w:ascii="Times New Roman" w:hAnsi="Times New Roman" w:cs="Times New Roman"/>
          <w:bCs/>
        </w:rPr>
        <w:t>menit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. </w:t>
      </w:r>
      <w:proofErr w:type="spellStart"/>
      <w:r w:rsidR="00C22CD7" w:rsidRPr="00572916">
        <w:rPr>
          <w:rFonts w:ascii="Times New Roman" w:hAnsi="Times New Roman" w:cs="Times New Roman"/>
          <w:bCs/>
        </w:rPr>
        <w:t>Biji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kopi </w:t>
      </w:r>
      <w:proofErr w:type="spellStart"/>
      <w:r w:rsidR="00C22CD7" w:rsidRPr="00572916">
        <w:rPr>
          <w:rFonts w:ascii="Times New Roman" w:hAnsi="Times New Roman" w:cs="Times New Roman"/>
          <w:bCs/>
        </w:rPr>
        <w:t>sangrai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didinginkan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pada </w:t>
      </w:r>
      <w:proofErr w:type="spellStart"/>
      <w:r w:rsidR="00C22CD7" w:rsidRPr="00572916">
        <w:rPr>
          <w:rFonts w:ascii="Times New Roman" w:hAnsi="Times New Roman" w:cs="Times New Roman"/>
          <w:bCs/>
        </w:rPr>
        <w:t>suhu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ruang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kemudian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digiling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dan </w:t>
      </w:r>
      <w:proofErr w:type="spellStart"/>
      <w:r w:rsidR="00C22CD7" w:rsidRPr="00572916">
        <w:rPr>
          <w:rFonts w:ascii="Times New Roman" w:hAnsi="Times New Roman" w:cs="Times New Roman"/>
          <w:bCs/>
        </w:rPr>
        <w:t>diayak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menggunakaan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ayakan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60 mesh </w:t>
      </w:r>
      <w:proofErr w:type="spellStart"/>
      <w:r w:rsidR="00C22CD7" w:rsidRPr="00572916">
        <w:rPr>
          <w:rFonts w:ascii="Times New Roman" w:hAnsi="Times New Roman" w:cs="Times New Roman"/>
          <w:bCs/>
        </w:rPr>
        <w:t>sehingga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didapatkan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kopi </w:t>
      </w:r>
      <w:proofErr w:type="spellStart"/>
      <w:r w:rsidR="00C22CD7" w:rsidRPr="00572916">
        <w:rPr>
          <w:rFonts w:ascii="Times New Roman" w:hAnsi="Times New Roman" w:cs="Times New Roman"/>
          <w:bCs/>
        </w:rPr>
        <w:t>bubuk</w:t>
      </w:r>
      <w:proofErr w:type="spellEnd"/>
      <w:r w:rsidR="00C22CD7" w:rsidRPr="00572916">
        <w:rPr>
          <w:rFonts w:ascii="Times New Roman" w:hAnsi="Times New Roman" w:cs="Times New Roman"/>
          <w:bCs/>
        </w:rPr>
        <w:t>.</w:t>
      </w:r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="00C22CD7">
        <w:rPr>
          <w:rFonts w:ascii="Times New Roman" w:hAnsi="Times New Roman" w:cs="Times New Roman"/>
          <w:bCs/>
        </w:rPr>
        <w:t>Selanjutnya</w:t>
      </w:r>
      <w:proofErr w:type="spellEnd"/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="00C22CD7">
        <w:rPr>
          <w:rFonts w:ascii="Times New Roman" w:hAnsi="Times New Roman" w:cs="Times New Roman"/>
          <w:bCs/>
        </w:rPr>
        <w:t>dilakukan</w:t>
      </w:r>
      <w:proofErr w:type="spellEnd"/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="00C22CD7">
        <w:rPr>
          <w:rFonts w:ascii="Times New Roman" w:hAnsi="Times New Roman" w:cs="Times New Roman"/>
          <w:bCs/>
        </w:rPr>
        <w:t>pencampuran</w:t>
      </w:r>
      <w:proofErr w:type="spellEnd"/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="00B21A89">
        <w:rPr>
          <w:rFonts w:ascii="Times New Roman" w:hAnsi="Times New Roman" w:cs="Times New Roman"/>
          <w:bCs/>
        </w:rPr>
        <w:t>antara</w:t>
      </w:r>
      <w:proofErr w:type="spellEnd"/>
      <w:r w:rsidR="00B21A89">
        <w:rPr>
          <w:rFonts w:ascii="Times New Roman" w:hAnsi="Times New Roman" w:cs="Times New Roman"/>
          <w:bCs/>
        </w:rPr>
        <w:t xml:space="preserve"> </w:t>
      </w:r>
      <w:r w:rsidR="00C22CD7" w:rsidRPr="00572916">
        <w:rPr>
          <w:rFonts w:ascii="Times New Roman" w:hAnsi="Times New Roman" w:cs="Times New Roman"/>
          <w:bCs/>
        </w:rPr>
        <w:t xml:space="preserve">kopi </w:t>
      </w:r>
      <w:proofErr w:type="spellStart"/>
      <w:r w:rsidR="00C22CD7" w:rsidRPr="00572916">
        <w:rPr>
          <w:rFonts w:ascii="Times New Roman" w:hAnsi="Times New Roman" w:cs="Times New Roman"/>
          <w:bCs/>
        </w:rPr>
        <w:t>bubuk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r w:rsidR="00C22CD7" w:rsidRPr="00C22CD7">
        <w:rPr>
          <w:rFonts w:ascii="Times New Roman" w:hAnsi="Times New Roman" w:cs="Times New Roman"/>
          <w:bCs/>
          <w:i/>
          <w:iCs/>
        </w:rPr>
        <w:t>light roast</w:t>
      </w:r>
      <w:r w:rsidR="00C22CD7">
        <w:rPr>
          <w:rFonts w:ascii="Times New Roman" w:hAnsi="Times New Roman" w:cs="Times New Roman"/>
          <w:bCs/>
        </w:rPr>
        <w:t xml:space="preserve">, </w:t>
      </w:r>
      <w:r w:rsidR="00C22CD7" w:rsidRPr="00C22CD7">
        <w:rPr>
          <w:rFonts w:ascii="Times New Roman" w:hAnsi="Times New Roman" w:cs="Times New Roman"/>
          <w:bCs/>
          <w:i/>
          <w:iCs/>
        </w:rPr>
        <w:t>medium roast</w:t>
      </w:r>
      <w:r w:rsidR="00C22CD7" w:rsidRPr="00572916">
        <w:rPr>
          <w:rFonts w:ascii="Times New Roman" w:hAnsi="Times New Roman" w:cs="Times New Roman"/>
          <w:bCs/>
        </w:rPr>
        <w:t xml:space="preserve">, dan </w:t>
      </w:r>
      <w:r w:rsidR="00C22CD7" w:rsidRPr="00C22CD7">
        <w:rPr>
          <w:rFonts w:ascii="Times New Roman" w:hAnsi="Times New Roman" w:cs="Times New Roman"/>
          <w:bCs/>
          <w:i/>
          <w:iCs/>
        </w:rPr>
        <w:t>dark roast</w:t>
      </w:r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dengan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="00C22CD7" w:rsidRPr="00572916">
        <w:rPr>
          <w:rFonts w:ascii="Times New Roman" w:hAnsi="Times New Roman" w:cs="Times New Roman"/>
          <w:bCs/>
        </w:rPr>
        <w:t>bubuk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serai </w:t>
      </w:r>
      <w:proofErr w:type="spellStart"/>
      <w:r w:rsidR="00C22CD7" w:rsidRPr="00572916">
        <w:rPr>
          <w:rFonts w:ascii="Times New Roman" w:hAnsi="Times New Roman" w:cs="Times New Roman"/>
          <w:bCs/>
        </w:rPr>
        <w:t>konsentrasi</w:t>
      </w:r>
      <w:proofErr w:type="spellEnd"/>
      <w:r w:rsidR="00C22CD7" w:rsidRPr="00572916">
        <w:rPr>
          <w:rFonts w:ascii="Times New Roman" w:hAnsi="Times New Roman" w:cs="Times New Roman"/>
          <w:bCs/>
        </w:rPr>
        <w:t xml:space="preserve"> (2%, 4%, dan 6%) b/b. </w:t>
      </w:r>
      <w:proofErr w:type="spellStart"/>
      <w:r w:rsidRPr="00572916">
        <w:rPr>
          <w:rFonts w:ascii="Times New Roman" w:hAnsi="Times New Roman" w:cs="Times New Roman"/>
          <w:bCs/>
        </w:rPr>
        <w:t>Tahapan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selanjutnya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yaitu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campuran</w:t>
      </w:r>
      <w:proofErr w:type="spellEnd"/>
      <w:r w:rsidRPr="00572916">
        <w:rPr>
          <w:rFonts w:ascii="Times New Roman" w:hAnsi="Times New Roman" w:cs="Times New Roman"/>
          <w:bCs/>
        </w:rPr>
        <w:t xml:space="preserve"> kopi </w:t>
      </w:r>
      <w:proofErr w:type="spellStart"/>
      <w:r w:rsidRPr="00572916">
        <w:rPr>
          <w:rFonts w:ascii="Times New Roman" w:hAnsi="Times New Roman" w:cs="Times New Roman"/>
          <w:bCs/>
        </w:rPr>
        <w:t>bubuk</w:t>
      </w:r>
      <w:proofErr w:type="spellEnd"/>
      <w:r w:rsidRPr="00572916">
        <w:rPr>
          <w:rFonts w:ascii="Times New Roman" w:hAnsi="Times New Roman" w:cs="Times New Roman"/>
          <w:bCs/>
        </w:rPr>
        <w:t xml:space="preserve"> dan </w:t>
      </w:r>
      <w:proofErr w:type="spellStart"/>
      <w:r w:rsidRPr="00572916">
        <w:rPr>
          <w:rFonts w:ascii="Times New Roman" w:hAnsi="Times New Roman" w:cs="Times New Roman"/>
          <w:bCs/>
        </w:rPr>
        <w:t>bubuk</w:t>
      </w:r>
      <w:proofErr w:type="spellEnd"/>
      <w:r w:rsidRPr="00572916">
        <w:rPr>
          <w:rFonts w:ascii="Times New Roman" w:hAnsi="Times New Roman" w:cs="Times New Roman"/>
          <w:bCs/>
        </w:rPr>
        <w:t xml:space="preserve"> serai </w:t>
      </w:r>
      <w:proofErr w:type="spellStart"/>
      <w:r w:rsidRPr="00572916">
        <w:rPr>
          <w:rFonts w:ascii="Times New Roman" w:hAnsi="Times New Roman" w:cs="Times New Roman"/>
          <w:bCs/>
        </w:rPr>
        <w:t>sebanyak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gramStart"/>
      <w:r w:rsidRPr="00572916">
        <w:rPr>
          <w:rFonts w:ascii="Times New Roman" w:hAnsi="Times New Roman" w:cs="Times New Roman"/>
          <w:bCs/>
        </w:rPr>
        <w:t>4 gram</w:t>
      </w:r>
      <w:proofErr w:type="gram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dimasukkan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ke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dalam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kantong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celup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untuk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dikemas</w:t>
      </w:r>
      <w:proofErr w:type="spellEnd"/>
      <w:r w:rsidRPr="00572916">
        <w:rPr>
          <w:rFonts w:ascii="Times New Roman" w:hAnsi="Times New Roman" w:cs="Times New Roman"/>
          <w:bCs/>
        </w:rPr>
        <w:t xml:space="preserve">. </w:t>
      </w:r>
    </w:p>
    <w:p w14:paraId="3B20CE94" w14:textId="440D7697" w:rsidR="00572916" w:rsidRPr="00C22CD7" w:rsidRDefault="00572916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572916">
        <w:rPr>
          <w:rFonts w:ascii="Times New Roman" w:hAnsi="Times New Roman" w:cs="Times New Roman"/>
          <w:bCs/>
        </w:rPr>
        <w:t>Seduhan</w:t>
      </w:r>
      <w:proofErr w:type="spellEnd"/>
      <w:r w:rsidRPr="00572916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72916">
        <w:rPr>
          <w:rFonts w:ascii="Times New Roman" w:hAnsi="Times New Roman" w:cs="Times New Roman"/>
          <w:bCs/>
        </w:rPr>
        <w:t>celup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dibuat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dengan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cara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menyeduh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satu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kantong</w:t>
      </w:r>
      <w:proofErr w:type="spellEnd"/>
      <w:r w:rsidRPr="00572916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72916">
        <w:rPr>
          <w:rFonts w:ascii="Times New Roman" w:hAnsi="Times New Roman" w:cs="Times New Roman"/>
          <w:bCs/>
        </w:rPr>
        <w:t>celup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dengan</w:t>
      </w:r>
      <w:proofErr w:type="spellEnd"/>
      <w:r w:rsidRPr="00572916">
        <w:rPr>
          <w:rFonts w:ascii="Times New Roman" w:hAnsi="Times New Roman" w:cs="Times New Roman"/>
          <w:bCs/>
        </w:rPr>
        <w:t xml:space="preserve"> air </w:t>
      </w:r>
      <w:proofErr w:type="spellStart"/>
      <w:r w:rsidRPr="00572916">
        <w:rPr>
          <w:rFonts w:ascii="Times New Roman" w:hAnsi="Times New Roman" w:cs="Times New Roman"/>
          <w:bCs/>
        </w:rPr>
        <w:t>mendidih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suhu</w:t>
      </w:r>
      <w:proofErr w:type="spellEnd"/>
      <w:r w:rsidRPr="00572916">
        <w:rPr>
          <w:rFonts w:ascii="Times New Roman" w:hAnsi="Times New Roman" w:cs="Times New Roman"/>
          <w:bCs/>
        </w:rPr>
        <w:t xml:space="preserve"> 96 </w:t>
      </w:r>
      <w:proofErr w:type="spellStart"/>
      <w:r w:rsidRPr="00C22CD7">
        <w:rPr>
          <w:rFonts w:ascii="Times New Roman" w:hAnsi="Times New Roman" w:cs="Times New Roman"/>
          <w:bCs/>
          <w:vertAlign w:val="superscript"/>
        </w:rPr>
        <w:t>o</w:t>
      </w:r>
      <w:r w:rsidRPr="00572916">
        <w:rPr>
          <w:rFonts w:ascii="Times New Roman" w:hAnsi="Times New Roman" w:cs="Times New Roman"/>
          <w:bCs/>
        </w:rPr>
        <w:t>C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sebanyak</w:t>
      </w:r>
      <w:proofErr w:type="spellEnd"/>
      <w:r w:rsidRPr="00572916">
        <w:rPr>
          <w:rFonts w:ascii="Times New Roman" w:hAnsi="Times New Roman" w:cs="Times New Roman"/>
          <w:bCs/>
        </w:rPr>
        <w:t xml:space="preserve"> 150 ml </w:t>
      </w:r>
      <w:proofErr w:type="spellStart"/>
      <w:r w:rsidRPr="00572916">
        <w:rPr>
          <w:rFonts w:ascii="Times New Roman" w:hAnsi="Times New Roman" w:cs="Times New Roman"/>
          <w:bCs/>
        </w:rPr>
        <w:t>selama</w:t>
      </w:r>
      <w:proofErr w:type="spellEnd"/>
      <w:r w:rsidRPr="00572916">
        <w:rPr>
          <w:rFonts w:ascii="Times New Roman" w:hAnsi="Times New Roman" w:cs="Times New Roman"/>
          <w:bCs/>
        </w:rPr>
        <w:t xml:space="preserve"> 5 </w:t>
      </w:r>
      <w:proofErr w:type="spellStart"/>
      <w:r w:rsidRPr="00572916">
        <w:rPr>
          <w:rFonts w:ascii="Times New Roman" w:hAnsi="Times New Roman" w:cs="Times New Roman"/>
          <w:bCs/>
        </w:rPr>
        <w:t>menit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kemudian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dilakukan</w:t>
      </w:r>
      <w:proofErr w:type="spellEnd"/>
      <w:r w:rsidRPr="00572916">
        <w:rPr>
          <w:rFonts w:ascii="Times New Roman" w:hAnsi="Times New Roman" w:cs="Times New Roman"/>
          <w:bCs/>
        </w:rPr>
        <w:t xml:space="preserve"> uji</w:t>
      </w:r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="00C22CD7">
        <w:rPr>
          <w:rFonts w:ascii="Times New Roman" w:hAnsi="Times New Roman" w:cs="Times New Roman"/>
          <w:bCs/>
        </w:rPr>
        <w:t>warna</w:t>
      </w:r>
      <w:proofErr w:type="spellEnd"/>
      <w:r w:rsidR="00C22CD7">
        <w:rPr>
          <w:rFonts w:ascii="Times New Roman" w:hAnsi="Times New Roman" w:cs="Times New Roman"/>
          <w:bCs/>
        </w:rPr>
        <w:t xml:space="preserve">, </w:t>
      </w:r>
      <w:proofErr w:type="spellStart"/>
      <w:r w:rsidR="00C22CD7">
        <w:rPr>
          <w:rFonts w:ascii="Times New Roman" w:hAnsi="Times New Roman" w:cs="Times New Roman"/>
          <w:bCs/>
        </w:rPr>
        <w:t>aktivitas</w:t>
      </w:r>
      <w:proofErr w:type="spellEnd"/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="00C22CD7">
        <w:rPr>
          <w:rFonts w:ascii="Times New Roman" w:hAnsi="Times New Roman" w:cs="Times New Roman"/>
          <w:bCs/>
        </w:rPr>
        <w:t>antioksidan</w:t>
      </w:r>
      <w:proofErr w:type="spellEnd"/>
      <w:r w:rsidR="00C22CD7">
        <w:rPr>
          <w:rFonts w:ascii="Times New Roman" w:hAnsi="Times New Roman" w:cs="Times New Roman"/>
          <w:bCs/>
        </w:rPr>
        <w:t>, dan uji</w:t>
      </w:r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tingkat</w:t>
      </w:r>
      <w:proofErr w:type="spellEnd"/>
      <w:r w:rsidRPr="00572916">
        <w:rPr>
          <w:rFonts w:ascii="Times New Roman" w:hAnsi="Times New Roman" w:cs="Times New Roman"/>
          <w:bCs/>
        </w:rPr>
        <w:t xml:space="preserve"> </w:t>
      </w:r>
      <w:proofErr w:type="spellStart"/>
      <w:r w:rsidRPr="00572916">
        <w:rPr>
          <w:rFonts w:ascii="Times New Roman" w:hAnsi="Times New Roman" w:cs="Times New Roman"/>
          <w:bCs/>
        </w:rPr>
        <w:t>kesukaan</w:t>
      </w:r>
      <w:proofErr w:type="spellEnd"/>
      <w:r w:rsidRPr="00572916">
        <w:rPr>
          <w:rFonts w:ascii="Times New Roman" w:hAnsi="Times New Roman" w:cs="Times New Roman"/>
          <w:bCs/>
        </w:rPr>
        <w:t>.</w:t>
      </w:r>
      <w:r w:rsidR="00C22CD7">
        <w:rPr>
          <w:rFonts w:ascii="Times New Roman" w:hAnsi="Times New Roman" w:cs="Times New Roman"/>
          <w:bCs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Rancangan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percobaan</w:t>
      </w:r>
      <w:proofErr w:type="spellEnd"/>
      <w:r w:rsidRPr="003B63A4">
        <w:rPr>
          <w:rFonts w:ascii="Times New Roman" w:hAnsi="Times New Roman" w:cs="Times New Roman"/>
        </w:rPr>
        <w:t xml:space="preserve"> yang </w:t>
      </w:r>
      <w:proofErr w:type="spellStart"/>
      <w:r w:rsidRPr="003B63A4">
        <w:rPr>
          <w:rFonts w:ascii="Times New Roman" w:hAnsi="Times New Roman" w:cs="Times New Roman"/>
        </w:rPr>
        <w:t>digunakan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adalah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Rancangan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Acak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Lengkap</w:t>
      </w:r>
      <w:proofErr w:type="spellEnd"/>
      <w:r w:rsidRPr="003B63A4">
        <w:rPr>
          <w:rFonts w:ascii="Times New Roman" w:hAnsi="Times New Roman" w:cs="Times New Roman"/>
        </w:rPr>
        <w:t xml:space="preserve"> (RAL) </w:t>
      </w:r>
      <w:proofErr w:type="spellStart"/>
      <w:r w:rsidRPr="003B63A4">
        <w:rPr>
          <w:rFonts w:ascii="Times New Roman" w:hAnsi="Times New Roman" w:cs="Times New Roman"/>
        </w:rPr>
        <w:t>dengan</w:t>
      </w:r>
      <w:proofErr w:type="spellEnd"/>
      <w:r w:rsidRPr="003B63A4">
        <w:rPr>
          <w:rFonts w:ascii="Times New Roman" w:hAnsi="Times New Roman" w:cs="Times New Roman"/>
        </w:rPr>
        <w:t xml:space="preserve"> 2 </w:t>
      </w:r>
      <w:proofErr w:type="spellStart"/>
      <w:r w:rsidRPr="003B63A4">
        <w:rPr>
          <w:rFonts w:ascii="Times New Roman" w:hAnsi="Times New Roman" w:cs="Times New Roman"/>
        </w:rPr>
        <w:t>faktor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yaitu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tingkat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penyangraian</w:t>
      </w:r>
      <w:proofErr w:type="spellEnd"/>
      <w:r w:rsidRPr="003B63A4">
        <w:rPr>
          <w:rFonts w:ascii="Times New Roman" w:hAnsi="Times New Roman" w:cs="Times New Roman"/>
        </w:rPr>
        <w:t xml:space="preserve"> kopi (</w:t>
      </w:r>
      <w:r w:rsidRPr="00572916">
        <w:rPr>
          <w:rFonts w:ascii="Times New Roman" w:hAnsi="Times New Roman" w:cs="Times New Roman"/>
          <w:i/>
          <w:iCs/>
        </w:rPr>
        <w:t>light</w:t>
      </w:r>
      <w:r w:rsidRPr="003B63A4">
        <w:rPr>
          <w:rFonts w:ascii="Times New Roman" w:hAnsi="Times New Roman" w:cs="Times New Roman"/>
        </w:rPr>
        <w:t xml:space="preserve">, </w:t>
      </w:r>
      <w:r w:rsidRPr="00572916">
        <w:rPr>
          <w:rFonts w:ascii="Times New Roman" w:hAnsi="Times New Roman" w:cs="Times New Roman"/>
          <w:i/>
          <w:iCs/>
        </w:rPr>
        <w:t>medium</w:t>
      </w:r>
      <w:r w:rsidRPr="003B63A4">
        <w:rPr>
          <w:rFonts w:ascii="Times New Roman" w:hAnsi="Times New Roman" w:cs="Times New Roman"/>
        </w:rPr>
        <w:t xml:space="preserve">, dan </w:t>
      </w:r>
      <w:r w:rsidRPr="00572916">
        <w:rPr>
          <w:rFonts w:ascii="Times New Roman" w:hAnsi="Times New Roman" w:cs="Times New Roman"/>
          <w:i/>
          <w:iCs/>
        </w:rPr>
        <w:t>dark roast</w:t>
      </w:r>
      <w:r w:rsidRPr="003B63A4">
        <w:rPr>
          <w:rFonts w:ascii="Times New Roman" w:hAnsi="Times New Roman" w:cs="Times New Roman"/>
        </w:rPr>
        <w:t xml:space="preserve">) dan </w:t>
      </w:r>
      <w:proofErr w:type="spellStart"/>
      <w:r w:rsidRPr="003B63A4">
        <w:rPr>
          <w:rFonts w:ascii="Times New Roman" w:hAnsi="Times New Roman" w:cs="Times New Roman"/>
        </w:rPr>
        <w:t>konsentrasi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bubuk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r w:rsidRPr="003B63A4">
        <w:rPr>
          <w:rFonts w:ascii="Times New Roman" w:hAnsi="Times New Roman" w:cs="Times New Roman"/>
        </w:rPr>
        <w:lastRenderedPageBreak/>
        <w:t>serai (2%, 4%, dan 6%)</w:t>
      </w:r>
      <w:r w:rsidR="0071363E">
        <w:rPr>
          <w:rFonts w:ascii="Times New Roman" w:hAnsi="Times New Roman" w:cs="Times New Roman"/>
        </w:rPr>
        <w:t xml:space="preserve"> b/b</w:t>
      </w:r>
      <w:r w:rsidRPr="003B63A4">
        <w:rPr>
          <w:rFonts w:ascii="Times New Roman" w:hAnsi="Times New Roman" w:cs="Times New Roman"/>
        </w:rPr>
        <w:t>.</w:t>
      </w:r>
      <w:r w:rsidR="00C22CD7">
        <w:rPr>
          <w:rFonts w:ascii="Times New Roman" w:hAnsi="Times New Roman" w:cs="Times New Roman"/>
        </w:rPr>
        <w:t xml:space="preserve"> </w:t>
      </w:r>
      <w:r w:rsidRPr="003B63A4">
        <w:rPr>
          <w:rFonts w:ascii="Times New Roman" w:hAnsi="Times New Roman" w:cs="Times New Roman"/>
        </w:rPr>
        <w:t xml:space="preserve">Data yang </w:t>
      </w:r>
      <w:proofErr w:type="spellStart"/>
      <w:r w:rsidRPr="003B63A4">
        <w:rPr>
          <w:rFonts w:ascii="Times New Roman" w:hAnsi="Times New Roman" w:cs="Times New Roman"/>
        </w:rPr>
        <w:t>diperoleh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berdasarkan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hasil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pengujian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diolah</w:t>
      </w:r>
      <w:proofErr w:type="spellEnd"/>
      <w:r w:rsidRPr="003B63A4">
        <w:rPr>
          <w:rFonts w:ascii="Times New Roman" w:hAnsi="Times New Roman" w:cs="Times New Roman"/>
        </w:rPr>
        <w:t xml:space="preserve"> dan </w:t>
      </w:r>
      <w:proofErr w:type="spellStart"/>
      <w:r w:rsidRPr="003B63A4">
        <w:rPr>
          <w:rFonts w:ascii="Times New Roman" w:hAnsi="Times New Roman" w:cs="Times New Roman"/>
        </w:rPr>
        <w:t>dianalisis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menggunakan</w:t>
      </w:r>
      <w:proofErr w:type="spellEnd"/>
      <w:r w:rsidRPr="003B63A4">
        <w:rPr>
          <w:rFonts w:ascii="Times New Roman" w:hAnsi="Times New Roman" w:cs="Times New Roman"/>
        </w:rPr>
        <w:t xml:space="preserve"> ANOVA, </w:t>
      </w:r>
      <w:proofErr w:type="spellStart"/>
      <w:r w:rsidRPr="003B63A4">
        <w:rPr>
          <w:rFonts w:ascii="Times New Roman" w:hAnsi="Times New Roman" w:cs="Times New Roman"/>
        </w:rPr>
        <w:t>apabila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terdapat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perbedaan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nyata</w:t>
      </w:r>
      <w:proofErr w:type="spellEnd"/>
      <w:r w:rsidRPr="003B63A4">
        <w:rPr>
          <w:rFonts w:ascii="Times New Roman" w:hAnsi="Times New Roman" w:cs="Times New Roman"/>
        </w:rPr>
        <w:t xml:space="preserve"> </w:t>
      </w:r>
      <w:proofErr w:type="spellStart"/>
      <w:r w:rsidRPr="003B63A4">
        <w:rPr>
          <w:rFonts w:ascii="Times New Roman" w:hAnsi="Times New Roman" w:cs="Times New Roman"/>
        </w:rPr>
        <w:t>dilanjutkan</w:t>
      </w:r>
      <w:proofErr w:type="spellEnd"/>
      <w:r w:rsidRPr="003B63A4">
        <w:rPr>
          <w:rFonts w:ascii="Times New Roman" w:hAnsi="Times New Roman" w:cs="Times New Roman"/>
        </w:rPr>
        <w:t xml:space="preserve"> uji DMRT (</w:t>
      </w:r>
      <w:r w:rsidRPr="00572916">
        <w:rPr>
          <w:rFonts w:ascii="Times New Roman" w:hAnsi="Times New Roman" w:cs="Times New Roman"/>
          <w:i/>
          <w:iCs/>
        </w:rPr>
        <w:t>Duncan Multiple Range Test</w:t>
      </w:r>
      <w:r w:rsidRPr="003B63A4">
        <w:rPr>
          <w:rFonts w:ascii="Times New Roman" w:hAnsi="Times New Roman" w:cs="Times New Roman"/>
        </w:rPr>
        <w:t>).</w:t>
      </w:r>
    </w:p>
    <w:p w14:paraId="2F9325E0" w14:textId="6E348555" w:rsidR="00572916" w:rsidRDefault="00572916" w:rsidP="005259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EBFE0B" w14:textId="34972861" w:rsidR="00C22CD7" w:rsidRDefault="00C22CD7" w:rsidP="0052597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1082D">
        <w:rPr>
          <w:rFonts w:ascii="Times New Roman" w:hAnsi="Times New Roman" w:cs="Times New Roman"/>
          <w:b/>
          <w:szCs w:val="24"/>
        </w:rPr>
        <w:t>HASIL DAN PEMBAHASAN</w:t>
      </w:r>
    </w:p>
    <w:p w14:paraId="435BF3D9" w14:textId="77777777" w:rsidR="00855629" w:rsidRPr="00855629" w:rsidRDefault="00855629" w:rsidP="00525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55629">
        <w:rPr>
          <w:rFonts w:ascii="Times New Roman" w:hAnsi="Times New Roman" w:cs="Times New Roman"/>
          <w:b/>
        </w:rPr>
        <w:t>Warna</w:t>
      </w:r>
      <w:proofErr w:type="spellEnd"/>
    </w:p>
    <w:p w14:paraId="57DA1BF1" w14:textId="77777777" w:rsidR="00855629" w:rsidRDefault="00855629" w:rsidP="0052597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Cs/>
        </w:rPr>
      </w:pPr>
      <w:r w:rsidRPr="00855629">
        <w:rPr>
          <w:rFonts w:ascii="Times New Roman" w:hAnsi="Times New Roman" w:cs="Times New Roman"/>
          <w:bCs/>
          <w:i/>
          <w:iCs/>
        </w:rPr>
        <w:t>Lightness</w:t>
      </w:r>
      <w:r w:rsidRPr="00855629">
        <w:rPr>
          <w:rFonts w:ascii="Times New Roman" w:hAnsi="Times New Roman" w:cs="Times New Roman"/>
          <w:bCs/>
        </w:rPr>
        <w:t xml:space="preserve"> (L*)</w:t>
      </w:r>
    </w:p>
    <w:p w14:paraId="25F4F1F9" w14:textId="5617167F" w:rsidR="00C22CD7" w:rsidRDefault="00855629" w:rsidP="00525973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r w:rsidRPr="00855629">
        <w:rPr>
          <w:rFonts w:ascii="Times New Roman" w:hAnsi="Times New Roman" w:cs="Times New Roman"/>
          <w:bCs/>
        </w:rPr>
        <w:t xml:space="preserve">Hasil uji </w:t>
      </w:r>
      <w:proofErr w:type="spellStart"/>
      <w:r w:rsidRPr="00855629">
        <w:rPr>
          <w:rFonts w:ascii="Times New Roman" w:hAnsi="Times New Roman" w:cs="Times New Roman"/>
          <w:bCs/>
        </w:rPr>
        <w:t>statistik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menunjukkan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bahwa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tingkat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penyangraian</w:t>
      </w:r>
      <w:proofErr w:type="spellEnd"/>
      <w:r w:rsidRPr="00855629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855629">
        <w:rPr>
          <w:rFonts w:ascii="Times New Roman" w:hAnsi="Times New Roman" w:cs="Times New Roman"/>
          <w:bCs/>
        </w:rPr>
        <w:t>penambahan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bubuk</w:t>
      </w:r>
      <w:proofErr w:type="spellEnd"/>
      <w:r w:rsidRPr="00855629">
        <w:rPr>
          <w:rFonts w:ascii="Times New Roman" w:hAnsi="Times New Roman" w:cs="Times New Roman"/>
          <w:bCs/>
        </w:rPr>
        <w:t xml:space="preserve"> serai dan </w:t>
      </w:r>
      <w:proofErr w:type="spellStart"/>
      <w:r w:rsidRPr="00855629">
        <w:rPr>
          <w:rFonts w:ascii="Times New Roman" w:hAnsi="Times New Roman" w:cs="Times New Roman"/>
          <w:bCs/>
        </w:rPr>
        <w:t>interaksinya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memberikan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pengaruh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nyata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terhadap</w:t>
      </w:r>
      <w:proofErr w:type="spellEnd"/>
      <w:r w:rsidR="00685869">
        <w:rPr>
          <w:rFonts w:ascii="Times New Roman" w:hAnsi="Times New Roman" w:cs="Times New Roman"/>
          <w:bCs/>
        </w:rPr>
        <w:t xml:space="preserve"> </w:t>
      </w:r>
      <w:proofErr w:type="spellStart"/>
      <w:r w:rsidR="00685869">
        <w:rPr>
          <w:rFonts w:ascii="Times New Roman" w:hAnsi="Times New Roman" w:cs="Times New Roman"/>
          <w:bCs/>
        </w:rPr>
        <w:t>nilai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r w:rsidRPr="00D65902">
        <w:rPr>
          <w:rFonts w:ascii="Times New Roman" w:hAnsi="Times New Roman" w:cs="Times New Roman"/>
          <w:bCs/>
          <w:i/>
          <w:iCs/>
        </w:rPr>
        <w:t>lightness</w:t>
      </w:r>
      <w:r w:rsidRPr="0085562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855629">
        <w:rPr>
          <w:rFonts w:ascii="Times New Roman" w:hAnsi="Times New Roman" w:cs="Times New Roman"/>
          <w:bCs/>
        </w:rPr>
        <w:t>celup</w:t>
      </w:r>
      <w:proofErr w:type="spellEnd"/>
      <w:r w:rsidRPr="00855629">
        <w:rPr>
          <w:rFonts w:ascii="Times New Roman" w:hAnsi="Times New Roman" w:cs="Times New Roman"/>
          <w:bCs/>
        </w:rPr>
        <w:t xml:space="preserve">. Hal </w:t>
      </w:r>
      <w:proofErr w:type="spellStart"/>
      <w:r w:rsidRPr="00855629">
        <w:rPr>
          <w:rFonts w:ascii="Times New Roman" w:hAnsi="Times New Roman" w:cs="Times New Roman"/>
          <w:bCs/>
        </w:rPr>
        <w:t>ini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dikarenakan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hasil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statistik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menunjukkan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angka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signifikansi</w:t>
      </w:r>
      <w:proofErr w:type="spellEnd"/>
      <w:r w:rsidRPr="00855629">
        <w:rPr>
          <w:rFonts w:ascii="Times New Roman" w:hAnsi="Times New Roman" w:cs="Times New Roman"/>
          <w:bCs/>
        </w:rPr>
        <w:t xml:space="preserve"> (P&lt;0,05) </w:t>
      </w:r>
      <w:proofErr w:type="spellStart"/>
      <w:r w:rsidRPr="00855629">
        <w:rPr>
          <w:rFonts w:ascii="Times New Roman" w:hAnsi="Times New Roman" w:cs="Times New Roman"/>
          <w:bCs/>
        </w:rPr>
        <w:t>untuk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r w:rsidR="00685869">
        <w:rPr>
          <w:rFonts w:ascii="Times New Roman" w:hAnsi="Times New Roman" w:cs="Times New Roman"/>
          <w:bCs/>
        </w:rPr>
        <w:t>masing-masing</w:t>
      </w:r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perlakuan</w:t>
      </w:r>
      <w:proofErr w:type="spellEnd"/>
      <w:r w:rsidRPr="00855629">
        <w:rPr>
          <w:rFonts w:ascii="Times New Roman" w:hAnsi="Times New Roman" w:cs="Times New Roman"/>
          <w:bCs/>
        </w:rPr>
        <w:t xml:space="preserve">. </w:t>
      </w:r>
      <w:r w:rsidRPr="00D65902">
        <w:rPr>
          <w:rFonts w:ascii="Times New Roman" w:hAnsi="Times New Roman" w:cs="Times New Roman"/>
          <w:bCs/>
          <w:i/>
          <w:iCs/>
        </w:rPr>
        <w:t>Lightness</w:t>
      </w:r>
      <w:r w:rsidRPr="0085562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855629">
        <w:rPr>
          <w:rFonts w:ascii="Times New Roman" w:hAnsi="Times New Roman" w:cs="Times New Roman"/>
          <w:bCs/>
        </w:rPr>
        <w:t>celup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dengan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perlakuan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tingkat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penyangraian</w:t>
      </w:r>
      <w:proofErr w:type="spellEnd"/>
      <w:r w:rsidRPr="00855629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855629">
        <w:rPr>
          <w:rFonts w:ascii="Times New Roman" w:hAnsi="Times New Roman" w:cs="Times New Roman"/>
          <w:bCs/>
        </w:rPr>
        <w:t>penambahan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bubuk</w:t>
      </w:r>
      <w:proofErr w:type="spellEnd"/>
      <w:r w:rsidRPr="00855629">
        <w:rPr>
          <w:rFonts w:ascii="Times New Roman" w:hAnsi="Times New Roman" w:cs="Times New Roman"/>
          <w:bCs/>
        </w:rPr>
        <w:t xml:space="preserve"> serai </w:t>
      </w:r>
      <w:proofErr w:type="spellStart"/>
      <w:r w:rsidRPr="00855629">
        <w:rPr>
          <w:rFonts w:ascii="Times New Roman" w:hAnsi="Times New Roman" w:cs="Times New Roman"/>
          <w:bCs/>
        </w:rPr>
        <w:t>tercantum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dalam</w:t>
      </w:r>
      <w:proofErr w:type="spellEnd"/>
      <w:r w:rsidRPr="00855629">
        <w:rPr>
          <w:rFonts w:ascii="Times New Roman" w:hAnsi="Times New Roman" w:cs="Times New Roman"/>
          <w:bCs/>
        </w:rPr>
        <w:t xml:space="preserve"> </w:t>
      </w:r>
      <w:proofErr w:type="spellStart"/>
      <w:r w:rsidRPr="00855629">
        <w:rPr>
          <w:rFonts w:ascii="Times New Roman" w:hAnsi="Times New Roman" w:cs="Times New Roman"/>
          <w:bCs/>
        </w:rPr>
        <w:t>Tabel</w:t>
      </w:r>
      <w:proofErr w:type="spellEnd"/>
      <w:r w:rsidR="00D65902">
        <w:rPr>
          <w:rFonts w:ascii="Times New Roman" w:hAnsi="Times New Roman" w:cs="Times New Roman"/>
          <w:bCs/>
        </w:rPr>
        <w:t xml:space="preserve"> 1.</w:t>
      </w:r>
    </w:p>
    <w:p w14:paraId="55AE6B15" w14:textId="49896D86" w:rsidR="00D65902" w:rsidRPr="00D65902" w:rsidRDefault="00D65902" w:rsidP="00525973">
      <w:pPr>
        <w:spacing w:after="0" w:line="240" w:lineRule="auto"/>
        <w:ind w:firstLine="270"/>
        <w:jc w:val="center"/>
        <w:rPr>
          <w:rFonts w:ascii="Times New Roman" w:hAnsi="Times New Roman" w:cs="Times New Roman"/>
          <w:bCs/>
        </w:rPr>
      </w:pPr>
      <w:proofErr w:type="spellStart"/>
      <w:r w:rsidRPr="00D65902">
        <w:rPr>
          <w:rFonts w:ascii="Times New Roman" w:hAnsi="Times New Roman" w:cs="Times New Roman"/>
          <w:bCs/>
        </w:rPr>
        <w:t>Tabel</w:t>
      </w:r>
      <w:proofErr w:type="spellEnd"/>
      <w:r w:rsidRPr="00D6590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</w:t>
      </w:r>
      <w:r w:rsidRPr="00D65902">
        <w:rPr>
          <w:rFonts w:ascii="Times New Roman" w:hAnsi="Times New Roman" w:cs="Times New Roman"/>
          <w:bCs/>
        </w:rPr>
        <w:t xml:space="preserve">. </w:t>
      </w:r>
      <w:r w:rsidRPr="00685869">
        <w:rPr>
          <w:rFonts w:ascii="Times New Roman" w:hAnsi="Times New Roman" w:cs="Times New Roman"/>
          <w:bCs/>
          <w:i/>
          <w:iCs/>
        </w:rPr>
        <w:t>Lightness</w:t>
      </w:r>
      <w:r w:rsidRPr="00D65902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D65902">
        <w:rPr>
          <w:rFonts w:ascii="Times New Roman" w:hAnsi="Times New Roman" w:cs="Times New Roman"/>
          <w:bCs/>
        </w:rPr>
        <w:t>celup</w:t>
      </w:r>
      <w:proofErr w:type="spellEnd"/>
    </w:p>
    <w:tbl>
      <w:tblPr>
        <w:tblStyle w:val="TableGrid"/>
        <w:tblW w:w="648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</w:tblGrid>
      <w:tr w:rsidR="00855629" w:rsidRPr="00855629" w14:paraId="5F571878" w14:textId="77777777" w:rsidTr="00855629"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279511A9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</w:rPr>
              <w:t>Bubuk Serai</w:t>
            </w:r>
          </w:p>
          <w:p w14:paraId="1CD33FDC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(%)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5AEFD" w14:textId="77777777" w:rsidR="00855629" w:rsidRPr="00855629" w:rsidRDefault="00855629" w:rsidP="00525973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</w:rPr>
              <w:t>Tingkat Penyangraian</w:t>
            </w:r>
          </w:p>
        </w:tc>
      </w:tr>
      <w:tr w:rsidR="00855629" w:rsidRPr="00855629" w14:paraId="7B322AC3" w14:textId="77777777" w:rsidTr="00855629"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2B52977A" w14:textId="77777777" w:rsidR="00855629" w:rsidRPr="00855629" w:rsidRDefault="00855629" w:rsidP="00525973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DBAB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  <w:i/>
              </w:rPr>
              <w:t>Light roast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CF960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  <w:i/>
              </w:rPr>
              <w:t>Medium roast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B1F1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  <w:i/>
              </w:rPr>
              <w:t>Dark roast</w:t>
            </w:r>
          </w:p>
        </w:tc>
      </w:tr>
      <w:tr w:rsidR="00855629" w:rsidRPr="00855629" w14:paraId="7C795394" w14:textId="77777777" w:rsidTr="00855629"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E9F6E3B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5549CC8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46,36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A0F8C35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34,24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182A825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36,71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</w:tr>
      <w:tr w:rsidR="00855629" w:rsidRPr="00855629" w14:paraId="573FABF4" w14:textId="77777777" w:rsidTr="006B71AB">
        <w:tc>
          <w:tcPr>
            <w:tcW w:w="1620" w:type="dxa"/>
            <w:vAlign w:val="center"/>
          </w:tcPr>
          <w:p w14:paraId="55884130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Align w:val="center"/>
          </w:tcPr>
          <w:p w14:paraId="6739A1FB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44,33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g</w:t>
            </w:r>
          </w:p>
        </w:tc>
        <w:tc>
          <w:tcPr>
            <w:tcW w:w="1620" w:type="dxa"/>
            <w:vAlign w:val="center"/>
          </w:tcPr>
          <w:p w14:paraId="29080854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40,74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f</w:t>
            </w:r>
          </w:p>
        </w:tc>
        <w:tc>
          <w:tcPr>
            <w:tcW w:w="1620" w:type="dxa"/>
            <w:vAlign w:val="center"/>
          </w:tcPr>
          <w:p w14:paraId="343458CE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33,36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</w:p>
        </w:tc>
      </w:tr>
      <w:tr w:rsidR="00855629" w:rsidRPr="00855629" w14:paraId="1A7FF9EF" w14:textId="77777777" w:rsidTr="006B71AB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B496AB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</w:rPr>
            </w:pPr>
            <w:r w:rsidRPr="008556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04EE97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47,56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421A35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37,74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F426C3" w14:textId="77777777" w:rsidR="00855629" w:rsidRPr="00855629" w:rsidRDefault="0085562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629">
              <w:rPr>
                <w:rFonts w:ascii="Times New Roman" w:hAnsi="Times New Roman" w:cs="Times New Roman"/>
                <w:lang w:val="en-US"/>
              </w:rPr>
              <w:t>31,05</w:t>
            </w:r>
            <w:r w:rsidRPr="00855629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</w:tr>
    </w:tbl>
    <w:p w14:paraId="4869D1EE" w14:textId="6BA5F37A" w:rsidR="00685869" w:rsidRDefault="00685869" w:rsidP="0052597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r w:rsidRPr="0041082D">
        <w:rPr>
          <w:rFonts w:ascii="Times New Roman" w:hAnsi="Times New Roman" w:cs="Times New Roman"/>
          <w:szCs w:val="20"/>
        </w:rPr>
        <w:t>Keterangan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41082D">
        <w:rPr>
          <w:rFonts w:ascii="Times New Roman" w:hAnsi="Times New Roman" w:cs="Times New Roman"/>
          <w:szCs w:val="20"/>
        </w:rPr>
        <w:t>Notasi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yang </w:t>
      </w:r>
      <w:proofErr w:type="spellStart"/>
      <w:r w:rsidRPr="0041082D">
        <w:rPr>
          <w:rFonts w:ascii="Times New Roman" w:hAnsi="Times New Roman" w:cs="Times New Roman"/>
          <w:szCs w:val="20"/>
        </w:rPr>
        <w:t>berbeda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menunjukkan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adanya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perbedaan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nyata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(P&lt;0,05)</w:t>
      </w:r>
      <w:r>
        <w:rPr>
          <w:rFonts w:ascii="Times New Roman" w:hAnsi="Times New Roman" w:cs="Times New Roman"/>
          <w:szCs w:val="20"/>
        </w:rPr>
        <w:t>.</w:t>
      </w:r>
    </w:p>
    <w:p w14:paraId="587A8DCC" w14:textId="77777777" w:rsidR="00182473" w:rsidRPr="0041082D" w:rsidRDefault="00182473" w:rsidP="0052597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14:paraId="14ABA79A" w14:textId="00D6907C" w:rsidR="00182473" w:rsidRPr="00745709" w:rsidRDefault="00685869" w:rsidP="00745709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Berdasarkan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Tabel</w:t>
      </w:r>
      <w:proofErr w:type="spellEnd"/>
      <w:r>
        <w:rPr>
          <w:rFonts w:ascii="Times New Roman" w:hAnsi="Times New Roman" w:cs="Times New Roman"/>
          <w:bCs/>
        </w:rPr>
        <w:t xml:space="preserve"> 1, </w:t>
      </w:r>
      <w:proofErr w:type="spellStart"/>
      <w:r>
        <w:rPr>
          <w:rFonts w:ascii="Times New Roman" w:hAnsi="Times New Roman" w:cs="Times New Roman"/>
          <w:bCs/>
        </w:rPr>
        <w:t>s</w:t>
      </w:r>
      <w:r w:rsidRPr="00685869">
        <w:rPr>
          <w:rFonts w:ascii="Times New Roman" w:hAnsi="Times New Roman" w:cs="Times New Roman"/>
          <w:bCs/>
        </w:rPr>
        <w:t>emakin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tinggi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tingkat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penyangraian</w:t>
      </w:r>
      <w:proofErr w:type="spellEnd"/>
      <w:r w:rsidRPr="00685869">
        <w:rPr>
          <w:rFonts w:ascii="Times New Roman" w:hAnsi="Times New Roman" w:cs="Times New Roman"/>
          <w:bCs/>
        </w:rPr>
        <w:t xml:space="preserve"> kopi </w:t>
      </w:r>
      <w:proofErr w:type="spellStart"/>
      <w:r w:rsidRPr="00685869">
        <w:rPr>
          <w:rFonts w:ascii="Times New Roman" w:hAnsi="Times New Roman" w:cs="Times New Roman"/>
          <w:bCs/>
        </w:rPr>
        <w:t>menghasilkan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warna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seduhan</w:t>
      </w:r>
      <w:proofErr w:type="spellEnd"/>
      <w:r w:rsidRPr="0068586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685869">
        <w:rPr>
          <w:rFonts w:ascii="Times New Roman" w:hAnsi="Times New Roman" w:cs="Times New Roman"/>
          <w:bCs/>
        </w:rPr>
        <w:t>celup</w:t>
      </w:r>
      <w:proofErr w:type="spellEnd"/>
      <w:r w:rsidRPr="00685869">
        <w:rPr>
          <w:rFonts w:ascii="Times New Roman" w:hAnsi="Times New Roman" w:cs="Times New Roman"/>
          <w:bCs/>
        </w:rPr>
        <w:t xml:space="preserve"> yang </w:t>
      </w:r>
      <w:proofErr w:type="spellStart"/>
      <w:r w:rsidRPr="00685869">
        <w:rPr>
          <w:rFonts w:ascii="Times New Roman" w:hAnsi="Times New Roman" w:cs="Times New Roman"/>
          <w:bCs/>
        </w:rPr>
        <w:t>cenderung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lebih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gelap</w:t>
      </w:r>
      <w:proofErr w:type="spellEnd"/>
      <w:r w:rsidRPr="00685869">
        <w:rPr>
          <w:rFonts w:ascii="Times New Roman" w:hAnsi="Times New Roman" w:cs="Times New Roman"/>
          <w:bCs/>
        </w:rPr>
        <w:t xml:space="preserve"> yang </w:t>
      </w:r>
      <w:proofErr w:type="spellStart"/>
      <w:r w:rsidRPr="00685869">
        <w:rPr>
          <w:rFonts w:ascii="Times New Roman" w:hAnsi="Times New Roman" w:cs="Times New Roman"/>
          <w:bCs/>
        </w:rPr>
        <w:t>ditandai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dengan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semakin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rendahnya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nilai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r w:rsidRPr="00685869">
        <w:rPr>
          <w:rFonts w:ascii="Times New Roman" w:hAnsi="Times New Roman" w:cs="Times New Roman"/>
          <w:bCs/>
          <w:i/>
          <w:iCs/>
        </w:rPr>
        <w:t>lightness</w:t>
      </w:r>
      <w:r w:rsidRPr="00685869">
        <w:rPr>
          <w:rFonts w:ascii="Times New Roman" w:hAnsi="Times New Roman" w:cs="Times New Roman"/>
          <w:bCs/>
        </w:rPr>
        <w:t xml:space="preserve">. Hal </w:t>
      </w:r>
      <w:proofErr w:type="spellStart"/>
      <w:r w:rsidRPr="00685869">
        <w:rPr>
          <w:rFonts w:ascii="Times New Roman" w:hAnsi="Times New Roman" w:cs="Times New Roman"/>
          <w:bCs/>
        </w:rPr>
        <w:t>ini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sesuai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dengan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hasil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penelitian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Fisdiana</w:t>
      </w:r>
      <w:proofErr w:type="spellEnd"/>
      <w:r w:rsidRPr="00685869">
        <w:rPr>
          <w:rFonts w:ascii="Times New Roman" w:hAnsi="Times New Roman" w:cs="Times New Roman"/>
          <w:bCs/>
        </w:rPr>
        <w:t xml:space="preserve"> dan </w:t>
      </w:r>
      <w:proofErr w:type="spellStart"/>
      <w:r w:rsidRPr="00685869">
        <w:rPr>
          <w:rFonts w:ascii="Times New Roman" w:hAnsi="Times New Roman" w:cs="Times New Roman"/>
          <w:bCs/>
        </w:rPr>
        <w:t>Fitriyadi</w:t>
      </w:r>
      <w:proofErr w:type="spellEnd"/>
      <w:r w:rsidRPr="00685869">
        <w:rPr>
          <w:rFonts w:ascii="Times New Roman" w:hAnsi="Times New Roman" w:cs="Times New Roman"/>
          <w:bCs/>
        </w:rPr>
        <w:t xml:space="preserve"> (2018) yang </w:t>
      </w:r>
      <w:proofErr w:type="spellStart"/>
      <w:r w:rsidRPr="00685869">
        <w:rPr>
          <w:rFonts w:ascii="Times New Roman" w:hAnsi="Times New Roman" w:cs="Times New Roman"/>
          <w:bCs/>
        </w:rPr>
        <w:t>menunjukkan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bahwa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semakin</w:t>
      </w:r>
      <w:proofErr w:type="spellEnd"/>
      <w:r w:rsidRPr="00685869">
        <w:rPr>
          <w:rFonts w:ascii="Times New Roman" w:hAnsi="Times New Roman" w:cs="Times New Roman"/>
          <w:bCs/>
        </w:rPr>
        <w:t xml:space="preserve"> lama proses </w:t>
      </w:r>
      <w:proofErr w:type="spellStart"/>
      <w:r w:rsidRPr="00685869">
        <w:rPr>
          <w:rFonts w:ascii="Times New Roman" w:hAnsi="Times New Roman" w:cs="Times New Roman"/>
          <w:bCs/>
        </w:rPr>
        <w:t>penyangraian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semakin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turun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nilai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warna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atau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tingkat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kecerahan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biji</w:t>
      </w:r>
      <w:proofErr w:type="spellEnd"/>
      <w:r w:rsidRPr="00685869">
        <w:rPr>
          <w:rFonts w:ascii="Times New Roman" w:hAnsi="Times New Roman" w:cs="Times New Roman"/>
          <w:bCs/>
        </w:rPr>
        <w:t xml:space="preserve"> kopi </w:t>
      </w:r>
      <w:proofErr w:type="spellStart"/>
      <w:r w:rsidRPr="00685869">
        <w:rPr>
          <w:rFonts w:ascii="Times New Roman" w:hAnsi="Times New Roman" w:cs="Times New Roman"/>
          <w:bCs/>
        </w:rPr>
        <w:t>sangrai</w:t>
      </w:r>
      <w:proofErr w:type="spellEnd"/>
      <w:r w:rsidRPr="00685869">
        <w:rPr>
          <w:rFonts w:ascii="Times New Roman" w:hAnsi="Times New Roman" w:cs="Times New Roman"/>
          <w:bCs/>
        </w:rPr>
        <w:t xml:space="preserve">, </w:t>
      </w:r>
      <w:proofErr w:type="spellStart"/>
      <w:r w:rsidRPr="00685869">
        <w:rPr>
          <w:rFonts w:ascii="Times New Roman" w:hAnsi="Times New Roman" w:cs="Times New Roman"/>
          <w:bCs/>
        </w:rPr>
        <w:t>sehingga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semakin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gelap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warnanya</w:t>
      </w:r>
      <w:proofErr w:type="spellEnd"/>
      <w:r w:rsidRPr="0068586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Penambahan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bubuk</w:t>
      </w:r>
      <w:proofErr w:type="spellEnd"/>
      <w:r w:rsidRPr="00685869">
        <w:rPr>
          <w:rFonts w:ascii="Times New Roman" w:hAnsi="Times New Roman" w:cs="Times New Roman"/>
          <w:bCs/>
        </w:rPr>
        <w:t xml:space="preserve"> serai juga </w:t>
      </w:r>
      <w:proofErr w:type="spellStart"/>
      <w:r w:rsidRPr="00685869">
        <w:rPr>
          <w:rFonts w:ascii="Times New Roman" w:hAnsi="Times New Roman" w:cs="Times New Roman"/>
          <w:bCs/>
        </w:rPr>
        <w:t>mempengaruhi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nilai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r w:rsidRPr="00685869">
        <w:rPr>
          <w:rFonts w:ascii="Times New Roman" w:hAnsi="Times New Roman" w:cs="Times New Roman"/>
          <w:bCs/>
          <w:i/>
          <w:iCs/>
        </w:rPr>
        <w:t>lightness</w:t>
      </w:r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seduhan</w:t>
      </w:r>
      <w:proofErr w:type="spellEnd"/>
      <w:r w:rsidRPr="0068586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685869">
        <w:rPr>
          <w:rFonts w:ascii="Times New Roman" w:hAnsi="Times New Roman" w:cs="Times New Roman"/>
          <w:bCs/>
        </w:rPr>
        <w:t>celup</w:t>
      </w:r>
      <w:proofErr w:type="spellEnd"/>
      <w:r w:rsidRPr="00685869">
        <w:rPr>
          <w:rFonts w:ascii="Times New Roman" w:hAnsi="Times New Roman" w:cs="Times New Roman"/>
          <w:bCs/>
        </w:rPr>
        <w:t xml:space="preserve">. </w:t>
      </w:r>
      <w:proofErr w:type="spellStart"/>
      <w:r w:rsidRPr="00685869">
        <w:rPr>
          <w:rFonts w:ascii="Times New Roman" w:hAnsi="Times New Roman" w:cs="Times New Roman"/>
          <w:bCs/>
        </w:rPr>
        <w:t>Semakin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tinggi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penambahan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konsentrasi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bubuk</w:t>
      </w:r>
      <w:proofErr w:type="spellEnd"/>
      <w:r w:rsidRPr="00685869">
        <w:rPr>
          <w:rFonts w:ascii="Times New Roman" w:hAnsi="Times New Roman" w:cs="Times New Roman"/>
          <w:bCs/>
        </w:rPr>
        <w:t xml:space="preserve"> serai </w:t>
      </w:r>
      <w:proofErr w:type="spellStart"/>
      <w:r w:rsidRPr="00685869">
        <w:rPr>
          <w:rFonts w:ascii="Times New Roman" w:hAnsi="Times New Roman" w:cs="Times New Roman"/>
          <w:bCs/>
        </w:rPr>
        <w:t>akan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mengubah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warna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seduhan</w:t>
      </w:r>
      <w:proofErr w:type="spellEnd"/>
      <w:r w:rsidRPr="00685869">
        <w:rPr>
          <w:rFonts w:ascii="Times New Roman" w:hAnsi="Times New Roman" w:cs="Times New Roman"/>
          <w:bCs/>
        </w:rPr>
        <w:t xml:space="preserve"> kopi </w:t>
      </w:r>
      <w:proofErr w:type="spellStart"/>
      <w:r w:rsidRPr="00685869">
        <w:rPr>
          <w:rFonts w:ascii="Times New Roman" w:hAnsi="Times New Roman" w:cs="Times New Roman"/>
          <w:bCs/>
        </w:rPr>
        <w:t>menjadi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lebih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muda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karena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bubuk</w:t>
      </w:r>
      <w:proofErr w:type="spellEnd"/>
      <w:r w:rsidRPr="00685869">
        <w:rPr>
          <w:rFonts w:ascii="Times New Roman" w:hAnsi="Times New Roman" w:cs="Times New Roman"/>
          <w:bCs/>
        </w:rPr>
        <w:t xml:space="preserve"> serai </w:t>
      </w:r>
      <w:proofErr w:type="spellStart"/>
      <w:r w:rsidRPr="00685869">
        <w:rPr>
          <w:rFonts w:ascii="Times New Roman" w:hAnsi="Times New Roman" w:cs="Times New Roman"/>
          <w:bCs/>
        </w:rPr>
        <w:t>memiliki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warna</w:t>
      </w:r>
      <w:proofErr w:type="spellEnd"/>
      <w:r w:rsidRPr="00685869">
        <w:rPr>
          <w:rFonts w:ascii="Times New Roman" w:hAnsi="Times New Roman" w:cs="Times New Roman"/>
          <w:bCs/>
        </w:rPr>
        <w:t xml:space="preserve"> yang </w:t>
      </w:r>
      <w:proofErr w:type="spellStart"/>
      <w:r w:rsidRPr="00685869">
        <w:rPr>
          <w:rFonts w:ascii="Times New Roman" w:hAnsi="Times New Roman" w:cs="Times New Roman"/>
          <w:bCs/>
        </w:rPr>
        <w:t>lebih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terang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dibandingkan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bubuk</w:t>
      </w:r>
      <w:proofErr w:type="spellEnd"/>
      <w:r w:rsidRPr="00685869">
        <w:rPr>
          <w:rFonts w:ascii="Times New Roman" w:hAnsi="Times New Roman" w:cs="Times New Roman"/>
          <w:bCs/>
        </w:rPr>
        <w:t xml:space="preserve"> kopi. </w:t>
      </w:r>
      <w:proofErr w:type="spellStart"/>
      <w:r w:rsidRPr="00685869">
        <w:rPr>
          <w:rFonts w:ascii="Times New Roman" w:hAnsi="Times New Roman" w:cs="Times New Roman"/>
          <w:bCs/>
        </w:rPr>
        <w:t>Menurut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Rahmawati</w:t>
      </w:r>
      <w:proofErr w:type="spellEnd"/>
      <w:r w:rsidRPr="00685869">
        <w:rPr>
          <w:rFonts w:ascii="Times New Roman" w:hAnsi="Times New Roman" w:cs="Times New Roman"/>
          <w:bCs/>
        </w:rPr>
        <w:t xml:space="preserve"> (2019), serai </w:t>
      </w:r>
      <w:proofErr w:type="spellStart"/>
      <w:r w:rsidRPr="00685869">
        <w:rPr>
          <w:rFonts w:ascii="Times New Roman" w:hAnsi="Times New Roman" w:cs="Times New Roman"/>
          <w:bCs/>
        </w:rPr>
        <w:t>mengandung</w:t>
      </w:r>
      <w:proofErr w:type="spellEnd"/>
      <w:r w:rsidRPr="00685869">
        <w:rPr>
          <w:rFonts w:ascii="Times New Roman" w:hAnsi="Times New Roman" w:cs="Times New Roman"/>
          <w:bCs/>
        </w:rPr>
        <w:t xml:space="preserve"> pigmen (</w:t>
      </w:r>
      <w:proofErr w:type="spellStart"/>
      <w:r w:rsidRPr="00685869">
        <w:rPr>
          <w:rFonts w:ascii="Times New Roman" w:hAnsi="Times New Roman" w:cs="Times New Roman"/>
          <w:bCs/>
        </w:rPr>
        <w:t>zat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warna</w:t>
      </w:r>
      <w:proofErr w:type="spellEnd"/>
      <w:r w:rsidRPr="00685869">
        <w:rPr>
          <w:rFonts w:ascii="Times New Roman" w:hAnsi="Times New Roman" w:cs="Times New Roman"/>
          <w:bCs/>
        </w:rPr>
        <w:t xml:space="preserve">) </w:t>
      </w:r>
      <w:proofErr w:type="spellStart"/>
      <w:r w:rsidRPr="00685869">
        <w:rPr>
          <w:rFonts w:ascii="Times New Roman" w:hAnsi="Times New Roman" w:cs="Times New Roman"/>
          <w:bCs/>
        </w:rPr>
        <w:t>klorofil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sehingga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memiliki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warna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kehijauan</w:t>
      </w:r>
      <w:proofErr w:type="spellEnd"/>
      <w:r w:rsidRPr="00685869">
        <w:rPr>
          <w:rFonts w:ascii="Times New Roman" w:hAnsi="Times New Roman" w:cs="Times New Roman"/>
          <w:bCs/>
        </w:rPr>
        <w:t xml:space="preserve">. </w:t>
      </w:r>
      <w:proofErr w:type="spellStart"/>
      <w:r w:rsidRPr="00685869">
        <w:rPr>
          <w:rFonts w:ascii="Times New Roman" w:hAnsi="Times New Roman" w:cs="Times New Roman"/>
          <w:bCs/>
        </w:rPr>
        <w:t>Menurut</w:t>
      </w:r>
      <w:proofErr w:type="spellEnd"/>
      <w:r w:rsidRPr="00685869">
        <w:rPr>
          <w:rFonts w:ascii="Times New Roman" w:hAnsi="Times New Roman" w:cs="Times New Roman"/>
          <w:bCs/>
        </w:rPr>
        <w:t xml:space="preserve"> Hashim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685869">
        <w:rPr>
          <w:rFonts w:ascii="Times New Roman" w:hAnsi="Times New Roman" w:cs="Times New Roman"/>
          <w:bCs/>
        </w:rPr>
        <w:t xml:space="preserve">., (2019) </w:t>
      </w:r>
      <w:proofErr w:type="spellStart"/>
      <w:r w:rsidRPr="00685869">
        <w:rPr>
          <w:rFonts w:ascii="Times New Roman" w:hAnsi="Times New Roman" w:cs="Times New Roman"/>
          <w:bCs/>
        </w:rPr>
        <w:t>selama</w:t>
      </w:r>
      <w:proofErr w:type="spellEnd"/>
      <w:r w:rsidRPr="00685869">
        <w:rPr>
          <w:rFonts w:ascii="Times New Roman" w:hAnsi="Times New Roman" w:cs="Times New Roman"/>
          <w:bCs/>
        </w:rPr>
        <w:t xml:space="preserve"> proses </w:t>
      </w:r>
      <w:proofErr w:type="spellStart"/>
      <w:r w:rsidRPr="00685869">
        <w:rPr>
          <w:rFonts w:ascii="Times New Roman" w:hAnsi="Times New Roman" w:cs="Times New Roman"/>
          <w:bCs/>
        </w:rPr>
        <w:t>pengeringan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terjadi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degradasi</w:t>
      </w:r>
      <w:proofErr w:type="spellEnd"/>
      <w:r w:rsidRPr="00685869">
        <w:rPr>
          <w:rFonts w:ascii="Times New Roman" w:hAnsi="Times New Roman" w:cs="Times New Roman"/>
          <w:bCs/>
        </w:rPr>
        <w:t xml:space="preserve"> pigmen </w:t>
      </w:r>
      <w:proofErr w:type="spellStart"/>
      <w:r w:rsidRPr="00685869">
        <w:rPr>
          <w:rFonts w:ascii="Times New Roman" w:hAnsi="Times New Roman" w:cs="Times New Roman"/>
          <w:bCs/>
        </w:rPr>
        <w:t>klorofil</w:t>
      </w:r>
      <w:proofErr w:type="spellEnd"/>
      <w:r w:rsidRPr="00685869">
        <w:rPr>
          <w:rFonts w:ascii="Times New Roman" w:hAnsi="Times New Roman" w:cs="Times New Roman"/>
          <w:bCs/>
        </w:rPr>
        <w:t xml:space="preserve"> dan </w:t>
      </w:r>
      <w:proofErr w:type="spellStart"/>
      <w:r w:rsidRPr="00685869">
        <w:rPr>
          <w:rFonts w:ascii="Times New Roman" w:hAnsi="Times New Roman" w:cs="Times New Roman"/>
          <w:bCs/>
        </w:rPr>
        <w:t>reaksi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pencokelatan</w:t>
      </w:r>
      <w:proofErr w:type="spellEnd"/>
      <w:r w:rsidRPr="00685869">
        <w:rPr>
          <w:rFonts w:ascii="Times New Roman" w:hAnsi="Times New Roman" w:cs="Times New Roman"/>
          <w:bCs/>
        </w:rPr>
        <w:t xml:space="preserve"> yang </w:t>
      </w:r>
      <w:proofErr w:type="spellStart"/>
      <w:r w:rsidRPr="00685869">
        <w:rPr>
          <w:rFonts w:ascii="Times New Roman" w:hAnsi="Times New Roman" w:cs="Times New Roman"/>
          <w:bCs/>
        </w:rPr>
        <w:t>dapat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menyebabkan</w:t>
      </w:r>
      <w:proofErr w:type="spellEnd"/>
      <w:r w:rsidRPr="00685869">
        <w:rPr>
          <w:rFonts w:ascii="Times New Roman" w:hAnsi="Times New Roman" w:cs="Times New Roman"/>
          <w:bCs/>
        </w:rPr>
        <w:t xml:space="preserve"> pigmen lain </w:t>
      </w:r>
      <w:proofErr w:type="spellStart"/>
      <w:r w:rsidRPr="00685869">
        <w:rPr>
          <w:rFonts w:ascii="Times New Roman" w:hAnsi="Times New Roman" w:cs="Times New Roman"/>
          <w:bCs/>
        </w:rPr>
        <w:t>seperti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karotenoid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menjadi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lebih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terlihat</w:t>
      </w:r>
      <w:proofErr w:type="spellEnd"/>
      <w:r w:rsidRPr="00685869">
        <w:rPr>
          <w:rFonts w:ascii="Times New Roman" w:hAnsi="Times New Roman" w:cs="Times New Roman"/>
          <w:bCs/>
        </w:rPr>
        <w:t>.</w:t>
      </w:r>
    </w:p>
    <w:p w14:paraId="5B500322" w14:textId="1ECBA11E" w:rsidR="00855629" w:rsidRDefault="00855629" w:rsidP="0052597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Cs/>
        </w:rPr>
      </w:pPr>
      <w:r w:rsidRPr="00685869">
        <w:rPr>
          <w:rFonts w:ascii="Times New Roman" w:hAnsi="Times New Roman" w:cs="Times New Roman"/>
          <w:bCs/>
          <w:i/>
          <w:iCs/>
        </w:rPr>
        <w:t>Redness</w:t>
      </w:r>
      <w:r>
        <w:rPr>
          <w:rFonts w:ascii="Times New Roman" w:hAnsi="Times New Roman" w:cs="Times New Roman"/>
          <w:bCs/>
        </w:rPr>
        <w:t xml:space="preserve"> (a*)</w:t>
      </w:r>
    </w:p>
    <w:p w14:paraId="7BDD0FFC" w14:textId="4EC6EA17" w:rsidR="00855629" w:rsidRDefault="00685869" w:rsidP="00525973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r w:rsidRPr="00685869">
        <w:rPr>
          <w:rFonts w:ascii="Times New Roman" w:hAnsi="Times New Roman" w:cs="Times New Roman"/>
          <w:bCs/>
        </w:rPr>
        <w:t xml:space="preserve">Hasil uji </w:t>
      </w:r>
      <w:proofErr w:type="spellStart"/>
      <w:r w:rsidRPr="00685869">
        <w:rPr>
          <w:rFonts w:ascii="Times New Roman" w:hAnsi="Times New Roman" w:cs="Times New Roman"/>
          <w:bCs/>
        </w:rPr>
        <w:t>statistik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menunjukkan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bahwa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tingkat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penyangraian</w:t>
      </w:r>
      <w:proofErr w:type="spellEnd"/>
      <w:r w:rsidRPr="00685869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685869">
        <w:rPr>
          <w:rFonts w:ascii="Times New Roman" w:hAnsi="Times New Roman" w:cs="Times New Roman"/>
          <w:bCs/>
        </w:rPr>
        <w:t>penambahan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bubuk</w:t>
      </w:r>
      <w:proofErr w:type="spellEnd"/>
      <w:r w:rsidRPr="00685869">
        <w:rPr>
          <w:rFonts w:ascii="Times New Roman" w:hAnsi="Times New Roman" w:cs="Times New Roman"/>
          <w:bCs/>
        </w:rPr>
        <w:t xml:space="preserve"> serai dan </w:t>
      </w:r>
      <w:proofErr w:type="spellStart"/>
      <w:r w:rsidRPr="00685869">
        <w:rPr>
          <w:rFonts w:ascii="Times New Roman" w:hAnsi="Times New Roman" w:cs="Times New Roman"/>
          <w:bCs/>
        </w:rPr>
        <w:t>interaksinya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memberikan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pengaruh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nyata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terhadap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nilai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r w:rsidRPr="00685869">
        <w:rPr>
          <w:rFonts w:ascii="Times New Roman" w:hAnsi="Times New Roman" w:cs="Times New Roman"/>
          <w:bCs/>
          <w:i/>
          <w:iCs/>
        </w:rPr>
        <w:t>redness</w:t>
      </w:r>
      <w:r w:rsidRPr="0068586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685869">
        <w:rPr>
          <w:rFonts w:ascii="Times New Roman" w:hAnsi="Times New Roman" w:cs="Times New Roman"/>
          <w:bCs/>
        </w:rPr>
        <w:t>celup</w:t>
      </w:r>
      <w:proofErr w:type="spellEnd"/>
      <w:r w:rsidRPr="00685869">
        <w:rPr>
          <w:rFonts w:ascii="Times New Roman" w:hAnsi="Times New Roman" w:cs="Times New Roman"/>
          <w:bCs/>
        </w:rPr>
        <w:t xml:space="preserve">. Hal </w:t>
      </w:r>
      <w:proofErr w:type="spellStart"/>
      <w:r w:rsidRPr="00685869">
        <w:rPr>
          <w:rFonts w:ascii="Times New Roman" w:hAnsi="Times New Roman" w:cs="Times New Roman"/>
          <w:bCs/>
        </w:rPr>
        <w:t>ini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dikarenakan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hasil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statistik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menunjukkan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angka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signifikansi</w:t>
      </w:r>
      <w:proofErr w:type="spellEnd"/>
      <w:r w:rsidRPr="00685869">
        <w:rPr>
          <w:rFonts w:ascii="Times New Roman" w:hAnsi="Times New Roman" w:cs="Times New Roman"/>
          <w:bCs/>
        </w:rPr>
        <w:t xml:space="preserve"> (P&lt;0,05) </w:t>
      </w:r>
      <w:proofErr w:type="spellStart"/>
      <w:r w:rsidRPr="00685869">
        <w:rPr>
          <w:rFonts w:ascii="Times New Roman" w:hAnsi="Times New Roman" w:cs="Times New Roman"/>
          <w:bCs/>
        </w:rPr>
        <w:t>untuk</w:t>
      </w:r>
      <w:proofErr w:type="spellEnd"/>
      <w:r w:rsidRPr="00685869">
        <w:rPr>
          <w:rFonts w:ascii="Times New Roman" w:hAnsi="Times New Roman" w:cs="Times New Roman"/>
          <w:bCs/>
        </w:rPr>
        <w:t xml:space="preserve"> masing-masing </w:t>
      </w:r>
      <w:proofErr w:type="spellStart"/>
      <w:r w:rsidRPr="00685869">
        <w:rPr>
          <w:rFonts w:ascii="Times New Roman" w:hAnsi="Times New Roman" w:cs="Times New Roman"/>
          <w:bCs/>
        </w:rPr>
        <w:t>perlakuan</w:t>
      </w:r>
      <w:proofErr w:type="spellEnd"/>
      <w:r w:rsidRPr="00685869">
        <w:rPr>
          <w:rFonts w:ascii="Times New Roman" w:hAnsi="Times New Roman" w:cs="Times New Roman"/>
          <w:bCs/>
        </w:rPr>
        <w:t xml:space="preserve">. </w:t>
      </w:r>
      <w:r w:rsidRPr="00685869">
        <w:rPr>
          <w:rFonts w:ascii="Times New Roman" w:hAnsi="Times New Roman" w:cs="Times New Roman"/>
          <w:bCs/>
          <w:i/>
          <w:iCs/>
        </w:rPr>
        <w:t>Redness</w:t>
      </w:r>
      <w:r w:rsidRPr="0068586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685869">
        <w:rPr>
          <w:rFonts w:ascii="Times New Roman" w:hAnsi="Times New Roman" w:cs="Times New Roman"/>
          <w:bCs/>
        </w:rPr>
        <w:t>celup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dengan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perlakuan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tingkat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penyangraian</w:t>
      </w:r>
      <w:proofErr w:type="spellEnd"/>
      <w:r w:rsidRPr="00685869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685869">
        <w:rPr>
          <w:rFonts w:ascii="Times New Roman" w:hAnsi="Times New Roman" w:cs="Times New Roman"/>
          <w:bCs/>
        </w:rPr>
        <w:t>penambahan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bubuk</w:t>
      </w:r>
      <w:proofErr w:type="spellEnd"/>
      <w:r w:rsidRPr="00685869">
        <w:rPr>
          <w:rFonts w:ascii="Times New Roman" w:hAnsi="Times New Roman" w:cs="Times New Roman"/>
          <w:bCs/>
        </w:rPr>
        <w:t xml:space="preserve"> serai </w:t>
      </w:r>
      <w:proofErr w:type="spellStart"/>
      <w:r w:rsidRPr="00685869">
        <w:rPr>
          <w:rFonts w:ascii="Times New Roman" w:hAnsi="Times New Roman" w:cs="Times New Roman"/>
          <w:bCs/>
        </w:rPr>
        <w:t>tercantum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dalam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proofErr w:type="spellStart"/>
      <w:r w:rsidRPr="00685869">
        <w:rPr>
          <w:rFonts w:ascii="Times New Roman" w:hAnsi="Times New Roman" w:cs="Times New Roman"/>
          <w:bCs/>
        </w:rPr>
        <w:t>Tabel</w:t>
      </w:r>
      <w:proofErr w:type="spellEnd"/>
      <w:r>
        <w:rPr>
          <w:rFonts w:ascii="Times New Roman" w:hAnsi="Times New Roman" w:cs="Times New Roman"/>
          <w:bCs/>
        </w:rPr>
        <w:t xml:space="preserve"> 2.</w:t>
      </w:r>
    </w:p>
    <w:p w14:paraId="4BA2E388" w14:textId="30E16527" w:rsidR="00685869" w:rsidRDefault="00685869" w:rsidP="00525973">
      <w:pPr>
        <w:spacing w:after="0" w:line="240" w:lineRule="auto"/>
        <w:ind w:left="270"/>
        <w:jc w:val="center"/>
        <w:rPr>
          <w:rFonts w:ascii="Times New Roman" w:hAnsi="Times New Roman" w:cs="Times New Roman"/>
          <w:bCs/>
        </w:rPr>
      </w:pPr>
      <w:proofErr w:type="spellStart"/>
      <w:r w:rsidRPr="00685869">
        <w:rPr>
          <w:rFonts w:ascii="Times New Roman" w:hAnsi="Times New Roman" w:cs="Times New Roman"/>
          <w:bCs/>
        </w:rPr>
        <w:t>Tabel</w:t>
      </w:r>
      <w:proofErr w:type="spellEnd"/>
      <w:r w:rsidRPr="006858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</w:t>
      </w:r>
      <w:r w:rsidRPr="00685869">
        <w:rPr>
          <w:rFonts w:ascii="Times New Roman" w:hAnsi="Times New Roman" w:cs="Times New Roman"/>
          <w:bCs/>
        </w:rPr>
        <w:t xml:space="preserve">. </w:t>
      </w:r>
      <w:r w:rsidRPr="00685869">
        <w:rPr>
          <w:rFonts w:ascii="Times New Roman" w:hAnsi="Times New Roman" w:cs="Times New Roman"/>
          <w:bCs/>
          <w:i/>
          <w:iCs/>
        </w:rPr>
        <w:t>Redness</w:t>
      </w:r>
      <w:r w:rsidRPr="0068586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685869">
        <w:rPr>
          <w:rFonts w:ascii="Times New Roman" w:hAnsi="Times New Roman" w:cs="Times New Roman"/>
          <w:bCs/>
        </w:rPr>
        <w:t>celup</w:t>
      </w:r>
      <w:proofErr w:type="spellEnd"/>
    </w:p>
    <w:tbl>
      <w:tblPr>
        <w:tblStyle w:val="TableGrid"/>
        <w:tblW w:w="648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</w:tblGrid>
      <w:tr w:rsidR="00685869" w:rsidRPr="00C6262A" w14:paraId="59270085" w14:textId="77777777" w:rsidTr="00685869"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5EDE5983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  <w:r w:rsidRPr="00685869">
              <w:rPr>
                <w:rFonts w:ascii="Times New Roman" w:hAnsi="Times New Roman" w:cs="Times New Roman"/>
              </w:rPr>
              <w:t>Bubuk Serai</w:t>
            </w:r>
          </w:p>
          <w:p w14:paraId="131CCE2F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(%)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EA183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  <w:r w:rsidRPr="00685869">
              <w:rPr>
                <w:rFonts w:ascii="Times New Roman" w:hAnsi="Times New Roman" w:cs="Times New Roman"/>
              </w:rPr>
              <w:t>Tingkat Penyangraian</w:t>
            </w:r>
          </w:p>
        </w:tc>
      </w:tr>
      <w:tr w:rsidR="00685869" w:rsidRPr="00C6262A" w14:paraId="58C8F4BC" w14:textId="77777777" w:rsidTr="00685869"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484BD7AA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7D6F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  <w:r w:rsidRPr="00685869">
              <w:rPr>
                <w:rFonts w:ascii="Times New Roman" w:hAnsi="Times New Roman" w:cs="Times New Roman"/>
                <w:i/>
              </w:rPr>
              <w:t>Light roast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DBA5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  <w:r w:rsidRPr="00685869">
              <w:rPr>
                <w:rFonts w:ascii="Times New Roman" w:hAnsi="Times New Roman" w:cs="Times New Roman"/>
                <w:i/>
              </w:rPr>
              <w:t>Medium roast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3E5A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  <w:r w:rsidRPr="00685869">
              <w:rPr>
                <w:rFonts w:ascii="Times New Roman" w:hAnsi="Times New Roman" w:cs="Times New Roman"/>
                <w:i/>
              </w:rPr>
              <w:t>Dark roast</w:t>
            </w:r>
          </w:p>
        </w:tc>
      </w:tr>
      <w:tr w:rsidR="00685869" w:rsidRPr="00C6262A" w14:paraId="25AAD55B" w14:textId="77777777" w:rsidTr="00685869"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061BBD2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  <w:r w:rsidRPr="0068586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06F33DE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3,29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525978D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6,24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E33D622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10,52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i</w:t>
            </w:r>
          </w:p>
        </w:tc>
      </w:tr>
      <w:tr w:rsidR="00685869" w:rsidRPr="00C6262A" w14:paraId="14D86735" w14:textId="77777777" w:rsidTr="00685869">
        <w:tc>
          <w:tcPr>
            <w:tcW w:w="1620" w:type="dxa"/>
            <w:vAlign w:val="center"/>
          </w:tcPr>
          <w:p w14:paraId="25C7D967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  <w:r w:rsidRPr="006858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Align w:val="center"/>
          </w:tcPr>
          <w:p w14:paraId="7EEC19FC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4,09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620" w:type="dxa"/>
            <w:vAlign w:val="center"/>
          </w:tcPr>
          <w:p w14:paraId="42ADC305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7,92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</w:p>
        </w:tc>
        <w:tc>
          <w:tcPr>
            <w:tcW w:w="1620" w:type="dxa"/>
            <w:vAlign w:val="center"/>
          </w:tcPr>
          <w:p w14:paraId="1F1F7501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6,46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f</w:t>
            </w:r>
          </w:p>
        </w:tc>
      </w:tr>
      <w:tr w:rsidR="00685869" w:rsidRPr="00C6262A" w14:paraId="0B6BF17C" w14:textId="77777777" w:rsidTr="00685869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CFC0670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</w:rPr>
            </w:pPr>
            <w:r w:rsidRPr="006858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8FDAA3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3,18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C3AB41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5,44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8DC92F" w14:textId="77777777" w:rsidR="00685869" w:rsidRPr="00685869" w:rsidRDefault="00685869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5869">
              <w:rPr>
                <w:rFonts w:ascii="Times New Roman" w:hAnsi="Times New Roman" w:cs="Times New Roman"/>
                <w:lang w:val="en-US"/>
              </w:rPr>
              <w:t>7,46</w:t>
            </w:r>
            <w:r w:rsidRPr="00685869">
              <w:rPr>
                <w:rFonts w:ascii="Times New Roman" w:hAnsi="Times New Roman" w:cs="Times New Roman"/>
                <w:vertAlign w:val="superscript"/>
                <w:lang w:val="en-US"/>
              </w:rPr>
              <w:t>g</w:t>
            </w:r>
          </w:p>
        </w:tc>
      </w:tr>
    </w:tbl>
    <w:p w14:paraId="36AA0CFE" w14:textId="77777777" w:rsidR="00182473" w:rsidRPr="0041082D" w:rsidRDefault="00182473" w:rsidP="0052597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r w:rsidRPr="0041082D">
        <w:rPr>
          <w:rFonts w:ascii="Times New Roman" w:hAnsi="Times New Roman" w:cs="Times New Roman"/>
          <w:szCs w:val="20"/>
        </w:rPr>
        <w:t>Keterangan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41082D">
        <w:rPr>
          <w:rFonts w:ascii="Times New Roman" w:hAnsi="Times New Roman" w:cs="Times New Roman"/>
          <w:szCs w:val="20"/>
        </w:rPr>
        <w:t>Notasi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yang </w:t>
      </w:r>
      <w:proofErr w:type="spellStart"/>
      <w:r w:rsidRPr="0041082D">
        <w:rPr>
          <w:rFonts w:ascii="Times New Roman" w:hAnsi="Times New Roman" w:cs="Times New Roman"/>
          <w:szCs w:val="20"/>
        </w:rPr>
        <w:t>berbeda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menunjukkan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adanya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perbedaan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nyata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(P&lt;0,05)</w:t>
      </w:r>
      <w:r>
        <w:rPr>
          <w:rFonts w:ascii="Times New Roman" w:hAnsi="Times New Roman" w:cs="Times New Roman"/>
          <w:szCs w:val="20"/>
        </w:rPr>
        <w:t>.</w:t>
      </w:r>
    </w:p>
    <w:p w14:paraId="5774CB59" w14:textId="77777777" w:rsidR="00182473" w:rsidRDefault="00182473" w:rsidP="00525973">
      <w:pPr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</w:p>
    <w:p w14:paraId="4495B8FA" w14:textId="32EB17AF" w:rsidR="00685869" w:rsidRPr="00182473" w:rsidRDefault="00182473" w:rsidP="00525973">
      <w:pPr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Berdasarkan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Tabel</w:t>
      </w:r>
      <w:proofErr w:type="spellEnd"/>
      <w:r>
        <w:rPr>
          <w:rFonts w:ascii="Times New Roman" w:hAnsi="Times New Roman" w:cs="Times New Roman"/>
          <w:bCs/>
        </w:rPr>
        <w:t xml:space="preserve"> 2, </w:t>
      </w:r>
      <w:proofErr w:type="spellStart"/>
      <w:r>
        <w:rPr>
          <w:rFonts w:ascii="Times New Roman" w:hAnsi="Times New Roman" w:cs="Times New Roman"/>
          <w:bCs/>
        </w:rPr>
        <w:t>s</w:t>
      </w:r>
      <w:r w:rsidRPr="00182473">
        <w:rPr>
          <w:rFonts w:ascii="Times New Roman" w:hAnsi="Times New Roman" w:cs="Times New Roman"/>
          <w:bCs/>
        </w:rPr>
        <w:t>emakin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tinggi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tingkat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penyangraian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</w:t>
      </w:r>
      <w:proofErr w:type="spellStart"/>
      <w:r w:rsidRPr="00182473">
        <w:rPr>
          <w:rFonts w:ascii="Times New Roman" w:hAnsi="Times New Roman" w:cs="Times New Roman"/>
          <w:bCs/>
        </w:rPr>
        <w:t>menghasilkan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nilai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r w:rsidRPr="00182473">
        <w:rPr>
          <w:rFonts w:ascii="Times New Roman" w:hAnsi="Times New Roman" w:cs="Times New Roman"/>
          <w:bCs/>
          <w:i/>
          <w:iCs/>
        </w:rPr>
        <w:t>redness</w:t>
      </w:r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seduhan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82473">
        <w:rPr>
          <w:rFonts w:ascii="Times New Roman" w:hAnsi="Times New Roman" w:cs="Times New Roman"/>
          <w:bCs/>
        </w:rPr>
        <w:t>celup</w:t>
      </w:r>
      <w:proofErr w:type="spellEnd"/>
      <w:r w:rsidRPr="00182473">
        <w:rPr>
          <w:rFonts w:ascii="Times New Roman" w:hAnsi="Times New Roman" w:cs="Times New Roman"/>
          <w:bCs/>
        </w:rPr>
        <w:t xml:space="preserve"> yang </w:t>
      </w:r>
      <w:proofErr w:type="spellStart"/>
      <w:r w:rsidRPr="00182473">
        <w:rPr>
          <w:rFonts w:ascii="Times New Roman" w:hAnsi="Times New Roman" w:cs="Times New Roman"/>
          <w:bCs/>
        </w:rPr>
        <w:t>semakin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tinggi</w:t>
      </w:r>
      <w:proofErr w:type="spellEnd"/>
      <w:r w:rsidRPr="00182473">
        <w:rPr>
          <w:rFonts w:ascii="Times New Roman" w:hAnsi="Times New Roman" w:cs="Times New Roman"/>
          <w:bCs/>
        </w:rPr>
        <w:t xml:space="preserve">. Hal </w:t>
      </w:r>
      <w:proofErr w:type="spellStart"/>
      <w:r w:rsidRPr="00182473">
        <w:rPr>
          <w:rFonts w:ascii="Times New Roman" w:hAnsi="Times New Roman" w:cs="Times New Roman"/>
          <w:bCs/>
        </w:rPr>
        <w:t>ini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sesuai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dengan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penelitian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Somporn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182473">
        <w:rPr>
          <w:rFonts w:ascii="Times New Roman" w:hAnsi="Times New Roman" w:cs="Times New Roman"/>
          <w:bCs/>
        </w:rPr>
        <w:t xml:space="preserve">., (2011) yang </w:t>
      </w:r>
      <w:proofErr w:type="spellStart"/>
      <w:r w:rsidRPr="00182473">
        <w:rPr>
          <w:rFonts w:ascii="Times New Roman" w:hAnsi="Times New Roman" w:cs="Times New Roman"/>
          <w:bCs/>
        </w:rPr>
        <w:t>menunjukkan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bahwa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nilai</w:t>
      </w:r>
      <w:proofErr w:type="spellEnd"/>
      <w:r w:rsidRPr="00182473">
        <w:rPr>
          <w:rFonts w:ascii="Times New Roman" w:hAnsi="Times New Roman" w:cs="Times New Roman"/>
          <w:bCs/>
        </w:rPr>
        <w:t xml:space="preserve"> parameter a* (</w:t>
      </w:r>
      <w:r w:rsidRPr="00182473">
        <w:rPr>
          <w:rFonts w:ascii="Times New Roman" w:hAnsi="Times New Roman" w:cs="Times New Roman"/>
          <w:bCs/>
          <w:i/>
          <w:iCs/>
        </w:rPr>
        <w:t>redness</w:t>
      </w:r>
      <w:r w:rsidRPr="00182473">
        <w:rPr>
          <w:rFonts w:ascii="Times New Roman" w:hAnsi="Times New Roman" w:cs="Times New Roman"/>
          <w:bCs/>
        </w:rPr>
        <w:t xml:space="preserve">) yang </w:t>
      </w:r>
      <w:proofErr w:type="spellStart"/>
      <w:r w:rsidRPr="00182473">
        <w:rPr>
          <w:rFonts w:ascii="Times New Roman" w:hAnsi="Times New Roman" w:cs="Times New Roman"/>
          <w:bCs/>
        </w:rPr>
        <w:t>menunjukkan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kemerahan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cenderung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meningkat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seiring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dengan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meningkatnya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tingkat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penyangraian</w:t>
      </w:r>
      <w:proofErr w:type="spellEnd"/>
      <w:r w:rsidRPr="00182473">
        <w:rPr>
          <w:rFonts w:ascii="Times New Roman" w:hAnsi="Times New Roman" w:cs="Times New Roman"/>
          <w:bCs/>
        </w:rPr>
        <w:t xml:space="preserve">. </w:t>
      </w:r>
      <w:proofErr w:type="spellStart"/>
      <w:r w:rsidRPr="00182473">
        <w:rPr>
          <w:rFonts w:ascii="Times New Roman" w:hAnsi="Times New Roman" w:cs="Times New Roman"/>
          <w:bCs/>
        </w:rPr>
        <w:t>Peningkatan</w:t>
      </w:r>
      <w:proofErr w:type="spellEnd"/>
      <w:r w:rsidRPr="00182473">
        <w:rPr>
          <w:rFonts w:ascii="Times New Roman" w:hAnsi="Times New Roman" w:cs="Times New Roman"/>
          <w:bCs/>
        </w:rPr>
        <w:t xml:space="preserve"> parameter a* (</w:t>
      </w:r>
      <w:r w:rsidRPr="00182473">
        <w:rPr>
          <w:rFonts w:ascii="Times New Roman" w:hAnsi="Times New Roman" w:cs="Times New Roman"/>
          <w:bCs/>
          <w:i/>
          <w:iCs/>
        </w:rPr>
        <w:t>redness</w:t>
      </w:r>
      <w:r w:rsidRPr="00182473">
        <w:rPr>
          <w:rFonts w:ascii="Times New Roman" w:hAnsi="Times New Roman" w:cs="Times New Roman"/>
          <w:bCs/>
        </w:rPr>
        <w:t xml:space="preserve">) </w:t>
      </w:r>
      <w:proofErr w:type="spellStart"/>
      <w:r w:rsidRPr="00182473">
        <w:rPr>
          <w:rFonts w:ascii="Times New Roman" w:hAnsi="Times New Roman" w:cs="Times New Roman"/>
          <w:bCs/>
        </w:rPr>
        <w:t>dikaitkan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dengan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pembentukan</w:t>
      </w:r>
      <w:proofErr w:type="spellEnd"/>
      <w:r w:rsidRPr="00182473">
        <w:rPr>
          <w:rFonts w:ascii="Times New Roman" w:hAnsi="Times New Roman" w:cs="Times New Roman"/>
          <w:bCs/>
        </w:rPr>
        <w:t xml:space="preserve"> pigmen </w:t>
      </w:r>
      <w:proofErr w:type="spellStart"/>
      <w:r w:rsidRPr="00182473">
        <w:rPr>
          <w:rFonts w:ascii="Times New Roman" w:hAnsi="Times New Roman" w:cs="Times New Roman"/>
          <w:bCs/>
        </w:rPr>
        <w:t>cokelat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melalui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pencokelatan</w:t>
      </w:r>
      <w:proofErr w:type="spellEnd"/>
      <w:r w:rsidRPr="00182473">
        <w:rPr>
          <w:rFonts w:ascii="Times New Roman" w:hAnsi="Times New Roman" w:cs="Times New Roman"/>
          <w:bCs/>
        </w:rPr>
        <w:t xml:space="preserve"> non-</w:t>
      </w:r>
      <w:proofErr w:type="spellStart"/>
      <w:r w:rsidRPr="00182473">
        <w:rPr>
          <w:rFonts w:ascii="Times New Roman" w:hAnsi="Times New Roman" w:cs="Times New Roman"/>
          <w:bCs/>
        </w:rPr>
        <w:t>enzimatik</w:t>
      </w:r>
      <w:proofErr w:type="spellEnd"/>
      <w:r w:rsidRPr="00182473">
        <w:rPr>
          <w:rFonts w:ascii="Times New Roman" w:hAnsi="Times New Roman" w:cs="Times New Roman"/>
          <w:bCs/>
        </w:rPr>
        <w:t xml:space="preserve"> dan </w:t>
      </w:r>
      <w:proofErr w:type="spellStart"/>
      <w:r w:rsidRPr="00182473">
        <w:rPr>
          <w:rFonts w:ascii="Times New Roman" w:hAnsi="Times New Roman" w:cs="Times New Roman"/>
          <w:bCs/>
        </w:rPr>
        <w:t>degradasi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fosfolipid</w:t>
      </w:r>
      <w:proofErr w:type="spellEnd"/>
      <w:r w:rsidRPr="0018247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Penambahan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bubuk</w:t>
      </w:r>
      <w:proofErr w:type="spellEnd"/>
      <w:r w:rsidRPr="00182473">
        <w:rPr>
          <w:rFonts w:ascii="Times New Roman" w:hAnsi="Times New Roman" w:cs="Times New Roman"/>
          <w:bCs/>
        </w:rPr>
        <w:t xml:space="preserve"> serai juga </w:t>
      </w:r>
      <w:proofErr w:type="spellStart"/>
      <w:r w:rsidRPr="00182473">
        <w:rPr>
          <w:rFonts w:ascii="Times New Roman" w:hAnsi="Times New Roman" w:cs="Times New Roman"/>
          <w:bCs/>
        </w:rPr>
        <w:t>mempengaruhi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nilai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r w:rsidRPr="00182473">
        <w:rPr>
          <w:rFonts w:ascii="Times New Roman" w:hAnsi="Times New Roman" w:cs="Times New Roman"/>
          <w:bCs/>
          <w:i/>
          <w:iCs/>
        </w:rPr>
        <w:t>redness</w:t>
      </w:r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seduhan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82473">
        <w:rPr>
          <w:rFonts w:ascii="Times New Roman" w:hAnsi="Times New Roman" w:cs="Times New Roman"/>
          <w:bCs/>
        </w:rPr>
        <w:t>celup</w:t>
      </w:r>
      <w:proofErr w:type="spellEnd"/>
      <w:r w:rsidRPr="00182473">
        <w:rPr>
          <w:rFonts w:ascii="Times New Roman" w:hAnsi="Times New Roman" w:cs="Times New Roman"/>
          <w:bCs/>
        </w:rPr>
        <w:t xml:space="preserve">. </w:t>
      </w:r>
      <w:proofErr w:type="spellStart"/>
      <w:r w:rsidRPr="00182473">
        <w:rPr>
          <w:rFonts w:ascii="Times New Roman" w:hAnsi="Times New Roman" w:cs="Times New Roman"/>
          <w:bCs/>
        </w:rPr>
        <w:t>Semakin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lastRenderedPageBreak/>
        <w:t>tinggi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konsentrasi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penambahan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bubuk</w:t>
      </w:r>
      <w:proofErr w:type="spellEnd"/>
      <w:r w:rsidRPr="00182473">
        <w:rPr>
          <w:rFonts w:ascii="Times New Roman" w:hAnsi="Times New Roman" w:cs="Times New Roman"/>
          <w:bCs/>
        </w:rPr>
        <w:t xml:space="preserve"> serai </w:t>
      </w:r>
      <w:proofErr w:type="spellStart"/>
      <w:r w:rsidRPr="00182473">
        <w:rPr>
          <w:rFonts w:ascii="Times New Roman" w:hAnsi="Times New Roman" w:cs="Times New Roman"/>
          <w:bCs/>
        </w:rPr>
        <w:t>menghasilkan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nilai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r w:rsidRPr="00182473">
        <w:rPr>
          <w:rFonts w:ascii="Times New Roman" w:hAnsi="Times New Roman" w:cs="Times New Roman"/>
          <w:bCs/>
          <w:i/>
          <w:iCs/>
        </w:rPr>
        <w:t>redness</w:t>
      </w:r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seduhan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82473">
        <w:rPr>
          <w:rFonts w:ascii="Times New Roman" w:hAnsi="Times New Roman" w:cs="Times New Roman"/>
          <w:bCs/>
        </w:rPr>
        <w:t>celup</w:t>
      </w:r>
      <w:proofErr w:type="spellEnd"/>
      <w:r w:rsidRPr="00182473">
        <w:rPr>
          <w:rFonts w:ascii="Times New Roman" w:hAnsi="Times New Roman" w:cs="Times New Roman"/>
          <w:bCs/>
        </w:rPr>
        <w:t xml:space="preserve"> yang </w:t>
      </w:r>
      <w:proofErr w:type="spellStart"/>
      <w:r w:rsidRPr="00182473">
        <w:rPr>
          <w:rFonts w:ascii="Times New Roman" w:hAnsi="Times New Roman" w:cs="Times New Roman"/>
          <w:bCs/>
        </w:rPr>
        <w:t>semakin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rendah</w:t>
      </w:r>
      <w:proofErr w:type="spellEnd"/>
      <w:r w:rsidRPr="00182473">
        <w:rPr>
          <w:rFonts w:ascii="Times New Roman" w:hAnsi="Times New Roman" w:cs="Times New Roman"/>
          <w:bCs/>
        </w:rPr>
        <w:t xml:space="preserve">. Hal </w:t>
      </w:r>
      <w:proofErr w:type="spellStart"/>
      <w:r w:rsidRPr="00182473">
        <w:rPr>
          <w:rFonts w:ascii="Times New Roman" w:hAnsi="Times New Roman" w:cs="Times New Roman"/>
          <w:bCs/>
        </w:rPr>
        <w:t>ini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disebabkan</w:t>
      </w:r>
      <w:proofErr w:type="spellEnd"/>
      <w:r w:rsidRPr="00182473">
        <w:rPr>
          <w:rFonts w:ascii="Times New Roman" w:hAnsi="Times New Roman" w:cs="Times New Roman"/>
          <w:bCs/>
        </w:rPr>
        <w:t xml:space="preserve"> oleh </w:t>
      </w:r>
      <w:proofErr w:type="spellStart"/>
      <w:r w:rsidRPr="00182473">
        <w:rPr>
          <w:rFonts w:ascii="Times New Roman" w:hAnsi="Times New Roman" w:cs="Times New Roman"/>
          <w:bCs/>
        </w:rPr>
        <w:t>degradasi</w:t>
      </w:r>
      <w:proofErr w:type="spellEnd"/>
      <w:r w:rsidRPr="00182473">
        <w:rPr>
          <w:rFonts w:ascii="Times New Roman" w:hAnsi="Times New Roman" w:cs="Times New Roman"/>
          <w:bCs/>
        </w:rPr>
        <w:t xml:space="preserve"> pigmen </w:t>
      </w:r>
      <w:proofErr w:type="spellStart"/>
      <w:r w:rsidRPr="00182473">
        <w:rPr>
          <w:rFonts w:ascii="Times New Roman" w:hAnsi="Times New Roman" w:cs="Times New Roman"/>
          <w:bCs/>
        </w:rPr>
        <w:t>klorofil</w:t>
      </w:r>
      <w:proofErr w:type="spellEnd"/>
      <w:r w:rsidRPr="00182473">
        <w:rPr>
          <w:rFonts w:ascii="Times New Roman" w:hAnsi="Times New Roman" w:cs="Times New Roman"/>
          <w:bCs/>
        </w:rPr>
        <w:t xml:space="preserve"> pada serai yang </w:t>
      </w:r>
      <w:proofErr w:type="spellStart"/>
      <w:r w:rsidRPr="00182473">
        <w:rPr>
          <w:rFonts w:ascii="Times New Roman" w:hAnsi="Times New Roman" w:cs="Times New Roman"/>
          <w:bCs/>
        </w:rPr>
        <w:t>dapat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menyebabkan</w:t>
      </w:r>
      <w:proofErr w:type="spellEnd"/>
      <w:r w:rsidRPr="00182473">
        <w:rPr>
          <w:rFonts w:ascii="Times New Roman" w:hAnsi="Times New Roman" w:cs="Times New Roman"/>
          <w:bCs/>
        </w:rPr>
        <w:t xml:space="preserve"> pigmen lain </w:t>
      </w:r>
      <w:proofErr w:type="spellStart"/>
      <w:r w:rsidRPr="00182473">
        <w:rPr>
          <w:rFonts w:ascii="Times New Roman" w:hAnsi="Times New Roman" w:cs="Times New Roman"/>
          <w:bCs/>
        </w:rPr>
        <w:t>seperti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karotenoid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menjadi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lebih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terlihat</w:t>
      </w:r>
      <w:proofErr w:type="spellEnd"/>
      <w:r w:rsidRPr="00182473">
        <w:rPr>
          <w:rFonts w:ascii="Times New Roman" w:hAnsi="Times New Roman" w:cs="Times New Roman"/>
          <w:bCs/>
        </w:rPr>
        <w:t xml:space="preserve"> (Hashim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182473">
        <w:rPr>
          <w:rFonts w:ascii="Times New Roman" w:hAnsi="Times New Roman" w:cs="Times New Roman"/>
          <w:bCs/>
        </w:rPr>
        <w:t>., 2019).</w:t>
      </w:r>
    </w:p>
    <w:p w14:paraId="4C403526" w14:textId="34C1492F" w:rsidR="00855629" w:rsidRDefault="00855629" w:rsidP="0052597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Cs/>
        </w:rPr>
      </w:pPr>
      <w:r w:rsidRPr="00182473">
        <w:rPr>
          <w:rFonts w:ascii="Times New Roman" w:hAnsi="Times New Roman" w:cs="Times New Roman"/>
          <w:bCs/>
          <w:i/>
          <w:iCs/>
        </w:rPr>
        <w:t>Yellowness</w:t>
      </w:r>
      <w:r>
        <w:rPr>
          <w:rFonts w:ascii="Times New Roman" w:hAnsi="Times New Roman" w:cs="Times New Roman"/>
          <w:bCs/>
        </w:rPr>
        <w:t xml:space="preserve"> (b*)</w:t>
      </w:r>
    </w:p>
    <w:p w14:paraId="762172E7" w14:textId="2A1BEEFC" w:rsidR="00182473" w:rsidRDefault="00182473" w:rsidP="00525973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r w:rsidRPr="00182473">
        <w:rPr>
          <w:rFonts w:ascii="Times New Roman" w:hAnsi="Times New Roman" w:cs="Times New Roman"/>
          <w:bCs/>
        </w:rPr>
        <w:t xml:space="preserve">Hasil uji </w:t>
      </w:r>
      <w:proofErr w:type="spellStart"/>
      <w:r w:rsidRPr="00182473">
        <w:rPr>
          <w:rFonts w:ascii="Times New Roman" w:hAnsi="Times New Roman" w:cs="Times New Roman"/>
          <w:bCs/>
        </w:rPr>
        <w:t>statistik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menunjukkan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bahwa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tingkat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penyangraian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182473">
        <w:rPr>
          <w:rFonts w:ascii="Times New Roman" w:hAnsi="Times New Roman" w:cs="Times New Roman"/>
          <w:bCs/>
        </w:rPr>
        <w:t>penambahan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bubuk</w:t>
      </w:r>
      <w:proofErr w:type="spellEnd"/>
      <w:r w:rsidRPr="00182473">
        <w:rPr>
          <w:rFonts w:ascii="Times New Roman" w:hAnsi="Times New Roman" w:cs="Times New Roman"/>
          <w:bCs/>
        </w:rPr>
        <w:t xml:space="preserve"> serai dan </w:t>
      </w:r>
      <w:proofErr w:type="spellStart"/>
      <w:r w:rsidRPr="00182473">
        <w:rPr>
          <w:rFonts w:ascii="Times New Roman" w:hAnsi="Times New Roman" w:cs="Times New Roman"/>
          <w:bCs/>
        </w:rPr>
        <w:t>interaksinya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memberikan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pengaruh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nyata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terhadap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nilai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r w:rsidRPr="00182473">
        <w:rPr>
          <w:rFonts w:ascii="Times New Roman" w:hAnsi="Times New Roman" w:cs="Times New Roman"/>
          <w:bCs/>
          <w:i/>
          <w:iCs/>
        </w:rPr>
        <w:t>yellowness</w:t>
      </w:r>
      <w:r w:rsidRPr="001824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82473">
        <w:rPr>
          <w:rFonts w:ascii="Times New Roman" w:hAnsi="Times New Roman" w:cs="Times New Roman"/>
          <w:bCs/>
        </w:rPr>
        <w:t>celup</w:t>
      </w:r>
      <w:proofErr w:type="spellEnd"/>
      <w:r w:rsidRPr="00182473">
        <w:rPr>
          <w:rFonts w:ascii="Times New Roman" w:hAnsi="Times New Roman" w:cs="Times New Roman"/>
          <w:bCs/>
        </w:rPr>
        <w:t xml:space="preserve">. Hal </w:t>
      </w:r>
      <w:proofErr w:type="spellStart"/>
      <w:r w:rsidRPr="00182473">
        <w:rPr>
          <w:rFonts w:ascii="Times New Roman" w:hAnsi="Times New Roman" w:cs="Times New Roman"/>
          <w:bCs/>
        </w:rPr>
        <w:t>ini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dikarenakan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hasil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statistik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menunjukkan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angka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signifikansi</w:t>
      </w:r>
      <w:proofErr w:type="spellEnd"/>
      <w:r w:rsidRPr="00182473">
        <w:rPr>
          <w:rFonts w:ascii="Times New Roman" w:hAnsi="Times New Roman" w:cs="Times New Roman"/>
          <w:bCs/>
        </w:rPr>
        <w:t xml:space="preserve"> (P&lt;0,05) </w:t>
      </w:r>
      <w:proofErr w:type="spellStart"/>
      <w:r w:rsidRPr="00182473">
        <w:rPr>
          <w:rFonts w:ascii="Times New Roman" w:hAnsi="Times New Roman" w:cs="Times New Roman"/>
          <w:bCs/>
        </w:rPr>
        <w:t>untuk</w:t>
      </w:r>
      <w:proofErr w:type="spellEnd"/>
      <w:r w:rsidRPr="00182473">
        <w:rPr>
          <w:rFonts w:ascii="Times New Roman" w:hAnsi="Times New Roman" w:cs="Times New Roman"/>
          <w:bCs/>
        </w:rPr>
        <w:t xml:space="preserve"> masing-masing </w:t>
      </w:r>
      <w:proofErr w:type="spellStart"/>
      <w:r w:rsidRPr="00182473">
        <w:rPr>
          <w:rFonts w:ascii="Times New Roman" w:hAnsi="Times New Roman" w:cs="Times New Roman"/>
          <w:bCs/>
        </w:rPr>
        <w:t>perlakuan</w:t>
      </w:r>
      <w:proofErr w:type="spellEnd"/>
      <w:r w:rsidRPr="00182473">
        <w:rPr>
          <w:rFonts w:ascii="Times New Roman" w:hAnsi="Times New Roman" w:cs="Times New Roman"/>
          <w:bCs/>
        </w:rPr>
        <w:t xml:space="preserve">. </w:t>
      </w:r>
      <w:r w:rsidRPr="00182473">
        <w:rPr>
          <w:rFonts w:ascii="Times New Roman" w:hAnsi="Times New Roman" w:cs="Times New Roman"/>
          <w:bCs/>
          <w:i/>
          <w:iCs/>
        </w:rPr>
        <w:t>Yellowness</w:t>
      </w:r>
      <w:r w:rsidRPr="001824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82473">
        <w:rPr>
          <w:rFonts w:ascii="Times New Roman" w:hAnsi="Times New Roman" w:cs="Times New Roman"/>
          <w:bCs/>
        </w:rPr>
        <w:t>celup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dengan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perlakuan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tingkat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penyangraian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182473">
        <w:rPr>
          <w:rFonts w:ascii="Times New Roman" w:hAnsi="Times New Roman" w:cs="Times New Roman"/>
          <w:bCs/>
        </w:rPr>
        <w:t>penambahan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bubuk</w:t>
      </w:r>
      <w:proofErr w:type="spellEnd"/>
      <w:r w:rsidRPr="00182473">
        <w:rPr>
          <w:rFonts w:ascii="Times New Roman" w:hAnsi="Times New Roman" w:cs="Times New Roman"/>
          <w:bCs/>
        </w:rPr>
        <w:t xml:space="preserve"> serai </w:t>
      </w:r>
      <w:proofErr w:type="spellStart"/>
      <w:r w:rsidRPr="00182473">
        <w:rPr>
          <w:rFonts w:ascii="Times New Roman" w:hAnsi="Times New Roman" w:cs="Times New Roman"/>
          <w:bCs/>
        </w:rPr>
        <w:t>tercantum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dalam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Tabel</w:t>
      </w:r>
      <w:proofErr w:type="spellEnd"/>
      <w:r>
        <w:rPr>
          <w:rFonts w:ascii="Times New Roman" w:hAnsi="Times New Roman" w:cs="Times New Roman"/>
          <w:bCs/>
        </w:rPr>
        <w:t xml:space="preserve"> 3.</w:t>
      </w:r>
    </w:p>
    <w:p w14:paraId="4F9ADCF9" w14:textId="00228B14" w:rsidR="00182473" w:rsidRDefault="00182473" w:rsidP="00525973">
      <w:pPr>
        <w:pStyle w:val="ListParagraph"/>
        <w:spacing w:after="0" w:line="240" w:lineRule="auto"/>
        <w:ind w:left="270"/>
        <w:jc w:val="center"/>
        <w:rPr>
          <w:rFonts w:ascii="Times New Roman" w:hAnsi="Times New Roman" w:cs="Times New Roman"/>
          <w:bCs/>
        </w:rPr>
      </w:pPr>
      <w:proofErr w:type="spellStart"/>
      <w:r w:rsidRPr="00182473">
        <w:rPr>
          <w:rFonts w:ascii="Times New Roman" w:hAnsi="Times New Roman" w:cs="Times New Roman"/>
          <w:bCs/>
        </w:rPr>
        <w:t>Tabel</w:t>
      </w:r>
      <w:proofErr w:type="spellEnd"/>
      <w:r w:rsidRPr="00182473">
        <w:rPr>
          <w:rFonts w:ascii="Times New Roman" w:hAnsi="Times New Roman" w:cs="Times New Roman"/>
          <w:bCs/>
        </w:rPr>
        <w:t xml:space="preserve"> 3. </w:t>
      </w:r>
      <w:r w:rsidRPr="00182473">
        <w:rPr>
          <w:rFonts w:ascii="Times New Roman" w:hAnsi="Times New Roman" w:cs="Times New Roman"/>
          <w:bCs/>
          <w:i/>
          <w:iCs/>
        </w:rPr>
        <w:t>Yellowness</w:t>
      </w:r>
      <w:r w:rsidRPr="001824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82473">
        <w:rPr>
          <w:rFonts w:ascii="Times New Roman" w:hAnsi="Times New Roman" w:cs="Times New Roman"/>
          <w:bCs/>
        </w:rPr>
        <w:t>celup</w:t>
      </w:r>
      <w:proofErr w:type="spellEnd"/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</w:tblGrid>
      <w:tr w:rsidR="00182473" w:rsidRPr="00C6262A" w14:paraId="39E2FC6D" w14:textId="77777777" w:rsidTr="00182473"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79A6C616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</w:rPr>
              <w:t>Bubuk Serai</w:t>
            </w:r>
            <w:r w:rsidRPr="00182473">
              <w:rPr>
                <w:rFonts w:ascii="Times New Roman" w:hAnsi="Times New Roman" w:cs="Times New Roman"/>
                <w:lang w:val="en-US"/>
              </w:rPr>
              <w:t xml:space="preserve"> (%)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A3D6B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182473">
              <w:rPr>
                <w:rFonts w:ascii="Times New Roman" w:hAnsi="Times New Roman" w:cs="Times New Roman"/>
              </w:rPr>
              <w:t>Tingkat Penyangraian</w:t>
            </w:r>
          </w:p>
        </w:tc>
      </w:tr>
      <w:tr w:rsidR="00182473" w:rsidRPr="00C6262A" w14:paraId="2B5E2396" w14:textId="77777777" w:rsidTr="00182473"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3FAB12C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BBB13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i/>
              </w:rPr>
              <w:t>Light roast</w:t>
            </w:r>
            <w:r w:rsidRPr="0018247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4BCCA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182473">
              <w:rPr>
                <w:rFonts w:ascii="Times New Roman" w:hAnsi="Times New Roman" w:cs="Times New Roman"/>
                <w:i/>
              </w:rPr>
              <w:t>Medium roast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B7902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182473">
              <w:rPr>
                <w:rFonts w:ascii="Times New Roman" w:hAnsi="Times New Roman" w:cs="Times New Roman"/>
                <w:i/>
              </w:rPr>
              <w:t>Dark roast</w:t>
            </w:r>
          </w:p>
        </w:tc>
      </w:tr>
      <w:tr w:rsidR="00182473" w:rsidRPr="00C6262A" w14:paraId="7005ED3B" w14:textId="77777777" w:rsidTr="00182473"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587ED82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182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AF8105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26,68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9F59321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20,46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D1A2B8E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25,50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</w:p>
        </w:tc>
      </w:tr>
      <w:tr w:rsidR="00182473" w:rsidRPr="00C6262A" w14:paraId="6BE29789" w14:textId="77777777" w:rsidTr="00182473">
        <w:tc>
          <w:tcPr>
            <w:tcW w:w="1620" w:type="dxa"/>
            <w:vAlign w:val="center"/>
          </w:tcPr>
          <w:p w14:paraId="2E6ADA02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1824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Align w:val="center"/>
          </w:tcPr>
          <w:p w14:paraId="543A5604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27,63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g</w:t>
            </w:r>
          </w:p>
        </w:tc>
        <w:tc>
          <w:tcPr>
            <w:tcW w:w="1620" w:type="dxa"/>
            <w:vAlign w:val="center"/>
          </w:tcPr>
          <w:p w14:paraId="5D02C8BE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28,69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h</w:t>
            </w:r>
          </w:p>
        </w:tc>
        <w:tc>
          <w:tcPr>
            <w:tcW w:w="1620" w:type="dxa"/>
            <w:vAlign w:val="center"/>
          </w:tcPr>
          <w:p w14:paraId="4EDC1370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18,14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</w:p>
        </w:tc>
      </w:tr>
      <w:tr w:rsidR="00182473" w:rsidRPr="00C6262A" w14:paraId="301C0496" w14:textId="77777777" w:rsidTr="00182473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DC5987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182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638C80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27,34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411D91B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21,92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BC282AD" w14:textId="77777777" w:rsidR="00182473" w:rsidRPr="00182473" w:rsidRDefault="001824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473">
              <w:rPr>
                <w:rFonts w:ascii="Times New Roman" w:hAnsi="Times New Roman" w:cs="Times New Roman"/>
                <w:lang w:val="en-US"/>
              </w:rPr>
              <w:t>15,57</w:t>
            </w:r>
            <w:r w:rsidRPr="00182473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</w:tr>
    </w:tbl>
    <w:p w14:paraId="05433DEF" w14:textId="77777777" w:rsidR="00182473" w:rsidRPr="0041082D" w:rsidRDefault="00182473" w:rsidP="0052597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r w:rsidRPr="0041082D">
        <w:rPr>
          <w:rFonts w:ascii="Times New Roman" w:hAnsi="Times New Roman" w:cs="Times New Roman"/>
          <w:szCs w:val="20"/>
        </w:rPr>
        <w:t>Keterangan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41082D">
        <w:rPr>
          <w:rFonts w:ascii="Times New Roman" w:hAnsi="Times New Roman" w:cs="Times New Roman"/>
          <w:szCs w:val="20"/>
        </w:rPr>
        <w:t>Notasi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yang </w:t>
      </w:r>
      <w:proofErr w:type="spellStart"/>
      <w:r w:rsidRPr="0041082D">
        <w:rPr>
          <w:rFonts w:ascii="Times New Roman" w:hAnsi="Times New Roman" w:cs="Times New Roman"/>
          <w:szCs w:val="20"/>
        </w:rPr>
        <w:t>berbeda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menunjukkan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adanya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perbedaan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nyata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(P&lt;0,05)</w:t>
      </w:r>
      <w:r>
        <w:rPr>
          <w:rFonts w:ascii="Times New Roman" w:hAnsi="Times New Roman" w:cs="Times New Roman"/>
          <w:szCs w:val="20"/>
        </w:rPr>
        <w:t>.</w:t>
      </w:r>
    </w:p>
    <w:p w14:paraId="483E2155" w14:textId="77777777" w:rsidR="00182473" w:rsidRPr="00182473" w:rsidRDefault="00182473" w:rsidP="00525973">
      <w:pPr>
        <w:pStyle w:val="ListParagraph"/>
        <w:spacing w:after="0" w:line="240" w:lineRule="auto"/>
        <w:ind w:left="270"/>
        <w:jc w:val="both"/>
        <w:rPr>
          <w:rFonts w:ascii="Times New Roman" w:hAnsi="Times New Roman" w:cs="Times New Roman"/>
          <w:bCs/>
        </w:rPr>
      </w:pPr>
    </w:p>
    <w:p w14:paraId="0CAC0B13" w14:textId="4F37F9FA" w:rsidR="00182473" w:rsidRPr="00BB6D28" w:rsidRDefault="00182473" w:rsidP="00BB6D28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Berdasarkan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Tabel</w:t>
      </w:r>
      <w:proofErr w:type="spellEnd"/>
      <w:r>
        <w:rPr>
          <w:rFonts w:ascii="Times New Roman" w:hAnsi="Times New Roman" w:cs="Times New Roman"/>
          <w:bCs/>
        </w:rPr>
        <w:t xml:space="preserve"> 3, </w:t>
      </w:r>
      <w:proofErr w:type="spellStart"/>
      <w:r>
        <w:rPr>
          <w:rFonts w:ascii="Times New Roman" w:hAnsi="Times New Roman" w:cs="Times New Roman"/>
          <w:bCs/>
        </w:rPr>
        <w:t>s</w:t>
      </w:r>
      <w:r w:rsidRPr="00182473">
        <w:rPr>
          <w:rFonts w:ascii="Times New Roman" w:hAnsi="Times New Roman" w:cs="Times New Roman"/>
          <w:bCs/>
        </w:rPr>
        <w:t>emakin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tinggi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tingkat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penyangraian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</w:t>
      </w:r>
      <w:proofErr w:type="spellStart"/>
      <w:r w:rsidRPr="00182473">
        <w:rPr>
          <w:rFonts w:ascii="Times New Roman" w:hAnsi="Times New Roman" w:cs="Times New Roman"/>
          <w:bCs/>
        </w:rPr>
        <w:t>menghasilkan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nilai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r w:rsidRPr="00182473">
        <w:rPr>
          <w:rFonts w:ascii="Times New Roman" w:hAnsi="Times New Roman" w:cs="Times New Roman"/>
          <w:bCs/>
          <w:i/>
          <w:iCs/>
        </w:rPr>
        <w:t>yellowness</w:t>
      </w:r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seduhan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82473">
        <w:rPr>
          <w:rFonts w:ascii="Times New Roman" w:hAnsi="Times New Roman" w:cs="Times New Roman"/>
          <w:bCs/>
        </w:rPr>
        <w:t>celup</w:t>
      </w:r>
      <w:proofErr w:type="spellEnd"/>
      <w:r w:rsidRPr="00182473">
        <w:rPr>
          <w:rFonts w:ascii="Times New Roman" w:hAnsi="Times New Roman" w:cs="Times New Roman"/>
          <w:bCs/>
        </w:rPr>
        <w:t xml:space="preserve"> yang </w:t>
      </w:r>
      <w:proofErr w:type="spellStart"/>
      <w:r w:rsidRPr="00182473">
        <w:rPr>
          <w:rFonts w:ascii="Times New Roman" w:hAnsi="Times New Roman" w:cs="Times New Roman"/>
          <w:bCs/>
        </w:rPr>
        <w:t>semakin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rendah</w:t>
      </w:r>
      <w:proofErr w:type="spellEnd"/>
      <w:r w:rsidRPr="00182473">
        <w:rPr>
          <w:rFonts w:ascii="Times New Roman" w:hAnsi="Times New Roman" w:cs="Times New Roman"/>
          <w:bCs/>
        </w:rPr>
        <w:t xml:space="preserve">. Hal </w:t>
      </w:r>
      <w:proofErr w:type="spellStart"/>
      <w:r w:rsidRPr="00182473">
        <w:rPr>
          <w:rFonts w:ascii="Times New Roman" w:hAnsi="Times New Roman" w:cs="Times New Roman"/>
          <w:bCs/>
        </w:rPr>
        <w:t>ini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sesuai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dengan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penelitian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Somporn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182473">
        <w:rPr>
          <w:rFonts w:ascii="Times New Roman" w:hAnsi="Times New Roman" w:cs="Times New Roman"/>
          <w:bCs/>
        </w:rPr>
        <w:t xml:space="preserve">., (2011) yang </w:t>
      </w:r>
      <w:proofErr w:type="spellStart"/>
      <w:r w:rsidRPr="00182473">
        <w:rPr>
          <w:rFonts w:ascii="Times New Roman" w:hAnsi="Times New Roman" w:cs="Times New Roman"/>
          <w:bCs/>
        </w:rPr>
        <w:t>menunjukkan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bahwa</w:t>
      </w:r>
      <w:proofErr w:type="spellEnd"/>
      <w:r w:rsidRPr="00182473">
        <w:rPr>
          <w:rFonts w:ascii="Times New Roman" w:hAnsi="Times New Roman" w:cs="Times New Roman"/>
          <w:bCs/>
        </w:rPr>
        <w:t xml:space="preserve"> parameter b* (</w:t>
      </w:r>
      <w:r w:rsidRPr="00182473">
        <w:rPr>
          <w:rFonts w:ascii="Times New Roman" w:hAnsi="Times New Roman" w:cs="Times New Roman"/>
          <w:bCs/>
          <w:i/>
          <w:iCs/>
        </w:rPr>
        <w:t>yellowness</w:t>
      </w:r>
      <w:r w:rsidRPr="00182473">
        <w:rPr>
          <w:rFonts w:ascii="Times New Roman" w:hAnsi="Times New Roman" w:cs="Times New Roman"/>
          <w:bCs/>
        </w:rPr>
        <w:t xml:space="preserve">) yang </w:t>
      </w:r>
      <w:proofErr w:type="spellStart"/>
      <w:r w:rsidRPr="00182473">
        <w:rPr>
          <w:rFonts w:ascii="Times New Roman" w:hAnsi="Times New Roman" w:cs="Times New Roman"/>
          <w:bCs/>
        </w:rPr>
        <w:t>menunjukkan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derajat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kekuningan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cenderung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menurun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tetapi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dalam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tingkat</w:t>
      </w:r>
      <w:proofErr w:type="spellEnd"/>
      <w:r w:rsidRPr="00182473">
        <w:rPr>
          <w:rFonts w:ascii="Times New Roman" w:hAnsi="Times New Roman" w:cs="Times New Roman"/>
          <w:bCs/>
        </w:rPr>
        <w:t xml:space="preserve"> yang </w:t>
      </w:r>
      <w:proofErr w:type="spellStart"/>
      <w:r w:rsidRPr="00182473">
        <w:rPr>
          <w:rFonts w:ascii="Times New Roman" w:hAnsi="Times New Roman" w:cs="Times New Roman"/>
          <w:bCs/>
        </w:rPr>
        <w:t>lebih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kecil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seiring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dengan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meningkatnya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tingkat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penyangraian</w:t>
      </w:r>
      <w:proofErr w:type="spellEnd"/>
      <w:r w:rsidRPr="00182473">
        <w:rPr>
          <w:rFonts w:ascii="Times New Roman" w:hAnsi="Times New Roman" w:cs="Times New Roman"/>
          <w:bCs/>
        </w:rPr>
        <w:t xml:space="preserve">. </w:t>
      </w:r>
      <w:proofErr w:type="spellStart"/>
      <w:r w:rsidRPr="00182473">
        <w:rPr>
          <w:rFonts w:ascii="Times New Roman" w:hAnsi="Times New Roman" w:cs="Times New Roman"/>
          <w:bCs/>
        </w:rPr>
        <w:t>Penurunan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nilai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r w:rsidRPr="00182473">
        <w:rPr>
          <w:rFonts w:ascii="Times New Roman" w:hAnsi="Times New Roman" w:cs="Times New Roman"/>
          <w:bCs/>
          <w:i/>
          <w:iCs/>
        </w:rPr>
        <w:t>yellowness</w:t>
      </w:r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berkaitan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dengan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warna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</w:t>
      </w:r>
      <w:proofErr w:type="spellStart"/>
      <w:r w:rsidRPr="00182473">
        <w:rPr>
          <w:rFonts w:ascii="Times New Roman" w:hAnsi="Times New Roman" w:cs="Times New Roman"/>
          <w:bCs/>
        </w:rPr>
        <w:t>sangrai</w:t>
      </w:r>
      <w:proofErr w:type="spellEnd"/>
      <w:r w:rsidRPr="00182473">
        <w:rPr>
          <w:rFonts w:ascii="Times New Roman" w:hAnsi="Times New Roman" w:cs="Times New Roman"/>
          <w:bCs/>
        </w:rPr>
        <w:t xml:space="preserve"> yang </w:t>
      </w:r>
      <w:proofErr w:type="spellStart"/>
      <w:r w:rsidRPr="00182473">
        <w:rPr>
          <w:rFonts w:ascii="Times New Roman" w:hAnsi="Times New Roman" w:cs="Times New Roman"/>
          <w:bCs/>
        </w:rPr>
        <w:t>berwarna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cokelat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muda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hingga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cokelat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kehitaman</w:t>
      </w:r>
      <w:proofErr w:type="spellEnd"/>
      <w:r w:rsidRPr="00182473">
        <w:rPr>
          <w:rFonts w:ascii="Times New Roman" w:hAnsi="Times New Roman" w:cs="Times New Roman"/>
          <w:bCs/>
        </w:rPr>
        <w:t xml:space="preserve">. </w:t>
      </w:r>
      <w:proofErr w:type="spellStart"/>
      <w:r w:rsidRPr="00182473">
        <w:rPr>
          <w:rFonts w:ascii="Times New Roman" w:hAnsi="Times New Roman" w:cs="Times New Roman"/>
          <w:bCs/>
        </w:rPr>
        <w:t>Perubahan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warna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biji</w:t>
      </w:r>
      <w:proofErr w:type="spellEnd"/>
      <w:r w:rsidRPr="00182473">
        <w:rPr>
          <w:rFonts w:ascii="Times New Roman" w:hAnsi="Times New Roman" w:cs="Times New Roman"/>
          <w:bCs/>
        </w:rPr>
        <w:t xml:space="preserve"> kopi </w:t>
      </w:r>
      <w:proofErr w:type="spellStart"/>
      <w:r w:rsidRPr="00182473">
        <w:rPr>
          <w:rFonts w:ascii="Times New Roman" w:hAnsi="Times New Roman" w:cs="Times New Roman"/>
          <w:bCs/>
        </w:rPr>
        <w:t>menjadi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cokelat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disebabkan</w:t>
      </w:r>
      <w:proofErr w:type="spellEnd"/>
      <w:r w:rsidRPr="00182473">
        <w:rPr>
          <w:rFonts w:ascii="Times New Roman" w:hAnsi="Times New Roman" w:cs="Times New Roman"/>
          <w:bCs/>
        </w:rPr>
        <w:t xml:space="preserve"> oleh </w:t>
      </w:r>
      <w:proofErr w:type="spellStart"/>
      <w:r w:rsidRPr="00182473">
        <w:rPr>
          <w:rFonts w:ascii="Times New Roman" w:hAnsi="Times New Roman" w:cs="Times New Roman"/>
          <w:bCs/>
        </w:rPr>
        <w:t>senyawa</w:t>
      </w:r>
      <w:proofErr w:type="spellEnd"/>
      <w:r w:rsidRPr="00182473">
        <w:rPr>
          <w:rFonts w:ascii="Times New Roman" w:hAnsi="Times New Roman" w:cs="Times New Roman"/>
          <w:bCs/>
        </w:rPr>
        <w:t xml:space="preserve"> non-</w:t>
      </w:r>
      <w:proofErr w:type="spellStart"/>
      <w:r w:rsidRPr="00182473">
        <w:rPr>
          <w:rFonts w:ascii="Times New Roman" w:hAnsi="Times New Roman" w:cs="Times New Roman"/>
          <w:bCs/>
        </w:rPr>
        <w:t>volatil</w:t>
      </w:r>
      <w:proofErr w:type="spellEnd"/>
      <w:r w:rsidRPr="00182473">
        <w:rPr>
          <w:rFonts w:ascii="Times New Roman" w:hAnsi="Times New Roman" w:cs="Times New Roman"/>
          <w:bCs/>
        </w:rPr>
        <w:t xml:space="preserve"> melanoidin </w:t>
      </w:r>
      <w:proofErr w:type="spellStart"/>
      <w:r w:rsidRPr="00182473">
        <w:rPr>
          <w:rFonts w:ascii="Times New Roman" w:hAnsi="Times New Roman" w:cs="Times New Roman"/>
          <w:bCs/>
        </w:rPr>
        <w:t>akibat</w:t>
      </w:r>
      <w:proofErr w:type="spellEnd"/>
      <w:r w:rsidRPr="00182473">
        <w:rPr>
          <w:rFonts w:ascii="Times New Roman" w:hAnsi="Times New Roman" w:cs="Times New Roman"/>
          <w:bCs/>
        </w:rPr>
        <w:t xml:space="preserve"> </w:t>
      </w:r>
      <w:proofErr w:type="spellStart"/>
      <w:r w:rsidRPr="00182473">
        <w:rPr>
          <w:rFonts w:ascii="Times New Roman" w:hAnsi="Times New Roman" w:cs="Times New Roman"/>
          <w:bCs/>
        </w:rPr>
        <w:t>polimerisasi</w:t>
      </w:r>
      <w:proofErr w:type="spellEnd"/>
      <w:r w:rsidRPr="00182473">
        <w:rPr>
          <w:rFonts w:ascii="Times New Roman" w:hAnsi="Times New Roman" w:cs="Times New Roman"/>
          <w:bCs/>
        </w:rPr>
        <w:t xml:space="preserve"> gula dan amino (</w:t>
      </w:r>
      <w:proofErr w:type="spellStart"/>
      <w:r w:rsidRPr="00182473">
        <w:rPr>
          <w:rFonts w:ascii="Times New Roman" w:hAnsi="Times New Roman" w:cs="Times New Roman"/>
          <w:bCs/>
        </w:rPr>
        <w:t>Mulato</w:t>
      </w:r>
      <w:proofErr w:type="spellEnd"/>
      <w:r w:rsidRPr="00182473">
        <w:rPr>
          <w:rFonts w:ascii="Times New Roman" w:hAnsi="Times New Roman" w:cs="Times New Roman"/>
          <w:bCs/>
        </w:rPr>
        <w:t>, 2002).</w:t>
      </w:r>
      <w:r w:rsid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Penambahan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bubuk</w:t>
      </w:r>
      <w:proofErr w:type="spellEnd"/>
      <w:r w:rsidRPr="00BB6D28">
        <w:rPr>
          <w:rFonts w:ascii="Times New Roman" w:hAnsi="Times New Roman" w:cs="Times New Roman"/>
          <w:bCs/>
        </w:rPr>
        <w:t xml:space="preserve"> serai juga </w:t>
      </w:r>
      <w:proofErr w:type="spellStart"/>
      <w:r w:rsidRPr="00BB6D28">
        <w:rPr>
          <w:rFonts w:ascii="Times New Roman" w:hAnsi="Times New Roman" w:cs="Times New Roman"/>
          <w:bCs/>
        </w:rPr>
        <w:t>mempengaruhi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nilai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r w:rsidRPr="00BB6D28">
        <w:rPr>
          <w:rFonts w:ascii="Times New Roman" w:hAnsi="Times New Roman" w:cs="Times New Roman"/>
          <w:bCs/>
          <w:i/>
          <w:iCs/>
        </w:rPr>
        <w:t>yellowness</w:t>
      </w:r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seduhan</w:t>
      </w:r>
      <w:proofErr w:type="spellEnd"/>
      <w:r w:rsidRPr="00BB6D28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BB6D28">
        <w:rPr>
          <w:rFonts w:ascii="Times New Roman" w:hAnsi="Times New Roman" w:cs="Times New Roman"/>
          <w:bCs/>
        </w:rPr>
        <w:t>celup</w:t>
      </w:r>
      <w:proofErr w:type="spellEnd"/>
      <w:r w:rsidRPr="00BB6D28">
        <w:rPr>
          <w:rFonts w:ascii="Times New Roman" w:hAnsi="Times New Roman" w:cs="Times New Roman"/>
          <w:bCs/>
        </w:rPr>
        <w:t xml:space="preserve">. Nilai </w:t>
      </w:r>
      <w:r w:rsidRPr="00BB6D28">
        <w:rPr>
          <w:rFonts w:ascii="Times New Roman" w:hAnsi="Times New Roman" w:cs="Times New Roman"/>
          <w:bCs/>
          <w:i/>
          <w:iCs/>
        </w:rPr>
        <w:t>yellowness</w:t>
      </w:r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seduhan</w:t>
      </w:r>
      <w:proofErr w:type="spellEnd"/>
      <w:r w:rsidRPr="00BB6D28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BB6D28">
        <w:rPr>
          <w:rFonts w:ascii="Times New Roman" w:hAnsi="Times New Roman" w:cs="Times New Roman"/>
          <w:bCs/>
        </w:rPr>
        <w:t>celup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mengalami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peningkatan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dengan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bertambahnya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konsentrasi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bubuk</w:t>
      </w:r>
      <w:proofErr w:type="spellEnd"/>
      <w:r w:rsidRPr="00BB6D28">
        <w:rPr>
          <w:rFonts w:ascii="Times New Roman" w:hAnsi="Times New Roman" w:cs="Times New Roman"/>
          <w:bCs/>
        </w:rPr>
        <w:t xml:space="preserve"> serai yang </w:t>
      </w:r>
      <w:proofErr w:type="spellStart"/>
      <w:r w:rsidRPr="00BB6D28">
        <w:rPr>
          <w:rFonts w:ascii="Times New Roman" w:hAnsi="Times New Roman" w:cs="Times New Roman"/>
          <w:bCs/>
        </w:rPr>
        <w:t>ditambahkan</w:t>
      </w:r>
      <w:proofErr w:type="spellEnd"/>
      <w:r w:rsidRPr="00BB6D28">
        <w:rPr>
          <w:rFonts w:ascii="Times New Roman" w:hAnsi="Times New Roman" w:cs="Times New Roman"/>
          <w:bCs/>
        </w:rPr>
        <w:t xml:space="preserve">. Hal </w:t>
      </w:r>
      <w:proofErr w:type="spellStart"/>
      <w:r w:rsidRPr="00BB6D28">
        <w:rPr>
          <w:rFonts w:ascii="Times New Roman" w:hAnsi="Times New Roman" w:cs="Times New Roman"/>
          <w:bCs/>
        </w:rPr>
        <w:t>ini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disebabkan</w:t>
      </w:r>
      <w:proofErr w:type="spellEnd"/>
      <w:r w:rsidRPr="00BB6D28">
        <w:rPr>
          <w:rFonts w:ascii="Times New Roman" w:hAnsi="Times New Roman" w:cs="Times New Roman"/>
          <w:bCs/>
        </w:rPr>
        <w:t xml:space="preserve"> oleh </w:t>
      </w:r>
      <w:proofErr w:type="spellStart"/>
      <w:r w:rsidRPr="00BB6D28">
        <w:rPr>
          <w:rFonts w:ascii="Times New Roman" w:hAnsi="Times New Roman" w:cs="Times New Roman"/>
          <w:bCs/>
        </w:rPr>
        <w:t>degradasi</w:t>
      </w:r>
      <w:proofErr w:type="spellEnd"/>
      <w:r w:rsidRPr="00BB6D28">
        <w:rPr>
          <w:rFonts w:ascii="Times New Roman" w:hAnsi="Times New Roman" w:cs="Times New Roman"/>
          <w:bCs/>
        </w:rPr>
        <w:t xml:space="preserve"> pigmen </w:t>
      </w:r>
      <w:proofErr w:type="spellStart"/>
      <w:r w:rsidRPr="00BB6D28">
        <w:rPr>
          <w:rFonts w:ascii="Times New Roman" w:hAnsi="Times New Roman" w:cs="Times New Roman"/>
          <w:bCs/>
        </w:rPr>
        <w:t>klorofil</w:t>
      </w:r>
      <w:proofErr w:type="spellEnd"/>
      <w:r w:rsidRPr="00BB6D28">
        <w:rPr>
          <w:rFonts w:ascii="Times New Roman" w:hAnsi="Times New Roman" w:cs="Times New Roman"/>
          <w:bCs/>
        </w:rPr>
        <w:t xml:space="preserve"> yang </w:t>
      </w:r>
      <w:proofErr w:type="spellStart"/>
      <w:r w:rsidRPr="00BB6D28">
        <w:rPr>
          <w:rFonts w:ascii="Times New Roman" w:hAnsi="Times New Roman" w:cs="Times New Roman"/>
          <w:bCs/>
        </w:rPr>
        <w:t>dapat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menyebabkan</w:t>
      </w:r>
      <w:proofErr w:type="spellEnd"/>
      <w:r w:rsidRPr="00BB6D28">
        <w:rPr>
          <w:rFonts w:ascii="Times New Roman" w:hAnsi="Times New Roman" w:cs="Times New Roman"/>
          <w:bCs/>
        </w:rPr>
        <w:t xml:space="preserve"> pigmen lain </w:t>
      </w:r>
      <w:proofErr w:type="spellStart"/>
      <w:r w:rsidRPr="00BB6D28">
        <w:rPr>
          <w:rFonts w:ascii="Times New Roman" w:hAnsi="Times New Roman" w:cs="Times New Roman"/>
          <w:bCs/>
        </w:rPr>
        <w:t>seperti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karotenoid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menjadi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lebih</w:t>
      </w:r>
      <w:proofErr w:type="spellEnd"/>
      <w:r w:rsidRPr="00BB6D28">
        <w:rPr>
          <w:rFonts w:ascii="Times New Roman" w:hAnsi="Times New Roman" w:cs="Times New Roman"/>
          <w:bCs/>
        </w:rPr>
        <w:t xml:space="preserve"> </w:t>
      </w:r>
      <w:proofErr w:type="spellStart"/>
      <w:r w:rsidRPr="00BB6D28">
        <w:rPr>
          <w:rFonts w:ascii="Times New Roman" w:hAnsi="Times New Roman" w:cs="Times New Roman"/>
          <w:bCs/>
        </w:rPr>
        <w:t>terlihat</w:t>
      </w:r>
      <w:proofErr w:type="spellEnd"/>
      <w:r w:rsidRPr="00BB6D28">
        <w:rPr>
          <w:rFonts w:ascii="Times New Roman" w:hAnsi="Times New Roman" w:cs="Times New Roman"/>
          <w:bCs/>
        </w:rPr>
        <w:t xml:space="preserve"> (Hashim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BB6D28">
        <w:rPr>
          <w:rFonts w:ascii="Times New Roman" w:hAnsi="Times New Roman" w:cs="Times New Roman"/>
          <w:bCs/>
        </w:rPr>
        <w:t>., 2019).</w:t>
      </w:r>
    </w:p>
    <w:p w14:paraId="527B0C6F" w14:textId="77777777" w:rsidR="00182473" w:rsidRDefault="00182473" w:rsidP="00525973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</w:p>
    <w:p w14:paraId="436DA3C5" w14:textId="68148B08" w:rsidR="00182473" w:rsidRPr="00182473" w:rsidRDefault="00182473" w:rsidP="00525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2473">
        <w:rPr>
          <w:rFonts w:ascii="Times New Roman" w:hAnsi="Times New Roman" w:cs="Times New Roman"/>
          <w:b/>
        </w:rPr>
        <w:t>Aktivitas</w:t>
      </w:r>
      <w:proofErr w:type="spellEnd"/>
      <w:r w:rsidRPr="00182473">
        <w:rPr>
          <w:rFonts w:ascii="Times New Roman" w:hAnsi="Times New Roman" w:cs="Times New Roman"/>
          <w:b/>
        </w:rPr>
        <w:t xml:space="preserve"> </w:t>
      </w:r>
      <w:proofErr w:type="spellStart"/>
      <w:r w:rsidRPr="00182473">
        <w:rPr>
          <w:rFonts w:ascii="Times New Roman" w:hAnsi="Times New Roman" w:cs="Times New Roman"/>
          <w:b/>
        </w:rPr>
        <w:t>Antioksidan</w:t>
      </w:r>
      <w:proofErr w:type="spellEnd"/>
    </w:p>
    <w:p w14:paraId="46B4CE20" w14:textId="4295033A" w:rsidR="00525973" w:rsidRPr="00525973" w:rsidRDefault="00525973" w:rsidP="005259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525973">
        <w:rPr>
          <w:rFonts w:ascii="Times New Roman" w:hAnsi="Times New Roman" w:cs="Times New Roman"/>
          <w:bCs/>
        </w:rPr>
        <w:t xml:space="preserve">Hasil uji </w:t>
      </w:r>
      <w:proofErr w:type="spellStart"/>
      <w:r w:rsidRPr="00525973">
        <w:rPr>
          <w:rFonts w:ascii="Times New Roman" w:hAnsi="Times New Roman" w:cs="Times New Roman"/>
          <w:bCs/>
        </w:rPr>
        <w:t>statistik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menunjukkan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bahwa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tingkat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penyangraian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525973">
        <w:rPr>
          <w:rFonts w:ascii="Times New Roman" w:hAnsi="Times New Roman" w:cs="Times New Roman"/>
          <w:bCs/>
        </w:rPr>
        <w:t>penambahan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bubuk</w:t>
      </w:r>
      <w:proofErr w:type="spellEnd"/>
      <w:r w:rsidRPr="00525973">
        <w:rPr>
          <w:rFonts w:ascii="Times New Roman" w:hAnsi="Times New Roman" w:cs="Times New Roman"/>
          <w:bCs/>
        </w:rPr>
        <w:t xml:space="preserve"> serai </w:t>
      </w:r>
      <w:proofErr w:type="spellStart"/>
      <w:r w:rsidRPr="00525973">
        <w:rPr>
          <w:rFonts w:ascii="Times New Roman" w:hAnsi="Times New Roman" w:cs="Times New Roman"/>
          <w:bCs/>
        </w:rPr>
        <w:t>serta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interaksinya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berpengaruh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nyata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terhadap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aktivitas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25973">
        <w:rPr>
          <w:rFonts w:ascii="Times New Roman" w:hAnsi="Times New Roman" w:cs="Times New Roman"/>
          <w:bCs/>
        </w:rPr>
        <w:t>celup</w:t>
      </w:r>
      <w:proofErr w:type="spellEnd"/>
      <w:r w:rsidRPr="00525973">
        <w:rPr>
          <w:rFonts w:ascii="Times New Roman" w:hAnsi="Times New Roman" w:cs="Times New Roman"/>
          <w:bCs/>
        </w:rPr>
        <w:t xml:space="preserve">. Hal </w:t>
      </w:r>
      <w:proofErr w:type="spellStart"/>
      <w:r w:rsidRPr="00525973">
        <w:rPr>
          <w:rFonts w:ascii="Times New Roman" w:hAnsi="Times New Roman" w:cs="Times New Roman"/>
          <w:bCs/>
        </w:rPr>
        <w:t>ini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dikarenakan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hasil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statistik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menunjukkan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angka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signifikansi</w:t>
      </w:r>
      <w:proofErr w:type="spellEnd"/>
      <w:r w:rsidRPr="00525973">
        <w:rPr>
          <w:rFonts w:ascii="Times New Roman" w:hAnsi="Times New Roman" w:cs="Times New Roman"/>
          <w:bCs/>
        </w:rPr>
        <w:t xml:space="preserve"> (P&lt;0,05) </w:t>
      </w:r>
      <w:proofErr w:type="spellStart"/>
      <w:r w:rsidRPr="00525973">
        <w:rPr>
          <w:rFonts w:ascii="Times New Roman" w:hAnsi="Times New Roman" w:cs="Times New Roman"/>
          <w:bCs/>
        </w:rPr>
        <w:t>untuk</w:t>
      </w:r>
      <w:proofErr w:type="spellEnd"/>
      <w:r w:rsidRPr="00525973">
        <w:rPr>
          <w:rFonts w:ascii="Times New Roman" w:hAnsi="Times New Roman" w:cs="Times New Roman"/>
          <w:bCs/>
        </w:rPr>
        <w:t xml:space="preserve"> masing-masing </w:t>
      </w:r>
      <w:proofErr w:type="spellStart"/>
      <w:r w:rsidRPr="00525973">
        <w:rPr>
          <w:rFonts w:ascii="Times New Roman" w:hAnsi="Times New Roman" w:cs="Times New Roman"/>
          <w:bCs/>
        </w:rPr>
        <w:t>perlakuan</w:t>
      </w:r>
      <w:proofErr w:type="spellEnd"/>
      <w:r w:rsidRPr="00525973">
        <w:rPr>
          <w:rFonts w:ascii="Times New Roman" w:hAnsi="Times New Roman" w:cs="Times New Roman"/>
          <w:bCs/>
        </w:rPr>
        <w:t xml:space="preserve">. </w:t>
      </w:r>
      <w:proofErr w:type="spellStart"/>
      <w:r w:rsidRPr="00525973">
        <w:rPr>
          <w:rFonts w:ascii="Times New Roman" w:hAnsi="Times New Roman" w:cs="Times New Roman"/>
          <w:bCs/>
        </w:rPr>
        <w:t>Aktivitas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25973">
        <w:rPr>
          <w:rFonts w:ascii="Times New Roman" w:hAnsi="Times New Roman" w:cs="Times New Roman"/>
          <w:bCs/>
        </w:rPr>
        <w:t>celup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dengan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perlakuan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tingkat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penyangraian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525973">
        <w:rPr>
          <w:rFonts w:ascii="Times New Roman" w:hAnsi="Times New Roman" w:cs="Times New Roman"/>
          <w:bCs/>
        </w:rPr>
        <w:t>penambahan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bubuk</w:t>
      </w:r>
      <w:proofErr w:type="spellEnd"/>
      <w:r w:rsidRPr="00525973">
        <w:rPr>
          <w:rFonts w:ascii="Times New Roman" w:hAnsi="Times New Roman" w:cs="Times New Roman"/>
          <w:bCs/>
        </w:rPr>
        <w:t xml:space="preserve"> serai </w:t>
      </w:r>
      <w:proofErr w:type="spellStart"/>
      <w:r w:rsidRPr="00525973">
        <w:rPr>
          <w:rFonts w:ascii="Times New Roman" w:hAnsi="Times New Roman" w:cs="Times New Roman"/>
          <w:bCs/>
        </w:rPr>
        <w:t>tercantum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dalam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Tabel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4.</w:t>
      </w:r>
    </w:p>
    <w:p w14:paraId="215471CD" w14:textId="77777777" w:rsidR="00525973" w:rsidRPr="00525973" w:rsidRDefault="00525973" w:rsidP="001C60D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525973">
        <w:rPr>
          <w:rFonts w:ascii="Times New Roman" w:hAnsi="Times New Roman" w:cs="Times New Roman"/>
          <w:bCs/>
        </w:rPr>
        <w:t>Tabel</w:t>
      </w:r>
      <w:proofErr w:type="spellEnd"/>
      <w:r w:rsidRPr="00525973">
        <w:rPr>
          <w:rFonts w:ascii="Times New Roman" w:hAnsi="Times New Roman" w:cs="Times New Roman"/>
          <w:bCs/>
        </w:rPr>
        <w:t xml:space="preserve"> 4. </w:t>
      </w:r>
      <w:proofErr w:type="spellStart"/>
      <w:r w:rsidRPr="00525973">
        <w:rPr>
          <w:rFonts w:ascii="Times New Roman" w:hAnsi="Times New Roman" w:cs="Times New Roman"/>
          <w:bCs/>
        </w:rPr>
        <w:t>Aktivitas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25973">
        <w:rPr>
          <w:rFonts w:ascii="Times New Roman" w:hAnsi="Times New Roman" w:cs="Times New Roman"/>
          <w:bCs/>
        </w:rPr>
        <w:t>celup</w:t>
      </w:r>
      <w:proofErr w:type="spellEnd"/>
      <w:r w:rsidRPr="00525973">
        <w:rPr>
          <w:rFonts w:ascii="Times New Roman" w:hAnsi="Times New Roman" w:cs="Times New Roman"/>
          <w:bCs/>
        </w:rPr>
        <w:t xml:space="preserve"> (% RSA)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440"/>
        <w:gridCol w:w="1620"/>
        <w:gridCol w:w="1440"/>
      </w:tblGrid>
      <w:tr w:rsidR="00525973" w:rsidRPr="00C6262A" w14:paraId="75D2A2D5" w14:textId="77777777" w:rsidTr="001F3B64">
        <w:trPr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6AE6A3D4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525973">
              <w:rPr>
                <w:rFonts w:ascii="Times New Roman" w:hAnsi="Times New Roman" w:cs="Times New Roman"/>
              </w:rPr>
              <w:t>Bubuk Serai</w:t>
            </w:r>
          </w:p>
          <w:p w14:paraId="2D27F806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(%)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2C954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525973">
              <w:rPr>
                <w:rFonts w:ascii="Times New Roman" w:hAnsi="Times New Roman" w:cs="Times New Roman"/>
              </w:rPr>
              <w:t>Tingkat Penyangraian</w:t>
            </w:r>
          </w:p>
        </w:tc>
      </w:tr>
      <w:tr w:rsidR="00525973" w:rsidRPr="00C6262A" w14:paraId="19421167" w14:textId="77777777" w:rsidTr="001F3B64">
        <w:trPr>
          <w:jc w:val="center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2CBDC762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B3C7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525973">
              <w:rPr>
                <w:rFonts w:ascii="Times New Roman" w:hAnsi="Times New Roman" w:cs="Times New Roman"/>
                <w:i/>
              </w:rPr>
              <w:t>Light roast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B7D1C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525973">
              <w:rPr>
                <w:rFonts w:ascii="Times New Roman" w:hAnsi="Times New Roman" w:cs="Times New Roman"/>
                <w:i/>
              </w:rPr>
              <w:t>Medium roast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6E45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525973">
              <w:rPr>
                <w:rFonts w:ascii="Times New Roman" w:hAnsi="Times New Roman" w:cs="Times New Roman"/>
                <w:i/>
              </w:rPr>
              <w:t>Dark roast</w:t>
            </w:r>
          </w:p>
        </w:tc>
      </w:tr>
      <w:tr w:rsidR="00525973" w:rsidRPr="00C6262A" w14:paraId="033A3783" w14:textId="77777777" w:rsidTr="001F3B64">
        <w:trPr>
          <w:jc w:val="center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6A26913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52597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FA5AA68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22,23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18753F0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19,21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FABF746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14,23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</w:tr>
      <w:tr w:rsidR="00525973" w:rsidRPr="00C6262A" w14:paraId="2AAED5B6" w14:textId="77777777" w:rsidTr="004945D9">
        <w:trPr>
          <w:jc w:val="center"/>
        </w:trPr>
        <w:tc>
          <w:tcPr>
            <w:tcW w:w="1530" w:type="dxa"/>
            <w:vAlign w:val="center"/>
          </w:tcPr>
          <w:p w14:paraId="6B705276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525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</w:tcPr>
          <w:p w14:paraId="4F1869B6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19,58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</w:p>
        </w:tc>
        <w:tc>
          <w:tcPr>
            <w:tcW w:w="1620" w:type="dxa"/>
            <w:vAlign w:val="center"/>
          </w:tcPr>
          <w:p w14:paraId="769C4ACC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48,82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f</w:t>
            </w:r>
          </w:p>
        </w:tc>
        <w:tc>
          <w:tcPr>
            <w:tcW w:w="1440" w:type="dxa"/>
            <w:vAlign w:val="center"/>
          </w:tcPr>
          <w:p w14:paraId="64EE7296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26,20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</w:tr>
      <w:tr w:rsidR="00525973" w:rsidRPr="00C6262A" w14:paraId="64502081" w14:textId="77777777" w:rsidTr="004945D9">
        <w:trPr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0496C34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</w:rPr>
            </w:pPr>
            <w:r w:rsidRPr="00525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BC8CC7F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25,50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5A1A87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60,40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g</w:t>
            </w:r>
            <w:r w:rsidRPr="0052597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B86038" w14:textId="77777777" w:rsidR="00525973" w:rsidRPr="00525973" w:rsidRDefault="00525973" w:rsidP="005259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973">
              <w:rPr>
                <w:rFonts w:ascii="Times New Roman" w:hAnsi="Times New Roman" w:cs="Times New Roman"/>
                <w:lang w:val="en-US"/>
              </w:rPr>
              <w:t>36,50</w:t>
            </w:r>
            <w:r w:rsidRPr="00525973"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</w:p>
        </w:tc>
      </w:tr>
    </w:tbl>
    <w:p w14:paraId="3F9E8696" w14:textId="73B0E342" w:rsidR="00525973" w:rsidRDefault="00525973" w:rsidP="0052597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r w:rsidRPr="0041082D">
        <w:rPr>
          <w:rFonts w:ascii="Times New Roman" w:hAnsi="Times New Roman" w:cs="Times New Roman"/>
          <w:szCs w:val="20"/>
        </w:rPr>
        <w:t>Keterangan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41082D">
        <w:rPr>
          <w:rFonts w:ascii="Times New Roman" w:hAnsi="Times New Roman" w:cs="Times New Roman"/>
          <w:szCs w:val="20"/>
        </w:rPr>
        <w:t>Notasi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yang </w:t>
      </w:r>
      <w:proofErr w:type="spellStart"/>
      <w:r w:rsidRPr="0041082D">
        <w:rPr>
          <w:rFonts w:ascii="Times New Roman" w:hAnsi="Times New Roman" w:cs="Times New Roman"/>
          <w:szCs w:val="20"/>
        </w:rPr>
        <w:t>berbeda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menunjukkan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adanya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perbedaan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nyata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(P&lt;0,05)</w:t>
      </w:r>
      <w:r>
        <w:rPr>
          <w:rFonts w:ascii="Times New Roman" w:hAnsi="Times New Roman" w:cs="Times New Roman"/>
          <w:szCs w:val="20"/>
        </w:rPr>
        <w:t>.</w:t>
      </w:r>
    </w:p>
    <w:p w14:paraId="640B49CB" w14:textId="77777777" w:rsidR="00525973" w:rsidRPr="00525973" w:rsidRDefault="00525973" w:rsidP="0052597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14:paraId="772699D4" w14:textId="291D1A8E" w:rsidR="00182473" w:rsidRDefault="00525973" w:rsidP="001C60D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525973">
        <w:rPr>
          <w:rFonts w:ascii="Times New Roman" w:hAnsi="Times New Roman" w:cs="Times New Roman"/>
          <w:bCs/>
        </w:rPr>
        <w:t>Aktivitas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seduhan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25973">
        <w:rPr>
          <w:rFonts w:ascii="Times New Roman" w:hAnsi="Times New Roman" w:cs="Times New Roman"/>
          <w:bCs/>
        </w:rPr>
        <w:t>celup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mengalami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penurunan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seiring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dengan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meningkatnya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tingkat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penyangraian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kopi. </w:t>
      </w:r>
      <w:proofErr w:type="spellStart"/>
      <w:r w:rsidR="001C60D6">
        <w:rPr>
          <w:rFonts w:ascii="Times New Roman" w:hAnsi="Times New Roman" w:cs="Times New Roman"/>
          <w:bCs/>
        </w:rPr>
        <w:t>Menurut</w:t>
      </w:r>
      <w:proofErr w:type="spellEnd"/>
      <w:r w:rsid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Nichmah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525973">
        <w:rPr>
          <w:rFonts w:ascii="Times New Roman" w:hAnsi="Times New Roman" w:cs="Times New Roman"/>
          <w:bCs/>
        </w:rPr>
        <w:t xml:space="preserve">., (2019) </w:t>
      </w:r>
      <w:proofErr w:type="spellStart"/>
      <w:r w:rsidR="001C60D6">
        <w:rPr>
          <w:rFonts w:ascii="Times New Roman" w:hAnsi="Times New Roman" w:cs="Times New Roman"/>
          <w:bCs/>
        </w:rPr>
        <w:t>p</w:t>
      </w:r>
      <w:r w:rsidRPr="00525973">
        <w:rPr>
          <w:rFonts w:ascii="Times New Roman" w:hAnsi="Times New Roman" w:cs="Times New Roman"/>
          <w:bCs/>
        </w:rPr>
        <w:t>enurunan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aktivitas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ini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dikarenakan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adanya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pemanasan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sehingga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mempercepat</w:t>
      </w:r>
      <w:proofErr w:type="spellEnd"/>
      <w:r w:rsidRPr="00525973">
        <w:rPr>
          <w:rFonts w:ascii="Times New Roman" w:hAnsi="Times New Roman" w:cs="Times New Roman"/>
          <w:bCs/>
        </w:rPr>
        <w:t xml:space="preserve"> proses </w:t>
      </w:r>
      <w:proofErr w:type="spellStart"/>
      <w:r w:rsidRPr="00525973">
        <w:rPr>
          <w:rFonts w:ascii="Times New Roman" w:hAnsi="Times New Roman" w:cs="Times New Roman"/>
          <w:bCs/>
        </w:rPr>
        <w:t>oksidasi</w:t>
      </w:r>
      <w:proofErr w:type="spellEnd"/>
      <w:r w:rsidRPr="00525973">
        <w:rPr>
          <w:rFonts w:ascii="Times New Roman" w:hAnsi="Times New Roman" w:cs="Times New Roman"/>
          <w:bCs/>
        </w:rPr>
        <w:t xml:space="preserve">. </w:t>
      </w:r>
      <w:proofErr w:type="spellStart"/>
      <w:r w:rsidRPr="00525973">
        <w:rPr>
          <w:rFonts w:ascii="Times New Roman" w:hAnsi="Times New Roman" w:cs="Times New Roman"/>
          <w:bCs/>
        </w:rPr>
        <w:t>Penggunaan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suhu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tinggi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ketika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penyangraian</w:t>
      </w:r>
      <w:proofErr w:type="spellEnd"/>
      <w:r w:rsidRPr="00525973">
        <w:rPr>
          <w:rFonts w:ascii="Times New Roman" w:hAnsi="Times New Roman" w:cs="Times New Roman"/>
          <w:bCs/>
        </w:rPr>
        <w:t xml:space="preserve"> juga </w:t>
      </w:r>
      <w:proofErr w:type="spellStart"/>
      <w:r w:rsidRPr="00525973">
        <w:rPr>
          <w:rFonts w:ascii="Times New Roman" w:hAnsi="Times New Roman" w:cs="Times New Roman"/>
          <w:bCs/>
        </w:rPr>
        <w:t>dapat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menyebabkan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dekomposisi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asam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klorogenat</w:t>
      </w:r>
      <w:proofErr w:type="spellEnd"/>
      <w:r w:rsidRPr="00525973">
        <w:rPr>
          <w:rFonts w:ascii="Times New Roman" w:hAnsi="Times New Roman" w:cs="Times New Roman"/>
          <w:bCs/>
        </w:rPr>
        <w:t xml:space="preserve">, flavonoid, dan </w:t>
      </w:r>
      <w:proofErr w:type="spellStart"/>
      <w:r w:rsidRPr="00525973">
        <w:rPr>
          <w:rFonts w:ascii="Times New Roman" w:hAnsi="Times New Roman" w:cs="Times New Roman"/>
          <w:bCs/>
        </w:rPr>
        <w:t>senyawa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asam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fenolik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lainnya</w:t>
      </w:r>
      <w:proofErr w:type="spellEnd"/>
      <w:r w:rsidRPr="00525973">
        <w:rPr>
          <w:rFonts w:ascii="Times New Roman" w:hAnsi="Times New Roman" w:cs="Times New Roman"/>
          <w:bCs/>
        </w:rPr>
        <w:t xml:space="preserve"> pada kopi </w:t>
      </w:r>
      <w:proofErr w:type="spellStart"/>
      <w:r w:rsidRPr="00525973">
        <w:rPr>
          <w:rFonts w:ascii="Times New Roman" w:hAnsi="Times New Roman" w:cs="Times New Roman"/>
          <w:bCs/>
        </w:rPr>
        <w:t>menjadi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senyawa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organik</w:t>
      </w:r>
      <w:proofErr w:type="spellEnd"/>
      <w:r w:rsidRPr="00525973">
        <w:rPr>
          <w:rFonts w:ascii="Times New Roman" w:hAnsi="Times New Roman" w:cs="Times New Roman"/>
          <w:bCs/>
        </w:rPr>
        <w:t xml:space="preserve"> lain yang </w:t>
      </w:r>
      <w:proofErr w:type="spellStart"/>
      <w:r w:rsidRPr="00525973">
        <w:rPr>
          <w:rFonts w:ascii="Times New Roman" w:hAnsi="Times New Roman" w:cs="Times New Roman"/>
          <w:bCs/>
        </w:rPr>
        <w:t>mempunyai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sifat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larut</w:t>
      </w:r>
      <w:proofErr w:type="spellEnd"/>
      <w:r w:rsidRPr="00525973">
        <w:rPr>
          <w:rFonts w:ascii="Times New Roman" w:hAnsi="Times New Roman" w:cs="Times New Roman"/>
          <w:bCs/>
        </w:rPr>
        <w:t xml:space="preserve"> air.</w:t>
      </w:r>
      <w:r w:rsid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Penambahan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bubuk</w:t>
      </w:r>
      <w:proofErr w:type="spellEnd"/>
      <w:r w:rsidRPr="00525973">
        <w:rPr>
          <w:rFonts w:ascii="Times New Roman" w:hAnsi="Times New Roman" w:cs="Times New Roman"/>
          <w:bCs/>
        </w:rPr>
        <w:t xml:space="preserve"> serai juga </w:t>
      </w:r>
      <w:proofErr w:type="spellStart"/>
      <w:r w:rsidRPr="00525973">
        <w:rPr>
          <w:rFonts w:ascii="Times New Roman" w:hAnsi="Times New Roman" w:cs="Times New Roman"/>
          <w:bCs/>
        </w:rPr>
        <w:t>mempengaruhi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aktivitas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seduhan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25973">
        <w:rPr>
          <w:rFonts w:ascii="Times New Roman" w:hAnsi="Times New Roman" w:cs="Times New Roman"/>
          <w:bCs/>
        </w:rPr>
        <w:t>celup</w:t>
      </w:r>
      <w:proofErr w:type="spellEnd"/>
      <w:r w:rsidRPr="00525973">
        <w:rPr>
          <w:rFonts w:ascii="Times New Roman" w:hAnsi="Times New Roman" w:cs="Times New Roman"/>
          <w:bCs/>
        </w:rPr>
        <w:t xml:space="preserve">. </w:t>
      </w:r>
      <w:proofErr w:type="spellStart"/>
      <w:r w:rsidRPr="00525973">
        <w:rPr>
          <w:rFonts w:ascii="Times New Roman" w:hAnsi="Times New Roman" w:cs="Times New Roman"/>
          <w:bCs/>
        </w:rPr>
        <w:t>Aktivitas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seduhan</w:t>
      </w:r>
      <w:proofErr w:type="spellEnd"/>
      <w:r w:rsidRPr="00525973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525973">
        <w:rPr>
          <w:rFonts w:ascii="Times New Roman" w:hAnsi="Times New Roman" w:cs="Times New Roman"/>
          <w:bCs/>
        </w:rPr>
        <w:t>celup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mengalami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peningkatan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dengan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bertambahnya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konsentrasi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bubuk</w:t>
      </w:r>
      <w:proofErr w:type="spellEnd"/>
      <w:r w:rsidRPr="00525973">
        <w:rPr>
          <w:rFonts w:ascii="Times New Roman" w:hAnsi="Times New Roman" w:cs="Times New Roman"/>
          <w:bCs/>
        </w:rPr>
        <w:t xml:space="preserve"> serai yang </w:t>
      </w:r>
      <w:proofErr w:type="spellStart"/>
      <w:r w:rsidRPr="00525973">
        <w:rPr>
          <w:rFonts w:ascii="Times New Roman" w:hAnsi="Times New Roman" w:cs="Times New Roman"/>
          <w:bCs/>
        </w:rPr>
        <w:t>ditambahkan</w:t>
      </w:r>
      <w:proofErr w:type="spellEnd"/>
      <w:r w:rsidRPr="00525973">
        <w:rPr>
          <w:rFonts w:ascii="Times New Roman" w:hAnsi="Times New Roman" w:cs="Times New Roman"/>
          <w:bCs/>
        </w:rPr>
        <w:t xml:space="preserve">. Serai </w:t>
      </w:r>
      <w:proofErr w:type="spellStart"/>
      <w:r w:rsidRPr="00525973">
        <w:rPr>
          <w:rFonts w:ascii="Times New Roman" w:hAnsi="Times New Roman" w:cs="Times New Roman"/>
          <w:bCs/>
        </w:rPr>
        <w:lastRenderedPageBreak/>
        <w:t>memiliki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senyawa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fenolik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seperti</w:t>
      </w:r>
      <w:proofErr w:type="spellEnd"/>
      <w:r w:rsidRPr="00525973">
        <w:rPr>
          <w:rFonts w:ascii="Times New Roman" w:hAnsi="Times New Roman" w:cs="Times New Roman"/>
          <w:bCs/>
        </w:rPr>
        <w:t xml:space="preserve"> flavonoid dan vitamin C yang </w:t>
      </w:r>
      <w:proofErr w:type="spellStart"/>
      <w:r w:rsidRPr="00525973">
        <w:rPr>
          <w:rFonts w:ascii="Times New Roman" w:hAnsi="Times New Roman" w:cs="Times New Roman"/>
          <w:bCs/>
        </w:rPr>
        <w:t>memiliki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sifat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(Abd-El Fattah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525973">
        <w:rPr>
          <w:rFonts w:ascii="Times New Roman" w:hAnsi="Times New Roman" w:cs="Times New Roman"/>
          <w:bCs/>
        </w:rPr>
        <w:t xml:space="preserve">., 2010). </w:t>
      </w:r>
      <w:proofErr w:type="spellStart"/>
      <w:r w:rsidRPr="00525973">
        <w:rPr>
          <w:rFonts w:ascii="Times New Roman" w:hAnsi="Times New Roman" w:cs="Times New Roman"/>
          <w:bCs/>
        </w:rPr>
        <w:t>Menurut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Mirghani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525973">
        <w:rPr>
          <w:rFonts w:ascii="Times New Roman" w:hAnsi="Times New Roman" w:cs="Times New Roman"/>
          <w:bCs/>
        </w:rPr>
        <w:t xml:space="preserve">., (2012) </w:t>
      </w:r>
      <w:proofErr w:type="spellStart"/>
      <w:r w:rsidRPr="00525973">
        <w:rPr>
          <w:rFonts w:ascii="Times New Roman" w:hAnsi="Times New Roman" w:cs="Times New Roman"/>
          <w:bCs/>
        </w:rPr>
        <w:t>semakin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tinggi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kandungan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fenolik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dalam</w:t>
      </w:r>
      <w:proofErr w:type="spellEnd"/>
      <w:r w:rsidRPr="00525973">
        <w:rPr>
          <w:rFonts w:ascii="Times New Roman" w:hAnsi="Times New Roman" w:cs="Times New Roman"/>
          <w:bCs/>
        </w:rPr>
        <w:t xml:space="preserve"> serai </w:t>
      </w:r>
      <w:proofErr w:type="spellStart"/>
      <w:r w:rsidRPr="00525973">
        <w:rPr>
          <w:rFonts w:ascii="Times New Roman" w:hAnsi="Times New Roman" w:cs="Times New Roman"/>
          <w:bCs/>
        </w:rPr>
        <w:t>akan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menghasilkan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aktivitas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antioksidan</w:t>
      </w:r>
      <w:proofErr w:type="spellEnd"/>
      <w:r w:rsidRPr="00525973">
        <w:rPr>
          <w:rFonts w:ascii="Times New Roman" w:hAnsi="Times New Roman" w:cs="Times New Roman"/>
          <w:bCs/>
        </w:rPr>
        <w:t xml:space="preserve"> yang </w:t>
      </w:r>
      <w:proofErr w:type="spellStart"/>
      <w:r w:rsidRPr="00525973">
        <w:rPr>
          <w:rFonts w:ascii="Times New Roman" w:hAnsi="Times New Roman" w:cs="Times New Roman"/>
          <w:bCs/>
        </w:rPr>
        <w:t>lebih</w:t>
      </w:r>
      <w:proofErr w:type="spellEnd"/>
      <w:r w:rsidRPr="00525973">
        <w:rPr>
          <w:rFonts w:ascii="Times New Roman" w:hAnsi="Times New Roman" w:cs="Times New Roman"/>
          <w:bCs/>
        </w:rPr>
        <w:t xml:space="preserve"> </w:t>
      </w:r>
      <w:proofErr w:type="spellStart"/>
      <w:r w:rsidRPr="00525973">
        <w:rPr>
          <w:rFonts w:ascii="Times New Roman" w:hAnsi="Times New Roman" w:cs="Times New Roman"/>
          <w:bCs/>
        </w:rPr>
        <w:t>tinggi</w:t>
      </w:r>
      <w:proofErr w:type="spellEnd"/>
      <w:r w:rsidRPr="00525973">
        <w:rPr>
          <w:rFonts w:ascii="Times New Roman" w:hAnsi="Times New Roman" w:cs="Times New Roman"/>
          <w:bCs/>
        </w:rPr>
        <w:t>.</w:t>
      </w:r>
    </w:p>
    <w:p w14:paraId="0797A007" w14:textId="5EE2D886" w:rsidR="001C60D6" w:rsidRDefault="001C60D6" w:rsidP="001C60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F997E6C" w14:textId="0BF70599" w:rsidR="001C60D6" w:rsidRPr="001C60D6" w:rsidRDefault="001C60D6" w:rsidP="001C60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60D6">
        <w:rPr>
          <w:rFonts w:ascii="Times New Roman" w:hAnsi="Times New Roman" w:cs="Times New Roman"/>
          <w:b/>
        </w:rPr>
        <w:t xml:space="preserve">Tingkat </w:t>
      </w:r>
      <w:proofErr w:type="spellStart"/>
      <w:r w:rsidRPr="001C60D6">
        <w:rPr>
          <w:rFonts w:ascii="Times New Roman" w:hAnsi="Times New Roman" w:cs="Times New Roman"/>
          <w:b/>
        </w:rPr>
        <w:t>Kesukaan</w:t>
      </w:r>
      <w:proofErr w:type="spellEnd"/>
    </w:p>
    <w:p w14:paraId="6B43A941" w14:textId="4FEF19DD" w:rsidR="001C60D6" w:rsidRPr="001C60D6" w:rsidRDefault="001C60D6" w:rsidP="001C60D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1C60D6">
        <w:rPr>
          <w:rFonts w:ascii="Times New Roman" w:hAnsi="Times New Roman" w:cs="Times New Roman"/>
          <w:bCs/>
        </w:rPr>
        <w:t xml:space="preserve">Tingkat </w:t>
      </w:r>
      <w:proofErr w:type="spellStart"/>
      <w:r w:rsidRPr="001C60D6">
        <w:rPr>
          <w:rFonts w:ascii="Times New Roman" w:hAnsi="Times New Roman" w:cs="Times New Roman"/>
          <w:bCs/>
        </w:rPr>
        <w:t>kesukaan</w:t>
      </w:r>
      <w:proofErr w:type="spellEnd"/>
      <w:r w:rsidRPr="001C60D6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C60D6">
        <w:rPr>
          <w:rFonts w:ascii="Times New Roman" w:hAnsi="Times New Roman" w:cs="Times New Roman"/>
          <w:bCs/>
        </w:rPr>
        <w:t>celup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diukur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dengan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melakukan</w:t>
      </w:r>
      <w:proofErr w:type="spellEnd"/>
      <w:r w:rsidRPr="001C60D6">
        <w:rPr>
          <w:rFonts w:ascii="Times New Roman" w:hAnsi="Times New Roman" w:cs="Times New Roman"/>
          <w:bCs/>
        </w:rPr>
        <w:t xml:space="preserve"> uji </w:t>
      </w:r>
      <w:proofErr w:type="spellStart"/>
      <w:r w:rsidRPr="001C60D6">
        <w:rPr>
          <w:rFonts w:ascii="Times New Roman" w:hAnsi="Times New Roman" w:cs="Times New Roman"/>
          <w:bCs/>
        </w:rPr>
        <w:t>hedonik</w:t>
      </w:r>
      <w:proofErr w:type="spellEnd"/>
      <w:r w:rsidRPr="001C60D6">
        <w:rPr>
          <w:rFonts w:ascii="Times New Roman" w:hAnsi="Times New Roman" w:cs="Times New Roman"/>
          <w:bCs/>
        </w:rPr>
        <w:t xml:space="preserve">. Skala yang </w:t>
      </w:r>
      <w:proofErr w:type="spellStart"/>
      <w:r w:rsidRPr="001C60D6">
        <w:rPr>
          <w:rFonts w:ascii="Times New Roman" w:hAnsi="Times New Roman" w:cs="Times New Roman"/>
          <w:bCs/>
        </w:rPr>
        <w:t>digunakan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dalam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penilaian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dimulai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dari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sangat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tidak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suka</w:t>
      </w:r>
      <w:proofErr w:type="spellEnd"/>
      <w:r w:rsidRPr="001C60D6">
        <w:rPr>
          <w:rFonts w:ascii="Times New Roman" w:hAnsi="Times New Roman" w:cs="Times New Roman"/>
          <w:bCs/>
        </w:rPr>
        <w:t xml:space="preserve"> (=1) </w:t>
      </w:r>
      <w:proofErr w:type="spellStart"/>
      <w:r w:rsidRPr="001C60D6">
        <w:rPr>
          <w:rFonts w:ascii="Times New Roman" w:hAnsi="Times New Roman" w:cs="Times New Roman"/>
          <w:bCs/>
        </w:rPr>
        <w:t>sampai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sangat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suka</w:t>
      </w:r>
      <w:proofErr w:type="spellEnd"/>
      <w:r w:rsidRPr="001C60D6">
        <w:rPr>
          <w:rFonts w:ascii="Times New Roman" w:hAnsi="Times New Roman" w:cs="Times New Roman"/>
          <w:bCs/>
        </w:rPr>
        <w:t xml:space="preserve"> (=5). Parameter yang </w:t>
      </w:r>
      <w:proofErr w:type="spellStart"/>
      <w:r w:rsidRPr="001C60D6">
        <w:rPr>
          <w:rFonts w:ascii="Times New Roman" w:hAnsi="Times New Roman" w:cs="Times New Roman"/>
          <w:bCs/>
        </w:rPr>
        <w:t>dinilai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yaitu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warna</w:t>
      </w:r>
      <w:proofErr w:type="spellEnd"/>
      <w:r w:rsidRPr="001C60D6">
        <w:rPr>
          <w:rFonts w:ascii="Times New Roman" w:hAnsi="Times New Roman" w:cs="Times New Roman"/>
          <w:bCs/>
        </w:rPr>
        <w:t xml:space="preserve">, aroma, rasa, </w:t>
      </w:r>
      <w:r w:rsidRPr="001C60D6">
        <w:rPr>
          <w:rFonts w:ascii="Times New Roman" w:hAnsi="Times New Roman" w:cs="Times New Roman"/>
          <w:bCs/>
          <w:i/>
          <w:iCs/>
        </w:rPr>
        <w:t>aftertaste</w:t>
      </w:r>
      <w:r w:rsidRPr="001C60D6">
        <w:rPr>
          <w:rFonts w:ascii="Times New Roman" w:hAnsi="Times New Roman" w:cs="Times New Roman"/>
          <w:bCs/>
        </w:rPr>
        <w:t xml:space="preserve">, dan </w:t>
      </w:r>
      <w:proofErr w:type="spellStart"/>
      <w:r w:rsidRPr="001C60D6">
        <w:rPr>
          <w:rFonts w:ascii="Times New Roman" w:hAnsi="Times New Roman" w:cs="Times New Roman"/>
          <w:bCs/>
        </w:rPr>
        <w:t>keseluruhan</w:t>
      </w:r>
      <w:proofErr w:type="spellEnd"/>
      <w:r w:rsidRPr="001C60D6">
        <w:rPr>
          <w:rFonts w:ascii="Times New Roman" w:hAnsi="Times New Roman" w:cs="Times New Roman"/>
          <w:bCs/>
        </w:rPr>
        <w:t xml:space="preserve">. Tingkat </w:t>
      </w:r>
      <w:proofErr w:type="spellStart"/>
      <w:r w:rsidRPr="001C60D6">
        <w:rPr>
          <w:rFonts w:ascii="Times New Roman" w:hAnsi="Times New Roman" w:cs="Times New Roman"/>
          <w:bCs/>
        </w:rPr>
        <w:t>kesukaan</w:t>
      </w:r>
      <w:proofErr w:type="spellEnd"/>
      <w:r w:rsidRPr="001C60D6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C60D6">
        <w:rPr>
          <w:rFonts w:ascii="Times New Roman" w:hAnsi="Times New Roman" w:cs="Times New Roman"/>
          <w:bCs/>
        </w:rPr>
        <w:t>celup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tercantum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dalam</w:t>
      </w:r>
      <w:proofErr w:type="spellEnd"/>
      <w:r w:rsidRPr="001C60D6">
        <w:rPr>
          <w:rFonts w:ascii="Times New Roman" w:hAnsi="Times New Roman" w:cs="Times New Roman"/>
          <w:bCs/>
        </w:rPr>
        <w:t xml:space="preserve"> </w:t>
      </w:r>
      <w:proofErr w:type="spellStart"/>
      <w:r w:rsidRPr="001C60D6">
        <w:rPr>
          <w:rFonts w:ascii="Times New Roman" w:hAnsi="Times New Roman" w:cs="Times New Roman"/>
          <w:bCs/>
        </w:rPr>
        <w:t>Tabel</w:t>
      </w:r>
      <w:proofErr w:type="spellEnd"/>
      <w:r w:rsidRPr="001C60D6">
        <w:rPr>
          <w:rFonts w:ascii="Times New Roman" w:hAnsi="Times New Roman" w:cs="Times New Roman"/>
          <w:bCs/>
        </w:rPr>
        <w:t xml:space="preserve"> 5.</w:t>
      </w:r>
    </w:p>
    <w:p w14:paraId="1E9E6998" w14:textId="0D23312F" w:rsidR="001C60D6" w:rsidRDefault="001C60D6" w:rsidP="00A260C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1C60D6">
        <w:rPr>
          <w:rFonts w:ascii="Times New Roman" w:hAnsi="Times New Roman" w:cs="Times New Roman"/>
          <w:bCs/>
        </w:rPr>
        <w:t>Tabel</w:t>
      </w:r>
      <w:proofErr w:type="spellEnd"/>
      <w:r w:rsidRPr="001C60D6">
        <w:rPr>
          <w:rFonts w:ascii="Times New Roman" w:hAnsi="Times New Roman" w:cs="Times New Roman"/>
          <w:bCs/>
        </w:rPr>
        <w:t xml:space="preserve"> 5. Tingkat </w:t>
      </w:r>
      <w:proofErr w:type="spellStart"/>
      <w:r w:rsidRPr="001C60D6">
        <w:rPr>
          <w:rFonts w:ascii="Times New Roman" w:hAnsi="Times New Roman" w:cs="Times New Roman"/>
          <w:bCs/>
        </w:rPr>
        <w:t>kesukaan</w:t>
      </w:r>
      <w:proofErr w:type="spellEnd"/>
      <w:r w:rsidRPr="001C60D6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1C60D6">
        <w:rPr>
          <w:rFonts w:ascii="Times New Roman" w:hAnsi="Times New Roman" w:cs="Times New Roman"/>
          <w:bCs/>
        </w:rPr>
        <w:t>celup</w:t>
      </w:r>
      <w:proofErr w:type="spellEnd"/>
    </w:p>
    <w:tbl>
      <w:tblPr>
        <w:tblStyle w:val="TableGrid"/>
        <w:tblW w:w="792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92"/>
        <w:gridCol w:w="1029"/>
        <w:gridCol w:w="1009"/>
        <w:gridCol w:w="1150"/>
        <w:gridCol w:w="1490"/>
      </w:tblGrid>
      <w:tr w:rsidR="00A260CE" w:rsidRPr="00C6262A" w14:paraId="0705559B" w14:textId="77777777" w:rsidTr="00A260CE">
        <w:trPr>
          <w:trHeight w:val="386"/>
        </w:trPr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14:paraId="4438F8A9" w14:textId="77777777" w:rsidR="00A260CE" w:rsidRPr="00A260CE" w:rsidRDefault="00A260CE" w:rsidP="001F3B6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 xml:space="preserve">Tingkat </w:t>
            </w:r>
            <w:proofErr w:type="spellStart"/>
            <w:r w:rsidRPr="00A260CE">
              <w:rPr>
                <w:rFonts w:ascii="Times New Roman" w:hAnsi="Times New Roman" w:cs="Times New Roman"/>
                <w:lang w:val="en-US"/>
              </w:rPr>
              <w:t>Penyangraian</w:t>
            </w:r>
            <w:proofErr w:type="spellEnd"/>
            <w:r w:rsidRPr="00A260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8A839D8" w14:textId="77777777" w:rsidR="00A260CE" w:rsidRPr="00A260CE" w:rsidRDefault="00A260CE" w:rsidP="001F3B6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60CE">
              <w:rPr>
                <w:rFonts w:ascii="Times New Roman" w:hAnsi="Times New Roman" w:cs="Times New Roman"/>
                <w:lang w:val="en-US"/>
              </w:rPr>
              <w:t>Bubuk</w:t>
            </w:r>
            <w:proofErr w:type="spellEnd"/>
            <w:r w:rsidRPr="00A260CE">
              <w:rPr>
                <w:rFonts w:ascii="Times New Roman" w:hAnsi="Times New Roman" w:cs="Times New Roman"/>
                <w:lang w:val="en-US"/>
              </w:rPr>
              <w:t xml:space="preserve"> Serai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BFF420" w14:textId="77777777" w:rsidR="00A260CE" w:rsidRPr="00A260CE" w:rsidRDefault="00A260CE" w:rsidP="001F3B6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Parameter</w:t>
            </w:r>
          </w:p>
        </w:tc>
      </w:tr>
      <w:tr w:rsidR="00A260CE" w:rsidRPr="00C6262A" w14:paraId="60173214" w14:textId="77777777" w:rsidTr="00A260CE">
        <w:tc>
          <w:tcPr>
            <w:tcW w:w="2250" w:type="dxa"/>
            <w:vMerge/>
            <w:tcBorders>
              <w:bottom w:val="single" w:sz="4" w:space="0" w:color="auto"/>
            </w:tcBorders>
          </w:tcPr>
          <w:p w14:paraId="72B1D6F3" w14:textId="77777777" w:rsidR="00A260CE" w:rsidRPr="00A260CE" w:rsidRDefault="00A260CE" w:rsidP="001F3B64">
            <w:pPr>
              <w:tabs>
                <w:tab w:val="left" w:pos="27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01899" w14:textId="77777777" w:rsidR="00A260CE" w:rsidRPr="00A260CE" w:rsidRDefault="00A260CE" w:rsidP="001F3B6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60CE">
              <w:rPr>
                <w:rFonts w:ascii="Times New Roman" w:hAnsi="Times New Roman" w:cs="Times New Roman"/>
                <w:lang w:val="en-US"/>
              </w:rPr>
              <w:t>Warna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63D9" w14:textId="77777777" w:rsidR="00A260CE" w:rsidRPr="00A260CE" w:rsidRDefault="00A260CE" w:rsidP="001F3B6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Aroma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F5380" w14:textId="77777777" w:rsidR="00A260CE" w:rsidRPr="00A260CE" w:rsidRDefault="00A260CE" w:rsidP="001F3B6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Rasa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31CE9" w14:textId="77777777" w:rsidR="00A260CE" w:rsidRPr="00A260CE" w:rsidRDefault="00A260CE" w:rsidP="001F3B6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>Aftertaste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CE18" w14:textId="77777777" w:rsidR="00A260CE" w:rsidRPr="00A260CE" w:rsidRDefault="00A260CE" w:rsidP="001F3B6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60CE">
              <w:rPr>
                <w:rFonts w:ascii="Times New Roman" w:hAnsi="Times New Roman" w:cs="Times New Roman"/>
                <w:lang w:val="en-US"/>
              </w:rPr>
              <w:t>Keseluruhan</w:t>
            </w:r>
            <w:proofErr w:type="spellEnd"/>
          </w:p>
        </w:tc>
      </w:tr>
      <w:tr w:rsidR="00A260CE" w:rsidRPr="00C6262A" w14:paraId="2A025472" w14:textId="77777777" w:rsidTr="00A260CE">
        <w:tc>
          <w:tcPr>
            <w:tcW w:w="2250" w:type="dxa"/>
            <w:tcBorders>
              <w:top w:val="single" w:sz="4" w:space="0" w:color="auto"/>
            </w:tcBorders>
          </w:tcPr>
          <w:p w14:paraId="74E90E6A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Light </w:t>
            </w:r>
            <w:r w:rsidRPr="00A260CE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 w:rsidRPr="00A260CE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  <w:r w:rsidRPr="00A260CE">
              <w:rPr>
                <w:rFonts w:ascii="Times New Roman" w:hAnsi="Times New Roman" w:cs="Times New Roman"/>
                <w:lang w:val="en-US"/>
              </w:rPr>
              <w:t xml:space="preserve"> 2%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DB00F4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2,55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BC061A4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2,75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6E6E919D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2,55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22D5275A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2,80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6537026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2,70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ab</w:t>
            </w:r>
          </w:p>
        </w:tc>
      </w:tr>
      <w:tr w:rsidR="00A260CE" w:rsidRPr="00C6262A" w14:paraId="494B927D" w14:textId="77777777" w:rsidTr="00A260CE">
        <w:tc>
          <w:tcPr>
            <w:tcW w:w="2250" w:type="dxa"/>
          </w:tcPr>
          <w:p w14:paraId="366E6FCF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>Medium</w:t>
            </w:r>
            <w:r w:rsidRPr="00A260CE">
              <w:rPr>
                <w:rFonts w:ascii="Times New Roman" w:hAnsi="Times New Roman" w:cs="Times New Roman"/>
                <w:lang w:val="en-US"/>
              </w:rPr>
              <w:t>: 2%</w:t>
            </w:r>
          </w:p>
        </w:tc>
        <w:tc>
          <w:tcPr>
            <w:tcW w:w="992" w:type="dxa"/>
          </w:tcPr>
          <w:p w14:paraId="45C41C3C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3,75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</w:t>
            </w:r>
          </w:p>
        </w:tc>
        <w:tc>
          <w:tcPr>
            <w:tcW w:w="1029" w:type="dxa"/>
          </w:tcPr>
          <w:p w14:paraId="0F7C00F1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3,35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</w:t>
            </w:r>
          </w:p>
        </w:tc>
        <w:tc>
          <w:tcPr>
            <w:tcW w:w="1009" w:type="dxa"/>
          </w:tcPr>
          <w:p w14:paraId="233CDA8B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3,20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bcd</w:t>
            </w:r>
          </w:p>
        </w:tc>
        <w:tc>
          <w:tcPr>
            <w:tcW w:w="1150" w:type="dxa"/>
          </w:tcPr>
          <w:p w14:paraId="7098DACA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2,90</w:t>
            </w:r>
          </w:p>
        </w:tc>
        <w:tc>
          <w:tcPr>
            <w:tcW w:w="1490" w:type="dxa"/>
          </w:tcPr>
          <w:p w14:paraId="330E5E7C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3,20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cde</w:t>
            </w:r>
          </w:p>
        </w:tc>
      </w:tr>
      <w:tr w:rsidR="00A260CE" w:rsidRPr="00C6262A" w14:paraId="2140AB02" w14:textId="77777777" w:rsidTr="00A260CE">
        <w:tc>
          <w:tcPr>
            <w:tcW w:w="2250" w:type="dxa"/>
          </w:tcPr>
          <w:p w14:paraId="733F9E46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>Dark</w:t>
            </w:r>
            <w:r w:rsidRPr="00A260CE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A260CE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  <w:r w:rsidRPr="00A260CE">
              <w:rPr>
                <w:rFonts w:ascii="Times New Roman" w:hAnsi="Times New Roman" w:cs="Times New Roman"/>
                <w:lang w:val="en-US"/>
              </w:rPr>
              <w:t xml:space="preserve"> 2%</w:t>
            </w:r>
          </w:p>
        </w:tc>
        <w:tc>
          <w:tcPr>
            <w:tcW w:w="992" w:type="dxa"/>
          </w:tcPr>
          <w:p w14:paraId="6AA7CD9A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4,05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029" w:type="dxa"/>
          </w:tcPr>
          <w:p w14:paraId="4287759F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3,45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</w:t>
            </w:r>
          </w:p>
        </w:tc>
        <w:tc>
          <w:tcPr>
            <w:tcW w:w="1009" w:type="dxa"/>
          </w:tcPr>
          <w:p w14:paraId="61B82515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3,60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  <w:tc>
          <w:tcPr>
            <w:tcW w:w="1150" w:type="dxa"/>
          </w:tcPr>
          <w:p w14:paraId="70738C0A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3,20</w:t>
            </w:r>
          </w:p>
        </w:tc>
        <w:tc>
          <w:tcPr>
            <w:tcW w:w="1490" w:type="dxa"/>
          </w:tcPr>
          <w:p w14:paraId="1BD04DAD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3,60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</w:p>
        </w:tc>
      </w:tr>
      <w:tr w:rsidR="00A260CE" w:rsidRPr="00C6262A" w14:paraId="2A8687CF" w14:textId="77777777" w:rsidTr="00A260CE">
        <w:tc>
          <w:tcPr>
            <w:tcW w:w="2250" w:type="dxa"/>
          </w:tcPr>
          <w:p w14:paraId="48ED384E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>Light</w:t>
            </w:r>
            <w:r w:rsidRPr="00A260CE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A260CE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  <w:r w:rsidRPr="00A260CE">
              <w:rPr>
                <w:rFonts w:ascii="Times New Roman" w:hAnsi="Times New Roman" w:cs="Times New Roman"/>
                <w:lang w:val="en-US"/>
              </w:rPr>
              <w:t xml:space="preserve"> 4%</w:t>
            </w:r>
          </w:p>
        </w:tc>
        <w:tc>
          <w:tcPr>
            <w:tcW w:w="992" w:type="dxa"/>
          </w:tcPr>
          <w:p w14:paraId="4F95D43D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2,30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029" w:type="dxa"/>
          </w:tcPr>
          <w:p w14:paraId="41FC0213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3,00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ab</w:t>
            </w:r>
            <w:r w:rsidRPr="00A260C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09" w:type="dxa"/>
          </w:tcPr>
          <w:p w14:paraId="7BE86B8A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2,40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150" w:type="dxa"/>
          </w:tcPr>
          <w:p w14:paraId="1E7288C4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2,70</w:t>
            </w:r>
          </w:p>
        </w:tc>
        <w:tc>
          <w:tcPr>
            <w:tcW w:w="1490" w:type="dxa"/>
          </w:tcPr>
          <w:p w14:paraId="2AF595F4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2,50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</w:tr>
      <w:tr w:rsidR="00A260CE" w:rsidRPr="00C6262A" w14:paraId="6E847A43" w14:textId="77777777" w:rsidTr="00A260CE">
        <w:tc>
          <w:tcPr>
            <w:tcW w:w="2250" w:type="dxa"/>
          </w:tcPr>
          <w:p w14:paraId="0614E5B2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>Medium</w:t>
            </w:r>
            <w:r w:rsidRPr="00A260CE">
              <w:rPr>
                <w:rFonts w:ascii="Times New Roman" w:hAnsi="Times New Roman" w:cs="Times New Roman"/>
                <w:lang w:val="en-US"/>
              </w:rPr>
              <w:t>: 4%</w:t>
            </w:r>
          </w:p>
        </w:tc>
        <w:tc>
          <w:tcPr>
            <w:tcW w:w="992" w:type="dxa"/>
          </w:tcPr>
          <w:p w14:paraId="6ABC9ACE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3,25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</w:p>
        </w:tc>
        <w:tc>
          <w:tcPr>
            <w:tcW w:w="1029" w:type="dxa"/>
          </w:tcPr>
          <w:p w14:paraId="608BB311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2,95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ab</w:t>
            </w:r>
          </w:p>
        </w:tc>
        <w:tc>
          <w:tcPr>
            <w:tcW w:w="1009" w:type="dxa"/>
          </w:tcPr>
          <w:p w14:paraId="6A617208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2,85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abc</w:t>
            </w:r>
          </w:p>
        </w:tc>
        <w:tc>
          <w:tcPr>
            <w:tcW w:w="1150" w:type="dxa"/>
          </w:tcPr>
          <w:p w14:paraId="37609B76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2,80</w:t>
            </w:r>
          </w:p>
        </w:tc>
        <w:tc>
          <w:tcPr>
            <w:tcW w:w="1490" w:type="dxa"/>
          </w:tcPr>
          <w:p w14:paraId="1038CFB1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3,10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bcd</w:t>
            </w:r>
          </w:p>
        </w:tc>
      </w:tr>
      <w:tr w:rsidR="00A260CE" w:rsidRPr="00C6262A" w14:paraId="6C9DC645" w14:textId="77777777" w:rsidTr="00A260CE">
        <w:tc>
          <w:tcPr>
            <w:tcW w:w="2250" w:type="dxa"/>
          </w:tcPr>
          <w:p w14:paraId="6B5348AF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>Dark</w:t>
            </w:r>
            <w:r w:rsidRPr="00A260CE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A260CE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  <w:r w:rsidRPr="00A260CE">
              <w:rPr>
                <w:rFonts w:ascii="Times New Roman" w:hAnsi="Times New Roman" w:cs="Times New Roman"/>
                <w:lang w:val="en-US"/>
              </w:rPr>
              <w:t xml:space="preserve"> 4%</w:t>
            </w:r>
          </w:p>
        </w:tc>
        <w:tc>
          <w:tcPr>
            <w:tcW w:w="992" w:type="dxa"/>
          </w:tcPr>
          <w:p w14:paraId="75185496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3,80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</w:t>
            </w:r>
          </w:p>
        </w:tc>
        <w:tc>
          <w:tcPr>
            <w:tcW w:w="1029" w:type="dxa"/>
          </w:tcPr>
          <w:p w14:paraId="4171F7CD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3,55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</w:t>
            </w:r>
          </w:p>
        </w:tc>
        <w:tc>
          <w:tcPr>
            <w:tcW w:w="1009" w:type="dxa"/>
          </w:tcPr>
          <w:p w14:paraId="4C3C504F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3,35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cd</w:t>
            </w:r>
          </w:p>
        </w:tc>
        <w:tc>
          <w:tcPr>
            <w:tcW w:w="1150" w:type="dxa"/>
          </w:tcPr>
          <w:p w14:paraId="40E1C290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3,20</w:t>
            </w:r>
          </w:p>
        </w:tc>
        <w:tc>
          <w:tcPr>
            <w:tcW w:w="1490" w:type="dxa"/>
          </w:tcPr>
          <w:p w14:paraId="2FF1DC50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3,50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de</w:t>
            </w:r>
          </w:p>
        </w:tc>
      </w:tr>
      <w:tr w:rsidR="00A260CE" w:rsidRPr="00C6262A" w14:paraId="654EF32B" w14:textId="77777777" w:rsidTr="00A260CE">
        <w:tc>
          <w:tcPr>
            <w:tcW w:w="2250" w:type="dxa"/>
          </w:tcPr>
          <w:p w14:paraId="7BCC43C4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Light </w:t>
            </w:r>
            <w:r w:rsidRPr="00A260CE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 w:rsidRPr="00A260CE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  <w:r w:rsidRPr="00A260CE">
              <w:rPr>
                <w:rFonts w:ascii="Times New Roman" w:hAnsi="Times New Roman" w:cs="Times New Roman"/>
                <w:lang w:val="en-US"/>
              </w:rPr>
              <w:t xml:space="preserve"> 6%</w:t>
            </w:r>
          </w:p>
        </w:tc>
        <w:tc>
          <w:tcPr>
            <w:tcW w:w="992" w:type="dxa"/>
          </w:tcPr>
          <w:p w14:paraId="6650BC66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2,45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029" w:type="dxa"/>
          </w:tcPr>
          <w:p w14:paraId="42587B2F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3,10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abc</w:t>
            </w:r>
          </w:p>
        </w:tc>
        <w:tc>
          <w:tcPr>
            <w:tcW w:w="1009" w:type="dxa"/>
          </w:tcPr>
          <w:p w14:paraId="577A83A7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2,70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ab</w:t>
            </w:r>
          </w:p>
        </w:tc>
        <w:tc>
          <w:tcPr>
            <w:tcW w:w="1150" w:type="dxa"/>
          </w:tcPr>
          <w:p w14:paraId="121985BF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2,95</w:t>
            </w:r>
          </w:p>
        </w:tc>
        <w:tc>
          <w:tcPr>
            <w:tcW w:w="1490" w:type="dxa"/>
          </w:tcPr>
          <w:p w14:paraId="782CAF53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2,75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abc</w:t>
            </w:r>
          </w:p>
        </w:tc>
      </w:tr>
      <w:tr w:rsidR="00A260CE" w:rsidRPr="00C6262A" w14:paraId="751BB1D6" w14:textId="77777777" w:rsidTr="00A260CE">
        <w:tc>
          <w:tcPr>
            <w:tcW w:w="2250" w:type="dxa"/>
          </w:tcPr>
          <w:p w14:paraId="20D3A7BE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>Medium</w:t>
            </w:r>
            <w:r w:rsidRPr="00A260CE">
              <w:rPr>
                <w:rFonts w:ascii="Times New Roman" w:hAnsi="Times New Roman" w:cs="Times New Roman"/>
                <w:lang w:val="en-US"/>
              </w:rPr>
              <w:t>: 6%</w:t>
            </w:r>
          </w:p>
        </w:tc>
        <w:tc>
          <w:tcPr>
            <w:tcW w:w="992" w:type="dxa"/>
          </w:tcPr>
          <w:p w14:paraId="72D6E5CF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3,80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</w:t>
            </w:r>
          </w:p>
        </w:tc>
        <w:tc>
          <w:tcPr>
            <w:tcW w:w="1029" w:type="dxa"/>
          </w:tcPr>
          <w:p w14:paraId="393B2279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3,45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bc</w:t>
            </w:r>
          </w:p>
        </w:tc>
        <w:tc>
          <w:tcPr>
            <w:tcW w:w="1009" w:type="dxa"/>
          </w:tcPr>
          <w:p w14:paraId="2CA64191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3,65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  <w:tc>
          <w:tcPr>
            <w:tcW w:w="1150" w:type="dxa"/>
          </w:tcPr>
          <w:p w14:paraId="012E27B4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3,25</w:t>
            </w:r>
          </w:p>
        </w:tc>
        <w:tc>
          <w:tcPr>
            <w:tcW w:w="1490" w:type="dxa"/>
          </w:tcPr>
          <w:p w14:paraId="62B5D791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3,65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</w:p>
        </w:tc>
      </w:tr>
      <w:tr w:rsidR="00A260CE" w:rsidRPr="00C6262A" w14:paraId="1D789D4C" w14:textId="77777777" w:rsidTr="00A260CE">
        <w:tc>
          <w:tcPr>
            <w:tcW w:w="2250" w:type="dxa"/>
            <w:tcBorders>
              <w:bottom w:val="single" w:sz="4" w:space="0" w:color="auto"/>
            </w:tcBorders>
          </w:tcPr>
          <w:p w14:paraId="42825414" w14:textId="77777777" w:rsidR="00A260CE" w:rsidRPr="00A260CE" w:rsidRDefault="00A260CE" w:rsidP="001F3B64">
            <w:pPr>
              <w:tabs>
                <w:tab w:val="left" w:pos="270"/>
              </w:tabs>
              <w:ind w:firstLine="427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i/>
                <w:iCs/>
                <w:lang w:val="en-US"/>
              </w:rPr>
              <w:t>Dark</w:t>
            </w:r>
            <w:r w:rsidRPr="00A260CE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A260CE">
              <w:rPr>
                <w:rFonts w:ascii="Times New Roman" w:hAnsi="Times New Roman" w:cs="Times New Roman"/>
                <w:lang w:val="en-US"/>
              </w:rPr>
              <w:t xml:space="preserve">  :</w:t>
            </w:r>
            <w:proofErr w:type="gramEnd"/>
            <w:r w:rsidRPr="00A260CE">
              <w:rPr>
                <w:rFonts w:ascii="Times New Roman" w:hAnsi="Times New Roman" w:cs="Times New Roman"/>
                <w:lang w:val="en-US"/>
              </w:rPr>
              <w:t xml:space="preserve"> 6%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E06E7E" w14:textId="77777777" w:rsidR="00A260CE" w:rsidRPr="00A260CE" w:rsidRDefault="00A260CE" w:rsidP="001F3B64">
            <w:pPr>
              <w:tabs>
                <w:tab w:val="left" w:pos="270"/>
              </w:tabs>
              <w:ind w:left="57" w:firstLine="58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4,10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68FB887A" w14:textId="77777777" w:rsidR="00A260CE" w:rsidRPr="00A260CE" w:rsidRDefault="00A260CE" w:rsidP="001F3B64">
            <w:pPr>
              <w:tabs>
                <w:tab w:val="left" w:pos="270"/>
              </w:tabs>
              <w:ind w:firstLine="13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3,65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4AF8CB6" w14:textId="77777777" w:rsidR="00A260CE" w:rsidRPr="00A260CE" w:rsidRDefault="00A260CE" w:rsidP="001F3B64">
            <w:pPr>
              <w:tabs>
                <w:tab w:val="left" w:pos="270"/>
              </w:tabs>
              <w:ind w:firstLine="10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3,50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d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DB5D42C" w14:textId="77777777" w:rsidR="00A260CE" w:rsidRPr="00A260CE" w:rsidRDefault="00A260CE" w:rsidP="001F3B64">
            <w:pPr>
              <w:tabs>
                <w:tab w:val="left" w:pos="270"/>
              </w:tabs>
              <w:ind w:firstLine="285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3,15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33995C59" w14:textId="77777777" w:rsidR="00A260CE" w:rsidRPr="00A260CE" w:rsidRDefault="00A260CE" w:rsidP="001F3B64">
            <w:pPr>
              <w:tabs>
                <w:tab w:val="left" w:pos="270"/>
              </w:tabs>
              <w:ind w:firstLine="390"/>
              <w:rPr>
                <w:rFonts w:ascii="Times New Roman" w:hAnsi="Times New Roman" w:cs="Times New Roman"/>
                <w:lang w:val="en-US"/>
              </w:rPr>
            </w:pPr>
            <w:r w:rsidRPr="00A260CE">
              <w:rPr>
                <w:rFonts w:ascii="Times New Roman" w:hAnsi="Times New Roman" w:cs="Times New Roman"/>
                <w:lang w:val="en-US"/>
              </w:rPr>
              <w:t>3,70</w:t>
            </w:r>
            <w:r w:rsidRPr="00A260CE"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</w:p>
        </w:tc>
      </w:tr>
    </w:tbl>
    <w:p w14:paraId="1A228C4D" w14:textId="02E12638" w:rsidR="00A260CE" w:rsidRPr="00A260CE" w:rsidRDefault="00A260CE" w:rsidP="00A260CE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proofErr w:type="spellStart"/>
      <w:r w:rsidRPr="0041082D">
        <w:rPr>
          <w:rFonts w:ascii="Times New Roman" w:hAnsi="Times New Roman" w:cs="Times New Roman"/>
          <w:szCs w:val="20"/>
        </w:rPr>
        <w:t>Keterangan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: </w:t>
      </w:r>
      <w:proofErr w:type="spellStart"/>
      <w:r w:rsidRPr="0041082D">
        <w:rPr>
          <w:rFonts w:ascii="Times New Roman" w:hAnsi="Times New Roman" w:cs="Times New Roman"/>
          <w:szCs w:val="20"/>
        </w:rPr>
        <w:t>Notasi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yang </w:t>
      </w:r>
      <w:proofErr w:type="spellStart"/>
      <w:r w:rsidRPr="0041082D">
        <w:rPr>
          <w:rFonts w:ascii="Times New Roman" w:hAnsi="Times New Roman" w:cs="Times New Roman"/>
          <w:szCs w:val="20"/>
        </w:rPr>
        <w:t>berbeda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menunjukkan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adanya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perbedaan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1082D">
        <w:rPr>
          <w:rFonts w:ascii="Times New Roman" w:hAnsi="Times New Roman" w:cs="Times New Roman"/>
          <w:szCs w:val="20"/>
        </w:rPr>
        <w:t>nyata</w:t>
      </w:r>
      <w:proofErr w:type="spellEnd"/>
      <w:r w:rsidRPr="0041082D">
        <w:rPr>
          <w:rFonts w:ascii="Times New Roman" w:hAnsi="Times New Roman" w:cs="Times New Roman"/>
          <w:szCs w:val="20"/>
        </w:rPr>
        <w:t xml:space="preserve"> (P&lt;0,05)</w:t>
      </w:r>
      <w:r>
        <w:rPr>
          <w:rFonts w:ascii="Times New Roman" w:hAnsi="Times New Roman" w:cs="Times New Roman"/>
          <w:szCs w:val="20"/>
        </w:rPr>
        <w:t>.</w:t>
      </w:r>
    </w:p>
    <w:p w14:paraId="09EE5A7E" w14:textId="18123F62" w:rsidR="00A260CE" w:rsidRDefault="00A260CE" w:rsidP="001C60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7F25C9F" w14:textId="77777777" w:rsidR="00A260CE" w:rsidRDefault="00A260CE" w:rsidP="001C60D6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Cs/>
        </w:rPr>
      </w:pPr>
      <w:proofErr w:type="spellStart"/>
      <w:r w:rsidRPr="00A260CE">
        <w:rPr>
          <w:rFonts w:ascii="Times New Roman" w:hAnsi="Times New Roman" w:cs="Times New Roman"/>
          <w:bCs/>
        </w:rPr>
        <w:t>Warna</w:t>
      </w:r>
      <w:proofErr w:type="spellEnd"/>
    </w:p>
    <w:p w14:paraId="5E33719E" w14:textId="30385C7F" w:rsidR="00A260CE" w:rsidRPr="007A6A6D" w:rsidRDefault="00A260CE" w:rsidP="007A6A6D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r w:rsidRPr="00A260CE">
        <w:rPr>
          <w:rFonts w:ascii="Times New Roman" w:hAnsi="Times New Roman" w:cs="Times New Roman"/>
          <w:bCs/>
        </w:rPr>
        <w:t xml:space="preserve">Hasil </w:t>
      </w:r>
      <w:proofErr w:type="spellStart"/>
      <w:r w:rsidRPr="00A260CE">
        <w:rPr>
          <w:rFonts w:ascii="Times New Roman" w:hAnsi="Times New Roman" w:cs="Times New Roman"/>
          <w:bCs/>
        </w:rPr>
        <w:t>analisis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keragaman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menunjukkan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bahwa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tingkat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penyangraian</w:t>
      </w:r>
      <w:proofErr w:type="spellEnd"/>
      <w:r w:rsidRPr="00A260CE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A260CE">
        <w:rPr>
          <w:rFonts w:ascii="Times New Roman" w:hAnsi="Times New Roman" w:cs="Times New Roman"/>
          <w:bCs/>
        </w:rPr>
        <w:t>penambahan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bubuk</w:t>
      </w:r>
      <w:proofErr w:type="spellEnd"/>
      <w:r w:rsidRPr="00A260CE">
        <w:rPr>
          <w:rFonts w:ascii="Times New Roman" w:hAnsi="Times New Roman" w:cs="Times New Roman"/>
          <w:bCs/>
        </w:rPr>
        <w:t xml:space="preserve"> serai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berpengaruh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nyata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terhadap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nilai</w:t>
      </w:r>
      <w:proofErr w:type="spellEnd"/>
      <w:r w:rsidRPr="00A260CE">
        <w:rPr>
          <w:rFonts w:ascii="Times New Roman" w:hAnsi="Times New Roman" w:cs="Times New Roman"/>
          <w:bCs/>
        </w:rPr>
        <w:t xml:space="preserve"> parameter </w:t>
      </w:r>
      <w:proofErr w:type="spellStart"/>
      <w:r w:rsidRPr="00A260CE">
        <w:rPr>
          <w:rFonts w:ascii="Times New Roman" w:hAnsi="Times New Roman" w:cs="Times New Roman"/>
          <w:bCs/>
        </w:rPr>
        <w:t>warna</w:t>
      </w:r>
      <w:proofErr w:type="spellEnd"/>
      <w:r w:rsidRPr="00A260CE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A260CE">
        <w:rPr>
          <w:rFonts w:ascii="Times New Roman" w:hAnsi="Times New Roman" w:cs="Times New Roman"/>
          <w:bCs/>
        </w:rPr>
        <w:t>celup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karena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hasil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statistik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menunjukkan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angka</w:t>
      </w:r>
      <w:proofErr w:type="spellEnd"/>
      <w:r w:rsidRPr="00A260CE">
        <w:rPr>
          <w:rFonts w:ascii="Times New Roman" w:hAnsi="Times New Roman" w:cs="Times New Roman"/>
          <w:bCs/>
        </w:rPr>
        <w:t xml:space="preserve"> </w:t>
      </w:r>
      <w:proofErr w:type="spellStart"/>
      <w:r w:rsidRPr="00A260CE">
        <w:rPr>
          <w:rFonts w:ascii="Times New Roman" w:hAnsi="Times New Roman" w:cs="Times New Roman"/>
          <w:bCs/>
        </w:rPr>
        <w:t>signifikansi</w:t>
      </w:r>
      <w:proofErr w:type="spellEnd"/>
      <w:r w:rsidRPr="00A260CE">
        <w:rPr>
          <w:rFonts w:ascii="Times New Roman" w:hAnsi="Times New Roman" w:cs="Times New Roman"/>
          <w:bCs/>
        </w:rPr>
        <w:t xml:space="preserve"> (P&lt;0,05) pada masing-masing </w:t>
      </w:r>
      <w:proofErr w:type="spellStart"/>
      <w:r w:rsidRPr="00A260CE">
        <w:rPr>
          <w:rFonts w:ascii="Times New Roman" w:hAnsi="Times New Roman" w:cs="Times New Roman"/>
          <w:bCs/>
        </w:rPr>
        <w:t>perlakuan</w:t>
      </w:r>
      <w:proofErr w:type="spellEnd"/>
      <w:r w:rsidRPr="00A260CE">
        <w:rPr>
          <w:rFonts w:ascii="Times New Roman" w:hAnsi="Times New Roman" w:cs="Times New Roman"/>
          <w:bCs/>
        </w:rPr>
        <w:t>.</w:t>
      </w:r>
      <w:r w:rsid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Berdasarkan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Tabel</w:t>
      </w:r>
      <w:proofErr w:type="spellEnd"/>
      <w:r w:rsidR="007A6A6D">
        <w:rPr>
          <w:rFonts w:ascii="Times New Roman" w:hAnsi="Times New Roman" w:cs="Times New Roman"/>
          <w:bCs/>
        </w:rPr>
        <w:t xml:space="preserve"> </w:t>
      </w:r>
      <w:r w:rsidR="007A6A6D" w:rsidRPr="007A6A6D">
        <w:rPr>
          <w:rFonts w:ascii="Times New Roman" w:hAnsi="Times New Roman" w:cs="Times New Roman"/>
          <w:bCs/>
        </w:rPr>
        <w:t xml:space="preserve">5, </w:t>
      </w:r>
      <w:proofErr w:type="spellStart"/>
      <w:r w:rsidR="007A6A6D" w:rsidRPr="007A6A6D">
        <w:rPr>
          <w:rFonts w:ascii="Times New Roman" w:hAnsi="Times New Roman" w:cs="Times New Roman"/>
          <w:bCs/>
        </w:rPr>
        <w:t>semakin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tinggi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tingkat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penyangraian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menghasilkan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kopi serai </w:t>
      </w:r>
      <w:proofErr w:type="spellStart"/>
      <w:r w:rsidR="007A6A6D" w:rsidRPr="007A6A6D">
        <w:rPr>
          <w:rFonts w:ascii="Times New Roman" w:hAnsi="Times New Roman" w:cs="Times New Roman"/>
          <w:bCs/>
        </w:rPr>
        <w:t>celup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yang </w:t>
      </w:r>
      <w:proofErr w:type="spellStart"/>
      <w:r w:rsidR="007A6A6D" w:rsidRPr="007A6A6D">
        <w:rPr>
          <w:rFonts w:ascii="Times New Roman" w:hAnsi="Times New Roman" w:cs="Times New Roman"/>
          <w:bCs/>
        </w:rPr>
        <w:t>semakin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disukai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oleh </w:t>
      </w:r>
      <w:proofErr w:type="spellStart"/>
      <w:r w:rsidR="007A6A6D" w:rsidRPr="007A6A6D">
        <w:rPr>
          <w:rFonts w:ascii="Times New Roman" w:hAnsi="Times New Roman" w:cs="Times New Roman"/>
          <w:bCs/>
        </w:rPr>
        <w:t>panelis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. </w:t>
      </w:r>
      <w:proofErr w:type="spellStart"/>
      <w:r w:rsidR="007A6A6D" w:rsidRPr="007A6A6D">
        <w:rPr>
          <w:rFonts w:ascii="Times New Roman" w:hAnsi="Times New Roman" w:cs="Times New Roman"/>
          <w:bCs/>
        </w:rPr>
        <w:t>Menurut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Ngatirah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="007A6A6D" w:rsidRPr="007A6A6D">
        <w:rPr>
          <w:rFonts w:ascii="Times New Roman" w:hAnsi="Times New Roman" w:cs="Times New Roman"/>
          <w:bCs/>
        </w:rPr>
        <w:t xml:space="preserve">., (2017) </w:t>
      </w:r>
      <w:proofErr w:type="spellStart"/>
      <w:r w:rsidR="007A6A6D" w:rsidRPr="007A6A6D">
        <w:rPr>
          <w:rFonts w:ascii="Times New Roman" w:hAnsi="Times New Roman" w:cs="Times New Roman"/>
          <w:bCs/>
        </w:rPr>
        <w:t>tingkat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sangrai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ringan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(</w:t>
      </w:r>
      <w:r w:rsidR="007A6A6D" w:rsidRPr="007A6A6D">
        <w:rPr>
          <w:rFonts w:ascii="Times New Roman" w:hAnsi="Times New Roman" w:cs="Times New Roman"/>
          <w:bCs/>
          <w:i/>
          <w:iCs/>
        </w:rPr>
        <w:t>light roast</w:t>
      </w:r>
      <w:r w:rsidR="007A6A6D" w:rsidRPr="007A6A6D">
        <w:rPr>
          <w:rFonts w:ascii="Times New Roman" w:hAnsi="Times New Roman" w:cs="Times New Roman"/>
          <w:bCs/>
        </w:rPr>
        <w:t xml:space="preserve">) </w:t>
      </w:r>
      <w:proofErr w:type="spellStart"/>
      <w:r w:rsidR="007A6A6D" w:rsidRPr="007A6A6D">
        <w:rPr>
          <w:rFonts w:ascii="Times New Roman" w:hAnsi="Times New Roman" w:cs="Times New Roman"/>
          <w:bCs/>
        </w:rPr>
        <w:t>akan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menghasilkan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warna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cokelat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muda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, </w:t>
      </w:r>
      <w:proofErr w:type="spellStart"/>
      <w:r w:rsidR="007A6A6D" w:rsidRPr="007A6A6D">
        <w:rPr>
          <w:rFonts w:ascii="Times New Roman" w:hAnsi="Times New Roman" w:cs="Times New Roman"/>
          <w:bCs/>
        </w:rPr>
        <w:t>tingkat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sangrai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medium (</w:t>
      </w:r>
      <w:r w:rsidR="007A6A6D" w:rsidRPr="007A6A6D">
        <w:rPr>
          <w:rFonts w:ascii="Times New Roman" w:hAnsi="Times New Roman" w:cs="Times New Roman"/>
          <w:bCs/>
          <w:i/>
          <w:iCs/>
        </w:rPr>
        <w:t>medium roast</w:t>
      </w:r>
      <w:r w:rsidR="007A6A6D" w:rsidRPr="007A6A6D">
        <w:rPr>
          <w:rFonts w:ascii="Times New Roman" w:hAnsi="Times New Roman" w:cs="Times New Roman"/>
          <w:bCs/>
        </w:rPr>
        <w:t xml:space="preserve">) </w:t>
      </w:r>
      <w:proofErr w:type="spellStart"/>
      <w:r w:rsidR="007A6A6D" w:rsidRPr="007A6A6D">
        <w:rPr>
          <w:rFonts w:ascii="Times New Roman" w:hAnsi="Times New Roman" w:cs="Times New Roman"/>
          <w:bCs/>
        </w:rPr>
        <w:t>akan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menghasilkan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warna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agak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cokelat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, dan </w:t>
      </w:r>
      <w:proofErr w:type="spellStart"/>
      <w:r w:rsidR="007A6A6D" w:rsidRPr="007A6A6D">
        <w:rPr>
          <w:rFonts w:ascii="Times New Roman" w:hAnsi="Times New Roman" w:cs="Times New Roman"/>
          <w:bCs/>
        </w:rPr>
        <w:t>tingkat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sangrai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gelap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(</w:t>
      </w:r>
      <w:r w:rsidR="007A6A6D" w:rsidRPr="007A6A6D">
        <w:rPr>
          <w:rFonts w:ascii="Times New Roman" w:hAnsi="Times New Roman" w:cs="Times New Roman"/>
          <w:bCs/>
          <w:i/>
          <w:iCs/>
        </w:rPr>
        <w:t>dark roast</w:t>
      </w:r>
      <w:r w:rsidR="007A6A6D" w:rsidRPr="007A6A6D">
        <w:rPr>
          <w:rFonts w:ascii="Times New Roman" w:hAnsi="Times New Roman" w:cs="Times New Roman"/>
          <w:bCs/>
        </w:rPr>
        <w:t xml:space="preserve">) </w:t>
      </w:r>
      <w:proofErr w:type="spellStart"/>
      <w:r w:rsidR="007A6A6D" w:rsidRPr="007A6A6D">
        <w:rPr>
          <w:rFonts w:ascii="Times New Roman" w:hAnsi="Times New Roman" w:cs="Times New Roman"/>
          <w:bCs/>
        </w:rPr>
        <w:t>akan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menghasilkan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warna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cokelat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tua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cenderung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agak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hitam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. </w:t>
      </w:r>
      <w:proofErr w:type="spellStart"/>
      <w:r w:rsidR="007A6A6D" w:rsidRPr="007A6A6D">
        <w:rPr>
          <w:rFonts w:ascii="Times New Roman" w:hAnsi="Times New Roman" w:cs="Times New Roman"/>
          <w:bCs/>
        </w:rPr>
        <w:t>Pembentukan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warna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cokelat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ketika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proses </w:t>
      </w:r>
      <w:proofErr w:type="spellStart"/>
      <w:r w:rsidR="007A6A6D" w:rsidRPr="007A6A6D">
        <w:rPr>
          <w:rFonts w:ascii="Times New Roman" w:hAnsi="Times New Roman" w:cs="Times New Roman"/>
          <w:bCs/>
        </w:rPr>
        <w:t>penyangraian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disebabkan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oleh </w:t>
      </w:r>
      <w:proofErr w:type="spellStart"/>
      <w:r w:rsidR="007A6A6D" w:rsidRPr="007A6A6D">
        <w:rPr>
          <w:rFonts w:ascii="Times New Roman" w:hAnsi="Times New Roman" w:cs="Times New Roman"/>
          <w:bCs/>
        </w:rPr>
        <w:t>senyawa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non-</w:t>
      </w:r>
      <w:proofErr w:type="spellStart"/>
      <w:r w:rsidR="007A6A6D" w:rsidRPr="007A6A6D">
        <w:rPr>
          <w:rFonts w:ascii="Times New Roman" w:hAnsi="Times New Roman" w:cs="Times New Roman"/>
          <w:bCs/>
        </w:rPr>
        <w:t>volatil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melanoidin </w:t>
      </w:r>
      <w:proofErr w:type="spellStart"/>
      <w:r w:rsidR="007A6A6D" w:rsidRPr="007A6A6D">
        <w:rPr>
          <w:rFonts w:ascii="Times New Roman" w:hAnsi="Times New Roman" w:cs="Times New Roman"/>
          <w:bCs/>
        </w:rPr>
        <w:t>akibat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polimerisasi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gula dan amino (</w:t>
      </w:r>
      <w:proofErr w:type="spellStart"/>
      <w:r w:rsidR="007A6A6D" w:rsidRPr="007A6A6D">
        <w:rPr>
          <w:rFonts w:ascii="Times New Roman" w:hAnsi="Times New Roman" w:cs="Times New Roman"/>
          <w:bCs/>
        </w:rPr>
        <w:t>Mulato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, 2002). </w:t>
      </w:r>
      <w:proofErr w:type="spellStart"/>
      <w:r w:rsidR="007A6A6D" w:rsidRPr="007A6A6D">
        <w:rPr>
          <w:rFonts w:ascii="Times New Roman" w:hAnsi="Times New Roman" w:cs="Times New Roman"/>
          <w:bCs/>
        </w:rPr>
        <w:t>Penambahan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bubuk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serai juga </w:t>
      </w:r>
      <w:proofErr w:type="spellStart"/>
      <w:r w:rsidR="007A6A6D" w:rsidRPr="007A6A6D">
        <w:rPr>
          <w:rFonts w:ascii="Times New Roman" w:hAnsi="Times New Roman" w:cs="Times New Roman"/>
          <w:bCs/>
        </w:rPr>
        <w:t>mempengaruhi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nilai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kesukaan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warna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terhadap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seduhan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kopi serai. </w:t>
      </w:r>
      <w:proofErr w:type="spellStart"/>
      <w:r w:rsidR="007A6A6D" w:rsidRPr="007A6A6D">
        <w:rPr>
          <w:rFonts w:ascii="Times New Roman" w:hAnsi="Times New Roman" w:cs="Times New Roman"/>
          <w:bCs/>
        </w:rPr>
        <w:t>Semakin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tinggi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penambahan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konsentrasi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serai </w:t>
      </w:r>
      <w:proofErr w:type="spellStart"/>
      <w:r w:rsidR="007A6A6D" w:rsidRPr="007A6A6D">
        <w:rPr>
          <w:rFonts w:ascii="Times New Roman" w:hAnsi="Times New Roman" w:cs="Times New Roman"/>
          <w:bCs/>
        </w:rPr>
        <w:t>akan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mengubah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warna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seduhan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kopi </w:t>
      </w:r>
      <w:proofErr w:type="spellStart"/>
      <w:r w:rsidR="007A6A6D" w:rsidRPr="007A6A6D">
        <w:rPr>
          <w:rFonts w:ascii="Times New Roman" w:hAnsi="Times New Roman" w:cs="Times New Roman"/>
          <w:bCs/>
        </w:rPr>
        <w:t>menjadi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lebih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muda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. Hal </w:t>
      </w:r>
      <w:proofErr w:type="spellStart"/>
      <w:r w:rsidR="007A6A6D" w:rsidRPr="007A6A6D">
        <w:rPr>
          <w:rFonts w:ascii="Times New Roman" w:hAnsi="Times New Roman" w:cs="Times New Roman"/>
          <w:bCs/>
        </w:rPr>
        <w:t>ini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dikarenakan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serai </w:t>
      </w:r>
      <w:proofErr w:type="spellStart"/>
      <w:r w:rsidR="007A6A6D" w:rsidRPr="007A6A6D">
        <w:rPr>
          <w:rFonts w:ascii="Times New Roman" w:hAnsi="Times New Roman" w:cs="Times New Roman"/>
          <w:bCs/>
        </w:rPr>
        <w:t>mengandung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pigmen (</w:t>
      </w:r>
      <w:proofErr w:type="spellStart"/>
      <w:r w:rsidR="007A6A6D" w:rsidRPr="007A6A6D">
        <w:rPr>
          <w:rFonts w:ascii="Times New Roman" w:hAnsi="Times New Roman" w:cs="Times New Roman"/>
          <w:bCs/>
        </w:rPr>
        <w:t>zat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warna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) </w:t>
      </w:r>
      <w:proofErr w:type="spellStart"/>
      <w:r w:rsidR="007A6A6D" w:rsidRPr="007A6A6D">
        <w:rPr>
          <w:rFonts w:ascii="Times New Roman" w:hAnsi="Times New Roman" w:cs="Times New Roman"/>
          <w:bCs/>
        </w:rPr>
        <w:t>klorofil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sehingga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memiliki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warna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="007A6A6D" w:rsidRPr="007A6A6D">
        <w:rPr>
          <w:rFonts w:ascii="Times New Roman" w:hAnsi="Times New Roman" w:cs="Times New Roman"/>
          <w:bCs/>
        </w:rPr>
        <w:t>kehijauan</w:t>
      </w:r>
      <w:proofErr w:type="spellEnd"/>
      <w:r w:rsidR="007A6A6D" w:rsidRPr="007A6A6D">
        <w:rPr>
          <w:rFonts w:ascii="Times New Roman" w:hAnsi="Times New Roman" w:cs="Times New Roman"/>
          <w:bCs/>
        </w:rPr>
        <w:t xml:space="preserve"> (</w:t>
      </w:r>
      <w:proofErr w:type="spellStart"/>
      <w:r w:rsidR="007A6A6D" w:rsidRPr="007A6A6D">
        <w:rPr>
          <w:rFonts w:ascii="Times New Roman" w:hAnsi="Times New Roman" w:cs="Times New Roman"/>
          <w:bCs/>
        </w:rPr>
        <w:t>Rahmawati</w:t>
      </w:r>
      <w:proofErr w:type="spellEnd"/>
      <w:r w:rsidR="007A6A6D" w:rsidRPr="007A6A6D">
        <w:rPr>
          <w:rFonts w:ascii="Times New Roman" w:hAnsi="Times New Roman" w:cs="Times New Roman"/>
          <w:bCs/>
        </w:rPr>
        <w:t>, 2019).</w:t>
      </w:r>
    </w:p>
    <w:p w14:paraId="2E84F2AC" w14:textId="5B3046AF" w:rsidR="00A260CE" w:rsidRDefault="00A260CE" w:rsidP="00A260CE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Aroma </w:t>
      </w:r>
    </w:p>
    <w:p w14:paraId="66148A67" w14:textId="4C39CE6D" w:rsidR="007A6A6D" w:rsidRDefault="007A6A6D" w:rsidP="007A6A6D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r w:rsidRPr="007A6A6D">
        <w:rPr>
          <w:rFonts w:ascii="Times New Roman" w:hAnsi="Times New Roman" w:cs="Times New Roman"/>
          <w:bCs/>
        </w:rPr>
        <w:t xml:space="preserve">Hasil </w:t>
      </w:r>
      <w:proofErr w:type="spellStart"/>
      <w:r w:rsidRPr="007A6A6D">
        <w:rPr>
          <w:rFonts w:ascii="Times New Roman" w:hAnsi="Times New Roman" w:cs="Times New Roman"/>
          <w:bCs/>
        </w:rPr>
        <w:t>analisis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keragaman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menunjukkan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bahwa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tingkat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penyangraian</w:t>
      </w:r>
      <w:proofErr w:type="spellEnd"/>
      <w:r w:rsidRPr="007A6A6D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7A6A6D">
        <w:rPr>
          <w:rFonts w:ascii="Times New Roman" w:hAnsi="Times New Roman" w:cs="Times New Roman"/>
          <w:bCs/>
        </w:rPr>
        <w:t>penambahan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bubuk</w:t>
      </w:r>
      <w:proofErr w:type="spellEnd"/>
      <w:r w:rsidRPr="007A6A6D">
        <w:rPr>
          <w:rFonts w:ascii="Times New Roman" w:hAnsi="Times New Roman" w:cs="Times New Roman"/>
          <w:bCs/>
        </w:rPr>
        <w:t xml:space="preserve"> serai </w:t>
      </w:r>
      <w:proofErr w:type="spellStart"/>
      <w:r w:rsidRPr="007A6A6D">
        <w:rPr>
          <w:rFonts w:ascii="Times New Roman" w:hAnsi="Times New Roman" w:cs="Times New Roman"/>
          <w:bCs/>
        </w:rPr>
        <w:t>berpengaruh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nyata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terhadap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nilai</w:t>
      </w:r>
      <w:proofErr w:type="spellEnd"/>
      <w:r w:rsidRPr="007A6A6D">
        <w:rPr>
          <w:rFonts w:ascii="Times New Roman" w:hAnsi="Times New Roman" w:cs="Times New Roman"/>
          <w:bCs/>
        </w:rPr>
        <w:t xml:space="preserve"> parameter aroma kopi serai </w:t>
      </w:r>
      <w:proofErr w:type="spellStart"/>
      <w:r w:rsidRPr="007A6A6D">
        <w:rPr>
          <w:rFonts w:ascii="Times New Roman" w:hAnsi="Times New Roman" w:cs="Times New Roman"/>
          <w:bCs/>
        </w:rPr>
        <w:t>celup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karena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hasil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statistik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menunjukkan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angka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signifikansi</w:t>
      </w:r>
      <w:proofErr w:type="spellEnd"/>
      <w:r w:rsidRPr="007A6A6D">
        <w:rPr>
          <w:rFonts w:ascii="Times New Roman" w:hAnsi="Times New Roman" w:cs="Times New Roman"/>
          <w:bCs/>
        </w:rPr>
        <w:t xml:space="preserve"> (P&lt;0,05) pada masing-masing </w:t>
      </w:r>
      <w:proofErr w:type="spellStart"/>
      <w:r w:rsidRPr="007A6A6D">
        <w:rPr>
          <w:rFonts w:ascii="Times New Roman" w:hAnsi="Times New Roman" w:cs="Times New Roman"/>
          <w:bCs/>
        </w:rPr>
        <w:t>perlakuan</w:t>
      </w:r>
      <w:proofErr w:type="spellEnd"/>
      <w:r w:rsidRPr="007A6A6D"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Berdasarkan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Tabel</w:t>
      </w:r>
      <w:proofErr w:type="spellEnd"/>
      <w:r>
        <w:rPr>
          <w:rFonts w:ascii="Times New Roman" w:hAnsi="Times New Roman" w:cs="Times New Roman"/>
          <w:bCs/>
        </w:rPr>
        <w:t xml:space="preserve"> 5, </w:t>
      </w:r>
      <w:proofErr w:type="spellStart"/>
      <w:r>
        <w:rPr>
          <w:rFonts w:ascii="Times New Roman" w:hAnsi="Times New Roman" w:cs="Times New Roman"/>
          <w:bCs/>
        </w:rPr>
        <w:t>s</w:t>
      </w:r>
      <w:r w:rsidRPr="007A6A6D">
        <w:rPr>
          <w:rFonts w:ascii="Times New Roman" w:hAnsi="Times New Roman" w:cs="Times New Roman"/>
          <w:bCs/>
        </w:rPr>
        <w:t>emakin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tinggi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tingkat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penyangraian</w:t>
      </w:r>
      <w:proofErr w:type="spellEnd"/>
      <w:r w:rsidRPr="007A6A6D">
        <w:rPr>
          <w:rFonts w:ascii="Times New Roman" w:hAnsi="Times New Roman" w:cs="Times New Roman"/>
          <w:bCs/>
        </w:rPr>
        <w:t xml:space="preserve"> kopi </w:t>
      </w:r>
      <w:proofErr w:type="spellStart"/>
      <w:r w:rsidRPr="007A6A6D">
        <w:rPr>
          <w:rFonts w:ascii="Times New Roman" w:hAnsi="Times New Roman" w:cs="Times New Roman"/>
          <w:bCs/>
        </w:rPr>
        <w:t>menghasilkan</w:t>
      </w:r>
      <w:proofErr w:type="spellEnd"/>
      <w:r w:rsidRPr="007A6A6D">
        <w:rPr>
          <w:rFonts w:ascii="Times New Roman" w:hAnsi="Times New Roman" w:cs="Times New Roman"/>
          <w:bCs/>
        </w:rPr>
        <w:t xml:space="preserve"> aroma </w:t>
      </w:r>
      <w:proofErr w:type="spellStart"/>
      <w:r w:rsidRPr="007A6A6D">
        <w:rPr>
          <w:rFonts w:ascii="Times New Roman" w:hAnsi="Times New Roman" w:cs="Times New Roman"/>
          <w:bCs/>
        </w:rPr>
        <w:t>seduhan</w:t>
      </w:r>
      <w:proofErr w:type="spellEnd"/>
      <w:r w:rsidRPr="007A6A6D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7A6A6D">
        <w:rPr>
          <w:rFonts w:ascii="Times New Roman" w:hAnsi="Times New Roman" w:cs="Times New Roman"/>
          <w:bCs/>
        </w:rPr>
        <w:t>celup</w:t>
      </w:r>
      <w:proofErr w:type="spellEnd"/>
      <w:r w:rsidRPr="007A6A6D">
        <w:rPr>
          <w:rFonts w:ascii="Times New Roman" w:hAnsi="Times New Roman" w:cs="Times New Roman"/>
          <w:bCs/>
        </w:rPr>
        <w:t xml:space="preserve"> yang </w:t>
      </w:r>
      <w:proofErr w:type="spellStart"/>
      <w:r w:rsidRPr="007A6A6D">
        <w:rPr>
          <w:rFonts w:ascii="Times New Roman" w:hAnsi="Times New Roman" w:cs="Times New Roman"/>
          <w:bCs/>
        </w:rPr>
        <w:t>semakin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disukai</w:t>
      </w:r>
      <w:proofErr w:type="spellEnd"/>
      <w:r w:rsidRPr="007A6A6D">
        <w:rPr>
          <w:rFonts w:ascii="Times New Roman" w:hAnsi="Times New Roman" w:cs="Times New Roman"/>
          <w:bCs/>
        </w:rPr>
        <w:t xml:space="preserve"> oleh </w:t>
      </w:r>
      <w:proofErr w:type="spellStart"/>
      <w:r w:rsidRPr="007A6A6D">
        <w:rPr>
          <w:rFonts w:ascii="Times New Roman" w:hAnsi="Times New Roman" w:cs="Times New Roman"/>
          <w:bCs/>
        </w:rPr>
        <w:t>panelis</w:t>
      </w:r>
      <w:proofErr w:type="spellEnd"/>
      <w:r w:rsidRPr="007A6A6D">
        <w:rPr>
          <w:rFonts w:ascii="Times New Roman" w:hAnsi="Times New Roman" w:cs="Times New Roman"/>
          <w:bCs/>
        </w:rPr>
        <w:t xml:space="preserve">. </w:t>
      </w:r>
      <w:proofErr w:type="spellStart"/>
      <w:r w:rsidRPr="007A6A6D">
        <w:rPr>
          <w:rFonts w:ascii="Times New Roman" w:hAnsi="Times New Roman" w:cs="Times New Roman"/>
          <w:bCs/>
        </w:rPr>
        <w:t>Menurut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Sulaiman</w:t>
      </w:r>
      <w:proofErr w:type="spellEnd"/>
      <w:r w:rsidRPr="007A6A6D">
        <w:rPr>
          <w:rFonts w:ascii="Times New Roman" w:hAnsi="Times New Roman" w:cs="Times New Roman"/>
          <w:bCs/>
        </w:rPr>
        <w:t xml:space="preserve"> dan </w:t>
      </w:r>
      <w:proofErr w:type="spellStart"/>
      <w:r w:rsidRPr="007A6A6D">
        <w:rPr>
          <w:rFonts w:ascii="Times New Roman" w:hAnsi="Times New Roman" w:cs="Times New Roman"/>
          <w:bCs/>
        </w:rPr>
        <w:t>Muzaifa</w:t>
      </w:r>
      <w:proofErr w:type="spellEnd"/>
      <w:r w:rsidRPr="007A6A6D">
        <w:rPr>
          <w:rFonts w:ascii="Times New Roman" w:hAnsi="Times New Roman" w:cs="Times New Roman"/>
          <w:bCs/>
        </w:rPr>
        <w:t xml:space="preserve"> (2016), </w:t>
      </w:r>
      <w:proofErr w:type="spellStart"/>
      <w:r w:rsidRPr="007A6A6D">
        <w:rPr>
          <w:rFonts w:ascii="Times New Roman" w:hAnsi="Times New Roman" w:cs="Times New Roman"/>
          <w:bCs/>
        </w:rPr>
        <w:t>perbedaan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tingkat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penyangraian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akan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menghasilkan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cita</w:t>
      </w:r>
      <w:proofErr w:type="spellEnd"/>
      <w:r w:rsidRPr="007A6A6D">
        <w:rPr>
          <w:rFonts w:ascii="Times New Roman" w:hAnsi="Times New Roman" w:cs="Times New Roman"/>
          <w:bCs/>
        </w:rPr>
        <w:t xml:space="preserve"> rasa dan aroma yang </w:t>
      </w:r>
      <w:proofErr w:type="spellStart"/>
      <w:r w:rsidRPr="007A6A6D">
        <w:rPr>
          <w:rFonts w:ascii="Times New Roman" w:hAnsi="Times New Roman" w:cs="Times New Roman"/>
          <w:bCs/>
        </w:rPr>
        <w:t>berbeda</w:t>
      </w:r>
      <w:proofErr w:type="spellEnd"/>
      <w:r w:rsidRPr="007A6A6D">
        <w:rPr>
          <w:rFonts w:ascii="Times New Roman" w:hAnsi="Times New Roman" w:cs="Times New Roman"/>
          <w:bCs/>
        </w:rPr>
        <w:t xml:space="preserve">. </w:t>
      </w:r>
      <w:r w:rsidR="007C1CAC">
        <w:rPr>
          <w:rFonts w:ascii="Times New Roman" w:hAnsi="Times New Roman" w:cs="Times New Roman"/>
          <w:bCs/>
        </w:rPr>
        <w:t>K</w:t>
      </w:r>
      <w:r w:rsidRPr="007A6A6D">
        <w:rPr>
          <w:rFonts w:ascii="Times New Roman" w:hAnsi="Times New Roman" w:cs="Times New Roman"/>
          <w:bCs/>
        </w:rPr>
        <w:t xml:space="preserve">opi </w:t>
      </w:r>
      <w:proofErr w:type="spellStart"/>
      <w:r w:rsidRPr="007A6A6D">
        <w:rPr>
          <w:rFonts w:ascii="Times New Roman" w:hAnsi="Times New Roman" w:cs="Times New Roman"/>
          <w:bCs/>
        </w:rPr>
        <w:t>mempunyai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senyawa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volatil</w:t>
      </w:r>
      <w:proofErr w:type="spellEnd"/>
      <w:r w:rsidRPr="007A6A6D">
        <w:rPr>
          <w:rFonts w:ascii="Times New Roman" w:hAnsi="Times New Roman" w:cs="Times New Roman"/>
          <w:bCs/>
        </w:rPr>
        <w:t xml:space="preserve"> yang </w:t>
      </w:r>
      <w:proofErr w:type="spellStart"/>
      <w:r w:rsidRPr="007A6A6D">
        <w:rPr>
          <w:rFonts w:ascii="Times New Roman" w:hAnsi="Times New Roman" w:cs="Times New Roman"/>
          <w:bCs/>
        </w:rPr>
        <w:t>berperan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dalam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pembentukan</w:t>
      </w:r>
      <w:proofErr w:type="spellEnd"/>
      <w:r w:rsidRPr="007A6A6D">
        <w:rPr>
          <w:rFonts w:ascii="Times New Roman" w:hAnsi="Times New Roman" w:cs="Times New Roman"/>
          <w:bCs/>
        </w:rPr>
        <w:t xml:space="preserve"> aroma pada kopi</w:t>
      </w:r>
      <w:r>
        <w:rPr>
          <w:rFonts w:ascii="Times New Roman" w:hAnsi="Times New Roman" w:cs="Times New Roman"/>
          <w:bCs/>
        </w:rPr>
        <w:t xml:space="preserve"> </w:t>
      </w:r>
      <w:r w:rsidR="007C1CAC">
        <w:rPr>
          <w:rFonts w:ascii="Times New Roman" w:hAnsi="Times New Roman" w:cs="Times New Roman"/>
          <w:bCs/>
        </w:rPr>
        <w:t>(</w:t>
      </w:r>
      <w:proofErr w:type="spellStart"/>
      <w:r w:rsidRPr="007A6A6D">
        <w:rPr>
          <w:rFonts w:ascii="Times New Roman" w:hAnsi="Times New Roman" w:cs="Times New Roman"/>
          <w:bCs/>
        </w:rPr>
        <w:t>Sunarharum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7A6A6D">
        <w:rPr>
          <w:rFonts w:ascii="Times New Roman" w:hAnsi="Times New Roman" w:cs="Times New Roman"/>
          <w:bCs/>
        </w:rPr>
        <w:t>.,</w:t>
      </w:r>
      <w:r w:rsidR="007C1CAC">
        <w:rPr>
          <w:rFonts w:ascii="Times New Roman" w:hAnsi="Times New Roman" w:cs="Times New Roman"/>
          <w:bCs/>
        </w:rPr>
        <w:t xml:space="preserve"> </w:t>
      </w:r>
      <w:r w:rsidRPr="007A6A6D">
        <w:rPr>
          <w:rFonts w:ascii="Times New Roman" w:hAnsi="Times New Roman" w:cs="Times New Roman"/>
          <w:bCs/>
        </w:rPr>
        <w:t>2019)</w:t>
      </w:r>
      <w:r>
        <w:rPr>
          <w:rFonts w:ascii="Times New Roman" w:hAnsi="Times New Roman" w:cs="Times New Roman"/>
          <w:bCs/>
        </w:rPr>
        <w:t xml:space="preserve">. </w:t>
      </w:r>
      <w:proofErr w:type="spellStart"/>
      <w:r w:rsidRPr="007A6A6D">
        <w:rPr>
          <w:rFonts w:ascii="Times New Roman" w:hAnsi="Times New Roman" w:cs="Times New Roman"/>
          <w:bCs/>
        </w:rPr>
        <w:t>Penambahan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bubuk</w:t>
      </w:r>
      <w:proofErr w:type="spellEnd"/>
      <w:r w:rsidRPr="007A6A6D">
        <w:rPr>
          <w:rFonts w:ascii="Times New Roman" w:hAnsi="Times New Roman" w:cs="Times New Roman"/>
          <w:bCs/>
        </w:rPr>
        <w:t xml:space="preserve"> serai juga </w:t>
      </w:r>
      <w:proofErr w:type="spellStart"/>
      <w:r w:rsidRPr="007A6A6D">
        <w:rPr>
          <w:rFonts w:ascii="Times New Roman" w:hAnsi="Times New Roman" w:cs="Times New Roman"/>
          <w:bCs/>
        </w:rPr>
        <w:t>mempengaruhi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nilai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kesukaan</w:t>
      </w:r>
      <w:proofErr w:type="spellEnd"/>
      <w:r w:rsidRPr="007A6A6D">
        <w:rPr>
          <w:rFonts w:ascii="Times New Roman" w:hAnsi="Times New Roman" w:cs="Times New Roman"/>
          <w:bCs/>
        </w:rPr>
        <w:t xml:space="preserve"> aroma </w:t>
      </w:r>
      <w:proofErr w:type="spellStart"/>
      <w:r w:rsidRPr="007A6A6D">
        <w:rPr>
          <w:rFonts w:ascii="Times New Roman" w:hAnsi="Times New Roman" w:cs="Times New Roman"/>
          <w:bCs/>
        </w:rPr>
        <w:t>terhadap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seduhan</w:t>
      </w:r>
      <w:proofErr w:type="spellEnd"/>
      <w:r w:rsidRPr="007A6A6D">
        <w:rPr>
          <w:rFonts w:ascii="Times New Roman" w:hAnsi="Times New Roman" w:cs="Times New Roman"/>
          <w:bCs/>
        </w:rPr>
        <w:t xml:space="preserve"> kopi serai. </w:t>
      </w:r>
      <w:proofErr w:type="spellStart"/>
      <w:r w:rsidRPr="007A6A6D">
        <w:rPr>
          <w:rFonts w:ascii="Times New Roman" w:hAnsi="Times New Roman" w:cs="Times New Roman"/>
          <w:bCs/>
        </w:rPr>
        <w:t>Semakin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tinggi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konsentrasi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penambahan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bubuk</w:t>
      </w:r>
      <w:proofErr w:type="spellEnd"/>
      <w:r w:rsidRPr="007A6A6D">
        <w:rPr>
          <w:rFonts w:ascii="Times New Roman" w:hAnsi="Times New Roman" w:cs="Times New Roman"/>
          <w:bCs/>
        </w:rPr>
        <w:t xml:space="preserve"> serai </w:t>
      </w:r>
      <w:proofErr w:type="spellStart"/>
      <w:r w:rsidRPr="007A6A6D">
        <w:rPr>
          <w:rFonts w:ascii="Times New Roman" w:hAnsi="Times New Roman" w:cs="Times New Roman"/>
          <w:bCs/>
        </w:rPr>
        <w:t>menghasilkan</w:t>
      </w:r>
      <w:proofErr w:type="spellEnd"/>
      <w:r w:rsidRPr="007A6A6D">
        <w:rPr>
          <w:rFonts w:ascii="Times New Roman" w:hAnsi="Times New Roman" w:cs="Times New Roman"/>
          <w:bCs/>
        </w:rPr>
        <w:t xml:space="preserve"> aroma </w:t>
      </w:r>
      <w:proofErr w:type="spellStart"/>
      <w:r w:rsidRPr="007A6A6D">
        <w:rPr>
          <w:rFonts w:ascii="Times New Roman" w:hAnsi="Times New Roman" w:cs="Times New Roman"/>
          <w:bCs/>
        </w:rPr>
        <w:t>seduhan</w:t>
      </w:r>
      <w:proofErr w:type="spellEnd"/>
      <w:r w:rsidRPr="007A6A6D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7A6A6D">
        <w:rPr>
          <w:rFonts w:ascii="Times New Roman" w:hAnsi="Times New Roman" w:cs="Times New Roman"/>
          <w:bCs/>
        </w:rPr>
        <w:t>celup</w:t>
      </w:r>
      <w:proofErr w:type="spellEnd"/>
      <w:r w:rsidRPr="007A6A6D">
        <w:rPr>
          <w:rFonts w:ascii="Times New Roman" w:hAnsi="Times New Roman" w:cs="Times New Roman"/>
          <w:bCs/>
        </w:rPr>
        <w:t xml:space="preserve"> yang</w:t>
      </w:r>
      <w:r w:rsid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kuat</w:t>
      </w:r>
      <w:proofErr w:type="spellEnd"/>
      <w:r w:rsidRPr="007A6A6D">
        <w:rPr>
          <w:rFonts w:ascii="Times New Roman" w:hAnsi="Times New Roman" w:cs="Times New Roman"/>
          <w:bCs/>
        </w:rPr>
        <w:t xml:space="preserve"> dan </w:t>
      </w:r>
      <w:proofErr w:type="spellStart"/>
      <w:r w:rsidRPr="007A6A6D">
        <w:rPr>
          <w:rFonts w:ascii="Times New Roman" w:hAnsi="Times New Roman" w:cs="Times New Roman"/>
          <w:bCs/>
        </w:rPr>
        <w:t>khas</w:t>
      </w:r>
      <w:proofErr w:type="spellEnd"/>
      <w:r w:rsidRPr="007A6A6D">
        <w:rPr>
          <w:rFonts w:ascii="Times New Roman" w:hAnsi="Times New Roman" w:cs="Times New Roman"/>
          <w:bCs/>
        </w:rPr>
        <w:t xml:space="preserve"> serai. Serai </w:t>
      </w:r>
      <w:proofErr w:type="spellStart"/>
      <w:r w:rsidRPr="007A6A6D">
        <w:rPr>
          <w:rFonts w:ascii="Times New Roman" w:hAnsi="Times New Roman" w:cs="Times New Roman"/>
          <w:bCs/>
        </w:rPr>
        <w:t>dapur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memiliki</w:t>
      </w:r>
      <w:proofErr w:type="spellEnd"/>
      <w:r w:rsidRPr="007A6A6D">
        <w:rPr>
          <w:rFonts w:ascii="Times New Roman" w:hAnsi="Times New Roman" w:cs="Times New Roman"/>
          <w:bCs/>
        </w:rPr>
        <w:t xml:space="preserve"> aroma </w:t>
      </w:r>
      <w:proofErr w:type="spellStart"/>
      <w:r w:rsidRPr="007A6A6D">
        <w:rPr>
          <w:rFonts w:ascii="Times New Roman" w:hAnsi="Times New Roman" w:cs="Times New Roman"/>
          <w:bCs/>
        </w:rPr>
        <w:t>khas</w:t>
      </w:r>
      <w:proofErr w:type="spellEnd"/>
      <w:r w:rsidRPr="007A6A6D">
        <w:rPr>
          <w:rFonts w:ascii="Times New Roman" w:hAnsi="Times New Roman" w:cs="Times New Roman"/>
          <w:bCs/>
        </w:rPr>
        <w:t xml:space="preserve"> lemon yang </w:t>
      </w:r>
      <w:proofErr w:type="spellStart"/>
      <w:r w:rsidRPr="007A6A6D">
        <w:rPr>
          <w:rFonts w:ascii="Times New Roman" w:hAnsi="Times New Roman" w:cs="Times New Roman"/>
          <w:bCs/>
        </w:rPr>
        <w:t>disebabkan</w:t>
      </w:r>
      <w:proofErr w:type="spellEnd"/>
      <w:r w:rsidRPr="007A6A6D">
        <w:rPr>
          <w:rFonts w:ascii="Times New Roman" w:hAnsi="Times New Roman" w:cs="Times New Roman"/>
          <w:bCs/>
        </w:rPr>
        <w:t xml:space="preserve"> oleh </w:t>
      </w:r>
      <w:proofErr w:type="spellStart"/>
      <w:r w:rsidRPr="007A6A6D">
        <w:rPr>
          <w:rFonts w:ascii="Times New Roman" w:hAnsi="Times New Roman" w:cs="Times New Roman"/>
          <w:bCs/>
        </w:rPr>
        <w:t>senyawa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bergugus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fungsi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aldehid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yaitu</w:t>
      </w:r>
      <w:proofErr w:type="spellEnd"/>
      <w:r w:rsidRPr="007A6A6D">
        <w:rPr>
          <w:rFonts w:ascii="Times New Roman" w:hAnsi="Times New Roman" w:cs="Times New Roman"/>
          <w:bCs/>
        </w:rPr>
        <w:t xml:space="preserve"> </w:t>
      </w:r>
      <w:proofErr w:type="spellStart"/>
      <w:r w:rsidRPr="007A6A6D">
        <w:rPr>
          <w:rFonts w:ascii="Times New Roman" w:hAnsi="Times New Roman" w:cs="Times New Roman"/>
          <w:bCs/>
        </w:rPr>
        <w:t>sitral</w:t>
      </w:r>
      <w:proofErr w:type="spellEnd"/>
      <w:r w:rsidRPr="007A6A6D">
        <w:rPr>
          <w:rFonts w:ascii="Times New Roman" w:hAnsi="Times New Roman" w:cs="Times New Roman"/>
          <w:bCs/>
        </w:rPr>
        <w:t xml:space="preserve"> (</w:t>
      </w:r>
      <w:proofErr w:type="spellStart"/>
      <w:r w:rsidRPr="007A6A6D">
        <w:rPr>
          <w:rFonts w:ascii="Times New Roman" w:hAnsi="Times New Roman" w:cs="Times New Roman"/>
          <w:bCs/>
        </w:rPr>
        <w:t>Ulung</w:t>
      </w:r>
      <w:proofErr w:type="spellEnd"/>
      <w:r w:rsidRPr="007A6A6D">
        <w:rPr>
          <w:rFonts w:ascii="Times New Roman" w:hAnsi="Times New Roman" w:cs="Times New Roman"/>
          <w:bCs/>
        </w:rPr>
        <w:t>, 2014).</w:t>
      </w:r>
    </w:p>
    <w:p w14:paraId="577504F6" w14:textId="7C458E1B" w:rsidR="00A260CE" w:rsidRDefault="00A260CE" w:rsidP="00A260CE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Rasa</w:t>
      </w:r>
    </w:p>
    <w:p w14:paraId="1369AA1B" w14:textId="00A73B37" w:rsidR="007C1CAC" w:rsidRDefault="007C1CAC" w:rsidP="007C1CAC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r w:rsidRPr="007C1CAC">
        <w:rPr>
          <w:rFonts w:ascii="Times New Roman" w:hAnsi="Times New Roman" w:cs="Times New Roman"/>
          <w:bCs/>
        </w:rPr>
        <w:t xml:space="preserve">Hasil </w:t>
      </w:r>
      <w:proofErr w:type="spellStart"/>
      <w:r w:rsidRPr="007C1CAC">
        <w:rPr>
          <w:rFonts w:ascii="Times New Roman" w:hAnsi="Times New Roman" w:cs="Times New Roman"/>
          <w:bCs/>
        </w:rPr>
        <w:t>analisis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keragaman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menunjukkan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bahwa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berpengaruh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nyata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terhadap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parameter rasa kopi serai </w:t>
      </w:r>
      <w:proofErr w:type="spellStart"/>
      <w:r w:rsidRPr="007C1CAC">
        <w:rPr>
          <w:rFonts w:ascii="Times New Roman" w:hAnsi="Times New Roman" w:cs="Times New Roman"/>
          <w:bCs/>
        </w:rPr>
        <w:t>celup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karena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hasil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statistik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menunjukkan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lastRenderedPageBreak/>
        <w:t>angka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signifikansi</w:t>
      </w:r>
      <w:proofErr w:type="spellEnd"/>
      <w:r w:rsidRPr="007C1CAC">
        <w:rPr>
          <w:rFonts w:ascii="Times New Roman" w:hAnsi="Times New Roman" w:cs="Times New Roman"/>
          <w:bCs/>
        </w:rPr>
        <w:t xml:space="preserve"> (P&lt;0,05) pada masing-masing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Berdasarkan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tabel</w:t>
      </w:r>
      <w:proofErr w:type="spellEnd"/>
      <w:r>
        <w:rPr>
          <w:rFonts w:ascii="Times New Roman" w:hAnsi="Times New Roman" w:cs="Times New Roman"/>
          <w:bCs/>
        </w:rPr>
        <w:t xml:space="preserve"> 5, </w:t>
      </w:r>
      <w:proofErr w:type="spellStart"/>
      <w:r>
        <w:rPr>
          <w:rFonts w:ascii="Times New Roman" w:hAnsi="Times New Roman" w:cs="Times New Roman"/>
          <w:bCs/>
        </w:rPr>
        <w:t>s</w:t>
      </w:r>
      <w:r w:rsidRPr="007C1CAC">
        <w:rPr>
          <w:rFonts w:ascii="Times New Roman" w:hAnsi="Times New Roman" w:cs="Times New Roman"/>
          <w:bCs/>
        </w:rPr>
        <w:t>emakin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tinggi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</w:t>
      </w:r>
      <w:proofErr w:type="spellStart"/>
      <w:r w:rsidRPr="007C1CAC">
        <w:rPr>
          <w:rFonts w:ascii="Times New Roman" w:hAnsi="Times New Roman" w:cs="Times New Roman"/>
          <w:bCs/>
        </w:rPr>
        <w:t>menghasilkan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yang </w:t>
      </w:r>
      <w:proofErr w:type="spellStart"/>
      <w:r w:rsidRPr="007C1CAC">
        <w:rPr>
          <w:rFonts w:ascii="Times New Roman" w:hAnsi="Times New Roman" w:cs="Times New Roman"/>
          <w:bCs/>
        </w:rPr>
        <w:t>semakin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disukai</w:t>
      </w:r>
      <w:proofErr w:type="spellEnd"/>
      <w:r w:rsidRPr="007C1CAC">
        <w:rPr>
          <w:rFonts w:ascii="Times New Roman" w:hAnsi="Times New Roman" w:cs="Times New Roman"/>
          <w:bCs/>
        </w:rPr>
        <w:t xml:space="preserve"> oleh </w:t>
      </w:r>
      <w:proofErr w:type="spellStart"/>
      <w:r w:rsidRPr="007C1CAC">
        <w:rPr>
          <w:rFonts w:ascii="Times New Roman" w:hAnsi="Times New Roman" w:cs="Times New Roman"/>
          <w:bCs/>
        </w:rPr>
        <w:t>panelis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karena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yang </w:t>
      </w:r>
      <w:proofErr w:type="spellStart"/>
      <w:r w:rsidRPr="007C1CAC">
        <w:rPr>
          <w:rFonts w:ascii="Times New Roman" w:hAnsi="Times New Roman" w:cs="Times New Roman"/>
          <w:bCs/>
        </w:rPr>
        <w:t>dihasilkan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semakin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cenderung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pahit</w:t>
      </w:r>
      <w:proofErr w:type="spellEnd"/>
      <w:r w:rsidRPr="007C1CAC">
        <w:rPr>
          <w:rFonts w:ascii="Times New Roman" w:hAnsi="Times New Roman" w:cs="Times New Roman"/>
          <w:bCs/>
        </w:rPr>
        <w:t xml:space="preserve">. </w:t>
      </w:r>
      <w:proofErr w:type="spellStart"/>
      <w:r w:rsidRPr="007C1CAC">
        <w:rPr>
          <w:rFonts w:ascii="Times New Roman" w:hAnsi="Times New Roman" w:cs="Times New Roman"/>
          <w:bCs/>
        </w:rPr>
        <w:t>Menurut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Sunarharum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7C1CAC">
        <w:rPr>
          <w:rFonts w:ascii="Times New Roman" w:hAnsi="Times New Roman" w:cs="Times New Roman"/>
          <w:bCs/>
        </w:rPr>
        <w:t xml:space="preserve">., (2019) </w:t>
      </w:r>
      <w:proofErr w:type="spellStart"/>
      <w:r w:rsidRPr="007C1CAC">
        <w:rPr>
          <w:rFonts w:ascii="Times New Roman" w:hAnsi="Times New Roman" w:cs="Times New Roman"/>
          <w:bCs/>
        </w:rPr>
        <w:t>cita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kopi </w:t>
      </w:r>
      <w:proofErr w:type="spellStart"/>
      <w:r w:rsidRPr="007C1CAC">
        <w:rPr>
          <w:rFonts w:ascii="Times New Roman" w:hAnsi="Times New Roman" w:cs="Times New Roman"/>
          <w:bCs/>
        </w:rPr>
        <w:t>dipengaruhi</w:t>
      </w:r>
      <w:proofErr w:type="spellEnd"/>
      <w:r w:rsidRPr="007C1CAC">
        <w:rPr>
          <w:rFonts w:ascii="Times New Roman" w:hAnsi="Times New Roman" w:cs="Times New Roman"/>
          <w:bCs/>
        </w:rPr>
        <w:t xml:space="preserve"> oleh </w:t>
      </w:r>
      <w:proofErr w:type="spellStart"/>
      <w:r w:rsidRPr="007C1CAC">
        <w:rPr>
          <w:rFonts w:ascii="Times New Roman" w:hAnsi="Times New Roman" w:cs="Times New Roman"/>
          <w:bCs/>
        </w:rPr>
        <w:t>senyawa</w:t>
      </w:r>
      <w:proofErr w:type="spellEnd"/>
      <w:r w:rsidRPr="007C1CAC">
        <w:rPr>
          <w:rFonts w:ascii="Times New Roman" w:hAnsi="Times New Roman" w:cs="Times New Roman"/>
          <w:bCs/>
        </w:rPr>
        <w:t xml:space="preserve"> non-</w:t>
      </w:r>
      <w:proofErr w:type="spellStart"/>
      <w:r w:rsidRPr="007C1CAC">
        <w:rPr>
          <w:rFonts w:ascii="Times New Roman" w:hAnsi="Times New Roman" w:cs="Times New Roman"/>
          <w:bCs/>
        </w:rPr>
        <w:t>volatil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</w:t>
      </w:r>
      <w:proofErr w:type="spellStart"/>
      <w:r w:rsidRPr="007C1CAC">
        <w:rPr>
          <w:rFonts w:ascii="Times New Roman" w:hAnsi="Times New Roman" w:cs="Times New Roman"/>
          <w:bCs/>
        </w:rPr>
        <w:t>meliputi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kafein</w:t>
      </w:r>
      <w:proofErr w:type="spellEnd"/>
      <w:r w:rsidRPr="007C1CAC">
        <w:rPr>
          <w:rFonts w:ascii="Times New Roman" w:hAnsi="Times New Roman" w:cs="Times New Roman"/>
          <w:bCs/>
        </w:rPr>
        <w:t xml:space="preserve">, </w:t>
      </w:r>
      <w:proofErr w:type="spellStart"/>
      <w:r w:rsidRPr="007C1CAC">
        <w:rPr>
          <w:rFonts w:ascii="Times New Roman" w:hAnsi="Times New Roman" w:cs="Times New Roman"/>
          <w:bCs/>
        </w:rPr>
        <w:t>asam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klorogenat</w:t>
      </w:r>
      <w:proofErr w:type="spellEnd"/>
      <w:r w:rsidRPr="007C1CAC">
        <w:rPr>
          <w:rFonts w:ascii="Times New Roman" w:hAnsi="Times New Roman" w:cs="Times New Roman"/>
          <w:bCs/>
        </w:rPr>
        <w:t xml:space="preserve">, </w:t>
      </w:r>
      <w:proofErr w:type="spellStart"/>
      <w:r w:rsidRPr="007C1CAC">
        <w:rPr>
          <w:rFonts w:ascii="Times New Roman" w:hAnsi="Times New Roman" w:cs="Times New Roman"/>
          <w:bCs/>
        </w:rPr>
        <w:t>polisakarida</w:t>
      </w:r>
      <w:proofErr w:type="spellEnd"/>
      <w:r w:rsidRPr="007C1CAC">
        <w:rPr>
          <w:rFonts w:ascii="Times New Roman" w:hAnsi="Times New Roman" w:cs="Times New Roman"/>
          <w:bCs/>
        </w:rPr>
        <w:t xml:space="preserve">, </w:t>
      </w:r>
      <w:proofErr w:type="spellStart"/>
      <w:r w:rsidRPr="007C1CAC">
        <w:rPr>
          <w:rFonts w:ascii="Times New Roman" w:hAnsi="Times New Roman" w:cs="Times New Roman"/>
          <w:bCs/>
        </w:rPr>
        <w:t>lipida</w:t>
      </w:r>
      <w:proofErr w:type="spellEnd"/>
      <w:r w:rsidRPr="007C1CAC">
        <w:rPr>
          <w:rFonts w:ascii="Times New Roman" w:hAnsi="Times New Roman" w:cs="Times New Roman"/>
          <w:bCs/>
        </w:rPr>
        <w:t xml:space="preserve">, melanoidin dan mineral.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juga </w:t>
      </w:r>
      <w:proofErr w:type="spellStart"/>
      <w:r w:rsidRPr="007C1CAC">
        <w:rPr>
          <w:rFonts w:ascii="Times New Roman" w:hAnsi="Times New Roman" w:cs="Times New Roman"/>
          <w:bCs/>
        </w:rPr>
        <w:t>mempengaruhi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kesukaan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</w:t>
      </w:r>
      <w:proofErr w:type="spellStart"/>
      <w:r w:rsidRPr="007C1CAC">
        <w:rPr>
          <w:rFonts w:ascii="Times New Roman" w:hAnsi="Times New Roman" w:cs="Times New Roman"/>
          <w:bCs/>
        </w:rPr>
        <w:t>terhadap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seduhan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serai. </w:t>
      </w:r>
      <w:proofErr w:type="spellStart"/>
      <w:r w:rsidRPr="007C1CAC">
        <w:rPr>
          <w:rFonts w:ascii="Times New Roman" w:hAnsi="Times New Roman" w:cs="Times New Roman"/>
          <w:bCs/>
        </w:rPr>
        <w:t>Semakin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tinggi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konsentrasi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menghasilkan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</w:t>
      </w:r>
      <w:proofErr w:type="spellStart"/>
      <w:r w:rsidRPr="007C1CAC">
        <w:rPr>
          <w:rFonts w:ascii="Times New Roman" w:hAnsi="Times New Roman" w:cs="Times New Roman"/>
          <w:bCs/>
        </w:rPr>
        <w:t>seduhan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7C1CAC">
        <w:rPr>
          <w:rFonts w:ascii="Times New Roman" w:hAnsi="Times New Roman" w:cs="Times New Roman"/>
          <w:bCs/>
        </w:rPr>
        <w:t>celup</w:t>
      </w:r>
      <w:proofErr w:type="spellEnd"/>
      <w:r w:rsidRPr="007C1CAC">
        <w:rPr>
          <w:rFonts w:ascii="Times New Roman" w:hAnsi="Times New Roman" w:cs="Times New Roman"/>
          <w:bCs/>
        </w:rPr>
        <w:t xml:space="preserve"> yang </w:t>
      </w:r>
      <w:proofErr w:type="spellStart"/>
      <w:r w:rsidRPr="007C1CAC">
        <w:rPr>
          <w:rFonts w:ascii="Times New Roman" w:hAnsi="Times New Roman" w:cs="Times New Roman"/>
          <w:bCs/>
        </w:rPr>
        <w:t>semakin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disukai</w:t>
      </w:r>
      <w:proofErr w:type="spellEnd"/>
      <w:r w:rsidRPr="007C1CAC">
        <w:rPr>
          <w:rFonts w:ascii="Times New Roman" w:hAnsi="Times New Roman" w:cs="Times New Roman"/>
          <w:bCs/>
        </w:rPr>
        <w:t xml:space="preserve"> oleh </w:t>
      </w:r>
      <w:proofErr w:type="spellStart"/>
      <w:r w:rsidRPr="007C1CAC">
        <w:rPr>
          <w:rFonts w:ascii="Times New Roman" w:hAnsi="Times New Roman" w:cs="Times New Roman"/>
          <w:bCs/>
        </w:rPr>
        <w:t>panelis</w:t>
      </w:r>
      <w:proofErr w:type="spellEnd"/>
      <w:r w:rsidRPr="007C1CAC">
        <w:rPr>
          <w:rFonts w:ascii="Times New Roman" w:hAnsi="Times New Roman" w:cs="Times New Roman"/>
          <w:bCs/>
        </w:rPr>
        <w:t xml:space="preserve">. </w:t>
      </w:r>
      <w:proofErr w:type="spellStart"/>
      <w:r w:rsidRPr="007C1CAC">
        <w:rPr>
          <w:rFonts w:ascii="Times New Roman" w:hAnsi="Times New Roman" w:cs="Times New Roman"/>
          <w:bCs/>
        </w:rPr>
        <w:t>Menurut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Ariyani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7C1CAC">
        <w:rPr>
          <w:rFonts w:ascii="Times New Roman" w:hAnsi="Times New Roman" w:cs="Times New Roman"/>
          <w:bCs/>
        </w:rPr>
        <w:t xml:space="preserve">., (2008) </w:t>
      </w:r>
      <w:proofErr w:type="spellStart"/>
      <w:r w:rsidRPr="007C1CAC">
        <w:rPr>
          <w:rFonts w:ascii="Times New Roman" w:hAnsi="Times New Roman" w:cs="Times New Roman"/>
          <w:bCs/>
        </w:rPr>
        <w:t>semakin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banyak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maka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sensasi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</w:t>
      </w:r>
      <w:proofErr w:type="spellStart"/>
      <w:r w:rsidRPr="007C1CAC">
        <w:rPr>
          <w:rFonts w:ascii="Times New Roman" w:hAnsi="Times New Roman" w:cs="Times New Roman"/>
          <w:bCs/>
        </w:rPr>
        <w:t>pedas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semakin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meningkat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, </w:t>
      </w:r>
      <w:proofErr w:type="spellStart"/>
      <w:r w:rsidRPr="007C1CAC">
        <w:rPr>
          <w:rFonts w:ascii="Times New Roman" w:hAnsi="Times New Roman" w:cs="Times New Roman"/>
          <w:bCs/>
        </w:rPr>
        <w:t>hal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ini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disebabkan</w:t>
      </w:r>
      <w:proofErr w:type="spellEnd"/>
      <w:r w:rsidRPr="007C1CAC">
        <w:rPr>
          <w:rFonts w:ascii="Times New Roman" w:hAnsi="Times New Roman" w:cs="Times New Roman"/>
          <w:bCs/>
        </w:rPr>
        <w:t xml:space="preserve"> oleh </w:t>
      </w:r>
      <w:proofErr w:type="spellStart"/>
      <w:r w:rsidRPr="007C1CAC">
        <w:rPr>
          <w:rFonts w:ascii="Times New Roman" w:hAnsi="Times New Roman" w:cs="Times New Roman"/>
          <w:bCs/>
        </w:rPr>
        <w:t>senyawa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volatil</w:t>
      </w:r>
      <w:proofErr w:type="spellEnd"/>
      <w:r w:rsidRPr="007C1CAC">
        <w:rPr>
          <w:rFonts w:ascii="Times New Roman" w:hAnsi="Times New Roman" w:cs="Times New Roman"/>
          <w:bCs/>
        </w:rPr>
        <w:t xml:space="preserve"> pada serai (</w:t>
      </w:r>
      <w:proofErr w:type="spellStart"/>
      <w:r w:rsidRPr="007C1CAC">
        <w:rPr>
          <w:rFonts w:ascii="Times New Roman" w:hAnsi="Times New Roman" w:cs="Times New Roman"/>
          <w:bCs/>
        </w:rPr>
        <w:t>minyak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atsiri</w:t>
      </w:r>
      <w:proofErr w:type="spellEnd"/>
      <w:r w:rsidRPr="007C1CAC">
        <w:rPr>
          <w:rFonts w:ascii="Times New Roman" w:hAnsi="Times New Roman" w:cs="Times New Roman"/>
          <w:bCs/>
        </w:rPr>
        <w:t xml:space="preserve">) yang </w:t>
      </w:r>
      <w:proofErr w:type="spellStart"/>
      <w:r w:rsidRPr="007C1CAC">
        <w:rPr>
          <w:rFonts w:ascii="Times New Roman" w:hAnsi="Times New Roman" w:cs="Times New Roman"/>
          <w:bCs/>
        </w:rPr>
        <w:t>memiliki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karakteristik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</w:t>
      </w:r>
      <w:proofErr w:type="spellStart"/>
      <w:r w:rsidRPr="007C1CAC">
        <w:rPr>
          <w:rFonts w:ascii="Times New Roman" w:hAnsi="Times New Roman" w:cs="Times New Roman"/>
          <w:bCs/>
        </w:rPr>
        <w:t>getir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sehingga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memberi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kesan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terasa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pahit</w:t>
      </w:r>
      <w:proofErr w:type="spellEnd"/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pedas</w:t>
      </w:r>
      <w:proofErr w:type="spellEnd"/>
      <w:r w:rsidRPr="007C1CAC">
        <w:rPr>
          <w:rFonts w:ascii="Times New Roman" w:hAnsi="Times New Roman" w:cs="Times New Roman"/>
          <w:bCs/>
        </w:rPr>
        <w:t>.</w:t>
      </w:r>
    </w:p>
    <w:p w14:paraId="7B0F0088" w14:textId="3AB6B58C" w:rsidR="00A260CE" w:rsidRPr="007C1CAC" w:rsidRDefault="00A260CE" w:rsidP="00A260CE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Cs/>
          <w:i/>
          <w:iCs/>
        </w:rPr>
      </w:pPr>
      <w:r w:rsidRPr="007C1CAC">
        <w:rPr>
          <w:rFonts w:ascii="Times New Roman" w:hAnsi="Times New Roman" w:cs="Times New Roman"/>
          <w:bCs/>
          <w:i/>
          <w:iCs/>
        </w:rPr>
        <w:t>Aftertaste</w:t>
      </w:r>
    </w:p>
    <w:p w14:paraId="0E5F9720" w14:textId="6CCAA552" w:rsidR="007C1CAC" w:rsidRDefault="007C1CAC" w:rsidP="007C1CAC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r w:rsidRPr="007C1CAC">
        <w:rPr>
          <w:rFonts w:ascii="Times New Roman" w:hAnsi="Times New Roman" w:cs="Times New Roman"/>
          <w:bCs/>
        </w:rPr>
        <w:t xml:space="preserve">Hasil </w:t>
      </w:r>
      <w:proofErr w:type="spellStart"/>
      <w:r w:rsidRPr="007C1CAC">
        <w:rPr>
          <w:rFonts w:ascii="Times New Roman" w:hAnsi="Times New Roman" w:cs="Times New Roman"/>
          <w:bCs/>
        </w:rPr>
        <w:t>analisis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keragaman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menunjukkan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bahwa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tidak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berpengaruh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nyata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terhadap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parameter </w:t>
      </w:r>
      <w:r w:rsidRPr="007C1CAC">
        <w:rPr>
          <w:rFonts w:ascii="Times New Roman" w:hAnsi="Times New Roman" w:cs="Times New Roman"/>
          <w:bCs/>
          <w:i/>
          <w:iCs/>
        </w:rPr>
        <w:t>aftertaste</w:t>
      </w:r>
      <w:r w:rsidRPr="007C1CAC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7C1CAC">
        <w:rPr>
          <w:rFonts w:ascii="Times New Roman" w:hAnsi="Times New Roman" w:cs="Times New Roman"/>
          <w:bCs/>
        </w:rPr>
        <w:t>celup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karena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hasil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statistik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menunjukkan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angka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signifikansi</w:t>
      </w:r>
      <w:proofErr w:type="spellEnd"/>
      <w:r w:rsidRPr="007C1CAC">
        <w:rPr>
          <w:rFonts w:ascii="Times New Roman" w:hAnsi="Times New Roman" w:cs="Times New Roman"/>
          <w:bCs/>
        </w:rPr>
        <w:t xml:space="preserve"> (P&gt;0,05) pada masing-masing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. </w:t>
      </w:r>
      <w:proofErr w:type="spellStart"/>
      <w:r w:rsidRPr="007C1CAC">
        <w:rPr>
          <w:rFonts w:ascii="Times New Roman" w:hAnsi="Times New Roman" w:cs="Times New Roman"/>
          <w:bCs/>
        </w:rPr>
        <w:t>Menurut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Sunarharum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7C1CAC">
        <w:rPr>
          <w:rFonts w:ascii="Times New Roman" w:hAnsi="Times New Roman" w:cs="Times New Roman"/>
          <w:bCs/>
        </w:rPr>
        <w:t xml:space="preserve">., (2019) </w:t>
      </w:r>
      <w:proofErr w:type="spellStart"/>
      <w:r w:rsidRPr="007C1CAC">
        <w:rPr>
          <w:rFonts w:ascii="Times New Roman" w:hAnsi="Times New Roman" w:cs="Times New Roman"/>
          <w:bCs/>
        </w:rPr>
        <w:t>cita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</w:t>
      </w:r>
      <w:proofErr w:type="spellStart"/>
      <w:r w:rsidRPr="007C1CAC">
        <w:rPr>
          <w:rFonts w:ascii="Times New Roman" w:hAnsi="Times New Roman" w:cs="Times New Roman"/>
          <w:bCs/>
        </w:rPr>
        <w:t>pahit</w:t>
      </w:r>
      <w:proofErr w:type="spellEnd"/>
      <w:r w:rsidRPr="007C1CAC">
        <w:rPr>
          <w:rFonts w:ascii="Times New Roman" w:hAnsi="Times New Roman" w:cs="Times New Roman"/>
          <w:bCs/>
        </w:rPr>
        <w:t xml:space="preserve"> pada kopi </w:t>
      </w:r>
      <w:proofErr w:type="spellStart"/>
      <w:r w:rsidRPr="007C1CAC">
        <w:rPr>
          <w:rFonts w:ascii="Times New Roman" w:hAnsi="Times New Roman" w:cs="Times New Roman"/>
          <w:bCs/>
        </w:rPr>
        <w:t>dipengaruhi</w:t>
      </w:r>
      <w:proofErr w:type="spellEnd"/>
      <w:r w:rsidRPr="007C1CAC">
        <w:rPr>
          <w:rFonts w:ascii="Times New Roman" w:hAnsi="Times New Roman" w:cs="Times New Roman"/>
          <w:bCs/>
        </w:rPr>
        <w:t xml:space="preserve"> oleh </w:t>
      </w:r>
      <w:proofErr w:type="spellStart"/>
      <w:r w:rsidRPr="007C1CAC">
        <w:rPr>
          <w:rFonts w:ascii="Times New Roman" w:hAnsi="Times New Roman" w:cs="Times New Roman"/>
          <w:bCs/>
        </w:rPr>
        <w:t>kafein</w:t>
      </w:r>
      <w:proofErr w:type="spellEnd"/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asam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klorogenat</w:t>
      </w:r>
      <w:proofErr w:type="spellEnd"/>
      <w:r w:rsidRPr="007C1CAC">
        <w:rPr>
          <w:rFonts w:ascii="Times New Roman" w:hAnsi="Times New Roman" w:cs="Times New Roman"/>
          <w:bCs/>
        </w:rPr>
        <w:t xml:space="preserve"> yang </w:t>
      </w:r>
      <w:proofErr w:type="spellStart"/>
      <w:r w:rsidRPr="007C1CAC">
        <w:rPr>
          <w:rFonts w:ascii="Times New Roman" w:hAnsi="Times New Roman" w:cs="Times New Roman"/>
          <w:bCs/>
        </w:rPr>
        <w:t>merupakan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senyawa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metabolit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sekunder</w:t>
      </w:r>
      <w:proofErr w:type="spellEnd"/>
      <w:r w:rsidRPr="007C1CAC">
        <w:rPr>
          <w:rFonts w:ascii="Times New Roman" w:hAnsi="Times New Roman" w:cs="Times New Roman"/>
          <w:bCs/>
        </w:rPr>
        <w:t xml:space="preserve">. </w:t>
      </w:r>
      <w:proofErr w:type="spellStart"/>
      <w:r w:rsidRPr="007C1CAC">
        <w:rPr>
          <w:rFonts w:ascii="Times New Roman" w:hAnsi="Times New Roman" w:cs="Times New Roman"/>
          <w:bCs/>
        </w:rPr>
        <w:t>Akumulasi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</w:t>
      </w:r>
      <w:proofErr w:type="spellStart"/>
      <w:r w:rsidRPr="007C1CAC">
        <w:rPr>
          <w:rFonts w:ascii="Times New Roman" w:hAnsi="Times New Roman" w:cs="Times New Roman"/>
          <w:bCs/>
        </w:rPr>
        <w:t>pahit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secara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berlebihan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mempengaruhi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Pr="007C1CAC">
        <w:rPr>
          <w:rFonts w:ascii="Times New Roman" w:hAnsi="Times New Roman" w:cs="Times New Roman"/>
          <w:bCs/>
          <w:i/>
          <w:iCs/>
        </w:rPr>
        <w:t>aftertaste</w:t>
      </w:r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keseluruhan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cita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kopi. </w:t>
      </w:r>
      <w:proofErr w:type="spellStart"/>
      <w:r w:rsidRPr="007C1CAC">
        <w:rPr>
          <w:rFonts w:ascii="Times New Roman" w:hAnsi="Times New Roman" w:cs="Times New Roman"/>
          <w:bCs/>
        </w:rPr>
        <w:t>Menurut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Ariyani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="00F8415C" w:rsidRPr="00F8415C">
        <w:rPr>
          <w:rFonts w:ascii="Times New Roman" w:hAnsi="Times New Roman" w:cs="Times New Roman"/>
          <w:bCs/>
          <w:i/>
          <w:iCs/>
        </w:rPr>
        <w:t>et al</w:t>
      </w:r>
      <w:r w:rsidRPr="007C1CAC">
        <w:rPr>
          <w:rFonts w:ascii="Times New Roman" w:hAnsi="Times New Roman" w:cs="Times New Roman"/>
          <w:bCs/>
        </w:rPr>
        <w:t xml:space="preserve">., (2008) </w:t>
      </w:r>
      <w:proofErr w:type="spellStart"/>
      <w:r w:rsidRPr="007C1CAC">
        <w:rPr>
          <w:rFonts w:ascii="Times New Roman" w:hAnsi="Times New Roman" w:cs="Times New Roman"/>
          <w:bCs/>
        </w:rPr>
        <w:t>senyawa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volatil</w:t>
      </w:r>
      <w:proofErr w:type="spellEnd"/>
      <w:r w:rsidRPr="007C1CAC">
        <w:rPr>
          <w:rFonts w:ascii="Times New Roman" w:hAnsi="Times New Roman" w:cs="Times New Roman"/>
          <w:bCs/>
        </w:rPr>
        <w:t xml:space="preserve"> pada serai yang </w:t>
      </w:r>
      <w:proofErr w:type="spellStart"/>
      <w:r w:rsidRPr="007C1CAC">
        <w:rPr>
          <w:rFonts w:ascii="Times New Roman" w:hAnsi="Times New Roman" w:cs="Times New Roman"/>
          <w:bCs/>
        </w:rPr>
        <w:t>berupa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minyak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atsiri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memiliki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karakteristik</w:t>
      </w:r>
      <w:proofErr w:type="spellEnd"/>
      <w:r w:rsidRPr="007C1CAC">
        <w:rPr>
          <w:rFonts w:ascii="Times New Roman" w:hAnsi="Times New Roman" w:cs="Times New Roman"/>
          <w:bCs/>
        </w:rPr>
        <w:t xml:space="preserve"> rasa yang </w:t>
      </w:r>
      <w:proofErr w:type="spellStart"/>
      <w:r w:rsidRPr="007C1CAC">
        <w:rPr>
          <w:rFonts w:ascii="Times New Roman" w:hAnsi="Times New Roman" w:cs="Times New Roman"/>
          <w:bCs/>
        </w:rPr>
        <w:t>getir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sehingga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memberi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kesan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terasa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pahit</w:t>
      </w:r>
      <w:proofErr w:type="spellEnd"/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pedas</w:t>
      </w:r>
      <w:proofErr w:type="spellEnd"/>
      <w:r w:rsidRPr="007C1CAC">
        <w:rPr>
          <w:rFonts w:ascii="Times New Roman" w:hAnsi="Times New Roman" w:cs="Times New Roman"/>
          <w:bCs/>
        </w:rPr>
        <w:t>.</w:t>
      </w:r>
    </w:p>
    <w:p w14:paraId="717C37CA" w14:textId="22F4226E" w:rsidR="00A260CE" w:rsidRDefault="00A260CE" w:rsidP="00A260CE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Keseluruhan</w:t>
      </w:r>
      <w:proofErr w:type="spellEnd"/>
    </w:p>
    <w:p w14:paraId="7B953509" w14:textId="77777777" w:rsidR="007C1CAC" w:rsidRPr="007C1CAC" w:rsidRDefault="007C1CAC" w:rsidP="007C1CAC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r w:rsidRPr="007C1CAC">
        <w:rPr>
          <w:rFonts w:ascii="Times New Roman" w:hAnsi="Times New Roman" w:cs="Times New Roman"/>
          <w:bCs/>
        </w:rPr>
        <w:t xml:space="preserve">Hasil </w:t>
      </w:r>
      <w:proofErr w:type="spellStart"/>
      <w:r w:rsidRPr="007C1CAC">
        <w:rPr>
          <w:rFonts w:ascii="Times New Roman" w:hAnsi="Times New Roman" w:cs="Times New Roman"/>
          <w:bCs/>
        </w:rPr>
        <w:t>analisis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keragaman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menunjukkan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bahwa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berpengaruh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nyata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terhadap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parameter </w:t>
      </w:r>
      <w:proofErr w:type="spellStart"/>
      <w:r w:rsidRPr="007C1CAC">
        <w:rPr>
          <w:rFonts w:ascii="Times New Roman" w:hAnsi="Times New Roman" w:cs="Times New Roman"/>
          <w:bCs/>
        </w:rPr>
        <w:t>keseluruhan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7C1CAC">
        <w:rPr>
          <w:rFonts w:ascii="Times New Roman" w:hAnsi="Times New Roman" w:cs="Times New Roman"/>
          <w:bCs/>
        </w:rPr>
        <w:t>celup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karena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hasil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statistik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menunjukkan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angka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signifikansi</w:t>
      </w:r>
      <w:proofErr w:type="spellEnd"/>
      <w:r w:rsidRPr="007C1CAC">
        <w:rPr>
          <w:rFonts w:ascii="Times New Roman" w:hAnsi="Times New Roman" w:cs="Times New Roman"/>
          <w:bCs/>
        </w:rPr>
        <w:t xml:space="preserve"> (P&lt;0,05) pada masing-masing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. Tingkat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berpengaruh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nyata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terhadap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parameter </w:t>
      </w:r>
      <w:proofErr w:type="spellStart"/>
      <w:r w:rsidRPr="007C1CAC">
        <w:rPr>
          <w:rFonts w:ascii="Times New Roman" w:hAnsi="Times New Roman" w:cs="Times New Roman"/>
          <w:bCs/>
        </w:rPr>
        <w:t>warna</w:t>
      </w:r>
      <w:proofErr w:type="spellEnd"/>
      <w:r w:rsidRPr="007C1CAC">
        <w:rPr>
          <w:rFonts w:ascii="Times New Roman" w:hAnsi="Times New Roman" w:cs="Times New Roman"/>
          <w:bCs/>
        </w:rPr>
        <w:t xml:space="preserve">, aroma, dan rasa kopi serai </w:t>
      </w:r>
      <w:proofErr w:type="spellStart"/>
      <w:r w:rsidRPr="007C1CAC">
        <w:rPr>
          <w:rFonts w:ascii="Times New Roman" w:hAnsi="Times New Roman" w:cs="Times New Roman"/>
          <w:bCs/>
        </w:rPr>
        <w:t>celup</w:t>
      </w:r>
      <w:proofErr w:type="spellEnd"/>
      <w:r w:rsidRPr="007C1CAC">
        <w:rPr>
          <w:rFonts w:ascii="Times New Roman" w:hAnsi="Times New Roman" w:cs="Times New Roman"/>
          <w:bCs/>
        </w:rPr>
        <w:t xml:space="preserve">. </w:t>
      </w:r>
      <w:proofErr w:type="spellStart"/>
      <w:r w:rsidRPr="007C1CAC">
        <w:rPr>
          <w:rFonts w:ascii="Times New Roman" w:hAnsi="Times New Roman" w:cs="Times New Roman"/>
          <w:bCs/>
        </w:rPr>
        <w:t>Namun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tidak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berpengaruh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nyata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terhadap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parameter </w:t>
      </w:r>
      <w:r w:rsidRPr="007C1CAC">
        <w:rPr>
          <w:rFonts w:ascii="Times New Roman" w:hAnsi="Times New Roman" w:cs="Times New Roman"/>
          <w:bCs/>
          <w:i/>
          <w:iCs/>
        </w:rPr>
        <w:t>aftertaste</w:t>
      </w:r>
      <w:r w:rsidRPr="007C1CAC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7C1CAC">
        <w:rPr>
          <w:rFonts w:ascii="Times New Roman" w:hAnsi="Times New Roman" w:cs="Times New Roman"/>
          <w:bCs/>
        </w:rPr>
        <w:t>celup</w:t>
      </w:r>
      <w:proofErr w:type="spellEnd"/>
      <w:r w:rsidRPr="007C1CAC">
        <w:rPr>
          <w:rFonts w:ascii="Times New Roman" w:hAnsi="Times New Roman" w:cs="Times New Roman"/>
          <w:bCs/>
        </w:rPr>
        <w:t xml:space="preserve">. </w:t>
      </w:r>
    </w:p>
    <w:p w14:paraId="0AD98A31" w14:textId="164842C7" w:rsidR="007C1CAC" w:rsidRPr="00A260CE" w:rsidRDefault="007C1CAC" w:rsidP="007C1CAC">
      <w:pPr>
        <w:pStyle w:val="ListParagraph"/>
        <w:spacing w:after="0" w:line="240" w:lineRule="auto"/>
        <w:ind w:left="270" w:firstLine="450"/>
        <w:jc w:val="both"/>
        <w:rPr>
          <w:rFonts w:ascii="Times New Roman" w:hAnsi="Times New Roman" w:cs="Times New Roman"/>
          <w:bCs/>
        </w:rPr>
      </w:pPr>
      <w:proofErr w:type="spellStart"/>
      <w:r w:rsidRPr="007C1CAC">
        <w:rPr>
          <w:rFonts w:ascii="Times New Roman" w:hAnsi="Times New Roman" w:cs="Times New Roman"/>
          <w:bCs/>
        </w:rPr>
        <w:t>Berdasarkan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hasil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pengujian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warna</w:t>
      </w:r>
      <w:proofErr w:type="spellEnd"/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aktivitas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antioksidan</w:t>
      </w:r>
      <w:proofErr w:type="spellEnd"/>
      <w:r w:rsidRPr="007C1CAC">
        <w:rPr>
          <w:rFonts w:ascii="Times New Roman" w:hAnsi="Times New Roman" w:cs="Times New Roman"/>
          <w:bCs/>
        </w:rPr>
        <w:t xml:space="preserve">,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Pr="007C1CAC">
        <w:rPr>
          <w:rFonts w:ascii="Times New Roman" w:hAnsi="Times New Roman" w:cs="Times New Roman"/>
          <w:bCs/>
          <w:i/>
          <w:iCs/>
        </w:rPr>
        <w:t>medium</w:t>
      </w:r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sebanyak</w:t>
      </w:r>
      <w:proofErr w:type="spellEnd"/>
      <w:r w:rsidRPr="007C1CAC">
        <w:rPr>
          <w:rFonts w:ascii="Times New Roman" w:hAnsi="Times New Roman" w:cs="Times New Roman"/>
          <w:bCs/>
        </w:rPr>
        <w:t xml:space="preserve"> 6% </w:t>
      </w:r>
      <w:proofErr w:type="spellStart"/>
      <w:r w:rsidRPr="007C1CAC">
        <w:rPr>
          <w:rFonts w:ascii="Times New Roman" w:hAnsi="Times New Roman" w:cs="Times New Roman"/>
          <w:bCs/>
        </w:rPr>
        <w:t>merupakan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terbaik</w:t>
      </w:r>
      <w:proofErr w:type="spellEnd"/>
      <w:r w:rsidRPr="007C1CAC">
        <w:rPr>
          <w:rFonts w:ascii="Times New Roman" w:hAnsi="Times New Roman" w:cs="Times New Roman"/>
          <w:bCs/>
        </w:rPr>
        <w:t xml:space="preserve">.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Pr="007C1CAC">
        <w:rPr>
          <w:rFonts w:ascii="Times New Roman" w:hAnsi="Times New Roman" w:cs="Times New Roman"/>
          <w:bCs/>
          <w:i/>
          <w:iCs/>
        </w:rPr>
        <w:t>medium</w:t>
      </w:r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sebanyak</w:t>
      </w:r>
      <w:proofErr w:type="spellEnd"/>
      <w:r w:rsidRPr="007C1CAC">
        <w:rPr>
          <w:rFonts w:ascii="Times New Roman" w:hAnsi="Times New Roman" w:cs="Times New Roman"/>
          <w:bCs/>
        </w:rPr>
        <w:t xml:space="preserve"> 6% </w:t>
      </w:r>
      <w:proofErr w:type="spellStart"/>
      <w:r w:rsidRPr="007C1CAC">
        <w:rPr>
          <w:rFonts w:ascii="Times New Roman" w:hAnsi="Times New Roman" w:cs="Times New Roman"/>
          <w:bCs/>
        </w:rPr>
        <w:t>mempunyai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aktivitas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antioksidan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tertinggi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yaitu</w:t>
      </w:r>
      <w:proofErr w:type="spellEnd"/>
      <w:r w:rsidRPr="007C1CAC">
        <w:rPr>
          <w:rFonts w:ascii="Times New Roman" w:hAnsi="Times New Roman" w:cs="Times New Roman"/>
          <w:bCs/>
        </w:rPr>
        <w:t xml:space="preserve"> 60,40%</w:t>
      </w:r>
      <w:r>
        <w:rPr>
          <w:rFonts w:ascii="Times New Roman" w:hAnsi="Times New Roman" w:cs="Times New Roman"/>
          <w:bCs/>
        </w:rPr>
        <w:t xml:space="preserve"> </w:t>
      </w:r>
      <w:r w:rsidRPr="007C1CAC">
        <w:rPr>
          <w:rFonts w:ascii="Times New Roman" w:hAnsi="Times New Roman" w:cs="Times New Roman"/>
          <w:bCs/>
        </w:rPr>
        <w:t xml:space="preserve">RSA;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Pr="007C1CAC">
        <w:rPr>
          <w:rFonts w:ascii="Times New Roman" w:hAnsi="Times New Roman" w:cs="Times New Roman"/>
          <w:bCs/>
          <w:i/>
          <w:iCs/>
        </w:rPr>
        <w:t>lightness</w:t>
      </w:r>
      <w:r w:rsidRPr="007C1CAC">
        <w:rPr>
          <w:rFonts w:ascii="Times New Roman" w:hAnsi="Times New Roman" w:cs="Times New Roman"/>
          <w:bCs/>
        </w:rPr>
        <w:t xml:space="preserve"> 37,74 </w:t>
      </w:r>
      <w:proofErr w:type="spellStart"/>
      <w:r w:rsidRPr="007C1CAC">
        <w:rPr>
          <w:rFonts w:ascii="Times New Roman" w:hAnsi="Times New Roman" w:cs="Times New Roman"/>
          <w:bCs/>
        </w:rPr>
        <w:t>artinya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kecerahan</w:t>
      </w:r>
      <w:proofErr w:type="spellEnd"/>
      <w:r w:rsidRPr="007C1CAC">
        <w:rPr>
          <w:rFonts w:ascii="Times New Roman" w:hAnsi="Times New Roman" w:cs="Times New Roman"/>
          <w:bCs/>
        </w:rPr>
        <w:t xml:space="preserve"> yang </w:t>
      </w:r>
      <w:proofErr w:type="spellStart"/>
      <w:r w:rsidRPr="007C1CAC">
        <w:rPr>
          <w:rFonts w:ascii="Times New Roman" w:hAnsi="Times New Roman" w:cs="Times New Roman"/>
          <w:bCs/>
        </w:rPr>
        <w:t>dihasilkan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tidak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terlalu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cerah</w:t>
      </w:r>
      <w:proofErr w:type="spellEnd"/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tidak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terlalu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gelap</w:t>
      </w:r>
      <w:proofErr w:type="spellEnd"/>
      <w:r w:rsidRPr="007C1CAC">
        <w:rPr>
          <w:rFonts w:ascii="Times New Roman" w:hAnsi="Times New Roman" w:cs="Times New Roman"/>
          <w:bCs/>
        </w:rPr>
        <w:t xml:space="preserve">;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Pr="007C1CAC">
        <w:rPr>
          <w:rFonts w:ascii="Times New Roman" w:hAnsi="Times New Roman" w:cs="Times New Roman"/>
          <w:bCs/>
          <w:i/>
          <w:iCs/>
        </w:rPr>
        <w:t>redness</w:t>
      </w:r>
      <w:r w:rsidRPr="007C1CAC">
        <w:rPr>
          <w:rFonts w:ascii="Times New Roman" w:hAnsi="Times New Roman" w:cs="Times New Roman"/>
          <w:bCs/>
        </w:rPr>
        <w:t xml:space="preserve"> 5,44; dan </w:t>
      </w:r>
      <w:proofErr w:type="spellStart"/>
      <w:r w:rsidRPr="007C1CAC">
        <w:rPr>
          <w:rFonts w:ascii="Times New Roman" w:hAnsi="Times New Roman" w:cs="Times New Roman"/>
          <w:bCs/>
        </w:rPr>
        <w:t>nilai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Pr="007C1CAC">
        <w:rPr>
          <w:rFonts w:ascii="Times New Roman" w:hAnsi="Times New Roman" w:cs="Times New Roman"/>
          <w:bCs/>
          <w:i/>
          <w:iCs/>
        </w:rPr>
        <w:t>yellowness</w:t>
      </w:r>
      <w:r w:rsidRPr="007C1CAC">
        <w:rPr>
          <w:rFonts w:ascii="Times New Roman" w:hAnsi="Times New Roman" w:cs="Times New Roman"/>
          <w:bCs/>
        </w:rPr>
        <w:t xml:space="preserve"> 21,92. </w:t>
      </w:r>
      <w:proofErr w:type="spellStart"/>
      <w:r w:rsidRPr="007C1CAC">
        <w:rPr>
          <w:rFonts w:ascii="Times New Roman" w:hAnsi="Times New Roman" w:cs="Times New Roman"/>
          <w:bCs/>
        </w:rPr>
        <w:t>Berdasarkan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hasil</w:t>
      </w:r>
      <w:proofErr w:type="spellEnd"/>
      <w:r w:rsidRPr="007C1CAC">
        <w:rPr>
          <w:rFonts w:ascii="Times New Roman" w:hAnsi="Times New Roman" w:cs="Times New Roman"/>
          <w:bCs/>
        </w:rPr>
        <w:t xml:space="preserve"> uji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kesukaan</w:t>
      </w:r>
      <w:proofErr w:type="spellEnd"/>
      <w:r w:rsidRPr="007C1CAC">
        <w:rPr>
          <w:rFonts w:ascii="Times New Roman" w:hAnsi="Times New Roman" w:cs="Times New Roman"/>
          <w:bCs/>
        </w:rPr>
        <w:t xml:space="preserve">,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Pr="007C1CAC">
        <w:rPr>
          <w:rFonts w:ascii="Times New Roman" w:hAnsi="Times New Roman" w:cs="Times New Roman"/>
          <w:bCs/>
          <w:i/>
          <w:iCs/>
        </w:rPr>
        <w:t>medium</w:t>
      </w:r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sebanyak</w:t>
      </w:r>
      <w:proofErr w:type="spellEnd"/>
      <w:r w:rsidRPr="007C1CAC">
        <w:rPr>
          <w:rFonts w:ascii="Times New Roman" w:hAnsi="Times New Roman" w:cs="Times New Roman"/>
          <w:bCs/>
        </w:rPr>
        <w:t xml:space="preserve"> 6% </w:t>
      </w:r>
      <w:proofErr w:type="spellStart"/>
      <w:r w:rsidRPr="007C1CAC">
        <w:rPr>
          <w:rFonts w:ascii="Times New Roman" w:hAnsi="Times New Roman" w:cs="Times New Roman"/>
          <w:bCs/>
        </w:rPr>
        <w:t>merupakan</w:t>
      </w:r>
      <w:proofErr w:type="spellEnd"/>
      <w:r w:rsidRPr="007C1CAC">
        <w:rPr>
          <w:rFonts w:ascii="Times New Roman" w:hAnsi="Times New Roman" w:cs="Times New Roman"/>
          <w:bCs/>
        </w:rPr>
        <w:t xml:space="preserve"> salah </w:t>
      </w:r>
      <w:proofErr w:type="spellStart"/>
      <w:r w:rsidRPr="007C1CAC">
        <w:rPr>
          <w:rFonts w:ascii="Times New Roman" w:hAnsi="Times New Roman" w:cs="Times New Roman"/>
          <w:bCs/>
        </w:rPr>
        <w:t>satu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 yang </w:t>
      </w:r>
      <w:proofErr w:type="spellStart"/>
      <w:r w:rsidRPr="007C1CAC">
        <w:rPr>
          <w:rFonts w:ascii="Times New Roman" w:hAnsi="Times New Roman" w:cs="Times New Roman"/>
          <w:bCs/>
        </w:rPr>
        <w:t>disukai</w:t>
      </w:r>
      <w:proofErr w:type="spellEnd"/>
      <w:r w:rsidRPr="007C1CAC">
        <w:rPr>
          <w:rFonts w:ascii="Times New Roman" w:hAnsi="Times New Roman" w:cs="Times New Roman"/>
          <w:bCs/>
        </w:rPr>
        <w:t xml:space="preserve"> oleh </w:t>
      </w:r>
      <w:proofErr w:type="spellStart"/>
      <w:r w:rsidRPr="007C1CAC">
        <w:rPr>
          <w:rFonts w:ascii="Times New Roman" w:hAnsi="Times New Roman" w:cs="Times New Roman"/>
          <w:bCs/>
        </w:rPr>
        <w:t>panelis</w:t>
      </w:r>
      <w:proofErr w:type="spellEnd"/>
      <w:r w:rsidRPr="007C1CAC">
        <w:rPr>
          <w:rFonts w:ascii="Times New Roman" w:hAnsi="Times New Roman" w:cs="Times New Roman"/>
          <w:bCs/>
        </w:rPr>
        <w:t xml:space="preserve">. Oleh </w:t>
      </w:r>
      <w:proofErr w:type="spellStart"/>
      <w:r w:rsidRPr="007C1CAC">
        <w:rPr>
          <w:rFonts w:ascii="Times New Roman" w:hAnsi="Times New Roman" w:cs="Times New Roman"/>
          <w:bCs/>
        </w:rPr>
        <w:t>karena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itu</w:t>
      </w:r>
      <w:proofErr w:type="spellEnd"/>
      <w:r w:rsidRPr="007C1CAC">
        <w:rPr>
          <w:rFonts w:ascii="Times New Roman" w:hAnsi="Times New Roman" w:cs="Times New Roman"/>
          <w:bCs/>
        </w:rPr>
        <w:t xml:space="preserve">, </w:t>
      </w:r>
      <w:proofErr w:type="spellStart"/>
      <w:r w:rsidRPr="007C1CAC">
        <w:rPr>
          <w:rFonts w:ascii="Times New Roman" w:hAnsi="Times New Roman" w:cs="Times New Roman"/>
          <w:bCs/>
        </w:rPr>
        <w:t>dapat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disimpulkan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bahwa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variasi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yang </w:t>
      </w:r>
      <w:proofErr w:type="spellStart"/>
      <w:r w:rsidRPr="007C1CAC">
        <w:rPr>
          <w:rFonts w:ascii="Times New Roman" w:hAnsi="Times New Roman" w:cs="Times New Roman"/>
          <w:bCs/>
        </w:rPr>
        <w:t>tepat</w:t>
      </w:r>
      <w:proofErr w:type="spellEnd"/>
      <w:r w:rsidRPr="007C1CAC">
        <w:rPr>
          <w:rFonts w:ascii="Times New Roman" w:hAnsi="Times New Roman" w:cs="Times New Roman"/>
          <w:bCs/>
        </w:rPr>
        <w:t xml:space="preserve"> pada </w:t>
      </w:r>
      <w:proofErr w:type="spellStart"/>
      <w:r w:rsidRPr="007C1CAC">
        <w:rPr>
          <w:rFonts w:ascii="Times New Roman" w:hAnsi="Times New Roman" w:cs="Times New Roman"/>
          <w:bCs/>
        </w:rPr>
        <w:t>seduhan</w:t>
      </w:r>
      <w:proofErr w:type="spellEnd"/>
      <w:r w:rsidRPr="007C1CAC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7C1CAC">
        <w:rPr>
          <w:rFonts w:ascii="Times New Roman" w:hAnsi="Times New Roman" w:cs="Times New Roman"/>
          <w:bCs/>
        </w:rPr>
        <w:t>celup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adalah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perlakuan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dengan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tingkat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penyangraian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r w:rsidRPr="00496230">
        <w:rPr>
          <w:rFonts w:ascii="Times New Roman" w:hAnsi="Times New Roman" w:cs="Times New Roman"/>
          <w:bCs/>
          <w:i/>
          <w:iCs/>
        </w:rPr>
        <w:t>medium</w:t>
      </w:r>
      <w:r w:rsidRPr="007C1CAC">
        <w:rPr>
          <w:rFonts w:ascii="Times New Roman" w:hAnsi="Times New Roman" w:cs="Times New Roman"/>
          <w:bCs/>
        </w:rPr>
        <w:t xml:space="preserve"> dan </w:t>
      </w:r>
      <w:proofErr w:type="spellStart"/>
      <w:r w:rsidRPr="007C1CAC">
        <w:rPr>
          <w:rFonts w:ascii="Times New Roman" w:hAnsi="Times New Roman" w:cs="Times New Roman"/>
          <w:bCs/>
        </w:rPr>
        <w:t>penambahan</w:t>
      </w:r>
      <w:proofErr w:type="spellEnd"/>
      <w:r w:rsidRPr="007C1CAC">
        <w:rPr>
          <w:rFonts w:ascii="Times New Roman" w:hAnsi="Times New Roman" w:cs="Times New Roman"/>
          <w:bCs/>
        </w:rPr>
        <w:t xml:space="preserve"> </w:t>
      </w:r>
      <w:proofErr w:type="spellStart"/>
      <w:r w:rsidRPr="007C1CAC">
        <w:rPr>
          <w:rFonts w:ascii="Times New Roman" w:hAnsi="Times New Roman" w:cs="Times New Roman"/>
          <w:bCs/>
        </w:rPr>
        <w:t>bubuk</w:t>
      </w:r>
      <w:proofErr w:type="spellEnd"/>
      <w:r w:rsidRPr="007C1CAC">
        <w:rPr>
          <w:rFonts w:ascii="Times New Roman" w:hAnsi="Times New Roman" w:cs="Times New Roman"/>
          <w:bCs/>
        </w:rPr>
        <w:t xml:space="preserve"> serai </w:t>
      </w:r>
      <w:proofErr w:type="spellStart"/>
      <w:r w:rsidRPr="007C1CAC">
        <w:rPr>
          <w:rFonts w:ascii="Times New Roman" w:hAnsi="Times New Roman" w:cs="Times New Roman"/>
          <w:bCs/>
        </w:rPr>
        <w:t>sebanyak</w:t>
      </w:r>
      <w:proofErr w:type="spellEnd"/>
      <w:r w:rsidRPr="007C1CAC">
        <w:rPr>
          <w:rFonts w:ascii="Times New Roman" w:hAnsi="Times New Roman" w:cs="Times New Roman"/>
          <w:bCs/>
        </w:rPr>
        <w:t xml:space="preserve"> 6%.</w:t>
      </w:r>
    </w:p>
    <w:p w14:paraId="2A66FE8D" w14:textId="1D38A84B" w:rsidR="00855629" w:rsidRDefault="00855629" w:rsidP="005259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9D0C6E" w14:textId="40573B88" w:rsidR="007C1CAC" w:rsidRDefault="007C1CAC" w:rsidP="00525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1CAC">
        <w:rPr>
          <w:rFonts w:ascii="Times New Roman" w:hAnsi="Times New Roman" w:cs="Times New Roman"/>
          <w:b/>
        </w:rPr>
        <w:t>KESIMPULAN</w:t>
      </w:r>
    </w:p>
    <w:p w14:paraId="6D93A346" w14:textId="0DDA5E6A" w:rsidR="007C1CAC" w:rsidRDefault="00465499" w:rsidP="004654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465499">
        <w:rPr>
          <w:rFonts w:ascii="Times New Roman" w:hAnsi="Times New Roman" w:cs="Times New Roman"/>
          <w:bCs/>
        </w:rPr>
        <w:t>Variasi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tingkat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penyangraian</w:t>
      </w:r>
      <w:proofErr w:type="spellEnd"/>
      <w:r w:rsidRPr="00465499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465499">
        <w:rPr>
          <w:rFonts w:ascii="Times New Roman" w:hAnsi="Times New Roman" w:cs="Times New Roman"/>
          <w:bCs/>
        </w:rPr>
        <w:t>konsentrasi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penambahan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bubuk</w:t>
      </w:r>
      <w:proofErr w:type="spellEnd"/>
      <w:r w:rsidRPr="00465499">
        <w:rPr>
          <w:rFonts w:ascii="Times New Roman" w:hAnsi="Times New Roman" w:cs="Times New Roman"/>
          <w:bCs/>
        </w:rPr>
        <w:t xml:space="preserve"> serai </w:t>
      </w:r>
      <w:proofErr w:type="spellStart"/>
      <w:r w:rsidRPr="00465499">
        <w:rPr>
          <w:rFonts w:ascii="Times New Roman" w:hAnsi="Times New Roman" w:cs="Times New Roman"/>
          <w:bCs/>
        </w:rPr>
        <w:t>memberikan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pengaruh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nyata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terhadap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warna</w:t>
      </w:r>
      <w:proofErr w:type="spellEnd"/>
      <w:r w:rsidRPr="00465499">
        <w:rPr>
          <w:rFonts w:ascii="Times New Roman" w:hAnsi="Times New Roman" w:cs="Times New Roman"/>
          <w:bCs/>
        </w:rPr>
        <w:t xml:space="preserve">, </w:t>
      </w:r>
      <w:proofErr w:type="spellStart"/>
      <w:r w:rsidRPr="00465499">
        <w:rPr>
          <w:rFonts w:ascii="Times New Roman" w:hAnsi="Times New Roman" w:cs="Times New Roman"/>
          <w:bCs/>
        </w:rPr>
        <w:t>aktivitas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antioksidan</w:t>
      </w:r>
      <w:proofErr w:type="spellEnd"/>
      <w:r w:rsidRPr="00465499">
        <w:rPr>
          <w:rFonts w:ascii="Times New Roman" w:hAnsi="Times New Roman" w:cs="Times New Roman"/>
          <w:bCs/>
        </w:rPr>
        <w:t xml:space="preserve">, dan </w:t>
      </w:r>
      <w:proofErr w:type="spellStart"/>
      <w:r w:rsidRPr="00465499">
        <w:rPr>
          <w:rFonts w:ascii="Times New Roman" w:hAnsi="Times New Roman" w:cs="Times New Roman"/>
          <w:bCs/>
        </w:rPr>
        <w:t>tingkat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kesukaan</w:t>
      </w:r>
      <w:proofErr w:type="spellEnd"/>
      <w:r w:rsidRPr="0046549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465499">
        <w:rPr>
          <w:rFonts w:ascii="Times New Roman" w:hAnsi="Times New Roman" w:cs="Times New Roman"/>
          <w:bCs/>
        </w:rPr>
        <w:t>celup</w:t>
      </w:r>
      <w:proofErr w:type="spellEnd"/>
      <w:r w:rsidRPr="00465499">
        <w:rPr>
          <w:rFonts w:ascii="Times New Roman" w:hAnsi="Times New Roman" w:cs="Times New Roman"/>
          <w:bCs/>
        </w:rPr>
        <w:t xml:space="preserve"> yang </w:t>
      </w:r>
      <w:proofErr w:type="spellStart"/>
      <w:r w:rsidRPr="00465499">
        <w:rPr>
          <w:rFonts w:ascii="Times New Roman" w:hAnsi="Times New Roman" w:cs="Times New Roman"/>
          <w:bCs/>
        </w:rPr>
        <w:t>dihasilkan</w:t>
      </w:r>
      <w:proofErr w:type="spellEnd"/>
      <w:r w:rsidRPr="00465499">
        <w:rPr>
          <w:rFonts w:ascii="Times New Roman" w:hAnsi="Times New Roman" w:cs="Times New Roman"/>
          <w:bCs/>
        </w:rPr>
        <w:t xml:space="preserve">. Tingkat </w:t>
      </w:r>
      <w:proofErr w:type="spellStart"/>
      <w:r w:rsidRPr="00465499">
        <w:rPr>
          <w:rFonts w:ascii="Times New Roman" w:hAnsi="Times New Roman" w:cs="Times New Roman"/>
          <w:bCs/>
        </w:rPr>
        <w:t>penyangraian</w:t>
      </w:r>
      <w:proofErr w:type="spellEnd"/>
      <w:r w:rsidRPr="00465499">
        <w:rPr>
          <w:rFonts w:ascii="Times New Roman" w:hAnsi="Times New Roman" w:cs="Times New Roman"/>
          <w:bCs/>
        </w:rPr>
        <w:t xml:space="preserve"> kopi yang </w:t>
      </w:r>
      <w:proofErr w:type="spellStart"/>
      <w:r w:rsidRPr="00465499">
        <w:rPr>
          <w:rFonts w:ascii="Times New Roman" w:hAnsi="Times New Roman" w:cs="Times New Roman"/>
          <w:bCs/>
        </w:rPr>
        <w:t>semakin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tinggi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menyebabkan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penurunan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nilai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r w:rsidRPr="00465499">
        <w:rPr>
          <w:rFonts w:ascii="Times New Roman" w:hAnsi="Times New Roman" w:cs="Times New Roman"/>
          <w:bCs/>
          <w:i/>
          <w:iCs/>
        </w:rPr>
        <w:t>lightness</w:t>
      </w:r>
      <w:r w:rsidRPr="00465499">
        <w:rPr>
          <w:rFonts w:ascii="Times New Roman" w:hAnsi="Times New Roman" w:cs="Times New Roman"/>
          <w:bCs/>
        </w:rPr>
        <w:t xml:space="preserve">, </w:t>
      </w:r>
      <w:proofErr w:type="spellStart"/>
      <w:r w:rsidRPr="00465499">
        <w:rPr>
          <w:rFonts w:ascii="Times New Roman" w:hAnsi="Times New Roman" w:cs="Times New Roman"/>
          <w:bCs/>
        </w:rPr>
        <w:t>nilai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r w:rsidRPr="00465499">
        <w:rPr>
          <w:rFonts w:ascii="Times New Roman" w:hAnsi="Times New Roman" w:cs="Times New Roman"/>
          <w:bCs/>
          <w:i/>
          <w:iCs/>
        </w:rPr>
        <w:t>yellowness</w:t>
      </w:r>
      <w:r w:rsidRPr="00465499">
        <w:rPr>
          <w:rFonts w:ascii="Times New Roman" w:hAnsi="Times New Roman" w:cs="Times New Roman"/>
          <w:bCs/>
        </w:rPr>
        <w:t xml:space="preserve">, dan </w:t>
      </w:r>
      <w:proofErr w:type="spellStart"/>
      <w:r w:rsidRPr="00465499">
        <w:rPr>
          <w:rFonts w:ascii="Times New Roman" w:hAnsi="Times New Roman" w:cs="Times New Roman"/>
          <w:bCs/>
        </w:rPr>
        <w:t>aktivitas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antioksidan</w:t>
      </w:r>
      <w:proofErr w:type="spellEnd"/>
      <w:r w:rsidRPr="00465499">
        <w:rPr>
          <w:rFonts w:ascii="Times New Roman" w:hAnsi="Times New Roman" w:cs="Times New Roman"/>
          <w:bCs/>
        </w:rPr>
        <w:t xml:space="preserve">, </w:t>
      </w:r>
      <w:proofErr w:type="spellStart"/>
      <w:r w:rsidRPr="00465499">
        <w:rPr>
          <w:rFonts w:ascii="Times New Roman" w:hAnsi="Times New Roman" w:cs="Times New Roman"/>
          <w:bCs/>
        </w:rPr>
        <w:t>namun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menyebabkan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peningkatan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nilai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r w:rsidRPr="00465499">
        <w:rPr>
          <w:rFonts w:ascii="Times New Roman" w:hAnsi="Times New Roman" w:cs="Times New Roman"/>
          <w:bCs/>
          <w:i/>
          <w:iCs/>
        </w:rPr>
        <w:t>redness</w:t>
      </w:r>
      <w:r w:rsidRPr="00465499">
        <w:rPr>
          <w:rFonts w:ascii="Times New Roman" w:hAnsi="Times New Roman" w:cs="Times New Roman"/>
          <w:bCs/>
        </w:rPr>
        <w:t xml:space="preserve">. </w:t>
      </w:r>
      <w:proofErr w:type="spellStart"/>
      <w:r w:rsidRPr="00465499">
        <w:rPr>
          <w:rFonts w:ascii="Times New Roman" w:hAnsi="Times New Roman" w:cs="Times New Roman"/>
          <w:bCs/>
        </w:rPr>
        <w:t>Penambahan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bubuk</w:t>
      </w:r>
      <w:proofErr w:type="spellEnd"/>
      <w:r w:rsidRPr="00465499">
        <w:rPr>
          <w:rFonts w:ascii="Times New Roman" w:hAnsi="Times New Roman" w:cs="Times New Roman"/>
          <w:bCs/>
        </w:rPr>
        <w:t xml:space="preserve"> serai yang </w:t>
      </w:r>
      <w:proofErr w:type="spellStart"/>
      <w:r w:rsidRPr="00465499">
        <w:rPr>
          <w:rFonts w:ascii="Times New Roman" w:hAnsi="Times New Roman" w:cs="Times New Roman"/>
          <w:bCs/>
        </w:rPr>
        <w:t>semakin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tinggi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menyebabkan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peningkatan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nilai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r w:rsidRPr="00465499">
        <w:rPr>
          <w:rFonts w:ascii="Times New Roman" w:hAnsi="Times New Roman" w:cs="Times New Roman"/>
          <w:bCs/>
          <w:i/>
          <w:iCs/>
        </w:rPr>
        <w:t>lightness</w:t>
      </w:r>
      <w:r w:rsidRPr="00465499">
        <w:rPr>
          <w:rFonts w:ascii="Times New Roman" w:hAnsi="Times New Roman" w:cs="Times New Roman"/>
          <w:bCs/>
        </w:rPr>
        <w:t xml:space="preserve">, </w:t>
      </w:r>
      <w:proofErr w:type="spellStart"/>
      <w:r w:rsidRPr="00465499">
        <w:rPr>
          <w:rFonts w:ascii="Times New Roman" w:hAnsi="Times New Roman" w:cs="Times New Roman"/>
          <w:bCs/>
        </w:rPr>
        <w:t>nilai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r w:rsidRPr="00465499">
        <w:rPr>
          <w:rFonts w:ascii="Times New Roman" w:hAnsi="Times New Roman" w:cs="Times New Roman"/>
          <w:bCs/>
          <w:i/>
          <w:iCs/>
        </w:rPr>
        <w:t>yellowness</w:t>
      </w:r>
      <w:r w:rsidRPr="00465499">
        <w:rPr>
          <w:rFonts w:ascii="Times New Roman" w:hAnsi="Times New Roman" w:cs="Times New Roman"/>
          <w:bCs/>
        </w:rPr>
        <w:t xml:space="preserve">, dan </w:t>
      </w:r>
      <w:proofErr w:type="spellStart"/>
      <w:r w:rsidRPr="00465499">
        <w:rPr>
          <w:rFonts w:ascii="Times New Roman" w:hAnsi="Times New Roman" w:cs="Times New Roman"/>
          <w:bCs/>
        </w:rPr>
        <w:t>aktivitas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antioksidan</w:t>
      </w:r>
      <w:proofErr w:type="spellEnd"/>
      <w:r w:rsidRPr="00465499">
        <w:rPr>
          <w:rFonts w:ascii="Times New Roman" w:hAnsi="Times New Roman" w:cs="Times New Roman"/>
          <w:bCs/>
        </w:rPr>
        <w:t xml:space="preserve">, </w:t>
      </w:r>
      <w:proofErr w:type="spellStart"/>
      <w:r w:rsidRPr="00465499">
        <w:rPr>
          <w:rFonts w:ascii="Times New Roman" w:hAnsi="Times New Roman" w:cs="Times New Roman"/>
          <w:bCs/>
        </w:rPr>
        <w:t>namun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menyebabkan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penurunan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nilai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r w:rsidRPr="00465499">
        <w:rPr>
          <w:rFonts w:ascii="Times New Roman" w:hAnsi="Times New Roman" w:cs="Times New Roman"/>
          <w:bCs/>
          <w:i/>
          <w:iCs/>
        </w:rPr>
        <w:t>redness</w:t>
      </w:r>
      <w:r w:rsidRPr="00465499">
        <w:rPr>
          <w:rFonts w:ascii="Times New Roman" w:hAnsi="Times New Roman" w:cs="Times New Roman"/>
          <w:bCs/>
        </w:rPr>
        <w:t xml:space="preserve">. Tingkat </w:t>
      </w:r>
      <w:proofErr w:type="spellStart"/>
      <w:r w:rsidRPr="00465499">
        <w:rPr>
          <w:rFonts w:ascii="Times New Roman" w:hAnsi="Times New Roman" w:cs="Times New Roman"/>
          <w:bCs/>
        </w:rPr>
        <w:t>kesukaan</w:t>
      </w:r>
      <w:proofErr w:type="spellEnd"/>
      <w:r w:rsidRPr="00465499">
        <w:rPr>
          <w:rFonts w:ascii="Times New Roman" w:hAnsi="Times New Roman" w:cs="Times New Roman"/>
          <w:bCs/>
        </w:rPr>
        <w:t xml:space="preserve"> kopi serai </w:t>
      </w:r>
      <w:proofErr w:type="spellStart"/>
      <w:r w:rsidRPr="00465499">
        <w:rPr>
          <w:rFonts w:ascii="Times New Roman" w:hAnsi="Times New Roman" w:cs="Times New Roman"/>
          <w:bCs/>
        </w:rPr>
        <w:t>celup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cenderung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meningkat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seiring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dengan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meningkatnya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tingkat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penyangraian</w:t>
      </w:r>
      <w:proofErr w:type="spellEnd"/>
      <w:r w:rsidRPr="00465499">
        <w:rPr>
          <w:rFonts w:ascii="Times New Roman" w:hAnsi="Times New Roman" w:cs="Times New Roman"/>
          <w:bCs/>
        </w:rPr>
        <w:t xml:space="preserve"> kopi dan </w:t>
      </w:r>
      <w:proofErr w:type="spellStart"/>
      <w:r w:rsidRPr="00465499">
        <w:rPr>
          <w:rFonts w:ascii="Times New Roman" w:hAnsi="Times New Roman" w:cs="Times New Roman"/>
          <w:bCs/>
        </w:rPr>
        <w:t>penambahan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konsentrasi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bubuk</w:t>
      </w:r>
      <w:proofErr w:type="spellEnd"/>
      <w:r w:rsidRPr="00465499">
        <w:rPr>
          <w:rFonts w:ascii="Times New Roman" w:hAnsi="Times New Roman" w:cs="Times New Roman"/>
          <w:bCs/>
        </w:rPr>
        <w:t xml:space="preserve"> serai.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Berdasarkan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nilai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tingkat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kesukaan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panelis</w:t>
      </w:r>
      <w:proofErr w:type="spellEnd"/>
      <w:r w:rsidRPr="00465499">
        <w:rPr>
          <w:rFonts w:ascii="Times New Roman" w:hAnsi="Times New Roman" w:cs="Times New Roman"/>
          <w:bCs/>
        </w:rPr>
        <w:t xml:space="preserve">, kopi serai </w:t>
      </w:r>
      <w:proofErr w:type="spellStart"/>
      <w:r w:rsidRPr="00465499">
        <w:rPr>
          <w:rFonts w:ascii="Times New Roman" w:hAnsi="Times New Roman" w:cs="Times New Roman"/>
          <w:bCs/>
        </w:rPr>
        <w:t>celup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dengan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tingkat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penyangraian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r w:rsidRPr="00496230">
        <w:rPr>
          <w:rFonts w:ascii="Times New Roman" w:hAnsi="Times New Roman" w:cs="Times New Roman"/>
          <w:bCs/>
          <w:i/>
          <w:iCs/>
        </w:rPr>
        <w:t>medium</w:t>
      </w:r>
      <w:r w:rsidRPr="00465499">
        <w:rPr>
          <w:rFonts w:ascii="Times New Roman" w:hAnsi="Times New Roman" w:cs="Times New Roman"/>
          <w:bCs/>
        </w:rPr>
        <w:t xml:space="preserve"> dan </w:t>
      </w:r>
      <w:proofErr w:type="spellStart"/>
      <w:r w:rsidRPr="00465499">
        <w:rPr>
          <w:rFonts w:ascii="Times New Roman" w:hAnsi="Times New Roman" w:cs="Times New Roman"/>
          <w:bCs/>
        </w:rPr>
        <w:t>penambahan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bubuk</w:t>
      </w:r>
      <w:proofErr w:type="spellEnd"/>
      <w:r w:rsidRPr="00465499">
        <w:rPr>
          <w:rFonts w:ascii="Times New Roman" w:hAnsi="Times New Roman" w:cs="Times New Roman"/>
          <w:bCs/>
        </w:rPr>
        <w:t xml:space="preserve"> serai </w:t>
      </w:r>
      <w:proofErr w:type="spellStart"/>
      <w:r w:rsidRPr="00465499">
        <w:rPr>
          <w:rFonts w:ascii="Times New Roman" w:hAnsi="Times New Roman" w:cs="Times New Roman"/>
          <w:bCs/>
        </w:rPr>
        <w:t>sebanyak</w:t>
      </w:r>
      <w:proofErr w:type="spellEnd"/>
      <w:r w:rsidRPr="00465499">
        <w:rPr>
          <w:rFonts w:ascii="Times New Roman" w:hAnsi="Times New Roman" w:cs="Times New Roman"/>
          <w:bCs/>
        </w:rPr>
        <w:t xml:space="preserve"> 6% </w:t>
      </w:r>
      <w:proofErr w:type="spellStart"/>
      <w:r w:rsidRPr="00465499">
        <w:rPr>
          <w:rFonts w:ascii="Times New Roman" w:hAnsi="Times New Roman" w:cs="Times New Roman"/>
          <w:bCs/>
        </w:rPr>
        <w:t>disukai</w:t>
      </w:r>
      <w:proofErr w:type="spellEnd"/>
      <w:r w:rsidRPr="00465499">
        <w:rPr>
          <w:rFonts w:ascii="Times New Roman" w:hAnsi="Times New Roman" w:cs="Times New Roman"/>
          <w:bCs/>
        </w:rPr>
        <w:t xml:space="preserve"> oleh </w:t>
      </w:r>
      <w:proofErr w:type="spellStart"/>
      <w:r w:rsidRPr="00465499">
        <w:rPr>
          <w:rFonts w:ascii="Times New Roman" w:hAnsi="Times New Roman" w:cs="Times New Roman"/>
          <w:bCs/>
        </w:rPr>
        <w:t>panelis</w:t>
      </w:r>
      <w:proofErr w:type="spellEnd"/>
      <w:r w:rsidRPr="00465499">
        <w:rPr>
          <w:rFonts w:ascii="Times New Roman" w:hAnsi="Times New Roman" w:cs="Times New Roman"/>
          <w:bCs/>
        </w:rPr>
        <w:t xml:space="preserve">. Kopi serai </w:t>
      </w:r>
      <w:proofErr w:type="spellStart"/>
      <w:r w:rsidRPr="00465499">
        <w:rPr>
          <w:rFonts w:ascii="Times New Roman" w:hAnsi="Times New Roman" w:cs="Times New Roman"/>
          <w:bCs/>
        </w:rPr>
        <w:t>celup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dengan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perlakuan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tersebut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memiliki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r w:rsidRPr="00465499">
        <w:rPr>
          <w:rFonts w:ascii="Times New Roman" w:hAnsi="Times New Roman" w:cs="Times New Roman"/>
          <w:bCs/>
          <w:i/>
          <w:iCs/>
        </w:rPr>
        <w:t>lightness</w:t>
      </w:r>
      <w:r w:rsidRPr="00465499">
        <w:rPr>
          <w:rFonts w:ascii="Times New Roman" w:hAnsi="Times New Roman" w:cs="Times New Roman"/>
          <w:bCs/>
        </w:rPr>
        <w:t xml:space="preserve"> (L*) 37,74; </w:t>
      </w:r>
      <w:r w:rsidRPr="00465499">
        <w:rPr>
          <w:rFonts w:ascii="Times New Roman" w:hAnsi="Times New Roman" w:cs="Times New Roman"/>
          <w:bCs/>
          <w:i/>
          <w:iCs/>
        </w:rPr>
        <w:t>redness</w:t>
      </w:r>
      <w:r w:rsidRPr="00465499">
        <w:rPr>
          <w:rFonts w:ascii="Times New Roman" w:hAnsi="Times New Roman" w:cs="Times New Roman"/>
          <w:bCs/>
        </w:rPr>
        <w:t xml:space="preserve"> (a*) 5,44; </w:t>
      </w:r>
      <w:r w:rsidRPr="00465499">
        <w:rPr>
          <w:rFonts w:ascii="Times New Roman" w:hAnsi="Times New Roman" w:cs="Times New Roman"/>
          <w:bCs/>
          <w:i/>
          <w:iCs/>
        </w:rPr>
        <w:t>yellowness</w:t>
      </w:r>
      <w:r w:rsidRPr="00465499">
        <w:rPr>
          <w:rFonts w:ascii="Times New Roman" w:hAnsi="Times New Roman" w:cs="Times New Roman"/>
          <w:bCs/>
        </w:rPr>
        <w:t xml:space="preserve"> (b*) 21,92; dan </w:t>
      </w:r>
      <w:proofErr w:type="spellStart"/>
      <w:r w:rsidRPr="00465499">
        <w:rPr>
          <w:rFonts w:ascii="Times New Roman" w:hAnsi="Times New Roman" w:cs="Times New Roman"/>
          <w:bCs/>
        </w:rPr>
        <w:t>aktivitas</w:t>
      </w:r>
      <w:proofErr w:type="spellEnd"/>
      <w:r w:rsidRPr="00465499">
        <w:rPr>
          <w:rFonts w:ascii="Times New Roman" w:hAnsi="Times New Roman" w:cs="Times New Roman"/>
          <w:bCs/>
        </w:rPr>
        <w:t xml:space="preserve"> </w:t>
      </w:r>
      <w:proofErr w:type="spellStart"/>
      <w:r w:rsidRPr="00465499">
        <w:rPr>
          <w:rFonts w:ascii="Times New Roman" w:hAnsi="Times New Roman" w:cs="Times New Roman"/>
          <w:bCs/>
        </w:rPr>
        <w:t>antioksidan</w:t>
      </w:r>
      <w:proofErr w:type="spellEnd"/>
      <w:r w:rsidRPr="00465499">
        <w:rPr>
          <w:rFonts w:ascii="Times New Roman" w:hAnsi="Times New Roman" w:cs="Times New Roman"/>
          <w:bCs/>
        </w:rPr>
        <w:t xml:space="preserve"> 60,40% RSA.</w:t>
      </w:r>
    </w:p>
    <w:p w14:paraId="0D64C727" w14:textId="7BAC3FB7" w:rsidR="00465499" w:rsidRDefault="00465499" w:rsidP="00465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A155AB3" w14:textId="77777777" w:rsidR="00083B31" w:rsidRDefault="00083B31" w:rsidP="00465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B4D372" w14:textId="5E0376B6" w:rsidR="00465499" w:rsidRPr="00465499" w:rsidRDefault="00465499" w:rsidP="004654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5499">
        <w:rPr>
          <w:rFonts w:ascii="Times New Roman" w:hAnsi="Times New Roman" w:cs="Times New Roman"/>
          <w:b/>
        </w:rPr>
        <w:t>DAFTAR PUSTAKA</w:t>
      </w:r>
    </w:p>
    <w:sdt>
      <w:sdtPr>
        <w:rPr>
          <w:rFonts w:ascii="Times New Roman" w:hAnsi="Times New Roman" w:cs="Times New Roman"/>
          <w:sz w:val="24"/>
          <w:szCs w:val="24"/>
        </w:rPr>
        <w:id w:val="111145805"/>
        <w:bibliography/>
      </w:sdtPr>
      <w:sdtEndPr>
        <w:rPr>
          <w:sz w:val="22"/>
          <w:szCs w:val="22"/>
        </w:rPr>
      </w:sdtEndPr>
      <w:sdtContent>
        <w:p w14:paraId="4AB6768F" w14:textId="4E431812" w:rsidR="005D7CCF" w:rsidRPr="00496230" w:rsidRDefault="005D7CCF" w:rsidP="00703BE5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</w:rPr>
            <w:fldChar w:fldCharType="begin"/>
          </w:r>
          <w:r w:rsidRPr="00496230">
            <w:rPr>
              <w:rFonts w:ascii="Times New Roman" w:hAnsi="Times New Roman" w:cs="Times New Roman"/>
            </w:rPr>
            <w:instrText xml:space="preserve"> BIBLIOGRAPHY </w:instrText>
          </w:r>
          <w:r w:rsidRPr="00496230">
            <w:rPr>
              <w:rFonts w:ascii="Times New Roman" w:hAnsi="Times New Roman" w:cs="Times New Roman"/>
            </w:rPr>
            <w:fldChar w:fldCharType="separate"/>
          </w:r>
          <w:r w:rsidRPr="00496230">
            <w:rPr>
              <w:rFonts w:ascii="Times New Roman" w:hAnsi="Times New Roman" w:cs="Times New Roman"/>
              <w:noProof/>
            </w:rPr>
            <w:t>Abd-El Fattah, S.M., Abo Sree, Y.H., Bayoum, H.M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.,</w:t>
          </w:r>
          <w:r w:rsidRPr="00496230">
            <w:rPr>
              <w:rFonts w:ascii="Times New Roman" w:hAnsi="Times New Roman" w:cs="Times New Roman"/>
              <w:noProof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dan</w:t>
          </w:r>
          <w:r w:rsidRPr="00496230">
            <w:rPr>
              <w:rFonts w:ascii="Times New Roman" w:hAnsi="Times New Roman" w:cs="Times New Roman"/>
              <w:noProof/>
            </w:rPr>
            <w:t xml:space="preserve"> Eissa, H.A., 2010. The Use of Lemongrass Extracts as Antimicrobial and Food Additive Potential in Yoghurt. Journal of American Science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,Vol</w:t>
          </w:r>
          <w:r w:rsidRPr="00496230">
            <w:rPr>
              <w:rFonts w:ascii="Times New Roman" w:hAnsi="Times New Roman" w:cs="Times New Roman"/>
              <w:i/>
              <w:iCs/>
              <w:noProof/>
              <w:lang w:val="en-US"/>
            </w:rPr>
            <w:t>.</w:t>
          </w:r>
          <w:r w:rsidRPr="00496230">
            <w:rPr>
              <w:rFonts w:ascii="Times New Roman" w:hAnsi="Times New Roman" w:cs="Times New Roman"/>
              <w:noProof/>
            </w:rPr>
            <w:t>6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11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:</w:t>
          </w:r>
          <w:r w:rsidRPr="00496230">
            <w:rPr>
              <w:rFonts w:ascii="Times New Roman" w:hAnsi="Times New Roman" w:cs="Times New Roman"/>
              <w:noProof/>
            </w:rPr>
            <w:t xml:space="preserve"> 582-594.</w:t>
          </w:r>
        </w:p>
        <w:p w14:paraId="54EF2FAE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lastRenderedPageBreak/>
            <w:t>Ariyani, F., Setiawan, L.E.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, dan </w:t>
          </w:r>
          <w:r w:rsidRPr="00496230">
            <w:rPr>
              <w:rFonts w:ascii="Times New Roman" w:hAnsi="Times New Roman" w:cs="Times New Roman"/>
              <w:noProof/>
            </w:rPr>
            <w:t xml:space="preserve">Soetaredjo, F.E., 2008. Ekstraksi Minyak Atsiri dari Tanaman Sereh dengan Menggunakan Pelarut Metanol, Aseton, dan Heksana. Widya Teknik,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7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2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:</w:t>
          </w:r>
          <w:r w:rsidRPr="00496230">
            <w:rPr>
              <w:rFonts w:ascii="Times New Roman" w:hAnsi="Times New Roman" w:cs="Times New Roman"/>
              <w:noProof/>
            </w:rPr>
            <w:t xml:space="preserve"> 124-133.</w:t>
          </w:r>
        </w:p>
        <w:p w14:paraId="7704F6FB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1483F40C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>Badan Standardisasi Nasional, 1996. Kopi celup SNI 01-4282-1996.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Badan Standardisasi Nasional.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Jakarta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25362363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28F85B31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 xml:space="preserve">Febriana, D.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dan</w:t>
          </w:r>
          <w:r w:rsidRPr="00496230">
            <w:rPr>
              <w:rFonts w:ascii="Times New Roman" w:hAnsi="Times New Roman" w:cs="Times New Roman"/>
              <w:noProof/>
            </w:rPr>
            <w:t xml:space="preserve"> Nawangsari, D., 2018. Uji Aktivitas Antioksidan Sediaan Sirup Daun Sereh (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>Cymbopogon citratus</w:t>
          </w:r>
          <w:r w:rsidRPr="00496230">
            <w:rPr>
              <w:rFonts w:ascii="Times New Roman" w:hAnsi="Times New Roman" w:cs="Times New Roman"/>
              <w:noProof/>
            </w:rPr>
            <w:t xml:space="preserve">). Jurnal Viva Medika,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11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3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:</w:t>
          </w:r>
          <w:r w:rsidRPr="00496230">
            <w:rPr>
              <w:rFonts w:ascii="Times New Roman" w:hAnsi="Times New Roman" w:cs="Times New Roman"/>
              <w:noProof/>
            </w:rPr>
            <w:t xml:space="preserve"> 140-144.</w:t>
          </w:r>
        </w:p>
        <w:p w14:paraId="5ACF328D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59D33D90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 xml:space="preserve">Fisdiana, U.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dan</w:t>
          </w:r>
          <w:r w:rsidRPr="00496230">
            <w:rPr>
              <w:rFonts w:ascii="Times New Roman" w:hAnsi="Times New Roman" w:cs="Times New Roman"/>
              <w:noProof/>
            </w:rPr>
            <w:t xml:space="preserve"> Fitriyadi, E. M., 2018. Pengaruh Lama Penyangraian Terhadap Kadar Air, Rendemen dan Warna Biji Kopi Robusta (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>Coffea canephora var. robusta ex Frochner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)</w:t>
          </w:r>
          <w:r w:rsidRPr="00496230">
            <w:rPr>
              <w:rFonts w:ascii="Times New Roman" w:hAnsi="Times New Roman" w:cs="Times New Roman"/>
              <w:noProof/>
            </w:rPr>
            <w:t>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Prosiding </w:t>
          </w:r>
          <w:r w:rsidRPr="00496230">
            <w:rPr>
              <w:rFonts w:ascii="Times New Roman" w:hAnsi="Times New Roman" w:cs="Times New Roman"/>
              <w:noProof/>
            </w:rPr>
            <w:t>Implementasi IPTEK dalam Mewujudkan Ketahanan Pangan Nasional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. Jember </w:t>
          </w:r>
          <w:r w:rsidRPr="00496230">
            <w:rPr>
              <w:rFonts w:ascii="Times New Roman" w:hAnsi="Times New Roman" w:cs="Times New Roman"/>
              <w:noProof/>
            </w:rPr>
            <w:t>22-24 November 2018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17ED9E33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11DAB8B0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>Hashim, M.A., Yahya, F.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, dan </w:t>
          </w:r>
          <w:r w:rsidRPr="00496230">
            <w:rPr>
              <w:rFonts w:ascii="Times New Roman" w:hAnsi="Times New Roman" w:cs="Times New Roman"/>
              <w:noProof/>
            </w:rPr>
            <w:t>Mustapha, W.A.W., 2019. Effect of Different Drying Methods on the Morphological Structure, Colour Profile and Citral Concentration of Lemongrass (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>Cymbopogon citratus</w:t>
          </w:r>
          <w:r w:rsidRPr="00496230">
            <w:rPr>
              <w:rFonts w:ascii="Times New Roman" w:hAnsi="Times New Roman" w:cs="Times New Roman"/>
              <w:noProof/>
            </w:rPr>
            <w:t xml:space="preserve">) Powder. Asian J Agric &amp; Biol.,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7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1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:</w:t>
          </w:r>
          <w:r w:rsidRPr="00496230">
            <w:rPr>
              <w:rFonts w:ascii="Times New Roman" w:hAnsi="Times New Roman" w:cs="Times New Roman"/>
              <w:noProof/>
            </w:rPr>
            <w:t xml:space="preserve"> 93-102.</w:t>
          </w:r>
        </w:p>
        <w:p w14:paraId="0EEBE738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0B121A6D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>Kementerian Perindustrian Republik Indonesia, 2017. Peluang Usaha IKM Kopi. Kementerian Perindustrian Republik Indonesia.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Jakarta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508C7B39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38601951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>Lutfiah, L., 2018. Analisis Kandungan Senyawa Volatil, Kadar Lipid, dan Nitrogen Total dalam Kopi Robusta Olah Basah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. Skripsi Fakultas Matermatika dan Ilmu Pengetahuan Alam. </w:t>
          </w:r>
          <w:r w:rsidRPr="00496230">
            <w:rPr>
              <w:rFonts w:ascii="Times New Roman" w:hAnsi="Times New Roman" w:cs="Times New Roman"/>
              <w:noProof/>
            </w:rPr>
            <w:t>Universitas Jember.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Jember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59B80992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04541B61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 xml:space="preserve">Mardhatilah, D., 2015. Pengaruh Penambahan Konsentrasi Jahe dan Rempah pada Pembuatan Sirup Kopi. Jurnal Agroteknose,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VI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2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: </w:t>
          </w:r>
          <w:r w:rsidRPr="00496230">
            <w:rPr>
              <w:rFonts w:ascii="Times New Roman" w:hAnsi="Times New Roman" w:cs="Times New Roman"/>
              <w:noProof/>
            </w:rPr>
            <w:t>55-60.</w:t>
          </w:r>
        </w:p>
        <w:p w14:paraId="29AB1CF3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24825F69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>Mirghani, M.E.S., Liyana, Y.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, dan </w:t>
          </w:r>
          <w:r w:rsidRPr="00496230">
            <w:rPr>
              <w:rFonts w:ascii="Times New Roman" w:hAnsi="Times New Roman" w:cs="Times New Roman"/>
              <w:noProof/>
            </w:rPr>
            <w:t>Parveen, J., 2012. Bioactivity Analysis of Lemongrass (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>Cymbopogan citratus</w:t>
          </w:r>
          <w:r w:rsidRPr="00496230">
            <w:rPr>
              <w:rFonts w:ascii="Times New Roman" w:hAnsi="Times New Roman" w:cs="Times New Roman"/>
              <w:noProof/>
            </w:rPr>
            <w:t xml:space="preserve">) Essential Oil. International Food Research Journal,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19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2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:</w:t>
          </w:r>
          <w:r w:rsidRPr="00496230">
            <w:rPr>
              <w:rFonts w:ascii="Times New Roman" w:hAnsi="Times New Roman" w:cs="Times New Roman"/>
              <w:noProof/>
            </w:rPr>
            <w:t xml:space="preserve"> 569-575.</w:t>
          </w:r>
        </w:p>
        <w:p w14:paraId="3892FD69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7A107CCF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>Mulato, S., 2002. Diversifikasi Usaha Berwawasan Lingkungan dalam Pengembangan Industri Kopi Bubuk Skala Kecil Untuk Meningkatkan Nilai Tambah Usaha Tani Kopi Rakyat. Pusat Penelitian Kopi dan Kakao Indonesia.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Denpasar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6590FEF8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06924DFC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>Ngatirah,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Ruswanto, A.</w:t>
          </w:r>
          <w:r w:rsidRPr="00496230">
            <w:rPr>
              <w:rFonts w:ascii="Times New Roman" w:hAnsi="Times New Roman" w:cs="Times New Roman"/>
              <w:noProof/>
            </w:rPr>
            <w:t>,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Mardatillah, D., Achadiyah, S., Partha, I.B., dan Syafian, M., </w:t>
          </w:r>
          <w:r w:rsidRPr="00496230">
            <w:rPr>
              <w:rFonts w:ascii="Times New Roman" w:hAnsi="Times New Roman" w:cs="Times New Roman"/>
              <w:noProof/>
            </w:rPr>
            <w:t>2017. Pedoman Praktek Lapangan Jurusan Teknologi Hasil Pertanian.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Institut Pertanian STIPER Yogyakarta.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Yogyakarta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35C66083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167162A0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>Nichmah, L., Yuwanti, S.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, dan </w:t>
          </w:r>
          <w:r w:rsidRPr="00496230">
            <w:rPr>
              <w:rFonts w:ascii="Times New Roman" w:hAnsi="Times New Roman" w:cs="Times New Roman"/>
              <w:noProof/>
            </w:rPr>
            <w:t xml:space="preserve">Suwasono, S., 2019. Kopi Kayu Manis Celup dengan Variasi Tingkat Penyangraian Kopi dan Konsentrasi Bubuk Kayu Manis. Berkala Ilmiah,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2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2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:</w:t>
          </w:r>
          <w:r w:rsidRPr="00496230">
            <w:rPr>
              <w:rFonts w:ascii="Times New Roman" w:hAnsi="Times New Roman" w:cs="Times New Roman"/>
              <w:noProof/>
            </w:rPr>
            <w:t xml:space="preserve"> 50-55.</w:t>
          </w:r>
        </w:p>
        <w:p w14:paraId="16E15038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5CCF41BE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>Nuryadin, Y., Naid, T., Dahlia, A.A.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, dan </w:t>
          </w:r>
          <w:r w:rsidRPr="00496230">
            <w:rPr>
              <w:rFonts w:ascii="Times New Roman" w:hAnsi="Times New Roman" w:cs="Times New Roman"/>
              <w:noProof/>
            </w:rPr>
            <w:t>Dali, S., 2018. Kadar Flavonoid Total Ekstrak Etanol Daun Serai Dapur dan Daun Alang-Alang Menggunakan Spektrofotometri UV-VIS.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 xml:space="preserve">Jurnal Kesehatan,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1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4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:</w:t>
          </w:r>
          <w:r w:rsidRPr="00496230">
            <w:rPr>
              <w:rFonts w:ascii="Times New Roman" w:hAnsi="Times New Roman" w:cs="Times New Roman"/>
              <w:noProof/>
            </w:rPr>
            <w:t xml:space="preserve"> 337-345.</w:t>
          </w:r>
        </w:p>
        <w:p w14:paraId="161A0838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7FB9F8EC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>Pratiwi, A., Martunis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</w:t>
          </w:r>
          <w:r w:rsidRPr="00496230">
            <w:rPr>
              <w:rFonts w:ascii="Times New Roman" w:hAnsi="Times New Roman" w:cs="Times New Roman"/>
              <w:noProof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dan</w:t>
          </w:r>
          <w:r w:rsidRPr="00496230">
            <w:rPr>
              <w:rFonts w:ascii="Times New Roman" w:hAnsi="Times New Roman" w:cs="Times New Roman"/>
              <w:noProof/>
            </w:rPr>
            <w:t xml:space="preserve"> Abubakar, Y., 2020. Penerimaan Konsumen terhadap Kopi Arabika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 xml:space="preserve">Jahe Celup pada Beberapa Ukuran Partikel Bubuk Kopi dan Konsentrasi Jahe. Jurnal Ilmiah Mahasiswa Pertanian-THP,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5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1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: </w:t>
          </w:r>
          <w:r w:rsidRPr="00496230">
            <w:rPr>
              <w:rFonts w:ascii="Times New Roman" w:hAnsi="Times New Roman" w:cs="Times New Roman"/>
              <w:noProof/>
            </w:rPr>
            <w:t>341-345.</w:t>
          </w:r>
        </w:p>
        <w:p w14:paraId="1C8F78DD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275A37CA" w14:textId="46C6A8B6" w:rsidR="005D7CCF" w:rsidRPr="00703BE5" w:rsidRDefault="005D7CCF" w:rsidP="00703BE5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>Pusat Data dan Sistem Informasi Pertanian, 2016. Outlook Kopi.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Sekretariat Jenderal-Kementerian Pertanian.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Jakarta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4B1B14FA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lastRenderedPageBreak/>
            <w:t>Rahmawati, E., 2019. Penambahan Ekstrak Sereh Dapur (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>Cymbopogon cit</w:t>
          </w:r>
          <w:r w:rsidRPr="00496230">
            <w:rPr>
              <w:rFonts w:ascii="Times New Roman" w:hAnsi="Times New Roman" w:cs="Times New Roman"/>
              <w:i/>
              <w:iCs/>
              <w:noProof/>
              <w:lang w:val="en-US"/>
            </w:rPr>
            <w:t>r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>a</w:t>
          </w:r>
          <w:r w:rsidRPr="00496230">
            <w:rPr>
              <w:rFonts w:ascii="Times New Roman" w:hAnsi="Times New Roman" w:cs="Times New Roman"/>
              <w:i/>
              <w:iCs/>
              <w:noProof/>
              <w:lang w:val="en-US"/>
            </w:rPr>
            <w:t>t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>us DC</w:t>
          </w:r>
          <w:r w:rsidRPr="00496230">
            <w:rPr>
              <w:rFonts w:ascii="Times New Roman" w:hAnsi="Times New Roman" w:cs="Times New Roman"/>
              <w:noProof/>
            </w:rPr>
            <w:t>) terhadap Sifat Fisik, Kimia, dan Organoleptik Telur Asin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 Skripsi Fakultas Teknologi Pertanian.</w:t>
          </w:r>
          <w:r w:rsidRPr="00496230">
            <w:rPr>
              <w:rFonts w:ascii="Times New Roman" w:hAnsi="Times New Roman" w:cs="Times New Roman"/>
              <w:noProof/>
            </w:rPr>
            <w:t xml:space="preserve"> Universitas Semarang.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Semarang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6900976E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56BE4448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>Somporn, C., Kamtuo, A., Theerakulpisut, P.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, dan </w:t>
          </w:r>
          <w:r w:rsidRPr="00496230">
            <w:rPr>
              <w:rFonts w:ascii="Times New Roman" w:hAnsi="Times New Roman" w:cs="Times New Roman"/>
              <w:noProof/>
            </w:rPr>
            <w:t>Siriamornpun, S., 2011. Effects of Roasting Degree on Radical Scavenging Activity, Phenolics and Volatile Compounds of Arabica Coffee Beans (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>Coffea arabica L. cv. Catimor</w:t>
          </w:r>
          <w:r w:rsidRPr="00496230">
            <w:rPr>
              <w:rFonts w:ascii="Times New Roman" w:hAnsi="Times New Roman" w:cs="Times New Roman"/>
              <w:noProof/>
            </w:rPr>
            <w:t xml:space="preserve">). International Journal of Food Science and Technology,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1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46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: </w:t>
          </w:r>
          <w:r w:rsidRPr="00496230">
            <w:rPr>
              <w:rFonts w:ascii="Times New Roman" w:hAnsi="Times New Roman" w:cs="Times New Roman"/>
              <w:noProof/>
            </w:rPr>
            <w:t>2287–2296.</w:t>
          </w:r>
        </w:p>
        <w:p w14:paraId="5C4E5885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44A6C267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 xml:space="preserve">Sulaiman, I.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dan</w:t>
          </w:r>
          <w:r w:rsidRPr="00496230">
            <w:rPr>
              <w:rFonts w:ascii="Times New Roman" w:hAnsi="Times New Roman" w:cs="Times New Roman"/>
              <w:noProof/>
            </w:rPr>
            <w:t xml:space="preserve"> Muzaifa, M., 2016. Potensi Limbah Kopi Sebagai Bahan Baku Pektin.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Syiah Kuala University Press.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Banda Aceh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4C7CCC53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6AB75CFF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>Sunarharum, W.B., Fibrianto, K., Yuwono, S.S.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, dan </w:t>
          </w:r>
          <w:r w:rsidRPr="00496230">
            <w:rPr>
              <w:rFonts w:ascii="Times New Roman" w:hAnsi="Times New Roman" w:cs="Times New Roman"/>
              <w:noProof/>
            </w:rPr>
            <w:t>Nur, M., 2019. Sains Kopi Indonesia.</w:t>
          </w:r>
          <w:r w:rsidRPr="00496230">
            <w:rPr>
              <w:rFonts w:ascii="Times New Roman" w:hAnsi="Times New Roman" w:cs="Times New Roman"/>
              <w:i/>
              <w:iCs/>
              <w:noProof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Universitas Brawijaya Press.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 </w:t>
          </w:r>
          <w:r w:rsidRPr="00496230">
            <w:rPr>
              <w:rFonts w:ascii="Times New Roman" w:hAnsi="Times New Roman" w:cs="Times New Roman"/>
              <w:noProof/>
            </w:rPr>
            <w:t>Malang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1777A278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63A0846C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  <w:lang w:val="en-US"/>
            </w:rPr>
          </w:pPr>
          <w:r w:rsidRPr="00496230">
            <w:rPr>
              <w:rFonts w:ascii="Times New Roman" w:hAnsi="Times New Roman" w:cs="Times New Roman"/>
              <w:noProof/>
            </w:rPr>
            <w:t>Ulung, G., 2014. Sehat Alami dengan Herbal: 250 Tanaman Berkhasiat Obat. Gramedia Pustaka Utama. Jakarta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.</w:t>
          </w:r>
        </w:p>
        <w:p w14:paraId="2005113B" w14:textId="77777777" w:rsidR="005D7CCF" w:rsidRPr="00496230" w:rsidRDefault="005D7CCF" w:rsidP="005D7CCF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7D72D0C8" w14:textId="77777777" w:rsidR="005D7CCF" w:rsidRPr="00496230" w:rsidRDefault="005D7CCF" w:rsidP="005D7CCF">
          <w:pPr>
            <w:pStyle w:val="Bibliography"/>
            <w:spacing w:line="240" w:lineRule="auto"/>
            <w:ind w:left="540" w:hanging="540"/>
            <w:rPr>
              <w:rFonts w:ascii="Times New Roman" w:hAnsi="Times New Roman" w:cs="Times New Roman"/>
              <w:noProof/>
            </w:rPr>
          </w:pPr>
          <w:r w:rsidRPr="00496230">
            <w:rPr>
              <w:rFonts w:ascii="Times New Roman" w:hAnsi="Times New Roman" w:cs="Times New Roman"/>
              <w:noProof/>
            </w:rPr>
            <w:t>Wilis, A., Marsaoly, R.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 xml:space="preserve">, dan </w:t>
          </w:r>
          <w:r w:rsidRPr="00496230">
            <w:rPr>
              <w:rFonts w:ascii="Times New Roman" w:hAnsi="Times New Roman" w:cs="Times New Roman"/>
              <w:noProof/>
            </w:rPr>
            <w:t xml:space="preserve">Ma'sum, Z., 2017. Analisa Komposisi Kimia Minyak Atsiri Dari Tanaman Sereh Dapur dengan Proses Destilasi Uap Air. eUREKA: Jurnal Penelitian Teknik Sipil dan Teknik Kimia, 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Vol.</w:t>
          </w:r>
          <w:r w:rsidRPr="00496230">
            <w:rPr>
              <w:rFonts w:ascii="Times New Roman" w:hAnsi="Times New Roman" w:cs="Times New Roman"/>
              <w:noProof/>
            </w:rPr>
            <w:t>1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,No.</w:t>
          </w:r>
          <w:r w:rsidRPr="00496230">
            <w:rPr>
              <w:rFonts w:ascii="Times New Roman" w:hAnsi="Times New Roman" w:cs="Times New Roman"/>
              <w:noProof/>
            </w:rPr>
            <w:t>1</w:t>
          </w:r>
          <w:r w:rsidRPr="00496230">
            <w:rPr>
              <w:rFonts w:ascii="Times New Roman" w:hAnsi="Times New Roman" w:cs="Times New Roman"/>
              <w:noProof/>
              <w:lang w:val="en-US"/>
            </w:rPr>
            <w:t>:</w:t>
          </w:r>
          <w:r w:rsidRPr="00496230">
            <w:rPr>
              <w:rFonts w:ascii="Times New Roman" w:hAnsi="Times New Roman" w:cs="Times New Roman"/>
              <w:noProof/>
            </w:rPr>
            <w:t xml:space="preserve"> 1-8.</w:t>
          </w:r>
          <w:r w:rsidRPr="00496230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45EE1C4D" w14:textId="77777777" w:rsidR="00465499" w:rsidRPr="00496230" w:rsidRDefault="00465499" w:rsidP="005D7CC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65499" w:rsidRPr="00496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CA"/>
    <w:multiLevelType w:val="hybridMultilevel"/>
    <w:tmpl w:val="4CDC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51F5"/>
    <w:multiLevelType w:val="hybridMultilevel"/>
    <w:tmpl w:val="10061082"/>
    <w:lvl w:ilvl="0" w:tplc="A01AAD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A4"/>
    <w:rsid w:val="00083B31"/>
    <w:rsid w:val="00182473"/>
    <w:rsid w:val="001C60D6"/>
    <w:rsid w:val="003A64D4"/>
    <w:rsid w:val="003B63A4"/>
    <w:rsid w:val="00465499"/>
    <w:rsid w:val="00487C7F"/>
    <w:rsid w:val="004945D9"/>
    <w:rsid w:val="00496230"/>
    <w:rsid w:val="00521828"/>
    <w:rsid w:val="00525973"/>
    <w:rsid w:val="00572916"/>
    <w:rsid w:val="005D7CCF"/>
    <w:rsid w:val="00685869"/>
    <w:rsid w:val="006B71AB"/>
    <w:rsid w:val="00703BE5"/>
    <w:rsid w:val="0071363E"/>
    <w:rsid w:val="00721F15"/>
    <w:rsid w:val="00745709"/>
    <w:rsid w:val="007A6A6D"/>
    <w:rsid w:val="007C1CAC"/>
    <w:rsid w:val="00803754"/>
    <w:rsid w:val="00855629"/>
    <w:rsid w:val="008D6ACC"/>
    <w:rsid w:val="00A260CE"/>
    <w:rsid w:val="00AD07E7"/>
    <w:rsid w:val="00B04763"/>
    <w:rsid w:val="00B21A89"/>
    <w:rsid w:val="00B4591D"/>
    <w:rsid w:val="00BB6D28"/>
    <w:rsid w:val="00C22CD7"/>
    <w:rsid w:val="00D0703D"/>
    <w:rsid w:val="00D65902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E013"/>
  <w15:chartTrackingRefBased/>
  <w15:docId w15:val="{6B51394F-71EF-4D8D-AE97-319179E4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629"/>
    <w:pPr>
      <w:spacing w:after="0" w:line="240" w:lineRule="auto"/>
    </w:pPr>
    <w:rPr>
      <w:rFonts w:eastAsia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62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D7CCF"/>
    <w:pPr>
      <w:spacing w:after="0" w:line="480" w:lineRule="auto"/>
      <w:jc w:val="both"/>
    </w:pPr>
    <w:rPr>
      <w:rFonts w:ascii="Arial" w:hAnsi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Cha19</b:Tag>
    <b:SourceType>Book</b:SourceType>
    <b:Guid>{CD0A7289-345F-4C9E-AFAA-5C5DE7A36164}</b:Guid>
    <b:Title>Pemanfaatan Biji Kopi Sebagai Antiselulit</b:Title>
    <b:Year>2019</b:Year>
    <b:City>Yogyakarta</b:City>
    <b:Publisher>Penerbit Deepublish</b:Publisher>
    <b:Author>
      <b:Author>
        <b:NameList>
          <b:Person>
            <b:Last>Chandra</b:Last>
            <b:First>D</b:First>
          </b:Person>
        </b:NameList>
      </b:Author>
    </b:Author>
    <b:RefOrder>1</b:RefOrder>
  </b:Source>
  <b:Source>
    <b:Tag>Ham18</b:Tag>
    <b:SourceType>Book</b:SourceType>
    <b:Guid>{7E641790-87ED-49DA-B7CC-2899A4558762}</b:Guid>
    <b:Title>Coffee: Karena Selera Tidak Dapat Diperdebatkan</b:Title>
    <b:Year>2018</b:Year>
    <b:City>Jakarta</b:City>
    <b:Publisher>Agromedia Pustaka</b:Publisher>
    <b:Author>
      <b:Author>
        <b:NameList>
          <b:Person>
            <b:Last>Hamdan</b:Last>
          </b:Person>
          <b:Person>
            <b:Last>Sontani</b:Last>
          </b:Person>
        </b:NameList>
      </b:Author>
    </b:Author>
    <b:LCID>en-US</b:LCID>
    <b:RefOrder>2</b:RefOrder>
  </b:Source>
  <b:Source>
    <b:Tag>Kum06</b:Tag>
    <b:SourceType>Book</b:SourceType>
    <b:Guid>{6A98DA98-8F5E-435F-91EF-1FFF80D915CF}</b:Guid>
    <b:Title>Antioksidan Alami</b:Title>
    <b:Year>2006</b:Year>
    <b:City>Surabaya</b:City>
    <b:Publisher>Trubus Agisarana</b:Publisher>
    <b:Author>
      <b:Author>
        <b:NameList>
          <b:Person>
            <b:Last>Kumalaningsih</b:Last>
            <b:First>S</b:First>
          </b:Person>
        </b:NameList>
      </b:Author>
    </b:Author>
    <b:LCID>en-US</b:LCID>
    <b:RefOrder>3</b:RefOrder>
  </b:Source>
  <b:Source>
    <b:Tag>Afr18</b:Tag>
    <b:SourceType>Book</b:SourceType>
    <b:Guid>{07426687-3D6E-46FD-84FE-3F0EE2E194EC}</b:Guid>
    <b:Title>Teknologi Pengolahan Kopi Terkini</b:Title>
    <b:Year>2018</b:Year>
    <b:City>Yogyakarta</b:City>
    <b:Publisher>Penerbit Deepublish</b:Publisher>
    <b:Author>
      <b:Author>
        <b:NameList>
          <b:Person>
            <b:Last>Afriliana</b:Last>
            <b:First>A</b:First>
          </b:Person>
        </b:NameList>
      </b:Author>
    </b:Author>
    <b:LCID>en-US</b:LCID>
    <b:RefOrder>4</b:RefOrder>
  </b:Source>
  <b:Source>
    <b:Tag>Oli12</b:Tag>
    <b:SourceType>Book</b:SourceType>
    <b:Guid>{D8C6A3F9-5B7B-4713-8BB7-CD25A4768168}</b:Guid>
    <b:Title>Khasiat Bombastis Kopi</b:Title>
    <b:Year>2012</b:Year>
    <b:City>Jakarta</b:City>
    <b:Publisher>Elex Media Komputindo</b:Publisher>
    <b:Author>
      <b:Author>
        <b:NameList>
          <b:Person>
            <b:Last>Olivia</b:Last>
            <b:First>F</b:First>
          </b:Person>
        </b:NameList>
      </b:Author>
    </b:Author>
    <b:RefOrder>5</b:RefOrder>
  </b:Source>
  <b:Source>
    <b:Tag>Pus16</b:Tag>
    <b:SourceType>Book</b:SourceType>
    <b:Guid>{EAC8E258-BF6F-4845-B48A-1F21507FA258}</b:Guid>
    <b:Author>
      <b:Author>
        <b:Corporate>Pusat Data dan Sistem Informasi Pertanian</b:Corporate>
      </b:Author>
    </b:Author>
    <b:Title>Outlook Kopi</b:Title>
    <b:Year>2016</b:Year>
    <b:City>Jakarta</b:City>
    <b:Publisher>Sekretariat Jenderal-Kementerian Pertanian</b:Publisher>
    <b:RefOrder>6</b:RefOrder>
  </b:Source>
  <b:Source>
    <b:Tag>Rah12</b:Tag>
    <b:SourceType>Book</b:SourceType>
    <b:Guid>{D8945DAD-9B1F-4A9F-897F-ED37788EF45B}</b:Guid>
    <b:Title>Kopi</b:Title>
    <b:Year>2012</b:Year>
    <b:City>Jakarta</b:City>
    <b:Publisher>Penebar Swadaya</b:Publisher>
    <b:Author>
      <b:Author>
        <b:NameList>
          <b:Person>
            <b:Last>Rahardjo</b:Last>
            <b:First>P</b:First>
          </b:Person>
        </b:NameList>
      </b:Author>
    </b:Author>
    <b:RefOrder>7</b:RefOrder>
  </b:Source>
  <b:Source>
    <b:Tag>Spe18</b:Tag>
    <b:SourceType>Book</b:SourceType>
    <b:Guid>{F4F1B528-D0DE-413A-B988-A18CDC1F5D98}</b:Guid>
    <b:Title>Coffee Standard</b:Title>
    <b:Year>2018</b:Year>
    <b:LCID>en-US</b:LCID>
    <b:Author>
      <b:Author>
        <b:Corporate>Speciality Coffee Association of America</b:Corporate>
      </b:Author>
    </b:Author>
    <b:City>Santa Ana, California</b:City>
    <b:Publisher>Speciality Coffee Association of America</b:Publisher>
    <b:RefOrder>8</b:RefOrder>
  </b:Source>
  <b:Source>
    <b:Tag>Roh05</b:Tag>
    <b:SourceType>JournalArticle</b:SourceType>
    <b:Guid>{8D00CAA4-B40D-40C6-B981-D6831E650352}</b:Guid>
    <b:Title>Daya Antioksidan Ekstrak Etanol Daun Kemuning (Murraya paniculata (L) Jack) Secara In Vitro</b:Title>
    <b:Year>2005</b:Year>
    <b:JournalName>Majalah Farmasi Indonesia</b:JournalName>
    <b:Pages>136-140</b:Pages>
    <b:Author>
      <b:Author>
        <b:NameList>
          <b:Person>
            <b:Last>Rohman</b:Last>
            <b:First>A</b:First>
          </b:Person>
          <b:Person>
            <b:Last>Riyanto</b:Last>
            <b:First>S</b:First>
          </b:Person>
        </b:NameList>
      </b:Author>
    </b:Author>
    <b:Volume>16</b:Volume>
    <b:Issue>3</b:Issue>
    <b:RefOrder>9</b:RefOrder>
  </b:Source>
  <b:Source>
    <b:Tag>Win19</b:Tag>
    <b:SourceType>Book</b:SourceType>
    <b:Guid>{A86C1A20-A787-4C9A-B554-477A22D228F9}</b:Guid>
    <b:Title>Ekonomi Kopi Rakyat Robusta di Jawa Timur</b:Title>
    <b:Year>2019</b:Year>
    <b:City>Ponorogo</b:City>
    <b:Publisher>Penerbit Uwais Inspirasi Indonesia</b:Publisher>
    <b:Author>
      <b:Author>
        <b:NameList>
          <b:Person>
            <b:Last>Winarno</b:Last>
            <b:First>S</b:First>
          </b:Person>
          <b:Person>
            <b:Last>Darsono</b:Last>
          </b:Person>
        </b:NameList>
      </b:Author>
    </b:Author>
    <b:LCID>en-US</b:LCID>
    <b:RefOrder>10</b:RefOrder>
  </b:Source>
  <b:Source>
    <b:Tag>Yus18</b:Tag>
    <b:SourceType>Book</b:SourceType>
    <b:Guid>{363120CC-501F-432C-B436-9EC7DF676ABA}</b:Guid>
    <b:LCID>en-US</b:LCID>
    <b:Title>Pengantar Radikal Bebas dan Antioksidan</b:Title>
    <b:Year>2018</b:Year>
    <b:City>Yogyakarta</b:City>
    <b:Publisher>Penerbit Deepublish</b:Publisher>
    <b:Author>
      <b:Author>
        <b:NameList>
          <b:Person>
            <b:Last>Yuslianti</b:Last>
            <b:First>E</b:First>
          </b:Person>
        </b:NameList>
      </b:Author>
    </b:Author>
    <b:RefOrder>11</b:RefOrder>
  </b:Source>
  <b:Source>
    <b:Tag>Nga17</b:Tag>
    <b:SourceType>Book</b:SourceType>
    <b:Guid>{E30C6C0B-B069-43BC-9D4F-B916FEAE9930}</b:Guid>
    <b:Title>Pedoman Praktek Lapangan Jurusan Teknologi Hasil Pertanian</b:Title>
    <b:Year>2017</b:Year>
    <b:City>Yogyakarta</b:City>
    <b:Publisher>Institut Pertanian STIPER Yogyakarta</b:Publisher>
    <b:Author>
      <b:Author>
        <b:NameList>
          <b:Person>
            <b:Last>Ngatirah</b:Last>
          </b:Person>
          <b:Person>
            <b:Last>Ruswanto</b:Last>
            <b:First>A</b:First>
          </b:Person>
          <b:Person>
            <b:Last>Mardatillah</b:Last>
            <b:First>D</b:First>
          </b:Person>
          <b:Person>
            <b:Last>Achadiyah</b:Last>
            <b:First>S</b:First>
          </b:Person>
          <b:Person>
            <b:Last>Partha</b:Last>
            <b:Middle>B</b:Middle>
            <b:First>I</b:First>
          </b:Person>
          <b:Person>
            <b:Last>Sunardi</b:Last>
          </b:Person>
          <b:Person>
            <b:Last>Syaflan</b:Last>
            <b:First>M</b:First>
          </b:Person>
          <b:Person>
            <b:Last>Ulfah</b:Last>
            <b:First>M</b:First>
          </b:Person>
          <b:Person>
            <b:Last>Suroso</b:Last>
          </b:Person>
          <b:Person>
            <b:Last>Purwadi</b:Last>
            <b:First>B</b:First>
          </b:Person>
          <b:Person>
            <b:Last>Hastuti</b:Last>
            <b:First>S</b:First>
          </b:Person>
          <b:Person>
            <b:Last>Kusumastuti</b:Last>
          </b:Person>
        </b:NameList>
      </b:Author>
    </b:Author>
    <b:LCID>en-US</b:LCID>
    <b:RefOrder>12</b:RefOrder>
  </b:Source>
  <b:Source>
    <b:Tag>Nov17</b:Tag>
    <b:SourceType>JournalArticle</b:SourceType>
    <b:Guid>{0623CDEB-1093-4A1F-B61C-2B4B71635C49}</b:Guid>
    <b:LCID>en-US</b:LCID>
    <b:Title>Penetapan Kadar Kafein pada Minuman Berenergi Sediaan Sachet yang Beredar di Sekitar Pasar Petisah Medan</b:Title>
    <b:JournalName>Jurnal Kimia Saintek dan Pendidikan</b:JournalName>
    <b:Year>2017</b:Year>
    <b:Pages>37-42</b:Pages>
    <b:Author>
      <b:Author>
        <b:NameList>
          <b:Person>
            <b:Last>Novita</b:Last>
            <b:First>L</b:First>
          </b:Person>
          <b:Person>
            <b:Last>Aritonang</b:Last>
            <b:First>B</b:First>
          </b:Person>
        </b:NameList>
      </b:Author>
    </b:Author>
    <b:Volume>1</b:Volume>
    <b:Issue>1</b:Issue>
    <b:RefOrder>13</b:RefOrder>
  </b:Source>
  <b:Source>
    <b:Tag>Sur19</b:Tag>
    <b:SourceType>Book</b:SourceType>
    <b:Guid>{9B77C1F8-0DA5-48B3-9A31-6DC80F00208B}</b:Guid>
    <b:Title>Aplikasi Miana, Kemangi, dan Kumis Kucing Sebagai Pestisida Nabati</b:Title>
    <b:Year>2019</b:Year>
    <b:City>Gresik</b:City>
    <b:Publisher>Penerbit Graniti</b:Publisher>
    <b:Author>
      <b:Author>
        <b:NameList>
          <b:Person>
            <b:Last>Surahmaida</b:Last>
          </b:Person>
          <b:Person>
            <b:Last>Umarudin</b:Last>
          </b:Person>
        </b:NameList>
      </b:Author>
    </b:Author>
    <b:LCID>en-US</b:LCID>
    <b:RefOrder>14</b:RefOrder>
  </b:Source>
  <b:Source>
    <b:Tag>Ulu14</b:Tag>
    <b:SourceType>Book</b:SourceType>
    <b:Guid>{8F9BEF0B-CDE3-4F73-A101-0A356A6E9A8C}</b:Guid>
    <b:LCID>en-US</b:LCID>
    <b:Title>Sehat Alami dengan Herbal: 250 Tanaman Berkhasiat Obat</b:Title>
    <b:Year>2014</b:Year>
    <b:City>Jakarta</b:City>
    <b:Publisher>Gramedia Pustaka Utama</b:Publisher>
    <b:Author>
      <b:Author>
        <b:NameList>
          <b:Person>
            <b:Last>Ulung</b:Last>
            <b:First>G</b:First>
          </b:Person>
        </b:NameList>
      </b:Author>
    </b:Author>
    <b:RefOrder>15</b:RefOrder>
  </b:Source>
  <b:Source>
    <b:Tag>Abd10</b:Tag>
    <b:SourceType>JournalArticle</b:SourceType>
    <b:Guid>{0632A098-D9B9-45BF-9F51-4161F6AFAE72}</b:Guid>
    <b:Title>The Use of Lemongrass Extracts as Antimicrobial and Food Additive Potential in Yoghurt</b:Title>
    <b:Year>2010</b:Year>
    <b:LCID>en-US</b:LCID>
    <b:JournalName>Journal of American Science</b:JournalName>
    <b:Pages>582-594</b:Pages>
    <b:Author>
      <b:Author>
        <b:NameList>
          <b:Person>
            <b:Last>Abd-El Fattah</b:Last>
            <b:Middle>M</b:Middle>
            <b:First>Shaaban</b:First>
          </b:Person>
          <b:Person>
            <b:Last>Abo Sree</b:Last>
            <b:Middle>Hassan</b:Middle>
            <b:First>Yahia</b:First>
          </b:Person>
          <b:Person>
            <b:Last>Bayoum</b:Last>
            <b:Middle>M</b:Middle>
            <b:First>Hala</b:First>
          </b:Person>
          <b:Person>
            <b:Last>Eissa</b:Last>
            <b:Middle>A</b:Middle>
            <b:First>Hesyam</b:First>
          </b:Person>
        </b:NameList>
      </b:Author>
    </b:Author>
    <b:Volume>6</b:Volume>
    <b:Issue>11</b:Issue>
    <b:RefOrder>16</b:RefOrder>
  </b:Source>
  <b:Source>
    <b:Tag>Tan20</b:Tag>
    <b:SourceType>Book</b:SourceType>
    <b:Guid>{19228168-1782-4DF6-86AA-1E845B23ACCD}</b:Guid>
    <b:Title>Herbal Atasi Corona</b:Title>
    <b:Year>2020</b:Year>
    <b:LCID>en-US</b:LCID>
    <b:City>Jakarta</b:City>
    <b:Publisher>Penebar Swadaya</b:Publisher>
    <b:Author>
      <b:Author>
        <b:NameList>
          <b:Person>
            <b:Last>Tania</b:Last>
            <b:First>Inggrid</b:First>
          </b:Person>
        </b:NameList>
      </b:Author>
    </b:Author>
    <b:RefOrder>17</b:RefOrder>
  </b:Source>
  <b:Source>
    <b:Tag>Mir12</b:Tag>
    <b:SourceType>JournalArticle</b:SourceType>
    <b:Guid>{6D3893BC-4857-44D8-9291-802AEDB7DBB7}</b:Guid>
    <b:LCID>en-US</b:LCID>
    <b:Title>Bioactivity Analysis of Lemongrass (Cymbopogan citratus) Essential Oil</b:Title>
    <b:JournalName>International Food Research Journal</b:JournalName>
    <b:Year>2012</b:Year>
    <b:Pages>569-575</b:Pages>
    <b:Author>
      <b:Author>
        <b:NameList>
          <b:Person>
            <b:Last>Mirghani</b:Last>
            <b:Middle>E. S</b:Middle>
            <b:First>M</b:First>
          </b:Person>
          <b:Person>
            <b:Last>Liyana</b:Last>
            <b:First>Y</b:First>
          </b:Person>
          <b:Person>
            <b:Last>Parveen</b:Last>
            <b:First>J</b:First>
          </b:Person>
        </b:NameList>
      </b:Author>
    </b:Author>
    <b:Volume>19</b:Volume>
    <b:Issue>2</b:Issue>
    <b:RefOrder>18</b:RefOrder>
  </b:Source>
  <b:Source>
    <b:Tag>You03</b:Tag>
    <b:SourceType>Book</b:SourceType>
    <b:Guid>{64A02CFF-FA40-48CF-B23E-947AEE22065F}</b:Guid>
    <b:Title>Antioksidan</b:Title>
    <b:Year>2003</b:Year>
    <b:LCID>en-US</b:LCID>
    <b:City>Jakarta</b:City>
    <b:Publisher>Penerbit EGC</b:Publisher>
    <b:Author>
      <b:Author>
        <b:NameList>
          <b:Person>
            <b:Last>Youngson</b:Last>
            <b:First>R</b:First>
          </b:Person>
        </b:NameList>
      </b:Author>
    </b:Author>
    <b:RefOrder>19</b:RefOrder>
  </b:Source>
  <b:Source>
    <b:Tag>Fat19</b:Tag>
    <b:SourceType>Book</b:SourceType>
    <b:Guid>{F04A2860-1DB0-4FAB-A52C-D1CF75E81693}</b:Guid>
    <b:LCID>en-US</b:LCID>
    <b:Title>Bioaktivitas dan Konstituen Kimia Tanaman Obat Indonesia</b:Title>
    <b:Year>2019</b:Year>
    <b:City>Yogyakarta</b:City>
    <b:Publisher>Penerbit Deepublish</b:Publisher>
    <b:Author>
      <b:Author>
        <b:NameList>
          <b:Person>
            <b:Last>Fatmawati</b:Last>
            <b:First>S</b:First>
          </b:Person>
        </b:NameList>
      </b:Author>
    </b:Author>
    <b:RefOrder>20</b:RefOrder>
  </b:Source>
  <b:Source>
    <b:Tag>Pra20</b:Tag>
    <b:SourceType>JournalArticle</b:SourceType>
    <b:Guid>{6FD824BF-2F67-4C0D-BB60-BB70830857C7}</b:Guid>
    <b:Title>Penerimaan Konsumen terhadap Kopi Arabika – Jahe Celup pada Beberapa Ukuran Partikel Bubuk Kopi dan Konsentrasi Jahe</b:Title>
    <b:Year>2020</b:Year>
    <b:LCID>en-US</b:LCID>
    <b:JournalName>Jurnal Ilmiah Mahasiswa Pertanian-THP</b:JournalName>
    <b:Pages>341-345</b:Pages>
    <b:Author>
      <b:Author>
        <b:NameList>
          <b:Person>
            <b:Last>Pratiwi</b:Last>
            <b:First>A</b:First>
          </b:Person>
          <b:Person>
            <b:Last>Martunis</b:Last>
          </b:Person>
          <b:Person>
            <b:Last>Abubakar</b:Last>
            <b:First>Y</b:First>
          </b:Person>
        </b:NameList>
      </b:Author>
    </b:Author>
    <b:Volume>5</b:Volume>
    <b:Issue>1</b:Issue>
    <b:RefOrder>21</b:RefOrder>
  </b:Source>
  <b:Source>
    <b:Tag>Nur181</b:Tag>
    <b:SourceType>JournalArticle</b:SourceType>
    <b:Guid>{10CF3303-AE7D-4A40-A0A6-21E1F0341B90}</b:Guid>
    <b:LCID>en-US</b:LCID>
    <b:Title>Kadar Flavonoid Total Ekstrak Etanol Daun Serai Dapur dan Daun Alang-Alang Menggunakan Spektrofotometri UV-VIS.</b:Title>
    <b:JournalName>Jurnal Kesehatan</b:JournalName>
    <b:Year>2018</b:Year>
    <b:Pages>337-345</b:Pages>
    <b:Author>
      <b:Author>
        <b:NameList>
          <b:Person>
            <b:Last>Nuryadin</b:Last>
            <b:First>Y</b:First>
          </b:Person>
          <b:Person>
            <b:Last>Naid</b:Last>
            <b:First>T</b:First>
          </b:Person>
          <b:Person>
            <b:Last>Dahlia</b:Last>
            <b:Middle>A</b:Middle>
            <b:First>A</b:First>
          </b:Person>
          <b:Person>
            <b:Last>Dali</b:Last>
            <b:First>S</b:First>
          </b:Person>
        </b:NameList>
      </b:Author>
    </b:Author>
    <b:Volume>1</b:Volume>
    <b:Issue>4</b:Issue>
    <b:RefOrder>22</b:RefOrder>
  </b:Source>
  <b:Source>
    <b:Tag>Feb18</b:Tag>
    <b:SourceType>JournalArticle</b:SourceType>
    <b:Guid>{1D071E41-F425-4E39-911E-F2C2129DB978}</b:Guid>
    <b:Title>Uji Aktivitas Antioksidan Sediaan Sirup Daun Sereh (Cymbopogon citratus)</b:Title>
    <b:Pages>140-144</b:Pages>
    <b:Year>2018</b:Year>
    <b:JournalName>Jurnal Viva Medika</b:JournalName>
    <b:Author>
      <b:Author>
        <b:NameList>
          <b:Person>
            <b:Last>Febriana</b:Last>
            <b:First>D</b:First>
          </b:Person>
          <b:Person>
            <b:Last>Nawangsari</b:Last>
            <b:First>D</b:First>
          </b:Person>
        </b:NameList>
      </b:Author>
    </b:Author>
    <b:Volume>11</b:Volume>
    <b:Issue>3</b:Issue>
    <b:RefOrder>23</b:RefOrder>
  </b:Source>
  <b:Source>
    <b:Tag>Bad96</b:Tag>
    <b:SourceType>Book</b:SourceType>
    <b:Guid>{45364D39-ECC2-47BA-B78E-F78609668DAB}</b:Guid>
    <b:Title>Kopi celup SNI 01-4282-1996</b:Title>
    <b:Year>1996</b:Year>
    <b:LCID>en-US</b:LCID>
    <b:Author>
      <b:Author>
        <b:Corporate>Badan Standardisasi Nasional</b:Corporate>
      </b:Author>
    </b:Author>
    <b:City>Jakarta</b:City>
    <b:Publisher>Badan Standardisasi Nasional</b:Publisher>
    <b:RefOrder>24</b:RefOrder>
  </b:Source>
  <b:Source>
    <b:Tag>Ana16</b:Tag>
    <b:SourceType>InternetSite</b:SourceType>
    <b:Guid>{66CE5D23-8799-4FD1-A689-6EA7DE52D340}</b:Guid>
    <b:Title>Ngopi Cara Baru dengan Coffesso Coffee Bag, Kopi Celup Pertama di Indonesia</b:Title>
    <b:InternetSiteTitle>The Anandic Passion Journal</b:InternetSiteTitle>
    <b:Year>2016</b:Year>
    <b:Month>November</b:Month>
    <b:Day>19</b:Day>
    <b:YearAccessed>2020</b:YearAccessed>
    <b:MonthAccessed>Januari</b:MonthAccessed>
    <b:DayAccessed>3</b:DayAccessed>
    <b:URL>http://www.theanandic.com/2016/11/ngopi-cara-baru-dengan-coffesso-coffee.html</b:URL>
    <b:Author>
      <b:Author>
        <b:NameList>
          <b:Person>
            <b:Last>Anandic</b:Last>
          </b:Person>
        </b:NameList>
      </b:Author>
    </b:Author>
    <b:RefOrder>25</b:RefOrder>
  </b:Source>
  <b:Source>
    <b:Tag>Sun19</b:Tag>
    <b:SourceType>Book</b:SourceType>
    <b:Guid>{F3F5F63F-4C35-41F9-BCCC-10EAE1EAD28A}</b:Guid>
    <b:Title>Sains Kopi Indonesia</b:Title>
    <b:Year>2019</b:Year>
    <b:City>Malang</b:City>
    <b:Publisher>Universitas Brawijaya Press</b:Publisher>
    <b:Author>
      <b:Author>
        <b:NameList>
          <b:Person>
            <b:Last>Sunarharum</b:Last>
            <b:Middle>Bekti</b:Middle>
            <b:First>Wenny</b:First>
          </b:Person>
          <b:Person>
            <b:Last>Fibrianto</b:Last>
            <b:First>Kiki</b:First>
          </b:Person>
          <b:Person>
            <b:Last>Yuwono</b:Last>
            <b:Middle>Setyo</b:Middle>
            <b:First>Sudarminto</b:First>
          </b:Person>
          <b:Person>
            <b:Last>Nur</b:Last>
            <b:First>Mokhamad</b:First>
          </b:Person>
        </b:NameList>
      </b:Author>
    </b:Author>
    <b:RefOrder>26</b:RefOrder>
  </b:Source>
  <b:Source>
    <b:Tag>Tri18</b:Tag>
    <b:SourceType>Report</b:SourceType>
    <b:Guid>{3F087ABF-CB4C-445A-868E-18354EEC8376}</b:Guid>
    <b:Title>Uji Aktivitas Antioksidan dan Kesukaan Panelis Terhadap Es Krim Sari Serai (Cymbopogon citratus (DC.) Stapf)</b:Title>
    <b:Year>2018</b:Year>
    <b:City>Yogyakarta</b:City>
    <b:Publisher>Universitas Sanata Dharma</b:Publisher>
    <b:Author>
      <b:Author>
        <b:NameList>
          <b:Person>
            <b:Last>Triastini</b:Last>
            <b:Middle>Claret</b:Middle>
            <b:First>Maria</b:First>
          </b:Person>
        </b:NameList>
      </b:Author>
    </b:Author>
    <b:ThesisType>Skripsi</b:ThesisType>
    <b:RefOrder>27</b:RefOrder>
  </b:Source>
  <b:Source>
    <b:Tag>Sul16</b:Tag>
    <b:SourceType>Book</b:SourceType>
    <b:Guid>{83A92F49-2B19-4489-900D-E8C5DDD17328}</b:Guid>
    <b:Title>Potensi Limbah Kopi Sebagai Bahan Baku Pektin</b:Title>
    <b:Year>2016</b:Year>
    <b:City>Banda Aceh</b:City>
    <b:Publisher>Syiah Kuala University Press</b:Publisher>
    <b:Author>
      <b:Author>
        <b:NameList>
          <b:Person>
            <b:Last>Sulaiman</b:Last>
            <b:First>Ismail</b:First>
          </b:Person>
          <b:Person>
            <b:Last>Muzaifa</b:Last>
            <b:First>Murna</b:First>
          </b:Person>
        </b:NameList>
      </b:Author>
    </b:Author>
    <b:RefOrder>28</b:RefOrder>
  </b:Source>
  <b:Source>
    <b:Tag>Adi16</b:Tag>
    <b:SourceType>JournalArticle</b:SourceType>
    <b:Guid>{E48DF6B1-8BC3-4114-8CA1-F96F86D4ED9A}</b:Guid>
    <b:Title>Kajian Kandungan Kafein Kopi Bubuk, Nilai Ph dan Karakteristik Aroma dan Rasa Seduhan Kopi Jantan (Pea berry coffee) Dan Betina (Flat beans coffee) Jenis Arabika Dan Robusta</b:Title>
    <b:Year>2016</b:Year>
    <b:JournalName>Jurnal Ilmu dan Teknologi Pangan (ITEPA)</b:JournalName>
    <b:Pages>1-12</b:Pages>
    <b:Author>
      <b:Author>
        <b:NameList>
          <b:Person>
            <b:Last>Aditya</b:Last>
            <b:Middle>Wayan</b:Middle>
            <b:First>I</b:First>
          </b:Person>
          <b:Person>
            <b:Last>Nocianitri</b:Last>
            <b:Middle>Ayu</b:Middle>
            <b:First>Komang</b:First>
          </b:Person>
          <b:Person>
            <b:Last>Yusasrini</b:Last>
            <b:Middle>Ari</b:Middle>
            <b:First>Ni Luh</b:First>
          </b:Person>
        </b:NameList>
      </b:Author>
    </b:Author>
    <b:Volume>5</b:Volume>
    <b:Issue>1</b:Issue>
    <b:RefOrder>29</b:RefOrder>
  </b:Source>
  <b:Source>
    <b:Tag>Kem17</b:Tag>
    <b:SourceType>Book</b:SourceType>
    <b:Guid>{5A58AA0A-E6C5-4755-9A6A-135D7AC576F9}</b:Guid>
    <b:Title>Peluang Usaha IKM Kopi</b:Title>
    <b:Year>2017</b:Year>
    <b:City>Jakarta</b:City>
    <b:Publisher>Kementerian Perindustrian Republik Indonesia</b:Publisher>
    <b:Author>
      <b:Author>
        <b:NameList>
          <b:Person>
            <b:Last>Kementerian Perindustrian Republik Indonesia</b:Last>
          </b:Person>
        </b:NameList>
      </b:Author>
    </b:Author>
    <b:RefOrder>30</b:RefOrder>
  </b:Source>
  <b:Source>
    <b:Tag>Fis18</b:Tag>
    <b:SourceType>ConferenceProceedings</b:SourceType>
    <b:Guid>{D1BB1D8A-044E-423C-89B3-0598ED96776B}</b:Guid>
    <b:Title>Pengaruh Lama Penyangraian Terhadap Kadar Air, Rendemen dan Warna Biji Kopi Robusta (Coffea canephora var. robusta ex Frochner</b:Title>
    <b:Pages>1-6</b:Pages>
    <b:Year>2018</b:Year>
    <b:ConferenceName>Agropross National Conference Proceedings "Implementasi IPTEK dalam Mewujudkan Ketahanan Pangan Nasional"</b:ConferenceName>
    <b:City>Jember</b:City>
    <b:Publisher>Politeknik Negeri Jember</b:Publisher>
    <b:Author>
      <b:Author>
        <b:NameList>
          <b:Person>
            <b:Last>Fisdiana</b:Last>
            <b:First>Usken</b:First>
          </b:Person>
          <b:Person>
            <b:Last>Fitriyadi</b:Last>
            <b:Middle>Mahmud</b:Middle>
            <b:First>Eka</b:First>
          </b:Person>
        </b:NameList>
      </b:Author>
    </b:Author>
    <b:RefOrder>31</b:RefOrder>
  </b:Source>
  <b:Source>
    <b:Tag>Pur17</b:Tag>
    <b:SourceType>JournalArticle</b:SourceType>
    <b:Guid>{20F103CA-8054-4BF0-8258-D8E0E39592D6}</b:Guid>
    <b:Title>Pengaruh Suhu dan Lama Penyangraian terhadap Karakteristik Fisik dan Mutu Sensori Kopi Arabika (Coffea arabica L)</b:Title>
    <b:JournalName>Jurnal BETA (Biosistem dan Teknik Pertanian)</b:JournalName>
    <b:Year>2017</b:Year>
    <b:Pages>39-48</b:Pages>
    <b:Author>
      <b:Author>
        <b:NameList>
          <b:Person>
            <b:Last>Purnamayanti</b:Last>
            <b:Middle>Ayu</b:Middle>
            <b:First>Ni Putu</b:First>
          </b:Person>
          <b:Person>
            <b:Last>Gunadnya</b:Last>
            <b:Middle>Putu</b:Middle>
            <b:First>Ida Bagus</b:First>
          </b:Person>
          <b:Person>
            <b:Last>Arda</b:Last>
            <b:First>Gede</b:First>
          </b:Person>
        </b:NameList>
      </b:Author>
    </b:Author>
    <b:Volume>5</b:Volume>
    <b:Issue>2</b:Issue>
    <b:RefOrder>32</b:RefOrder>
  </b:Source>
  <b:Source>
    <b:Tag>Mul02</b:Tag>
    <b:SourceType>Book</b:SourceType>
    <b:Guid>{470F6270-689E-4029-901A-9A827896CBC8}</b:Guid>
    <b:Title>Diversifikasi Usaha Berwawasan Lingkungan dalam Pengembangan Industri Kopi Bubuk Skala Kecil Untuk Meningkatkan Nilai Tambah Usaha Tani Kopi Rakyat</b:Title>
    <b:Year>2002</b:Year>
    <b:City>Denpasar</b:City>
    <b:Publisher>Pusat Penelitian Kopi dan Kakao Indonesia</b:Publisher>
    <b:Author>
      <b:Author>
        <b:NameList>
          <b:Person>
            <b:Last>Mulato</b:Last>
            <b:First>S</b:First>
          </b:Person>
        </b:NameList>
      </b:Author>
    </b:Author>
    <b:RefOrder>33</b:RefOrder>
  </b:Source>
  <b:Source>
    <b:Tag>Mar15</b:Tag>
    <b:SourceType>JournalArticle</b:SourceType>
    <b:Guid>{4C8CF620-864B-43A4-BD92-3EAA7E4E9D66}</b:Guid>
    <b:Title>Pengaruh Penambahan Konsentrasi Jahe dan Rempah pada Pembuatan Sirup Kopi</b:Title>
    <b:Year>2015</b:Year>
    <b:JournalName>Jurnal Agroteknose</b:JournalName>
    <b:Pages>55-60</b:Pages>
    <b:Author>
      <b:Author>
        <b:NameList>
          <b:Person>
            <b:Last>Mardhatilah</b:Last>
            <b:First>D</b:First>
          </b:Person>
        </b:NameList>
      </b:Author>
    </b:Author>
    <b:LCID>en-US</b:LCID>
    <b:Volume>VI</b:Volume>
    <b:Issue>2</b:Issue>
    <b:RefOrder>34</b:RefOrder>
  </b:Source>
  <b:Source>
    <b:Tag>Nov16</b:Tag>
    <b:SourceType>JournalArticle</b:SourceType>
    <b:Guid>{E338EEF5-BC6A-4D43-A183-36C3EB4A4121}</b:Guid>
    <b:Title>Analisis Penilaian Organoleptik Cake Brownies Substitusi Tepung Wikau Maombo</b:Title>
    <b:Year>2016</b:Year>
    <b:JournalName>Jurnal Sains dan Teknologi Pangan</b:JournalName>
    <b:Pages>58-66</b:Pages>
    <b:Author>
      <b:Author>
        <b:NameList>
          <b:Person>
            <b:Last>Noviyanti</b:Last>
          </b:Person>
          <b:Person>
            <b:Last>Wahyudi</b:Last>
            <b:First>S</b:First>
          </b:Person>
          <b:Person>
            <b:Last>Syukri</b:Last>
            <b:First>M</b:First>
          </b:Person>
        </b:NameList>
      </b:Author>
    </b:Author>
    <b:Volume>1</b:Volume>
    <b:Issue>1</b:Issue>
    <b:RefOrder>35</b:RefOrder>
  </b:Source>
  <b:Source>
    <b:Tag>Ang18</b:Tag>
    <b:SourceType>ConferenceProceedings</b:SourceType>
    <b:Guid>{6DAC6975-1E4F-4A79-ADAD-8501477B335B}</b:Guid>
    <b:Title>Bioactivity of Essential Oil from Lemongrass (Cymbopogon citratus Stapf) as Antioxidant Agent</b:Title>
    <b:Year>2018</b:Year>
    <b:Pages>1-5</b:Pages>
    <b:ConferenceName>AIP Conference Proceedings</b:ConferenceName>
    <b:City>Sumedang</b:City>
    <b:Publisher>AIP Publishing</b:Publisher>
    <b:Author>
      <b:Author>
        <b:NameList>
          <b:Person>
            <b:Last>Anggraeni</b:Last>
            <b:Middle>I</b:Middle>
            <b:First>N</b:First>
          </b:Person>
          <b:Person>
            <b:Last>Hidayat</b:Last>
            <b:Middle>W</b:Middle>
            <b:First>I</b:First>
          </b:Person>
          <b:Person>
            <b:Last>Rachman</b:Last>
            <b:Middle>D</b:Middle>
            <b:First>S</b:First>
          </b:Person>
          <b:Person>
            <b:Last>Ersanda</b:Last>
          </b:Person>
        </b:NameList>
      </b:Author>
    </b:Author>
    <b:RefOrder>36</b:RefOrder>
  </b:Source>
  <b:Source>
    <b:Tag>Ana10</b:Tag>
    <b:SourceType>Book</b:SourceType>
    <b:Guid>{961E4BCA-C5F5-4306-94BC-8FB3ABFCF437}</b:Guid>
    <b:Title>Essential Oil-Bearing Grasses: The Genus Cymbopogon</b:Title>
    <b:Year>2010</b:Year>
    <b:City>Boca Raton</b:City>
    <b:Publisher>CRC Press</b:Publisher>
    <b:Author>
      <b:Author>
        <b:NameList>
          <b:Person>
            <b:Last>Anand</b:Last>
            <b:First>Akhila</b:First>
          </b:Person>
        </b:NameList>
      </b:Author>
    </b:Author>
    <b:RefOrder>37</b:RefOrder>
  </b:Source>
  <b:Source>
    <b:Tag>Has19</b:Tag>
    <b:SourceType>JournalArticle</b:SourceType>
    <b:Guid>{17A3ED0C-0F61-4746-B235-A48AD13F8B75}</b:Guid>
    <b:Title>Effect of Different Drying Methods on the Morphological Structure, Colour Profile and Citral Concentration of Lemongrass (Cymbopogon citratus) Powder</b:Title>
    <b:JournalName>Asian J Agric &amp; Biol.</b:JournalName>
    <b:Year>2019</b:Year>
    <b:Pages>93-102</b:Pages>
    <b:Author>
      <b:Author>
        <b:NameList>
          <b:Person>
            <b:Last>Hashim</b:Last>
            <b:Middle>Asri</b:Middle>
            <b:First>Muhamad</b:First>
          </b:Person>
          <b:Person>
            <b:Last>Yahya</b:Last>
            <b:First>Faridah</b:First>
          </b:Person>
          <b:Person>
            <b:Last>Mustapha</b:Last>
            <b:Middle>Wan</b:Middle>
            <b:First>Wan Aida</b:First>
          </b:Person>
        </b:NameList>
      </b:Author>
    </b:Author>
    <b:Volume>7</b:Volume>
    <b:Issue>1</b:Issue>
    <b:RefOrder>38</b:RefOrder>
  </b:Source>
  <b:Source>
    <b:Tag>Tho18</b:Tag>
    <b:SourceType>JournalArticle</b:SourceType>
    <b:Guid>{F9446FA5-0842-4757-B7EE-7241FFFE94CB}</b:Guid>
    <b:Title>Studies on Chlorophyll Content and Colour Charactristics of Lemongrass (Cymbopogon citratus) Powder</b:Title>
    <b:JournalName>International Journal of Chemical Studies</b:JournalName>
    <b:Year>2018</b:Year>
    <b:Pages>437-439</b:Pages>
    <b:Volume>6</b:Volume>
    <b:Issue>2</b:Issue>
    <b:Author>
      <b:Author>
        <b:NameList>
          <b:Person>
            <b:Last>Thorat</b:Last>
            <b:Middle>P</b:Middle>
            <b:First>P</b:First>
          </b:Person>
          <b:Person>
            <b:Last>Sawate</b:Last>
            <b:Middle>R</b:Middle>
            <b:First>A</b:First>
          </b:Person>
          <b:Person>
            <b:Last>Patil</b:Last>
            <b:Middle>M</b:Middle>
            <b:First>B</b:First>
          </b:Person>
          <b:Person>
            <b:Last>Kshirsagar</b:Last>
            <b:Middle>B</b:Middle>
            <b:First>R</b:First>
          </b:Person>
        </b:NameList>
      </b:Author>
    </b:Author>
    <b:RefOrder>39</b:RefOrder>
  </b:Source>
  <b:Source>
    <b:Tag>Rah19</b:Tag>
    <b:SourceType>Report</b:SourceType>
    <b:Guid>{9179A70B-F11B-4B05-900E-B4C8A3A2E0F0}</b:Guid>
    <b:Title>Penambahan Ekstrak Sereh Dapur (Cymbopogon citarus DC) terhadap Sifat Fisik, Kimia, dan Organoleptik Telur Asin</b:Title>
    <b:Year>2019</b:Year>
    <b:Publisher>Universitas Semarang</b:Publisher>
    <b:City>Semarang</b:City>
    <b:Author>
      <b:Author>
        <b:NameList>
          <b:Person>
            <b:Last>Rahmawati</b:Last>
            <b:First>Emilia</b:First>
          </b:Person>
        </b:NameList>
      </b:Author>
    </b:Author>
    <b:Department>Fakultas Teknologi Pertanian</b:Department>
    <b:ThesisType>Skripsi</b:ThesisType>
    <b:RefOrder>40</b:RefOrder>
  </b:Source>
  <b:Source>
    <b:Tag>Ari08</b:Tag>
    <b:SourceType>JournalArticle</b:SourceType>
    <b:Guid>{E6FF0AAA-D743-464D-9552-11800ABA7662}</b:Guid>
    <b:Title>Ekstraksi Minyak Atsiri dari Tanaman Sereh dengan Menggunakan Pelarut Metanol, Aseton, dan Heksana</b:Title>
    <b:Year>2008</b:Year>
    <b:JournalName>Widya Teknik</b:JournalName>
    <b:Pages>124-133</b:Pages>
    <b:Author>
      <b:Author>
        <b:NameList>
          <b:Person>
            <b:Last>Ariyani</b:Last>
            <b:First>Fransiska</b:First>
          </b:Person>
          <b:Person>
            <b:Last>Setiawan</b:Last>
            <b:Middle>Eka</b:Middle>
            <b:First>Laurentia</b:First>
          </b:Person>
          <b:Person>
            <b:Last>Soetaredjo</b:Last>
            <b:Middle>Edi</b:Middle>
            <b:First>Felycia</b:First>
          </b:Person>
        </b:NameList>
      </b:Author>
    </b:Author>
    <b:Volume>7</b:Volume>
    <b:Issue>2</b:Issue>
    <b:RefOrder>41</b:RefOrder>
  </b:Source>
  <b:Source>
    <b:Tag>Nic19</b:Tag>
    <b:SourceType>JournalArticle</b:SourceType>
    <b:Guid>{90CC382B-0AFD-48D0-B8A2-C7EF2665FDEF}</b:Guid>
    <b:Title>Kopi Kayu Manis Celup dengan Variasi Tingkat Penyangraian Kopi dan Konsentrasi Bubuk Kayu Manis</b:Title>
    <b:JournalName>Berkala Ilmiah</b:JournalName>
    <b:Year>2019</b:Year>
    <b:Pages>50-55</b:Pages>
    <b:Author>
      <b:Author>
        <b:NameList>
          <b:Person>
            <b:Last>Nichmah</b:Last>
            <b:First>L</b:First>
          </b:Person>
          <b:Person>
            <b:Last>Yuwanti</b:Last>
            <b:First>S</b:First>
          </b:Person>
          <b:Person>
            <b:Last>Suwasono</b:Last>
            <b:First>S</b:First>
          </b:Person>
        </b:NameList>
      </b:Author>
    </b:Author>
    <b:Volume>2</b:Volume>
    <b:Issue>2</b:Issue>
    <b:RefOrder>42</b:RefOrder>
  </b:Source>
  <b:Source>
    <b:Tag>Fau19</b:Tag>
    <b:SourceType>JournalArticle</b:SourceType>
    <b:Guid>{BE5F1882-FE3E-42FF-96C4-0DBEE72E65B4}</b:Guid>
    <b:LCID>en-US</b:LCID>
    <b:Title>Karakteristik Organoleptik dan Fisikokimia Kopi Jahe Celup pada Variasi Tingkat Penyangraian dan Konsentrasi Bubuk Jahe</b:Title>
    <b:JournalName>Jurnal Agroteknologi</b:JournalName>
    <b:Year>2019</b:Year>
    <b:Pages>1-9</b:Pages>
    <b:Author>
      <b:Author>
        <b:NameList>
          <b:Person>
            <b:Last>Fauzi</b:Last>
            <b:First>M</b:First>
          </b:Person>
          <b:Person>
            <b:Last>Novijanto</b:Last>
            <b:First>N</b:First>
          </b:Person>
          <b:Person>
            <b:Last>Rarasati</b:Last>
            <b:Middle>P</b:Middle>
            <b:First>D</b:First>
          </b:Person>
        </b:NameList>
      </b:Author>
    </b:Author>
    <b:Volume>13</b:Volume>
    <b:Issue>1</b:Issue>
    <b:RefOrder>43</b:RefOrder>
  </b:Source>
  <b:Source>
    <b:Tag>Kus16</b:Tag>
    <b:SourceType>JournalArticle</b:SourceType>
    <b:Guid>{C799282C-E061-45E8-9A17-1AFD005A36E8}</b:Guid>
    <b:Title>Antioxidant Profile and Phytochemical Content of Three Kinds of Lemongrass Grown in West Java-Indonesia</b:Title>
    <b:Year>2016</b:Year>
    <b:LCID>en-US</b:LCID>
    <b:JournalName>Asian Journal of Pharmaceutical and Clinical Research</b:JournalName>
    <b:Pages>381-385</b:Pages>
    <b:Author>
      <b:Author>
        <b:NameList>
          <b:Person>
            <b:Last>Kusmardiyani</b:Last>
            <b:First>S</b:First>
          </b:Person>
          <b:Person>
            <b:Last>Alfianti</b:Last>
            <b:First>F</b:First>
          </b:Person>
          <b:Person>
            <b:Last>Fidrianny</b:Last>
            <b:First>I</b:First>
          </b:Person>
        </b:NameList>
      </b:Author>
    </b:Author>
    <b:Volume>9</b:Volume>
    <b:Issue>4</b:Issue>
    <b:RefOrder>44</b:RefOrder>
  </b:Source>
  <b:Source>
    <b:Tag>Nur17</b:Tag>
    <b:SourceType>JournalArticle</b:SourceType>
    <b:Guid>{A2F14A7D-1486-4D67-83A6-27793F87863F}</b:Guid>
    <b:Title>Sensori Kopi Celup dan Kopi Instan Varietas Robusta dan Arabika</b:Title>
    <b:Pages>80-85</b:Pages>
    <b:Year>2017</b:Year>
    <b:JournalName>Jurnal Ilmiah INOVASI</b:JournalName>
    <b:Author>
      <b:Author>
        <b:NameList>
          <b:Person>
            <b:Last>Nurhayati</b:Last>
            <b:First>N</b:First>
          </b:Person>
        </b:NameList>
      </b:Author>
    </b:Author>
    <b:Volume>17</b:Volume>
    <b:Issue>2</b:Issue>
    <b:RefOrder>45</b:RefOrder>
  </b:Source>
  <b:Source>
    <b:Tag>Sup201</b:Tag>
    <b:SourceType>JournalArticle</b:SourceType>
    <b:Guid>{1EE13F0D-232B-4004-977A-D883535DB149}</b:Guid>
    <b:Title>Pengaruh Metode Pengolahan dan Suhu Penyangraian Terhadap Karakter Fisiko-Kimia Kopi Robusta</b:Title>
    <b:Pages>61-72</b:Pages>
    <b:Year>2020</b:Year>
    <b:JournalName>Journal of Industrial and Beverage Crops</b:JournalName>
    <b:Author>
      <b:Author>
        <b:NameList>
          <b:Person>
            <b:Last>Supriana</b:Last>
            <b:First>Nanda</b:First>
          </b:Person>
          <b:Person>
            <b:Last>Ahmad</b:Last>
            <b:First>Usman</b:First>
          </b:Person>
          <b:Person>
            <b:Last>Samsudin</b:Last>
          </b:Person>
          <b:Person>
            <b:Last>Purwanto</b:Last>
            <b:Middle>Heri</b:Middle>
            <b:First>Eko</b:First>
          </b:Person>
        </b:NameList>
      </b:Author>
    </b:Author>
    <b:Volume>7</b:Volume>
    <b:Issue>2</b:Issue>
    <b:RefOrder>46</b:RefOrder>
  </b:Source>
  <b:Source>
    <b:Tag>Wid18</b:Tag>
    <b:SourceType>ConferenceProceedings</b:SourceType>
    <b:Guid>{17A304B8-C074-4BA5-819C-8338F24A3DEE}</b:Guid>
    <b:Title>Minuman Fungsional dari Serai (Cymbopogon citratus) dan Pemanis Stevia. The 8th University Research Colloquium 2018</b:Title>
    <b:Year>2018</b:Year>
    <b:Pages>628-632</b:Pages>
    <b:Author>
      <b:Author>
        <b:NameList>
          <b:Person>
            <b:Last>Widiastuti</b:Last>
            <b:First>Anggi</b:First>
          </b:Person>
          <b:Person>
            <b:Last>Anindya</b:Last>
            <b:Middle>Nurani</b:Middle>
            <b:First>Ray</b:First>
          </b:Person>
          <b:Person>
            <b:Last>Harismah</b:Last>
            <b:First>Kun</b:First>
          </b:Person>
        </b:NameList>
      </b:Author>
    </b:Author>
    <b:ConferenceName>Proceeding of The 8th University Research Colloquium 2018: Bidang MIPA dan Kesehatan</b:ConferenceName>
    <b:City>Purwokerto</b:City>
    <b:Publisher>LPPM Universitas Muhammadiyah Purwokerto</b:Publisher>
    <b:RefOrder>47</b:RefOrder>
  </b:Source>
  <b:Source>
    <b:Tag>Trina18</b:Tag>
    <b:SourceType>JournalArticle</b:SourceType>
    <b:Guid>{32D38910-E553-42C0-A359-B4B87C493F01}</b:Guid>
    <b:Title>Kajian Perlakuan Awal Bahan dan Proporsi Penyeduhan Kopi Bubuk : Air pada Proses Pembuatan Kopi dari Kulit Buah Kopi Arabika (Coffea arabica L.) Lereng Bromo</b:Title>
    <b:JournalName>Jurnal Pangan dan Agroindustri</b:JournalName>
    <b:Year>2018</b:Year>
    <b:Pages>59-69</b:Pages>
    <b:Author>
      <b:Author>
        <b:NameList>
          <b:Person>
            <b:Last>Trinafianita</b:Last>
            <b:First>Endah</b:First>
          </b:Person>
          <b:Person>
            <b:Last>Widyaningsih</b:Last>
            <b:Middle>D</b:Middle>
            <b:First>Tri</b:First>
          </b:Person>
        </b:NameList>
      </b:Author>
    </b:Author>
    <b:Volume>6</b:Volume>
    <b:Issue>4</b:Issue>
    <b:RefOrder>48</b:RefOrder>
  </b:Source>
  <b:Source>
    <b:Tag>Som11</b:Tag>
    <b:SourceType>JournalArticle</b:SourceType>
    <b:Guid>{7B5A0FC9-2CE2-4E86-9F4F-A8ADA9772C38}</b:Guid>
    <b:Title>Effects of Roasting Degree on Radical Scavenging Activity, Phenolics and Volatile Compounds of Arabica Coffee Beans (Coffea arabica L. cv. Catimor)</b:Title>
    <b:JournalName>International Journal of Food Science and Technology</b:JournalName>
    <b:Year>2011</b:Year>
    <b:Pages>2287–2296</b:Pages>
    <b:Author>
      <b:Author>
        <b:NameList>
          <b:Person>
            <b:Last>Somporn</b:Last>
            <b:First>Chanyarin</b:First>
          </b:Person>
          <b:Person>
            <b:Last>Kamtuo</b:Last>
            <b:First>Amnouy</b:First>
          </b:Person>
          <b:Person>
            <b:Last>Theerakulpisut</b:Last>
            <b:First>Piyada</b:First>
          </b:Person>
          <b:Person>
            <b:Last>Siriamornpun</b:Last>
            <b:First>Sirithon</b:First>
          </b:Person>
        </b:NameList>
      </b:Author>
    </b:Author>
    <b:Volume>1</b:Volume>
    <b:Issue>46</b:Issue>
    <b:RefOrder>49</b:RefOrder>
  </b:Source>
  <b:Source>
    <b:Tag>Pra19</b:Tag>
    <b:SourceType>JournalArticle</b:SourceType>
    <b:Guid>{0A829D77-6CE3-460B-B98A-FBE2AF25FE6D}</b:Guid>
    <b:Title>Pemanfaatan Ekstrak Rempah Serai Cymbopogon Citratus terhadap Kandungan Antioksidan dan Sifat Sensori Produk Dark Chocolate</b:Title>
    <b:JournalName>Jurnal Pertanian</b:JournalName>
    <b:Year>2019</b:Year>
    <b:Pages>80-92</b:Pages>
    <b:Author>
      <b:Author>
        <b:NameList>
          <b:Person>
            <b:Last>Pratiwy</b:Last>
            <b:Middle>E</b:Middle>
            <b:First>A</b:First>
          </b:Person>
          <b:Person>
            <b:Last>Kusumaningrum</b:Last>
            <b:First>I</b:First>
          </b:Person>
          <b:Person>
            <b:Last>Aminullah</b:Last>
          </b:Person>
        </b:NameList>
      </b:Author>
    </b:Author>
    <b:Volume>10</b:Volume>
    <b:Issue>2</b:Issue>
    <b:RefOrder>50</b:RefOrder>
  </b:Source>
  <b:Source>
    <b:Tag>Fra08</b:Tag>
    <b:SourceType>Book</b:SourceType>
    <b:Guid>{4DB1A975-9B87-47DC-945E-6D958534DBBF}</b:Guid>
    <b:Title>Chemistry of Defective Coffee Beans</b:Title>
    <b:Year>2008</b:Year>
    <b:City>Hauppauge, New York</b:City>
    <b:Publisher>Nova Science Publishers, Inc.</b:Publisher>
    <b:Author>
      <b:Author>
        <b:NameList>
          <b:Person>
            <b:Last>Franca</b:Last>
            <b:Middle>S</b:Middle>
            <b:First>Adriana</b:First>
          </b:Person>
          <b:Person>
            <b:Last>Oliveira</b:Last>
            <b:Middle>S</b:Middle>
            <b:First>Leandro</b:First>
          </b:Person>
        </b:NameList>
      </b:Author>
    </b:Author>
    <b:RefOrder>51</b:RefOrder>
  </b:Source>
  <b:Source>
    <b:Tag>Wil17</b:Tag>
    <b:SourceType>JournalArticle</b:SourceType>
    <b:Guid>{C282CB7F-639E-4BA9-BDA5-6EAE6E7175DC}</b:Guid>
    <b:Title>Analisa Komposisi Kimia Minyak Atsiri Dari Tanaman Sereh Dapur dengan Proses Destilasi Uap Air</b:Title>
    <b:Year>2017</b:Year>
    <b:JournalName>eUREKA : Jurnal Penelitian Teknik Sipil dan Teknik Kimia</b:JournalName>
    <b:Pages>1-8</b:Pages>
    <b:Volume>1</b:Volume>
    <b:Issue>1</b:Issue>
    <b:Author>
      <b:Author>
        <b:NameList>
          <b:Person>
            <b:Last>Wilis</b:Last>
            <b:First>A</b:First>
          </b:Person>
          <b:Person>
            <b:Last>Marsaoly</b:Last>
            <b:First>R</b:First>
          </b:Person>
          <b:Person>
            <b:Last>Ma'sum</b:Last>
            <b:First>Z</b:First>
          </b:Person>
        </b:NameList>
      </b:Author>
    </b:Author>
    <b:RefOrder>52</b:RefOrder>
  </b:Source>
  <b:Source>
    <b:Tag>Lut18</b:Tag>
    <b:SourceType>Report</b:SourceType>
    <b:Guid>{6E97B892-14CB-4316-8405-F9F5A3C6C2D5}</b:Guid>
    <b:Title>Analisis Kandungan Senyawa Volatil, Kadar Lipid, dan Nitrogen Total dalam Kopi Robusta Olah Basah</b:Title>
    <b:Year>2018</b:Year>
    <b:Publisher>Universitas Jember</b:Publisher>
    <b:City>Jember</b:City>
    <b:Author>
      <b:Author>
        <b:NameList>
          <b:Person>
            <b:Last>Lutfiah</b:Last>
            <b:First>L</b:First>
          </b:Person>
        </b:NameList>
      </b:Author>
    </b:Author>
    <b:RefOrder>53</b:RefOrder>
  </b:Source>
</b:Sources>
</file>

<file path=customXml/itemProps1.xml><?xml version="1.0" encoding="utf-8"?>
<ds:datastoreItem xmlns:ds="http://schemas.openxmlformats.org/officeDocument/2006/customXml" ds:itemID="{AC4ADE44-6796-431D-AB1B-59B8F35A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Nur Hasanah</dc:creator>
  <cp:keywords/>
  <dc:description/>
  <cp:lastModifiedBy>Annisa Nur Hasanah</cp:lastModifiedBy>
  <cp:revision>27</cp:revision>
  <dcterms:created xsi:type="dcterms:W3CDTF">2021-05-26T03:45:00Z</dcterms:created>
  <dcterms:modified xsi:type="dcterms:W3CDTF">2021-05-26T18:41:00Z</dcterms:modified>
</cp:coreProperties>
</file>