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28ED0" w14:textId="760BAA21" w:rsidR="00985EE3" w:rsidRDefault="00985EE3" w:rsidP="001F2CD7">
      <w:pPr>
        <w:spacing w:after="0" w:line="276" w:lineRule="auto"/>
        <w:jc w:val="center"/>
        <w:rPr>
          <w:rFonts w:ascii="Times New Roman" w:eastAsia="Times New Roman" w:hAnsi="Times New Roman"/>
          <w:b/>
          <w:bCs/>
          <w:sz w:val="24"/>
          <w:szCs w:val="24"/>
        </w:rPr>
      </w:pPr>
      <w:r w:rsidRPr="00985EE3">
        <w:rPr>
          <w:rFonts w:ascii="Times New Roman" w:eastAsia="Times New Roman" w:hAnsi="Times New Roman"/>
          <w:b/>
          <w:bCs/>
          <w:sz w:val="24"/>
          <w:szCs w:val="24"/>
        </w:rPr>
        <w:t xml:space="preserve">HUBUNGAN ANTARA KESEPIAN DENGAN KECANDUAN </w:t>
      </w:r>
      <w:r w:rsidRPr="00985EE3">
        <w:rPr>
          <w:rFonts w:ascii="Times New Roman" w:eastAsia="Times New Roman" w:hAnsi="Times New Roman"/>
          <w:b/>
          <w:bCs/>
          <w:i/>
          <w:sz w:val="24"/>
          <w:szCs w:val="24"/>
        </w:rPr>
        <w:t xml:space="preserve">GAME ONLINE </w:t>
      </w:r>
      <w:r>
        <w:rPr>
          <w:rFonts w:ascii="Times New Roman" w:eastAsia="Times New Roman" w:hAnsi="Times New Roman"/>
          <w:b/>
          <w:bCs/>
          <w:i/>
          <w:sz w:val="24"/>
          <w:szCs w:val="24"/>
        </w:rPr>
        <w:t xml:space="preserve"> </w:t>
      </w:r>
      <w:r w:rsidRPr="00985EE3">
        <w:rPr>
          <w:rFonts w:ascii="Times New Roman" w:eastAsia="Times New Roman" w:hAnsi="Times New Roman"/>
          <w:b/>
          <w:bCs/>
          <w:sz w:val="24"/>
          <w:szCs w:val="24"/>
        </w:rPr>
        <w:t>PAD</w:t>
      </w:r>
      <w:r>
        <w:rPr>
          <w:rFonts w:ascii="Times New Roman" w:eastAsia="Times New Roman" w:hAnsi="Times New Roman"/>
          <w:b/>
          <w:bCs/>
          <w:sz w:val="24"/>
          <w:szCs w:val="24"/>
        </w:rPr>
        <w:t xml:space="preserve">A </w:t>
      </w:r>
      <w:r w:rsidRPr="00985EE3">
        <w:rPr>
          <w:rFonts w:ascii="Times New Roman" w:eastAsia="Times New Roman" w:hAnsi="Times New Roman"/>
          <w:b/>
          <w:bCs/>
          <w:sz w:val="24"/>
          <w:szCs w:val="24"/>
        </w:rPr>
        <w:t>REMAJA AKHIR</w:t>
      </w:r>
    </w:p>
    <w:p w14:paraId="388AAF2C" w14:textId="3B6EF623" w:rsidR="00985EE3" w:rsidRDefault="00985EE3" w:rsidP="001F2CD7">
      <w:pPr>
        <w:spacing w:after="0" w:line="360" w:lineRule="auto"/>
        <w:jc w:val="center"/>
        <w:rPr>
          <w:rFonts w:ascii="Times New Roman" w:eastAsia="Times New Roman" w:hAnsi="Times New Roman"/>
          <w:b/>
          <w:bCs/>
          <w:sz w:val="24"/>
          <w:szCs w:val="24"/>
        </w:rPr>
      </w:pPr>
    </w:p>
    <w:p w14:paraId="2AE57DAC" w14:textId="784B831C" w:rsidR="00985EE3" w:rsidRDefault="00985EE3" w:rsidP="001F2CD7">
      <w:pPr>
        <w:spacing w:after="0" w:line="276" w:lineRule="auto"/>
        <w:jc w:val="center"/>
        <w:rPr>
          <w:rFonts w:ascii="Times New Roman" w:eastAsia="Times New Roman" w:hAnsi="Times New Roman"/>
          <w:b/>
          <w:bCs/>
          <w:i/>
          <w:iCs/>
          <w:sz w:val="24"/>
          <w:szCs w:val="24"/>
        </w:rPr>
      </w:pPr>
      <w:r w:rsidRPr="00985EE3">
        <w:rPr>
          <w:rFonts w:ascii="Times New Roman" w:eastAsia="Times New Roman" w:hAnsi="Times New Roman"/>
          <w:b/>
          <w:bCs/>
          <w:i/>
          <w:iCs/>
          <w:sz w:val="24"/>
          <w:szCs w:val="24"/>
        </w:rPr>
        <w:t xml:space="preserve">CORRELATION BETWEEN LONELINESS WITH ONLINE GAME ADDICTION </w:t>
      </w:r>
      <w:r w:rsidR="001F2CD7">
        <w:rPr>
          <w:rFonts w:ascii="Times New Roman" w:eastAsia="Times New Roman" w:hAnsi="Times New Roman"/>
          <w:b/>
          <w:bCs/>
          <w:i/>
          <w:iCs/>
          <w:sz w:val="24"/>
          <w:szCs w:val="24"/>
        </w:rPr>
        <w:t xml:space="preserve">      </w:t>
      </w:r>
      <w:r w:rsidRPr="00985EE3">
        <w:rPr>
          <w:rFonts w:ascii="Times New Roman" w:eastAsia="Times New Roman" w:hAnsi="Times New Roman"/>
          <w:b/>
          <w:bCs/>
          <w:i/>
          <w:iCs/>
          <w:sz w:val="24"/>
          <w:szCs w:val="24"/>
        </w:rPr>
        <w:t>IN LATE ADOLESCENT</w:t>
      </w:r>
    </w:p>
    <w:p w14:paraId="09A78C46" w14:textId="7BBD0722" w:rsidR="00985EE3" w:rsidRDefault="00985EE3" w:rsidP="001F2CD7">
      <w:pPr>
        <w:spacing w:after="0" w:line="360" w:lineRule="auto"/>
        <w:jc w:val="center"/>
        <w:rPr>
          <w:rFonts w:ascii="Times New Roman" w:eastAsia="Times New Roman" w:hAnsi="Times New Roman"/>
          <w:b/>
          <w:bCs/>
          <w:sz w:val="24"/>
          <w:szCs w:val="24"/>
        </w:rPr>
      </w:pPr>
    </w:p>
    <w:p w14:paraId="1DC79BEA" w14:textId="54B7879C" w:rsidR="00985EE3" w:rsidRDefault="00985EE3" w:rsidP="001F2CD7">
      <w:pPr>
        <w:spacing w:after="0" w:line="240" w:lineRule="auto"/>
        <w:jc w:val="center"/>
        <w:rPr>
          <w:rFonts w:ascii="Times New Roman" w:eastAsia="Times New Roman" w:hAnsi="Times New Roman"/>
          <w:b/>
          <w:bCs/>
        </w:rPr>
      </w:pPr>
      <w:r w:rsidRPr="00985EE3">
        <w:rPr>
          <w:rFonts w:ascii="Times New Roman" w:eastAsia="Times New Roman" w:hAnsi="Times New Roman"/>
          <w:b/>
          <w:bCs/>
        </w:rPr>
        <w:t>Agnes Pangapoi Embang</w:t>
      </w:r>
    </w:p>
    <w:p w14:paraId="1FDA40DE" w14:textId="3EB424C9" w:rsidR="001F2CD7" w:rsidRPr="001F2CD7" w:rsidRDefault="001F2CD7" w:rsidP="001F2CD7">
      <w:pPr>
        <w:spacing w:after="0" w:line="240" w:lineRule="auto"/>
        <w:jc w:val="center"/>
        <w:rPr>
          <w:rFonts w:ascii="Times New Roman" w:eastAsia="Times New Roman" w:hAnsi="Times New Roman"/>
          <w:sz w:val="20"/>
          <w:szCs w:val="20"/>
        </w:rPr>
      </w:pPr>
      <w:r w:rsidRPr="001F2CD7">
        <w:rPr>
          <w:rFonts w:ascii="Times New Roman" w:eastAsia="Times New Roman" w:hAnsi="Times New Roman"/>
          <w:sz w:val="20"/>
          <w:szCs w:val="20"/>
        </w:rPr>
        <w:t>Universitas Mercu Buana Yogyakarta</w:t>
      </w:r>
    </w:p>
    <w:p w14:paraId="1FF40405" w14:textId="0D1BE238" w:rsidR="001F2CD7" w:rsidRPr="001F2CD7" w:rsidRDefault="001F2CD7" w:rsidP="001F2CD7">
      <w:pPr>
        <w:spacing w:after="0" w:line="240" w:lineRule="auto"/>
        <w:jc w:val="center"/>
        <w:rPr>
          <w:rFonts w:ascii="Times New Roman" w:eastAsia="Times New Roman" w:hAnsi="Times New Roman"/>
          <w:sz w:val="20"/>
          <w:szCs w:val="20"/>
        </w:rPr>
      </w:pPr>
      <w:r w:rsidRPr="001F2CD7">
        <w:rPr>
          <w:rFonts w:ascii="Times New Roman" w:eastAsia="Times New Roman" w:hAnsi="Times New Roman"/>
          <w:sz w:val="20"/>
          <w:szCs w:val="20"/>
        </w:rPr>
        <w:t>agnesembang@gmail.com</w:t>
      </w:r>
    </w:p>
    <w:p w14:paraId="2BBEEFED" w14:textId="14D7690A" w:rsidR="001F2CD7" w:rsidRDefault="001F2CD7" w:rsidP="00985EE3">
      <w:pPr>
        <w:spacing w:line="240" w:lineRule="auto"/>
        <w:jc w:val="center"/>
        <w:rPr>
          <w:rFonts w:ascii="Times New Roman" w:eastAsia="Times New Roman" w:hAnsi="Times New Roman"/>
          <w:sz w:val="20"/>
          <w:szCs w:val="20"/>
        </w:rPr>
      </w:pPr>
    </w:p>
    <w:p w14:paraId="26E550FE" w14:textId="77777777" w:rsidR="00732B77" w:rsidRDefault="00732B77" w:rsidP="00985EE3">
      <w:pPr>
        <w:spacing w:line="240" w:lineRule="auto"/>
        <w:jc w:val="center"/>
        <w:rPr>
          <w:rFonts w:ascii="Times New Roman" w:eastAsia="Times New Roman" w:hAnsi="Times New Roman"/>
          <w:sz w:val="20"/>
          <w:szCs w:val="20"/>
        </w:rPr>
      </w:pPr>
    </w:p>
    <w:p w14:paraId="4982DDA5" w14:textId="013B2C47" w:rsidR="001F2CD7" w:rsidRDefault="001F2CD7" w:rsidP="00985EE3">
      <w:pPr>
        <w:spacing w:line="240" w:lineRule="auto"/>
        <w:jc w:val="center"/>
        <w:rPr>
          <w:rFonts w:ascii="Times New Roman" w:eastAsia="Times New Roman" w:hAnsi="Times New Roman"/>
          <w:b/>
          <w:bCs/>
        </w:rPr>
      </w:pPr>
      <w:r w:rsidRPr="001F2CD7">
        <w:rPr>
          <w:rFonts w:ascii="Times New Roman" w:eastAsia="Times New Roman" w:hAnsi="Times New Roman"/>
          <w:b/>
          <w:bCs/>
        </w:rPr>
        <w:t>Abstrak</w:t>
      </w:r>
    </w:p>
    <w:p w14:paraId="07981772" w14:textId="630D13A3" w:rsidR="001F2CD7" w:rsidRPr="001F2CD7" w:rsidRDefault="001F2CD7" w:rsidP="001F2CD7">
      <w:pPr>
        <w:spacing w:line="240" w:lineRule="auto"/>
        <w:ind w:firstLine="567"/>
        <w:jc w:val="both"/>
        <w:rPr>
          <w:rFonts w:ascii="Times New Roman" w:hAnsi="Times New Roman"/>
          <w:iCs/>
          <w:color w:val="000000"/>
          <w:sz w:val="20"/>
          <w:szCs w:val="20"/>
        </w:rPr>
      </w:pPr>
      <w:r w:rsidRPr="001F2CD7">
        <w:rPr>
          <w:rFonts w:ascii="Times New Roman" w:hAnsi="Times New Roman"/>
          <w:sz w:val="20"/>
          <w:szCs w:val="20"/>
        </w:rPr>
        <w:t xml:space="preserve">Penelitian ini bertujuan untuk mengetahui hubungan antara kesepian dengan kecanduan </w:t>
      </w:r>
      <w:r w:rsidRPr="001F2CD7">
        <w:rPr>
          <w:rFonts w:ascii="Times New Roman" w:hAnsi="Times New Roman"/>
          <w:i/>
          <w:iCs/>
          <w:sz w:val="20"/>
          <w:szCs w:val="20"/>
        </w:rPr>
        <w:t>game online</w:t>
      </w:r>
      <w:r w:rsidRPr="001F2CD7">
        <w:rPr>
          <w:rFonts w:ascii="Times New Roman" w:hAnsi="Times New Roman"/>
          <w:sz w:val="20"/>
          <w:szCs w:val="20"/>
        </w:rPr>
        <w:t xml:space="preserve"> pada remaja akhir. Hipotesis dalam penelitian ini adalah ada hubungan yang positif antara kesepian dengan kecanduan </w:t>
      </w:r>
      <w:r w:rsidRPr="001F2CD7">
        <w:rPr>
          <w:rFonts w:ascii="Times New Roman" w:hAnsi="Times New Roman"/>
          <w:i/>
          <w:iCs/>
          <w:sz w:val="20"/>
          <w:szCs w:val="20"/>
        </w:rPr>
        <w:t>game online</w:t>
      </w:r>
      <w:r w:rsidRPr="001F2CD7">
        <w:rPr>
          <w:rFonts w:ascii="Times New Roman" w:hAnsi="Times New Roman"/>
          <w:sz w:val="20"/>
          <w:szCs w:val="20"/>
        </w:rPr>
        <w:t xml:space="preserve"> pada remaja akhir. Subjek dalam penelitian ini berjumlah 100 remaja akhir usia 17-21 tahun bermain </w:t>
      </w:r>
      <w:r w:rsidRPr="001F2CD7">
        <w:rPr>
          <w:rFonts w:ascii="Times New Roman" w:hAnsi="Times New Roman"/>
          <w:i/>
          <w:iCs/>
          <w:sz w:val="20"/>
          <w:szCs w:val="20"/>
        </w:rPr>
        <w:t>game online</w:t>
      </w:r>
      <w:r w:rsidRPr="001F2CD7">
        <w:rPr>
          <w:rFonts w:ascii="Times New Roman" w:hAnsi="Times New Roman"/>
          <w:sz w:val="20"/>
          <w:szCs w:val="20"/>
        </w:rPr>
        <w:t xml:space="preserve"> minimal 12 bulan. Metode pengumpulan data menggunakan skala kecanduan </w:t>
      </w:r>
      <w:r w:rsidRPr="001F2CD7">
        <w:rPr>
          <w:rFonts w:ascii="Times New Roman" w:hAnsi="Times New Roman"/>
          <w:i/>
          <w:iCs/>
          <w:sz w:val="20"/>
          <w:szCs w:val="20"/>
        </w:rPr>
        <w:t>game online</w:t>
      </w:r>
      <w:r w:rsidRPr="001F2CD7">
        <w:rPr>
          <w:rFonts w:ascii="Times New Roman" w:hAnsi="Times New Roman"/>
          <w:sz w:val="20"/>
          <w:szCs w:val="20"/>
        </w:rPr>
        <w:t xml:space="preserve"> (</w:t>
      </w:r>
      <w:r w:rsidR="0047281C">
        <w:rPr>
          <w:rFonts w:ascii="Times New Roman" w:hAnsi="Times New Roman"/>
          <w:i/>
          <w:iCs/>
          <w:sz w:val="20"/>
          <w:szCs w:val="20"/>
        </w:rPr>
        <w:t>I</w:t>
      </w:r>
      <w:r w:rsidRPr="001F2CD7">
        <w:rPr>
          <w:rFonts w:ascii="Times New Roman" w:hAnsi="Times New Roman"/>
          <w:i/>
          <w:iCs/>
          <w:sz w:val="20"/>
          <w:szCs w:val="20"/>
        </w:rPr>
        <w:t xml:space="preserve">nternet </w:t>
      </w:r>
      <w:r w:rsidR="0047281C">
        <w:rPr>
          <w:rFonts w:ascii="Times New Roman" w:hAnsi="Times New Roman"/>
          <w:i/>
          <w:iCs/>
          <w:sz w:val="20"/>
          <w:szCs w:val="20"/>
        </w:rPr>
        <w:t>G</w:t>
      </w:r>
      <w:r w:rsidRPr="001F2CD7">
        <w:rPr>
          <w:rFonts w:ascii="Times New Roman" w:hAnsi="Times New Roman"/>
          <w:i/>
          <w:iCs/>
          <w:sz w:val="20"/>
          <w:szCs w:val="20"/>
        </w:rPr>
        <w:t xml:space="preserve">aming </w:t>
      </w:r>
      <w:r w:rsidR="0047281C">
        <w:rPr>
          <w:rFonts w:ascii="Times New Roman" w:hAnsi="Times New Roman"/>
          <w:i/>
          <w:iCs/>
          <w:sz w:val="20"/>
          <w:szCs w:val="20"/>
        </w:rPr>
        <w:t>D</w:t>
      </w:r>
      <w:r w:rsidRPr="001F2CD7">
        <w:rPr>
          <w:rFonts w:ascii="Times New Roman" w:hAnsi="Times New Roman"/>
          <w:i/>
          <w:iCs/>
          <w:sz w:val="20"/>
          <w:szCs w:val="20"/>
        </w:rPr>
        <w:t xml:space="preserve">isorder </w:t>
      </w:r>
      <w:r w:rsidR="0047281C">
        <w:rPr>
          <w:rFonts w:ascii="Times New Roman" w:hAnsi="Times New Roman"/>
          <w:i/>
          <w:iCs/>
          <w:sz w:val="20"/>
          <w:szCs w:val="20"/>
        </w:rPr>
        <w:t>S</w:t>
      </w:r>
      <w:r w:rsidRPr="001F2CD7">
        <w:rPr>
          <w:rFonts w:ascii="Times New Roman" w:hAnsi="Times New Roman"/>
          <w:i/>
          <w:iCs/>
          <w:sz w:val="20"/>
          <w:szCs w:val="20"/>
        </w:rPr>
        <w:t xml:space="preserve">cale-9 </w:t>
      </w:r>
      <w:r w:rsidR="0047281C">
        <w:rPr>
          <w:rFonts w:ascii="Times New Roman" w:hAnsi="Times New Roman"/>
          <w:i/>
          <w:iCs/>
          <w:sz w:val="20"/>
          <w:szCs w:val="20"/>
        </w:rPr>
        <w:t>S</w:t>
      </w:r>
      <w:r w:rsidRPr="001F2CD7">
        <w:rPr>
          <w:rFonts w:ascii="Times New Roman" w:hAnsi="Times New Roman"/>
          <w:i/>
          <w:iCs/>
          <w:sz w:val="20"/>
          <w:szCs w:val="20"/>
        </w:rPr>
        <w:t xml:space="preserve">hort </w:t>
      </w:r>
      <w:r w:rsidR="0047281C">
        <w:rPr>
          <w:rFonts w:ascii="Times New Roman" w:hAnsi="Times New Roman"/>
          <w:i/>
          <w:iCs/>
          <w:sz w:val="20"/>
          <w:szCs w:val="20"/>
        </w:rPr>
        <w:t>F</w:t>
      </w:r>
      <w:r w:rsidRPr="001F2CD7">
        <w:rPr>
          <w:rFonts w:ascii="Times New Roman" w:hAnsi="Times New Roman"/>
          <w:i/>
          <w:iCs/>
          <w:sz w:val="20"/>
          <w:szCs w:val="20"/>
        </w:rPr>
        <w:t>orm</w:t>
      </w:r>
      <w:r w:rsidRPr="001F2CD7">
        <w:rPr>
          <w:rFonts w:ascii="Times New Roman" w:hAnsi="Times New Roman"/>
          <w:sz w:val="20"/>
          <w:szCs w:val="20"/>
        </w:rPr>
        <w:t>) dan skala kesepian (</w:t>
      </w:r>
      <w:r w:rsidRPr="001F2CD7">
        <w:rPr>
          <w:rFonts w:ascii="Times New Roman" w:eastAsia="Times New Roman" w:hAnsi="Times New Roman"/>
          <w:i/>
          <w:color w:val="000000"/>
          <w:sz w:val="20"/>
          <w:szCs w:val="20"/>
        </w:rPr>
        <w:t>De Jong Gierveld Loneliness</w:t>
      </w:r>
      <w:r w:rsidRPr="001F2CD7">
        <w:rPr>
          <w:rFonts w:ascii="Times New Roman" w:eastAsia="Times New Roman" w:hAnsi="Times New Roman"/>
          <w:color w:val="000000"/>
          <w:sz w:val="20"/>
          <w:szCs w:val="20"/>
        </w:rPr>
        <w:t xml:space="preserve"> </w:t>
      </w:r>
      <w:r w:rsidRPr="001F2CD7">
        <w:rPr>
          <w:rFonts w:ascii="Times New Roman" w:eastAsia="Times New Roman" w:hAnsi="Times New Roman"/>
          <w:i/>
          <w:iCs/>
          <w:color w:val="000000"/>
          <w:sz w:val="20"/>
          <w:szCs w:val="20"/>
        </w:rPr>
        <w:t>Scale</w:t>
      </w:r>
      <w:r w:rsidRPr="001F2CD7">
        <w:rPr>
          <w:rFonts w:ascii="Times New Roman" w:eastAsia="Times New Roman" w:hAnsi="Times New Roman"/>
          <w:color w:val="000000"/>
          <w:sz w:val="20"/>
          <w:szCs w:val="20"/>
        </w:rPr>
        <w:t xml:space="preserve">). Teknik analisis data yang digunakan adalah analisis korelasi </w:t>
      </w:r>
      <w:r w:rsidRPr="001F2CD7">
        <w:rPr>
          <w:rFonts w:ascii="Times New Roman" w:eastAsia="Times New Roman" w:hAnsi="Times New Roman"/>
          <w:i/>
          <w:color w:val="000000"/>
          <w:sz w:val="20"/>
          <w:szCs w:val="20"/>
        </w:rPr>
        <w:t>product moment</w:t>
      </w:r>
      <w:r w:rsidRPr="001F2CD7">
        <w:rPr>
          <w:rFonts w:ascii="Times New Roman" w:eastAsia="Times New Roman" w:hAnsi="Times New Roman"/>
          <w:color w:val="000000"/>
          <w:sz w:val="20"/>
          <w:szCs w:val="20"/>
        </w:rPr>
        <w:t xml:space="preserve"> Pearson. Berdasarkan hasil analisis data diperoleh koefisien korelasi sebesar  0,663 dengan p = 0,000</w:t>
      </w:r>
      <w:r w:rsidR="00732B77">
        <w:rPr>
          <w:rFonts w:ascii="Times New Roman" w:eastAsia="Times New Roman" w:hAnsi="Times New Roman"/>
          <w:color w:val="000000"/>
          <w:sz w:val="20"/>
          <w:szCs w:val="20"/>
        </w:rPr>
        <w:t xml:space="preserve"> (p&lt;0,050)</w:t>
      </w:r>
      <w:r w:rsidRPr="001F2CD7">
        <w:rPr>
          <w:rFonts w:ascii="Times New Roman" w:eastAsia="Times New Roman" w:hAnsi="Times New Roman"/>
          <w:color w:val="000000"/>
          <w:sz w:val="20"/>
          <w:szCs w:val="20"/>
        </w:rPr>
        <w:t xml:space="preserve">. Hasil tersebut menunjukkan bahwa terdapat hubungan positif yang signifikan antara </w:t>
      </w:r>
      <w:r w:rsidRPr="001F2CD7">
        <w:rPr>
          <w:rFonts w:ascii="Times New Roman" w:hAnsi="Times New Roman"/>
          <w:sz w:val="20"/>
          <w:szCs w:val="20"/>
        </w:rPr>
        <w:t xml:space="preserve">kesepian dengan kecanduan </w:t>
      </w:r>
      <w:r w:rsidRPr="001F2CD7">
        <w:rPr>
          <w:rFonts w:ascii="Times New Roman" w:hAnsi="Times New Roman"/>
          <w:i/>
          <w:iCs/>
          <w:sz w:val="20"/>
          <w:szCs w:val="20"/>
        </w:rPr>
        <w:t>game online</w:t>
      </w:r>
      <w:r w:rsidRPr="001F2CD7">
        <w:rPr>
          <w:rFonts w:ascii="Times New Roman" w:hAnsi="Times New Roman"/>
          <w:sz w:val="20"/>
          <w:szCs w:val="20"/>
        </w:rPr>
        <w:t xml:space="preserve"> pada remaja akhir. </w:t>
      </w:r>
      <w:r w:rsidRPr="001F2CD7">
        <w:rPr>
          <w:rFonts w:ascii="Times New Roman" w:eastAsia="Times New Roman" w:hAnsi="Times New Roman"/>
          <w:color w:val="000000"/>
          <w:sz w:val="20"/>
          <w:szCs w:val="20"/>
        </w:rPr>
        <w:t>Koefisien determinasi (</w:t>
      </w:r>
      <m:oMath>
        <m:sSup>
          <m:sSupPr>
            <m:ctrlPr>
              <w:rPr>
                <w:rFonts w:ascii="Cambria Math" w:eastAsia="Times New Roman" w:hAnsi="Cambria Math"/>
                <w:i/>
                <w:color w:val="000000"/>
                <w:sz w:val="20"/>
                <w:szCs w:val="20"/>
              </w:rPr>
            </m:ctrlPr>
          </m:sSupPr>
          <m:e>
            <m:r>
              <w:rPr>
                <w:rFonts w:ascii="Cambria Math" w:eastAsia="Times New Roman" w:hAnsi="Cambria Math"/>
                <w:color w:val="000000"/>
                <w:sz w:val="20"/>
                <w:szCs w:val="20"/>
              </w:rPr>
              <m:t>R</m:t>
            </m:r>
          </m:e>
          <m:sup>
            <m:r>
              <w:rPr>
                <w:rFonts w:ascii="Cambria Math" w:eastAsia="Times New Roman" w:hAnsi="Cambria Math"/>
                <w:color w:val="000000"/>
                <w:sz w:val="20"/>
                <w:szCs w:val="20"/>
              </w:rPr>
              <m:t>2</m:t>
            </m:r>
          </m:sup>
        </m:sSup>
      </m:oMath>
      <w:r w:rsidRPr="001F2CD7">
        <w:rPr>
          <w:rFonts w:ascii="Times New Roman" w:eastAsia="Times New Roman" w:hAnsi="Times New Roman"/>
          <w:color w:val="000000"/>
          <w:sz w:val="20"/>
          <w:szCs w:val="20"/>
        </w:rPr>
        <w:t xml:space="preserve">) antara kesepian dengan kecanduan </w:t>
      </w:r>
      <w:r w:rsidRPr="001F2CD7">
        <w:rPr>
          <w:rFonts w:ascii="Times New Roman" w:eastAsia="Times New Roman" w:hAnsi="Times New Roman"/>
          <w:i/>
          <w:iCs/>
          <w:color w:val="000000"/>
          <w:sz w:val="20"/>
          <w:szCs w:val="20"/>
        </w:rPr>
        <w:t>game online</w:t>
      </w:r>
      <w:r w:rsidRPr="001F2CD7">
        <w:rPr>
          <w:rFonts w:ascii="Times New Roman" w:eastAsia="Times New Roman" w:hAnsi="Times New Roman"/>
          <w:color w:val="000000"/>
          <w:sz w:val="20"/>
          <w:szCs w:val="20"/>
        </w:rPr>
        <w:t xml:space="preserve"> sebesar 0,439 menunjukkan bahwa variabel kesepian memiliki kontribusi 43,9% terhadap kecanduan </w:t>
      </w:r>
      <w:r w:rsidRPr="001F2CD7">
        <w:rPr>
          <w:rFonts w:ascii="Times New Roman" w:eastAsia="Times New Roman" w:hAnsi="Times New Roman"/>
          <w:i/>
          <w:iCs/>
          <w:color w:val="000000"/>
          <w:sz w:val="20"/>
          <w:szCs w:val="20"/>
        </w:rPr>
        <w:t>game online</w:t>
      </w:r>
      <w:r w:rsidRPr="001F2CD7">
        <w:rPr>
          <w:rFonts w:ascii="Times New Roman" w:eastAsia="Times New Roman" w:hAnsi="Times New Roman"/>
          <w:color w:val="000000"/>
          <w:sz w:val="20"/>
          <w:szCs w:val="20"/>
        </w:rPr>
        <w:t xml:space="preserve">, </w:t>
      </w:r>
      <w:r w:rsidRPr="001F2CD7">
        <w:rPr>
          <w:rFonts w:ascii="Times New Roman" w:hAnsi="Times New Roman"/>
          <w:iCs/>
          <w:color w:val="000000"/>
          <w:sz w:val="20"/>
          <w:szCs w:val="20"/>
        </w:rPr>
        <w:t xml:space="preserve">dengan demikian </w:t>
      </w:r>
      <w:r w:rsidRPr="001F2CD7">
        <w:rPr>
          <w:rFonts w:ascii="Times New Roman" w:eastAsia="Times New Roman" w:hAnsi="Times New Roman"/>
          <w:color w:val="000000"/>
          <w:sz w:val="20"/>
          <w:szCs w:val="20"/>
        </w:rPr>
        <w:t xml:space="preserve">56,1% </w:t>
      </w:r>
      <w:r w:rsidRPr="001F2CD7">
        <w:rPr>
          <w:rFonts w:ascii="Times New Roman" w:hAnsi="Times New Roman"/>
          <w:iCs/>
          <w:color w:val="000000"/>
          <w:sz w:val="20"/>
          <w:szCs w:val="20"/>
        </w:rPr>
        <w:t>dipengaruhi oleh faktor-faktor lain yang tidak diteliti.</w:t>
      </w:r>
    </w:p>
    <w:p w14:paraId="70C8296F" w14:textId="1C6E5F96" w:rsidR="001F2CD7" w:rsidRDefault="001F2CD7" w:rsidP="001F2CD7">
      <w:pPr>
        <w:spacing w:line="240" w:lineRule="auto"/>
        <w:jc w:val="both"/>
        <w:rPr>
          <w:rFonts w:ascii="Times New Roman" w:hAnsi="Times New Roman"/>
          <w:i/>
          <w:color w:val="000000"/>
          <w:sz w:val="20"/>
          <w:szCs w:val="20"/>
        </w:rPr>
      </w:pPr>
      <w:r w:rsidRPr="001F2CD7">
        <w:rPr>
          <w:rFonts w:ascii="Times New Roman" w:hAnsi="Times New Roman"/>
          <w:i/>
          <w:color w:val="000000"/>
          <w:sz w:val="20"/>
          <w:szCs w:val="20"/>
        </w:rPr>
        <w:t>Kata kunci</w:t>
      </w:r>
      <w:r w:rsidRPr="001F2CD7">
        <w:rPr>
          <w:rFonts w:ascii="Times New Roman" w:hAnsi="Times New Roman"/>
          <w:iCs/>
          <w:color w:val="000000"/>
          <w:sz w:val="20"/>
          <w:szCs w:val="20"/>
        </w:rPr>
        <w:t xml:space="preserve"> : </w:t>
      </w:r>
      <w:r w:rsidRPr="001F2CD7">
        <w:rPr>
          <w:rFonts w:ascii="Times New Roman" w:hAnsi="Times New Roman"/>
          <w:i/>
          <w:color w:val="000000"/>
          <w:sz w:val="20"/>
          <w:szCs w:val="20"/>
        </w:rPr>
        <w:t>kecanduan game online, kesepian, remaja akhir</w:t>
      </w:r>
    </w:p>
    <w:p w14:paraId="5155CAF8" w14:textId="63585EE3" w:rsidR="001F2CD7" w:rsidRDefault="001F2CD7" w:rsidP="001F2CD7">
      <w:pPr>
        <w:spacing w:line="240" w:lineRule="auto"/>
        <w:jc w:val="both"/>
        <w:rPr>
          <w:rFonts w:ascii="Times New Roman" w:hAnsi="Times New Roman"/>
          <w:i/>
          <w:color w:val="000000"/>
          <w:sz w:val="20"/>
          <w:szCs w:val="20"/>
        </w:rPr>
      </w:pPr>
    </w:p>
    <w:p w14:paraId="503D1FA7" w14:textId="7EB7283B" w:rsidR="001F2CD7" w:rsidRDefault="001F2CD7" w:rsidP="001F2CD7">
      <w:pPr>
        <w:spacing w:line="240" w:lineRule="auto"/>
        <w:jc w:val="center"/>
        <w:rPr>
          <w:rFonts w:ascii="Times New Roman" w:hAnsi="Times New Roman"/>
          <w:i/>
          <w:color w:val="000000"/>
          <w:sz w:val="20"/>
          <w:szCs w:val="20"/>
        </w:rPr>
      </w:pPr>
      <w:r>
        <w:rPr>
          <w:rFonts w:ascii="Times New Roman" w:hAnsi="Times New Roman"/>
          <w:i/>
          <w:color w:val="000000"/>
          <w:sz w:val="20"/>
          <w:szCs w:val="20"/>
        </w:rPr>
        <w:t>ABSTRACT</w:t>
      </w:r>
    </w:p>
    <w:p w14:paraId="1031125C" w14:textId="76670146" w:rsidR="00E16BE5" w:rsidRPr="00E16BE5" w:rsidRDefault="00E16BE5" w:rsidP="00E16BE5">
      <w:pPr>
        <w:spacing w:line="240" w:lineRule="auto"/>
        <w:ind w:firstLine="720"/>
        <w:jc w:val="both"/>
        <w:rPr>
          <w:rFonts w:ascii="Times New Roman" w:hAnsi="Times New Roman"/>
          <w:i/>
          <w:sz w:val="20"/>
          <w:szCs w:val="20"/>
        </w:rPr>
      </w:pPr>
      <w:r w:rsidRPr="00E16BE5">
        <w:rPr>
          <w:rFonts w:ascii="Times New Roman" w:hAnsi="Times New Roman"/>
          <w:i/>
          <w:color w:val="000000"/>
          <w:sz w:val="20"/>
          <w:szCs w:val="20"/>
        </w:rPr>
        <w:t xml:space="preserve">This research aims to know the correlation between loneliness and online game addiction in late adolescent. The research hypothesis predicts that there is a positive correlation between loneliness and online game addiction in late adolescent. This research involved 100 late adolescent ages 17-21 years who play online game for at least 12 months. Method of data collection using online game scale </w:t>
      </w:r>
      <w:r w:rsidRPr="00E16BE5">
        <w:rPr>
          <w:rFonts w:ascii="Times New Roman" w:hAnsi="Times New Roman"/>
          <w:i/>
          <w:sz w:val="20"/>
          <w:szCs w:val="20"/>
        </w:rPr>
        <w:t>(internet gaming disorder scale-9 short form) dan loneliness scale (</w:t>
      </w:r>
      <w:r w:rsidRPr="00E16BE5">
        <w:rPr>
          <w:rFonts w:ascii="Times New Roman" w:eastAsia="Times New Roman" w:hAnsi="Times New Roman"/>
          <w:i/>
          <w:color w:val="000000"/>
          <w:sz w:val="20"/>
          <w:szCs w:val="20"/>
        </w:rPr>
        <w:t>De Jong Gierveld Loneliness Scale). The research data was analyzed with Pearson product moment correlation analysis. Based on the results of data analysis obtained correlation coefficient is 0.663 with p = 0.000</w:t>
      </w:r>
      <w:r w:rsidR="00732B77">
        <w:rPr>
          <w:rFonts w:ascii="Times New Roman" w:eastAsia="Times New Roman" w:hAnsi="Times New Roman"/>
          <w:i/>
          <w:color w:val="000000"/>
          <w:sz w:val="20"/>
          <w:szCs w:val="20"/>
        </w:rPr>
        <w:t xml:space="preserve"> </w:t>
      </w:r>
      <w:r w:rsidR="00732B77" w:rsidRPr="00732B77">
        <w:rPr>
          <w:rFonts w:ascii="Times New Roman" w:eastAsia="Times New Roman" w:hAnsi="Times New Roman"/>
          <w:i/>
          <w:iCs/>
          <w:color w:val="000000"/>
          <w:sz w:val="20"/>
          <w:szCs w:val="20"/>
        </w:rPr>
        <w:t>(p&lt;0,050)</w:t>
      </w:r>
      <w:r w:rsidRPr="00E16BE5">
        <w:rPr>
          <w:rFonts w:ascii="Times New Roman" w:eastAsia="Times New Roman" w:hAnsi="Times New Roman"/>
          <w:i/>
          <w:color w:val="000000"/>
          <w:sz w:val="20"/>
          <w:szCs w:val="20"/>
        </w:rPr>
        <w:t>. These results indicate that there is a significant positive correlation between loneliness and online game addiction in late adolescent. The coefficient of determination (</w:t>
      </w:r>
      <m:oMath>
        <m:sSup>
          <m:sSupPr>
            <m:ctrlPr>
              <w:rPr>
                <w:rFonts w:ascii="Cambria Math" w:eastAsia="Times New Roman" w:hAnsi="Cambria Math"/>
                <w:i/>
                <w:color w:val="000000"/>
                <w:sz w:val="20"/>
                <w:szCs w:val="20"/>
              </w:rPr>
            </m:ctrlPr>
          </m:sSupPr>
          <m:e>
            <m:r>
              <w:rPr>
                <w:rFonts w:ascii="Cambria Math" w:eastAsia="Times New Roman" w:hAnsi="Cambria Math"/>
                <w:color w:val="000000"/>
                <w:sz w:val="20"/>
                <w:szCs w:val="20"/>
              </w:rPr>
              <m:t>R</m:t>
            </m:r>
          </m:e>
          <m:sup>
            <m:r>
              <w:rPr>
                <w:rFonts w:ascii="Cambria Math" w:eastAsia="Times New Roman" w:hAnsi="Cambria Math"/>
                <w:color w:val="000000"/>
                <w:sz w:val="20"/>
                <w:szCs w:val="20"/>
              </w:rPr>
              <m:t>2</m:t>
            </m:r>
          </m:sup>
        </m:sSup>
      </m:oMath>
      <w:r w:rsidRPr="00E16BE5">
        <w:rPr>
          <w:rFonts w:ascii="Times New Roman" w:eastAsia="Times New Roman" w:hAnsi="Times New Roman"/>
          <w:i/>
          <w:color w:val="000000"/>
          <w:sz w:val="20"/>
          <w:szCs w:val="20"/>
        </w:rPr>
        <w:t>) between loneliness and online game addiction is 0.439, indicating that the loneliness variable contributes 43.9% to online game addiction, thus 56.1% is influenced by other factors not examined.</w:t>
      </w:r>
    </w:p>
    <w:p w14:paraId="459A1249" w14:textId="77777777" w:rsidR="00E16BE5" w:rsidRDefault="00E16BE5" w:rsidP="00E16BE5">
      <w:pPr>
        <w:spacing w:line="240" w:lineRule="auto"/>
        <w:jc w:val="both"/>
        <w:rPr>
          <w:rFonts w:ascii="Times New Roman" w:hAnsi="Times New Roman"/>
          <w:i/>
          <w:iCs/>
          <w:sz w:val="24"/>
          <w:szCs w:val="24"/>
        </w:rPr>
      </w:pPr>
      <w:r w:rsidRPr="00E16BE5">
        <w:rPr>
          <w:rFonts w:ascii="Times New Roman" w:hAnsi="Times New Roman"/>
          <w:i/>
          <w:iCs/>
          <w:sz w:val="20"/>
          <w:szCs w:val="20"/>
        </w:rPr>
        <w:t>Keywords : online game addiction, loneliness, late adolescent</w:t>
      </w:r>
    </w:p>
    <w:p w14:paraId="60927B68" w14:textId="6E9534B9" w:rsidR="00E16BE5" w:rsidRDefault="00E16BE5" w:rsidP="001F2CD7">
      <w:pPr>
        <w:spacing w:line="240" w:lineRule="auto"/>
        <w:jc w:val="both"/>
        <w:rPr>
          <w:rFonts w:ascii="Times New Roman" w:hAnsi="Times New Roman"/>
          <w:b/>
          <w:bCs/>
          <w:sz w:val="20"/>
          <w:szCs w:val="20"/>
        </w:rPr>
      </w:pPr>
    </w:p>
    <w:p w14:paraId="6D148548" w14:textId="6EBAD452" w:rsidR="00E16BE5" w:rsidRDefault="00E16BE5" w:rsidP="00E16BE5">
      <w:pPr>
        <w:spacing w:line="360" w:lineRule="auto"/>
        <w:jc w:val="both"/>
        <w:rPr>
          <w:rFonts w:ascii="Times New Roman" w:hAnsi="Times New Roman"/>
          <w:b/>
          <w:bCs/>
        </w:rPr>
      </w:pPr>
      <w:r w:rsidRPr="00E16BE5">
        <w:rPr>
          <w:rFonts w:ascii="Times New Roman" w:hAnsi="Times New Roman"/>
          <w:b/>
          <w:bCs/>
        </w:rPr>
        <w:t>PENDAHULUAN</w:t>
      </w:r>
    </w:p>
    <w:p w14:paraId="035BED7D" w14:textId="0F777A63" w:rsidR="007844B8" w:rsidRPr="00E0446C" w:rsidRDefault="006116A7" w:rsidP="007844B8">
      <w:pPr>
        <w:spacing w:line="360" w:lineRule="auto"/>
        <w:ind w:firstLine="567"/>
        <w:jc w:val="both"/>
        <w:rPr>
          <w:rFonts w:ascii="Times New Roman" w:eastAsia="Times New Roman" w:hAnsi="Times New Roman"/>
        </w:rPr>
      </w:pPr>
      <w:r w:rsidRPr="00E0446C">
        <w:rPr>
          <w:rFonts w:ascii="Times New Roman" w:eastAsia="Times New Roman" w:hAnsi="Times New Roman"/>
          <w:color w:val="000000"/>
        </w:rPr>
        <w:t>Perkembangan teknologi dan internet meningkat sangat pesat di era modern saat ini, banyak kalangan dari anak-anak; remaja; hingga orang dewasa terbantu dalam memenuhi segala kebutuhannya melalui teknologi dan internet.</w:t>
      </w:r>
      <w:r w:rsidR="007844B8" w:rsidRPr="00E0446C">
        <w:rPr>
          <w:rFonts w:ascii="Times New Roman" w:eastAsia="Times New Roman" w:hAnsi="Times New Roman"/>
          <w:color w:val="000000"/>
        </w:rPr>
        <w:t xml:space="preserve"> Perkembangan teknologi dan internet yang semakin maju ini ikut mempengaruhi perkembangan alat-alat permainan, tidak hanya menggunakan alat-alat tradisional melainkan sudah mengarah pada </w:t>
      </w:r>
      <w:r w:rsidR="007844B8" w:rsidRPr="00E0446C">
        <w:rPr>
          <w:rFonts w:ascii="Times New Roman" w:eastAsia="Times New Roman" w:hAnsi="Times New Roman"/>
          <w:i/>
          <w:color w:val="000000"/>
        </w:rPr>
        <w:t xml:space="preserve">game online </w:t>
      </w:r>
      <w:r w:rsidR="007844B8" w:rsidRPr="00E0446C">
        <w:rPr>
          <w:rFonts w:ascii="Times New Roman" w:eastAsia="Times New Roman" w:hAnsi="Times New Roman"/>
        </w:rPr>
        <w:t>(Wirawanda &amp; Setyawan, 2018)</w:t>
      </w:r>
      <w:r w:rsidR="007844B8" w:rsidRPr="00E0446C">
        <w:rPr>
          <w:rFonts w:ascii="Times New Roman" w:eastAsia="Times New Roman" w:hAnsi="Times New Roman"/>
          <w:color w:val="000000"/>
        </w:rPr>
        <w:t xml:space="preserve">. </w:t>
      </w:r>
      <w:r w:rsidR="007844B8" w:rsidRPr="00E0446C">
        <w:rPr>
          <w:rFonts w:ascii="Times New Roman" w:eastAsia="Times New Roman" w:hAnsi="Times New Roman"/>
        </w:rPr>
        <w:t xml:space="preserve">Berdasarkan data Indonesia Esports Premier League pada tahun 2019, terdapat 62,1 juta pemain aktif </w:t>
      </w:r>
      <w:r w:rsidR="007844B8" w:rsidRPr="00E0446C">
        <w:rPr>
          <w:rFonts w:ascii="Times New Roman" w:eastAsia="Times New Roman" w:hAnsi="Times New Roman"/>
          <w:i/>
          <w:iCs/>
        </w:rPr>
        <w:t>game</w:t>
      </w:r>
      <w:r w:rsidR="007844B8" w:rsidRPr="00E0446C">
        <w:rPr>
          <w:rFonts w:ascii="Times New Roman" w:eastAsia="Times New Roman" w:hAnsi="Times New Roman"/>
        </w:rPr>
        <w:t xml:space="preserve"> di Indonesia </w:t>
      </w:r>
      <w:r w:rsidR="007844B8" w:rsidRPr="00E0446C">
        <w:rPr>
          <w:rFonts w:ascii="Times New Roman" w:eastAsia="Times New Roman" w:hAnsi="Times New Roman"/>
        </w:rPr>
        <w:lastRenderedPageBreak/>
        <w:t xml:space="preserve">(Kemenparekraf, 2020). </w:t>
      </w:r>
      <w:r w:rsidR="007844B8" w:rsidRPr="00E0446C">
        <w:rPr>
          <w:rFonts w:ascii="Times New Roman" w:eastAsia="Times New Roman" w:hAnsi="Times New Roman"/>
          <w:color w:val="000000"/>
        </w:rPr>
        <w:t xml:space="preserve">Berdasarkan laporan Newzoo, Indonesia menduduki jumlah </w:t>
      </w:r>
      <w:r w:rsidR="007844B8" w:rsidRPr="00E0446C">
        <w:rPr>
          <w:rFonts w:ascii="Times New Roman" w:eastAsia="Times New Roman" w:hAnsi="Times New Roman"/>
          <w:i/>
          <w:iCs/>
          <w:color w:val="000000"/>
        </w:rPr>
        <w:t>gamer</w:t>
      </w:r>
      <w:r w:rsidR="007844B8" w:rsidRPr="00E0446C">
        <w:rPr>
          <w:rFonts w:ascii="Times New Roman" w:eastAsia="Times New Roman" w:hAnsi="Times New Roman"/>
          <w:color w:val="000000"/>
        </w:rPr>
        <w:t xml:space="preserve"> terbanyak di Asia Tenggara yang bermain dengan media PC/laptop, </w:t>
      </w:r>
      <w:r w:rsidR="007844B8" w:rsidRPr="00E0446C">
        <w:rPr>
          <w:rFonts w:ascii="Times New Roman" w:eastAsia="Times New Roman" w:hAnsi="Times New Roman"/>
          <w:i/>
          <w:iCs/>
          <w:color w:val="000000"/>
        </w:rPr>
        <w:t>smartphone</w:t>
      </w:r>
      <w:r w:rsidR="007844B8" w:rsidRPr="00E0446C">
        <w:rPr>
          <w:rFonts w:ascii="Times New Roman" w:eastAsia="Times New Roman" w:hAnsi="Times New Roman"/>
          <w:color w:val="000000"/>
        </w:rPr>
        <w:t xml:space="preserve">, dan konsol. Prakiraan prevalensi pemain </w:t>
      </w:r>
      <w:r w:rsidR="007844B8" w:rsidRPr="00E0446C">
        <w:rPr>
          <w:rFonts w:ascii="Times New Roman" w:eastAsia="Times New Roman" w:hAnsi="Times New Roman"/>
          <w:i/>
          <w:iCs/>
          <w:color w:val="000000"/>
        </w:rPr>
        <w:t>game</w:t>
      </w:r>
      <w:r w:rsidR="007844B8" w:rsidRPr="00E0446C">
        <w:rPr>
          <w:rFonts w:ascii="Times New Roman" w:eastAsia="Times New Roman" w:hAnsi="Times New Roman"/>
          <w:color w:val="000000"/>
        </w:rPr>
        <w:t xml:space="preserve"> mengalami kecanduan </w:t>
      </w:r>
      <w:r w:rsidR="007844B8" w:rsidRPr="00E0446C">
        <w:rPr>
          <w:rFonts w:ascii="Times New Roman" w:eastAsia="Times New Roman" w:hAnsi="Times New Roman"/>
          <w:i/>
          <w:iCs/>
          <w:color w:val="000000"/>
        </w:rPr>
        <w:t>game</w:t>
      </w:r>
      <w:r w:rsidR="007844B8" w:rsidRPr="00E0446C">
        <w:rPr>
          <w:rFonts w:ascii="Times New Roman" w:eastAsia="Times New Roman" w:hAnsi="Times New Roman"/>
          <w:color w:val="000000"/>
        </w:rPr>
        <w:t xml:space="preserve"> sebesar 6,1%, maka dapat diperkirakan bahwa saat ini terdapat 2,7 juta pemain yang memiliki kemungkinan kecanduan </w:t>
      </w:r>
      <w:r w:rsidR="007844B8" w:rsidRPr="00E0446C">
        <w:rPr>
          <w:rFonts w:ascii="Times New Roman" w:eastAsia="Times New Roman" w:hAnsi="Times New Roman"/>
          <w:i/>
          <w:iCs/>
          <w:color w:val="000000"/>
        </w:rPr>
        <w:t>game</w:t>
      </w:r>
      <w:r w:rsidR="007844B8" w:rsidRPr="00E0446C">
        <w:rPr>
          <w:rFonts w:ascii="Times New Roman" w:eastAsia="Times New Roman" w:hAnsi="Times New Roman"/>
          <w:color w:val="000000"/>
        </w:rPr>
        <w:t xml:space="preserve"> (Akbar, 2020). </w:t>
      </w:r>
      <w:r w:rsidR="007844B8" w:rsidRPr="00E0446C">
        <w:rPr>
          <w:rFonts w:ascii="Times New Roman" w:eastAsia="Times New Roman" w:hAnsi="Times New Roman"/>
        </w:rPr>
        <w:t xml:space="preserve">Hasil sebuah penelitian mengungkapkan bahwa sebanyak 64% pemain </w:t>
      </w:r>
      <w:r w:rsidR="007844B8" w:rsidRPr="00E0446C">
        <w:rPr>
          <w:rFonts w:ascii="Times New Roman" w:eastAsia="Times New Roman" w:hAnsi="Times New Roman"/>
          <w:i/>
        </w:rPr>
        <w:t>game</w:t>
      </w:r>
      <w:r w:rsidR="007844B8" w:rsidRPr="00E0446C">
        <w:rPr>
          <w:rFonts w:ascii="Times New Roman" w:eastAsia="Times New Roman" w:hAnsi="Times New Roman"/>
        </w:rPr>
        <w:t xml:space="preserve"> adalah remaja berusia 16-24 tahun (POKKT &amp; Decision Lab, 2018). </w:t>
      </w:r>
    </w:p>
    <w:p w14:paraId="759EEB19" w14:textId="0A02B8D9" w:rsidR="00954BB6" w:rsidRPr="00E0446C" w:rsidRDefault="0091569E" w:rsidP="007844B8">
      <w:pPr>
        <w:spacing w:line="360" w:lineRule="auto"/>
        <w:ind w:firstLine="567"/>
        <w:jc w:val="both"/>
        <w:rPr>
          <w:rFonts w:ascii="Times New Roman" w:eastAsia="Times New Roman" w:hAnsi="Times New Roman"/>
          <w:color w:val="000000"/>
        </w:rPr>
      </w:pPr>
      <w:r w:rsidRPr="00E0446C">
        <w:rPr>
          <w:rFonts w:ascii="Times New Roman" w:eastAsia="Times New Roman" w:hAnsi="Times New Roman"/>
          <w:color w:val="000000"/>
        </w:rPr>
        <w:t xml:space="preserve">Masa remaja dibedakan menjadi tiga fase yaitu masa remaja awal, masa remaja tengah dan masa remaja akhir. Fase remaja awal dimulai pada usia 10-14 tahun, fase remaja tengah dimulai pada usia 14-17 tahun, dan fase remaja akhir di mulai pada usia 17-21 tahun (Salkind, 2005). Masa remaja adalah masa dimana remaja akan menemukan dan mencoba hal-hal yang menarik dan baru, sehingga pada masa remaja inilah remaja dapat dengan mudah terjerumus dalam hal yang negatif  (Wulandari, 2019). Salah satunya adalah bermain </w:t>
      </w:r>
      <w:r w:rsidRPr="00E0446C">
        <w:rPr>
          <w:rFonts w:ascii="Times New Roman" w:eastAsia="Times New Roman" w:hAnsi="Times New Roman"/>
          <w:i/>
          <w:color w:val="000000"/>
        </w:rPr>
        <w:t>game online</w:t>
      </w:r>
      <w:r w:rsidRPr="00E0446C">
        <w:rPr>
          <w:rFonts w:ascii="Times New Roman" w:eastAsia="Times New Roman" w:hAnsi="Times New Roman"/>
          <w:color w:val="000000"/>
        </w:rPr>
        <w:t xml:space="preserve">, hal ini didukung oleh generasi remaja akhir saat ini yang paham akan teknologi dan didukung pula dari kemudahan dalam mengakses internet serta ketersediaan alat pendukung seperti komputer, laptop, dan telepon pintar semakin mempermudah dan memikat remaja akhir dalam bermain </w:t>
      </w:r>
      <w:r w:rsidRPr="00E0446C">
        <w:rPr>
          <w:rFonts w:ascii="Times New Roman" w:eastAsia="Times New Roman" w:hAnsi="Times New Roman"/>
          <w:i/>
          <w:color w:val="000000"/>
        </w:rPr>
        <w:t>game online</w:t>
      </w:r>
      <w:r w:rsidRPr="00E0446C">
        <w:rPr>
          <w:rFonts w:ascii="Times New Roman" w:eastAsia="Times New Roman" w:hAnsi="Times New Roman"/>
          <w:color w:val="000000"/>
        </w:rPr>
        <w:t xml:space="preserve"> yang dapat mengarah pada kecanduan </w:t>
      </w:r>
      <w:r w:rsidRPr="00E0446C">
        <w:rPr>
          <w:rFonts w:ascii="Times New Roman" w:eastAsia="Times New Roman" w:hAnsi="Times New Roman"/>
          <w:i/>
          <w:color w:val="000000"/>
        </w:rPr>
        <w:t>game online</w:t>
      </w:r>
      <w:r w:rsidRPr="00E0446C">
        <w:rPr>
          <w:rFonts w:ascii="Times New Roman" w:eastAsia="Times New Roman" w:hAnsi="Times New Roman"/>
          <w:color w:val="000000"/>
        </w:rPr>
        <w:t xml:space="preserve"> (Sugeng, Ardhiani, &amp; Budiyanti, 2020).</w:t>
      </w:r>
    </w:p>
    <w:p w14:paraId="257A1D46" w14:textId="7AB097F0" w:rsidR="00F53384" w:rsidRPr="00E0446C" w:rsidRDefault="00F53384" w:rsidP="00F53384">
      <w:pPr>
        <w:spacing w:line="360" w:lineRule="auto"/>
        <w:ind w:firstLine="567"/>
        <w:jc w:val="both"/>
        <w:rPr>
          <w:rFonts w:ascii="Times New Roman" w:eastAsia="Times New Roman" w:hAnsi="Times New Roman"/>
          <w:color w:val="000000"/>
        </w:rPr>
      </w:pPr>
      <w:r w:rsidRPr="00E0446C">
        <w:rPr>
          <w:rFonts w:ascii="Times New Roman" w:eastAsia="Times New Roman" w:hAnsi="Times New Roman"/>
          <w:color w:val="000000"/>
        </w:rPr>
        <w:t xml:space="preserve">Kecanduan </w:t>
      </w:r>
      <w:r w:rsidRPr="00E0446C">
        <w:rPr>
          <w:rFonts w:ascii="Times New Roman" w:eastAsia="Times New Roman" w:hAnsi="Times New Roman"/>
          <w:i/>
          <w:color w:val="000000"/>
        </w:rPr>
        <w:t>game online</w:t>
      </w:r>
      <w:r w:rsidRPr="00E0446C">
        <w:rPr>
          <w:rFonts w:ascii="Times New Roman" w:eastAsia="Times New Roman" w:hAnsi="Times New Roman"/>
          <w:color w:val="000000"/>
        </w:rPr>
        <w:t xml:space="preserve"> atau </w:t>
      </w:r>
      <w:r w:rsidRPr="00E0446C">
        <w:rPr>
          <w:rFonts w:ascii="Times New Roman" w:eastAsia="Times New Roman" w:hAnsi="Times New Roman"/>
          <w:i/>
          <w:color w:val="000000"/>
        </w:rPr>
        <w:t>internet gaming disorder</w:t>
      </w:r>
      <w:r w:rsidRPr="00E0446C">
        <w:rPr>
          <w:rFonts w:ascii="Times New Roman" w:eastAsia="Times New Roman" w:hAnsi="Times New Roman"/>
          <w:color w:val="000000"/>
        </w:rPr>
        <w:t xml:space="preserve"> </w:t>
      </w:r>
      <w:r w:rsidR="00732B77">
        <w:rPr>
          <w:rFonts w:ascii="Times New Roman" w:eastAsia="Times New Roman" w:hAnsi="Times New Roman"/>
          <w:color w:val="000000"/>
        </w:rPr>
        <w:t xml:space="preserve">menurut DSM-5 </w:t>
      </w:r>
      <w:r w:rsidRPr="00E0446C">
        <w:rPr>
          <w:rFonts w:ascii="Times New Roman" w:eastAsia="Times New Roman" w:hAnsi="Times New Roman"/>
          <w:color w:val="000000"/>
        </w:rPr>
        <w:t xml:space="preserve">adalah sebuah pola bermain </w:t>
      </w:r>
      <w:r w:rsidRPr="00E0446C">
        <w:rPr>
          <w:rFonts w:ascii="Times New Roman" w:eastAsia="Times New Roman" w:hAnsi="Times New Roman"/>
          <w:i/>
          <w:color w:val="000000"/>
        </w:rPr>
        <w:t>game online</w:t>
      </w:r>
      <w:r w:rsidRPr="00E0446C">
        <w:rPr>
          <w:rFonts w:ascii="Times New Roman" w:eastAsia="Times New Roman" w:hAnsi="Times New Roman"/>
          <w:color w:val="000000"/>
        </w:rPr>
        <w:t xml:space="preserve"> yang berlebihan dan berkepanjangan yang mengakibatkan munculnya gejala kognitif dan perilaku, termasuk hilangnya kontrol secara progresif terhadap permainan, toleransi, penarikan diri, serta mengabaikan aktivitas penting selain bermain </w:t>
      </w:r>
      <w:r w:rsidRPr="00E0446C">
        <w:rPr>
          <w:rFonts w:ascii="Times New Roman" w:eastAsia="Times New Roman" w:hAnsi="Times New Roman"/>
          <w:i/>
          <w:color w:val="000000"/>
        </w:rPr>
        <w:t>game online</w:t>
      </w:r>
      <w:r w:rsidRPr="00E0446C">
        <w:rPr>
          <w:rFonts w:ascii="Times New Roman" w:eastAsia="Times New Roman" w:hAnsi="Times New Roman"/>
          <w:color w:val="000000"/>
        </w:rPr>
        <w:t xml:space="preserve"> (American Psychiatric Association, 2013). Terdapat sembilan kriteria kecanduan </w:t>
      </w:r>
      <w:r w:rsidRPr="00E0446C">
        <w:rPr>
          <w:rFonts w:ascii="Times New Roman" w:eastAsia="Times New Roman" w:hAnsi="Times New Roman"/>
          <w:i/>
          <w:color w:val="000000"/>
        </w:rPr>
        <w:t>game</w:t>
      </w:r>
      <w:r w:rsidRPr="00E0446C">
        <w:rPr>
          <w:rFonts w:ascii="Times New Roman" w:eastAsia="Times New Roman" w:hAnsi="Times New Roman"/>
          <w:color w:val="000000"/>
        </w:rPr>
        <w:t xml:space="preserve"> </w:t>
      </w:r>
      <w:r w:rsidRPr="00E0446C">
        <w:rPr>
          <w:rFonts w:ascii="Times New Roman" w:eastAsia="Times New Roman" w:hAnsi="Times New Roman"/>
          <w:i/>
          <w:color w:val="000000"/>
        </w:rPr>
        <w:t>online</w:t>
      </w:r>
      <w:r w:rsidRPr="00E0446C">
        <w:rPr>
          <w:rFonts w:ascii="Times New Roman" w:eastAsia="Times New Roman" w:hAnsi="Times New Roman"/>
          <w:color w:val="000000"/>
        </w:rPr>
        <w:t xml:space="preserve"> atau </w:t>
      </w:r>
      <w:r w:rsidRPr="00E0446C">
        <w:rPr>
          <w:rFonts w:ascii="Times New Roman" w:eastAsia="Times New Roman" w:hAnsi="Times New Roman"/>
          <w:i/>
          <w:color w:val="000000"/>
        </w:rPr>
        <w:t>internet gaming disorder</w:t>
      </w:r>
      <w:r w:rsidRPr="00E0446C">
        <w:rPr>
          <w:rFonts w:ascii="Times New Roman" w:eastAsia="Times New Roman" w:hAnsi="Times New Roman"/>
          <w:color w:val="000000"/>
        </w:rPr>
        <w:t xml:space="preserve"> berdasarkan DSM-5 (</w:t>
      </w:r>
      <w:r w:rsidRPr="00E0446C">
        <w:rPr>
          <w:rFonts w:ascii="Times New Roman" w:eastAsia="Times New Roman" w:hAnsi="Times New Roman"/>
          <w:i/>
          <w:color w:val="000000"/>
        </w:rPr>
        <w:t>Diagnostic and statistical Manual of Mental Disorder</w:t>
      </w:r>
      <w:r w:rsidRPr="00E0446C">
        <w:rPr>
          <w:rFonts w:ascii="Times New Roman" w:eastAsia="Times New Roman" w:hAnsi="Times New Roman"/>
          <w:color w:val="000000"/>
        </w:rPr>
        <w:t>) (APA, 2013) yaitu</w:t>
      </w:r>
      <w:r w:rsidRPr="00E0446C">
        <w:rPr>
          <w:rFonts w:ascii="Times New Roman" w:eastAsia="Times New Roman" w:hAnsi="Times New Roman"/>
          <w:i/>
          <w:color w:val="000000"/>
        </w:rPr>
        <w:t>,</w:t>
      </w:r>
      <w:r w:rsidRPr="00E0446C">
        <w:rPr>
          <w:rFonts w:ascii="Times New Roman" w:eastAsia="Times New Roman" w:hAnsi="Times New Roman"/>
        </w:rPr>
        <w:t xml:space="preserve"> </w:t>
      </w:r>
      <w:r w:rsidRPr="00E0446C">
        <w:rPr>
          <w:rFonts w:ascii="Times New Roman" w:eastAsia="Times New Roman" w:hAnsi="Times New Roman"/>
          <w:i/>
          <w:color w:val="000000"/>
        </w:rPr>
        <w:t>preoccupation,</w:t>
      </w:r>
      <w:r w:rsidRPr="00E0446C">
        <w:rPr>
          <w:rFonts w:ascii="Times New Roman" w:eastAsia="Times New Roman" w:hAnsi="Times New Roman"/>
          <w:i/>
        </w:rPr>
        <w:t xml:space="preserve"> </w:t>
      </w:r>
      <w:r w:rsidRPr="00E0446C">
        <w:rPr>
          <w:rFonts w:ascii="Times New Roman" w:eastAsia="Times New Roman" w:hAnsi="Times New Roman"/>
          <w:i/>
          <w:color w:val="000000"/>
        </w:rPr>
        <w:t>tolerance</w:t>
      </w:r>
      <w:r w:rsidRPr="00E0446C">
        <w:rPr>
          <w:rFonts w:ascii="Times New Roman" w:eastAsia="Times New Roman" w:hAnsi="Times New Roman"/>
          <w:color w:val="000000"/>
        </w:rPr>
        <w:t>,</w:t>
      </w:r>
      <w:r w:rsidRPr="00E0446C">
        <w:rPr>
          <w:rFonts w:ascii="Times New Roman" w:eastAsia="Times New Roman" w:hAnsi="Times New Roman"/>
        </w:rPr>
        <w:t xml:space="preserve"> </w:t>
      </w:r>
      <w:r w:rsidRPr="00E0446C">
        <w:rPr>
          <w:rFonts w:ascii="Times New Roman" w:eastAsia="Times New Roman" w:hAnsi="Times New Roman"/>
          <w:i/>
        </w:rPr>
        <w:t>w</w:t>
      </w:r>
      <w:r w:rsidRPr="00E0446C">
        <w:rPr>
          <w:rFonts w:ascii="Times New Roman" w:eastAsia="Times New Roman" w:hAnsi="Times New Roman"/>
          <w:i/>
          <w:color w:val="000000"/>
        </w:rPr>
        <w:t>ithdrawal</w:t>
      </w:r>
      <w:r w:rsidRPr="00E0446C">
        <w:rPr>
          <w:rFonts w:ascii="Times New Roman" w:eastAsia="Times New Roman" w:hAnsi="Times New Roman"/>
          <w:color w:val="000000"/>
        </w:rPr>
        <w:t>,</w:t>
      </w:r>
      <w:r w:rsidRPr="00E0446C">
        <w:rPr>
          <w:rFonts w:ascii="Times New Roman" w:eastAsia="Times New Roman" w:hAnsi="Times New Roman"/>
          <w:i/>
          <w:color w:val="000000"/>
        </w:rPr>
        <w:t xml:space="preserve"> </w:t>
      </w:r>
      <w:r w:rsidRPr="00E0446C">
        <w:rPr>
          <w:rFonts w:ascii="Times New Roman" w:eastAsia="Times New Roman" w:hAnsi="Times New Roman"/>
          <w:color w:val="000000"/>
        </w:rPr>
        <w:t xml:space="preserve">upaya yang gagal untuk mengontrol partisipasi dalam </w:t>
      </w:r>
      <w:r w:rsidRPr="00E0446C">
        <w:rPr>
          <w:rFonts w:ascii="Times New Roman" w:eastAsia="Times New Roman" w:hAnsi="Times New Roman"/>
          <w:i/>
          <w:color w:val="000000"/>
        </w:rPr>
        <w:t xml:space="preserve">game online, </w:t>
      </w:r>
      <w:r w:rsidRPr="00E0446C">
        <w:rPr>
          <w:rFonts w:ascii="Times New Roman" w:eastAsia="Times New Roman" w:hAnsi="Times New Roman"/>
          <w:color w:val="000000"/>
        </w:rPr>
        <w:t xml:space="preserve">kehilangan minat pada hobi dan hiburan sebelumnya sebagai akibat dari bermain </w:t>
      </w:r>
      <w:r w:rsidRPr="00E0446C">
        <w:rPr>
          <w:rFonts w:ascii="Times New Roman" w:eastAsia="Times New Roman" w:hAnsi="Times New Roman"/>
          <w:i/>
          <w:color w:val="000000"/>
        </w:rPr>
        <w:t>game online,</w:t>
      </w:r>
      <w:r w:rsidRPr="00E0446C">
        <w:rPr>
          <w:rFonts w:ascii="Times New Roman" w:eastAsia="Times New Roman" w:hAnsi="Times New Roman"/>
          <w:i/>
        </w:rPr>
        <w:t xml:space="preserve"> </w:t>
      </w:r>
      <w:r w:rsidRPr="00E0446C">
        <w:rPr>
          <w:rFonts w:ascii="Times New Roman" w:eastAsia="Times New Roman" w:hAnsi="Times New Roman"/>
          <w:color w:val="000000"/>
        </w:rPr>
        <w:t xml:space="preserve">penggunaan </w:t>
      </w:r>
      <w:r w:rsidRPr="00E0446C">
        <w:rPr>
          <w:rFonts w:ascii="Times New Roman" w:eastAsia="Times New Roman" w:hAnsi="Times New Roman"/>
          <w:i/>
          <w:color w:val="000000"/>
        </w:rPr>
        <w:t>game online</w:t>
      </w:r>
      <w:r w:rsidRPr="00E0446C">
        <w:rPr>
          <w:rFonts w:ascii="Times New Roman" w:eastAsia="Times New Roman" w:hAnsi="Times New Roman"/>
          <w:color w:val="000000"/>
        </w:rPr>
        <w:t xml:space="preserve"> berkelanjutan dan berlebihan meskipun memiliki pengetahuan tentang masalah psikososial</w:t>
      </w:r>
      <w:r w:rsidRPr="00E0446C">
        <w:rPr>
          <w:rFonts w:ascii="Times New Roman" w:eastAsia="Times New Roman" w:hAnsi="Times New Roman"/>
          <w:i/>
          <w:color w:val="000000"/>
        </w:rPr>
        <w:t>,</w:t>
      </w:r>
      <w:r w:rsidRPr="00E0446C">
        <w:rPr>
          <w:rFonts w:ascii="Times New Roman" w:eastAsia="Times New Roman" w:hAnsi="Times New Roman"/>
          <w:color w:val="000000"/>
        </w:rPr>
        <w:t xml:space="preserve"> individu telah menipu atau berbohong pada anggota keluarga; terapis; atau orang lain terkait dengan jumlah bermain </w:t>
      </w:r>
      <w:r w:rsidRPr="00E0446C">
        <w:rPr>
          <w:rFonts w:ascii="Times New Roman" w:eastAsia="Times New Roman" w:hAnsi="Times New Roman"/>
          <w:i/>
          <w:color w:val="000000"/>
        </w:rPr>
        <w:t>game online,</w:t>
      </w:r>
      <w:r w:rsidRPr="00E0446C">
        <w:rPr>
          <w:rFonts w:ascii="Times New Roman" w:eastAsia="Times New Roman" w:hAnsi="Times New Roman"/>
          <w:color w:val="000000"/>
        </w:rPr>
        <w:t xml:space="preserve"> penggunaan </w:t>
      </w:r>
      <w:r w:rsidRPr="00E0446C">
        <w:rPr>
          <w:rFonts w:ascii="Times New Roman" w:eastAsia="Times New Roman" w:hAnsi="Times New Roman"/>
          <w:i/>
          <w:color w:val="000000"/>
        </w:rPr>
        <w:t>game online</w:t>
      </w:r>
      <w:r w:rsidRPr="00E0446C">
        <w:rPr>
          <w:rFonts w:ascii="Times New Roman" w:eastAsia="Times New Roman" w:hAnsi="Times New Roman"/>
          <w:color w:val="000000"/>
        </w:rPr>
        <w:t xml:space="preserve"> untuk melarikan diri atau menghilangkan suasana hati yang negatif, </w:t>
      </w:r>
      <w:r w:rsidRPr="00E0446C">
        <w:rPr>
          <w:rFonts w:ascii="Times New Roman" w:eastAsia="Times New Roman" w:hAnsi="Times New Roman"/>
        </w:rPr>
        <w:t>dan kriteria yang kesembilan yaitu</w:t>
      </w:r>
      <w:r w:rsidRPr="00E0446C">
        <w:rPr>
          <w:rFonts w:ascii="Times New Roman" w:eastAsia="Times New Roman" w:hAnsi="Times New Roman"/>
          <w:i/>
          <w:color w:val="000000"/>
        </w:rPr>
        <w:t xml:space="preserve"> </w:t>
      </w:r>
      <w:r w:rsidRPr="00E0446C">
        <w:rPr>
          <w:rFonts w:ascii="Times New Roman" w:eastAsia="Times New Roman" w:hAnsi="Times New Roman"/>
          <w:color w:val="000000"/>
        </w:rPr>
        <w:t>kehilangan atau telah membahayakan hubungan</w:t>
      </w:r>
      <w:r w:rsidRPr="00E0446C">
        <w:rPr>
          <w:rFonts w:ascii="Times New Roman" w:eastAsia="Times New Roman" w:hAnsi="Times New Roman"/>
        </w:rPr>
        <w:t>;</w:t>
      </w:r>
      <w:r w:rsidRPr="00E0446C">
        <w:rPr>
          <w:rFonts w:ascii="Times New Roman" w:eastAsia="Times New Roman" w:hAnsi="Times New Roman"/>
          <w:color w:val="000000"/>
        </w:rPr>
        <w:t xml:space="preserve"> pekerjaan</w:t>
      </w:r>
      <w:r w:rsidRPr="00E0446C">
        <w:rPr>
          <w:rFonts w:ascii="Times New Roman" w:eastAsia="Times New Roman" w:hAnsi="Times New Roman"/>
        </w:rPr>
        <w:t>;</w:t>
      </w:r>
      <w:r w:rsidRPr="00E0446C">
        <w:rPr>
          <w:rFonts w:ascii="Times New Roman" w:eastAsia="Times New Roman" w:hAnsi="Times New Roman"/>
          <w:color w:val="000000"/>
        </w:rPr>
        <w:t xml:space="preserve"> atau peluang karier yang signifikan karena partisipasi dalam </w:t>
      </w:r>
      <w:r w:rsidRPr="00E0446C">
        <w:rPr>
          <w:rFonts w:ascii="Times New Roman" w:eastAsia="Times New Roman" w:hAnsi="Times New Roman"/>
          <w:i/>
          <w:color w:val="000000"/>
        </w:rPr>
        <w:t>game online</w:t>
      </w:r>
      <w:r w:rsidRPr="00E0446C">
        <w:rPr>
          <w:rFonts w:ascii="Times New Roman" w:eastAsia="Times New Roman" w:hAnsi="Times New Roman"/>
          <w:color w:val="000000"/>
        </w:rPr>
        <w:t>.</w:t>
      </w:r>
    </w:p>
    <w:p w14:paraId="554DC01A" w14:textId="77777777" w:rsidR="00732B77" w:rsidRDefault="00EE2016" w:rsidP="00732B77">
      <w:pPr>
        <w:spacing w:line="360" w:lineRule="auto"/>
        <w:ind w:firstLine="567"/>
        <w:jc w:val="both"/>
        <w:rPr>
          <w:rFonts w:ascii="Times New Roman" w:eastAsia="Times New Roman" w:hAnsi="Times New Roman"/>
          <w:color w:val="000000"/>
        </w:rPr>
      </w:pPr>
      <w:r w:rsidRPr="00E0446C">
        <w:rPr>
          <w:rFonts w:ascii="Times New Roman" w:eastAsia="Times New Roman" w:hAnsi="Times New Roman"/>
          <w:color w:val="000000"/>
        </w:rPr>
        <w:t xml:space="preserve">Permasalahan </w:t>
      </w:r>
      <w:r w:rsidRPr="00E0446C">
        <w:rPr>
          <w:rFonts w:ascii="Times New Roman" w:eastAsia="Times New Roman" w:hAnsi="Times New Roman"/>
          <w:i/>
          <w:color w:val="000000"/>
        </w:rPr>
        <w:t>game online</w:t>
      </w:r>
      <w:r w:rsidRPr="00E0446C">
        <w:rPr>
          <w:rFonts w:ascii="Times New Roman" w:eastAsia="Times New Roman" w:hAnsi="Times New Roman"/>
          <w:color w:val="000000"/>
        </w:rPr>
        <w:t xml:space="preserve"> yang terjadi di Indonesia pada kaum remaja dan terpelajar ini sudah sangat mengkhawatirkan, akibat dari bermain </w:t>
      </w:r>
      <w:r w:rsidRPr="00E0446C">
        <w:rPr>
          <w:rFonts w:ascii="Times New Roman" w:eastAsia="Times New Roman" w:hAnsi="Times New Roman"/>
          <w:i/>
          <w:color w:val="000000"/>
        </w:rPr>
        <w:t>game online</w:t>
      </w:r>
      <w:r w:rsidRPr="00E0446C">
        <w:rPr>
          <w:rFonts w:ascii="Times New Roman" w:eastAsia="Times New Roman" w:hAnsi="Times New Roman"/>
          <w:color w:val="000000"/>
        </w:rPr>
        <w:t xml:space="preserve"> menjadikan setiap individu banyak mengorbankan hal-hal penting dalam kehidupannya, </w:t>
      </w:r>
      <w:r w:rsidR="009D7FC8">
        <w:rPr>
          <w:rFonts w:ascii="Times New Roman" w:eastAsia="Times New Roman" w:hAnsi="Times New Roman"/>
          <w:color w:val="000000"/>
          <w:sz w:val="24"/>
          <w:szCs w:val="24"/>
        </w:rPr>
        <w:t>seperti pekerjaan dan kewajibannya</w:t>
      </w:r>
      <w:r w:rsidR="009D7FC8" w:rsidRPr="00E0446C">
        <w:rPr>
          <w:rFonts w:ascii="Times New Roman" w:eastAsia="Times New Roman" w:hAnsi="Times New Roman"/>
          <w:color w:val="000000"/>
        </w:rPr>
        <w:t xml:space="preserve"> </w:t>
      </w:r>
      <w:r w:rsidRPr="00E0446C">
        <w:rPr>
          <w:rFonts w:ascii="Times New Roman" w:eastAsia="Times New Roman" w:hAnsi="Times New Roman"/>
          <w:color w:val="000000"/>
        </w:rPr>
        <w:t xml:space="preserve">(Pohan, 2020). Hal ini sejalan dengan pendapat Griffiths, Kuss, &amp; King (2012) bahwa remaja yang berusia 17 hingga 19 tahun cenderung mengorbankan pendidikan maupun pekerjaan yang seharusnya dilakukan </w:t>
      </w:r>
      <w:r w:rsidRPr="00E0446C">
        <w:rPr>
          <w:rFonts w:ascii="Times New Roman" w:eastAsia="Times New Roman" w:hAnsi="Times New Roman"/>
          <w:color w:val="000000"/>
        </w:rPr>
        <w:lastRenderedPageBreak/>
        <w:t xml:space="preserve">untuk dapat bermain </w:t>
      </w:r>
      <w:r w:rsidRPr="00E0446C">
        <w:rPr>
          <w:rFonts w:ascii="Times New Roman" w:eastAsia="Times New Roman" w:hAnsi="Times New Roman"/>
          <w:i/>
          <w:color w:val="000000"/>
        </w:rPr>
        <w:t>game online</w:t>
      </w:r>
      <w:r w:rsidRPr="00E0446C">
        <w:rPr>
          <w:rFonts w:ascii="Times New Roman" w:eastAsia="Times New Roman" w:hAnsi="Times New Roman"/>
          <w:color w:val="000000"/>
        </w:rPr>
        <w:t xml:space="preserve">. Berdasarkan </w:t>
      </w:r>
      <w:r w:rsidRPr="00E0446C">
        <w:rPr>
          <w:rFonts w:ascii="Times New Roman" w:eastAsia="Times New Roman" w:hAnsi="Times New Roman"/>
          <w:color w:val="202020"/>
          <w:highlight w:val="white"/>
        </w:rPr>
        <w:t>beberapa penelitian mengungkapkan bahwa</w:t>
      </w:r>
      <w:r w:rsidRPr="00E0446C">
        <w:rPr>
          <w:rFonts w:ascii="Times New Roman" w:eastAsia="Times New Roman" w:hAnsi="Times New Roman"/>
          <w:color w:val="000000"/>
        </w:rPr>
        <w:t xml:space="preserve"> remaja memiliki intensitas bermain </w:t>
      </w:r>
      <w:r w:rsidRPr="00E0446C">
        <w:rPr>
          <w:rFonts w:ascii="Times New Roman" w:eastAsia="Times New Roman" w:hAnsi="Times New Roman"/>
          <w:i/>
          <w:color w:val="000000"/>
        </w:rPr>
        <w:t xml:space="preserve">game online </w:t>
      </w:r>
      <w:r w:rsidRPr="00E0446C">
        <w:rPr>
          <w:rFonts w:ascii="Times New Roman" w:eastAsia="Times New Roman" w:hAnsi="Times New Roman"/>
          <w:color w:val="000000"/>
        </w:rPr>
        <w:t xml:space="preserve">lebih tinggi sehingga lebih rentan untuk mengalami kecanduan </w:t>
      </w:r>
      <w:r w:rsidRPr="00E0446C">
        <w:rPr>
          <w:rFonts w:ascii="Times New Roman" w:eastAsia="Times New Roman" w:hAnsi="Times New Roman"/>
          <w:i/>
          <w:color w:val="000000"/>
        </w:rPr>
        <w:t xml:space="preserve">game online </w:t>
      </w:r>
      <w:r w:rsidRPr="00E0446C">
        <w:rPr>
          <w:rFonts w:ascii="Times New Roman" w:eastAsia="Times New Roman" w:hAnsi="Times New Roman"/>
          <w:color w:val="000000"/>
        </w:rPr>
        <w:t xml:space="preserve">(Lemmens, Valkenburg, &amp; </w:t>
      </w:r>
      <w:r w:rsidRPr="00E0446C">
        <w:rPr>
          <w:rFonts w:ascii="Tahoma" w:eastAsia="Tahoma" w:hAnsi="Tahoma" w:cs="Tahoma"/>
          <w:color w:val="000000"/>
        </w:rPr>
        <w:t>﻿</w:t>
      </w:r>
      <w:r w:rsidRPr="00E0446C">
        <w:rPr>
          <w:rFonts w:ascii="Times New Roman" w:eastAsia="Times New Roman" w:hAnsi="Times New Roman"/>
          <w:color w:val="000000"/>
        </w:rPr>
        <w:t xml:space="preserve"> Peter, 2009).</w:t>
      </w:r>
      <w:r w:rsidR="0047281C">
        <w:rPr>
          <w:rFonts w:ascii="Times New Roman" w:eastAsia="Times New Roman" w:hAnsi="Times New Roman"/>
          <w:color w:val="000000"/>
        </w:rPr>
        <w:t xml:space="preserve"> </w:t>
      </w:r>
      <w:r w:rsidR="00093108">
        <w:rPr>
          <w:rFonts w:ascii="Times New Roman" w:eastAsia="Times New Roman" w:hAnsi="Times New Roman"/>
          <w:color w:val="000000"/>
        </w:rPr>
        <w:t xml:space="preserve">Hal ini diperkuat dengan </w:t>
      </w:r>
      <w:r w:rsidR="00F53384" w:rsidRPr="00E0446C">
        <w:rPr>
          <w:rFonts w:ascii="Times New Roman" w:eastAsia="Times New Roman" w:hAnsi="Times New Roman"/>
          <w:color w:val="000000"/>
        </w:rPr>
        <w:t>hasil wawancara yang dilakukan</w:t>
      </w:r>
      <w:r w:rsidR="003818FF" w:rsidRPr="00E0446C">
        <w:rPr>
          <w:rFonts w:ascii="Times New Roman" w:eastAsia="Times New Roman" w:hAnsi="Times New Roman"/>
          <w:color w:val="000000"/>
        </w:rPr>
        <w:t>,</w:t>
      </w:r>
      <w:r w:rsidR="00F53384" w:rsidRPr="00E0446C">
        <w:rPr>
          <w:rFonts w:ascii="Times New Roman" w:eastAsia="Times New Roman" w:hAnsi="Times New Roman"/>
          <w:color w:val="000000"/>
        </w:rPr>
        <w:t xml:space="preserve"> diperoleh data sebanyak 5 dari 7 remaja akhir</w:t>
      </w:r>
      <w:r w:rsidR="003818FF" w:rsidRPr="00E0446C">
        <w:rPr>
          <w:rFonts w:ascii="Times New Roman" w:eastAsia="Times New Roman" w:hAnsi="Times New Roman"/>
          <w:color w:val="000000"/>
        </w:rPr>
        <w:t xml:space="preserve"> yang bermain </w:t>
      </w:r>
      <w:r w:rsidR="003818FF" w:rsidRPr="00E0446C">
        <w:rPr>
          <w:rFonts w:ascii="Times New Roman" w:eastAsia="Times New Roman" w:hAnsi="Times New Roman"/>
          <w:i/>
          <w:color w:val="000000"/>
        </w:rPr>
        <w:t>game online</w:t>
      </w:r>
      <w:r w:rsidR="00F53384" w:rsidRPr="00E0446C">
        <w:rPr>
          <w:rFonts w:ascii="Times New Roman" w:eastAsia="Times New Roman" w:hAnsi="Times New Roman"/>
          <w:color w:val="000000"/>
        </w:rPr>
        <w:t xml:space="preserve"> </w:t>
      </w:r>
      <w:r w:rsidR="00732B77">
        <w:rPr>
          <w:rFonts w:ascii="Times New Roman" w:eastAsia="Times New Roman" w:hAnsi="Times New Roman"/>
          <w:color w:val="000000"/>
        </w:rPr>
        <w:t xml:space="preserve">dengan penggunaan minimal 12 bulan </w:t>
      </w:r>
      <w:r w:rsidR="00F53384" w:rsidRPr="00E0446C">
        <w:rPr>
          <w:rFonts w:ascii="Times New Roman" w:eastAsia="Times New Roman" w:hAnsi="Times New Roman"/>
          <w:color w:val="000000"/>
        </w:rPr>
        <w:t xml:space="preserve">menunjukkan gejala-gejala kecanduan </w:t>
      </w:r>
      <w:r w:rsidR="00F53384" w:rsidRPr="00E0446C">
        <w:rPr>
          <w:rFonts w:ascii="Times New Roman" w:eastAsia="Times New Roman" w:hAnsi="Times New Roman"/>
          <w:i/>
          <w:color w:val="000000"/>
        </w:rPr>
        <w:t>game online</w:t>
      </w:r>
      <w:r w:rsidR="00F53384" w:rsidRPr="00E0446C">
        <w:rPr>
          <w:rFonts w:ascii="Times New Roman" w:eastAsia="Times New Roman" w:hAnsi="Times New Roman"/>
          <w:color w:val="000000"/>
        </w:rPr>
        <w:t xml:space="preserve"> seperti selalu memikirkan tentang bermain </w:t>
      </w:r>
      <w:r w:rsidR="00F53384" w:rsidRPr="00E0446C">
        <w:rPr>
          <w:rFonts w:ascii="Times New Roman" w:eastAsia="Times New Roman" w:hAnsi="Times New Roman"/>
          <w:i/>
          <w:color w:val="000000"/>
        </w:rPr>
        <w:t>game online</w:t>
      </w:r>
      <w:r w:rsidR="00F53384" w:rsidRPr="00E0446C">
        <w:rPr>
          <w:rFonts w:ascii="Times New Roman" w:eastAsia="Times New Roman" w:hAnsi="Times New Roman"/>
          <w:color w:val="000000"/>
        </w:rPr>
        <w:t xml:space="preserve"> dan mengabaikan kegiatan selain bermain </w:t>
      </w:r>
      <w:r w:rsidR="00F53384" w:rsidRPr="00E0446C">
        <w:rPr>
          <w:rFonts w:ascii="Times New Roman" w:eastAsia="Times New Roman" w:hAnsi="Times New Roman"/>
          <w:i/>
          <w:color w:val="000000"/>
        </w:rPr>
        <w:t>game online</w:t>
      </w:r>
      <w:r w:rsidR="00F53384" w:rsidRPr="00E0446C">
        <w:rPr>
          <w:rFonts w:ascii="Times New Roman" w:eastAsia="Times New Roman" w:hAnsi="Times New Roman"/>
          <w:color w:val="000000"/>
        </w:rPr>
        <w:t xml:space="preserve">, ketika diminta untuk mengurangi dan berhenti bermain </w:t>
      </w:r>
      <w:r w:rsidR="00F53384" w:rsidRPr="00E0446C">
        <w:rPr>
          <w:rFonts w:ascii="Times New Roman" w:eastAsia="Times New Roman" w:hAnsi="Times New Roman"/>
          <w:i/>
          <w:color w:val="000000"/>
        </w:rPr>
        <w:t>game online</w:t>
      </w:r>
      <w:r w:rsidR="00F53384" w:rsidRPr="00E0446C">
        <w:rPr>
          <w:rFonts w:ascii="Times New Roman" w:eastAsia="Times New Roman" w:hAnsi="Times New Roman"/>
          <w:color w:val="000000"/>
        </w:rPr>
        <w:t xml:space="preserve"> para remaja akhir tersebut akan menunjukkan perasaan kesal, marah dan sejenisnya. </w:t>
      </w:r>
      <w:r w:rsidR="00732B77" w:rsidRPr="00732B77">
        <w:rPr>
          <w:rFonts w:ascii="Times New Roman" w:eastAsia="Times New Roman" w:hAnsi="Times New Roman"/>
          <w:color w:val="000000"/>
        </w:rPr>
        <w:t xml:space="preserve">Subjek juga sering bermain </w:t>
      </w:r>
      <w:r w:rsidR="00732B77" w:rsidRPr="00732B77">
        <w:rPr>
          <w:rFonts w:ascii="Times New Roman" w:eastAsia="Times New Roman" w:hAnsi="Times New Roman"/>
          <w:i/>
          <w:color w:val="000000"/>
        </w:rPr>
        <w:t>game online</w:t>
      </w:r>
      <w:r w:rsidR="00732B77" w:rsidRPr="00732B77">
        <w:rPr>
          <w:rFonts w:ascii="Times New Roman" w:eastAsia="Times New Roman" w:hAnsi="Times New Roman"/>
          <w:color w:val="000000"/>
        </w:rPr>
        <w:t xml:space="preserve"> dengan waktu yang berlebihan, subjek sering bertengkar dengan pasangan atau orangtua subjek dan cukup sering berselisih dengan teman bermainnya akibat dari </w:t>
      </w:r>
      <w:r w:rsidR="00732B77" w:rsidRPr="00732B77">
        <w:rPr>
          <w:rFonts w:ascii="Times New Roman" w:eastAsia="Times New Roman" w:hAnsi="Times New Roman"/>
          <w:i/>
          <w:color w:val="000000"/>
        </w:rPr>
        <w:t>game online</w:t>
      </w:r>
      <w:r w:rsidR="00732B77" w:rsidRPr="00732B77">
        <w:rPr>
          <w:rFonts w:ascii="Times New Roman" w:eastAsia="Times New Roman" w:hAnsi="Times New Roman"/>
          <w:color w:val="000000"/>
        </w:rPr>
        <w:t xml:space="preserve">. Pada diri subjek sebenarnya ada keinginan untuk mengurangi kegiatan bermain </w:t>
      </w:r>
      <w:r w:rsidR="00732B77" w:rsidRPr="00732B77">
        <w:rPr>
          <w:rFonts w:ascii="Times New Roman" w:eastAsia="Times New Roman" w:hAnsi="Times New Roman"/>
          <w:i/>
          <w:color w:val="000000"/>
        </w:rPr>
        <w:t xml:space="preserve">game online </w:t>
      </w:r>
      <w:r w:rsidR="00732B77" w:rsidRPr="00732B77">
        <w:rPr>
          <w:rFonts w:ascii="Times New Roman" w:eastAsia="Times New Roman" w:hAnsi="Times New Roman"/>
          <w:color w:val="000000"/>
        </w:rPr>
        <w:t>namun subjek tidak mampu mengendalikan dirinya.</w:t>
      </w:r>
      <w:bookmarkStart w:id="0" w:name="_Hlk77170748"/>
    </w:p>
    <w:p w14:paraId="72F07772" w14:textId="7B71BC32" w:rsidR="00732B77" w:rsidRPr="003333BC" w:rsidRDefault="00732B77" w:rsidP="00732B77">
      <w:pPr>
        <w:spacing w:line="360" w:lineRule="auto"/>
        <w:ind w:firstLine="567"/>
        <w:jc w:val="both"/>
        <w:rPr>
          <w:rFonts w:ascii="Times New Roman" w:eastAsia="Times New Roman" w:hAnsi="Times New Roman"/>
          <w:color w:val="000000"/>
          <w:sz w:val="20"/>
          <w:szCs w:val="20"/>
        </w:rPr>
      </w:pPr>
      <w:r w:rsidRPr="003333BC">
        <w:rPr>
          <w:rFonts w:ascii="Times New Roman" w:eastAsia="Times New Roman" w:hAnsi="Times New Roman"/>
          <w:color w:val="000000"/>
        </w:rPr>
        <w:t>Menurut tahap perkembangan kognitif Piaget usia remaja akhir termasuk tahap operasional formal yaitu diperolehnya kemampuan untuk berpikir atau nalar secara logis, abstrak, dan hipotesis sehingga remaja akhir mampu memikirkan atau memprediksi sesuatu yang mungkin atau akan terjadi serta memiliki kemampuan berpikir sistematis untuk memecahkan suatu masalah (Yusuf, 2014). Berdasarkan hal tersebut diharapkan</w:t>
      </w:r>
      <w:sdt>
        <w:sdtPr>
          <w:rPr>
            <w:sz w:val="20"/>
            <w:szCs w:val="20"/>
          </w:rPr>
          <w:tag w:val="goog_rdk_4"/>
          <w:id w:val="1613706832"/>
        </w:sdtPr>
        <w:sdtEndPr/>
        <w:sdtContent/>
      </w:sdt>
      <w:r w:rsidRPr="003333BC">
        <w:rPr>
          <w:rFonts w:ascii="Times New Roman" w:eastAsia="Times New Roman" w:hAnsi="Times New Roman"/>
          <w:color w:val="000000"/>
        </w:rPr>
        <w:t xml:space="preserve"> dalam penggunaan </w:t>
      </w:r>
      <w:r w:rsidRPr="003333BC">
        <w:rPr>
          <w:rFonts w:ascii="Times New Roman" w:eastAsia="Times New Roman" w:hAnsi="Times New Roman"/>
          <w:i/>
          <w:color w:val="000000"/>
        </w:rPr>
        <w:t>game online</w:t>
      </w:r>
      <w:r w:rsidRPr="003333BC">
        <w:rPr>
          <w:rFonts w:ascii="Times New Roman" w:eastAsia="Times New Roman" w:hAnsi="Times New Roman"/>
          <w:color w:val="000000"/>
        </w:rPr>
        <w:t xml:space="preserve"> remaja akhir dapat melakukan perenungan untuk dapat memikirkan dampak negatif dan positif yang ditimbulkan dari terlalu lama bermain </w:t>
      </w:r>
      <w:r w:rsidRPr="003333BC">
        <w:rPr>
          <w:rFonts w:ascii="Times New Roman" w:eastAsia="Times New Roman" w:hAnsi="Times New Roman"/>
          <w:i/>
          <w:color w:val="000000"/>
        </w:rPr>
        <w:t>game online</w:t>
      </w:r>
      <w:r w:rsidRPr="003333BC">
        <w:rPr>
          <w:rFonts w:ascii="Times New Roman" w:eastAsia="Times New Roman" w:hAnsi="Times New Roman"/>
          <w:color w:val="000000"/>
        </w:rPr>
        <w:t xml:space="preserve">, mampu menentukan aktivitas-aktivitas yang lebih positif dan bermanfaat bagi diri sendiri (Pohan, 2020). Selain itu berdasarkan tahap perkembangan Erikson, remaja akhir termasuk dalam tahap perkembangan mengeksplorasi berbagai peran untuk mengetahui apa makna dirinya, ke mana dirinya akan menuju dan merancang jalan ke masa depan yang positif (Santrock, 2012). Berdasarkan hal tersebut diharapkan pula remaja akhir memiliki rancangan akan masa depan yang positif dan mengeksplorasi peran berbeda, tidak hanya fokus pada bermain </w:t>
      </w:r>
      <w:r w:rsidRPr="003333BC">
        <w:rPr>
          <w:rFonts w:ascii="Times New Roman" w:eastAsia="Times New Roman" w:hAnsi="Times New Roman"/>
          <w:i/>
          <w:iCs/>
          <w:color w:val="000000"/>
        </w:rPr>
        <w:t xml:space="preserve">game online </w:t>
      </w:r>
      <w:r w:rsidRPr="003333BC">
        <w:rPr>
          <w:rFonts w:ascii="Times New Roman" w:eastAsia="Times New Roman" w:hAnsi="Times New Roman"/>
          <w:color w:val="000000"/>
        </w:rPr>
        <w:t xml:space="preserve">secara berlebihan. Sehingga dalam bermain </w:t>
      </w:r>
      <w:r w:rsidRPr="003333BC">
        <w:rPr>
          <w:rFonts w:ascii="Times New Roman" w:eastAsia="Times New Roman" w:hAnsi="Times New Roman"/>
          <w:i/>
          <w:color w:val="000000"/>
        </w:rPr>
        <w:t>game online</w:t>
      </w:r>
      <w:r w:rsidRPr="003333BC">
        <w:rPr>
          <w:rFonts w:ascii="Times New Roman" w:eastAsia="Times New Roman" w:hAnsi="Times New Roman"/>
          <w:color w:val="000000"/>
        </w:rPr>
        <w:t xml:space="preserve"> yaitu hanya sebagai sarana hiburan sesuai dengan kebutuhan dan fungsi yang </w:t>
      </w:r>
      <w:r w:rsidRPr="003333BC">
        <w:rPr>
          <w:rFonts w:ascii="Times New Roman" w:eastAsia="Times New Roman" w:hAnsi="Times New Roman"/>
        </w:rPr>
        <w:t>proporsional</w:t>
      </w:r>
      <w:r w:rsidRPr="003333BC">
        <w:rPr>
          <w:rFonts w:ascii="Times New Roman" w:eastAsia="Times New Roman" w:hAnsi="Times New Roman"/>
          <w:color w:val="000000"/>
        </w:rPr>
        <w:t xml:space="preserve"> (Laili &amp; Nuryono, 2015). </w:t>
      </w:r>
    </w:p>
    <w:bookmarkEnd w:id="0"/>
    <w:p w14:paraId="4D01A9E0" w14:textId="2F26719E" w:rsidR="003818FF" w:rsidRPr="00E0446C" w:rsidRDefault="00BF3BDC" w:rsidP="0047281C">
      <w:pPr>
        <w:spacing w:line="360" w:lineRule="auto"/>
        <w:ind w:firstLine="567"/>
        <w:jc w:val="both"/>
        <w:rPr>
          <w:rFonts w:ascii="Times New Roman" w:eastAsia="Times New Roman" w:hAnsi="Times New Roman"/>
          <w:color w:val="000000"/>
        </w:rPr>
      </w:pPr>
      <w:r w:rsidRPr="00E0446C">
        <w:rPr>
          <w:rFonts w:ascii="Times New Roman" w:eastAsia="Times New Roman" w:hAnsi="Times New Roman"/>
          <w:color w:val="000000"/>
        </w:rPr>
        <w:t xml:space="preserve">Penelitian mengenai kecanduan </w:t>
      </w:r>
      <w:r w:rsidRPr="00E0446C">
        <w:rPr>
          <w:rFonts w:ascii="Times New Roman" w:eastAsia="Times New Roman" w:hAnsi="Times New Roman"/>
          <w:i/>
          <w:color w:val="000000"/>
        </w:rPr>
        <w:t xml:space="preserve">game online </w:t>
      </w:r>
      <w:r w:rsidRPr="00E0446C">
        <w:rPr>
          <w:rFonts w:ascii="Times New Roman" w:eastAsia="Times New Roman" w:hAnsi="Times New Roman"/>
          <w:color w:val="000000"/>
        </w:rPr>
        <w:t xml:space="preserve">menjadi penting dilakukan, karena dampak negatif dari penggunaan </w:t>
      </w:r>
      <w:r w:rsidRPr="00E0446C">
        <w:rPr>
          <w:rFonts w:ascii="Times New Roman" w:eastAsia="Times New Roman" w:hAnsi="Times New Roman"/>
          <w:i/>
          <w:color w:val="000000"/>
        </w:rPr>
        <w:t>game online</w:t>
      </w:r>
      <w:r w:rsidRPr="00E0446C">
        <w:rPr>
          <w:rFonts w:ascii="Times New Roman" w:eastAsia="Times New Roman" w:hAnsi="Times New Roman"/>
          <w:color w:val="000000"/>
        </w:rPr>
        <w:t xml:space="preserve"> secara berlebihan yaitu menyebabkan hilangnya kontrol atas waktu, adanya masalah pada kesehatan fisik seperti </w:t>
      </w:r>
      <w:r w:rsidRPr="00E0446C">
        <w:rPr>
          <w:rFonts w:ascii="Times New Roman" w:eastAsia="Times New Roman" w:hAnsi="Times New Roman"/>
          <w:i/>
        </w:rPr>
        <w:t>arthritis</w:t>
      </w:r>
      <w:r w:rsidRPr="00E0446C">
        <w:rPr>
          <w:rFonts w:ascii="Times New Roman" w:eastAsia="Times New Roman" w:hAnsi="Times New Roman"/>
        </w:rPr>
        <w:t xml:space="preserve">; </w:t>
      </w:r>
      <w:r w:rsidRPr="00E0446C">
        <w:rPr>
          <w:rFonts w:ascii="Times New Roman" w:eastAsia="Times New Roman" w:hAnsi="Times New Roman"/>
          <w:i/>
        </w:rPr>
        <w:t>carpal tunnel syndrome</w:t>
      </w:r>
      <w:r w:rsidRPr="00E0446C">
        <w:rPr>
          <w:rFonts w:ascii="Times New Roman" w:eastAsia="Times New Roman" w:hAnsi="Times New Roman"/>
        </w:rPr>
        <w:t>; penyakit jantung; stroke; dan hipertensi, adanya masalah pada kesehatan mental seperti stress dan depresi</w:t>
      </w:r>
      <w:r w:rsidRPr="00E0446C">
        <w:rPr>
          <w:rFonts w:ascii="Times New Roman" w:eastAsia="Times New Roman" w:hAnsi="Times New Roman"/>
          <w:color w:val="000000"/>
        </w:rPr>
        <w:t>, masalah pada relasi sosial</w:t>
      </w:r>
      <w:r w:rsidRPr="00E0446C">
        <w:rPr>
          <w:rFonts w:ascii="Times New Roman" w:eastAsia="Times New Roman" w:hAnsi="Times New Roman"/>
        </w:rPr>
        <w:t>,</w:t>
      </w:r>
      <w:r w:rsidRPr="00E0446C">
        <w:rPr>
          <w:rFonts w:ascii="Times New Roman" w:eastAsia="Times New Roman" w:hAnsi="Times New Roman"/>
          <w:color w:val="000000"/>
        </w:rPr>
        <w:t xml:space="preserve"> </w:t>
      </w:r>
      <w:r w:rsidRPr="00E0446C">
        <w:rPr>
          <w:rFonts w:ascii="Times New Roman" w:eastAsia="Times New Roman" w:hAnsi="Times New Roman"/>
        </w:rPr>
        <w:t xml:space="preserve">perilaku berbohong dan perilaku agresif </w:t>
      </w:r>
      <w:r w:rsidRPr="00E0446C">
        <w:rPr>
          <w:rFonts w:ascii="Times New Roman" w:eastAsia="Times New Roman" w:hAnsi="Times New Roman"/>
          <w:color w:val="000000"/>
        </w:rPr>
        <w:t>(</w:t>
      </w:r>
      <w:r w:rsidRPr="00E0446C">
        <w:rPr>
          <w:rFonts w:ascii="Times New Roman" w:eastAsia="Times New Roman" w:hAnsi="Times New Roman"/>
        </w:rPr>
        <w:t>Ridoi</w:t>
      </w:r>
      <w:r w:rsidRPr="00E0446C">
        <w:rPr>
          <w:rFonts w:ascii="Times New Roman" w:eastAsia="Times New Roman" w:hAnsi="Times New Roman"/>
          <w:color w:val="000000"/>
        </w:rPr>
        <w:t>, 201</w:t>
      </w:r>
      <w:r w:rsidRPr="00E0446C">
        <w:rPr>
          <w:rFonts w:ascii="Times New Roman" w:eastAsia="Times New Roman" w:hAnsi="Times New Roman"/>
        </w:rPr>
        <w:t>8</w:t>
      </w:r>
      <w:r w:rsidRPr="00E0446C">
        <w:rPr>
          <w:rFonts w:ascii="Times New Roman" w:eastAsia="Times New Roman" w:hAnsi="Times New Roman"/>
          <w:color w:val="000000"/>
        </w:rPr>
        <w:t xml:space="preserve">). Kecanduan </w:t>
      </w:r>
      <w:r w:rsidRPr="00E0446C">
        <w:rPr>
          <w:rFonts w:ascii="Times New Roman" w:eastAsia="Times New Roman" w:hAnsi="Times New Roman"/>
          <w:i/>
          <w:color w:val="000000"/>
        </w:rPr>
        <w:t>game online</w:t>
      </w:r>
      <w:r w:rsidRPr="00E0446C">
        <w:rPr>
          <w:rFonts w:ascii="Times New Roman" w:eastAsia="Times New Roman" w:hAnsi="Times New Roman"/>
          <w:color w:val="000000"/>
        </w:rPr>
        <w:t xml:space="preserve"> juga ditemukan</w:t>
      </w:r>
      <w:r w:rsidRPr="00E0446C">
        <w:rPr>
          <w:rFonts w:ascii="Times New Roman" w:eastAsia="Times New Roman" w:hAnsi="Times New Roman"/>
        </w:rPr>
        <w:t xml:space="preserve"> mempengaruhi </w:t>
      </w:r>
      <w:r w:rsidRPr="00E0446C">
        <w:rPr>
          <w:rFonts w:ascii="Times New Roman" w:eastAsia="Times New Roman" w:hAnsi="Times New Roman"/>
          <w:color w:val="000000"/>
        </w:rPr>
        <w:t>prestasi akademis remaja, kesulitan dalam memusatkan perhatian, kesulitan dalam menghadapi realitas, penurunan kemampuan mengingat, dan dapat menimbulkan pikiran bunuh diri (Simanjuntak, 2019).</w:t>
      </w:r>
    </w:p>
    <w:p w14:paraId="24C84CFB" w14:textId="0D7A84D3" w:rsidR="003D2884" w:rsidRPr="00E0446C" w:rsidRDefault="003818FF" w:rsidP="003D2884">
      <w:pPr>
        <w:spacing w:line="360" w:lineRule="auto"/>
        <w:ind w:firstLine="567"/>
        <w:jc w:val="both"/>
        <w:rPr>
          <w:rFonts w:ascii="Times New Roman" w:eastAsia="Times New Roman" w:hAnsi="Times New Roman"/>
          <w:color w:val="000000"/>
        </w:rPr>
      </w:pPr>
      <w:r w:rsidRPr="00E0446C">
        <w:rPr>
          <w:rFonts w:ascii="Times New Roman" w:eastAsia="Times New Roman" w:hAnsi="Times New Roman"/>
          <w:color w:val="000000"/>
        </w:rPr>
        <w:t xml:space="preserve">Terdapat beberapa faktor yang mempengaruhi kecanduan </w:t>
      </w:r>
      <w:r w:rsidRPr="00E0446C">
        <w:rPr>
          <w:rFonts w:ascii="Times New Roman" w:eastAsia="Times New Roman" w:hAnsi="Times New Roman"/>
          <w:i/>
          <w:color w:val="000000"/>
        </w:rPr>
        <w:t>game online</w:t>
      </w:r>
      <w:r w:rsidRPr="00E0446C">
        <w:rPr>
          <w:rFonts w:ascii="Times New Roman" w:eastAsia="Times New Roman" w:hAnsi="Times New Roman"/>
          <w:color w:val="000000"/>
        </w:rPr>
        <w:t xml:space="preserve"> menurut Young &amp; De Abreu (2017) yaitu, (</w:t>
      </w:r>
      <w:r w:rsidRPr="00E0446C">
        <w:rPr>
          <w:rFonts w:ascii="Times New Roman" w:eastAsia="Times New Roman" w:hAnsi="Times New Roman"/>
        </w:rPr>
        <w:t>1</w:t>
      </w:r>
      <w:r w:rsidRPr="00E0446C">
        <w:rPr>
          <w:rFonts w:ascii="Times New Roman" w:eastAsia="Times New Roman" w:hAnsi="Times New Roman"/>
          <w:color w:val="000000"/>
        </w:rPr>
        <w:t>)</w:t>
      </w:r>
      <w:r w:rsidRPr="00E0446C">
        <w:rPr>
          <w:rFonts w:ascii="Times New Roman" w:eastAsia="Times New Roman" w:hAnsi="Times New Roman"/>
        </w:rPr>
        <w:t xml:space="preserve"> F</w:t>
      </w:r>
      <w:r w:rsidRPr="00E0446C">
        <w:rPr>
          <w:rFonts w:ascii="Times New Roman" w:eastAsia="Times New Roman" w:hAnsi="Times New Roman"/>
          <w:color w:val="000000"/>
        </w:rPr>
        <w:t xml:space="preserve">aktor desain permainan, </w:t>
      </w:r>
      <w:r w:rsidRPr="00E0446C">
        <w:rPr>
          <w:rFonts w:ascii="Times New Roman" w:eastAsia="Times New Roman" w:hAnsi="Times New Roman"/>
        </w:rPr>
        <w:t xml:space="preserve">yaitu </w:t>
      </w:r>
      <w:r w:rsidRPr="00E0446C">
        <w:rPr>
          <w:rFonts w:ascii="Times New Roman" w:eastAsia="Times New Roman" w:hAnsi="Times New Roman"/>
          <w:i/>
        </w:rPr>
        <w:t>game</w:t>
      </w:r>
      <w:r w:rsidRPr="00E0446C">
        <w:rPr>
          <w:rFonts w:ascii="Times New Roman" w:eastAsia="Times New Roman" w:hAnsi="Times New Roman"/>
        </w:rPr>
        <w:t xml:space="preserve"> dirancang agar cukup sulit untuk </w:t>
      </w:r>
      <w:r w:rsidRPr="00E0446C">
        <w:rPr>
          <w:rFonts w:ascii="Times New Roman" w:eastAsia="Times New Roman" w:hAnsi="Times New Roman"/>
        </w:rPr>
        <w:lastRenderedPageBreak/>
        <w:t xml:space="preserve">diselesaikan, memungkinkan pemain untuk memiliki kemenangan atau prestasi yang kecil sehingga memaksa pemain untuk terus bermain </w:t>
      </w:r>
      <w:r w:rsidRPr="00E0446C">
        <w:rPr>
          <w:rFonts w:ascii="Times New Roman" w:eastAsia="Times New Roman" w:hAnsi="Times New Roman"/>
          <w:i/>
        </w:rPr>
        <w:t>game</w:t>
      </w:r>
      <w:r w:rsidRPr="00E0446C">
        <w:rPr>
          <w:rFonts w:ascii="Times New Roman" w:eastAsia="Times New Roman" w:hAnsi="Times New Roman"/>
        </w:rPr>
        <w:t>.</w:t>
      </w:r>
      <w:r w:rsidRPr="00E0446C">
        <w:rPr>
          <w:rFonts w:ascii="Times New Roman" w:eastAsia="Times New Roman" w:hAnsi="Times New Roman"/>
          <w:color w:val="000000"/>
        </w:rPr>
        <w:t xml:space="preserve"> </w:t>
      </w:r>
      <w:r w:rsidRPr="00E0446C">
        <w:rPr>
          <w:rFonts w:ascii="Times New Roman" w:eastAsia="Times New Roman" w:hAnsi="Times New Roman"/>
        </w:rPr>
        <w:t>(2</w:t>
      </w:r>
      <w:r w:rsidRPr="00E0446C">
        <w:rPr>
          <w:rFonts w:ascii="Times New Roman" w:eastAsia="Times New Roman" w:hAnsi="Times New Roman"/>
          <w:color w:val="000000"/>
        </w:rPr>
        <w:t>)</w:t>
      </w:r>
      <w:r w:rsidRPr="00E0446C">
        <w:rPr>
          <w:rFonts w:ascii="Times New Roman" w:eastAsia="Times New Roman" w:hAnsi="Times New Roman"/>
        </w:rPr>
        <w:t xml:space="preserve"> F</w:t>
      </w:r>
      <w:r w:rsidRPr="00E0446C">
        <w:rPr>
          <w:rFonts w:ascii="Times New Roman" w:eastAsia="Times New Roman" w:hAnsi="Times New Roman"/>
          <w:color w:val="000000"/>
        </w:rPr>
        <w:t>aktor masalah emosional</w:t>
      </w:r>
      <w:r w:rsidR="00732B77">
        <w:rPr>
          <w:rFonts w:ascii="Times New Roman" w:eastAsia="Times New Roman" w:hAnsi="Times New Roman"/>
          <w:color w:val="000000"/>
        </w:rPr>
        <w:t xml:space="preserve"> dan sosial</w:t>
      </w:r>
      <w:r w:rsidRPr="00E0446C">
        <w:rPr>
          <w:rFonts w:ascii="Times New Roman" w:eastAsia="Times New Roman" w:hAnsi="Times New Roman"/>
          <w:color w:val="000000"/>
        </w:rPr>
        <w:t xml:space="preserve">, </w:t>
      </w:r>
      <w:r w:rsidRPr="00E0446C">
        <w:rPr>
          <w:rFonts w:ascii="Times New Roman" w:eastAsia="Times New Roman" w:hAnsi="Times New Roman"/>
        </w:rPr>
        <w:t>yaitu banyak remaja bermasalah dengan hubungan sosial dan merasa kesepian seolah-olah tidak pernah merasa memiliki hubungan yang akrab. (3</w:t>
      </w:r>
      <w:r w:rsidRPr="00E0446C">
        <w:rPr>
          <w:rFonts w:ascii="Times New Roman" w:eastAsia="Times New Roman" w:hAnsi="Times New Roman"/>
          <w:color w:val="000000"/>
        </w:rPr>
        <w:t xml:space="preserve">) </w:t>
      </w:r>
      <w:r w:rsidRPr="00E0446C">
        <w:rPr>
          <w:rFonts w:ascii="Times New Roman" w:eastAsia="Times New Roman" w:hAnsi="Times New Roman"/>
        </w:rPr>
        <w:t>F</w:t>
      </w:r>
      <w:r w:rsidRPr="00E0446C">
        <w:rPr>
          <w:rFonts w:ascii="Times New Roman" w:eastAsia="Times New Roman" w:hAnsi="Times New Roman"/>
          <w:color w:val="000000"/>
        </w:rPr>
        <w:t>aktor kemampuan kognitif</w:t>
      </w:r>
      <w:r w:rsidRPr="00E0446C">
        <w:rPr>
          <w:rFonts w:ascii="Times New Roman" w:eastAsia="Times New Roman" w:hAnsi="Times New Roman"/>
        </w:rPr>
        <w:t xml:space="preserve">, </w:t>
      </w:r>
      <w:r w:rsidRPr="00E0446C">
        <w:rPr>
          <w:rFonts w:ascii="Times New Roman" w:eastAsia="Times New Roman" w:hAnsi="Times New Roman"/>
          <w:color w:val="000000"/>
        </w:rPr>
        <w:t xml:space="preserve">yaitu remaja yang cerdas secara akademis dan yang merasa kurang terstimulasi di sekolah akan beralih ke </w:t>
      </w:r>
      <w:r w:rsidRPr="00E0446C">
        <w:rPr>
          <w:rFonts w:ascii="Times New Roman" w:eastAsia="Times New Roman" w:hAnsi="Times New Roman"/>
          <w:i/>
          <w:color w:val="000000"/>
        </w:rPr>
        <w:t>game</w:t>
      </w:r>
      <w:r w:rsidRPr="00E0446C">
        <w:rPr>
          <w:rFonts w:ascii="Times New Roman" w:eastAsia="Times New Roman" w:hAnsi="Times New Roman"/>
          <w:color w:val="000000"/>
        </w:rPr>
        <w:t xml:space="preserve"> untuk petualangan dan stimulasi intelektual. </w:t>
      </w:r>
      <w:r w:rsidRPr="00E0446C">
        <w:rPr>
          <w:rFonts w:ascii="Times New Roman" w:eastAsia="Times New Roman" w:hAnsi="Times New Roman"/>
          <w:i/>
          <w:color w:val="000000"/>
        </w:rPr>
        <w:t>Game</w:t>
      </w:r>
      <w:r w:rsidRPr="00E0446C">
        <w:rPr>
          <w:rFonts w:ascii="Times New Roman" w:eastAsia="Times New Roman" w:hAnsi="Times New Roman"/>
          <w:color w:val="000000"/>
        </w:rPr>
        <w:t xml:space="preserve"> semacam itu juga memikat pemain dengan sistem tujuan dan prestasi yang kompleks sehingga pemain dapat terlibat dalam permainan selama berjam-jam karena berusaha untuk mendapatkan apa yang diinginkan dari </w:t>
      </w:r>
      <w:r w:rsidRPr="00E0446C">
        <w:rPr>
          <w:rFonts w:ascii="Times New Roman" w:eastAsia="Times New Roman" w:hAnsi="Times New Roman"/>
          <w:i/>
          <w:color w:val="000000"/>
        </w:rPr>
        <w:t>game</w:t>
      </w:r>
      <w:r w:rsidRPr="00E0446C">
        <w:rPr>
          <w:rFonts w:ascii="Times New Roman" w:eastAsia="Times New Roman" w:hAnsi="Times New Roman"/>
          <w:color w:val="000000"/>
        </w:rPr>
        <w:t xml:space="preserve"> tersebut.</w:t>
      </w:r>
    </w:p>
    <w:p w14:paraId="4C9E5C51" w14:textId="77777777" w:rsidR="00E0446C" w:rsidRPr="00E0446C" w:rsidRDefault="003D2884" w:rsidP="00E0446C">
      <w:pPr>
        <w:spacing w:line="360" w:lineRule="auto"/>
        <w:ind w:firstLine="567"/>
        <w:jc w:val="both"/>
        <w:rPr>
          <w:rFonts w:ascii="Times New Roman" w:eastAsia="Times New Roman" w:hAnsi="Times New Roman"/>
          <w:color w:val="000000"/>
        </w:rPr>
      </w:pPr>
      <w:r w:rsidRPr="00E0446C">
        <w:rPr>
          <w:rFonts w:ascii="Times New Roman" w:eastAsia="Times New Roman" w:hAnsi="Times New Roman"/>
          <w:color w:val="000000"/>
        </w:rPr>
        <w:t xml:space="preserve">Berdasarkan sejumlah faktor-faktor tersebut, kesepian dari faktor masalah sosial dan emosional menjadi faktor yang dipilih sebagai faktor yang mempengaruhi kecanduan </w:t>
      </w:r>
      <w:r w:rsidRPr="00E0446C">
        <w:rPr>
          <w:rFonts w:ascii="Times New Roman" w:eastAsia="Times New Roman" w:hAnsi="Times New Roman"/>
          <w:i/>
          <w:color w:val="000000"/>
        </w:rPr>
        <w:t>game online</w:t>
      </w:r>
      <w:r w:rsidRPr="00E0446C">
        <w:rPr>
          <w:rFonts w:ascii="Times New Roman" w:eastAsia="Times New Roman" w:hAnsi="Times New Roman"/>
          <w:color w:val="000000"/>
        </w:rPr>
        <w:t xml:space="preserve"> dalam penelitian ini. Remaja yang merasa kesepian akan berupaya mencari cara untuk dapat melarikan diri dari perasaan dan kondisi yang dirinya alami. Cara yang dipilih remaja untuk terlepas dari perasaan tersebut adalah dengan bermain </w:t>
      </w:r>
      <w:r w:rsidRPr="00E0446C">
        <w:rPr>
          <w:rFonts w:ascii="Times New Roman" w:eastAsia="Times New Roman" w:hAnsi="Times New Roman"/>
          <w:i/>
          <w:color w:val="000000"/>
        </w:rPr>
        <w:t>game online</w:t>
      </w:r>
      <w:r w:rsidRPr="00E0446C">
        <w:rPr>
          <w:rFonts w:ascii="Times New Roman" w:eastAsia="Times New Roman" w:hAnsi="Times New Roman"/>
          <w:color w:val="000000"/>
        </w:rPr>
        <w:t xml:space="preserve"> secara berlebihan yang menyebabkan munculnya perilaku kecanduan pada </w:t>
      </w:r>
      <w:r w:rsidRPr="00E0446C">
        <w:rPr>
          <w:rFonts w:ascii="Times New Roman" w:eastAsia="Times New Roman" w:hAnsi="Times New Roman"/>
          <w:i/>
          <w:color w:val="000000"/>
        </w:rPr>
        <w:t>game online</w:t>
      </w:r>
      <w:r w:rsidRPr="00E0446C">
        <w:rPr>
          <w:rFonts w:ascii="Times New Roman" w:eastAsia="Times New Roman" w:hAnsi="Times New Roman"/>
          <w:color w:val="000000"/>
        </w:rPr>
        <w:t xml:space="preserve"> (Sugeng</w:t>
      </w:r>
      <w:r w:rsidRPr="00E0446C">
        <w:rPr>
          <w:rFonts w:ascii="Times New Roman" w:eastAsia="Times New Roman" w:hAnsi="Times New Roman"/>
        </w:rPr>
        <w:t>, Ardhiani, &amp; Budiyanti</w:t>
      </w:r>
      <w:r w:rsidRPr="00E0446C">
        <w:rPr>
          <w:rFonts w:ascii="Times New Roman" w:eastAsia="Times New Roman" w:hAnsi="Times New Roman"/>
          <w:color w:val="000000"/>
        </w:rPr>
        <w:t>, 2020). Kesepian adalah kesadaran yang menyakitkan bahwa hubungan sosial yang dimiliki individu secara kualitatif kurang bermakna atau secara kuantitatif kurang daripada yang diharapkan. Kesepian melibatkan perasaan terisolasi atau merasa tidak sepadan dengan lingkungan sosialnya (Myers, 2012).  K</w:t>
      </w:r>
      <w:sdt>
        <w:sdtPr>
          <w:rPr>
            <w:sz w:val="20"/>
            <w:szCs w:val="20"/>
          </w:rPr>
          <w:tag w:val="goog_rdk_9"/>
          <w:id w:val="1188720631"/>
        </w:sdtPr>
        <w:sdtEndPr/>
        <w:sdtContent/>
      </w:sdt>
      <w:r w:rsidRPr="00E0446C">
        <w:rPr>
          <w:rFonts w:ascii="Times New Roman" w:eastAsia="Times New Roman" w:hAnsi="Times New Roman"/>
          <w:color w:val="000000"/>
        </w:rPr>
        <w:t>esepian terbagi menjadi dua bentuk yaitu isolasi emosional (</w:t>
      </w:r>
      <w:r w:rsidRPr="00E0446C">
        <w:rPr>
          <w:rFonts w:ascii="Times New Roman" w:eastAsia="Times New Roman" w:hAnsi="Times New Roman"/>
          <w:i/>
          <w:color w:val="000000"/>
        </w:rPr>
        <w:t>emotional isolation</w:t>
      </w:r>
      <w:r w:rsidRPr="00E0446C">
        <w:rPr>
          <w:rFonts w:ascii="Times New Roman" w:eastAsia="Times New Roman" w:hAnsi="Times New Roman"/>
          <w:color w:val="000000"/>
        </w:rPr>
        <w:t>) dan isolasi sosial (</w:t>
      </w:r>
      <w:r w:rsidRPr="00E0446C">
        <w:rPr>
          <w:rFonts w:ascii="Times New Roman" w:eastAsia="Times New Roman" w:hAnsi="Times New Roman"/>
          <w:i/>
          <w:color w:val="000000"/>
        </w:rPr>
        <w:t>social isolation</w:t>
      </w:r>
      <w:r w:rsidRPr="00E0446C">
        <w:rPr>
          <w:rFonts w:ascii="Times New Roman" w:eastAsia="Times New Roman" w:hAnsi="Times New Roman"/>
          <w:color w:val="000000"/>
        </w:rPr>
        <w:t>) (Weiss dalam Santrock, 2003).</w:t>
      </w:r>
    </w:p>
    <w:p w14:paraId="47886C23" w14:textId="11BE2005" w:rsidR="00DA7767" w:rsidRPr="00E0446C" w:rsidRDefault="003D2884" w:rsidP="00732B77">
      <w:pPr>
        <w:spacing w:line="360" w:lineRule="auto"/>
        <w:ind w:firstLine="567"/>
        <w:jc w:val="both"/>
        <w:rPr>
          <w:rFonts w:ascii="Times New Roman" w:eastAsia="Times New Roman" w:hAnsi="Times New Roman"/>
          <w:color w:val="000000"/>
        </w:rPr>
      </w:pPr>
      <w:r w:rsidRPr="00E0446C">
        <w:rPr>
          <w:rFonts w:ascii="Times New Roman" w:eastAsia="Times New Roman" w:hAnsi="Times New Roman"/>
          <w:color w:val="000000"/>
        </w:rPr>
        <w:t xml:space="preserve">Salah satu hiburan yang banyak diminati remaja akhir adalah </w:t>
      </w:r>
      <w:r w:rsidRPr="00E0446C">
        <w:rPr>
          <w:rFonts w:ascii="Times New Roman" w:eastAsia="Times New Roman" w:hAnsi="Times New Roman"/>
          <w:i/>
          <w:color w:val="000000"/>
        </w:rPr>
        <w:t>game online</w:t>
      </w:r>
      <w:r w:rsidRPr="00E0446C">
        <w:rPr>
          <w:rFonts w:ascii="Times New Roman" w:eastAsia="Times New Roman" w:hAnsi="Times New Roman"/>
          <w:color w:val="000000"/>
        </w:rPr>
        <w:t xml:space="preserve">. Permasalahan dari kebiasaan bermain </w:t>
      </w:r>
      <w:r w:rsidRPr="00E0446C">
        <w:rPr>
          <w:rFonts w:ascii="Times New Roman" w:eastAsia="Times New Roman" w:hAnsi="Times New Roman"/>
          <w:i/>
          <w:color w:val="000000"/>
        </w:rPr>
        <w:t>game online</w:t>
      </w:r>
      <w:r w:rsidRPr="00E0446C">
        <w:rPr>
          <w:rFonts w:ascii="Times New Roman" w:eastAsia="Times New Roman" w:hAnsi="Times New Roman"/>
          <w:color w:val="000000"/>
        </w:rPr>
        <w:t xml:space="preserve"> disebabkan karena remaja akhir mengalami kesepian. Pengalihan kesepian atau masalah yang dihadapi salah satunya adalah dengan bermain </w:t>
      </w:r>
      <w:r w:rsidRPr="00E0446C">
        <w:rPr>
          <w:rFonts w:ascii="Times New Roman" w:eastAsia="Times New Roman" w:hAnsi="Times New Roman"/>
          <w:i/>
          <w:color w:val="000000"/>
        </w:rPr>
        <w:t>game online</w:t>
      </w:r>
      <w:r w:rsidRPr="00E0446C">
        <w:rPr>
          <w:rFonts w:ascii="Times New Roman" w:eastAsia="Times New Roman" w:hAnsi="Times New Roman"/>
          <w:color w:val="000000"/>
        </w:rPr>
        <w:t xml:space="preserve">. Dampak dari pengalihan kesepian kepada bermain </w:t>
      </w:r>
      <w:r w:rsidRPr="00E0446C">
        <w:rPr>
          <w:rFonts w:ascii="Times New Roman" w:eastAsia="Times New Roman" w:hAnsi="Times New Roman"/>
          <w:i/>
          <w:color w:val="000000"/>
        </w:rPr>
        <w:t>game online</w:t>
      </w:r>
      <w:r w:rsidRPr="00E0446C">
        <w:rPr>
          <w:rFonts w:ascii="Times New Roman" w:eastAsia="Times New Roman" w:hAnsi="Times New Roman"/>
          <w:color w:val="000000"/>
        </w:rPr>
        <w:t xml:space="preserve"> adalah kecanduan </w:t>
      </w:r>
      <w:r w:rsidRPr="00E0446C">
        <w:rPr>
          <w:rFonts w:ascii="Times New Roman" w:eastAsia="Times New Roman" w:hAnsi="Times New Roman"/>
          <w:i/>
          <w:color w:val="000000"/>
        </w:rPr>
        <w:t>game online</w:t>
      </w:r>
      <w:r w:rsidRPr="00E0446C">
        <w:rPr>
          <w:rFonts w:ascii="Times New Roman" w:eastAsia="Times New Roman" w:hAnsi="Times New Roman"/>
          <w:color w:val="000000"/>
        </w:rPr>
        <w:t xml:space="preserve"> yang akan berakibat negatif pada hasil dari bermain </w:t>
      </w:r>
      <w:r w:rsidRPr="00E0446C">
        <w:rPr>
          <w:rFonts w:ascii="Times New Roman" w:eastAsia="Times New Roman" w:hAnsi="Times New Roman"/>
          <w:i/>
          <w:color w:val="000000"/>
        </w:rPr>
        <w:t>game online</w:t>
      </w:r>
      <w:r w:rsidRPr="00E0446C">
        <w:rPr>
          <w:rFonts w:ascii="Times New Roman" w:eastAsia="Times New Roman" w:hAnsi="Times New Roman"/>
          <w:color w:val="000000"/>
        </w:rPr>
        <w:t xml:space="preserve"> yang tidak dapat dihentikan, fisik, psikologis, dan hasil dari individu (Pranitika, Hendriyani, &amp; Mabruri, 2014). </w:t>
      </w:r>
      <w:r w:rsidR="0047281C" w:rsidRPr="00DA7767">
        <w:rPr>
          <w:rFonts w:ascii="Times New Roman" w:eastAsia="Times New Roman" w:hAnsi="Times New Roman"/>
          <w:color w:val="000000"/>
        </w:rPr>
        <w:t xml:space="preserve">Pengaturan permainan yang interaktif pada </w:t>
      </w:r>
      <w:r w:rsidR="0047281C" w:rsidRPr="00DA7767">
        <w:rPr>
          <w:rFonts w:ascii="Times New Roman" w:eastAsia="Times New Roman" w:hAnsi="Times New Roman"/>
          <w:i/>
          <w:color w:val="000000"/>
        </w:rPr>
        <w:t>game online</w:t>
      </w:r>
      <w:r w:rsidR="0047281C" w:rsidRPr="00DA7767">
        <w:rPr>
          <w:rFonts w:ascii="Times New Roman" w:eastAsia="Times New Roman" w:hAnsi="Times New Roman"/>
          <w:color w:val="000000"/>
        </w:rPr>
        <w:t xml:space="preserve"> dapat memodulasi </w:t>
      </w:r>
      <w:r w:rsidR="0047281C" w:rsidRPr="00DA7767">
        <w:rPr>
          <w:rFonts w:ascii="Times New Roman" w:eastAsia="Times New Roman" w:hAnsi="Times New Roman"/>
        </w:rPr>
        <w:t>suasana</w:t>
      </w:r>
      <w:r w:rsidR="0047281C" w:rsidRPr="00DA7767">
        <w:rPr>
          <w:rFonts w:ascii="Times New Roman" w:eastAsia="Times New Roman" w:hAnsi="Times New Roman"/>
          <w:color w:val="000000"/>
        </w:rPr>
        <w:t xml:space="preserve"> hati yang negatif seperti kesepian, meningkatkan rasa komunitas dan meningkatkan perasaan kebersamaan terhadap orang lain. Dengan demikian, pola sosial yang terjadi pada individu yang kesepian menyebabkan peningkatan penggunaan </w:t>
      </w:r>
      <w:r w:rsidR="0047281C" w:rsidRPr="00DA7767">
        <w:rPr>
          <w:rFonts w:ascii="Times New Roman" w:eastAsia="Times New Roman" w:hAnsi="Times New Roman"/>
          <w:i/>
          <w:color w:val="000000"/>
        </w:rPr>
        <w:t>game online</w:t>
      </w:r>
      <w:r w:rsidR="0047281C" w:rsidRPr="00DA7767">
        <w:rPr>
          <w:rFonts w:ascii="Times New Roman" w:eastAsia="Times New Roman" w:hAnsi="Times New Roman"/>
          <w:color w:val="000000"/>
        </w:rPr>
        <w:t xml:space="preserve">. Sehingga remaja akhir yang mengalami kesepian akan rentan mengalami kecanduan </w:t>
      </w:r>
      <w:r w:rsidR="0047281C" w:rsidRPr="00DA7767">
        <w:rPr>
          <w:rFonts w:ascii="Times New Roman" w:eastAsia="Times New Roman" w:hAnsi="Times New Roman"/>
          <w:i/>
          <w:color w:val="000000"/>
        </w:rPr>
        <w:t xml:space="preserve">game online </w:t>
      </w:r>
      <w:r w:rsidR="0047281C" w:rsidRPr="00DA7767">
        <w:rPr>
          <w:rFonts w:ascii="Times New Roman" w:eastAsia="Times New Roman" w:hAnsi="Times New Roman"/>
          <w:color w:val="000000"/>
        </w:rPr>
        <w:t xml:space="preserve">(Chen &amp; Leung, 2015).  </w:t>
      </w:r>
      <w:r w:rsidRPr="00E0446C">
        <w:rPr>
          <w:rFonts w:ascii="Times New Roman" w:eastAsia="Times New Roman" w:hAnsi="Times New Roman"/>
          <w:color w:val="000000"/>
        </w:rPr>
        <w:t xml:space="preserve">Hal ini sesuai dengan penelitian Prabowo &amp; Juneman (2012) mengungkapkan bahwa semakin remaja yang bermain </w:t>
      </w:r>
      <w:r w:rsidRPr="00E0446C">
        <w:rPr>
          <w:rFonts w:ascii="Times New Roman" w:eastAsia="Times New Roman" w:hAnsi="Times New Roman"/>
          <w:i/>
          <w:color w:val="000000"/>
        </w:rPr>
        <w:t xml:space="preserve">game online </w:t>
      </w:r>
      <w:r w:rsidRPr="00E0446C">
        <w:rPr>
          <w:rFonts w:ascii="Times New Roman" w:eastAsia="Times New Roman" w:hAnsi="Times New Roman"/>
          <w:color w:val="000000"/>
        </w:rPr>
        <w:t xml:space="preserve">mempersepsikan dirinya tidak diterima oleh teman sebayanya dan diikuti oleh </w:t>
      </w:r>
      <w:r w:rsidRPr="00E0446C">
        <w:rPr>
          <w:rFonts w:ascii="Times New Roman" w:eastAsia="Times New Roman" w:hAnsi="Times New Roman"/>
        </w:rPr>
        <w:t>perasaan</w:t>
      </w:r>
      <w:r w:rsidRPr="00E0446C">
        <w:rPr>
          <w:rFonts w:ascii="Times New Roman" w:eastAsia="Times New Roman" w:hAnsi="Times New Roman"/>
          <w:color w:val="000000"/>
        </w:rPr>
        <w:t xml:space="preserve"> kesepian, maka semakin tinggi tingkat kecanduan remaja pada </w:t>
      </w:r>
      <w:r w:rsidRPr="00E0446C">
        <w:rPr>
          <w:rFonts w:ascii="Times New Roman" w:eastAsia="Times New Roman" w:hAnsi="Times New Roman"/>
          <w:i/>
          <w:color w:val="000000"/>
        </w:rPr>
        <w:t xml:space="preserve">game online. </w:t>
      </w:r>
      <w:r w:rsidRPr="00E0446C">
        <w:rPr>
          <w:rFonts w:ascii="Times New Roman" w:eastAsia="Times New Roman" w:hAnsi="Times New Roman"/>
          <w:color w:val="000000"/>
        </w:rPr>
        <w:t xml:space="preserve">Penelitian </w:t>
      </w:r>
      <w:r w:rsidRPr="00E0446C">
        <w:rPr>
          <w:rFonts w:ascii="Times New Roman" w:eastAsia="Times New Roman" w:hAnsi="Times New Roman"/>
        </w:rPr>
        <w:t xml:space="preserve">Ekinci, Yalcin, &amp; Ayhan (2019) juga mengungkapkan bahwa saat tingkat kesepian meningkat, kecanduan </w:t>
      </w:r>
      <w:r w:rsidRPr="00E0446C">
        <w:rPr>
          <w:rFonts w:ascii="Times New Roman" w:eastAsia="Times New Roman" w:hAnsi="Times New Roman"/>
          <w:i/>
        </w:rPr>
        <w:t xml:space="preserve">game online </w:t>
      </w:r>
      <w:r w:rsidRPr="00E0446C">
        <w:rPr>
          <w:rFonts w:ascii="Times New Roman" w:eastAsia="Times New Roman" w:hAnsi="Times New Roman"/>
        </w:rPr>
        <w:t>juga meningkat.</w:t>
      </w:r>
      <w:r w:rsidR="00E0446C" w:rsidRPr="00E0446C">
        <w:rPr>
          <w:rFonts w:ascii="Times New Roman" w:eastAsia="Times New Roman" w:hAnsi="Times New Roman"/>
        </w:rPr>
        <w:t xml:space="preserve"> Berdasarkan uraian dan latar belakang diatas, maka tujuan penelitian ini adalah </w:t>
      </w:r>
      <w:r w:rsidR="00E0446C" w:rsidRPr="00E0446C">
        <w:rPr>
          <w:rFonts w:ascii="Times New Roman" w:eastAsia="Times New Roman" w:hAnsi="Times New Roman"/>
          <w:color w:val="000000"/>
        </w:rPr>
        <w:t xml:space="preserve">untuk mengetahui hubungan antara kesepian dengan kecanduan </w:t>
      </w:r>
      <w:r w:rsidR="00E0446C" w:rsidRPr="00E0446C">
        <w:rPr>
          <w:rFonts w:ascii="Times New Roman" w:eastAsia="Times New Roman" w:hAnsi="Times New Roman"/>
          <w:i/>
          <w:color w:val="000000"/>
        </w:rPr>
        <w:t>game online</w:t>
      </w:r>
      <w:r w:rsidR="00E0446C" w:rsidRPr="00E0446C">
        <w:rPr>
          <w:rFonts w:ascii="Times New Roman" w:eastAsia="Times New Roman" w:hAnsi="Times New Roman"/>
          <w:color w:val="000000"/>
        </w:rPr>
        <w:t xml:space="preserve"> pada remaja akhir.</w:t>
      </w:r>
    </w:p>
    <w:p w14:paraId="4E8624BA" w14:textId="77777777" w:rsidR="00093108" w:rsidRDefault="00E0446C" w:rsidP="00352F1A">
      <w:pPr>
        <w:spacing w:line="360" w:lineRule="auto"/>
        <w:jc w:val="both"/>
        <w:rPr>
          <w:rFonts w:ascii="Times New Roman" w:eastAsia="Times New Roman" w:hAnsi="Times New Roman"/>
          <w:b/>
          <w:bCs/>
          <w:color w:val="000000"/>
        </w:rPr>
      </w:pPr>
      <w:r w:rsidRPr="00E0446C">
        <w:rPr>
          <w:rFonts w:ascii="Times New Roman" w:eastAsia="Times New Roman" w:hAnsi="Times New Roman"/>
          <w:b/>
          <w:bCs/>
          <w:color w:val="000000"/>
        </w:rPr>
        <w:lastRenderedPageBreak/>
        <w:t xml:space="preserve">METODE </w:t>
      </w:r>
    </w:p>
    <w:p w14:paraId="42F4D5D8" w14:textId="77777777" w:rsidR="00182C55" w:rsidRPr="003870C3" w:rsidRDefault="00093108" w:rsidP="00182C55">
      <w:pPr>
        <w:spacing w:line="360" w:lineRule="auto"/>
        <w:ind w:firstLine="567"/>
        <w:jc w:val="both"/>
        <w:rPr>
          <w:rFonts w:ascii="Times New Roman" w:eastAsia="Times New Roman" w:hAnsi="Times New Roman"/>
          <w:color w:val="000000"/>
        </w:rPr>
      </w:pPr>
      <w:r w:rsidRPr="003870C3">
        <w:rPr>
          <w:rFonts w:ascii="Times New Roman" w:eastAsia="Times New Roman" w:hAnsi="Times New Roman"/>
          <w:color w:val="000000"/>
        </w:rPr>
        <w:t xml:space="preserve">Metode pengumpulan data yang digunakan dalam penelitian ini adalah alat ukur psikologi berupa skala. Jenis skala variabel kecanduan </w:t>
      </w:r>
      <w:r w:rsidRPr="003870C3">
        <w:rPr>
          <w:rFonts w:ascii="Times New Roman" w:eastAsia="Times New Roman" w:hAnsi="Times New Roman"/>
          <w:i/>
          <w:iCs/>
          <w:color w:val="000000"/>
        </w:rPr>
        <w:t>game online</w:t>
      </w:r>
      <w:r w:rsidRPr="003870C3">
        <w:rPr>
          <w:rFonts w:ascii="Times New Roman" w:eastAsia="Times New Roman" w:hAnsi="Times New Roman"/>
          <w:color w:val="000000"/>
        </w:rPr>
        <w:t xml:space="preserve"> dan kesepian dalam penelitian ini menggunakan skala model Likert, yaitu subjek diminta untuk memilih jawaban yang telah disediakan dengan harapan subjek memberikan kesesuaian atau ketidaksesuaian terhadap pernyataan yang ada (Azwar, 2020).</w:t>
      </w:r>
      <w:r w:rsidR="00182C55" w:rsidRPr="003870C3">
        <w:rPr>
          <w:rFonts w:ascii="Times New Roman" w:eastAsia="Times New Roman" w:hAnsi="Times New Roman"/>
          <w:color w:val="000000"/>
        </w:rPr>
        <w:t xml:space="preserve"> </w:t>
      </w:r>
      <w:r w:rsidRPr="003870C3">
        <w:rPr>
          <w:rFonts w:ascii="Times New Roman" w:eastAsia="Times New Roman" w:hAnsi="Times New Roman"/>
          <w:color w:val="000000"/>
        </w:rPr>
        <w:t>Subjek penelitian ini adalah remaja akhir usia 17-21 tahun yang telah</w:t>
      </w:r>
      <w:r w:rsidRPr="003870C3">
        <w:rPr>
          <w:rFonts w:ascii="Times New Roman" w:eastAsia="Times New Roman" w:hAnsi="Times New Roman"/>
          <w:b/>
          <w:bCs/>
          <w:color w:val="000000"/>
        </w:rPr>
        <w:t xml:space="preserve"> </w:t>
      </w:r>
      <w:r w:rsidRPr="003870C3">
        <w:rPr>
          <w:rFonts w:ascii="Times New Roman" w:eastAsia="Times New Roman" w:hAnsi="Times New Roman"/>
          <w:color w:val="000000"/>
        </w:rPr>
        <w:t xml:space="preserve">bermain </w:t>
      </w:r>
      <w:r w:rsidRPr="003870C3">
        <w:rPr>
          <w:rFonts w:ascii="Times New Roman" w:eastAsia="Times New Roman" w:hAnsi="Times New Roman"/>
          <w:i/>
          <w:color w:val="000000"/>
        </w:rPr>
        <w:t>game online</w:t>
      </w:r>
      <w:r w:rsidRPr="003870C3">
        <w:rPr>
          <w:rFonts w:ascii="Times New Roman" w:eastAsia="Times New Roman" w:hAnsi="Times New Roman"/>
          <w:color w:val="000000"/>
        </w:rPr>
        <w:t xml:space="preserve"> dalam periode waktu minimal 12 bulan.</w:t>
      </w:r>
      <w:r w:rsidRPr="003870C3">
        <w:rPr>
          <w:rFonts w:ascii="Times New Roman" w:eastAsia="Times New Roman" w:hAnsi="Times New Roman"/>
        </w:rPr>
        <w:t xml:space="preserve"> Jumlah subjek yang diperoleh dalam penelitian ini sebanyak 100 subjek yang mengisi skala secara </w:t>
      </w:r>
      <w:r w:rsidRPr="003870C3">
        <w:rPr>
          <w:rFonts w:ascii="Times New Roman" w:eastAsia="Times New Roman" w:hAnsi="Times New Roman"/>
          <w:i/>
        </w:rPr>
        <w:t>online</w:t>
      </w:r>
      <w:r w:rsidRPr="003870C3">
        <w:rPr>
          <w:rFonts w:ascii="Times New Roman" w:eastAsia="Times New Roman" w:hAnsi="Times New Roman"/>
        </w:rPr>
        <w:t xml:space="preserve"> dan yang sesuai dengan kriteria subjek penelitian.</w:t>
      </w:r>
      <w:r w:rsidR="00182C55" w:rsidRPr="003870C3">
        <w:rPr>
          <w:rFonts w:ascii="Times New Roman" w:eastAsia="Times New Roman" w:hAnsi="Times New Roman"/>
        </w:rPr>
        <w:t xml:space="preserve"> </w:t>
      </w:r>
      <w:r w:rsidR="00182C55" w:rsidRPr="003870C3">
        <w:rPr>
          <w:rFonts w:ascii="Times New Roman" w:eastAsia="Times New Roman" w:hAnsi="Times New Roman"/>
          <w:color w:val="000000"/>
        </w:rPr>
        <w:t xml:space="preserve">Data dari setiap variabel diambil dari hasil pengukuran skala kecanduan </w:t>
      </w:r>
      <w:r w:rsidR="00182C55" w:rsidRPr="003870C3">
        <w:rPr>
          <w:rFonts w:ascii="Times New Roman" w:eastAsia="Times New Roman" w:hAnsi="Times New Roman"/>
          <w:i/>
          <w:iCs/>
          <w:color w:val="000000"/>
        </w:rPr>
        <w:t>game online</w:t>
      </w:r>
      <w:r w:rsidR="00182C55" w:rsidRPr="003870C3">
        <w:rPr>
          <w:rFonts w:ascii="Times New Roman" w:eastAsia="Times New Roman" w:hAnsi="Times New Roman"/>
          <w:color w:val="000000"/>
        </w:rPr>
        <w:t xml:space="preserve"> (skala I) dan skala kesepian (skala II). </w:t>
      </w:r>
    </w:p>
    <w:p w14:paraId="30EEBF08" w14:textId="0BB133AE" w:rsidR="004520E4" w:rsidRPr="003870C3" w:rsidRDefault="00182C55" w:rsidP="004520E4">
      <w:pPr>
        <w:spacing w:line="360" w:lineRule="auto"/>
        <w:ind w:firstLine="567"/>
        <w:jc w:val="both"/>
        <w:rPr>
          <w:rFonts w:ascii="Times New Roman" w:eastAsia="Times New Roman" w:hAnsi="Times New Roman"/>
          <w:color w:val="000000"/>
        </w:rPr>
      </w:pPr>
      <w:r w:rsidRPr="003870C3">
        <w:rPr>
          <w:rFonts w:ascii="Times New Roman" w:eastAsia="Times New Roman" w:hAnsi="Times New Roman"/>
        </w:rPr>
        <w:t xml:space="preserve">Skala kecanduan </w:t>
      </w:r>
      <w:r w:rsidRPr="003870C3">
        <w:rPr>
          <w:rFonts w:ascii="Times New Roman" w:eastAsia="Times New Roman" w:hAnsi="Times New Roman"/>
          <w:i/>
        </w:rPr>
        <w:t>game online</w:t>
      </w:r>
      <w:r w:rsidRPr="003870C3">
        <w:rPr>
          <w:rFonts w:ascii="Times New Roman" w:eastAsia="Times New Roman" w:hAnsi="Times New Roman"/>
        </w:rPr>
        <w:t xml:space="preserve"> dalam penelitian ini menggunakan </w:t>
      </w:r>
      <w:r w:rsidRPr="003870C3">
        <w:rPr>
          <w:rFonts w:ascii="Times New Roman" w:eastAsia="Times New Roman" w:hAnsi="Times New Roman"/>
          <w:i/>
          <w:iCs/>
          <w:color w:val="000000"/>
        </w:rPr>
        <w:t>Internet Gaming Disorder Scale-9 Short Form</w:t>
      </w:r>
      <w:r w:rsidRPr="003870C3">
        <w:rPr>
          <w:rFonts w:ascii="Times New Roman" w:eastAsia="Times New Roman" w:hAnsi="Times New Roman"/>
          <w:color w:val="000000"/>
        </w:rPr>
        <w:t xml:space="preserve"> (IGDS-9SF) oleh Pontes &amp; Griffiths (2015) yang telah diadaptasi oleh peneliti Harefa (2021). Skala ini disusun </w:t>
      </w:r>
      <w:r w:rsidRPr="003870C3">
        <w:rPr>
          <w:rFonts w:ascii="Times New Roman" w:eastAsia="Times New Roman" w:hAnsi="Times New Roman"/>
        </w:rPr>
        <w:t xml:space="preserve">berdasarkan 9 kriteria kecanduan </w:t>
      </w:r>
      <w:r w:rsidRPr="003870C3">
        <w:rPr>
          <w:rFonts w:ascii="Times New Roman" w:eastAsia="Times New Roman" w:hAnsi="Times New Roman"/>
          <w:i/>
        </w:rPr>
        <w:t>game online</w:t>
      </w:r>
      <w:r w:rsidRPr="003870C3">
        <w:rPr>
          <w:rFonts w:ascii="Times New Roman" w:eastAsia="Times New Roman" w:hAnsi="Times New Roman"/>
        </w:rPr>
        <w:t xml:space="preserve"> DSM-5. Skala kecanduan </w:t>
      </w:r>
      <w:r w:rsidRPr="003870C3">
        <w:rPr>
          <w:rFonts w:ascii="Times New Roman" w:eastAsia="Times New Roman" w:hAnsi="Times New Roman"/>
          <w:i/>
        </w:rPr>
        <w:t>game online</w:t>
      </w:r>
      <w:r w:rsidRPr="003870C3">
        <w:rPr>
          <w:rFonts w:ascii="Times New Roman" w:eastAsia="Times New Roman" w:hAnsi="Times New Roman"/>
        </w:rPr>
        <w:t xml:space="preserve"> ini terdiri atas 9 aitem dan aitem dalam skala ini hanya terdiri dari aitem </w:t>
      </w:r>
      <w:r w:rsidRPr="003870C3">
        <w:rPr>
          <w:rFonts w:ascii="Times New Roman" w:eastAsia="Times New Roman" w:hAnsi="Times New Roman"/>
          <w:i/>
        </w:rPr>
        <w:t>favorable</w:t>
      </w:r>
      <w:r w:rsidRPr="003870C3">
        <w:rPr>
          <w:rFonts w:ascii="Times New Roman" w:eastAsia="Times New Roman" w:hAnsi="Times New Roman"/>
        </w:rPr>
        <w:t xml:space="preserve">. </w:t>
      </w:r>
      <w:r w:rsidRPr="003870C3">
        <w:rPr>
          <w:rFonts w:ascii="Times New Roman" w:eastAsia="Times New Roman" w:hAnsi="Times New Roman"/>
          <w:color w:val="000000"/>
        </w:rPr>
        <w:t xml:space="preserve">Skala kesepian dalam penelitian ini menggunakan </w:t>
      </w:r>
      <w:r w:rsidRPr="003870C3">
        <w:rPr>
          <w:rFonts w:ascii="Times New Roman" w:eastAsia="Times New Roman" w:hAnsi="Times New Roman"/>
          <w:i/>
          <w:color w:val="000000"/>
        </w:rPr>
        <w:t>De Jong Gierveld Loneliness</w:t>
      </w:r>
      <w:r w:rsidRPr="003870C3">
        <w:rPr>
          <w:rFonts w:ascii="Times New Roman" w:eastAsia="Times New Roman" w:hAnsi="Times New Roman"/>
          <w:color w:val="000000"/>
        </w:rPr>
        <w:t xml:space="preserve"> </w:t>
      </w:r>
      <w:r w:rsidRPr="003870C3">
        <w:rPr>
          <w:rFonts w:ascii="Times New Roman" w:eastAsia="Times New Roman" w:hAnsi="Times New Roman"/>
          <w:i/>
          <w:iCs/>
          <w:color w:val="000000"/>
        </w:rPr>
        <w:t>Scale</w:t>
      </w:r>
      <w:r w:rsidRPr="003870C3">
        <w:rPr>
          <w:rFonts w:ascii="Times New Roman" w:eastAsia="Times New Roman" w:hAnsi="Times New Roman"/>
          <w:color w:val="000000"/>
        </w:rPr>
        <w:t xml:space="preserve"> oleh Gierveld &amp; Tilburg (2006) yang telah diadaptasi oleh peneliti Zanah &amp; Rahardjo (2020). Alat ukur ini disusun berdasarkan 2 aspek kesepian menurut teori Weiss yaitu kesepian emosional dan kesepian sosial. Skala ini terdiri atas 11 aitem pernyataan, 6 aitem </w:t>
      </w:r>
      <w:r w:rsidRPr="003870C3">
        <w:rPr>
          <w:rFonts w:ascii="Times New Roman" w:eastAsia="Times New Roman" w:hAnsi="Times New Roman"/>
          <w:i/>
          <w:color w:val="000000"/>
        </w:rPr>
        <w:t>favorable</w:t>
      </w:r>
      <w:r w:rsidRPr="003870C3">
        <w:rPr>
          <w:rFonts w:ascii="Times New Roman" w:eastAsia="Times New Roman" w:hAnsi="Times New Roman"/>
          <w:color w:val="000000"/>
        </w:rPr>
        <w:t xml:space="preserve"> dan 5 aitem </w:t>
      </w:r>
      <w:r w:rsidRPr="003870C3">
        <w:rPr>
          <w:rFonts w:ascii="Times New Roman" w:eastAsia="Times New Roman" w:hAnsi="Times New Roman"/>
          <w:i/>
          <w:color w:val="000000"/>
        </w:rPr>
        <w:t>unfavorable</w:t>
      </w:r>
      <w:r w:rsidRPr="003870C3">
        <w:rPr>
          <w:rFonts w:ascii="Times New Roman" w:eastAsia="Times New Roman" w:hAnsi="Times New Roman"/>
          <w:color w:val="000000"/>
        </w:rPr>
        <w:t xml:space="preserve">. </w:t>
      </w:r>
    </w:p>
    <w:p w14:paraId="51021AF1" w14:textId="69139A57" w:rsidR="00732B77" w:rsidRPr="003333BC" w:rsidRDefault="004520E4" w:rsidP="003333BC">
      <w:pPr>
        <w:spacing w:line="360" w:lineRule="auto"/>
        <w:ind w:firstLine="567"/>
        <w:jc w:val="both"/>
        <w:rPr>
          <w:rFonts w:ascii="Times New Roman" w:eastAsia="Times New Roman" w:hAnsi="Times New Roman"/>
          <w:color w:val="000000"/>
        </w:rPr>
      </w:pPr>
      <w:r w:rsidRPr="003870C3">
        <w:rPr>
          <w:rFonts w:ascii="Times New Roman" w:eastAsia="Times New Roman" w:hAnsi="Times New Roman"/>
          <w:color w:val="000000"/>
        </w:rPr>
        <w:t xml:space="preserve">Metode analisis data yang digunakan untuk menguji hipotesis dalam penelitian ini yaitu menggunakan analisis korelasi </w:t>
      </w:r>
      <w:r w:rsidRPr="003870C3">
        <w:rPr>
          <w:rFonts w:ascii="Times New Roman" w:eastAsia="Times New Roman" w:hAnsi="Times New Roman"/>
          <w:i/>
          <w:color w:val="000000"/>
        </w:rPr>
        <w:t>product moment</w:t>
      </w:r>
      <w:r w:rsidRPr="003870C3">
        <w:rPr>
          <w:rFonts w:ascii="Times New Roman" w:eastAsia="Times New Roman" w:hAnsi="Times New Roman"/>
          <w:color w:val="000000"/>
        </w:rPr>
        <w:t xml:space="preserve"> Pearson. Analisis ini akan mengungkapkan arah dan besarnya hubungan antara 2 variabel yang diukur (Creswell, 2014). Hubungan antara 2 variabel yang diukur dalam penelitian ini yaitu kesepian sebagai variabel bebas dan kecanduan </w:t>
      </w:r>
      <w:r w:rsidRPr="003870C3">
        <w:rPr>
          <w:rFonts w:ascii="Times New Roman" w:eastAsia="Times New Roman" w:hAnsi="Times New Roman"/>
          <w:i/>
          <w:color w:val="000000"/>
        </w:rPr>
        <w:t>game online</w:t>
      </w:r>
      <w:r w:rsidRPr="003870C3">
        <w:rPr>
          <w:rFonts w:ascii="Times New Roman" w:eastAsia="Times New Roman" w:hAnsi="Times New Roman"/>
          <w:color w:val="000000"/>
        </w:rPr>
        <w:t xml:space="preserve"> sebagai variabel terikat. Penghitungan statistik dilakukan menggunakan bantuan program SPSS versi 25 (</w:t>
      </w:r>
      <w:r w:rsidRPr="003870C3">
        <w:rPr>
          <w:rFonts w:ascii="Times New Roman" w:eastAsia="Times New Roman" w:hAnsi="Times New Roman"/>
          <w:i/>
          <w:iCs/>
          <w:color w:val="000000"/>
        </w:rPr>
        <w:t>Statistical Product and Service Solution version</w:t>
      </w:r>
      <w:r w:rsidRPr="003870C3">
        <w:rPr>
          <w:rFonts w:ascii="Times New Roman" w:eastAsia="Times New Roman" w:hAnsi="Times New Roman"/>
          <w:color w:val="000000"/>
        </w:rPr>
        <w:t xml:space="preserve"> 25).</w:t>
      </w:r>
    </w:p>
    <w:p w14:paraId="62B6A925" w14:textId="5CCD74AE" w:rsidR="00ED7EA8" w:rsidRPr="003870C3" w:rsidRDefault="004520E4" w:rsidP="00ED7EA8">
      <w:pPr>
        <w:spacing w:line="360" w:lineRule="auto"/>
        <w:jc w:val="both"/>
        <w:rPr>
          <w:rFonts w:ascii="Times New Roman" w:eastAsia="Times New Roman" w:hAnsi="Times New Roman"/>
          <w:b/>
          <w:bCs/>
          <w:color w:val="000000"/>
        </w:rPr>
      </w:pPr>
      <w:r w:rsidRPr="003870C3">
        <w:rPr>
          <w:rFonts w:ascii="Times New Roman" w:eastAsia="Times New Roman" w:hAnsi="Times New Roman"/>
          <w:b/>
          <w:bCs/>
          <w:color w:val="000000"/>
        </w:rPr>
        <w:t>HASIL DAN PEMBAHASAN</w:t>
      </w:r>
    </w:p>
    <w:p w14:paraId="143B7FBE" w14:textId="77777777" w:rsidR="00ED7EA8" w:rsidRPr="003870C3" w:rsidRDefault="00352F1A" w:rsidP="00ED7EA8">
      <w:pPr>
        <w:spacing w:line="360" w:lineRule="auto"/>
        <w:ind w:firstLine="567"/>
        <w:jc w:val="both"/>
        <w:rPr>
          <w:rFonts w:ascii="Times New Roman" w:eastAsia="Times New Roman" w:hAnsi="Times New Roman"/>
          <w:color w:val="000000"/>
        </w:rPr>
      </w:pPr>
      <w:r w:rsidRPr="003870C3">
        <w:rPr>
          <w:rFonts w:ascii="Times New Roman" w:eastAsia="Times New Roman" w:hAnsi="Times New Roman"/>
          <w:color w:val="000000"/>
        </w:rPr>
        <w:t xml:space="preserve">Penelitian yang bertujuan untuk mengetahui hubungan antara kesepian dengan kecanduan </w:t>
      </w:r>
      <w:r w:rsidRPr="003870C3">
        <w:rPr>
          <w:rFonts w:ascii="Times New Roman" w:eastAsia="Times New Roman" w:hAnsi="Times New Roman"/>
          <w:i/>
          <w:iCs/>
          <w:color w:val="000000"/>
        </w:rPr>
        <w:t>game online</w:t>
      </w:r>
      <w:r w:rsidRPr="003870C3">
        <w:rPr>
          <w:rFonts w:ascii="Times New Roman" w:eastAsia="Times New Roman" w:hAnsi="Times New Roman"/>
          <w:color w:val="000000"/>
        </w:rPr>
        <w:t xml:space="preserve"> pada remaja akhir ini melibatkan 100 orang sebagai subjek penelitian.</w:t>
      </w:r>
      <w:r w:rsidR="00ED7EA8" w:rsidRPr="003870C3">
        <w:rPr>
          <w:rFonts w:ascii="Times New Roman" w:eastAsia="Times New Roman" w:hAnsi="Times New Roman"/>
          <w:color w:val="000000"/>
        </w:rPr>
        <w:t xml:space="preserve"> Data penelitian yang diperoleh dari skala kecanduan </w:t>
      </w:r>
      <w:r w:rsidR="00ED7EA8" w:rsidRPr="003870C3">
        <w:rPr>
          <w:rFonts w:ascii="Times New Roman" w:eastAsia="Times New Roman" w:hAnsi="Times New Roman"/>
          <w:i/>
          <w:iCs/>
          <w:color w:val="000000"/>
        </w:rPr>
        <w:t>game online</w:t>
      </w:r>
      <w:r w:rsidR="00ED7EA8" w:rsidRPr="003870C3">
        <w:rPr>
          <w:rFonts w:ascii="Times New Roman" w:eastAsia="Times New Roman" w:hAnsi="Times New Roman"/>
          <w:color w:val="000000"/>
        </w:rPr>
        <w:t xml:space="preserve"> dan skala kesepian juga digunakan untuk mendeskripsikan hasil penelitian, berdasarkan hasil analisis skala kecanduan </w:t>
      </w:r>
      <w:r w:rsidR="00ED7EA8" w:rsidRPr="003870C3">
        <w:rPr>
          <w:rFonts w:ascii="Times New Roman" w:eastAsia="Times New Roman" w:hAnsi="Times New Roman"/>
          <w:i/>
          <w:iCs/>
          <w:color w:val="000000"/>
        </w:rPr>
        <w:t>game online</w:t>
      </w:r>
      <w:r w:rsidR="00ED7EA8" w:rsidRPr="003870C3">
        <w:rPr>
          <w:rFonts w:ascii="Times New Roman" w:eastAsia="Times New Roman" w:hAnsi="Times New Roman"/>
          <w:color w:val="000000"/>
        </w:rPr>
        <w:t xml:space="preserve"> yang terdiri dari 9 aitem, diperoleh data hipotetik dengan skor minimum adalah 1 × 9 = 9 dan skor maksimum adalah 5 × 9 = 45, rerata hipotetik sebesar (45 + 9) : 2 = 27, jarak sebaran hipotetik adalah 45 – 9 = 36 dan standar deviasi sebesar (45 – 9) : 6 = 6. Data empirik skala kecanduan </w:t>
      </w:r>
      <w:r w:rsidR="00ED7EA8" w:rsidRPr="003870C3">
        <w:rPr>
          <w:rFonts w:ascii="Times New Roman" w:eastAsia="Times New Roman" w:hAnsi="Times New Roman"/>
          <w:i/>
          <w:iCs/>
          <w:color w:val="000000"/>
        </w:rPr>
        <w:t>game online</w:t>
      </w:r>
      <w:r w:rsidR="00ED7EA8" w:rsidRPr="003870C3">
        <w:rPr>
          <w:rFonts w:ascii="Times New Roman" w:eastAsia="Times New Roman" w:hAnsi="Times New Roman"/>
          <w:color w:val="000000"/>
        </w:rPr>
        <w:t xml:space="preserve"> diperoleh skor minimum sebesar 23 dan skor maksimum 38 dengan rerata 32,19 dan standar deviasi 3,271. Berdasarkan hasil analisis skala kesepian yang terdiri dari 10 aitem, diperoleh data hipotetik dengan skor minimum adalah 1 × 10 = 10 dan skor maksimum adalah 5 × 10 = 50, rerata hipotetik sebesar (50 + 10) : 2 = 30, jarak sebaran </w:t>
      </w:r>
      <w:r w:rsidR="00ED7EA8" w:rsidRPr="003870C3">
        <w:rPr>
          <w:rFonts w:ascii="Times New Roman" w:eastAsia="Times New Roman" w:hAnsi="Times New Roman"/>
          <w:color w:val="000000"/>
        </w:rPr>
        <w:lastRenderedPageBreak/>
        <w:t>hipotetik adalah 50 – 10 = 40 dan standar deviasi sebesar (50 – 10) : 6 = 6,6 (dibulatkan menjadi 7). Data empirik skala kesepian diperoleh skor minimum sebesar 26 dan skor maksimum 46 dengan rerata 36,61 dan standar deviasi 4,597.</w:t>
      </w:r>
    </w:p>
    <w:p w14:paraId="608EF7AF" w14:textId="30A3BAA1" w:rsidR="00ED7EA8" w:rsidRPr="003870C3" w:rsidRDefault="00ED7EA8" w:rsidP="00ED7EA8">
      <w:pPr>
        <w:spacing w:line="360" w:lineRule="auto"/>
        <w:ind w:firstLine="567"/>
        <w:jc w:val="both"/>
        <w:rPr>
          <w:rFonts w:ascii="Times New Roman" w:eastAsia="Times New Roman" w:hAnsi="Times New Roman"/>
          <w:color w:val="000000"/>
        </w:rPr>
      </w:pPr>
      <w:r w:rsidRPr="003870C3">
        <w:rPr>
          <w:rFonts w:ascii="Times New Roman" w:eastAsia="Times New Roman" w:hAnsi="Times New Roman"/>
          <w:color w:val="000000"/>
        </w:rPr>
        <w:t xml:space="preserve">Berdasarkan deskripsi data diatas, maka subjek dapat dikategorisasikan ke dalam beberapa kategori. Jenis kategorisasi yang digunakan adalah kategorisasi jenjang (ordinal), yaitu menempatkan individu ke dalam kelompok-kelompok menurut suatu kontinum yang berjenjang berdasarkan atribut yang diukur (Azwar, 2020). Kategorisasi subjek penelitian kecanduan </w:t>
      </w:r>
      <w:r w:rsidRPr="003870C3">
        <w:rPr>
          <w:rFonts w:ascii="Times New Roman" w:eastAsia="Times New Roman" w:hAnsi="Times New Roman"/>
          <w:i/>
          <w:iCs/>
          <w:color w:val="000000"/>
        </w:rPr>
        <w:t>game online</w:t>
      </w:r>
      <w:r w:rsidRPr="003870C3">
        <w:rPr>
          <w:rFonts w:ascii="Times New Roman" w:eastAsia="Times New Roman" w:hAnsi="Times New Roman"/>
          <w:color w:val="000000"/>
        </w:rPr>
        <w:t xml:space="preserve"> dapat dilihat pada tabel berikut:</w:t>
      </w:r>
    </w:p>
    <w:p w14:paraId="2285C917" w14:textId="2CDCCA94" w:rsidR="00ED7EA8" w:rsidRPr="00ED7EA8" w:rsidRDefault="00ED7EA8" w:rsidP="00865B7E">
      <w:pPr>
        <w:pBdr>
          <w:top w:val="nil"/>
          <w:left w:val="nil"/>
          <w:bottom w:val="nil"/>
          <w:right w:val="nil"/>
          <w:between w:val="nil"/>
        </w:pBdr>
        <w:tabs>
          <w:tab w:val="right" w:pos="7088"/>
          <w:tab w:val="right" w:pos="7655"/>
        </w:tabs>
        <w:spacing w:after="0" w:line="240" w:lineRule="auto"/>
        <w:jc w:val="center"/>
        <w:rPr>
          <w:rFonts w:ascii="Times New Roman" w:eastAsia="Times New Roman" w:hAnsi="Times New Roman"/>
          <w:color w:val="000000"/>
        </w:rPr>
      </w:pPr>
      <w:r w:rsidRPr="00ED7EA8">
        <w:rPr>
          <w:rFonts w:ascii="Times New Roman" w:eastAsia="Times New Roman" w:hAnsi="Times New Roman"/>
          <w:color w:val="000000"/>
        </w:rPr>
        <w:t xml:space="preserve">Tabel </w:t>
      </w:r>
      <w:r>
        <w:rPr>
          <w:rFonts w:ascii="Times New Roman" w:eastAsia="Times New Roman" w:hAnsi="Times New Roman"/>
          <w:color w:val="000000"/>
        </w:rPr>
        <w:t>1</w:t>
      </w:r>
    </w:p>
    <w:p w14:paraId="01804882" w14:textId="77777777" w:rsidR="00ED7EA8" w:rsidRPr="00ED7EA8" w:rsidRDefault="00ED7EA8" w:rsidP="00865B7E">
      <w:pPr>
        <w:pBdr>
          <w:top w:val="nil"/>
          <w:left w:val="nil"/>
          <w:bottom w:val="nil"/>
          <w:right w:val="nil"/>
          <w:between w:val="nil"/>
        </w:pBdr>
        <w:tabs>
          <w:tab w:val="right" w:pos="7088"/>
          <w:tab w:val="right" w:pos="7655"/>
        </w:tabs>
        <w:spacing w:after="0" w:line="240" w:lineRule="auto"/>
        <w:jc w:val="center"/>
        <w:rPr>
          <w:rFonts w:ascii="Times New Roman" w:eastAsia="Times New Roman" w:hAnsi="Times New Roman"/>
          <w:i/>
          <w:iCs/>
          <w:color w:val="000000"/>
        </w:rPr>
      </w:pPr>
      <w:r w:rsidRPr="00ED7EA8">
        <w:rPr>
          <w:rFonts w:ascii="Times New Roman" w:eastAsia="Times New Roman" w:hAnsi="Times New Roman"/>
          <w:color w:val="000000"/>
        </w:rPr>
        <w:t xml:space="preserve">Kategorisasi Kecanduan </w:t>
      </w:r>
      <w:r w:rsidRPr="00ED7EA8">
        <w:rPr>
          <w:rFonts w:ascii="Times New Roman" w:eastAsia="Times New Roman" w:hAnsi="Times New Roman"/>
          <w:i/>
          <w:iCs/>
          <w:color w:val="000000"/>
        </w:rPr>
        <w:t>Game Online</w:t>
      </w:r>
    </w:p>
    <w:tbl>
      <w:tblPr>
        <w:tblW w:w="5000" w:type="pct"/>
        <w:tblLook w:val="04A0" w:firstRow="1" w:lastRow="0" w:firstColumn="1" w:lastColumn="0" w:noHBand="0" w:noVBand="1"/>
      </w:tblPr>
      <w:tblGrid>
        <w:gridCol w:w="1509"/>
        <w:gridCol w:w="1487"/>
        <w:gridCol w:w="1511"/>
        <w:gridCol w:w="1511"/>
        <w:gridCol w:w="1159"/>
        <w:gridCol w:w="502"/>
        <w:gridCol w:w="1347"/>
      </w:tblGrid>
      <w:tr w:rsidR="00865B7E" w:rsidRPr="00ED7EA8" w14:paraId="58056677" w14:textId="77777777" w:rsidTr="00865B7E">
        <w:trPr>
          <w:trHeight w:val="332"/>
        </w:trPr>
        <w:tc>
          <w:tcPr>
            <w:tcW w:w="1660" w:type="pct"/>
            <w:gridSpan w:val="2"/>
            <w:tcBorders>
              <w:left w:val="nil"/>
              <w:bottom w:val="single" w:sz="4" w:space="0" w:color="auto"/>
              <w:right w:val="nil"/>
            </w:tcBorders>
            <w:vAlign w:val="bottom"/>
          </w:tcPr>
          <w:p w14:paraId="316A4BD7" w14:textId="77777777" w:rsidR="00865B7E" w:rsidRPr="00ED7EA8" w:rsidRDefault="00865B7E" w:rsidP="00DA7767">
            <w:pPr>
              <w:tabs>
                <w:tab w:val="right" w:pos="7088"/>
                <w:tab w:val="right" w:pos="7655"/>
              </w:tabs>
              <w:spacing w:after="120" w:line="240" w:lineRule="auto"/>
              <w:jc w:val="center"/>
              <w:rPr>
                <w:rFonts w:ascii="Times New Roman" w:eastAsia="Times New Roman" w:hAnsi="Times New Roman"/>
                <w:color w:val="000000"/>
              </w:rPr>
            </w:pPr>
            <w:r w:rsidRPr="00ED7EA8">
              <w:rPr>
                <w:rFonts w:ascii="Times New Roman" w:eastAsia="Times New Roman" w:hAnsi="Times New Roman"/>
                <w:color w:val="000000"/>
              </w:rPr>
              <w:t>Rumus</w:t>
            </w:r>
          </w:p>
        </w:tc>
        <w:tc>
          <w:tcPr>
            <w:tcW w:w="837" w:type="pct"/>
            <w:tcBorders>
              <w:left w:val="nil"/>
              <w:bottom w:val="single" w:sz="4" w:space="0" w:color="auto"/>
              <w:right w:val="nil"/>
            </w:tcBorders>
          </w:tcPr>
          <w:p w14:paraId="26257C9B" w14:textId="77777777" w:rsidR="00865B7E" w:rsidRPr="00ED7EA8" w:rsidRDefault="00865B7E" w:rsidP="00DA7767">
            <w:pPr>
              <w:tabs>
                <w:tab w:val="right" w:pos="7088"/>
                <w:tab w:val="right" w:pos="7655"/>
              </w:tabs>
              <w:spacing w:after="120" w:line="240" w:lineRule="auto"/>
              <w:jc w:val="center"/>
              <w:rPr>
                <w:rFonts w:ascii="Times New Roman" w:eastAsia="Times New Roman" w:hAnsi="Times New Roman"/>
                <w:color w:val="000000"/>
              </w:rPr>
            </w:pPr>
          </w:p>
        </w:tc>
        <w:tc>
          <w:tcPr>
            <w:tcW w:w="837" w:type="pct"/>
            <w:tcBorders>
              <w:left w:val="nil"/>
              <w:bottom w:val="single" w:sz="4" w:space="0" w:color="auto"/>
              <w:right w:val="nil"/>
            </w:tcBorders>
            <w:vAlign w:val="bottom"/>
          </w:tcPr>
          <w:p w14:paraId="55EC3BD1" w14:textId="538165A6" w:rsidR="00865B7E" w:rsidRPr="00ED7EA8" w:rsidRDefault="00865B7E" w:rsidP="00DA7767">
            <w:pPr>
              <w:tabs>
                <w:tab w:val="right" w:pos="7088"/>
                <w:tab w:val="right" w:pos="7655"/>
              </w:tabs>
              <w:spacing w:after="120" w:line="240" w:lineRule="auto"/>
              <w:jc w:val="center"/>
              <w:rPr>
                <w:rFonts w:ascii="Times New Roman" w:eastAsia="Times New Roman" w:hAnsi="Times New Roman"/>
                <w:color w:val="000000"/>
              </w:rPr>
            </w:pPr>
            <w:r w:rsidRPr="00ED7EA8">
              <w:rPr>
                <w:rFonts w:ascii="Times New Roman" w:eastAsia="Times New Roman" w:hAnsi="Times New Roman"/>
                <w:color w:val="000000"/>
              </w:rPr>
              <w:t>Skor</w:t>
            </w:r>
          </w:p>
        </w:tc>
        <w:tc>
          <w:tcPr>
            <w:tcW w:w="642" w:type="pct"/>
            <w:tcBorders>
              <w:left w:val="nil"/>
              <w:bottom w:val="single" w:sz="4" w:space="0" w:color="auto"/>
              <w:right w:val="nil"/>
            </w:tcBorders>
            <w:vAlign w:val="bottom"/>
          </w:tcPr>
          <w:p w14:paraId="62BF958E" w14:textId="77777777" w:rsidR="00865B7E" w:rsidRPr="00ED7EA8" w:rsidRDefault="00865B7E" w:rsidP="00DA7767">
            <w:pPr>
              <w:tabs>
                <w:tab w:val="right" w:pos="7088"/>
                <w:tab w:val="right" w:pos="7655"/>
              </w:tabs>
              <w:spacing w:after="120" w:line="240" w:lineRule="auto"/>
              <w:jc w:val="center"/>
              <w:rPr>
                <w:rFonts w:ascii="Times New Roman" w:eastAsia="Times New Roman" w:hAnsi="Times New Roman"/>
                <w:color w:val="000000"/>
              </w:rPr>
            </w:pPr>
            <w:r w:rsidRPr="00ED7EA8">
              <w:rPr>
                <w:rFonts w:ascii="Times New Roman" w:eastAsia="Times New Roman" w:hAnsi="Times New Roman"/>
                <w:color w:val="000000"/>
              </w:rPr>
              <w:t>Kategori</w:t>
            </w:r>
          </w:p>
        </w:tc>
        <w:tc>
          <w:tcPr>
            <w:tcW w:w="278" w:type="pct"/>
            <w:tcBorders>
              <w:left w:val="nil"/>
              <w:bottom w:val="single" w:sz="4" w:space="0" w:color="auto"/>
              <w:right w:val="nil"/>
            </w:tcBorders>
            <w:vAlign w:val="bottom"/>
          </w:tcPr>
          <w:p w14:paraId="6AD95BD3" w14:textId="77777777" w:rsidR="00865B7E" w:rsidRPr="00ED7EA8" w:rsidRDefault="00865B7E" w:rsidP="00DA7767">
            <w:pPr>
              <w:tabs>
                <w:tab w:val="right" w:pos="7088"/>
                <w:tab w:val="right" w:pos="7655"/>
              </w:tabs>
              <w:spacing w:after="120" w:line="240" w:lineRule="auto"/>
              <w:jc w:val="center"/>
              <w:rPr>
                <w:rFonts w:ascii="Times New Roman" w:eastAsia="Times New Roman" w:hAnsi="Times New Roman"/>
                <w:color w:val="000000"/>
              </w:rPr>
            </w:pPr>
            <w:r w:rsidRPr="00ED7EA8">
              <w:rPr>
                <w:rFonts w:ascii="Times New Roman" w:eastAsia="Times New Roman" w:hAnsi="Times New Roman"/>
                <w:color w:val="000000"/>
              </w:rPr>
              <w:t>N</w:t>
            </w:r>
          </w:p>
        </w:tc>
        <w:tc>
          <w:tcPr>
            <w:tcW w:w="746" w:type="pct"/>
            <w:tcBorders>
              <w:left w:val="nil"/>
              <w:bottom w:val="single" w:sz="4" w:space="0" w:color="auto"/>
              <w:right w:val="nil"/>
            </w:tcBorders>
            <w:vAlign w:val="bottom"/>
          </w:tcPr>
          <w:p w14:paraId="2FA4956E" w14:textId="77777777" w:rsidR="00865B7E" w:rsidRPr="00ED7EA8" w:rsidRDefault="00865B7E" w:rsidP="00DA7767">
            <w:pPr>
              <w:tabs>
                <w:tab w:val="right" w:pos="7088"/>
                <w:tab w:val="right" w:pos="7655"/>
              </w:tabs>
              <w:spacing w:after="120" w:line="240" w:lineRule="auto"/>
              <w:jc w:val="center"/>
              <w:rPr>
                <w:rFonts w:ascii="Times New Roman" w:eastAsia="Times New Roman" w:hAnsi="Times New Roman"/>
                <w:color w:val="000000"/>
              </w:rPr>
            </w:pPr>
            <w:r w:rsidRPr="00ED7EA8">
              <w:rPr>
                <w:rFonts w:ascii="Times New Roman" w:eastAsia="Times New Roman" w:hAnsi="Times New Roman"/>
                <w:color w:val="000000"/>
              </w:rPr>
              <w:t>Persentase</w:t>
            </w:r>
          </w:p>
        </w:tc>
      </w:tr>
      <w:tr w:rsidR="00865B7E" w:rsidRPr="00ED7EA8" w14:paraId="79B79098" w14:textId="77777777" w:rsidTr="00865B7E">
        <w:tc>
          <w:tcPr>
            <w:tcW w:w="1660" w:type="pct"/>
            <w:gridSpan w:val="2"/>
            <w:tcBorders>
              <w:top w:val="single" w:sz="4" w:space="0" w:color="auto"/>
              <w:left w:val="nil"/>
              <w:bottom w:val="nil"/>
              <w:right w:val="nil"/>
            </w:tcBorders>
            <w:vAlign w:val="center"/>
          </w:tcPr>
          <w:p w14:paraId="6238C456" w14:textId="77777777" w:rsidR="00865B7E" w:rsidRPr="00ED7EA8" w:rsidRDefault="00865B7E" w:rsidP="00DA7767">
            <w:pPr>
              <w:tabs>
                <w:tab w:val="right" w:pos="7088"/>
                <w:tab w:val="right" w:pos="7655"/>
              </w:tabs>
              <w:spacing w:after="120" w:line="240" w:lineRule="auto"/>
              <w:jc w:val="center"/>
              <w:rPr>
                <w:rFonts w:ascii="Times New Roman" w:eastAsia="Times New Roman" w:hAnsi="Times New Roman"/>
                <w:color w:val="000000"/>
              </w:rPr>
            </w:pPr>
            <w:r w:rsidRPr="00ED7EA8">
              <w:rPr>
                <w:rFonts w:ascii="Times New Roman" w:eastAsia="Times New Roman" w:hAnsi="Times New Roman"/>
                <w:color w:val="000000"/>
              </w:rPr>
              <w:t xml:space="preserve">               X &lt; (µ - 1σ)</w:t>
            </w:r>
          </w:p>
        </w:tc>
        <w:tc>
          <w:tcPr>
            <w:tcW w:w="837" w:type="pct"/>
            <w:tcBorders>
              <w:top w:val="single" w:sz="4" w:space="0" w:color="auto"/>
              <w:left w:val="nil"/>
              <w:bottom w:val="nil"/>
              <w:right w:val="nil"/>
            </w:tcBorders>
          </w:tcPr>
          <w:p w14:paraId="71015E72" w14:textId="77777777" w:rsidR="00865B7E" w:rsidRPr="00ED7EA8" w:rsidRDefault="00865B7E" w:rsidP="00DA7767">
            <w:pPr>
              <w:tabs>
                <w:tab w:val="right" w:pos="7088"/>
                <w:tab w:val="right" w:pos="7655"/>
              </w:tabs>
              <w:spacing w:after="120" w:line="240" w:lineRule="auto"/>
              <w:jc w:val="center"/>
              <w:rPr>
                <w:rFonts w:ascii="Times New Roman" w:eastAsia="Times New Roman" w:hAnsi="Times New Roman"/>
                <w:color w:val="000000"/>
              </w:rPr>
            </w:pPr>
          </w:p>
        </w:tc>
        <w:tc>
          <w:tcPr>
            <w:tcW w:w="837" w:type="pct"/>
            <w:tcBorders>
              <w:top w:val="single" w:sz="4" w:space="0" w:color="auto"/>
              <w:left w:val="nil"/>
              <w:bottom w:val="nil"/>
              <w:right w:val="nil"/>
            </w:tcBorders>
            <w:vAlign w:val="center"/>
          </w:tcPr>
          <w:p w14:paraId="36D100AB" w14:textId="0729FDFC" w:rsidR="00865B7E" w:rsidRPr="00ED7EA8" w:rsidRDefault="00865B7E" w:rsidP="00DA7767">
            <w:pPr>
              <w:tabs>
                <w:tab w:val="right" w:pos="7088"/>
                <w:tab w:val="right" w:pos="7655"/>
              </w:tabs>
              <w:spacing w:after="120" w:line="240" w:lineRule="auto"/>
              <w:jc w:val="center"/>
              <w:rPr>
                <w:rFonts w:ascii="Times New Roman" w:eastAsia="Times New Roman" w:hAnsi="Times New Roman"/>
                <w:color w:val="000000"/>
              </w:rPr>
            </w:pPr>
            <w:r w:rsidRPr="00ED7EA8">
              <w:rPr>
                <w:rFonts w:ascii="Times New Roman" w:eastAsia="Times New Roman" w:hAnsi="Times New Roman"/>
                <w:color w:val="000000"/>
              </w:rPr>
              <w:t xml:space="preserve">        X &lt; 21</w:t>
            </w:r>
          </w:p>
        </w:tc>
        <w:tc>
          <w:tcPr>
            <w:tcW w:w="642" w:type="pct"/>
            <w:tcBorders>
              <w:top w:val="single" w:sz="4" w:space="0" w:color="auto"/>
              <w:left w:val="nil"/>
              <w:bottom w:val="nil"/>
              <w:right w:val="nil"/>
            </w:tcBorders>
            <w:vAlign w:val="bottom"/>
          </w:tcPr>
          <w:p w14:paraId="0B136968" w14:textId="77777777" w:rsidR="00865B7E" w:rsidRPr="00ED7EA8" w:rsidRDefault="00865B7E" w:rsidP="00DA7767">
            <w:pPr>
              <w:tabs>
                <w:tab w:val="right" w:pos="7088"/>
                <w:tab w:val="right" w:pos="7655"/>
              </w:tabs>
              <w:spacing w:after="120" w:line="240" w:lineRule="auto"/>
              <w:jc w:val="center"/>
              <w:rPr>
                <w:rFonts w:ascii="Times New Roman" w:eastAsia="Times New Roman" w:hAnsi="Times New Roman"/>
                <w:color w:val="000000"/>
              </w:rPr>
            </w:pPr>
            <w:r w:rsidRPr="00ED7EA8">
              <w:rPr>
                <w:rFonts w:ascii="Times New Roman" w:eastAsia="Times New Roman" w:hAnsi="Times New Roman"/>
                <w:color w:val="000000"/>
              </w:rPr>
              <w:t>Rendah</w:t>
            </w:r>
          </w:p>
        </w:tc>
        <w:tc>
          <w:tcPr>
            <w:tcW w:w="278" w:type="pct"/>
            <w:tcBorders>
              <w:top w:val="single" w:sz="4" w:space="0" w:color="auto"/>
              <w:left w:val="nil"/>
              <w:bottom w:val="nil"/>
              <w:right w:val="nil"/>
            </w:tcBorders>
            <w:vAlign w:val="bottom"/>
          </w:tcPr>
          <w:p w14:paraId="02BF60A0" w14:textId="77777777" w:rsidR="00865B7E" w:rsidRPr="00ED7EA8" w:rsidRDefault="00865B7E" w:rsidP="00DA7767">
            <w:pPr>
              <w:tabs>
                <w:tab w:val="right" w:pos="7088"/>
                <w:tab w:val="right" w:pos="7655"/>
              </w:tabs>
              <w:spacing w:after="120" w:line="240" w:lineRule="auto"/>
              <w:jc w:val="center"/>
              <w:rPr>
                <w:rFonts w:ascii="Times New Roman" w:eastAsia="Times New Roman" w:hAnsi="Times New Roman"/>
                <w:color w:val="000000"/>
              </w:rPr>
            </w:pPr>
            <w:r w:rsidRPr="00ED7EA8">
              <w:rPr>
                <w:rFonts w:ascii="Times New Roman" w:eastAsia="Times New Roman" w:hAnsi="Times New Roman"/>
                <w:color w:val="000000"/>
              </w:rPr>
              <w:t>0</w:t>
            </w:r>
          </w:p>
        </w:tc>
        <w:tc>
          <w:tcPr>
            <w:tcW w:w="746" w:type="pct"/>
            <w:tcBorders>
              <w:top w:val="single" w:sz="4" w:space="0" w:color="auto"/>
              <w:left w:val="nil"/>
              <w:bottom w:val="nil"/>
              <w:right w:val="nil"/>
            </w:tcBorders>
            <w:vAlign w:val="bottom"/>
          </w:tcPr>
          <w:p w14:paraId="02EA8331" w14:textId="77777777" w:rsidR="00865B7E" w:rsidRPr="00ED7EA8" w:rsidRDefault="00865B7E" w:rsidP="00DA7767">
            <w:pPr>
              <w:tabs>
                <w:tab w:val="right" w:pos="7088"/>
                <w:tab w:val="right" w:pos="7655"/>
              </w:tabs>
              <w:spacing w:after="120" w:line="240" w:lineRule="auto"/>
              <w:jc w:val="center"/>
              <w:rPr>
                <w:rFonts w:ascii="Times New Roman" w:eastAsia="Times New Roman" w:hAnsi="Times New Roman"/>
                <w:color w:val="000000"/>
              </w:rPr>
            </w:pPr>
            <w:r w:rsidRPr="00ED7EA8">
              <w:rPr>
                <w:rFonts w:ascii="Times New Roman" w:eastAsia="Times New Roman" w:hAnsi="Times New Roman"/>
                <w:color w:val="000000"/>
              </w:rPr>
              <w:t>0%</w:t>
            </w:r>
          </w:p>
        </w:tc>
      </w:tr>
      <w:tr w:rsidR="00865B7E" w:rsidRPr="00ED7EA8" w14:paraId="21DED3AF" w14:textId="77777777" w:rsidTr="00865B7E">
        <w:tc>
          <w:tcPr>
            <w:tcW w:w="1660" w:type="pct"/>
            <w:gridSpan w:val="2"/>
            <w:tcBorders>
              <w:top w:val="nil"/>
              <w:left w:val="nil"/>
              <w:bottom w:val="nil"/>
              <w:right w:val="nil"/>
            </w:tcBorders>
            <w:vAlign w:val="center"/>
          </w:tcPr>
          <w:p w14:paraId="123304FD" w14:textId="77777777" w:rsidR="00865B7E" w:rsidRPr="00ED7EA8" w:rsidRDefault="00865B7E" w:rsidP="00DA7767">
            <w:pPr>
              <w:tabs>
                <w:tab w:val="right" w:pos="7088"/>
                <w:tab w:val="right" w:pos="7655"/>
              </w:tabs>
              <w:spacing w:after="120" w:line="240" w:lineRule="auto"/>
              <w:jc w:val="center"/>
              <w:rPr>
                <w:rFonts w:ascii="Times New Roman" w:eastAsia="Times New Roman" w:hAnsi="Times New Roman"/>
                <w:color w:val="000000"/>
              </w:rPr>
            </w:pPr>
            <w:r w:rsidRPr="00ED7EA8">
              <w:rPr>
                <w:rFonts w:ascii="Times New Roman" w:eastAsia="Times New Roman" w:hAnsi="Times New Roman"/>
                <w:color w:val="000000"/>
              </w:rPr>
              <w:t>(µ - 1σ) ≤ X &lt; (µ + 1σ)</w:t>
            </w:r>
          </w:p>
        </w:tc>
        <w:tc>
          <w:tcPr>
            <w:tcW w:w="837" w:type="pct"/>
            <w:tcBorders>
              <w:top w:val="nil"/>
              <w:left w:val="nil"/>
              <w:bottom w:val="nil"/>
              <w:right w:val="nil"/>
            </w:tcBorders>
          </w:tcPr>
          <w:p w14:paraId="4A80AFF5" w14:textId="77777777" w:rsidR="00865B7E" w:rsidRPr="00ED7EA8" w:rsidRDefault="00865B7E" w:rsidP="00DA7767">
            <w:pPr>
              <w:tabs>
                <w:tab w:val="right" w:pos="7088"/>
                <w:tab w:val="right" w:pos="7655"/>
              </w:tabs>
              <w:spacing w:after="120" w:line="240" w:lineRule="auto"/>
              <w:jc w:val="center"/>
              <w:rPr>
                <w:rFonts w:ascii="Times New Roman" w:eastAsia="Times New Roman" w:hAnsi="Times New Roman"/>
                <w:color w:val="000000"/>
              </w:rPr>
            </w:pPr>
          </w:p>
        </w:tc>
        <w:tc>
          <w:tcPr>
            <w:tcW w:w="837" w:type="pct"/>
            <w:tcBorders>
              <w:top w:val="nil"/>
              <w:left w:val="nil"/>
              <w:bottom w:val="nil"/>
              <w:right w:val="nil"/>
            </w:tcBorders>
            <w:vAlign w:val="center"/>
          </w:tcPr>
          <w:p w14:paraId="4A530DCA" w14:textId="5C913A91" w:rsidR="00865B7E" w:rsidRPr="00ED7EA8" w:rsidRDefault="00865B7E" w:rsidP="00DA7767">
            <w:pPr>
              <w:tabs>
                <w:tab w:val="right" w:pos="7088"/>
                <w:tab w:val="right" w:pos="7655"/>
              </w:tabs>
              <w:spacing w:after="120" w:line="240" w:lineRule="auto"/>
              <w:jc w:val="center"/>
              <w:rPr>
                <w:rFonts w:ascii="Times New Roman" w:eastAsia="Times New Roman" w:hAnsi="Times New Roman"/>
                <w:color w:val="000000"/>
              </w:rPr>
            </w:pPr>
            <w:r w:rsidRPr="00ED7EA8">
              <w:rPr>
                <w:rFonts w:ascii="Times New Roman" w:eastAsia="Times New Roman" w:hAnsi="Times New Roman"/>
                <w:color w:val="000000"/>
              </w:rPr>
              <w:t>21 ≤ X &lt; 33</w:t>
            </w:r>
          </w:p>
        </w:tc>
        <w:tc>
          <w:tcPr>
            <w:tcW w:w="642" w:type="pct"/>
            <w:tcBorders>
              <w:top w:val="nil"/>
              <w:left w:val="nil"/>
              <w:bottom w:val="nil"/>
              <w:right w:val="nil"/>
            </w:tcBorders>
            <w:vAlign w:val="bottom"/>
          </w:tcPr>
          <w:p w14:paraId="6F44DAD7" w14:textId="77777777" w:rsidR="00865B7E" w:rsidRPr="00ED7EA8" w:rsidRDefault="00865B7E" w:rsidP="00DA7767">
            <w:pPr>
              <w:tabs>
                <w:tab w:val="right" w:pos="7088"/>
                <w:tab w:val="right" w:pos="7655"/>
              </w:tabs>
              <w:spacing w:after="120" w:line="240" w:lineRule="auto"/>
              <w:jc w:val="center"/>
              <w:rPr>
                <w:rFonts w:ascii="Times New Roman" w:eastAsia="Times New Roman" w:hAnsi="Times New Roman"/>
                <w:color w:val="000000"/>
              </w:rPr>
            </w:pPr>
            <w:r w:rsidRPr="00ED7EA8">
              <w:rPr>
                <w:rFonts w:ascii="Times New Roman" w:eastAsia="Times New Roman" w:hAnsi="Times New Roman"/>
                <w:color w:val="000000"/>
              </w:rPr>
              <w:t>Sedang</w:t>
            </w:r>
          </w:p>
        </w:tc>
        <w:tc>
          <w:tcPr>
            <w:tcW w:w="278" w:type="pct"/>
            <w:tcBorders>
              <w:top w:val="nil"/>
              <w:left w:val="nil"/>
              <w:bottom w:val="nil"/>
              <w:right w:val="nil"/>
            </w:tcBorders>
            <w:vAlign w:val="bottom"/>
          </w:tcPr>
          <w:p w14:paraId="3F8C6FDA" w14:textId="77777777" w:rsidR="00865B7E" w:rsidRPr="00ED7EA8" w:rsidRDefault="00865B7E" w:rsidP="00DA7767">
            <w:pPr>
              <w:tabs>
                <w:tab w:val="right" w:pos="7088"/>
                <w:tab w:val="right" w:pos="7655"/>
              </w:tabs>
              <w:spacing w:after="120" w:line="240" w:lineRule="auto"/>
              <w:jc w:val="center"/>
              <w:rPr>
                <w:rFonts w:ascii="Times New Roman" w:eastAsia="Times New Roman" w:hAnsi="Times New Roman"/>
                <w:color w:val="000000"/>
              </w:rPr>
            </w:pPr>
            <w:r w:rsidRPr="00ED7EA8">
              <w:rPr>
                <w:rFonts w:ascii="Times New Roman" w:eastAsia="Times New Roman" w:hAnsi="Times New Roman"/>
                <w:color w:val="000000"/>
              </w:rPr>
              <w:t>52</w:t>
            </w:r>
          </w:p>
        </w:tc>
        <w:tc>
          <w:tcPr>
            <w:tcW w:w="746" w:type="pct"/>
            <w:tcBorders>
              <w:top w:val="nil"/>
              <w:left w:val="nil"/>
              <w:bottom w:val="nil"/>
              <w:right w:val="nil"/>
            </w:tcBorders>
            <w:vAlign w:val="bottom"/>
          </w:tcPr>
          <w:p w14:paraId="09ABE0E1" w14:textId="77777777" w:rsidR="00865B7E" w:rsidRPr="00ED7EA8" w:rsidRDefault="00865B7E" w:rsidP="00DA7767">
            <w:pPr>
              <w:tabs>
                <w:tab w:val="right" w:pos="7088"/>
                <w:tab w:val="right" w:pos="7655"/>
              </w:tabs>
              <w:spacing w:after="120" w:line="240" w:lineRule="auto"/>
              <w:jc w:val="center"/>
              <w:rPr>
                <w:rFonts w:ascii="Times New Roman" w:eastAsia="Times New Roman" w:hAnsi="Times New Roman"/>
                <w:color w:val="000000"/>
              </w:rPr>
            </w:pPr>
            <w:r w:rsidRPr="00ED7EA8">
              <w:rPr>
                <w:rFonts w:ascii="Times New Roman" w:eastAsia="Times New Roman" w:hAnsi="Times New Roman"/>
                <w:color w:val="000000"/>
              </w:rPr>
              <w:t>52%</w:t>
            </w:r>
          </w:p>
        </w:tc>
      </w:tr>
      <w:tr w:rsidR="00865B7E" w:rsidRPr="00ED7EA8" w14:paraId="4206027A" w14:textId="77777777" w:rsidTr="003333BC">
        <w:tc>
          <w:tcPr>
            <w:tcW w:w="1660" w:type="pct"/>
            <w:gridSpan w:val="2"/>
            <w:tcBorders>
              <w:top w:val="nil"/>
              <w:left w:val="nil"/>
              <w:bottom w:val="single" w:sz="4" w:space="0" w:color="auto"/>
              <w:right w:val="nil"/>
            </w:tcBorders>
            <w:vAlign w:val="center"/>
          </w:tcPr>
          <w:p w14:paraId="7C6BA009" w14:textId="47816CE9" w:rsidR="00865B7E" w:rsidRPr="00ED7EA8" w:rsidRDefault="00865B7E" w:rsidP="00DA7767">
            <w:pPr>
              <w:tabs>
                <w:tab w:val="right" w:pos="7088"/>
                <w:tab w:val="right" w:pos="7655"/>
              </w:tabs>
              <w:spacing w:after="120" w:line="240" w:lineRule="auto"/>
              <w:rPr>
                <w:rFonts w:ascii="Times New Roman" w:eastAsia="Times New Roman" w:hAnsi="Times New Roman"/>
                <w:color w:val="000000"/>
              </w:rPr>
            </w:pPr>
            <w:r>
              <w:rPr>
                <w:rFonts w:ascii="Times New Roman" w:eastAsia="Times New Roman" w:hAnsi="Times New Roman"/>
                <w:color w:val="000000"/>
              </w:rPr>
              <w:t xml:space="preserve">           </w:t>
            </w:r>
            <w:r w:rsidRPr="00ED7EA8">
              <w:rPr>
                <w:rFonts w:ascii="Times New Roman" w:eastAsia="Times New Roman" w:hAnsi="Times New Roman"/>
                <w:color w:val="000000"/>
              </w:rPr>
              <w:t>(µ + 1σ) ≤ X</w:t>
            </w:r>
          </w:p>
        </w:tc>
        <w:tc>
          <w:tcPr>
            <w:tcW w:w="837" w:type="pct"/>
            <w:tcBorders>
              <w:top w:val="nil"/>
              <w:left w:val="nil"/>
              <w:bottom w:val="single" w:sz="4" w:space="0" w:color="auto"/>
              <w:right w:val="nil"/>
            </w:tcBorders>
          </w:tcPr>
          <w:p w14:paraId="66EADCBC" w14:textId="77777777" w:rsidR="00865B7E" w:rsidRPr="00ED7EA8" w:rsidRDefault="00865B7E" w:rsidP="00DA7767">
            <w:pPr>
              <w:tabs>
                <w:tab w:val="right" w:pos="7088"/>
                <w:tab w:val="right" w:pos="7655"/>
              </w:tabs>
              <w:spacing w:after="120" w:line="240" w:lineRule="auto"/>
              <w:rPr>
                <w:rFonts w:ascii="Times New Roman" w:eastAsia="Times New Roman" w:hAnsi="Times New Roman"/>
                <w:color w:val="000000"/>
              </w:rPr>
            </w:pPr>
          </w:p>
        </w:tc>
        <w:tc>
          <w:tcPr>
            <w:tcW w:w="837" w:type="pct"/>
            <w:tcBorders>
              <w:top w:val="nil"/>
              <w:left w:val="nil"/>
              <w:bottom w:val="single" w:sz="4" w:space="0" w:color="auto"/>
              <w:right w:val="nil"/>
            </w:tcBorders>
            <w:vAlign w:val="center"/>
          </w:tcPr>
          <w:p w14:paraId="47E773B4" w14:textId="45EB1754" w:rsidR="00865B7E" w:rsidRPr="00ED7EA8" w:rsidRDefault="00865B7E" w:rsidP="00DA7767">
            <w:pPr>
              <w:tabs>
                <w:tab w:val="right" w:pos="7088"/>
                <w:tab w:val="right" w:pos="7655"/>
              </w:tabs>
              <w:spacing w:after="120" w:line="240" w:lineRule="auto"/>
              <w:rPr>
                <w:rFonts w:ascii="Times New Roman" w:eastAsia="Times New Roman" w:hAnsi="Times New Roman"/>
                <w:color w:val="000000"/>
              </w:rPr>
            </w:pPr>
            <w:r w:rsidRPr="00ED7EA8">
              <w:rPr>
                <w:rFonts w:ascii="Times New Roman" w:eastAsia="Times New Roman" w:hAnsi="Times New Roman"/>
                <w:color w:val="000000"/>
              </w:rPr>
              <w:t xml:space="preserve"> </w:t>
            </w:r>
            <w:r>
              <w:rPr>
                <w:rFonts w:ascii="Times New Roman" w:eastAsia="Times New Roman" w:hAnsi="Times New Roman"/>
                <w:color w:val="000000"/>
              </w:rPr>
              <w:t xml:space="preserve">  </w:t>
            </w:r>
            <w:r w:rsidRPr="00ED7EA8">
              <w:rPr>
                <w:rFonts w:ascii="Times New Roman" w:eastAsia="Times New Roman" w:hAnsi="Times New Roman"/>
                <w:color w:val="000000"/>
              </w:rPr>
              <w:t xml:space="preserve">  33 ≤ X</w:t>
            </w:r>
          </w:p>
        </w:tc>
        <w:tc>
          <w:tcPr>
            <w:tcW w:w="642" w:type="pct"/>
            <w:tcBorders>
              <w:top w:val="nil"/>
              <w:left w:val="nil"/>
              <w:bottom w:val="single" w:sz="4" w:space="0" w:color="auto"/>
              <w:right w:val="nil"/>
            </w:tcBorders>
            <w:vAlign w:val="bottom"/>
          </w:tcPr>
          <w:p w14:paraId="154E92BD" w14:textId="77777777" w:rsidR="00865B7E" w:rsidRPr="00ED7EA8" w:rsidRDefault="00865B7E" w:rsidP="00DA7767">
            <w:pPr>
              <w:tabs>
                <w:tab w:val="right" w:pos="7088"/>
                <w:tab w:val="right" w:pos="7655"/>
              </w:tabs>
              <w:spacing w:after="120" w:line="240" w:lineRule="auto"/>
              <w:jc w:val="center"/>
              <w:rPr>
                <w:rFonts w:ascii="Times New Roman" w:eastAsia="Times New Roman" w:hAnsi="Times New Roman"/>
                <w:color w:val="000000"/>
              </w:rPr>
            </w:pPr>
            <w:r w:rsidRPr="00ED7EA8">
              <w:rPr>
                <w:rFonts w:ascii="Times New Roman" w:eastAsia="Times New Roman" w:hAnsi="Times New Roman"/>
                <w:color w:val="000000"/>
              </w:rPr>
              <w:t>Tinggi</w:t>
            </w:r>
          </w:p>
        </w:tc>
        <w:tc>
          <w:tcPr>
            <w:tcW w:w="278" w:type="pct"/>
            <w:tcBorders>
              <w:top w:val="nil"/>
              <w:left w:val="nil"/>
              <w:bottom w:val="single" w:sz="4" w:space="0" w:color="auto"/>
              <w:right w:val="nil"/>
            </w:tcBorders>
            <w:vAlign w:val="bottom"/>
          </w:tcPr>
          <w:p w14:paraId="0260280B" w14:textId="77777777" w:rsidR="00865B7E" w:rsidRPr="00ED7EA8" w:rsidRDefault="00865B7E" w:rsidP="00DA7767">
            <w:pPr>
              <w:tabs>
                <w:tab w:val="right" w:pos="7088"/>
                <w:tab w:val="right" w:pos="7655"/>
              </w:tabs>
              <w:spacing w:after="120" w:line="240" w:lineRule="auto"/>
              <w:jc w:val="center"/>
              <w:rPr>
                <w:rFonts w:ascii="Times New Roman" w:eastAsia="Times New Roman" w:hAnsi="Times New Roman"/>
                <w:color w:val="000000"/>
              </w:rPr>
            </w:pPr>
            <w:r w:rsidRPr="00ED7EA8">
              <w:rPr>
                <w:rFonts w:ascii="Times New Roman" w:eastAsia="Times New Roman" w:hAnsi="Times New Roman"/>
                <w:color w:val="000000"/>
              </w:rPr>
              <w:t>48</w:t>
            </w:r>
          </w:p>
        </w:tc>
        <w:tc>
          <w:tcPr>
            <w:tcW w:w="746" w:type="pct"/>
            <w:tcBorders>
              <w:top w:val="nil"/>
              <w:left w:val="nil"/>
              <w:bottom w:val="single" w:sz="4" w:space="0" w:color="auto"/>
              <w:right w:val="nil"/>
            </w:tcBorders>
            <w:vAlign w:val="bottom"/>
          </w:tcPr>
          <w:p w14:paraId="3DECD722" w14:textId="77777777" w:rsidR="00865B7E" w:rsidRPr="00ED7EA8" w:rsidRDefault="00865B7E" w:rsidP="00DA7767">
            <w:pPr>
              <w:tabs>
                <w:tab w:val="right" w:pos="7088"/>
                <w:tab w:val="right" w:pos="7655"/>
              </w:tabs>
              <w:spacing w:after="120" w:line="240" w:lineRule="auto"/>
              <w:jc w:val="center"/>
              <w:rPr>
                <w:rFonts w:ascii="Times New Roman" w:eastAsia="Times New Roman" w:hAnsi="Times New Roman"/>
                <w:color w:val="000000"/>
              </w:rPr>
            </w:pPr>
            <w:r w:rsidRPr="00ED7EA8">
              <w:rPr>
                <w:rFonts w:ascii="Times New Roman" w:eastAsia="Times New Roman" w:hAnsi="Times New Roman"/>
                <w:color w:val="000000"/>
              </w:rPr>
              <w:t>48%</w:t>
            </w:r>
          </w:p>
        </w:tc>
      </w:tr>
      <w:tr w:rsidR="00865B7E" w:rsidRPr="00ED7EA8" w14:paraId="6CCCF511" w14:textId="77777777" w:rsidTr="003333BC">
        <w:tc>
          <w:tcPr>
            <w:tcW w:w="836" w:type="pct"/>
            <w:tcBorders>
              <w:top w:val="single" w:sz="4" w:space="0" w:color="auto"/>
              <w:left w:val="nil"/>
              <w:bottom w:val="single" w:sz="4" w:space="0" w:color="auto"/>
              <w:right w:val="nil"/>
            </w:tcBorders>
          </w:tcPr>
          <w:p w14:paraId="6C055CF4" w14:textId="77777777" w:rsidR="00865B7E" w:rsidRPr="00ED7EA8" w:rsidRDefault="00865B7E" w:rsidP="00DA7767">
            <w:pPr>
              <w:tabs>
                <w:tab w:val="right" w:pos="7088"/>
                <w:tab w:val="right" w:pos="7655"/>
              </w:tabs>
              <w:spacing w:after="120" w:line="240" w:lineRule="auto"/>
              <w:jc w:val="center"/>
              <w:rPr>
                <w:rFonts w:ascii="Times New Roman" w:eastAsia="Times New Roman" w:hAnsi="Times New Roman"/>
                <w:color w:val="000000"/>
              </w:rPr>
            </w:pPr>
          </w:p>
        </w:tc>
        <w:tc>
          <w:tcPr>
            <w:tcW w:w="3417" w:type="pct"/>
            <w:gridSpan w:val="5"/>
            <w:tcBorders>
              <w:top w:val="single" w:sz="4" w:space="0" w:color="auto"/>
              <w:left w:val="nil"/>
              <w:bottom w:val="single" w:sz="4" w:space="0" w:color="auto"/>
              <w:right w:val="nil"/>
            </w:tcBorders>
            <w:vAlign w:val="bottom"/>
          </w:tcPr>
          <w:p w14:paraId="7B99EBF7" w14:textId="5B2315BA" w:rsidR="00865B7E" w:rsidRPr="00ED7EA8" w:rsidRDefault="00865B7E" w:rsidP="00DA7767">
            <w:pPr>
              <w:tabs>
                <w:tab w:val="right" w:pos="7088"/>
                <w:tab w:val="right" w:pos="7655"/>
              </w:tabs>
              <w:spacing w:after="120" w:line="240" w:lineRule="auto"/>
              <w:jc w:val="center"/>
              <w:rPr>
                <w:rFonts w:ascii="Times New Roman" w:eastAsia="Times New Roman" w:hAnsi="Times New Roman"/>
                <w:color w:val="000000"/>
              </w:rPr>
            </w:pPr>
            <w:r w:rsidRPr="00ED7EA8">
              <w:rPr>
                <w:rFonts w:ascii="Times New Roman" w:eastAsia="Times New Roman" w:hAnsi="Times New Roman"/>
                <w:color w:val="000000"/>
              </w:rPr>
              <w:t>Jumlah</w:t>
            </w:r>
          </w:p>
        </w:tc>
        <w:tc>
          <w:tcPr>
            <w:tcW w:w="746" w:type="pct"/>
            <w:tcBorders>
              <w:left w:val="nil"/>
              <w:bottom w:val="single" w:sz="4" w:space="0" w:color="auto"/>
              <w:right w:val="nil"/>
            </w:tcBorders>
            <w:vAlign w:val="bottom"/>
          </w:tcPr>
          <w:p w14:paraId="5AFE6747" w14:textId="77777777" w:rsidR="00865B7E" w:rsidRPr="00ED7EA8" w:rsidRDefault="00865B7E" w:rsidP="00DA7767">
            <w:pPr>
              <w:tabs>
                <w:tab w:val="right" w:pos="7088"/>
                <w:tab w:val="right" w:pos="7655"/>
              </w:tabs>
              <w:spacing w:after="120" w:line="240" w:lineRule="auto"/>
              <w:jc w:val="center"/>
              <w:rPr>
                <w:rFonts w:ascii="Times New Roman" w:eastAsia="Times New Roman" w:hAnsi="Times New Roman"/>
                <w:color w:val="000000"/>
              </w:rPr>
            </w:pPr>
            <w:r w:rsidRPr="00ED7EA8">
              <w:rPr>
                <w:rFonts w:ascii="Times New Roman" w:eastAsia="Times New Roman" w:hAnsi="Times New Roman"/>
                <w:color w:val="000000"/>
              </w:rPr>
              <w:t>100%</w:t>
            </w:r>
          </w:p>
        </w:tc>
      </w:tr>
    </w:tbl>
    <w:p w14:paraId="19729BBE" w14:textId="44937C47" w:rsidR="00732B77" w:rsidRPr="003333BC" w:rsidRDefault="00ED7EA8" w:rsidP="003870C3">
      <w:pPr>
        <w:pBdr>
          <w:top w:val="nil"/>
          <w:left w:val="nil"/>
          <w:bottom w:val="nil"/>
          <w:right w:val="nil"/>
          <w:between w:val="nil"/>
        </w:pBdr>
        <w:spacing w:before="240"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ED7EA8">
        <w:rPr>
          <w:rFonts w:ascii="Times New Roman" w:eastAsia="Times New Roman" w:hAnsi="Times New Roman"/>
          <w:color w:val="000000"/>
        </w:rPr>
        <w:t xml:space="preserve">Berdasarkan hasil kategorisasi skor kecanduan </w:t>
      </w:r>
      <w:r w:rsidRPr="00ED7EA8">
        <w:rPr>
          <w:rFonts w:ascii="Times New Roman" w:eastAsia="Times New Roman" w:hAnsi="Times New Roman"/>
          <w:i/>
          <w:iCs/>
          <w:color w:val="000000"/>
        </w:rPr>
        <w:t>game online</w:t>
      </w:r>
      <w:r w:rsidRPr="00ED7EA8">
        <w:rPr>
          <w:rFonts w:ascii="Times New Roman" w:eastAsia="Times New Roman" w:hAnsi="Times New Roman"/>
          <w:color w:val="000000"/>
        </w:rPr>
        <w:t xml:space="preserve"> menunjukkan bahwa subjek yang berada dalam kategori rendah sebesar 0% (0 remaja akhir), kategori sedang 52% (52 remaja akhir), dan kategori tinggi 48% (48 remaja akhir), sehingga dapat disimpulkan pada penelitian ini sebagian besar subjek memiliki tingkat kecanduan </w:t>
      </w:r>
      <w:r w:rsidRPr="00ED7EA8">
        <w:rPr>
          <w:rFonts w:ascii="Times New Roman" w:eastAsia="Times New Roman" w:hAnsi="Times New Roman"/>
          <w:i/>
          <w:iCs/>
          <w:color w:val="000000"/>
        </w:rPr>
        <w:t>game online</w:t>
      </w:r>
      <w:r w:rsidRPr="00ED7EA8">
        <w:rPr>
          <w:rFonts w:ascii="Times New Roman" w:eastAsia="Times New Roman" w:hAnsi="Times New Roman"/>
          <w:color w:val="000000"/>
        </w:rPr>
        <w:t xml:space="preserve"> dalam kategori sedang. Kategorisasi subjek penelitian kesepian dapat dilihat pada tabel berikut:</w:t>
      </w:r>
    </w:p>
    <w:p w14:paraId="4652CBEB" w14:textId="773D118D" w:rsidR="00ED7EA8" w:rsidRPr="00ED7EA8" w:rsidRDefault="00ED7EA8" w:rsidP="00865B7E">
      <w:pPr>
        <w:pBdr>
          <w:top w:val="nil"/>
          <w:left w:val="nil"/>
          <w:bottom w:val="nil"/>
          <w:right w:val="nil"/>
          <w:between w:val="nil"/>
        </w:pBdr>
        <w:tabs>
          <w:tab w:val="right" w:pos="7088"/>
          <w:tab w:val="right" w:pos="7655"/>
        </w:tabs>
        <w:spacing w:after="0" w:line="240" w:lineRule="auto"/>
        <w:jc w:val="center"/>
        <w:rPr>
          <w:rFonts w:ascii="Times New Roman" w:eastAsia="Times New Roman" w:hAnsi="Times New Roman"/>
          <w:color w:val="000000"/>
        </w:rPr>
      </w:pPr>
      <w:r w:rsidRPr="00ED7EA8">
        <w:rPr>
          <w:rFonts w:ascii="Times New Roman" w:eastAsia="Times New Roman" w:hAnsi="Times New Roman"/>
          <w:color w:val="000000"/>
        </w:rPr>
        <w:t xml:space="preserve">Tabel </w:t>
      </w:r>
      <w:r w:rsidR="00865B7E">
        <w:rPr>
          <w:rFonts w:ascii="Times New Roman" w:eastAsia="Times New Roman" w:hAnsi="Times New Roman"/>
          <w:color w:val="000000"/>
        </w:rPr>
        <w:t>2</w:t>
      </w:r>
    </w:p>
    <w:p w14:paraId="7165DA06" w14:textId="77777777" w:rsidR="00ED7EA8" w:rsidRPr="00ED7EA8" w:rsidRDefault="00ED7EA8" w:rsidP="00865B7E">
      <w:pPr>
        <w:pBdr>
          <w:top w:val="nil"/>
          <w:left w:val="nil"/>
          <w:bottom w:val="nil"/>
          <w:right w:val="nil"/>
          <w:between w:val="nil"/>
        </w:pBdr>
        <w:tabs>
          <w:tab w:val="right" w:pos="7088"/>
          <w:tab w:val="right" w:pos="7655"/>
        </w:tabs>
        <w:spacing w:after="0" w:line="240" w:lineRule="auto"/>
        <w:jc w:val="center"/>
        <w:rPr>
          <w:rFonts w:ascii="Times New Roman" w:eastAsia="Times New Roman" w:hAnsi="Times New Roman"/>
          <w:i/>
          <w:iCs/>
          <w:color w:val="000000"/>
        </w:rPr>
      </w:pPr>
      <w:r w:rsidRPr="00ED7EA8">
        <w:rPr>
          <w:rFonts w:ascii="Times New Roman" w:eastAsia="Times New Roman" w:hAnsi="Times New Roman"/>
          <w:color w:val="000000"/>
        </w:rPr>
        <w:t>Kategorisasi Kesepian</w:t>
      </w:r>
    </w:p>
    <w:tbl>
      <w:tblPr>
        <w:tblW w:w="5000" w:type="pct"/>
        <w:tblLook w:val="04A0" w:firstRow="1" w:lastRow="0" w:firstColumn="1" w:lastColumn="0" w:noHBand="0" w:noVBand="1"/>
      </w:tblPr>
      <w:tblGrid>
        <w:gridCol w:w="3770"/>
        <w:gridCol w:w="1767"/>
        <w:gridCol w:w="1361"/>
        <w:gridCol w:w="601"/>
        <w:gridCol w:w="1527"/>
      </w:tblGrid>
      <w:tr w:rsidR="00ED7EA8" w:rsidRPr="00ED7EA8" w14:paraId="7D8B1E3B" w14:textId="77777777" w:rsidTr="00865B7E">
        <w:trPr>
          <w:trHeight w:val="332"/>
        </w:trPr>
        <w:tc>
          <w:tcPr>
            <w:tcW w:w="2088" w:type="pct"/>
            <w:tcBorders>
              <w:left w:val="nil"/>
              <w:bottom w:val="single" w:sz="4" w:space="0" w:color="auto"/>
              <w:right w:val="nil"/>
            </w:tcBorders>
            <w:vAlign w:val="center"/>
          </w:tcPr>
          <w:p w14:paraId="6B6A1F59" w14:textId="77777777" w:rsidR="00ED7EA8" w:rsidRPr="00ED7EA8" w:rsidRDefault="00ED7EA8" w:rsidP="00DA7767">
            <w:pPr>
              <w:tabs>
                <w:tab w:val="right" w:pos="7088"/>
                <w:tab w:val="right" w:pos="7655"/>
              </w:tabs>
              <w:spacing w:after="120" w:line="240" w:lineRule="auto"/>
              <w:jc w:val="center"/>
              <w:rPr>
                <w:rFonts w:ascii="Times New Roman" w:eastAsia="Times New Roman" w:hAnsi="Times New Roman"/>
                <w:color w:val="000000"/>
              </w:rPr>
            </w:pPr>
            <w:r w:rsidRPr="00ED7EA8">
              <w:rPr>
                <w:rFonts w:ascii="Times New Roman" w:eastAsia="Times New Roman" w:hAnsi="Times New Roman"/>
                <w:color w:val="000000"/>
              </w:rPr>
              <w:t>Rumus</w:t>
            </w:r>
          </w:p>
        </w:tc>
        <w:tc>
          <w:tcPr>
            <w:tcW w:w="979" w:type="pct"/>
            <w:tcBorders>
              <w:left w:val="nil"/>
              <w:bottom w:val="single" w:sz="4" w:space="0" w:color="auto"/>
              <w:right w:val="nil"/>
            </w:tcBorders>
            <w:vAlign w:val="center"/>
          </w:tcPr>
          <w:p w14:paraId="61418D3F" w14:textId="77777777" w:rsidR="00ED7EA8" w:rsidRPr="00ED7EA8" w:rsidRDefault="00ED7EA8" w:rsidP="00DA7767">
            <w:pPr>
              <w:tabs>
                <w:tab w:val="right" w:pos="7088"/>
                <w:tab w:val="right" w:pos="7655"/>
              </w:tabs>
              <w:spacing w:after="120" w:line="240" w:lineRule="auto"/>
              <w:jc w:val="center"/>
              <w:rPr>
                <w:rFonts w:ascii="Times New Roman" w:eastAsia="Times New Roman" w:hAnsi="Times New Roman"/>
                <w:color w:val="000000"/>
              </w:rPr>
            </w:pPr>
            <w:r w:rsidRPr="00ED7EA8">
              <w:rPr>
                <w:rFonts w:ascii="Times New Roman" w:eastAsia="Times New Roman" w:hAnsi="Times New Roman"/>
                <w:color w:val="000000"/>
              </w:rPr>
              <w:t>Skor</w:t>
            </w:r>
          </w:p>
        </w:tc>
        <w:tc>
          <w:tcPr>
            <w:tcW w:w="754" w:type="pct"/>
            <w:tcBorders>
              <w:left w:val="nil"/>
              <w:bottom w:val="single" w:sz="4" w:space="0" w:color="auto"/>
              <w:right w:val="nil"/>
            </w:tcBorders>
            <w:vAlign w:val="center"/>
          </w:tcPr>
          <w:p w14:paraId="2AD483BA" w14:textId="77777777" w:rsidR="00ED7EA8" w:rsidRPr="00ED7EA8" w:rsidRDefault="00ED7EA8" w:rsidP="00DA7767">
            <w:pPr>
              <w:tabs>
                <w:tab w:val="right" w:pos="7088"/>
                <w:tab w:val="right" w:pos="7655"/>
              </w:tabs>
              <w:spacing w:after="120" w:line="240" w:lineRule="auto"/>
              <w:jc w:val="center"/>
              <w:rPr>
                <w:rFonts w:ascii="Times New Roman" w:eastAsia="Times New Roman" w:hAnsi="Times New Roman"/>
                <w:color w:val="000000"/>
              </w:rPr>
            </w:pPr>
            <w:r w:rsidRPr="00ED7EA8">
              <w:rPr>
                <w:rFonts w:ascii="Times New Roman" w:eastAsia="Times New Roman" w:hAnsi="Times New Roman"/>
                <w:color w:val="000000"/>
              </w:rPr>
              <w:t>Kategori</w:t>
            </w:r>
          </w:p>
        </w:tc>
        <w:tc>
          <w:tcPr>
            <w:tcW w:w="333" w:type="pct"/>
            <w:tcBorders>
              <w:left w:val="nil"/>
              <w:bottom w:val="single" w:sz="4" w:space="0" w:color="auto"/>
              <w:right w:val="nil"/>
            </w:tcBorders>
            <w:vAlign w:val="center"/>
          </w:tcPr>
          <w:p w14:paraId="35CE483E" w14:textId="77777777" w:rsidR="00ED7EA8" w:rsidRPr="00ED7EA8" w:rsidRDefault="00ED7EA8" w:rsidP="00DA7767">
            <w:pPr>
              <w:tabs>
                <w:tab w:val="right" w:pos="7088"/>
                <w:tab w:val="right" w:pos="7655"/>
              </w:tabs>
              <w:spacing w:after="120" w:line="240" w:lineRule="auto"/>
              <w:jc w:val="center"/>
              <w:rPr>
                <w:rFonts w:ascii="Times New Roman" w:eastAsia="Times New Roman" w:hAnsi="Times New Roman"/>
                <w:color w:val="000000"/>
              </w:rPr>
            </w:pPr>
            <w:r w:rsidRPr="00ED7EA8">
              <w:rPr>
                <w:rFonts w:ascii="Times New Roman" w:eastAsia="Times New Roman" w:hAnsi="Times New Roman"/>
                <w:color w:val="000000"/>
              </w:rPr>
              <w:t>N</w:t>
            </w:r>
          </w:p>
        </w:tc>
        <w:tc>
          <w:tcPr>
            <w:tcW w:w="846" w:type="pct"/>
            <w:tcBorders>
              <w:left w:val="nil"/>
              <w:bottom w:val="single" w:sz="4" w:space="0" w:color="auto"/>
              <w:right w:val="nil"/>
            </w:tcBorders>
            <w:vAlign w:val="center"/>
          </w:tcPr>
          <w:p w14:paraId="45B64BEA" w14:textId="77777777" w:rsidR="00ED7EA8" w:rsidRPr="00ED7EA8" w:rsidRDefault="00ED7EA8" w:rsidP="00DA7767">
            <w:pPr>
              <w:tabs>
                <w:tab w:val="right" w:pos="7088"/>
                <w:tab w:val="right" w:pos="7655"/>
              </w:tabs>
              <w:spacing w:after="120" w:line="240" w:lineRule="auto"/>
              <w:jc w:val="center"/>
              <w:rPr>
                <w:rFonts w:ascii="Times New Roman" w:eastAsia="Times New Roman" w:hAnsi="Times New Roman"/>
                <w:color w:val="000000"/>
              </w:rPr>
            </w:pPr>
            <w:r w:rsidRPr="00ED7EA8">
              <w:rPr>
                <w:rFonts w:ascii="Times New Roman" w:eastAsia="Times New Roman" w:hAnsi="Times New Roman"/>
                <w:color w:val="000000"/>
              </w:rPr>
              <w:t>Persentase</w:t>
            </w:r>
          </w:p>
        </w:tc>
      </w:tr>
      <w:tr w:rsidR="00ED7EA8" w:rsidRPr="00ED7EA8" w14:paraId="2B37EDDE" w14:textId="77777777" w:rsidTr="00865B7E">
        <w:tc>
          <w:tcPr>
            <w:tcW w:w="2088" w:type="pct"/>
            <w:tcBorders>
              <w:top w:val="single" w:sz="4" w:space="0" w:color="auto"/>
              <w:left w:val="nil"/>
              <w:bottom w:val="nil"/>
              <w:right w:val="nil"/>
            </w:tcBorders>
            <w:vAlign w:val="center"/>
          </w:tcPr>
          <w:p w14:paraId="5D13AF8C" w14:textId="77777777" w:rsidR="00ED7EA8" w:rsidRPr="00ED7EA8" w:rsidRDefault="00ED7EA8" w:rsidP="00DA7767">
            <w:pPr>
              <w:tabs>
                <w:tab w:val="right" w:pos="7088"/>
                <w:tab w:val="right" w:pos="7655"/>
              </w:tabs>
              <w:spacing w:after="120" w:line="240" w:lineRule="auto"/>
              <w:jc w:val="center"/>
              <w:rPr>
                <w:rFonts w:ascii="Times New Roman" w:eastAsia="Times New Roman" w:hAnsi="Times New Roman"/>
                <w:color w:val="000000"/>
              </w:rPr>
            </w:pPr>
            <w:r w:rsidRPr="00ED7EA8">
              <w:rPr>
                <w:rFonts w:ascii="Times New Roman" w:eastAsia="Times New Roman" w:hAnsi="Times New Roman"/>
                <w:color w:val="000000"/>
              </w:rPr>
              <w:t xml:space="preserve">               X &lt; (µ - 1σ)</w:t>
            </w:r>
          </w:p>
        </w:tc>
        <w:tc>
          <w:tcPr>
            <w:tcW w:w="979" w:type="pct"/>
            <w:tcBorders>
              <w:top w:val="single" w:sz="4" w:space="0" w:color="auto"/>
              <w:left w:val="nil"/>
              <w:bottom w:val="nil"/>
              <w:right w:val="nil"/>
            </w:tcBorders>
            <w:vAlign w:val="center"/>
          </w:tcPr>
          <w:p w14:paraId="57428046" w14:textId="77777777" w:rsidR="00ED7EA8" w:rsidRPr="00ED7EA8" w:rsidRDefault="00ED7EA8" w:rsidP="00DA7767">
            <w:pPr>
              <w:tabs>
                <w:tab w:val="right" w:pos="7088"/>
                <w:tab w:val="right" w:pos="7655"/>
              </w:tabs>
              <w:spacing w:after="120" w:line="240" w:lineRule="auto"/>
              <w:jc w:val="center"/>
              <w:rPr>
                <w:rFonts w:ascii="Times New Roman" w:eastAsia="Times New Roman" w:hAnsi="Times New Roman"/>
                <w:color w:val="000000"/>
              </w:rPr>
            </w:pPr>
            <w:r w:rsidRPr="00ED7EA8">
              <w:rPr>
                <w:rFonts w:ascii="Times New Roman" w:eastAsia="Times New Roman" w:hAnsi="Times New Roman"/>
                <w:color w:val="000000"/>
              </w:rPr>
              <w:t xml:space="preserve">        X &lt; 23</w:t>
            </w:r>
          </w:p>
        </w:tc>
        <w:tc>
          <w:tcPr>
            <w:tcW w:w="754" w:type="pct"/>
            <w:tcBorders>
              <w:top w:val="single" w:sz="4" w:space="0" w:color="auto"/>
              <w:left w:val="nil"/>
              <w:bottom w:val="nil"/>
              <w:right w:val="nil"/>
            </w:tcBorders>
            <w:vAlign w:val="center"/>
          </w:tcPr>
          <w:p w14:paraId="2D3FE548" w14:textId="77777777" w:rsidR="00ED7EA8" w:rsidRPr="00ED7EA8" w:rsidRDefault="00ED7EA8" w:rsidP="00DA7767">
            <w:pPr>
              <w:tabs>
                <w:tab w:val="right" w:pos="7088"/>
                <w:tab w:val="right" w:pos="7655"/>
              </w:tabs>
              <w:spacing w:after="120" w:line="240" w:lineRule="auto"/>
              <w:jc w:val="center"/>
              <w:rPr>
                <w:rFonts w:ascii="Times New Roman" w:eastAsia="Times New Roman" w:hAnsi="Times New Roman"/>
                <w:color w:val="000000"/>
              </w:rPr>
            </w:pPr>
            <w:r w:rsidRPr="00ED7EA8">
              <w:rPr>
                <w:rFonts w:ascii="Times New Roman" w:eastAsia="Times New Roman" w:hAnsi="Times New Roman"/>
                <w:color w:val="000000"/>
              </w:rPr>
              <w:t>Rendah</w:t>
            </w:r>
          </w:p>
        </w:tc>
        <w:tc>
          <w:tcPr>
            <w:tcW w:w="333" w:type="pct"/>
            <w:tcBorders>
              <w:top w:val="single" w:sz="4" w:space="0" w:color="auto"/>
              <w:left w:val="nil"/>
              <w:bottom w:val="nil"/>
              <w:right w:val="nil"/>
            </w:tcBorders>
            <w:vAlign w:val="center"/>
          </w:tcPr>
          <w:p w14:paraId="074BCB8F" w14:textId="77777777" w:rsidR="00ED7EA8" w:rsidRPr="00ED7EA8" w:rsidRDefault="00ED7EA8" w:rsidP="00DA7767">
            <w:pPr>
              <w:tabs>
                <w:tab w:val="right" w:pos="7088"/>
                <w:tab w:val="right" w:pos="7655"/>
              </w:tabs>
              <w:spacing w:after="120" w:line="240" w:lineRule="auto"/>
              <w:jc w:val="center"/>
              <w:rPr>
                <w:rFonts w:ascii="Times New Roman" w:eastAsia="Times New Roman" w:hAnsi="Times New Roman"/>
                <w:color w:val="000000"/>
              </w:rPr>
            </w:pPr>
            <w:r w:rsidRPr="00ED7EA8">
              <w:rPr>
                <w:rFonts w:ascii="Times New Roman" w:eastAsia="Times New Roman" w:hAnsi="Times New Roman"/>
                <w:color w:val="000000"/>
              </w:rPr>
              <w:t>0</w:t>
            </w:r>
          </w:p>
        </w:tc>
        <w:tc>
          <w:tcPr>
            <w:tcW w:w="846" w:type="pct"/>
            <w:tcBorders>
              <w:top w:val="single" w:sz="4" w:space="0" w:color="auto"/>
              <w:left w:val="nil"/>
              <w:bottom w:val="nil"/>
              <w:right w:val="nil"/>
            </w:tcBorders>
            <w:vAlign w:val="center"/>
          </w:tcPr>
          <w:p w14:paraId="01CCDC9C" w14:textId="77777777" w:rsidR="00ED7EA8" w:rsidRPr="00ED7EA8" w:rsidRDefault="00ED7EA8" w:rsidP="00DA7767">
            <w:pPr>
              <w:tabs>
                <w:tab w:val="right" w:pos="7088"/>
                <w:tab w:val="right" w:pos="7655"/>
              </w:tabs>
              <w:spacing w:after="120" w:line="240" w:lineRule="auto"/>
              <w:jc w:val="center"/>
              <w:rPr>
                <w:rFonts w:ascii="Times New Roman" w:eastAsia="Times New Roman" w:hAnsi="Times New Roman"/>
                <w:color w:val="000000"/>
              </w:rPr>
            </w:pPr>
            <w:r w:rsidRPr="00ED7EA8">
              <w:rPr>
                <w:rFonts w:ascii="Times New Roman" w:eastAsia="Times New Roman" w:hAnsi="Times New Roman"/>
                <w:color w:val="000000"/>
              </w:rPr>
              <w:t>0%</w:t>
            </w:r>
          </w:p>
        </w:tc>
      </w:tr>
      <w:tr w:rsidR="00ED7EA8" w:rsidRPr="00ED7EA8" w14:paraId="63430C8C" w14:textId="77777777" w:rsidTr="00865B7E">
        <w:tc>
          <w:tcPr>
            <w:tcW w:w="2088" w:type="pct"/>
            <w:tcBorders>
              <w:top w:val="nil"/>
              <w:left w:val="nil"/>
              <w:bottom w:val="nil"/>
              <w:right w:val="nil"/>
            </w:tcBorders>
            <w:vAlign w:val="center"/>
          </w:tcPr>
          <w:p w14:paraId="1BAD2309" w14:textId="77777777" w:rsidR="00ED7EA8" w:rsidRPr="00ED7EA8" w:rsidRDefault="00ED7EA8" w:rsidP="00DA7767">
            <w:pPr>
              <w:tabs>
                <w:tab w:val="right" w:pos="7088"/>
                <w:tab w:val="right" w:pos="7655"/>
              </w:tabs>
              <w:spacing w:after="120" w:line="240" w:lineRule="auto"/>
              <w:jc w:val="center"/>
              <w:rPr>
                <w:rFonts w:ascii="Times New Roman" w:eastAsia="Times New Roman" w:hAnsi="Times New Roman"/>
                <w:color w:val="000000"/>
              </w:rPr>
            </w:pPr>
            <w:r w:rsidRPr="00ED7EA8">
              <w:rPr>
                <w:rFonts w:ascii="Times New Roman" w:eastAsia="Times New Roman" w:hAnsi="Times New Roman"/>
                <w:color w:val="000000"/>
              </w:rPr>
              <w:t>(µ - 1σ) ≤ X &lt; (µ + 1σ)</w:t>
            </w:r>
          </w:p>
        </w:tc>
        <w:tc>
          <w:tcPr>
            <w:tcW w:w="979" w:type="pct"/>
            <w:tcBorders>
              <w:top w:val="nil"/>
              <w:left w:val="nil"/>
              <w:bottom w:val="nil"/>
              <w:right w:val="nil"/>
            </w:tcBorders>
            <w:vAlign w:val="center"/>
          </w:tcPr>
          <w:p w14:paraId="5C25E264" w14:textId="77777777" w:rsidR="00ED7EA8" w:rsidRPr="00ED7EA8" w:rsidRDefault="00ED7EA8" w:rsidP="00DA7767">
            <w:pPr>
              <w:tabs>
                <w:tab w:val="right" w:pos="7088"/>
                <w:tab w:val="right" w:pos="7655"/>
              </w:tabs>
              <w:spacing w:after="120" w:line="240" w:lineRule="auto"/>
              <w:jc w:val="center"/>
              <w:rPr>
                <w:rFonts w:ascii="Times New Roman" w:eastAsia="Times New Roman" w:hAnsi="Times New Roman"/>
                <w:color w:val="000000"/>
              </w:rPr>
            </w:pPr>
            <w:r w:rsidRPr="00ED7EA8">
              <w:rPr>
                <w:rFonts w:ascii="Times New Roman" w:eastAsia="Times New Roman" w:hAnsi="Times New Roman"/>
                <w:color w:val="000000"/>
              </w:rPr>
              <w:t>23 ≤ X &lt; 37</w:t>
            </w:r>
          </w:p>
        </w:tc>
        <w:tc>
          <w:tcPr>
            <w:tcW w:w="754" w:type="pct"/>
            <w:tcBorders>
              <w:top w:val="nil"/>
              <w:left w:val="nil"/>
              <w:bottom w:val="nil"/>
              <w:right w:val="nil"/>
            </w:tcBorders>
            <w:vAlign w:val="center"/>
          </w:tcPr>
          <w:p w14:paraId="346AF32A" w14:textId="77777777" w:rsidR="00ED7EA8" w:rsidRPr="00ED7EA8" w:rsidRDefault="00ED7EA8" w:rsidP="00DA7767">
            <w:pPr>
              <w:tabs>
                <w:tab w:val="right" w:pos="7088"/>
                <w:tab w:val="right" w:pos="7655"/>
              </w:tabs>
              <w:spacing w:after="120" w:line="240" w:lineRule="auto"/>
              <w:jc w:val="center"/>
              <w:rPr>
                <w:rFonts w:ascii="Times New Roman" w:eastAsia="Times New Roman" w:hAnsi="Times New Roman"/>
                <w:color w:val="000000"/>
              </w:rPr>
            </w:pPr>
            <w:r w:rsidRPr="00ED7EA8">
              <w:rPr>
                <w:rFonts w:ascii="Times New Roman" w:eastAsia="Times New Roman" w:hAnsi="Times New Roman"/>
                <w:color w:val="000000"/>
              </w:rPr>
              <w:t>Sedang</w:t>
            </w:r>
          </w:p>
        </w:tc>
        <w:tc>
          <w:tcPr>
            <w:tcW w:w="333" w:type="pct"/>
            <w:tcBorders>
              <w:top w:val="nil"/>
              <w:left w:val="nil"/>
              <w:bottom w:val="nil"/>
              <w:right w:val="nil"/>
            </w:tcBorders>
            <w:vAlign w:val="center"/>
          </w:tcPr>
          <w:p w14:paraId="05FF6E20" w14:textId="77777777" w:rsidR="00ED7EA8" w:rsidRPr="00ED7EA8" w:rsidRDefault="00ED7EA8" w:rsidP="00DA7767">
            <w:pPr>
              <w:tabs>
                <w:tab w:val="right" w:pos="7088"/>
                <w:tab w:val="right" w:pos="7655"/>
              </w:tabs>
              <w:spacing w:after="120" w:line="240" w:lineRule="auto"/>
              <w:jc w:val="center"/>
              <w:rPr>
                <w:rFonts w:ascii="Times New Roman" w:eastAsia="Times New Roman" w:hAnsi="Times New Roman"/>
                <w:color w:val="000000"/>
              </w:rPr>
            </w:pPr>
            <w:r w:rsidRPr="00ED7EA8">
              <w:rPr>
                <w:rFonts w:ascii="Times New Roman" w:eastAsia="Times New Roman" w:hAnsi="Times New Roman"/>
                <w:color w:val="000000"/>
              </w:rPr>
              <w:t>46</w:t>
            </w:r>
          </w:p>
        </w:tc>
        <w:tc>
          <w:tcPr>
            <w:tcW w:w="846" w:type="pct"/>
            <w:tcBorders>
              <w:top w:val="nil"/>
              <w:left w:val="nil"/>
              <w:bottom w:val="nil"/>
              <w:right w:val="nil"/>
            </w:tcBorders>
            <w:vAlign w:val="center"/>
          </w:tcPr>
          <w:p w14:paraId="33306943" w14:textId="77777777" w:rsidR="00ED7EA8" w:rsidRPr="00ED7EA8" w:rsidRDefault="00ED7EA8" w:rsidP="00DA7767">
            <w:pPr>
              <w:tabs>
                <w:tab w:val="right" w:pos="7088"/>
                <w:tab w:val="right" w:pos="7655"/>
              </w:tabs>
              <w:spacing w:after="120" w:line="240" w:lineRule="auto"/>
              <w:jc w:val="center"/>
              <w:rPr>
                <w:rFonts w:ascii="Times New Roman" w:eastAsia="Times New Roman" w:hAnsi="Times New Roman"/>
                <w:color w:val="000000"/>
              </w:rPr>
            </w:pPr>
            <w:r w:rsidRPr="00ED7EA8">
              <w:rPr>
                <w:rFonts w:ascii="Times New Roman" w:eastAsia="Times New Roman" w:hAnsi="Times New Roman"/>
                <w:color w:val="000000"/>
              </w:rPr>
              <w:t>46%</w:t>
            </w:r>
          </w:p>
        </w:tc>
      </w:tr>
      <w:tr w:rsidR="00ED7EA8" w:rsidRPr="00ED7EA8" w14:paraId="646014B0" w14:textId="77777777" w:rsidTr="003333BC">
        <w:tc>
          <w:tcPr>
            <w:tcW w:w="2088" w:type="pct"/>
            <w:tcBorders>
              <w:top w:val="nil"/>
              <w:left w:val="nil"/>
              <w:bottom w:val="single" w:sz="4" w:space="0" w:color="auto"/>
              <w:right w:val="nil"/>
            </w:tcBorders>
            <w:vAlign w:val="center"/>
          </w:tcPr>
          <w:p w14:paraId="1E455591" w14:textId="7225BD27" w:rsidR="00ED7EA8" w:rsidRPr="00ED7EA8" w:rsidRDefault="00865B7E" w:rsidP="00DA7767">
            <w:pPr>
              <w:tabs>
                <w:tab w:val="right" w:pos="7088"/>
                <w:tab w:val="right" w:pos="7655"/>
              </w:tabs>
              <w:spacing w:after="120" w:line="240" w:lineRule="auto"/>
              <w:rPr>
                <w:rFonts w:ascii="Times New Roman" w:eastAsia="Times New Roman" w:hAnsi="Times New Roman"/>
                <w:color w:val="000000"/>
              </w:rPr>
            </w:pPr>
            <w:r>
              <w:rPr>
                <w:rFonts w:ascii="Times New Roman" w:eastAsia="Times New Roman" w:hAnsi="Times New Roman"/>
                <w:color w:val="000000"/>
              </w:rPr>
              <w:t xml:space="preserve">             </w:t>
            </w:r>
            <w:r w:rsidR="00ED7EA8" w:rsidRPr="00ED7EA8">
              <w:rPr>
                <w:rFonts w:ascii="Times New Roman" w:eastAsia="Times New Roman" w:hAnsi="Times New Roman"/>
                <w:color w:val="000000"/>
              </w:rPr>
              <w:t>(µ + 1σ) ≤ X</w:t>
            </w:r>
          </w:p>
        </w:tc>
        <w:tc>
          <w:tcPr>
            <w:tcW w:w="979" w:type="pct"/>
            <w:tcBorders>
              <w:top w:val="nil"/>
              <w:left w:val="nil"/>
              <w:bottom w:val="single" w:sz="4" w:space="0" w:color="auto"/>
              <w:right w:val="nil"/>
            </w:tcBorders>
            <w:vAlign w:val="center"/>
          </w:tcPr>
          <w:p w14:paraId="64F05512" w14:textId="4D4BD757" w:rsidR="00ED7EA8" w:rsidRPr="00ED7EA8" w:rsidRDefault="00ED7EA8" w:rsidP="00DA7767">
            <w:pPr>
              <w:tabs>
                <w:tab w:val="right" w:pos="7088"/>
                <w:tab w:val="right" w:pos="7655"/>
              </w:tabs>
              <w:spacing w:after="120" w:line="240" w:lineRule="auto"/>
              <w:rPr>
                <w:rFonts w:ascii="Times New Roman" w:eastAsia="Times New Roman" w:hAnsi="Times New Roman"/>
                <w:color w:val="000000"/>
              </w:rPr>
            </w:pPr>
            <w:r w:rsidRPr="00ED7EA8">
              <w:rPr>
                <w:rFonts w:ascii="Times New Roman" w:eastAsia="Times New Roman" w:hAnsi="Times New Roman"/>
                <w:color w:val="000000"/>
              </w:rPr>
              <w:t xml:space="preserve">  </w:t>
            </w:r>
            <w:r w:rsidR="00865B7E">
              <w:rPr>
                <w:rFonts w:ascii="Times New Roman" w:eastAsia="Times New Roman" w:hAnsi="Times New Roman"/>
                <w:color w:val="000000"/>
              </w:rPr>
              <w:t xml:space="preserve"> </w:t>
            </w:r>
            <w:r w:rsidRPr="00ED7EA8">
              <w:rPr>
                <w:rFonts w:ascii="Times New Roman" w:eastAsia="Times New Roman" w:hAnsi="Times New Roman"/>
                <w:color w:val="000000"/>
              </w:rPr>
              <w:t xml:space="preserve"> 37 ≤ X</w:t>
            </w:r>
          </w:p>
        </w:tc>
        <w:tc>
          <w:tcPr>
            <w:tcW w:w="754" w:type="pct"/>
            <w:tcBorders>
              <w:top w:val="nil"/>
              <w:left w:val="nil"/>
              <w:bottom w:val="single" w:sz="4" w:space="0" w:color="auto"/>
              <w:right w:val="nil"/>
            </w:tcBorders>
            <w:vAlign w:val="center"/>
          </w:tcPr>
          <w:p w14:paraId="72FC729F" w14:textId="77777777" w:rsidR="00ED7EA8" w:rsidRPr="00ED7EA8" w:rsidRDefault="00ED7EA8" w:rsidP="00DA7767">
            <w:pPr>
              <w:tabs>
                <w:tab w:val="right" w:pos="7088"/>
                <w:tab w:val="right" w:pos="7655"/>
              </w:tabs>
              <w:spacing w:after="120" w:line="240" w:lineRule="auto"/>
              <w:jc w:val="center"/>
              <w:rPr>
                <w:rFonts w:ascii="Times New Roman" w:eastAsia="Times New Roman" w:hAnsi="Times New Roman"/>
                <w:color w:val="000000"/>
              </w:rPr>
            </w:pPr>
            <w:r w:rsidRPr="00ED7EA8">
              <w:rPr>
                <w:rFonts w:ascii="Times New Roman" w:eastAsia="Times New Roman" w:hAnsi="Times New Roman"/>
                <w:color w:val="000000"/>
              </w:rPr>
              <w:t>Tinggi</w:t>
            </w:r>
          </w:p>
        </w:tc>
        <w:tc>
          <w:tcPr>
            <w:tcW w:w="333" w:type="pct"/>
            <w:tcBorders>
              <w:top w:val="nil"/>
              <w:left w:val="nil"/>
              <w:bottom w:val="single" w:sz="4" w:space="0" w:color="auto"/>
              <w:right w:val="nil"/>
            </w:tcBorders>
            <w:vAlign w:val="center"/>
          </w:tcPr>
          <w:p w14:paraId="59C62ADB" w14:textId="77777777" w:rsidR="00ED7EA8" w:rsidRPr="00ED7EA8" w:rsidRDefault="00ED7EA8" w:rsidP="00DA7767">
            <w:pPr>
              <w:tabs>
                <w:tab w:val="right" w:pos="7088"/>
                <w:tab w:val="right" w:pos="7655"/>
              </w:tabs>
              <w:spacing w:after="120" w:line="240" w:lineRule="auto"/>
              <w:jc w:val="center"/>
              <w:rPr>
                <w:rFonts w:ascii="Times New Roman" w:eastAsia="Times New Roman" w:hAnsi="Times New Roman"/>
                <w:color w:val="000000"/>
              </w:rPr>
            </w:pPr>
            <w:r w:rsidRPr="00ED7EA8">
              <w:rPr>
                <w:rFonts w:ascii="Times New Roman" w:eastAsia="Times New Roman" w:hAnsi="Times New Roman"/>
                <w:color w:val="000000"/>
              </w:rPr>
              <w:t>54</w:t>
            </w:r>
          </w:p>
        </w:tc>
        <w:tc>
          <w:tcPr>
            <w:tcW w:w="846" w:type="pct"/>
            <w:tcBorders>
              <w:top w:val="nil"/>
              <w:left w:val="nil"/>
              <w:bottom w:val="single" w:sz="4" w:space="0" w:color="auto"/>
              <w:right w:val="nil"/>
            </w:tcBorders>
            <w:vAlign w:val="center"/>
          </w:tcPr>
          <w:p w14:paraId="2266FF62" w14:textId="77777777" w:rsidR="00ED7EA8" w:rsidRPr="00ED7EA8" w:rsidRDefault="00ED7EA8" w:rsidP="00DA7767">
            <w:pPr>
              <w:tabs>
                <w:tab w:val="right" w:pos="7088"/>
                <w:tab w:val="right" w:pos="7655"/>
              </w:tabs>
              <w:spacing w:after="120" w:line="240" w:lineRule="auto"/>
              <w:jc w:val="center"/>
              <w:rPr>
                <w:rFonts w:ascii="Times New Roman" w:eastAsia="Times New Roman" w:hAnsi="Times New Roman"/>
                <w:color w:val="000000"/>
              </w:rPr>
            </w:pPr>
            <w:r w:rsidRPr="00ED7EA8">
              <w:rPr>
                <w:rFonts w:ascii="Times New Roman" w:eastAsia="Times New Roman" w:hAnsi="Times New Roman"/>
                <w:color w:val="000000"/>
              </w:rPr>
              <w:t>54%</w:t>
            </w:r>
          </w:p>
        </w:tc>
      </w:tr>
      <w:tr w:rsidR="00ED7EA8" w:rsidRPr="00ED7EA8" w14:paraId="466A1188" w14:textId="77777777" w:rsidTr="003333BC">
        <w:tc>
          <w:tcPr>
            <w:tcW w:w="4154" w:type="pct"/>
            <w:gridSpan w:val="4"/>
            <w:tcBorders>
              <w:top w:val="single" w:sz="4" w:space="0" w:color="auto"/>
              <w:left w:val="nil"/>
              <w:bottom w:val="single" w:sz="4" w:space="0" w:color="auto"/>
              <w:right w:val="nil"/>
            </w:tcBorders>
            <w:vAlign w:val="center"/>
          </w:tcPr>
          <w:p w14:paraId="550685B8" w14:textId="77777777" w:rsidR="00ED7EA8" w:rsidRPr="00ED7EA8" w:rsidRDefault="00ED7EA8" w:rsidP="00DA7767">
            <w:pPr>
              <w:tabs>
                <w:tab w:val="right" w:pos="7088"/>
                <w:tab w:val="right" w:pos="7655"/>
              </w:tabs>
              <w:spacing w:after="120" w:line="240" w:lineRule="auto"/>
              <w:jc w:val="center"/>
              <w:rPr>
                <w:rFonts w:ascii="Times New Roman" w:eastAsia="Times New Roman" w:hAnsi="Times New Roman"/>
                <w:color w:val="000000"/>
              </w:rPr>
            </w:pPr>
            <w:r w:rsidRPr="00ED7EA8">
              <w:rPr>
                <w:rFonts w:ascii="Times New Roman" w:eastAsia="Times New Roman" w:hAnsi="Times New Roman"/>
                <w:color w:val="000000"/>
              </w:rPr>
              <w:t>Jumlah</w:t>
            </w:r>
          </w:p>
        </w:tc>
        <w:tc>
          <w:tcPr>
            <w:tcW w:w="846" w:type="pct"/>
            <w:tcBorders>
              <w:top w:val="single" w:sz="4" w:space="0" w:color="auto"/>
              <w:left w:val="nil"/>
              <w:bottom w:val="single" w:sz="4" w:space="0" w:color="auto"/>
              <w:right w:val="nil"/>
            </w:tcBorders>
            <w:vAlign w:val="center"/>
          </w:tcPr>
          <w:p w14:paraId="7644BF41" w14:textId="77777777" w:rsidR="00ED7EA8" w:rsidRPr="00ED7EA8" w:rsidRDefault="00ED7EA8" w:rsidP="00DA7767">
            <w:pPr>
              <w:tabs>
                <w:tab w:val="right" w:pos="7088"/>
                <w:tab w:val="right" w:pos="7655"/>
              </w:tabs>
              <w:spacing w:after="120" w:line="240" w:lineRule="auto"/>
              <w:jc w:val="center"/>
              <w:rPr>
                <w:rFonts w:ascii="Times New Roman" w:eastAsia="Times New Roman" w:hAnsi="Times New Roman"/>
                <w:color w:val="000000"/>
              </w:rPr>
            </w:pPr>
            <w:r w:rsidRPr="00ED7EA8">
              <w:rPr>
                <w:rFonts w:ascii="Times New Roman" w:eastAsia="Times New Roman" w:hAnsi="Times New Roman"/>
                <w:color w:val="000000"/>
              </w:rPr>
              <w:t>100%</w:t>
            </w:r>
          </w:p>
        </w:tc>
      </w:tr>
      <w:tr w:rsidR="00865B7E" w:rsidRPr="00ED7EA8" w14:paraId="25FC9440" w14:textId="77777777" w:rsidTr="003333BC">
        <w:tc>
          <w:tcPr>
            <w:tcW w:w="4154" w:type="pct"/>
            <w:gridSpan w:val="4"/>
            <w:tcBorders>
              <w:top w:val="single" w:sz="4" w:space="0" w:color="auto"/>
              <w:left w:val="nil"/>
              <w:right w:val="nil"/>
            </w:tcBorders>
            <w:vAlign w:val="center"/>
          </w:tcPr>
          <w:p w14:paraId="0F152E87" w14:textId="77777777" w:rsidR="00865B7E" w:rsidRPr="00ED7EA8" w:rsidRDefault="00865B7E" w:rsidP="00DA7767">
            <w:pPr>
              <w:tabs>
                <w:tab w:val="right" w:pos="7088"/>
                <w:tab w:val="right" w:pos="7655"/>
              </w:tabs>
              <w:spacing w:after="120" w:line="240" w:lineRule="auto"/>
              <w:jc w:val="center"/>
              <w:rPr>
                <w:rFonts w:ascii="Times New Roman" w:eastAsia="Times New Roman" w:hAnsi="Times New Roman"/>
                <w:color w:val="000000"/>
              </w:rPr>
            </w:pPr>
          </w:p>
        </w:tc>
        <w:tc>
          <w:tcPr>
            <w:tcW w:w="846" w:type="pct"/>
            <w:tcBorders>
              <w:top w:val="single" w:sz="4" w:space="0" w:color="auto"/>
              <w:left w:val="nil"/>
              <w:right w:val="nil"/>
            </w:tcBorders>
            <w:vAlign w:val="center"/>
          </w:tcPr>
          <w:p w14:paraId="3AA6A45F" w14:textId="77777777" w:rsidR="00865B7E" w:rsidRPr="00ED7EA8" w:rsidRDefault="00865B7E" w:rsidP="00DA7767">
            <w:pPr>
              <w:tabs>
                <w:tab w:val="right" w:pos="7088"/>
                <w:tab w:val="right" w:pos="7655"/>
              </w:tabs>
              <w:spacing w:after="120" w:line="240" w:lineRule="auto"/>
              <w:jc w:val="center"/>
              <w:rPr>
                <w:rFonts w:ascii="Times New Roman" w:eastAsia="Times New Roman" w:hAnsi="Times New Roman"/>
                <w:color w:val="000000"/>
              </w:rPr>
            </w:pPr>
          </w:p>
        </w:tc>
      </w:tr>
    </w:tbl>
    <w:p w14:paraId="450A6AD1" w14:textId="77777777" w:rsidR="003870C3" w:rsidRPr="003870C3" w:rsidRDefault="00865B7E" w:rsidP="003870C3">
      <w:pPr>
        <w:pBdr>
          <w:top w:val="nil"/>
          <w:left w:val="nil"/>
          <w:bottom w:val="nil"/>
          <w:right w:val="nil"/>
          <w:between w:val="nil"/>
        </w:pBdr>
        <w:spacing w:line="360" w:lineRule="auto"/>
        <w:ind w:firstLine="567"/>
        <w:jc w:val="both"/>
        <w:rPr>
          <w:rFonts w:ascii="Times New Roman" w:eastAsia="Times New Roman" w:hAnsi="Times New Roman"/>
          <w:color w:val="000000"/>
        </w:rPr>
      </w:pPr>
      <w:r w:rsidRPr="003870C3">
        <w:rPr>
          <w:rFonts w:ascii="Times New Roman" w:eastAsia="Times New Roman" w:hAnsi="Times New Roman"/>
          <w:color w:val="000000"/>
        </w:rPr>
        <w:t>Berdasarkan hasil kategorisasi skor kesepian menunjukkan bahwa subjek yang berada dalam kategori rendah sebesar 0% (0 remaja akhir), kategori sedang 46% (46 remaja akhir), dan kategori tinggi 54% (54 remaja akhir), sehingga dapat disimpulkan pada penelitian ini sebagian besar subjek memiliki tingkat kesepian dalam kategori tinggi.</w:t>
      </w:r>
    </w:p>
    <w:p w14:paraId="4AC2FEF2" w14:textId="77777777" w:rsidR="003870C3" w:rsidRPr="003870C3" w:rsidRDefault="00865B7E" w:rsidP="003870C3">
      <w:pPr>
        <w:pBdr>
          <w:top w:val="nil"/>
          <w:left w:val="nil"/>
          <w:bottom w:val="nil"/>
          <w:right w:val="nil"/>
          <w:between w:val="nil"/>
        </w:pBdr>
        <w:spacing w:line="360" w:lineRule="auto"/>
        <w:ind w:firstLine="567"/>
        <w:jc w:val="both"/>
        <w:rPr>
          <w:rFonts w:ascii="Times New Roman" w:eastAsia="Times New Roman" w:hAnsi="Times New Roman"/>
          <w:color w:val="000000"/>
        </w:rPr>
      </w:pPr>
      <w:r w:rsidRPr="003870C3">
        <w:rPr>
          <w:rFonts w:ascii="Times New Roman" w:eastAsia="Times New Roman" w:hAnsi="Times New Roman"/>
          <w:color w:val="000000"/>
        </w:rPr>
        <w:t xml:space="preserve">Hasil uji independent samples t-test berdasarkan jenis kelamin variabel kecanduan </w:t>
      </w:r>
      <w:r w:rsidRPr="003870C3">
        <w:rPr>
          <w:rFonts w:ascii="Times New Roman" w:eastAsia="Times New Roman" w:hAnsi="Times New Roman"/>
          <w:i/>
          <w:iCs/>
          <w:color w:val="000000"/>
        </w:rPr>
        <w:t xml:space="preserve">game online </w:t>
      </w:r>
      <w:r w:rsidRPr="003870C3">
        <w:rPr>
          <w:rFonts w:ascii="Times New Roman" w:eastAsia="Times New Roman" w:hAnsi="Times New Roman"/>
          <w:color w:val="000000"/>
        </w:rPr>
        <w:t xml:space="preserve">diperoleh t = 5,221 dengan p = 0,000 berarti ada perbedaan yang signifikan antara kecanduan </w:t>
      </w:r>
      <w:r w:rsidRPr="003870C3">
        <w:rPr>
          <w:rFonts w:ascii="Times New Roman" w:eastAsia="Times New Roman" w:hAnsi="Times New Roman"/>
          <w:i/>
          <w:iCs/>
          <w:color w:val="000000"/>
        </w:rPr>
        <w:t>game online</w:t>
      </w:r>
      <w:r w:rsidRPr="003870C3">
        <w:rPr>
          <w:rFonts w:ascii="Times New Roman" w:eastAsia="Times New Roman" w:hAnsi="Times New Roman"/>
          <w:color w:val="000000"/>
        </w:rPr>
        <w:t xml:space="preserve"> perempuan dan laki-laki. Remaja akhir laki-laki memiliki kecanduan </w:t>
      </w:r>
      <w:r w:rsidRPr="003870C3">
        <w:rPr>
          <w:rFonts w:ascii="Times New Roman" w:eastAsia="Times New Roman" w:hAnsi="Times New Roman"/>
          <w:i/>
          <w:iCs/>
          <w:color w:val="000000"/>
        </w:rPr>
        <w:t>game online</w:t>
      </w:r>
      <w:r w:rsidRPr="003870C3">
        <w:rPr>
          <w:rFonts w:ascii="Times New Roman" w:eastAsia="Times New Roman" w:hAnsi="Times New Roman"/>
          <w:color w:val="000000"/>
        </w:rPr>
        <w:t xml:space="preserve"> lebih tinggi (Mean = 33,51) dibandingkan kecanduan </w:t>
      </w:r>
      <w:r w:rsidRPr="003870C3">
        <w:rPr>
          <w:rFonts w:ascii="Times New Roman" w:eastAsia="Times New Roman" w:hAnsi="Times New Roman"/>
          <w:i/>
          <w:iCs/>
          <w:color w:val="000000"/>
        </w:rPr>
        <w:t>game online</w:t>
      </w:r>
      <w:r w:rsidRPr="003870C3">
        <w:rPr>
          <w:rFonts w:ascii="Times New Roman" w:eastAsia="Times New Roman" w:hAnsi="Times New Roman"/>
          <w:color w:val="000000"/>
        </w:rPr>
        <w:t xml:space="preserve"> remaja akhir perempuan (Mean = 30,44). </w:t>
      </w:r>
      <w:r w:rsidRPr="003870C3">
        <w:rPr>
          <w:rFonts w:ascii="Times New Roman" w:eastAsia="Times New Roman" w:hAnsi="Times New Roman"/>
          <w:color w:val="000000"/>
        </w:rPr>
        <w:lastRenderedPageBreak/>
        <w:t>Sedangkan hasil uji independent samples t-test berdasarkan jenis kelamin variabel kesepian</w:t>
      </w:r>
      <w:r w:rsidRPr="003870C3">
        <w:rPr>
          <w:rFonts w:ascii="Times New Roman" w:eastAsia="Times New Roman" w:hAnsi="Times New Roman"/>
          <w:i/>
          <w:iCs/>
          <w:color w:val="000000"/>
        </w:rPr>
        <w:t xml:space="preserve"> </w:t>
      </w:r>
      <w:r w:rsidRPr="003870C3">
        <w:rPr>
          <w:rFonts w:ascii="Times New Roman" w:eastAsia="Times New Roman" w:hAnsi="Times New Roman"/>
          <w:color w:val="000000"/>
        </w:rPr>
        <w:t xml:space="preserve">diperoleh t = 0,800 dengan p = 0,426 berarti tidak ada perbedaan yang signifikan antara kesepian perempuan dan laki-laki. </w:t>
      </w:r>
      <w:r w:rsidR="008638A9" w:rsidRPr="003870C3">
        <w:rPr>
          <w:rFonts w:ascii="Times New Roman" w:eastAsia="Times New Roman" w:hAnsi="Times New Roman"/>
          <w:color w:val="000000"/>
        </w:rPr>
        <w:t xml:space="preserve">Hasil analisis </w:t>
      </w:r>
      <w:r w:rsidR="008638A9" w:rsidRPr="003870C3">
        <w:rPr>
          <w:rFonts w:ascii="Times New Roman" w:eastAsia="Times New Roman" w:hAnsi="Times New Roman"/>
          <w:i/>
          <w:iCs/>
          <w:color w:val="000000"/>
        </w:rPr>
        <w:t>product moment</w:t>
      </w:r>
      <w:r w:rsidR="008638A9" w:rsidRPr="003870C3">
        <w:rPr>
          <w:rFonts w:ascii="Times New Roman" w:eastAsia="Times New Roman" w:hAnsi="Times New Roman"/>
          <w:color w:val="000000"/>
        </w:rPr>
        <w:t xml:space="preserve"> Pearson menunjukkan koefisien korelasi antara kesepian dengan kecanduan </w:t>
      </w:r>
      <w:r w:rsidR="008638A9" w:rsidRPr="003870C3">
        <w:rPr>
          <w:rFonts w:ascii="Times New Roman" w:eastAsia="Times New Roman" w:hAnsi="Times New Roman"/>
          <w:i/>
          <w:iCs/>
          <w:color w:val="000000"/>
        </w:rPr>
        <w:t>game online</w:t>
      </w:r>
      <w:r w:rsidR="008638A9" w:rsidRPr="003870C3">
        <w:rPr>
          <w:rFonts w:ascii="Times New Roman" w:eastAsia="Times New Roman" w:hAnsi="Times New Roman"/>
          <w:color w:val="000000"/>
        </w:rPr>
        <w:t xml:space="preserve"> sebesar 0,663 dan taraf signifikansi 0,000 (p ≤ 0,050). Hal ini menunjukkan bahwa ada korelasi positif yang signifikan antara kesepian dengan kecanduan </w:t>
      </w:r>
      <w:r w:rsidR="008638A9" w:rsidRPr="003870C3">
        <w:rPr>
          <w:rFonts w:ascii="Times New Roman" w:eastAsia="Times New Roman" w:hAnsi="Times New Roman"/>
          <w:i/>
          <w:iCs/>
          <w:color w:val="000000"/>
        </w:rPr>
        <w:t>game online</w:t>
      </w:r>
      <w:r w:rsidR="008638A9" w:rsidRPr="003870C3">
        <w:rPr>
          <w:rFonts w:ascii="Times New Roman" w:eastAsia="Times New Roman" w:hAnsi="Times New Roman"/>
          <w:color w:val="000000"/>
        </w:rPr>
        <w:t xml:space="preserve"> pada remaja akhir. Semakin tinggi kesepian remaja akhir maka semakin tinggi pula kecanduan </w:t>
      </w:r>
      <w:r w:rsidR="008638A9" w:rsidRPr="003870C3">
        <w:rPr>
          <w:rFonts w:ascii="Times New Roman" w:eastAsia="Times New Roman" w:hAnsi="Times New Roman"/>
          <w:i/>
          <w:iCs/>
          <w:color w:val="000000"/>
        </w:rPr>
        <w:t>game online</w:t>
      </w:r>
      <w:r w:rsidR="008638A9" w:rsidRPr="003870C3">
        <w:rPr>
          <w:rFonts w:ascii="Times New Roman" w:eastAsia="Times New Roman" w:hAnsi="Times New Roman"/>
          <w:color w:val="000000"/>
        </w:rPr>
        <w:t xml:space="preserve"> pada remaja akhir. Sebaliknya, semakin rendah kesepian remaja akhir maka semakin rendah pula kecanduan </w:t>
      </w:r>
      <w:r w:rsidR="008638A9" w:rsidRPr="003870C3">
        <w:rPr>
          <w:rFonts w:ascii="Times New Roman" w:eastAsia="Times New Roman" w:hAnsi="Times New Roman"/>
          <w:i/>
          <w:iCs/>
          <w:color w:val="000000"/>
        </w:rPr>
        <w:t>game online</w:t>
      </w:r>
      <w:r w:rsidR="008638A9" w:rsidRPr="003870C3">
        <w:rPr>
          <w:rFonts w:ascii="Times New Roman" w:eastAsia="Times New Roman" w:hAnsi="Times New Roman"/>
          <w:color w:val="000000"/>
        </w:rPr>
        <w:t xml:space="preserve"> pada remaja akhir, dengan demikian hipotesis yang diajukan dalam penelitian ini diterima. </w:t>
      </w:r>
    </w:p>
    <w:p w14:paraId="4BC92781" w14:textId="4D0C22A6" w:rsidR="003870C3" w:rsidRPr="003870C3" w:rsidRDefault="008638A9" w:rsidP="003870C3">
      <w:pPr>
        <w:pBdr>
          <w:top w:val="nil"/>
          <w:left w:val="nil"/>
          <w:bottom w:val="nil"/>
          <w:right w:val="nil"/>
          <w:between w:val="nil"/>
        </w:pBdr>
        <w:spacing w:line="360" w:lineRule="auto"/>
        <w:ind w:firstLine="567"/>
        <w:jc w:val="both"/>
        <w:rPr>
          <w:rFonts w:ascii="Times New Roman" w:eastAsia="Times New Roman" w:hAnsi="Times New Roman"/>
          <w:color w:val="000000"/>
        </w:rPr>
      </w:pPr>
      <w:r w:rsidRPr="003870C3">
        <w:rPr>
          <w:rFonts w:ascii="Times New Roman" w:eastAsia="Times New Roman" w:hAnsi="Times New Roman"/>
          <w:color w:val="000000"/>
        </w:rPr>
        <w:t xml:space="preserve">Diterimanya hipotesis dalam penelitian ini menunjukkan bahwa kesepian dapat dianggap sebagai salah satu faktor yang turut menentukan kecanduan </w:t>
      </w:r>
      <w:r w:rsidRPr="003870C3">
        <w:rPr>
          <w:rFonts w:ascii="Times New Roman" w:eastAsia="Times New Roman" w:hAnsi="Times New Roman"/>
          <w:i/>
          <w:iCs/>
          <w:color w:val="000000"/>
        </w:rPr>
        <w:t>game online</w:t>
      </w:r>
      <w:r w:rsidRPr="003870C3">
        <w:rPr>
          <w:rFonts w:ascii="Times New Roman" w:eastAsia="Times New Roman" w:hAnsi="Times New Roman"/>
          <w:color w:val="000000"/>
        </w:rPr>
        <w:t xml:space="preserve"> pada remaja akhir. Konsisten dengan hasil penelitian sebelumnya, </w:t>
      </w:r>
      <w:r w:rsidRPr="003870C3">
        <w:rPr>
          <w:rFonts w:ascii="Times New Roman" w:eastAsia="Times New Roman" w:hAnsi="Times New Roman"/>
        </w:rPr>
        <w:t xml:space="preserve">kesepian menjadi faktor yang signifikan dalam kecanduan </w:t>
      </w:r>
      <w:r w:rsidRPr="003870C3">
        <w:rPr>
          <w:rFonts w:ascii="Times New Roman" w:eastAsia="Times New Roman" w:hAnsi="Times New Roman"/>
          <w:i/>
        </w:rPr>
        <w:t>game online</w:t>
      </w:r>
      <w:r w:rsidRPr="003870C3">
        <w:rPr>
          <w:rFonts w:ascii="Times New Roman" w:eastAsia="Times New Roman" w:hAnsi="Times New Roman"/>
        </w:rPr>
        <w:t xml:space="preserve">. Individu yang kesepian akan lebih rentan untuk mengalami masalah kecanduan </w:t>
      </w:r>
      <w:r w:rsidRPr="003870C3">
        <w:rPr>
          <w:rFonts w:ascii="Times New Roman" w:eastAsia="Times New Roman" w:hAnsi="Times New Roman"/>
          <w:i/>
        </w:rPr>
        <w:t>game</w:t>
      </w:r>
      <w:r w:rsidRPr="003870C3">
        <w:rPr>
          <w:rFonts w:ascii="Times New Roman" w:eastAsia="Times New Roman" w:hAnsi="Times New Roman"/>
        </w:rPr>
        <w:t xml:space="preserve"> </w:t>
      </w:r>
      <w:r w:rsidRPr="003870C3">
        <w:rPr>
          <w:rFonts w:ascii="Times New Roman" w:eastAsia="Times New Roman" w:hAnsi="Times New Roman"/>
          <w:i/>
        </w:rPr>
        <w:t>online</w:t>
      </w:r>
      <w:r w:rsidRPr="003870C3">
        <w:rPr>
          <w:rFonts w:ascii="Times New Roman" w:eastAsia="Times New Roman" w:hAnsi="Times New Roman"/>
        </w:rPr>
        <w:t xml:space="preserve"> daripada individu yang tidak kesepian. Individu yang kesepian akan bermain </w:t>
      </w:r>
      <w:r w:rsidRPr="003870C3">
        <w:rPr>
          <w:rFonts w:ascii="Times New Roman" w:eastAsia="Times New Roman" w:hAnsi="Times New Roman"/>
          <w:i/>
        </w:rPr>
        <w:t>game online</w:t>
      </w:r>
      <w:r w:rsidRPr="003870C3">
        <w:rPr>
          <w:rFonts w:ascii="Times New Roman" w:eastAsia="Times New Roman" w:hAnsi="Times New Roman"/>
        </w:rPr>
        <w:t xml:space="preserve"> untuk mengisi kekosongan sosial dan kekosongan dalam hidupnya. Pengaturan permainan yang interaktif dapat memodulasi suasana hati yang negatif seperti kesepian, meningkatkan rasa komunitas dan meningkatkan perasaan kebersamaan terhadap orang lain. Dengan demikian, pola sosial yang terjadi pada individu yang kesepian menyebabkan peningkatan penggunaan </w:t>
      </w:r>
      <w:r w:rsidRPr="003870C3">
        <w:rPr>
          <w:rFonts w:ascii="Times New Roman" w:eastAsia="Times New Roman" w:hAnsi="Times New Roman"/>
          <w:i/>
        </w:rPr>
        <w:t>game online</w:t>
      </w:r>
      <w:r w:rsidRPr="003870C3">
        <w:rPr>
          <w:rFonts w:ascii="Times New Roman" w:eastAsia="Times New Roman" w:hAnsi="Times New Roman"/>
        </w:rPr>
        <w:t xml:space="preserve"> (Chen &amp; Leung, 2015). </w:t>
      </w:r>
      <w:r w:rsidRPr="003870C3">
        <w:rPr>
          <w:rFonts w:ascii="Times New Roman" w:eastAsia="Times New Roman" w:hAnsi="Times New Roman"/>
          <w:color w:val="000000"/>
        </w:rPr>
        <w:t xml:space="preserve">Peningkatan </w:t>
      </w:r>
      <w:r w:rsidRPr="003870C3">
        <w:rPr>
          <w:rFonts w:ascii="Times New Roman" w:eastAsia="Times New Roman" w:hAnsi="Times New Roman"/>
        </w:rPr>
        <w:t xml:space="preserve">penggunaan </w:t>
      </w:r>
      <w:r w:rsidRPr="003870C3">
        <w:rPr>
          <w:rFonts w:ascii="Times New Roman" w:eastAsia="Times New Roman" w:hAnsi="Times New Roman"/>
          <w:i/>
        </w:rPr>
        <w:t>game online</w:t>
      </w:r>
      <w:r w:rsidRPr="003870C3">
        <w:rPr>
          <w:rFonts w:ascii="Times New Roman" w:eastAsia="Times New Roman" w:hAnsi="Times New Roman"/>
          <w:color w:val="000000"/>
        </w:rPr>
        <w:t xml:space="preserve"> yang tidak dapat dihentikan inilah yang mengakibatkan individu tersebut mengalami kecanduan </w:t>
      </w:r>
      <w:r w:rsidRPr="003870C3">
        <w:rPr>
          <w:rFonts w:ascii="Times New Roman" w:eastAsia="Times New Roman" w:hAnsi="Times New Roman"/>
          <w:i/>
          <w:color w:val="000000"/>
        </w:rPr>
        <w:t>game online</w:t>
      </w:r>
      <w:r w:rsidRPr="003870C3">
        <w:rPr>
          <w:rFonts w:ascii="Times New Roman" w:eastAsia="Times New Roman" w:hAnsi="Times New Roman"/>
          <w:color w:val="000000"/>
        </w:rPr>
        <w:t xml:space="preserve"> (Prabowo &amp; Juneman, 2012).</w:t>
      </w:r>
      <w:r w:rsidRPr="003870C3">
        <w:rPr>
          <w:rFonts w:ascii="Times New Roman" w:hAnsi="Times New Roman"/>
          <w:color w:val="000000"/>
        </w:rPr>
        <w:t xml:space="preserve"> </w:t>
      </w:r>
      <w:r w:rsidRPr="003870C3">
        <w:rPr>
          <w:rFonts w:ascii="Times New Roman" w:eastAsia="Times New Roman" w:hAnsi="Times New Roman"/>
        </w:rPr>
        <w:t xml:space="preserve">Penelitian sebelumnya menyatakan bahwa individu yang mengalami kecanduan </w:t>
      </w:r>
      <w:r w:rsidRPr="003870C3">
        <w:rPr>
          <w:rFonts w:ascii="Times New Roman" w:eastAsia="Times New Roman" w:hAnsi="Times New Roman"/>
          <w:i/>
          <w:iCs/>
        </w:rPr>
        <w:t>game online</w:t>
      </w:r>
      <w:r w:rsidRPr="003870C3">
        <w:rPr>
          <w:rFonts w:ascii="Times New Roman" w:eastAsia="Times New Roman" w:hAnsi="Times New Roman"/>
        </w:rPr>
        <w:t xml:space="preserve"> adalah individu yang kesepian (Ekinci, Yalcin, &amp; Ayhan, 2019).</w:t>
      </w:r>
    </w:p>
    <w:p w14:paraId="6762410C" w14:textId="659A139E" w:rsidR="003870C3" w:rsidRPr="003870C3" w:rsidRDefault="008638A9" w:rsidP="003870C3">
      <w:pPr>
        <w:pBdr>
          <w:top w:val="nil"/>
          <w:left w:val="nil"/>
          <w:bottom w:val="nil"/>
          <w:right w:val="nil"/>
          <w:between w:val="nil"/>
        </w:pBdr>
        <w:spacing w:line="360" w:lineRule="auto"/>
        <w:ind w:firstLine="567"/>
        <w:jc w:val="both"/>
        <w:rPr>
          <w:rFonts w:ascii="Times New Roman" w:eastAsia="Times New Roman" w:hAnsi="Times New Roman"/>
          <w:color w:val="000000"/>
        </w:rPr>
      </w:pPr>
      <w:r w:rsidRPr="003870C3">
        <w:rPr>
          <w:rFonts w:ascii="Times New Roman" w:eastAsia="Times New Roman" w:hAnsi="Times New Roman"/>
          <w:color w:val="000000"/>
        </w:rPr>
        <w:t>Salah satu bentuk kesepian adalah isolasi emosional (</w:t>
      </w:r>
      <w:r w:rsidRPr="003870C3">
        <w:rPr>
          <w:rFonts w:ascii="Times New Roman" w:eastAsia="Times New Roman" w:hAnsi="Times New Roman"/>
          <w:i/>
        </w:rPr>
        <w:t>emotional</w:t>
      </w:r>
      <w:r w:rsidRPr="003870C3">
        <w:rPr>
          <w:rFonts w:ascii="Times New Roman" w:eastAsia="Times New Roman" w:hAnsi="Times New Roman"/>
          <w:i/>
          <w:color w:val="000000"/>
        </w:rPr>
        <w:t xml:space="preserve"> isolation</w:t>
      </w:r>
      <w:r w:rsidRPr="003870C3">
        <w:rPr>
          <w:rFonts w:ascii="Times New Roman" w:eastAsia="Times New Roman" w:hAnsi="Times New Roman"/>
          <w:color w:val="000000"/>
        </w:rPr>
        <w:t xml:space="preserve">) yaitu kesepian yang muncul ketika seseorang tidak memiliki ikatan hubungan yang intim, misalnya pasangan atau sahabat (Weiss dalam Santrock, 2003). Ikatan hubungan yang intim dapat terpenuhi melalui komunikasi yang emosional serta aktivitas sosial pada </w:t>
      </w:r>
      <w:r w:rsidRPr="003870C3">
        <w:rPr>
          <w:rFonts w:ascii="Times New Roman" w:eastAsia="Times New Roman" w:hAnsi="Times New Roman"/>
          <w:i/>
          <w:iCs/>
          <w:color w:val="000000"/>
        </w:rPr>
        <w:t>game online</w:t>
      </w:r>
      <w:r w:rsidRPr="003870C3">
        <w:rPr>
          <w:rFonts w:ascii="Times New Roman" w:eastAsia="Times New Roman" w:hAnsi="Times New Roman"/>
          <w:color w:val="000000"/>
        </w:rPr>
        <w:t xml:space="preserve">, hal tersebut akan membuat individu kesepian menghabiskan lebih banyak waktu bermain </w:t>
      </w:r>
      <w:r w:rsidRPr="003870C3">
        <w:rPr>
          <w:rFonts w:ascii="Times New Roman" w:eastAsia="Times New Roman" w:hAnsi="Times New Roman"/>
          <w:i/>
          <w:iCs/>
          <w:color w:val="000000"/>
        </w:rPr>
        <w:t>game online</w:t>
      </w:r>
      <w:r w:rsidRPr="003870C3">
        <w:rPr>
          <w:rFonts w:ascii="Times New Roman" w:eastAsia="Times New Roman" w:hAnsi="Times New Roman"/>
          <w:color w:val="000000"/>
        </w:rPr>
        <w:t xml:space="preserve"> sehingga mengarah pada kecanduan </w:t>
      </w:r>
      <w:r w:rsidRPr="003870C3">
        <w:rPr>
          <w:rFonts w:ascii="Times New Roman" w:eastAsia="Times New Roman" w:hAnsi="Times New Roman"/>
          <w:i/>
          <w:iCs/>
          <w:color w:val="000000"/>
        </w:rPr>
        <w:t>game online</w:t>
      </w:r>
      <w:r w:rsidRPr="003870C3">
        <w:rPr>
          <w:rFonts w:ascii="Times New Roman" w:eastAsia="Times New Roman" w:hAnsi="Times New Roman"/>
          <w:color w:val="000000"/>
        </w:rPr>
        <w:t xml:space="preserve"> (Wang, Wang, Yan, Si, Zhan, &amp; Tian, 2021). Hal </w:t>
      </w:r>
      <w:r w:rsidR="003870C3" w:rsidRPr="003870C3">
        <w:rPr>
          <w:rFonts w:ascii="Times New Roman" w:eastAsia="Times New Roman" w:hAnsi="Times New Roman"/>
          <w:color w:val="000000"/>
        </w:rPr>
        <w:t>ini</w:t>
      </w:r>
      <w:r w:rsidRPr="003870C3">
        <w:rPr>
          <w:rFonts w:ascii="Times New Roman" w:eastAsia="Times New Roman" w:hAnsi="Times New Roman"/>
          <w:color w:val="000000"/>
        </w:rPr>
        <w:t xml:space="preserve"> diperkuat dengan pernyataan subjek yang rindu memiliki teman akrab, mengalami rasa kekosongan dalam hidup dan sering merasa ditolak, berkaitan dengan itu subjek menyatakan bahwa bermain </w:t>
      </w:r>
      <w:r w:rsidRPr="003870C3">
        <w:rPr>
          <w:rFonts w:ascii="Times New Roman" w:eastAsia="Times New Roman" w:hAnsi="Times New Roman"/>
          <w:i/>
          <w:iCs/>
          <w:color w:val="000000"/>
        </w:rPr>
        <w:t>game online</w:t>
      </w:r>
      <w:r w:rsidRPr="003870C3">
        <w:rPr>
          <w:rFonts w:ascii="Times New Roman" w:eastAsia="Times New Roman" w:hAnsi="Times New Roman"/>
          <w:color w:val="000000"/>
        </w:rPr>
        <w:t xml:space="preserve"> sebagai media untuk melarikan diri atau menghilangkan suasana hati yang negatif. Sejalan dengan pernyataan tersebut bahwa remaja yang merasa kesepian akan berupaya mencari cara untuk dapat melarikan diri dari perasaan dan kondisi yang dirinya alami, cara yang dipilih remaja untuk terlepas dari perasaan tersebut adalah dengan bermain </w:t>
      </w:r>
      <w:r w:rsidRPr="003870C3">
        <w:rPr>
          <w:rFonts w:ascii="Times New Roman" w:eastAsia="Times New Roman" w:hAnsi="Times New Roman"/>
          <w:i/>
          <w:color w:val="000000"/>
        </w:rPr>
        <w:t xml:space="preserve">game online </w:t>
      </w:r>
      <w:r w:rsidRPr="003870C3">
        <w:rPr>
          <w:rFonts w:ascii="Times New Roman" w:eastAsia="Times New Roman" w:hAnsi="Times New Roman"/>
          <w:color w:val="000000"/>
        </w:rPr>
        <w:t xml:space="preserve">berlebihan yang menyebabkan munculnya perilaku kecanduan pada </w:t>
      </w:r>
      <w:r w:rsidRPr="003870C3">
        <w:rPr>
          <w:rFonts w:ascii="Times New Roman" w:eastAsia="Times New Roman" w:hAnsi="Times New Roman"/>
          <w:i/>
          <w:color w:val="000000"/>
        </w:rPr>
        <w:t>game online</w:t>
      </w:r>
      <w:r w:rsidRPr="003870C3">
        <w:rPr>
          <w:rFonts w:ascii="Times New Roman" w:eastAsia="Times New Roman" w:hAnsi="Times New Roman"/>
          <w:color w:val="000000"/>
        </w:rPr>
        <w:t xml:space="preserve"> (Sugeng, </w:t>
      </w:r>
      <w:r w:rsidRPr="003870C3">
        <w:rPr>
          <w:rFonts w:ascii="Times New Roman" w:eastAsia="Times New Roman" w:hAnsi="Times New Roman"/>
        </w:rPr>
        <w:t>Ardhiani, &amp; Budiyanti</w:t>
      </w:r>
      <w:r w:rsidRPr="003870C3">
        <w:rPr>
          <w:rFonts w:ascii="Times New Roman" w:eastAsia="Times New Roman" w:hAnsi="Times New Roman"/>
          <w:color w:val="000000"/>
        </w:rPr>
        <w:t>, 2020).</w:t>
      </w:r>
    </w:p>
    <w:p w14:paraId="603621F7" w14:textId="195BC9B1" w:rsidR="003870C3" w:rsidRPr="003870C3" w:rsidRDefault="008638A9" w:rsidP="003870C3">
      <w:pPr>
        <w:pBdr>
          <w:top w:val="nil"/>
          <w:left w:val="nil"/>
          <w:bottom w:val="nil"/>
          <w:right w:val="nil"/>
          <w:between w:val="nil"/>
        </w:pBdr>
        <w:spacing w:line="360" w:lineRule="auto"/>
        <w:ind w:firstLine="567"/>
        <w:jc w:val="both"/>
        <w:rPr>
          <w:rFonts w:ascii="Times New Roman" w:eastAsia="Times New Roman" w:hAnsi="Times New Roman"/>
          <w:color w:val="000000"/>
        </w:rPr>
      </w:pPr>
      <w:r w:rsidRPr="003870C3">
        <w:rPr>
          <w:rFonts w:ascii="Times New Roman" w:eastAsia="Times New Roman" w:hAnsi="Times New Roman"/>
          <w:color w:val="000000"/>
        </w:rPr>
        <w:lastRenderedPageBreak/>
        <w:t>Bentuk kesepian isolasi sosial (</w:t>
      </w:r>
      <w:r w:rsidRPr="003870C3">
        <w:rPr>
          <w:rFonts w:ascii="Times New Roman" w:eastAsia="Times New Roman" w:hAnsi="Times New Roman"/>
          <w:i/>
          <w:color w:val="000000"/>
        </w:rPr>
        <w:t>social isolation</w:t>
      </w:r>
      <w:r w:rsidRPr="003870C3">
        <w:rPr>
          <w:rFonts w:ascii="Times New Roman" w:eastAsia="Times New Roman" w:hAnsi="Times New Roman"/>
          <w:color w:val="000000"/>
        </w:rPr>
        <w:t>) yaitu kesepian yang muncul ketika seseorang tidak memiliki keterlibatan yang terintegrasi dalam dirinya; tidak ikut berpartisipasi dalam kelompok atau komunitas pertemanan yang melibatkan adanya rasa kebersamaan, kesamaan minat, kegiatan yang terorganisasi ataupun peran-peran yang berarti. Bentuk kesepian ini dapat menyebabkan individu merasa diasingkan, bosan dan cemas (Weiss dalam Santrock, 2003).</w:t>
      </w:r>
      <w:r w:rsidRPr="003870C3">
        <w:rPr>
          <w:rFonts w:ascii="Times New Roman" w:hAnsi="Times New Roman"/>
          <w:i/>
          <w:color w:val="000000"/>
        </w:rPr>
        <w:t xml:space="preserve"> </w:t>
      </w:r>
      <w:r w:rsidRPr="003870C3">
        <w:rPr>
          <w:rFonts w:ascii="Times New Roman" w:hAnsi="Times New Roman"/>
          <w:iCs/>
        </w:rPr>
        <w:t xml:space="preserve">Kesepian sosial yang dirasakan akan membuat individu mencoba untuk membangun hubungan yang baru, cara yang dipilih untuk melakukan interaksi interpersonal serta hiburan adalah melalui </w:t>
      </w:r>
      <w:r w:rsidRPr="003870C3">
        <w:rPr>
          <w:rFonts w:ascii="Times New Roman" w:hAnsi="Times New Roman"/>
          <w:i/>
        </w:rPr>
        <w:t>game online</w:t>
      </w:r>
      <w:r w:rsidRPr="003870C3">
        <w:rPr>
          <w:rFonts w:ascii="Times New Roman" w:hAnsi="Times New Roman"/>
          <w:iCs/>
        </w:rPr>
        <w:t xml:space="preserve"> (Li, 2015).</w:t>
      </w:r>
      <w:r w:rsidRPr="003870C3">
        <w:rPr>
          <w:rFonts w:ascii="Times New Roman" w:hAnsi="Times New Roman"/>
          <w:iCs/>
          <w:color w:val="000000"/>
        </w:rPr>
        <w:t xml:space="preserve"> </w:t>
      </w:r>
      <w:r w:rsidRPr="003870C3">
        <w:rPr>
          <w:rFonts w:ascii="Times New Roman" w:eastAsia="Times New Roman" w:hAnsi="Times New Roman"/>
          <w:color w:val="000000"/>
        </w:rPr>
        <w:t xml:space="preserve">Hal tersebut diperkuat dengan pernyataan subjek yang tidak memiliki cukup orang yang dirasa dekat dengan dirinya, tidak memiliki banyak orang yang dapat diandalkan ketika memiliki masalah, dan tidak memiliki banyak orang yang dapat dipercaya sepenuhnya, berkaitan dengan itu subjek menyatakan merasa perlu menambah waktu bermain </w:t>
      </w:r>
      <w:r w:rsidRPr="003870C3">
        <w:rPr>
          <w:rFonts w:ascii="Times New Roman" w:eastAsia="Times New Roman" w:hAnsi="Times New Roman"/>
          <w:i/>
          <w:iCs/>
          <w:color w:val="000000"/>
        </w:rPr>
        <w:t>game online</w:t>
      </w:r>
      <w:r w:rsidRPr="003870C3">
        <w:rPr>
          <w:rFonts w:ascii="Times New Roman" w:eastAsia="Times New Roman" w:hAnsi="Times New Roman"/>
          <w:color w:val="000000"/>
        </w:rPr>
        <w:t xml:space="preserve"> untuk mencapai kepuasan atau kesenangan. Sejalan dengan penelitian sebelumnya, bahwa </w:t>
      </w:r>
      <w:r w:rsidRPr="003870C3">
        <w:rPr>
          <w:rFonts w:ascii="Times New Roman" w:eastAsia="Times New Roman" w:hAnsi="Times New Roman"/>
          <w:i/>
        </w:rPr>
        <w:t>game online</w:t>
      </w:r>
      <w:r w:rsidRPr="003870C3">
        <w:rPr>
          <w:rFonts w:ascii="Times New Roman" w:eastAsia="Times New Roman" w:hAnsi="Times New Roman"/>
        </w:rPr>
        <w:t xml:space="preserve"> mendorong individu yang kesepian untuk terlibat dalam interaksi sosial, seperti saling berbagi prestasi dan hal lainnya. Pengaturan permainan yang interaktif meningkatkan rasa komunitas dan meningkatkan perasaan kebersamaan terhadap orang lain. Dengan demikian, pola sosial yang terjadi pada individu yang kesepian menyebabkan peningkatan penggunaan </w:t>
      </w:r>
      <w:r w:rsidRPr="003870C3">
        <w:rPr>
          <w:rFonts w:ascii="Times New Roman" w:eastAsia="Times New Roman" w:hAnsi="Times New Roman"/>
          <w:i/>
        </w:rPr>
        <w:t>game online</w:t>
      </w:r>
      <w:r w:rsidRPr="003870C3">
        <w:rPr>
          <w:rFonts w:ascii="Times New Roman" w:eastAsia="Times New Roman" w:hAnsi="Times New Roman"/>
        </w:rPr>
        <w:t xml:space="preserve"> yang akhirnya mengarah pada kecanduan </w:t>
      </w:r>
      <w:r w:rsidRPr="003870C3">
        <w:rPr>
          <w:rFonts w:ascii="Times New Roman" w:eastAsia="Times New Roman" w:hAnsi="Times New Roman"/>
          <w:i/>
          <w:iCs/>
        </w:rPr>
        <w:t>game online</w:t>
      </w:r>
      <w:r w:rsidRPr="003870C3">
        <w:rPr>
          <w:rFonts w:ascii="Times New Roman" w:eastAsia="Times New Roman" w:hAnsi="Times New Roman"/>
        </w:rPr>
        <w:t xml:space="preserve"> (Chen &amp; Leung, 2015).</w:t>
      </w:r>
    </w:p>
    <w:p w14:paraId="04A38E7A" w14:textId="517A69B5" w:rsidR="003870C3" w:rsidRPr="003870C3" w:rsidRDefault="003870C3" w:rsidP="003870C3">
      <w:pPr>
        <w:pBdr>
          <w:top w:val="nil"/>
          <w:left w:val="nil"/>
          <w:bottom w:val="nil"/>
          <w:right w:val="nil"/>
          <w:between w:val="nil"/>
        </w:pBdr>
        <w:spacing w:line="360" w:lineRule="auto"/>
        <w:ind w:firstLine="567"/>
        <w:jc w:val="both"/>
        <w:rPr>
          <w:rFonts w:ascii="Times New Roman" w:eastAsia="Times New Roman" w:hAnsi="Times New Roman"/>
          <w:color w:val="000000"/>
        </w:rPr>
      </w:pPr>
      <w:r w:rsidRPr="003870C3">
        <w:rPr>
          <w:rFonts w:ascii="Times New Roman" w:hAnsi="Times New Roman"/>
          <w:iCs/>
          <w:color w:val="000000"/>
        </w:rPr>
        <w:t xml:space="preserve">Berdasarkan pada hasil analisis penelitian ini, </w:t>
      </w:r>
      <w:r w:rsidRPr="003870C3">
        <w:rPr>
          <w:rFonts w:ascii="Times New Roman" w:eastAsia="Times New Roman" w:hAnsi="Times New Roman"/>
          <w:color w:val="000000"/>
        </w:rPr>
        <w:t>diperoleh koefisien determinasi (</w:t>
      </w:r>
      <m:oMath>
        <m:sSup>
          <m:sSupPr>
            <m:ctrlPr>
              <w:rPr>
                <w:rFonts w:ascii="Cambria Math" w:eastAsia="Times New Roman" w:hAnsi="Cambria Math"/>
                <w:i/>
                <w:color w:val="000000"/>
              </w:rPr>
            </m:ctrlPr>
          </m:sSupPr>
          <m:e>
            <m:r>
              <w:rPr>
                <w:rFonts w:ascii="Cambria Math" w:eastAsia="Times New Roman" w:hAnsi="Cambria Math"/>
                <w:color w:val="000000"/>
              </w:rPr>
              <m:t>R</m:t>
            </m:r>
          </m:e>
          <m:sup>
            <m:r>
              <w:rPr>
                <w:rFonts w:ascii="Cambria Math" w:eastAsia="Times New Roman" w:hAnsi="Cambria Math"/>
                <w:color w:val="000000"/>
              </w:rPr>
              <m:t>2</m:t>
            </m:r>
          </m:sup>
        </m:sSup>
      </m:oMath>
      <w:r w:rsidRPr="003870C3">
        <w:rPr>
          <w:rFonts w:ascii="Times New Roman" w:eastAsia="Times New Roman" w:hAnsi="Times New Roman"/>
          <w:color w:val="000000"/>
        </w:rPr>
        <w:t xml:space="preserve">) antara kesepian dengan kecanduan </w:t>
      </w:r>
      <w:r w:rsidRPr="003870C3">
        <w:rPr>
          <w:rFonts w:ascii="Times New Roman" w:eastAsia="Times New Roman" w:hAnsi="Times New Roman"/>
          <w:i/>
          <w:iCs/>
          <w:color w:val="000000"/>
        </w:rPr>
        <w:t>game online</w:t>
      </w:r>
      <w:r w:rsidRPr="003870C3">
        <w:rPr>
          <w:rFonts w:ascii="Times New Roman" w:eastAsia="Times New Roman" w:hAnsi="Times New Roman"/>
          <w:color w:val="000000"/>
        </w:rPr>
        <w:t xml:space="preserve"> sebesar 0,439 menunjukkan bahwa variabel kesepian memiliki kontribusi 43,9% terhadap kecanduan </w:t>
      </w:r>
      <w:r w:rsidRPr="003870C3">
        <w:rPr>
          <w:rFonts w:ascii="Times New Roman" w:eastAsia="Times New Roman" w:hAnsi="Times New Roman"/>
          <w:i/>
          <w:iCs/>
          <w:color w:val="000000"/>
        </w:rPr>
        <w:t>game online</w:t>
      </w:r>
      <w:r w:rsidRPr="003870C3">
        <w:rPr>
          <w:rFonts w:ascii="Times New Roman" w:eastAsia="Times New Roman" w:hAnsi="Times New Roman"/>
          <w:color w:val="000000"/>
        </w:rPr>
        <w:t xml:space="preserve">, </w:t>
      </w:r>
      <w:r w:rsidRPr="003870C3">
        <w:rPr>
          <w:rFonts w:ascii="Times New Roman" w:hAnsi="Times New Roman"/>
          <w:iCs/>
          <w:color w:val="000000"/>
        </w:rPr>
        <w:t xml:space="preserve">dengan demikian </w:t>
      </w:r>
      <w:r w:rsidRPr="003870C3">
        <w:rPr>
          <w:rFonts w:ascii="Times New Roman" w:eastAsia="Times New Roman" w:hAnsi="Times New Roman"/>
          <w:color w:val="000000"/>
        </w:rPr>
        <w:t xml:space="preserve">56,1% </w:t>
      </w:r>
      <w:r w:rsidRPr="003870C3">
        <w:rPr>
          <w:rFonts w:ascii="Times New Roman" w:hAnsi="Times New Roman"/>
          <w:iCs/>
          <w:color w:val="000000"/>
        </w:rPr>
        <w:t xml:space="preserve">dipengaruhi oleh faktor-faktor lain yang tidak diteliti. Beberapa faktor yang mempengaruhi kecanduan </w:t>
      </w:r>
      <w:r w:rsidRPr="003870C3">
        <w:rPr>
          <w:rFonts w:ascii="Times New Roman" w:hAnsi="Times New Roman"/>
          <w:i/>
          <w:color w:val="000000"/>
        </w:rPr>
        <w:t>game online</w:t>
      </w:r>
      <w:r w:rsidRPr="003870C3">
        <w:rPr>
          <w:rFonts w:ascii="Times New Roman" w:hAnsi="Times New Roman"/>
          <w:iCs/>
          <w:color w:val="000000"/>
        </w:rPr>
        <w:t xml:space="preserve"> misalnya, karakteristik kepribadian narsistik, neurotisme, motivasi bermain, dan karakteristik struktural permainan (</w:t>
      </w:r>
      <w:r w:rsidRPr="003870C3">
        <w:rPr>
          <w:rFonts w:ascii="Times New Roman" w:eastAsia="Times New Roman" w:hAnsi="Times New Roman"/>
          <w:color w:val="000000"/>
        </w:rPr>
        <w:t xml:space="preserve">Kuss &amp; Griffiths, 2012). Selain itu, faktor-faktor yang mempengaruhi kecanduan </w:t>
      </w:r>
      <w:r w:rsidRPr="003870C3">
        <w:rPr>
          <w:rFonts w:ascii="Times New Roman" w:eastAsia="Times New Roman" w:hAnsi="Times New Roman"/>
          <w:i/>
          <w:iCs/>
          <w:color w:val="000000"/>
        </w:rPr>
        <w:t>game online</w:t>
      </w:r>
      <w:r w:rsidRPr="003870C3">
        <w:rPr>
          <w:rFonts w:ascii="Times New Roman" w:eastAsia="Times New Roman" w:hAnsi="Times New Roman"/>
          <w:color w:val="000000"/>
        </w:rPr>
        <w:t xml:space="preserve"> berdasarkan sebuah penelitian yaitu komunikasi antara orangtua dan anak yang kurang maksimal, tidak adanya pengawasan yang cukup antara orangtua dan anak, pola asuh orangtua, dan kebosanan (Efendi, 2014).</w:t>
      </w:r>
    </w:p>
    <w:p w14:paraId="0AF42EFD" w14:textId="77777777" w:rsidR="003870C3" w:rsidRDefault="003870C3" w:rsidP="003870C3">
      <w:pPr>
        <w:pBdr>
          <w:top w:val="nil"/>
          <w:left w:val="nil"/>
          <w:bottom w:val="nil"/>
          <w:right w:val="nil"/>
          <w:between w:val="nil"/>
        </w:pBdr>
        <w:spacing w:line="360" w:lineRule="auto"/>
        <w:jc w:val="both"/>
        <w:rPr>
          <w:rFonts w:ascii="Times New Roman" w:eastAsia="Times New Roman" w:hAnsi="Times New Roman"/>
          <w:b/>
          <w:bCs/>
          <w:color w:val="000000"/>
        </w:rPr>
      </w:pPr>
      <w:r w:rsidRPr="003870C3">
        <w:rPr>
          <w:rFonts w:ascii="Times New Roman" w:eastAsia="Times New Roman" w:hAnsi="Times New Roman"/>
          <w:b/>
          <w:bCs/>
          <w:color w:val="000000"/>
        </w:rPr>
        <w:t>KESIMPULAN</w:t>
      </w:r>
    </w:p>
    <w:p w14:paraId="7CD83179" w14:textId="77777777" w:rsidR="0017140E" w:rsidRPr="00DA7767" w:rsidRDefault="003870C3" w:rsidP="0017140E">
      <w:pPr>
        <w:pBdr>
          <w:top w:val="nil"/>
          <w:left w:val="nil"/>
          <w:bottom w:val="nil"/>
          <w:right w:val="nil"/>
          <w:between w:val="nil"/>
        </w:pBdr>
        <w:spacing w:line="360" w:lineRule="auto"/>
        <w:ind w:firstLine="567"/>
        <w:jc w:val="both"/>
        <w:rPr>
          <w:rFonts w:ascii="Times New Roman" w:eastAsia="Times New Roman" w:hAnsi="Times New Roman"/>
          <w:color w:val="000000"/>
        </w:rPr>
      </w:pPr>
      <w:r w:rsidRPr="00DA7767">
        <w:rPr>
          <w:rFonts w:ascii="Times New Roman" w:eastAsia="Times New Roman" w:hAnsi="Times New Roman"/>
          <w:color w:val="000000"/>
        </w:rPr>
        <w:t xml:space="preserve">Berdasarkan hasil penelitian dan pembahasan yang telah dilakukan, maka dapat disimpulkan bahwa terdapat hubungan positif yang signifikan antara kesepian dengan kecanduan </w:t>
      </w:r>
      <w:r w:rsidRPr="00DA7767">
        <w:rPr>
          <w:rFonts w:ascii="Times New Roman" w:eastAsia="Times New Roman" w:hAnsi="Times New Roman"/>
          <w:i/>
          <w:iCs/>
          <w:color w:val="000000"/>
        </w:rPr>
        <w:t>game online</w:t>
      </w:r>
      <w:r w:rsidRPr="00DA7767">
        <w:rPr>
          <w:rFonts w:ascii="Times New Roman" w:eastAsia="Times New Roman" w:hAnsi="Times New Roman"/>
          <w:color w:val="000000"/>
        </w:rPr>
        <w:t xml:space="preserve"> pada remaja akhir. Koefisien korelasi antara kesepian dengan kecanduan </w:t>
      </w:r>
      <w:r w:rsidRPr="00DA7767">
        <w:rPr>
          <w:rFonts w:ascii="Times New Roman" w:eastAsia="Times New Roman" w:hAnsi="Times New Roman"/>
          <w:i/>
          <w:iCs/>
          <w:color w:val="000000"/>
        </w:rPr>
        <w:t>game online</w:t>
      </w:r>
      <w:r w:rsidRPr="00DA7767">
        <w:rPr>
          <w:rFonts w:ascii="Times New Roman" w:eastAsia="Times New Roman" w:hAnsi="Times New Roman"/>
          <w:color w:val="000000"/>
        </w:rPr>
        <w:t xml:space="preserve"> pada remaja akhir sebesar 0,663 dengan taraf signifikansi p = 0,000. Hal ini menunjukkan bahwa semakin tinggi kesepian maka akan semakin tinggi kecanduan </w:t>
      </w:r>
      <w:r w:rsidRPr="00DA7767">
        <w:rPr>
          <w:rFonts w:ascii="Times New Roman" w:eastAsia="Times New Roman" w:hAnsi="Times New Roman"/>
          <w:i/>
          <w:color w:val="000000"/>
        </w:rPr>
        <w:t>game online</w:t>
      </w:r>
      <w:r w:rsidRPr="00DA7767">
        <w:rPr>
          <w:rFonts w:ascii="Times New Roman" w:eastAsia="Times New Roman" w:hAnsi="Times New Roman"/>
          <w:color w:val="000000"/>
        </w:rPr>
        <w:t xml:space="preserve"> pada remaja akhir. Sebaliknya, semakin rendah kesepian maka semakin rendah kecanduan </w:t>
      </w:r>
      <w:r w:rsidRPr="00DA7767">
        <w:rPr>
          <w:rFonts w:ascii="Times New Roman" w:eastAsia="Times New Roman" w:hAnsi="Times New Roman"/>
          <w:i/>
          <w:color w:val="000000"/>
        </w:rPr>
        <w:t>game online</w:t>
      </w:r>
      <w:r w:rsidRPr="00DA7767">
        <w:rPr>
          <w:rFonts w:ascii="Times New Roman" w:eastAsia="Times New Roman" w:hAnsi="Times New Roman"/>
          <w:color w:val="000000"/>
        </w:rPr>
        <w:t xml:space="preserve"> pada remaja akhir.</w:t>
      </w:r>
      <w:r w:rsidRPr="00DA7767">
        <w:rPr>
          <w:rFonts w:ascii="Times New Roman" w:eastAsia="Times New Roman" w:hAnsi="Times New Roman"/>
          <w:b/>
          <w:bCs/>
          <w:color w:val="000000"/>
          <w:sz w:val="20"/>
          <w:szCs w:val="20"/>
        </w:rPr>
        <w:t xml:space="preserve"> </w:t>
      </w:r>
      <w:r w:rsidRPr="00DA7767">
        <w:rPr>
          <w:rFonts w:ascii="Times New Roman" w:eastAsia="Times New Roman" w:hAnsi="Times New Roman"/>
          <w:color w:val="000000"/>
        </w:rPr>
        <w:t xml:space="preserve">Kontribusi kesepian terhadap kecanduan </w:t>
      </w:r>
      <w:r w:rsidRPr="00DA7767">
        <w:rPr>
          <w:rFonts w:ascii="Times New Roman" w:eastAsia="Times New Roman" w:hAnsi="Times New Roman"/>
          <w:i/>
          <w:iCs/>
          <w:color w:val="000000"/>
        </w:rPr>
        <w:t>game online</w:t>
      </w:r>
      <w:r w:rsidRPr="00DA7767">
        <w:rPr>
          <w:rFonts w:ascii="Times New Roman" w:eastAsia="Times New Roman" w:hAnsi="Times New Roman"/>
          <w:color w:val="000000"/>
        </w:rPr>
        <w:t xml:space="preserve"> pada remaja akhir memiliki sumbangan efektif sebesar 43,9%, dengan demikian 56,1% dipengaruhi oleh faktor-faktor lain yang tidak diteliti dalam penelitian ini. Dari hasil analisis tambahan, diperoleh data t = 5,221 dengan p = 0,000, berarti ada perbedaan yang signifikan antara </w:t>
      </w:r>
      <w:r w:rsidRPr="00DA7767">
        <w:rPr>
          <w:rFonts w:ascii="Times New Roman" w:eastAsia="Times New Roman" w:hAnsi="Times New Roman"/>
          <w:color w:val="000000"/>
        </w:rPr>
        <w:lastRenderedPageBreak/>
        <w:t xml:space="preserve">kecanduan </w:t>
      </w:r>
      <w:r w:rsidRPr="00DA7767">
        <w:rPr>
          <w:rFonts w:ascii="Times New Roman" w:eastAsia="Times New Roman" w:hAnsi="Times New Roman"/>
          <w:i/>
          <w:iCs/>
          <w:color w:val="000000"/>
        </w:rPr>
        <w:t>game online</w:t>
      </w:r>
      <w:r w:rsidRPr="00DA7767">
        <w:rPr>
          <w:rFonts w:ascii="Times New Roman" w:eastAsia="Times New Roman" w:hAnsi="Times New Roman"/>
          <w:color w:val="000000"/>
        </w:rPr>
        <w:t xml:space="preserve"> pada laki-laki dengan kecanduan </w:t>
      </w:r>
      <w:r w:rsidRPr="00DA7767">
        <w:rPr>
          <w:rFonts w:ascii="Times New Roman" w:eastAsia="Times New Roman" w:hAnsi="Times New Roman"/>
          <w:i/>
          <w:iCs/>
          <w:color w:val="000000"/>
        </w:rPr>
        <w:t>game online</w:t>
      </w:r>
      <w:r w:rsidRPr="00DA7767">
        <w:rPr>
          <w:rFonts w:ascii="Times New Roman" w:eastAsia="Times New Roman" w:hAnsi="Times New Roman"/>
          <w:color w:val="000000"/>
        </w:rPr>
        <w:t xml:space="preserve"> pada perempuan. Pada variabel kesepian diperoleh t = 0,800 dengan p = 0,426, berarti tidak ada perbedaan yang signifikan antara kesepian pada laki-laki dan perempuan.</w:t>
      </w:r>
    </w:p>
    <w:p w14:paraId="76708773" w14:textId="16D45A23" w:rsidR="0017140E" w:rsidRDefault="0017140E" w:rsidP="0017140E">
      <w:pPr>
        <w:pBdr>
          <w:top w:val="nil"/>
          <w:left w:val="nil"/>
          <w:bottom w:val="nil"/>
          <w:right w:val="nil"/>
          <w:between w:val="nil"/>
        </w:pBdr>
        <w:spacing w:line="360" w:lineRule="auto"/>
        <w:ind w:firstLine="567"/>
        <w:jc w:val="both"/>
        <w:rPr>
          <w:rFonts w:ascii="Times New Roman" w:eastAsia="Times New Roman" w:hAnsi="Times New Roman"/>
          <w:color w:val="000000"/>
        </w:rPr>
      </w:pPr>
      <w:r w:rsidRPr="00DA7767">
        <w:rPr>
          <w:rFonts w:ascii="Times New Roman" w:eastAsia="Times New Roman" w:hAnsi="Times New Roman"/>
          <w:color w:val="000000"/>
        </w:rPr>
        <w:t xml:space="preserve">Berdasarkan hasil penelitian dan pembahasan, maka terdapat beberapa saran yang dapat diberikan yaitu remaja akhir yang kesepian dapat menurunkan perasaan kesepian yang dialami dengan cara terus mencoba untuk berkomunikasi dan memperluas </w:t>
      </w:r>
      <w:r w:rsidRPr="00DA7767">
        <w:rPr>
          <w:rFonts w:ascii="Times New Roman" w:hAnsi="Times New Roman"/>
          <w:iCs/>
        </w:rPr>
        <w:t xml:space="preserve">interaksi dengan orang lain dan </w:t>
      </w:r>
      <w:r w:rsidRPr="00DA7767">
        <w:rPr>
          <w:rFonts w:ascii="Times New Roman" w:eastAsia="Times New Roman" w:hAnsi="Times New Roman"/>
          <w:color w:val="000000"/>
        </w:rPr>
        <w:t xml:space="preserve">lebih memilih </w:t>
      </w:r>
      <w:r w:rsidRPr="00DA7767">
        <w:rPr>
          <w:rFonts w:ascii="Times New Roman" w:hAnsi="Times New Roman"/>
          <w:iCs/>
        </w:rPr>
        <w:t xml:space="preserve">membangun interaksi sosial yang intim dengan keluarga atau komunitas rohani. Selain itu, remaja akhir dapat memilih hiburan </w:t>
      </w:r>
      <w:r w:rsidRPr="00DA7767">
        <w:rPr>
          <w:rFonts w:ascii="Times New Roman" w:eastAsia="Times New Roman" w:hAnsi="Times New Roman"/>
          <w:color w:val="000000"/>
        </w:rPr>
        <w:t xml:space="preserve">atau aktivitas lain misalnya aktivitas olahraga, seni, dan lainnya sehingga dapat menurunkan kecanduan </w:t>
      </w:r>
      <w:r w:rsidRPr="00DA7767">
        <w:rPr>
          <w:rFonts w:ascii="Times New Roman" w:eastAsia="Times New Roman" w:hAnsi="Times New Roman"/>
          <w:i/>
          <w:iCs/>
          <w:color w:val="000000"/>
        </w:rPr>
        <w:t>game online</w:t>
      </w:r>
      <w:r w:rsidRPr="00DA7767">
        <w:rPr>
          <w:rFonts w:ascii="Times New Roman" w:eastAsia="Times New Roman" w:hAnsi="Times New Roman"/>
          <w:color w:val="000000"/>
        </w:rPr>
        <w:t xml:space="preserve">. Saran yang dapat diberikan pada penelitian selanjutnya diharapkan dapat menggunakan faktor lain yang memiliki kemungkinan ikut berpengaruh terhadap kecanduan </w:t>
      </w:r>
      <w:r w:rsidRPr="00DA7767">
        <w:rPr>
          <w:rFonts w:ascii="Times New Roman" w:eastAsia="Times New Roman" w:hAnsi="Times New Roman"/>
          <w:i/>
          <w:iCs/>
          <w:color w:val="000000"/>
        </w:rPr>
        <w:t>game online</w:t>
      </w:r>
      <w:r w:rsidRPr="00DA7767">
        <w:rPr>
          <w:rFonts w:ascii="Times New Roman" w:eastAsia="Times New Roman" w:hAnsi="Times New Roman"/>
          <w:color w:val="000000"/>
        </w:rPr>
        <w:t>, seperti kemampuan kognitif, karakteristik struktural permainan, dan motivasi bermain.</w:t>
      </w:r>
    </w:p>
    <w:p w14:paraId="6B92ADEE" w14:textId="77777777" w:rsidR="00DA7767" w:rsidRPr="00DA7767" w:rsidRDefault="00DA7767" w:rsidP="0017140E">
      <w:pPr>
        <w:pBdr>
          <w:top w:val="nil"/>
          <w:left w:val="nil"/>
          <w:bottom w:val="nil"/>
          <w:right w:val="nil"/>
          <w:between w:val="nil"/>
        </w:pBdr>
        <w:spacing w:line="360" w:lineRule="auto"/>
        <w:ind w:firstLine="567"/>
        <w:jc w:val="both"/>
        <w:rPr>
          <w:rFonts w:ascii="Times New Roman" w:eastAsia="Times New Roman" w:hAnsi="Times New Roman"/>
          <w:color w:val="000000"/>
        </w:rPr>
      </w:pPr>
    </w:p>
    <w:p w14:paraId="2E98228F" w14:textId="6EC148DC" w:rsidR="0017140E" w:rsidRDefault="0017140E" w:rsidP="0017140E">
      <w:pPr>
        <w:pBdr>
          <w:top w:val="nil"/>
          <w:left w:val="nil"/>
          <w:bottom w:val="nil"/>
          <w:right w:val="nil"/>
          <w:between w:val="nil"/>
        </w:pBdr>
        <w:spacing w:line="360" w:lineRule="auto"/>
        <w:jc w:val="both"/>
        <w:rPr>
          <w:rFonts w:ascii="Times New Roman" w:eastAsia="Times New Roman" w:hAnsi="Times New Roman"/>
          <w:b/>
          <w:bCs/>
          <w:color w:val="000000"/>
        </w:rPr>
      </w:pPr>
      <w:r w:rsidRPr="00DA7767">
        <w:rPr>
          <w:rFonts w:ascii="Times New Roman" w:eastAsia="Times New Roman" w:hAnsi="Times New Roman"/>
          <w:b/>
          <w:bCs/>
          <w:color w:val="000000"/>
        </w:rPr>
        <w:t>DAFTAR PUSTAKA</w:t>
      </w:r>
    </w:p>
    <w:p w14:paraId="2DB7BAC9" w14:textId="77777777" w:rsidR="00276055" w:rsidRPr="003333BC" w:rsidRDefault="00276055" w:rsidP="00276055">
      <w:pPr>
        <w:ind w:left="709" w:hanging="709"/>
        <w:jc w:val="both"/>
        <w:rPr>
          <w:rFonts w:ascii="Times New Roman" w:eastAsia="Times New Roman" w:hAnsi="Times New Roman"/>
          <w:highlight w:val="white"/>
        </w:rPr>
      </w:pPr>
      <w:r w:rsidRPr="003333BC">
        <w:rPr>
          <w:rFonts w:ascii="Times New Roman" w:eastAsia="Times New Roman" w:hAnsi="Times New Roman"/>
          <w:highlight w:val="white"/>
        </w:rPr>
        <w:t>Akbar, H. (2020). Penyuluhan dampak perilaku kecanduan game online terhadap kesehatan remaja di sma negeri 1 kotamobagu. </w:t>
      </w:r>
      <w:r w:rsidRPr="003333BC">
        <w:rPr>
          <w:rFonts w:ascii="Times New Roman" w:eastAsia="Times New Roman" w:hAnsi="Times New Roman"/>
          <w:i/>
          <w:highlight w:val="white"/>
        </w:rPr>
        <w:t>Community Engagement and Emergence Journal (CEEJ)</w:t>
      </w:r>
      <w:r w:rsidRPr="003333BC">
        <w:rPr>
          <w:rFonts w:ascii="Times New Roman" w:eastAsia="Times New Roman" w:hAnsi="Times New Roman"/>
          <w:highlight w:val="white"/>
        </w:rPr>
        <w:t xml:space="preserve">, 1(2), 42-47. </w:t>
      </w:r>
    </w:p>
    <w:p w14:paraId="2A4C8A2C" w14:textId="39DD4652" w:rsidR="00276055" w:rsidRPr="003333BC" w:rsidRDefault="00276055" w:rsidP="00276055">
      <w:pPr>
        <w:ind w:left="709" w:hanging="709"/>
        <w:jc w:val="both"/>
        <w:rPr>
          <w:rFonts w:ascii="Times New Roman" w:eastAsia="Times New Roman" w:hAnsi="Times New Roman"/>
        </w:rPr>
      </w:pPr>
      <w:r w:rsidRPr="003333BC">
        <w:rPr>
          <w:rFonts w:ascii="Times New Roman" w:eastAsia="Times New Roman" w:hAnsi="Times New Roman"/>
        </w:rPr>
        <w:t xml:space="preserve">American Psychiatric Association. (2013). </w:t>
      </w:r>
      <w:r w:rsidRPr="003333BC">
        <w:rPr>
          <w:rFonts w:ascii="Times New Roman" w:eastAsia="Times New Roman" w:hAnsi="Times New Roman"/>
          <w:i/>
        </w:rPr>
        <w:t xml:space="preserve">Diagnostic and statistical manual of mental disorder edition (DSM-V). </w:t>
      </w:r>
      <w:r w:rsidRPr="003333BC">
        <w:rPr>
          <w:rFonts w:ascii="Times New Roman" w:eastAsia="Times New Roman" w:hAnsi="Times New Roman"/>
        </w:rPr>
        <w:t>Washington: American Psychiatric Publishing.</w:t>
      </w:r>
    </w:p>
    <w:p w14:paraId="78DF8E54" w14:textId="3014E0AF" w:rsidR="00276055" w:rsidRPr="003333BC" w:rsidRDefault="00276055" w:rsidP="003333BC">
      <w:pPr>
        <w:spacing w:line="360" w:lineRule="auto"/>
        <w:ind w:left="851" w:hanging="851"/>
        <w:jc w:val="both"/>
        <w:rPr>
          <w:rFonts w:ascii="Times New Roman" w:eastAsia="Times New Roman" w:hAnsi="Times New Roman"/>
        </w:rPr>
      </w:pPr>
      <w:r w:rsidRPr="003333BC">
        <w:rPr>
          <w:rFonts w:ascii="Times New Roman" w:eastAsia="Times New Roman" w:hAnsi="Times New Roman"/>
        </w:rPr>
        <w:t xml:space="preserve">Azwar, S. (2020). </w:t>
      </w:r>
      <w:r w:rsidRPr="003333BC">
        <w:rPr>
          <w:rFonts w:ascii="Times New Roman" w:eastAsia="Times New Roman" w:hAnsi="Times New Roman"/>
          <w:i/>
          <w:iCs/>
        </w:rPr>
        <w:t>Penyusunan skala psikologi</w:t>
      </w:r>
      <w:r w:rsidRPr="003333BC">
        <w:rPr>
          <w:rFonts w:ascii="Times New Roman" w:eastAsia="Times New Roman" w:hAnsi="Times New Roman"/>
        </w:rPr>
        <w:t xml:space="preserve"> (ed.2). Yogyakarta: Pustaka Pelajar.</w:t>
      </w:r>
    </w:p>
    <w:p w14:paraId="7B1BA5D1" w14:textId="77777777" w:rsidR="00276055" w:rsidRPr="003333BC" w:rsidRDefault="00276055" w:rsidP="00276055">
      <w:pPr>
        <w:ind w:left="709" w:hanging="709"/>
        <w:jc w:val="both"/>
        <w:rPr>
          <w:rFonts w:ascii="Times New Roman" w:eastAsia="Times New Roman" w:hAnsi="Times New Roman"/>
        </w:rPr>
      </w:pPr>
      <w:r w:rsidRPr="003333BC">
        <w:rPr>
          <w:rFonts w:ascii="Times New Roman" w:eastAsia="Times New Roman" w:hAnsi="Times New Roman"/>
        </w:rPr>
        <w:t xml:space="preserve">Chen, C., &amp; Leung, L. (2015). Are you addicted to candy crush saga ? an exploratory study lingking psychological factors to mobile social game addiction. </w:t>
      </w:r>
      <w:r w:rsidRPr="003333BC">
        <w:rPr>
          <w:rFonts w:ascii="Times New Roman" w:eastAsia="Times New Roman" w:hAnsi="Times New Roman"/>
          <w:i/>
        </w:rPr>
        <w:t>Telematics and Informatics</w:t>
      </w:r>
      <w:r w:rsidRPr="003333BC">
        <w:rPr>
          <w:rFonts w:ascii="Times New Roman" w:eastAsia="Times New Roman" w:hAnsi="Times New Roman"/>
        </w:rPr>
        <w:t>, 33(4), 1-12.</w:t>
      </w:r>
    </w:p>
    <w:p w14:paraId="1C22B8E3" w14:textId="7A50B8E8" w:rsidR="00276055" w:rsidRPr="003333BC" w:rsidRDefault="00276055" w:rsidP="00276055">
      <w:pPr>
        <w:ind w:left="709" w:hanging="709"/>
        <w:jc w:val="both"/>
        <w:rPr>
          <w:rFonts w:ascii="Times New Roman" w:eastAsia="Times New Roman" w:hAnsi="Times New Roman"/>
        </w:rPr>
      </w:pPr>
      <w:r w:rsidRPr="003333BC">
        <w:rPr>
          <w:rFonts w:ascii="Times New Roman" w:eastAsia="Times New Roman" w:hAnsi="Times New Roman"/>
        </w:rPr>
        <w:t xml:space="preserve">Creswell, J. W. (2014). Research design: </w:t>
      </w:r>
      <w:r w:rsidRPr="003333BC">
        <w:rPr>
          <w:rFonts w:ascii="Times New Roman" w:eastAsia="Times New Roman" w:hAnsi="Times New Roman"/>
          <w:i/>
          <w:iCs/>
        </w:rPr>
        <w:t xml:space="preserve">qualitative, quantitative, and mixed methods approaches </w:t>
      </w:r>
      <w:r w:rsidRPr="003333BC">
        <w:rPr>
          <w:rFonts w:ascii="Times New Roman" w:eastAsia="Times New Roman" w:hAnsi="Times New Roman"/>
        </w:rPr>
        <w:t>(4th ed.). United State of America: SAGE Publications, Inc.</w:t>
      </w:r>
    </w:p>
    <w:p w14:paraId="05D29BD0" w14:textId="295B78DA" w:rsidR="00276055" w:rsidRPr="003333BC" w:rsidRDefault="00276055" w:rsidP="00276055">
      <w:pPr>
        <w:spacing w:line="360" w:lineRule="auto"/>
        <w:ind w:left="851" w:hanging="851"/>
        <w:jc w:val="both"/>
        <w:rPr>
          <w:rFonts w:ascii="Times New Roman" w:eastAsia="Times New Roman" w:hAnsi="Times New Roman"/>
        </w:rPr>
      </w:pPr>
      <w:r w:rsidRPr="003333BC">
        <w:rPr>
          <w:rFonts w:ascii="Times New Roman" w:eastAsia="Times New Roman" w:hAnsi="Times New Roman"/>
        </w:rPr>
        <w:t xml:space="preserve">de Jong Gierveld, J., &amp; van Tilburg, T. G. (2006). A 6-item scale for overall, emotional, and social loneliness. </w:t>
      </w:r>
      <w:r w:rsidRPr="003333BC">
        <w:rPr>
          <w:rFonts w:ascii="Times New Roman" w:eastAsia="Times New Roman" w:hAnsi="Times New Roman"/>
          <w:i/>
        </w:rPr>
        <w:t>Research on Aging</w:t>
      </w:r>
      <w:r w:rsidRPr="003333BC">
        <w:rPr>
          <w:rFonts w:ascii="Times New Roman" w:eastAsia="Times New Roman" w:hAnsi="Times New Roman"/>
        </w:rPr>
        <w:t>, 28(5), 582–598.</w:t>
      </w:r>
    </w:p>
    <w:p w14:paraId="3537FF71" w14:textId="3FD7136D" w:rsidR="00276055" w:rsidRPr="003333BC" w:rsidRDefault="00276055" w:rsidP="00276055">
      <w:pPr>
        <w:spacing w:line="360" w:lineRule="auto"/>
        <w:ind w:left="851" w:hanging="851"/>
        <w:jc w:val="both"/>
        <w:rPr>
          <w:rFonts w:ascii="Times New Roman" w:eastAsia="Times New Roman" w:hAnsi="Times New Roman"/>
        </w:rPr>
      </w:pPr>
      <w:r w:rsidRPr="003333BC">
        <w:rPr>
          <w:rFonts w:ascii="Times New Roman" w:eastAsia="Times New Roman" w:hAnsi="Times New Roman"/>
        </w:rPr>
        <w:t xml:space="preserve">Efendi, N. A. (2014). Faktor penyebab bermain </w:t>
      </w:r>
      <w:r w:rsidRPr="003333BC">
        <w:rPr>
          <w:rFonts w:ascii="Times New Roman" w:eastAsia="Times New Roman" w:hAnsi="Times New Roman"/>
          <w:i/>
          <w:iCs/>
        </w:rPr>
        <w:t>game online</w:t>
      </w:r>
      <w:r w:rsidRPr="003333BC">
        <w:rPr>
          <w:rFonts w:ascii="Times New Roman" w:eastAsia="Times New Roman" w:hAnsi="Times New Roman"/>
        </w:rPr>
        <w:t xml:space="preserve"> dan dampak negatifnya bagi pelajar. </w:t>
      </w:r>
      <w:r w:rsidRPr="003333BC">
        <w:rPr>
          <w:rFonts w:ascii="Times New Roman" w:eastAsia="Times New Roman" w:hAnsi="Times New Roman"/>
          <w:i/>
        </w:rPr>
        <w:t>Naskah Publikasi</w:t>
      </w:r>
      <w:r w:rsidRPr="003333BC">
        <w:rPr>
          <w:rFonts w:ascii="Times New Roman" w:eastAsia="Times New Roman" w:hAnsi="Times New Roman"/>
        </w:rPr>
        <w:t>. Fakultas Keguruan dan Ilmu Pendidikan: Universitas Muhammadiyah Surakarta.</w:t>
      </w:r>
    </w:p>
    <w:p w14:paraId="22C00C2A" w14:textId="2BFC74B0" w:rsidR="00276055" w:rsidRPr="003333BC" w:rsidRDefault="00276055" w:rsidP="00276055">
      <w:pPr>
        <w:spacing w:line="360" w:lineRule="auto"/>
        <w:ind w:left="851" w:hanging="851"/>
        <w:jc w:val="both"/>
        <w:rPr>
          <w:rFonts w:ascii="Times New Roman" w:eastAsia="Times New Roman" w:hAnsi="Times New Roman"/>
        </w:rPr>
      </w:pPr>
      <w:r w:rsidRPr="003333BC">
        <w:rPr>
          <w:rFonts w:ascii="Times New Roman" w:eastAsia="Times New Roman" w:hAnsi="Times New Roman"/>
        </w:rPr>
        <w:t xml:space="preserve">Ekinci,. N. E., Yalcin, I., &amp; Ayhan, C. (2019). Analysis of loneliness levels and digital game addiction of middle school students according to various variables. </w:t>
      </w:r>
      <w:r w:rsidRPr="003333BC">
        <w:rPr>
          <w:rFonts w:ascii="Times New Roman" w:eastAsia="Times New Roman" w:hAnsi="Times New Roman"/>
          <w:i/>
        </w:rPr>
        <w:t>World Journal of Education</w:t>
      </w:r>
      <w:r w:rsidRPr="003333BC">
        <w:rPr>
          <w:rFonts w:ascii="Times New Roman" w:eastAsia="Times New Roman" w:hAnsi="Times New Roman"/>
        </w:rPr>
        <w:t>, 9(1), 20-27.</w:t>
      </w:r>
    </w:p>
    <w:p w14:paraId="1B19C924" w14:textId="7F4453B6" w:rsidR="00276055" w:rsidRPr="003333BC" w:rsidRDefault="00276055" w:rsidP="00276055">
      <w:pPr>
        <w:ind w:left="709" w:hanging="709"/>
        <w:jc w:val="both"/>
        <w:rPr>
          <w:rFonts w:ascii="Times New Roman" w:eastAsia="Times New Roman" w:hAnsi="Times New Roman"/>
        </w:rPr>
      </w:pPr>
      <w:r w:rsidRPr="003333BC">
        <w:rPr>
          <w:rFonts w:ascii="Times New Roman" w:eastAsia="Times New Roman" w:hAnsi="Times New Roman"/>
        </w:rPr>
        <w:t xml:space="preserve">Griffiths, D. M., Kuss, D. J., &amp; King, D. L. (2012). Video game addiction: past, present and future. </w:t>
      </w:r>
      <w:r w:rsidRPr="003333BC">
        <w:rPr>
          <w:rFonts w:ascii="Times New Roman" w:eastAsia="Times New Roman" w:hAnsi="Times New Roman"/>
          <w:i/>
        </w:rPr>
        <w:t>Current Psychiatry Reviews</w:t>
      </w:r>
      <w:r w:rsidRPr="003333BC">
        <w:rPr>
          <w:rFonts w:ascii="Times New Roman" w:eastAsia="Times New Roman" w:hAnsi="Times New Roman"/>
        </w:rPr>
        <w:t>, 8(4), 308–318. Doi:10.2174/157340012803520414 </w:t>
      </w:r>
    </w:p>
    <w:p w14:paraId="7B4C6167" w14:textId="3DFE27B7" w:rsidR="0075125B" w:rsidRPr="003333BC" w:rsidRDefault="0075125B" w:rsidP="0075125B">
      <w:pPr>
        <w:ind w:left="709" w:hanging="709"/>
        <w:jc w:val="both"/>
        <w:rPr>
          <w:rFonts w:ascii="Times New Roman" w:eastAsia="Times New Roman" w:hAnsi="Times New Roman"/>
        </w:rPr>
      </w:pPr>
      <w:r w:rsidRPr="003333BC">
        <w:rPr>
          <w:rFonts w:ascii="Times New Roman" w:eastAsia="Times New Roman" w:hAnsi="Times New Roman"/>
        </w:rPr>
        <w:lastRenderedPageBreak/>
        <w:t xml:space="preserve">Harefa, G. V. T. (2021). Hubungan </w:t>
      </w:r>
      <w:r w:rsidRPr="003333BC">
        <w:rPr>
          <w:rFonts w:ascii="Times New Roman" w:eastAsia="Times New Roman" w:hAnsi="Times New Roman"/>
          <w:i/>
          <w:iCs/>
        </w:rPr>
        <w:t>self-compassion</w:t>
      </w:r>
      <w:r w:rsidRPr="003333BC">
        <w:rPr>
          <w:rFonts w:ascii="Times New Roman" w:eastAsia="Times New Roman" w:hAnsi="Times New Roman"/>
        </w:rPr>
        <w:t xml:space="preserve"> dan kecanduan </w:t>
      </w:r>
      <w:r w:rsidRPr="003333BC">
        <w:rPr>
          <w:rFonts w:ascii="Times New Roman" w:eastAsia="Times New Roman" w:hAnsi="Times New Roman"/>
          <w:i/>
          <w:iCs/>
        </w:rPr>
        <w:t>game online</w:t>
      </w:r>
      <w:r w:rsidRPr="003333BC">
        <w:rPr>
          <w:rFonts w:ascii="Times New Roman" w:eastAsia="Times New Roman" w:hAnsi="Times New Roman"/>
        </w:rPr>
        <w:t xml:space="preserve"> pada remaja. </w:t>
      </w:r>
      <w:r w:rsidRPr="003333BC">
        <w:rPr>
          <w:rFonts w:ascii="Times New Roman" w:eastAsia="Times New Roman" w:hAnsi="Times New Roman"/>
          <w:i/>
        </w:rPr>
        <w:t>Skripsi</w:t>
      </w:r>
      <w:r w:rsidRPr="003333BC">
        <w:rPr>
          <w:rFonts w:ascii="Times New Roman" w:eastAsia="Times New Roman" w:hAnsi="Times New Roman"/>
        </w:rPr>
        <w:t>. Fakultas Psikologi: Universitas Sanata Dharma Yogyakarta.</w:t>
      </w:r>
    </w:p>
    <w:p w14:paraId="00E32401" w14:textId="143042DB" w:rsidR="00276055" w:rsidRPr="003333BC" w:rsidRDefault="00276055" w:rsidP="00276055">
      <w:pPr>
        <w:ind w:left="709" w:hanging="709"/>
        <w:jc w:val="both"/>
        <w:rPr>
          <w:rFonts w:ascii="Times New Roman" w:eastAsia="Times New Roman" w:hAnsi="Times New Roman"/>
        </w:rPr>
      </w:pPr>
      <w:r w:rsidRPr="003333BC">
        <w:rPr>
          <w:rFonts w:ascii="Times New Roman" w:eastAsia="Times New Roman" w:hAnsi="Times New Roman"/>
        </w:rPr>
        <w:t xml:space="preserve">Hurlock, E. B. (1991). </w:t>
      </w:r>
      <w:r w:rsidRPr="003333BC">
        <w:rPr>
          <w:rFonts w:ascii="Times New Roman" w:eastAsia="Times New Roman" w:hAnsi="Times New Roman"/>
          <w:i/>
        </w:rPr>
        <w:t>Psikologi perkembangan: suatu pendekatan sepanjang rentang kehidupan</w:t>
      </w:r>
      <w:r w:rsidRPr="003333BC">
        <w:rPr>
          <w:rFonts w:ascii="Times New Roman" w:eastAsia="Times New Roman" w:hAnsi="Times New Roman"/>
        </w:rPr>
        <w:t xml:space="preserve">. Terjemahan oleh Istiwidayanti. Jakarta: Erlangga. </w:t>
      </w:r>
    </w:p>
    <w:p w14:paraId="747F2108" w14:textId="77777777" w:rsidR="00276055" w:rsidRPr="003333BC" w:rsidRDefault="00276055" w:rsidP="00276055">
      <w:pPr>
        <w:ind w:left="709" w:hanging="709"/>
        <w:jc w:val="both"/>
        <w:rPr>
          <w:rFonts w:ascii="Times New Roman" w:eastAsia="Times New Roman" w:hAnsi="Times New Roman"/>
        </w:rPr>
      </w:pPr>
      <w:r w:rsidRPr="003333BC">
        <w:rPr>
          <w:rFonts w:ascii="Times New Roman" w:eastAsia="Times New Roman" w:hAnsi="Times New Roman"/>
        </w:rPr>
        <w:t xml:space="preserve">Kementrian Pariwisata dan Ekonomi Kreatif. (Oktober, 9 2020). Siaran pers: kemenparekraf umumkan 10 game pemenang program geloran 2020. Diakses dari </w:t>
      </w:r>
      <w:hyperlink r:id="rId6" w:history="1">
        <w:r w:rsidRPr="003333BC">
          <w:rPr>
            <w:rStyle w:val="Hyperlink"/>
            <w:rFonts w:ascii="Times New Roman" w:eastAsia="Times New Roman" w:hAnsi="Times New Roman"/>
            <w:color w:val="auto"/>
          </w:rPr>
          <w:t>https://pedulicovid19.kemenparekraf.go.id/siaran-pers-kemenparekraf-umumkan-10-game-pemenang-program-gelora-2020/</w:t>
        </w:r>
      </w:hyperlink>
    </w:p>
    <w:p w14:paraId="748A62A9" w14:textId="77777777" w:rsidR="00276055" w:rsidRPr="003333BC" w:rsidRDefault="00276055" w:rsidP="00276055">
      <w:pPr>
        <w:ind w:left="709" w:hanging="709"/>
        <w:jc w:val="both"/>
        <w:rPr>
          <w:rFonts w:ascii="Times New Roman" w:eastAsia="Times New Roman" w:hAnsi="Times New Roman"/>
        </w:rPr>
      </w:pPr>
      <w:r w:rsidRPr="003333BC">
        <w:rPr>
          <w:rFonts w:ascii="Times New Roman" w:eastAsia="Times New Roman" w:hAnsi="Times New Roman"/>
        </w:rPr>
        <w:t xml:space="preserve">Laili, F. M., &amp; Nuryono, W. (2015). Penerapan konseling keluarga untuk mengurangi kecanduan game online  pada siswa kelas VIII SMP negeri 21 surabaya. </w:t>
      </w:r>
      <w:r w:rsidRPr="003333BC">
        <w:rPr>
          <w:rFonts w:ascii="Times New Roman" w:eastAsia="Times New Roman" w:hAnsi="Times New Roman"/>
          <w:i/>
        </w:rPr>
        <w:t>Jurnal BK</w:t>
      </w:r>
      <w:r w:rsidRPr="003333BC">
        <w:rPr>
          <w:rFonts w:ascii="Times New Roman" w:eastAsia="Times New Roman" w:hAnsi="Times New Roman"/>
        </w:rPr>
        <w:t>, 05(01), 65-72.</w:t>
      </w:r>
    </w:p>
    <w:p w14:paraId="6DFD4F7C" w14:textId="77777777" w:rsidR="00276055" w:rsidRPr="003333BC" w:rsidRDefault="00276055" w:rsidP="00276055">
      <w:pPr>
        <w:ind w:left="709" w:hanging="709"/>
        <w:jc w:val="both"/>
        <w:rPr>
          <w:rFonts w:ascii="Times New Roman" w:eastAsia="Times New Roman" w:hAnsi="Times New Roman"/>
        </w:rPr>
      </w:pPr>
      <w:r w:rsidRPr="003333BC">
        <w:rPr>
          <w:rFonts w:ascii="Times New Roman" w:eastAsia="Times New Roman" w:hAnsi="Times New Roman"/>
        </w:rPr>
        <w:t xml:space="preserve">Lemmens, J. S., Valkenburg, P. M., &amp; </w:t>
      </w:r>
      <w:r w:rsidRPr="003333BC">
        <w:rPr>
          <w:rFonts w:ascii="Tahoma" w:eastAsia="Tahoma" w:hAnsi="Tahoma" w:cs="Tahoma"/>
        </w:rPr>
        <w:t>﻿</w:t>
      </w:r>
      <w:r w:rsidRPr="003333BC">
        <w:rPr>
          <w:rFonts w:ascii="Times New Roman" w:eastAsia="Times New Roman" w:hAnsi="Times New Roman"/>
        </w:rPr>
        <w:t xml:space="preserve"> Peter, J. (2009). Development and </w:t>
      </w:r>
      <w:r w:rsidRPr="003333BC">
        <w:rPr>
          <w:rFonts w:ascii="Tahoma" w:eastAsia="Tahoma" w:hAnsi="Tahoma" w:cs="Tahoma"/>
        </w:rPr>
        <w:t>﻿</w:t>
      </w:r>
      <w:r w:rsidRPr="003333BC">
        <w:rPr>
          <w:rFonts w:ascii="Times New Roman" w:eastAsia="Times New Roman" w:hAnsi="Times New Roman"/>
        </w:rPr>
        <w:t xml:space="preserve"> validation of a game addiction scale </w:t>
      </w:r>
      <w:r w:rsidRPr="003333BC">
        <w:rPr>
          <w:rFonts w:ascii="Tahoma" w:eastAsia="Tahoma" w:hAnsi="Tahoma" w:cs="Tahoma"/>
        </w:rPr>
        <w:t>﻿</w:t>
      </w:r>
      <w:r w:rsidRPr="003333BC">
        <w:rPr>
          <w:rFonts w:ascii="Times New Roman" w:eastAsia="Times New Roman" w:hAnsi="Times New Roman"/>
        </w:rPr>
        <w:t xml:space="preserve"> for adolescents. </w:t>
      </w:r>
      <w:r w:rsidRPr="003333BC">
        <w:rPr>
          <w:rFonts w:ascii="Times New Roman" w:eastAsia="Times New Roman" w:hAnsi="Times New Roman"/>
          <w:i/>
        </w:rPr>
        <w:t xml:space="preserve">The Amsterdam </w:t>
      </w:r>
      <w:r w:rsidRPr="003333BC">
        <w:rPr>
          <w:rFonts w:ascii="Tahoma" w:eastAsia="Tahoma" w:hAnsi="Tahoma" w:cs="Tahoma"/>
          <w:i/>
        </w:rPr>
        <w:t>﻿</w:t>
      </w:r>
      <w:r w:rsidRPr="003333BC">
        <w:rPr>
          <w:rFonts w:ascii="Times New Roman" w:eastAsia="Times New Roman" w:hAnsi="Times New Roman"/>
          <w:i/>
        </w:rPr>
        <w:t xml:space="preserve"> School of Communications Research</w:t>
      </w:r>
      <w:r w:rsidRPr="003333BC">
        <w:rPr>
          <w:rFonts w:ascii="Times New Roman" w:eastAsia="Times New Roman" w:hAnsi="Times New Roman"/>
        </w:rPr>
        <w:t xml:space="preserve">, </w:t>
      </w:r>
      <w:r w:rsidRPr="003333BC">
        <w:rPr>
          <w:rFonts w:ascii="Tahoma" w:eastAsia="Tahoma" w:hAnsi="Tahoma" w:cs="Tahoma"/>
        </w:rPr>
        <w:t>﻿</w:t>
      </w:r>
      <w:r w:rsidRPr="003333BC">
        <w:rPr>
          <w:rFonts w:ascii="Times New Roman" w:eastAsia="Times New Roman" w:hAnsi="Times New Roman"/>
        </w:rPr>
        <w:t xml:space="preserve"> 12, 77-95.</w:t>
      </w:r>
    </w:p>
    <w:p w14:paraId="0D4954A5" w14:textId="35316630" w:rsidR="00276055" w:rsidRPr="003333BC" w:rsidRDefault="00276055" w:rsidP="00276055">
      <w:pPr>
        <w:ind w:left="709" w:hanging="709"/>
        <w:jc w:val="both"/>
        <w:rPr>
          <w:rFonts w:ascii="Times New Roman" w:eastAsia="Times New Roman" w:hAnsi="Times New Roman"/>
        </w:rPr>
      </w:pPr>
      <w:r w:rsidRPr="003333BC">
        <w:rPr>
          <w:rFonts w:ascii="Times New Roman" w:eastAsia="Times New Roman" w:hAnsi="Times New Roman"/>
        </w:rPr>
        <w:t xml:space="preserve">Myers, D. G. (2012). </w:t>
      </w:r>
      <w:r w:rsidRPr="003333BC">
        <w:rPr>
          <w:rFonts w:ascii="Times New Roman" w:eastAsia="Times New Roman" w:hAnsi="Times New Roman"/>
          <w:i/>
        </w:rPr>
        <w:t>Psikologi sosial</w:t>
      </w:r>
      <w:r w:rsidRPr="003333BC">
        <w:rPr>
          <w:rFonts w:ascii="Times New Roman" w:eastAsia="Times New Roman" w:hAnsi="Times New Roman"/>
        </w:rPr>
        <w:t xml:space="preserve"> (ed.10). Jakarta: Salemba Humanika.</w:t>
      </w:r>
    </w:p>
    <w:p w14:paraId="24EA9F0E" w14:textId="79A3139B" w:rsidR="00276055" w:rsidRPr="003333BC" w:rsidRDefault="00276055" w:rsidP="00276055">
      <w:pPr>
        <w:ind w:left="709" w:hanging="709"/>
        <w:jc w:val="both"/>
        <w:rPr>
          <w:rFonts w:ascii="Times New Roman" w:eastAsia="Times New Roman" w:hAnsi="Times New Roman"/>
        </w:rPr>
      </w:pPr>
      <w:r w:rsidRPr="003333BC">
        <w:rPr>
          <w:rFonts w:ascii="Times New Roman" w:eastAsia="Times New Roman" w:hAnsi="Times New Roman"/>
        </w:rPr>
        <w:t xml:space="preserve">Pohan, A. E. (2020). </w:t>
      </w:r>
      <w:r w:rsidRPr="003333BC">
        <w:rPr>
          <w:rFonts w:ascii="Times New Roman" w:eastAsia="Times New Roman" w:hAnsi="Times New Roman"/>
          <w:i/>
        </w:rPr>
        <w:t>Literacy goes to school: gerakan literasi nasional.</w:t>
      </w:r>
      <w:r w:rsidRPr="003333BC">
        <w:rPr>
          <w:rFonts w:ascii="Times New Roman" w:eastAsia="Times New Roman" w:hAnsi="Times New Roman"/>
        </w:rPr>
        <w:t xml:space="preserve"> Pasuruan: CV. Penerbit Qiara Media.</w:t>
      </w:r>
    </w:p>
    <w:p w14:paraId="46B2F4F0" w14:textId="718CFCB1" w:rsidR="00276055" w:rsidRPr="003333BC" w:rsidRDefault="00276055" w:rsidP="00276055">
      <w:pPr>
        <w:ind w:left="709" w:hanging="709"/>
        <w:jc w:val="both"/>
        <w:rPr>
          <w:rFonts w:ascii="Times New Roman" w:hAnsi="Times New Roman"/>
        </w:rPr>
      </w:pPr>
      <w:r w:rsidRPr="003333BC">
        <w:rPr>
          <w:rFonts w:ascii="Times New Roman" w:hAnsi="Times New Roman"/>
        </w:rPr>
        <w:t xml:space="preserve">POKKT &amp; Decision Lab. (2018). A behavioral analysis of mobile gamers. Diakses dari </w:t>
      </w:r>
      <w:hyperlink r:id="rId7" w:history="1">
        <w:r w:rsidRPr="003333BC">
          <w:rPr>
            <w:rStyle w:val="Hyperlink"/>
            <w:rFonts w:ascii="Times New Roman" w:hAnsi="Times New Roman"/>
            <w:color w:val="auto"/>
          </w:rPr>
          <w:t>https://www.decisionlab.co/library/a-behavioral-analysis-of-mobile-gamers-lp1</w:t>
        </w:r>
      </w:hyperlink>
    </w:p>
    <w:p w14:paraId="4205C838" w14:textId="733F5C9B" w:rsidR="00276055" w:rsidRPr="003333BC" w:rsidRDefault="00276055" w:rsidP="00276055">
      <w:pPr>
        <w:ind w:left="709" w:hanging="709"/>
        <w:jc w:val="both"/>
        <w:rPr>
          <w:rFonts w:ascii="Times New Roman" w:eastAsia="Times New Roman" w:hAnsi="Times New Roman"/>
        </w:rPr>
      </w:pPr>
      <w:r w:rsidRPr="003333BC">
        <w:rPr>
          <w:rFonts w:ascii="Times New Roman" w:eastAsia="Times New Roman" w:hAnsi="Times New Roman"/>
        </w:rPr>
        <w:t xml:space="preserve">Pontes, H. M., &amp; Griffiths, M. D. (2015). Measuring DSM-5 internet gaming disorder: development and validation of a short psychometric scale. </w:t>
      </w:r>
      <w:r w:rsidRPr="003333BC">
        <w:rPr>
          <w:rFonts w:ascii="Times New Roman" w:eastAsia="Times New Roman" w:hAnsi="Times New Roman"/>
          <w:i/>
          <w:iCs/>
        </w:rPr>
        <w:t>Computers in Human Behavior</w:t>
      </w:r>
      <w:r w:rsidRPr="003333BC">
        <w:rPr>
          <w:rFonts w:ascii="Times New Roman" w:eastAsia="Times New Roman" w:hAnsi="Times New Roman"/>
        </w:rPr>
        <w:t>, 45, 137-143.</w:t>
      </w:r>
    </w:p>
    <w:p w14:paraId="46C78185" w14:textId="71E2A64D" w:rsidR="00276055" w:rsidRPr="003333BC" w:rsidRDefault="00276055" w:rsidP="00276055">
      <w:pPr>
        <w:ind w:left="709" w:hanging="709"/>
        <w:jc w:val="both"/>
        <w:rPr>
          <w:rFonts w:ascii="Times New Roman" w:eastAsia="Times New Roman" w:hAnsi="Times New Roman"/>
        </w:rPr>
      </w:pPr>
      <w:r w:rsidRPr="003333BC">
        <w:rPr>
          <w:rFonts w:ascii="Times New Roman" w:eastAsia="Times New Roman" w:hAnsi="Times New Roman"/>
        </w:rPr>
        <w:t xml:space="preserve">Prabowo, O., &amp; Juneman. (2012). Penerimaan, kesepian, dan kecanduan  bermain gim daring pada remaja di jakarta. </w:t>
      </w:r>
      <w:r w:rsidRPr="003333BC">
        <w:rPr>
          <w:rFonts w:ascii="Times New Roman" w:eastAsia="Times New Roman" w:hAnsi="Times New Roman"/>
          <w:i/>
        </w:rPr>
        <w:t>Mimbar: Jurnal Sosial Dan Pembangunan</w:t>
      </w:r>
      <w:r w:rsidRPr="003333BC">
        <w:rPr>
          <w:rFonts w:ascii="Times New Roman" w:eastAsia="Times New Roman" w:hAnsi="Times New Roman"/>
        </w:rPr>
        <w:t>, 28(1), 9-18.</w:t>
      </w:r>
    </w:p>
    <w:p w14:paraId="2EF69F60" w14:textId="77777777" w:rsidR="00276055" w:rsidRPr="003333BC" w:rsidRDefault="00276055" w:rsidP="00276055">
      <w:pPr>
        <w:ind w:left="709" w:hanging="709"/>
        <w:jc w:val="both"/>
        <w:rPr>
          <w:rFonts w:ascii="Times New Roman" w:eastAsia="Times New Roman" w:hAnsi="Times New Roman"/>
        </w:rPr>
      </w:pPr>
      <w:r w:rsidRPr="003333BC">
        <w:rPr>
          <w:rFonts w:ascii="Times New Roman" w:eastAsia="Times New Roman" w:hAnsi="Times New Roman"/>
        </w:rPr>
        <w:t xml:space="preserve">Pranitika, M., Hendriyani, R., &amp; Mabruri, M. I. (2014). Hubungan emotion focused coping dengan game online addiction pada remaja di game centre bagian semarang barat dan selatan. </w:t>
      </w:r>
      <w:r w:rsidRPr="003333BC">
        <w:rPr>
          <w:rFonts w:ascii="Times New Roman" w:eastAsia="Times New Roman" w:hAnsi="Times New Roman"/>
          <w:i/>
        </w:rPr>
        <w:t>Intuisi Jurnal Ilmiah Psikologi</w:t>
      </w:r>
      <w:r w:rsidRPr="003333BC">
        <w:rPr>
          <w:rFonts w:ascii="Times New Roman" w:eastAsia="Times New Roman" w:hAnsi="Times New Roman"/>
        </w:rPr>
        <w:t>, 6(1), 24-27.</w:t>
      </w:r>
    </w:p>
    <w:p w14:paraId="3EB36B5F" w14:textId="77777777" w:rsidR="00276055" w:rsidRPr="003333BC" w:rsidRDefault="00276055" w:rsidP="00276055">
      <w:pPr>
        <w:ind w:left="709" w:hanging="709"/>
        <w:jc w:val="both"/>
        <w:rPr>
          <w:rFonts w:ascii="Times New Roman" w:eastAsia="Times New Roman" w:hAnsi="Times New Roman"/>
          <w:color w:val="000000"/>
          <w:highlight w:val="white"/>
        </w:rPr>
      </w:pPr>
      <w:r w:rsidRPr="003333BC">
        <w:rPr>
          <w:rFonts w:ascii="Times New Roman" w:eastAsia="Times New Roman" w:hAnsi="Times New Roman"/>
        </w:rPr>
        <w:t xml:space="preserve">Ridoi, M. (2018). </w:t>
      </w:r>
      <w:r w:rsidRPr="003333BC">
        <w:rPr>
          <w:rFonts w:ascii="Times New Roman" w:eastAsia="Times New Roman" w:hAnsi="Times New Roman"/>
          <w:i/>
          <w:color w:val="000000"/>
          <w:highlight w:val="white"/>
        </w:rPr>
        <w:t>Cara mudah membuat game edukasi dengan construct 2: tutorial sederhana construct 2</w:t>
      </w:r>
      <w:r w:rsidRPr="003333BC">
        <w:rPr>
          <w:rFonts w:ascii="Times New Roman" w:eastAsia="Times New Roman" w:hAnsi="Times New Roman"/>
          <w:color w:val="000000"/>
          <w:highlight w:val="white"/>
        </w:rPr>
        <w:t>. Malang: Maskha.</w:t>
      </w:r>
    </w:p>
    <w:p w14:paraId="7CE88853" w14:textId="77777777" w:rsidR="00276055" w:rsidRPr="003333BC" w:rsidRDefault="00276055" w:rsidP="00276055">
      <w:pPr>
        <w:ind w:left="709" w:hanging="709"/>
        <w:jc w:val="both"/>
        <w:rPr>
          <w:rFonts w:ascii="Times New Roman" w:eastAsia="Times New Roman" w:hAnsi="Times New Roman"/>
        </w:rPr>
      </w:pPr>
      <w:r w:rsidRPr="003333BC">
        <w:rPr>
          <w:rFonts w:ascii="Times New Roman" w:eastAsia="Times New Roman" w:hAnsi="Times New Roman"/>
        </w:rPr>
        <w:t xml:space="preserve">Salkind, N. J. (2005). </w:t>
      </w:r>
      <w:r w:rsidRPr="003333BC">
        <w:rPr>
          <w:rFonts w:ascii="Times New Roman" w:eastAsia="Times New Roman" w:hAnsi="Times New Roman"/>
          <w:i/>
        </w:rPr>
        <w:t>Encyclopedia of human development</w:t>
      </w:r>
      <w:r w:rsidRPr="003333BC">
        <w:rPr>
          <w:rFonts w:ascii="Times New Roman" w:eastAsia="Times New Roman" w:hAnsi="Times New Roman"/>
        </w:rPr>
        <w:t>. London: SAGE Publications, Inc.</w:t>
      </w:r>
    </w:p>
    <w:p w14:paraId="6F57DF39" w14:textId="77777777" w:rsidR="00276055" w:rsidRPr="003333BC" w:rsidRDefault="00276055" w:rsidP="00276055">
      <w:pPr>
        <w:ind w:left="709" w:hanging="709"/>
        <w:jc w:val="both"/>
        <w:rPr>
          <w:rFonts w:ascii="Times New Roman" w:eastAsia="Times New Roman" w:hAnsi="Times New Roman"/>
        </w:rPr>
      </w:pPr>
      <w:r w:rsidRPr="003333BC">
        <w:rPr>
          <w:rFonts w:ascii="Times New Roman" w:eastAsia="Times New Roman" w:hAnsi="Times New Roman"/>
        </w:rPr>
        <w:t xml:space="preserve">Santrock, J. W. (2003).  </w:t>
      </w:r>
      <w:r w:rsidRPr="003333BC">
        <w:rPr>
          <w:rFonts w:ascii="Times New Roman" w:eastAsia="Times New Roman" w:hAnsi="Times New Roman"/>
          <w:i/>
          <w:iCs/>
        </w:rPr>
        <w:t>Adolescence: perkembangan remaja</w:t>
      </w:r>
      <w:r w:rsidRPr="003333BC">
        <w:rPr>
          <w:rFonts w:ascii="Times New Roman" w:eastAsia="Times New Roman" w:hAnsi="Times New Roman"/>
        </w:rPr>
        <w:t xml:space="preserve">. Jakarta: Erlangga. </w:t>
      </w:r>
    </w:p>
    <w:p w14:paraId="4D65A054" w14:textId="77777777" w:rsidR="00276055" w:rsidRPr="003333BC" w:rsidRDefault="00276055" w:rsidP="00276055">
      <w:pPr>
        <w:ind w:left="709" w:hanging="709"/>
        <w:jc w:val="both"/>
        <w:rPr>
          <w:rFonts w:ascii="Times New Roman" w:eastAsia="Times New Roman" w:hAnsi="Times New Roman"/>
        </w:rPr>
      </w:pPr>
      <w:r w:rsidRPr="003333BC">
        <w:rPr>
          <w:rFonts w:ascii="Times New Roman" w:eastAsia="Times New Roman" w:hAnsi="Times New Roman"/>
        </w:rPr>
        <w:t xml:space="preserve">Simanjuntak, M. (2019). </w:t>
      </w:r>
      <w:r w:rsidRPr="003333BC">
        <w:rPr>
          <w:rFonts w:ascii="Times New Roman" w:eastAsia="Times New Roman" w:hAnsi="Times New Roman"/>
          <w:i/>
          <w:iCs/>
        </w:rPr>
        <w:t>More than just a game</w:t>
      </w:r>
      <w:r w:rsidRPr="003333BC">
        <w:rPr>
          <w:rFonts w:ascii="Times New Roman" w:eastAsia="Times New Roman" w:hAnsi="Times New Roman"/>
        </w:rPr>
        <w:t>. Tangerang: Yayasan Pelikan.</w:t>
      </w:r>
    </w:p>
    <w:p w14:paraId="37B24401" w14:textId="77777777" w:rsidR="0075125B" w:rsidRPr="003333BC" w:rsidRDefault="0075125B" w:rsidP="0075125B">
      <w:pPr>
        <w:ind w:left="709" w:hanging="709"/>
        <w:jc w:val="both"/>
        <w:rPr>
          <w:rFonts w:ascii="Times New Roman" w:eastAsia="Times New Roman" w:hAnsi="Times New Roman"/>
        </w:rPr>
      </w:pPr>
      <w:r w:rsidRPr="003333BC">
        <w:rPr>
          <w:rFonts w:ascii="Times New Roman" w:eastAsia="Times New Roman" w:hAnsi="Times New Roman"/>
        </w:rPr>
        <w:t xml:space="preserve">Sugeng., Ardhiani, L. N., &amp; Budiyanti, R. T. (2020). </w:t>
      </w:r>
      <w:r w:rsidRPr="003333BC">
        <w:rPr>
          <w:rFonts w:ascii="Times New Roman" w:eastAsia="Times New Roman" w:hAnsi="Times New Roman"/>
          <w:i/>
        </w:rPr>
        <w:t>From blast to best: panduan bagi orang tua generasi muda zaman now</w:t>
      </w:r>
      <w:r w:rsidRPr="003333BC">
        <w:rPr>
          <w:rFonts w:ascii="Times New Roman" w:eastAsia="Times New Roman" w:hAnsi="Times New Roman"/>
        </w:rPr>
        <w:t>. Yogyakarta: Leutikaprio.</w:t>
      </w:r>
    </w:p>
    <w:p w14:paraId="5D5632DD" w14:textId="77777777" w:rsidR="0075125B" w:rsidRPr="003333BC" w:rsidRDefault="0075125B" w:rsidP="0075125B">
      <w:pPr>
        <w:ind w:left="709" w:hanging="709"/>
        <w:jc w:val="both"/>
        <w:rPr>
          <w:rFonts w:ascii="Times New Roman" w:eastAsia="Times New Roman" w:hAnsi="Times New Roman"/>
        </w:rPr>
      </w:pPr>
      <w:r w:rsidRPr="003333BC">
        <w:rPr>
          <w:rFonts w:ascii="Times New Roman" w:eastAsia="Times New Roman" w:hAnsi="Times New Roman"/>
        </w:rPr>
        <w:t xml:space="preserve">Wang, P., Wang, J., Yan, Y., Si, Y., Zhan, X., &amp; Tian,Y. (2021). Relationship between loneliness and depression among chinese junior high school students: the serial mediating roles of internet gaming disorder, social network use, and generalized pathological internet use. </w:t>
      </w:r>
      <w:r w:rsidRPr="003333BC">
        <w:rPr>
          <w:rFonts w:ascii="Times New Roman" w:eastAsia="Times New Roman" w:hAnsi="Times New Roman"/>
          <w:i/>
          <w:iCs/>
        </w:rPr>
        <w:t>Front.Psychol</w:t>
      </w:r>
      <w:r w:rsidRPr="003333BC">
        <w:rPr>
          <w:rFonts w:ascii="Times New Roman" w:eastAsia="Times New Roman" w:hAnsi="Times New Roman"/>
        </w:rPr>
        <w:t>, 11, 1-11.</w:t>
      </w:r>
    </w:p>
    <w:p w14:paraId="0773D411" w14:textId="3E3CBB4B" w:rsidR="0075125B" w:rsidRPr="003333BC" w:rsidRDefault="0075125B" w:rsidP="0075125B">
      <w:pPr>
        <w:pBdr>
          <w:top w:val="nil"/>
          <w:left w:val="nil"/>
          <w:bottom w:val="nil"/>
          <w:right w:val="nil"/>
          <w:between w:val="nil"/>
        </w:pBdr>
        <w:spacing w:line="360" w:lineRule="auto"/>
        <w:ind w:left="709" w:hanging="709"/>
        <w:jc w:val="both"/>
        <w:rPr>
          <w:rFonts w:ascii="Times New Roman" w:eastAsia="Times New Roman" w:hAnsi="Times New Roman"/>
        </w:rPr>
      </w:pPr>
      <w:r w:rsidRPr="003333BC">
        <w:rPr>
          <w:rFonts w:ascii="Times New Roman" w:eastAsia="Times New Roman" w:hAnsi="Times New Roman"/>
        </w:rPr>
        <w:t xml:space="preserve">Wirawanda, Y., &amp; Setyawan, S. (2018). </w:t>
      </w:r>
      <w:r w:rsidRPr="003333BC">
        <w:rPr>
          <w:rFonts w:ascii="Times New Roman" w:eastAsia="Times New Roman" w:hAnsi="Times New Roman"/>
          <w:i/>
        </w:rPr>
        <w:t>Literasi game untuk remaja dan dewasa</w:t>
      </w:r>
      <w:r w:rsidRPr="003333BC">
        <w:rPr>
          <w:rFonts w:ascii="Times New Roman" w:eastAsia="Times New Roman" w:hAnsi="Times New Roman"/>
        </w:rPr>
        <w:t>. Surakarta: Lembayung Embun Candikala.</w:t>
      </w:r>
    </w:p>
    <w:p w14:paraId="40E9A0C1" w14:textId="77777777" w:rsidR="0075125B" w:rsidRPr="003333BC" w:rsidRDefault="0075125B" w:rsidP="0075125B">
      <w:pPr>
        <w:jc w:val="both"/>
        <w:rPr>
          <w:rFonts w:ascii="Times New Roman" w:eastAsia="Times New Roman" w:hAnsi="Times New Roman"/>
        </w:rPr>
      </w:pPr>
      <w:r w:rsidRPr="003333BC">
        <w:rPr>
          <w:rFonts w:ascii="Times New Roman" w:eastAsia="Times New Roman" w:hAnsi="Times New Roman"/>
        </w:rPr>
        <w:t xml:space="preserve">Wulandari, S. (2019). </w:t>
      </w:r>
      <w:r w:rsidRPr="003333BC">
        <w:rPr>
          <w:rFonts w:ascii="Times New Roman" w:eastAsia="Times New Roman" w:hAnsi="Times New Roman"/>
          <w:i/>
        </w:rPr>
        <w:t>Perilaku remaja</w:t>
      </w:r>
      <w:r w:rsidRPr="003333BC">
        <w:rPr>
          <w:rFonts w:ascii="Times New Roman" w:eastAsia="Times New Roman" w:hAnsi="Times New Roman"/>
        </w:rPr>
        <w:t>. Semarang: Mutiara Aksara.</w:t>
      </w:r>
    </w:p>
    <w:p w14:paraId="081521A0" w14:textId="32E39A85" w:rsidR="00276055" w:rsidRPr="003333BC" w:rsidRDefault="0075125B" w:rsidP="0075125B">
      <w:pPr>
        <w:ind w:left="709" w:hanging="709"/>
        <w:jc w:val="both"/>
        <w:rPr>
          <w:rFonts w:ascii="Times New Roman" w:eastAsia="Times New Roman" w:hAnsi="Times New Roman"/>
        </w:rPr>
      </w:pPr>
      <w:r w:rsidRPr="003333BC">
        <w:rPr>
          <w:rFonts w:ascii="Times New Roman" w:eastAsia="Times New Roman" w:hAnsi="Times New Roman"/>
        </w:rPr>
        <w:lastRenderedPageBreak/>
        <w:t xml:space="preserve">Young, K. S., &amp; De Abreu, C. N. (2017). </w:t>
      </w:r>
      <w:r w:rsidRPr="003333BC">
        <w:rPr>
          <w:rFonts w:ascii="Times New Roman" w:eastAsia="Times New Roman" w:hAnsi="Times New Roman"/>
          <w:i/>
        </w:rPr>
        <w:t>Internet addiction in children and adolescents: factors, assessment, and treatment.</w:t>
      </w:r>
      <w:r w:rsidRPr="003333BC">
        <w:rPr>
          <w:rFonts w:ascii="Times New Roman" w:eastAsia="Times New Roman" w:hAnsi="Times New Roman"/>
        </w:rPr>
        <w:t xml:space="preserve"> New York: Springer Publishing Company. </w:t>
      </w:r>
    </w:p>
    <w:p w14:paraId="6F340032" w14:textId="77777777" w:rsidR="003A3D69" w:rsidRPr="003333BC" w:rsidRDefault="003A3D69" w:rsidP="003A3D69">
      <w:pPr>
        <w:spacing w:line="360" w:lineRule="auto"/>
        <w:ind w:left="851" w:hanging="851"/>
        <w:jc w:val="both"/>
        <w:rPr>
          <w:rFonts w:ascii="Times New Roman" w:eastAsia="Times New Roman" w:hAnsi="Times New Roman"/>
        </w:rPr>
      </w:pPr>
      <w:r w:rsidRPr="003333BC">
        <w:rPr>
          <w:rFonts w:ascii="Times New Roman" w:eastAsia="Times New Roman" w:hAnsi="Times New Roman"/>
        </w:rPr>
        <w:t xml:space="preserve">Yusuf LN, Syamsu. (2014). </w:t>
      </w:r>
      <w:r w:rsidRPr="003333BC">
        <w:rPr>
          <w:rFonts w:ascii="Times New Roman" w:eastAsia="Times New Roman" w:hAnsi="Times New Roman"/>
          <w:i/>
        </w:rPr>
        <w:t>Psikologi perkembangan anak dan remaja</w:t>
      </w:r>
      <w:r w:rsidRPr="003333BC">
        <w:rPr>
          <w:rFonts w:ascii="Times New Roman" w:eastAsia="Times New Roman" w:hAnsi="Times New Roman"/>
        </w:rPr>
        <w:t>. Bandung: PT Remaja Rosdakarya.</w:t>
      </w:r>
    </w:p>
    <w:p w14:paraId="22AFB028" w14:textId="5ED5DB9E" w:rsidR="003A3D69" w:rsidRPr="003333BC" w:rsidRDefault="003A3D69" w:rsidP="003A3D69">
      <w:pPr>
        <w:ind w:left="709" w:hanging="709"/>
        <w:jc w:val="both"/>
        <w:rPr>
          <w:rFonts w:ascii="Times New Roman" w:eastAsia="Times New Roman" w:hAnsi="Times New Roman"/>
        </w:rPr>
      </w:pPr>
      <w:r w:rsidRPr="003333BC">
        <w:rPr>
          <w:rFonts w:ascii="Times New Roman" w:eastAsia="Times New Roman" w:hAnsi="Times New Roman"/>
        </w:rPr>
        <w:t xml:space="preserve">Zanah, F. N., &amp; Rahardjo, W. (2020). Peran kesepian dan fear of missing out terhadap kecanduan media sosial: analisis regresi pada mahasiswa. </w:t>
      </w:r>
      <w:r w:rsidRPr="003333BC">
        <w:rPr>
          <w:rFonts w:ascii="Times New Roman" w:eastAsia="Times New Roman" w:hAnsi="Times New Roman"/>
          <w:i/>
          <w:iCs/>
        </w:rPr>
        <w:t>Persona: Jurnal Psikologi Indonesia</w:t>
      </w:r>
      <w:r w:rsidRPr="003333BC">
        <w:rPr>
          <w:rFonts w:ascii="Times New Roman" w:eastAsia="Times New Roman" w:hAnsi="Times New Roman"/>
        </w:rPr>
        <w:t>, 9(2), 286-301.</w:t>
      </w:r>
    </w:p>
    <w:p w14:paraId="7FFA1838" w14:textId="40B9B490" w:rsidR="003D2884" w:rsidRDefault="003D2884" w:rsidP="00A65EA1">
      <w:pPr>
        <w:spacing w:line="360" w:lineRule="auto"/>
        <w:jc w:val="both"/>
        <w:rPr>
          <w:rFonts w:ascii="Times New Roman" w:eastAsia="Times New Roman" w:hAnsi="Times New Roman"/>
          <w:color w:val="000000"/>
          <w:sz w:val="24"/>
          <w:szCs w:val="24"/>
        </w:rPr>
      </w:pPr>
    </w:p>
    <w:p w14:paraId="3B446AA6" w14:textId="77777777" w:rsidR="003818FF" w:rsidRDefault="003818FF" w:rsidP="00F53384">
      <w:pPr>
        <w:spacing w:line="360" w:lineRule="auto"/>
        <w:ind w:firstLine="567"/>
        <w:jc w:val="both"/>
        <w:rPr>
          <w:rFonts w:ascii="Times New Roman" w:eastAsia="Times New Roman" w:hAnsi="Times New Roman"/>
          <w:color w:val="000000"/>
          <w:sz w:val="24"/>
          <w:szCs w:val="24"/>
        </w:rPr>
      </w:pPr>
    </w:p>
    <w:p w14:paraId="7F899A55" w14:textId="77777777" w:rsidR="00F53384" w:rsidRDefault="00F53384" w:rsidP="00EE2016">
      <w:pPr>
        <w:spacing w:line="360" w:lineRule="auto"/>
        <w:ind w:firstLine="567"/>
        <w:jc w:val="both"/>
        <w:rPr>
          <w:rFonts w:ascii="Times New Roman" w:eastAsia="Times New Roman" w:hAnsi="Times New Roman"/>
          <w:color w:val="000000"/>
          <w:sz w:val="24"/>
          <w:szCs w:val="24"/>
        </w:rPr>
      </w:pPr>
    </w:p>
    <w:sectPr w:rsidR="00F533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6B02"/>
    <w:multiLevelType w:val="multilevel"/>
    <w:tmpl w:val="C414C652"/>
    <w:lvl w:ilvl="0">
      <w:start w:val="1"/>
      <w:numFmt w:val="lowerLetter"/>
      <w:lvlText w:val="%1."/>
      <w:lvlJc w:val="left"/>
      <w:pPr>
        <w:ind w:left="1800" w:hanging="360"/>
      </w:pPr>
      <w:rPr>
        <w:rFonts w:ascii="Times New Roman" w:eastAsia="Times New Roman" w:hAnsi="Times New Roman" w:cs="Times New Roman"/>
        <w:b w:val="0"/>
        <w:bC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235D4DFE"/>
    <w:multiLevelType w:val="multilevel"/>
    <w:tmpl w:val="A06865F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EE3"/>
    <w:rsid w:val="00093108"/>
    <w:rsid w:val="000D16D0"/>
    <w:rsid w:val="000E0F68"/>
    <w:rsid w:val="0017140E"/>
    <w:rsid w:val="00182C55"/>
    <w:rsid w:val="001F2CD7"/>
    <w:rsid w:val="00276055"/>
    <w:rsid w:val="002C3F81"/>
    <w:rsid w:val="003333BC"/>
    <w:rsid w:val="00352F1A"/>
    <w:rsid w:val="003818FF"/>
    <w:rsid w:val="003870C3"/>
    <w:rsid w:val="003A3D69"/>
    <w:rsid w:val="003D2884"/>
    <w:rsid w:val="004520E4"/>
    <w:rsid w:val="0047281C"/>
    <w:rsid w:val="00513F76"/>
    <w:rsid w:val="006116A7"/>
    <w:rsid w:val="00732B77"/>
    <w:rsid w:val="00733C7B"/>
    <w:rsid w:val="00745970"/>
    <w:rsid w:val="0075125B"/>
    <w:rsid w:val="007844B8"/>
    <w:rsid w:val="008638A9"/>
    <w:rsid w:val="00865B7E"/>
    <w:rsid w:val="0091569E"/>
    <w:rsid w:val="00954BB6"/>
    <w:rsid w:val="00985EE3"/>
    <w:rsid w:val="009D7FC8"/>
    <w:rsid w:val="00A11F37"/>
    <w:rsid w:val="00A65EA1"/>
    <w:rsid w:val="00BE5FED"/>
    <w:rsid w:val="00BF3BDC"/>
    <w:rsid w:val="00DA7767"/>
    <w:rsid w:val="00E0446C"/>
    <w:rsid w:val="00E16BE5"/>
    <w:rsid w:val="00ED7EA8"/>
    <w:rsid w:val="00EE2016"/>
    <w:rsid w:val="00F5338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9AF2E"/>
  <w15:chartTrackingRefBased/>
  <w15:docId w15:val="{EEE8F14B-FE72-4DEF-83FE-68259298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EE3"/>
    <w:pPr>
      <w:spacing w:line="253" w:lineRule="auto"/>
    </w:pPr>
    <w:rPr>
      <w:rFonts w:ascii="Calibri" w:eastAsia="Calibri" w:hAnsi="Calibri" w:cs="Times New Roman"/>
      <w:lang w:eastAsia="id-ID"/>
    </w:rPr>
  </w:style>
  <w:style w:type="paragraph" w:styleId="Heading2">
    <w:name w:val="heading 2"/>
    <w:basedOn w:val="Normal"/>
    <w:next w:val="Normal"/>
    <w:link w:val="Heading2Char"/>
    <w:uiPriority w:val="9"/>
    <w:semiHidden/>
    <w:unhideWhenUsed/>
    <w:qFormat/>
    <w:rsid w:val="00F53384"/>
    <w:pPr>
      <w:keepNext/>
      <w:keepLines/>
      <w:spacing w:before="360" w:after="80"/>
      <w:outlineLvl w:val="1"/>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53384"/>
    <w:rPr>
      <w:rFonts w:ascii="Calibri" w:eastAsia="Calibri" w:hAnsi="Calibri" w:cs="Times New Roman"/>
      <w:b/>
      <w:sz w:val="36"/>
      <w:szCs w:val="36"/>
      <w:lang w:eastAsia="id-ID"/>
    </w:rPr>
  </w:style>
  <w:style w:type="paragraph" w:styleId="ListParagraph">
    <w:name w:val="List Paragraph"/>
    <w:basedOn w:val="Normal"/>
    <w:link w:val="ListParagraphChar"/>
    <w:uiPriority w:val="34"/>
    <w:qFormat/>
    <w:rsid w:val="00F53384"/>
    <w:pPr>
      <w:spacing w:line="259" w:lineRule="auto"/>
      <w:ind w:left="720"/>
      <w:contextualSpacing/>
    </w:pPr>
    <w:rPr>
      <w:rFonts w:asciiTheme="minorHAnsi" w:eastAsiaTheme="minorHAnsi" w:hAnsiTheme="minorHAnsi" w:cstheme="minorBidi"/>
      <w:lang w:eastAsia="en-US"/>
    </w:rPr>
  </w:style>
  <w:style w:type="character" w:customStyle="1" w:styleId="ListParagraphChar">
    <w:name w:val="List Paragraph Char"/>
    <w:link w:val="ListParagraph"/>
    <w:uiPriority w:val="34"/>
    <w:rsid w:val="00F53384"/>
  </w:style>
  <w:style w:type="character" w:styleId="Hyperlink">
    <w:name w:val="Hyperlink"/>
    <w:basedOn w:val="DefaultParagraphFont"/>
    <w:uiPriority w:val="99"/>
    <w:rsid w:val="00745970"/>
    <w:rPr>
      <w:color w:val="0563C1"/>
      <w:u w:val="single"/>
    </w:rPr>
  </w:style>
  <w:style w:type="character" w:styleId="UnresolvedMention">
    <w:name w:val="Unresolved Mention"/>
    <w:basedOn w:val="DefaultParagraphFont"/>
    <w:uiPriority w:val="99"/>
    <w:semiHidden/>
    <w:unhideWhenUsed/>
    <w:rsid w:val="00276055"/>
    <w:rPr>
      <w:color w:val="605E5C"/>
      <w:shd w:val="clear" w:color="auto" w:fill="E1DFDD"/>
    </w:rPr>
  </w:style>
  <w:style w:type="character" w:styleId="CommentReference">
    <w:name w:val="annotation reference"/>
    <w:basedOn w:val="DefaultParagraphFont"/>
    <w:uiPriority w:val="99"/>
    <w:unhideWhenUsed/>
    <w:rsid w:val="00732B77"/>
    <w:rPr>
      <w:sz w:val="16"/>
      <w:szCs w:val="16"/>
    </w:rPr>
  </w:style>
  <w:style w:type="paragraph" w:styleId="CommentText">
    <w:name w:val="annotation text"/>
    <w:basedOn w:val="Normal"/>
    <w:link w:val="CommentTextChar"/>
    <w:uiPriority w:val="99"/>
    <w:unhideWhenUsed/>
    <w:rsid w:val="00732B77"/>
    <w:pPr>
      <w:spacing w:line="240" w:lineRule="auto"/>
    </w:pPr>
    <w:rPr>
      <w:sz w:val="20"/>
      <w:szCs w:val="20"/>
    </w:rPr>
  </w:style>
  <w:style w:type="character" w:customStyle="1" w:styleId="CommentTextChar">
    <w:name w:val="Comment Text Char"/>
    <w:basedOn w:val="DefaultParagraphFont"/>
    <w:link w:val="CommentText"/>
    <w:uiPriority w:val="99"/>
    <w:rsid w:val="00732B77"/>
    <w:rPr>
      <w:rFonts w:ascii="Calibri" w:eastAsia="Calibri" w:hAnsi="Calibri" w:cs="Times New Roman"/>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decisionlab.co/library/a-behavioral-analysis-of-mobile-gamers-lp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edulicovid19.kemenparekraf.go.id/siaran-pers-kemenparekraf-umumkan-10-game-pemenang-program-gelora-202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A7A3A-34E7-4800-87C7-77F058AAF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11</Pages>
  <Words>4552</Words>
  <Characters>25953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2021-07-14T06:03:00Z</dcterms:created>
  <dcterms:modified xsi:type="dcterms:W3CDTF">2021-08-09T08:56:00Z</dcterms:modified>
</cp:coreProperties>
</file>