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44" w:rsidRDefault="00104444" w:rsidP="001044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PENGARUH</w:t>
      </w:r>
      <w:r w:rsidR="00F67F0B">
        <w:rPr>
          <w:rFonts w:ascii="Times New Roman" w:eastAsia="Times New Roman" w:hAnsi="Times New Roman" w:cs="Times New Roman"/>
          <w:b/>
          <w:sz w:val="24"/>
          <w:szCs w:val="24"/>
        </w:rPr>
        <w:t xml:space="preserve"> TAKARAN</w:t>
      </w:r>
      <w:r>
        <w:rPr>
          <w:rFonts w:ascii="Times New Roman" w:eastAsia="Times New Roman" w:hAnsi="Times New Roman" w:cs="Times New Roman"/>
          <w:b/>
          <w:sz w:val="24"/>
          <w:szCs w:val="24"/>
        </w:rPr>
        <w:t xml:space="preserve"> KOMPOS DAUN BAMBU TERHADAP PERTUMBUHAN DAN HASIL TERONG UNGU</w:t>
      </w:r>
    </w:p>
    <w:p w:rsidR="00104444" w:rsidRPr="00B01D1D" w:rsidRDefault="00104444" w:rsidP="00104444">
      <w:pPr>
        <w:jc w:val="center"/>
        <w:rPr>
          <w:rFonts w:ascii="Times New Roman" w:eastAsia="Times New Roman" w:hAnsi="Times New Roman" w:cs="Times New Roman"/>
          <w:b/>
          <w:sz w:val="24"/>
          <w:szCs w:val="24"/>
        </w:rPr>
      </w:pPr>
      <w:r w:rsidRPr="00B01D1D">
        <w:rPr>
          <w:rFonts w:ascii="Times New Roman" w:eastAsia="Times New Roman" w:hAnsi="Times New Roman" w:cs="Times New Roman"/>
          <w:b/>
          <w:sz w:val="24"/>
          <w:szCs w:val="24"/>
        </w:rPr>
        <w:t xml:space="preserve">EFFECT OF </w:t>
      </w:r>
      <w:r w:rsidR="00F67F0B" w:rsidRPr="00B01D1D">
        <w:rPr>
          <w:rFonts w:ascii="Times New Roman" w:eastAsia="Times New Roman" w:hAnsi="Times New Roman" w:cs="Times New Roman"/>
          <w:b/>
          <w:sz w:val="24"/>
          <w:szCs w:val="24"/>
        </w:rPr>
        <w:t xml:space="preserve">DOSE OF BAMBOO LEAF COMPOST ON </w:t>
      </w:r>
      <w:r w:rsidRPr="00B01D1D">
        <w:rPr>
          <w:rFonts w:ascii="Times New Roman" w:eastAsia="Times New Roman" w:hAnsi="Times New Roman" w:cs="Times New Roman"/>
          <w:b/>
          <w:sz w:val="24"/>
          <w:szCs w:val="24"/>
        </w:rPr>
        <w:t>GROWTH AND YIELD OF PURPLE EGGPLANT</w:t>
      </w:r>
    </w:p>
    <w:p w:rsidR="00104444" w:rsidRDefault="00104444" w:rsidP="007355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Reza Geovani</w:t>
      </w:r>
    </w:p>
    <w:p w:rsidR="007355AA" w:rsidRPr="00C445DD" w:rsidRDefault="007355AA" w:rsidP="007355AA">
      <w:pPr>
        <w:spacing w:after="0" w:line="240" w:lineRule="auto"/>
        <w:jc w:val="center"/>
        <w:rPr>
          <w:rFonts w:ascii="Times New Roman" w:eastAsia="Times New Roman" w:hAnsi="Times New Roman" w:cs="Times New Roman"/>
          <w:sz w:val="24"/>
          <w:szCs w:val="24"/>
        </w:rPr>
      </w:pPr>
      <w:r w:rsidRPr="00C445DD">
        <w:rPr>
          <w:rFonts w:ascii="Times New Roman" w:eastAsia="Times New Roman" w:hAnsi="Times New Roman" w:cs="Times New Roman"/>
          <w:sz w:val="24"/>
          <w:szCs w:val="24"/>
        </w:rPr>
        <w:t>Program Studi Agroteknologi Universitas Mercu Buana Yogyakarta</w:t>
      </w:r>
    </w:p>
    <w:p w:rsidR="00104444" w:rsidRDefault="00E47EFA" w:rsidP="007355AA">
      <w:pPr>
        <w:spacing w:after="0" w:line="240" w:lineRule="auto"/>
        <w:jc w:val="center"/>
        <w:rPr>
          <w:rStyle w:val="Hyperlink"/>
          <w:rFonts w:ascii="Times New Roman" w:eastAsia="Times New Roman" w:hAnsi="Times New Roman" w:cs="Times New Roman"/>
          <w:b/>
          <w:sz w:val="24"/>
          <w:szCs w:val="24"/>
        </w:rPr>
      </w:pPr>
      <w:hyperlink r:id="rId8" w:history="1">
        <w:r w:rsidR="00104444" w:rsidRPr="0019456C">
          <w:rPr>
            <w:rStyle w:val="Hyperlink"/>
            <w:rFonts w:ascii="Times New Roman" w:eastAsia="Times New Roman" w:hAnsi="Times New Roman" w:cs="Times New Roman"/>
            <w:b/>
            <w:sz w:val="24"/>
            <w:szCs w:val="24"/>
          </w:rPr>
          <w:t>rezageovani99@gmail.com</w:t>
        </w:r>
      </w:hyperlink>
    </w:p>
    <w:p w:rsidR="007355AA" w:rsidRDefault="007355AA" w:rsidP="007355AA">
      <w:pPr>
        <w:spacing w:after="0" w:line="240" w:lineRule="auto"/>
        <w:jc w:val="center"/>
        <w:rPr>
          <w:rFonts w:ascii="Times New Roman" w:eastAsia="Times New Roman" w:hAnsi="Times New Roman" w:cs="Times New Roman"/>
          <w:b/>
          <w:color w:val="5B9BD5" w:themeColor="accent1"/>
          <w:sz w:val="24"/>
          <w:szCs w:val="24"/>
          <w:u w:val="single"/>
        </w:rPr>
      </w:pPr>
    </w:p>
    <w:p w:rsidR="00104444" w:rsidRPr="0063462D" w:rsidRDefault="00104444" w:rsidP="007355AA">
      <w:pPr>
        <w:spacing w:after="0" w:line="240" w:lineRule="auto"/>
        <w:jc w:val="center"/>
        <w:rPr>
          <w:rFonts w:ascii="Times New Roman" w:eastAsia="Times New Roman" w:hAnsi="Times New Roman" w:cs="Times New Roman"/>
          <w:b/>
          <w:sz w:val="24"/>
          <w:szCs w:val="24"/>
        </w:rPr>
      </w:pPr>
      <w:r w:rsidRPr="00A96F94">
        <w:rPr>
          <w:rFonts w:ascii="Times New Roman" w:eastAsia="Times New Roman" w:hAnsi="Times New Roman" w:cs="Times New Roman"/>
          <w:b/>
          <w:sz w:val="24"/>
          <w:szCs w:val="24"/>
        </w:rPr>
        <w:t>INTISARI</w:t>
      </w:r>
    </w:p>
    <w:p w:rsidR="00104444" w:rsidRPr="00A96F94" w:rsidRDefault="00104444" w:rsidP="007355AA">
      <w:pPr>
        <w:spacing w:after="0" w:line="240" w:lineRule="auto"/>
        <w:ind w:firstLine="709"/>
        <w:jc w:val="both"/>
        <w:rPr>
          <w:rFonts w:ascii="Times New Roman" w:eastAsia="Times New Roman" w:hAnsi="Times New Roman" w:cs="Times New Roman"/>
          <w:color w:val="000000"/>
          <w:sz w:val="24"/>
          <w:szCs w:val="24"/>
          <w:lang w:eastAsia="id-ID"/>
        </w:rPr>
      </w:pPr>
      <w:r w:rsidRPr="00A96F94">
        <w:rPr>
          <w:rFonts w:ascii="Times New Roman" w:eastAsia="Calibri" w:hAnsi="Times New Roman" w:cs="Times New Roman"/>
          <w:sz w:val="24"/>
          <w:szCs w:val="24"/>
        </w:rPr>
        <w:t>Penelitian ini dilakukan pada bulan november sampai bulan februari 2021, di UPT Kebun Unit II, Fakultas Agroindustri, Universitas Mercu Buana Yogyakarta, Kecamatan Sedayu, Kabupaten Bantul, DI Yogyakarta, yang bertujuan untuk mengetahui pengaruh berbagai dosis kompos daun bambu terhadap pertumbuhan dan hasil tanaman terong ungu (</w:t>
      </w:r>
      <w:r w:rsidRPr="00A96F94">
        <w:rPr>
          <w:rFonts w:ascii="Times New Roman" w:eastAsia="Calibri" w:hAnsi="Times New Roman" w:cs="Times New Roman"/>
          <w:i/>
          <w:sz w:val="24"/>
          <w:szCs w:val="24"/>
        </w:rPr>
        <w:t>Solanum melongena</w:t>
      </w:r>
      <w:r w:rsidRPr="00A96F94">
        <w:rPr>
          <w:rFonts w:ascii="Times New Roman" w:eastAsia="Calibri" w:hAnsi="Times New Roman" w:cs="Times New Roman"/>
          <w:sz w:val="24"/>
          <w:szCs w:val="24"/>
        </w:rPr>
        <w:t xml:space="preserve"> L).</w:t>
      </w:r>
      <w:r w:rsidRPr="00A96F94">
        <w:rPr>
          <w:rFonts w:ascii="Times New Roman" w:eastAsia="Calibri" w:hAnsi="Times New Roman" w:cs="Times New Roman"/>
          <w:sz w:val="24"/>
          <w:szCs w:val="24"/>
          <w:lang w:val="en-US"/>
        </w:rPr>
        <w:t xml:space="preserve"> penelitian ini menggunakan Rancangan Acak Lengkap (RAL) faktor tunggal. dengan 4 taraf perlakuan dosis pupuk kompos daun bambu yaitu kontrol</w:t>
      </w:r>
      <w:r w:rsidRPr="00A96F94">
        <w:rPr>
          <w:rFonts w:ascii="Times New Roman" w:eastAsia="Calibri" w:hAnsi="Times New Roman" w:cs="Times New Roman"/>
          <w:sz w:val="24"/>
          <w:szCs w:val="24"/>
        </w:rPr>
        <w:t xml:space="preserve"> (P0)</w:t>
      </w:r>
      <w:r w:rsidRPr="00A96F94">
        <w:rPr>
          <w:rFonts w:ascii="Times New Roman" w:eastAsia="Calibri" w:hAnsi="Times New Roman" w:cs="Times New Roman"/>
          <w:sz w:val="24"/>
          <w:szCs w:val="24"/>
          <w:lang w:val="en-US"/>
        </w:rPr>
        <w:t>, 150 g/tanaman (P1)</w:t>
      </w:r>
      <w:r w:rsidRPr="00A96F94">
        <w:rPr>
          <w:rFonts w:ascii="Times New Roman" w:eastAsia="Calibri" w:hAnsi="Times New Roman" w:cs="Times New Roman"/>
          <w:sz w:val="24"/>
          <w:szCs w:val="24"/>
        </w:rPr>
        <w:t>,</w:t>
      </w:r>
      <w:r w:rsidRPr="00A96F94">
        <w:rPr>
          <w:rFonts w:ascii="Times New Roman" w:eastAsia="Calibri" w:hAnsi="Times New Roman" w:cs="Times New Roman"/>
          <w:sz w:val="24"/>
          <w:szCs w:val="24"/>
          <w:lang w:val="en-US"/>
        </w:rPr>
        <w:t xml:space="preserve"> 200 g/tanaman</w:t>
      </w:r>
      <w:r w:rsidRPr="00A96F94">
        <w:rPr>
          <w:rFonts w:ascii="Times New Roman" w:eastAsia="Calibri" w:hAnsi="Times New Roman" w:cs="Times New Roman"/>
          <w:sz w:val="24"/>
          <w:szCs w:val="24"/>
        </w:rPr>
        <w:t xml:space="preserve"> (P2)</w:t>
      </w:r>
      <w:r w:rsidRPr="00A96F94">
        <w:rPr>
          <w:rFonts w:ascii="Times New Roman" w:eastAsia="Calibri" w:hAnsi="Times New Roman" w:cs="Times New Roman"/>
          <w:sz w:val="24"/>
          <w:szCs w:val="24"/>
          <w:lang w:val="en-US"/>
        </w:rPr>
        <w:t>, 300 g/tanaman</w:t>
      </w:r>
      <w:r w:rsidRPr="00A96F94">
        <w:rPr>
          <w:rFonts w:ascii="Times New Roman" w:eastAsia="Calibri" w:hAnsi="Times New Roman" w:cs="Times New Roman"/>
          <w:sz w:val="24"/>
          <w:szCs w:val="24"/>
        </w:rPr>
        <w:t xml:space="preserve"> (P3)</w:t>
      </w:r>
      <w:r w:rsidRPr="00A96F94">
        <w:rPr>
          <w:rFonts w:ascii="Times New Roman" w:eastAsia="Calibri" w:hAnsi="Times New Roman" w:cs="Times New Roman"/>
          <w:sz w:val="24"/>
          <w:szCs w:val="24"/>
          <w:lang w:val="en-US"/>
        </w:rPr>
        <w:t>.</w:t>
      </w:r>
      <w:r w:rsidRPr="00A96F94">
        <w:rPr>
          <w:rFonts w:ascii="Times New Roman" w:eastAsia="Calibri" w:hAnsi="Times New Roman" w:cs="Times New Roman"/>
          <w:sz w:val="24"/>
          <w:szCs w:val="24"/>
        </w:rPr>
        <w:t xml:space="preserve"> </w:t>
      </w:r>
      <w:r w:rsidRPr="00A96F94">
        <w:rPr>
          <w:rFonts w:ascii="Times New Roman" w:eastAsia="Times New Roman" w:hAnsi="Times New Roman" w:cs="Times New Roman"/>
          <w:color w:val="000000"/>
          <w:sz w:val="24"/>
          <w:szCs w:val="24"/>
          <w:lang w:eastAsia="id-ID"/>
        </w:rPr>
        <w:t xml:space="preserve">perlakuan dosis kompos daun bambu tidak berpengaruh nyata terhadap bobot kering brangkasan tanaman. </w:t>
      </w:r>
      <w:r w:rsidRPr="00A96F94">
        <w:rPr>
          <w:rFonts w:ascii="Times New Roman" w:eastAsia="Times New Roman" w:hAnsi="Times New Roman" w:cs="Times New Roman"/>
          <w:color w:val="000000"/>
          <w:sz w:val="24"/>
          <w:lang w:eastAsia="id-ID"/>
        </w:rPr>
        <w:t>perlakuan dosis kompos daun bambu berpengaruh nyata terhadap</w:t>
      </w:r>
      <w:r w:rsidRPr="00A96F94">
        <w:rPr>
          <w:rFonts w:ascii="Times New Roman" w:eastAsia="Times New Roman" w:hAnsi="Times New Roman" w:cs="Times New Roman"/>
          <w:color w:val="000000"/>
          <w:sz w:val="24"/>
          <w:szCs w:val="24"/>
          <w:lang w:eastAsia="id-ID"/>
        </w:rPr>
        <w:t xml:space="preserve"> tinggi tanaman pada umur 3, 5, 8 minggu setelah tanam, dan </w:t>
      </w:r>
      <w:r w:rsidRPr="00A96F94">
        <w:rPr>
          <w:rFonts w:ascii="Times New Roman" w:eastAsia="Times New Roman" w:hAnsi="Times New Roman" w:cs="Times New Roman"/>
          <w:color w:val="000000"/>
          <w:sz w:val="24"/>
          <w:lang w:eastAsia="id-ID"/>
        </w:rPr>
        <w:t>hasil tanaman terong ungu, meliputi jumlah buah per sampel, bobot buah panen 1, 2, dan 4, diameter buah, dan panjang buah.</w:t>
      </w:r>
      <w:r w:rsidRPr="00A96F94">
        <w:rPr>
          <w:rFonts w:ascii="Times New Roman" w:eastAsia="Times New Roman" w:hAnsi="Times New Roman" w:cs="Times New Roman"/>
          <w:color w:val="000000"/>
          <w:sz w:val="24"/>
          <w:szCs w:val="24"/>
          <w:lang w:eastAsia="id-ID"/>
        </w:rPr>
        <w:t xml:space="preserve"> perlakuan dosis kompos daun bambu 300 g/tanaman (P3) memberikan hasil terbaik pada variabel pengamatan hasil bobot buah sebesar 182,6 gram.</w:t>
      </w:r>
    </w:p>
    <w:p w:rsidR="00104444" w:rsidRDefault="00104444" w:rsidP="00104444">
      <w:pPr>
        <w:spacing w:before="240" w:after="166" w:line="480" w:lineRule="auto"/>
        <w:jc w:val="both"/>
        <w:rPr>
          <w:rFonts w:ascii="Times New Roman" w:eastAsia="Calibri" w:hAnsi="Times New Roman" w:cs="Times New Roman"/>
          <w:i/>
          <w:sz w:val="24"/>
          <w:szCs w:val="24"/>
        </w:rPr>
      </w:pPr>
      <w:r w:rsidRPr="00C445DD">
        <w:rPr>
          <w:rFonts w:ascii="Times New Roman" w:eastAsia="Calibri" w:hAnsi="Times New Roman" w:cs="Times New Roman"/>
          <w:sz w:val="24"/>
          <w:szCs w:val="24"/>
          <w:lang w:val="en-US"/>
        </w:rPr>
        <w:t>Kata kunci</w:t>
      </w:r>
      <w:r w:rsidRPr="00A96F94">
        <w:rPr>
          <w:rFonts w:ascii="Times New Roman" w:eastAsia="Calibri" w:hAnsi="Times New Roman" w:cs="Times New Roman"/>
          <w:b/>
          <w:sz w:val="24"/>
          <w:szCs w:val="24"/>
        </w:rPr>
        <w:t xml:space="preserve"> </w:t>
      </w:r>
      <w:r w:rsidRPr="00A96F94">
        <w:rPr>
          <w:rFonts w:ascii="Times New Roman" w:eastAsia="Calibri" w:hAnsi="Times New Roman" w:cs="Times New Roman"/>
          <w:sz w:val="24"/>
          <w:szCs w:val="24"/>
          <w:lang w:val="en-US"/>
        </w:rPr>
        <w:t>:</w:t>
      </w:r>
      <w:r w:rsidRPr="00A96F94">
        <w:rPr>
          <w:rFonts w:ascii="Times New Roman" w:eastAsia="Calibri" w:hAnsi="Times New Roman" w:cs="Times New Roman"/>
          <w:i/>
          <w:sz w:val="24"/>
          <w:szCs w:val="24"/>
          <w:lang w:val="en-US"/>
        </w:rPr>
        <w:t xml:space="preserve"> </w:t>
      </w:r>
      <w:r w:rsidRPr="00565BF6">
        <w:rPr>
          <w:rFonts w:ascii="Times New Roman" w:eastAsia="Calibri" w:hAnsi="Times New Roman" w:cs="Times New Roman"/>
          <w:i/>
          <w:sz w:val="24"/>
          <w:szCs w:val="24"/>
        </w:rPr>
        <w:t>Terong ungu</w:t>
      </w:r>
      <w:r w:rsidRPr="00565BF6">
        <w:rPr>
          <w:rFonts w:ascii="Times New Roman" w:eastAsia="Calibri" w:hAnsi="Times New Roman" w:cs="Times New Roman"/>
          <w:i/>
          <w:sz w:val="24"/>
          <w:szCs w:val="24"/>
          <w:lang w:val="en-US"/>
        </w:rPr>
        <w:t>,</w:t>
      </w:r>
      <w:r w:rsidRPr="00565BF6">
        <w:rPr>
          <w:rFonts w:ascii="Times New Roman" w:eastAsia="Calibri" w:hAnsi="Times New Roman" w:cs="Times New Roman"/>
          <w:i/>
          <w:sz w:val="24"/>
          <w:szCs w:val="24"/>
        </w:rPr>
        <w:t xml:space="preserve"> kompos daun bambu</w:t>
      </w:r>
      <w:r w:rsidRPr="00565BF6">
        <w:rPr>
          <w:rFonts w:ascii="Times New Roman" w:eastAsia="Calibri" w:hAnsi="Times New Roman" w:cs="Times New Roman"/>
          <w:i/>
          <w:sz w:val="24"/>
          <w:szCs w:val="24"/>
          <w:lang w:val="en-US"/>
        </w:rPr>
        <w:t xml:space="preserve">, dosis, </w:t>
      </w:r>
      <w:r w:rsidRPr="00565BF6">
        <w:rPr>
          <w:rFonts w:ascii="Times New Roman" w:eastAsia="Calibri" w:hAnsi="Times New Roman" w:cs="Times New Roman"/>
          <w:i/>
          <w:sz w:val="24"/>
          <w:szCs w:val="24"/>
        </w:rPr>
        <w:t>pertumbuhan.</w:t>
      </w:r>
      <w:bookmarkStart w:id="0" w:name="_GoBack"/>
      <w:bookmarkEnd w:id="0"/>
    </w:p>
    <w:p w:rsidR="00104444" w:rsidRPr="007355AA" w:rsidRDefault="00104444" w:rsidP="007355AA">
      <w:pPr>
        <w:spacing w:after="0" w:line="240" w:lineRule="auto"/>
        <w:jc w:val="center"/>
        <w:rPr>
          <w:rFonts w:ascii="Times New Roman" w:eastAsia="Times New Roman" w:hAnsi="Times New Roman" w:cs="Times New Roman"/>
          <w:b/>
          <w:sz w:val="24"/>
          <w:szCs w:val="24"/>
        </w:rPr>
      </w:pPr>
      <w:r w:rsidRPr="007355AA">
        <w:rPr>
          <w:rFonts w:ascii="Times New Roman" w:eastAsia="Times New Roman" w:hAnsi="Times New Roman" w:cs="Times New Roman"/>
          <w:b/>
          <w:sz w:val="24"/>
          <w:szCs w:val="24"/>
        </w:rPr>
        <w:t>ABSTRACT</w:t>
      </w:r>
    </w:p>
    <w:p w:rsidR="00104444" w:rsidRDefault="00104444" w:rsidP="007355AA">
      <w:pPr>
        <w:spacing w:after="0" w:line="240" w:lineRule="auto"/>
        <w:jc w:val="both"/>
        <w:rPr>
          <w:rFonts w:ascii="Times New Roman" w:eastAsia="Calibri" w:hAnsi="Times New Roman" w:cs="Times New Roman"/>
          <w:sz w:val="24"/>
          <w:szCs w:val="24"/>
        </w:rPr>
      </w:pPr>
      <w:r w:rsidRPr="007355AA">
        <w:rPr>
          <w:rFonts w:ascii="Times New Roman" w:eastAsia="Calibri" w:hAnsi="Times New Roman" w:cs="Times New Roman"/>
          <w:sz w:val="24"/>
          <w:szCs w:val="24"/>
        </w:rPr>
        <w:t>This research was conducted from november to february 2021, at UPT Garden Unit II, Faculty of Agroindustry, Mercu Buana University Yogyakarta, Sedayu District, Bantul Regency, DI Yogyakarta, which aims to determine the effect of various doses of bamboo leaf compost on the growth and yield of eggplant plants. purple (Solanum melongena L). this study used a single factor Completely Randomized Design (CRD). with 4 treatment levels of bamboo leaf compost fertilizer, namely control (P0), 150 g/plant (P1), 200 g/plant (P2), 300 g/plant (P3). the dose treatment of bamboo leaf compost had no significant effect on the dry weight of plant stover. the dose treatment of bamboo leaf compost had a significant effect on plant height at 3, 5, 8 weeks after planting, and purple eggplant yield, including number of fruits samples, weight of harvested fruit 1, 2, and 4, fruit diameter, and fruit lenght. treatment dose of bamboo leaf compost 300 g/plant (P3) gave the best results on the observation variable fruit weight of 182,6 grams.</w:t>
      </w:r>
    </w:p>
    <w:p w:rsidR="007355AA" w:rsidRPr="007355AA" w:rsidRDefault="007355AA" w:rsidP="007355AA">
      <w:pPr>
        <w:spacing w:after="0" w:line="240" w:lineRule="auto"/>
        <w:jc w:val="both"/>
        <w:rPr>
          <w:rFonts w:ascii="Times New Roman" w:eastAsia="Calibri" w:hAnsi="Times New Roman" w:cs="Times New Roman"/>
          <w:sz w:val="24"/>
          <w:szCs w:val="24"/>
        </w:rPr>
      </w:pPr>
    </w:p>
    <w:p w:rsidR="00104444" w:rsidRDefault="007355AA" w:rsidP="00104444">
      <w:pPr>
        <w:spacing w:after="200" w:line="276" w:lineRule="auto"/>
        <w:jc w:val="both"/>
        <w:rPr>
          <w:rFonts w:ascii="Times New Roman" w:eastAsia="Calibri" w:hAnsi="Times New Roman" w:cs="Times New Roman"/>
          <w:i/>
          <w:sz w:val="24"/>
          <w:szCs w:val="24"/>
        </w:rPr>
      </w:pPr>
      <w:r w:rsidRPr="00C445DD">
        <w:rPr>
          <w:rFonts w:ascii="Times New Roman" w:eastAsia="Calibri" w:hAnsi="Times New Roman" w:cs="Times New Roman"/>
          <w:sz w:val="24"/>
          <w:szCs w:val="24"/>
        </w:rPr>
        <w:t>Key</w:t>
      </w:r>
      <w:r w:rsidR="00104444" w:rsidRPr="00C445DD">
        <w:rPr>
          <w:rFonts w:ascii="Times New Roman" w:eastAsia="Calibri" w:hAnsi="Times New Roman" w:cs="Times New Roman"/>
          <w:sz w:val="24"/>
          <w:szCs w:val="24"/>
        </w:rPr>
        <w:t>words</w:t>
      </w:r>
      <w:r w:rsidR="00104444" w:rsidRPr="00B21BCA">
        <w:rPr>
          <w:rFonts w:ascii="Times New Roman" w:eastAsia="Calibri" w:hAnsi="Times New Roman" w:cs="Times New Roman"/>
          <w:sz w:val="24"/>
          <w:szCs w:val="24"/>
        </w:rPr>
        <w:t>:</w:t>
      </w:r>
      <w:r w:rsidR="00104444" w:rsidRPr="00A96F94">
        <w:rPr>
          <w:rFonts w:ascii="Times New Roman" w:eastAsia="Calibri" w:hAnsi="Times New Roman" w:cs="Times New Roman"/>
          <w:i/>
          <w:sz w:val="24"/>
          <w:szCs w:val="24"/>
        </w:rPr>
        <w:t xml:space="preserve"> purple eggplant, bamboo leaf compost, dosage, growth</w:t>
      </w:r>
    </w:p>
    <w:p w:rsidR="00104444" w:rsidRDefault="00104444" w:rsidP="00104444">
      <w:pPr>
        <w:spacing w:after="200" w:line="276" w:lineRule="auto"/>
        <w:jc w:val="both"/>
        <w:rPr>
          <w:rFonts w:ascii="Times New Roman" w:eastAsia="Calibri" w:hAnsi="Times New Roman" w:cs="Times New Roman"/>
          <w:i/>
          <w:sz w:val="24"/>
          <w:szCs w:val="24"/>
        </w:rPr>
      </w:pPr>
    </w:p>
    <w:p w:rsidR="008375DF" w:rsidRPr="008375DF" w:rsidRDefault="008375DF" w:rsidP="008375DF">
      <w:pPr>
        <w:spacing w:after="0" w:line="480" w:lineRule="auto"/>
        <w:ind w:firstLine="567"/>
        <w:jc w:val="both"/>
        <w:rPr>
          <w:rFonts w:ascii="Times New Roman" w:eastAsia="Calibri" w:hAnsi="Times New Roman" w:cs="Times New Roman"/>
          <w:sz w:val="24"/>
          <w:szCs w:val="24"/>
          <w:lang w:val="en-US"/>
        </w:rPr>
        <w:sectPr w:rsidR="008375DF" w:rsidRPr="008375DF" w:rsidSect="008375DF">
          <w:footerReference w:type="first" r:id="rId9"/>
          <w:pgSz w:w="11907" w:h="16839" w:code="9"/>
          <w:pgMar w:top="2268" w:right="1701" w:bottom="1701" w:left="2268" w:header="709" w:footer="709" w:gutter="0"/>
          <w:pgNumType w:start="2"/>
          <w:cols w:space="708"/>
          <w:titlePg/>
          <w:docGrid w:linePitch="360"/>
        </w:sectPr>
      </w:pPr>
    </w:p>
    <w:p w:rsidR="008375DF" w:rsidRPr="008375DF" w:rsidRDefault="008375DF" w:rsidP="008375DF">
      <w:pPr>
        <w:spacing w:after="0" w:line="480" w:lineRule="auto"/>
        <w:ind w:firstLine="567"/>
        <w:jc w:val="both"/>
        <w:rPr>
          <w:rFonts w:ascii="Times New Roman" w:eastAsia="Calibri" w:hAnsi="Times New Roman" w:cs="Times New Roman"/>
          <w:sz w:val="24"/>
          <w:szCs w:val="24"/>
          <w:lang w:val="en-US"/>
        </w:rPr>
        <w:sectPr w:rsidR="008375DF" w:rsidRPr="008375DF" w:rsidSect="0097279D">
          <w:headerReference w:type="first" r:id="rId10"/>
          <w:footerReference w:type="first" r:id="rId11"/>
          <w:type w:val="continuous"/>
          <w:pgSz w:w="11907" w:h="16839" w:code="9"/>
          <w:pgMar w:top="2268" w:right="1701" w:bottom="1701" w:left="2268" w:header="709" w:footer="709" w:gutter="0"/>
          <w:pgNumType w:start="3"/>
          <w:cols w:space="708"/>
          <w:titlePg/>
          <w:docGrid w:linePitch="360"/>
        </w:sectPr>
      </w:pPr>
    </w:p>
    <w:p w:rsidR="0005559E" w:rsidRDefault="002557B9" w:rsidP="0011237B">
      <w:pPr>
        <w:tabs>
          <w:tab w:val="left" w:pos="426"/>
        </w:tabs>
        <w:ind w:hanging="284"/>
        <w:rPr>
          <w:rFonts w:ascii="Times New Roman" w:hAnsi="Times New Roman" w:cs="Times New Roman"/>
          <w:b/>
          <w:sz w:val="24"/>
          <w:szCs w:val="24"/>
        </w:rPr>
      </w:pPr>
      <w:r>
        <w:lastRenderedPageBreak/>
        <w:tab/>
      </w:r>
      <w:r w:rsidRPr="002557B9">
        <w:rPr>
          <w:rFonts w:ascii="Times New Roman" w:hAnsi="Times New Roman" w:cs="Times New Roman"/>
          <w:b/>
          <w:sz w:val="24"/>
          <w:szCs w:val="24"/>
        </w:rPr>
        <w:t xml:space="preserve">1. </w:t>
      </w:r>
      <w:r w:rsidR="0011237B">
        <w:rPr>
          <w:rFonts w:ascii="Times New Roman" w:hAnsi="Times New Roman" w:cs="Times New Roman"/>
          <w:b/>
          <w:sz w:val="24"/>
          <w:szCs w:val="24"/>
        </w:rPr>
        <w:tab/>
      </w:r>
      <w:r w:rsidRPr="002557B9">
        <w:rPr>
          <w:rFonts w:ascii="Times New Roman" w:hAnsi="Times New Roman" w:cs="Times New Roman"/>
          <w:b/>
          <w:sz w:val="24"/>
          <w:szCs w:val="24"/>
        </w:rPr>
        <w:t>PENDAHULUAN</w:t>
      </w:r>
    </w:p>
    <w:p w:rsidR="002557B9" w:rsidRDefault="002557B9" w:rsidP="002557B9">
      <w:pPr>
        <w:ind w:left="284" w:hanging="284"/>
        <w:rPr>
          <w:rFonts w:ascii="Times New Roman" w:hAnsi="Times New Roman" w:cs="Times New Roman"/>
          <w:sz w:val="24"/>
          <w:szCs w:val="24"/>
        </w:rPr>
        <w:sectPr w:rsidR="002557B9" w:rsidSect="002557B9">
          <w:footerReference w:type="first" r:id="rId12"/>
          <w:type w:val="continuous"/>
          <w:pgSz w:w="11906" w:h="16838"/>
          <w:pgMar w:top="1440" w:right="1440" w:bottom="1440" w:left="1418" w:header="709" w:footer="709" w:gutter="0"/>
          <w:cols w:space="708"/>
          <w:docGrid w:linePitch="360"/>
        </w:sectPr>
      </w:pPr>
    </w:p>
    <w:p w:rsidR="002557B9" w:rsidRPr="002557B9" w:rsidRDefault="002557B9" w:rsidP="0011237B">
      <w:pPr>
        <w:ind w:right="-225" w:firstLine="709"/>
        <w:jc w:val="both"/>
        <w:rPr>
          <w:rFonts w:ascii="Times New Roman" w:hAnsi="Times New Roman" w:cs="Times New Roman"/>
          <w:sz w:val="24"/>
          <w:szCs w:val="24"/>
        </w:rPr>
      </w:pPr>
      <w:r w:rsidRPr="002557B9">
        <w:rPr>
          <w:rFonts w:ascii="Times New Roman" w:hAnsi="Times New Roman" w:cs="Times New Roman"/>
          <w:sz w:val="24"/>
          <w:szCs w:val="24"/>
        </w:rPr>
        <w:t>Terong (Solanum melongena L) merupakan sayuran yang popular di Indonesia, selain dapat di olah menjadi berbagai macam olahan makanan, budidaya terung juga memiliki prospek yang menjanjikan bagi petani di Indonesia. hal ini disebabkan meningkatnya permintaan terhadap tanaman terong setiap tahunnya. menurut Badan Pusat Statistik (2018) peningkatan produksi tanaman terong menunjukan peningkatan produksi dari tahun sebelumnya, pada tahun 2017 produksi terung berjumlah 535.421 ton dan meningkat pada tahun 2018 mencapai 551.562 ton.</w:t>
      </w:r>
    </w:p>
    <w:p w:rsidR="002557B9" w:rsidRPr="002557B9" w:rsidRDefault="002557B9" w:rsidP="0011237B">
      <w:pPr>
        <w:ind w:right="-225" w:firstLine="709"/>
        <w:jc w:val="both"/>
        <w:rPr>
          <w:rFonts w:ascii="Times New Roman" w:hAnsi="Times New Roman" w:cs="Times New Roman"/>
          <w:sz w:val="24"/>
          <w:szCs w:val="24"/>
        </w:rPr>
      </w:pPr>
      <w:r w:rsidRPr="002557B9">
        <w:rPr>
          <w:rFonts w:ascii="Times New Roman" w:hAnsi="Times New Roman" w:cs="Times New Roman"/>
          <w:sz w:val="24"/>
          <w:szCs w:val="24"/>
        </w:rPr>
        <w:t>Terong ungu merupakan salah satu jenis sayuran yang padat nutrisi dan bergizi. vitamin, mineral dan serat di dalamnya juga menjadi sumber manfaat terong ungu bagi kesehatan tubuh manusia. kandungan nutrisi terong ungu meliputi: kalori, serat, protein, karbohidrat, folat, kalium, mangan, vitamin A, B1, B2, fosfat dan fosfor. (Hastuti, 2007).</w:t>
      </w:r>
    </w:p>
    <w:p w:rsidR="002557B9" w:rsidRPr="002557B9" w:rsidRDefault="002557B9" w:rsidP="0011237B">
      <w:pPr>
        <w:ind w:right="-225" w:firstLine="709"/>
        <w:jc w:val="both"/>
        <w:rPr>
          <w:rFonts w:ascii="Times New Roman" w:hAnsi="Times New Roman" w:cs="Times New Roman"/>
          <w:sz w:val="24"/>
          <w:szCs w:val="24"/>
        </w:rPr>
      </w:pPr>
      <w:r w:rsidRPr="002557B9">
        <w:rPr>
          <w:rFonts w:ascii="Times New Roman" w:hAnsi="Times New Roman" w:cs="Times New Roman"/>
          <w:sz w:val="24"/>
          <w:szCs w:val="24"/>
        </w:rPr>
        <w:t>Salah satu upaya untuk meningkatkan produksi terong adalah dengan penggunaan kompos, kompos merupakan suatu proses yang dihasilkan dari penguraian bahan organik secara biologi yang terkontrol (sengaja dibuat dan diatur) menjadi bagian-bagian yang terhumuskan. kompos sengaja dibuat karena proses  ini jarang dapat terjadi secara alami, karena di alam kemungkinan kondisi kelembaban dan suhu tidak sesuai untuk proses biologis, baik terlalu rendah maupun terlalu tinggi. (Firmansyah, 2010).</w:t>
      </w:r>
    </w:p>
    <w:p w:rsidR="002557B9" w:rsidRPr="002557B9" w:rsidRDefault="002557B9" w:rsidP="005B55EF">
      <w:pPr>
        <w:ind w:right="-72" w:firstLine="709"/>
        <w:jc w:val="both"/>
        <w:rPr>
          <w:rFonts w:ascii="Times New Roman" w:hAnsi="Times New Roman" w:cs="Times New Roman"/>
          <w:sz w:val="24"/>
          <w:szCs w:val="24"/>
        </w:rPr>
      </w:pPr>
      <w:r w:rsidRPr="002557B9">
        <w:rPr>
          <w:rFonts w:ascii="Times New Roman" w:hAnsi="Times New Roman" w:cs="Times New Roman"/>
          <w:sz w:val="24"/>
          <w:szCs w:val="24"/>
        </w:rPr>
        <w:t>Penggunaan kompos sebagai pembenah tanah dapat meningkatkan kandungan bahan organik tanah, sehingga dapat menjaga dan meningkatkan kesuburan tanah pertanian. ciri umum kompos antara lain: mengandung unsur hara dalam jenis pupuk organik dan pupuk hayati yang jumlahnya bervariasi tergantung bahan aslinya, memberikan unsur hara secara lambat (slow release) dan dalam jumlah terbatas serta memiliki fungsi utama meningkatkan kesuburan dan kesehatan tanah. berikut ini uraian tentang fungsi kompos dalam meningkatkan kualitas kesuburan fisik, kimiawi dan hayati tanah. (Setyorini  et al., 2006).</w:t>
      </w:r>
    </w:p>
    <w:p w:rsidR="002557B9" w:rsidRDefault="002557B9" w:rsidP="005B55EF">
      <w:pPr>
        <w:ind w:right="-72" w:firstLine="709"/>
        <w:jc w:val="both"/>
        <w:rPr>
          <w:rFonts w:ascii="Times New Roman" w:hAnsi="Times New Roman" w:cs="Times New Roman"/>
          <w:sz w:val="24"/>
          <w:szCs w:val="24"/>
        </w:rPr>
      </w:pPr>
      <w:r w:rsidRPr="002557B9">
        <w:rPr>
          <w:rFonts w:ascii="Times New Roman" w:hAnsi="Times New Roman" w:cs="Times New Roman"/>
          <w:sz w:val="24"/>
          <w:szCs w:val="24"/>
        </w:rPr>
        <w:t>Kompos daun bambu banyak mengandung unsur P dan K. kedua unsur ini sangat berguna bagi perbaikan struktur tanah dan pertumbuhan tanaman. pemanfaatan daun bambu sabagai biodekompesor dapat mempercepat penguraian bahan-bahan organik yang bermanfaat untuk pertumbuhan tanaman. kompos daun bambu memiliki beberapa kandungan zat aktif antara lain flavonoid, polisakarida, klorofil, asam amino vitamin, fosfor, mikro elemen, silika dan kalium. (Purwono, 2007).</w:t>
      </w:r>
    </w:p>
    <w:p w:rsidR="0011237B" w:rsidRDefault="0011237B" w:rsidP="005B55EF">
      <w:pPr>
        <w:spacing w:after="0" w:line="240" w:lineRule="auto"/>
        <w:ind w:right="-72" w:firstLine="709"/>
        <w:jc w:val="both"/>
        <w:rPr>
          <w:rFonts w:ascii="Times New Roman" w:eastAsia="Calibri" w:hAnsi="Times New Roman" w:cs="Times New Roman"/>
          <w:sz w:val="24"/>
          <w:szCs w:val="24"/>
        </w:rPr>
      </w:pPr>
      <w:r w:rsidRPr="0011237B">
        <w:rPr>
          <w:rFonts w:ascii="Times New Roman" w:eastAsia="Calibri" w:hAnsi="Times New Roman" w:cs="Times New Roman"/>
          <w:sz w:val="24"/>
          <w:szCs w:val="24"/>
        </w:rPr>
        <w:t xml:space="preserve">Terong merupakan tanaman asli daerah tropis yang diperkirakan berasal dari Asia, khususnya India dan Burma. informasi lain mengungkapkan bahwa sumber genetik (plasma nutfah) terong juga terdapat di Afrika, antara lain </w:t>
      </w:r>
      <w:r w:rsidRPr="0011237B">
        <w:rPr>
          <w:rFonts w:ascii="Times New Roman" w:eastAsia="Calibri" w:hAnsi="Times New Roman" w:cs="Times New Roman"/>
          <w:i/>
          <w:sz w:val="24"/>
          <w:szCs w:val="24"/>
        </w:rPr>
        <w:t>S. macrocarpon</w:t>
      </w:r>
      <w:r w:rsidRPr="0011237B">
        <w:rPr>
          <w:rFonts w:ascii="Times New Roman" w:eastAsia="Calibri" w:hAnsi="Times New Roman" w:cs="Times New Roman"/>
          <w:sz w:val="24"/>
          <w:szCs w:val="24"/>
        </w:rPr>
        <w:t xml:space="preserve"> L. atau sekarang disebut </w:t>
      </w:r>
      <w:r w:rsidRPr="0011237B">
        <w:rPr>
          <w:rFonts w:ascii="Times New Roman" w:eastAsia="Calibri" w:hAnsi="Times New Roman" w:cs="Times New Roman"/>
          <w:i/>
          <w:sz w:val="24"/>
          <w:szCs w:val="24"/>
        </w:rPr>
        <w:t>crank eggplant</w:t>
      </w:r>
      <w:r w:rsidRPr="0011237B">
        <w:rPr>
          <w:rFonts w:ascii="Times New Roman" w:eastAsia="Calibri" w:hAnsi="Times New Roman" w:cs="Times New Roman"/>
          <w:sz w:val="24"/>
          <w:szCs w:val="24"/>
        </w:rPr>
        <w:t xml:space="preserve">. (Rukmana, 1995). Terong dapat tumbuh dengan baik pada ketinggian hingga 1.200 mdpl. karena wilayah persebarannya sangat luas maka sebutan untuk terong sangat beragam yaitu terong, </w:t>
      </w:r>
      <w:r w:rsidRPr="0011237B">
        <w:rPr>
          <w:rFonts w:ascii="Times New Roman" w:eastAsia="Calibri" w:hAnsi="Times New Roman" w:cs="Times New Roman"/>
          <w:i/>
          <w:sz w:val="24"/>
          <w:szCs w:val="24"/>
        </w:rPr>
        <w:t>gardenegg</w:t>
      </w:r>
      <w:r w:rsidRPr="0011237B">
        <w:rPr>
          <w:rFonts w:ascii="Times New Roman" w:eastAsia="Calibri" w:hAnsi="Times New Roman" w:cs="Times New Roman"/>
          <w:sz w:val="24"/>
          <w:szCs w:val="24"/>
        </w:rPr>
        <w:t xml:space="preserve">, </w:t>
      </w:r>
      <w:r w:rsidRPr="0011237B">
        <w:rPr>
          <w:rFonts w:ascii="Times New Roman" w:eastAsia="Calibri" w:hAnsi="Times New Roman" w:cs="Times New Roman"/>
          <w:i/>
          <w:sz w:val="24"/>
          <w:szCs w:val="24"/>
        </w:rPr>
        <w:t>melongene</w:t>
      </w:r>
      <w:r w:rsidRPr="0011237B">
        <w:rPr>
          <w:rFonts w:ascii="Times New Roman" w:eastAsia="Calibri" w:hAnsi="Times New Roman" w:cs="Times New Roman"/>
          <w:sz w:val="24"/>
          <w:szCs w:val="24"/>
        </w:rPr>
        <w:t xml:space="preserve">, </w:t>
      </w:r>
      <w:r w:rsidRPr="0011237B">
        <w:rPr>
          <w:rFonts w:ascii="Times New Roman" w:eastAsia="Calibri" w:hAnsi="Times New Roman" w:cs="Times New Roman"/>
          <w:i/>
          <w:sz w:val="24"/>
          <w:szCs w:val="24"/>
        </w:rPr>
        <w:t>eierplant</w:t>
      </w:r>
      <w:r w:rsidRPr="0011237B">
        <w:rPr>
          <w:rFonts w:ascii="Times New Roman" w:eastAsia="Calibri" w:hAnsi="Times New Roman" w:cs="Times New Roman"/>
          <w:sz w:val="24"/>
          <w:szCs w:val="24"/>
        </w:rPr>
        <w:t xml:space="preserve">, atau </w:t>
      </w:r>
      <w:r w:rsidRPr="0011237B">
        <w:rPr>
          <w:rFonts w:ascii="Times New Roman" w:eastAsia="Calibri" w:hAnsi="Times New Roman" w:cs="Times New Roman"/>
          <w:i/>
          <w:sz w:val="24"/>
          <w:szCs w:val="24"/>
        </w:rPr>
        <w:t>eirefrunch</w:t>
      </w:r>
      <w:r w:rsidRPr="0011237B">
        <w:rPr>
          <w:rFonts w:ascii="Times New Roman" w:eastAsia="Calibri" w:hAnsi="Times New Roman" w:cs="Times New Roman"/>
          <w:sz w:val="24"/>
          <w:szCs w:val="24"/>
        </w:rPr>
        <w:t>. (Astawan, 2009).</w:t>
      </w:r>
    </w:p>
    <w:p w:rsidR="0011237B" w:rsidRPr="0011237B" w:rsidRDefault="0011237B" w:rsidP="005B55EF">
      <w:pPr>
        <w:spacing w:after="0" w:line="240" w:lineRule="auto"/>
        <w:ind w:right="-72" w:firstLine="709"/>
        <w:jc w:val="both"/>
        <w:rPr>
          <w:rFonts w:ascii="Times New Roman" w:eastAsia="Calibri" w:hAnsi="Times New Roman" w:cs="Times New Roman"/>
          <w:sz w:val="24"/>
          <w:szCs w:val="24"/>
        </w:rPr>
      </w:pPr>
    </w:p>
    <w:p w:rsidR="0011237B" w:rsidRPr="0011237B" w:rsidRDefault="0011237B" w:rsidP="005B55EF">
      <w:pPr>
        <w:spacing w:after="0" w:line="240" w:lineRule="auto"/>
        <w:ind w:right="-72" w:firstLine="709"/>
        <w:jc w:val="both"/>
        <w:rPr>
          <w:rFonts w:ascii="Times New Roman" w:eastAsia="Calibri" w:hAnsi="Times New Roman" w:cs="Times New Roman"/>
          <w:sz w:val="24"/>
          <w:szCs w:val="24"/>
          <w:lang w:val="en-US"/>
        </w:rPr>
      </w:pPr>
      <w:r w:rsidRPr="0011237B">
        <w:rPr>
          <w:rFonts w:ascii="Times New Roman" w:eastAsia="Calibri" w:hAnsi="Times New Roman" w:cs="Times New Roman"/>
          <w:sz w:val="24"/>
          <w:szCs w:val="24"/>
          <w:lang w:val="en-US"/>
        </w:rPr>
        <w:t>Tanaman terong (</w:t>
      </w:r>
      <w:r w:rsidRPr="0011237B">
        <w:rPr>
          <w:rFonts w:ascii="Times New Roman" w:eastAsia="Calibri" w:hAnsi="Times New Roman" w:cs="Times New Roman"/>
          <w:i/>
          <w:sz w:val="24"/>
          <w:szCs w:val="24"/>
          <w:lang w:val="en-US"/>
        </w:rPr>
        <w:t>Solanum melongena</w:t>
      </w:r>
      <w:r w:rsidRPr="0011237B">
        <w:rPr>
          <w:rFonts w:ascii="Times New Roman" w:eastAsia="Calibri" w:hAnsi="Times New Roman" w:cs="Times New Roman"/>
          <w:sz w:val="24"/>
          <w:szCs w:val="24"/>
          <w:lang w:val="en-US"/>
        </w:rPr>
        <w:t xml:space="preserve"> L) termasuk dalam famili Solanceae yang menghasilkan biji, dan biji yang dihasilkan berkeping dua. beberapa jenis</w:t>
      </w:r>
      <w:r w:rsidRPr="0011237B">
        <w:rPr>
          <w:rFonts w:ascii="Times New Roman" w:eastAsia="Calibri" w:hAnsi="Times New Roman" w:cs="Times New Roman"/>
          <w:sz w:val="24"/>
          <w:szCs w:val="24"/>
        </w:rPr>
        <w:t xml:space="preserve"> terong </w:t>
      </w:r>
      <w:r w:rsidRPr="0011237B">
        <w:rPr>
          <w:rFonts w:ascii="Times New Roman" w:eastAsia="Calibri" w:hAnsi="Times New Roman" w:cs="Times New Roman"/>
          <w:sz w:val="24"/>
          <w:szCs w:val="24"/>
          <w:lang w:val="en-US"/>
        </w:rPr>
        <w:t xml:space="preserve"> yang cukup dikenal masyarakat Indonesia yaitu terong ungu yang memiliki buah berbentuk bulat telur dan memanjang dengan ujung tumpul dan berukuran sedang. (Sobir</w:t>
      </w:r>
      <w:r w:rsidRPr="0011237B">
        <w:rPr>
          <w:rFonts w:ascii="Times New Roman" w:eastAsia="Calibri" w:hAnsi="Times New Roman" w:cs="Times New Roman"/>
          <w:sz w:val="24"/>
          <w:szCs w:val="24"/>
        </w:rPr>
        <w:t xml:space="preserve"> </w:t>
      </w:r>
      <w:r w:rsidRPr="0011237B">
        <w:rPr>
          <w:rFonts w:ascii="Times New Roman" w:eastAsia="Calibri" w:hAnsi="Times New Roman" w:cs="Times New Roman"/>
          <w:i/>
          <w:sz w:val="24"/>
          <w:szCs w:val="24"/>
        </w:rPr>
        <w:t>et al.</w:t>
      </w:r>
      <w:r w:rsidRPr="0011237B">
        <w:rPr>
          <w:rFonts w:ascii="Times New Roman" w:eastAsia="Calibri" w:hAnsi="Times New Roman" w:cs="Times New Roman"/>
          <w:i/>
          <w:sz w:val="24"/>
          <w:szCs w:val="24"/>
          <w:lang w:val="en-US"/>
        </w:rPr>
        <w:t>,</w:t>
      </w:r>
      <w:r w:rsidRPr="0011237B">
        <w:rPr>
          <w:rFonts w:ascii="Times New Roman" w:eastAsia="Calibri" w:hAnsi="Times New Roman" w:cs="Times New Roman"/>
          <w:sz w:val="24"/>
          <w:szCs w:val="24"/>
          <w:lang w:val="en-US"/>
        </w:rPr>
        <w:t xml:space="preserve"> 2018).</w:t>
      </w:r>
    </w:p>
    <w:p w:rsidR="0011237B" w:rsidRPr="0011237B" w:rsidRDefault="0011237B" w:rsidP="005B55EF">
      <w:pPr>
        <w:spacing w:after="200" w:line="240" w:lineRule="auto"/>
        <w:ind w:right="-72" w:firstLine="709"/>
        <w:jc w:val="both"/>
        <w:rPr>
          <w:rFonts w:ascii="Times New Roman" w:eastAsia="Calibri" w:hAnsi="Times New Roman" w:cs="Times New Roman"/>
          <w:sz w:val="24"/>
          <w:szCs w:val="24"/>
          <w:lang w:val="en-US"/>
        </w:rPr>
      </w:pPr>
      <w:r w:rsidRPr="0011237B">
        <w:rPr>
          <w:rFonts w:ascii="Times New Roman" w:eastAsia="Calibri" w:hAnsi="Times New Roman" w:cs="Times New Roman"/>
          <w:sz w:val="24"/>
          <w:szCs w:val="24"/>
          <w:lang w:val="en-US"/>
        </w:rPr>
        <w:t>Terong merupakan tumbuhan perdu yang memiliki batang rendah (pendek), berkayu dan bercabang. daun berbentuk bulat panjang dengan pangkal dan ujung sempit, tetapi lebar di tengah, letak daun berseling-seling dan bertangkai pendek. variasi tinggi tanaman bervariasi antara 50-150 cm, tergantung varietasnya. permukaan kulit batang, ataupun daun ditutupi rambut halus. (Rukmana, 1994).</w:t>
      </w:r>
    </w:p>
    <w:p w:rsidR="0011237B" w:rsidRDefault="0011237B" w:rsidP="0011237B">
      <w:pPr>
        <w:spacing w:after="0" w:line="240" w:lineRule="auto"/>
        <w:jc w:val="both"/>
        <w:rPr>
          <w:rFonts w:ascii="Times New Roman" w:eastAsia="Calibri" w:hAnsi="Times New Roman" w:cs="Times New Roman"/>
          <w:sz w:val="24"/>
          <w:szCs w:val="24"/>
          <w:lang w:val="en-US"/>
        </w:rPr>
      </w:pPr>
      <w:r w:rsidRPr="0011237B">
        <w:rPr>
          <w:rFonts w:ascii="Times New Roman" w:eastAsia="Calibri" w:hAnsi="Times New Roman" w:cs="Times New Roman"/>
          <w:sz w:val="24"/>
          <w:szCs w:val="24"/>
        </w:rPr>
        <w:t>K</w:t>
      </w:r>
      <w:r w:rsidRPr="0011237B">
        <w:rPr>
          <w:rFonts w:ascii="Times New Roman" w:eastAsia="Calibri" w:hAnsi="Times New Roman" w:cs="Times New Roman"/>
          <w:sz w:val="24"/>
          <w:szCs w:val="24"/>
          <w:lang w:val="en-US"/>
        </w:rPr>
        <w:t>lasifikasi tanaman terong (</w:t>
      </w:r>
      <w:r w:rsidRPr="0011237B">
        <w:rPr>
          <w:rFonts w:ascii="Times New Roman" w:eastAsia="Calibri" w:hAnsi="Times New Roman" w:cs="Times New Roman"/>
          <w:i/>
          <w:sz w:val="24"/>
          <w:szCs w:val="24"/>
          <w:lang w:val="en-US"/>
        </w:rPr>
        <w:t>Solanum melongena</w:t>
      </w:r>
      <w:r w:rsidRPr="0011237B">
        <w:rPr>
          <w:rFonts w:ascii="Times New Roman" w:eastAsia="Calibri" w:hAnsi="Times New Roman" w:cs="Times New Roman"/>
          <w:sz w:val="24"/>
          <w:szCs w:val="24"/>
          <w:lang w:val="en-US"/>
        </w:rPr>
        <w:t xml:space="preserve"> L) sebagai berikut:</w:t>
      </w:r>
    </w:p>
    <w:p w:rsidR="0011237B" w:rsidRPr="0011237B" w:rsidRDefault="0011237B" w:rsidP="0011237B">
      <w:pPr>
        <w:spacing w:after="0" w:line="240" w:lineRule="auto"/>
        <w:jc w:val="both"/>
        <w:rPr>
          <w:rFonts w:ascii="Times New Roman" w:eastAsia="Calibri" w:hAnsi="Times New Roman" w:cs="Times New Roman"/>
          <w:noProof/>
          <w:sz w:val="24"/>
          <w:szCs w:val="24"/>
          <w:lang w:val="en-US"/>
        </w:rPr>
      </w:pPr>
    </w:p>
    <w:p w:rsidR="0011237B" w:rsidRPr="0011237B" w:rsidRDefault="0011237B" w:rsidP="003F70C7">
      <w:pPr>
        <w:spacing w:after="0" w:line="240" w:lineRule="auto"/>
        <w:ind w:firstLine="709"/>
        <w:jc w:val="both"/>
        <w:rPr>
          <w:rFonts w:ascii="Times New Roman" w:eastAsia="Calibri" w:hAnsi="Times New Roman" w:cs="Times New Roman"/>
          <w:sz w:val="24"/>
          <w:szCs w:val="24"/>
          <w:lang w:val="en-US"/>
        </w:rPr>
      </w:pPr>
      <w:r w:rsidRPr="0011237B">
        <w:rPr>
          <w:rFonts w:ascii="Times New Roman" w:eastAsia="Calibri" w:hAnsi="Times New Roman" w:cs="Times New Roman"/>
          <w:sz w:val="24"/>
          <w:szCs w:val="24"/>
          <w:lang w:val="en-US"/>
        </w:rPr>
        <w:t>Divisio</w:t>
      </w:r>
      <w:r w:rsidRPr="0011237B">
        <w:rPr>
          <w:rFonts w:ascii="Times New Roman" w:eastAsia="Calibri" w:hAnsi="Times New Roman" w:cs="Times New Roman"/>
          <w:sz w:val="24"/>
          <w:szCs w:val="24"/>
          <w:lang w:val="en-US"/>
        </w:rPr>
        <w:tab/>
        <w:t>: Magnoliophyta</w:t>
      </w:r>
    </w:p>
    <w:p w:rsidR="0011237B" w:rsidRPr="0011237B" w:rsidRDefault="0011237B" w:rsidP="003F70C7">
      <w:pPr>
        <w:spacing w:after="0" w:line="240" w:lineRule="auto"/>
        <w:ind w:firstLine="709"/>
        <w:jc w:val="both"/>
        <w:rPr>
          <w:rFonts w:ascii="Times New Roman" w:eastAsia="Calibri" w:hAnsi="Times New Roman" w:cs="Times New Roman"/>
          <w:sz w:val="24"/>
          <w:szCs w:val="24"/>
          <w:lang w:val="en-US"/>
        </w:rPr>
      </w:pPr>
      <w:r w:rsidRPr="0011237B">
        <w:rPr>
          <w:rFonts w:ascii="Times New Roman" w:eastAsia="Calibri" w:hAnsi="Times New Roman" w:cs="Times New Roman"/>
          <w:sz w:val="24"/>
          <w:szCs w:val="24"/>
          <w:lang w:val="en-US"/>
        </w:rPr>
        <w:t>Kelas</w:t>
      </w:r>
      <w:r w:rsidRPr="0011237B">
        <w:rPr>
          <w:rFonts w:ascii="Times New Roman" w:eastAsia="Calibri" w:hAnsi="Times New Roman" w:cs="Times New Roman"/>
          <w:sz w:val="24"/>
          <w:szCs w:val="24"/>
          <w:lang w:val="en-US"/>
        </w:rPr>
        <w:tab/>
        <w:t>: Magnoliopsida</w:t>
      </w:r>
    </w:p>
    <w:p w:rsidR="0011237B" w:rsidRPr="0011237B" w:rsidRDefault="0011237B" w:rsidP="003F70C7">
      <w:pPr>
        <w:spacing w:after="0" w:line="240" w:lineRule="auto"/>
        <w:ind w:firstLine="709"/>
        <w:jc w:val="both"/>
        <w:rPr>
          <w:rFonts w:ascii="Times New Roman" w:eastAsia="Calibri" w:hAnsi="Times New Roman" w:cs="Times New Roman"/>
          <w:sz w:val="24"/>
          <w:szCs w:val="24"/>
          <w:lang w:val="en-US"/>
        </w:rPr>
      </w:pPr>
      <w:r w:rsidRPr="0011237B">
        <w:rPr>
          <w:rFonts w:ascii="Times New Roman" w:eastAsia="Calibri" w:hAnsi="Times New Roman" w:cs="Times New Roman"/>
          <w:sz w:val="24"/>
          <w:szCs w:val="24"/>
          <w:lang w:val="en-US"/>
        </w:rPr>
        <w:t>Ordo</w:t>
      </w:r>
      <w:r w:rsidRPr="0011237B">
        <w:rPr>
          <w:rFonts w:ascii="Times New Roman" w:eastAsia="Calibri" w:hAnsi="Times New Roman" w:cs="Times New Roman"/>
          <w:sz w:val="24"/>
          <w:szCs w:val="24"/>
          <w:lang w:val="en-US"/>
        </w:rPr>
        <w:tab/>
        <w:t>: Solanales</w:t>
      </w:r>
    </w:p>
    <w:p w:rsidR="0011237B" w:rsidRPr="0011237B" w:rsidRDefault="0011237B" w:rsidP="003F70C7">
      <w:pPr>
        <w:spacing w:after="0" w:line="240" w:lineRule="auto"/>
        <w:ind w:firstLine="709"/>
        <w:jc w:val="both"/>
        <w:rPr>
          <w:rFonts w:ascii="Times New Roman" w:eastAsia="Calibri" w:hAnsi="Times New Roman" w:cs="Times New Roman"/>
          <w:i/>
          <w:sz w:val="24"/>
          <w:szCs w:val="24"/>
          <w:lang w:val="en-US"/>
        </w:rPr>
      </w:pPr>
      <w:r w:rsidRPr="0011237B">
        <w:rPr>
          <w:rFonts w:ascii="Times New Roman" w:eastAsia="Calibri" w:hAnsi="Times New Roman" w:cs="Times New Roman"/>
          <w:sz w:val="24"/>
          <w:szCs w:val="24"/>
          <w:lang w:val="en-US"/>
        </w:rPr>
        <w:t>Famili</w:t>
      </w:r>
      <w:r w:rsidRPr="0011237B">
        <w:rPr>
          <w:rFonts w:ascii="Times New Roman" w:eastAsia="Calibri" w:hAnsi="Times New Roman" w:cs="Times New Roman"/>
          <w:sz w:val="24"/>
          <w:szCs w:val="24"/>
          <w:lang w:val="en-US"/>
        </w:rPr>
        <w:tab/>
        <w:t>: Solanaceae</w:t>
      </w:r>
    </w:p>
    <w:p w:rsidR="0011237B" w:rsidRPr="0011237B" w:rsidRDefault="0011237B" w:rsidP="003F70C7">
      <w:pPr>
        <w:spacing w:after="0" w:line="240" w:lineRule="auto"/>
        <w:ind w:firstLine="709"/>
        <w:jc w:val="both"/>
        <w:rPr>
          <w:rFonts w:ascii="Times New Roman" w:eastAsia="Calibri" w:hAnsi="Times New Roman" w:cs="Times New Roman"/>
          <w:i/>
          <w:sz w:val="24"/>
          <w:szCs w:val="24"/>
          <w:lang w:val="en-US"/>
        </w:rPr>
      </w:pPr>
      <w:r w:rsidRPr="0011237B">
        <w:rPr>
          <w:rFonts w:ascii="Times New Roman" w:eastAsia="Calibri" w:hAnsi="Times New Roman" w:cs="Times New Roman"/>
          <w:sz w:val="24"/>
          <w:szCs w:val="24"/>
          <w:lang w:val="en-US"/>
        </w:rPr>
        <w:t>Genus</w:t>
      </w:r>
      <w:r w:rsidRPr="0011237B">
        <w:rPr>
          <w:rFonts w:ascii="Times New Roman" w:eastAsia="Calibri" w:hAnsi="Times New Roman" w:cs="Times New Roman"/>
          <w:sz w:val="24"/>
          <w:szCs w:val="24"/>
          <w:lang w:val="en-US"/>
        </w:rPr>
        <w:tab/>
        <w:t xml:space="preserve">: </w:t>
      </w:r>
      <w:r w:rsidRPr="0011237B">
        <w:rPr>
          <w:rFonts w:ascii="Times New Roman" w:eastAsia="Calibri" w:hAnsi="Times New Roman" w:cs="Times New Roman"/>
          <w:i/>
          <w:sz w:val="24"/>
          <w:szCs w:val="24"/>
          <w:lang w:val="en-US"/>
        </w:rPr>
        <w:t>Solanum</w:t>
      </w:r>
    </w:p>
    <w:p w:rsidR="0011237B" w:rsidRDefault="0011237B" w:rsidP="003F70C7">
      <w:pPr>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Spesies</w:t>
      </w:r>
      <w:r w:rsidR="00FB439A">
        <w:rPr>
          <w:rFonts w:ascii="Times New Roman" w:eastAsia="Calibri" w:hAnsi="Times New Roman" w:cs="Times New Roman"/>
          <w:sz w:val="24"/>
          <w:szCs w:val="24"/>
          <w:lang w:val="en-US"/>
        </w:rPr>
        <w:tab/>
      </w:r>
      <w:r w:rsidRPr="0011237B">
        <w:rPr>
          <w:rFonts w:ascii="Times New Roman" w:eastAsia="Calibri" w:hAnsi="Times New Roman" w:cs="Times New Roman"/>
          <w:sz w:val="24"/>
          <w:szCs w:val="24"/>
          <w:lang w:val="en-US"/>
        </w:rPr>
        <w:t xml:space="preserve">: </w:t>
      </w:r>
      <w:r w:rsidRPr="0011237B">
        <w:rPr>
          <w:rFonts w:ascii="Times New Roman" w:eastAsia="Calibri" w:hAnsi="Times New Roman" w:cs="Times New Roman"/>
          <w:i/>
          <w:sz w:val="24"/>
          <w:szCs w:val="24"/>
          <w:lang w:val="en-US"/>
        </w:rPr>
        <w:t>Solanum melongena</w:t>
      </w:r>
      <w:r w:rsidRPr="0011237B">
        <w:rPr>
          <w:rFonts w:ascii="Times New Roman" w:eastAsia="Calibri" w:hAnsi="Times New Roman" w:cs="Times New Roman"/>
          <w:sz w:val="24"/>
          <w:szCs w:val="24"/>
          <w:lang w:val="en-US"/>
        </w:rPr>
        <w:t xml:space="preserve"> L</w:t>
      </w:r>
    </w:p>
    <w:p w:rsidR="0011237B" w:rsidRPr="0011237B" w:rsidRDefault="0011237B" w:rsidP="0011237B">
      <w:pPr>
        <w:spacing w:after="0" w:line="240" w:lineRule="auto"/>
        <w:ind w:left="-142" w:firstLine="142"/>
        <w:jc w:val="both"/>
        <w:rPr>
          <w:rFonts w:ascii="Times New Roman" w:eastAsia="Calibri" w:hAnsi="Times New Roman" w:cs="Times New Roman"/>
          <w:sz w:val="24"/>
          <w:szCs w:val="24"/>
          <w:lang w:val="en-US"/>
        </w:rPr>
      </w:pPr>
    </w:p>
    <w:p w:rsidR="0011237B" w:rsidRPr="0011237B" w:rsidRDefault="0011237B" w:rsidP="0011237B">
      <w:pPr>
        <w:spacing w:after="0" w:line="240" w:lineRule="auto"/>
        <w:ind w:firstLine="709"/>
        <w:jc w:val="both"/>
        <w:rPr>
          <w:rFonts w:ascii="Times New Roman" w:eastAsia="Calibri" w:hAnsi="Times New Roman" w:cs="Times New Roman"/>
          <w:sz w:val="24"/>
          <w:szCs w:val="24"/>
          <w:lang w:val="en-US"/>
        </w:rPr>
      </w:pPr>
      <w:r w:rsidRPr="0011237B">
        <w:rPr>
          <w:rFonts w:ascii="Times New Roman" w:eastAsia="Calibri" w:hAnsi="Times New Roman" w:cs="Times New Roman"/>
          <w:sz w:val="24"/>
          <w:szCs w:val="24"/>
          <w:lang w:val="en-US"/>
        </w:rPr>
        <w:t>Batang tanaman terong dibedakan menjadi dua jenis, batang utama dan bercabang. batang utama merupakan penyangga untuk tegaknya tanaman, sedangkan percabangan merupakan bagian tanaman yang menghasilkan bunga. cabang yang dipelihara adalah cabang penghasil buah (cabang produksi). batang utama berbentuk persegi dan berwarna ungu kehijauan ketika muda, setelah dewasa berwarna ungu kehitaman. (Nawangsih, 1999).</w:t>
      </w:r>
    </w:p>
    <w:p w:rsidR="0011237B" w:rsidRDefault="0011237B" w:rsidP="0011237B">
      <w:pPr>
        <w:spacing w:after="0" w:line="240" w:lineRule="auto"/>
        <w:ind w:firstLine="709"/>
        <w:jc w:val="both"/>
        <w:rPr>
          <w:rFonts w:ascii="Times New Roman" w:eastAsia="Calibri" w:hAnsi="Times New Roman" w:cs="Times New Roman"/>
          <w:sz w:val="24"/>
          <w:szCs w:val="24"/>
          <w:lang w:val="en-US"/>
        </w:rPr>
      </w:pPr>
      <w:r w:rsidRPr="0011237B">
        <w:rPr>
          <w:rFonts w:ascii="Times New Roman" w:eastAsia="Calibri" w:hAnsi="Times New Roman" w:cs="Times New Roman"/>
          <w:sz w:val="24"/>
          <w:szCs w:val="24"/>
          <w:lang w:val="en-US"/>
        </w:rPr>
        <w:t>Bunga tanaman terong merupakan bunga banci atau lebih dikenal dengan bunga dua jenis kelamin, dalam satu bunga terdapat alat kelamin jantan dan betina (benang sari dan putik) atau disebut juga bunga lengkap. mahkota bunga sebanyak 5 sampai 8 buah. mahkota bunga berbentuk bintang dengan 5-6 benang sari dan 2 putik yang terletak di lingkaran bunga yang menonjol di pangkal bunga. (Roemayanti, 2004).</w:t>
      </w:r>
    </w:p>
    <w:p w:rsidR="00FB439A" w:rsidRPr="0011237B" w:rsidRDefault="00FB439A" w:rsidP="0011237B">
      <w:pPr>
        <w:spacing w:after="0" w:line="240" w:lineRule="auto"/>
        <w:ind w:firstLine="709"/>
        <w:jc w:val="both"/>
        <w:rPr>
          <w:rFonts w:ascii="Times New Roman" w:eastAsia="Calibri" w:hAnsi="Times New Roman" w:cs="Times New Roman"/>
          <w:sz w:val="24"/>
          <w:szCs w:val="24"/>
          <w:lang w:val="en-US"/>
        </w:rPr>
      </w:pPr>
    </w:p>
    <w:p w:rsidR="0011237B" w:rsidRDefault="0011237B" w:rsidP="0011237B">
      <w:pPr>
        <w:spacing w:after="0" w:line="240" w:lineRule="auto"/>
        <w:ind w:firstLine="709"/>
        <w:jc w:val="both"/>
        <w:rPr>
          <w:rFonts w:ascii="Times New Roman" w:eastAsia="Calibri" w:hAnsi="Times New Roman" w:cs="Times New Roman"/>
          <w:sz w:val="24"/>
          <w:szCs w:val="24"/>
          <w:lang w:val="en-US"/>
        </w:rPr>
      </w:pPr>
      <w:r w:rsidRPr="0011237B">
        <w:rPr>
          <w:rFonts w:ascii="Times New Roman" w:eastAsia="Calibri" w:hAnsi="Times New Roman" w:cs="Times New Roman"/>
          <w:sz w:val="24"/>
          <w:szCs w:val="24"/>
          <w:lang w:val="en-US"/>
        </w:rPr>
        <w:t>Buah tanaman terong berbentuk lonjong dan berwarna ungu bila siap dipanen, buah terong adalah buah tunggal sejati. pangkal buah menempel pada kelopak yang berubah menjadi kerangka bunga. tangkai buah berkembang dari tangkai bunga yang terletak di antara tangkai daun. buah terong memiliki bentuk yang bermacam-macam tergantung dari varietasnya. (Roemayanti, 2004).</w:t>
      </w:r>
    </w:p>
    <w:p w:rsidR="00FB439A" w:rsidRDefault="00FB439A" w:rsidP="0011237B">
      <w:pPr>
        <w:spacing w:after="0" w:line="240" w:lineRule="auto"/>
        <w:ind w:firstLine="709"/>
        <w:jc w:val="both"/>
        <w:rPr>
          <w:rFonts w:ascii="Times New Roman" w:eastAsia="Calibri" w:hAnsi="Times New Roman" w:cs="Times New Roman"/>
          <w:sz w:val="24"/>
          <w:szCs w:val="24"/>
          <w:lang w:val="en-US"/>
        </w:rPr>
      </w:pPr>
    </w:p>
    <w:p w:rsidR="007355AA" w:rsidRDefault="007355AA" w:rsidP="00FB439A">
      <w:pPr>
        <w:spacing w:after="0" w:line="240" w:lineRule="auto"/>
        <w:ind w:left="426" w:right="1062"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Rumusan Masalah</w:t>
      </w:r>
    </w:p>
    <w:p w:rsidR="007355AA" w:rsidRDefault="007355AA" w:rsidP="00FB439A">
      <w:pPr>
        <w:spacing w:after="0" w:line="240" w:lineRule="auto"/>
        <w:ind w:left="426" w:right="1062" w:hanging="426"/>
        <w:jc w:val="both"/>
        <w:rPr>
          <w:rFonts w:ascii="Times New Roman" w:eastAsia="Calibri" w:hAnsi="Times New Roman" w:cs="Times New Roman"/>
          <w:b/>
          <w:sz w:val="24"/>
          <w:szCs w:val="24"/>
        </w:rPr>
      </w:pPr>
    </w:p>
    <w:p w:rsidR="007355AA" w:rsidRPr="007355AA" w:rsidRDefault="007355AA" w:rsidP="005B55EF">
      <w:pPr>
        <w:spacing w:after="0" w:line="240" w:lineRule="auto"/>
        <w:ind w:left="709" w:right="-72" w:hanging="426"/>
        <w:jc w:val="both"/>
        <w:rPr>
          <w:rFonts w:ascii="Times New Roman" w:eastAsia="Calibri" w:hAnsi="Times New Roman" w:cs="Times New Roman"/>
          <w:sz w:val="24"/>
          <w:szCs w:val="24"/>
        </w:rPr>
      </w:pPr>
      <w:r w:rsidRPr="007355AA">
        <w:rPr>
          <w:rFonts w:ascii="Times New Roman" w:eastAsia="Calibri" w:hAnsi="Times New Roman" w:cs="Times New Roman"/>
          <w:sz w:val="24"/>
          <w:szCs w:val="24"/>
        </w:rPr>
        <w:t xml:space="preserve">1. </w:t>
      </w:r>
      <w:r w:rsidRPr="007355AA">
        <w:rPr>
          <w:rFonts w:ascii="Times New Roman" w:eastAsia="Calibri" w:hAnsi="Times New Roman" w:cs="Times New Roman"/>
          <w:sz w:val="24"/>
          <w:szCs w:val="24"/>
        </w:rPr>
        <w:tab/>
        <w:t>Bagaimana pengaruh kompos daun bambu terhadap pertumbuhan dan hasil terong ungu?</w:t>
      </w:r>
    </w:p>
    <w:p w:rsidR="007355AA" w:rsidRDefault="007355AA" w:rsidP="005B55EF">
      <w:pPr>
        <w:spacing w:after="0" w:line="240" w:lineRule="auto"/>
        <w:ind w:left="709" w:right="-72" w:hanging="426"/>
        <w:jc w:val="both"/>
        <w:rPr>
          <w:rFonts w:ascii="Times New Roman" w:eastAsia="Calibri" w:hAnsi="Times New Roman" w:cs="Times New Roman"/>
          <w:sz w:val="24"/>
          <w:szCs w:val="24"/>
        </w:rPr>
      </w:pPr>
      <w:r w:rsidRPr="007355AA">
        <w:rPr>
          <w:rFonts w:ascii="Times New Roman" w:eastAsia="Calibri" w:hAnsi="Times New Roman" w:cs="Times New Roman"/>
          <w:sz w:val="24"/>
          <w:szCs w:val="24"/>
        </w:rPr>
        <w:t xml:space="preserve">2. </w:t>
      </w:r>
      <w:r w:rsidRPr="007355AA">
        <w:rPr>
          <w:rFonts w:ascii="Times New Roman" w:eastAsia="Calibri" w:hAnsi="Times New Roman" w:cs="Times New Roman"/>
          <w:sz w:val="24"/>
          <w:szCs w:val="24"/>
        </w:rPr>
        <w:tab/>
        <w:t>Berapa  dosis kompos daun bambu yang terbaik dalam meningkatkan pertumbuhan dan hasil terong ungu?</w:t>
      </w:r>
    </w:p>
    <w:p w:rsidR="007355AA" w:rsidRDefault="007355AA" w:rsidP="007355AA">
      <w:pPr>
        <w:spacing w:after="0" w:line="240" w:lineRule="auto"/>
        <w:ind w:left="426" w:right="70" w:hanging="426"/>
        <w:jc w:val="both"/>
        <w:rPr>
          <w:rFonts w:ascii="Times New Roman" w:eastAsia="Calibri" w:hAnsi="Times New Roman" w:cs="Times New Roman"/>
          <w:sz w:val="24"/>
          <w:szCs w:val="24"/>
        </w:rPr>
      </w:pPr>
    </w:p>
    <w:p w:rsidR="007355AA" w:rsidRDefault="007355AA" w:rsidP="007355AA">
      <w:pPr>
        <w:spacing w:after="0" w:line="240" w:lineRule="auto"/>
        <w:ind w:left="426" w:right="1062" w:hanging="426"/>
        <w:jc w:val="both"/>
        <w:rPr>
          <w:rFonts w:ascii="Times New Roman" w:eastAsia="Calibri" w:hAnsi="Times New Roman" w:cs="Times New Roman"/>
          <w:b/>
          <w:sz w:val="24"/>
          <w:szCs w:val="24"/>
        </w:rPr>
      </w:pPr>
      <w:r w:rsidRPr="007355AA">
        <w:rPr>
          <w:rFonts w:ascii="Times New Roman" w:eastAsia="Calibri" w:hAnsi="Times New Roman" w:cs="Times New Roman"/>
          <w:b/>
          <w:sz w:val="24"/>
          <w:szCs w:val="24"/>
        </w:rPr>
        <w:t>Tujuan Penelitian</w:t>
      </w:r>
    </w:p>
    <w:p w:rsidR="007355AA" w:rsidRDefault="007355AA" w:rsidP="007355AA">
      <w:pPr>
        <w:spacing w:after="0" w:line="240" w:lineRule="auto"/>
        <w:ind w:left="426" w:right="1062" w:hanging="426"/>
        <w:jc w:val="both"/>
        <w:rPr>
          <w:rFonts w:ascii="Times New Roman" w:eastAsia="Calibri" w:hAnsi="Times New Roman" w:cs="Times New Roman"/>
          <w:b/>
          <w:sz w:val="24"/>
          <w:szCs w:val="24"/>
        </w:rPr>
      </w:pPr>
    </w:p>
    <w:p w:rsidR="007355AA" w:rsidRPr="007355AA" w:rsidRDefault="007355AA" w:rsidP="005B55EF">
      <w:pPr>
        <w:spacing w:after="0" w:line="240" w:lineRule="auto"/>
        <w:ind w:left="709" w:right="-72" w:hanging="426"/>
        <w:jc w:val="both"/>
        <w:rPr>
          <w:rFonts w:ascii="Times New Roman" w:eastAsia="Calibri" w:hAnsi="Times New Roman" w:cs="Times New Roman"/>
          <w:sz w:val="24"/>
          <w:szCs w:val="24"/>
        </w:rPr>
      </w:pPr>
      <w:r w:rsidRPr="007355AA">
        <w:rPr>
          <w:rFonts w:ascii="Times New Roman" w:eastAsia="Calibri" w:hAnsi="Times New Roman" w:cs="Times New Roman"/>
          <w:sz w:val="24"/>
          <w:szCs w:val="24"/>
        </w:rPr>
        <w:t xml:space="preserve">1. </w:t>
      </w:r>
      <w:r w:rsidRPr="007355AA">
        <w:rPr>
          <w:rFonts w:ascii="Times New Roman" w:eastAsia="Calibri" w:hAnsi="Times New Roman" w:cs="Times New Roman"/>
          <w:sz w:val="24"/>
          <w:szCs w:val="24"/>
        </w:rPr>
        <w:tab/>
        <w:t>Untuk mengetahui pengaruh kompos daun bambu terhadap pertumbuhan dan hasil terong ungu.</w:t>
      </w:r>
    </w:p>
    <w:p w:rsidR="007355AA" w:rsidRDefault="007355AA" w:rsidP="005B55EF">
      <w:pPr>
        <w:spacing w:after="0" w:line="240" w:lineRule="auto"/>
        <w:ind w:left="709" w:right="-72" w:hanging="426"/>
        <w:jc w:val="both"/>
        <w:rPr>
          <w:rFonts w:ascii="Times New Roman" w:eastAsia="Calibri" w:hAnsi="Times New Roman" w:cs="Times New Roman"/>
          <w:sz w:val="24"/>
          <w:szCs w:val="24"/>
        </w:rPr>
      </w:pPr>
      <w:r w:rsidRPr="007355AA">
        <w:rPr>
          <w:rFonts w:ascii="Times New Roman" w:eastAsia="Calibri" w:hAnsi="Times New Roman" w:cs="Times New Roman"/>
          <w:sz w:val="24"/>
          <w:szCs w:val="24"/>
        </w:rPr>
        <w:t xml:space="preserve">2. </w:t>
      </w:r>
      <w:r w:rsidRPr="007355AA">
        <w:rPr>
          <w:rFonts w:ascii="Times New Roman" w:eastAsia="Calibri" w:hAnsi="Times New Roman" w:cs="Times New Roman"/>
          <w:sz w:val="24"/>
          <w:szCs w:val="24"/>
        </w:rPr>
        <w:tab/>
        <w:t>Untuk mengetahui dosis kompos daun bambu yang terbaik dalam meningkatkan pertumbuhan dan hasil terong ungu.</w:t>
      </w:r>
    </w:p>
    <w:p w:rsidR="007355AA" w:rsidRPr="007355AA" w:rsidRDefault="007355AA" w:rsidP="007355AA">
      <w:pPr>
        <w:spacing w:after="0" w:line="240" w:lineRule="auto"/>
        <w:ind w:left="851" w:right="70" w:hanging="426"/>
        <w:jc w:val="both"/>
        <w:rPr>
          <w:rFonts w:ascii="Times New Roman" w:eastAsia="Calibri" w:hAnsi="Times New Roman" w:cs="Times New Roman"/>
          <w:sz w:val="24"/>
          <w:szCs w:val="24"/>
        </w:rPr>
      </w:pPr>
    </w:p>
    <w:p w:rsidR="00FB439A" w:rsidRPr="007355AA" w:rsidRDefault="007355AA" w:rsidP="00FB439A">
      <w:pPr>
        <w:spacing w:after="0" w:line="240" w:lineRule="auto"/>
        <w:ind w:left="426" w:right="1062" w:hanging="426"/>
        <w:jc w:val="both"/>
        <w:rPr>
          <w:rFonts w:ascii="Times New Roman" w:eastAsia="Calibri" w:hAnsi="Times New Roman" w:cs="Times New Roman"/>
          <w:b/>
          <w:sz w:val="24"/>
          <w:szCs w:val="24"/>
        </w:rPr>
      </w:pPr>
      <w:r w:rsidRPr="007355AA">
        <w:rPr>
          <w:rFonts w:ascii="Times New Roman" w:eastAsia="Calibri" w:hAnsi="Times New Roman" w:cs="Times New Roman"/>
          <w:b/>
          <w:sz w:val="24"/>
          <w:szCs w:val="24"/>
        </w:rPr>
        <w:t>2</w:t>
      </w:r>
      <w:r w:rsidR="00631E35" w:rsidRPr="007355AA">
        <w:rPr>
          <w:rFonts w:ascii="Times New Roman" w:eastAsia="Calibri" w:hAnsi="Times New Roman" w:cs="Times New Roman"/>
          <w:b/>
          <w:sz w:val="24"/>
          <w:szCs w:val="24"/>
        </w:rPr>
        <w:t xml:space="preserve">. </w:t>
      </w:r>
      <w:r w:rsidR="00FB439A" w:rsidRPr="007355AA">
        <w:rPr>
          <w:rFonts w:ascii="Times New Roman" w:eastAsia="Calibri" w:hAnsi="Times New Roman" w:cs="Times New Roman"/>
          <w:b/>
          <w:sz w:val="24"/>
          <w:szCs w:val="24"/>
        </w:rPr>
        <w:t>MATERI DAN METODE PENELITIAN</w:t>
      </w:r>
    </w:p>
    <w:p w:rsidR="00FB439A" w:rsidRPr="00FB439A" w:rsidRDefault="00FB439A" w:rsidP="00FB439A">
      <w:pPr>
        <w:spacing w:after="0" w:line="240" w:lineRule="auto"/>
        <w:ind w:left="426" w:right="1062" w:hanging="426"/>
        <w:jc w:val="both"/>
        <w:rPr>
          <w:rFonts w:ascii="Times New Roman" w:eastAsia="Calibri" w:hAnsi="Times New Roman" w:cs="Times New Roman"/>
          <w:b/>
          <w:sz w:val="24"/>
          <w:szCs w:val="24"/>
        </w:rPr>
      </w:pPr>
    </w:p>
    <w:p w:rsidR="00FB439A" w:rsidRDefault="00FB439A" w:rsidP="00FB439A">
      <w:pPr>
        <w:spacing w:line="240" w:lineRule="auto"/>
        <w:jc w:val="both"/>
        <w:rPr>
          <w:rFonts w:ascii="Times New Roman" w:eastAsia="Times New Roman" w:hAnsi="Times New Roman" w:cs="Times New Roman"/>
          <w:b/>
          <w:sz w:val="24"/>
          <w:szCs w:val="24"/>
          <w:lang w:val="en-US"/>
        </w:rPr>
      </w:pPr>
      <w:r w:rsidRPr="00FB439A">
        <w:rPr>
          <w:rFonts w:ascii="Times New Roman" w:eastAsia="Times New Roman" w:hAnsi="Times New Roman" w:cs="Times New Roman"/>
          <w:b/>
          <w:sz w:val="24"/>
          <w:szCs w:val="24"/>
          <w:lang w:val="en-US"/>
        </w:rPr>
        <w:t>Tempat dan Waktu Penelitian</w:t>
      </w:r>
    </w:p>
    <w:p w:rsidR="00C62EFE" w:rsidRDefault="00C62EFE" w:rsidP="005B55EF">
      <w:pPr>
        <w:autoSpaceDE w:val="0"/>
        <w:autoSpaceDN w:val="0"/>
        <w:adjustRightInd w:val="0"/>
        <w:spacing w:after="0" w:line="240" w:lineRule="auto"/>
        <w:ind w:right="-72"/>
        <w:jc w:val="both"/>
        <w:rPr>
          <w:rFonts w:ascii="Times New Roman" w:eastAsia="Calibri" w:hAnsi="Times New Roman" w:cs="Times New Roman"/>
          <w:color w:val="000000"/>
          <w:sz w:val="24"/>
          <w:szCs w:val="24"/>
          <w:lang w:val="en-US"/>
        </w:rPr>
      </w:pPr>
      <w:r w:rsidRPr="00C62EFE">
        <w:rPr>
          <w:rFonts w:ascii="Times New Roman" w:eastAsia="Calibri" w:hAnsi="Times New Roman" w:cs="Times New Roman"/>
          <w:color w:val="000000"/>
          <w:sz w:val="24"/>
          <w:szCs w:val="24"/>
          <w:lang w:val="en-US"/>
        </w:rPr>
        <w:t>Penelitian ini telah dila</w:t>
      </w:r>
      <w:r w:rsidRPr="00C62EFE">
        <w:rPr>
          <w:rFonts w:ascii="Times New Roman" w:eastAsia="Calibri" w:hAnsi="Times New Roman" w:cs="Times New Roman"/>
          <w:color w:val="000000"/>
          <w:sz w:val="24"/>
          <w:szCs w:val="24"/>
        </w:rPr>
        <w:t xml:space="preserve">ksanakan </w:t>
      </w:r>
      <w:r w:rsidRPr="00C62EFE">
        <w:rPr>
          <w:rFonts w:ascii="Times New Roman" w:eastAsia="Calibri" w:hAnsi="Times New Roman" w:cs="Times New Roman"/>
          <w:color w:val="000000"/>
          <w:sz w:val="24"/>
          <w:szCs w:val="24"/>
          <w:lang w:val="en-US"/>
        </w:rPr>
        <w:t>di UPT Kebun Unit II</w:t>
      </w:r>
      <w:r w:rsidRPr="00C62EFE">
        <w:rPr>
          <w:rFonts w:ascii="Times New Roman" w:eastAsia="Calibri" w:hAnsi="Times New Roman" w:cs="Times New Roman"/>
          <w:color w:val="000000"/>
          <w:sz w:val="24"/>
          <w:szCs w:val="24"/>
        </w:rPr>
        <w:t>, Fakultas Agroindustri, U</w:t>
      </w:r>
      <w:r w:rsidRPr="00C62EFE">
        <w:rPr>
          <w:rFonts w:ascii="Times New Roman" w:eastAsia="Calibri" w:hAnsi="Times New Roman" w:cs="Times New Roman"/>
          <w:color w:val="000000"/>
          <w:sz w:val="24"/>
          <w:szCs w:val="24"/>
          <w:lang w:val="en-US"/>
        </w:rPr>
        <w:t xml:space="preserve">niversitas </w:t>
      </w:r>
      <w:r w:rsidRPr="00C62EFE">
        <w:rPr>
          <w:rFonts w:ascii="Times New Roman" w:eastAsia="Calibri" w:hAnsi="Times New Roman" w:cs="Times New Roman"/>
          <w:color w:val="000000"/>
          <w:sz w:val="24"/>
          <w:szCs w:val="24"/>
        </w:rPr>
        <w:t>M</w:t>
      </w:r>
      <w:r w:rsidRPr="00C62EFE">
        <w:rPr>
          <w:rFonts w:ascii="Times New Roman" w:eastAsia="Calibri" w:hAnsi="Times New Roman" w:cs="Times New Roman"/>
          <w:color w:val="000000"/>
          <w:sz w:val="24"/>
          <w:szCs w:val="24"/>
          <w:lang w:val="en-US"/>
        </w:rPr>
        <w:t xml:space="preserve">ercu </w:t>
      </w:r>
      <w:r w:rsidRPr="00C62EFE">
        <w:rPr>
          <w:rFonts w:ascii="Times New Roman" w:eastAsia="Calibri" w:hAnsi="Times New Roman" w:cs="Times New Roman"/>
          <w:color w:val="000000"/>
          <w:sz w:val="24"/>
          <w:szCs w:val="24"/>
        </w:rPr>
        <w:t>B</w:t>
      </w:r>
      <w:r w:rsidRPr="00C62EFE">
        <w:rPr>
          <w:rFonts w:ascii="Times New Roman" w:eastAsia="Calibri" w:hAnsi="Times New Roman" w:cs="Times New Roman"/>
          <w:color w:val="000000"/>
          <w:sz w:val="24"/>
          <w:szCs w:val="24"/>
          <w:lang w:val="en-US"/>
        </w:rPr>
        <w:t xml:space="preserve">uana Yogyakarta yang terletak di </w:t>
      </w:r>
      <w:r w:rsidRPr="00C62EFE">
        <w:rPr>
          <w:rFonts w:ascii="Times New Roman" w:eastAsia="Calibri" w:hAnsi="Times New Roman" w:cs="Times New Roman"/>
          <w:color w:val="000000"/>
          <w:sz w:val="24"/>
          <w:szCs w:val="24"/>
        </w:rPr>
        <w:t>G</w:t>
      </w:r>
      <w:r w:rsidRPr="00C62EFE">
        <w:rPr>
          <w:rFonts w:ascii="Times New Roman" w:eastAsia="Calibri" w:hAnsi="Times New Roman" w:cs="Times New Roman"/>
          <w:color w:val="000000"/>
          <w:sz w:val="24"/>
          <w:szCs w:val="24"/>
          <w:lang w:val="en-US"/>
        </w:rPr>
        <w:t xml:space="preserve">unung </w:t>
      </w:r>
      <w:r w:rsidRPr="00C62EFE">
        <w:rPr>
          <w:rFonts w:ascii="Times New Roman" w:eastAsia="Calibri" w:hAnsi="Times New Roman" w:cs="Times New Roman"/>
          <w:color w:val="000000"/>
          <w:sz w:val="24"/>
          <w:szCs w:val="24"/>
        </w:rPr>
        <w:t>B</w:t>
      </w:r>
      <w:r w:rsidRPr="00C62EFE">
        <w:rPr>
          <w:rFonts w:ascii="Times New Roman" w:eastAsia="Calibri" w:hAnsi="Times New Roman" w:cs="Times New Roman"/>
          <w:color w:val="000000"/>
          <w:sz w:val="24"/>
          <w:szCs w:val="24"/>
          <w:lang w:val="en-US"/>
        </w:rPr>
        <w:t xml:space="preserve">ulu, Argorejo, Sedayu, Bantul, Yogyakarta. </w:t>
      </w:r>
      <w:r w:rsidRPr="00C62EFE">
        <w:rPr>
          <w:rFonts w:ascii="Times New Roman" w:eastAsia="Calibri" w:hAnsi="Times New Roman" w:cs="Times New Roman"/>
          <w:color w:val="000000"/>
          <w:sz w:val="24"/>
          <w:szCs w:val="24"/>
        </w:rPr>
        <w:t xml:space="preserve">waktu penelitian </w:t>
      </w:r>
      <w:r w:rsidRPr="00C62EFE">
        <w:rPr>
          <w:rFonts w:ascii="Times New Roman" w:eastAsia="Calibri" w:hAnsi="Times New Roman" w:cs="Times New Roman"/>
          <w:bCs/>
          <w:color w:val="000000"/>
          <w:sz w:val="24"/>
          <w:szCs w:val="24"/>
          <w:lang w:val="en-US"/>
        </w:rPr>
        <w:t>telah</w:t>
      </w:r>
      <w:r w:rsidRPr="00C62EFE">
        <w:rPr>
          <w:rFonts w:ascii="Times New Roman" w:eastAsia="Calibri" w:hAnsi="Times New Roman" w:cs="Times New Roman"/>
          <w:color w:val="000000"/>
          <w:sz w:val="24"/>
          <w:szCs w:val="24"/>
          <w:lang w:val="en-US"/>
        </w:rPr>
        <w:t xml:space="preserve"> </w:t>
      </w:r>
      <w:r w:rsidRPr="00C62EFE">
        <w:rPr>
          <w:rFonts w:ascii="Times New Roman" w:eastAsia="Calibri" w:hAnsi="Times New Roman" w:cs="Times New Roman"/>
          <w:color w:val="000000"/>
          <w:sz w:val="24"/>
          <w:szCs w:val="24"/>
        </w:rPr>
        <w:t xml:space="preserve">berlangsung </w:t>
      </w:r>
      <w:r w:rsidRPr="00C62EFE">
        <w:rPr>
          <w:rFonts w:ascii="Times New Roman" w:eastAsia="Calibri" w:hAnsi="Times New Roman" w:cs="Times New Roman"/>
          <w:color w:val="000000"/>
          <w:sz w:val="24"/>
          <w:szCs w:val="24"/>
          <w:lang w:val="en-US"/>
        </w:rPr>
        <w:t xml:space="preserve"> mulai tangal 22 </w:t>
      </w:r>
      <w:r w:rsidRPr="00C62EFE">
        <w:rPr>
          <w:rFonts w:ascii="Times New Roman" w:eastAsia="Calibri" w:hAnsi="Times New Roman" w:cs="Times New Roman"/>
          <w:color w:val="000000"/>
          <w:sz w:val="24"/>
          <w:szCs w:val="24"/>
        </w:rPr>
        <w:t>november</w:t>
      </w:r>
      <w:r w:rsidRPr="00C62EFE">
        <w:rPr>
          <w:rFonts w:ascii="Times New Roman" w:eastAsia="Calibri" w:hAnsi="Times New Roman" w:cs="Times New Roman"/>
          <w:color w:val="000000"/>
          <w:sz w:val="24"/>
          <w:szCs w:val="24"/>
          <w:lang w:val="en-US"/>
        </w:rPr>
        <w:t xml:space="preserve"> sampai </w:t>
      </w:r>
      <w:r w:rsidRPr="00C62EFE">
        <w:rPr>
          <w:rFonts w:ascii="Times New Roman" w:eastAsia="Calibri" w:hAnsi="Times New Roman" w:cs="Times New Roman"/>
          <w:color w:val="000000"/>
          <w:sz w:val="24"/>
          <w:szCs w:val="24"/>
        </w:rPr>
        <w:t xml:space="preserve">16 februari </w:t>
      </w:r>
      <w:r w:rsidRPr="00C62EFE">
        <w:rPr>
          <w:rFonts w:ascii="Times New Roman" w:eastAsia="Calibri" w:hAnsi="Times New Roman" w:cs="Times New Roman"/>
          <w:color w:val="000000"/>
          <w:sz w:val="24"/>
          <w:szCs w:val="24"/>
          <w:lang w:val="en-US"/>
        </w:rPr>
        <w:t>2021.</w:t>
      </w:r>
    </w:p>
    <w:p w:rsidR="00C62EFE" w:rsidRDefault="00C62EFE" w:rsidP="005B55EF">
      <w:pPr>
        <w:autoSpaceDE w:val="0"/>
        <w:autoSpaceDN w:val="0"/>
        <w:adjustRightInd w:val="0"/>
        <w:spacing w:after="0" w:line="240" w:lineRule="auto"/>
        <w:ind w:right="-72"/>
        <w:jc w:val="both"/>
        <w:rPr>
          <w:rFonts w:ascii="Times New Roman" w:eastAsia="Calibri" w:hAnsi="Times New Roman" w:cs="Times New Roman"/>
          <w:color w:val="000000"/>
          <w:sz w:val="24"/>
          <w:szCs w:val="24"/>
          <w:lang w:val="en-US"/>
        </w:rPr>
      </w:pPr>
    </w:p>
    <w:p w:rsidR="00C62EFE" w:rsidRPr="00C62EFE" w:rsidRDefault="00C62EFE" w:rsidP="00C62EFE">
      <w:pPr>
        <w:spacing w:line="240" w:lineRule="auto"/>
        <w:jc w:val="both"/>
        <w:rPr>
          <w:rFonts w:ascii="Times New Roman" w:eastAsia="Times New Roman" w:hAnsi="Times New Roman" w:cs="Times New Roman"/>
          <w:b/>
          <w:sz w:val="24"/>
          <w:szCs w:val="24"/>
          <w:lang w:val="en-US"/>
        </w:rPr>
      </w:pPr>
      <w:r w:rsidRPr="00C62EFE">
        <w:rPr>
          <w:rFonts w:ascii="Times New Roman" w:eastAsia="Times New Roman" w:hAnsi="Times New Roman" w:cs="Times New Roman"/>
          <w:b/>
          <w:sz w:val="24"/>
          <w:szCs w:val="24"/>
          <w:lang w:val="en-US"/>
        </w:rPr>
        <w:t>Bahan dan Alat</w:t>
      </w:r>
    </w:p>
    <w:p w:rsidR="00C62EFE" w:rsidRDefault="00C62EFE" w:rsidP="005B55EF">
      <w:pPr>
        <w:spacing w:after="0" w:line="240" w:lineRule="auto"/>
        <w:ind w:right="-72"/>
        <w:jc w:val="both"/>
        <w:rPr>
          <w:rFonts w:ascii="Times New Roman" w:eastAsia="Calibri" w:hAnsi="Times New Roman" w:cs="Times New Roman"/>
          <w:i/>
          <w:sz w:val="24"/>
          <w:szCs w:val="24"/>
          <w:lang w:val="en-US"/>
        </w:rPr>
      </w:pPr>
      <w:r w:rsidRPr="00C62EFE">
        <w:rPr>
          <w:rFonts w:ascii="Times New Roman" w:eastAsia="Calibri" w:hAnsi="Times New Roman" w:cs="Times New Roman"/>
          <w:sz w:val="24"/>
          <w:szCs w:val="24"/>
          <w:lang w:val="en-US"/>
        </w:rPr>
        <w:t>Bahan yang digunakan dalam penelitian terdiri dari benih terong ungu varietas</w:t>
      </w:r>
      <w:r w:rsidRPr="00C62EFE">
        <w:rPr>
          <w:rFonts w:ascii="Times New Roman" w:eastAsia="Calibri" w:hAnsi="Times New Roman" w:cs="Times New Roman"/>
          <w:i/>
          <w:sz w:val="24"/>
          <w:szCs w:val="24"/>
          <w:lang w:val="en-US"/>
        </w:rPr>
        <w:t xml:space="preserve"> lezata</w:t>
      </w:r>
      <w:r w:rsidRPr="00C62EFE">
        <w:rPr>
          <w:rFonts w:ascii="Times New Roman" w:eastAsia="Calibri" w:hAnsi="Times New Roman" w:cs="Times New Roman"/>
          <w:sz w:val="24"/>
          <w:szCs w:val="24"/>
          <w:lang w:val="en-US"/>
        </w:rPr>
        <w:t xml:space="preserve"> F1, polybag kecil, polybag ukuran 40 x 40 cm, tanah vertisol,</w:t>
      </w:r>
      <w:r w:rsidRPr="00C62EFE">
        <w:rPr>
          <w:rFonts w:ascii="Times New Roman" w:eastAsia="Calibri" w:hAnsi="Times New Roman" w:cs="Times New Roman"/>
          <w:sz w:val="24"/>
          <w:szCs w:val="24"/>
        </w:rPr>
        <w:t xml:space="preserve"> </w:t>
      </w:r>
      <w:r w:rsidRPr="00C62EFE">
        <w:rPr>
          <w:rFonts w:ascii="Times New Roman" w:eastAsia="Calibri" w:hAnsi="Times New Roman" w:cs="Times New Roman"/>
          <w:i/>
          <w:sz w:val="24"/>
          <w:szCs w:val="24"/>
        </w:rPr>
        <w:t>regent</w:t>
      </w:r>
      <w:r w:rsidRPr="00C62EFE">
        <w:rPr>
          <w:rFonts w:ascii="Times New Roman" w:eastAsia="Calibri" w:hAnsi="Times New Roman" w:cs="Times New Roman"/>
          <w:sz w:val="24"/>
          <w:szCs w:val="24"/>
        </w:rPr>
        <w:t xml:space="preserve"> 50 SC,</w:t>
      </w:r>
      <w:r w:rsidRPr="00C62EFE">
        <w:rPr>
          <w:rFonts w:ascii="Times New Roman" w:eastAsia="Calibri" w:hAnsi="Times New Roman" w:cs="Times New Roman"/>
          <w:sz w:val="24"/>
          <w:szCs w:val="24"/>
          <w:lang w:val="en-US"/>
        </w:rPr>
        <w:t xml:space="preserve"> dan kompos daun bambu. sedangkan alat yang digunakan terdiri dari cangkul, ember, </w:t>
      </w:r>
      <w:r w:rsidRPr="00C62EFE">
        <w:rPr>
          <w:rFonts w:ascii="Times New Roman" w:eastAsia="Calibri" w:hAnsi="Times New Roman" w:cs="Times New Roman"/>
          <w:i/>
          <w:sz w:val="24"/>
          <w:szCs w:val="24"/>
          <w:lang w:val="en-US"/>
        </w:rPr>
        <w:t>handspayer</w:t>
      </w:r>
      <w:r w:rsidRPr="00C62EFE">
        <w:rPr>
          <w:rFonts w:ascii="Times New Roman" w:eastAsia="Calibri" w:hAnsi="Times New Roman" w:cs="Times New Roman"/>
          <w:sz w:val="24"/>
          <w:szCs w:val="24"/>
          <w:lang w:val="en-US"/>
        </w:rPr>
        <w:t>, gembor, kertas label,  timbangan digital,</w:t>
      </w:r>
      <w:r w:rsidRPr="00C62EFE">
        <w:rPr>
          <w:rFonts w:ascii="Times New Roman" w:eastAsia="Calibri" w:hAnsi="Times New Roman" w:cs="Times New Roman"/>
          <w:sz w:val="24"/>
          <w:szCs w:val="24"/>
        </w:rPr>
        <w:t xml:space="preserve"> oven,</w:t>
      </w:r>
      <w:r w:rsidRPr="00C62EFE">
        <w:rPr>
          <w:rFonts w:ascii="Times New Roman" w:eastAsia="Calibri" w:hAnsi="Times New Roman" w:cs="Times New Roman"/>
          <w:sz w:val="24"/>
          <w:szCs w:val="24"/>
          <w:lang w:val="en-US"/>
        </w:rPr>
        <w:t xml:space="preserve"> penggaris, gunting potong, alat tulis dan kamera </w:t>
      </w:r>
      <w:r w:rsidRPr="00C62EFE">
        <w:rPr>
          <w:rFonts w:ascii="Times New Roman" w:eastAsia="Calibri" w:hAnsi="Times New Roman" w:cs="Times New Roman"/>
          <w:i/>
          <w:sz w:val="24"/>
          <w:szCs w:val="24"/>
          <w:lang w:val="en-US"/>
        </w:rPr>
        <w:t>handphone.</w:t>
      </w:r>
    </w:p>
    <w:p w:rsidR="007355AA" w:rsidRDefault="007355AA" w:rsidP="00C62EFE">
      <w:pPr>
        <w:spacing w:after="0" w:line="240" w:lineRule="auto"/>
        <w:jc w:val="both"/>
        <w:rPr>
          <w:rFonts w:ascii="Times New Roman" w:eastAsia="Calibri" w:hAnsi="Times New Roman" w:cs="Times New Roman"/>
          <w:i/>
          <w:sz w:val="24"/>
          <w:szCs w:val="24"/>
          <w:lang w:val="en-US"/>
        </w:rPr>
      </w:pPr>
    </w:p>
    <w:p w:rsidR="007355AA" w:rsidRDefault="007355AA" w:rsidP="00C62EFE">
      <w:pPr>
        <w:spacing w:after="0" w:line="240" w:lineRule="auto"/>
        <w:jc w:val="both"/>
        <w:rPr>
          <w:rFonts w:ascii="Times New Roman" w:eastAsia="Calibri" w:hAnsi="Times New Roman" w:cs="Times New Roman"/>
          <w:i/>
          <w:sz w:val="24"/>
          <w:szCs w:val="24"/>
          <w:lang w:val="en-US"/>
        </w:rPr>
      </w:pPr>
    </w:p>
    <w:p w:rsidR="007355AA" w:rsidRDefault="007355AA" w:rsidP="00C62EFE">
      <w:pPr>
        <w:spacing w:after="0" w:line="240" w:lineRule="auto"/>
        <w:jc w:val="both"/>
        <w:rPr>
          <w:rFonts w:ascii="Times New Roman" w:eastAsia="Calibri" w:hAnsi="Times New Roman" w:cs="Times New Roman"/>
          <w:i/>
          <w:sz w:val="24"/>
          <w:szCs w:val="24"/>
          <w:lang w:val="en-US"/>
        </w:rPr>
      </w:pPr>
    </w:p>
    <w:p w:rsidR="007355AA" w:rsidRDefault="007355AA" w:rsidP="00C62EFE">
      <w:pPr>
        <w:spacing w:after="0" w:line="240" w:lineRule="auto"/>
        <w:jc w:val="both"/>
        <w:rPr>
          <w:rFonts w:ascii="Times New Roman" w:eastAsia="Calibri" w:hAnsi="Times New Roman" w:cs="Times New Roman"/>
          <w:i/>
          <w:sz w:val="24"/>
          <w:szCs w:val="24"/>
          <w:lang w:val="en-US"/>
        </w:rPr>
      </w:pPr>
    </w:p>
    <w:p w:rsidR="007355AA" w:rsidRDefault="007355AA" w:rsidP="00C62EFE">
      <w:pPr>
        <w:spacing w:after="0" w:line="240" w:lineRule="auto"/>
        <w:jc w:val="both"/>
        <w:rPr>
          <w:rFonts w:ascii="Times New Roman" w:eastAsia="Calibri" w:hAnsi="Times New Roman" w:cs="Times New Roman"/>
          <w:i/>
          <w:sz w:val="24"/>
          <w:szCs w:val="24"/>
          <w:lang w:val="en-US"/>
        </w:rPr>
      </w:pPr>
    </w:p>
    <w:p w:rsidR="007355AA" w:rsidRDefault="007355AA" w:rsidP="00C62EFE">
      <w:pPr>
        <w:spacing w:after="0" w:line="240" w:lineRule="auto"/>
        <w:jc w:val="both"/>
        <w:rPr>
          <w:rFonts w:ascii="Times New Roman" w:eastAsia="Calibri" w:hAnsi="Times New Roman" w:cs="Times New Roman"/>
          <w:i/>
          <w:sz w:val="24"/>
          <w:szCs w:val="24"/>
          <w:lang w:val="en-US"/>
        </w:rPr>
      </w:pPr>
    </w:p>
    <w:p w:rsidR="007355AA" w:rsidRDefault="007355AA" w:rsidP="00C62EFE">
      <w:pPr>
        <w:spacing w:after="0" w:line="240" w:lineRule="auto"/>
        <w:jc w:val="both"/>
        <w:rPr>
          <w:rFonts w:ascii="Times New Roman" w:eastAsia="Calibri" w:hAnsi="Times New Roman" w:cs="Times New Roman"/>
          <w:sz w:val="24"/>
          <w:szCs w:val="24"/>
          <w:lang w:val="en-US"/>
        </w:rPr>
      </w:pPr>
    </w:p>
    <w:p w:rsidR="00C62EFE" w:rsidRDefault="00C62EFE" w:rsidP="00C62EFE">
      <w:pPr>
        <w:spacing w:after="0" w:line="240" w:lineRule="auto"/>
        <w:jc w:val="both"/>
        <w:rPr>
          <w:rFonts w:ascii="Times New Roman" w:eastAsia="Calibri" w:hAnsi="Times New Roman" w:cs="Times New Roman"/>
          <w:sz w:val="24"/>
          <w:szCs w:val="24"/>
          <w:lang w:val="en-US"/>
        </w:rPr>
      </w:pPr>
    </w:p>
    <w:p w:rsidR="00C62EFE" w:rsidRPr="00C62EFE" w:rsidRDefault="00C62EFE" w:rsidP="00C62EFE">
      <w:pPr>
        <w:spacing w:after="0" w:line="240" w:lineRule="auto"/>
        <w:jc w:val="both"/>
        <w:rPr>
          <w:rFonts w:ascii="Times New Roman" w:eastAsia="Times New Roman" w:hAnsi="Times New Roman" w:cs="Times New Roman"/>
          <w:b/>
          <w:sz w:val="24"/>
          <w:szCs w:val="24"/>
          <w:lang w:val="en-US"/>
        </w:rPr>
      </w:pPr>
      <w:r w:rsidRPr="00C62EFE">
        <w:rPr>
          <w:rFonts w:ascii="Times New Roman" w:eastAsia="Times New Roman" w:hAnsi="Times New Roman" w:cs="Times New Roman"/>
          <w:b/>
          <w:sz w:val="24"/>
          <w:szCs w:val="24"/>
          <w:lang w:val="en-US"/>
        </w:rPr>
        <w:t>Rancangan Penelitian</w:t>
      </w:r>
    </w:p>
    <w:p w:rsidR="00C62EFE" w:rsidRPr="00C62EFE" w:rsidRDefault="00C62EFE" w:rsidP="004C688E">
      <w:pPr>
        <w:spacing w:after="0" w:line="240" w:lineRule="auto"/>
        <w:ind w:firstLine="709"/>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Penelitian ini menggunakan Rancangan Acak Lengkap (RAL) faktor tunggal. dengan menggunakan 4 taraf perlakuan dosis pupuk kompos daun bambu yaitu (P0) kontrol,  (P1) 150 g/tanaman, (P2) 200 g/tanaman, (P3) 300 g/tanaman. setiap perlakuan dilakukan 3 kali ulangan sehingga jumlah unit percobaan ada 12. setiap unit pecobaan memiliki populasi 6 tanaman dengan sampel 3 tanaman, 2 korban, 1 cadangan dan diperoleh total tanaman berjumlah 72 tanaman. perlakuannya adalah dosis pupuk kompos daun bambu sebagai berikut :</w:t>
      </w:r>
    </w:p>
    <w:p w:rsidR="00C62EFE" w:rsidRPr="00C62EFE" w:rsidRDefault="00C62EFE" w:rsidP="00C62EFE">
      <w:pPr>
        <w:spacing w:after="0" w:line="240" w:lineRule="auto"/>
        <w:jc w:val="both"/>
        <w:rPr>
          <w:rFonts w:ascii="Times New Roman" w:eastAsia="Calibri" w:hAnsi="Times New Roman" w:cs="Times New Roman"/>
          <w:sz w:val="24"/>
          <w:szCs w:val="24"/>
          <w:lang w:val="en-US"/>
        </w:rPr>
      </w:pPr>
    </w:p>
    <w:p w:rsidR="00C62EFE" w:rsidRPr="00C62EFE" w:rsidRDefault="00C62EFE" w:rsidP="00C62EFE">
      <w:pPr>
        <w:spacing w:after="0" w:line="240" w:lineRule="auto"/>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P0 = Tanah tanpa kompos (kontrol)</w:t>
      </w:r>
    </w:p>
    <w:p w:rsidR="00C62EFE" w:rsidRPr="00C62EFE" w:rsidRDefault="00C62EFE" w:rsidP="00C62EFE">
      <w:pPr>
        <w:spacing w:after="0" w:line="240" w:lineRule="auto"/>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P1 = Kompos daun bambu 150 g/tanaman</w:t>
      </w:r>
    </w:p>
    <w:p w:rsidR="00C62EFE" w:rsidRPr="00C62EFE" w:rsidRDefault="00C62EFE" w:rsidP="00C62EFE">
      <w:pPr>
        <w:spacing w:after="0" w:line="240" w:lineRule="auto"/>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P2 = Kompos daun bambu 200 g/tanaman</w:t>
      </w:r>
    </w:p>
    <w:p w:rsidR="00C62EFE" w:rsidRDefault="00C62EFE" w:rsidP="00C62EFE">
      <w:pPr>
        <w:spacing w:after="0" w:line="240" w:lineRule="auto"/>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P3 = Kompos daun bambu 300 g/tanaman</w:t>
      </w:r>
    </w:p>
    <w:p w:rsidR="00C62EFE" w:rsidRDefault="00C62EFE" w:rsidP="00C62EFE">
      <w:pPr>
        <w:spacing w:after="0" w:line="240" w:lineRule="auto"/>
        <w:jc w:val="both"/>
        <w:rPr>
          <w:rFonts w:ascii="Times New Roman" w:eastAsia="Calibri" w:hAnsi="Times New Roman" w:cs="Times New Roman"/>
          <w:sz w:val="24"/>
          <w:szCs w:val="24"/>
          <w:lang w:val="en-US"/>
        </w:rPr>
      </w:pPr>
    </w:p>
    <w:p w:rsidR="00C62EFE" w:rsidRPr="005B55EF" w:rsidRDefault="005B55EF" w:rsidP="005B55EF">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Pelaksanaan Penelitian</w:t>
      </w:r>
    </w:p>
    <w:p w:rsidR="00C62EFE" w:rsidRPr="00C62EFE" w:rsidRDefault="00C62EFE" w:rsidP="005B55EF">
      <w:pPr>
        <w:spacing w:after="0" w:line="240" w:lineRule="auto"/>
        <w:jc w:val="both"/>
        <w:rPr>
          <w:rFonts w:ascii="Times New Roman" w:eastAsia="Calibri" w:hAnsi="Times New Roman" w:cs="Times New Roman"/>
          <w:b/>
          <w:sz w:val="24"/>
          <w:szCs w:val="24"/>
          <w:lang w:val="en-US"/>
        </w:rPr>
      </w:pPr>
      <w:r w:rsidRPr="00C62EFE">
        <w:rPr>
          <w:rFonts w:ascii="Times New Roman" w:eastAsia="Calibri" w:hAnsi="Times New Roman" w:cs="Times New Roman"/>
          <w:b/>
          <w:sz w:val="24"/>
          <w:szCs w:val="24"/>
          <w:lang w:val="en-US"/>
        </w:rPr>
        <w:t>1. Persiapan bahan tanam (persemaian).</w:t>
      </w:r>
    </w:p>
    <w:p w:rsidR="00C62EFE" w:rsidRDefault="00C62EFE" w:rsidP="00C62EFE">
      <w:pPr>
        <w:spacing w:after="0" w:line="240" w:lineRule="auto"/>
        <w:ind w:firstLine="709"/>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Bahan tanam berupa benih tanaman terong ungu. benih terong ungu disemaikan pada polybag kecil yang berisi media tanam tanah vertisol campuran sekam bakar 1:1.</w:t>
      </w:r>
    </w:p>
    <w:p w:rsidR="00C62EFE" w:rsidRPr="00C62EFE" w:rsidRDefault="00C62EFE" w:rsidP="00C62EFE">
      <w:pPr>
        <w:spacing w:after="0" w:line="240" w:lineRule="auto"/>
        <w:jc w:val="both"/>
        <w:rPr>
          <w:rFonts w:ascii="Times New Roman" w:eastAsia="Calibri" w:hAnsi="Times New Roman" w:cs="Times New Roman"/>
          <w:sz w:val="24"/>
          <w:szCs w:val="24"/>
          <w:lang w:val="en-US"/>
        </w:rPr>
      </w:pPr>
    </w:p>
    <w:p w:rsidR="00C62EFE" w:rsidRPr="00C62EFE" w:rsidRDefault="00C62EFE" w:rsidP="00C62EFE">
      <w:pPr>
        <w:spacing w:after="0" w:line="240" w:lineRule="auto"/>
        <w:jc w:val="both"/>
        <w:rPr>
          <w:rFonts w:ascii="Times New Roman" w:eastAsia="Calibri" w:hAnsi="Times New Roman" w:cs="Times New Roman"/>
          <w:b/>
          <w:sz w:val="24"/>
          <w:szCs w:val="24"/>
          <w:lang w:val="en-US"/>
        </w:rPr>
      </w:pPr>
      <w:r w:rsidRPr="00C62EFE">
        <w:rPr>
          <w:rFonts w:ascii="Times New Roman" w:eastAsia="Calibri" w:hAnsi="Times New Roman" w:cs="Times New Roman"/>
          <w:b/>
          <w:sz w:val="24"/>
          <w:szCs w:val="24"/>
          <w:lang w:val="en-US"/>
        </w:rPr>
        <w:t>2. Pembuatan media tanam</w:t>
      </w:r>
    </w:p>
    <w:p w:rsidR="00C62EFE" w:rsidRDefault="00C62EFE" w:rsidP="00C62EFE">
      <w:pPr>
        <w:spacing w:after="0" w:line="240" w:lineRule="auto"/>
        <w:ind w:firstLine="709"/>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Media tanam yang digunakan yaitu tanah vertisol dan kompos daun bambu dengan perbandingan 1:1. media tanam ditambahkan pupuk kompos daun bambu yang ditimbang menggunakan timbangan digital  dengan dosis 150-300/g/tanaman media tanam diaduk dan disiram dengan air kemudian dimasukkan ke dalam polybag ukuran 40x40.</w:t>
      </w:r>
    </w:p>
    <w:p w:rsidR="00C62EFE" w:rsidRPr="00C62EFE" w:rsidRDefault="00C62EFE" w:rsidP="00C62EFE">
      <w:pPr>
        <w:spacing w:after="0" w:line="240" w:lineRule="auto"/>
        <w:jc w:val="both"/>
        <w:rPr>
          <w:rFonts w:ascii="Times New Roman" w:eastAsia="Calibri" w:hAnsi="Times New Roman" w:cs="Times New Roman"/>
          <w:sz w:val="24"/>
          <w:szCs w:val="24"/>
          <w:lang w:val="en-US"/>
        </w:rPr>
      </w:pPr>
    </w:p>
    <w:p w:rsidR="00C62EFE" w:rsidRPr="00C62EFE" w:rsidRDefault="00C62EFE" w:rsidP="00C62EFE">
      <w:pPr>
        <w:spacing w:after="0" w:line="240" w:lineRule="auto"/>
        <w:jc w:val="both"/>
        <w:rPr>
          <w:rFonts w:ascii="Times New Roman" w:eastAsia="Calibri" w:hAnsi="Times New Roman" w:cs="Times New Roman"/>
          <w:b/>
          <w:sz w:val="24"/>
          <w:szCs w:val="24"/>
          <w:lang w:val="en-US"/>
        </w:rPr>
      </w:pPr>
      <w:r w:rsidRPr="00C62EFE">
        <w:rPr>
          <w:rFonts w:ascii="Times New Roman" w:eastAsia="Calibri" w:hAnsi="Times New Roman" w:cs="Times New Roman"/>
          <w:b/>
          <w:sz w:val="24"/>
          <w:szCs w:val="24"/>
          <w:lang w:val="en-US"/>
        </w:rPr>
        <w:t>3. Penanaman</w:t>
      </w:r>
    </w:p>
    <w:p w:rsidR="00C62EFE" w:rsidRDefault="00C62EFE" w:rsidP="00C62EFE">
      <w:pPr>
        <w:spacing w:after="0" w:line="240" w:lineRule="auto"/>
        <w:ind w:firstLine="709"/>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Penanaman bibit dilakukan pada sore hari, dengan kriteria 3-5 helai daun dan bibit yang ditanam adalah bibit yang sehat dengan ukuran yang seragam.</w:t>
      </w:r>
    </w:p>
    <w:p w:rsidR="00C62EFE" w:rsidRPr="00C62EFE" w:rsidRDefault="00C62EFE" w:rsidP="00C62EFE">
      <w:pPr>
        <w:spacing w:after="0" w:line="240" w:lineRule="auto"/>
        <w:jc w:val="both"/>
        <w:rPr>
          <w:rFonts w:ascii="Times New Roman" w:eastAsia="Calibri" w:hAnsi="Times New Roman" w:cs="Times New Roman"/>
          <w:sz w:val="24"/>
          <w:szCs w:val="24"/>
          <w:lang w:val="en-US"/>
        </w:rPr>
      </w:pPr>
    </w:p>
    <w:p w:rsidR="00C62EFE" w:rsidRPr="00C62EFE" w:rsidRDefault="00C62EFE" w:rsidP="00C62EFE">
      <w:pPr>
        <w:spacing w:after="0" w:line="240" w:lineRule="auto"/>
        <w:jc w:val="both"/>
        <w:rPr>
          <w:rFonts w:ascii="Times New Roman" w:eastAsia="Calibri" w:hAnsi="Times New Roman" w:cs="Times New Roman"/>
          <w:b/>
          <w:sz w:val="24"/>
          <w:szCs w:val="24"/>
          <w:lang w:val="en-US"/>
        </w:rPr>
      </w:pPr>
      <w:r w:rsidRPr="00C62EFE">
        <w:rPr>
          <w:rFonts w:ascii="Times New Roman" w:eastAsia="Calibri" w:hAnsi="Times New Roman" w:cs="Times New Roman"/>
          <w:b/>
          <w:sz w:val="24"/>
          <w:szCs w:val="24"/>
          <w:lang w:val="en-US"/>
        </w:rPr>
        <w:t>4. Penyiraman</w:t>
      </w:r>
    </w:p>
    <w:p w:rsidR="00C62EFE" w:rsidRPr="00C62EFE" w:rsidRDefault="00C62EFE" w:rsidP="00275466">
      <w:pPr>
        <w:spacing w:after="0" w:line="240" w:lineRule="auto"/>
        <w:ind w:firstLine="709"/>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Penyiraman tanaman dilakukan setiap hari, dilakukan pada sore hari dan disiram dengan kondisi air sampai jenuh ±480 cc, agar tanaman tercukupi kebutuhan airnya dan media tanam tetap terjaga kelembabannya.</w:t>
      </w:r>
    </w:p>
    <w:p w:rsidR="00C62EFE" w:rsidRPr="00C62EFE" w:rsidRDefault="00C62EFE" w:rsidP="00C62EFE">
      <w:pPr>
        <w:spacing w:after="0" w:line="240" w:lineRule="auto"/>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 xml:space="preserve"> </w:t>
      </w:r>
    </w:p>
    <w:p w:rsidR="00C62EFE" w:rsidRPr="00C62EFE" w:rsidRDefault="00C62EFE" w:rsidP="00C62EFE">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5. </w:t>
      </w:r>
      <w:r w:rsidRPr="00C62EFE">
        <w:rPr>
          <w:rFonts w:ascii="Times New Roman" w:eastAsia="Calibri" w:hAnsi="Times New Roman" w:cs="Times New Roman"/>
          <w:b/>
          <w:sz w:val="24"/>
          <w:szCs w:val="24"/>
          <w:lang w:val="en-US"/>
        </w:rPr>
        <w:t xml:space="preserve">Pemupukan </w:t>
      </w:r>
    </w:p>
    <w:p w:rsidR="00C62EFE" w:rsidRDefault="00C62EFE" w:rsidP="00C62EFE">
      <w:pPr>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C62EFE">
        <w:rPr>
          <w:rFonts w:ascii="Times New Roman" w:eastAsia="Calibri" w:hAnsi="Times New Roman" w:cs="Times New Roman"/>
          <w:sz w:val="24"/>
          <w:szCs w:val="24"/>
          <w:lang w:val="en-US"/>
        </w:rPr>
        <w:t>Perlakuan pemupukan dilakukan setelah 7 HST sebagai pupuk dasar. pemberian pupuk kompos daun bambu sesuai dengan dosis. pemberian pupuk dilakukan dengan cara ditaburkan secara merata pada media tanam.</w:t>
      </w:r>
    </w:p>
    <w:p w:rsidR="00C62EFE" w:rsidRPr="00C62EFE" w:rsidRDefault="00C62EFE" w:rsidP="00C62EFE">
      <w:pPr>
        <w:spacing w:after="0" w:line="240" w:lineRule="auto"/>
        <w:ind w:firstLine="709"/>
        <w:jc w:val="both"/>
        <w:rPr>
          <w:rFonts w:ascii="Times New Roman" w:eastAsia="Calibri" w:hAnsi="Times New Roman" w:cs="Times New Roman"/>
          <w:sz w:val="24"/>
          <w:szCs w:val="24"/>
          <w:lang w:val="en-US"/>
        </w:rPr>
      </w:pPr>
    </w:p>
    <w:p w:rsidR="00C62EFE" w:rsidRPr="00C62EFE" w:rsidRDefault="00C62EFE" w:rsidP="00C62EFE">
      <w:pPr>
        <w:spacing w:after="0" w:line="240" w:lineRule="auto"/>
        <w:jc w:val="both"/>
        <w:rPr>
          <w:rFonts w:ascii="Times New Roman" w:eastAsia="Calibri" w:hAnsi="Times New Roman" w:cs="Times New Roman"/>
          <w:b/>
          <w:sz w:val="24"/>
          <w:szCs w:val="24"/>
          <w:lang w:val="en-US"/>
        </w:rPr>
      </w:pPr>
      <w:r w:rsidRPr="00C62EFE">
        <w:rPr>
          <w:rFonts w:ascii="Times New Roman" w:eastAsia="Calibri" w:hAnsi="Times New Roman" w:cs="Times New Roman"/>
          <w:b/>
          <w:sz w:val="24"/>
          <w:szCs w:val="24"/>
          <w:lang w:val="en-US"/>
        </w:rPr>
        <w:t>6. Pengendalian Hama dan Gulma</w:t>
      </w:r>
    </w:p>
    <w:p w:rsidR="00C62EFE" w:rsidRDefault="00C62EFE" w:rsidP="00C62EFE">
      <w:pPr>
        <w:spacing w:after="0" w:line="240" w:lineRule="auto"/>
        <w:ind w:firstLine="709"/>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Pengendalian hama menggunakan insektisida Regent 50 SC dengan dosis 5 mL/liter air. Interval penyemprotan hama seminggu sekali. Pengendalian gulma dilakukan seminggu sekali dengan mencabut gulma di sekitar tanaman terong menggunakan tangan.</w:t>
      </w:r>
    </w:p>
    <w:p w:rsidR="00C62EFE" w:rsidRPr="00C62EFE" w:rsidRDefault="00C62EFE" w:rsidP="00C62EFE">
      <w:pPr>
        <w:spacing w:after="0" w:line="240" w:lineRule="auto"/>
        <w:ind w:firstLine="709"/>
        <w:jc w:val="both"/>
        <w:rPr>
          <w:rFonts w:ascii="Times New Roman" w:eastAsia="Calibri" w:hAnsi="Times New Roman" w:cs="Times New Roman"/>
          <w:sz w:val="24"/>
          <w:szCs w:val="24"/>
          <w:lang w:val="en-US"/>
        </w:rPr>
      </w:pPr>
    </w:p>
    <w:p w:rsidR="00C62EFE" w:rsidRPr="00C62EFE" w:rsidRDefault="00C62EFE" w:rsidP="00C62EFE">
      <w:pPr>
        <w:spacing w:after="0" w:line="240" w:lineRule="auto"/>
        <w:jc w:val="both"/>
        <w:rPr>
          <w:rFonts w:ascii="Times New Roman" w:eastAsia="Calibri" w:hAnsi="Times New Roman" w:cs="Times New Roman"/>
          <w:b/>
          <w:sz w:val="24"/>
          <w:szCs w:val="24"/>
          <w:lang w:val="en-US"/>
        </w:rPr>
      </w:pPr>
      <w:r w:rsidRPr="00C62EFE">
        <w:rPr>
          <w:rFonts w:ascii="Times New Roman" w:eastAsia="Calibri" w:hAnsi="Times New Roman" w:cs="Times New Roman"/>
          <w:b/>
          <w:sz w:val="24"/>
          <w:szCs w:val="24"/>
          <w:lang w:val="en-US"/>
        </w:rPr>
        <w:t>7. Panen</w:t>
      </w:r>
    </w:p>
    <w:p w:rsidR="00C62EFE" w:rsidRDefault="00C62EFE" w:rsidP="00C62EFE">
      <w:pPr>
        <w:spacing w:after="0" w:line="240" w:lineRule="auto"/>
        <w:ind w:firstLine="709"/>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Buah yang dipanen adalah buah dengan kriteria berwarna ungu kehitam-hitaman akan siap di panen sekitar 60 HST. pemanenan dilakukan 4 kali dengan interval 6 hari sekali dengan menghitung banyaknya buah yang dihasilkan oleh tanaman.</w:t>
      </w:r>
    </w:p>
    <w:p w:rsidR="00C62EFE" w:rsidRDefault="00C62EFE" w:rsidP="00C62EFE">
      <w:pPr>
        <w:spacing w:after="0" w:line="240" w:lineRule="auto"/>
        <w:ind w:firstLine="709"/>
        <w:jc w:val="both"/>
        <w:rPr>
          <w:rFonts w:ascii="Times New Roman" w:eastAsia="Calibri" w:hAnsi="Times New Roman" w:cs="Times New Roman"/>
          <w:sz w:val="24"/>
          <w:szCs w:val="24"/>
          <w:lang w:val="en-US"/>
        </w:rPr>
      </w:pPr>
    </w:p>
    <w:p w:rsidR="00C62EFE" w:rsidRDefault="00C62EFE" w:rsidP="00C62EFE">
      <w:pPr>
        <w:spacing w:line="240" w:lineRule="auto"/>
        <w:contextualSpacing/>
        <w:rPr>
          <w:rFonts w:ascii="Times New Roman" w:eastAsia="Times New Roman" w:hAnsi="Times New Roman" w:cs="Times New Roman"/>
          <w:b/>
          <w:sz w:val="24"/>
          <w:szCs w:val="24"/>
          <w:lang w:val="en-US"/>
        </w:rPr>
      </w:pPr>
      <w:bookmarkStart w:id="1" w:name="_Toc43937009"/>
      <w:r w:rsidRPr="00C62EFE">
        <w:rPr>
          <w:rFonts w:ascii="Times New Roman" w:eastAsia="Times New Roman" w:hAnsi="Times New Roman" w:cs="Times New Roman"/>
          <w:b/>
          <w:sz w:val="24"/>
          <w:szCs w:val="24"/>
          <w:lang w:val="en-US"/>
        </w:rPr>
        <w:t>Parameter Pengamatan</w:t>
      </w:r>
      <w:bookmarkEnd w:id="1"/>
    </w:p>
    <w:p w:rsidR="006D08FD" w:rsidRDefault="006D08FD" w:rsidP="00C62EFE">
      <w:pPr>
        <w:spacing w:line="240" w:lineRule="auto"/>
        <w:contextualSpacing/>
        <w:rPr>
          <w:rFonts w:ascii="Times New Roman" w:eastAsia="Times New Roman" w:hAnsi="Times New Roman" w:cs="Times New Roman"/>
          <w:b/>
          <w:sz w:val="24"/>
          <w:szCs w:val="24"/>
          <w:lang w:val="en-US"/>
        </w:rPr>
      </w:pPr>
    </w:p>
    <w:p w:rsidR="00AA3E0B" w:rsidRPr="00C62EFE" w:rsidRDefault="00AA3E0B" w:rsidP="00C62EFE">
      <w:pPr>
        <w:spacing w:line="240" w:lineRule="auto"/>
        <w:contextualSpacing/>
        <w:rPr>
          <w:rFonts w:ascii="Times New Roman" w:eastAsia="Times New Roman" w:hAnsi="Times New Roman" w:cs="Times New Roman"/>
          <w:sz w:val="24"/>
          <w:szCs w:val="24"/>
          <w:lang w:val="en-US"/>
        </w:rPr>
      </w:pPr>
      <w:r w:rsidRPr="00AA3E0B">
        <w:rPr>
          <w:rFonts w:ascii="Times New Roman" w:eastAsia="Times New Roman" w:hAnsi="Times New Roman" w:cs="Times New Roman"/>
          <w:sz w:val="24"/>
          <w:szCs w:val="24"/>
          <w:lang w:val="en-US"/>
        </w:rPr>
        <w:t>Parameter yang diamati selama penelitian adalah sebagai berikut:</w:t>
      </w:r>
    </w:p>
    <w:p w:rsidR="00C62EFE" w:rsidRPr="00AA3E0B" w:rsidRDefault="00C62EFE" w:rsidP="00AA3E0B">
      <w:pPr>
        <w:pStyle w:val="ListParagraph"/>
        <w:numPr>
          <w:ilvl w:val="0"/>
          <w:numId w:val="2"/>
        </w:numPr>
        <w:spacing w:after="0" w:line="240" w:lineRule="auto"/>
        <w:ind w:left="284" w:hanging="284"/>
        <w:jc w:val="both"/>
        <w:rPr>
          <w:rFonts w:ascii="Times New Roman" w:eastAsia="Calibri" w:hAnsi="Times New Roman" w:cs="Times New Roman"/>
          <w:sz w:val="24"/>
          <w:szCs w:val="24"/>
          <w:lang w:val="en-US"/>
        </w:rPr>
      </w:pPr>
      <w:r w:rsidRPr="00AA3E0B">
        <w:rPr>
          <w:rFonts w:ascii="Times New Roman" w:eastAsia="Calibri" w:hAnsi="Times New Roman" w:cs="Times New Roman"/>
          <w:sz w:val="24"/>
          <w:szCs w:val="24"/>
          <w:lang w:val="en-US"/>
        </w:rPr>
        <w:t>Tinggi tanaman</w:t>
      </w:r>
    </w:p>
    <w:p w:rsidR="00C62EFE" w:rsidRPr="00C62EFE" w:rsidRDefault="00C62EFE" w:rsidP="00AA3E0B">
      <w:pPr>
        <w:spacing w:after="0" w:line="240" w:lineRule="auto"/>
        <w:ind w:left="284"/>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Pengamatan tinggi tanaman dilakukan seminggu sekali, mulai umur 7 HST sampai seminggu sebelum panen 60-80 HST. tinggi tanaman diukur menggunakan penggaris mulai dari leher akar sampai titik tumbuh terakhir.</w:t>
      </w:r>
    </w:p>
    <w:p w:rsidR="00C62EFE" w:rsidRPr="00AA3E0B" w:rsidRDefault="00C62EFE" w:rsidP="00AA3E0B">
      <w:pPr>
        <w:pStyle w:val="ListParagraph"/>
        <w:numPr>
          <w:ilvl w:val="0"/>
          <w:numId w:val="2"/>
        </w:numPr>
        <w:spacing w:after="0" w:line="240" w:lineRule="auto"/>
        <w:ind w:left="284" w:hanging="284"/>
        <w:jc w:val="both"/>
        <w:rPr>
          <w:rFonts w:ascii="Times New Roman" w:eastAsia="Calibri" w:hAnsi="Times New Roman" w:cs="Times New Roman"/>
          <w:sz w:val="24"/>
          <w:szCs w:val="24"/>
          <w:lang w:val="en-US"/>
        </w:rPr>
      </w:pPr>
      <w:r w:rsidRPr="00AA3E0B">
        <w:rPr>
          <w:rFonts w:ascii="Times New Roman" w:eastAsia="Calibri" w:hAnsi="Times New Roman" w:cs="Times New Roman"/>
          <w:sz w:val="24"/>
          <w:szCs w:val="24"/>
          <w:lang w:val="en-US"/>
        </w:rPr>
        <w:t>Jumlah daun</w:t>
      </w:r>
    </w:p>
    <w:p w:rsidR="00C62EFE" w:rsidRDefault="00C62EFE" w:rsidP="00AA3E0B">
      <w:pPr>
        <w:spacing w:after="0" w:line="240" w:lineRule="auto"/>
        <w:ind w:left="284"/>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 xml:space="preserve">Pengamatan jumlah daun dilakukan mulai umur 7 HST sampai seminggu sebelum panen 60-80 HST dengan interval waktu 1 minggu. pengamatan dilakukan dengan cara menghitung helai daun yang sudah membuka. </w:t>
      </w:r>
    </w:p>
    <w:p w:rsidR="005B55EF" w:rsidRDefault="005B55EF" w:rsidP="00AA3E0B">
      <w:pPr>
        <w:spacing w:after="0" w:line="240" w:lineRule="auto"/>
        <w:ind w:left="284"/>
        <w:jc w:val="both"/>
        <w:rPr>
          <w:rFonts w:ascii="Times New Roman" w:eastAsia="Calibri" w:hAnsi="Times New Roman" w:cs="Times New Roman"/>
          <w:sz w:val="24"/>
          <w:szCs w:val="24"/>
          <w:lang w:val="en-US"/>
        </w:rPr>
      </w:pPr>
    </w:p>
    <w:p w:rsidR="005B55EF" w:rsidRDefault="005B55EF" w:rsidP="00AA3E0B">
      <w:pPr>
        <w:spacing w:after="0" w:line="240" w:lineRule="auto"/>
        <w:ind w:left="284"/>
        <w:jc w:val="both"/>
        <w:rPr>
          <w:rFonts w:ascii="Times New Roman" w:eastAsia="Calibri" w:hAnsi="Times New Roman" w:cs="Times New Roman"/>
          <w:sz w:val="24"/>
          <w:szCs w:val="24"/>
          <w:lang w:val="en-US"/>
        </w:rPr>
      </w:pPr>
    </w:p>
    <w:p w:rsidR="005B55EF" w:rsidRDefault="005B55EF" w:rsidP="00AA3E0B">
      <w:pPr>
        <w:spacing w:after="0" w:line="240" w:lineRule="auto"/>
        <w:ind w:left="284"/>
        <w:jc w:val="both"/>
        <w:rPr>
          <w:rFonts w:ascii="Times New Roman" w:eastAsia="Calibri" w:hAnsi="Times New Roman" w:cs="Times New Roman"/>
          <w:sz w:val="24"/>
          <w:szCs w:val="24"/>
          <w:lang w:val="en-US"/>
        </w:rPr>
      </w:pPr>
    </w:p>
    <w:p w:rsidR="005B55EF" w:rsidRPr="00C62EFE" w:rsidRDefault="005B55EF" w:rsidP="00AA3E0B">
      <w:pPr>
        <w:spacing w:after="0" w:line="240" w:lineRule="auto"/>
        <w:ind w:left="284"/>
        <w:jc w:val="both"/>
        <w:rPr>
          <w:rFonts w:ascii="Times New Roman" w:eastAsia="Calibri" w:hAnsi="Times New Roman" w:cs="Times New Roman"/>
          <w:sz w:val="24"/>
          <w:szCs w:val="24"/>
          <w:lang w:val="en-US"/>
        </w:rPr>
      </w:pPr>
    </w:p>
    <w:p w:rsidR="00C62EFE" w:rsidRPr="00AA3E0B" w:rsidRDefault="00C62EFE" w:rsidP="00AA3E0B">
      <w:pPr>
        <w:pStyle w:val="ListParagraph"/>
        <w:numPr>
          <w:ilvl w:val="0"/>
          <w:numId w:val="2"/>
        </w:numPr>
        <w:spacing w:after="0" w:line="240" w:lineRule="auto"/>
        <w:ind w:left="284" w:hanging="284"/>
        <w:jc w:val="both"/>
        <w:rPr>
          <w:rFonts w:ascii="Times New Roman" w:eastAsia="Calibri" w:hAnsi="Times New Roman" w:cs="Times New Roman"/>
          <w:sz w:val="24"/>
          <w:szCs w:val="24"/>
          <w:lang w:val="en-US"/>
        </w:rPr>
      </w:pPr>
      <w:r w:rsidRPr="00AA3E0B">
        <w:rPr>
          <w:rFonts w:ascii="Times New Roman" w:eastAsia="Calibri" w:hAnsi="Times New Roman" w:cs="Times New Roman"/>
          <w:sz w:val="24"/>
          <w:szCs w:val="24"/>
          <w:lang w:val="en-US"/>
        </w:rPr>
        <w:t>Saat berbunga</w:t>
      </w:r>
    </w:p>
    <w:p w:rsidR="00C62EFE" w:rsidRPr="00C62EFE" w:rsidRDefault="00C62EFE" w:rsidP="00AA3E0B">
      <w:pPr>
        <w:spacing w:after="0" w:line="240" w:lineRule="auto"/>
        <w:ind w:left="284"/>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Mencatat umur tanaman dari mulai tanam sampai saat berbunga diketahui apabila 50% populasi bunganya telah mekar.</w:t>
      </w:r>
    </w:p>
    <w:p w:rsidR="00C62EFE" w:rsidRPr="00AA3E0B" w:rsidRDefault="00C62EFE" w:rsidP="00AA3E0B">
      <w:pPr>
        <w:pStyle w:val="ListParagraph"/>
        <w:numPr>
          <w:ilvl w:val="0"/>
          <w:numId w:val="2"/>
        </w:numPr>
        <w:spacing w:after="0" w:line="240" w:lineRule="auto"/>
        <w:ind w:left="284" w:hanging="284"/>
        <w:jc w:val="both"/>
        <w:rPr>
          <w:rFonts w:ascii="Times New Roman" w:eastAsia="Calibri" w:hAnsi="Times New Roman" w:cs="Times New Roman"/>
          <w:sz w:val="24"/>
          <w:szCs w:val="24"/>
          <w:lang w:val="en-US"/>
        </w:rPr>
      </w:pPr>
      <w:r w:rsidRPr="00AA3E0B">
        <w:rPr>
          <w:rFonts w:ascii="Times New Roman" w:eastAsia="Calibri" w:hAnsi="Times New Roman" w:cs="Times New Roman"/>
          <w:sz w:val="24"/>
          <w:szCs w:val="24"/>
          <w:lang w:val="en-US"/>
        </w:rPr>
        <w:t>Bobot segar brangkasan</w:t>
      </w:r>
    </w:p>
    <w:p w:rsidR="00C62EFE" w:rsidRPr="00C62EFE" w:rsidRDefault="00C62EFE" w:rsidP="00AA3E0B">
      <w:pPr>
        <w:spacing w:after="0" w:line="240" w:lineRule="auto"/>
        <w:ind w:left="284"/>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Bobot segar brangkasan dapat diketahui dengan cara menimbang seluruh bagian tanaman (akar, batang dan daun).</w:t>
      </w:r>
    </w:p>
    <w:p w:rsidR="00C62EFE" w:rsidRPr="00AA3E0B" w:rsidRDefault="00C62EFE" w:rsidP="00AA3E0B">
      <w:pPr>
        <w:pStyle w:val="ListParagraph"/>
        <w:numPr>
          <w:ilvl w:val="0"/>
          <w:numId w:val="2"/>
        </w:numPr>
        <w:spacing w:after="0" w:line="240" w:lineRule="auto"/>
        <w:ind w:left="284" w:hanging="284"/>
        <w:jc w:val="both"/>
        <w:rPr>
          <w:rFonts w:ascii="Times New Roman" w:eastAsia="Calibri" w:hAnsi="Times New Roman" w:cs="Times New Roman"/>
          <w:sz w:val="24"/>
          <w:szCs w:val="24"/>
          <w:lang w:val="en-US"/>
        </w:rPr>
      </w:pPr>
      <w:r w:rsidRPr="00AA3E0B">
        <w:rPr>
          <w:rFonts w:ascii="Times New Roman" w:eastAsia="Calibri" w:hAnsi="Times New Roman" w:cs="Times New Roman"/>
          <w:sz w:val="24"/>
          <w:szCs w:val="24"/>
          <w:lang w:val="en-US"/>
        </w:rPr>
        <w:t>Bobot kering brangkasan</w:t>
      </w:r>
    </w:p>
    <w:p w:rsidR="00C62EFE" w:rsidRPr="00C62EFE" w:rsidRDefault="00C62EFE" w:rsidP="00AA3E0B">
      <w:pPr>
        <w:spacing w:after="0" w:line="240" w:lineRule="auto"/>
        <w:ind w:left="284"/>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Bobot kering brangkasan merupakan bobot total brangkasan tanaman dalam kondisi kering setelah air dalam jaringan dihilangkan. penurunan kadar air dilakukan dengan dengan cara mengoven sampai bobot akhirnya konstan.</w:t>
      </w:r>
    </w:p>
    <w:p w:rsidR="00C62EFE" w:rsidRPr="00AA3E0B" w:rsidRDefault="00C62EFE" w:rsidP="00AA3E0B">
      <w:pPr>
        <w:pStyle w:val="ListParagraph"/>
        <w:numPr>
          <w:ilvl w:val="0"/>
          <w:numId w:val="2"/>
        </w:numPr>
        <w:spacing w:after="0" w:line="240" w:lineRule="auto"/>
        <w:ind w:left="284" w:hanging="284"/>
        <w:jc w:val="both"/>
        <w:rPr>
          <w:rFonts w:ascii="Times New Roman" w:eastAsia="Calibri" w:hAnsi="Times New Roman" w:cs="Times New Roman"/>
          <w:sz w:val="24"/>
          <w:szCs w:val="24"/>
          <w:lang w:val="en-US"/>
        </w:rPr>
      </w:pPr>
      <w:r w:rsidRPr="00AA3E0B">
        <w:rPr>
          <w:rFonts w:ascii="Times New Roman" w:eastAsia="Calibri" w:hAnsi="Times New Roman" w:cs="Times New Roman"/>
          <w:sz w:val="24"/>
          <w:szCs w:val="24"/>
          <w:lang w:val="en-US"/>
        </w:rPr>
        <w:t>Jumlah buah per Sampel (buah)</w:t>
      </w:r>
    </w:p>
    <w:p w:rsidR="00C62EFE" w:rsidRPr="00C62EFE" w:rsidRDefault="00C62EFE" w:rsidP="004416C3">
      <w:pPr>
        <w:spacing w:after="0" w:line="240" w:lineRule="auto"/>
        <w:ind w:left="284"/>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Pengamatan jumlah buah per sampel tanaman terong ungu dilakukan saat pemanenan pertama sampai pemanenan keempat. Jumlah buah pertanaman diperoleh dengan mencatat jumlah buah yang dipanen dari setiap tanaman sampel pada saat panen kemudian mengitung rata-rata dari mulai panen ke-1 sampai panen ke-4.</w:t>
      </w:r>
    </w:p>
    <w:p w:rsidR="00C62EFE" w:rsidRPr="00AA3E0B" w:rsidRDefault="00C62EFE" w:rsidP="00AA3E0B">
      <w:pPr>
        <w:pStyle w:val="ListParagraph"/>
        <w:numPr>
          <w:ilvl w:val="0"/>
          <w:numId w:val="2"/>
        </w:numPr>
        <w:spacing w:after="0" w:line="240" w:lineRule="auto"/>
        <w:ind w:left="284" w:hanging="284"/>
        <w:jc w:val="both"/>
        <w:rPr>
          <w:rFonts w:ascii="Times New Roman" w:eastAsia="Calibri" w:hAnsi="Times New Roman" w:cs="Times New Roman"/>
          <w:sz w:val="24"/>
          <w:szCs w:val="24"/>
          <w:lang w:val="en-US"/>
        </w:rPr>
      </w:pPr>
      <w:r w:rsidRPr="00AA3E0B">
        <w:rPr>
          <w:rFonts w:ascii="Times New Roman" w:eastAsia="Calibri" w:hAnsi="Times New Roman" w:cs="Times New Roman"/>
          <w:sz w:val="24"/>
          <w:szCs w:val="24"/>
          <w:lang w:val="en-US"/>
        </w:rPr>
        <w:t>Bobot buah</w:t>
      </w:r>
    </w:p>
    <w:p w:rsidR="00C62EFE" w:rsidRPr="00C62EFE" w:rsidRDefault="00C62EFE" w:rsidP="00AA3E0B">
      <w:pPr>
        <w:spacing w:after="0" w:line="240" w:lineRule="auto"/>
        <w:ind w:left="284"/>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Bobot buah yang dihitung setiap kali panen. dengan menghitung rata-rata jumlah bobot buah setiap panen.</w:t>
      </w:r>
    </w:p>
    <w:p w:rsidR="00C62EFE" w:rsidRPr="00AA3E0B" w:rsidRDefault="00C62EFE" w:rsidP="00AA3E0B">
      <w:pPr>
        <w:pStyle w:val="ListParagraph"/>
        <w:numPr>
          <w:ilvl w:val="0"/>
          <w:numId w:val="2"/>
        </w:numPr>
        <w:spacing w:after="0" w:line="240" w:lineRule="auto"/>
        <w:ind w:left="284" w:hanging="284"/>
        <w:jc w:val="both"/>
        <w:rPr>
          <w:rFonts w:ascii="Times New Roman" w:eastAsia="Calibri" w:hAnsi="Times New Roman" w:cs="Times New Roman"/>
          <w:sz w:val="24"/>
          <w:szCs w:val="24"/>
          <w:lang w:val="en-US"/>
        </w:rPr>
      </w:pPr>
      <w:r w:rsidRPr="00AA3E0B">
        <w:rPr>
          <w:rFonts w:ascii="Times New Roman" w:eastAsia="Calibri" w:hAnsi="Times New Roman" w:cs="Times New Roman"/>
          <w:sz w:val="24"/>
          <w:szCs w:val="24"/>
          <w:lang w:val="en-US"/>
        </w:rPr>
        <w:t>Diameter buah</w:t>
      </w:r>
    </w:p>
    <w:p w:rsidR="00C62EFE" w:rsidRPr="00C62EFE" w:rsidRDefault="00C62EFE" w:rsidP="004416C3">
      <w:pPr>
        <w:spacing w:after="0" w:line="240" w:lineRule="auto"/>
        <w:ind w:left="284"/>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Diameter buah diukur dengan menggunakan jangka sorong di bagian yang paling besar diameternya.</w:t>
      </w:r>
    </w:p>
    <w:p w:rsidR="00C62EFE" w:rsidRPr="00AA3E0B" w:rsidRDefault="00C62EFE" w:rsidP="004416C3">
      <w:pPr>
        <w:pStyle w:val="ListParagraph"/>
        <w:numPr>
          <w:ilvl w:val="0"/>
          <w:numId w:val="2"/>
        </w:numPr>
        <w:spacing w:after="0" w:line="240" w:lineRule="auto"/>
        <w:ind w:left="284" w:hanging="284"/>
        <w:jc w:val="both"/>
        <w:rPr>
          <w:rFonts w:ascii="Times New Roman" w:eastAsia="Calibri" w:hAnsi="Times New Roman" w:cs="Times New Roman"/>
          <w:sz w:val="24"/>
          <w:szCs w:val="24"/>
          <w:lang w:val="en-US"/>
        </w:rPr>
      </w:pPr>
      <w:r w:rsidRPr="00AA3E0B">
        <w:rPr>
          <w:rFonts w:ascii="Times New Roman" w:eastAsia="Calibri" w:hAnsi="Times New Roman" w:cs="Times New Roman"/>
          <w:sz w:val="24"/>
          <w:szCs w:val="24"/>
          <w:lang w:val="en-US"/>
        </w:rPr>
        <w:t>Panjang buah</w:t>
      </w:r>
    </w:p>
    <w:p w:rsidR="00275466" w:rsidRDefault="00C62EFE" w:rsidP="00275466">
      <w:pPr>
        <w:spacing w:after="0" w:line="240" w:lineRule="auto"/>
        <w:ind w:left="284"/>
        <w:jc w:val="both"/>
        <w:rPr>
          <w:rFonts w:ascii="Times New Roman" w:eastAsia="Calibri" w:hAnsi="Times New Roman" w:cs="Times New Roman"/>
          <w:sz w:val="24"/>
          <w:szCs w:val="24"/>
          <w:lang w:val="en-US"/>
        </w:rPr>
      </w:pPr>
      <w:r w:rsidRPr="00C62EFE">
        <w:rPr>
          <w:rFonts w:ascii="Times New Roman" w:eastAsia="Calibri" w:hAnsi="Times New Roman" w:cs="Times New Roman"/>
          <w:sz w:val="24"/>
          <w:szCs w:val="24"/>
          <w:lang w:val="en-US"/>
        </w:rPr>
        <w:t>Panjang buah diukur dengan menggunakan penggaris dari ujung  buah sampai pangkal buah.</w:t>
      </w:r>
    </w:p>
    <w:p w:rsidR="00275466" w:rsidRDefault="00275466" w:rsidP="00275466">
      <w:pPr>
        <w:spacing w:after="0" w:line="240" w:lineRule="auto"/>
        <w:ind w:left="284"/>
        <w:jc w:val="both"/>
        <w:rPr>
          <w:rFonts w:ascii="Times New Roman" w:eastAsia="Calibri" w:hAnsi="Times New Roman" w:cs="Times New Roman"/>
          <w:sz w:val="24"/>
          <w:szCs w:val="24"/>
          <w:lang w:val="en-US"/>
        </w:rPr>
      </w:pPr>
    </w:p>
    <w:p w:rsidR="00275466" w:rsidRDefault="00275466" w:rsidP="00275466">
      <w:pPr>
        <w:spacing w:after="0" w:line="240" w:lineRule="auto"/>
        <w:jc w:val="both"/>
        <w:rPr>
          <w:rFonts w:ascii="Times New Roman" w:eastAsia="Times New Roman" w:hAnsi="Times New Roman" w:cs="Times New Roman"/>
          <w:b/>
          <w:sz w:val="24"/>
          <w:szCs w:val="24"/>
          <w:lang w:val="en-US"/>
        </w:rPr>
      </w:pPr>
      <w:r w:rsidRPr="00275466">
        <w:rPr>
          <w:rFonts w:ascii="Times New Roman" w:eastAsia="Times New Roman" w:hAnsi="Times New Roman" w:cs="Times New Roman"/>
          <w:b/>
          <w:sz w:val="24"/>
          <w:szCs w:val="24"/>
          <w:lang w:val="en-US"/>
        </w:rPr>
        <w:t>Analisis Data</w:t>
      </w:r>
    </w:p>
    <w:p w:rsidR="006D08FD" w:rsidRDefault="006D08FD" w:rsidP="00275466">
      <w:pPr>
        <w:spacing w:after="0" w:line="240" w:lineRule="auto"/>
        <w:jc w:val="both"/>
        <w:rPr>
          <w:rFonts w:ascii="Times New Roman" w:eastAsia="Times New Roman" w:hAnsi="Times New Roman" w:cs="Times New Roman"/>
          <w:b/>
          <w:sz w:val="24"/>
          <w:szCs w:val="24"/>
          <w:lang w:val="en-US"/>
        </w:rPr>
      </w:pPr>
    </w:p>
    <w:p w:rsidR="00275466" w:rsidRDefault="00275466" w:rsidP="006D08FD">
      <w:pPr>
        <w:ind w:firstLine="709"/>
        <w:jc w:val="both"/>
        <w:rPr>
          <w:rFonts w:ascii="Times New Roman" w:eastAsia="Calibri" w:hAnsi="Times New Roman" w:cs="Times New Roman"/>
          <w:sz w:val="24"/>
          <w:szCs w:val="24"/>
          <w:lang w:val="en-US"/>
        </w:rPr>
      </w:pPr>
      <w:r w:rsidRPr="00275466">
        <w:rPr>
          <w:rFonts w:ascii="Times New Roman" w:eastAsia="Calibri" w:hAnsi="Times New Roman" w:cs="Times New Roman"/>
          <w:sz w:val="24"/>
          <w:szCs w:val="24"/>
          <w:lang w:val="en-US"/>
        </w:rPr>
        <w:t>Data yang sudah diperoleh dari hasil pengamatan dari masing-masing parameter dianalisis mengunakan analisis varian dengan taraf 5%. apabila pada parlakuan menunjukan pengaruh nyata maka dilakukan  uji lanjut  DMRT (</w:t>
      </w:r>
      <w:r w:rsidRPr="00A21EDE">
        <w:rPr>
          <w:rFonts w:ascii="Times New Roman" w:eastAsia="Calibri" w:hAnsi="Times New Roman" w:cs="Times New Roman"/>
          <w:i/>
          <w:sz w:val="24"/>
          <w:szCs w:val="24"/>
          <w:lang w:val="en-US"/>
        </w:rPr>
        <w:t>Duncans Multiple Range Tes</w:t>
      </w:r>
      <w:r w:rsidRPr="00275466">
        <w:rPr>
          <w:rFonts w:ascii="Times New Roman" w:eastAsia="Calibri" w:hAnsi="Times New Roman" w:cs="Times New Roman"/>
          <w:sz w:val="24"/>
          <w:szCs w:val="24"/>
          <w:lang w:val="en-US"/>
        </w:rPr>
        <w:t>) dengan taraf 5% untuk mengetahui perbedaan diantara perlakuan.</w:t>
      </w:r>
    </w:p>
    <w:p w:rsidR="005B55EF" w:rsidRDefault="005B55EF" w:rsidP="00275466">
      <w:pPr>
        <w:jc w:val="both"/>
        <w:rPr>
          <w:rFonts w:ascii="Times New Roman" w:eastAsia="Calibri" w:hAnsi="Times New Roman" w:cs="Times New Roman"/>
          <w:sz w:val="24"/>
          <w:szCs w:val="24"/>
          <w:lang w:val="en-US"/>
        </w:rPr>
      </w:pPr>
    </w:p>
    <w:p w:rsidR="00275466" w:rsidRPr="00275466" w:rsidRDefault="00275466" w:rsidP="00275466">
      <w:pPr>
        <w:spacing w:after="0" w:line="240" w:lineRule="auto"/>
        <w:jc w:val="both"/>
        <w:rPr>
          <w:rFonts w:ascii="Times New Roman" w:eastAsia="Calibri" w:hAnsi="Times New Roman" w:cs="Times New Roman"/>
          <w:b/>
          <w:sz w:val="24"/>
          <w:szCs w:val="24"/>
          <w:lang w:val="en-US"/>
        </w:rPr>
      </w:pPr>
      <w:r w:rsidRPr="00275466">
        <w:rPr>
          <w:rFonts w:ascii="Times New Roman" w:eastAsia="Calibri" w:hAnsi="Times New Roman" w:cs="Times New Roman"/>
          <w:b/>
          <w:sz w:val="24"/>
          <w:szCs w:val="24"/>
          <w:lang w:val="en-US"/>
        </w:rPr>
        <w:t xml:space="preserve">4. </w:t>
      </w:r>
      <w:r w:rsidR="006D08FD">
        <w:rPr>
          <w:rFonts w:ascii="Times New Roman" w:eastAsia="Calibri" w:hAnsi="Times New Roman" w:cs="Times New Roman"/>
          <w:b/>
          <w:sz w:val="24"/>
          <w:szCs w:val="24"/>
        </w:rPr>
        <w:t xml:space="preserve"> </w:t>
      </w:r>
      <w:r w:rsidRPr="00275466">
        <w:rPr>
          <w:rFonts w:ascii="Times New Roman" w:eastAsia="Calibri" w:hAnsi="Times New Roman" w:cs="Times New Roman"/>
          <w:b/>
          <w:sz w:val="24"/>
          <w:szCs w:val="24"/>
          <w:lang w:val="en-US"/>
        </w:rPr>
        <w:t xml:space="preserve">HASIL DAN PEMBAHASAN </w:t>
      </w:r>
    </w:p>
    <w:p w:rsidR="00275466" w:rsidRDefault="00275466" w:rsidP="00275466">
      <w:pPr>
        <w:spacing w:after="0" w:line="240" w:lineRule="auto"/>
        <w:ind w:firstLine="284"/>
        <w:jc w:val="both"/>
        <w:rPr>
          <w:rFonts w:ascii="Times New Roman" w:eastAsia="Calibri" w:hAnsi="Times New Roman" w:cs="Times New Roman"/>
          <w:b/>
          <w:sz w:val="24"/>
          <w:szCs w:val="24"/>
          <w:lang w:val="en-US"/>
        </w:rPr>
      </w:pPr>
      <w:r w:rsidRPr="00275466">
        <w:rPr>
          <w:rFonts w:ascii="Times New Roman" w:eastAsia="Calibri" w:hAnsi="Times New Roman" w:cs="Times New Roman"/>
          <w:b/>
          <w:sz w:val="24"/>
          <w:szCs w:val="24"/>
          <w:lang w:val="en-US"/>
        </w:rPr>
        <w:t>Hasil</w:t>
      </w:r>
    </w:p>
    <w:p w:rsidR="006D08FD" w:rsidRDefault="006D08FD" w:rsidP="00275466">
      <w:pPr>
        <w:spacing w:after="0" w:line="240" w:lineRule="auto"/>
        <w:ind w:firstLine="284"/>
        <w:jc w:val="both"/>
        <w:rPr>
          <w:rFonts w:ascii="Times New Roman" w:eastAsia="Calibri" w:hAnsi="Times New Roman" w:cs="Times New Roman"/>
          <w:b/>
          <w:sz w:val="24"/>
          <w:szCs w:val="24"/>
          <w:lang w:val="en-US"/>
        </w:rPr>
      </w:pPr>
    </w:p>
    <w:p w:rsidR="00275466" w:rsidRDefault="00275466" w:rsidP="00275466">
      <w:pPr>
        <w:spacing w:after="0" w:line="240" w:lineRule="auto"/>
        <w:ind w:firstLine="709"/>
        <w:jc w:val="both"/>
        <w:rPr>
          <w:rFonts w:ascii="Times New Roman" w:eastAsia="Calibri" w:hAnsi="Times New Roman" w:cs="Times New Roman"/>
          <w:sz w:val="24"/>
          <w:szCs w:val="24"/>
          <w:lang w:val="en-US"/>
        </w:rPr>
      </w:pPr>
      <w:r w:rsidRPr="00275466">
        <w:rPr>
          <w:rFonts w:ascii="Times New Roman" w:eastAsia="Calibri" w:hAnsi="Times New Roman" w:cs="Times New Roman"/>
          <w:sz w:val="24"/>
          <w:szCs w:val="24"/>
          <w:lang w:val="en-US"/>
        </w:rPr>
        <w:t>Variabel pengamatan meliputi pertumbuhan dan hasil yaitu: tinggi tanaman, jumlah daun, saat berbunga, bobot segar brangkasan, bobot kering brangkasan, jumlah total buah pertanaman, bobot buah, diameter buah, dan panjang buah.</w:t>
      </w:r>
    </w:p>
    <w:p w:rsidR="00051F4D" w:rsidRDefault="00051F4D" w:rsidP="00275466">
      <w:pPr>
        <w:spacing w:after="0" w:line="240" w:lineRule="auto"/>
        <w:ind w:firstLine="709"/>
        <w:jc w:val="both"/>
        <w:rPr>
          <w:rFonts w:ascii="Times New Roman" w:eastAsia="Calibri" w:hAnsi="Times New Roman" w:cs="Times New Roman"/>
          <w:sz w:val="24"/>
          <w:szCs w:val="24"/>
          <w:lang w:val="en-US"/>
        </w:rPr>
      </w:pPr>
    </w:p>
    <w:p w:rsidR="00051F4D" w:rsidRPr="00051F4D" w:rsidRDefault="00F043A0" w:rsidP="00051F4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00051F4D" w:rsidRPr="00051F4D">
        <w:rPr>
          <w:rFonts w:ascii="Times New Roman" w:eastAsia="Calibri" w:hAnsi="Times New Roman" w:cs="Times New Roman"/>
          <w:b/>
          <w:sz w:val="24"/>
          <w:szCs w:val="24"/>
        </w:rPr>
        <w:t>. Tinggi Tanaman</w:t>
      </w:r>
    </w:p>
    <w:p w:rsidR="00275466" w:rsidRDefault="00275466" w:rsidP="00275466">
      <w:pPr>
        <w:spacing w:after="0" w:line="240" w:lineRule="auto"/>
        <w:ind w:firstLine="709"/>
        <w:jc w:val="both"/>
        <w:rPr>
          <w:rFonts w:ascii="Times New Roman" w:eastAsia="Calibri" w:hAnsi="Times New Roman" w:cs="Times New Roman"/>
          <w:sz w:val="24"/>
          <w:szCs w:val="24"/>
          <w:lang w:val="en-US"/>
        </w:rPr>
      </w:pPr>
    </w:p>
    <w:p w:rsidR="00AB5270" w:rsidRDefault="00275466" w:rsidP="0097279D">
      <w:pPr>
        <w:spacing w:after="0" w:line="240" w:lineRule="auto"/>
        <w:rPr>
          <w:rFonts w:ascii="Times New Roman" w:eastAsia="Times New Roman" w:hAnsi="Times New Roman" w:cs="Times New Roman"/>
          <w:iCs/>
          <w:sz w:val="24"/>
          <w:szCs w:val="24"/>
          <w:lang w:eastAsia="id-ID"/>
        </w:rPr>
      </w:pPr>
      <w:bookmarkStart w:id="2" w:name="_Toc76821115"/>
      <w:r w:rsidRPr="00275466">
        <w:rPr>
          <w:rFonts w:ascii="Times New Roman" w:eastAsia="Calibri" w:hAnsi="Times New Roman" w:cs="Times New Roman"/>
          <w:iCs/>
          <w:color w:val="000000"/>
          <w:sz w:val="24"/>
          <w:szCs w:val="24"/>
          <w:lang w:val="en-US"/>
        </w:rPr>
        <w:t xml:space="preserve">Tabel </w:t>
      </w:r>
      <w:r w:rsidRPr="00275466">
        <w:rPr>
          <w:rFonts w:ascii="Times New Roman" w:eastAsia="Calibri" w:hAnsi="Times New Roman" w:cs="Times New Roman"/>
          <w:iCs/>
          <w:color w:val="000000"/>
          <w:sz w:val="24"/>
          <w:szCs w:val="24"/>
          <w:lang w:val="en-US"/>
        </w:rPr>
        <w:fldChar w:fldCharType="begin"/>
      </w:r>
      <w:r w:rsidRPr="00275466">
        <w:rPr>
          <w:rFonts w:ascii="Times New Roman" w:eastAsia="Calibri" w:hAnsi="Times New Roman" w:cs="Times New Roman"/>
          <w:iCs/>
          <w:color w:val="000000"/>
          <w:sz w:val="24"/>
          <w:szCs w:val="24"/>
          <w:lang w:val="en-US"/>
        </w:rPr>
        <w:instrText xml:space="preserve"> SEQ Tabel \* ARABIC </w:instrText>
      </w:r>
      <w:r w:rsidRPr="00275466">
        <w:rPr>
          <w:rFonts w:ascii="Times New Roman" w:eastAsia="Calibri" w:hAnsi="Times New Roman" w:cs="Times New Roman"/>
          <w:iCs/>
          <w:color w:val="000000"/>
          <w:sz w:val="24"/>
          <w:szCs w:val="24"/>
          <w:lang w:val="en-US"/>
        </w:rPr>
        <w:fldChar w:fldCharType="separate"/>
      </w:r>
      <w:r w:rsidRPr="00275466">
        <w:rPr>
          <w:rFonts w:ascii="Times New Roman" w:eastAsia="Calibri" w:hAnsi="Times New Roman" w:cs="Times New Roman"/>
          <w:iCs/>
          <w:noProof/>
          <w:color w:val="000000"/>
          <w:sz w:val="24"/>
          <w:szCs w:val="24"/>
          <w:lang w:val="en-US"/>
        </w:rPr>
        <w:t>1</w:t>
      </w:r>
      <w:r w:rsidRPr="00275466">
        <w:rPr>
          <w:rFonts w:ascii="Times New Roman" w:eastAsia="Calibri" w:hAnsi="Times New Roman" w:cs="Times New Roman"/>
          <w:iCs/>
          <w:color w:val="000000"/>
          <w:sz w:val="24"/>
          <w:szCs w:val="24"/>
          <w:lang w:val="en-US"/>
        </w:rPr>
        <w:fldChar w:fldCharType="end"/>
      </w:r>
      <w:r w:rsidRPr="00275466">
        <w:rPr>
          <w:rFonts w:ascii="Times New Roman" w:eastAsia="Times New Roman" w:hAnsi="Times New Roman" w:cs="Times New Roman"/>
          <w:iCs/>
          <w:color w:val="000000"/>
          <w:sz w:val="24"/>
          <w:szCs w:val="24"/>
          <w:lang w:eastAsia="id-ID"/>
        </w:rPr>
        <w:t xml:space="preserve">. </w:t>
      </w:r>
      <w:r w:rsidRPr="00275466">
        <w:rPr>
          <w:rFonts w:ascii="Times New Roman" w:eastAsia="Times New Roman" w:hAnsi="Times New Roman" w:cs="Times New Roman"/>
          <w:iCs/>
          <w:sz w:val="24"/>
          <w:szCs w:val="24"/>
          <w:lang w:eastAsia="id-ID"/>
        </w:rPr>
        <w:t>Pengaruh dosis kompos daun bambu terhadap tinggi tanaman terong   ungu.</w:t>
      </w:r>
      <w:bookmarkEnd w:id="2"/>
    </w:p>
    <w:tbl>
      <w:tblPr>
        <w:tblW w:w="5000" w:type="pct"/>
        <w:jc w:val="center"/>
        <w:tblLook w:val="04A0" w:firstRow="1" w:lastRow="0" w:firstColumn="1" w:lastColumn="0" w:noHBand="0" w:noVBand="1"/>
      </w:tblPr>
      <w:tblGrid>
        <w:gridCol w:w="670"/>
        <w:gridCol w:w="431"/>
        <w:gridCol w:w="491"/>
        <w:gridCol w:w="475"/>
        <w:gridCol w:w="450"/>
        <w:gridCol w:w="468"/>
        <w:gridCol w:w="436"/>
        <w:gridCol w:w="428"/>
        <w:gridCol w:w="474"/>
      </w:tblGrid>
      <w:tr w:rsidR="00051F4D" w:rsidRPr="00B85297" w:rsidTr="00B85297">
        <w:trPr>
          <w:trHeight w:val="330"/>
          <w:jc w:val="center"/>
        </w:trPr>
        <w:tc>
          <w:tcPr>
            <w:tcW w:w="888" w:type="pct"/>
            <w:vMerge w:val="restart"/>
            <w:tcBorders>
              <w:top w:val="single" w:sz="4" w:space="0" w:color="auto"/>
              <w:left w:val="nil"/>
              <w:bottom w:val="single" w:sz="4" w:space="0" w:color="000000"/>
              <w:right w:val="nil"/>
            </w:tcBorders>
            <w:shd w:val="clear" w:color="auto" w:fill="auto"/>
            <w:vAlign w:val="center"/>
            <w:hideMark/>
          </w:tcPr>
          <w:p w:rsidR="00B85297" w:rsidRPr="00B85297" w:rsidRDefault="00B85297" w:rsidP="00B85297">
            <w:pPr>
              <w:spacing w:after="0" w:line="240" w:lineRule="auto"/>
              <w:ind w:left="-108"/>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Dosis kompos daun bambu (g)</w:t>
            </w:r>
          </w:p>
        </w:tc>
        <w:tc>
          <w:tcPr>
            <w:tcW w:w="4112" w:type="pct"/>
            <w:gridSpan w:val="8"/>
            <w:tcBorders>
              <w:top w:val="single" w:sz="4" w:space="0" w:color="auto"/>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Minggu Setelah Tanam (MST)</w:t>
            </w:r>
          </w:p>
        </w:tc>
      </w:tr>
      <w:tr w:rsidR="00051F4D" w:rsidRPr="00B85297" w:rsidTr="00B85297">
        <w:trPr>
          <w:trHeight w:val="375"/>
          <w:jc w:val="center"/>
        </w:trPr>
        <w:tc>
          <w:tcPr>
            <w:tcW w:w="888" w:type="pct"/>
            <w:vMerge/>
            <w:tcBorders>
              <w:top w:val="single" w:sz="4" w:space="0" w:color="auto"/>
              <w:left w:val="nil"/>
              <w:bottom w:val="single" w:sz="4" w:space="0" w:color="000000"/>
              <w:right w:val="nil"/>
            </w:tcBorders>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p>
        </w:tc>
        <w:tc>
          <w:tcPr>
            <w:tcW w:w="499"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ind w:left="-99" w:right="-117"/>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 MST</w:t>
            </w:r>
          </w:p>
        </w:tc>
        <w:tc>
          <w:tcPr>
            <w:tcW w:w="493" w:type="pct"/>
            <w:tcBorders>
              <w:top w:val="nil"/>
              <w:left w:val="nil"/>
              <w:bottom w:val="single" w:sz="4" w:space="0" w:color="auto"/>
              <w:right w:val="nil"/>
            </w:tcBorders>
            <w:shd w:val="clear" w:color="auto" w:fill="auto"/>
            <w:noWrap/>
            <w:vAlign w:val="center"/>
            <w:hideMark/>
          </w:tcPr>
          <w:p w:rsidR="00B85297" w:rsidRPr="00B85297" w:rsidRDefault="00051F4D" w:rsidP="00B85297">
            <w:pPr>
              <w:spacing w:after="0" w:line="240" w:lineRule="auto"/>
              <w:ind w:left="-99" w:right="-106"/>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 xml:space="preserve"> </w:t>
            </w:r>
            <w:r w:rsidR="00B85297" w:rsidRPr="00B85297">
              <w:rPr>
                <w:rFonts w:ascii="Times New Roman" w:eastAsia="Times New Roman" w:hAnsi="Times New Roman" w:cs="Times New Roman"/>
                <w:color w:val="000000"/>
                <w:sz w:val="18"/>
                <w:szCs w:val="18"/>
                <w:lang w:eastAsia="id-ID"/>
              </w:rPr>
              <w:t xml:space="preserve">2 </w:t>
            </w:r>
            <w:r>
              <w:rPr>
                <w:rFonts w:ascii="Times New Roman" w:eastAsia="Times New Roman" w:hAnsi="Times New Roman" w:cs="Times New Roman"/>
                <w:color w:val="000000"/>
                <w:sz w:val="18"/>
                <w:szCs w:val="18"/>
                <w:lang w:eastAsia="id-ID"/>
              </w:rPr>
              <w:t xml:space="preserve">  </w:t>
            </w:r>
            <w:r w:rsidR="00B85297" w:rsidRPr="00B85297">
              <w:rPr>
                <w:rFonts w:ascii="Times New Roman" w:eastAsia="Times New Roman" w:hAnsi="Times New Roman" w:cs="Times New Roman"/>
                <w:color w:val="000000"/>
                <w:sz w:val="18"/>
                <w:szCs w:val="18"/>
                <w:lang w:eastAsia="id-ID"/>
              </w:rPr>
              <w:t>MST</w:t>
            </w:r>
          </w:p>
        </w:tc>
        <w:tc>
          <w:tcPr>
            <w:tcW w:w="503" w:type="pct"/>
            <w:tcBorders>
              <w:top w:val="nil"/>
              <w:left w:val="nil"/>
              <w:bottom w:val="single" w:sz="4" w:space="0" w:color="auto"/>
              <w:right w:val="nil"/>
            </w:tcBorders>
            <w:shd w:val="clear" w:color="auto" w:fill="auto"/>
            <w:noWrap/>
            <w:vAlign w:val="center"/>
            <w:hideMark/>
          </w:tcPr>
          <w:p w:rsidR="00B85297" w:rsidRPr="00B85297" w:rsidRDefault="00051F4D" w:rsidP="00051F4D">
            <w:pPr>
              <w:spacing w:after="0" w:line="240" w:lineRule="auto"/>
              <w:ind w:right="-159"/>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 xml:space="preserve">  </w:t>
            </w:r>
            <w:r w:rsidR="00B85297" w:rsidRPr="00B85297">
              <w:rPr>
                <w:rFonts w:ascii="Times New Roman" w:eastAsia="Times New Roman" w:hAnsi="Times New Roman" w:cs="Times New Roman"/>
                <w:color w:val="000000"/>
                <w:sz w:val="18"/>
                <w:szCs w:val="18"/>
                <w:lang w:eastAsia="id-ID"/>
              </w:rPr>
              <w:t>3 MST</w:t>
            </w:r>
          </w:p>
        </w:tc>
        <w:tc>
          <w:tcPr>
            <w:tcW w:w="493"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ind w:left="-57" w:right="-143"/>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4 MST</w:t>
            </w:r>
          </w:p>
        </w:tc>
        <w:tc>
          <w:tcPr>
            <w:tcW w:w="562"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ind w:left="-73" w:right="-100"/>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5 MST</w:t>
            </w:r>
          </w:p>
        </w:tc>
        <w:tc>
          <w:tcPr>
            <w:tcW w:w="493"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ind w:left="-90" w:right="-97"/>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 MST</w:t>
            </w:r>
          </w:p>
        </w:tc>
        <w:tc>
          <w:tcPr>
            <w:tcW w:w="493"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ind w:left="-109" w:right="-167"/>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7 MST</w:t>
            </w:r>
          </w:p>
        </w:tc>
        <w:tc>
          <w:tcPr>
            <w:tcW w:w="574"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ind w:left="-129" w:right="-38"/>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8 MST</w:t>
            </w:r>
          </w:p>
        </w:tc>
      </w:tr>
      <w:tr w:rsidR="00051F4D" w:rsidRPr="00B85297" w:rsidTr="00051F4D">
        <w:trPr>
          <w:trHeight w:val="300"/>
          <w:jc w:val="center"/>
        </w:trPr>
        <w:tc>
          <w:tcPr>
            <w:tcW w:w="888"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ind w:left="-108" w:right="-125"/>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0 g/tanaman</w:t>
            </w:r>
          </w:p>
        </w:tc>
        <w:tc>
          <w:tcPr>
            <w:tcW w:w="499"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76"/>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5,5 a</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6,2 a</w:t>
            </w:r>
          </w:p>
        </w:tc>
        <w:tc>
          <w:tcPr>
            <w:tcW w:w="50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6,9 a</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57" w:right="-147"/>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10,6 a</w:t>
            </w:r>
          </w:p>
        </w:tc>
        <w:tc>
          <w:tcPr>
            <w:tcW w:w="562"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11,7 a</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13" w:right="-91"/>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15,4 a</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15" w:right="-99"/>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20,2 a</w:t>
            </w:r>
          </w:p>
        </w:tc>
        <w:tc>
          <w:tcPr>
            <w:tcW w:w="574"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17" w:right="-38"/>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24,9 a</w:t>
            </w:r>
          </w:p>
        </w:tc>
      </w:tr>
      <w:tr w:rsidR="00051F4D" w:rsidRPr="00B85297" w:rsidTr="00051F4D">
        <w:trPr>
          <w:trHeight w:val="300"/>
          <w:jc w:val="center"/>
        </w:trPr>
        <w:tc>
          <w:tcPr>
            <w:tcW w:w="888"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ind w:left="-108" w:right="-125"/>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150 g/tanaman</w:t>
            </w:r>
          </w:p>
        </w:tc>
        <w:tc>
          <w:tcPr>
            <w:tcW w:w="499"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76"/>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5,7 a</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6,8 a</w:t>
            </w:r>
          </w:p>
        </w:tc>
        <w:tc>
          <w:tcPr>
            <w:tcW w:w="503" w:type="pct"/>
            <w:tcBorders>
              <w:top w:val="nil"/>
              <w:left w:val="nil"/>
              <w:bottom w:val="nil"/>
              <w:right w:val="nil"/>
            </w:tcBorders>
            <w:shd w:val="clear" w:color="auto" w:fill="auto"/>
            <w:noWrap/>
            <w:vAlign w:val="center"/>
            <w:hideMark/>
          </w:tcPr>
          <w:p w:rsidR="00B85297" w:rsidRPr="00B85297" w:rsidRDefault="00051F4D" w:rsidP="00051F4D">
            <w:pPr>
              <w:spacing w:after="0" w:line="240" w:lineRule="auto"/>
              <w:ind w:left="-148" w:right="-151"/>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 xml:space="preserve"> </w:t>
            </w:r>
            <w:r w:rsidR="00B85297" w:rsidRPr="00B85297">
              <w:rPr>
                <w:rFonts w:ascii="Times New Roman" w:eastAsia="Times New Roman" w:hAnsi="Times New Roman" w:cs="Times New Roman"/>
                <w:color w:val="000000"/>
                <w:sz w:val="18"/>
                <w:szCs w:val="18"/>
                <w:lang w:eastAsia="id-ID"/>
              </w:rPr>
              <w:t>8,1 abc</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57" w:right="-147"/>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12,9 a</w:t>
            </w:r>
          </w:p>
        </w:tc>
        <w:tc>
          <w:tcPr>
            <w:tcW w:w="562"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69" w:right="-103"/>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15,6 bc</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13" w:right="-91"/>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21,8 a</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15" w:right="-99"/>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30,4 a</w:t>
            </w:r>
          </w:p>
        </w:tc>
        <w:tc>
          <w:tcPr>
            <w:tcW w:w="574"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17" w:right="-38"/>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37,3 bc</w:t>
            </w:r>
          </w:p>
        </w:tc>
      </w:tr>
      <w:tr w:rsidR="00051F4D" w:rsidRPr="00B85297" w:rsidTr="00051F4D">
        <w:trPr>
          <w:trHeight w:val="300"/>
          <w:jc w:val="center"/>
        </w:trPr>
        <w:tc>
          <w:tcPr>
            <w:tcW w:w="888"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ind w:left="-108" w:right="-125"/>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200 g/tanaman</w:t>
            </w:r>
          </w:p>
        </w:tc>
        <w:tc>
          <w:tcPr>
            <w:tcW w:w="499"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76"/>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5,6 a</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6,5 a</w:t>
            </w:r>
          </w:p>
        </w:tc>
        <w:tc>
          <w:tcPr>
            <w:tcW w:w="50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48" w:right="-151"/>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7,6 ab</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57" w:right="-147"/>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12,4 a</w:t>
            </w:r>
          </w:p>
        </w:tc>
        <w:tc>
          <w:tcPr>
            <w:tcW w:w="562"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69" w:right="-103"/>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15,3 b</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13" w:right="-91"/>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21,7 a</w:t>
            </w:r>
          </w:p>
        </w:tc>
        <w:tc>
          <w:tcPr>
            <w:tcW w:w="493"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03" w:right="-99"/>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29,9 a</w:t>
            </w:r>
          </w:p>
        </w:tc>
        <w:tc>
          <w:tcPr>
            <w:tcW w:w="574" w:type="pct"/>
            <w:tcBorders>
              <w:top w:val="nil"/>
              <w:left w:val="nil"/>
              <w:bottom w:val="nil"/>
              <w:right w:val="nil"/>
            </w:tcBorders>
            <w:shd w:val="clear" w:color="auto" w:fill="auto"/>
            <w:noWrap/>
            <w:vAlign w:val="center"/>
            <w:hideMark/>
          </w:tcPr>
          <w:p w:rsidR="00B85297" w:rsidRPr="00B85297" w:rsidRDefault="00B85297" w:rsidP="00051F4D">
            <w:pPr>
              <w:spacing w:after="0" w:line="240" w:lineRule="auto"/>
              <w:ind w:left="-117" w:right="-38"/>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36,9 b</w:t>
            </w:r>
          </w:p>
        </w:tc>
      </w:tr>
      <w:tr w:rsidR="00051F4D" w:rsidRPr="00B85297" w:rsidTr="00051F4D">
        <w:trPr>
          <w:trHeight w:val="300"/>
          <w:jc w:val="center"/>
        </w:trPr>
        <w:tc>
          <w:tcPr>
            <w:tcW w:w="888"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ind w:left="-108" w:right="-125"/>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300 g/tanaman</w:t>
            </w:r>
          </w:p>
        </w:tc>
        <w:tc>
          <w:tcPr>
            <w:tcW w:w="499"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ind w:left="-76"/>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5,8 a</w:t>
            </w:r>
          </w:p>
        </w:tc>
        <w:tc>
          <w:tcPr>
            <w:tcW w:w="493"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7,2 a</w:t>
            </w:r>
          </w:p>
        </w:tc>
        <w:tc>
          <w:tcPr>
            <w:tcW w:w="503" w:type="pct"/>
            <w:tcBorders>
              <w:top w:val="nil"/>
              <w:left w:val="nil"/>
              <w:bottom w:val="single" w:sz="4" w:space="0" w:color="auto"/>
              <w:right w:val="nil"/>
            </w:tcBorders>
            <w:shd w:val="clear" w:color="auto" w:fill="auto"/>
            <w:noWrap/>
            <w:vAlign w:val="center"/>
            <w:hideMark/>
          </w:tcPr>
          <w:p w:rsidR="00B85297" w:rsidRPr="00B85297" w:rsidRDefault="00051F4D" w:rsidP="00051F4D">
            <w:pPr>
              <w:spacing w:after="0" w:line="240" w:lineRule="auto"/>
              <w:ind w:left="-148" w:right="-17"/>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 xml:space="preserve"> </w:t>
            </w:r>
            <w:r w:rsidR="00B85297" w:rsidRPr="00B85297">
              <w:rPr>
                <w:rFonts w:ascii="Times New Roman" w:eastAsia="Times New Roman" w:hAnsi="Times New Roman" w:cs="Times New Roman"/>
                <w:color w:val="000000"/>
                <w:sz w:val="18"/>
                <w:szCs w:val="18"/>
                <w:lang w:eastAsia="id-ID"/>
              </w:rPr>
              <w:t>10,5 d</w:t>
            </w:r>
          </w:p>
        </w:tc>
        <w:tc>
          <w:tcPr>
            <w:tcW w:w="493" w:type="pct"/>
            <w:tcBorders>
              <w:top w:val="nil"/>
              <w:left w:val="nil"/>
              <w:bottom w:val="single" w:sz="4" w:space="0" w:color="auto"/>
              <w:right w:val="nil"/>
            </w:tcBorders>
            <w:shd w:val="clear" w:color="auto" w:fill="auto"/>
            <w:noWrap/>
            <w:vAlign w:val="center"/>
            <w:hideMark/>
          </w:tcPr>
          <w:p w:rsidR="00B85297" w:rsidRPr="00B85297" w:rsidRDefault="00051F4D" w:rsidP="00051F4D">
            <w:pPr>
              <w:spacing w:after="0" w:line="240" w:lineRule="auto"/>
              <w:ind w:left="-199" w:right="-147"/>
              <w:jc w:val="center"/>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 xml:space="preserve"> </w:t>
            </w:r>
            <w:r w:rsidR="00B85297" w:rsidRPr="00B85297">
              <w:rPr>
                <w:rFonts w:ascii="Times New Roman" w:eastAsia="Times New Roman" w:hAnsi="Times New Roman" w:cs="Times New Roman"/>
                <w:color w:val="000000"/>
                <w:sz w:val="18"/>
                <w:szCs w:val="18"/>
                <w:lang w:eastAsia="id-ID"/>
              </w:rPr>
              <w:t>12,8 a</w:t>
            </w:r>
          </w:p>
        </w:tc>
        <w:tc>
          <w:tcPr>
            <w:tcW w:w="562"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ind w:left="-130" w:right="-160"/>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17,3 bcd</w:t>
            </w:r>
          </w:p>
        </w:tc>
        <w:tc>
          <w:tcPr>
            <w:tcW w:w="493"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ind w:left="-113" w:right="-91"/>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26,3 a</w:t>
            </w:r>
          </w:p>
        </w:tc>
        <w:tc>
          <w:tcPr>
            <w:tcW w:w="493"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ind w:left="-115" w:right="-99"/>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36,2 a</w:t>
            </w:r>
          </w:p>
        </w:tc>
        <w:tc>
          <w:tcPr>
            <w:tcW w:w="574" w:type="pct"/>
            <w:tcBorders>
              <w:top w:val="nil"/>
              <w:left w:val="nil"/>
              <w:bottom w:val="single" w:sz="4" w:space="0" w:color="auto"/>
              <w:right w:val="nil"/>
            </w:tcBorders>
            <w:shd w:val="clear" w:color="auto" w:fill="auto"/>
            <w:noWrap/>
            <w:vAlign w:val="center"/>
            <w:hideMark/>
          </w:tcPr>
          <w:p w:rsidR="00B85297" w:rsidRPr="00B85297" w:rsidRDefault="00B85297" w:rsidP="00051F4D">
            <w:pPr>
              <w:spacing w:after="0" w:line="240" w:lineRule="auto"/>
              <w:ind w:left="-117" w:right="-108"/>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42,6 bcd</w:t>
            </w:r>
          </w:p>
        </w:tc>
      </w:tr>
    </w:tbl>
    <w:p w:rsidR="00275466" w:rsidRPr="006B2B96" w:rsidRDefault="00275466" w:rsidP="006B2B96">
      <w:pPr>
        <w:spacing w:after="0" w:line="240" w:lineRule="auto"/>
        <w:rPr>
          <w:rFonts w:ascii="Times New Roman" w:eastAsia="Times New Roman" w:hAnsi="Times New Roman" w:cs="Times New Roman"/>
          <w:iCs/>
          <w:sz w:val="24"/>
          <w:szCs w:val="24"/>
          <w:lang w:eastAsia="id-ID"/>
        </w:rPr>
      </w:pPr>
      <w:r w:rsidRPr="00275466">
        <w:rPr>
          <w:rFonts w:ascii="Times New Roman" w:eastAsia="Times New Roman" w:hAnsi="Times New Roman" w:cs="Times New Roman"/>
          <w:sz w:val="24"/>
          <w:szCs w:val="24"/>
          <w:lang w:eastAsia="id-ID"/>
        </w:rPr>
        <w:t>Keterangan: Purata yang diikuti huruf sama pada kolom yang sama menunjukan tidak beda nyata menurut DMRT taraf  5 %</w:t>
      </w:r>
    </w:p>
    <w:p w:rsidR="00275466" w:rsidRPr="00275466" w:rsidRDefault="00275466" w:rsidP="0097279D">
      <w:pPr>
        <w:spacing w:after="0" w:line="240" w:lineRule="auto"/>
        <w:ind w:right="425"/>
        <w:jc w:val="both"/>
        <w:rPr>
          <w:rFonts w:ascii="Times New Roman" w:eastAsia="Times New Roman" w:hAnsi="Times New Roman" w:cs="Times New Roman"/>
          <w:sz w:val="24"/>
          <w:szCs w:val="24"/>
          <w:lang w:eastAsia="id-ID"/>
        </w:rPr>
      </w:pPr>
    </w:p>
    <w:p w:rsidR="00275466" w:rsidRDefault="00275466" w:rsidP="00275466">
      <w:pPr>
        <w:spacing w:after="0" w:line="240" w:lineRule="auto"/>
        <w:ind w:firstLine="709"/>
        <w:jc w:val="both"/>
        <w:rPr>
          <w:rFonts w:ascii="Times New Roman" w:eastAsia="Calibri" w:hAnsi="Times New Roman" w:cs="Times New Roman"/>
          <w:sz w:val="24"/>
          <w:szCs w:val="24"/>
          <w:lang w:eastAsia="id-ID"/>
        </w:rPr>
      </w:pPr>
      <w:r w:rsidRPr="00275466">
        <w:rPr>
          <w:rFonts w:ascii="Times New Roman" w:eastAsia="Times New Roman" w:hAnsi="Times New Roman" w:cs="Times New Roman"/>
          <w:sz w:val="24"/>
          <w:szCs w:val="24"/>
          <w:lang w:eastAsia="id-ID"/>
        </w:rPr>
        <w:t>Berdasarkan tabel 1. H</w:t>
      </w:r>
      <w:r w:rsidRPr="00275466">
        <w:rPr>
          <w:rFonts w:ascii="Times New Roman" w:eastAsia="Times New Roman" w:hAnsi="Times New Roman" w:cs="Times New Roman"/>
          <w:sz w:val="24"/>
          <w:szCs w:val="24"/>
          <w:lang w:val="en-US" w:eastAsia="id-ID"/>
        </w:rPr>
        <w:t>asil</w:t>
      </w:r>
      <w:r w:rsidRPr="00275466">
        <w:rPr>
          <w:rFonts w:ascii="Times New Roman" w:eastAsia="Times New Roman" w:hAnsi="Times New Roman" w:cs="Times New Roman"/>
          <w:sz w:val="24"/>
          <w:szCs w:val="24"/>
          <w:lang w:eastAsia="id-ID"/>
        </w:rPr>
        <w:t xml:space="preserve"> </w:t>
      </w:r>
      <w:r w:rsidRPr="00275466">
        <w:rPr>
          <w:rFonts w:ascii="Times New Roman" w:eastAsia="Times New Roman" w:hAnsi="Times New Roman" w:cs="Times New Roman"/>
          <w:sz w:val="24"/>
          <w:szCs w:val="24"/>
          <w:lang w:val="en-US" w:eastAsia="id-ID"/>
        </w:rPr>
        <w:t>sidik ragam</w:t>
      </w:r>
      <w:r w:rsidRPr="00275466">
        <w:rPr>
          <w:rFonts w:ascii="Times New Roman" w:eastAsia="Calibri" w:hAnsi="Times New Roman" w:cs="Times New Roman"/>
          <w:sz w:val="24"/>
          <w:szCs w:val="24"/>
          <w:lang w:eastAsia="id-ID"/>
        </w:rPr>
        <w:t xml:space="preserve"> terhadap tinggi tanaman terong ungu </w:t>
      </w:r>
      <w:r w:rsidRPr="00275466">
        <w:rPr>
          <w:rFonts w:ascii="Times New Roman" w:eastAsia="Times New Roman" w:hAnsi="Times New Roman" w:cs="Times New Roman"/>
          <w:sz w:val="24"/>
          <w:szCs w:val="24"/>
          <w:lang w:val="en-US" w:eastAsia="id-ID"/>
        </w:rPr>
        <w:t xml:space="preserve">pada </w:t>
      </w:r>
      <w:r w:rsidRPr="00275466">
        <w:rPr>
          <w:rFonts w:ascii="Times New Roman" w:eastAsia="Calibri" w:hAnsi="Times New Roman" w:cs="Times New Roman"/>
          <w:sz w:val="24"/>
          <w:szCs w:val="24"/>
          <w:lang w:eastAsia="id-ID"/>
        </w:rPr>
        <w:t>1,2,4,6 dan 7 MST menunjukkan tidak beda nyata, sedangkan pada 3,5 dan 8 MST menunjukkan beda nyata. hasil uji DMRT menunjukkan beda nyata terhadap tinggi tanaman terong ungu 3 MST pada perlakuan dosis kompos daun bambu 300 g/tanaman (P3), 5 MST pada perlakuan dosis kompos daun bambu 0 g/tanaman (P0), dan 8 MST pada perlakuan dosis kompos daun bambu 0 g/tanaman (P0).</w:t>
      </w:r>
    </w:p>
    <w:p w:rsidR="0097279D" w:rsidRDefault="0097279D" w:rsidP="00B85297">
      <w:pPr>
        <w:spacing w:after="0" w:line="240" w:lineRule="auto"/>
        <w:jc w:val="both"/>
        <w:rPr>
          <w:rFonts w:ascii="Times New Roman" w:eastAsia="Calibri" w:hAnsi="Times New Roman" w:cs="Times New Roman"/>
          <w:sz w:val="24"/>
          <w:szCs w:val="24"/>
          <w:lang w:eastAsia="id-ID"/>
        </w:rPr>
      </w:pPr>
    </w:p>
    <w:p w:rsidR="00B85297" w:rsidRDefault="00B85297" w:rsidP="00B85297">
      <w:pPr>
        <w:spacing w:after="0" w:line="240" w:lineRule="auto"/>
        <w:jc w:val="both"/>
        <w:rPr>
          <w:rFonts w:ascii="Times New Roman" w:eastAsia="Calibri" w:hAnsi="Times New Roman" w:cs="Times New Roman"/>
          <w:sz w:val="24"/>
          <w:szCs w:val="24"/>
          <w:lang w:eastAsia="id-ID"/>
        </w:rPr>
      </w:pPr>
    </w:p>
    <w:p w:rsidR="00B85297" w:rsidRDefault="00B85297" w:rsidP="00B85297">
      <w:pPr>
        <w:spacing w:after="0" w:line="240" w:lineRule="auto"/>
        <w:jc w:val="both"/>
        <w:rPr>
          <w:rFonts w:ascii="Times New Roman" w:eastAsia="Calibri" w:hAnsi="Times New Roman" w:cs="Times New Roman"/>
          <w:sz w:val="24"/>
          <w:szCs w:val="24"/>
          <w:lang w:eastAsia="id-ID"/>
        </w:rPr>
      </w:pPr>
    </w:p>
    <w:p w:rsidR="00B85297" w:rsidRDefault="00B85297" w:rsidP="00B85297">
      <w:pPr>
        <w:spacing w:after="0" w:line="240" w:lineRule="auto"/>
        <w:jc w:val="both"/>
        <w:rPr>
          <w:rFonts w:ascii="Times New Roman" w:eastAsia="Calibri" w:hAnsi="Times New Roman" w:cs="Times New Roman"/>
          <w:sz w:val="24"/>
          <w:szCs w:val="24"/>
          <w:lang w:eastAsia="id-ID"/>
        </w:rPr>
      </w:pPr>
    </w:p>
    <w:p w:rsidR="00B85297" w:rsidRDefault="00B85297" w:rsidP="00B85297">
      <w:pPr>
        <w:spacing w:after="0" w:line="240" w:lineRule="auto"/>
        <w:jc w:val="both"/>
        <w:rPr>
          <w:rFonts w:ascii="Times New Roman" w:eastAsia="Calibri" w:hAnsi="Times New Roman" w:cs="Times New Roman"/>
          <w:sz w:val="24"/>
          <w:szCs w:val="24"/>
          <w:lang w:eastAsia="id-ID"/>
        </w:rPr>
      </w:pPr>
    </w:p>
    <w:p w:rsidR="00F043A0" w:rsidRDefault="00F043A0" w:rsidP="004D1568">
      <w:pPr>
        <w:spacing w:after="0" w:line="240" w:lineRule="auto"/>
        <w:rPr>
          <w:rFonts w:ascii="Times New Roman" w:eastAsia="Calibri" w:hAnsi="Times New Roman" w:cs="Times New Roman"/>
          <w:b/>
          <w:iCs/>
          <w:color w:val="000000"/>
          <w:sz w:val="24"/>
          <w:szCs w:val="24"/>
        </w:rPr>
      </w:pPr>
      <w:bookmarkStart w:id="3" w:name="_Toc76821116"/>
      <w:r w:rsidRPr="00F043A0">
        <w:rPr>
          <w:rFonts w:ascii="Times New Roman" w:eastAsia="Calibri" w:hAnsi="Times New Roman" w:cs="Times New Roman"/>
          <w:b/>
          <w:iCs/>
          <w:color w:val="000000"/>
          <w:sz w:val="24"/>
          <w:szCs w:val="24"/>
        </w:rPr>
        <w:t>b. Jumlah Daun</w:t>
      </w:r>
    </w:p>
    <w:p w:rsidR="00F043A0" w:rsidRPr="00F043A0" w:rsidRDefault="00F043A0" w:rsidP="004D1568">
      <w:pPr>
        <w:spacing w:after="0" w:line="240" w:lineRule="auto"/>
        <w:rPr>
          <w:rFonts w:ascii="Times New Roman" w:eastAsia="Calibri" w:hAnsi="Times New Roman" w:cs="Times New Roman"/>
          <w:b/>
          <w:iCs/>
          <w:color w:val="000000"/>
          <w:sz w:val="24"/>
          <w:szCs w:val="24"/>
        </w:rPr>
      </w:pPr>
    </w:p>
    <w:p w:rsidR="0097279D" w:rsidRDefault="0097279D" w:rsidP="004D1568">
      <w:pPr>
        <w:spacing w:after="0" w:line="240" w:lineRule="auto"/>
        <w:rPr>
          <w:rFonts w:ascii="Times New Roman" w:eastAsia="Times New Roman" w:hAnsi="Times New Roman" w:cs="Times New Roman"/>
          <w:iCs/>
          <w:sz w:val="24"/>
          <w:szCs w:val="24"/>
          <w:lang w:eastAsia="id-ID"/>
        </w:rPr>
      </w:pPr>
      <w:r w:rsidRPr="0097279D">
        <w:rPr>
          <w:rFonts w:ascii="Times New Roman" w:eastAsia="Calibri" w:hAnsi="Times New Roman" w:cs="Times New Roman"/>
          <w:iCs/>
          <w:color w:val="000000"/>
          <w:sz w:val="24"/>
          <w:szCs w:val="24"/>
          <w:lang w:val="en-US"/>
        </w:rPr>
        <w:t xml:space="preserve">Tabel </w:t>
      </w:r>
      <w:r w:rsidRPr="0097279D">
        <w:rPr>
          <w:rFonts w:ascii="Times New Roman" w:eastAsia="Calibri" w:hAnsi="Times New Roman" w:cs="Times New Roman"/>
          <w:iCs/>
          <w:color w:val="000000"/>
          <w:sz w:val="24"/>
          <w:szCs w:val="24"/>
          <w:lang w:val="en-US"/>
        </w:rPr>
        <w:fldChar w:fldCharType="begin"/>
      </w:r>
      <w:r w:rsidRPr="0097279D">
        <w:rPr>
          <w:rFonts w:ascii="Times New Roman" w:eastAsia="Calibri" w:hAnsi="Times New Roman" w:cs="Times New Roman"/>
          <w:iCs/>
          <w:color w:val="000000"/>
          <w:sz w:val="24"/>
          <w:szCs w:val="24"/>
          <w:lang w:val="en-US"/>
        </w:rPr>
        <w:instrText xml:space="preserve"> SEQ Tabel \* ARABIC </w:instrText>
      </w:r>
      <w:r w:rsidRPr="0097279D">
        <w:rPr>
          <w:rFonts w:ascii="Times New Roman" w:eastAsia="Calibri" w:hAnsi="Times New Roman" w:cs="Times New Roman"/>
          <w:iCs/>
          <w:color w:val="000000"/>
          <w:sz w:val="24"/>
          <w:szCs w:val="24"/>
          <w:lang w:val="en-US"/>
        </w:rPr>
        <w:fldChar w:fldCharType="separate"/>
      </w:r>
      <w:r w:rsidRPr="0097279D">
        <w:rPr>
          <w:rFonts w:ascii="Times New Roman" w:eastAsia="Calibri" w:hAnsi="Times New Roman" w:cs="Times New Roman"/>
          <w:iCs/>
          <w:noProof/>
          <w:color w:val="000000"/>
          <w:sz w:val="24"/>
          <w:szCs w:val="24"/>
          <w:lang w:val="en-US"/>
        </w:rPr>
        <w:t>2</w:t>
      </w:r>
      <w:r w:rsidRPr="0097279D">
        <w:rPr>
          <w:rFonts w:ascii="Times New Roman" w:eastAsia="Calibri" w:hAnsi="Times New Roman" w:cs="Times New Roman"/>
          <w:iCs/>
          <w:color w:val="000000"/>
          <w:sz w:val="24"/>
          <w:szCs w:val="24"/>
          <w:lang w:val="en-US"/>
        </w:rPr>
        <w:fldChar w:fldCharType="end"/>
      </w:r>
      <w:r w:rsidRPr="0097279D">
        <w:rPr>
          <w:rFonts w:ascii="Times New Roman" w:eastAsia="Times New Roman" w:hAnsi="Times New Roman" w:cs="Times New Roman"/>
          <w:iCs/>
          <w:color w:val="000000"/>
          <w:sz w:val="24"/>
          <w:szCs w:val="24"/>
          <w:lang w:eastAsia="id-ID"/>
        </w:rPr>
        <w:t xml:space="preserve">. </w:t>
      </w:r>
      <w:r w:rsidRPr="0097279D">
        <w:rPr>
          <w:rFonts w:ascii="Times New Roman" w:eastAsia="Times New Roman" w:hAnsi="Times New Roman" w:cs="Times New Roman"/>
          <w:iCs/>
          <w:sz w:val="24"/>
          <w:szCs w:val="24"/>
          <w:lang w:eastAsia="id-ID"/>
        </w:rPr>
        <w:t>Pengaruh dosis kompos daun bambu terhadap jumlah daun pada tanaman terong ungu</w:t>
      </w:r>
      <w:bookmarkEnd w:id="3"/>
    </w:p>
    <w:tbl>
      <w:tblPr>
        <w:tblW w:w="5000" w:type="pct"/>
        <w:jc w:val="center"/>
        <w:tblLook w:val="04A0" w:firstRow="1" w:lastRow="0" w:firstColumn="1" w:lastColumn="0" w:noHBand="0" w:noVBand="1"/>
      </w:tblPr>
      <w:tblGrid>
        <w:gridCol w:w="713"/>
        <w:gridCol w:w="452"/>
        <w:gridCol w:w="452"/>
        <w:gridCol w:w="451"/>
        <w:gridCol w:w="451"/>
        <w:gridCol w:w="451"/>
        <w:gridCol w:w="451"/>
        <w:gridCol w:w="451"/>
        <w:gridCol w:w="451"/>
      </w:tblGrid>
      <w:tr w:rsidR="00B85297" w:rsidRPr="00B85297" w:rsidTr="00B85297">
        <w:trPr>
          <w:trHeight w:val="315"/>
          <w:jc w:val="center"/>
        </w:trPr>
        <w:tc>
          <w:tcPr>
            <w:tcW w:w="550" w:type="pct"/>
            <w:vMerge w:val="restart"/>
            <w:tcBorders>
              <w:top w:val="single" w:sz="4" w:space="0" w:color="auto"/>
              <w:left w:val="nil"/>
              <w:bottom w:val="single" w:sz="4" w:space="0" w:color="000000"/>
              <w:right w:val="nil"/>
            </w:tcBorders>
            <w:shd w:val="clear" w:color="auto" w:fill="auto"/>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Dosis kompos daun bambu (g)</w:t>
            </w:r>
          </w:p>
        </w:tc>
        <w:tc>
          <w:tcPr>
            <w:tcW w:w="4450" w:type="pct"/>
            <w:gridSpan w:val="8"/>
            <w:tcBorders>
              <w:top w:val="single" w:sz="4" w:space="0" w:color="auto"/>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Minggu Setelah Tanam (MST)</w:t>
            </w:r>
          </w:p>
        </w:tc>
      </w:tr>
      <w:tr w:rsidR="00B85297" w:rsidRPr="00B85297" w:rsidTr="00B85297">
        <w:trPr>
          <w:trHeight w:val="315"/>
          <w:jc w:val="center"/>
        </w:trPr>
        <w:tc>
          <w:tcPr>
            <w:tcW w:w="550" w:type="pct"/>
            <w:vMerge/>
            <w:tcBorders>
              <w:top w:val="single" w:sz="4" w:space="0" w:color="auto"/>
              <w:left w:val="nil"/>
              <w:bottom w:val="single" w:sz="4" w:space="0" w:color="000000"/>
              <w:right w:val="nil"/>
            </w:tcBorders>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p>
        </w:tc>
        <w:tc>
          <w:tcPr>
            <w:tcW w:w="2949"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 MST</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 MST</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3 MST</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4 MST</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5 MST</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 MST</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7 MST</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8 MST</w:t>
            </w:r>
          </w:p>
        </w:tc>
      </w:tr>
      <w:tr w:rsidR="00B85297" w:rsidRPr="00B85297" w:rsidTr="00B85297">
        <w:trPr>
          <w:trHeight w:val="315"/>
          <w:jc w:val="center"/>
        </w:trPr>
        <w:tc>
          <w:tcPr>
            <w:tcW w:w="550"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0 g/tanaman</w:t>
            </w:r>
          </w:p>
        </w:tc>
        <w:tc>
          <w:tcPr>
            <w:tcW w:w="2949"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3,2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4,3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5,8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6,3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6,8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7,4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10,7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17,2 a</w:t>
            </w:r>
          </w:p>
        </w:tc>
      </w:tr>
      <w:tr w:rsidR="00B85297" w:rsidRPr="00B85297" w:rsidTr="00B85297">
        <w:trPr>
          <w:trHeight w:val="315"/>
          <w:jc w:val="center"/>
        </w:trPr>
        <w:tc>
          <w:tcPr>
            <w:tcW w:w="550"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150 g/tanaman</w:t>
            </w:r>
          </w:p>
        </w:tc>
        <w:tc>
          <w:tcPr>
            <w:tcW w:w="2949"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4,3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6,3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7,0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7,0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8,4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10,2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13,0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15,7 a</w:t>
            </w:r>
          </w:p>
        </w:tc>
      </w:tr>
      <w:tr w:rsidR="00B85297" w:rsidRPr="00B85297" w:rsidTr="00B85297">
        <w:trPr>
          <w:trHeight w:val="315"/>
          <w:jc w:val="center"/>
        </w:trPr>
        <w:tc>
          <w:tcPr>
            <w:tcW w:w="550"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200 g/tanaman</w:t>
            </w:r>
          </w:p>
        </w:tc>
        <w:tc>
          <w:tcPr>
            <w:tcW w:w="2949"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3,6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5,6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6,7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6,9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7,3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8,7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11,4 a</w:t>
            </w:r>
          </w:p>
        </w:tc>
        <w:tc>
          <w:tcPr>
            <w:tcW w:w="215" w:type="pct"/>
            <w:tcBorders>
              <w:top w:val="nil"/>
              <w:left w:val="nil"/>
              <w:bottom w:val="nil"/>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14,7 a</w:t>
            </w:r>
          </w:p>
        </w:tc>
      </w:tr>
      <w:tr w:rsidR="00B85297" w:rsidRPr="00B85297" w:rsidTr="00B85297">
        <w:trPr>
          <w:trHeight w:val="315"/>
          <w:jc w:val="center"/>
        </w:trPr>
        <w:tc>
          <w:tcPr>
            <w:tcW w:w="550"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300 g/tanaman</w:t>
            </w:r>
          </w:p>
        </w:tc>
        <w:tc>
          <w:tcPr>
            <w:tcW w:w="2949"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4,3 a</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4,7 a</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5,9 a</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6,3 a</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7,1 a</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12,3 a</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19,1 a</w:t>
            </w:r>
          </w:p>
        </w:tc>
        <w:tc>
          <w:tcPr>
            <w:tcW w:w="215" w:type="pct"/>
            <w:tcBorders>
              <w:top w:val="nil"/>
              <w:left w:val="nil"/>
              <w:bottom w:val="single" w:sz="4" w:space="0" w:color="auto"/>
              <w:right w:val="nil"/>
            </w:tcBorders>
            <w:shd w:val="clear" w:color="auto" w:fill="auto"/>
            <w:noWrap/>
            <w:vAlign w:val="center"/>
            <w:hideMark/>
          </w:tcPr>
          <w:p w:rsidR="00B85297" w:rsidRPr="00B85297" w:rsidRDefault="00B85297" w:rsidP="00B85297">
            <w:pPr>
              <w:spacing w:after="0" w:line="240" w:lineRule="auto"/>
              <w:jc w:val="center"/>
              <w:rPr>
                <w:rFonts w:ascii="Times New Roman" w:eastAsia="Times New Roman" w:hAnsi="Times New Roman" w:cs="Times New Roman"/>
                <w:color w:val="000000"/>
                <w:sz w:val="18"/>
                <w:szCs w:val="18"/>
                <w:lang w:eastAsia="id-ID"/>
              </w:rPr>
            </w:pPr>
            <w:r w:rsidRPr="00B85297">
              <w:rPr>
                <w:rFonts w:ascii="Times New Roman" w:eastAsia="Times New Roman" w:hAnsi="Times New Roman" w:cs="Times New Roman"/>
                <w:color w:val="000000"/>
                <w:sz w:val="18"/>
                <w:szCs w:val="18"/>
                <w:lang w:eastAsia="id-ID"/>
              </w:rPr>
              <w:t>21,1 a</w:t>
            </w:r>
          </w:p>
        </w:tc>
      </w:tr>
    </w:tbl>
    <w:p w:rsidR="0097279D" w:rsidRPr="0097279D" w:rsidRDefault="0097279D" w:rsidP="0097279D">
      <w:pPr>
        <w:spacing w:after="0" w:line="240" w:lineRule="auto"/>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Keterangan: Purata yang diikuti huruf sama pada kolom yang sama menunjukan tidak beda nyata menurut DMRT taraf  5 %</w:t>
      </w:r>
    </w:p>
    <w:p w:rsidR="0097279D" w:rsidRPr="0097279D" w:rsidRDefault="0097279D" w:rsidP="0097279D">
      <w:pPr>
        <w:spacing w:after="0" w:line="240" w:lineRule="auto"/>
        <w:ind w:left="1418" w:hanging="1418"/>
        <w:jc w:val="both"/>
        <w:rPr>
          <w:rFonts w:ascii="Times New Roman" w:eastAsia="Times New Roman" w:hAnsi="Times New Roman" w:cs="Times New Roman"/>
          <w:sz w:val="24"/>
          <w:szCs w:val="24"/>
          <w:lang w:eastAsia="id-ID"/>
        </w:rPr>
      </w:pPr>
    </w:p>
    <w:p w:rsidR="0097279D" w:rsidRDefault="0097279D" w:rsidP="0097279D">
      <w:pPr>
        <w:spacing w:after="0" w:line="240" w:lineRule="auto"/>
        <w:ind w:firstLine="709"/>
        <w:jc w:val="both"/>
        <w:rPr>
          <w:rFonts w:ascii="Times New Roman" w:eastAsia="Times New Roman" w:hAnsi="Times New Roman" w:cs="Times New Roman"/>
          <w:sz w:val="24"/>
          <w:szCs w:val="24"/>
          <w:lang w:val="en-US" w:eastAsia="id-ID"/>
        </w:rPr>
      </w:pPr>
      <w:r w:rsidRPr="0097279D">
        <w:rPr>
          <w:rFonts w:ascii="Times New Roman" w:eastAsia="Times New Roman" w:hAnsi="Times New Roman" w:cs="Times New Roman"/>
          <w:sz w:val="24"/>
          <w:szCs w:val="24"/>
          <w:lang w:eastAsia="id-ID"/>
        </w:rPr>
        <w:t>Berdasarkan tabel 2. H</w:t>
      </w:r>
      <w:r w:rsidRPr="0097279D">
        <w:rPr>
          <w:rFonts w:ascii="Times New Roman" w:eastAsia="Times New Roman" w:hAnsi="Times New Roman" w:cs="Times New Roman"/>
          <w:sz w:val="24"/>
          <w:szCs w:val="24"/>
          <w:lang w:val="en-US" w:eastAsia="id-ID"/>
        </w:rPr>
        <w:t>asil</w:t>
      </w:r>
      <w:r w:rsidRPr="0097279D">
        <w:rPr>
          <w:rFonts w:ascii="Times New Roman" w:eastAsia="Times New Roman" w:hAnsi="Times New Roman" w:cs="Times New Roman"/>
          <w:sz w:val="24"/>
          <w:szCs w:val="24"/>
          <w:lang w:eastAsia="id-ID"/>
        </w:rPr>
        <w:t xml:space="preserve"> </w:t>
      </w:r>
      <w:r w:rsidRPr="0097279D">
        <w:rPr>
          <w:rFonts w:ascii="Times New Roman" w:eastAsia="Times New Roman" w:hAnsi="Times New Roman" w:cs="Times New Roman"/>
          <w:sz w:val="24"/>
          <w:szCs w:val="24"/>
          <w:lang w:val="en-US" w:eastAsia="id-ID"/>
        </w:rPr>
        <w:t>sidik ragam terhadap jumlah daun</w:t>
      </w:r>
      <w:r w:rsidRPr="0097279D">
        <w:rPr>
          <w:rFonts w:ascii="Times New Roman" w:eastAsia="Times New Roman" w:hAnsi="Times New Roman" w:cs="Times New Roman"/>
          <w:sz w:val="24"/>
          <w:szCs w:val="24"/>
          <w:lang w:eastAsia="id-ID"/>
        </w:rPr>
        <w:t xml:space="preserve"> tanaman terong ungu</w:t>
      </w:r>
      <w:r w:rsidRPr="0097279D">
        <w:rPr>
          <w:rFonts w:ascii="Times New Roman" w:eastAsia="Times New Roman" w:hAnsi="Times New Roman" w:cs="Times New Roman"/>
          <w:sz w:val="24"/>
          <w:szCs w:val="24"/>
          <w:lang w:val="en-US" w:eastAsia="id-ID"/>
        </w:rPr>
        <w:t xml:space="preserve"> pada  1 sampai 8 </w:t>
      </w:r>
      <w:r w:rsidRPr="0097279D">
        <w:rPr>
          <w:rFonts w:ascii="Times New Roman" w:eastAsia="Times New Roman" w:hAnsi="Times New Roman" w:cs="Times New Roman"/>
          <w:sz w:val="24"/>
          <w:szCs w:val="24"/>
          <w:lang w:eastAsia="id-ID"/>
        </w:rPr>
        <w:t>MST</w:t>
      </w:r>
      <w:r w:rsidRPr="0097279D">
        <w:rPr>
          <w:rFonts w:ascii="Times New Roman" w:eastAsia="Times New Roman" w:hAnsi="Times New Roman" w:cs="Times New Roman"/>
          <w:sz w:val="24"/>
          <w:szCs w:val="24"/>
          <w:lang w:val="en-US" w:eastAsia="id-ID"/>
        </w:rPr>
        <w:t xml:space="preserve"> menunjukkan tidak beda nyata dari pemberian perlakuan </w:t>
      </w:r>
      <w:r w:rsidRPr="0097279D">
        <w:rPr>
          <w:rFonts w:ascii="Times New Roman" w:eastAsia="Times New Roman" w:hAnsi="Times New Roman" w:cs="Times New Roman"/>
          <w:sz w:val="24"/>
          <w:szCs w:val="24"/>
          <w:lang w:eastAsia="id-ID"/>
        </w:rPr>
        <w:t>dosis kompos daun bambu yang berbeda</w:t>
      </w:r>
      <w:r w:rsidRPr="0097279D">
        <w:rPr>
          <w:rFonts w:ascii="Times New Roman" w:eastAsia="Times New Roman" w:hAnsi="Times New Roman" w:cs="Times New Roman"/>
          <w:sz w:val="24"/>
          <w:szCs w:val="24"/>
          <w:lang w:val="en-US" w:eastAsia="id-ID"/>
        </w:rPr>
        <w:t>.</w:t>
      </w:r>
    </w:p>
    <w:p w:rsidR="00F043A0" w:rsidRDefault="00F043A0" w:rsidP="0097279D">
      <w:pPr>
        <w:spacing w:after="0" w:line="240" w:lineRule="auto"/>
        <w:ind w:firstLine="709"/>
        <w:jc w:val="both"/>
        <w:rPr>
          <w:rFonts w:ascii="Times New Roman" w:eastAsia="Times New Roman" w:hAnsi="Times New Roman" w:cs="Times New Roman"/>
          <w:sz w:val="24"/>
          <w:szCs w:val="24"/>
          <w:lang w:val="en-US" w:eastAsia="id-ID"/>
        </w:rPr>
      </w:pPr>
    </w:p>
    <w:p w:rsidR="00F043A0" w:rsidRPr="00F043A0" w:rsidRDefault="00F043A0" w:rsidP="00F043A0">
      <w:pPr>
        <w:spacing w:after="0" w:line="240" w:lineRule="auto"/>
        <w:jc w:val="both"/>
        <w:rPr>
          <w:rFonts w:ascii="Times New Roman" w:eastAsia="Times New Roman" w:hAnsi="Times New Roman" w:cs="Times New Roman"/>
          <w:b/>
          <w:sz w:val="24"/>
          <w:szCs w:val="24"/>
          <w:lang w:eastAsia="id-ID"/>
        </w:rPr>
      </w:pPr>
      <w:r w:rsidRPr="00F043A0">
        <w:rPr>
          <w:rFonts w:ascii="Times New Roman" w:eastAsia="Times New Roman" w:hAnsi="Times New Roman" w:cs="Times New Roman"/>
          <w:b/>
          <w:sz w:val="24"/>
          <w:szCs w:val="24"/>
          <w:lang w:eastAsia="id-ID"/>
        </w:rPr>
        <w:t>c. Saat Berbunga</w:t>
      </w:r>
    </w:p>
    <w:p w:rsidR="0097279D" w:rsidRDefault="0097279D" w:rsidP="0097279D">
      <w:pPr>
        <w:spacing w:after="0" w:line="240" w:lineRule="auto"/>
        <w:ind w:firstLine="709"/>
        <w:jc w:val="both"/>
        <w:rPr>
          <w:rFonts w:ascii="Times New Roman" w:eastAsia="Times New Roman" w:hAnsi="Times New Roman" w:cs="Times New Roman"/>
          <w:sz w:val="24"/>
          <w:szCs w:val="24"/>
          <w:lang w:val="en-US" w:eastAsia="id-ID"/>
        </w:rPr>
      </w:pPr>
    </w:p>
    <w:p w:rsidR="0097279D" w:rsidRPr="0097279D" w:rsidRDefault="0097279D" w:rsidP="0097279D">
      <w:pPr>
        <w:spacing w:after="0" w:line="240" w:lineRule="auto"/>
        <w:rPr>
          <w:rFonts w:ascii="Times New Roman" w:eastAsia="Times New Roman" w:hAnsi="Times New Roman" w:cs="Times New Roman"/>
          <w:iCs/>
          <w:sz w:val="24"/>
          <w:szCs w:val="24"/>
          <w:lang w:eastAsia="id-ID"/>
        </w:rPr>
      </w:pPr>
      <w:bookmarkStart w:id="4" w:name="_Toc76821117"/>
      <w:r w:rsidRPr="0097279D">
        <w:rPr>
          <w:rFonts w:ascii="Times New Roman" w:eastAsia="Calibri" w:hAnsi="Times New Roman" w:cs="Times New Roman"/>
          <w:iCs/>
          <w:color w:val="000000"/>
          <w:sz w:val="24"/>
          <w:szCs w:val="24"/>
          <w:lang w:val="en-US"/>
        </w:rPr>
        <w:t xml:space="preserve">Tabel </w:t>
      </w:r>
      <w:r w:rsidRPr="0097279D">
        <w:rPr>
          <w:rFonts w:ascii="Times New Roman" w:eastAsia="Calibri" w:hAnsi="Times New Roman" w:cs="Times New Roman"/>
          <w:iCs/>
          <w:color w:val="000000"/>
          <w:sz w:val="24"/>
          <w:szCs w:val="24"/>
          <w:lang w:val="en-US"/>
        </w:rPr>
        <w:fldChar w:fldCharType="begin"/>
      </w:r>
      <w:r w:rsidRPr="0097279D">
        <w:rPr>
          <w:rFonts w:ascii="Times New Roman" w:eastAsia="Calibri" w:hAnsi="Times New Roman" w:cs="Times New Roman"/>
          <w:iCs/>
          <w:color w:val="000000"/>
          <w:sz w:val="24"/>
          <w:szCs w:val="24"/>
          <w:lang w:val="en-US"/>
        </w:rPr>
        <w:instrText xml:space="preserve"> SEQ Tabel \* ARABIC </w:instrText>
      </w:r>
      <w:r w:rsidRPr="0097279D">
        <w:rPr>
          <w:rFonts w:ascii="Times New Roman" w:eastAsia="Calibri" w:hAnsi="Times New Roman" w:cs="Times New Roman"/>
          <w:iCs/>
          <w:color w:val="000000"/>
          <w:sz w:val="24"/>
          <w:szCs w:val="24"/>
          <w:lang w:val="en-US"/>
        </w:rPr>
        <w:fldChar w:fldCharType="separate"/>
      </w:r>
      <w:r w:rsidRPr="0097279D">
        <w:rPr>
          <w:rFonts w:ascii="Times New Roman" w:eastAsia="Calibri" w:hAnsi="Times New Roman" w:cs="Times New Roman"/>
          <w:iCs/>
          <w:noProof/>
          <w:color w:val="000000"/>
          <w:sz w:val="24"/>
          <w:szCs w:val="24"/>
          <w:lang w:val="en-US"/>
        </w:rPr>
        <w:t>3</w:t>
      </w:r>
      <w:r w:rsidRPr="0097279D">
        <w:rPr>
          <w:rFonts w:ascii="Times New Roman" w:eastAsia="Calibri" w:hAnsi="Times New Roman" w:cs="Times New Roman"/>
          <w:iCs/>
          <w:color w:val="000000"/>
          <w:sz w:val="24"/>
          <w:szCs w:val="24"/>
          <w:lang w:val="en-US"/>
        </w:rPr>
        <w:fldChar w:fldCharType="end"/>
      </w:r>
      <w:r w:rsidRPr="0097279D">
        <w:rPr>
          <w:rFonts w:ascii="Times New Roman" w:eastAsia="Times New Roman" w:hAnsi="Times New Roman" w:cs="Times New Roman"/>
          <w:iCs/>
          <w:sz w:val="24"/>
          <w:szCs w:val="24"/>
          <w:lang w:eastAsia="id-ID"/>
        </w:rPr>
        <w:t>. Pengaruh dosis kompos daun bambu terhadap saat berbunga tanaman terong ungu.</w:t>
      </w:r>
      <w:bookmarkEnd w:id="4"/>
      <w:r w:rsidRPr="0097279D">
        <w:rPr>
          <w:rFonts w:ascii="Times New Roman" w:eastAsia="Times New Roman" w:hAnsi="Times New Roman" w:cs="Times New Roman"/>
          <w:iCs/>
          <w:sz w:val="24"/>
          <w:szCs w:val="24"/>
          <w:lang w:eastAsia="id-ID"/>
        </w:rPr>
        <w:t xml:space="preserve"> </w:t>
      </w:r>
    </w:p>
    <w:tbl>
      <w:tblPr>
        <w:tblStyle w:val="TableGrid2"/>
        <w:tblW w:w="5000" w:type="pct"/>
        <w:tblLook w:val="04A0" w:firstRow="1" w:lastRow="0" w:firstColumn="1" w:lastColumn="0" w:noHBand="0" w:noVBand="1"/>
      </w:tblPr>
      <w:tblGrid>
        <w:gridCol w:w="2230"/>
        <w:gridCol w:w="2093"/>
      </w:tblGrid>
      <w:tr w:rsidR="0097279D" w:rsidRPr="0097279D" w:rsidTr="0097279D">
        <w:trPr>
          <w:trHeight w:val="272"/>
        </w:trPr>
        <w:tc>
          <w:tcPr>
            <w:tcW w:w="2579" w:type="pct"/>
            <w:tcBorders>
              <w:top w:val="single" w:sz="4" w:space="0" w:color="auto"/>
              <w:left w:val="nil"/>
              <w:bottom w:val="single" w:sz="4" w:space="0" w:color="auto"/>
              <w:right w:val="nil"/>
            </w:tcBorders>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bCs/>
                <w:color w:val="000000"/>
                <w:sz w:val="24"/>
                <w:szCs w:val="24"/>
              </w:rPr>
              <w:t>Dosis kompos daun bambu (g)</w:t>
            </w:r>
          </w:p>
        </w:tc>
        <w:tc>
          <w:tcPr>
            <w:tcW w:w="2421" w:type="pct"/>
            <w:tcBorders>
              <w:top w:val="single" w:sz="4" w:space="0" w:color="auto"/>
              <w:left w:val="nil"/>
              <w:bottom w:val="single" w:sz="4" w:space="0" w:color="auto"/>
              <w:right w:val="nil"/>
            </w:tcBorders>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sz w:val="24"/>
                <w:szCs w:val="24"/>
              </w:rPr>
              <w:t>Saat berbunga (HST)</w:t>
            </w:r>
          </w:p>
        </w:tc>
      </w:tr>
      <w:tr w:rsidR="0097279D" w:rsidRPr="0097279D" w:rsidTr="0097279D">
        <w:trPr>
          <w:trHeight w:val="163"/>
        </w:trPr>
        <w:tc>
          <w:tcPr>
            <w:tcW w:w="2579" w:type="pct"/>
            <w:tcBorders>
              <w:top w:val="single" w:sz="4" w:space="0" w:color="auto"/>
              <w:left w:val="nil"/>
              <w:bottom w:val="nil"/>
              <w:right w:val="nil"/>
            </w:tcBorders>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sz w:val="24"/>
                <w:szCs w:val="24"/>
              </w:rPr>
              <w:t>0 g/tanaman</w:t>
            </w:r>
          </w:p>
        </w:tc>
        <w:tc>
          <w:tcPr>
            <w:tcW w:w="2421" w:type="pct"/>
            <w:tcBorders>
              <w:top w:val="single" w:sz="4" w:space="0" w:color="auto"/>
              <w:left w:val="nil"/>
              <w:bottom w:val="nil"/>
              <w:right w:val="nil"/>
            </w:tcBorders>
            <w:vAlign w:val="center"/>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sz w:val="24"/>
                <w:szCs w:val="24"/>
              </w:rPr>
              <w:t xml:space="preserve">41 </w:t>
            </w:r>
            <w:r w:rsidRPr="0097279D">
              <w:rPr>
                <w:rFonts w:ascii="Times New Roman" w:eastAsia="Times New Roman" w:hAnsi="Times New Roman" w:cs="Times New Roman"/>
                <w:szCs w:val="24"/>
              </w:rPr>
              <w:t>a</w:t>
            </w:r>
          </w:p>
        </w:tc>
      </w:tr>
      <w:tr w:rsidR="0097279D" w:rsidRPr="0097279D" w:rsidTr="0097279D">
        <w:trPr>
          <w:trHeight w:val="272"/>
        </w:trPr>
        <w:tc>
          <w:tcPr>
            <w:tcW w:w="2579" w:type="pct"/>
            <w:tcBorders>
              <w:top w:val="nil"/>
              <w:left w:val="nil"/>
              <w:bottom w:val="nil"/>
              <w:right w:val="nil"/>
            </w:tcBorders>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sz w:val="24"/>
                <w:szCs w:val="24"/>
              </w:rPr>
              <w:t>150 g/tanaman</w:t>
            </w:r>
          </w:p>
        </w:tc>
        <w:tc>
          <w:tcPr>
            <w:tcW w:w="2421" w:type="pct"/>
            <w:tcBorders>
              <w:top w:val="nil"/>
              <w:left w:val="nil"/>
              <w:bottom w:val="nil"/>
              <w:right w:val="nil"/>
            </w:tcBorders>
            <w:vAlign w:val="center"/>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sz w:val="24"/>
                <w:szCs w:val="24"/>
              </w:rPr>
              <w:t xml:space="preserve">40,6 </w:t>
            </w:r>
            <w:r w:rsidRPr="0097279D">
              <w:rPr>
                <w:rFonts w:ascii="Times New Roman" w:eastAsia="Times New Roman" w:hAnsi="Times New Roman" w:cs="Times New Roman"/>
                <w:szCs w:val="24"/>
              </w:rPr>
              <w:t>a</w:t>
            </w:r>
          </w:p>
        </w:tc>
      </w:tr>
      <w:tr w:rsidR="0097279D" w:rsidRPr="0097279D" w:rsidTr="0097279D">
        <w:trPr>
          <w:trHeight w:val="280"/>
        </w:trPr>
        <w:tc>
          <w:tcPr>
            <w:tcW w:w="2579" w:type="pct"/>
            <w:tcBorders>
              <w:top w:val="nil"/>
              <w:left w:val="nil"/>
              <w:bottom w:val="nil"/>
              <w:right w:val="nil"/>
            </w:tcBorders>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sz w:val="24"/>
                <w:szCs w:val="24"/>
              </w:rPr>
              <w:t>200 g/tanaman</w:t>
            </w:r>
          </w:p>
        </w:tc>
        <w:tc>
          <w:tcPr>
            <w:tcW w:w="2421" w:type="pct"/>
            <w:tcBorders>
              <w:top w:val="nil"/>
              <w:left w:val="nil"/>
              <w:bottom w:val="nil"/>
              <w:right w:val="nil"/>
            </w:tcBorders>
            <w:vAlign w:val="center"/>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sz w:val="24"/>
                <w:szCs w:val="24"/>
              </w:rPr>
              <w:t xml:space="preserve">40,8 </w:t>
            </w:r>
            <w:r w:rsidRPr="0097279D">
              <w:rPr>
                <w:rFonts w:ascii="Times New Roman" w:eastAsia="Times New Roman" w:hAnsi="Times New Roman" w:cs="Times New Roman"/>
                <w:szCs w:val="24"/>
              </w:rPr>
              <w:t>a</w:t>
            </w:r>
          </w:p>
        </w:tc>
      </w:tr>
      <w:tr w:rsidR="0097279D" w:rsidRPr="0097279D" w:rsidTr="0097279D">
        <w:trPr>
          <w:trHeight w:val="272"/>
        </w:trPr>
        <w:tc>
          <w:tcPr>
            <w:tcW w:w="2579" w:type="pct"/>
            <w:tcBorders>
              <w:top w:val="nil"/>
              <w:left w:val="nil"/>
              <w:bottom w:val="single" w:sz="4" w:space="0" w:color="auto"/>
              <w:right w:val="nil"/>
            </w:tcBorders>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sz w:val="24"/>
                <w:szCs w:val="24"/>
              </w:rPr>
              <w:t>300 g/tanaman</w:t>
            </w:r>
          </w:p>
        </w:tc>
        <w:tc>
          <w:tcPr>
            <w:tcW w:w="2421" w:type="pct"/>
            <w:tcBorders>
              <w:top w:val="nil"/>
              <w:left w:val="nil"/>
              <w:bottom w:val="single" w:sz="4" w:space="0" w:color="auto"/>
              <w:right w:val="nil"/>
            </w:tcBorders>
            <w:vAlign w:val="center"/>
          </w:tcPr>
          <w:p w:rsidR="0097279D" w:rsidRPr="0097279D" w:rsidRDefault="0097279D" w:rsidP="0097279D">
            <w:pPr>
              <w:contextualSpacing/>
              <w:jc w:val="center"/>
              <w:rPr>
                <w:rFonts w:ascii="Times New Roman" w:eastAsia="Times New Roman" w:hAnsi="Times New Roman" w:cs="Times New Roman"/>
                <w:sz w:val="24"/>
                <w:szCs w:val="24"/>
              </w:rPr>
            </w:pPr>
            <w:r w:rsidRPr="0097279D">
              <w:rPr>
                <w:rFonts w:ascii="Times New Roman" w:eastAsia="Times New Roman" w:hAnsi="Times New Roman" w:cs="Times New Roman"/>
                <w:sz w:val="24"/>
                <w:szCs w:val="24"/>
              </w:rPr>
              <w:t xml:space="preserve">40,4 </w:t>
            </w:r>
            <w:r w:rsidRPr="0097279D">
              <w:rPr>
                <w:rFonts w:ascii="Times New Roman" w:eastAsia="Times New Roman" w:hAnsi="Times New Roman" w:cs="Times New Roman"/>
                <w:szCs w:val="24"/>
              </w:rPr>
              <w:t>a</w:t>
            </w:r>
          </w:p>
        </w:tc>
      </w:tr>
    </w:tbl>
    <w:p w:rsidR="0097279D" w:rsidRPr="0097279D" w:rsidRDefault="0097279D" w:rsidP="0097279D">
      <w:pPr>
        <w:spacing w:after="0" w:line="240" w:lineRule="auto"/>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Keterangan: Purata yang diikuti huruf sama pada kolom yang sama menunjukan tidak beda nyata menurut DMRT taraf  5 %</w:t>
      </w:r>
    </w:p>
    <w:p w:rsidR="0097279D" w:rsidRPr="0097279D" w:rsidRDefault="0097279D" w:rsidP="0097279D">
      <w:pPr>
        <w:spacing w:after="0" w:line="240" w:lineRule="auto"/>
        <w:jc w:val="both"/>
        <w:rPr>
          <w:rFonts w:ascii="Times New Roman" w:eastAsia="Times New Roman" w:hAnsi="Times New Roman" w:cs="Times New Roman"/>
          <w:sz w:val="24"/>
          <w:szCs w:val="24"/>
          <w:lang w:eastAsia="id-ID"/>
        </w:rPr>
      </w:pPr>
    </w:p>
    <w:p w:rsidR="0097279D" w:rsidRDefault="0097279D" w:rsidP="0097279D">
      <w:pPr>
        <w:spacing w:after="0" w:line="240" w:lineRule="auto"/>
        <w:ind w:firstLine="709"/>
        <w:jc w:val="both"/>
        <w:rPr>
          <w:rFonts w:ascii="Times New Roman" w:eastAsia="Times New Roman" w:hAnsi="Times New Roman" w:cs="Times New Roman"/>
          <w:sz w:val="24"/>
          <w:szCs w:val="24"/>
          <w:lang w:val="en-US" w:eastAsia="id-ID"/>
        </w:rPr>
      </w:pPr>
      <w:r w:rsidRPr="0097279D">
        <w:rPr>
          <w:rFonts w:ascii="Times New Roman" w:eastAsia="Times New Roman" w:hAnsi="Times New Roman" w:cs="Times New Roman"/>
          <w:sz w:val="24"/>
          <w:szCs w:val="24"/>
          <w:lang w:eastAsia="id-ID"/>
        </w:rPr>
        <w:t>Berdasarkan tabel 3. H</w:t>
      </w:r>
      <w:r w:rsidRPr="0097279D">
        <w:rPr>
          <w:rFonts w:ascii="Times New Roman" w:eastAsia="Times New Roman" w:hAnsi="Times New Roman" w:cs="Times New Roman"/>
          <w:sz w:val="24"/>
          <w:szCs w:val="24"/>
          <w:lang w:val="en-US" w:eastAsia="id-ID"/>
        </w:rPr>
        <w:t xml:space="preserve">asil sidik ragam saat berbunga tanaman </w:t>
      </w:r>
      <w:r w:rsidRPr="0097279D">
        <w:rPr>
          <w:rFonts w:ascii="Times New Roman" w:eastAsia="Times New Roman" w:hAnsi="Times New Roman" w:cs="Times New Roman"/>
          <w:sz w:val="24"/>
          <w:szCs w:val="24"/>
          <w:lang w:eastAsia="id-ID"/>
        </w:rPr>
        <w:t xml:space="preserve">terong ungu pada </w:t>
      </w:r>
      <w:r w:rsidRPr="0097279D">
        <w:rPr>
          <w:rFonts w:ascii="Times New Roman" w:eastAsia="Times New Roman" w:hAnsi="Times New Roman" w:cs="Times New Roman"/>
          <w:sz w:val="24"/>
          <w:szCs w:val="24"/>
          <w:lang w:val="en-US" w:eastAsia="id-ID"/>
        </w:rPr>
        <w:t>7 MST menunjuk</w:t>
      </w:r>
      <w:r w:rsidRPr="0097279D">
        <w:rPr>
          <w:rFonts w:ascii="Times New Roman" w:eastAsia="Times New Roman" w:hAnsi="Times New Roman" w:cs="Times New Roman"/>
          <w:sz w:val="24"/>
          <w:szCs w:val="24"/>
          <w:lang w:eastAsia="id-ID"/>
        </w:rPr>
        <w:t>k</w:t>
      </w:r>
      <w:r w:rsidRPr="0097279D">
        <w:rPr>
          <w:rFonts w:ascii="Times New Roman" w:eastAsia="Times New Roman" w:hAnsi="Times New Roman" w:cs="Times New Roman"/>
          <w:sz w:val="24"/>
          <w:szCs w:val="24"/>
          <w:lang w:val="en-US" w:eastAsia="id-ID"/>
        </w:rPr>
        <w:t>an</w:t>
      </w:r>
      <w:r w:rsidRPr="0097279D">
        <w:rPr>
          <w:rFonts w:ascii="Times New Roman" w:eastAsia="Times New Roman" w:hAnsi="Times New Roman" w:cs="Times New Roman"/>
          <w:sz w:val="24"/>
          <w:szCs w:val="24"/>
          <w:lang w:eastAsia="id-ID"/>
        </w:rPr>
        <w:t xml:space="preserve"> tidak</w:t>
      </w:r>
      <w:r w:rsidRPr="0097279D">
        <w:rPr>
          <w:rFonts w:ascii="Times New Roman" w:eastAsia="Times New Roman" w:hAnsi="Times New Roman" w:cs="Times New Roman"/>
          <w:sz w:val="24"/>
          <w:szCs w:val="24"/>
          <w:lang w:val="en-US" w:eastAsia="id-ID"/>
        </w:rPr>
        <w:t xml:space="preserve"> </w:t>
      </w:r>
      <w:r w:rsidRPr="0097279D">
        <w:rPr>
          <w:rFonts w:ascii="Times New Roman" w:eastAsia="Times New Roman" w:hAnsi="Times New Roman" w:cs="Times New Roman"/>
          <w:sz w:val="24"/>
          <w:szCs w:val="24"/>
          <w:lang w:eastAsia="id-ID"/>
        </w:rPr>
        <w:t xml:space="preserve">beda </w:t>
      </w:r>
      <w:r w:rsidRPr="0097279D">
        <w:rPr>
          <w:rFonts w:ascii="Times New Roman" w:eastAsia="Times New Roman" w:hAnsi="Times New Roman" w:cs="Times New Roman"/>
          <w:sz w:val="24"/>
          <w:szCs w:val="24"/>
          <w:lang w:val="en-US" w:eastAsia="id-ID"/>
        </w:rPr>
        <w:t xml:space="preserve">nyata </w:t>
      </w:r>
      <w:r w:rsidRPr="0097279D">
        <w:rPr>
          <w:rFonts w:ascii="Times New Roman" w:eastAsia="Times New Roman" w:hAnsi="Times New Roman" w:cs="Times New Roman"/>
          <w:sz w:val="24"/>
          <w:szCs w:val="24"/>
          <w:lang w:eastAsia="id-ID"/>
        </w:rPr>
        <w:t>terhadap semua perlakuan dosis kompos daun bambu</w:t>
      </w:r>
      <w:r w:rsidRPr="0097279D">
        <w:rPr>
          <w:rFonts w:ascii="Times New Roman" w:eastAsia="Times New Roman" w:hAnsi="Times New Roman" w:cs="Times New Roman"/>
          <w:sz w:val="24"/>
          <w:szCs w:val="24"/>
          <w:lang w:val="en-US" w:eastAsia="id-ID"/>
        </w:rPr>
        <w:t>.</w:t>
      </w:r>
    </w:p>
    <w:p w:rsidR="0097279D" w:rsidRDefault="0097279D" w:rsidP="00F043A0">
      <w:pPr>
        <w:spacing w:after="0" w:line="240" w:lineRule="auto"/>
        <w:jc w:val="both"/>
        <w:rPr>
          <w:rFonts w:ascii="Times New Roman" w:eastAsia="Times New Roman" w:hAnsi="Times New Roman" w:cs="Times New Roman"/>
          <w:sz w:val="24"/>
          <w:szCs w:val="24"/>
          <w:lang w:val="en-US" w:eastAsia="id-ID"/>
        </w:rPr>
      </w:pPr>
    </w:p>
    <w:p w:rsidR="00051F4D" w:rsidRPr="00F043A0" w:rsidRDefault="00F043A0" w:rsidP="0097279D">
      <w:pPr>
        <w:spacing w:after="0" w:line="240" w:lineRule="auto"/>
        <w:rPr>
          <w:rFonts w:ascii="Times New Roman" w:eastAsia="Calibri" w:hAnsi="Times New Roman" w:cs="Times New Roman"/>
          <w:b/>
          <w:iCs/>
          <w:color w:val="000000"/>
          <w:sz w:val="24"/>
          <w:szCs w:val="24"/>
        </w:rPr>
      </w:pPr>
      <w:bookmarkStart w:id="5" w:name="_Toc76821118"/>
      <w:r w:rsidRPr="00F043A0">
        <w:rPr>
          <w:rFonts w:ascii="Times New Roman" w:eastAsia="Calibri" w:hAnsi="Times New Roman" w:cs="Times New Roman"/>
          <w:b/>
          <w:iCs/>
          <w:color w:val="000000"/>
          <w:sz w:val="24"/>
          <w:szCs w:val="24"/>
        </w:rPr>
        <w:t>d. Bobot Segar Brangkasan</w:t>
      </w:r>
    </w:p>
    <w:p w:rsidR="00051F4D" w:rsidRDefault="00051F4D" w:rsidP="0097279D">
      <w:pPr>
        <w:spacing w:after="0" w:line="240" w:lineRule="auto"/>
        <w:rPr>
          <w:rFonts w:ascii="Times New Roman" w:eastAsia="Calibri" w:hAnsi="Times New Roman" w:cs="Times New Roman"/>
          <w:iCs/>
          <w:color w:val="000000"/>
          <w:sz w:val="24"/>
          <w:szCs w:val="24"/>
          <w:lang w:val="en-US"/>
        </w:rPr>
      </w:pPr>
    </w:p>
    <w:p w:rsidR="0097279D" w:rsidRPr="0097279D" w:rsidRDefault="0097279D" w:rsidP="0097279D">
      <w:pPr>
        <w:spacing w:after="0" w:line="240" w:lineRule="auto"/>
        <w:rPr>
          <w:rFonts w:ascii="Times New Roman" w:eastAsia="Times New Roman" w:hAnsi="Times New Roman" w:cs="Times New Roman"/>
          <w:iCs/>
          <w:sz w:val="24"/>
          <w:szCs w:val="24"/>
          <w:lang w:eastAsia="id-ID"/>
        </w:rPr>
      </w:pPr>
      <w:r w:rsidRPr="0097279D">
        <w:rPr>
          <w:rFonts w:ascii="Times New Roman" w:eastAsia="Calibri" w:hAnsi="Times New Roman" w:cs="Times New Roman"/>
          <w:iCs/>
          <w:color w:val="000000"/>
          <w:sz w:val="24"/>
          <w:szCs w:val="24"/>
          <w:lang w:val="en-US"/>
        </w:rPr>
        <w:t xml:space="preserve">Tabel </w:t>
      </w:r>
      <w:r w:rsidRPr="0097279D">
        <w:rPr>
          <w:rFonts w:ascii="Times New Roman" w:eastAsia="Calibri" w:hAnsi="Times New Roman" w:cs="Times New Roman"/>
          <w:iCs/>
          <w:color w:val="000000"/>
          <w:sz w:val="24"/>
          <w:szCs w:val="24"/>
          <w:lang w:val="en-US"/>
        </w:rPr>
        <w:fldChar w:fldCharType="begin"/>
      </w:r>
      <w:r w:rsidRPr="0097279D">
        <w:rPr>
          <w:rFonts w:ascii="Times New Roman" w:eastAsia="Calibri" w:hAnsi="Times New Roman" w:cs="Times New Roman"/>
          <w:iCs/>
          <w:color w:val="000000"/>
          <w:sz w:val="24"/>
          <w:szCs w:val="24"/>
          <w:lang w:val="en-US"/>
        </w:rPr>
        <w:instrText xml:space="preserve"> SEQ Tabel \* ARABIC </w:instrText>
      </w:r>
      <w:r w:rsidRPr="0097279D">
        <w:rPr>
          <w:rFonts w:ascii="Times New Roman" w:eastAsia="Calibri" w:hAnsi="Times New Roman" w:cs="Times New Roman"/>
          <w:iCs/>
          <w:color w:val="000000"/>
          <w:sz w:val="24"/>
          <w:szCs w:val="24"/>
          <w:lang w:val="en-US"/>
        </w:rPr>
        <w:fldChar w:fldCharType="separate"/>
      </w:r>
      <w:r w:rsidRPr="0097279D">
        <w:rPr>
          <w:rFonts w:ascii="Times New Roman" w:eastAsia="Calibri" w:hAnsi="Times New Roman" w:cs="Times New Roman"/>
          <w:iCs/>
          <w:noProof/>
          <w:color w:val="000000"/>
          <w:sz w:val="24"/>
          <w:szCs w:val="24"/>
          <w:lang w:val="en-US"/>
        </w:rPr>
        <w:t>4</w:t>
      </w:r>
      <w:r w:rsidRPr="0097279D">
        <w:rPr>
          <w:rFonts w:ascii="Times New Roman" w:eastAsia="Calibri" w:hAnsi="Times New Roman" w:cs="Times New Roman"/>
          <w:iCs/>
          <w:color w:val="000000"/>
          <w:sz w:val="24"/>
          <w:szCs w:val="24"/>
          <w:lang w:val="en-US"/>
        </w:rPr>
        <w:fldChar w:fldCharType="end"/>
      </w:r>
      <w:r w:rsidRPr="0097279D">
        <w:rPr>
          <w:rFonts w:ascii="Times New Roman" w:eastAsia="Times New Roman" w:hAnsi="Times New Roman" w:cs="Times New Roman"/>
          <w:iCs/>
          <w:sz w:val="24"/>
          <w:szCs w:val="24"/>
          <w:lang w:eastAsia="id-ID"/>
        </w:rPr>
        <w:t>. Pengaruh dosis kompos daun bambu terhadap bobot segar brangkasan tanaman terong ungu.</w:t>
      </w:r>
      <w:bookmarkEnd w:id="5"/>
    </w:p>
    <w:tbl>
      <w:tblPr>
        <w:tblStyle w:val="TableGrid1"/>
        <w:tblW w:w="5000" w:type="pct"/>
        <w:tblLook w:val="04A0" w:firstRow="1" w:lastRow="0" w:firstColumn="1" w:lastColumn="0" w:noHBand="0" w:noVBand="1"/>
      </w:tblPr>
      <w:tblGrid>
        <w:gridCol w:w="2230"/>
        <w:gridCol w:w="2093"/>
      </w:tblGrid>
      <w:tr w:rsidR="0097279D" w:rsidRPr="0097279D" w:rsidTr="0097279D">
        <w:trPr>
          <w:trHeight w:val="317"/>
        </w:trPr>
        <w:tc>
          <w:tcPr>
            <w:tcW w:w="2579" w:type="pct"/>
            <w:tcBorders>
              <w:top w:val="single" w:sz="4" w:space="0" w:color="auto"/>
              <w:left w:val="nil"/>
              <w:bottom w:val="single" w:sz="4" w:space="0" w:color="auto"/>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bCs/>
                <w:color w:val="000000"/>
                <w:sz w:val="24"/>
                <w:szCs w:val="24"/>
              </w:rPr>
              <w:t>Dosis kompos daun bambu (g)</w:t>
            </w:r>
          </w:p>
        </w:tc>
        <w:tc>
          <w:tcPr>
            <w:tcW w:w="2421" w:type="pct"/>
            <w:tcBorders>
              <w:top w:val="single" w:sz="4" w:space="0" w:color="auto"/>
              <w:left w:val="nil"/>
              <w:bottom w:val="single" w:sz="4" w:space="0" w:color="auto"/>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Bobot segar brangkasan (g)</w:t>
            </w:r>
          </w:p>
        </w:tc>
      </w:tr>
      <w:tr w:rsidR="0097279D" w:rsidRPr="0097279D" w:rsidTr="0097279D">
        <w:trPr>
          <w:trHeight w:val="188"/>
        </w:trPr>
        <w:tc>
          <w:tcPr>
            <w:tcW w:w="2579" w:type="pct"/>
            <w:tcBorders>
              <w:top w:val="single" w:sz="4" w:space="0" w:color="auto"/>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0 g</w:t>
            </w:r>
          </w:p>
        </w:tc>
        <w:tc>
          <w:tcPr>
            <w:tcW w:w="2421" w:type="pct"/>
            <w:tcBorders>
              <w:top w:val="single" w:sz="4" w:space="0" w:color="auto"/>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 xml:space="preserve">52 </w:t>
            </w:r>
            <w:r w:rsidRPr="0097279D">
              <w:rPr>
                <w:rFonts w:ascii="Times New Roman" w:hAnsi="Times New Roman" w:cs="Times New Roman"/>
                <w:szCs w:val="24"/>
              </w:rPr>
              <w:t>a</w:t>
            </w:r>
          </w:p>
        </w:tc>
      </w:tr>
      <w:tr w:rsidR="0097279D" w:rsidRPr="0097279D" w:rsidTr="0097279D">
        <w:trPr>
          <w:trHeight w:val="317"/>
        </w:trPr>
        <w:tc>
          <w:tcPr>
            <w:tcW w:w="2579" w:type="pct"/>
            <w:tcBorders>
              <w:top w:val="nil"/>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150 g</w:t>
            </w:r>
          </w:p>
        </w:tc>
        <w:tc>
          <w:tcPr>
            <w:tcW w:w="2421" w:type="pct"/>
            <w:tcBorders>
              <w:top w:val="nil"/>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67,33 a</w:t>
            </w:r>
          </w:p>
        </w:tc>
      </w:tr>
      <w:tr w:rsidR="0097279D" w:rsidRPr="0097279D" w:rsidTr="0097279D">
        <w:trPr>
          <w:trHeight w:val="325"/>
        </w:trPr>
        <w:tc>
          <w:tcPr>
            <w:tcW w:w="2579" w:type="pct"/>
            <w:tcBorders>
              <w:top w:val="nil"/>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200 g</w:t>
            </w:r>
          </w:p>
        </w:tc>
        <w:tc>
          <w:tcPr>
            <w:tcW w:w="2421" w:type="pct"/>
            <w:tcBorders>
              <w:top w:val="nil"/>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 xml:space="preserve">56,17 </w:t>
            </w:r>
            <w:r w:rsidRPr="0097279D">
              <w:rPr>
                <w:rFonts w:ascii="Times New Roman" w:hAnsi="Times New Roman" w:cs="Times New Roman"/>
                <w:szCs w:val="24"/>
              </w:rPr>
              <w:t>a</w:t>
            </w:r>
          </w:p>
        </w:tc>
      </w:tr>
      <w:tr w:rsidR="0097279D" w:rsidRPr="0097279D" w:rsidTr="0097279D">
        <w:trPr>
          <w:trHeight w:val="317"/>
        </w:trPr>
        <w:tc>
          <w:tcPr>
            <w:tcW w:w="2579" w:type="pct"/>
            <w:tcBorders>
              <w:top w:val="nil"/>
              <w:left w:val="nil"/>
              <w:bottom w:val="single" w:sz="4" w:space="0" w:color="auto"/>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300 g</w:t>
            </w:r>
          </w:p>
        </w:tc>
        <w:tc>
          <w:tcPr>
            <w:tcW w:w="2421" w:type="pct"/>
            <w:tcBorders>
              <w:top w:val="nil"/>
              <w:left w:val="nil"/>
              <w:bottom w:val="single" w:sz="4" w:space="0" w:color="auto"/>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78,83 a</w:t>
            </w:r>
          </w:p>
        </w:tc>
      </w:tr>
    </w:tbl>
    <w:p w:rsidR="0097279D" w:rsidRPr="0097279D" w:rsidRDefault="0097279D" w:rsidP="0097279D">
      <w:pPr>
        <w:spacing w:after="0" w:line="240" w:lineRule="auto"/>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Keterangan: Purata yang diikuti huruf sama pada kolom yang sama menunjukan tidak beda nyata menurut DMRT taraf  5 %</w:t>
      </w:r>
    </w:p>
    <w:p w:rsidR="0097279D" w:rsidRPr="0097279D" w:rsidRDefault="0097279D" w:rsidP="0097279D">
      <w:pPr>
        <w:spacing w:after="0" w:line="240" w:lineRule="auto"/>
        <w:ind w:left="1276" w:hanging="1276"/>
        <w:jc w:val="both"/>
        <w:rPr>
          <w:rFonts w:ascii="Times New Roman" w:eastAsia="Times New Roman" w:hAnsi="Times New Roman" w:cs="Times New Roman"/>
          <w:sz w:val="24"/>
          <w:szCs w:val="24"/>
          <w:lang w:eastAsia="id-ID"/>
        </w:rPr>
      </w:pPr>
    </w:p>
    <w:p w:rsidR="0097279D" w:rsidRDefault="0097279D" w:rsidP="0097279D">
      <w:pPr>
        <w:spacing w:after="0" w:line="240" w:lineRule="auto"/>
        <w:ind w:firstLine="709"/>
        <w:jc w:val="both"/>
        <w:rPr>
          <w:rFonts w:ascii="Times New Roman" w:eastAsia="Times New Roman" w:hAnsi="Times New Roman" w:cs="Times New Roman"/>
          <w:sz w:val="24"/>
          <w:szCs w:val="24"/>
          <w:lang w:val="en-US" w:eastAsia="id-ID"/>
        </w:rPr>
      </w:pPr>
      <w:r w:rsidRPr="0097279D">
        <w:rPr>
          <w:rFonts w:ascii="Times New Roman" w:eastAsia="Times New Roman" w:hAnsi="Times New Roman" w:cs="Times New Roman"/>
          <w:sz w:val="24"/>
          <w:szCs w:val="24"/>
          <w:lang w:eastAsia="id-ID"/>
        </w:rPr>
        <w:t>Berdasarkan tabel 4. H</w:t>
      </w:r>
      <w:r w:rsidRPr="0097279D">
        <w:rPr>
          <w:rFonts w:ascii="Times New Roman" w:eastAsia="Times New Roman" w:hAnsi="Times New Roman" w:cs="Times New Roman"/>
          <w:sz w:val="24"/>
          <w:szCs w:val="24"/>
          <w:lang w:val="en-US" w:eastAsia="id-ID"/>
        </w:rPr>
        <w:t xml:space="preserve">asil sidik ragam terhadap </w:t>
      </w:r>
      <w:r w:rsidRPr="0097279D">
        <w:rPr>
          <w:rFonts w:ascii="Times New Roman" w:eastAsia="Times New Roman" w:hAnsi="Times New Roman" w:cs="Times New Roman"/>
          <w:sz w:val="24"/>
          <w:szCs w:val="24"/>
          <w:lang w:eastAsia="id-ID"/>
        </w:rPr>
        <w:t xml:space="preserve">bobot segar brangkasan </w:t>
      </w:r>
      <w:r w:rsidRPr="0097279D">
        <w:rPr>
          <w:rFonts w:ascii="Times New Roman" w:eastAsia="Times New Roman" w:hAnsi="Times New Roman" w:cs="Times New Roman"/>
          <w:sz w:val="24"/>
          <w:szCs w:val="24"/>
          <w:lang w:val="en-US" w:eastAsia="id-ID"/>
        </w:rPr>
        <w:t>tanaman menunjuk</w:t>
      </w:r>
      <w:r w:rsidRPr="0097279D">
        <w:rPr>
          <w:rFonts w:ascii="Times New Roman" w:eastAsia="Times New Roman" w:hAnsi="Times New Roman" w:cs="Times New Roman"/>
          <w:sz w:val="24"/>
          <w:szCs w:val="24"/>
          <w:lang w:eastAsia="id-ID"/>
        </w:rPr>
        <w:t>k</w:t>
      </w:r>
      <w:r w:rsidRPr="0097279D">
        <w:rPr>
          <w:rFonts w:ascii="Times New Roman" w:eastAsia="Times New Roman" w:hAnsi="Times New Roman" w:cs="Times New Roman"/>
          <w:sz w:val="24"/>
          <w:szCs w:val="24"/>
          <w:lang w:val="en-US" w:eastAsia="id-ID"/>
        </w:rPr>
        <w:t>an</w:t>
      </w:r>
      <w:r w:rsidRPr="0097279D">
        <w:rPr>
          <w:rFonts w:ascii="Times New Roman" w:eastAsia="Times New Roman" w:hAnsi="Times New Roman" w:cs="Times New Roman"/>
          <w:sz w:val="24"/>
          <w:szCs w:val="24"/>
          <w:lang w:eastAsia="id-ID"/>
        </w:rPr>
        <w:t xml:space="preserve"> tidak</w:t>
      </w:r>
      <w:r w:rsidRPr="0097279D">
        <w:rPr>
          <w:rFonts w:ascii="Times New Roman" w:eastAsia="Times New Roman" w:hAnsi="Times New Roman" w:cs="Times New Roman"/>
          <w:sz w:val="24"/>
          <w:szCs w:val="24"/>
          <w:lang w:val="en-US" w:eastAsia="id-ID"/>
        </w:rPr>
        <w:t xml:space="preserve"> </w:t>
      </w:r>
      <w:r w:rsidRPr="0097279D">
        <w:rPr>
          <w:rFonts w:ascii="Times New Roman" w:eastAsia="Times New Roman" w:hAnsi="Times New Roman" w:cs="Times New Roman"/>
          <w:sz w:val="24"/>
          <w:szCs w:val="24"/>
          <w:lang w:eastAsia="id-ID"/>
        </w:rPr>
        <w:t xml:space="preserve">beda </w:t>
      </w:r>
      <w:r w:rsidRPr="0097279D">
        <w:rPr>
          <w:rFonts w:ascii="Times New Roman" w:eastAsia="Times New Roman" w:hAnsi="Times New Roman" w:cs="Times New Roman"/>
          <w:sz w:val="24"/>
          <w:szCs w:val="24"/>
          <w:lang w:val="en-US" w:eastAsia="id-ID"/>
        </w:rPr>
        <w:t xml:space="preserve">nyata </w:t>
      </w:r>
      <w:r w:rsidRPr="0097279D">
        <w:rPr>
          <w:rFonts w:ascii="Times New Roman" w:eastAsia="Times New Roman" w:hAnsi="Times New Roman" w:cs="Times New Roman"/>
          <w:sz w:val="24"/>
          <w:szCs w:val="24"/>
          <w:lang w:eastAsia="id-ID"/>
        </w:rPr>
        <w:t xml:space="preserve">terhadap semua perlakuan dosis kompos daun bambu </w:t>
      </w:r>
      <w:r w:rsidRPr="0097279D">
        <w:rPr>
          <w:rFonts w:ascii="Times New Roman" w:eastAsia="Times New Roman" w:hAnsi="Times New Roman" w:cs="Times New Roman"/>
          <w:sz w:val="24"/>
          <w:szCs w:val="24"/>
          <w:lang w:val="en-US" w:eastAsia="id-ID"/>
        </w:rPr>
        <w:t>yang berbeda.</w:t>
      </w:r>
    </w:p>
    <w:p w:rsidR="00F043A0" w:rsidRPr="00F043A0" w:rsidRDefault="00F043A0" w:rsidP="0097279D">
      <w:pPr>
        <w:spacing w:after="0" w:line="240" w:lineRule="auto"/>
        <w:ind w:firstLine="709"/>
        <w:jc w:val="both"/>
        <w:rPr>
          <w:rFonts w:ascii="Times New Roman" w:eastAsia="Times New Roman" w:hAnsi="Times New Roman" w:cs="Times New Roman"/>
          <w:b/>
          <w:sz w:val="24"/>
          <w:szCs w:val="24"/>
          <w:lang w:val="en-US" w:eastAsia="id-ID"/>
        </w:rPr>
      </w:pPr>
    </w:p>
    <w:p w:rsidR="00F043A0" w:rsidRPr="00F043A0" w:rsidRDefault="00F043A0" w:rsidP="00F043A0">
      <w:pPr>
        <w:spacing w:after="0" w:line="240" w:lineRule="auto"/>
        <w:jc w:val="both"/>
        <w:rPr>
          <w:rFonts w:ascii="Times New Roman" w:eastAsia="Times New Roman" w:hAnsi="Times New Roman" w:cs="Times New Roman"/>
          <w:b/>
          <w:sz w:val="24"/>
          <w:szCs w:val="24"/>
          <w:lang w:eastAsia="id-ID"/>
        </w:rPr>
      </w:pPr>
      <w:r w:rsidRPr="00F043A0">
        <w:rPr>
          <w:rFonts w:ascii="Times New Roman" w:eastAsia="Times New Roman" w:hAnsi="Times New Roman" w:cs="Times New Roman"/>
          <w:b/>
          <w:sz w:val="24"/>
          <w:szCs w:val="24"/>
          <w:lang w:eastAsia="id-ID"/>
        </w:rPr>
        <w:t>e. Bobot Kering Brangkasan</w:t>
      </w:r>
    </w:p>
    <w:p w:rsidR="0097279D" w:rsidRDefault="0097279D" w:rsidP="00B85297">
      <w:pPr>
        <w:spacing w:after="0" w:line="240" w:lineRule="auto"/>
        <w:jc w:val="both"/>
        <w:rPr>
          <w:rFonts w:ascii="Times New Roman" w:eastAsia="Times New Roman" w:hAnsi="Times New Roman" w:cs="Times New Roman"/>
          <w:sz w:val="24"/>
          <w:szCs w:val="24"/>
          <w:lang w:val="en-US" w:eastAsia="id-ID"/>
        </w:rPr>
      </w:pPr>
    </w:p>
    <w:p w:rsidR="0097279D" w:rsidRPr="0097279D" w:rsidRDefault="0097279D" w:rsidP="0097279D">
      <w:pPr>
        <w:spacing w:after="0" w:line="240" w:lineRule="auto"/>
        <w:rPr>
          <w:rFonts w:ascii="Times New Roman" w:eastAsia="Times New Roman" w:hAnsi="Times New Roman" w:cs="Times New Roman"/>
          <w:iCs/>
          <w:sz w:val="24"/>
          <w:szCs w:val="24"/>
          <w:lang w:eastAsia="id-ID"/>
        </w:rPr>
      </w:pPr>
      <w:bookmarkStart w:id="6" w:name="_Toc76821119"/>
      <w:r w:rsidRPr="0097279D">
        <w:rPr>
          <w:rFonts w:ascii="Times New Roman" w:eastAsia="Calibri" w:hAnsi="Times New Roman" w:cs="Times New Roman"/>
          <w:iCs/>
          <w:color w:val="000000"/>
          <w:sz w:val="24"/>
          <w:szCs w:val="24"/>
          <w:lang w:val="en-US"/>
        </w:rPr>
        <w:t xml:space="preserve">Tabel </w:t>
      </w:r>
      <w:r w:rsidRPr="0097279D">
        <w:rPr>
          <w:rFonts w:ascii="Times New Roman" w:eastAsia="Calibri" w:hAnsi="Times New Roman" w:cs="Times New Roman"/>
          <w:iCs/>
          <w:color w:val="000000"/>
          <w:sz w:val="24"/>
          <w:szCs w:val="24"/>
          <w:lang w:val="en-US"/>
        </w:rPr>
        <w:fldChar w:fldCharType="begin"/>
      </w:r>
      <w:r w:rsidRPr="0097279D">
        <w:rPr>
          <w:rFonts w:ascii="Times New Roman" w:eastAsia="Calibri" w:hAnsi="Times New Roman" w:cs="Times New Roman"/>
          <w:iCs/>
          <w:color w:val="000000"/>
          <w:sz w:val="24"/>
          <w:szCs w:val="24"/>
          <w:lang w:val="en-US"/>
        </w:rPr>
        <w:instrText xml:space="preserve"> SEQ Tabel \* ARABIC </w:instrText>
      </w:r>
      <w:r w:rsidRPr="0097279D">
        <w:rPr>
          <w:rFonts w:ascii="Times New Roman" w:eastAsia="Calibri" w:hAnsi="Times New Roman" w:cs="Times New Roman"/>
          <w:iCs/>
          <w:color w:val="000000"/>
          <w:sz w:val="24"/>
          <w:szCs w:val="24"/>
          <w:lang w:val="en-US"/>
        </w:rPr>
        <w:fldChar w:fldCharType="separate"/>
      </w:r>
      <w:r w:rsidRPr="0097279D">
        <w:rPr>
          <w:rFonts w:ascii="Times New Roman" w:eastAsia="Calibri" w:hAnsi="Times New Roman" w:cs="Times New Roman"/>
          <w:iCs/>
          <w:noProof/>
          <w:color w:val="000000"/>
          <w:sz w:val="24"/>
          <w:szCs w:val="24"/>
          <w:lang w:val="en-US"/>
        </w:rPr>
        <w:t>5</w:t>
      </w:r>
      <w:r w:rsidRPr="0097279D">
        <w:rPr>
          <w:rFonts w:ascii="Times New Roman" w:eastAsia="Calibri" w:hAnsi="Times New Roman" w:cs="Times New Roman"/>
          <w:iCs/>
          <w:color w:val="000000"/>
          <w:sz w:val="24"/>
          <w:szCs w:val="24"/>
          <w:lang w:val="en-US"/>
        </w:rPr>
        <w:fldChar w:fldCharType="end"/>
      </w:r>
      <w:r w:rsidRPr="0097279D">
        <w:rPr>
          <w:rFonts w:ascii="Times New Roman" w:eastAsia="Times New Roman" w:hAnsi="Times New Roman" w:cs="Times New Roman"/>
          <w:iCs/>
          <w:sz w:val="24"/>
          <w:szCs w:val="24"/>
          <w:lang w:eastAsia="id-ID"/>
        </w:rPr>
        <w:t>. Pengaruh dosis kompos daun bambu terhadap bobot kering brangkasan tanaman terong ungu.</w:t>
      </w:r>
      <w:bookmarkEnd w:id="6"/>
    </w:p>
    <w:tbl>
      <w:tblPr>
        <w:tblStyle w:val="TableGrid3"/>
        <w:tblW w:w="5000" w:type="pct"/>
        <w:tblLook w:val="04A0" w:firstRow="1" w:lastRow="0" w:firstColumn="1" w:lastColumn="0" w:noHBand="0" w:noVBand="1"/>
      </w:tblPr>
      <w:tblGrid>
        <w:gridCol w:w="2230"/>
        <w:gridCol w:w="2093"/>
      </w:tblGrid>
      <w:tr w:rsidR="0097279D" w:rsidRPr="0097279D" w:rsidTr="0097279D">
        <w:trPr>
          <w:trHeight w:val="317"/>
        </w:trPr>
        <w:tc>
          <w:tcPr>
            <w:tcW w:w="2579" w:type="pct"/>
            <w:tcBorders>
              <w:top w:val="single" w:sz="4" w:space="0" w:color="auto"/>
              <w:left w:val="nil"/>
              <w:bottom w:val="single" w:sz="4" w:space="0" w:color="auto"/>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bCs/>
                <w:color w:val="000000"/>
                <w:sz w:val="24"/>
                <w:szCs w:val="24"/>
              </w:rPr>
              <w:t>Dosis kompos daun bambu (g)</w:t>
            </w:r>
          </w:p>
        </w:tc>
        <w:tc>
          <w:tcPr>
            <w:tcW w:w="2421" w:type="pct"/>
            <w:tcBorders>
              <w:top w:val="single" w:sz="4" w:space="0" w:color="auto"/>
              <w:left w:val="nil"/>
              <w:bottom w:val="single" w:sz="4" w:space="0" w:color="auto"/>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Bobot kering brangkasan (g)</w:t>
            </w:r>
          </w:p>
        </w:tc>
      </w:tr>
      <w:tr w:rsidR="0097279D" w:rsidRPr="0097279D" w:rsidTr="0097279D">
        <w:trPr>
          <w:trHeight w:val="188"/>
        </w:trPr>
        <w:tc>
          <w:tcPr>
            <w:tcW w:w="2579" w:type="pct"/>
            <w:tcBorders>
              <w:top w:val="single" w:sz="4" w:space="0" w:color="auto"/>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0 g</w:t>
            </w:r>
          </w:p>
        </w:tc>
        <w:tc>
          <w:tcPr>
            <w:tcW w:w="2421" w:type="pct"/>
            <w:tcBorders>
              <w:top w:val="single" w:sz="4" w:space="0" w:color="auto"/>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 xml:space="preserve">9,67 </w:t>
            </w:r>
            <w:r w:rsidRPr="0097279D">
              <w:rPr>
                <w:rFonts w:ascii="Times New Roman" w:hAnsi="Times New Roman" w:cs="Times New Roman"/>
                <w:szCs w:val="24"/>
              </w:rPr>
              <w:t>a</w:t>
            </w:r>
          </w:p>
        </w:tc>
      </w:tr>
      <w:tr w:rsidR="0097279D" w:rsidRPr="0097279D" w:rsidTr="0097279D">
        <w:trPr>
          <w:trHeight w:val="317"/>
        </w:trPr>
        <w:tc>
          <w:tcPr>
            <w:tcW w:w="2579" w:type="pct"/>
            <w:tcBorders>
              <w:top w:val="nil"/>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150 g</w:t>
            </w:r>
          </w:p>
        </w:tc>
        <w:tc>
          <w:tcPr>
            <w:tcW w:w="2421" w:type="pct"/>
            <w:tcBorders>
              <w:top w:val="nil"/>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10,17 a</w:t>
            </w:r>
          </w:p>
        </w:tc>
      </w:tr>
      <w:tr w:rsidR="0097279D" w:rsidRPr="0097279D" w:rsidTr="0097279D">
        <w:trPr>
          <w:trHeight w:val="325"/>
        </w:trPr>
        <w:tc>
          <w:tcPr>
            <w:tcW w:w="2579" w:type="pct"/>
            <w:tcBorders>
              <w:top w:val="nil"/>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200 g</w:t>
            </w:r>
          </w:p>
        </w:tc>
        <w:tc>
          <w:tcPr>
            <w:tcW w:w="2421" w:type="pct"/>
            <w:tcBorders>
              <w:top w:val="nil"/>
              <w:left w:val="nil"/>
              <w:bottom w:val="nil"/>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 xml:space="preserve">9,83 </w:t>
            </w:r>
            <w:r w:rsidRPr="0097279D">
              <w:rPr>
                <w:rFonts w:ascii="Times New Roman" w:hAnsi="Times New Roman" w:cs="Times New Roman"/>
                <w:szCs w:val="24"/>
              </w:rPr>
              <w:t>a</w:t>
            </w:r>
          </w:p>
        </w:tc>
      </w:tr>
      <w:tr w:rsidR="0097279D" w:rsidRPr="0097279D" w:rsidTr="0097279D">
        <w:trPr>
          <w:trHeight w:val="317"/>
        </w:trPr>
        <w:tc>
          <w:tcPr>
            <w:tcW w:w="2579" w:type="pct"/>
            <w:tcBorders>
              <w:top w:val="nil"/>
              <w:left w:val="nil"/>
              <w:bottom w:val="single" w:sz="4" w:space="0" w:color="auto"/>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300 g</w:t>
            </w:r>
          </w:p>
        </w:tc>
        <w:tc>
          <w:tcPr>
            <w:tcW w:w="2421" w:type="pct"/>
            <w:tcBorders>
              <w:top w:val="nil"/>
              <w:left w:val="nil"/>
              <w:bottom w:val="single" w:sz="4" w:space="0" w:color="auto"/>
              <w:right w:val="nil"/>
            </w:tcBorders>
            <w:vAlign w:val="center"/>
          </w:tcPr>
          <w:p w:rsidR="0097279D" w:rsidRPr="0097279D" w:rsidRDefault="0097279D" w:rsidP="0097279D">
            <w:pPr>
              <w:jc w:val="center"/>
              <w:rPr>
                <w:rFonts w:ascii="Times New Roman" w:hAnsi="Times New Roman" w:cs="Times New Roman"/>
                <w:sz w:val="24"/>
                <w:szCs w:val="24"/>
              </w:rPr>
            </w:pPr>
            <w:r w:rsidRPr="0097279D">
              <w:rPr>
                <w:rFonts w:ascii="Times New Roman" w:hAnsi="Times New Roman" w:cs="Times New Roman"/>
                <w:sz w:val="24"/>
                <w:szCs w:val="24"/>
              </w:rPr>
              <w:t>11,33 a</w:t>
            </w:r>
          </w:p>
        </w:tc>
      </w:tr>
    </w:tbl>
    <w:p w:rsidR="0097279D" w:rsidRPr="0097279D" w:rsidRDefault="0097279D" w:rsidP="0097279D">
      <w:pPr>
        <w:spacing w:after="0" w:line="240" w:lineRule="auto"/>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Keterangan: Purata yang diikuti huruf sama pada kolom yang sama menunjukan tidak beda nyata menurut DMRT taraf  5 %</w:t>
      </w:r>
    </w:p>
    <w:p w:rsidR="0097279D" w:rsidRPr="0097279D" w:rsidRDefault="0097279D" w:rsidP="0097279D">
      <w:pPr>
        <w:spacing w:after="0" w:line="240" w:lineRule="auto"/>
        <w:ind w:left="1276" w:hanging="1276"/>
        <w:jc w:val="both"/>
        <w:rPr>
          <w:rFonts w:ascii="Times New Roman" w:eastAsia="Times New Roman" w:hAnsi="Times New Roman" w:cs="Times New Roman"/>
          <w:sz w:val="24"/>
          <w:szCs w:val="24"/>
          <w:lang w:eastAsia="id-ID"/>
        </w:rPr>
      </w:pPr>
    </w:p>
    <w:p w:rsidR="0097279D" w:rsidRDefault="0097279D" w:rsidP="0097279D">
      <w:pPr>
        <w:spacing w:after="0" w:line="240" w:lineRule="auto"/>
        <w:ind w:firstLine="709"/>
        <w:jc w:val="both"/>
        <w:rPr>
          <w:rFonts w:ascii="Times New Roman" w:eastAsia="Times New Roman" w:hAnsi="Times New Roman" w:cs="Times New Roman"/>
          <w:sz w:val="24"/>
          <w:szCs w:val="24"/>
          <w:lang w:val="en-US" w:eastAsia="id-ID"/>
        </w:rPr>
      </w:pPr>
      <w:r w:rsidRPr="0097279D">
        <w:rPr>
          <w:rFonts w:ascii="Times New Roman" w:eastAsia="Times New Roman" w:hAnsi="Times New Roman" w:cs="Times New Roman"/>
          <w:sz w:val="24"/>
          <w:szCs w:val="24"/>
          <w:lang w:eastAsia="id-ID"/>
        </w:rPr>
        <w:t>Berdasarkan tabel 5. H</w:t>
      </w:r>
      <w:r w:rsidRPr="0097279D">
        <w:rPr>
          <w:rFonts w:ascii="Times New Roman" w:eastAsia="Times New Roman" w:hAnsi="Times New Roman" w:cs="Times New Roman"/>
          <w:sz w:val="24"/>
          <w:szCs w:val="24"/>
          <w:lang w:val="en-US" w:eastAsia="id-ID"/>
        </w:rPr>
        <w:t xml:space="preserve">asil sidik ragam terhadap </w:t>
      </w:r>
      <w:r w:rsidRPr="0097279D">
        <w:rPr>
          <w:rFonts w:ascii="Times New Roman" w:eastAsia="Times New Roman" w:hAnsi="Times New Roman" w:cs="Times New Roman"/>
          <w:sz w:val="24"/>
          <w:szCs w:val="24"/>
          <w:lang w:eastAsia="id-ID"/>
        </w:rPr>
        <w:t xml:space="preserve">bobot kering brangkasan </w:t>
      </w:r>
      <w:r w:rsidRPr="0097279D">
        <w:rPr>
          <w:rFonts w:ascii="Times New Roman" w:eastAsia="Times New Roman" w:hAnsi="Times New Roman" w:cs="Times New Roman"/>
          <w:sz w:val="24"/>
          <w:szCs w:val="24"/>
          <w:lang w:val="en-US" w:eastAsia="id-ID"/>
        </w:rPr>
        <w:t>tanaman menunjuk</w:t>
      </w:r>
      <w:r w:rsidRPr="0097279D">
        <w:rPr>
          <w:rFonts w:ascii="Times New Roman" w:eastAsia="Times New Roman" w:hAnsi="Times New Roman" w:cs="Times New Roman"/>
          <w:sz w:val="24"/>
          <w:szCs w:val="24"/>
          <w:lang w:eastAsia="id-ID"/>
        </w:rPr>
        <w:t>k</w:t>
      </w:r>
      <w:r w:rsidRPr="0097279D">
        <w:rPr>
          <w:rFonts w:ascii="Times New Roman" w:eastAsia="Times New Roman" w:hAnsi="Times New Roman" w:cs="Times New Roman"/>
          <w:sz w:val="24"/>
          <w:szCs w:val="24"/>
          <w:lang w:val="en-US" w:eastAsia="id-ID"/>
        </w:rPr>
        <w:t>an</w:t>
      </w:r>
      <w:r w:rsidRPr="0097279D">
        <w:rPr>
          <w:rFonts w:ascii="Times New Roman" w:eastAsia="Times New Roman" w:hAnsi="Times New Roman" w:cs="Times New Roman"/>
          <w:sz w:val="24"/>
          <w:szCs w:val="24"/>
          <w:lang w:eastAsia="id-ID"/>
        </w:rPr>
        <w:t xml:space="preserve"> tidak</w:t>
      </w:r>
      <w:r w:rsidRPr="0097279D">
        <w:rPr>
          <w:rFonts w:ascii="Times New Roman" w:eastAsia="Times New Roman" w:hAnsi="Times New Roman" w:cs="Times New Roman"/>
          <w:sz w:val="24"/>
          <w:szCs w:val="24"/>
          <w:lang w:val="en-US" w:eastAsia="id-ID"/>
        </w:rPr>
        <w:t xml:space="preserve"> </w:t>
      </w:r>
      <w:r w:rsidRPr="0097279D">
        <w:rPr>
          <w:rFonts w:ascii="Times New Roman" w:eastAsia="Times New Roman" w:hAnsi="Times New Roman" w:cs="Times New Roman"/>
          <w:sz w:val="24"/>
          <w:szCs w:val="24"/>
          <w:lang w:eastAsia="id-ID"/>
        </w:rPr>
        <w:t xml:space="preserve">beda </w:t>
      </w:r>
      <w:r w:rsidRPr="0097279D">
        <w:rPr>
          <w:rFonts w:ascii="Times New Roman" w:eastAsia="Times New Roman" w:hAnsi="Times New Roman" w:cs="Times New Roman"/>
          <w:sz w:val="24"/>
          <w:szCs w:val="24"/>
          <w:lang w:val="en-US" w:eastAsia="id-ID"/>
        </w:rPr>
        <w:t xml:space="preserve">nyata </w:t>
      </w:r>
      <w:r w:rsidRPr="0097279D">
        <w:rPr>
          <w:rFonts w:ascii="Times New Roman" w:eastAsia="Times New Roman" w:hAnsi="Times New Roman" w:cs="Times New Roman"/>
          <w:sz w:val="24"/>
          <w:szCs w:val="24"/>
          <w:lang w:eastAsia="id-ID"/>
        </w:rPr>
        <w:t xml:space="preserve">terhadap semua perlakuan dosis kompos daun bambu </w:t>
      </w:r>
      <w:r w:rsidRPr="0097279D">
        <w:rPr>
          <w:rFonts w:ascii="Times New Roman" w:eastAsia="Times New Roman" w:hAnsi="Times New Roman" w:cs="Times New Roman"/>
          <w:sz w:val="24"/>
          <w:szCs w:val="24"/>
          <w:lang w:val="en-US" w:eastAsia="id-ID"/>
        </w:rPr>
        <w:t>yang berbeda.</w:t>
      </w:r>
    </w:p>
    <w:p w:rsidR="00051F4D" w:rsidRDefault="00051F4D" w:rsidP="0097279D">
      <w:pPr>
        <w:spacing w:after="0" w:line="240" w:lineRule="auto"/>
        <w:rPr>
          <w:rFonts w:ascii="Times New Roman" w:eastAsia="Times New Roman" w:hAnsi="Times New Roman" w:cs="Times New Roman"/>
          <w:sz w:val="24"/>
          <w:szCs w:val="24"/>
          <w:lang w:val="en-US" w:eastAsia="id-ID"/>
        </w:rPr>
      </w:pPr>
      <w:bookmarkStart w:id="7" w:name="_Toc76821120"/>
    </w:p>
    <w:p w:rsidR="00F043A0" w:rsidRDefault="00F043A0" w:rsidP="0097279D">
      <w:pPr>
        <w:spacing w:after="0" w:line="240" w:lineRule="auto"/>
        <w:rPr>
          <w:rFonts w:ascii="Times New Roman" w:eastAsia="Times New Roman" w:hAnsi="Times New Roman" w:cs="Times New Roman"/>
          <w:sz w:val="24"/>
          <w:szCs w:val="24"/>
          <w:lang w:val="en-US" w:eastAsia="id-ID"/>
        </w:rPr>
      </w:pPr>
    </w:p>
    <w:p w:rsidR="00F043A0" w:rsidRDefault="00F043A0" w:rsidP="0097279D">
      <w:pPr>
        <w:spacing w:after="0" w:line="240" w:lineRule="auto"/>
        <w:rPr>
          <w:rFonts w:ascii="Times New Roman" w:eastAsia="Times New Roman" w:hAnsi="Times New Roman" w:cs="Times New Roman"/>
          <w:sz w:val="24"/>
          <w:szCs w:val="24"/>
          <w:lang w:val="en-US" w:eastAsia="id-ID"/>
        </w:rPr>
      </w:pPr>
    </w:p>
    <w:p w:rsidR="00F043A0" w:rsidRDefault="00F043A0" w:rsidP="0097279D">
      <w:pPr>
        <w:spacing w:after="0" w:line="240" w:lineRule="auto"/>
        <w:rPr>
          <w:rFonts w:ascii="Times New Roman" w:eastAsia="Times New Roman" w:hAnsi="Times New Roman" w:cs="Times New Roman"/>
          <w:sz w:val="24"/>
          <w:szCs w:val="24"/>
          <w:lang w:val="en-US" w:eastAsia="id-ID"/>
        </w:rPr>
      </w:pPr>
    </w:p>
    <w:p w:rsidR="00F043A0" w:rsidRDefault="00F043A0" w:rsidP="0097279D">
      <w:pPr>
        <w:spacing w:after="0" w:line="240" w:lineRule="auto"/>
        <w:rPr>
          <w:rFonts w:ascii="Times New Roman" w:eastAsia="Times New Roman" w:hAnsi="Times New Roman" w:cs="Times New Roman"/>
          <w:sz w:val="24"/>
          <w:szCs w:val="24"/>
          <w:lang w:val="en-US" w:eastAsia="id-ID"/>
        </w:rPr>
      </w:pPr>
    </w:p>
    <w:p w:rsidR="00F043A0" w:rsidRDefault="00F043A0" w:rsidP="0097279D">
      <w:pPr>
        <w:spacing w:after="0" w:line="240" w:lineRule="auto"/>
        <w:rPr>
          <w:rFonts w:ascii="Times New Roman" w:eastAsia="Times New Roman" w:hAnsi="Times New Roman" w:cs="Times New Roman"/>
          <w:sz w:val="24"/>
          <w:szCs w:val="24"/>
          <w:lang w:val="en-US" w:eastAsia="id-ID"/>
        </w:rPr>
      </w:pPr>
    </w:p>
    <w:p w:rsidR="00F043A0" w:rsidRDefault="00F043A0" w:rsidP="0097279D">
      <w:pPr>
        <w:spacing w:after="0" w:line="240" w:lineRule="auto"/>
        <w:rPr>
          <w:rFonts w:ascii="Times New Roman" w:eastAsia="Calibri" w:hAnsi="Times New Roman" w:cs="Times New Roman"/>
          <w:iCs/>
          <w:color w:val="000000"/>
          <w:sz w:val="24"/>
          <w:szCs w:val="24"/>
          <w:lang w:val="en-US"/>
        </w:rPr>
      </w:pPr>
    </w:p>
    <w:p w:rsidR="00F043A0" w:rsidRDefault="00F043A0" w:rsidP="0097279D">
      <w:pPr>
        <w:spacing w:after="0" w:line="240" w:lineRule="auto"/>
        <w:rPr>
          <w:rFonts w:ascii="Times New Roman" w:eastAsia="Calibri" w:hAnsi="Times New Roman" w:cs="Times New Roman"/>
          <w:iCs/>
          <w:color w:val="000000"/>
          <w:sz w:val="24"/>
          <w:szCs w:val="24"/>
          <w:lang w:val="en-US"/>
        </w:rPr>
      </w:pPr>
    </w:p>
    <w:p w:rsidR="00F043A0" w:rsidRPr="00F043A0" w:rsidRDefault="00F043A0" w:rsidP="0097279D">
      <w:pPr>
        <w:spacing w:after="0" w:line="240" w:lineRule="auto"/>
        <w:rPr>
          <w:rFonts w:ascii="Times New Roman" w:eastAsia="Calibri" w:hAnsi="Times New Roman" w:cs="Times New Roman"/>
          <w:b/>
          <w:iCs/>
          <w:color w:val="000000"/>
          <w:sz w:val="24"/>
          <w:szCs w:val="24"/>
        </w:rPr>
      </w:pPr>
      <w:r w:rsidRPr="00F043A0">
        <w:rPr>
          <w:rFonts w:ascii="Times New Roman" w:eastAsia="Calibri" w:hAnsi="Times New Roman" w:cs="Times New Roman"/>
          <w:b/>
          <w:iCs/>
          <w:color w:val="000000"/>
          <w:sz w:val="24"/>
          <w:szCs w:val="24"/>
        </w:rPr>
        <w:t>f. Jumlah Buah per Sampel</w:t>
      </w:r>
    </w:p>
    <w:p w:rsidR="00F043A0" w:rsidRPr="00F043A0" w:rsidRDefault="00F043A0" w:rsidP="0097279D">
      <w:pPr>
        <w:spacing w:after="0" w:line="240" w:lineRule="auto"/>
        <w:rPr>
          <w:rFonts w:ascii="Times New Roman" w:eastAsia="Calibri" w:hAnsi="Times New Roman" w:cs="Times New Roman"/>
          <w:iCs/>
          <w:color w:val="000000"/>
          <w:sz w:val="24"/>
          <w:szCs w:val="24"/>
        </w:rPr>
      </w:pPr>
    </w:p>
    <w:p w:rsidR="0097279D" w:rsidRPr="0097279D" w:rsidRDefault="0097279D" w:rsidP="0097279D">
      <w:pPr>
        <w:spacing w:after="0" w:line="240" w:lineRule="auto"/>
        <w:rPr>
          <w:rFonts w:ascii="Times New Roman" w:eastAsia="Times New Roman" w:hAnsi="Times New Roman" w:cs="Times New Roman"/>
          <w:iCs/>
          <w:color w:val="000000"/>
          <w:sz w:val="24"/>
          <w:szCs w:val="24"/>
          <w:lang w:eastAsia="id-ID"/>
        </w:rPr>
      </w:pPr>
      <w:r w:rsidRPr="0097279D">
        <w:rPr>
          <w:rFonts w:ascii="Times New Roman" w:eastAsia="Calibri" w:hAnsi="Times New Roman" w:cs="Times New Roman"/>
          <w:iCs/>
          <w:color w:val="000000"/>
          <w:sz w:val="24"/>
          <w:szCs w:val="24"/>
          <w:lang w:val="en-US"/>
        </w:rPr>
        <w:t xml:space="preserve">Tabel </w:t>
      </w:r>
      <w:r w:rsidRPr="0097279D">
        <w:rPr>
          <w:rFonts w:ascii="Times New Roman" w:eastAsia="Calibri" w:hAnsi="Times New Roman" w:cs="Times New Roman"/>
          <w:iCs/>
          <w:color w:val="000000"/>
          <w:sz w:val="24"/>
          <w:szCs w:val="24"/>
          <w:lang w:val="en-US"/>
        </w:rPr>
        <w:fldChar w:fldCharType="begin"/>
      </w:r>
      <w:r w:rsidRPr="0097279D">
        <w:rPr>
          <w:rFonts w:ascii="Times New Roman" w:eastAsia="Calibri" w:hAnsi="Times New Roman" w:cs="Times New Roman"/>
          <w:iCs/>
          <w:color w:val="000000"/>
          <w:sz w:val="24"/>
          <w:szCs w:val="24"/>
          <w:lang w:val="en-US"/>
        </w:rPr>
        <w:instrText xml:space="preserve"> SEQ Tabel \* ARABIC </w:instrText>
      </w:r>
      <w:r w:rsidRPr="0097279D">
        <w:rPr>
          <w:rFonts w:ascii="Times New Roman" w:eastAsia="Calibri" w:hAnsi="Times New Roman" w:cs="Times New Roman"/>
          <w:iCs/>
          <w:color w:val="000000"/>
          <w:sz w:val="24"/>
          <w:szCs w:val="24"/>
          <w:lang w:val="en-US"/>
        </w:rPr>
        <w:fldChar w:fldCharType="separate"/>
      </w:r>
      <w:r w:rsidRPr="0097279D">
        <w:rPr>
          <w:rFonts w:ascii="Times New Roman" w:eastAsia="Calibri" w:hAnsi="Times New Roman" w:cs="Times New Roman"/>
          <w:iCs/>
          <w:noProof/>
          <w:color w:val="000000"/>
          <w:sz w:val="24"/>
          <w:szCs w:val="24"/>
          <w:lang w:val="en-US"/>
        </w:rPr>
        <w:t>6</w:t>
      </w:r>
      <w:r w:rsidRPr="0097279D">
        <w:rPr>
          <w:rFonts w:ascii="Times New Roman" w:eastAsia="Calibri" w:hAnsi="Times New Roman" w:cs="Times New Roman"/>
          <w:iCs/>
          <w:color w:val="000000"/>
          <w:sz w:val="24"/>
          <w:szCs w:val="24"/>
          <w:lang w:val="en-US"/>
        </w:rPr>
        <w:fldChar w:fldCharType="end"/>
      </w:r>
      <w:r w:rsidRPr="0097279D">
        <w:rPr>
          <w:rFonts w:ascii="Times New Roman" w:eastAsia="Times New Roman" w:hAnsi="Times New Roman" w:cs="Times New Roman"/>
          <w:iCs/>
          <w:color w:val="000000"/>
          <w:sz w:val="24"/>
          <w:szCs w:val="24"/>
          <w:lang w:eastAsia="id-ID"/>
        </w:rPr>
        <w:t>. Pengaruh dosis kompos daun bambu terhadap jumlah buah per Sampel (buah) terong ungu.</w:t>
      </w:r>
      <w:bookmarkEnd w:id="7"/>
      <w:r w:rsidRPr="0097279D">
        <w:rPr>
          <w:rFonts w:ascii="Times New Roman" w:eastAsia="Times New Roman" w:hAnsi="Times New Roman" w:cs="Times New Roman"/>
          <w:iCs/>
          <w:color w:val="000000"/>
          <w:sz w:val="24"/>
          <w:szCs w:val="24"/>
          <w:lang w:eastAsia="id-ID"/>
        </w:rPr>
        <w:t xml:space="preserve"> </w:t>
      </w:r>
    </w:p>
    <w:tbl>
      <w:tblPr>
        <w:tblStyle w:val="TableGrid31"/>
        <w:tblW w:w="5000" w:type="pct"/>
        <w:tblLook w:val="04A0" w:firstRow="1" w:lastRow="0" w:firstColumn="1" w:lastColumn="0" w:noHBand="0" w:noVBand="1"/>
      </w:tblPr>
      <w:tblGrid>
        <w:gridCol w:w="2230"/>
        <w:gridCol w:w="2093"/>
      </w:tblGrid>
      <w:tr w:rsidR="0097279D" w:rsidRPr="00051F4D" w:rsidTr="0097279D">
        <w:trPr>
          <w:trHeight w:val="356"/>
        </w:trPr>
        <w:tc>
          <w:tcPr>
            <w:tcW w:w="2579" w:type="pct"/>
            <w:tcBorders>
              <w:top w:val="single" w:sz="4" w:space="0" w:color="auto"/>
              <w:left w:val="nil"/>
              <w:bottom w:val="single" w:sz="4" w:space="0" w:color="auto"/>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bCs/>
                <w:color w:val="000000"/>
                <w:sz w:val="24"/>
                <w:szCs w:val="24"/>
              </w:rPr>
              <w:t>Dosis kompos daun bambu (g)</w:t>
            </w:r>
          </w:p>
        </w:tc>
        <w:tc>
          <w:tcPr>
            <w:tcW w:w="2421" w:type="pct"/>
            <w:tcBorders>
              <w:top w:val="single" w:sz="4" w:space="0" w:color="auto"/>
              <w:left w:val="nil"/>
              <w:bottom w:val="single" w:sz="4" w:space="0" w:color="auto"/>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sz w:val="24"/>
                <w:szCs w:val="24"/>
              </w:rPr>
              <w:t>Purata jumlah buah per Sampel (buah)</w:t>
            </w:r>
          </w:p>
        </w:tc>
      </w:tr>
      <w:tr w:rsidR="0097279D" w:rsidRPr="00051F4D" w:rsidTr="0097279D">
        <w:trPr>
          <w:trHeight w:val="211"/>
        </w:trPr>
        <w:tc>
          <w:tcPr>
            <w:tcW w:w="2579" w:type="pct"/>
            <w:tcBorders>
              <w:top w:val="single" w:sz="4" w:space="0" w:color="auto"/>
              <w:left w:val="nil"/>
              <w:bottom w:val="nil"/>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sz w:val="24"/>
                <w:szCs w:val="24"/>
              </w:rPr>
              <w:t>0 g/tanaman</w:t>
            </w:r>
          </w:p>
        </w:tc>
        <w:tc>
          <w:tcPr>
            <w:tcW w:w="2421" w:type="pct"/>
            <w:tcBorders>
              <w:top w:val="single" w:sz="4" w:space="0" w:color="auto"/>
              <w:left w:val="nil"/>
              <w:bottom w:val="nil"/>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sz w:val="24"/>
                <w:szCs w:val="24"/>
              </w:rPr>
              <w:t>1,58 a</w:t>
            </w:r>
          </w:p>
        </w:tc>
      </w:tr>
      <w:tr w:rsidR="0097279D" w:rsidRPr="00051F4D" w:rsidTr="0097279D">
        <w:trPr>
          <w:trHeight w:val="356"/>
        </w:trPr>
        <w:tc>
          <w:tcPr>
            <w:tcW w:w="2579" w:type="pct"/>
            <w:tcBorders>
              <w:top w:val="nil"/>
              <w:left w:val="nil"/>
              <w:bottom w:val="nil"/>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sz w:val="24"/>
                <w:szCs w:val="24"/>
              </w:rPr>
              <w:t>150 g/tanaman</w:t>
            </w:r>
          </w:p>
        </w:tc>
        <w:tc>
          <w:tcPr>
            <w:tcW w:w="2421" w:type="pct"/>
            <w:tcBorders>
              <w:top w:val="nil"/>
              <w:left w:val="nil"/>
              <w:bottom w:val="nil"/>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sz w:val="24"/>
                <w:szCs w:val="24"/>
              </w:rPr>
              <w:t>2,17 bc</w:t>
            </w:r>
          </w:p>
        </w:tc>
      </w:tr>
      <w:tr w:rsidR="0097279D" w:rsidRPr="00051F4D" w:rsidTr="0097279D">
        <w:trPr>
          <w:trHeight w:val="366"/>
        </w:trPr>
        <w:tc>
          <w:tcPr>
            <w:tcW w:w="2579" w:type="pct"/>
            <w:tcBorders>
              <w:top w:val="nil"/>
              <w:left w:val="nil"/>
              <w:bottom w:val="nil"/>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sz w:val="24"/>
                <w:szCs w:val="24"/>
              </w:rPr>
              <w:t>200 g/tanaman</w:t>
            </w:r>
          </w:p>
        </w:tc>
        <w:tc>
          <w:tcPr>
            <w:tcW w:w="2421" w:type="pct"/>
            <w:tcBorders>
              <w:top w:val="nil"/>
              <w:left w:val="nil"/>
              <w:bottom w:val="nil"/>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sz w:val="24"/>
                <w:szCs w:val="24"/>
              </w:rPr>
              <w:t xml:space="preserve"> 1,92 ab</w:t>
            </w:r>
          </w:p>
        </w:tc>
      </w:tr>
      <w:tr w:rsidR="0097279D" w:rsidRPr="00051F4D" w:rsidTr="0097279D">
        <w:trPr>
          <w:trHeight w:val="356"/>
        </w:trPr>
        <w:tc>
          <w:tcPr>
            <w:tcW w:w="2579" w:type="pct"/>
            <w:tcBorders>
              <w:top w:val="nil"/>
              <w:left w:val="nil"/>
              <w:bottom w:val="single" w:sz="4" w:space="0" w:color="auto"/>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sz w:val="24"/>
                <w:szCs w:val="24"/>
              </w:rPr>
              <w:t>300 g/tanaman</w:t>
            </w:r>
          </w:p>
        </w:tc>
        <w:tc>
          <w:tcPr>
            <w:tcW w:w="2421" w:type="pct"/>
            <w:tcBorders>
              <w:top w:val="nil"/>
              <w:left w:val="nil"/>
              <w:bottom w:val="single" w:sz="4" w:space="0" w:color="auto"/>
              <w:right w:val="nil"/>
            </w:tcBorders>
          </w:tcPr>
          <w:p w:rsidR="0097279D" w:rsidRPr="00051F4D" w:rsidRDefault="0097279D" w:rsidP="0097279D">
            <w:pPr>
              <w:contextualSpacing/>
              <w:jc w:val="center"/>
              <w:rPr>
                <w:rFonts w:ascii="Times New Roman" w:eastAsia="Times New Roman" w:hAnsi="Times New Roman" w:cs="Times New Roman"/>
                <w:sz w:val="24"/>
                <w:szCs w:val="24"/>
              </w:rPr>
            </w:pPr>
            <w:r w:rsidRPr="00051F4D">
              <w:rPr>
                <w:rFonts w:ascii="Times New Roman" w:eastAsia="Times New Roman" w:hAnsi="Times New Roman" w:cs="Times New Roman"/>
                <w:sz w:val="24"/>
                <w:szCs w:val="24"/>
              </w:rPr>
              <w:t>2,50 cd</w:t>
            </w:r>
          </w:p>
        </w:tc>
      </w:tr>
    </w:tbl>
    <w:p w:rsidR="0097279D" w:rsidRPr="0097279D" w:rsidRDefault="0097279D" w:rsidP="0097279D">
      <w:pPr>
        <w:spacing w:after="0" w:line="240" w:lineRule="auto"/>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Keterangan: Purata yang diikuti huruf sama pada kolom yang sama menunjukan tidak beda nyata menurut DMRT taraf  5 %</w:t>
      </w:r>
    </w:p>
    <w:p w:rsidR="0097279D" w:rsidRPr="0097279D" w:rsidRDefault="0097279D" w:rsidP="0097279D">
      <w:pPr>
        <w:spacing w:after="0" w:line="240" w:lineRule="auto"/>
        <w:jc w:val="both"/>
        <w:rPr>
          <w:rFonts w:ascii="Times New Roman" w:eastAsia="Times New Roman" w:hAnsi="Times New Roman" w:cs="Times New Roman"/>
          <w:sz w:val="24"/>
          <w:szCs w:val="24"/>
          <w:lang w:eastAsia="id-ID"/>
        </w:rPr>
      </w:pPr>
    </w:p>
    <w:p w:rsidR="0097279D" w:rsidRDefault="0097279D" w:rsidP="004C688E">
      <w:pPr>
        <w:spacing w:after="0" w:line="240" w:lineRule="auto"/>
        <w:ind w:firstLine="709"/>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Berdasarkan tabel 6. Hasil sidik ragam terhadap jumlah buah per Sampel (buah) menunjukkan beda nyata. h</w:t>
      </w:r>
      <w:r w:rsidRPr="0097279D">
        <w:rPr>
          <w:rFonts w:ascii="Times New Roman" w:eastAsia="Times New Roman" w:hAnsi="Times New Roman" w:cs="Times New Roman"/>
          <w:sz w:val="24"/>
          <w:szCs w:val="24"/>
          <w:lang w:val="en-US" w:eastAsia="id-ID"/>
        </w:rPr>
        <w:t xml:space="preserve">asil </w:t>
      </w:r>
      <w:r w:rsidRPr="0097279D">
        <w:rPr>
          <w:rFonts w:ascii="Times New Roman" w:eastAsia="Times New Roman" w:hAnsi="Times New Roman" w:cs="Times New Roman"/>
          <w:sz w:val="24"/>
          <w:szCs w:val="24"/>
          <w:lang w:eastAsia="id-ID"/>
        </w:rPr>
        <w:t xml:space="preserve">uji DMRT </w:t>
      </w:r>
      <w:r w:rsidRPr="0097279D">
        <w:rPr>
          <w:rFonts w:ascii="Times New Roman" w:eastAsia="Times New Roman" w:hAnsi="Times New Roman" w:cs="Times New Roman"/>
          <w:sz w:val="24"/>
          <w:szCs w:val="24"/>
          <w:lang w:val="en-US" w:eastAsia="id-ID"/>
        </w:rPr>
        <w:t>terhadap</w:t>
      </w:r>
      <w:r w:rsidRPr="0097279D">
        <w:rPr>
          <w:rFonts w:ascii="Times New Roman" w:eastAsia="Times New Roman" w:hAnsi="Times New Roman" w:cs="Times New Roman"/>
          <w:sz w:val="24"/>
          <w:szCs w:val="24"/>
          <w:lang w:eastAsia="id-ID"/>
        </w:rPr>
        <w:t xml:space="preserve"> jumlah buah per</w:t>
      </w:r>
      <w:r w:rsidRPr="0097279D">
        <w:rPr>
          <w:rFonts w:ascii="Times New Roman" w:eastAsia="Times New Roman" w:hAnsi="Times New Roman" w:cs="Times New Roman"/>
          <w:sz w:val="24"/>
          <w:szCs w:val="24"/>
          <w:lang w:val="en-US" w:eastAsia="id-ID"/>
        </w:rPr>
        <w:t xml:space="preserve"> </w:t>
      </w:r>
      <w:r w:rsidRPr="0097279D">
        <w:rPr>
          <w:rFonts w:ascii="Times New Roman" w:eastAsia="Times New Roman" w:hAnsi="Times New Roman" w:cs="Times New Roman"/>
          <w:sz w:val="24"/>
          <w:szCs w:val="24"/>
          <w:lang w:eastAsia="id-ID"/>
        </w:rPr>
        <w:t>Sampel (buah) pada perlakuan dosis kompos daun bambu 150 g/tanaman (P1) dan perlakuan dosis kompos daun bambu 300 g/tanaman (P3) menujukkan beda nyata antar perlakuan dosis kompos daun bambu 0 g/tanaman (P0)</w:t>
      </w:r>
      <w:r w:rsidRPr="0097279D">
        <w:rPr>
          <w:rFonts w:ascii="Times New Roman" w:eastAsia="Times New Roman" w:hAnsi="Times New Roman" w:cs="Times New Roman"/>
          <w:sz w:val="24"/>
          <w:szCs w:val="24"/>
          <w:lang w:val="en-US" w:eastAsia="id-ID"/>
        </w:rPr>
        <w:t>.</w:t>
      </w:r>
      <w:r w:rsidRPr="0097279D">
        <w:rPr>
          <w:rFonts w:ascii="Times New Roman" w:eastAsia="Times New Roman" w:hAnsi="Times New Roman" w:cs="Times New Roman"/>
          <w:sz w:val="24"/>
          <w:szCs w:val="24"/>
          <w:lang w:eastAsia="id-ID"/>
        </w:rPr>
        <w:t xml:space="preserve"> sedangkan pada perlakuan dosis kompos daun bambu 300 g/tanaman (P3) menunjukkan beda nyata antar perlakuan dosis kompos daun bambu 200 g/tanaman (P2).</w:t>
      </w:r>
    </w:p>
    <w:p w:rsidR="00F043A0" w:rsidRDefault="00F043A0" w:rsidP="004C688E">
      <w:pPr>
        <w:spacing w:after="0" w:line="240" w:lineRule="auto"/>
        <w:ind w:firstLine="709"/>
        <w:jc w:val="both"/>
        <w:rPr>
          <w:rFonts w:ascii="Times New Roman" w:eastAsia="Times New Roman" w:hAnsi="Times New Roman" w:cs="Times New Roman"/>
          <w:sz w:val="24"/>
          <w:szCs w:val="24"/>
          <w:lang w:eastAsia="id-ID"/>
        </w:rPr>
      </w:pPr>
    </w:p>
    <w:p w:rsidR="0097279D" w:rsidRPr="00F043A0" w:rsidRDefault="00F043A0" w:rsidP="00F043A0">
      <w:pPr>
        <w:spacing w:after="0" w:line="240" w:lineRule="auto"/>
        <w:jc w:val="both"/>
        <w:rPr>
          <w:rFonts w:ascii="Times New Roman" w:eastAsia="Times New Roman" w:hAnsi="Times New Roman" w:cs="Times New Roman"/>
          <w:b/>
          <w:sz w:val="24"/>
          <w:szCs w:val="24"/>
          <w:lang w:eastAsia="id-ID"/>
        </w:rPr>
      </w:pPr>
      <w:r w:rsidRPr="00F043A0">
        <w:rPr>
          <w:rFonts w:ascii="Times New Roman" w:eastAsia="Times New Roman" w:hAnsi="Times New Roman" w:cs="Times New Roman"/>
          <w:b/>
          <w:sz w:val="24"/>
          <w:szCs w:val="24"/>
          <w:lang w:eastAsia="id-ID"/>
        </w:rPr>
        <w:t>g. Bobot Buah</w:t>
      </w:r>
    </w:p>
    <w:p w:rsidR="00F043A0" w:rsidRDefault="00F043A0" w:rsidP="00F043A0">
      <w:pPr>
        <w:spacing w:after="0" w:line="240" w:lineRule="auto"/>
        <w:jc w:val="both"/>
        <w:rPr>
          <w:rFonts w:ascii="Times New Roman" w:eastAsia="Times New Roman" w:hAnsi="Times New Roman" w:cs="Times New Roman"/>
          <w:sz w:val="24"/>
          <w:szCs w:val="24"/>
          <w:lang w:eastAsia="id-ID"/>
        </w:rPr>
      </w:pPr>
    </w:p>
    <w:p w:rsidR="0097279D" w:rsidRPr="0097279D" w:rsidRDefault="0097279D" w:rsidP="0097279D">
      <w:pPr>
        <w:spacing w:after="0" w:line="240" w:lineRule="auto"/>
        <w:rPr>
          <w:rFonts w:ascii="Times New Roman" w:eastAsia="Times New Roman" w:hAnsi="Times New Roman" w:cs="Times New Roman"/>
          <w:iCs/>
          <w:color w:val="000000"/>
          <w:sz w:val="24"/>
          <w:szCs w:val="24"/>
          <w:lang w:eastAsia="id-ID"/>
        </w:rPr>
      </w:pPr>
      <w:bookmarkStart w:id="8" w:name="_Toc76821121"/>
      <w:r w:rsidRPr="0097279D">
        <w:rPr>
          <w:rFonts w:ascii="Times New Roman" w:eastAsia="Calibri" w:hAnsi="Times New Roman" w:cs="Times New Roman"/>
          <w:iCs/>
          <w:color w:val="000000"/>
          <w:sz w:val="24"/>
          <w:szCs w:val="24"/>
          <w:lang w:val="en-US"/>
        </w:rPr>
        <w:t xml:space="preserve">Tabel </w:t>
      </w:r>
      <w:r w:rsidRPr="0097279D">
        <w:rPr>
          <w:rFonts w:ascii="Times New Roman" w:eastAsia="Calibri" w:hAnsi="Times New Roman" w:cs="Times New Roman"/>
          <w:iCs/>
          <w:color w:val="000000"/>
          <w:sz w:val="24"/>
          <w:szCs w:val="24"/>
          <w:lang w:val="en-US"/>
        </w:rPr>
        <w:fldChar w:fldCharType="begin"/>
      </w:r>
      <w:r w:rsidRPr="0097279D">
        <w:rPr>
          <w:rFonts w:ascii="Times New Roman" w:eastAsia="Calibri" w:hAnsi="Times New Roman" w:cs="Times New Roman"/>
          <w:iCs/>
          <w:color w:val="000000"/>
          <w:sz w:val="24"/>
          <w:szCs w:val="24"/>
          <w:lang w:val="en-US"/>
        </w:rPr>
        <w:instrText xml:space="preserve"> SEQ Tabel \* ARABIC </w:instrText>
      </w:r>
      <w:r w:rsidRPr="0097279D">
        <w:rPr>
          <w:rFonts w:ascii="Times New Roman" w:eastAsia="Calibri" w:hAnsi="Times New Roman" w:cs="Times New Roman"/>
          <w:iCs/>
          <w:color w:val="000000"/>
          <w:sz w:val="24"/>
          <w:szCs w:val="24"/>
          <w:lang w:val="en-US"/>
        </w:rPr>
        <w:fldChar w:fldCharType="separate"/>
      </w:r>
      <w:r w:rsidRPr="0097279D">
        <w:rPr>
          <w:rFonts w:ascii="Times New Roman" w:eastAsia="Calibri" w:hAnsi="Times New Roman" w:cs="Times New Roman"/>
          <w:iCs/>
          <w:noProof/>
          <w:color w:val="000000"/>
          <w:sz w:val="24"/>
          <w:szCs w:val="24"/>
          <w:lang w:val="en-US"/>
        </w:rPr>
        <w:t>7</w:t>
      </w:r>
      <w:r w:rsidRPr="0097279D">
        <w:rPr>
          <w:rFonts w:ascii="Times New Roman" w:eastAsia="Calibri" w:hAnsi="Times New Roman" w:cs="Times New Roman"/>
          <w:iCs/>
          <w:color w:val="000000"/>
          <w:sz w:val="24"/>
          <w:szCs w:val="24"/>
          <w:lang w:val="en-US"/>
        </w:rPr>
        <w:fldChar w:fldCharType="end"/>
      </w:r>
      <w:r w:rsidRPr="0097279D">
        <w:rPr>
          <w:rFonts w:ascii="Times New Roman" w:eastAsia="Times New Roman" w:hAnsi="Times New Roman" w:cs="Times New Roman"/>
          <w:iCs/>
          <w:color w:val="000000"/>
          <w:sz w:val="24"/>
          <w:szCs w:val="24"/>
          <w:lang w:eastAsia="id-ID"/>
        </w:rPr>
        <w:t>. Pengaruh dosis kompos daun bambu terhadap bobot buah tanaman terong ungu.</w:t>
      </w:r>
      <w:bookmarkEnd w:id="8"/>
    </w:p>
    <w:tbl>
      <w:tblPr>
        <w:tblW w:w="5000" w:type="pct"/>
        <w:tblLook w:val="04A0" w:firstRow="1" w:lastRow="0" w:firstColumn="1" w:lastColumn="0" w:noHBand="0" w:noVBand="1"/>
      </w:tblPr>
      <w:tblGrid>
        <w:gridCol w:w="1229"/>
        <w:gridCol w:w="713"/>
        <w:gridCol w:w="872"/>
        <w:gridCol w:w="708"/>
        <w:gridCol w:w="801"/>
      </w:tblGrid>
      <w:tr w:rsidR="0097279D" w:rsidRPr="00B85297" w:rsidTr="004C688E">
        <w:trPr>
          <w:trHeight w:val="315"/>
        </w:trPr>
        <w:tc>
          <w:tcPr>
            <w:tcW w:w="1228" w:type="pct"/>
            <w:vMerge w:val="restart"/>
            <w:tcBorders>
              <w:top w:val="single" w:sz="4" w:space="0" w:color="auto"/>
              <w:left w:val="nil"/>
              <w:bottom w:val="single" w:sz="4" w:space="0" w:color="000000"/>
              <w:right w:val="nil"/>
            </w:tcBorders>
            <w:shd w:val="clear" w:color="auto" w:fill="auto"/>
            <w:vAlign w:val="center"/>
            <w:hideMark/>
          </w:tcPr>
          <w:p w:rsidR="0097279D" w:rsidRPr="00B85297" w:rsidRDefault="0097279D" w:rsidP="0097279D">
            <w:pPr>
              <w:spacing w:after="0" w:line="240" w:lineRule="auto"/>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 xml:space="preserve">Dosis kompos daun bambu (g) </w:t>
            </w:r>
          </w:p>
        </w:tc>
        <w:tc>
          <w:tcPr>
            <w:tcW w:w="3772" w:type="pct"/>
            <w:gridSpan w:val="4"/>
            <w:tcBorders>
              <w:top w:val="single" w:sz="4" w:space="0" w:color="auto"/>
              <w:left w:val="nil"/>
              <w:bottom w:val="single" w:sz="4" w:space="0" w:color="auto"/>
              <w:right w:val="nil"/>
            </w:tcBorders>
            <w:shd w:val="clear" w:color="auto" w:fill="auto"/>
            <w:noWrap/>
            <w:vAlign w:val="center"/>
            <w:hideMark/>
          </w:tcPr>
          <w:p w:rsidR="0097279D" w:rsidRPr="00B85297" w:rsidRDefault="004C688E" w:rsidP="004C688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Panen</w:t>
            </w:r>
          </w:p>
        </w:tc>
      </w:tr>
      <w:tr w:rsidR="0097279D" w:rsidRPr="00B85297" w:rsidTr="00A2719A">
        <w:trPr>
          <w:trHeight w:val="315"/>
        </w:trPr>
        <w:tc>
          <w:tcPr>
            <w:tcW w:w="1228" w:type="pct"/>
            <w:vMerge/>
            <w:tcBorders>
              <w:top w:val="single" w:sz="4" w:space="0" w:color="auto"/>
              <w:left w:val="nil"/>
              <w:bottom w:val="single" w:sz="4" w:space="0" w:color="000000"/>
              <w:right w:val="nil"/>
            </w:tcBorders>
            <w:vAlign w:val="center"/>
            <w:hideMark/>
          </w:tcPr>
          <w:p w:rsidR="0097279D" w:rsidRPr="00B85297" w:rsidRDefault="0097279D" w:rsidP="0097279D">
            <w:pPr>
              <w:spacing w:after="0" w:line="240" w:lineRule="auto"/>
              <w:rPr>
                <w:rFonts w:ascii="Times New Roman" w:eastAsia="Times New Roman" w:hAnsi="Times New Roman" w:cs="Times New Roman"/>
                <w:color w:val="000000"/>
                <w:sz w:val="20"/>
                <w:szCs w:val="20"/>
                <w:lang w:eastAsia="id-ID"/>
              </w:rPr>
            </w:pPr>
          </w:p>
        </w:tc>
        <w:tc>
          <w:tcPr>
            <w:tcW w:w="926" w:type="pct"/>
            <w:tcBorders>
              <w:top w:val="nil"/>
              <w:left w:val="nil"/>
              <w:bottom w:val="single" w:sz="4" w:space="0" w:color="auto"/>
              <w:right w:val="nil"/>
            </w:tcBorders>
            <w:shd w:val="clear" w:color="auto" w:fill="auto"/>
            <w:noWrap/>
            <w:vAlign w:val="center"/>
            <w:hideMark/>
          </w:tcPr>
          <w:p w:rsidR="0097279D" w:rsidRPr="00B85297" w:rsidRDefault="0097279D" w:rsidP="0097279D">
            <w:pPr>
              <w:spacing w:after="0" w:line="240" w:lineRule="auto"/>
              <w:ind w:left="-60"/>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 xml:space="preserve"> 1</w:t>
            </w:r>
          </w:p>
        </w:tc>
        <w:tc>
          <w:tcPr>
            <w:tcW w:w="996" w:type="pct"/>
            <w:tcBorders>
              <w:top w:val="nil"/>
              <w:left w:val="nil"/>
              <w:bottom w:val="single" w:sz="4" w:space="0" w:color="auto"/>
              <w:right w:val="nil"/>
            </w:tcBorders>
            <w:shd w:val="clear" w:color="auto" w:fill="auto"/>
            <w:noWrap/>
            <w:vAlign w:val="center"/>
            <w:hideMark/>
          </w:tcPr>
          <w:p w:rsidR="0097279D" w:rsidRPr="00B85297" w:rsidRDefault="0097279D" w:rsidP="00A2719A">
            <w:pPr>
              <w:spacing w:after="0" w:line="240" w:lineRule="auto"/>
              <w:ind w:left="-136"/>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2</w:t>
            </w:r>
          </w:p>
        </w:tc>
        <w:tc>
          <w:tcPr>
            <w:tcW w:w="925" w:type="pct"/>
            <w:tcBorders>
              <w:top w:val="nil"/>
              <w:left w:val="nil"/>
              <w:bottom w:val="single" w:sz="4" w:space="0" w:color="auto"/>
              <w:right w:val="nil"/>
            </w:tcBorders>
            <w:shd w:val="clear" w:color="auto" w:fill="auto"/>
            <w:noWrap/>
            <w:vAlign w:val="center"/>
            <w:hideMark/>
          </w:tcPr>
          <w:p w:rsidR="0097279D" w:rsidRPr="00B85297" w:rsidRDefault="0097279D" w:rsidP="0097279D">
            <w:pPr>
              <w:spacing w:after="0" w:line="240" w:lineRule="auto"/>
              <w:ind w:left="-84"/>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3</w:t>
            </w:r>
          </w:p>
        </w:tc>
        <w:tc>
          <w:tcPr>
            <w:tcW w:w="925" w:type="pct"/>
            <w:tcBorders>
              <w:top w:val="nil"/>
              <w:left w:val="nil"/>
              <w:bottom w:val="single" w:sz="4" w:space="0" w:color="auto"/>
              <w:right w:val="nil"/>
            </w:tcBorders>
            <w:shd w:val="clear" w:color="auto" w:fill="auto"/>
            <w:noWrap/>
            <w:vAlign w:val="center"/>
            <w:hideMark/>
          </w:tcPr>
          <w:p w:rsidR="0097279D" w:rsidRPr="00B85297" w:rsidRDefault="0097279D" w:rsidP="0097279D">
            <w:pPr>
              <w:spacing w:after="0" w:line="240" w:lineRule="auto"/>
              <w:ind w:left="-135"/>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4</w:t>
            </w:r>
          </w:p>
        </w:tc>
      </w:tr>
      <w:tr w:rsidR="0097279D" w:rsidRPr="00B85297" w:rsidTr="004C688E">
        <w:trPr>
          <w:trHeight w:val="315"/>
        </w:trPr>
        <w:tc>
          <w:tcPr>
            <w:tcW w:w="1228" w:type="pct"/>
            <w:tcBorders>
              <w:top w:val="nil"/>
              <w:left w:val="nil"/>
              <w:bottom w:val="nil"/>
              <w:right w:val="nil"/>
            </w:tcBorders>
            <w:shd w:val="clear" w:color="auto" w:fill="auto"/>
            <w:noWrap/>
            <w:vAlign w:val="center"/>
            <w:hideMark/>
          </w:tcPr>
          <w:p w:rsidR="0097279D" w:rsidRPr="00B85297" w:rsidRDefault="0097279D" w:rsidP="0097279D">
            <w:pPr>
              <w:spacing w:after="0" w:line="240" w:lineRule="auto"/>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0 g/tanaman</w:t>
            </w:r>
          </w:p>
        </w:tc>
        <w:tc>
          <w:tcPr>
            <w:tcW w:w="926"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124" w:right="-178"/>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102,8 a</w:t>
            </w:r>
          </w:p>
        </w:tc>
        <w:tc>
          <w:tcPr>
            <w:tcW w:w="996"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169" w:right="-188"/>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94,5 a</w:t>
            </w:r>
          </w:p>
        </w:tc>
        <w:tc>
          <w:tcPr>
            <w:tcW w:w="925"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49" w:right="-69"/>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64,9 a</w:t>
            </w:r>
          </w:p>
        </w:tc>
        <w:tc>
          <w:tcPr>
            <w:tcW w:w="925"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9"/>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58,7 a</w:t>
            </w:r>
          </w:p>
        </w:tc>
      </w:tr>
      <w:tr w:rsidR="0097279D" w:rsidRPr="00B85297" w:rsidTr="004C688E">
        <w:trPr>
          <w:trHeight w:val="315"/>
        </w:trPr>
        <w:tc>
          <w:tcPr>
            <w:tcW w:w="1228"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108" w:right="-87"/>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150 g/tanaman</w:t>
            </w:r>
          </w:p>
        </w:tc>
        <w:tc>
          <w:tcPr>
            <w:tcW w:w="926"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124" w:right="-178"/>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160,6 c</w:t>
            </w:r>
          </w:p>
        </w:tc>
        <w:tc>
          <w:tcPr>
            <w:tcW w:w="996"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169" w:right="-188"/>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152,3 c</w:t>
            </w:r>
          </w:p>
        </w:tc>
        <w:tc>
          <w:tcPr>
            <w:tcW w:w="925"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123 a</w:t>
            </w:r>
          </w:p>
        </w:tc>
        <w:tc>
          <w:tcPr>
            <w:tcW w:w="925"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9"/>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104,7 c</w:t>
            </w:r>
          </w:p>
        </w:tc>
      </w:tr>
      <w:tr w:rsidR="0097279D" w:rsidRPr="00B85297" w:rsidTr="004C688E">
        <w:trPr>
          <w:trHeight w:val="315"/>
        </w:trPr>
        <w:tc>
          <w:tcPr>
            <w:tcW w:w="1228"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108" w:right="-87"/>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200 g/tanaman</w:t>
            </w:r>
          </w:p>
        </w:tc>
        <w:tc>
          <w:tcPr>
            <w:tcW w:w="926"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124" w:right="-178"/>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144,4 b</w:t>
            </w:r>
          </w:p>
        </w:tc>
        <w:tc>
          <w:tcPr>
            <w:tcW w:w="996"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138 b</w:t>
            </w:r>
          </w:p>
        </w:tc>
        <w:tc>
          <w:tcPr>
            <w:tcW w:w="925"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ind w:left="-17" w:right="-65"/>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97,6 a</w:t>
            </w:r>
          </w:p>
        </w:tc>
        <w:tc>
          <w:tcPr>
            <w:tcW w:w="925" w:type="pct"/>
            <w:tcBorders>
              <w:top w:val="nil"/>
              <w:left w:val="nil"/>
              <w:bottom w:val="nil"/>
              <w:right w:val="nil"/>
            </w:tcBorders>
            <w:shd w:val="clear" w:color="auto" w:fill="auto"/>
            <w:noWrap/>
            <w:vAlign w:val="center"/>
            <w:hideMark/>
          </w:tcPr>
          <w:p w:rsidR="0097279D" w:rsidRPr="00B85297"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75 b</w:t>
            </w:r>
          </w:p>
        </w:tc>
      </w:tr>
      <w:tr w:rsidR="0097279D" w:rsidRPr="00B85297" w:rsidTr="004C688E">
        <w:trPr>
          <w:trHeight w:val="315"/>
        </w:trPr>
        <w:tc>
          <w:tcPr>
            <w:tcW w:w="1228" w:type="pct"/>
            <w:tcBorders>
              <w:top w:val="nil"/>
              <w:left w:val="nil"/>
              <w:bottom w:val="single" w:sz="4" w:space="0" w:color="auto"/>
              <w:right w:val="nil"/>
            </w:tcBorders>
            <w:shd w:val="clear" w:color="auto" w:fill="auto"/>
            <w:noWrap/>
            <w:vAlign w:val="center"/>
            <w:hideMark/>
          </w:tcPr>
          <w:p w:rsidR="0097279D" w:rsidRPr="00B85297" w:rsidRDefault="0097279D" w:rsidP="004C688E">
            <w:pPr>
              <w:spacing w:after="0" w:line="240" w:lineRule="auto"/>
              <w:ind w:left="-108" w:right="-92"/>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300 g/tanaman</w:t>
            </w:r>
          </w:p>
        </w:tc>
        <w:tc>
          <w:tcPr>
            <w:tcW w:w="926" w:type="pct"/>
            <w:tcBorders>
              <w:top w:val="nil"/>
              <w:left w:val="nil"/>
              <w:bottom w:val="single" w:sz="4" w:space="0" w:color="auto"/>
              <w:right w:val="nil"/>
            </w:tcBorders>
            <w:shd w:val="clear" w:color="auto" w:fill="auto"/>
            <w:noWrap/>
            <w:vAlign w:val="center"/>
            <w:hideMark/>
          </w:tcPr>
          <w:p w:rsidR="0097279D" w:rsidRPr="00B85297" w:rsidRDefault="0097279D" w:rsidP="004C688E">
            <w:pPr>
              <w:spacing w:after="0" w:line="240" w:lineRule="auto"/>
              <w:ind w:left="-124" w:right="-189"/>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182,6 d</w:t>
            </w:r>
          </w:p>
        </w:tc>
        <w:tc>
          <w:tcPr>
            <w:tcW w:w="996" w:type="pct"/>
            <w:tcBorders>
              <w:top w:val="nil"/>
              <w:left w:val="nil"/>
              <w:bottom w:val="single" w:sz="4" w:space="0" w:color="auto"/>
              <w:right w:val="nil"/>
            </w:tcBorders>
            <w:shd w:val="clear" w:color="auto" w:fill="auto"/>
            <w:noWrap/>
            <w:vAlign w:val="center"/>
            <w:hideMark/>
          </w:tcPr>
          <w:p w:rsidR="0097279D" w:rsidRPr="00B85297" w:rsidRDefault="0097279D" w:rsidP="004C688E">
            <w:pPr>
              <w:spacing w:after="0" w:line="240" w:lineRule="auto"/>
              <w:ind w:left="-27" w:right="-167"/>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160,9 cd</w:t>
            </w:r>
          </w:p>
        </w:tc>
        <w:tc>
          <w:tcPr>
            <w:tcW w:w="925" w:type="pct"/>
            <w:tcBorders>
              <w:top w:val="nil"/>
              <w:left w:val="nil"/>
              <w:bottom w:val="single" w:sz="4" w:space="0" w:color="auto"/>
              <w:right w:val="nil"/>
            </w:tcBorders>
            <w:shd w:val="clear" w:color="auto" w:fill="auto"/>
            <w:noWrap/>
            <w:vAlign w:val="center"/>
            <w:hideMark/>
          </w:tcPr>
          <w:p w:rsidR="0097279D" w:rsidRPr="00B85297"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136 a</w:t>
            </w:r>
          </w:p>
        </w:tc>
        <w:tc>
          <w:tcPr>
            <w:tcW w:w="925" w:type="pct"/>
            <w:tcBorders>
              <w:top w:val="nil"/>
              <w:left w:val="nil"/>
              <w:bottom w:val="single" w:sz="4" w:space="0" w:color="auto"/>
              <w:right w:val="nil"/>
            </w:tcBorders>
            <w:shd w:val="clear" w:color="auto" w:fill="auto"/>
            <w:noWrap/>
            <w:vAlign w:val="center"/>
            <w:hideMark/>
          </w:tcPr>
          <w:p w:rsidR="0097279D" w:rsidRPr="00B85297"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109 cd</w:t>
            </w:r>
          </w:p>
        </w:tc>
      </w:tr>
    </w:tbl>
    <w:p w:rsidR="0097279D" w:rsidRDefault="0097279D" w:rsidP="0097279D">
      <w:pPr>
        <w:spacing w:after="0" w:line="240" w:lineRule="auto"/>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Keterangan: Purata yang diikuti huruf sama pada kolom yang sama menunjukan tidak beda nyata menurut DMRT taraf  5 %</w:t>
      </w:r>
    </w:p>
    <w:p w:rsidR="00F043A0" w:rsidRPr="0097279D" w:rsidRDefault="00F043A0" w:rsidP="0097279D">
      <w:pPr>
        <w:spacing w:after="0" w:line="240" w:lineRule="auto"/>
        <w:jc w:val="both"/>
        <w:rPr>
          <w:rFonts w:ascii="Times New Roman" w:eastAsia="Times New Roman" w:hAnsi="Times New Roman" w:cs="Times New Roman"/>
          <w:sz w:val="24"/>
          <w:szCs w:val="24"/>
          <w:lang w:eastAsia="id-ID"/>
        </w:rPr>
      </w:pPr>
    </w:p>
    <w:p w:rsidR="0097279D" w:rsidRPr="0097279D" w:rsidRDefault="0097279D" w:rsidP="0097279D">
      <w:pPr>
        <w:spacing w:after="0" w:line="240" w:lineRule="auto"/>
        <w:ind w:left="1276" w:hanging="1276"/>
        <w:jc w:val="both"/>
        <w:rPr>
          <w:rFonts w:ascii="Times New Roman" w:eastAsia="Times New Roman" w:hAnsi="Times New Roman" w:cs="Times New Roman"/>
          <w:sz w:val="24"/>
          <w:szCs w:val="24"/>
          <w:lang w:eastAsia="id-ID"/>
        </w:rPr>
      </w:pPr>
    </w:p>
    <w:p w:rsidR="0097279D" w:rsidRDefault="0097279D" w:rsidP="0097279D">
      <w:pPr>
        <w:spacing w:after="0" w:line="240" w:lineRule="auto"/>
        <w:ind w:firstLine="709"/>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Berdasarkan tabel 7. Hasil sidik ragam terhadap bobot buah menunjukkan beda nyata pada panen ke-1, panen ke-2 dan panen ke-4. H</w:t>
      </w:r>
      <w:r w:rsidRPr="0097279D">
        <w:rPr>
          <w:rFonts w:ascii="Times New Roman" w:eastAsia="Times New Roman" w:hAnsi="Times New Roman" w:cs="Times New Roman"/>
          <w:sz w:val="24"/>
          <w:szCs w:val="24"/>
          <w:lang w:val="en-US" w:eastAsia="id-ID"/>
        </w:rPr>
        <w:t xml:space="preserve">asil </w:t>
      </w:r>
      <w:r w:rsidRPr="0097279D">
        <w:rPr>
          <w:rFonts w:ascii="Times New Roman" w:eastAsia="Times New Roman" w:hAnsi="Times New Roman" w:cs="Times New Roman"/>
          <w:sz w:val="24"/>
          <w:szCs w:val="24"/>
          <w:lang w:eastAsia="id-ID"/>
        </w:rPr>
        <w:t xml:space="preserve">uji DMRT </w:t>
      </w:r>
      <w:r w:rsidRPr="0097279D">
        <w:rPr>
          <w:rFonts w:ascii="Times New Roman" w:eastAsia="Times New Roman" w:hAnsi="Times New Roman" w:cs="Times New Roman"/>
          <w:sz w:val="24"/>
          <w:szCs w:val="24"/>
          <w:lang w:val="en-US" w:eastAsia="id-ID"/>
        </w:rPr>
        <w:t xml:space="preserve">terhadap </w:t>
      </w:r>
      <w:r w:rsidRPr="0097279D">
        <w:rPr>
          <w:rFonts w:ascii="Times New Roman" w:eastAsia="Times New Roman" w:hAnsi="Times New Roman" w:cs="Times New Roman"/>
          <w:sz w:val="24"/>
          <w:szCs w:val="24"/>
          <w:lang w:eastAsia="id-ID"/>
        </w:rPr>
        <w:t xml:space="preserve">bobot buah </w:t>
      </w:r>
      <w:r w:rsidRPr="0097279D">
        <w:rPr>
          <w:rFonts w:ascii="Times New Roman" w:eastAsia="Times New Roman" w:hAnsi="Times New Roman" w:cs="Times New Roman"/>
          <w:sz w:val="24"/>
          <w:szCs w:val="24"/>
          <w:lang w:val="en-US" w:eastAsia="id-ID"/>
        </w:rPr>
        <w:t>tanaman</w:t>
      </w:r>
      <w:r w:rsidRPr="0097279D">
        <w:rPr>
          <w:rFonts w:ascii="Times New Roman" w:eastAsia="Times New Roman" w:hAnsi="Times New Roman" w:cs="Times New Roman"/>
          <w:sz w:val="24"/>
          <w:szCs w:val="24"/>
          <w:lang w:eastAsia="id-ID"/>
        </w:rPr>
        <w:t xml:space="preserve"> Panen ke-1 menujukkan beda nyata antar semua perlakuan dosis kompos daun bambu. Panen ke-2 dan ke-4 pada perlakuan dosis kompos daun bambu 0 g/tanaman (P0) dan perlakuan dosis kompos daun bambu 200 g/tanaman (P2) menujukkan beda nyata.</w:t>
      </w:r>
    </w:p>
    <w:p w:rsidR="00F043A0" w:rsidRDefault="00F043A0" w:rsidP="0097279D">
      <w:pPr>
        <w:spacing w:after="0" w:line="240" w:lineRule="auto"/>
        <w:ind w:firstLine="709"/>
        <w:jc w:val="both"/>
        <w:rPr>
          <w:rFonts w:ascii="Times New Roman" w:eastAsia="Times New Roman" w:hAnsi="Times New Roman" w:cs="Times New Roman"/>
          <w:sz w:val="24"/>
          <w:szCs w:val="24"/>
          <w:lang w:eastAsia="id-ID"/>
        </w:rPr>
      </w:pPr>
    </w:p>
    <w:p w:rsidR="0097279D" w:rsidRPr="00F043A0" w:rsidRDefault="00F043A0" w:rsidP="00F043A0">
      <w:pPr>
        <w:spacing w:after="0" w:line="240" w:lineRule="auto"/>
        <w:jc w:val="both"/>
        <w:rPr>
          <w:rFonts w:ascii="Times New Roman" w:eastAsia="Times New Roman" w:hAnsi="Times New Roman" w:cs="Times New Roman"/>
          <w:b/>
          <w:sz w:val="24"/>
          <w:szCs w:val="24"/>
          <w:lang w:eastAsia="id-ID"/>
        </w:rPr>
      </w:pPr>
      <w:r w:rsidRPr="00F043A0">
        <w:rPr>
          <w:rFonts w:ascii="Times New Roman" w:eastAsia="Times New Roman" w:hAnsi="Times New Roman" w:cs="Times New Roman"/>
          <w:b/>
          <w:sz w:val="24"/>
          <w:szCs w:val="24"/>
          <w:lang w:eastAsia="id-ID"/>
        </w:rPr>
        <w:t>h. Diameter Buah</w:t>
      </w:r>
    </w:p>
    <w:p w:rsidR="00F043A0" w:rsidRDefault="00F043A0" w:rsidP="0097279D">
      <w:pPr>
        <w:spacing w:after="0" w:line="240" w:lineRule="auto"/>
        <w:ind w:firstLine="709"/>
        <w:jc w:val="both"/>
        <w:rPr>
          <w:rFonts w:ascii="Times New Roman" w:eastAsia="Times New Roman" w:hAnsi="Times New Roman" w:cs="Times New Roman"/>
          <w:sz w:val="24"/>
          <w:szCs w:val="24"/>
          <w:lang w:eastAsia="id-ID"/>
        </w:rPr>
      </w:pPr>
    </w:p>
    <w:p w:rsidR="00B85297" w:rsidRPr="0097279D" w:rsidRDefault="0097279D" w:rsidP="0097279D">
      <w:pPr>
        <w:spacing w:after="0" w:line="240" w:lineRule="auto"/>
        <w:rPr>
          <w:rFonts w:ascii="Times New Roman" w:eastAsia="Times New Roman" w:hAnsi="Times New Roman" w:cs="Times New Roman"/>
          <w:iCs/>
          <w:color w:val="000000"/>
          <w:sz w:val="24"/>
          <w:szCs w:val="24"/>
          <w:lang w:eastAsia="id-ID"/>
        </w:rPr>
      </w:pPr>
      <w:bookmarkStart w:id="9" w:name="_Toc76821122"/>
      <w:r w:rsidRPr="0097279D">
        <w:rPr>
          <w:rFonts w:ascii="Times New Roman" w:eastAsia="Calibri" w:hAnsi="Times New Roman" w:cs="Times New Roman"/>
          <w:iCs/>
          <w:color w:val="000000"/>
          <w:sz w:val="24"/>
          <w:szCs w:val="24"/>
          <w:lang w:val="en-US"/>
        </w:rPr>
        <w:t xml:space="preserve">Tabel </w:t>
      </w:r>
      <w:r w:rsidRPr="0097279D">
        <w:rPr>
          <w:rFonts w:ascii="Times New Roman" w:eastAsia="Calibri" w:hAnsi="Times New Roman" w:cs="Times New Roman"/>
          <w:iCs/>
          <w:color w:val="000000"/>
          <w:sz w:val="24"/>
          <w:szCs w:val="24"/>
          <w:lang w:val="en-US"/>
        </w:rPr>
        <w:fldChar w:fldCharType="begin"/>
      </w:r>
      <w:r w:rsidRPr="0097279D">
        <w:rPr>
          <w:rFonts w:ascii="Times New Roman" w:eastAsia="Calibri" w:hAnsi="Times New Roman" w:cs="Times New Roman"/>
          <w:iCs/>
          <w:color w:val="000000"/>
          <w:sz w:val="24"/>
          <w:szCs w:val="24"/>
          <w:lang w:val="en-US"/>
        </w:rPr>
        <w:instrText xml:space="preserve"> SEQ Tabel \* ARABIC </w:instrText>
      </w:r>
      <w:r w:rsidRPr="0097279D">
        <w:rPr>
          <w:rFonts w:ascii="Times New Roman" w:eastAsia="Calibri" w:hAnsi="Times New Roman" w:cs="Times New Roman"/>
          <w:iCs/>
          <w:color w:val="000000"/>
          <w:sz w:val="24"/>
          <w:szCs w:val="24"/>
          <w:lang w:val="en-US"/>
        </w:rPr>
        <w:fldChar w:fldCharType="separate"/>
      </w:r>
      <w:r w:rsidRPr="0097279D">
        <w:rPr>
          <w:rFonts w:ascii="Times New Roman" w:eastAsia="Calibri" w:hAnsi="Times New Roman" w:cs="Times New Roman"/>
          <w:iCs/>
          <w:noProof/>
          <w:color w:val="000000"/>
          <w:sz w:val="24"/>
          <w:szCs w:val="24"/>
          <w:lang w:val="en-US"/>
        </w:rPr>
        <w:t>8</w:t>
      </w:r>
      <w:r w:rsidRPr="0097279D">
        <w:rPr>
          <w:rFonts w:ascii="Times New Roman" w:eastAsia="Calibri" w:hAnsi="Times New Roman" w:cs="Times New Roman"/>
          <w:iCs/>
          <w:color w:val="000000"/>
          <w:sz w:val="24"/>
          <w:szCs w:val="24"/>
          <w:lang w:val="en-US"/>
        </w:rPr>
        <w:fldChar w:fldCharType="end"/>
      </w:r>
      <w:r w:rsidRPr="0097279D">
        <w:rPr>
          <w:rFonts w:ascii="Times New Roman" w:eastAsia="Times New Roman" w:hAnsi="Times New Roman" w:cs="Times New Roman"/>
          <w:iCs/>
          <w:color w:val="000000"/>
          <w:sz w:val="24"/>
          <w:szCs w:val="24"/>
          <w:lang w:eastAsia="id-ID"/>
        </w:rPr>
        <w:t>. Pengaruh dosis kompos daun bambu terhadap diameter buah tanaman terong ungu.</w:t>
      </w:r>
      <w:bookmarkEnd w:id="9"/>
      <w:r w:rsidRPr="0097279D">
        <w:rPr>
          <w:rFonts w:ascii="Times New Roman" w:eastAsia="Times New Roman" w:hAnsi="Times New Roman" w:cs="Times New Roman"/>
          <w:iCs/>
          <w:color w:val="000000"/>
          <w:sz w:val="24"/>
          <w:szCs w:val="24"/>
          <w:lang w:eastAsia="id-ID"/>
        </w:rPr>
        <w:t xml:space="preserve"> </w:t>
      </w:r>
    </w:p>
    <w:tbl>
      <w:tblPr>
        <w:tblW w:w="5000" w:type="pct"/>
        <w:tblLook w:val="04A0" w:firstRow="1" w:lastRow="0" w:firstColumn="1" w:lastColumn="0" w:noHBand="0" w:noVBand="1"/>
      </w:tblPr>
      <w:tblGrid>
        <w:gridCol w:w="1243"/>
        <w:gridCol w:w="796"/>
        <w:gridCol w:w="722"/>
        <w:gridCol w:w="726"/>
        <w:gridCol w:w="836"/>
      </w:tblGrid>
      <w:tr w:rsidR="0097279D" w:rsidRPr="004C688E" w:rsidTr="0097279D">
        <w:trPr>
          <w:trHeight w:val="315"/>
        </w:trPr>
        <w:tc>
          <w:tcPr>
            <w:tcW w:w="1303" w:type="pct"/>
            <w:vMerge w:val="restart"/>
            <w:tcBorders>
              <w:top w:val="single" w:sz="4" w:space="0" w:color="auto"/>
              <w:left w:val="nil"/>
              <w:bottom w:val="single" w:sz="4" w:space="0" w:color="000000"/>
              <w:right w:val="nil"/>
            </w:tcBorders>
            <w:shd w:val="clear" w:color="auto" w:fill="auto"/>
            <w:vAlign w:val="center"/>
            <w:hideMark/>
          </w:tcPr>
          <w:p w:rsidR="0097279D" w:rsidRPr="004C688E" w:rsidRDefault="0097279D" w:rsidP="0097279D">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 xml:space="preserve">Dosis kompos daun bambu (g) </w:t>
            </w:r>
          </w:p>
        </w:tc>
        <w:tc>
          <w:tcPr>
            <w:tcW w:w="3697" w:type="pct"/>
            <w:gridSpan w:val="4"/>
            <w:tcBorders>
              <w:top w:val="single" w:sz="4" w:space="0" w:color="auto"/>
              <w:left w:val="nil"/>
              <w:bottom w:val="single" w:sz="4" w:space="0" w:color="auto"/>
              <w:right w:val="nil"/>
            </w:tcBorders>
            <w:shd w:val="clear" w:color="auto" w:fill="auto"/>
            <w:noWrap/>
            <w:vAlign w:val="bottom"/>
            <w:hideMark/>
          </w:tcPr>
          <w:p w:rsidR="0097279D" w:rsidRPr="004C688E" w:rsidRDefault="004C688E" w:rsidP="0097279D">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Panen</w:t>
            </w:r>
          </w:p>
        </w:tc>
      </w:tr>
      <w:tr w:rsidR="004C688E" w:rsidRPr="004C688E" w:rsidTr="0097279D">
        <w:trPr>
          <w:trHeight w:val="630"/>
        </w:trPr>
        <w:tc>
          <w:tcPr>
            <w:tcW w:w="1303" w:type="pct"/>
            <w:vMerge/>
            <w:tcBorders>
              <w:top w:val="single" w:sz="4" w:space="0" w:color="auto"/>
              <w:left w:val="nil"/>
              <w:bottom w:val="single" w:sz="4" w:space="0" w:color="000000"/>
              <w:right w:val="nil"/>
            </w:tcBorders>
            <w:vAlign w:val="center"/>
            <w:hideMark/>
          </w:tcPr>
          <w:p w:rsidR="0097279D" w:rsidRPr="004C688E" w:rsidRDefault="0097279D" w:rsidP="0097279D">
            <w:pPr>
              <w:spacing w:after="0" w:line="240" w:lineRule="auto"/>
              <w:rPr>
                <w:rFonts w:ascii="Times New Roman" w:eastAsia="Times New Roman" w:hAnsi="Times New Roman" w:cs="Times New Roman"/>
                <w:color w:val="000000"/>
                <w:sz w:val="20"/>
                <w:szCs w:val="20"/>
                <w:lang w:eastAsia="id-ID"/>
              </w:rPr>
            </w:pPr>
          </w:p>
        </w:tc>
        <w:tc>
          <w:tcPr>
            <w:tcW w:w="924" w:type="pct"/>
            <w:tcBorders>
              <w:top w:val="nil"/>
              <w:left w:val="nil"/>
              <w:bottom w:val="single" w:sz="4" w:space="0" w:color="auto"/>
              <w:right w:val="nil"/>
            </w:tcBorders>
            <w:shd w:val="clear" w:color="auto" w:fill="auto"/>
            <w:noWrap/>
            <w:vAlign w:val="center"/>
            <w:hideMark/>
          </w:tcPr>
          <w:p w:rsidR="0097279D" w:rsidRPr="004C688E" w:rsidRDefault="0097279D" w:rsidP="0097279D">
            <w:pPr>
              <w:spacing w:after="0" w:line="240" w:lineRule="auto"/>
              <w:ind w:left="-75"/>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1</w:t>
            </w:r>
          </w:p>
        </w:tc>
        <w:tc>
          <w:tcPr>
            <w:tcW w:w="924" w:type="pct"/>
            <w:tcBorders>
              <w:top w:val="nil"/>
              <w:left w:val="nil"/>
              <w:bottom w:val="single" w:sz="4" w:space="0" w:color="auto"/>
              <w:right w:val="nil"/>
            </w:tcBorders>
            <w:shd w:val="clear" w:color="auto" w:fill="auto"/>
            <w:noWrap/>
            <w:vAlign w:val="center"/>
            <w:hideMark/>
          </w:tcPr>
          <w:p w:rsidR="0097279D" w:rsidRPr="004C688E" w:rsidRDefault="0097279D" w:rsidP="0097279D">
            <w:pPr>
              <w:spacing w:after="0" w:line="240" w:lineRule="auto"/>
              <w:ind w:left="-151"/>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2</w:t>
            </w:r>
          </w:p>
        </w:tc>
        <w:tc>
          <w:tcPr>
            <w:tcW w:w="924" w:type="pct"/>
            <w:tcBorders>
              <w:top w:val="nil"/>
              <w:left w:val="nil"/>
              <w:bottom w:val="single" w:sz="4" w:space="0" w:color="auto"/>
              <w:right w:val="nil"/>
            </w:tcBorders>
            <w:shd w:val="clear" w:color="auto" w:fill="auto"/>
            <w:noWrap/>
            <w:vAlign w:val="center"/>
            <w:hideMark/>
          </w:tcPr>
          <w:p w:rsidR="0097279D" w:rsidRPr="004C688E" w:rsidRDefault="0097279D" w:rsidP="0097279D">
            <w:pPr>
              <w:spacing w:after="0" w:line="240" w:lineRule="auto"/>
              <w:ind w:left="-199"/>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w:t>
            </w:r>
          </w:p>
        </w:tc>
        <w:tc>
          <w:tcPr>
            <w:tcW w:w="924" w:type="pct"/>
            <w:tcBorders>
              <w:top w:val="nil"/>
              <w:left w:val="nil"/>
              <w:bottom w:val="single" w:sz="4" w:space="0" w:color="auto"/>
              <w:right w:val="nil"/>
            </w:tcBorders>
            <w:shd w:val="clear" w:color="auto" w:fill="auto"/>
            <w:noWrap/>
            <w:vAlign w:val="center"/>
            <w:hideMark/>
          </w:tcPr>
          <w:p w:rsidR="0097279D" w:rsidRPr="004C688E" w:rsidRDefault="0097279D" w:rsidP="0097279D">
            <w:pPr>
              <w:spacing w:after="0" w:line="240" w:lineRule="auto"/>
              <w:ind w:left="-109"/>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4</w:t>
            </w:r>
          </w:p>
        </w:tc>
      </w:tr>
      <w:tr w:rsidR="004C688E" w:rsidRPr="004C688E" w:rsidTr="004C688E">
        <w:trPr>
          <w:trHeight w:val="315"/>
        </w:trPr>
        <w:tc>
          <w:tcPr>
            <w:tcW w:w="1303" w:type="pct"/>
            <w:tcBorders>
              <w:top w:val="nil"/>
              <w:left w:val="nil"/>
              <w:bottom w:val="nil"/>
              <w:right w:val="nil"/>
            </w:tcBorders>
            <w:shd w:val="clear" w:color="auto" w:fill="auto"/>
            <w:noWrap/>
            <w:vAlign w:val="center"/>
            <w:hideMark/>
          </w:tcPr>
          <w:p w:rsidR="0097279D" w:rsidRPr="004C688E" w:rsidRDefault="0097279D" w:rsidP="0097279D">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0 g/tanaman</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3,38 a</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3,08 a</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ind w:left="-44"/>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2,85 a</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2,33 a</w:t>
            </w:r>
          </w:p>
        </w:tc>
      </w:tr>
      <w:tr w:rsidR="004C688E" w:rsidRPr="004C688E" w:rsidTr="004C688E">
        <w:trPr>
          <w:trHeight w:val="315"/>
        </w:trPr>
        <w:tc>
          <w:tcPr>
            <w:tcW w:w="1303"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ind w:left="-108" w:right="-196"/>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150 g/tanaman</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ind w:left="-24"/>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4,63 bc</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ind w:left="-109" w:right="-200"/>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3,75 bc</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ind w:left="-15"/>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3,43 b</w:t>
            </w:r>
          </w:p>
        </w:tc>
        <w:tc>
          <w:tcPr>
            <w:tcW w:w="924" w:type="pct"/>
            <w:tcBorders>
              <w:top w:val="nil"/>
              <w:left w:val="nil"/>
              <w:bottom w:val="nil"/>
              <w:right w:val="nil"/>
            </w:tcBorders>
            <w:shd w:val="clear" w:color="auto" w:fill="auto"/>
            <w:noWrap/>
            <w:vAlign w:val="center"/>
            <w:hideMark/>
          </w:tcPr>
          <w:p w:rsidR="0097279D" w:rsidRPr="004C688E" w:rsidRDefault="004C688E" w:rsidP="004C688E">
            <w:pPr>
              <w:spacing w:after="0" w:line="240" w:lineRule="auto"/>
              <w:ind w:left="-28" w:right="-38"/>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 </w:t>
            </w:r>
            <w:r w:rsidR="0097279D" w:rsidRPr="004C688E">
              <w:rPr>
                <w:rFonts w:ascii="Times New Roman" w:eastAsia="Times New Roman" w:hAnsi="Times New Roman" w:cs="Times New Roman"/>
                <w:color w:val="000000"/>
                <w:sz w:val="20"/>
                <w:szCs w:val="20"/>
                <w:lang w:eastAsia="id-ID"/>
              </w:rPr>
              <w:t>2,72 bc</w:t>
            </w:r>
          </w:p>
        </w:tc>
      </w:tr>
      <w:tr w:rsidR="004C688E" w:rsidRPr="004C688E" w:rsidTr="004C688E">
        <w:trPr>
          <w:trHeight w:val="315"/>
        </w:trPr>
        <w:tc>
          <w:tcPr>
            <w:tcW w:w="1303"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ind w:left="-108" w:right="-196"/>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200 g/tanaman</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4,46 b</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3,62 b</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3,23 c</w:t>
            </w:r>
          </w:p>
        </w:tc>
        <w:tc>
          <w:tcPr>
            <w:tcW w:w="924" w:type="pct"/>
            <w:tcBorders>
              <w:top w:val="nil"/>
              <w:left w:val="nil"/>
              <w:bottom w:val="nil"/>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2,58 b</w:t>
            </w:r>
          </w:p>
        </w:tc>
      </w:tr>
      <w:tr w:rsidR="004C688E" w:rsidRPr="004C688E" w:rsidTr="004C688E">
        <w:trPr>
          <w:trHeight w:val="315"/>
        </w:trPr>
        <w:tc>
          <w:tcPr>
            <w:tcW w:w="1303" w:type="pct"/>
            <w:tcBorders>
              <w:top w:val="nil"/>
              <w:left w:val="nil"/>
              <w:bottom w:val="single" w:sz="4" w:space="0" w:color="auto"/>
              <w:right w:val="nil"/>
            </w:tcBorders>
            <w:shd w:val="clear" w:color="auto" w:fill="auto"/>
            <w:noWrap/>
            <w:vAlign w:val="center"/>
            <w:hideMark/>
          </w:tcPr>
          <w:p w:rsidR="0097279D" w:rsidRPr="004C688E" w:rsidRDefault="0097279D" w:rsidP="004C688E">
            <w:pPr>
              <w:spacing w:after="0" w:line="240" w:lineRule="auto"/>
              <w:ind w:left="-108" w:right="-203"/>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300 g/tanaman</w:t>
            </w:r>
          </w:p>
        </w:tc>
        <w:tc>
          <w:tcPr>
            <w:tcW w:w="924" w:type="pct"/>
            <w:tcBorders>
              <w:top w:val="nil"/>
              <w:left w:val="nil"/>
              <w:bottom w:val="single" w:sz="4" w:space="0" w:color="auto"/>
              <w:right w:val="nil"/>
            </w:tcBorders>
            <w:shd w:val="clear" w:color="auto" w:fill="auto"/>
            <w:noWrap/>
            <w:vAlign w:val="center"/>
            <w:hideMark/>
          </w:tcPr>
          <w:p w:rsidR="0097279D" w:rsidRPr="004C688E" w:rsidRDefault="0097279D" w:rsidP="004C688E">
            <w:pPr>
              <w:spacing w:after="0" w:line="240" w:lineRule="auto"/>
              <w:ind w:left="-80" w:right="-187"/>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4,84 cd</w:t>
            </w:r>
          </w:p>
        </w:tc>
        <w:tc>
          <w:tcPr>
            <w:tcW w:w="924" w:type="pct"/>
            <w:tcBorders>
              <w:top w:val="nil"/>
              <w:left w:val="nil"/>
              <w:bottom w:val="single" w:sz="4" w:space="0" w:color="auto"/>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4,33 d</w:t>
            </w:r>
          </w:p>
        </w:tc>
        <w:tc>
          <w:tcPr>
            <w:tcW w:w="924" w:type="pct"/>
            <w:tcBorders>
              <w:top w:val="nil"/>
              <w:left w:val="nil"/>
              <w:bottom w:val="single" w:sz="4" w:space="0" w:color="auto"/>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3,77 d</w:t>
            </w:r>
          </w:p>
        </w:tc>
        <w:tc>
          <w:tcPr>
            <w:tcW w:w="924" w:type="pct"/>
            <w:tcBorders>
              <w:top w:val="nil"/>
              <w:left w:val="nil"/>
              <w:bottom w:val="single" w:sz="4" w:space="0" w:color="auto"/>
              <w:right w:val="nil"/>
            </w:tcBorders>
            <w:shd w:val="clear" w:color="auto" w:fill="auto"/>
            <w:noWrap/>
            <w:vAlign w:val="center"/>
            <w:hideMark/>
          </w:tcPr>
          <w:p w:rsidR="0097279D" w:rsidRPr="004C688E" w:rsidRDefault="0097279D" w:rsidP="004C688E">
            <w:pPr>
              <w:spacing w:after="0" w:line="240" w:lineRule="auto"/>
              <w:jc w:val="center"/>
              <w:rPr>
                <w:rFonts w:ascii="Times New Roman" w:eastAsia="Times New Roman" w:hAnsi="Times New Roman" w:cs="Times New Roman"/>
                <w:color w:val="000000"/>
                <w:sz w:val="20"/>
                <w:szCs w:val="20"/>
                <w:lang w:eastAsia="id-ID"/>
              </w:rPr>
            </w:pPr>
            <w:r w:rsidRPr="004C688E">
              <w:rPr>
                <w:rFonts w:ascii="Times New Roman" w:eastAsia="Times New Roman" w:hAnsi="Times New Roman" w:cs="Times New Roman"/>
                <w:color w:val="000000"/>
                <w:sz w:val="20"/>
                <w:szCs w:val="20"/>
                <w:lang w:eastAsia="id-ID"/>
              </w:rPr>
              <w:t>3,15 d</w:t>
            </w:r>
          </w:p>
        </w:tc>
      </w:tr>
    </w:tbl>
    <w:p w:rsidR="0097279D" w:rsidRPr="0097279D" w:rsidRDefault="0097279D" w:rsidP="0097279D">
      <w:pPr>
        <w:spacing w:after="0" w:line="240" w:lineRule="auto"/>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Keterangan: Purata yang diikuti huruf sama pada kolom yang sama menunjukan tidak beda nyata menurut DMRT taraf  5 %</w:t>
      </w:r>
    </w:p>
    <w:p w:rsidR="0097279D" w:rsidRPr="0097279D" w:rsidRDefault="0097279D" w:rsidP="0097279D">
      <w:pPr>
        <w:spacing w:after="0" w:line="240" w:lineRule="auto"/>
        <w:ind w:left="1276" w:hanging="1276"/>
        <w:jc w:val="both"/>
        <w:rPr>
          <w:rFonts w:ascii="Times New Roman" w:eastAsia="Times New Roman" w:hAnsi="Times New Roman" w:cs="Times New Roman"/>
          <w:sz w:val="24"/>
          <w:szCs w:val="24"/>
          <w:lang w:eastAsia="id-ID"/>
        </w:rPr>
      </w:pPr>
    </w:p>
    <w:p w:rsidR="0097279D" w:rsidRDefault="0097279D" w:rsidP="0097279D">
      <w:pPr>
        <w:spacing w:after="0" w:line="240" w:lineRule="auto"/>
        <w:ind w:firstLine="709"/>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 xml:space="preserve">Berdasarkan tabel 8. Hasil sidik ragam terhadap diameter buah menunjukkan beda nyata. </w:t>
      </w:r>
      <w:r w:rsidRPr="0097279D">
        <w:rPr>
          <w:rFonts w:ascii="Times New Roman" w:eastAsia="Times New Roman" w:hAnsi="Times New Roman" w:cs="Times New Roman"/>
          <w:sz w:val="24"/>
          <w:szCs w:val="24"/>
          <w:lang w:val="en-US" w:eastAsia="id-ID"/>
        </w:rPr>
        <w:t xml:space="preserve">hasil </w:t>
      </w:r>
      <w:r w:rsidRPr="0097279D">
        <w:rPr>
          <w:rFonts w:ascii="Times New Roman" w:eastAsia="Times New Roman" w:hAnsi="Times New Roman" w:cs="Times New Roman"/>
          <w:sz w:val="24"/>
          <w:szCs w:val="24"/>
          <w:lang w:eastAsia="id-ID"/>
        </w:rPr>
        <w:t xml:space="preserve">uji DMRT </w:t>
      </w:r>
      <w:r w:rsidRPr="0097279D">
        <w:rPr>
          <w:rFonts w:ascii="Times New Roman" w:eastAsia="Times New Roman" w:hAnsi="Times New Roman" w:cs="Times New Roman"/>
          <w:sz w:val="24"/>
          <w:szCs w:val="24"/>
          <w:lang w:val="en-US" w:eastAsia="id-ID"/>
        </w:rPr>
        <w:t xml:space="preserve">terhadap </w:t>
      </w:r>
      <w:r w:rsidRPr="0097279D">
        <w:rPr>
          <w:rFonts w:ascii="Times New Roman" w:eastAsia="Times New Roman" w:hAnsi="Times New Roman" w:cs="Times New Roman"/>
          <w:sz w:val="24"/>
          <w:szCs w:val="24"/>
          <w:lang w:eastAsia="id-ID"/>
        </w:rPr>
        <w:t xml:space="preserve">diameter buah </w:t>
      </w:r>
      <w:r w:rsidRPr="0097279D">
        <w:rPr>
          <w:rFonts w:ascii="Times New Roman" w:eastAsia="Times New Roman" w:hAnsi="Times New Roman" w:cs="Times New Roman"/>
          <w:sz w:val="24"/>
          <w:szCs w:val="24"/>
          <w:lang w:val="en-US" w:eastAsia="id-ID"/>
        </w:rPr>
        <w:t>tanaman</w:t>
      </w:r>
      <w:r w:rsidRPr="0097279D">
        <w:rPr>
          <w:rFonts w:ascii="Times New Roman" w:eastAsia="Times New Roman" w:hAnsi="Times New Roman" w:cs="Times New Roman"/>
          <w:sz w:val="24"/>
          <w:szCs w:val="24"/>
          <w:lang w:eastAsia="id-ID"/>
        </w:rPr>
        <w:t xml:space="preserve"> panen ke-1 pada perlakuan dosis kompos daun bambu 0 g/tanaman (P0) menunjukkan beda nyata terhadap semua perlakuan dosis kompos daun bambu. pada perlakuan dosis kompos daun bambu 200 g/tanaman (P2) dan dosis kompos daun bambu 300 g/tanaman (P3) menunjukkan beda nyata</w:t>
      </w:r>
      <w:r w:rsidRPr="0097279D">
        <w:rPr>
          <w:rFonts w:ascii="Times New Roman" w:eastAsia="Times New Roman" w:hAnsi="Times New Roman" w:cs="Times New Roman"/>
          <w:sz w:val="24"/>
          <w:szCs w:val="24"/>
          <w:lang w:val="en-US" w:eastAsia="id-ID"/>
        </w:rPr>
        <w:t xml:space="preserve">. </w:t>
      </w:r>
      <w:r w:rsidRPr="0097279D">
        <w:rPr>
          <w:rFonts w:ascii="Times New Roman" w:eastAsia="Times New Roman" w:hAnsi="Times New Roman" w:cs="Times New Roman"/>
          <w:sz w:val="24"/>
          <w:szCs w:val="24"/>
          <w:lang w:eastAsia="id-ID"/>
        </w:rPr>
        <w:t>Panen ke-2  pada perlakuan dosis kompos daun bambu 0 g/tanaman (P0) dan dosis kompos daun bambu 300 g/tanaman (P3) menujukkan beda nyata. Panen ke-3 menjukkan beda nyata pada semua perlakuan dosis kompos daun bambu. Panen ke-4 pada perlakuan dosis kompos daun bambu 0 g/tanaman (P0) dan dosis kompos daun bambu 300 g/tanaman (P3) menujukkan beda nyata.</w:t>
      </w:r>
    </w:p>
    <w:p w:rsidR="0097279D" w:rsidRDefault="0097279D" w:rsidP="004C688E">
      <w:pPr>
        <w:spacing w:after="0" w:line="240" w:lineRule="auto"/>
        <w:jc w:val="both"/>
        <w:rPr>
          <w:rFonts w:ascii="Times New Roman" w:eastAsia="Times New Roman" w:hAnsi="Times New Roman" w:cs="Times New Roman"/>
          <w:sz w:val="24"/>
          <w:szCs w:val="24"/>
          <w:lang w:eastAsia="id-ID"/>
        </w:rPr>
      </w:pPr>
    </w:p>
    <w:p w:rsidR="00F043A0" w:rsidRPr="00F043A0" w:rsidRDefault="00F043A0" w:rsidP="0097279D">
      <w:pPr>
        <w:spacing w:after="0" w:line="240" w:lineRule="auto"/>
        <w:rPr>
          <w:rFonts w:ascii="Times New Roman" w:eastAsia="Calibri" w:hAnsi="Times New Roman" w:cs="Times New Roman"/>
          <w:b/>
          <w:iCs/>
          <w:color w:val="000000"/>
          <w:sz w:val="24"/>
          <w:szCs w:val="24"/>
        </w:rPr>
      </w:pPr>
      <w:bookmarkStart w:id="10" w:name="_Toc76821123"/>
      <w:r w:rsidRPr="00F043A0">
        <w:rPr>
          <w:rFonts w:ascii="Times New Roman" w:eastAsia="Calibri" w:hAnsi="Times New Roman" w:cs="Times New Roman"/>
          <w:b/>
          <w:iCs/>
          <w:color w:val="000000"/>
          <w:sz w:val="24"/>
          <w:szCs w:val="24"/>
        </w:rPr>
        <w:t>i. Panjang Buah</w:t>
      </w:r>
    </w:p>
    <w:p w:rsidR="00F043A0" w:rsidRPr="00F043A0" w:rsidRDefault="00F043A0" w:rsidP="0097279D">
      <w:pPr>
        <w:spacing w:after="0" w:line="240" w:lineRule="auto"/>
        <w:rPr>
          <w:rFonts w:ascii="Times New Roman" w:eastAsia="Calibri" w:hAnsi="Times New Roman" w:cs="Times New Roman"/>
          <w:iCs/>
          <w:color w:val="000000"/>
          <w:sz w:val="24"/>
          <w:szCs w:val="24"/>
        </w:rPr>
      </w:pPr>
    </w:p>
    <w:p w:rsidR="0097279D" w:rsidRPr="0097279D" w:rsidRDefault="0097279D" w:rsidP="0097279D">
      <w:pPr>
        <w:spacing w:after="0" w:line="240" w:lineRule="auto"/>
        <w:rPr>
          <w:rFonts w:ascii="Times New Roman" w:eastAsia="Times New Roman" w:hAnsi="Times New Roman" w:cs="Times New Roman"/>
          <w:iCs/>
          <w:color w:val="000000"/>
          <w:sz w:val="24"/>
          <w:szCs w:val="24"/>
          <w:lang w:eastAsia="id-ID"/>
        </w:rPr>
      </w:pPr>
      <w:r w:rsidRPr="0097279D">
        <w:rPr>
          <w:rFonts w:ascii="Times New Roman" w:eastAsia="Calibri" w:hAnsi="Times New Roman" w:cs="Times New Roman"/>
          <w:iCs/>
          <w:color w:val="000000"/>
          <w:sz w:val="24"/>
          <w:szCs w:val="24"/>
          <w:lang w:val="en-US"/>
        </w:rPr>
        <w:t xml:space="preserve">Tabel </w:t>
      </w:r>
      <w:r w:rsidRPr="0097279D">
        <w:rPr>
          <w:rFonts w:ascii="Times New Roman" w:eastAsia="Calibri" w:hAnsi="Times New Roman" w:cs="Times New Roman"/>
          <w:iCs/>
          <w:color w:val="000000"/>
          <w:sz w:val="24"/>
          <w:szCs w:val="24"/>
          <w:lang w:val="en-US"/>
        </w:rPr>
        <w:fldChar w:fldCharType="begin"/>
      </w:r>
      <w:r w:rsidRPr="0097279D">
        <w:rPr>
          <w:rFonts w:ascii="Times New Roman" w:eastAsia="Calibri" w:hAnsi="Times New Roman" w:cs="Times New Roman"/>
          <w:iCs/>
          <w:color w:val="000000"/>
          <w:sz w:val="24"/>
          <w:szCs w:val="24"/>
          <w:lang w:val="en-US"/>
        </w:rPr>
        <w:instrText xml:space="preserve"> SEQ Tabel \* ARABIC </w:instrText>
      </w:r>
      <w:r w:rsidRPr="0097279D">
        <w:rPr>
          <w:rFonts w:ascii="Times New Roman" w:eastAsia="Calibri" w:hAnsi="Times New Roman" w:cs="Times New Roman"/>
          <w:iCs/>
          <w:color w:val="000000"/>
          <w:sz w:val="24"/>
          <w:szCs w:val="24"/>
          <w:lang w:val="en-US"/>
        </w:rPr>
        <w:fldChar w:fldCharType="separate"/>
      </w:r>
      <w:r w:rsidRPr="0097279D">
        <w:rPr>
          <w:rFonts w:ascii="Times New Roman" w:eastAsia="Calibri" w:hAnsi="Times New Roman" w:cs="Times New Roman"/>
          <w:iCs/>
          <w:noProof/>
          <w:color w:val="000000"/>
          <w:sz w:val="24"/>
          <w:szCs w:val="24"/>
          <w:lang w:val="en-US"/>
        </w:rPr>
        <w:t>9</w:t>
      </w:r>
      <w:r w:rsidRPr="0097279D">
        <w:rPr>
          <w:rFonts w:ascii="Times New Roman" w:eastAsia="Calibri" w:hAnsi="Times New Roman" w:cs="Times New Roman"/>
          <w:iCs/>
          <w:color w:val="000000"/>
          <w:sz w:val="24"/>
          <w:szCs w:val="24"/>
          <w:lang w:val="en-US"/>
        </w:rPr>
        <w:fldChar w:fldCharType="end"/>
      </w:r>
      <w:r w:rsidRPr="0097279D">
        <w:rPr>
          <w:rFonts w:ascii="Times New Roman" w:eastAsia="Times New Roman" w:hAnsi="Times New Roman" w:cs="Times New Roman"/>
          <w:iCs/>
          <w:color w:val="000000"/>
          <w:sz w:val="24"/>
          <w:szCs w:val="24"/>
          <w:lang w:eastAsia="id-ID"/>
        </w:rPr>
        <w:t>. Pengaruh dosis kompos daun bambu terhadap panjang buah tanaman terong ungu.</w:t>
      </w:r>
      <w:bookmarkEnd w:id="10"/>
      <w:r w:rsidRPr="0097279D">
        <w:rPr>
          <w:rFonts w:ascii="Times New Roman" w:eastAsia="Times New Roman" w:hAnsi="Times New Roman" w:cs="Times New Roman"/>
          <w:iCs/>
          <w:color w:val="000000"/>
          <w:sz w:val="24"/>
          <w:szCs w:val="24"/>
          <w:lang w:eastAsia="id-ID"/>
        </w:rPr>
        <w:t xml:space="preserve"> </w:t>
      </w:r>
    </w:p>
    <w:tbl>
      <w:tblPr>
        <w:tblW w:w="5000" w:type="pct"/>
        <w:jc w:val="center"/>
        <w:tblLook w:val="04A0" w:firstRow="1" w:lastRow="0" w:firstColumn="1" w:lastColumn="0" w:noHBand="0" w:noVBand="1"/>
      </w:tblPr>
      <w:tblGrid>
        <w:gridCol w:w="1209"/>
        <w:gridCol w:w="743"/>
        <w:gridCol w:w="796"/>
        <w:gridCol w:w="761"/>
        <w:gridCol w:w="814"/>
      </w:tblGrid>
      <w:tr w:rsidR="0097279D" w:rsidRPr="00B85297" w:rsidTr="00B85297">
        <w:trPr>
          <w:trHeight w:val="315"/>
          <w:jc w:val="center"/>
        </w:trPr>
        <w:tc>
          <w:tcPr>
            <w:tcW w:w="1267" w:type="pct"/>
            <w:vMerge w:val="restart"/>
            <w:tcBorders>
              <w:top w:val="single" w:sz="4" w:space="0" w:color="auto"/>
              <w:left w:val="nil"/>
              <w:bottom w:val="single" w:sz="4" w:space="0" w:color="000000"/>
              <w:right w:val="nil"/>
            </w:tcBorders>
            <w:shd w:val="clear" w:color="auto" w:fill="auto"/>
            <w:vAlign w:val="center"/>
            <w:hideMark/>
          </w:tcPr>
          <w:p w:rsidR="0097279D" w:rsidRPr="00B85297" w:rsidRDefault="0097279D" w:rsidP="00B85297">
            <w:pPr>
              <w:spacing w:after="0" w:line="240" w:lineRule="auto"/>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Dosis kompos daun bambu (g)</w:t>
            </w:r>
          </w:p>
        </w:tc>
        <w:tc>
          <w:tcPr>
            <w:tcW w:w="3733" w:type="pct"/>
            <w:gridSpan w:val="4"/>
            <w:tcBorders>
              <w:top w:val="single" w:sz="4" w:space="0" w:color="auto"/>
              <w:left w:val="nil"/>
              <w:bottom w:val="single" w:sz="4" w:space="0" w:color="auto"/>
              <w:right w:val="nil"/>
            </w:tcBorders>
            <w:shd w:val="clear" w:color="auto" w:fill="auto"/>
            <w:noWrap/>
            <w:vAlign w:val="center"/>
            <w:hideMark/>
          </w:tcPr>
          <w:p w:rsidR="0097279D" w:rsidRPr="00B85297" w:rsidRDefault="004C688E" w:rsidP="00B85297">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Panen</w:t>
            </w:r>
          </w:p>
        </w:tc>
      </w:tr>
      <w:tr w:rsidR="00B85297" w:rsidRPr="00B85297" w:rsidTr="00B85297">
        <w:trPr>
          <w:trHeight w:val="315"/>
          <w:jc w:val="center"/>
        </w:trPr>
        <w:tc>
          <w:tcPr>
            <w:tcW w:w="1267" w:type="pct"/>
            <w:vMerge/>
            <w:tcBorders>
              <w:top w:val="single" w:sz="4" w:space="0" w:color="auto"/>
              <w:left w:val="nil"/>
              <w:bottom w:val="single" w:sz="4" w:space="0" w:color="000000"/>
              <w:right w:val="nil"/>
            </w:tcBorders>
            <w:vAlign w:val="center"/>
            <w:hideMark/>
          </w:tcPr>
          <w:p w:rsidR="0097279D" w:rsidRPr="00B85297" w:rsidRDefault="0097279D" w:rsidP="00B85297">
            <w:pPr>
              <w:spacing w:after="0" w:line="240" w:lineRule="auto"/>
              <w:jc w:val="center"/>
              <w:rPr>
                <w:rFonts w:ascii="Times New Roman" w:eastAsia="Times New Roman" w:hAnsi="Times New Roman" w:cs="Times New Roman"/>
                <w:color w:val="000000"/>
                <w:sz w:val="20"/>
                <w:szCs w:val="20"/>
                <w:lang w:eastAsia="id-ID"/>
              </w:rPr>
            </w:pPr>
          </w:p>
        </w:tc>
        <w:tc>
          <w:tcPr>
            <w:tcW w:w="916" w:type="pct"/>
            <w:tcBorders>
              <w:top w:val="nil"/>
              <w:left w:val="nil"/>
              <w:bottom w:val="single" w:sz="4" w:space="0" w:color="auto"/>
              <w:right w:val="nil"/>
            </w:tcBorders>
            <w:shd w:val="clear" w:color="auto" w:fill="auto"/>
            <w:noWrap/>
            <w:vAlign w:val="center"/>
            <w:hideMark/>
          </w:tcPr>
          <w:p w:rsidR="0097279D" w:rsidRPr="00B85297" w:rsidRDefault="0097279D" w:rsidP="00B85297">
            <w:pPr>
              <w:spacing w:after="0" w:line="240" w:lineRule="auto"/>
              <w:ind w:left="-202" w:right="-104"/>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w:t>
            </w:r>
          </w:p>
        </w:tc>
        <w:tc>
          <w:tcPr>
            <w:tcW w:w="916" w:type="pct"/>
            <w:tcBorders>
              <w:top w:val="nil"/>
              <w:left w:val="nil"/>
              <w:bottom w:val="single" w:sz="4" w:space="0" w:color="auto"/>
              <w:right w:val="nil"/>
            </w:tcBorders>
            <w:shd w:val="clear" w:color="auto" w:fill="auto"/>
            <w:noWrap/>
            <w:vAlign w:val="center"/>
            <w:hideMark/>
          </w:tcPr>
          <w:p w:rsidR="0097279D" w:rsidRPr="00B85297" w:rsidRDefault="0097279D" w:rsidP="00B85297">
            <w:pPr>
              <w:spacing w:after="0" w:line="240" w:lineRule="auto"/>
              <w:ind w:left="-96"/>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2</w:t>
            </w:r>
          </w:p>
        </w:tc>
        <w:tc>
          <w:tcPr>
            <w:tcW w:w="916" w:type="pct"/>
            <w:tcBorders>
              <w:top w:val="nil"/>
              <w:left w:val="nil"/>
              <w:bottom w:val="single" w:sz="4" w:space="0" w:color="auto"/>
              <w:right w:val="nil"/>
            </w:tcBorders>
            <w:shd w:val="clear" w:color="auto" w:fill="auto"/>
            <w:noWrap/>
            <w:vAlign w:val="center"/>
            <w:hideMark/>
          </w:tcPr>
          <w:p w:rsidR="0097279D" w:rsidRPr="00B85297" w:rsidRDefault="0097279D" w:rsidP="00B85297">
            <w:pPr>
              <w:spacing w:after="0" w:line="240" w:lineRule="auto"/>
              <w:ind w:left="-162" w:right="-146"/>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3</w:t>
            </w:r>
          </w:p>
        </w:tc>
        <w:tc>
          <w:tcPr>
            <w:tcW w:w="985" w:type="pct"/>
            <w:tcBorders>
              <w:top w:val="nil"/>
              <w:left w:val="nil"/>
              <w:bottom w:val="single" w:sz="4" w:space="0" w:color="auto"/>
              <w:right w:val="nil"/>
            </w:tcBorders>
            <w:shd w:val="clear" w:color="auto" w:fill="auto"/>
            <w:noWrap/>
            <w:vAlign w:val="center"/>
            <w:hideMark/>
          </w:tcPr>
          <w:p w:rsidR="0097279D" w:rsidRPr="00B85297" w:rsidRDefault="0097279D" w:rsidP="00B85297">
            <w:pPr>
              <w:spacing w:after="0" w:line="240" w:lineRule="auto"/>
              <w:ind w:left="-70"/>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4</w:t>
            </w:r>
          </w:p>
        </w:tc>
      </w:tr>
      <w:tr w:rsidR="00B85297" w:rsidRPr="00B85297" w:rsidTr="00B85297">
        <w:trPr>
          <w:trHeight w:val="315"/>
          <w:jc w:val="center"/>
        </w:trPr>
        <w:tc>
          <w:tcPr>
            <w:tcW w:w="1267"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0 g/tanaman</w:t>
            </w:r>
          </w:p>
        </w:tc>
        <w:tc>
          <w:tcPr>
            <w:tcW w:w="916"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81" w:right="-12"/>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17,42 a</w:t>
            </w:r>
          </w:p>
        </w:tc>
        <w:tc>
          <w:tcPr>
            <w:tcW w:w="916"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22"/>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15,27 a</w:t>
            </w:r>
          </w:p>
        </w:tc>
        <w:tc>
          <w:tcPr>
            <w:tcW w:w="916"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60"/>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13,02 a</w:t>
            </w:r>
          </w:p>
        </w:tc>
        <w:tc>
          <w:tcPr>
            <w:tcW w:w="985"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9,45 a</w:t>
            </w:r>
          </w:p>
        </w:tc>
      </w:tr>
      <w:tr w:rsidR="00B85297" w:rsidRPr="00B85297" w:rsidTr="00B85297">
        <w:trPr>
          <w:trHeight w:val="315"/>
          <w:jc w:val="center"/>
        </w:trPr>
        <w:tc>
          <w:tcPr>
            <w:tcW w:w="1267"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250" w:right="-171"/>
              <w:jc w:val="center"/>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150 g/tanaman</w:t>
            </w:r>
          </w:p>
        </w:tc>
        <w:tc>
          <w:tcPr>
            <w:tcW w:w="916"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79"/>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21,47 c</w:t>
            </w:r>
          </w:p>
        </w:tc>
        <w:tc>
          <w:tcPr>
            <w:tcW w:w="916"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27"/>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19,13 c</w:t>
            </w:r>
          </w:p>
        </w:tc>
        <w:tc>
          <w:tcPr>
            <w:tcW w:w="916"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43" w:right="-142"/>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17,22 c</w:t>
            </w:r>
          </w:p>
        </w:tc>
        <w:tc>
          <w:tcPr>
            <w:tcW w:w="985"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88"/>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13,25 c</w:t>
            </w:r>
          </w:p>
        </w:tc>
      </w:tr>
      <w:tr w:rsidR="00B85297" w:rsidRPr="00B85297" w:rsidTr="00B85297">
        <w:trPr>
          <w:trHeight w:val="315"/>
          <w:jc w:val="center"/>
        </w:trPr>
        <w:tc>
          <w:tcPr>
            <w:tcW w:w="1267"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108" w:right="-171"/>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200 g/tanaman</w:t>
            </w:r>
          </w:p>
        </w:tc>
        <w:tc>
          <w:tcPr>
            <w:tcW w:w="916"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78"/>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19,41 b</w:t>
            </w:r>
          </w:p>
        </w:tc>
        <w:tc>
          <w:tcPr>
            <w:tcW w:w="916" w:type="pct"/>
            <w:tcBorders>
              <w:top w:val="nil"/>
              <w:left w:val="nil"/>
              <w:bottom w:val="nil"/>
              <w:right w:val="nil"/>
            </w:tcBorders>
            <w:shd w:val="clear" w:color="auto" w:fill="auto"/>
            <w:noWrap/>
            <w:vAlign w:val="center"/>
            <w:hideMark/>
          </w:tcPr>
          <w:p w:rsidR="0097279D" w:rsidRPr="00B85297" w:rsidRDefault="00B85297" w:rsidP="00B85297">
            <w:pPr>
              <w:spacing w:after="0" w:line="240" w:lineRule="auto"/>
              <w:ind w:left="-113" w:right="-52"/>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  </w:t>
            </w:r>
            <w:r w:rsidR="0097279D" w:rsidRPr="00B85297">
              <w:rPr>
                <w:rFonts w:ascii="Times New Roman" w:eastAsia="Times New Roman" w:hAnsi="Times New Roman" w:cs="Times New Roman"/>
                <w:color w:val="000000"/>
                <w:sz w:val="20"/>
                <w:szCs w:val="20"/>
                <w:lang w:eastAsia="id-ID"/>
              </w:rPr>
              <w:t>17,12 b</w:t>
            </w:r>
          </w:p>
        </w:tc>
        <w:tc>
          <w:tcPr>
            <w:tcW w:w="916" w:type="pct"/>
            <w:tcBorders>
              <w:top w:val="nil"/>
              <w:left w:val="nil"/>
              <w:bottom w:val="nil"/>
              <w:right w:val="nil"/>
            </w:tcBorders>
            <w:shd w:val="clear" w:color="auto" w:fill="auto"/>
            <w:noWrap/>
            <w:vAlign w:val="center"/>
            <w:hideMark/>
          </w:tcPr>
          <w:p w:rsidR="0097279D" w:rsidRPr="00B85297" w:rsidRDefault="00B85297" w:rsidP="00B85297">
            <w:pPr>
              <w:spacing w:after="0" w:line="240" w:lineRule="auto"/>
              <w:ind w:left="-175"/>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  </w:t>
            </w:r>
            <w:r w:rsidR="0097279D" w:rsidRPr="00B85297">
              <w:rPr>
                <w:rFonts w:ascii="Times New Roman" w:eastAsia="Times New Roman" w:hAnsi="Times New Roman" w:cs="Times New Roman"/>
                <w:color w:val="000000"/>
                <w:sz w:val="20"/>
                <w:szCs w:val="20"/>
                <w:lang w:eastAsia="id-ID"/>
              </w:rPr>
              <w:t>15,18 b</w:t>
            </w:r>
          </w:p>
        </w:tc>
        <w:tc>
          <w:tcPr>
            <w:tcW w:w="985" w:type="pct"/>
            <w:tcBorders>
              <w:top w:val="nil"/>
              <w:left w:val="nil"/>
              <w:bottom w:val="nil"/>
              <w:right w:val="nil"/>
            </w:tcBorders>
            <w:shd w:val="clear" w:color="auto" w:fill="auto"/>
            <w:noWrap/>
            <w:vAlign w:val="center"/>
            <w:hideMark/>
          </w:tcPr>
          <w:p w:rsidR="0097279D" w:rsidRPr="00B85297" w:rsidRDefault="0097279D" w:rsidP="00B85297">
            <w:pPr>
              <w:spacing w:after="0" w:line="240" w:lineRule="auto"/>
              <w:ind w:left="-88" w:right="-180"/>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10,03 ab</w:t>
            </w:r>
          </w:p>
        </w:tc>
      </w:tr>
      <w:tr w:rsidR="00B85297" w:rsidRPr="00B85297" w:rsidTr="00B85297">
        <w:trPr>
          <w:trHeight w:val="315"/>
          <w:jc w:val="center"/>
        </w:trPr>
        <w:tc>
          <w:tcPr>
            <w:tcW w:w="1267" w:type="pct"/>
            <w:tcBorders>
              <w:top w:val="nil"/>
              <w:left w:val="nil"/>
              <w:bottom w:val="single" w:sz="4" w:space="0" w:color="auto"/>
              <w:right w:val="nil"/>
            </w:tcBorders>
            <w:shd w:val="clear" w:color="auto" w:fill="auto"/>
            <w:noWrap/>
            <w:vAlign w:val="center"/>
            <w:hideMark/>
          </w:tcPr>
          <w:p w:rsidR="0097279D" w:rsidRPr="00B85297" w:rsidRDefault="0097279D" w:rsidP="00B85297">
            <w:pPr>
              <w:spacing w:after="0" w:line="240" w:lineRule="auto"/>
              <w:ind w:left="-108" w:right="-171"/>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300 g/tanaman</w:t>
            </w:r>
          </w:p>
        </w:tc>
        <w:tc>
          <w:tcPr>
            <w:tcW w:w="916" w:type="pct"/>
            <w:tcBorders>
              <w:top w:val="nil"/>
              <w:left w:val="nil"/>
              <w:bottom w:val="single" w:sz="4" w:space="0" w:color="auto"/>
              <w:right w:val="nil"/>
            </w:tcBorders>
            <w:shd w:val="clear" w:color="auto" w:fill="auto"/>
            <w:noWrap/>
            <w:vAlign w:val="center"/>
            <w:hideMark/>
          </w:tcPr>
          <w:p w:rsidR="0097279D" w:rsidRPr="00B85297" w:rsidRDefault="0097279D" w:rsidP="00B85297">
            <w:pPr>
              <w:spacing w:after="0" w:line="240" w:lineRule="auto"/>
              <w:ind w:left="-75"/>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23,41 d</w:t>
            </w:r>
          </w:p>
        </w:tc>
        <w:tc>
          <w:tcPr>
            <w:tcW w:w="916" w:type="pct"/>
            <w:tcBorders>
              <w:top w:val="nil"/>
              <w:left w:val="nil"/>
              <w:bottom w:val="single" w:sz="4" w:space="0" w:color="auto"/>
              <w:right w:val="nil"/>
            </w:tcBorders>
            <w:shd w:val="clear" w:color="auto" w:fill="auto"/>
            <w:noWrap/>
            <w:vAlign w:val="center"/>
            <w:hideMark/>
          </w:tcPr>
          <w:p w:rsidR="0097279D" w:rsidRPr="00B85297" w:rsidRDefault="00B85297" w:rsidP="00B85297">
            <w:pPr>
              <w:spacing w:after="0" w:line="240" w:lineRule="auto"/>
              <w:ind w:left="-105"/>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 </w:t>
            </w:r>
            <w:r w:rsidR="0097279D" w:rsidRPr="00B85297">
              <w:rPr>
                <w:rFonts w:ascii="Times New Roman" w:eastAsia="Times New Roman" w:hAnsi="Times New Roman" w:cs="Times New Roman"/>
                <w:color w:val="000000"/>
                <w:sz w:val="20"/>
                <w:szCs w:val="20"/>
                <w:lang w:eastAsia="id-ID"/>
              </w:rPr>
              <w:t>21,23 d</w:t>
            </w:r>
          </w:p>
        </w:tc>
        <w:tc>
          <w:tcPr>
            <w:tcW w:w="916" w:type="pct"/>
            <w:tcBorders>
              <w:top w:val="nil"/>
              <w:left w:val="nil"/>
              <w:bottom w:val="single" w:sz="4" w:space="0" w:color="auto"/>
              <w:right w:val="nil"/>
            </w:tcBorders>
            <w:shd w:val="clear" w:color="auto" w:fill="auto"/>
            <w:noWrap/>
            <w:vAlign w:val="center"/>
            <w:hideMark/>
          </w:tcPr>
          <w:p w:rsidR="0097279D" w:rsidRPr="00B85297" w:rsidRDefault="0097279D" w:rsidP="00B85297">
            <w:pPr>
              <w:spacing w:after="0" w:line="240" w:lineRule="auto"/>
              <w:ind w:left="-175"/>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19,15 d</w:t>
            </w:r>
          </w:p>
        </w:tc>
        <w:tc>
          <w:tcPr>
            <w:tcW w:w="985" w:type="pct"/>
            <w:tcBorders>
              <w:top w:val="nil"/>
              <w:left w:val="nil"/>
              <w:bottom w:val="single" w:sz="4" w:space="0" w:color="auto"/>
              <w:right w:val="nil"/>
            </w:tcBorders>
            <w:shd w:val="clear" w:color="auto" w:fill="auto"/>
            <w:noWrap/>
            <w:vAlign w:val="center"/>
            <w:hideMark/>
          </w:tcPr>
          <w:p w:rsidR="0097279D" w:rsidRPr="00B85297" w:rsidRDefault="0097279D" w:rsidP="00B85297">
            <w:pPr>
              <w:spacing w:after="0" w:line="240" w:lineRule="auto"/>
              <w:ind w:left="-80" w:right="-38"/>
              <w:rPr>
                <w:rFonts w:ascii="Times New Roman" w:eastAsia="Times New Roman" w:hAnsi="Times New Roman" w:cs="Times New Roman"/>
                <w:color w:val="000000"/>
                <w:sz w:val="20"/>
                <w:szCs w:val="20"/>
                <w:lang w:eastAsia="id-ID"/>
              </w:rPr>
            </w:pPr>
            <w:r w:rsidRPr="00B85297">
              <w:rPr>
                <w:rFonts w:ascii="Times New Roman" w:eastAsia="Times New Roman" w:hAnsi="Times New Roman" w:cs="Times New Roman"/>
                <w:color w:val="000000"/>
                <w:sz w:val="20"/>
                <w:szCs w:val="20"/>
                <w:lang w:eastAsia="id-ID"/>
              </w:rPr>
              <w:t>15,33 cd</w:t>
            </w:r>
          </w:p>
        </w:tc>
      </w:tr>
    </w:tbl>
    <w:p w:rsidR="0097279D" w:rsidRPr="0097279D" w:rsidRDefault="0097279D" w:rsidP="0097279D">
      <w:pPr>
        <w:spacing w:after="0" w:line="240" w:lineRule="auto"/>
        <w:jc w:val="both"/>
        <w:rPr>
          <w:rFonts w:ascii="Times New Roman" w:eastAsia="Times New Roman" w:hAnsi="Times New Roman" w:cs="Times New Roman"/>
          <w:sz w:val="24"/>
          <w:szCs w:val="24"/>
          <w:lang w:eastAsia="id-ID"/>
        </w:rPr>
      </w:pPr>
      <w:r w:rsidRPr="0097279D">
        <w:rPr>
          <w:rFonts w:ascii="Times New Roman" w:eastAsia="Times New Roman" w:hAnsi="Times New Roman" w:cs="Times New Roman"/>
          <w:sz w:val="24"/>
          <w:szCs w:val="24"/>
          <w:lang w:eastAsia="id-ID"/>
        </w:rPr>
        <w:t>Keterangan: Purata yang diikuti huruf sama pada kolom yang sama menunjukan tidak beda nyata menurut DMRT taraf  5 %</w:t>
      </w:r>
    </w:p>
    <w:p w:rsidR="0097279D" w:rsidRPr="0097279D" w:rsidRDefault="0097279D" w:rsidP="0097279D">
      <w:pPr>
        <w:spacing w:after="0" w:line="240" w:lineRule="auto"/>
        <w:ind w:left="1276" w:hanging="1276"/>
        <w:jc w:val="both"/>
        <w:rPr>
          <w:rFonts w:ascii="Times New Roman" w:eastAsia="Times New Roman" w:hAnsi="Times New Roman" w:cs="Times New Roman"/>
          <w:sz w:val="24"/>
          <w:szCs w:val="24"/>
          <w:lang w:eastAsia="id-ID"/>
        </w:rPr>
      </w:pPr>
    </w:p>
    <w:p w:rsidR="0097279D" w:rsidRPr="003636BF" w:rsidRDefault="0097279D" w:rsidP="003636BF">
      <w:pPr>
        <w:spacing w:after="0" w:line="240" w:lineRule="auto"/>
        <w:ind w:firstLine="709"/>
        <w:jc w:val="both"/>
        <w:rPr>
          <w:rFonts w:ascii="Times New Roman" w:eastAsia="Calibri" w:hAnsi="Times New Roman" w:cs="Times New Roman"/>
          <w:sz w:val="24"/>
          <w:szCs w:val="24"/>
          <w:lang w:eastAsia="id-ID"/>
        </w:rPr>
      </w:pPr>
      <w:r w:rsidRPr="0097279D">
        <w:rPr>
          <w:rFonts w:ascii="Times New Roman" w:eastAsia="Times New Roman" w:hAnsi="Times New Roman" w:cs="Times New Roman"/>
          <w:sz w:val="24"/>
          <w:szCs w:val="24"/>
          <w:lang w:eastAsia="id-ID"/>
        </w:rPr>
        <w:t xml:space="preserve">Berdasarkan tabel 9. Hasil sidik ragam terhadap panjang buah menunjukkan beda nyata. </w:t>
      </w:r>
      <w:r w:rsidRPr="0097279D">
        <w:rPr>
          <w:rFonts w:ascii="Times New Roman" w:eastAsia="Times New Roman" w:hAnsi="Times New Roman" w:cs="Times New Roman"/>
          <w:sz w:val="24"/>
          <w:szCs w:val="24"/>
          <w:lang w:val="en-US" w:eastAsia="id-ID"/>
        </w:rPr>
        <w:t xml:space="preserve">hasil </w:t>
      </w:r>
      <w:r w:rsidRPr="0097279D">
        <w:rPr>
          <w:rFonts w:ascii="Times New Roman" w:eastAsia="Times New Roman" w:hAnsi="Times New Roman" w:cs="Times New Roman"/>
          <w:sz w:val="24"/>
          <w:szCs w:val="24"/>
          <w:lang w:eastAsia="id-ID"/>
        </w:rPr>
        <w:t xml:space="preserve">uji DMRT </w:t>
      </w:r>
      <w:r w:rsidRPr="0097279D">
        <w:rPr>
          <w:rFonts w:ascii="Times New Roman" w:eastAsia="Times New Roman" w:hAnsi="Times New Roman" w:cs="Times New Roman"/>
          <w:sz w:val="24"/>
          <w:szCs w:val="24"/>
          <w:lang w:val="en-US" w:eastAsia="id-ID"/>
        </w:rPr>
        <w:t xml:space="preserve">terhadap </w:t>
      </w:r>
      <w:r w:rsidRPr="0097279D">
        <w:rPr>
          <w:rFonts w:ascii="Times New Roman" w:eastAsia="Times New Roman" w:hAnsi="Times New Roman" w:cs="Times New Roman"/>
          <w:sz w:val="24"/>
          <w:szCs w:val="24"/>
          <w:lang w:eastAsia="id-ID"/>
        </w:rPr>
        <w:t xml:space="preserve">panjang buah </w:t>
      </w:r>
      <w:r w:rsidRPr="0097279D">
        <w:rPr>
          <w:rFonts w:ascii="Times New Roman" w:eastAsia="Times New Roman" w:hAnsi="Times New Roman" w:cs="Times New Roman"/>
          <w:sz w:val="24"/>
          <w:szCs w:val="24"/>
          <w:lang w:val="en-US" w:eastAsia="id-ID"/>
        </w:rPr>
        <w:t xml:space="preserve">tanaman </w:t>
      </w:r>
      <w:r w:rsidRPr="0097279D">
        <w:rPr>
          <w:rFonts w:ascii="Times New Roman" w:eastAsia="Times New Roman" w:hAnsi="Times New Roman" w:cs="Times New Roman"/>
          <w:sz w:val="24"/>
          <w:szCs w:val="24"/>
          <w:lang w:eastAsia="id-ID"/>
        </w:rPr>
        <w:t>panen ke-1, panen ke-2 dan panen ke-3 menunjukkan beda nyata pada semua perlakuan dosis kompos daun bambu. Panen ke-4 pada perlakuan dosis kompos daun bambu 0 g/tanaman (P0) dan perlakuan dosis kompos daun bambu 200 g/tanaman menujukkan beda nyata antar perlakuan dosis kompos daun bambu 150 g/tanaman (P1) dan dosis kompos daun bambu 300 g/tanaman (P3).</w:t>
      </w:r>
    </w:p>
    <w:p w:rsidR="003F2E8F" w:rsidRDefault="003F2E8F" w:rsidP="003F2E8F">
      <w:pPr>
        <w:spacing w:before="120" w:after="120" w:line="240" w:lineRule="auto"/>
        <w:jc w:val="both"/>
        <w:rPr>
          <w:rFonts w:ascii="Times New Roman" w:eastAsia="Times New Roman" w:hAnsi="Times New Roman" w:cs="Times New Roman"/>
          <w:b/>
          <w:sz w:val="24"/>
          <w:szCs w:val="24"/>
          <w:lang w:val="en-US"/>
        </w:rPr>
      </w:pPr>
      <w:r w:rsidRPr="003F2E8F">
        <w:rPr>
          <w:rFonts w:ascii="Times New Roman" w:eastAsia="Times New Roman" w:hAnsi="Times New Roman" w:cs="Times New Roman"/>
          <w:b/>
          <w:sz w:val="24"/>
          <w:szCs w:val="24"/>
          <w:lang w:val="en-US"/>
        </w:rPr>
        <w:t>Pembahasan</w:t>
      </w:r>
    </w:p>
    <w:p w:rsidR="0097279D" w:rsidRDefault="003F2E8F" w:rsidP="00275466">
      <w:pPr>
        <w:spacing w:after="0" w:line="240" w:lineRule="auto"/>
        <w:ind w:firstLine="709"/>
        <w:jc w:val="both"/>
        <w:rPr>
          <w:rFonts w:ascii="Times New Roman" w:eastAsia="Calibri" w:hAnsi="Times New Roman" w:cs="Times New Roman"/>
          <w:sz w:val="24"/>
          <w:szCs w:val="24"/>
          <w:lang w:val="en-US"/>
        </w:rPr>
      </w:pPr>
      <w:r w:rsidRPr="003F2E8F">
        <w:rPr>
          <w:rFonts w:ascii="Times New Roman" w:eastAsia="Calibri" w:hAnsi="Times New Roman" w:cs="Times New Roman"/>
          <w:sz w:val="24"/>
          <w:szCs w:val="24"/>
          <w:lang w:val="en-US"/>
        </w:rPr>
        <w:t>Berdasarkan hasil pengamatan variabel tinggi tanaman yang disajikan pada (Tabel 1)  menunjukkan pertambahan tinggi tanaman tidak ada beda nyata pada umur 1, 2, 4,  6 dan 7 minggu setelah tanam, tetapi ada beda nyata pada pengamatan tinggi tanaman di minggu ke 3, 5 dan 8. tinggi tanaman pada minggu ke 8  paling baik diperoleh dari perlakuan dosis kompos daun bambu 300 g/tanaman (P3) menghasilkan tanaman tertinggi yaitu 42,6 cm. sedangkan tinggi tanaman terendah diperoleh perlakuan dosis kompos daun bambu 0 g/tanaman (P0) yaitu 24,9 cm. hal ini disebabkan faktor curah hujan yang tinggi  dapat menghambat pertumbuhan tanaman terong ungu di dalam polybag yang ditanami tanaman terong ungu sehingga tanaman kekurangan intensitas cahaya yang kurang maksimal.</w:t>
      </w:r>
    </w:p>
    <w:p w:rsidR="003F2E8F" w:rsidRDefault="003F2E8F" w:rsidP="00275466">
      <w:pPr>
        <w:spacing w:after="0" w:line="240" w:lineRule="auto"/>
        <w:ind w:firstLine="709"/>
        <w:jc w:val="both"/>
        <w:rPr>
          <w:rFonts w:ascii="Times New Roman" w:eastAsia="Calibri" w:hAnsi="Times New Roman" w:cs="Times New Roman"/>
          <w:sz w:val="24"/>
          <w:szCs w:val="24"/>
          <w:lang w:val="en-US"/>
        </w:rPr>
      </w:pPr>
    </w:p>
    <w:p w:rsidR="003F2E8F" w:rsidRDefault="003F2E8F" w:rsidP="00F043A0">
      <w:pPr>
        <w:spacing w:after="0" w:line="240" w:lineRule="auto"/>
        <w:ind w:firstLine="709"/>
        <w:jc w:val="both"/>
        <w:rPr>
          <w:rFonts w:ascii="Times New Roman" w:eastAsia="Calibri" w:hAnsi="Times New Roman" w:cs="Times New Roman"/>
          <w:sz w:val="24"/>
          <w:szCs w:val="24"/>
          <w:lang w:val="en-US"/>
        </w:rPr>
      </w:pPr>
      <w:r w:rsidRPr="003F2E8F">
        <w:rPr>
          <w:rFonts w:ascii="Times New Roman" w:eastAsia="Calibri" w:hAnsi="Times New Roman" w:cs="Times New Roman"/>
          <w:sz w:val="24"/>
          <w:szCs w:val="24"/>
          <w:lang w:val="en-US"/>
        </w:rPr>
        <w:t>Hajadi dan Yahya (2007) menyatakan bahwa pertumbuhan tanaman, termasuk tinggi tanaman dipengaruhi oleh sifat bawaan (genetik) dan lingkungan. Lingkungan dengan curah hujan yang tinggi mengakibatkan perbedaan tinggi tanaman, dikarenakan jumlah intensitas cahaya yang diterima oleh tanaman.</w:t>
      </w:r>
    </w:p>
    <w:p w:rsidR="00F043A0" w:rsidRDefault="00F043A0" w:rsidP="00F043A0">
      <w:pPr>
        <w:spacing w:after="0" w:line="240" w:lineRule="auto"/>
        <w:ind w:firstLine="709"/>
        <w:jc w:val="both"/>
        <w:rPr>
          <w:rFonts w:ascii="Times New Roman" w:eastAsia="Calibri" w:hAnsi="Times New Roman" w:cs="Times New Roman"/>
          <w:sz w:val="24"/>
          <w:szCs w:val="24"/>
          <w:lang w:val="en-US"/>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Hasil pengamatan variabel jumlah daun tanaman yang disajikan pada (Tabel 2) menunjukkan tidak beda nyata dari pemberian perlakuan dosis kompos daun bambu yang berbeda. jumlah daun paling baik diperoleh dari perlakuan dosis kompos daun bambu 300 g/tanaman (P3). hal ini disebabkan unsur K yang lebih  tinggi pada kompos daun bambu 300 g/tanaman (P3) menyebabkan proses pertumbuhan dan fotosintesis bisa mengelami perkembangan.</w:t>
      </w:r>
    </w:p>
    <w:p w:rsidR="00F043A0" w:rsidRPr="003F2E8F" w:rsidRDefault="00F043A0"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Roesmayanti (2004) menyatakan bahwa semakin tinggi unsur K, semakin banyak jumlah daun yang dihasilkan. Unsur K berperan penting dalam fotosintesis, karena secara langsung meningkatkan serapan karbondioksida (CO2).</w:t>
      </w:r>
    </w:p>
    <w:p w:rsidR="003636BF" w:rsidRDefault="003636BF" w:rsidP="003F2E8F">
      <w:pPr>
        <w:spacing w:after="0" w:line="240" w:lineRule="auto"/>
        <w:ind w:firstLine="709"/>
        <w:jc w:val="both"/>
        <w:rPr>
          <w:rFonts w:ascii="Times New Roman" w:eastAsia="Calibri" w:hAnsi="Times New Roman" w:cs="Times New Roman"/>
          <w:sz w:val="24"/>
          <w:szCs w:val="24"/>
        </w:rPr>
      </w:pPr>
    </w:p>
    <w:p w:rsidR="00F043A0"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Hasil pengamatan saat berbunga tanaman yang disajikan pada (Tabel 3) pada umur 7 minggu setelah tanam menunjukkan tidak beda nyata terhadap semua perlakuan dosis kompos daun bambu. saat berbunga terbaik diperoleh dari perlakuan dosis kompos daun bambu 300 g/tanaman (P3). hal ini disebabkan kandungan unsur P yang lebih tinggi pada dosis kompos 300 g/tanaman (P3) dapat memenuhi unsur P pada tanaman sehingga tidak kekurangan unsur tersebut.</w:t>
      </w:r>
    </w:p>
    <w:p w:rsidR="003F2E8F" w:rsidRP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 xml:space="preserve"> </w:t>
      </w: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Pembungaan erat kaitannya dengan pemenuhan unsur hara terutama fosfor (P) yang berfungsi mendorong tanaman memasuki fase generatif. fase generatif ditandai dengan terbentuknya bunga primordial dan berkembang menjadi bunga yang siap melakukan penyerbukan. (Yunus dan Tri Haryanto, 1986).</w:t>
      </w:r>
    </w:p>
    <w:p w:rsidR="003F2E8F" w:rsidRDefault="003F2E8F"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Hasil pengamatan bobot segar brangkasan tanaman yang disajikan pada (Tabel 4) menunjukkan tidak beda nyata dari pemberian perlakuan dosis kompos daun bambu yang berbeda. bobot kering brangkasan terbaik diperoleh dari perlakuan dosis kompos daun bambu 300 g/tanaman (P3).</w:t>
      </w:r>
    </w:p>
    <w:p w:rsidR="003F2E8F" w:rsidRDefault="003F2E8F" w:rsidP="003F2E8F">
      <w:pPr>
        <w:spacing w:after="0" w:line="240" w:lineRule="auto"/>
        <w:ind w:firstLine="709"/>
        <w:jc w:val="both"/>
        <w:rPr>
          <w:rFonts w:ascii="Times New Roman" w:eastAsia="Calibri" w:hAnsi="Times New Roman" w:cs="Times New Roman"/>
          <w:sz w:val="24"/>
          <w:szCs w:val="24"/>
        </w:rPr>
      </w:pPr>
    </w:p>
    <w:p w:rsidR="00F043A0"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 xml:space="preserve">Hasil pengamatan bobot kering brangkasan tanaman yang disajikan pada (Tabel 5) menunjukkan tidak beda nyata dari pemberian perlakuan dosis kompos daun bambu yang berbeda. bobot kering brangkasan terbaik diperoleh dari perlakuan dosis kompos daun bambu 300 g/tanaman (P3). hal ini disebabkan faktor lingkungan yaitu cahaya matahari. </w:t>
      </w:r>
    </w:p>
    <w:p w:rsidR="00F043A0" w:rsidRDefault="00F043A0"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pemberian kompos daun bambu dengan unsur P yang tinggi akan mendorong pertumbuhan tanaman dan laju fotosintesis pada suatu tanaman. (Isdarmanto, 2009).</w:t>
      </w:r>
    </w:p>
    <w:p w:rsidR="003F2E8F" w:rsidRDefault="003F2E8F"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3F2E8F">
        <w:rPr>
          <w:rFonts w:ascii="Times New Roman" w:eastAsia="Calibri" w:hAnsi="Times New Roman" w:cs="Times New Roman"/>
          <w:sz w:val="24"/>
          <w:szCs w:val="24"/>
        </w:rPr>
        <w:t>engamatan jumlah buah per sampel. pengamatan dilakukan 4 kali dengan interval 6 hari sekali dengan menghitung dan mencatat jumlah buah yang dipanen.  (Sriyanto, 2015). hasil pengamatan jumlah buah per sampel yang disajikan pada (Tabel 6) menunjukkan beda nyata. jumlah buah per sampel terbaik diperoleh perlakuan dosis kompos daun bambu 300 g/tanaman (P3) menghasilkan rerata tertinggi yaitu 2,50 buah. sedangkan jumlah buah per sampel terendah diperoleh perlakuan dosis kompos daun bambu 0 g/tanaman (P0) yaitu 1,58 buah. Hal ini disebabkan faktor lingkungan yaitu curah hujan yang tinggi menyebabkan unsur hara pada kompos daun bambu tidak terserap secara maksimal oleh tanaman</w:t>
      </w:r>
    </w:p>
    <w:p w:rsidR="003F2E8F" w:rsidRDefault="003F2E8F"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Hasil pengamatan bobot buah tanaman yang disajikan pada (Tabel 7) menunjukkan beda nyata. bobot buah terbaik diperoleh perlakuan dosis kompos daun bambu 300 g/tanaman (P3) menghasilkan rerata tertinggi sebesar 182,6 gram. hal ini disebabkan unsur hara yang terdapat pada kompos daun bambu dapat diserap tanaman dan mampu meningkatkan bobot buah.</w:t>
      </w:r>
    </w:p>
    <w:p w:rsidR="00F043A0" w:rsidRPr="003F2E8F" w:rsidRDefault="00F043A0"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Peningkatan suplai hara yang digunakan untuk memenuhi kebutuhan tanaman dapat mendorong produktivitas tanaman yang optimal. hasil tanaman dipengaruhi oleh unsur hara nitrogen, fosfor dan kalium yang diberikan pada tanaman. kekurangan atau kelebihan salah satu unsur ini dapat mengurangi hasil panen. (Sasongko, 2010).</w:t>
      </w:r>
    </w:p>
    <w:p w:rsidR="003F2E8F" w:rsidRDefault="003F2E8F"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Hasil pengamatan diameter buah yang disajikan pada (Tabel 8) menunjukkan beda nyata. perlakuan dosis kompos daun bambu 300 g/tanaman (P3) menghasilkan rerata tertinggi yaitu 4,84 cm. hal ini disebabkan faktor genetik tanaman terong ungu itu sendiri yang berpengaruh terhadap diameter buah.</w:t>
      </w:r>
    </w:p>
    <w:p w:rsidR="00F043A0" w:rsidRPr="003F2E8F" w:rsidRDefault="00F043A0"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Lakitan (2011) menyatakan bahwa ukuran buah/biji agaknya lebih dikendalikan oleh faktor genetik (faktor dalam) dibandingkan faktor lingkungan.</w:t>
      </w:r>
    </w:p>
    <w:p w:rsidR="003F2E8F" w:rsidRDefault="003F2E8F"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 xml:space="preserve">Hasil pengamatan panjang buah yang disajikan pada (Tabel 9) menunjukan beda nyata. panjang buah terbaik diperoleh perlakuan dosis kompos daun bambu 300 g/tanaman (P3) menghasilkan rerata tertinggi yaitu 23,41 cm. hal ini disebabkan kompos daun bambu dosis 300 g/tanaman (P3) memiliki unsur P yang lebih tinggi diantara dosis yang lain. unsur hara P yang terdapat pada kompos daun bambu yang membantu dalam proses pembelahan sel dan pemanjangan sel. </w:t>
      </w:r>
    </w:p>
    <w:p w:rsidR="006D08FD" w:rsidRPr="003F2E8F" w:rsidRDefault="006D08FD" w:rsidP="003F2E8F">
      <w:pPr>
        <w:spacing w:after="0" w:line="240" w:lineRule="auto"/>
        <w:ind w:firstLine="709"/>
        <w:jc w:val="both"/>
        <w:rPr>
          <w:rFonts w:ascii="Times New Roman" w:eastAsia="Calibri" w:hAnsi="Times New Roman" w:cs="Times New Roman"/>
          <w:sz w:val="24"/>
          <w:szCs w:val="24"/>
        </w:rPr>
      </w:pPr>
    </w:p>
    <w:p w:rsidR="003F2E8F" w:rsidRDefault="003F2E8F" w:rsidP="003F2E8F">
      <w:pPr>
        <w:spacing w:after="0" w:line="240" w:lineRule="auto"/>
        <w:ind w:firstLine="709"/>
        <w:jc w:val="both"/>
        <w:rPr>
          <w:rFonts w:ascii="Times New Roman" w:eastAsia="Calibri" w:hAnsi="Times New Roman" w:cs="Times New Roman"/>
          <w:sz w:val="24"/>
          <w:szCs w:val="24"/>
        </w:rPr>
      </w:pPr>
      <w:r w:rsidRPr="003F2E8F">
        <w:rPr>
          <w:rFonts w:ascii="Times New Roman" w:eastAsia="Calibri" w:hAnsi="Times New Roman" w:cs="Times New Roman"/>
          <w:sz w:val="24"/>
          <w:szCs w:val="24"/>
        </w:rPr>
        <w:t>Panjangnya buah yang terbentuk pada tanaman tidak hanya dipengaruhi oleh faktor pemupukan saja tetapi juga dipengaruhi oleh faktor lain yaitu faktor kelembaban lingkungan tempat tumbuh tanaman.</w:t>
      </w:r>
    </w:p>
    <w:p w:rsidR="00E70310" w:rsidRDefault="00E70310" w:rsidP="003F2E8F">
      <w:pPr>
        <w:spacing w:after="0" w:line="240" w:lineRule="auto"/>
        <w:ind w:firstLine="709"/>
        <w:jc w:val="both"/>
        <w:rPr>
          <w:rFonts w:ascii="Times New Roman" w:eastAsia="Calibri" w:hAnsi="Times New Roman" w:cs="Times New Roman"/>
          <w:sz w:val="24"/>
          <w:szCs w:val="24"/>
        </w:rPr>
      </w:pPr>
    </w:p>
    <w:p w:rsidR="006D08FD" w:rsidRDefault="006D08FD" w:rsidP="00E70310">
      <w:pPr>
        <w:spacing w:after="0" w:line="240" w:lineRule="auto"/>
        <w:ind w:left="426" w:hanging="426"/>
        <w:jc w:val="both"/>
        <w:rPr>
          <w:rFonts w:ascii="Times New Roman" w:eastAsia="Calibri" w:hAnsi="Times New Roman" w:cs="Times New Roman"/>
          <w:b/>
          <w:sz w:val="24"/>
          <w:szCs w:val="24"/>
        </w:rPr>
      </w:pPr>
    </w:p>
    <w:p w:rsidR="006D08FD" w:rsidRDefault="006D08FD" w:rsidP="00E70310">
      <w:pPr>
        <w:spacing w:after="0" w:line="240" w:lineRule="auto"/>
        <w:ind w:left="426" w:hanging="426"/>
        <w:jc w:val="both"/>
        <w:rPr>
          <w:rFonts w:ascii="Times New Roman" w:eastAsia="Calibri" w:hAnsi="Times New Roman" w:cs="Times New Roman"/>
          <w:b/>
          <w:sz w:val="24"/>
          <w:szCs w:val="24"/>
        </w:rPr>
      </w:pPr>
    </w:p>
    <w:p w:rsidR="00E70310" w:rsidRDefault="00E70310" w:rsidP="00E70310">
      <w:pPr>
        <w:spacing w:after="0" w:line="240" w:lineRule="auto"/>
        <w:ind w:left="426" w:hanging="426"/>
        <w:jc w:val="both"/>
        <w:rPr>
          <w:rFonts w:ascii="Times New Roman" w:eastAsia="Calibri" w:hAnsi="Times New Roman" w:cs="Times New Roman"/>
          <w:b/>
          <w:sz w:val="24"/>
          <w:szCs w:val="24"/>
        </w:rPr>
      </w:pPr>
      <w:r w:rsidRPr="00E70310">
        <w:rPr>
          <w:rFonts w:ascii="Times New Roman" w:eastAsia="Calibri" w:hAnsi="Times New Roman" w:cs="Times New Roman"/>
          <w:b/>
          <w:sz w:val="24"/>
          <w:szCs w:val="24"/>
        </w:rPr>
        <w:t>5. KESIMPULAN</w:t>
      </w:r>
    </w:p>
    <w:p w:rsidR="006D08FD" w:rsidRPr="00E70310" w:rsidRDefault="006D08FD" w:rsidP="00E70310">
      <w:pPr>
        <w:spacing w:after="0" w:line="240" w:lineRule="auto"/>
        <w:ind w:left="426" w:hanging="426"/>
        <w:jc w:val="both"/>
        <w:rPr>
          <w:rFonts w:ascii="Times New Roman" w:eastAsia="Calibri" w:hAnsi="Times New Roman" w:cs="Times New Roman"/>
          <w:b/>
          <w:sz w:val="24"/>
          <w:szCs w:val="24"/>
        </w:rPr>
      </w:pPr>
    </w:p>
    <w:p w:rsidR="00E70310" w:rsidRPr="00E70310" w:rsidRDefault="00E70310" w:rsidP="00E70310">
      <w:pPr>
        <w:spacing w:after="0" w:line="240" w:lineRule="auto"/>
        <w:jc w:val="both"/>
        <w:rPr>
          <w:rFonts w:ascii="Times New Roman" w:eastAsia="Calibri" w:hAnsi="Times New Roman" w:cs="Times New Roman"/>
          <w:sz w:val="24"/>
          <w:szCs w:val="24"/>
        </w:rPr>
      </w:pPr>
      <w:r w:rsidRPr="00E70310">
        <w:rPr>
          <w:rFonts w:ascii="Times New Roman" w:eastAsia="Calibri" w:hAnsi="Times New Roman" w:cs="Times New Roman"/>
          <w:sz w:val="24"/>
          <w:szCs w:val="24"/>
        </w:rPr>
        <w:t>Berdasarkan hasil penelitian yang telah dilakukan maka dapat ditarik kesimpulan bahwa :</w:t>
      </w:r>
    </w:p>
    <w:p w:rsidR="00E70310" w:rsidRPr="00E70310" w:rsidRDefault="00E70310" w:rsidP="00E70310">
      <w:p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E70310">
        <w:rPr>
          <w:rFonts w:ascii="Times New Roman" w:eastAsia="Calibri" w:hAnsi="Times New Roman" w:cs="Times New Roman"/>
          <w:sz w:val="24"/>
          <w:szCs w:val="24"/>
        </w:rPr>
        <w:t xml:space="preserve">Perlakuan dosis kompos daun bambu tidak berpengaruh nyata terhadap bobot kering brangkasan tanaman. </w:t>
      </w:r>
    </w:p>
    <w:p w:rsidR="00E70310" w:rsidRPr="00E70310" w:rsidRDefault="00E70310" w:rsidP="00E70310">
      <w:p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70310">
        <w:rPr>
          <w:rFonts w:ascii="Times New Roman" w:eastAsia="Calibri" w:hAnsi="Times New Roman" w:cs="Times New Roman"/>
          <w:sz w:val="24"/>
          <w:szCs w:val="24"/>
        </w:rPr>
        <w:t xml:space="preserve">Perlakuan dosis kompos daun bambu berpengaruh nyata terhadap tinggi tanaman pada umur 3, 5, 8 minggu setelah tanam, dan hasil tanaman terong ungu, meliputi jumlah buah per sampel, bobot buah panen 1, 2, dan 4, diameter </w:t>
      </w:r>
      <w:r w:rsidR="00A21EDE">
        <w:rPr>
          <w:rFonts w:ascii="Times New Roman" w:eastAsia="Calibri" w:hAnsi="Times New Roman" w:cs="Times New Roman"/>
          <w:sz w:val="24"/>
          <w:szCs w:val="24"/>
        </w:rPr>
        <w:t xml:space="preserve"> </w:t>
      </w:r>
      <w:r w:rsidRPr="00E70310">
        <w:rPr>
          <w:rFonts w:ascii="Times New Roman" w:eastAsia="Calibri" w:hAnsi="Times New Roman" w:cs="Times New Roman"/>
          <w:sz w:val="24"/>
          <w:szCs w:val="24"/>
        </w:rPr>
        <w:t>buah, dan panjang buah.</w:t>
      </w:r>
    </w:p>
    <w:p w:rsidR="00E70310" w:rsidRPr="003F2E8F" w:rsidRDefault="00E70310" w:rsidP="00E70310">
      <w:p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70310">
        <w:rPr>
          <w:rFonts w:ascii="Times New Roman" w:eastAsia="Calibri" w:hAnsi="Times New Roman" w:cs="Times New Roman"/>
          <w:sz w:val="24"/>
          <w:szCs w:val="24"/>
        </w:rPr>
        <w:t>Perlakuan dosis kompos daun bambu 300 g/tanaman (P3) memberikan hasil terbaik pada variabel pengamatan bobot buah sebesar 182,6 gram.</w:t>
      </w:r>
    </w:p>
    <w:p w:rsidR="004C688E" w:rsidRDefault="004C688E" w:rsidP="00E70310">
      <w:pPr>
        <w:spacing w:after="0" w:line="240" w:lineRule="auto"/>
        <w:ind w:left="284" w:hanging="284"/>
        <w:jc w:val="both"/>
        <w:rPr>
          <w:rFonts w:ascii="Times New Roman" w:eastAsia="Calibri" w:hAnsi="Times New Roman" w:cs="Times New Roman"/>
          <w:sz w:val="24"/>
          <w:szCs w:val="24"/>
        </w:rPr>
      </w:pPr>
    </w:p>
    <w:p w:rsidR="00E70310" w:rsidRDefault="00E70310" w:rsidP="00E70310">
      <w:pPr>
        <w:rPr>
          <w:rFonts w:ascii="Times New Roman" w:eastAsia="Times New Roman" w:hAnsi="Times New Roman" w:cs="Times New Roman"/>
          <w:b/>
          <w:sz w:val="24"/>
          <w:szCs w:val="32"/>
          <w:lang w:val="en-US"/>
        </w:rPr>
      </w:pPr>
      <w:bookmarkStart w:id="11" w:name="_Toc64319605"/>
      <w:r w:rsidRPr="00E70310">
        <w:rPr>
          <w:rFonts w:ascii="Times New Roman" w:eastAsia="Times New Roman" w:hAnsi="Times New Roman" w:cs="Times New Roman"/>
          <w:b/>
          <w:sz w:val="24"/>
          <w:szCs w:val="32"/>
          <w:lang w:val="en-US"/>
        </w:rPr>
        <w:t>DAFTAR PUSTAKA</w:t>
      </w:r>
      <w:bookmarkEnd w:id="11"/>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Astawan, M. 2009. Sehat Dengan Hidangan Kacang dan Biji-bijian. Penebar Swadaya, Jakarta.</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 xml:space="preserve">Darjanto, dan S. Satifah.1990. Pengetahuan Dasar Biologi Bunga dan Teknik Penyerbukan Silang Buatan. Gramedia. Jakarta. </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Firmansyah, M. A. 2010. Teknik Pembuatan Kompos. Pelatihan Petani Plasma Kelapa Sawit.</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Firmanto, B. 2011. Sukses Bertanaman Terung Secara Organik. Angkasa, Bandung.</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Harjadi, S. S. 1996. Pengantar Agronomi. Jakarta: PT. Gramedia Pustaka Utama. 195 hal.</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Harjadi S. S, S. Yahya. 2007. Fisiologi Stres Lingkungan. Pau Bioteknologi IPB Press. Bogor. 455 hal.</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Hastuti, L. D. 2007. Tinjauan Langsung Beberapa Pasar Terung di Kota Bogor. USU Repository. Medan. 5 hal.</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 xml:space="preserve">Isdarmanto. 2009. Pengaruh Macam Pupuk Organik dan Kosentrasi Pupuk Daun Terhadap Pertumbuhan Dan Hasil Tanaman Cabai Merah (Capsicum annum L.) Dalam Budidaya Sistem Pot. Skripsi. Fakultas Pertanian. Universitas Sebelas Maret. Surakarta. </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Lakitan, B. 2011. Dasar-dasar Fisiologi Tumbuhan. RajaGrafindo Persada, Jakarta.</w:t>
      </w:r>
    </w:p>
    <w:p w:rsidR="00E70310" w:rsidRPr="00E70310" w:rsidRDefault="00E70310" w:rsidP="006D08FD">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Mosooli C. C, M. T. Lasut,  J. L. Kalangi, dan  J. Singgano. 2016. Pengaruh Media Tumbuh Kompos Terhadap Pertumbuhan Bibit Jabon Merah (Anthocephalus Macrophyllu</w:t>
      </w:r>
      <w:r w:rsidR="006D08FD">
        <w:rPr>
          <w:rFonts w:ascii="Times New Roman" w:eastAsia="Times New Roman" w:hAnsi="Times New Roman" w:cs="Times New Roman"/>
          <w:sz w:val="24"/>
          <w:szCs w:val="32"/>
          <w:lang w:val="en-US"/>
        </w:rPr>
        <w:t xml:space="preserve">s).  In Cocos (Vol. 7, No. 3). </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 xml:space="preserve">Nawangsih I, H. P. Imdad, dan  A. A. Nawangsih. 1999. Sayuran Jepang. Penebar Swadaya. </w:t>
      </w:r>
      <w:r>
        <w:rPr>
          <w:rFonts w:ascii="Times New Roman" w:eastAsia="Times New Roman" w:hAnsi="Times New Roman" w:cs="Times New Roman"/>
          <w:sz w:val="24"/>
          <w:szCs w:val="32"/>
          <w:lang w:val="en-US"/>
        </w:rPr>
        <w:t>Jakarta.</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Parman, S. 2007. Pengaruh Pemberian Pupuk Organik Cair Terhadap Pertumbuhan Dan Produksi Kentang (Solanum tuberosum L.), Vol. XV (2, p:21-3.1.</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Purwono. 2007. Budidaya Dan Jenis Pangan Unggul. Depok: Penebar Swadaya</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Roemayanti, E. 2004. Pengaruh Kosenterasi Pupuk Pelengkap Dan Asam</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Giberelat (GA3) Terhadap Pertumbuhan Dan Hasil Terung Jepang (Solanum melongena L. ) secara Hidroponik. Skripsi. Fakultas Pertanian Universitas Sebelas Maret. Surakarta.</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Rukmana, R. 1994. Bertanam Terung. Kanisius. Yogyakarta.</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Rusdi E, Wardah, Yusran, dan D. Wahyuni. 2019. Pengaruh Perbandingan Tanah dan Kompos Daun Bambu (Bambusa arundinacea) Terhadap Pertumbuhan Semai Tanjung (Mimusops elengi L). In Cocos (Vol 7, No. 3).</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Sasongko, J. 2010. Pengaruh Macam Pupuk NPK Dan Macam Varietas Terhadap Pertumbuhan Dan Hasil Tanaman Terong Ungu (Solanum melongena L). Fakultas Pertanian Universitas Sebelas Maret. Surakarta.</w:t>
      </w:r>
    </w:p>
    <w:p w:rsidR="00E70310" w:rsidRPr="00E70310" w:rsidRDefault="00E70310" w:rsidP="006D08FD">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Setyorini D,  R. Saraswati, dan  E. K. Anwar. 2006. Kompos Pupuk Organik dan Pupuk Hayati. Balai Besar Penelitian dan Pengembangan Pertanian, Bogor. hal: 11-40.</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 xml:space="preserve">Sobir, Miftahudin, dan S. Helmi. 2018. Respon Morfologi dan Fisiologi Genotipe Terung (Solanum melongena L.) terhadap Cekaman Salinitas. Jurnal Hortikultura Indonesia. </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Sriyanto D, P. Astuti, dan P. A. Sujalu. 2015. Pengaruh Dosis Pupuk Kandang Sapi Terhadap Pertumbuhan Dan Hasil Tanaman Terong Ungu Dan Terong Hijau (Solanum melongena L). 1 (Maret).</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Suryaningsih, E. 2004. Pengaruh macam ZPT dan media tanam terhadap pertumbuhanstek lada (Piper nigrum L). Skripsi S1 Fakultas Pertanian UNS. Surakarta.</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Sutoyo. 2003. Daun Bambu Pun Pindah Ke Sawah. Salam, 3, hal:13–15.</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Tyas P. S, D. Setyati, dan Umiyah. 2013. Perkembangan Pembungaan Lengkeng (Dimocarpus longan Lour) Diamond river. Ilmu Dasar. 14 (2): 111.</w:t>
      </w:r>
    </w:p>
    <w:p w:rsidR="00E70310" w:rsidRPr="00E70310" w:rsidRDefault="00E70310" w:rsidP="00E70310">
      <w:pPr>
        <w:ind w:left="709" w:hanging="709"/>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Yunus, A. dan Triharyanto. 1986. Penggunaan beberapa macam nutrien cair pada sistem bertanam hidroponik tanaman kedelai. J.  Agrovita (11): 77-81.</w:t>
      </w:r>
    </w:p>
    <w:p w:rsidR="00E70310" w:rsidRPr="00E70310" w:rsidRDefault="00E70310" w:rsidP="00E70310">
      <w:pPr>
        <w:rPr>
          <w:rFonts w:ascii="Times New Roman" w:eastAsia="Times New Roman" w:hAnsi="Times New Roman" w:cs="Times New Roman"/>
          <w:sz w:val="24"/>
          <w:szCs w:val="32"/>
          <w:lang w:val="en-US"/>
        </w:rPr>
      </w:pPr>
      <w:r w:rsidRPr="00E70310">
        <w:rPr>
          <w:rFonts w:ascii="Times New Roman" w:eastAsia="Times New Roman" w:hAnsi="Times New Roman" w:cs="Times New Roman"/>
          <w:sz w:val="24"/>
          <w:szCs w:val="32"/>
          <w:lang w:val="en-US"/>
        </w:rPr>
        <w:t xml:space="preserve"> </w:t>
      </w:r>
    </w:p>
    <w:p w:rsidR="00E70310" w:rsidRPr="00E70310" w:rsidRDefault="00E70310" w:rsidP="00E70310">
      <w:pPr>
        <w:rPr>
          <w:rFonts w:ascii="Times New Roman" w:eastAsia="Times New Roman" w:hAnsi="Times New Roman" w:cs="Times New Roman"/>
          <w:sz w:val="24"/>
          <w:szCs w:val="32"/>
          <w:lang w:val="en-US"/>
        </w:rPr>
      </w:pPr>
    </w:p>
    <w:p w:rsidR="00E70310" w:rsidRPr="00E70310" w:rsidRDefault="00E70310" w:rsidP="00E70310">
      <w:pPr>
        <w:keepNext/>
        <w:keepLines/>
        <w:spacing w:before="120" w:after="120" w:line="240" w:lineRule="auto"/>
        <w:outlineLvl w:val="0"/>
        <w:rPr>
          <w:rFonts w:ascii="Times New Roman" w:eastAsia="Times New Roman" w:hAnsi="Times New Roman" w:cs="Times New Roman"/>
          <w:sz w:val="24"/>
          <w:szCs w:val="32"/>
          <w:lang w:val="en-US"/>
        </w:rPr>
      </w:pPr>
    </w:p>
    <w:p w:rsidR="00E70310" w:rsidRPr="00E70310" w:rsidRDefault="00E70310" w:rsidP="00E70310">
      <w:pPr>
        <w:spacing w:after="0" w:line="240" w:lineRule="auto"/>
        <w:ind w:left="284" w:hanging="284"/>
        <w:jc w:val="both"/>
        <w:rPr>
          <w:rFonts w:ascii="Times New Roman" w:eastAsia="Calibri" w:hAnsi="Times New Roman" w:cs="Times New Roman"/>
          <w:sz w:val="24"/>
          <w:szCs w:val="24"/>
        </w:rPr>
      </w:pPr>
    </w:p>
    <w:p w:rsidR="003F2E8F" w:rsidRPr="00E70310" w:rsidRDefault="003F2E8F" w:rsidP="003F2E8F">
      <w:pPr>
        <w:spacing w:after="0" w:line="240" w:lineRule="auto"/>
        <w:jc w:val="both"/>
        <w:rPr>
          <w:rFonts w:ascii="Times New Roman" w:eastAsia="Calibri" w:hAnsi="Times New Roman" w:cs="Times New Roman"/>
          <w:sz w:val="24"/>
          <w:szCs w:val="24"/>
        </w:rPr>
      </w:pPr>
    </w:p>
    <w:p w:rsidR="003F2E8F" w:rsidRPr="00E70310" w:rsidRDefault="003F2E8F" w:rsidP="003F2E8F">
      <w:pPr>
        <w:spacing w:after="0" w:line="240" w:lineRule="auto"/>
        <w:jc w:val="both"/>
        <w:rPr>
          <w:rFonts w:ascii="Times New Roman" w:eastAsia="Calibri" w:hAnsi="Times New Roman" w:cs="Times New Roman"/>
          <w:sz w:val="24"/>
          <w:szCs w:val="24"/>
        </w:rPr>
      </w:pPr>
    </w:p>
    <w:p w:rsidR="00275466" w:rsidRPr="00E70310" w:rsidRDefault="00275466" w:rsidP="00275466">
      <w:pPr>
        <w:spacing w:after="0" w:line="240" w:lineRule="auto"/>
        <w:ind w:firstLine="284"/>
        <w:jc w:val="both"/>
        <w:rPr>
          <w:rFonts w:ascii="Times New Roman" w:eastAsia="Calibri" w:hAnsi="Times New Roman" w:cs="Times New Roman"/>
          <w:sz w:val="24"/>
          <w:szCs w:val="24"/>
          <w:lang w:val="en-US"/>
        </w:rPr>
      </w:pPr>
    </w:p>
    <w:p w:rsidR="00275466" w:rsidRPr="00E70310" w:rsidRDefault="00275466" w:rsidP="00275466">
      <w:pPr>
        <w:spacing w:after="0" w:line="240" w:lineRule="auto"/>
        <w:jc w:val="both"/>
        <w:rPr>
          <w:rFonts w:ascii="Times New Roman" w:eastAsia="Calibri" w:hAnsi="Times New Roman" w:cs="Times New Roman"/>
          <w:sz w:val="24"/>
          <w:szCs w:val="24"/>
          <w:lang w:val="en-US"/>
        </w:rPr>
      </w:pPr>
    </w:p>
    <w:p w:rsidR="00275466" w:rsidRPr="00E70310" w:rsidRDefault="00275466" w:rsidP="00C62EFE">
      <w:pPr>
        <w:autoSpaceDE w:val="0"/>
        <w:autoSpaceDN w:val="0"/>
        <w:adjustRightInd w:val="0"/>
        <w:spacing w:after="0" w:line="240" w:lineRule="auto"/>
        <w:jc w:val="both"/>
        <w:rPr>
          <w:rFonts w:ascii="Times New Roman" w:eastAsia="Calibri" w:hAnsi="Times New Roman" w:cs="Times New Roman"/>
          <w:color w:val="000000"/>
          <w:sz w:val="24"/>
          <w:szCs w:val="24"/>
        </w:rPr>
      </w:pPr>
    </w:p>
    <w:p w:rsidR="00FB439A" w:rsidRPr="00E70310" w:rsidRDefault="00FB439A" w:rsidP="00FB439A">
      <w:pPr>
        <w:spacing w:line="240" w:lineRule="auto"/>
        <w:jc w:val="both"/>
        <w:rPr>
          <w:rFonts w:ascii="Times New Roman" w:eastAsia="Times New Roman" w:hAnsi="Times New Roman" w:cs="Times New Roman"/>
          <w:sz w:val="24"/>
          <w:szCs w:val="24"/>
          <w:lang w:val="en-US"/>
        </w:rPr>
      </w:pPr>
    </w:p>
    <w:p w:rsidR="00FB439A" w:rsidRPr="00E70310" w:rsidRDefault="00FB439A" w:rsidP="00FB439A">
      <w:pPr>
        <w:spacing w:after="0" w:line="240" w:lineRule="auto"/>
        <w:ind w:left="426" w:right="1062" w:hanging="426"/>
        <w:jc w:val="both"/>
        <w:rPr>
          <w:rFonts w:ascii="Times New Roman" w:eastAsia="Calibri" w:hAnsi="Times New Roman" w:cs="Times New Roman"/>
          <w:sz w:val="24"/>
          <w:szCs w:val="24"/>
        </w:rPr>
      </w:pPr>
    </w:p>
    <w:p w:rsidR="00FB439A" w:rsidRPr="00E70310" w:rsidRDefault="00FB439A" w:rsidP="00FB439A">
      <w:pPr>
        <w:spacing w:after="0" w:line="240" w:lineRule="auto"/>
        <w:ind w:firstLine="709"/>
        <w:jc w:val="both"/>
        <w:rPr>
          <w:rFonts w:ascii="Times New Roman" w:eastAsia="Calibri" w:hAnsi="Times New Roman" w:cs="Times New Roman"/>
          <w:sz w:val="24"/>
          <w:szCs w:val="24"/>
          <w:lang w:val="en-US"/>
        </w:rPr>
      </w:pPr>
    </w:p>
    <w:p w:rsidR="0011237B" w:rsidRPr="00E70310" w:rsidRDefault="0011237B" w:rsidP="0011237B">
      <w:pPr>
        <w:spacing w:line="240" w:lineRule="auto"/>
        <w:ind w:firstLine="709"/>
        <w:jc w:val="both"/>
        <w:rPr>
          <w:rFonts w:ascii="Times New Roman" w:hAnsi="Times New Roman" w:cs="Times New Roman"/>
          <w:sz w:val="24"/>
          <w:szCs w:val="24"/>
        </w:rPr>
      </w:pPr>
    </w:p>
    <w:sectPr w:rsidR="0011237B" w:rsidRPr="00E70310" w:rsidSect="009C2D33">
      <w:type w:val="continuous"/>
      <w:pgSz w:w="11906" w:h="16838"/>
      <w:pgMar w:top="1440" w:right="1133" w:bottom="1440"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EFA" w:rsidRDefault="00E47EFA" w:rsidP="008375DF">
      <w:pPr>
        <w:spacing w:after="0" w:line="240" w:lineRule="auto"/>
      </w:pPr>
      <w:r>
        <w:separator/>
      </w:r>
    </w:p>
  </w:endnote>
  <w:endnote w:type="continuationSeparator" w:id="0">
    <w:p w:rsidR="00E47EFA" w:rsidRDefault="00E47EFA" w:rsidP="0083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AA" w:rsidRPr="00BE01CA" w:rsidRDefault="007355AA" w:rsidP="0097279D">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AA" w:rsidRPr="00BE01CA" w:rsidRDefault="007355AA" w:rsidP="0097279D">
    <w:pPr>
      <w:pStyle w:val="Footer"/>
      <w:jc w:val="cen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189278"/>
      <w:docPartObj>
        <w:docPartGallery w:val="Page Numbers (Bottom of Page)"/>
        <w:docPartUnique/>
      </w:docPartObj>
    </w:sdtPr>
    <w:sdtEndPr>
      <w:rPr>
        <w:noProof/>
      </w:rPr>
    </w:sdtEndPr>
    <w:sdtContent>
      <w:p w:rsidR="007355AA" w:rsidRDefault="007355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355AA" w:rsidRPr="00BE01CA" w:rsidRDefault="007355AA" w:rsidP="0097279D">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EFA" w:rsidRDefault="00E47EFA" w:rsidP="008375DF">
      <w:pPr>
        <w:spacing w:after="0" w:line="240" w:lineRule="auto"/>
      </w:pPr>
      <w:r>
        <w:separator/>
      </w:r>
    </w:p>
  </w:footnote>
  <w:footnote w:type="continuationSeparator" w:id="0">
    <w:p w:rsidR="00E47EFA" w:rsidRDefault="00E47EFA" w:rsidP="00837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379922"/>
      <w:docPartObj>
        <w:docPartGallery w:val="Page Numbers (Top of Page)"/>
        <w:docPartUnique/>
      </w:docPartObj>
    </w:sdtPr>
    <w:sdtEndPr>
      <w:rPr>
        <w:noProof/>
      </w:rPr>
    </w:sdtEndPr>
    <w:sdtContent>
      <w:p w:rsidR="007355AA" w:rsidRDefault="007355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355AA" w:rsidRDefault="00735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54554"/>
    <w:multiLevelType w:val="hybridMultilevel"/>
    <w:tmpl w:val="1A9AFB26"/>
    <w:lvl w:ilvl="0" w:tplc="24BA5D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6C26943"/>
    <w:multiLevelType w:val="hybridMultilevel"/>
    <w:tmpl w:val="6874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45341"/>
    <w:multiLevelType w:val="hybridMultilevel"/>
    <w:tmpl w:val="797E40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44"/>
    <w:rsid w:val="00036EF2"/>
    <w:rsid w:val="00051F4D"/>
    <w:rsid w:val="0005559E"/>
    <w:rsid w:val="000C4472"/>
    <w:rsid w:val="00104444"/>
    <w:rsid w:val="00104A78"/>
    <w:rsid w:val="0011237B"/>
    <w:rsid w:val="002557B9"/>
    <w:rsid w:val="00272D46"/>
    <w:rsid w:val="00275466"/>
    <w:rsid w:val="003636BF"/>
    <w:rsid w:val="00365499"/>
    <w:rsid w:val="00375A2F"/>
    <w:rsid w:val="003B6A44"/>
    <w:rsid w:val="003F2E8F"/>
    <w:rsid w:val="003F70C7"/>
    <w:rsid w:val="004416C3"/>
    <w:rsid w:val="004C688E"/>
    <w:rsid w:val="004D1568"/>
    <w:rsid w:val="00565BF6"/>
    <w:rsid w:val="005B55EF"/>
    <w:rsid w:val="00612EDC"/>
    <w:rsid w:val="00631E35"/>
    <w:rsid w:val="006B2B96"/>
    <w:rsid w:val="006D08FD"/>
    <w:rsid w:val="007355AA"/>
    <w:rsid w:val="008375DF"/>
    <w:rsid w:val="0097279D"/>
    <w:rsid w:val="009914C4"/>
    <w:rsid w:val="009C2D33"/>
    <w:rsid w:val="00A21EDE"/>
    <w:rsid w:val="00A2719A"/>
    <w:rsid w:val="00A86D1D"/>
    <w:rsid w:val="00AA3E0B"/>
    <w:rsid w:val="00AA6E4C"/>
    <w:rsid w:val="00AB5270"/>
    <w:rsid w:val="00B01D1D"/>
    <w:rsid w:val="00B85297"/>
    <w:rsid w:val="00C04F55"/>
    <w:rsid w:val="00C445DD"/>
    <w:rsid w:val="00C62EFE"/>
    <w:rsid w:val="00CB0522"/>
    <w:rsid w:val="00CB075E"/>
    <w:rsid w:val="00E47EFA"/>
    <w:rsid w:val="00E70310"/>
    <w:rsid w:val="00F043A0"/>
    <w:rsid w:val="00F67F0B"/>
    <w:rsid w:val="00F91226"/>
    <w:rsid w:val="00FA1C60"/>
    <w:rsid w:val="00FB439A"/>
    <w:rsid w:val="00FF45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345FD-6D37-4F0B-84C6-DEF260FF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444"/>
    <w:rPr>
      <w:color w:val="0563C1" w:themeColor="hyperlink"/>
      <w:u w:val="single"/>
    </w:rPr>
  </w:style>
  <w:style w:type="paragraph" w:styleId="Footer">
    <w:name w:val="footer"/>
    <w:basedOn w:val="Normal"/>
    <w:link w:val="FooterChar"/>
    <w:uiPriority w:val="99"/>
    <w:unhideWhenUsed/>
    <w:rsid w:val="0010444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104444"/>
    <w:rPr>
      <w:lang w:val="en-US"/>
    </w:rPr>
  </w:style>
  <w:style w:type="paragraph" w:styleId="Header">
    <w:name w:val="header"/>
    <w:basedOn w:val="Normal"/>
    <w:link w:val="HeaderChar"/>
    <w:uiPriority w:val="99"/>
    <w:unhideWhenUsed/>
    <w:rsid w:val="008375DF"/>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8375DF"/>
    <w:rPr>
      <w:lang w:val="en-US"/>
    </w:rPr>
  </w:style>
  <w:style w:type="paragraph" w:styleId="ListParagraph">
    <w:name w:val="List Paragraph"/>
    <w:basedOn w:val="Normal"/>
    <w:uiPriority w:val="34"/>
    <w:qFormat/>
    <w:rsid w:val="00AA3E0B"/>
    <w:pPr>
      <w:ind w:left="720"/>
      <w:contextualSpacing/>
    </w:pPr>
  </w:style>
  <w:style w:type="table" w:customStyle="1" w:styleId="TableGrid2">
    <w:name w:val="Table Grid2"/>
    <w:basedOn w:val="TableNormal"/>
    <w:next w:val="TableGrid"/>
    <w:uiPriority w:val="59"/>
    <w:rsid w:val="00972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72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7279D"/>
    <w:pPr>
      <w:spacing w:after="0" w:line="240" w:lineRule="auto"/>
    </w:pPr>
    <w:rPr>
      <w:rFonts w:eastAsia="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7279D"/>
    <w:pPr>
      <w:spacing w:after="0" w:line="240" w:lineRule="auto"/>
    </w:pPr>
    <w:rPr>
      <w:rFonts w:eastAsia="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972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10350">
      <w:bodyDiv w:val="1"/>
      <w:marLeft w:val="0"/>
      <w:marRight w:val="0"/>
      <w:marTop w:val="0"/>
      <w:marBottom w:val="0"/>
      <w:divBdr>
        <w:top w:val="none" w:sz="0" w:space="0" w:color="auto"/>
        <w:left w:val="none" w:sz="0" w:space="0" w:color="auto"/>
        <w:bottom w:val="none" w:sz="0" w:space="0" w:color="auto"/>
        <w:right w:val="none" w:sz="0" w:space="0" w:color="auto"/>
      </w:divBdr>
    </w:div>
    <w:div w:id="434833528">
      <w:bodyDiv w:val="1"/>
      <w:marLeft w:val="0"/>
      <w:marRight w:val="0"/>
      <w:marTop w:val="0"/>
      <w:marBottom w:val="0"/>
      <w:divBdr>
        <w:top w:val="none" w:sz="0" w:space="0" w:color="auto"/>
        <w:left w:val="none" w:sz="0" w:space="0" w:color="auto"/>
        <w:bottom w:val="none" w:sz="0" w:space="0" w:color="auto"/>
        <w:right w:val="none" w:sz="0" w:space="0" w:color="auto"/>
      </w:divBdr>
    </w:div>
    <w:div w:id="879319392">
      <w:bodyDiv w:val="1"/>
      <w:marLeft w:val="0"/>
      <w:marRight w:val="0"/>
      <w:marTop w:val="0"/>
      <w:marBottom w:val="0"/>
      <w:divBdr>
        <w:top w:val="none" w:sz="0" w:space="0" w:color="auto"/>
        <w:left w:val="none" w:sz="0" w:space="0" w:color="auto"/>
        <w:bottom w:val="none" w:sz="0" w:space="0" w:color="auto"/>
        <w:right w:val="none" w:sz="0" w:space="0" w:color="auto"/>
      </w:divBdr>
    </w:div>
    <w:div w:id="1812869312">
      <w:bodyDiv w:val="1"/>
      <w:marLeft w:val="0"/>
      <w:marRight w:val="0"/>
      <w:marTop w:val="0"/>
      <w:marBottom w:val="0"/>
      <w:divBdr>
        <w:top w:val="none" w:sz="0" w:space="0" w:color="auto"/>
        <w:left w:val="none" w:sz="0" w:space="0" w:color="auto"/>
        <w:bottom w:val="none" w:sz="0" w:space="0" w:color="auto"/>
        <w:right w:val="none" w:sz="0" w:space="0" w:color="auto"/>
      </w:divBdr>
    </w:div>
    <w:div w:id="20640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geovani9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79DA-27DE-4AA8-9D42-22DBD61E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4522</Words>
  <Characters>25778</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30240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Geovani</dc:creator>
  <cp:keywords/>
  <dc:description/>
  <cp:lastModifiedBy>Reza Geovani</cp:lastModifiedBy>
  <cp:revision>17</cp:revision>
  <dcterms:created xsi:type="dcterms:W3CDTF">2021-08-10T11:57:00Z</dcterms:created>
  <dcterms:modified xsi:type="dcterms:W3CDTF">2021-08-26T05:56:00Z</dcterms:modified>
</cp:coreProperties>
</file>