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AE" w:rsidRPr="00927F2F" w:rsidRDefault="007A51AE" w:rsidP="008C5CD7">
      <w:pPr>
        <w:spacing w:line="360" w:lineRule="auto"/>
        <w:ind w:left="567" w:firstLine="153"/>
        <w:jc w:val="center"/>
        <w:rPr>
          <w:rFonts w:ascii="Times New Roman" w:hAnsi="Times New Roman" w:cs="Times New Roman"/>
          <w:b/>
          <w:color w:val="000000" w:themeColor="text1"/>
          <w:sz w:val="30"/>
          <w:szCs w:val="30"/>
        </w:rPr>
      </w:pPr>
      <w:r w:rsidRPr="00927F2F">
        <w:rPr>
          <w:rFonts w:ascii="Times New Roman" w:hAnsi="Times New Roman" w:cs="Times New Roman"/>
          <w:b/>
          <w:color w:val="000000" w:themeColor="text1"/>
          <w:sz w:val="30"/>
          <w:szCs w:val="30"/>
        </w:rPr>
        <w:t>HUBUNGAN ANTARA</w:t>
      </w:r>
      <w:r>
        <w:rPr>
          <w:rFonts w:ascii="Times New Roman" w:hAnsi="Times New Roman" w:cs="Times New Roman"/>
          <w:b/>
          <w:color w:val="000000" w:themeColor="text1"/>
          <w:sz w:val="30"/>
          <w:szCs w:val="30"/>
        </w:rPr>
        <w:t xml:space="preserve"> KEPERCAYAAN DIRI DENGAN </w:t>
      </w:r>
      <w:bookmarkStart w:id="0" w:name="_GoBack"/>
      <w:bookmarkEnd w:id="0"/>
      <w:r>
        <w:rPr>
          <w:rFonts w:ascii="Times New Roman" w:hAnsi="Times New Roman" w:cs="Times New Roman"/>
          <w:b/>
          <w:color w:val="000000" w:themeColor="text1"/>
          <w:sz w:val="30"/>
          <w:szCs w:val="30"/>
        </w:rPr>
        <w:t>PERILAKU INOVASI PADA MAHASISWAYANG AKTIF DI ORGANISASI</w:t>
      </w:r>
    </w:p>
    <w:p w:rsidR="007A51AE" w:rsidRPr="00927F2F" w:rsidRDefault="007A51AE" w:rsidP="007A51AE">
      <w:pPr>
        <w:spacing w:after="0" w:line="360" w:lineRule="auto"/>
        <w:ind w:left="567" w:firstLine="0"/>
        <w:rPr>
          <w:rFonts w:ascii="Times New Roman" w:hAnsi="Times New Roman" w:cs="Times New Roman"/>
          <w:b/>
          <w:color w:val="000000" w:themeColor="text1"/>
          <w:sz w:val="30"/>
          <w:szCs w:val="30"/>
        </w:rPr>
      </w:pPr>
    </w:p>
    <w:p w:rsidR="007A51AE" w:rsidRPr="00927F2F" w:rsidRDefault="007A51AE" w:rsidP="007A51AE">
      <w:pPr>
        <w:spacing w:after="0" w:line="360" w:lineRule="auto"/>
        <w:ind w:left="567" w:firstLine="0"/>
        <w:jc w:val="center"/>
        <w:rPr>
          <w:rFonts w:ascii="Times New Roman" w:hAnsi="Times New Roman" w:cs="Times New Roman"/>
          <w:b/>
          <w:bCs/>
          <w:sz w:val="24"/>
          <w:szCs w:val="24"/>
          <w:vertAlign w:val="superscript"/>
          <w:lang w:val="en-ID"/>
        </w:rPr>
      </w:pPr>
      <w:r>
        <w:rPr>
          <w:rFonts w:ascii="Times New Roman" w:hAnsi="Times New Roman" w:cs="Times New Roman"/>
          <w:b/>
          <w:color w:val="000000" w:themeColor="text1"/>
          <w:sz w:val="24"/>
          <w:szCs w:val="24"/>
        </w:rPr>
        <w:t>Irsya Fitriyani</w:t>
      </w:r>
      <w:r w:rsidRPr="00927F2F">
        <w:rPr>
          <w:rFonts w:ascii="Times New Roman" w:hAnsi="Times New Roman" w:cs="Times New Roman"/>
          <w:b/>
          <w:color w:val="000000" w:themeColor="text1"/>
          <w:sz w:val="24"/>
          <w:szCs w:val="24"/>
          <w:vertAlign w:val="superscript"/>
        </w:rPr>
        <w:t>1</w:t>
      </w:r>
      <w:r w:rsidRPr="00927F2F">
        <w:rPr>
          <w:rFonts w:ascii="Times New Roman" w:hAnsi="Times New Roman" w:cs="Times New Roman"/>
          <w:b/>
          <w:color w:val="000000" w:themeColor="text1"/>
          <w:sz w:val="24"/>
          <w:szCs w:val="24"/>
        </w:rPr>
        <w:t xml:space="preserve">, </w:t>
      </w:r>
      <w:r w:rsidRPr="00927F2F">
        <w:rPr>
          <w:rFonts w:ascii="Times New Roman" w:hAnsi="Times New Roman" w:cs="Times New Roman"/>
          <w:b/>
          <w:bCs/>
          <w:sz w:val="24"/>
          <w:szCs w:val="24"/>
          <w:lang w:val="en-ID"/>
        </w:rPr>
        <w:t>Dr. Alimatus Sahrah, M.M., M.Si.</w:t>
      </w:r>
      <w:r w:rsidRPr="00927F2F">
        <w:rPr>
          <w:rFonts w:ascii="Times New Roman" w:hAnsi="Times New Roman" w:cs="Times New Roman"/>
          <w:b/>
          <w:bCs/>
          <w:sz w:val="24"/>
          <w:szCs w:val="24"/>
          <w:vertAlign w:val="superscript"/>
          <w:lang w:val="en-ID"/>
        </w:rPr>
        <w:t>2</w:t>
      </w:r>
    </w:p>
    <w:p w:rsidR="007A51AE" w:rsidRPr="00927F2F" w:rsidRDefault="007A51AE" w:rsidP="007A51AE">
      <w:pPr>
        <w:spacing w:after="0" w:line="360" w:lineRule="auto"/>
        <w:ind w:left="567" w:firstLine="0"/>
        <w:jc w:val="center"/>
        <w:rPr>
          <w:rFonts w:ascii="Times New Roman" w:hAnsi="Times New Roman" w:cs="Times New Roman"/>
          <w:b/>
          <w:bCs/>
          <w:sz w:val="24"/>
          <w:szCs w:val="24"/>
          <w:lang w:val="en-ID"/>
        </w:rPr>
      </w:pPr>
      <w:r w:rsidRPr="00927F2F">
        <w:rPr>
          <w:rFonts w:ascii="Times New Roman" w:hAnsi="Times New Roman" w:cs="Times New Roman"/>
          <w:b/>
          <w:bCs/>
          <w:sz w:val="24"/>
          <w:szCs w:val="24"/>
          <w:lang w:val="en-ID"/>
        </w:rPr>
        <w:t>Universitas Mercu Buana Yogyakarta</w:t>
      </w:r>
    </w:p>
    <w:p w:rsidR="007A51AE" w:rsidRPr="00927F2F" w:rsidRDefault="009C4555" w:rsidP="007A51AE">
      <w:pPr>
        <w:spacing w:after="0" w:line="360" w:lineRule="auto"/>
        <w:ind w:left="567" w:firstLine="0"/>
        <w:jc w:val="center"/>
        <w:rPr>
          <w:rFonts w:ascii="Times New Roman" w:hAnsi="Times New Roman" w:cs="Times New Roman"/>
          <w:b/>
          <w:bCs/>
          <w:sz w:val="24"/>
          <w:szCs w:val="24"/>
          <w:lang w:val="en-ID"/>
        </w:rPr>
      </w:pPr>
      <w:hyperlink r:id="rId6" w:history="1">
        <w:r w:rsidR="007A51AE" w:rsidRPr="009977D0">
          <w:rPr>
            <w:rStyle w:val="Hyperlink"/>
            <w:rFonts w:ascii="Times New Roman" w:hAnsi="Times New Roman" w:cs="Times New Roman"/>
            <w:b/>
            <w:bCs/>
            <w:sz w:val="24"/>
            <w:szCs w:val="24"/>
            <w:lang w:val="en-ID"/>
          </w:rPr>
          <w:t>irsyafitriyani@gmail.com</w:t>
        </w:r>
      </w:hyperlink>
      <w:r w:rsidR="007A51AE">
        <w:rPr>
          <w:rFonts w:ascii="Times New Roman" w:hAnsi="Times New Roman" w:cs="Times New Roman"/>
          <w:b/>
          <w:bCs/>
          <w:sz w:val="24"/>
          <w:szCs w:val="24"/>
          <w:lang w:val="en-ID"/>
        </w:rPr>
        <w:t xml:space="preserve"> </w:t>
      </w:r>
    </w:p>
    <w:p w:rsidR="007A51AE" w:rsidRPr="00927F2F" w:rsidRDefault="007A51AE" w:rsidP="007A51AE">
      <w:pPr>
        <w:spacing w:after="0" w:line="360" w:lineRule="auto"/>
        <w:ind w:left="567" w:firstLine="0"/>
        <w:jc w:val="center"/>
        <w:rPr>
          <w:rFonts w:ascii="Times New Roman" w:hAnsi="Times New Roman" w:cs="Times New Roman"/>
          <w:b/>
          <w:bCs/>
          <w:sz w:val="24"/>
          <w:szCs w:val="24"/>
          <w:lang w:val="en-ID"/>
        </w:rPr>
      </w:pPr>
    </w:p>
    <w:p w:rsidR="007A51AE" w:rsidRPr="00927F2F" w:rsidRDefault="007A51AE" w:rsidP="007A51AE">
      <w:pPr>
        <w:pStyle w:val="BABperBAB"/>
        <w:spacing w:before="0" w:line="240" w:lineRule="auto"/>
        <w:ind w:left="567" w:firstLine="0"/>
        <w:rPr>
          <w:rFonts w:cs="Times New Roman"/>
          <w:sz w:val="22"/>
          <w:szCs w:val="20"/>
        </w:rPr>
      </w:pPr>
      <w:bookmarkStart w:id="1" w:name="_Toc77241356"/>
      <w:r w:rsidRPr="00927F2F">
        <w:rPr>
          <w:rFonts w:cs="Times New Roman"/>
          <w:sz w:val="22"/>
          <w:szCs w:val="20"/>
        </w:rPr>
        <w:t>ABSTRAK</w:t>
      </w:r>
      <w:bookmarkEnd w:id="1"/>
      <w:r w:rsidRPr="00927F2F">
        <w:rPr>
          <w:rFonts w:cs="Times New Roman"/>
          <w:sz w:val="22"/>
          <w:szCs w:val="20"/>
        </w:rPr>
        <w:t xml:space="preserve"> </w:t>
      </w:r>
    </w:p>
    <w:p w:rsidR="007A51AE" w:rsidRPr="003C4F93" w:rsidRDefault="007A51AE" w:rsidP="007A51AE">
      <w:pPr>
        <w:spacing w:after="0" w:line="240" w:lineRule="auto"/>
        <w:ind w:left="567"/>
        <w:contextualSpacing/>
        <w:rPr>
          <w:rFonts w:ascii="Times New Roman" w:eastAsia="Times New Roman" w:hAnsi="Times New Roman" w:cs="Times New Roman"/>
          <w:color w:val="000000" w:themeColor="text1"/>
          <w:sz w:val="20"/>
        </w:rPr>
      </w:pPr>
      <w:r w:rsidRPr="003C4F93">
        <w:rPr>
          <w:rFonts w:ascii="Times New Roman" w:eastAsia="Times New Roman" w:hAnsi="Times New Roman" w:cs="Times New Roman"/>
          <w:color w:val="000000" w:themeColor="text1"/>
          <w:sz w:val="20"/>
        </w:rPr>
        <w:t>Penelitian ini bertujuan untuk mengetahui hubungan antara kepercayaan diri dengan perilaku inovasi pada mahasiswa yang aktif di organisasi. Hipotesis dalam penelitian ini adalah ada hubungan antara kepercayaan diri dengan perilaku inovasi pada mahasiswa yang aktif di organisasi. Subjek dalam penelitian ini adalah 73 mahasiswa yang aktif di organisasi. pengunpulan data penelitian ini menggunakan skala perilaku inovasi dan skala kepercayaan diri. Data kemudian dianalisis menggunakan analisis korelasi (r</w:t>
      </w:r>
      <w:r w:rsidRPr="003C4F93">
        <w:rPr>
          <w:rFonts w:ascii="Times New Roman" w:eastAsia="Times New Roman" w:hAnsi="Times New Roman" w:cs="Times New Roman"/>
          <w:color w:val="000000" w:themeColor="text1"/>
          <w:sz w:val="20"/>
          <w:vertAlign w:val="subscript"/>
        </w:rPr>
        <w:t>xy</w:t>
      </w:r>
      <w:r w:rsidRPr="003C4F93">
        <w:rPr>
          <w:rFonts w:ascii="Times New Roman" w:eastAsia="Times New Roman" w:hAnsi="Times New Roman" w:cs="Times New Roman"/>
          <w:color w:val="000000" w:themeColor="text1"/>
          <w:sz w:val="20"/>
        </w:rPr>
        <w:t>) = 0,807 dengan taraf signifikan 0,000 (p &lt; 0,050). Hal ini menunjukkan bahwa hipotesis dalam penelitian ini dapat diterima dan terbukti bahwa ada hubungan positif antara kepercayaan diri dengan perilaku inovasi pada mahasiswa yang aktif di organisasi. Koefisien determinasi (R</w:t>
      </w:r>
      <w:r w:rsidRPr="003C4F93">
        <w:rPr>
          <w:rFonts w:ascii="Times New Roman" w:eastAsia="Times New Roman" w:hAnsi="Times New Roman" w:cs="Times New Roman"/>
          <w:color w:val="000000" w:themeColor="text1"/>
          <w:sz w:val="20"/>
          <w:vertAlign w:val="superscript"/>
        </w:rPr>
        <w:t>2</w:t>
      </w:r>
      <w:r w:rsidRPr="003C4F93">
        <w:rPr>
          <w:rFonts w:ascii="Times New Roman" w:eastAsia="Times New Roman" w:hAnsi="Times New Roman" w:cs="Times New Roman"/>
          <w:color w:val="000000" w:themeColor="text1"/>
          <w:sz w:val="20"/>
        </w:rPr>
        <w:t xml:space="preserve">) = 0,651 maka sumbangan efektif kepecayaan diri dalam perilaku inovasi sebesar 65% dan sisanya 35% diperoleh dari faktor lain. </w:t>
      </w:r>
    </w:p>
    <w:p w:rsidR="007A51AE" w:rsidRPr="007A51AE" w:rsidRDefault="007A51AE" w:rsidP="007A51AE">
      <w:pPr>
        <w:spacing w:after="0" w:line="240" w:lineRule="auto"/>
        <w:ind w:left="567"/>
        <w:contextualSpacing/>
        <w:rPr>
          <w:rFonts w:ascii="Times New Roman" w:eastAsia="Times New Roman" w:hAnsi="Times New Roman" w:cs="Times New Roman"/>
          <w:color w:val="000000" w:themeColor="text1"/>
        </w:rPr>
      </w:pPr>
    </w:p>
    <w:p w:rsidR="007A51AE" w:rsidRPr="007A51AE" w:rsidRDefault="007A51AE" w:rsidP="007A51AE">
      <w:pPr>
        <w:spacing w:after="0" w:line="240" w:lineRule="auto"/>
        <w:ind w:left="567"/>
        <w:contextualSpacing/>
        <w:rPr>
          <w:rFonts w:ascii="Times New Roman" w:eastAsia="Times New Roman" w:hAnsi="Times New Roman" w:cs="Times New Roman"/>
          <w:color w:val="000000" w:themeColor="text1"/>
        </w:rPr>
      </w:pPr>
    </w:p>
    <w:p w:rsidR="007A51AE" w:rsidRPr="003C4F93" w:rsidRDefault="007A51AE" w:rsidP="007A51AE">
      <w:pPr>
        <w:spacing w:after="0" w:line="240" w:lineRule="auto"/>
        <w:ind w:left="567" w:firstLine="0"/>
        <w:rPr>
          <w:rFonts w:ascii="Times New Roman" w:eastAsia="Times New Roman" w:hAnsi="Times New Roman" w:cs="Times New Roman"/>
          <w:color w:val="000000" w:themeColor="text1"/>
          <w:sz w:val="20"/>
          <w:lang w:eastAsia="zh-CN"/>
        </w:rPr>
      </w:pPr>
      <w:r w:rsidRPr="003C4F93">
        <w:rPr>
          <w:rFonts w:ascii="Times New Roman" w:eastAsiaTheme="minorEastAsia" w:hAnsi="Times New Roman" w:cs="Times New Roman"/>
          <w:b/>
          <w:sz w:val="20"/>
          <w:lang w:eastAsia="zh-CN"/>
        </w:rPr>
        <w:t xml:space="preserve">Kata Kunci: </w:t>
      </w:r>
      <w:r w:rsidRPr="003C4F93">
        <w:rPr>
          <w:rFonts w:ascii="Times New Roman" w:eastAsiaTheme="minorEastAsia" w:hAnsi="Times New Roman" w:cs="Times New Roman"/>
          <w:sz w:val="20"/>
          <w:lang w:eastAsia="zh-CN"/>
        </w:rPr>
        <w:t>perilaku inovasi dan kepercayaan diri</w:t>
      </w:r>
    </w:p>
    <w:p w:rsidR="007A51AE" w:rsidRPr="00927F2F" w:rsidRDefault="007A51AE" w:rsidP="007A51AE">
      <w:pPr>
        <w:spacing w:after="0" w:line="240" w:lineRule="auto"/>
        <w:ind w:left="567" w:firstLine="900"/>
        <w:jc w:val="center"/>
        <w:rPr>
          <w:rFonts w:ascii="Times New Roman" w:hAnsi="Times New Roman" w:cs="Times New Roman"/>
          <w:b/>
          <w:i/>
          <w:szCs w:val="20"/>
        </w:rPr>
      </w:pPr>
    </w:p>
    <w:p w:rsidR="007A51AE" w:rsidRPr="00927F2F" w:rsidRDefault="007A51AE" w:rsidP="007A51AE">
      <w:pPr>
        <w:spacing w:after="0" w:line="240" w:lineRule="auto"/>
        <w:ind w:left="567" w:firstLine="900"/>
        <w:jc w:val="center"/>
        <w:rPr>
          <w:rFonts w:ascii="Times New Roman" w:hAnsi="Times New Roman" w:cs="Times New Roman"/>
          <w:b/>
          <w:i/>
          <w:szCs w:val="20"/>
        </w:rPr>
      </w:pPr>
      <w:r w:rsidRPr="00927F2F">
        <w:rPr>
          <w:rFonts w:ascii="Times New Roman" w:hAnsi="Times New Roman" w:cs="Times New Roman"/>
          <w:b/>
          <w:i/>
          <w:szCs w:val="20"/>
        </w:rPr>
        <w:t>Abstract</w:t>
      </w:r>
    </w:p>
    <w:p w:rsidR="007A51AE" w:rsidRPr="003C4F93" w:rsidRDefault="007A51AE" w:rsidP="007A51AE">
      <w:pPr>
        <w:spacing w:line="240" w:lineRule="auto"/>
        <w:rPr>
          <w:rFonts w:ascii="Times New Roman" w:eastAsia="Times New Roman" w:hAnsi="Times New Roman" w:cs="Times New Roman"/>
          <w:i/>
          <w:color w:val="000000" w:themeColor="text1"/>
          <w:sz w:val="20"/>
          <w:lang w:eastAsia="zh-CN"/>
        </w:rPr>
      </w:pPr>
      <w:r w:rsidRPr="003C4F93">
        <w:rPr>
          <w:rFonts w:ascii="Times New Roman" w:eastAsia="Times New Roman" w:hAnsi="Times New Roman" w:cs="Times New Roman"/>
          <w:i/>
          <w:color w:val="000000" w:themeColor="text1"/>
          <w:sz w:val="20"/>
          <w:lang w:eastAsia="zh-CN"/>
        </w:rPr>
        <w:t xml:space="preserve">This study aims to determine the relationship between self-confidence and innovation behaviour in students who are active in organizations. The hypothesis of this study is that there is a relationship between self-confidence and innovation behaviour in students who are active in organizations. The subjects in this study were 73 students who are active in the organization. This research data collection using innovation behaviour scale and self-confidence scale. The data were analyzed by using correlation analysis (rxy) = 0.807 with a significant level of 0.000 (p &lt; 0.050). This shows that the hypothesis of this study can be accepted and it is proven that there is a positive relationship between self-confidence and innovation behaviour in students who are active in organizations. The coefficient of determination (R2) = 0.651 then the effective contribution of self-confidence in innovation behaviour is 65% and the remaining 35% is obtained from other factors. </w:t>
      </w:r>
    </w:p>
    <w:p w:rsidR="007A51AE" w:rsidRDefault="007A51AE" w:rsidP="007A51AE">
      <w:pPr>
        <w:spacing w:line="240" w:lineRule="auto"/>
        <w:ind w:firstLine="0"/>
        <w:rPr>
          <w:rFonts w:ascii="Times New Roman" w:eastAsia="Times New Roman" w:hAnsi="Times New Roman" w:cs="Times New Roman"/>
          <w:i/>
          <w:color w:val="000000" w:themeColor="text1"/>
          <w:lang w:eastAsia="zh-CN"/>
        </w:rPr>
      </w:pPr>
    </w:p>
    <w:p w:rsidR="007A51AE" w:rsidRDefault="007A51AE" w:rsidP="007A51AE">
      <w:pPr>
        <w:spacing w:line="240" w:lineRule="auto"/>
        <w:ind w:firstLine="0"/>
        <w:rPr>
          <w:rFonts w:ascii="Times New Roman" w:eastAsia="Times New Roman" w:hAnsi="Times New Roman" w:cs="Times New Roman"/>
          <w:b/>
          <w:i/>
          <w:color w:val="000000" w:themeColor="text1"/>
          <w:sz w:val="20"/>
          <w:lang w:eastAsia="zh-CN"/>
        </w:rPr>
      </w:pPr>
      <w:r w:rsidRPr="003C4F93">
        <w:rPr>
          <w:rFonts w:ascii="Times New Roman" w:eastAsia="Times New Roman" w:hAnsi="Times New Roman" w:cs="Times New Roman"/>
          <w:b/>
          <w:i/>
          <w:color w:val="000000" w:themeColor="text1"/>
          <w:sz w:val="20"/>
          <w:lang w:eastAsia="zh-CN"/>
        </w:rPr>
        <w:t>Keyword : Innovation behaviour, Self-confidence</w:t>
      </w:r>
    </w:p>
    <w:p w:rsidR="009341AE" w:rsidRDefault="009341AE" w:rsidP="007A51AE">
      <w:pPr>
        <w:spacing w:line="240" w:lineRule="auto"/>
        <w:ind w:firstLine="0"/>
        <w:rPr>
          <w:rFonts w:ascii="Times New Roman" w:eastAsia="Times New Roman" w:hAnsi="Times New Roman" w:cs="Times New Roman"/>
          <w:b/>
          <w:i/>
          <w:color w:val="000000" w:themeColor="text1"/>
          <w:sz w:val="20"/>
          <w:lang w:eastAsia="zh-CN"/>
        </w:rPr>
      </w:pPr>
    </w:p>
    <w:p w:rsidR="00D82DDB" w:rsidRDefault="00D82DDB" w:rsidP="007A51AE">
      <w:pPr>
        <w:ind w:left="0" w:firstLine="0"/>
        <w:rPr>
          <w:rFonts w:ascii="Times New Roman" w:eastAsia="Times New Roman" w:hAnsi="Times New Roman" w:cs="Times New Roman"/>
          <w:b/>
          <w:i/>
          <w:color w:val="000000" w:themeColor="text1"/>
          <w:sz w:val="20"/>
          <w:lang w:eastAsia="zh-CN"/>
        </w:rPr>
      </w:pPr>
    </w:p>
    <w:p w:rsidR="009341AE" w:rsidRDefault="009341AE" w:rsidP="007A51AE">
      <w:pPr>
        <w:ind w:left="0" w:firstLine="0"/>
        <w:rPr>
          <w:rFonts w:ascii="Times New Roman" w:eastAsia="Times New Roman" w:hAnsi="Times New Roman" w:cs="Times New Roman"/>
          <w:b/>
          <w:i/>
          <w:color w:val="000000" w:themeColor="text1"/>
          <w:sz w:val="20"/>
          <w:lang w:eastAsia="zh-CN"/>
        </w:rPr>
      </w:pPr>
    </w:p>
    <w:p w:rsidR="009341AE" w:rsidRDefault="009341AE" w:rsidP="007A51AE">
      <w:pPr>
        <w:ind w:left="0" w:firstLine="0"/>
        <w:rPr>
          <w:rFonts w:ascii="Times New Roman" w:eastAsia="Times New Roman" w:hAnsi="Times New Roman" w:cs="Times New Roman"/>
          <w:b/>
          <w:i/>
          <w:color w:val="000000" w:themeColor="text1"/>
          <w:sz w:val="20"/>
          <w:lang w:eastAsia="zh-CN"/>
        </w:rPr>
      </w:pPr>
    </w:p>
    <w:p w:rsidR="009341AE" w:rsidRDefault="009341AE" w:rsidP="007A51AE">
      <w:pPr>
        <w:ind w:left="0" w:firstLine="0"/>
        <w:rPr>
          <w:rFonts w:ascii="Times New Roman" w:eastAsia="Times New Roman" w:hAnsi="Times New Roman" w:cs="Times New Roman"/>
          <w:b/>
          <w:i/>
          <w:color w:val="000000" w:themeColor="text1"/>
          <w:sz w:val="20"/>
          <w:lang w:eastAsia="zh-CN"/>
        </w:rPr>
      </w:pPr>
    </w:p>
    <w:p w:rsidR="009341AE" w:rsidRPr="009341AE" w:rsidRDefault="009341AE" w:rsidP="007A51AE">
      <w:pPr>
        <w:ind w:left="0" w:firstLine="0"/>
        <w:rPr>
          <w:rFonts w:ascii="Times New Roman" w:eastAsia="Times New Roman" w:hAnsi="Times New Roman" w:cs="Times New Roman"/>
          <w:b/>
          <w:color w:val="000000" w:themeColor="text1"/>
          <w:lang w:eastAsia="zh-CN"/>
        </w:rPr>
      </w:pPr>
      <w:r w:rsidRPr="009341AE">
        <w:rPr>
          <w:rFonts w:ascii="Times New Roman" w:eastAsia="Times New Roman" w:hAnsi="Times New Roman" w:cs="Times New Roman"/>
          <w:b/>
          <w:color w:val="000000" w:themeColor="text1"/>
          <w:lang w:eastAsia="zh-CN"/>
        </w:rPr>
        <w:lastRenderedPageBreak/>
        <w:t xml:space="preserve">PENDAHULUAN </w:t>
      </w:r>
    </w:p>
    <w:p w:rsidR="00F41FF6" w:rsidRDefault="009341AE" w:rsidP="009341AE">
      <w:pPr>
        <w:spacing w:line="360" w:lineRule="auto"/>
        <w:ind w:left="0" w:firstLine="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sz w:val="20"/>
          <w:lang w:eastAsia="zh-CN"/>
        </w:rPr>
        <w:tab/>
      </w:r>
      <w:r w:rsidRPr="009341AE">
        <w:rPr>
          <w:rFonts w:ascii="Times New Roman" w:eastAsia="Times New Roman" w:hAnsi="Times New Roman" w:cs="Times New Roman"/>
          <w:color w:val="000000" w:themeColor="text1"/>
          <w:lang w:eastAsia="zh-CN"/>
        </w:rPr>
        <w:t>Pendidikan merupakan salah satu wadah pengembangan potensi yang dimiliki mahasiswa. Mahasiswa adalah seseorang yang sedang dalam proses menimba ilmu ataupun belajar dan terdaftar sedang menjalani pendidikan pada salah sat bentuk perguruan tinggi terdiri dari akademik, politeknik, sekolah tinggi, institute dan universitas (Hartaji, 2012). Peran mahasiswa akan dapat dilakukan dengan baik apabila mahasiswa memiliki kematangan dalam berpikir dan berperilaku yang diperoleh dari pendidikan tinggi (Kurniawati &amp; Leonardi, 2013). Upaya yang dapat dilakukan untuk membantu mengembangkan potensi mahasiswa secara optimal salah satu caranya dapat melalui kegiatan pengembangan minat bakat, pemikiran kritis, kreatif, inovatif dan proaktif</w:t>
      </w:r>
      <w:r w:rsidR="00876A47">
        <w:rPr>
          <w:rFonts w:ascii="Times New Roman" w:eastAsia="Times New Roman" w:hAnsi="Times New Roman" w:cs="Times New Roman"/>
          <w:color w:val="000000" w:themeColor="text1"/>
          <w:lang w:eastAsia="zh-CN"/>
        </w:rPr>
        <w:t>. M</w:t>
      </w:r>
      <w:r w:rsidR="00F41FF6" w:rsidRPr="00F41FF6">
        <w:rPr>
          <w:rFonts w:ascii="Times New Roman" w:eastAsia="Times New Roman" w:hAnsi="Times New Roman" w:cs="Times New Roman"/>
          <w:color w:val="000000" w:themeColor="text1"/>
          <w:lang w:eastAsia="zh-CN"/>
        </w:rPr>
        <w:t>ahasiswa merupakan tombak yang sangat penting dalam sebuah organisasi untuk mencapai tujuan organisasi, mahasiswa mampu menyesuaikan diri dengan perilaku organisasi agar dapat menjadi peggerak dalam organisasi.</w:t>
      </w:r>
    </w:p>
    <w:p w:rsidR="001434C6" w:rsidRDefault="00F41FF6" w:rsidP="001434C6">
      <w:pPr>
        <w:spacing w:line="360" w:lineRule="auto"/>
        <w:ind w:left="0" w:firstLine="0"/>
        <w:rPr>
          <w:rFonts w:ascii="Times New Roman" w:hAnsi="Times New Roman" w:cs="Times New Roman"/>
          <w:sz w:val="24"/>
          <w:szCs w:val="24"/>
        </w:rPr>
      </w:pPr>
      <w:r>
        <w:rPr>
          <w:rFonts w:ascii="Times New Roman" w:eastAsia="Times New Roman" w:hAnsi="Times New Roman" w:cs="Times New Roman"/>
          <w:color w:val="000000" w:themeColor="text1"/>
          <w:lang w:eastAsia="zh-CN"/>
        </w:rPr>
        <w:tab/>
      </w:r>
      <w:r w:rsidRPr="00F41FF6">
        <w:rPr>
          <w:rFonts w:ascii="Times New Roman" w:eastAsia="Times New Roman" w:hAnsi="Times New Roman" w:cs="Times New Roman"/>
          <w:color w:val="000000" w:themeColor="text1"/>
          <w:lang w:eastAsia="zh-CN"/>
        </w:rPr>
        <w:t xml:space="preserve">Upaya dalam menumbuhkan minat mahasiswa untuk berorganisasi di masa pandemi saat ini sangat menjadi perhatian baik dari segi universitas, fakultas, dan ruang lingkup organisasi kemahasiswaan. Hal yang sangat dapat dilakukan yaitu membangun komunikasi dan memberikan pemahaman tentang pentingnya berorganisasi baik di masa pandemi atau pun di masa new normal. Banyak sekali organisasi kemahasiswaan yang bisa diikuti oleh mahasiswa Universitas Mercu Buana Yogyakarta baik dari segi akademik seperti Dewan Perwakilan Mahasiswa (DPM), Badan Eksekutif Mahasiswa (BEM), Himpunan Mahasiswa (HM) maupun non akademik seperti minat olahraga, kesenian, keahlian. </w:t>
      </w:r>
      <w:r w:rsidR="001434C6" w:rsidRPr="001434C6">
        <w:rPr>
          <w:rFonts w:ascii="Times New Roman" w:eastAsia="Times New Roman" w:hAnsi="Times New Roman" w:cs="Times New Roman"/>
          <w:color w:val="000000" w:themeColor="text1"/>
          <w:lang w:eastAsia="zh-CN"/>
        </w:rPr>
        <w:t>Sebagai salah satu aspek perilaku organisasi, perilaku inovasi pada dasarnya merupakan hasil interaksi antara individu dan kelompok sebagai suatu proses kerja organisasi sebagai praktek manajemen yang biasa dilakukan di dalam organisasi.</w:t>
      </w:r>
      <w:r w:rsidR="001434C6" w:rsidRPr="001434C6">
        <w:rPr>
          <w:rFonts w:ascii="Times New Roman" w:hAnsi="Times New Roman" w:cs="Times New Roman"/>
          <w:sz w:val="24"/>
          <w:szCs w:val="24"/>
        </w:rPr>
        <w:t xml:space="preserve"> </w:t>
      </w:r>
    </w:p>
    <w:p w:rsidR="001434C6" w:rsidRDefault="001434C6" w:rsidP="001434C6">
      <w:pPr>
        <w:spacing w:line="360" w:lineRule="auto"/>
        <w:ind w:left="0"/>
        <w:rPr>
          <w:rFonts w:ascii="Times New Roman" w:eastAsia="Times New Roman" w:hAnsi="Times New Roman" w:cs="Times New Roman"/>
          <w:color w:val="000000" w:themeColor="text1"/>
          <w:lang w:eastAsia="zh-CN"/>
        </w:rPr>
      </w:pPr>
      <w:r w:rsidRPr="001434C6">
        <w:rPr>
          <w:rFonts w:ascii="Times New Roman" w:eastAsia="Times New Roman" w:hAnsi="Times New Roman" w:cs="Times New Roman"/>
          <w:color w:val="000000" w:themeColor="text1"/>
          <w:lang w:eastAsia="zh-CN"/>
        </w:rPr>
        <w:t>De Jong &amp; Hartong (2007) mendefinisikan perilaku inovasi adalah aktivitas individu yang bertujuan untuk memperkenalkan ide-ide baru dan berguna yang berhubungan dengan proses, produk ataupun prosedur. Sejalan dengan hal tersebut, Widiyanti (2018) menyatakan bahwa salah satu arah dalam menciptakan organisasi yang inovasi adalah memunculkan perilaku inovasi pada mahasiswa aktif berorganisasi.</w:t>
      </w:r>
      <w:r>
        <w:rPr>
          <w:rFonts w:ascii="Times New Roman" w:eastAsia="Times New Roman" w:hAnsi="Times New Roman" w:cs="Times New Roman"/>
          <w:color w:val="000000" w:themeColor="text1"/>
          <w:lang w:eastAsia="zh-CN"/>
        </w:rPr>
        <w:t xml:space="preserve"> </w:t>
      </w:r>
      <w:r w:rsidRPr="001434C6">
        <w:rPr>
          <w:rFonts w:ascii="Times New Roman" w:eastAsia="Times New Roman" w:hAnsi="Times New Roman" w:cs="Times New Roman"/>
          <w:color w:val="000000" w:themeColor="text1"/>
          <w:lang w:eastAsia="zh-CN"/>
        </w:rPr>
        <w:t>Jika perilaku inovasi mahasiswa tinggi maka akan mengarah pada mahasiswa yang mempunyai kepribadiaan yang tinggi, dengan demikian dapat terciptanya lingkungan kerja yang positif (El-Munarwan &amp; Sawitri, 2017).</w:t>
      </w:r>
      <w:r>
        <w:rPr>
          <w:rFonts w:ascii="Times New Roman" w:eastAsia="Times New Roman" w:hAnsi="Times New Roman" w:cs="Times New Roman"/>
          <w:color w:val="000000" w:themeColor="text1"/>
          <w:lang w:eastAsia="zh-CN"/>
        </w:rPr>
        <w:t xml:space="preserve"> </w:t>
      </w:r>
      <w:r w:rsidRPr="001434C6">
        <w:rPr>
          <w:rFonts w:ascii="Times New Roman" w:eastAsia="Times New Roman" w:hAnsi="Times New Roman" w:cs="Times New Roman"/>
          <w:color w:val="000000" w:themeColor="text1"/>
          <w:lang w:eastAsia="zh-CN"/>
        </w:rPr>
        <w:t xml:space="preserve">Menurut Gaynor (dalam Prayudhayanti, 2014) mendefinsikan bahwa perilaku inovasi merupakan suatu tindakan individu untuk menciptakan dan mengadopsi ide-ide, pemikiran atau cara-cara baru untuk diterapkan dalam pelaksanaan dan penyelesaian pekerjaan. </w:t>
      </w:r>
    </w:p>
    <w:p w:rsidR="00F04CE9" w:rsidRDefault="001434C6" w:rsidP="00F04CE9">
      <w:pPr>
        <w:spacing w:line="360" w:lineRule="auto"/>
        <w:ind w:left="0"/>
        <w:rPr>
          <w:rFonts w:ascii="Times New Roman" w:eastAsia="Times New Roman" w:hAnsi="Times New Roman" w:cs="Times New Roman"/>
          <w:color w:val="000000" w:themeColor="text1"/>
          <w:lang w:eastAsia="zh-CN"/>
        </w:rPr>
      </w:pPr>
      <w:r w:rsidRPr="001434C6">
        <w:rPr>
          <w:rFonts w:ascii="Times New Roman" w:eastAsia="Times New Roman" w:hAnsi="Times New Roman" w:cs="Times New Roman"/>
          <w:color w:val="000000" w:themeColor="text1"/>
          <w:lang w:eastAsia="zh-CN"/>
        </w:rPr>
        <w:t xml:space="preserve">Ada 3 faktor utama yang mempengaruhi perilaku inovasi, yaitu faktor internal, faktor pekerjaan, dan faktor konstektual (Hammond, Neff, Farr, Schwall, &amp; Zhao, 2011). Faktor internal merupakan faktor yang berada dalam diri individu seperti tipe kepribadian, gaya individu </w:t>
      </w:r>
      <w:r w:rsidRPr="001434C6">
        <w:rPr>
          <w:rFonts w:ascii="Times New Roman" w:eastAsia="Times New Roman" w:hAnsi="Times New Roman" w:cs="Times New Roman"/>
          <w:color w:val="000000" w:themeColor="text1"/>
          <w:lang w:eastAsia="zh-CN"/>
        </w:rPr>
        <w:lastRenderedPageBreak/>
        <w:t>memecahkan masalah, motivasi, kepercayaan diri. Kemudian faktor pekerjaan, faktor ini berasal dari lingkungan pekerjaan yang dapat mempengaruhi perilaku inovasi seperti tuntutuan dalam pekerjaan. Yang terahir adalah faktor konstekstual yang dapat mempengaruhi perilaku inovasi seperti iklim psikolog</w:t>
      </w:r>
      <w:r w:rsidR="00F04CE9">
        <w:rPr>
          <w:rFonts w:ascii="Times New Roman" w:eastAsia="Times New Roman" w:hAnsi="Times New Roman" w:cs="Times New Roman"/>
          <w:color w:val="000000" w:themeColor="text1"/>
          <w:lang w:eastAsia="zh-CN"/>
        </w:rPr>
        <w:t>is, kepemimpinan, dan dukungan. F</w:t>
      </w:r>
      <w:r w:rsidR="00F04CE9" w:rsidRPr="00F04CE9">
        <w:rPr>
          <w:rFonts w:ascii="Times New Roman" w:eastAsia="Times New Roman" w:hAnsi="Times New Roman" w:cs="Times New Roman"/>
          <w:color w:val="000000" w:themeColor="text1"/>
          <w:lang w:eastAsia="zh-CN"/>
        </w:rPr>
        <w:t>aktor internal merupakan satu faktor yang mempengaruhi perilaku inovasi karena didalam faktor internal terdapat kepercayaan diri yang dapat mempengaruhi perilaku inovasi mahasiswa aktif organsasi. Hasil penelitian didukung oleh hasil penelitian yang dilakukan oleh Hilman (2018) yang menemukan bahwa adanya hubungan positif antara kepercayaan diri dengan menulis kreatif. Di dalam menulis tulisan kreatif terdapat ide-ide yang harus dikembangkan yang juga dapat disebut dengan berinovasi.</w:t>
      </w:r>
    </w:p>
    <w:p w:rsidR="00F04CE9" w:rsidRDefault="00F04CE9" w:rsidP="00ED79C4">
      <w:pPr>
        <w:spacing w:line="360" w:lineRule="auto"/>
        <w:ind w:left="0"/>
        <w:rPr>
          <w:rFonts w:ascii="Times New Roman" w:eastAsia="Times New Roman" w:hAnsi="Times New Roman" w:cs="Times New Roman"/>
          <w:color w:val="000000" w:themeColor="text1"/>
          <w:lang w:eastAsia="zh-CN"/>
        </w:rPr>
      </w:pPr>
      <w:r w:rsidRPr="00F04CE9">
        <w:rPr>
          <w:rFonts w:ascii="Times New Roman" w:eastAsia="Times New Roman" w:hAnsi="Times New Roman" w:cs="Times New Roman"/>
          <w:color w:val="000000" w:themeColor="text1"/>
          <w:lang w:eastAsia="zh-CN"/>
        </w:rPr>
        <w:t>Seseorang  yan</w:t>
      </w:r>
      <w:r>
        <w:rPr>
          <w:rFonts w:ascii="Times New Roman" w:eastAsia="Times New Roman" w:hAnsi="Times New Roman" w:cs="Times New Roman"/>
          <w:color w:val="000000" w:themeColor="text1"/>
          <w:lang w:eastAsia="zh-CN"/>
        </w:rPr>
        <w:t>g  mempunyai  perilaku  inovasi</w:t>
      </w:r>
      <w:r w:rsidRPr="00F04CE9">
        <w:rPr>
          <w:rFonts w:ascii="Times New Roman" w:eastAsia="Times New Roman" w:hAnsi="Times New Roman" w:cs="Times New Roman"/>
          <w:color w:val="000000" w:themeColor="text1"/>
          <w:lang w:eastAsia="zh-CN"/>
        </w:rPr>
        <w:t xml:space="preserve">  adalah  orang  yang  sikap  kesehariannya  adalah  selalu berfikir   kritis,   berusaha   agar   selalu   terjadi   perubahan   di   lingkungannya   diupayakan  agar  perubahan  itu  memiliki  kegunaan  atau  nilai  tambah  tertentu.  Orang</w:t>
      </w:r>
      <w:r>
        <w:rPr>
          <w:rFonts w:ascii="Times New Roman" w:eastAsia="Times New Roman" w:hAnsi="Times New Roman" w:cs="Times New Roman"/>
          <w:color w:val="000000" w:themeColor="text1"/>
          <w:lang w:eastAsia="zh-CN"/>
        </w:rPr>
        <w:t xml:space="preserve"> yang berperilaku inovasi</w:t>
      </w:r>
      <w:r w:rsidRPr="00F04CE9">
        <w:rPr>
          <w:rFonts w:ascii="Times New Roman" w:eastAsia="Times New Roman" w:hAnsi="Times New Roman" w:cs="Times New Roman"/>
          <w:color w:val="000000" w:themeColor="text1"/>
          <w:lang w:eastAsia="zh-CN"/>
        </w:rPr>
        <w:t xml:space="preserve"> akan berusaha agar melakukan upaya pemecahan masalah dengan cara yang berbeda-beda dari orang lain tetapi lebih efektif dan efisien (Sujarwo, 2017).</w:t>
      </w:r>
      <w:r>
        <w:rPr>
          <w:rFonts w:ascii="Times New Roman" w:eastAsia="Times New Roman" w:hAnsi="Times New Roman" w:cs="Times New Roman"/>
          <w:color w:val="000000" w:themeColor="text1"/>
          <w:lang w:eastAsia="zh-CN"/>
        </w:rPr>
        <w:t xml:space="preserve"> M</w:t>
      </w:r>
      <w:r w:rsidRPr="00F04CE9">
        <w:rPr>
          <w:rFonts w:ascii="Times New Roman" w:eastAsia="Times New Roman" w:hAnsi="Times New Roman" w:cs="Times New Roman"/>
          <w:color w:val="000000" w:themeColor="text1"/>
          <w:lang w:eastAsia="zh-CN"/>
        </w:rPr>
        <w:t>aka dibutuhkan mahasiswa yang memiliki kemampuan untuk melihat peluang dan mampu mengembangkan dan mengaplikasikan ide di organisasi. Pengembangan terhadap ide dan perilaku ini yang disebut dengan perilaku inovasi. Tentunya perilaku inovasi merupakan faktor yang sangat berperan aktif bagi keberhasilan organisasi dalam mencapai tujuan organisasi, oleh karena itu mahasiswa yang memiliki perilaku inovasi dapat menjadi penggerak utama dalam organisasi dan dapat menjadikan perbaikan di dalam organisasi (Yuan &amp; Woodman, 2010).</w:t>
      </w:r>
    </w:p>
    <w:p w:rsidR="00B8345E" w:rsidRDefault="00ED79C4" w:rsidP="00B8345E">
      <w:pPr>
        <w:spacing w:line="360" w:lineRule="auto"/>
        <w:ind w:left="0"/>
        <w:rPr>
          <w:rFonts w:ascii="Times New Roman" w:eastAsia="Times New Roman" w:hAnsi="Times New Roman" w:cs="Times New Roman"/>
          <w:color w:val="000000" w:themeColor="text1"/>
          <w:lang w:eastAsia="zh-CN"/>
        </w:rPr>
      </w:pPr>
      <w:r w:rsidRPr="00ED79C4">
        <w:rPr>
          <w:rFonts w:ascii="Times New Roman" w:eastAsia="Times New Roman" w:hAnsi="Times New Roman" w:cs="Times New Roman"/>
          <w:color w:val="000000" w:themeColor="text1"/>
          <w:lang w:eastAsia="zh-CN"/>
        </w:rPr>
        <w:t>Kepercayaan diri merupakan sebagai faktor yang mempengaruhi perilaku inovasi karena seseorang yang memiliki perilaku inovasi tinggi akan memiliki tingkat kepercayaan yang cukup tinggi dalam menyampaikan suatu ide-ide baru dalam mengembangkan potensi dirinya.</w:t>
      </w:r>
      <w:r>
        <w:rPr>
          <w:rFonts w:ascii="Times New Roman" w:eastAsia="Times New Roman" w:hAnsi="Times New Roman" w:cs="Times New Roman"/>
          <w:color w:val="000000" w:themeColor="text1"/>
          <w:lang w:eastAsia="zh-CN"/>
        </w:rPr>
        <w:t xml:space="preserve"> S</w:t>
      </w:r>
      <w:r w:rsidR="00F04CE9" w:rsidRPr="00F04CE9">
        <w:rPr>
          <w:rFonts w:ascii="Times New Roman" w:eastAsia="Times New Roman" w:hAnsi="Times New Roman" w:cs="Times New Roman"/>
          <w:color w:val="000000" w:themeColor="text1"/>
          <w:lang w:eastAsia="zh-CN"/>
        </w:rPr>
        <w:t>eorang mahasiswa yang mempunyai rasa percaya diri yang tinggi memiliki kemampuan dalam melakukan  perubahan  sebagai tindakan  untuk  menciptakan,  memperkenalkan,  mengaplikasikan  dan  mengadopsi  ide  baru  serta  cara kerja  dalam  bentuk  mengadopsi  prosedur,  praktek  dan  teknik  kerja  yang  baru  dalam  menyelesaikan tugas dan pekerjaanya.</w:t>
      </w:r>
      <w:r>
        <w:rPr>
          <w:rFonts w:ascii="Times New Roman" w:eastAsia="Times New Roman" w:hAnsi="Times New Roman" w:cs="Times New Roman"/>
          <w:color w:val="000000" w:themeColor="text1"/>
          <w:lang w:eastAsia="zh-CN"/>
        </w:rPr>
        <w:t xml:space="preserve"> </w:t>
      </w:r>
      <w:r w:rsidR="00B8345E" w:rsidRPr="00B8345E">
        <w:rPr>
          <w:rFonts w:ascii="Times New Roman" w:eastAsia="Times New Roman" w:hAnsi="Times New Roman" w:cs="Times New Roman"/>
          <w:color w:val="000000" w:themeColor="text1"/>
          <w:lang w:eastAsia="zh-CN"/>
        </w:rPr>
        <w:t xml:space="preserve">Kepercayaan diri menurut Willis (Gufron &amp; Rini, 2012) adalah perasaan yakin yang dimiliki oleh seseorang yang mampu menanggulangi suatu permasalahan dengan cara terbaik dan dapat memberikan sesuatu yang berguna bagi orang lain. </w:t>
      </w:r>
    </w:p>
    <w:p w:rsidR="001A6124" w:rsidRPr="001A6124" w:rsidRDefault="00B8345E" w:rsidP="001A6124">
      <w:pPr>
        <w:spacing w:line="360" w:lineRule="auto"/>
        <w:ind w:left="0"/>
        <w:rPr>
          <w:rFonts w:ascii="Times New Roman" w:eastAsia="Times New Roman" w:hAnsi="Times New Roman" w:cs="Times New Roman"/>
          <w:color w:val="000000" w:themeColor="text1"/>
          <w:lang w:eastAsia="zh-CN"/>
        </w:rPr>
      </w:pPr>
      <w:r w:rsidRPr="00B8345E">
        <w:rPr>
          <w:rFonts w:ascii="Times New Roman" w:eastAsia="Times New Roman" w:hAnsi="Times New Roman" w:cs="Times New Roman"/>
          <w:color w:val="000000" w:themeColor="text1"/>
          <w:lang w:eastAsia="zh-CN"/>
        </w:rPr>
        <w:t>Kepercayaan diri merupakan suatu sikap atau keyakinan atas kemampuan diri sendiri.</w:t>
      </w:r>
      <w:r>
        <w:rPr>
          <w:rFonts w:ascii="Times New Roman" w:eastAsia="Times New Roman" w:hAnsi="Times New Roman" w:cs="Times New Roman"/>
          <w:color w:val="000000" w:themeColor="text1"/>
          <w:lang w:eastAsia="zh-CN"/>
        </w:rPr>
        <w:t xml:space="preserve"> </w:t>
      </w:r>
      <w:r w:rsidRPr="00B8345E">
        <w:rPr>
          <w:rFonts w:ascii="Times New Roman" w:eastAsia="Times New Roman" w:hAnsi="Times New Roman" w:cs="Times New Roman"/>
          <w:color w:val="000000" w:themeColor="text1"/>
          <w:lang w:eastAsia="zh-CN"/>
        </w:rPr>
        <w:t xml:space="preserve">Menurut Lauster (Ghufron &amp; Rini, 2012) ada 5 ciri-ciri orang yang memiliki kepercayaan diri yang positif yaitu orang yang memiliki : (1) Keyakinan kemampuan diri, sikap yang positif yang dimiliki oleh individu. Dimana individu mampu secara keseluruhan bertanggung jawab dengan apa yang dikerjakan ; (2) Optimis, berpikir positif dalam menghadapi segala hal dengan kemampuan yang </w:t>
      </w:r>
      <w:r w:rsidRPr="00B8345E">
        <w:rPr>
          <w:rFonts w:ascii="Times New Roman" w:eastAsia="Times New Roman" w:hAnsi="Times New Roman" w:cs="Times New Roman"/>
          <w:color w:val="000000" w:themeColor="text1"/>
          <w:lang w:eastAsia="zh-CN"/>
        </w:rPr>
        <w:lastRenderedPageBreak/>
        <w:t>dimiliki tentang dirinya ; (3) Objektif, kemampuan individu melihat permasalahan sesuai dengan kenyataan yang sebenarnya ; (4) Bertanggung jawab, kesediaan individu dalam menanggung resiko yang terjadi akibat tindakan yang telah dilakukan ; (5) Rasional dan realistis, sikap analis dalam menghadapi suatu masalah dan suatu hal sesuai kenyataan.</w:t>
      </w:r>
      <w:r w:rsidR="001A6124">
        <w:rPr>
          <w:rFonts w:ascii="Times New Roman" w:eastAsia="Times New Roman" w:hAnsi="Times New Roman" w:cs="Times New Roman"/>
          <w:color w:val="000000" w:themeColor="text1"/>
          <w:lang w:eastAsia="zh-CN"/>
        </w:rPr>
        <w:t xml:space="preserve"> </w:t>
      </w:r>
      <w:r w:rsidR="001A6124" w:rsidRPr="001A6124">
        <w:rPr>
          <w:rFonts w:ascii="Times New Roman" w:eastAsia="Times New Roman" w:hAnsi="Times New Roman" w:cs="Times New Roman"/>
          <w:color w:val="000000" w:themeColor="text1"/>
          <w:lang w:eastAsia="zh-CN"/>
        </w:rPr>
        <w:t>Hakim (dalam Bukhori, 2016) menjelaskan bahwa orang yang memiliki kepercayaan diri yang tinggi cenderung mampu menghadapi dan mengevaluasi permasalahan yang dihadapi lebih positif, mampu beradapasi, dan memiliki pandangan yang positif terhadap dirinya dan masa depan. Dengan hal ini mahasiswa yang memiliki kepercayaan diri yang tinggi akan mampu untuk mengembangkan potensi dalam berperilaku inovasi dengan baik. Berani menyampaikan ide-ide baru secara lisan maupun tulisan serta percaya bahwa atas kemampuan dirinya sendiri maka seseorang mempunyai kepercayaan diri yang tinggi. Tanpa kepercayaan diri, seseorang tidak berani menyampaikan ide pada ruang lingkup organisasi karena takut ide-ide baru yang disampaikan tidak dapat diterima organisasi.</w:t>
      </w:r>
    </w:p>
    <w:p w:rsidR="00B8345E" w:rsidRDefault="001A6124" w:rsidP="001A6124">
      <w:pPr>
        <w:spacing w:line="360" w:lineRule="auto"/>
        <w:ind w:left="0" w:firstLine="0"/>
        <w:rPr>
          <w:rFonts w:ascii="Times New Roman" w:eastAsia="Times New Roman" w:hAnsi="Times New Roman" w:cs="Times New Roman"/>
          <w:b/>
          <w:color w:val="000000" w:themeColor="text1"/>
          <w:lang w:eastAsia="zh-CN"/>
        </w:rPr>
      </w:pPr>
      <w:r w:rsidRPr="001A6124">
        <w:rPr>
          <w:rFonts w:ascii="Times New Roman" w:eastAsia="Times New Roman" w:hAnsi="Times New Roman" w:cs="Times New Roman"/>
          <w:b/>
          <w:color w:val="000000" w:themeColor="text1"/>
          <w:lang w:eastAsia="zh-CN"/>
        </w:rPr>
        <w:t>METODE</w:t>
      </w:r>
    </w:p>
    <w:p w:rsidR="001A6124" w:rsidRDefault="001A6124" w:rsidP="00440A31">
      <w:pPr>
        <w:spacing w:line="360" w:lineRule="auto"/>
        <w:ind w:left="0" w:firstLine="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ab/>
      </w:r>
      <w:r w:rsidR="00953E4C" w:rsidRPr="00953E4C">
        <w:rPr>
          <w:rFonts w:ascii="Times New Roman" w:eastAsia="Times New Roman" w:hAnsi="Times New Roman" w:cs="Times New Roman"/>
          <w:color w:val="000000" w:themeColor="text1"/>
          <w:lang w:eastAsia="zh-CN"/>
        </w:rPr>
        <w:t>Penelitian ini merupakan penelitian kuantitatif yang mencakup dua variabel yaitu var</w:t>
      </w:r>
      <w:r w:rsidR="00953E4C">
        <w:rPr>
          <w:rFonts w:ascii="Times New Roman" w:eastAsia="Times New Roman" w:hAnsi="Times New Roman" w:cs="Times New Roman"/>
          <w:color w:val="000000" w:themeColor="text1"/>
          <w:lang w:eastAsia="zh-CN"/>
        </w:rPr>
        <w:t>iabel dependen dan variabel independen. Variabel dependen</w:t>
      </w:r>
      <w:r w:rsidR="00953E4C" w:rsidRPr="00953E4C">
        <w:rPr>
          <w:rFonts w:ascii="Times New Roman" w:eastAsia="Times New Roman" w:hAnsi="Times New Roman" w:cs="Times New Roman"/>
          <w:color w:val="000000" w:themeColor="text1"/>
          <w:lang w:eastAsia="zh-CN"/>
        </w:rPr>
        <w:t xml:space="preserve"> dalam penelitian ini yaitu </w:t>
      </w:r>
      <w:r w:rsidR="00953E4C">
        <w:rPr>
          <w:rFonts w:ascii="Times New Roman" w:eastAsia="Times New Roman" w:hAnsi="Times New Roman" w:cs="Times New Roman"/>
          <w:color w:val="000000" w:themeColor="text1"/>
          <w:lang w:eastAsia="zh-CN"/>
        </w:rPr>
        <w:t xml:space="preserve">perilaku inovasi </w:t>
      </w:r>
      <w:r w:rsidR="00953E4C" w:rsidRPr="00953E4C">
        <w:rPr>
          <w:rFonts w:ascii="Times New Roman" w:eastAsia="Times New Roman" w:hAnsi="Times New Roman" w:cs="Times New Roman"/>
          <w:color w:val="000000" w:themeColor="text1"/>
          <w:lang w:eastAsia="zh-CN"/>
        </w:rPr>
        <w:t xml:space="preserve">dan </w:t>
      </w:r>
      <w:r w:rsidR="00953E4C">
        <w:rPr>
          <w:rFonts w:ascii="Times New Roman" w:eastAsia="Times New Roman" w:hAnsi="Times New Roman" w:cs="Times New Roman"/>
          <w:color w:val="000000" w:themeColor="text1"/>
          <w:lang w:eastAsia="zh-CN"/>
        </w:rPr>
        <w:t xml:space="preserve">kepercayaan diri sebagai variabel independen. </w:t>
      </w:r>
      <w:r w:rsidR="00440A31" w:rsidRPr="00440A31">
        <w:rPr>
          <w:rFonts w:ascii="Times New Roman" w:eastAsia="Times New Roman" w:hAnsi="Times New Roman" w:cs="Times New Roman"/>
          <w:color w:val="000000" w:themeColor="text1"/>
          <w:lang w:eastAsia="zh-CN"/>
        </w:rPr>
        <w:t xml:space="preserve">Skala Perilaku Inovasi yang disusun berdasarkan aspek-aspek perilaku inovasi menurut De Jong &amp; Hartong (2008) yaitu </w:t>
      </w:r>
      <w:r w:rsidR="00440A31" w:rsidRPr="00440A31">
        <w:rPr>
          <w:rFonts w:ascii="Times New Roman" w:eastAsia="Times New Roman" w:hAnsi="Times New Roman" w:cs="Times New Roman"/>
          <w:i/>
          <w:color w:val="000000" w:themeColor="text1"/>
          <w:lang w:eastAsia="zh-CN"/>
        </w:rPr>
        <w:t xml:space="preserve">opportunity exploration, idea generation, championing </w:t>
      </w:r>
      <w:r w:rsidR="00440A31" w:rsidRPr="00440A31">
        <w:rPr>
          <w:rFonts w:ascii="Times New Roman" w:eastAsia="Times New Roman" w:hAnsi="Times New Roman" w:cs="Times New Roman"/>
          <w:color w:val="000000" w:themeColor="text1"/>
          <w:lang w:eastAsia="zh-CN"/>
        </w:rPr>
        <w:t xml:space="preserve">dan </w:t>
      </w:r>
      <w:r w:rsidR="00440A31" w:rsidRPr="00440A31">
        <w:rPr>
          <w:rFonts w:ascii="Times New Roman" w:eastAsia="Times New Roman" w:hAnsi="Times New Roman" w:cs="Times New Roman"/>
          <w:i/>
          <w:color w:val="000000" w:themeColor="text1"/>
          <w:lang w:eastAsia="zh-CN"/>
        </w:rPr>
        <w:t>application.</w:t>
      </w:r>
      <w:r w:rsidR="00440A31" w:rsidRPr="00440A31">
        <w:rPr>
          <w:rFonts w:cs="Times New Roman"/>
          <w:sz w:val="24"/>
        </w:rPr>
        <w:t xml:space="preserve"> </w:t>
      </w:r>
      <w:r w:rsidR="00440A31" w:rsidRPr="00440A31">
        <w:rPr>
          <w:rFonts w:ascii="Times New Roman" w:eastAsia="Times New Roman" w:hAnsi="Times New Roman" w:cs="Times New Roman"/>
          <w:color w:val="000000" w:themeColor="text1"/>
          <w:lang w:eastAsia="zh-CN"/>
        </w:rPr>
        <w:t>Kepercayaan diri merupakan hal yang paling berharga pada diri individu dalam kehidupan berorganisasi. Karena dengan kepercayaan diri seseorang mampu mengaktualisasikan dirinya dengan segala potensi yang dimiliki.</w:t>
      </w:r>
      <w:r w:rsidR="00440A31">
        <w:rPr>
          <w:rFonts w:ascii="Times New Roman" w:eastAsia="Times New Roman" w:hAnsi="Times New Roman" w:cs="Times New Roman"/>
          <w:color w:val="000000" w:themeColor="text1"/>
          <w:lang w:eastAsia="zh-CN"/>
        </w:rPr>
        <w:t xml:space="preserve"> </w:t>
      </w:r>
      <w:r w:rsidR="00440A31" w:rsidRPr="00440A31">
        <w:rPr>
          <w:rFonts w:ascii="Times New Roman" w:eastAsia="Times New Roman" w:hAnsi="Times New Roman" w:cs="Times New Roman"/>
          <w:color w:val="000000" w:themeColor="text1"/>
          <w:lang w:eastAsia="zh-CN"/>
        </w:rPr>
        <w:t>Skala Kepercayaan Diri disusun berdasarkan aspek-aspek kepercayaan diri menurut Lautser (1992) yaitu keyakinan akan kemampuan diri, optimis, objektif, bertanggung jawab, dan rasional.</w:t>
      </w:r>
    </w:p>
    <w:p w:rsidR="004F4054" w:rsidRDefault="00440A31" w:rsidP="004F4054">
      <w:pPr>
        <w:spacing w:line="360" w:lineRule="auto"/>
        <w:ind w:left="0" w:firstLine="0"/>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ab/>
      </w:r>
      <w:r w:rsidR="004F4054" w:rsidRPr="004F4054">
        <w:rPr>
          <w:rFonts w:ascii="Times New Roman" w:eastAsia="Times New Roman" w:hAnsi="Times New Roman" w:cs="Times New Roman"/>
          <w:color w:val="000000" w:themeColor="text1"/>
          <w:lang w:eastAsia="zh-CN"/>
        </w:rPr>
        <w:t>Subjek dalam penelitian ini</w:t>
      </w:r>
      <w:r w:rsidR="004F4054">
        <w:rPr>
          <w:rFonts w:ascii="Times New Roman" w:eastAsia="Times New Roman" w:hAnsi="Times New Roman" w:cs="Times New Roman"/>
          <w:color w:val="000000" w:themeColor="text1"/>
          <w:lang w:eastAsia="zh-CN"/>
        </w:rPr>
        <w:t xml:space="preserve"> sebanyak 73 mahasiswa yang aktif di. </w:t>
      </w:r>
      <w:r w:rsidR="004F4054" w:rsidRPr="004F4054">
        <w:rPr>
          <w:rFonts w:ascii="Times New Roman" w:eastAsia="Times New Roman" w:hAnsi="Times New Roman" w:cs="Times New Roman"/>
          <w:color w:val="000000" w:themeColor="text1"/>
          <w:lang w:eastAsia="zh-CN"/>
        </w:rPr>
        <w:t xml:space="preserve">Subjek dipilih dengan menggunakan teknik analisa data yang digunakan adalah korelasi </w:t>
      </w:r>
      <w:r w:rsidR="004F4054" w:rsidRPr="004F4054">
        <w:rPr>
          <w:rFonts w:ascii="Times New Roman" w:eastAsia="Times New Roman" w:hAnsi="Times New Roman" w:cs="Times New Roman"/>
          <w:i/>
          <w:color w:val="000000" w:themeColor="text1"/>
          <w:lang w:eastAsia="zh-CN"/>
        </w:rPr>
        <w:t xml:space="preserve">product moment. </w:t>
      </w:r>
      <w:r w:rsidR="004F4054" w:rsidRPr="004F4054">
        <w:rPr>
          <w:rFonts w:ascii="Times New Roman" w:eastAsia="Times New Roman" w:hAnsi="Times New Roman" w:cs="Times New Roman"/>
          <w:color w:val="000000" w:themeColor="text1"/>
          <w:lang w:eastAsia="zh-CN"/>
        </w:rPr>
        <w:t xml:space="preserve">Teknik ini dipilih karena pada penelitian ini melihat hubungan antara </w:t>
      </w:r>
      <w:r w:rsidR="004F4054">
        <w:rPr>
          <w:rFonts w:ascii="Times New Roman" w:eastAsia="Times New Roman" w:hAnsi="Times New Roman" w:cs="Times New Roman"/>
          <w:color w:val="000000" w:themeColor="text1"/>
          <w:lang w:eastAsia="zh-CN"/>
        </w:rPr>
        <w:t>variabel dependen dan variabel independen</w:t>
      </w:r>
      <w:r w:rsidR="004F4054" w:rsidRPr="004F4054">
        <w:rPr>
          <w:rFonts w:ascii="Times New Roman" w:eastAsia="Times New Roman" w:hAnsi="Times New Roman" w:cs="Times New Roman"/>
          <w:color w:val="000000" w:themeColor="text1"/>
          <w:lang w:eastAsia="zh-CN"/>
        </w:rPr>
        <w:t xml:space="preserve">. Analisis digunakan dengan bantuan aplikasi </w:t>
      </w:r>
      <w:r w:rsidR="004F4054" w:rsidRPr="004F4054">
        <w:rPr>
          <w:rFonts w:ascii="Times New Roman" w:eastAsia="Times New Roman" w:hAnsi="Times New Roman" w:cs="Times New Roman"/>
          <w:i/>
          <w:color w:val="000000" w:themeColor="text1"/>
          <w:lang w:eastAsia="zh-CN"/>
        </w:rPr>
        <w:t xml:space="preserve">SPSS (Statistical Product Service Solutions) from Windows. </w:t>
      </w:r>
      <w:r w:rsidR="004F4054" w:rsidRPr="004F4054">
        <w:rPr>
          <w:rFonts w:ascii="Times New Roman" w:eastAsia="Times New Roman" w:hAnsi="Times New Roman" w:cs="Times New Roman"/>
          <w:color w:val="000000" w:themeColor="text1"/>
          <w:lang w:eastAsia="zh-CN"/>
        </w:rPr>
        <w:t xml:space="preserve">Adapun skala yang digunakan dalam penelitian ini adalah skala sikap model </w:t>
      </w:r>
      <w:r w:rsidR="004F4054" w:rsidRPr="004F4054">
        <w:rPr>
          <w:rFonts w:ascii="Times New Roman" w:eastAsia="Times New Roman" w:hAnsi="Times New Roman" w:cs="Times New Roman"/>
          <w:i/>
          <w:color w:val="000000" w:themeColor="text1"/>
          <w:lang w:eastAsia="zh-CN"/>
        </w:rPr>
        <w:t xml:space="preserve">likert </w:t>
      </w:r>
      <w:r w:rsidR="00FE3CDA">
        <w:rPr>
          <w:rFonts w:ascii="Times New Roman" w:eastAsia="Times New Roman" w:hAnsi="Times New Roman" w:cs="Times New Roman"/>
          <w:color w:val="000000" w:themeColor="text1"/>
          <w:lang w:eastAsia="zh-CN"/>
        </w:rPr>
        <w:t>(Azwar, 2012</w:t>
      </w:r>
      <w:r w:rsidR="004F4054" w:rsidRPr="004F4054">
        <w:rPr>
          <w:rFonts w:ascii="Times New Roman" w:eastAsia="Times New Roman" w:hAnsi="Times New Roman" w:cs="Times New Roman"/>
          <w:color w:val="000000" w:themeColor="text1"/>
          <w:lang w:eastAsia="zh-CN"/>
        </w:rPr>
        <w:t xml:space="preserve">). Skala sikap model </w:t>
      </w:r>
      <w:r w:rsidR="004F4054" w:rsidRPr="004F4054">
        <w:rPr>
          <w:rFonts w:ascii="Times New Roman" w:eastAsia="Times New Roman" w:hAnsi="Times New Roman" w:cs="Times New Roman"/>
          <w:i/>
          <w:color w:val="000000" w:themeColor="text1"/>
          <w:lang w:eastAsia="zh-CN"/>
        </w:rPr>
        <w:t>likert</w:t>
      </w:r>
      <w:r w:rsidR="004F4054" w:rsidRPr="004F4054">
        <w:rPr>
          <w:rFonts w:ascii="Times New Roman" w:eastAsia="Times New Roman" w:hAnsi="Times New Roman" w:cs="Times New Roman"/>
          <w:color w:val="000000" w:themeColor="text1"/>
          <w:lang w:eastAsia="zh-CN"/>
        </w:rPr>
        <w:t xml:space="preserve"> adalah skala yang berisi pernyataan-pernyataan sikap untuk mengungkap sikap dari subjek terhadap objek yang ingin diukur. Adapun pernyataan dalam skala penelitian ini terdiri dari dua arah, yaitu </w:t>
      </w:r>
      <w:r w:rsidR="004F4054" w:rsidRPr="004F4054">
        <w:rPr>
          <w:rFonts w:ascii="Times New Roman" w:eastAsia="Times New Roman" w:hAnsi="Times New Roman" w:cs="Times New Roman"/>
          <w:i/>
          <w:color w:val="000000" w:themeColor="text1"/>
          <w:lang w:eastAsia="zh-CN"/>
        </w:rPr>
        <w:t xml:space="preserve">favourable </w:t>
      </w:r>
      <w:r w:rsidR="004F4054" w:rsidRPr="004F4054">
        <w:rPr>
          <w:rFonts w:ascii="Times New Roman" w:eastAsia="Times New Roman" w:hAnsi="Times New Roman" w:cs="Times New Roman"/>
          <w:color w:val="000000" w:themeColor="text1"/>
          <w:lang w:eastAsia="zh-CN"/>
        </w:rPr>
        <w:t xml:space="preserve">dan </w:t>
      </w:r>
      <w:r w:rsidR="004F4054" w:rsidRPr="004F4054">
        <w:rPr>
          <w:rFonts w:ascii="Times New Roman" w:eastAsia="Times New Roman" w:hAnsi="Times New Roman" w:cs="Times New Roman"/>
          <w:i/>
          <w:color w:val="000000" w:themeColor="text1"/>
          <w:lang w:eastAsia="zh-CN"/>
        </w:rPr>
        <w:t>unfavourable</w:t>
      </w:r>
      <w:r w:rsidR="004F4054" w:rsidRPr="004F4054">
        <w:rPr>
          <w:rFonts w:ascii="Times New Roman" w:eastAsia="Times New Roman" w:hAnsi="Times New Roman" w:cs="Times New Roman"/>
          <w:color w:val="000000" w:themeColor="text1"/>
          <w:lang w:eastAsia="zh-CN"/>
        </w:rPr>
        <w:t xml:space="preserve">. Pernyataan </w:t>
      </w:r>
      <w:r w:rsidR="004F4054" w:rsidRPr="004F4054">
        <w:rPr>
          <w:rFonts w:ascii="Times New Roman" w:eastAsia="Times New Roman" w:hAnsi="Times New Roman" w:cs="Times New Roman"/>
          <w:i/>
          <w:color w:val="000000" w:themeColor="text1"/>
          <w:lang w:eastAsia="zh-CN"/>
        </w:rPr>
        <w:t>favourable</w:t>
      </w:r>
      <w:r w:rsidR="004F4054" w:rsidRPr="004F4054">
        <w:rPr>
          <w:rFonts w:ascii="Times New Roman" w:eastAsia="Times New Roman" w:hAnsi="Times New Roman" w:cs="Times New Roman"/>
          <w:color w:val="000000" w:themeColor="text1"/>
          <w:lang w:eastAsia="zh-CN"/>
        </w:rPr>
        <w:t xml:space="preserve"> adalah pernyataan yang mendukung atau memihak pada objek sikap sedangkan pernyataan </w:t>
      </w:r>
      <w:r w:rsidR="004F4054" w:rsidRPr="004F4054">
        <w:rPr>
          <w:rFonts w:ascii="Times New Roman" w:eastAsia="Times New Roman" w:hAnsi="Times New Roman" w:cs="Times New Roman"/>
          <w:i/>
          <w:color w:val="000000" w:themeColor="text1"/>
          <w:lang w:eastAsia="zh-CN"/>
        </w:rPr>
        <w:t>unfavourable</w:t>
      </w:r>
      <w:r w:rsidR="004F4054" w:rsidRPr="004F4054">
        <w:rPr>
          <w:rFonts w:ascii="Times New Roman" w:eastAsia="Times New Roman" w:hAnsi="Times New Roman" w:cs="Times New Roman"/>
          <w:color w:val="000000" w:themeColor="text1"/>
          <w:lang w:eastAsia="zh-CN"/>
        </w:rPr>
        <w:t xml:space="preserve"> adalah pernyataan yang tidak me</w:t>
      </w:r>
      <w:r w:rsidR="00FE3CDA">
        <w:rPr>
          <w:rFonts w:ascii="Times New Roman" w:eastAsia="Times New Roman" w:hAnsi="Times New Roman" w:cs="Times New Roman"/>
          <w:color w:val="000000" w:themeColor="text1"/>
          <w:lang w:eastAsia="zh-CN"/>
        </w:rPr>
        <w:t>ndukung objek sikap (Azwar, 2012</w:t>
      </w:r>
      <w:r w:rsidR="004F4054" w:rsidRPr="004F4054">
        <w:rPr>
          <w:rFonts w:ascii="Times New Roman" w:eastAsia="Times New Roman" w:hAnsi="Times New Roman" w:cs="Times New Roman"/>
          <w:color w:val="000000" w:themeColor="text1"/>
          <w:lang w:eastAsia="zh-CN"/>
        </w:rPr>
        <w:t>).</w:t>
      </w:r>
    </w:p>
    <w:p w:rsidR="004F4054" w:rsidRDefault="004F4054" w:rsidP="004F4054">
      <w:pPr>
        <w:spacing w:line="360" w:lineRule="auto"/>
        <w:ind w:left="0" w:firstLine="0"/>
        <w:rPr>
          <w:rFonts w:ascii="Times New Roman" w:eastAsia="Times New Roman" w:hAnsi="Times New Roman" w:cs="Times New Roman"/>
          <w:color w:val="000000" w:themeColor="text1"/>
          <w:lang w:eastAsia="zh-CN"/>
        </w:rPr>
      </w:pPr>
    </w:p>
    <w:p w:rsidR="004F4054" w:rsidRDefault="004F4054" w:rsidP="004F4054">
      <w:pPr>
        <w:spacing w:line="360" w:lineRule="auto"/>
        <w:ind w:left="0" w:firstLine="0"/>
        <w:rPr>
          <w:rFonts w:ascii="Times New Roman" w:eastAsia="Times New Roman" w:hAnsi="Times New Roman" w:cs="Times New Roman"/>
          <w:color w:val="000000" w:themeColor="text1"/>
          <w:lang w:eastAsia="zh-CN"/>
        </w:rPr>
      </w:pPr>
    </w:p>
    <w:p w:rsidR="00440A31" w:rsidRDefault="004F4054" w:rsidP="00440A31">
      <w:pPr>
        <w:spacing w:line="360" w:lineRule="auto"/>
        <w:ind w:left="0" w:firstLine="0"/>
        <w:rPr>
          <w:rFonts w:ascii="Times New Roman" w:eastAsia="Times New Roman" w:hAnsi="Times New Roman" w:cs="Times New Roman"/>
          <w:b/>
          <w:color w:val="000000" w:themeColor="text1"/>
          <w:lang w:eastAsia="zh-CN"/>
        </w:rPr>
      </w:pPr>
      <w:r w:rsidRPr="004F4054">
        <w:rPr>
          <w:rFonts w:ascii="Times New Roman" w:eastAsia="Times New Roman" w:hAnsi="Times New Roman" w:cs="Times New Roman"/>
          <w:b/>
          <w:color w:val="000000" w:themeColor="text1"/>
          <w:lang w:eastAsia="zh-CN"/>
        </w:rPr>
        <w:lastRenderedPageBreak/>
        <w:t>HASIL DAN PEMBAHASAN</w:t>
      </w:r>
    </w:p>
    <w:p w:rsidR="004F4054" w:rsidRDefault="004F4054" w:rsidP="00440A31">
      <w:pPr>
        <w:spacing w:line="360" w:lineRule="auto"/>
        <w:ind w:left="0" w:firstLine="0"/>
        <w:rPr>
          <w:rFonts w:ascii="Times New Roman" w:eastAsia="Times New Roman" w:hAnsi="Times New Roman" w:cs="Times New Roman"/>
          <w:b/>
          <w:color w:val="000000" w:themeColor="text1"/>
          <w:lang w:eastAsia="zh-CN"/>
        </w:rPr>
      </w:pPr>
      <w:r>
        <w:rPr>
          <w:rFonts w:ascii="Times New Roman" w:eastAsia="Times New Roman" w:hAnsi="Times New Roman" w:cs="Times New Roman"/>
          <w:b/>
          <w:color w:val="000000" w:themeColor="text1"/>
          <w:lang w:eastAsia="zh-CN"/>
        </w:rPr>
        <w:t xml:space="preserve">Hasil Penelitian </w:t>
      </w:r>
    </w:p>
    <w:p w:rsidR="004F4054" w:rsidRDefault="004F4054" w:rsidP="00323517">
      <w:pPr>
        <w:spacing w:line="360" w:lineRule="auto"/>
        <w:ind w:left="0" w:firstLine="0"/>
        <w:rPr>
          <w:rFonts w:ascii="Times New Roman" w:eastAsia="Times New Roman" w:hAnsi="Times New Roman" w:cs="Times New Roman"/>
          <w:color w:val="000000" w:themeColor="text1"/>
          <w:lang w:eastAsia="zh-CN"/>
        </w:rPr>
      </w:pPr>
      <w:r w:rsidRPr="004F4054">
        <w:rPr>
          <w:rFonts w:ascii="Times New Roman" w:eastAsia="Times New Roman" w:hAnsi="Times New Roman" w:cs="Times New Roman"/>
          <w:color w:val="000000" w:themeColor="text1"/>
          <w:lang w:eastAsia="zh-CN"/>
        </w:rPr>
        <w:t xml:space="preserve">Data penelitian ini diperoleh dari Skala </w:t>
      </w:r>
      <w:r>
        <w:rPr>
          <w:rFonts w:ascii="Times New Roman" w:eastAsia="Times New Roman" w:hAnsi="Times New Roman" w:cs="Times New Roman"/>
          <w:color w:val="000000" w:themeColor="text1"/>
          <w:lang w:eastAsia="zh-CN"/>
        </w:rPr>
        <w:t xml:space="preserve">Perilaku Inovasi dan Skala Kepercayaan Diri. </w:t>
      </w:r>
      <w:r w:rsidRPr="004F4054">
        <w:rPr>
          <w:rFonts w:ascii="Times New Roman" w:eastAsia="Times New Roman" w:hAnsi="Times New Roman" w:cs="Times New Roman"/>
          <w:color w:val="000000" w:themeColor="text1"/>
          <w:lang w:eastAsia="zh-CN"/>
        </w:rPr>
        <w:t>Data penelitian ini digunakan sebagai dasar pengujian hipotesis dengan menggunakan skor hipotetik dan empiric. Data skor hipotetik dan skor empirik yang dideskripsikan adalah nilai minimum, maksimum, jarak sebaran (range), standar deviasi dan rata-rata (mean).</w:t>
      </w:r>
      <w:r w:rsidR="000E5CCA">
        <w:rPr>
          <w:rFonts w:ascii="Times New Roman" w:eastAsia="Times New Roman" w:hAnsi="Times New Roman" w:cs="Times New Roman"/>
          <w:color w:val="000000" w:themeColor="text1"/>
          <w:lang w:eastAsia="zh-CN"/>
        </w:rPr>
        <w:t xml:space="preserve"> </w:t>
      </w:r>
      <w:r w:rsidR="000E5CCA" w:rsidRPr="000E5CCA">
        <w:rPr>
          <w:rFonts w:ascii="Times New Roman" w:eastAsia="Times New Roman" w:hAnsi="Times New Roman" w:cs="Times New Roman"/>
          <w:color w:val="000000" w:themeColor="text1"/>
          <w:lang w:eastAsia="zh-CN"/>
        </w:rPr>
        <w:t xml:space="preserve">Berdasarkan data hipotetik Skala Perilaku Inovasi diperoleh hasil skor minimal sebesar 30, skor maksimal </w:t>
      </w:r>
      <w:r w:rsidR="000449EE">
        <w:rPr>
          <w:rFonts w:ascii="Times New Roman" w:eastAsia="Times New Roman" w:hAnsi="Times New Roman" w:cs="Times New Roman"/>
          <w:color w:val="000000" w:themeColor="text1"/>
          <w:lang w:eastAsia="zh-CN"/>
        </w:rPr>
        <w:t xml:space="preserve">120, </w:t>
      </w:r>
      <w:r w:rsidR="000E5CCA">
        <w:rPr>
          <w:rFonts w:ascii="Times New Roman" w:eastAsia="Times New Roman" w:hAnsi="Times New Roman" w:cs="Times New Roman"/>
          <w:color w:val="000000" w:themeColor="text1"/>
          <w:lang w:eastAsia="zh-CN"/>
        </w:rPr>
        <w:t>Rerata hipotetik sebesar</w:t>
      </w:r>
      <w:r w:rsidR="000449EE">
        <w:rPr>
          <w:rFonts w:ascii="Times New Roman" w:eastAsia="Times New Roman" w:hAnsi="Times New Roman" w:cs="Times New Roman"/>
          <w:color w:val="000000" w:themeColor="text1"/>
          <w:lang w:eastAsia="zh-CN"/>
        </w:rPr>
        <w:t xml:space="preserve"> 75,</w:t>
      </w:r>
      <w:r w:rsidR="000E5CCA" w:rsidRPr="000E5CCA">
        <w:rPr>
          <w:rFonts w:ascii="Times New Roman" w:eastAsia="Times New Roman" w:hAnsi="Times New Roman" w:cs="Times New Roman"/>
          <w:color w:val="000000" w:themeColor="text1"/>
          <w:lang w:eastAsia="zh-CN"/>
        </w:rPr>
        <w:t xml:space="preserve"> jarak sebaran adalah </w:t>
      </w:r>
      <w:r w:rsidR="000449EE">
        <w:rPr>
          <w:rFonts w:ascii="Times New Roman" w:eastAsia="Times New Roman" w:hAnsi="Times New Roman" w:cs="Times New Roman"/>
          <w:color w:val="000000" w:themeColor="text1"/>
          <w:lang w:eastAsia="zh-CN"/>
        </w:rPr>
        <w:t xml:space="preserve">90 dan </w:t>
      </w:r>
      <w:r w:rsidR="000E5CCA" w:rsidRPr="000E5CCA">
        <w:rPr>
          <w:rFonts w:ascii="Times New Roman" w:eastAsia="Times New Roman" w:hAnsi="Times New Roman" w:cs="Times New Roman"/>
          <w:color w:val="000000" w:themeColor="text1"/>
          <w:lang w:eastAsia="zh-CN"/>
        </w:rPr>
        <w:t xml:space="preserve">Standar deviasi yang dimiliki bernilai </w:t>
      </w:r>
      <w:r w:rsidR="00323517">
        <w:rPr>
          <w:rFonts w:ascii="Times New Roman" w:eastAsia="Times New Roman" w:hAnsi="Times New Roman" w:cs="Times New Roman"/>
          <w:color w:val="000000" w:themeColor="text1"/>
          <w:lang w:eastAsia="zh-CN"/>
        </w:rPr>
        <w:t xml:space="preserve">15. </w:t>
      </w:r>
      <w:r w:rsidR="000E5CCA" w:rsidRPr="000E5CCA">
        <w:rPr>
          <w:rFonts w:ascii="Times New Roman" w:eastAsia="Times New Roman" w:hAnsi="Times New Roman" w:cs="Times New Roman"/>
          <w:color w:val="000000" w:themeColor="text1"/>
          <w:lang w:eastAsia="zh-CN"/>
        </w:rPr>
        <w:t>Berdasarkan data hipotetik Skala Kepercayaan Diri dipero</w:t>
      </w:r>
      <w:r w:rsidR="000E5CCA">
        <w:rPr>
          <w:rFonts w:ascii="Times New Roman" w:eastAsia="Times New Roman" w:hAnsi="Times New Roman" w:cs="Times New Roman"/>
          <w:color w:val="000000" w:themeColor="text1"/>
          <w:lang w:eastAsia="zh-CN"/>
        </w:rPr>
        <w:t>leh hasil skor minimal sebesar 25</w:t>
      </w:r>
      <w:r w:rsidR="000E5CCA" w:rsidRPr="000E5CCA">
        <w:rPr>
          <w:rFonts w:ascii="Times New Roman" w:eastAsia="Times New Roman" w:hAnsi="Times New Roman" w:cs="Times New Roman"/>
          <w:color w:val="000000" w:themeColor="text1"/>
          <w:lang w:eastAsia="zh-CN"/>
        </w:rPr>
        <w:t xml:space="preserve">, skor maksimal 100. Rerata hipotetik sebesar 62,5 dan jarak sebaran 75. </w:t>
      </w:r>
      <w:r w:rsidR="00323517">
        <w:rPr>
          <w:rFonts w:ascii="Times New Roman" w:eastAsia="Times New Roman" w:hAnsi="Times New Roman" w:cs="Times New Roman"/>
          <w:color w:val="000000" w:themeColor="text1"/>
          <w:lang w:eastAsia="zh-CN"/>
        </w:rPr>
        <w:t xml:space="preserve"> Standar deviasi yang bernilai 12,5. </w:t>
      </w:r>
      <w:r w:rsidR="00323517" w:rsidRPr="000E5CCA">
        <w:rPr>
          <w:rFonts w:ascii="Times New Roman" w:eastAsia="Times New Roman" w:hAnsi="Times New Roman" w:cs="Times New Roman"/>
          <w:color w:val="000000" w:themeColor="text1"/>
          <w:lang w:eastAsia="zh-CN"/>
        </w:rPr>
        <w:t xml:space="preserve">Untuk perhitungan data empirik, variabel perilaku inovasi diperoleh skor minimal sebesar 64, skor maksimal sebesar 116, rerata empirik sebesar 90, dan standar deviasi sebesar 10,4. Untuk data empirik variabel kepercayaan diri diperoleh skor minimal 58, skor maksimal sebesar 94, rerata empirik sebesar 76, dan standar deviasi sebesar 6. </w:t>
      </w:r>
    </w:p>
    <w:p w:rsidR="00F04CE9" w:rsidRDefault="00E7380A" w:rsidP="00032107">
      <w:pPr>
        <w:spacing w:line="360" w:lineRule="auto"/>
        <w:ind w:left="0" w:firstLine="0"/>
        <w:rPr>
          <w:rFonts w:ascii="Times New Roman" w:eastAsia="Times New Roman" w:hAnsi="Times New Roman" w:cs="Times New Roman"/>
        </w:rPr>
      </w:pPr>
      <w:r>
        <w:rPr>
          <w:rFonts w:ascii="Times New Roman" w:eastAsia="Times New Roman" w:hAnsi="Times New Roman" w:cs="Times New Roman"/>
          <w:color w:val="000000" w:themeColor="text1"/>
          <w:lang w:eastAsia="zh-CN"/>
        </w:rPr>
        <w:tab/>
      </w:r>
      <w:r>
        <w:rPr>
          <w:rFonts w:ascii="Times New Roman" w:eastAsia="Times New Roman" w:hAnsi="Times New Roman" w:cs="Times New Roman"/>
        </w:rPr>
        <w:t xml:space="preserve">Kategorisasi yang digunakan adalah kategorisasi jenjang berdasarkan distribusi normal yang bertujuan untuk menempatkan individu kedalam kelompok-kelompok yang posisinya berjenjang menurut kontinum berdasarkan yang diukur (Azwar, 2012). Pada penelitian ini kedua variabel membagi kategorisasi menjadi 3 bagian yakni rendah, sedang, dan tinggi. Berdasarkan kategorisasi </w:t>
      </w:r>
      <w:r w:rsidRPr="00E7380A">
        <w:rPr>
          <w:rFonts w:ascii="Times New Roman" w:eastAsia="Times New Roman" w:hAnsi="Times New Roman" w:cs="Times New Roman"/>
        </w:rPr>
        <w:t>mahasiswa aktif di organisasi yang memiliki perilaku inovasi dalam kategori tinggi sebesar 63% (46 subjek), kategori sedang sebesar 37% (27 subjek), dan kategori rendah sebesar 0% (0 subjek).</w:t>
      </w:r>
      <w:r>
        <w:rPr>
          <w:rFonts w:ascii="Times New Roman" w:eastAsia="Times New Roman" w:hAnsi="Times New Roman" w:cs="Times New Roman"/>
        </w:rPr>
        <w:t xml:space="preserve"> Berdasarkan kategorisasi m</w:t>
      </w:r>
      <w:r w:rsidRPr="00E7380A">
        <w:rPr>
          <w:rFonts w:ascii="Times New Roman" w:eastAsia="Times New Roman" w:hAnsi="Times New Roman" w:cs="Times New Roman"/>
        </w:rPr>
        <w:t>ahasiswa aktif di organisasi yang memiliki kepercayaan diri dalam kategori tinggi sebesar 61,6% (45 subjek), kategori sedang sebesar 38,4% (28 subjek), dan kategori rendah sebesar 0% (0 subjek).</w:t>
      </w:r>
      <w:r w:rsidR="00032107">
        <w:rPr>
          <w:rFonts w:ascii="Times New Roman" w:eastAsia="Times New Roman" w:hAnsi="Times New Roman" w:cs="Times New Roman"/>
        </w:rPr>
        <w:t xml:space="preserve"> </w:t>
      </w:r>
    </w:p>
    <w:p w:rsidR="0079427B" w:rsidRDefault="00032107" w:rsidP="00D24CF8">
      <w:pPr>
        <w:spacing w:line="360" w:lineRule="auto"/>
        <w:ind w:left="0" w:firstLine="0"/>
        <w:rPr>
          <w:rFonts w:eastAsia="Times New Roman" w:cs="Times New Roman"/>
        </w:rPr>
      </w:pPr>
      <w:r>
        <w:rPr>
          <w:rFonts w:ascii="Times New Roman" w:eastAsia="Times New Roman" w:hAnsi="Times New Roman" w:cs="Times New Roman"/>
        </w:rPr>
        <w:tab/>
      </w:r>
      <w:r w:rsidRPr="00032107">
        <w:rPr>
          <w:rFonts w:ascii="Times New Roman" w:eastAsia="Times New Roman" w:hAnsi="Times New Roman" w:cs="Times New Roman"/>
        </w:rPr>
        <w:t xml:space="preserve">Sebelum melakukan uji hipotesis yang menggunakan teknik analisis korelasi product moment terdapat beberapa persyaratan yang harus dipenuhi terlebih dahulu, yaitu melakukan uji normalitas dan uji linieritas (Hadi, 2015). Hal ini dapat dilakukan dengan melakukan uji normalitas dan linearitas atas data penelitian yang ada. Uji normalitas dilakukan untuk  melihat apakah data penelitian yang telah diperoleh berada pada sebaran data yang bersifat normal atau tidak normal. Jenis uji prasyarat ini menggunakan teknik analisis model </w:t>
      </w:r>
      <w:r w:rsidRPr="00032107">
        <w:rPr>
          <w:rFonts w:ascii="Times New Roman" w:eastAsia="Times New Roman" w:hAnsi="Times New Roman" w:cs="Times New Roman"/>
          <w:i/>
        </w:rPr>
        <w:t>one- sample</w:t>
      </w:r>
      <w:r w:rsidRPr="00032107">
        <w:rPr>
          <w:rFonts w:ascii="Times New Roman" w:eastAsia="Times New Roman" w:hAnsi="Times New Roman" w:cs="Times New Roman"/>
        </w:rPr>
        <w:t xml:space="preserve"> Kolmogrov- Smirnov (KS-Z). Pedoman yang digunakan dalam uji normalitas adalah apabila nilai signifikansi KS-Z &gt; 0,050</w:t>
      </w:r>
      <w:r w:rsidRPr="00032107">
        <w:rPr>
          <w:rFonts w:ascii="Times New Roman" w:eastAsia="Times New Roman" w:hAnsi="Times New Roman" w:cs="Times New Roman"/>
          <w:i/>
        </w:rPr>
        <w:t xml:space="preserve"> </w:t>
      </w:r>
      <w:r w:rsidRPr="00032107">
        <w:rPr>
          <w:rFonts w:ascii="Times New Roman" w:eastAsia="Times New Roman" w:hAnsi="Times New Roman" w:cs="Times New Roman"/>
        </w:rPr>
        <w:t>maka sebaran data mengikuti distribusi normal. Sebaliknya, apabila nilai signifikansi KS-Z &lt; 0,50 maka sebaran data tidak mengiku</w:t>
      </w:r>
      <w:r w:rsidR="00C1291C">
        <w:rPr>
          <w:rFonts w:ascii="Times New Roman" w:eastAsia="Times New Roman" w:hAnsi="Times New Roman" w:cs="Times New Roman"/>
        </w:rPr>
        <w:t>ti distribusi normal (Hadi, 2015</w:t>
      </w:r>
      <w:r w:rsidRPr="00032107">
        <w:rPr>
          <w:rFonts w:ascii="Times New Roman" w:eastAsia="Times New Roman" w:hAnsi="Times New Roman" w:cs="Times New Roman"/>
        </w:rPr>
        <w:t>).</w:t>
      </w:r>
      <w:r w:rsidR="00D24CF8">
        <w:rPr>
          <w:rFonts w:ascii="Times New Roman" w:eastAsia="Times New Roman" w:hAnsi="Times New Roman" w:cs="Times New Roman"/>
        </w:rPr>
        <w:t xml:space="preserve"> </w:t>
      </w:r>
      <w:r w:rsidR="00D24CF8" w:rsidRPr="00D24CF8">
        <w:rPr>
          <w:rFonts w:ascii="Times New Roman" w:eastAsia="Times New Roman" w:hAnsi="Times New Roman" w:cs="Times New Roman"/>
        </w:rPr>
        <w:t>Dari hasil uji normalitas variabel perilaku inovasi diperoleh KS-Z = 0,059 dengan p =  0,200 dan variabel kepercayaan diri diperoleh KS-Z = 0,073 dengan p = 0,200. Data tersebut menunjukkan bahwa skor variabel perilaku inovasi dan variabel kepercayaan diri pada mahasiswa aktif di organisasi terdistribusi secara normal.</w:t>
      </w:r>
      <w:r w:rsidR="00D24CF8" w:rsidRPr="00D24CF8">
        <w:rPr>
          <w:rFonts w:eastAsia="Times New Roman" w:cs="Times New Roman"/>
        </w:rPr>
        <w:t xml:space="preserve"> </w:t>
      </w:r>
    </w:p>
    <w:p w:rsidR="00D24CF8" w:rsidRDefault="000875FB" w:rsidP="00D24CF8">
      <w:pPr>
        <w:spacing w:line="360" w:lineRule="auto"/>
        <w:ind w:left="0" w:firstLine="0"/>
        <w:rPr>
          <w:rFonts w:ascii="Times New Roman" w:eastAsia="Times New Roman" w:hAnsi="Times New Roman" w:cs="Times New Roman"/>
        </w:rPr>
      </w:pPr>
      <w:r w:rsidRPr="000875FB">
        <w:rPr>
          <w:rFonts w:ascii="Times New Roman" w:eastAsia="Times New Roman" w:hAnsi="Times New Roman" w:cs="Times New Roman"/>
        </w:rPr>
        <w:lastRenderedPageBreak/>
        <w:t>Hasil pengujian linieritas untuk hubungan antara kepercayaan diri dengan perilaku inovasi diperoleh F sebesar 177,077 dengan nilai signifikansi sebesar 0,000 (p &lt; 0,05). Dengan demikian, disimpulkan bahwa terdapat hubungan linier antara kepercayaan diri dengan perilaku inovasi.</w:t>
      </w:r>
    </w:p>
    <w:p w:rsidR="0079427B" w:rsidRDefault="0079427B" w:rsidP="0079427B">
      <w:pPr>
        <w:spacing w:line="360" w:lineRule="auto"/>
        <w:ind w:left="0" w:firstLine="0"/>
        <w:rPr>
          <w:rFonts w:ascii="Times New Roman" w:eastAsia="Times New Roman" w:hAnsi="Times New Roman" w:cs="Times New Roman"/>
          <w:b/>
        </w:rPr>
      </w:pPr>
      <w:r>
        <w:rPr>
          <w:rFonts w:ascii="Times New Roman" w:eastAsia="Times New Roman" w:hAnsi="Times New Roman" w:cs="Times New Roman"/>
        </w:rPr>
        <w:tab/>
      </w:r>
      <w:r w:rsidRPr="0079427B">
        <w:rPr>
          <w:rFonts w:ascii="Times New Roman" w:eastAsia="Times New Roman" w:hAnsi="Times New Roman" w:cs="Times New Roman"/>
        </w:rPr>
        <w:t xml:space="preserve">Teknik </w:t>
      </w:r>
      <w:r w:rsidRPr="0079427B">
        <w:rPr>
          <w:rFonts w:ascii="Times New Roman" w:eastAsia="Times New Roman" w:hAnsi="Times New Roman" w:cs="Times New Roman"/>
          <w:i/>
          <w:lang w:val="en-GB"/>
        </w:rPr>
        <w:t>pearson correlation</w:t>
      </w:r>
      <w:r w:rsidRPr="0079427B">
        <w:rPr>
          <w:rFonts w:ascii="Times New Roman" w:eastAsia="Times New Roman" w:hAnsi="Times New Roman" w:cs="Times New Roman"/>
          <w:i/>
        </w:rPr>
        <w:t xml:space="preserve"> </w:t>
      </w:r>
      <w:r w:rsidRPr="0079427B">
        <w:rPr>
          <w:rFonts w:ascii="Times New Roman" w:eastAsia="Times New Roman" w:hAnsi="Times New Roman" w:cs="Times New Roman"/>
        </w:rPr>
        <w:t xml:space="preserve">digunakan untuk menentukan hubungan antara dua variabel yaitu variabel bebas dan variabel terikat. Jika diperoleh korelasi yang signifikan berarti ada hubungan antara variabel bebas dan variabel terikat. Kaidah untuk uji korelasi adalah apabila </w:t>
      </w:r>
      <w:r w:rsidRPr="0079427B">
        <w:rPr>
          <w:rFonts w:ascii="Times New Roman" w:eastAsia="Times New Roman" w:hAnsi="Times New Roman" w:cs="Times New Roman"/>
          <w:lang w:val="en-GB"/>
        </w:rPr>
        <w:t>p &lt; 0,050 berarti ada korelasi antara variabel bebas dan variabel terikat</w:t>
      </w:r>
      <w:r w:rsidRPr="0079427B">
        <w:rPr>
          <w:rFonts w:ascii="Times New Roman" w:eastAsia="Times New Roman" w:hAnsi="Times New Roman" w:cs="Times New Roman"/>
        </w:rPr>
        <w:t xml:space="preserve">. </w:t>
      </w:r>
      <w:r w:rsidRPr="0079427B">
        <w:rPr>
          <w:rFonts w:ascii="Times New Roman" w:eastAsia="Times New Roman" w:hAnsi="Times New Roman" w:cs="Times New Roman"/>
          <w:lang w:val="en-GB"/>
        </w:rPr>
        <w:t>Jika p ≥ 0,050 berarti tidak ada korelasi antara kedua variabel</w:t>
      </w:r>
      <w:r w:rsidRPr="0079427B">
        <w:rPr>
          <w:rFonts w:ascii="Times New Roman" w:eastAsia="Times New Roman" w:hAnsi="Times New Roman" w:cs="Times New Roman"/>
        </w:rPr>
        <w:t>.</w:t>
      </w:r>
      <w:r>
        <w:rPr>
          <w:rFonts w:ascii="Times New Roman" w:eastAsia="Times New Roman" w:hAnsi="Times New Roman" w:cs="Times New Roman"/>
        </w:rPr>
        <w:t xml:space="preserve"> </w:t>
      </w:r>
      <w:r w:rsidRPr="0079427B">
        <w:rPr>
          <w:rFonts w:ascii="Times New Roman" w:eastAsia="Times New Roman" w:hAnsi="Times New Roman" w:cs="Times New Roman"/>
        </w:rPr>
        <w:t xml:space="preserve">Hasil uji korelasi </w:t>
      </w:r>
      <w:r w:rsidRPr="0079427B">
        <w:rPr>
          <w:rFonts w:ascii="Times New Roman" w:eastAsia="Times New Roman" w:hAnsi="Times New Roman" w:cs="Times New Roman"/>
          <w:i/>
        </w:rPr>
        <w:t>product moment</w:t>
      </w:r>
      <w:r w:rsidRPr="0079427B">
        <w:rPr>
          <w:rFonts w:ascii="Times New Roman" w:eastAsia="Times New Roman" w:hAnsi="Times New Roman" w:cs="Times New Roman"/>
        </w:rPr>
        <w:t xml:space="preserve"> kepercayaan diri dengan perilaku inovasi menunjukkan nilai </w:t>
      </w:r>
      <w:r w:rsidRPr="0079427B">
        <w:rPr>
          <w:rFonts w:ascii="Times New Roman" w:eastAsia="Times New Roman" w:hAnsi="Times New Roman" w:cs="Times New Roman"/>
          <w:i/>
        </w:rPr>
        <w:t>pearson corelation</w:t>
      </w:r>
      <w:r w:rsidRPr="0079427B">
        <w:rPr>
          <w:rFonts w:ascii="Times New Roman" w:eastAsia="Times New Roman" w:hAnsi="Times New Roman" w:cs="Times New Roman"/>
        </w:rPr>
        <w:t xml:space="preserve"> sebesar (r</w:t>
      </w:r>
      <w:r w:rsidRPr="0079427B">
        <w:rPr>
          <w:rFonts w:ascii="Times New Roman" w:eastAsia="Times New Roman" w:hAnsi="Times New Roman" w:cs="Times New Roman"/>
          <w:vertAlign w:val="subscript"/>
        </w:rPr>
        <w:t>xy</w:t>
      </w:r>
      <w:r w:rsidRPr="0079427B">
        <w:rPr>
          <w:rFonts w:ascii="Times New Roman" w:eastAsia="Times New Roman" w:hAnsi="Times New Roman" w:cs="Times New Roman"/>
        </w:rPr>
        <w:t>)= 0,807 dengan signifikansi 0,000 (p &lt; 0,050). Hal ini menunjukkan bahwa terdapat hubungan positif antara kepercayaan diri dengan perilaku inovasi</w:t>
      </w:r>
      <w:r>
        <w:rPr>
          <w:rFonts w:ascii="Times New Roman" w:eastAsia="Times New Roman" w:hAnsi="Times New Roman" w:cs="Times New Roman"/>
        </w:rPr>
        <w:t>.</w:t>
      </w:r>
      <w:r w:rsidRPr="0079427B">
        <w:rPr>
          <w:rFonts w:ascii="Times New Roman" w:eastAsia="Times New Roman" w:hAnsi="Times New Roman" w:cs="Times New Roman"/>
        </w:rPr>
        <w:t xml:space="preserve"> </w:t>
      </w:r>
    </w:p>
    <w:p w:rsidR="0079427B" w:rsidRDefault="0079427B" w:rsidP="0079427B">
      <w:pPr>
        <w:spacing w:line="360" w:lineRule="auto"/>
        <w:ind w:left="0" w:firstLine="0"/>
        <w:rPr>
          <w:rFonts w:ascii="Times New Roman" w:eastAsia="Times New Roman" w:hAnsi="Times New Roman" w:cs="Times New Roman"/>
          <w:b/>
        </w:rPr>
      </w:pPr>
      <w:r>
        <w:rPr>
          <w:rFonts w:ascii="Times New Roman" w:eastAsia="Times New Roman" w:hAnsi="Times New Roman" w:cs="Times New Roman"/>
          <w:b/>
        </w:rPr>
        <w:t>PEMBAHASAN</w:t>
      </w:r>
    </w:p>
    <w:p w:rsidR="00323B51" w:rsidRDefault="001E046B" w:rsidP="00323B51">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ab/>
      </w:r>
      <w:r w:rsidRPr="001E046B">
        <w:rPr>
          <w:rFonts w:ascii="Times New Roman" w:eastAsia="Times New Roman" w:hAnsi="Times New Roman" w:cs="Times New Roman"/>
        </w:rPr>
        <w:t>Diah, Yuni, dan Amestia (2015) bahwa seorang mahasiswa harus memiliki kepercayaan diri yang tinggi karena akan melakukan interaksi ke masyarakat dan lingkungan sekitar dan diharapkan mampu berada di berbagai situasi. Cara untuk meningkatkan kepercayaan diri bisa dilakukan dengan pemberian motivasi. Motivasi sangat berpengaruh pada kepercayaan diri mahasiswa dan temasuk pada aspek inovasi, mahasiswa yang tidak memiliki rasa percaya diri akan sulit memunculkan ide-ide. Hal tersebut penting untuk memberikan motivasi kepada mahasiwa agar kinerjanya meningkat melalui perilaku inovatif dan kreatif (Demircioglu dan Audretsch, 2017).</w:t>
      </w:r>
      <w:r w:rsidR="00323B51">
        <w:rPr>
          <w:rFonts w:ascii="Times New Roman" w:eastAsia="Times New Roman" w:hAnsi="Times New Roman" w:cs="Times New Roman"/>
        </w:rPr>
        <w:t xml:space="preserve"> </w:t>
      </w:r>
      <w:r w:rsidR="00323B51" w:rsidRPr="00323B51">
        <w:rPr>
          <w:rFonts w:ascii="Times New Roman" w:eastAsia="Times New Roman" w:hAnsi="Times New Roman" w:cs="Times New Roman"/>
        </w:rPr>
        <w:t xml:space="preserve">Hasil analisis </w:t>
      </w:r>
      <w:r w:rsidR="00323B51" w:rsidRPr="00323B51">
        <w:rPr>
          <w:rFonts w:ascii="Times New Roman" w:eastAsia="Times New Roman" w:hAnsi="Times New Roman" w:cs="Times New Roman"/>
          <w:i/>
        </w:rPr>
        <w:t>product moment</w:t>
      </w:r>
      <w:r w:rsidR="00323B51" w:rsidRPr="00323B51">
        <w:rPr>
          <w:rFonts w:ascii="Times New Roman" w:eastAsia="Times New Roman" w:hAnsi="Times New Roman" w:cs="Times New Roman"/>
        </w:rPr>
        <w:t xml:space="preserve"> menunjukkan koefisien korelasi (r</w:t>
      </w:r>
      <w:r w:rsidR="00323B51" w:rsidRPr="00323B51">
        <w:rPr>
          <w:rFonts w:ascii="Times New Roman" w:eastAsia="Times New Roman" w:hAnsi="Times New Roman" w:cs="Times New Roman"/>
          <w:vertAlign w:val="subscript"/>
        </w:rPr>
        <w:t>xy</w:t>
      </w:r>
      <w:r w:rsidR="00323B51" w:rsidRPr="00323B51">
        <w:rPr>
          <w:rFonts w:ascii="Times New Roman" w:eastAsia="Times New Roman" w:hAnsi="Times New Roman" w:cs="Times New Roman"/>
        </w:rPr>
        <w:t>)= 0,807 dengan signifikansi 0,000 (p &lt; 0,050). Hal ini menunjukkan bahwa terdapat hubungan positif antara kepercayaan diri dengan perilaku inovasi. Sehingga semakin tinggi kepercayaan diri maka semakin tinggi perilaku inovasi, sebaliknya semakin rendah kepercayaan diri s</w:t>
      </w:r>
      <w:r w:rsidR="00323B51">
        <w:rPr>
          <w:rFonts w:ascii="Times New Roman" w:eastAsia="Times New Roman" w:hAnsi="Times New Roman" w:cs="Times New Roman"/>
        </w:rPr>
        <w:t xml:space="preserve">emakin rendah perilaku inovasi. </w:t>
      </w:r>
    </w:p>
    <w:p w:rsidR="005300F4" w:rsidRDefault="00323B51" w:rsidP="005300F4">
      <w:pPr>
        <w:spacing w:line="360" w:lineRule="auto"/>
        <w:ind w:left="0" w:firstLine="0"/>
        <w:rPr>
          <w:rFonts w:ascii="Times New Roman" w:eastAsia="Times New Roman" w:hAnsi="Times New Roman" w:cs="Times New Roman"/>
        </w:rPr>
      </w:pPr>
      <w:r>
        <w:rPr>
          <w:rFonts w:ascii="Times New Roman" w:eastAsia="Times New Roman" w:hAnsi="Times New Roman" w:cs="Times New Roman"/>
        </w:rPr>
        <w:tab/>
      </w:r>
      <w:r w:rsidR="00837449">
        <w:rPr>
          <w:rFonts w:ascii="Times New Roman" w:eastAsia="Times New Roman" w:hAnsi="Times New Roman" w:cs="Times New Roman"/>
        </w:rPr>
        <w:t xml:space="preserve">Penelitian ini </w:t>
      </w:r>
      <w:r w:rsidR="00837449" w:rsidRPr="00837449">
        <w:rPr>
          <w:rFonts w:ascii="Times New Roman" w:eastAsia="Times New Roman" w:hAnsi="Times New Roman" w:cs="Times New Roman"/>
        </w:rPr>
        <w:t>diperoleh koefisien determinan (R Squared) variabel kepercayaan diri dengan perilaku inovasi sebesar 0,651 yang artinya sumbangan variabel kepercayaan diri dengan perilaku inovasi sebesar 65%. Hal tersebut menunjukkan bahwa sebanyak 35% disebabkan oleh variabel lain.</w:t>
      </w:r>
      <w:r w:rsidR="00837449">
        <w:rPr>
          <w:rFonts w:ascii="Times New Roman" w:eastAsia="Times New Roman" w:hAnsi="Times New Roman" w:cs="Times New Roman"/>
        </w:rPr>
        <w:t xml:space="preserve"> </w:t>
      </w:r>
      <w:r w:rsidR="001B0254" w:rsidRPr="001B0254">
        <w:rPr>
          <w:rFonts w:ascii="Times New Roman" w:eastAsia="Times New Roman" w:hAnsi="Times New Roman" w:cs="Times New Roman"/>
        </w:rPr>
        <w:t>Pernyataan ini dapat didukung dengan hasil penelitian dari Porath et al. (2012) menyatakan bahwa salah satu faktor yang mendukung karyawan untuk berkem</w:t>
      </w:r>
      <w:r w:rsidR="005300F4">
        <w:rPr>
          <w:rFonts w:ascii="Times New Roman" w:eastAsia="Times New Roman" w:hAnsi="Times New Roman" w:cs="Times New Roman"/>
        </w:rPr>
        <w:t>bang adalah perilaku inovasi.</w:t>
      </w:r>
      <w:r w:rsidR="005300F4" w:rsidRPr="005300F4">
        <w:rPr>
          <w:rFonts w:ascii="Times New Roman" w:eastAsia="Times New Roman" w:hAnsi="Times New Roman" w:cs="Times New Roman"/>
        </w:rPr>
        <w:t xml:space="preserve"> </w:t>
      </w:r>
    </w:p>
    <w:p w:rsidR="005300F4" w:rsidRDefault="005300F4" w:rsidP="005300F4">
      <w:pPr>
        <w:spacing w:line="360" w:lineRule="auto"/>
        <w:ind w:left="0" w:firstLine="0"/>
        <w:rPr>
          <w:rFonts w:ascii="Times New Roman" w:eastAsia="Times New Roman" w:hAnsi="Times New Roman" w:cs="Times New Roman"/>
          <w:b/>
        </w:rPr>
      </w:pPr>
      <w:r w:rsidRPr="005300F4">
        <w:rPr>
          <w:rFonts w:ascii="Times New Roman" w:eastAsia="Times New Roman" w:hAnsi="Times New Roman" w:cs="Times New Roman"/>
          <w:b/>
        </w:rPr>
        <w:t xml:space="preserve">KESIMPULAN </w:t>
      </w:r>
    </w:p>
    <w:p w:rsidR="005300F4" w:rsidRPr="005300F4" w:rsidRDefault="005300F4" w:rsidP="005300F4">
      <w:pPr>
        <w:spacing w:line="360" w:lineRule="auto"/>
        <w:ind w:left="0" w:firstLine="0"/>
        <w:rPr>
          <w:rFonts w:eastAsia="Times New Roman" w:cs="Times New Roman"/>
        </w:rPr>
      </w:pPr>
      <w:r>
        <w:rPr>
          <w:rFonts w:ascii="Times New Roman" w:eastAsia="Times New Roman" w:hAnsi="Times New Roman" w:cs="Times New Roman"/>
        </w:rPr>
        <w:tab/>
        <w:t>Be</w:t>
      </w:r>
      <w:r w:rsidRPr="005300F4">
        <w:rPr>
          <w:rFonts w:ascii="Times New Roman" w:eastAsia="Times New Roman" w:hAnsi="Times New Roman" w:cs="Times New Roman"/>
        </w:rPr>
        <w:t xml:space="preserve">rdasarkan hasil penelitian dan pembahasan yang dilakukan, maka dapat ditarik kesimplan bahwa terdapat hubungan positif antara kepercayaan diri dengan perilaku inovasi pada mahasiswa aktif di organisasi. Hal ini menunjukkan semakin tinggi kepercayaan diri maka semakin tinggi perilaku inovasi pada mahasiswa aktif di organisasi dan begitu pun sebaliknya semakin rendah kepercayaan diri maka semakin rendah juga perilaku inovasi pada mahasiswa aktif di organisasi. </w:t>
      </w:r>
      <w:r w:rsidRPr="005300F4">
        <w:rPr>
          <w:rFonts w:ascii="Times New Roman" w:eastAsia="Times New Roman" w:hAnsi="Times New Roman" w:cs="Times New Roman"/>
        </w:rPr>
        <w:lastRenderedPageBreak/>
        <w:t xml:space="preserve">Kepercayaan diri merupakan faktor yang berpengaruh terhadap perilaku inovasi karena dengan kepercayaan diri seseorang mampu mengaktualisasikan dirinya dengan segala potensi yang dimiliki. Kepercayaan diri menjadi penentu mahasiswa dalam berperilaku inovasi. Kepercayaan diri memiliki kontribusi sebesar 65% sedangkan sisanya 35% dipengaruhi oleh faktor lain. </w:t>
      </w:r>
    </w:p>
    <w:p w:rsidR="005300F4" w:rsidRDefault="004F0518" w:rsidP="005300F4">
      <w:pPr>
        <w:spacing w:line="360" w:lineRule="auto"/>
        <w:ind w:left="0" w:firstLine="0"/>
        <w:rPr>
          <w:rFonts w:ascii="Times New Roman" w:eastAsia="Times New Roman" w:hAnsi="Times New Roman" w:cs="Times New Roman"/>
          <w:b/>
        </w:rPr>
      </w:pPr>
      <w:r w:rsidRPr="004F0518">
        <w:rPr>
          <w:rFonts w:ascii="Times New Roman" w:eastAsia="Times New Roman" w:hAnsi="Times New Roman" w:cs="Times New Roman"/>
          <w:b/>
        </w:rPr>
        <w:t>SARAN</w:t>
      </w:r>
    </w:p>
    <w:p w:rsidR="004F0518" w:rsidRDefault="004F0518" w:rsidP="005300F4">
      <w:pPr>
        <w:spacing w:line="360" w:lineRule="auto"/>
        <w:ind w:left="0" w:firstLine="0"/>
        <w:rPr>
          <w:rFonts w:ascii="Times New Roman" w:eastAsia="Times New Roman" w:hAnsi="Times New Roman" w:cs="Times New Roman"/>
        </w:rPr>
      </w:pPr>
      <w:r w:rsidRPr="004F0518">
        <w:rPr>
          <w:rFonts w:ascii="Times New Roman" w:eastAsia="Times New Roman" w:hAnsi="Times New Roman" w:cs="Times New Roman"/>
        </w:rPr>
        <w:t xml:space="preserve">Peneliti mengharapkan bagi mahasiswa aktif di organisasi disarankan agar tetap mempertahankan kepercayaan diri yang dimiliki agar tetap selalu berperilaku inovasi. Karena perlu kita sadari </w:t>
      </w:r>
      <w:r>
        <w:rPr>
          <w:rFonts w:ascii="Times New Roman" w:eastAsia="Times New Roman" w:hAnsi="Times New Roman" w:cs="Times New Roman"/>
        </w:rPr>
        <w:t xml:space="preserve">dengan </w:t>
      </w:r>
      <w:r w:rsidRPr="004F0518">
        <w:rPr>
          <w:rFonts w:ascii="Times New Roman" w:eastAsia="Times New Roman" w:hAnsi="Times New Roman" w:cs="Times New Roman"/>
        </w:rPr>
        <w:t>mahasiswa yang memiliki kepercayaan diri yang tinggi akan mampu untuk mengembangkan potensi dalam berperilaku inovasi dengan baik</w:t>
      </w:r>
      <w:r>
        <w:rPr>
          <w:rFonts w:ascii="Times New Roman" w:eastAsia="Times New Roman" w:hAnsi="Times New Roman" w:cs="Times New Roman"/>
        </w:rPr>
        <w:t xml:space="preserve"> dan akan mudah mencapai tujuan organisasi. </w:t>
      </w:r>
    </w:p>
    <w:p w:rsidR="004F0518" w:rsidRDefault="004F0518" w:rsidP="005300F4">
      <w:pPr>
        <w:spacing w:line="360" w:lineRule="auto"/>
        <w:ind w:left="0" w:firstLine="0"/>
        <w:rPr>
          <w:rFonts w:ascii="Times New Roman" w:eastAsia="Times New Roman" w:hAnsi="Times New Roman" w:cs="Times New Roman"/>
          <w:b/>
        </w:rPr>
      </w:pPr>
      <w:r w:rsidRPr="004F0518">
        <w:rPr>
          <w:rFonts w:ascii="Times New Roman" w:eastAsia="Times New Roman" w:hAnsi="Times New Roman" w:cs="Times New Roman"/>
          <w:b/>
        </w:rPr>
        <w:t>DAFTAR PUSTAKA</w:t>
      </w:r>
    </w:p>
    <w:p w:rsidR="004F0518" w:rsidRDefault="004C1DC1" w:rsidP="005300F4">
      <w:pPr>
        <w:spacing w:line="360" w:lineRule="auto"/>
        <w:ind w:left="0" w:firstLine="0"/>
        <w:rPr>
          <w:rFonts w:ascii="Times New Roman" w:eastAsia="Times New Roman" w:hAnsi="Times New Roman" w:cs="Times New Roman"/>
        </w:rPr>
      </w:pPr>
      <w:r w:rsidRPr="004C1DC1">
        <w:rPr>
          <w:rFonts w:ascii="Times New Roman" w:eastAsia="Times New Roman" w:hAnsi="Times New Roman" w:cs="Times New Roman"/>
        </w:rPr>
        <w:t xml:space="preserve">Azwar, S. (2012). </w:t>
      </w:r>
      <w:r w:rsidRPr="004C1DC1">
        <w:rPr>
          <w:rFonts w:ascii="Times New Roman" w:eastAsia="Times New Roman" w:hAnsi="Times New Roman" w:cs="Times New Roman"/>
          <w:i/>
        </w:rPr>
        <w:t>Penyusunan Skala Psikologi Edisi Dua</w:t>
      </w:r>
      <w:r w:rsidRPr="004C1DC1">
        <w:rPr>
          <w:rFonts w:ascii="Times New Roman" w:eastAsia="Times New Roman" w:hAnsi="Times New Roman" w:cs="Times New Roman"/>
        </w:rPr>
        <w:t>. Yogyakarta: Pustaka Pelajar.</w:t>
      </w:r>
    </w:p>
    <w:p w:rsidR="002451F4" w:rsidRDefault="002451F4" w:rsidP="005300F4">
      <w:pPr>
        <w:spacing w:line="360" w:lineRule="auto"/>
        <w:ind w:left="0" w:firstLine="0"/>
        <w:rPr>
          <w:rFonts w:ascii="Times New Roman" w:eastAsia="Times New Roman" w:hAnsi="Times New Roman" w:cs="Times New Roman"/>
        </w:rPr>
      </w:pPr>
      <w:r w:rsidRPr="002451F4">
        <w:rPr>
          <w:rFonts w:ascii="Times New Roman" w:eastAsia="Times New Roman" w:hAnsi="Times New Roman" w:cs="Times New Roman"/>
        </w:rPr>
        <w:t xml:space="preserve">Bukhori, B. (2016). Kecemasan berbicara di depan umum ditinjau dari kepercayaan diri dan </w:t>
      </w:r>
      <w:r w:rsidRPr="002451F4">
        <w:rPr>
          <w:rFonts w:ascii="Times New Roman" w:eastAsia="Times New Roman" w:hAnsi="Times New Roman" w:cs="Times New Roman"/>
        </w:rPr>
        <w:tab/>
        <w:t xml:space="preserve">keaktifan dalam organisasi kemahasiswaan. </w:t>
      </w:r>
      <w:r w:rsidRPr="002451F4">
        <w:rPr>
          <w:rFonts w:ascii="Times New Roman" w:eastAsia="Times New Roman" w:hAnsi="Times New Roman" w:cs="Times New Roman"/>
          <w:i/>
        </w:rPr>
        <w:t xml:space="preserve">Jurnal Komunikasi </w:t>
      </w:r>
      <w:r w:rsidRPr="002451F4">
        <w:rPr>
          <w:rFonts w:ascii="Times New Roman" w:eastAsia="Times New Roman" w:hAnsi="Times New Roman" w:cs="Times New Roman"/>
          <w:i/>
        </w:rPr>
        <w:tab/>
        <w:t>Islam</w:t>
      </w:r>
      <w:r w:rsidRPr="002451F4">
        <w:rPr>
          <w:rFonts w:ascii="Times New Roman" w:eastAsia="Times New Roman" w:hAnsi="Times New Roman" w:cs="Times New Roman"/>
        </w:rPr>
        <w:t>, 6(1), 158-186.</w:t>
      </w:r>
    </w:p>
    <w:p w:rsidR="00FC2E7F" w:rsidRPr="00FC2E7F" w:rsidRDefault="00FC2E7F" w:rsidP="005300F4">
      <w:pPr>
        <w:spacing w:line="360" w:lineRule="auto"/>
        <w:ind w:left="0" w:firstLine="0"/>
        <w:rPr>
          <w:rFonts w:ascii="Times New Roman" w:eastAsia="Times New Roman" w:hAnsi="Times New Roman" w:cs="Times New Roman"/>
          <w:i/>
        </w:rPr>
      </w:pPr>
      <w:r w:rsidRPr="00FC2E7F">
        <w:rPr>
          <w:rFonts w:ascii="Times New Roman" w:eastAsia="Times New Roman" w:hAnsi="Times New Roman" w:cs="Times New Roman"/>
        </w:rPr>
        <w:t xml:space="preserve">Demircioglu, M.A., &amp; Audretsch. (2017). “Conditions for Innovation In Public Sector </w:t>
      </w:r>
      <w:r w:rsidRPr="00FC2E7F">
        <w:rPr>
          <w:rFonts w:ascii="Times New Roman" w:eastAsia="Times New Roman" w:hAnsi="Times New Roman" w:cs="Times New Roman"/>
        </w:rPr>
        <w:tab/>
        <w:t xml:space="preserve">Organizations.” </w:t>
      </w:r>
      <w:r w:rsidRPr="00FC2E7F">
        <w:rPr>
          <w:rFonts w:ascii="Times New Roman" w:eastAsia="Times New Roman" w:hAnsi="Times New Roman" w:cs="Times New Roman"/>
          <w:i/>
        </w:rPr>
        <w:t>Journal of Research Policy, 46.</w:t>
      </w:r>
    </w:p>
    <w:p w:rsidR="004C1DC1" w:rsidRPr="004C1DC1" w:rsidRDefault="004C1DC1" w:rsidP="004C1DC1">
      <w:pPr>
        <w:spacing w:line="360" w:lineRule="auto"/>
        <w:ind w:left="0" w:firstLine="0"/>
        <w:rPr>
          <w:rFonts w:ascii="Times New Roman" w:eastAsia="Times New Roman" w:hAnsi="Times New Roman" w:cs="Times New Roman"/>
        </w:rPr>
      </w:pPr>
      <w:r w:rsidRPr="004C1DC1">
        <w:rPr>
          <w:rFonts w:ascii="Times New Roman" w:eastAsia="Times New Roman" w:hAnsi="Times New Roman" w:cs="Times New Roman"/>
        </w:rPr>
        <w:t xml:space="preserve">De Jong, J.P.J., (2007) </w:t>
      </w:r>
      <w:r w:rsidRPr="004C1DC1">
        <w:rPr>
          <w:rFonts w:ascii="Times New Roman" w:eastAsia="Times New Roman" w:hAnsi="Times New Roman" w:cs="Times New Roman"/>
          <w:i/>
        </w:rPr>
        <w:t xml:space="preserve">Individual innovation: The connection between leadership and employee’s </w:t>
      </w:r>
      <w:r w:rsidRPr="004C1DC1">
        <w:rPr>
          <w:rFonts w:ascii="Times New Roman" w:eastAsia="Times New Roman" w:hAnsi="Times New Roman" w:cs="Times New Roman"/>
          <w:i/>
        </w:rPr>
        <w:tab/>
        <w:t>innovative work behaviour</w:t>
      </w:r>
      <w:r w:rsidRPr="004C1DC1">
        <w:rPr>
          <w:rFonts w:ascii="Times New Roman" w:eastAsia="Times New Roman" w:hAnsi="Times New Roman" w:cs="Times New Roman"/>
        </w:rPr>
        <w:t xml:space="preserve">. Amsterdam: University of Amsterdam. </w:t>
      </w:r>
    </w:p>
    <w:p w:rsidR="004C1DC1" w:rsidRDefault="004C1DC1" w:rsidP="004C1DC1">
      <w:pPr>
        <w:spacing w:line="360" w:lineRule="auto"/>
        <w:ind w:left="0" w:firstLine="0"/>
        <w:rPr>
          <w:rFonts w:ascii="Times New Roman" w:eastAsia="Times New Roman" w:hAnsi="Times New Roman" w:cs="Times New Roman"/>
          <w:i/>
        </w:rPr>
      </w:pPr>
      <w:r w:rsidRPr="004C1DC1">
        <w:rPr>
          <w:rFonts w:ascii="Times New Roman" w:eastAsia="Times New Roman" w:hAnsi="Times New Roman" w:cs="Times New Roman"/>
        </w:rPr>
        <w:t xml:space="preserve">De Jong, J., &amp; De Hartog, D. (208). Inoovative work behavior : measurement and </w:t>
      </w:r>
      <w:r w:rsidRPr="004C1DC1">
        <w:rPr>
          <w:rFonts w:ascii="Times New Roman" w:eastAsia="Times New Roman" w:hAnsi="Times New Roman" w:cs="Times New Roman"/>
        </w:rPr>
        <w:tab/>
        <w:t>validation</w:t>
      </w:r>
      <w:r w:rsidRPr="004C1DC1">
        <w:rPr>
          <w:rFonts w:ascii="Times New Roman" w:eastAsia="Times New Roman" w:hAnsi="Times New Roman" w:cs="Times New Roman"/>
          <w:i/>
        </w:rPr>
        <w:t>.</w:t>
      </w:r>
      <w:r w:rsidRPr="004C1DC1">
        <w:rPr>
          <w:rFonts w:ascii="Times New Roman" w:eastAsia="Times New Roman" w:hAnsi="Times New Roman" w:cs="Times New Roman"/>
        </w:rPr>
        <w:t xml:space="preserve"> Working paper. </w:t>
      </w:r>
      <w:r w:rsidRPr="004C1DC1">
        <w:rPr>
          <w:rFonts w:ascii="Times New Roman" w:eastAsia="Times New Roman" w:hAnsi="Times New Roman" w:cs="Times New Roman"/>
          <w:i/>
        </w:rPr>
        <w:t>Amsterdam : EIM Business and Policy Research.</w:t>
      </w:r>
    </w:p>
    <w:p w:rsidR="004C1DC1" w:rsidRDefault="004C1DC1" w:rsidP="004C1DC1">
      <w:pPr>
        <w:spacing w:line="360" w:lineRule="auto"/>
        <w:ind w:left="0" w:firstLine="0"/>
        <w:rPr>
          <w:rFonts w:ascii="Times New Roman" w:eastAsia="Times New Roman" w:hAnsi="Times New Roman" w:cs="Times New Roman"/>
        </w:rPr>
      </w:pPr>
      <w:r w:rsidRPr="004C1DC1">
        <w:rPr>
          <w:rFonts w:ascii="Times New Roman" w:eastAsia="Times New Roman" w:hAnsi="Times New Roman" w:cs="Times New Roman"/>
          <w:lang w:val="id-ID"/>
        </w:rPr>
        <w:t xml:space="preserve">El-Manurwan, M., &amp; Sawitri, D.R. (2017). Hubungan antara iklim organisasi dengan perilaku </w:t>
      </w:r>
      <w:r w:rsidRPr="004C1DC1">
        <w:rPr>
          <w:rFonts w:ascii="Times New Roman" w:eastAsia="Times New Roman" w:hAnsi="Times New Roman" w:cs="Times New Roman"/>
          <w:lang w:val="id-ID"/>
        </w:rPr>
        <w:tab/>
        <w:t xml:space="preserve">inovatif pada karyawan PT PLN persero distribusi jawa </w:t>
      </w:r>
      <w:r w:rsidRPr="004C1DC1">
        <w:rPr>
          <w:rFonts w:ascii="Times New Roman" w:eastAsia="Times New Roman" w:hAnsi="Times New Roman" w:cs="Times New Roman"/>
          <w:lang w:val="id-ID"/>
        </w:rPr>
        <w:tab/>
        <w:t xml:space="preserve">barat apj bogor. </w:t>
      </w:r>
      <w:r w:rsidRPr="004C1DC1">
        <w:rPr>
          <w:rFonts w:ascii="Times New Roman" w:eastAsia="Times New Roman" w:hAnsi="Times New Roman" w:cs="Times New Roman"/>
          <w:i/>
          <w:lang w:val="id-ID"/>
        </w:rPr>
        <w:t>Jurnal Empati</w:t>
      </w:r>
      <w:r w:rsidRPr="004C1DC1">
        <w:rPr>
          <w:rFonts w:ascii="Times New Roman" w:eastAsia="Times New Roman" w:hAnsi="Times New Roman" w:cs="Times New Roman"/>
          <w:lang w:val="id-ID"/>
        </w:rPr>
        <w:t xml:space="preserve">, </w:t>
      </w:r>
      <w:r w:rsidRPr="004C1DC1">
        <w:rPr>
          <w:rFonts w:ascii="Times New Roman" w:eastAsia="Times New Roman" w:hAnsi="Times New Roman" w:cs="Times New Roman"/>
          <w:lang w:val="id-ID"/>
        </w:rPr>
        <w:tab/>
        <w:t>7(3), 351-356</w:t>
      </w:r>
      <w:r w:rsidRPr="004C1DC1">
        <w:rPr>
          <w:rFonts w:ascii="Times New Roman" w:eastAsia="Times New Roman" w:hAnsi="Times New Roman" w:cs="Times New Roman"/>
        </w:rPr>
        <w:t>.</w:t>
      </w:r>
    </w:p>
    <w:p w:rsidR="00FC2E7F" w:rsidRDefault="00FC2E7F" w:rsidP="004C1DC1">
      <w:pPr>
        <w:spacing w:line="360" w:lineRule="auto"/>
        <w:ind w:left="0" w:firstLine="0"/>
        <w:rPr>
          <w:rFonts w:ascii="Times New Roman" w:eastAsia="Times New Roman" w:hAnsi="Times New Roman" w:cs="Times New Roman"/>
        </w:rPr>
      </w:pPr>
      <w:r w:rsidRPr="00FC2E7F">
        <w:rPr>
          <w:rFonts w:ascii="Times New Roman" w:eastAsia="Times New Roman" w:hAnsi="Times New Roman" w:cs="Times New Roman"/>
        </w:rPr>
        <w:t xml:space="preserve">Ghufron, M. Nur dan Risnawati, S. Rini. (2012). </w:t>
      </w:r>
      <w:r w:rsidRPr="00FC2E7F">
        <w:rPr>
          <w:rFonts w:ascii="Times New Roman" w:eastAsia="Times New Roman" w:hAnsi="Times New Roman" w:cs="Times New Roman"/>
          <w:i/>
        </w:rPr>
        <w:t>Gaya Belajar</w:t>
      </w:r>
      <w:r w:rsidRPr="00FC2E7F">
        <w:rPr>
          <w:rFonts w:ascii="Times New Roman" w:eastAsia="Times New Roman" w:hAnsi="Times New Roman" w:cs="Times New Roman"/>
        </w:rPr>
        <w:t xml:space="preserve"> : Kajian Teoritik. </w:t>
      </w:r>
      <w:r w:rsidRPr="00FC2E7F">
        <w:rPr>
          <w:rFonts w:ascii="Times New Roman" w:eastAsia="Times New Roman" w:hAnsi="Times New Roman" w:cs="Times New Roman"/>
        </w:rPr>
        <w:tab/>
        <w:t xml:space="preserve">Yogyakarta: </w:t>
      </w:r>
      <w:r w:rsidRPr="00FC2E7F">
        <w:rPr>
          <w:rFonts w:ascii="Times New Roman" w:eastAsia="Times New Roman" w:hAnsi="Times New Roman" w:cs="Times New Roman"/>
        </w:rPr>
        <w:tab/>
        <w:t>Pustaka Belajar</w:t>
      </w:r>
    </w:p>
    <w:p w:rsidR="003D4A6C" w:rsidRPr="004C1DC1" w:rsidRDefault="003D4A6C" w:rsidP="004C1DC1">
      <w:pPr>
        <w:spacing w:line="360" w:lineRule="auto"/>
        <w:ind w:left="0" w:firstLine="0"/>
        <w:rPr>
          <w:rFonts w:ascii="Times New Roman" w:eastAsia="Times New Roman" w:hAnsi="Times New Roman" w:cs="Times New Roman"/>
        </w:rPr>
      </w:pPr>
      <w:r w:rsidRPr="003D4A6C">
        <w:rPr>
          <w:rFonts w:ascii="Times New Roman" w:eastAsia="Times New Roman" w:hAnsi="Times New Roman" w:cs="Times New Roman"/>
        </w:rPr>
        <w:t xml:space="preserve">Hadi, S. (2015). </w:t>
      </w:r>
      <w:r w:rsidRPr="003D4A6C">
        <w:rPr>
          <w:rFonts w:ascii="Times New Roman" w:eastAsia="Times New Roman" w:hAnsi="Times New Roman" w:cs="Times New Roman"/>
          <w:i/>
        </w:rPr>
        <w:t>Metodologi riset.</w:t>
      </w:r>
      <w:r w:rsidRPr="003D4A6C">
        <w:rPr>
          <w:rFonts w:ascii="Times New Roman" w:eastAsia="Times New Roman" w:hAnsi="Times New Roman" w:cs="Times New Roman"/>
        </w:rPr>
        <w:t xml:space="preserve"> Yogyakarta : Pustaka Pelajar.</w:t>
      </w:r>
    </w:p>
    <w:p w:rsidR="004C1DC1" w:rsidRDefault="004C1DC1" w:rsidP="004C1DC1">
      <w:pPr>
        <w:spacing w:line="360" w:lineRule="auto"/>
        <w:ind w:left="0" w:firstLine="0"/>
        <w:rPr>
          <w:rFonts w:ascii="Times New Roman" w:eastAsia="Times New Roman" w:hAnsi="Times New Roman" w:cs="Times New Roman"/>
        </w:rPr>
      </w:pPr>
      <w:r w:rsidRPr="004C1DC1">
        <w:rPr>
          <w:rFonts w:ascii="Times New Roman" w:eastAsia="Times New Roman" w:hAnsi="Times New Roman" w:cs="Times New Roman"/>
          <w:lang w:val="id-ID"/>
        </w:rPr>
        <w:t xml:space="preserve">Hammond, M. M., Neff, N.L., Farr, J. L., Schwall, A.R., &amp; Zhao, X. (2011). Predicators of </w:t>
      </w:r>
      <w:r w:rsidRPr="004C1DC1">
        <w:rPr>
          <w:rFonts w:ascii="Times New Roman" w:eastAsia="Times New Roman" w:hAnsi="Times New Roman" w:cs="Times New Roman"/>
          <w:lang w:val="id-ID"/>
        </w:rPr>
        <w:tab/>
        <w:t xml:space="preserve">individual-level innovation at work: A meta-analysis </w:t>
      </w:r>
      <w:r w:rsidRPr="004C1DC1">
        <w:rPr>
          <w:rFonts w:ascii="Times New Roman" w:eastAsia="Times New Roman" w:hAnsi="Times New Roman" w:cs="Times New Roman"/>
          <w:i/>
          <w:lang w:val="id-ID"/>
        </w:rPr>
        <w:t xml:space="preserve">Psychology of Aesthetics, </w:t>
      </w:r>
      <w:r w:rsidRPr="004C1DC1">
        <w:rPr>
          <w:rFonts w:ascii="Times New Roman" w:eastAsia="Times New Roman" w:hAnsi="Times New Roman" w:cs="Times New Roman"/>
          <w:i/>
          <w:lang w:val="id-ID"/>
        </w:rPr>
        <w:tab/>
        <w:t>Creativity</w:t>
      </w:r>
      <w:r w:rsidRPr="004C1DC1">
        <w:rPr>
          <w:rFonts w:ascii="Times New Roman" w:eastAsia="Times New Roman" w:hAnsi="Times New Roman" w:cs="Times New Roman"/>
          <w:lang w:val="id-ID"/>
        </w:rPr>
        <w:t>, and the arts, 5(1), 90</w:t>
      </w:r>
      <w:r w:rsidRPr="004C1DC1">
        <w:rPr>
          <w:rFonts w:ascii="Times New Roman" w:eastAsia="Times New Roman" w:hAnsi="Times New Roman" w:cs="Times New Roman"/>
        </w:rPr>
        <w:t>.</w:t>
      </w:r>
    </w:p>
    <w:p w:rsidR="002451F4" w:rsidRPr="002451F4" w:rsidRDefault="002451F4" w:rsidP="004C1DC1">
      <w:pPr>
        <w:spacing w:line="360" w:lineRule="auto"/>
        <w:ind w:left="0" w:firstLine="0"/>
        <w:rPr>
          <w:rFonts w:ascii="Times New Roman" w:eastAsia="Times New Roman" w:hAnsi="Times New Roman" w:cs="Times New Roman"/>
          <w:lang w:val="id-ID"/>
        </w:rPr>
      </w:pPr>
      <w:r w:rsidRPr="002451F4">
        <w:rPr>
          <w:rFonts w:ascii="Times New Roman" w:eastAsia="Times New Roman" w:hAnsi="Times New Roman" w:cs="Times New Roman"/>
          <w:lang w:val="id-ID"/>
        </w:rPr>
        <w:t>Hartaji, Damar A. (2012). Motivasi Berprestasi Pada M</w:t>
      </w:r>
      <w:r>
        <w:rPr>
          <w:rFonts w:ascii="Times New Roman" w:eastAsia="Times New Roman" w:hAnsi="Times New Roman" w:cs="Times New Roman"/>
          <w:lang w:val="id-ID"/>
        </w:rPr>
        <w:t xml:space="preserve">ahasiswa yang Berkuliah </w:t>
      </w:r>
      <w:r>
        <w:rPr>
          <w:rFonts w:ascii="Times New Roman" w:eastAsia="Times New Roman" w:hAnsi="Times New Roman" w:cs="Times New Roman"/>
          <w:lang w:val="id-ID"/>
        </w:rPr>
        <w:tab/>
        <w:t xml:space="preserve">Dengan </w:t>
      </w:r>
      <w:r w:rsidRPr="002451F4">
        <w:rPr>
          <w:rFonts w:ascii="Times New Roman" w:eastAsia="Times New Roman" w:hAnsi="Times New Roman" w:cs="Times New Roman"/>
          <w:lang w:val="id-ID"/>
        </w:rPr>
        <w:t xml:space="preserve">Jurusan </w:t>
      </w:r>
      <w:r w:rsidRPr="002451F4">
        <w:rPr>
          <w:rFonts w:ascii="Times New Roman" w:eastAsia="Times New Roman" w:hAnsi="Times New Roman" w:cs="Times New Roman"/>
          <w:lang w:val="id-ID"/>
        </w:rPr>
        <w:tab/>
        <w:t xml:space="preserve">Pilihan Orang Tua. </w:t>
      </w:r>
      <w:r w:rsidRPr="002451F4">
        <w:rPr>
          <w:rFonts w:ascii="Times New Roman" w:eastAsia="Times New Roman" w:hAnsi="Times New Roman" w:cs="Times New Roman"/>
          <w:i/>
          <w:lang w:val="id-ID"/>
        </w:rPr>
        <w:t>Fakultas Psikologi Universitas Gunadarma</w:t>
      </w:r>
      <w:r w:rsidRPr="002451F4">
        <w:rPr>
          <w:rFonts w:ascii="Times New Roman" w:eastAsia="Times New Roman" w:hAnsi="Times New Roman" w:cs="Times New Roman"/>
          <w:lang w:val="id-ID"/>
        </w:rPr>
        <w:t>.</w:t>
      </w:r>
    </w:p>
    <w:p w:rsidR="004C1DC1" w:rsidRPr="004C1DC1" w:rsidRDefault="004C1DC1" w:rsidP="004C1DC1">
      <w:pPr>
        <w:spacing w:line="360" w:lineRule="auto"/>
        <w:ind w:left="0" w:firstLine="0"/>
        <w:rPr>
          <w:rFonts w:ascii="Times New Roman" w:eastAsia="Times New Roman" w:hAnsi="Times New Roman" w:cs="Times New Roman"/>
        </w:rPr>
      </w:pPr>
      <w:r w:rsidRPr="004C1DC1">
        <w:rPr>
          <w:rFonts w:ascii="Times New Roman" w:eastAsia="Times New Roman" w:hAnsi="Times New Roman" w:cs="Times New Roman"/>
        </w:rPr>
        <w:lastRenderedPageBreak/>
        <w:t xml:space="preserve">Hilman (2018). Hubungan antara kepercayaan diri dengan kemampuan menulis </w:t>
      </w:r>
      <w:r w:rsidRPr="004C1DC1">
        <w:rPr>
          <w:rFonts w:ascii="Times New Roman" w:eastAsia="Times New Roman" w:hAnsi="Times New Roman" w:cs="Times New Roman"/>
        </w:rPr>
        <w:tab/>
        <w:t xml:space="preserve">kreatif siswa </w:t>
      </w:r>
      <w:r w:rsidRPr="004C1DC1">
        <w:rPr>
          <w:rFonts w:ascii="Times New Roman" w:eastAsia="Times New Roman" w:hAnsi="Times New Roman" w:cs="Times New Roman"/>
        </w:rPr>
        <w:tab/>
        <w:t xml:space="preserve">kelas XI MAN 2 Bogor. </w:t>
      </w:r>
      <w:r w:rsidRPr="004C1DC1">
        <w:rPr>
          <w:rFonts w:ascii="Times New Roman" w:eastAsia="Times New Roman" w:hAnsi="Times New Roman" w:cs="Times New Roman"/>
          <w:i/>
        </w:rPr>
        <w:t xml:space="preserve">Central Library of Maulana Malik Ibrahim State State Islamic </w:t>
      </w:r>
      <w:r w:rsidRPr="004C1DC1">
        <w:rPr>
          <w:rFonts w:ascii="Times New Roman" w:eastAsia="Times New Roman" w:hAnsi="Times New Roman" w:cs="Times New Roman"/>
          <w:i/>
        </w:rPr>
        <w:tab/>
        <w:t>University of Malang.</w:t>
      </w:r>
      <w:r w:rsidRPr="004C1DC1">
        <w:rPr>
          <w:rFonts w:ascii="Times New Roman" w:eastAsia="Times New Roman" w:hAnsi="Times New Roman" w:cs="Times New Roman"/>
        </w:rPr>
        <w:t xml:space="preserve">  </w:t>
      </w:r>
    </w:p>
    <w:p w:rsidR="002451F4" w:rsidRDefault="002451F4" w:rsidP="002451F4">
      <w:pPr>
        <w:spacing w:line="360" w:lineRule="auto"/>
        <w:ind w:left="0" w:firstLine="0"/>
        <w:rPr>
          <w:rFonts w:ascii="Times New Roman" w:eastAsia="Times New Roman" w:hAnsi="Times New Roman" w:cs="Times New Roman"/>
        </w:rPr>
      </w:pPr>
      <w:r w:rsidRPr="002451F4">
        <w:rPr>
          <w:rFonts w:ascii="Times New Roman" w:eastAsia="Times New Roman" w:hAnsi="Times New Roman" w:cs="Times New Roman"/>
        </w:rPr>
        <w:t xml:space="preserve">Kurniawati, R. &amp; Leonari, T. (2013). Hubungan Antara Metakognisi dengan Prestasi Akademik </w:t>
      </w:r>
      <w:r w:rsidRPr="002451F4">
        <w:rPr>
          <w:rFonts w:ascii="Times New Roman" w:eastAsia="Times New Roman" w:hAnsi="Times New Roman" w:cs="Times New Roman"/>
        </w:rPr>
        <w:tab/>
        <w:t xml:space="preserve">pada Mahasiswa Fakultas Psikologi Universitas </w:t>
      </w:r>
      <w:r w:rsidRPr="002451F4">
        <w:rPr>
          <w:rFonts w:ascii="Times New Roman" w:eastAsia="Times New Roman" w:hAnsi="Times New Roman" w:cs="Times New Roman"/>
        </w:rPr>
        <w:tab/>
        <w:t xml:space="preserve">Airlangga </w:t>
      </w:r>
      <w:r w:rsidRPr="002451F4">
        <w:rPr>
          <w:rFonts w:ascii="Times New Roman" w:eastAsia="Times New Roman" w:hAnsi="Times New Roman" w:cs="Times New Roman"/>
          <w:lang w:val="id-ID"/>
        </w:rPr>
        <w:t xml:space="preserve">Kleysen, R.F., &amp; Street, C.T. </w:t>
      </w:r>
      <w:r w:rsidRPr="002451F4">
        <w:rPr>
          <w:rFonts w:ascii="Times New Roman" w:eastAsia="Times New Roman" w:hAnsi="Times New Roman" w:cs="Times New Roman"/>
          <w:lang w:val="id-ID"/>
        </w:rPr>
        <w:tab/>
        <w:t xml:space="preserve">(2001). Toward a Multi-dimensional Measure of Individual Perilaku Inovatif. </w:t>
      </w:r>
      <w:r w:rsidRPr="002451F4">
        <w:rPr>
          <w:rFonts w:ascii="Times New Roman" w:eastAsia="Times New Roman" w:hAnsi="Times New Roman" w:cs="Times New Roman"/>
          <w:i/>
          <w:lang w:val="id-ID"/>
        </w:rPr>
        <w:t xml:space="preserve">Journal of </w:t>
      </w:r>
      <w:r w:rsidRPr="002451F4">
        <w:rPr>
          <w:rFonts w:ascii="Times New Roman" w:eastAsia="Times New Roman" w:hAnsi="Times New Roman" w:cs="Times New Roman"/>
          <w:i/>
          <w:lang w:val="id-ID"/>
        </w:rPr>
        <w:tab/>
        <w:t>Intellectual Capital</w:t>
      </w:r>
      <w:r w:rsidRPr="002451F4">
        <w:rPr>
          <w:rFonts w:ascii="Times New Roman" w:eastAsia="Times New Roman" w:hAnsi="Times New Roman" w:cs="Times New Roman"/>
          <w:lang w:val="id-ID"/>
        </w:rPr>
        <w:t>. 2, 284-296</w:t>
      </w:r>
      <w:r w:rsidRPr="002451F4">
        <w:rPr>
          <w:rFonts w:ascii="Times New Roman" w:eastAsia="Times New Roman" w:hAnsi="Times New Roman" w:cs="Times New Roman"/>
        </w:rPr>
        <w:t>.</w:t>
      </w:r>
    </w:p>
    <w:p w:rsidR="00FC2E7F" w:rsidRDefault="00FC2E7F" w:rsidP="002451F4">
      <w:pPr>
        <w:spacing w:line="360" w:lineRule="auto"/>
        <w:ind w:left="0" w:firstLine="0"/>
        <w:rPr>
          <w:rFonts w:ascii="Times New Roman" w:eastAsia="Times New Roman" w:hAnsi="Times New Roman" w:cs="Times New Roman"/>
        </w:rPr>
      </w:pPr>
      <w:r w:rsidRPr="00FC2E7F">
        <w:rPr>
          <w:rFonts w:ascii="Times New Roman" w:eastAsia="Times New Roman" w:hAnsi="Times New Roman" w:cs="Times New Roman"/>
          <w:lang w:val="id-ID"/>
        </w:rPr>
        <w:t>Lauster (1992). Tes  Kepribadian (terjemahan D. H Gulo). Jakarta: Gramedia Pustaka Utama.</w:t>
      </w:r>
    </w:p>
    <w:p w:rsidR="00FC2E7F" w:rsidRDefault="00FC2E7F" w:rsidP="002451F4">
      <w:pPr>
        <w:spacing w:line="360" w:lineRule="auto"/>
        <w:ind w:left="0" w:firstLine="0"/>
        <w:rPr>
          <w:rFonts w:ascii="Times New Roman" w:eastAsia="Times New Roman" w:hAnsi="Times New Roman" w:cs="Times New Roman"/>
        </w:rPr>
      </w:pPr>
      <w:r w:rsidRPr="00FC2E7F">
        <w:rPr>
          <w:rFonts w:ascii="Times New Roman" w:eastAsia="Times New Roman" w:hAnsi="Times New Roman" w:cs="Times New Roman"/>
        </w:rPr>
        <w:t xml:space="preserve">Porath, Christine, Gretchen Spreitzer, Cristina Gibson., &amp; Flannery G. Garnett. (2012). </w:t>
      </w:r>
      <w:r w:rsidRPr="00FC2E7F">
        <w:rPr>
          <w:rFonts w:ascii="Times New Roman" w:eastAsia="Times New Roman" w:hAnsi="Times New Roman" w:cs="Times New Roman"/>
          <w:i/>
        </w:rPr>
        <w:t>“</w:t>
      </w:r>
      <w:r w:rsidRPr="00FC2E7F">
        <w:rPr>
          <w:rFonts w:ascii="Times New Roman" w:eastAsia="Times New Roman" w:hAnsi="Times New Roman" w:cs="Times New Roman"/>
        </w:rPr>
        <w:t xml:space="preserve">Thriving at </w:t>
      </w:r>
      <w:r w:rsidRPr="00FC2E7F">
        <w:rPr>
          <w:rFonts w:ascii="Times New Roman" w:eastAsia="Times New Roman" w:hAnsi="Times New Roman" w:cs="Times New Roman"/>
        </w:rPr>
        <w:tab/>
        <w:t>Work: Toward its measurement, construct validation, and theoretical refinement</w:t>
      </w:r>
      <w:r w:rsidRPr="00FC2E7F">
        <w:rPr>
          <w:rFonts w:ascii="Times New Roman" w:eastAsia="Times New Roman" w:hAnsi="Times New Roman" w:cs="Times New Roman"/>
          <w:i/>
        </w:rPr>
        <w:t xml:space="preserve">.” Journal </w:t>
      </w:r>
      <w:r w:rsidRPr="00FC2E7F">
        <w:rPr>
          <w:rFonts w:ascii="Times New Roman" w:eastAsia="Times New Roman" w:hAnsi="Times New Roman" w:cs="Times New Roman"/>
          <w:i/>
        </w:rPr>
        <w:tab/>
        <w:t xml:space="preserve">of Organizational Behavior. </w:t>
      </w:r>
      <w:r w:rsidRPr="00FC2E7F">
        <w:rPr>
          <w:rFonts w:ascii="Times New Roman" w:eastAsia="Times New Roman" w:hAnsi="Times New Roman" w:cs="Times New Roman"/>
        </w:rPr>
        <w:t>Vol.33(25-75)</w:t>
      </w:r>
    </w:p>
    <w:p w:rsidR="0082559E" w:rsidRPr="0082559E" w:rsidRDefault="0082559E" w:rsidP="002451F4">
      <w:pPr>
        <w:spacing w:line="360" w:lineRule="auto"/>
        <w:ind w:left="0" w:firstLine="0"/>
        <w:rPr>
          <w:rFonts w:ascii="Times New Roman" w:eastAsia="Times New Roman" w:hAnsi="Times New Roman" w:cs="Times New Roman"/>
          <w:lang w:val="id-ID"/>
        </w:rPr>
      </w:pPr>
      <w:r w:rsidRPr="0082559E">
        <w:rPr>
          <w:rFonts w:ascii="Times New Roman" w:eastAsia="Times New Roman" w:hAnsi="Times New Roman" w:cs="Times New Roman"/>
          <w:lang w:val="id-ID"/>
        </w:rPr>
        <w:t xml:space="preserve">Prayudhayanti. B.N. (2014). Peningkatan Perilaku Inovatif Melalui Budaya Organisasi, </w:t>
      </w:r>
      <w:r w:rsidRPr="0082559E">
        <w:rPr>
          <w:rFonts w:ascii="Times New Roman" w:eastAsia="Times New Roman" w:hAnsi="Times New Roman" w:cs="Times New Roman"/>
          <w:i/>
          <w:lang w:val="id-ID"/>
        </w:rPr>
        <w:t>Jurnal</w:t>
      </w:r>
      <w:r w:rsidRPr="0082559E">
        <w:rPr>
          <w:rFonts w:ascii="Times New Roman" w:eastAsia="Times New Roman" w:hAnsi="Times New Roman" w:cs="Times New Roman"/>
          <w:i/>
          <w:lang w:val="id-ID"/>
        </w:rPr>
        <w:tab/>
      </w:r>
      <w:r w:rsidRPr="0082559E">
        <w:rPr>
          <w:rFonts w:ascii="Times New Roman" w:eastAsia="Times New Roman" w:hAnsi="Times New Roman" w:cs="Times New Roman"/>
          <w:i/>
          <w:lang w:val="id-ID"/>
        </w:rPr>
        <w:tab/>
        <w:t xml:space="preserve"> Ekonomi Bisnis</w:t>
      </w:r>
      <w:r w:rsidRPr="0082559E">
        <w:rPr>
          <w:rFonts w:ascii="Times New Roman" w:eastAsia="Times New Roman" w:hAnsi="Times New Roman" w:cs="Times New Roman"/>
          <w:lang w:val="id-ID"/>
        </w:rPr>
        <w:t>. 15(2)</w:t>
      </w:r>
      <w:r w:rsidRPr="0082559E">
        <w:rPr>
          <w:rFonts w:ascii="Times New Roman" w:eastAsia="Times New Roman" w:hAnsi="Times New Roman" w:cs="Times New Roman"/>
          <w:lang w:val="id-ID"/>
        </w:rPr>
        <w:tab/>
      </w:r>
    </w:p>
    <w:p w:rsidR="000A11F0" w:rsidRPr="002451F4" w:rsidRDefault="000A11F0" w:rsidP="002451F4">
      <w:pPr>
        <w:spacing w:line="360" w:lineRule="auto"/>
        <w:ind w:left="0" w:firstLine="0"/>
        <w:rPr>
          <w:rFonts w:ascii="Times New Roman" w:eastAsia="Times New Roman" w:hAnsi="Times New Roman" w:cs="Times New Roman"/>
        </w:rPr>
      </w:pPr>
      <w:r w:rsidRPr="000A11F0">
        <w:rPr>
          <w:rFonts w:ascii="Times New Roman" w:eastAsia="Times New Roman" w:hAnsi="Times New Roman" w:cs="Times New Roman"/>
        </w:rPr>
        <w:t xml:space="preserve">Sujarwo, Anton. (2017). Pengaruh motivasi kerja dan perilaku inovatif terhadap </w:t>
      </w:r>
      <w:r w:rsidRPr="000A11F0">
        <w:rPr>
          <w:rFonts w:ascii="Times New Roman" w:eastAsia="Times New Roman" w:hAnsi="Times New Roman" w:cs="Times New Roman"/>
        </w:rPr>
        <w:tab/>
        <w:t xml:space="preserve">kinerja karyawan </w:t>
      </w:r>
      <w:r w:rsidRPr="000A11F0">
        <w:rPr>
          <w:rFonts w:ascii="Times New Roman" w:eastAsia="Times New Roman" w:hAnsi="Times New Roman" w:cs="Times New Roman"/>
        </w:rPr>
        <w:tab/>
        <w:t xml:space="preserve">dengan kepuasan kerja sebagai variabel mediasi (studi pada LKP Alfabank Semarang). </w:t>
      </w:r>
      <w:r w:rsidRPr="000A11F0">
        <w:rPr>
          <w:rFonts w:ascii="Times New Roman" w:eastAsia="Times New Roman" w:hAnsi="Times New Roman" w:cs="Times New Roman"/>
        </w:rPr>
        <w:tab/>
      </w:r>
      <w:r w:rsidRPr="000A11F0">
        <w:rPr>
          <w:rFonts w:ascii="Times New Roman" w:eastAsia="Times New Roman" w:hAnsi="Times New Roman" w:cs="Times New Roman"/>
          <w:i/>
        </w:rPr>
        <w:t>Artikel INFOKAM.</w:t>
      </w:r>
      <w:r w:rsidRPr="000A11F0">
        <w:rPr>
          <w:rFonts w:ascii="Times New Roman" w:eastAsia="Times New Roman" w:hAnsi="Times New Roman" w:cs="Times New Roman"/>
        </w:rPr>
        <w:t xml:space="preserve"> </w:t>
      </w:r>
    </w:p>
    <w:p w:rsidR="002451F4" w:rsidRDefault="002451F4" w:rsidP="002451F4">
      <w:pPr>
        <w:spacing w:line="360" w:lineRule="auto"/>
        <w:ind w:left="0" w:firstLine="0"/>
        <w:rPr>
          <w:rFonts w:ascii="Times New Roman" w:eastAsia="Times New Roman" w:hAnsi="Times New Roman" w:cs="Times New Roman"/>
          <w:lang w:val="id-ID"/>
        </w:rPr>
      </w:pPr>
      <w:r w:rsidRPr="002451F4">
        <w:rPr>
          <w:rFonts w:ascii="Times New Roman" w:eastAsia="Times New Roman" w:hAnsi="Times New Roman" w:cs="Times New Roman"/>
          <w:lang w:val="id-ID"/>
        </w:rPr>
        <w:t xml:space="preserve">Widiyanti, K.V., &amp; Sawitri, D.R. (2018). Hubungan antara iklim organisasi dengan perilaku </w:t>
      </w:r>
      <w:r w:rsidRPr="002451F4">
        <w:rPr>
          <w:rFonts w:ascii="Times New Roman" w:eastAsia="Times New Roman" w:hAnsi="Times New Roman" w:cs="Times New Roman"/>
          <w:lang w:val="id-ID"/>
        </w:rPr>
        <w:tab/>
        <w:t xml:space="preserve">inovasi pada karyawan final assay divisi produksi PT hartono istana teknologi sayung </w:t>
      </w:r>
      <w:r w:rsidRPr="002451F4">
        <w:rPr>
          <w:rFonts w:ascii="Times New Roman" w:eastAsia="Times New Roman" w:hAnsi="Times New Roman" w:cs="Times New Roman"/>
          <w:lang w:val="id-ID"/>
        </w:rPr>
        <w:tab/>
        <w:t>demak</w:t>
      </w:r>
      <w:r w:rsidRPr="002451F4">
        <w:rPr>
          <w:rFonts w:ascii="Times New Roman" w:eastAsia="Times New Roman" w:hAnsi="Times New Roman" w:cs="Times New Roman"/>
          <w:i/>
          <w:lang w:val="id-ID"/>
        </w:rPr>
        <w:t>. Jurnal Empati</w:t>
      </w:r>
      <w:r w:rsidRPr="002451F4">
        <w:rPr>
          <w:rFonts w:ascii="Times New Roman" w:eastAsia="Times New Roman" w:hAnsi="Times New Roman" w:cs="Times New Roman"/>
          <w:lang w:val="id-ID"/>
        </w:rPr>
        <w:t>, 7(1), 406-411</w:t>
      </w:r>
    </w:p>
    <w:p w:rsidR="000A11F0" w:rsidRPr="000A11F0" w:rsidRDefault="000A11F0" w:rsidP="000A11F0">
      <w:pPr>
        <w:spacing w:line="360" w:lineRule="auto"/>
        <w:ind w:left="0" w:firstLine="0"/>
        <w:rPr>
          <w:rFonts w:ascii="Times New Roman" w:eastAsia="Times New Roman" w:hAnsi="Times New Roman" w:cs="Times New Roman"/>
          <w:lang w:val="id-ID"/>
        </w:rPr>
      </w:pPr>
      <w:r w:rsidRPr="000A11F0">
        <w:rPr>
          <w:rFonts w:ascii="Times New Roman" w:eastAsia="Times New Roman" w:hAnsi="Times New Roman" w:cs="Times New Roman"/>
          <w:lang w:val="id-ID"/>
        </w:rPr>
        <w:t xml:space="preserve">Yuan, F. &amp; Woodman, R.W. (2010). Innovative Behavior in the Workplace: The </w:t>
      </w:r>
      <w:r w:rsidRPr="000A11F0">
        <w:rPr>
          <w:rFonts w:ascii="Times New Roman" w:eastAsia="Times New Roman" w:hAnsi="Times New Roman" w:cs="Times New Roman"/>
          <w:lang w:val="id-ID"/>
        </w:rPr>
        <w:tab/>
        <w:t xml:space="preserve">Role of </w:t>
      </w:r>
      <w:r w:rsidRPr="000A11F0">
        <w:rPr>
          <w:rFonts w:ascii="Times New Roman" w:eastAsia="Times New Roman" w:hAnsi="Times New Roman" w:cs="Times New Roman"/>
          <w:lang w:val="id-ID"/>
        </w:rPr>
        <w:tab/>
        <w:t xml:space="preserve">Performance and Image Outcome Expectation. </w:t>
      </w:r>
      <w:r w:rsidRPr="000A11F0">
        <w:rPr>
          <w:rFonts w:ascii="Times New Roman" w:eastAsia="Times New Roman" w:hAnsi="Times New Roman" w:cs="Times New Roman"/>
          <w:i/>
          <w:lang w:val="id-ID"/>
        </w:rPr>
        <w:t>Academy of Management</w:t>
      </w:r>
      <w:r w:rsidRPr="000A11F0">
        <w:rPr>
          <w:rFonts w:ascii="Times New Roman" w:eastAsia="Times New Roman" w:hAnsi="Times New Roman" w:cs="Times New Roman"/>
          <w:i/>
          <w:lang w:val="id-ID"/>
        </w:rPr>
        <w:tab/>
        <w:t xml:space="preserve"> Journal</w:t>
      </w:r>
      <w:r w:rsidRPr="000A11F0">
        <w:rPr>
          <w:rFonts w:ascii="Times New Roman" w:eastAsia="Times New Roman" w:hAnsi="Times New Roman" w:cs="Times New Roman"/>
          <w:lang w:val="id-ID"/>
        </w:rPr>
        <w:t xml:space="preserve">. 53(2), </w:t>
      </w:r>
      <w:r w:rsidRPr="000A11F0">
        <w:rPr>
          <w:rFonts w:ascii="Times New Roman" w:eastAsia="Times New Roman" w:hAnsi="Times New Roman" w:cs="Times New Roman"/>
          <w:lang w:val="id-ID"/>
        </w:rPr>
        <w:tab/>
        <w:t>323-342</w:t>
      </w:r>
    </w:p>
    <w:p w:rsidR="000A11F0" w:rsidRPr="002451F4" w:rsidRDefault="000A11F0" w:rsidP="002451F4">
      <w:pPr>
        <w:spacing w:line="360" w:lineRule="auto"/>
        <w:ind w:left="0" w:firstLine="0"/>
        <w:rPr>
          <w:rFonts w:ascii="Times New Roman" w:eastAsia="Times New Roman" w:hAnsi="Times New Roman" w:cs="Times New Roman"/>
          <w:lang w:val="id-ID"/>
        </w:rPr>
      </w:pPr>
    </w:p>
    <w:p w:rsidR="004C1DC1" w:rsidRPr="004C1DC1" w:rsidRDefault="004C1DC1" w:rsidP="005300F4">
      <w:pPr>
        <w:spacing w:line="360" w:lineRule="auto"/>
        <w:ind w:left="0" w:firstLine="0"/>
        <w:rPr>
          <w:rFonts w:ascii="Times New Roman" w:eastAsia="Times New Roman" w:hAnsi="Times New Roman" w:cs="Times New Roman"/>
        </w:rPr>
      </w:pPr>
    </w:p>
    <w:p w:rsidR="001B0254" w:rsidRPr="001B0254" w:rsidRDefault="001B0254" w:rsidP="001B0254">
      <w:pPr>
        <w:spacing w:line="360" w:lineRule="auto"/>
        <w:ind w:left="0" w:firstLine="0"/>
        <w:rPr>
          <w:rFonts w:ascii="Times New Roman" w:eastAsia="Times New Roman" w:hAnsi="Times New Roman" w:cs="Times New Roman"/>
          <w:b/>
        </w:rPr>
      </w:pPr>
    </w:p>
    <w:p w:rsidR="00323B51" w:rsidRPr="00837449" w:rsidRDefault="00323B51" w:rsidP="00837449">
      <w:pPr>
        <w:spacing w:line="360" w:lineRule="auto"/>
        <w:ind w:left="0" w:firstLine="0"/>
        <w:rPr>
          <w:rFonts w:ascii="Times New Roman" w:eastAsia="Times New Roman" w:hAnsi="Times New Roman" w:cs="Times New Roman"/>
        </w:rPr>
      </w:pPr>
    </w:p>
    <w:p w:rsidR="009341AE" w:rsidRPr="00FD0099" w:rsidRDefault="009341AE" w:rsidP="00FD0099">
      <w:pPr>
        <w:spacing w:line="360" w:lineRule="auto"/>
        <w:ind w:left="0" w:firstLine="0"/>
        <w:rPr>
          <w:rFonts w:ascii="Times New Roman" w:eastAsia="Times New Roman" w:hAnsi="Times New Roman" w:cs="Times New Roman"/>
        </w:rPr>
      </w:pPr>
    </w:p>
    <w:sectPr w:rsidR="009341AE" w:rsidRPr="00FD0099" w:rsidSect="001E7F2D">
      <w:headerReference w:type="default" r:id="rId7"/>
      <w:footerReference w:type="default" r:id="rId8"/>
      <w:pgSz w:w="11907" w:h="16840" w:code="9"/>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55" w:rsidRDefault="009C4555">
      <w:pPr>
        <w:spacing w:after="0" w:line="240" w:lineRule="auto"/>
      </w:pPr>
      <w:r>
        <w:separator/>
      </w:r>
    </w:p>
  </w:endnote>
  <w:endnote w:type="continuationSeparator" w:id="0">
    <w:p w:rsidR="009C4555" w:rsidRDefault="009C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3742"/>
      <w:docPartObj>
        <w:docPartGallery w:val="Page Numbers (Bottom of Page)"/>
        <w:docPartUnique/>
      </w:docPartObj>
    </w:sdtPr>
    <w:sdtEndPr>
      <w:rPr>
        <w:noProof/>
        <w:sz w:val="18"/>
        <w:szCs w:val="18"/>
      </w:rPr>
    </w:sdtEndPr>
    <w:sdtContent>
      <w:p w:rsidR="000E5CCA" w:rsidRPr="000F1613" w:rsidRDefault="000E5CCA">
        <w:pPr>
          <w:pStyle w:val="Footer"/>
          <w:jc w:val="center"/>
          <w:rPr>
            <w:sz w:val="18"/>
            <w:szCs w:val="18"/>
          </w:rPr>
        </w:pPr>
        <w:r w:rsidRPr="000F1613">
          <w:rPr>
            <w:sz w:val="18"/>
            <w:szCs w:val="18"/>
          </w:rPr>
          <w:fldChar w:fldCharType="begin"/>
        </w:r>
        <w:r w:rsidRPr="000F1613">
          <w:rPr>
            <w:sz w:val="18"/>
            <w:szCs w:val="18"/>
          </w:rPr>
          <w:instrText xml:space="preserve"> PAGE   \* MERGEFORMAT </w:instrText>
        </w:r>
        <w:r w:rsidRPr="000F1613">
          <w:rPr>
            <w:sz w:val="18"/>
            <w:szCs w:val="18"/>
          </w:rPr>
          <w:fldChar w:fldCharType="separate"/>
        </w:r>
        <w:r w:rsidR="008C5CD7">
          <w:rPr>
            <w:noProof/>
            <w:sz w:val="18"/>
            <w:szCs w:val="18"/>
          </w:rPr>
          <w:t>1</w:t>
        </w:r>
        <w:r w:rsidRPr="000F1613">
          <w:rPr>
            <w:noProof/>
            <w:sz w:val="18"/>
            <w:szCs w:val="18"/>
          </w:rPr>
          <w:fldChar w:fldCharType="end"/>
        </w:r>
      </w:p>
    </w:sdtContent>
  </w:sdt>
  <w:p w:rsidR="000E5CCA" w:rsidRDefault="000E5C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55" w:rsidRDefault="009C4555">
      <w:pPr>
        <w:spacing w:after="0" w:line="240" w:lineRule="auto"/>
      </w:pPr>
      <w:r>
        <w:separator/>
      </w:r>
    </w:p>
  </w:footnote>
  <w:footnote w:type="continuationSeparator" w:id="0">
    <w:p w:rsidR="009C4555" w:rsidRDefault="009C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CA" w:rsidRDefault="000E5CCA">
    <w:pPr>
      <w:pStyle w:val="Header"/>
      <w:jc w:val="right"/>
    </w:pPr>
  </w:p>
  <w:p w:rsidR="000E5CCA" w:rsidRDefault="000E5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AE"/>
    <w:rsid w:val="00032107"/>
    <w:rsid w:val="000449EE"/>
    <w:rsid w:val="000875FB"/>
    <w:rsid w:val="000A11F0"/>
    <w:rsid w:val="000B0076"/>
    <w:rsid w:val="000E5CCA"/>
    <w:rsid w:val="001434C6"/>
    <w:rsid w:val="001A6124"/>
    <w:rsid w:val="001B0254"/>
    <w:rsid w:val="001E046B"/>
    <w:rsid w:val="001E7F2D"/>
    <w:rsid w:val="002451F4"/>
    <w:rsid w:val="00323517"/>
    <w:rsid w:val="00323B51"/>
    <w:rsid w:val="003C4F93"/>
    <w:rsid w:val="003D4A6C"/>
    <w:rsid w:val="003E6D8D"/>
    <w:rsid w:val="00440A31"/>
    <w:rsid w:val="004C1DC1"/>
    <w:rsid w:val="004F0518"/>
    <w:rsid w:val="004F4054"/>
    <w:rsid w:val="005300F4"/>
    <w:rsid w:val="0079427B"/>
    <w:rsid w:val="007A51AE"/>
    <w:rsid w:val="0082559E"/>
    <w:rsid w:val="00837449"/>
    <w:rsid w:val="00876A47"/>
    <w:rsid w:val="008C5CD7"/>
    <w:rsid w:val="008D4929"/>
    <w:rsid w:val="009341AE"/>
    <w:rsid w:val="00953E4C"/>
    <w:rsid w:val="009C4555"/>
    <w:rsid w:val="00B8345E"/>
    <w:rsid w:val="00C1291C"/>
    <w:rsid w:val="00D1066E"/>
    <w:rsid w:val="00D24CF8"/>
    <w:rsid w:val="00D82DDB"/>
    <w:rsid w:val="00E7380A"/>
    <w:rsid w:val="00ED79C4"/>
    <w:rsid w:val="00F04CE9"/>
    <w:rsid w:val="00F41FF6"/>
    <w:rsid w:val="00F43835"/>
    <w:rsid w:val="00FC2E7F"/>
    <w:rsid w:val="00FD0099"/>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A421"/>
  <w15:chartTrackingRefBased/>
  <w15:docId w15:val="{33B5D28C-44EC-4C17-A15C-215554C6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1AE"/>
    <w:pPr>
      <w:spacing w:before="0" w:after="160" w:line="480" w:lineRule="auto"/>
      <w:ind w:left="360" w:firstLine="720"/>
      <w:jc w:val="both"/>
    </w:pPr>
    <w:rPr>
      <w:rFonts w:asciiTheme="minorHAnsi" w:hAnsiTheme="minorHAnsi"/>
      <w:sz w:val="22"/>
    </w:rPr>
  </w:style>
  <w:style w:type="paragraph" w:styleId="Heading1">
    <w:name w:val="heading 1"/>
    <w:basedOn w:val="Normal"/>
    <w:next w:val="Normal"/>
    <w:link w:val="Heading1Char"/>
    <w:uiPriority w:val="9"/>
    <w:qFormat/>
    <w:rsid w:val="007A51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1AE"/>
    <w:rPr>
      <w:color w:val="0563C1" w:themeColor="hyperlink"/>
      <w:u w:val="single"/>
    </w:rPr>
  </w:style>
  <w:style w:type="paragraph" w:customStyle="1" w:styleId="BABperBAB">
    <w:name w:val="BAB per BAB"/>
    <w:basedOn w:val="Heading1"/>
    <w:link w:val="BABperBABChar"/>
    <w:qFormat/>
    <w:rsid w:val="007A51AE"/>
    <w:pPr>
      <w:jc w:val="center"/>
    </w:pPr>
    <w:rPr>
      <w:rFonts w:ascii="Times New Roman" w:hAnsi="Times New Roman"/>
      <w:b/>
      <w:color w:val="000000" w:themeColor="text1"/>
      <w:sz w:val="24"/>
    </w:rPr>
  </w:style>
  <w:style w:type="character" w:customStyle="1" w:styleId="BABperBABChar">
    <w:name w:val="BAB per BAB Char"/>
    <w:basedOn w:val="DefaultParagraphFont"/>
    <w:link w:val="BABperBAB"/>
    <w:rsid w:val="007A51AE"/>
    <w:rPr>
      <w:rFonts w:eastAsiaTheme="majorEastAsia" w:cstheme="majorBidi"/>
      <w:b/>
      <w:color w:val="000000" w:themeColor="text1"/>
      <w:sz w:val="24"/>
      <w:szCs w:val="32"/>
    </w:rPr>
  </w:style>
  <w:style w:type="character" w:customStyle="1" w:styleId="Heading1Char">
    <w:name w:val="Heading 1 Char"/>
    <w:basedOn w:val="DefaultParagraphFont"/>
    <w:link w:val="Heading1"/>
    <w:uiPriority w:val="9"/>
    <w:rsid w:val="007A51A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E5CCA"/>
    <w:pPr>
      <w:tabs>
        <w:tab w:val="center" w:pos="4680"/>
        <w:tab w:val="right" w:pos="9360"/>
      </w:tabs>
      <w:spacing w:after="0" w:line="240" w:lineRule="auto"/>
      <w:ind w:left="0" w:firstLine="0"/>
      <w:jc w:val="left"/>
    </w:pPr>
    <w:rPr>
      <w:rFonts w:ascii="Times New Roman" w:hAnsi="Times New Roman"/>
      <w:sz w:val="26"/>
    </w:rPr>
  </w:style>
  <w:style w:type="character" w:customStyle="1" w:styleId="HeaderChar">
    <w:name w:val="Header Char"/>
    <w:basedOn w:val="DefaultParagraphFont"/>
    <w:link w:val="Header"/>
    <w:uiPriority w:val="99"/>
    <w:rsid w:val="000E5CCA"/>
  </w:style>
  <w:style w:type="paragraph" w:styleId="Footer">
    <w:name w:val="footer"/>
    <w:basedOn w:val="Normal"/>
    <w:link w:val="FooterChar"/>
    <w:uiPriority w:val="99"/>
    <w:unhideWhenUsed/>
    <w:rsid w:val="000E5CCA"/>
    <w:pPr>
      <w:tabs>
        <w:tab w:val="center" w:pos="4680"/>
        <w:tab w:val="right" w:pos="9360"/>
      </w:tabs>
      <w:spacing w:after="0" w:line="240" w:lineRule="auto"/>
      <w:ind w:left="0" w:firstLine="0"/>
      <w:jc w:val="left"/>
    </w:pPr>
    <w:rPr>
      <w:rFonts w:ascii="Times New Roman" w:hAnsi="Times New Roman"/>
      <w:sz w:val="26"/>
    </w:rPr>
  </w:style>
  <w:style w:type="character" w:customStyle="1" w:styleId="FooterChar">
    <w:name w:val="Footer Char"/>
    <w:basedOn w:val="DefaultParagraphFont"/>
    <w:link w:val="Footer"/>
    <w:uiPriority w:val="99"/>
    <w:rsid w:val="000E5CCA"/>
  </w:style>
  <w:style w:type="paragraph" w:styleId="ListParagraph">
    <w:name w:val="List Paragraph"/>
    <w:basedOn w:val="Normal"/>
    <w:uiPriority w:val="34"/>
    <w:qFormat/>
    <w:rsid w:val="00032107"/>
    <w:pPr>
      <w:spacing w:before="60" w:after="60" w:line="288" w:lineRule="auto"/>
      <w:ind w:left="720" w:firstLine="0"/>
      <w:contextualSpacing/>
      <w:jc w:val="left"/>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syafitriyan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8</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2021-08-08T01:50:00Z</dcterms:created>
  <dcterms:modified xsi:type="dcterms:W3CDTF">2021-08-16T10:30:00Z</dcterms:modified>
</cp:coreProperties>
</file>