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6AE" w:rsidRPr="00063D03" w:rsidRDefault="00F93F52" w:rsidP="009516AE">
      <w:pPr>
        <w:pStyle w:val="Heading1"/>
      </w:pPr>
      <w:bookmarkStart w:id="0" w:name="_Toc76895858"/>
      <w:r w:rsidRPr="00063D03">
        <w:t xml:space="preserve">PENGARUH PENAMBAHAN KAYU MANIS </w:t>
      </w:r>
      <w:r w:rsidR="009516AE" w:rsidRPr="00063D03">
        <w:t>(</w:t>
      </w:r>
      <w:r w:rsidR="009516AE" w:rsidRPr="00063D03">
        <w:rPr>
          <w:i/>
        </w:rPr>
        <w:t xml:space="preserve">Cinnamomum burmanii </w:t>
      </w:r>
      <w:r w:rsidR="009516AE" w:rsidRPr="00063D03">
        <w:t>)</w:t>
      </w:r>
      <w:r w:rsidR="009516AE" w:rsidRPr="00063D03">
        <w:rPr>
          <w:spacing w:val="-57"/>
        </w:rPr>
        <w:t xml:space="preserve"> </w:t>
      </w:r>
      <w:r w:rsidR="00DB0048" w:rsidRPr="00063D03">
        <w:rPr>
          <w:spacing w:val="-57"/>
        </w:rPr>
        <w:t xml:space="preserve"> </w:t>
      </w:r>
      <w:r w:rsidR="003D5CA0">
        <w:rPr>
          <w:spacing w:val="-57"/>
        </w:rPr>
        <w:t xml:space="preserve">   </w:t>
      </w:r>
      <w:r w:rsidRPr="00063D03">
        <w:t>TERHADAP</w:t>
      </w:r>
      <w:r w:rsidRPr="00063D03">
        <w:rPr>
          <w:spacing w:val="-1"/>
        </w:rPr>
        <w:t xml:space="preserve"> </w:t>
      </w:r>
      <w:r w:rsidRPr="00063D03">
        <w:t>SIFAT</w:t>
      </w:r>
      <w:r w:rsidRPr="00063D03">
        <w:rPr>
          <w:spacing w:val="-2"/>
        </w:rPr>
        <w:t xml:space="preserve"> </w:t>
      </w:r>
      <w:r w:rsidRPr="00063D03">
        <w:t>FISIK,</w:t>
      </w:r>
      <w:r w:rsidRPr="00063D03">
        <w:rPr>
          <w:spacing w:val="-2"/>
        </w:rPr>
        <w:t xml:space="preserve"> </w:t>
      </w:r>
      <w:r w:rsidRPr="00063D03">
        <w:t>KIMIA</w:t>
      </w:r>
      <w:r w:rsidRPr="00063D03">
        <w:rPr>
          <w:spacing w:val="-4"/>
        </w:rPr>
        <w:t xml:space="preserve"> </w:t>
      </w:r>
      <w:r w:rsidRPr="00063D03">
        <w:t>DAN</w:t>
      </w:r>
      <w:r w:rsidRPr="00063D03">
        <w:rPr>
          <w:spacing w:val="-3"/>
        </w:rPr>
        <w:t xml:space="preserve"> </w:t>
      </w:r>
      <w:r w:rsidRPr="00063D03">
        <w:t>TINGKAT</w:t>
      </w:r>
      <w:r w:rsidRPr="00063D03">
        <w:rPr>
          <w:spacing w:val="6"/>
        </w:rPr>
        <w:t xml:space="preserve"> </w:t>
      </w:r>
      <w:r w:rsidRPr="00063D03">
        <w:t>KESUKAAN MINUMAN</w:t>
      </w:r>
      <w:r w:rsidRPr="00063D03">
        <w:rPr>
          <w:spacing w:val="-3"/>
        </w:rPr>
        <w:t xml:space="preserve"> </w:t>
      </w:r>
      <w:r w:rsidRPr="00063D03">
        <w:t>INSTAN</w:t>
      </w:r>
      <w:r w:rsidRPr="00063D03">
        <w:rPr>
          <w:spacing w:val="-3"/>
        </w:rPr>
        <w:t xml:space="preserve"> </w:t>
      </w:r>
      <w:r w:rsidRPr="00063D03">
        <w:t>KUNIR</w:t>
      </w:r>
      <w:r w:rsidRPr="00063D03">
        <w:rPr>
          <w:spacing w:val="-2"/>
        </w:rPr>
        <w:t xml:space="preserve"> </w:t>
      </w:r>
      <w:r w:rsidRPr="00063D03">
        <w:t>PUTIH</w:t>
      </w:r>
      <w:r w:rsidRPr="00063D03">
        <w:rPr>
          <w:spacing w:val="-1"/>
        </w:rPr>
        <w:t xml:space="preserve"> </w:t>
      </w:r>
      <w:r w:rsidR="009516AE" w:rsidRPr="00063D03">
        <w:t>(</w:t>
      </w:r>
      <w:r w:rsidR="009516AE" w:rsidRPr="00063D03">
        <w:rPr>
          <w:i/>
        </w:rPr>
        <w:t>Curcuma</w:t>
      </w:r>
      <w:r w:rsidR="009516AE" w:rsidRPr="00063D03">
        <w:rPr>
          <w:i/>
          <w:spacing w:val="-5"/>
        </w:rPr>
        <w:t xml:space="preserve"> </w:t>
      </w:r>
      <w:r w:rsidR="009516AE" w:rsidRPr="00063D03">
        <w:rPr>
          <w:i/>
        </w:rPr>
        <w:t xml:space="preserve">mangga </w:t>
      </w:r>
      <w:r w:rsidR="009516AE" w:rsidRPr="00063D03">
        <w:t>Val.)</w:t>
      </w:r>
    </w:p>
    <w:p w:rsidR="00063D03" w:rsidRDefault="00F93F52" w:rsidP="00063D03">
      <w:pPr>
        <w:pStyle w:val="Heading1"/>
        <w:rPr>
          <w:b w:val="0"/>
        </w:rPr>
      </w:pPr>
      <w:r>
        <w:rPr>
          <w:b w:val="0"/>
        </w:rPr>
        <w:t>EFFECT OF ADDITION</w:t>
      </w:r>
      <w:r w:rsidRPr="00410B75">
        <w:rPr>
          <w:b w:val="0"/>
        </w:rPr>
        <w:t xml:space="preserve"> CINNAMON </w:t>
      </w:r>
      <w:r w:rsidR="00063D03" w:rsidRPr="00410B75">
        <w:rPr>
          <w:b w:val="0"/>
        </w:rPr>
        <w:t>(</w:t>
      </w:r>
      <w:r w:rsidR="00063D03">
        <w:rPr>
          <w:b w:val="0"/>
          <w:i/>
        </w:rPr>
        <w:t>Cinnamomum burmanii</w:t>
      </w:r>
      <w:r w:rsidR="00063D03">
        <w:rPr>
          <w:b w:val="0"/>
        </w:rPr>
        <w:t xml:space="preserve">) </w:t>
      </w:r>
      <w:r>
        <w:rPr>
          <w:b w:val="0"/>
        </w:rPr>
        <w:t>ON</w:t>
      </w:r>
      <w:r w:rsidRPr="00410B75">
        <w:rPr>
          <w:b w:val="0"/>
        </w:rPr>
        <w:t xml:space="preserve"> </w:t>
      </w:r>
      <w:r>
        <w:rPr>
          <w:b w:val="0"/>
        </w:rPr>
        <w:t>PHYSICAL, CHEMICAL PROPERTIES A</w:t>
      </w:r>
      <w:r w:rsidRPr="00410B75">
        <w:rPr>
          <w:b w:val="0"/>
        </w:rPr>
        <w:t xml:space="preserve">ND </w:t>
      </w:r>
      <w:r>
        <w:rPr>
          <w:b w:val="0"/>
        </w:rPr>
        <w:t xml:space="preserve">PREVERENCE </w:t>
      </w:r>
      <w:r w:rsidRPr="00410B75">
        <w:rPr>
          <w:b w:val="0"/>
        </w:rPr>
        <w:t xml:space="preserve">LEVEL OF WHITE TURMERIC </w:t>
      </w:r>
      <w:r w:rsidR="00063D03" w:rsidRPr="00410B75">
        <w:rPr>
          <w:b w:val="0"/>
        </w:rPr>
        <w:t>(</w:t>
      </w:r>
      <w:r w:rsidR="00063D03">
        <w:rPr>
          <w:b w:val="0"/>
          <w:i/>
        </w:rPr>
        <w:t>Curcuma</w:t>
      </w:r>
      <w:r w:rsidR="00063D03">
        <w:rPr>
          <w:b w:val="0"/>
          <w:i/>
          <w:spacing w:val="-5"/>
        </w:rPr>
        <w:t xml:space="preserve"> </w:t>
      </w:r>
      <w:r w:rsidR="00063D03">
        <w:rPr>
          <w:b w:val="0"/>
          <w:i/>
        </w:rPr>
        <w:t xml:space="preserve">mangga </w:t>
      </w:r>
      <w:r w:rsidR="00063D03">
        <w:rPr>
          <w:b w:val="0"/>
        </w:rPr>
        <w:t xml:space="preserve">Val.) </w:t>
      </w:r>
      <w:r>
        <w:rPr>
          <w:b w:val="0"/>
        </w:rPr>
        <w:t>INSTANT DRINK</w:t>
      </w:r>
    </w:p>
    <w:p w:rsidR="00317C35" w:rsidRPr="00F93F52" w:rsidRDefault="00063D03" w:rsidP="00317C35">
      <w:pPr>
        <w:pStyle w:val="Heading1"/>
        <w:rPr>
          <w:vertAlign w:val="superscript"/>
          <w:lang w:val="en-US"/>
        </w:rPr>
      </w:pPr>
      <w:r w:rsidRPr="00063D03">
        <w:t>Anita Hayatun</w:t>
      </w:r>
      <w:r w:rsidR="00F93F52">
        <w:rPr>
          <w:vertAlign w:val="superscript"/>
          <w:lang w:val="en-US"/>
        </w:rPr>
        <w:t>1</w:t>
      </w:r>
      <w:r w:rsidR="00F93F52">
        <w:t>, Dwiyati Pujimulyani</w:t>
      </w:r>
      <w:r w:rsidR="00F93F52">
        <w:rPr>
          <w:vertAlign w:val="superscript"/>
          <w:lang w:val="en-US"/>
        </w:rPr>
        <w:t>2</w:t>
      </w:r>
      <w:r w:rsidR="00F93F52">
        <w:t>, Wisnu Adi Yulianto</w:t>
      </w:r>
      <w:r w:rsidR="00F93F52">
        <w:rPr>
          <w:vertAlign w:val="superscript"/>
          <w:lang w:val="en-US"/>
        </w:rPr>
        <w:t xml:space="preserve">3 </w:t>
      </w:r>
      <w:r w:rsidR="00F93F52">
        <w:rPr>
          <w:b w:val="0"/>
          <w:vertAlign w:val="superscript"/>
          <w:lang w:val="en-US"/>
        </w:rPr>
        <w:t xml:space="preserve">               </w:t>
      </w:r>
      <w:r>
        <w:rPr>
          <w:b w:val="0"/>
          <w:vertAlign w:val="superscript"/>
        </w:rPr>
        <w:t>1</w:t>
      </w:r>
      <w:r w:rsidR="00F93F52">
        <w:rPr>
          <w:b w:val="0"/>
          <w:vertAlign w:val="superscript"/>
          <w:lang w:val="en-US"/>
        </w:rPr>
        <w:t>,2,3</w:t>
      </w:r>
      <w:r>
        <w:rPr>
          <w:b w:val="0"/>
        </w:rPr>
        <w:t>Program Studi Teknologi Hasil Pertanian</w:t>
      </w:r>
      <w:r w:rsidR="003D5CA0">
        <w:rPr>
          <w:b w:val="0"/>
        </w:rPr>
        <w:t>, Fakultas Agroindustri, Universitas Mercu Buana Yogyakarta, Jl. Watws Km. 10 Yogyakarta 55244. Indonesia.</w:t>
      </w:r>
      <w:r w:rsidR="00317C35">
        <w:rPr>
          <w:b w:val="0"/>
          <w:lang w:val="en-US"/>
        </w:rPr>
        <w:t xml:space="preserve">  </w:t>
      </w:r>
      <w:proofErr w:type="gramStart"/>
      <w:r w:rsidR="00317C35">
        <w:rPr>
          <w:b w:val="0"/>
          <w:lang w:val="en-US"/>
        </w:rPr>
        <w:t>Email :</w:t>
      </w:r>
      <w:proofErr w:type="gramEnd"/>
      <w:r w:rsidR="00317C35">
        <w:rPr>
          <w:b w:val="0"/>
          <w:lang w:val="en-US"/>
        </w:rPr>
        <w:t xml:space="preserve"> </w:t>
      </w:r>
      <w:r w:rsidR="00317C35" w:rsidRPr="00317C35">
        <w:rPr>
          <w:b w:val="0"/>
          <w:color w:val="365F91" w:themeColor="accent1" w:themeShade="BF"/>
          <w:u w:val="single"/>
          <w:lang w:val="en-US"/>
        </w:rPr>
        <w:t>anitahayatun06@gmail.com</w:t>
      </w:r>
    </w:p>
    <w:p w:rsidR="00063D03" w:rsidRPr="003D5CA0" w:rsidRDefault="003D5CA0" w:rsidP="003D5CA0">
      <w:pPr>
        <w:pStyle w:val="Heading1"/>
      </w:pPr>
      <w:r w:rsidRPr="003D5CA0">
        <w:t>ABSTRAK</w:t>
      </w:r>
    </w:p>
    <w:bookmarkEnd w:id="0"/>
    <w:p w:rsidR="00063D03" w:rsidRDefault="009516AE" w:rsidP="00063D03">
      <w:pPr>
        <w:spacing w:line="240" w:lineRule="auto"/>
        <w:ind w:firstLine="720"/>
        <w:jc w:val="both"/>
        <w:rPr>
          <w:rFonts w:ascii="Times New Roman" w:hAnsi="Times New Roman"/>
          <w:sz w:val="24"/>
          <w:szCs w:val="24"/>
          <w:lang w:val="id-ID"/>
        </w:rPr>
      </w:pPr>
      <w:proofErr w:type="gramStart"/>
      <w:r>
        <w:rPr>
          <w:rFonts w:ascii="Times New Roman" w:hAnsi="Times New Roman"/>
          <w:sz w:val="24"/>
          <w:szCs w:val="24"/>
        </w:rPr>
        <w:t>Kunir putih merupakan salah satu jenis tanaman yang tumbuh di Indonesia</w:t>
      </w:r>
      <w:r>
        <w:rPr>
          <w:rFonts w:ascii="Times New Roman" w:hAnsi="Times New Roman"/>
          <w:sz w:val="24"/>
          <w:szCs w:val="24"/>
          <w:lang w:val="id-ID"/>
        </w:rPr>
        <w:t>.</w:t>
      </w:r>
      <w:proofErr w:type="gramEnd"/>
      <w:r>
        <w:rPr>
          <w:rFonts w:ascii="Times New Roman" w:hAnsi="Times New Roman"/>
          <w:sz w:val="24"/>
          <w:szCs w:val="24"/>
          <w:lang w:val="id-ID"/>
        </w:rPr>
        <w:t xml:space="preserve"> Kunir putih mengandung antioksidan tinggi dan memiliki banyak manfaat bagi kesehatan tubuh. Kayu manis merupakan golongan rempah yang mudah diperoleh di Indonesia. Selain dapat meningkatkan aroma juga berfungsi sebagai perasa (flavour) alami yang mempunyai aktivitas antioksidan, kayu manis juga memiliki banyak manfaat bagi kesehatan tubuh. </w:t>
      </w:r>
    </w:p>
    <w:p w:rsidR="00063D03" w:rsidRDefault="009516AE" w:rsidP="00063D03">
      <w:pPr>
        <w:spacing w:line="240" w:lineRule="auto"/>
        <w:ind w:firstLine="720"/>
        <w:jc w:val="both"/>
        <w:rPr>
          <w:rFonts w:ascii="Times New Roman" w:hAnsi="Times New Roman"/>
          <w:sz w:val="24"/>
          <w:szCs w:val="24"/>
          <w:lang w:val="id-ID"/>
        </w:rPr>
      </w:pPr>
      <w:r>
        <w:rPr>
          <w:rFonts w:ascii="Times New Roman" w:hAnsi="Times New Roman"/>
          <w:sz w:val="24"/>
          <w:szCs w:val="24"/>
          <w:lang w:val="id-ID"/>
        </w:rPr>
        <w:t>Penelitian ini bertujuan untuk m</w:t>
      </w:r>
      <w:r>
        <w:rPr>
          <w:rFonts w:ascii="Times New Roman" w:hAnsi="Times New Roman"/>
          <w:sz w:val="24"/>
          <w:szCs w:val="24"/>
        </w:rPr>
        <w:t>emperole</w:t>
      </w:r>
      <w:r>
        <w:rPr>
          <w:rFonts w:ascii="Times New Roman" w:hAnsi="Times New Roman"/>
          <w:sz w:val="24"/>
          <w:szCs w:val="24"/>
          <w:lang w:val="id-ID"/>
        </w:rPr>
        <w:t>h</w:t>
      </w:r>
      <w:r>
        <w:rPr>
          <w:rFonts w:ascii="Times New Roman" w:hAnsi="Times New Roman"/>
          <w:sz w:val="24"/>
          <w:szCs w:val="24"/>
        </w:rPr>
        <w:t xml:space="preserve"> minuman instan kunir putih dengan penambahan kayu manis </w:t>
      </w:r>
      <w:r>
        <w:rPr>
          <w:rFonts w:ascii="Times New Roman" w:hAnsi="Times New Roman"/>
          <w:sz w:val="24"/>
          <w:szCs w:val="24"/>
          <w:lang w:val="id-ID"/>
        </w:rPr>
        <w:t xml:space="preserve">yang </w:t>
      </w:r>
      <w:r>
        <w:rPr>
          <w:rFonts w:ascii="Times New Roman" w:hAnsi="Times New Roman"/>
          <w:sz w:val="24"/>
          <w:szCs w:val="24"/>
        </w:rPr>
        <w:t>disukai panelis</w:t>
      </w:r>
      <w:r>
        <w:rPr>
          <w:rFonts w:ascii="Times New Roman" w:hAnsi="Times New Roman"/>
          <w:sz w:val="24"/>
          <w:szCs w:val="24"/>
          <w:lang w:val="id-ID"/>
        </w:rPr>
        <w:t>.</w:t>
      </w:r>
      <w:r w:rsidR="00DB0048">
        <w:rPr>
          <w:rFonts w:ascii="Times New Roman" w:hAnsi="Times New Roman"/>
          <w:sz w:val="24"/>
          <w:szCs w:val="24"/>
          <w:lang w:val="id-ID"/>
        </w:rPr>
        <w:t xml:space="preserve"> </w:t>
      </w:r>
      <w:proofErr w:type="gramStart"/>
      <w:r>
        <w:rPr>
          <w:rFonts w:ascii="Times New Roman" w:hAnsi="Times New Roman"/>
          <w:sz w:val="24"/>
          <w:szCs w:val="24"/>
        </w:rPr>
        <w:t>Penelitian ini menggunakan Rancangan Acak Lengkap (RAL) dua faktor dengan dua kali ulangan.</w:t>
      </w:r>
      <w:proofErr w:type="gramEnd"/>
      <w:r>
        <w:rPr>
          <w:rFonts w:ascii="Times New Roman" w:hAnsi="Times New Roman"/>
          <w:sz w:val="24"/>
          <w:szCs w:val="24"/>
        </w:rPr>
        <w:t xml:space="preserve"> Faktor pertama </w:t>
      </w:r>
      <w:r>
        <w:rPr>
          <w:rFonts w:ascii="Times New Roman" w:hAnsi="Times New Roman"/>
          <w:sz w:val="24"/>
          <w:szCs w:val="24"/>
          <w:lang w:val="id-ID"/>
        </w:rPr>
        <w:t xml:space="preserve">yitu </w:t>
      </w:r>
      <w:r>
        <w:rPr>
          <w:rFonts w:ascii="Times New Roman" w:hAnsi="Times New Roman"/>
          <w:sz w:val="24"/>
          <w:szCs w:val="24"/>
        </w:rPr>
        <w:t xml:space="preserve">variasi penambahan kunir putih </w:t>
      </w:r>
      <w:r>
        <w:rPr>
          <w:rFonts w:ascii="Times New Roman" w:hAnsi="Times New Roman"/>
          <w:sz w:val="24"/>
          <w:szCs w:val="24"/>
          <w:lang w:val="id-ID"/>
        </w:rPr>
        <w:t>(</w:t>
      </w:r>
      <w:r>
        <w:rPr>
          <w:rFonts w:ascii="Times New Roman" w:hAnsi="Times New Roman"/>
          <w:sz w:val="24"/>
          <w:szCs w:val="24"/>
        </w:rPr>
        <w:t>5</w:t>
      </w:r>
      <w:r>
        <w:rPr>
          <w:rFonts w:ascii="Times New Roman" w:hAnsi="Times New Roman"/>
          <w:sz w:val="24"/>
          <w:szCs w:val="24"/>
          <w:lang w:val="id-ID"/>
        </w:rPr>
        <w:t>00</w:t>
      </w:r>
      <w:r>
        <w:rPr>
          <w:rFonts w:ascii="Times New Roman" w:hAnsi="Times New Roman"/>
          <w:sz w:val="24"/>
          <w:szCs w:val="24"/>
        </w:rPr>
        <w:t xml:space="preserve"> g, 1</w:t>
      </w:r>
      <w:r>
        <w:rPr>
          <w:rFonts w:ascii="Times New Roman" w:hAnsi="Times New Roman"/>
          <w:sz w:val="24"/>
          <w:szCs w:val="24"/>
          <w:lang w:val="id-ID"/>
        </w:rPr>
        <w:t>5</w:t>
      </w:r>
      <w:r>
        <w:rPr>
          <w:rFonts w:ascii="Times New Roman" w:hAnsi="Times New Roman"/>
          <w:sz w:val="24"/>
          <w:szCs w:val="24"/>
        </w:rPr>
        <w:t>0 g dan 1</w:t>
      </w:r>
      <w:r>
        <w:rPr>
          <w:rFonts w:ascii="Times New Roman" w:hAnsi="Times New Roman"/>
          <w:sz w:val="24"/>
          <w:szCs w:val="24"/>
          <w:lang w:val="id-ID"/>
        </w:rPr>
        <w:t>000</w:t>
      </w:r>
      <w:r>
        <w:rPr>
          <w:rFonts w:ascii="Times New Roman" w:hAnsi="Times New Roman"/>
          <w:sz w:val="24"/>
          <w:szCs w:val="24"/>
        </w:rPr>
        <w:t xml:space="preserve"> g</w:t>
      </w:r>
      <w:r>
        <w:rPr>
          <w:rFonts w:ascii="Times New Roman" w:hAnsi="Times New Roman"/>
          <w:sz w:val="24"/>
          <w:szCs w:val="24"/>
          <w:lang w:val="id-ID"/>
        </w:rPr>
        <w:t>)</w:t>
      </w:r>
      <w:r>
        <w:rPr>
          <w:rFonts w:ascii="Times New Roman" w:hAnsi="Times New Roman"/>
          <w:sz w:val="24"/>
          <w:szCs w:val="24"/>
        </w:rPr>
        <w:t xml:space="preserve"> </w:t>
      </w:r>
      <w:r>
        <w:rPr>
          <w:rFonts w:ascii="Times New Roman" w:hAnsi="Times New Roman"/>
          <w:sz w:val="24"/>
          <w:szCs w:val="24"/>
          <w:lang w:val="id-ID"/>
        </w:rPr>
        <w:t>dan variasi penambahan kayu manis</w:t>
      </w:r>
      <w:r>
        <w:rPr>
          <w:rFonts w:ascii="Times New Roman" w:hAnsi="Times New Roman"/>
          <w:sz w:val="24"/>
          <w:szCs w:val="24"/>
        </w:rPr>
        <w:t xml:space="preserve"> </w:t>
      </w:r>
      <w:r>
        <w:rPr>
          <w:rFonts w:ascii="Times New Roman" w:hAnsi="Times New Roman"/>
          <w:sz w:val="24"/>
          <w:szCs w:val="24"/>
          <w:lang w:val="id-ID"/>
        </w:rPr>
        <w:t>(</w:t>
      </w:r>
      <w:r>
        <w:rPr>
          <w:rFonts w:ascii="Times New Roman" w:hAnsi="Times New Roman"/>
          <w:sz w:val="24"/>
          <w:szCs w:val="24"/>
        </w:rPr>
        <w:t>1</w:t>
      </w:r>
      <w:r>
        <w:rPr>
          <w:rFonts w:ascii="Times New Roman" w:hAnsi="Times New Roman"/>
          <w:sz w:val="24"/>
          <w:szCs w:val="24"/>
          <w:lang w:val="id-ID"/>
        </w:rPr>
        <w:t>00</w:t>
      </w:r>
      <w:r>
        <w:rPr>
          <w:rFonts w:ascii="Times New Roman" w:hAnsi="Times New Roman"/>
          <w:sz w:val="24"/>
          <w:szCs w:val="24"/>
        </w:rPr>
        <w:t xml:space="preserve"> g, </w:t>
      </w:r>
      <w:r>
        <w:rPr>
          <w:rFonts w:ascii="Times New Roman" w:hAnsi="Times New Roman"/>
          <w:sz w:val="24"/>
          <w:szCs w:val="24"/>
          <w:lang w:val="id-ID"/>
        </w:rPr>
        <w:t>150</w:t>
      </w:r>
      <w:r>
        <w:rPr>
          <w:rFonts w:ascii="Times New Roman" w:hAnsi="Times New Roman"/>
          <w:sz w:val="24"/>
          <w:szCs w:val="24"/>
        </w:rPr>
        <w:t xml:space="preserve"> g dan 2</w:t>
      </w:r>
      <w:r>
        <w:rPr>
          <w:rFonts w:ascii="Times New Roman" w:hAnsi="Times New Roman"/>
          <w:sz w:val="24"/>
          <w:szCs w:val="24"/>
          <w:lang w:val="id-ID"/>
        </w:rPr>
        <w:t>00</w:t>
      </w:r>
      <w:r>
        <w:rPr>
          <w:rFonts w:ascii="Times New Roman" w:hAnsi="Times New Roman"/>
          <w:sz w:val="24"/>
          <w:szCs w:val="24"/>
        </w:rPr>
        <w:t xml:space="preserve"> g</w:t>
      </w:r>
      <w:r>
        <w:rPr>
          <w:rFonts w:ascii="Times New Roman" w:hAnsi="Times New Roman"/>
          <w:sz w:val="24"/>
          <w:szCs w:val="24"/>
          <w:lang w:val="id-ID"/>
        </w:rPr>
        <w:t>)</w:t>
      </w:r>
      <w:r>
        <w:rPr>
          <w:rFonts w:ascii="Times New Roman" w:hAnsi="Times New Roman"/>
          <w:sz w:val="24"/>
          <w:szCs w:val="24"/>
        </w:rPr>
        <w:t xml:space="preserve">. </w:t>
      </w:r>
      <w:proofErr w:type="gramStart"/>
      <w:r>
        <w:rPr>
          <w:rFonts w:ascii="Times New Roman" w:hAnsi="Times New Roman"/>
          <w:sz w:val="24"/>
          <w:szCs w:val="24"/>
        </w:rPr>
        <w:t xml:space="preserve">Data yang diperoleh </w:t>
      </w:r>
      <w:r>
        <w:rPr>
          <w:rFonts w:ascii="Times New Roman" w:hAnsi="Times New Roman"/>
          <w:sz w:val="24"/>
          <w:szCs w:val="24"/>
          <w:lang w:val="id-ID"/>
        </w:rPr>
        <w:t xml:space="preserve">kemudian </w:t>
      </w:r>
      <w:r>
        <w:rPr>
          <w:rFonts w:ascii="Times New Roman" w:hAnsi="Times New Roman"/>
          <w:sz w:val="24"/>
          <w:szCs w:val="24"/>
        </w:rPr>
        <w:t xml:space="preserve">dilakukan Analisa stastistik dengan tingkat kepercayaan 95% dan apabila terdapat perbedaan nyata antara perlakuan dilanjut dengan </w:t>
      </w:r>
      <w:r>
        <w:rPr>
          <w:rFonts w:ascii="Times New Roman" w:hAnsi="Times New Roman"/>
          <w:i/>
          <w:iCs/>
          <w:sz w:val="24"/>
          <w:szCs w:val="24"/>
        </w:rPr>
        <w:t>Duncan Multiple Range Test</w:t>
      </w:r>
      <w:r>
        <w:rPr>
          <w:rFonts w:ascii="Times New Roman" w:hAnsi="Times New Roman"/>
          <w:sz w:val="24"/>
          <w:szCs w:val="24"/>
        </w:rPr>
        <w:t xml:space="preserve"> (DMRT).</w:t>
      </w:r>
      <w:proofErr w:type="gramEnd"/>
      <w:r>
        <w:rPr>
          <w:rFonts w:ascii="Times New Roman" w:hAnsi="Times New Roman"/>
          <w:sz w:val="24"/>
          <w:szCs w:val="24"/>
        </w:rPr>
        <w:t xml:space="preserve"> </w:t>
      </w:r>
      <w:r>
        <w:rPr>
          <w:rFonts w:ascii="Times New Roman" w:hAnsi="Times New Roman"/>
          <w:sz w:val="24"/>
          <w:szCs w:val="24"/>
          <w:lang w:val="id-ID"/>
        </w:rPr>
        <w:t xml:space="preserve">Minuman Instan </w:t>
      </w:r>
      <w:r>
        <w:rPr>
          <w:rFonts w:ascii="Times New Roman" w:hAnsi="Times New Roman"/>
          <w:sz w:val="24"/>
          <w:szCs w:val="24"/>
        </w:rPr>
        <w:t>yang dihasilkan diuji fisik (warna), kimia (kadar air, aktivitas antioksidan</w:t>
      </w:r>
      <w:r>
        <w:rPr>
          <w:rFonts w:ascii="Times New Roman" w:hAnsi="Times New Roman"/>
          <w:sz w:val="24"/>
          <w:szCs w:val="24"/>
          <w:lang w:val="id-ID"/>
        </w:rPr>
        <w:t>,</w:t>
      </w:r>
      <w:r>
        <w:rPr>
          <w:rFonts w:ascii="Times New Roman" w:hAnsi="Times New Roman"/>
          <w:sz w:val="24"/>
          <w:szCs w:val="24"/>
        </w:rPr>
        <w:t xml:space="preserve"> fenol total dan</w:t>
      </w:r>
      <w:r>
        <w:rPr>
          <w:rFonts w:ascii="Times New Roman" w:hAnsi="Times New Roman"/>
          <w:sz w:val="24"/>
          <w:szCs w:val="24"/>
          <w:lang w:val="id-ID"/>
        </w:rPr>
        <w:t xml:space="preserve"> gula reduksi</w:t>
      </w:r>
      <w:r>
        <w:rPr>
          <w:rFonts w:ascii="Times New Roman" w:hAnsi="Times New Roman"/>
          <w:sz w:val="24"/>
          <w:szCs w:val="24"/>
        </w:rPr>
        <w:t>) dan uji tingkat kesukaan.</w:t>
      </w:r>
      <w:r w:rsidR="00DB0048">
        <w:rPr>
          <w:rFonts w:ascii="Times New Roman" w:hAnsi="Times New Roman"/>
          <w:sz w:val="24"/>
          <w:szCs w:val="24"/>
          <w:lang w:val="id-ID"/>
        </w:rPr>
        <w:t xml:space="preserve"> </w:t>
      </w:r>
    </w:p>
    <w:p w:rsidR="009516AE" w:rsidRDefault="009516AE" w:rsidP="003D5CA0">
      <w:pPr>
        <w:spacing w:line="240" w:lineRule="auto"/>
        <w:ind w:firstLine="720"/>
        <w:jc w:val="both"/>
        <w:rPr>
          <w:rFonts w:ascii="Times New Roman" w:hAnsi="Times New Roman"/>
          <w:sz w:val="24"/>
          <w:szCs w:val="24"/>
          <w:lang w:val="id-ID"/>
        </w:rPr>
      </w:pPr>
      <w:r w:rsidRPr="00270F14">
        <w:rPr>
          <w:rFonts w:ascii="Times New Roman" w:hAnsi="Times New Roman"/>
          <w:sz w:val="24"/>
          <w:szCs w:val="24"/>
          <w:lang w:val="id-ID"/>
        </w:rPr>
        <w:t>Minuman instan kunir putih</w:t>
      </w:r>
      <w:r w:rsidRPr="00270F14">
        <w:rPr>
          <w:rFonts w:ascii="Times New Roman" w:hAnsi="Times New Roman"/>
          <w:sz w:val="24"/>
          <w:szCs w:val="24"/>
        </w:rPr>
        <w:t xml:space="preserve"> terpilih memiliki nilai gizi</w:t>
      </w:r>
      <w:r w:rsidRPr="00270F14">
        <w:rPr>
          <w:rFonts w:ascii="Times New Roman" w:hAnsi="Times New Roman"/>
          <w:sz w:val="24"/>
          <w:szCs w:val="24"/>
          <w:lang w:val="id-ID"/>
        </w:rPr>
        <w:t xml:space="preserve"> :</w:t>
      </w:r>
      <w:r w:rsidRPr="00270F14">
        <w:rPr>
          <w:rFonts w:ascii="Times New Roman" w:hAnsi="Times New Roman"/>
          <w:sz w:val="24"/>
          <w:szCs w:val="24"/>
        </w:rPr>
        <w:t xml:space="preserve"> kadar air </w:t>
      </w:r>
      <w:r w:rsidRPr="00270F14">
        <w:rPr>
          <w:rFonts w:ascii="Times New Roman" w:hAnsi="Times New Roman"/>
          <w:sz w:val="24"/>
          <w:szCs w:val="24"/>
          <w:lang w:val="id-ID"/>
        </w:rPr>
        <w:t xml:space="preserve">1,66 </w:t>
      </w:r>
      <w:r w:rsidRPr="00270F14">
        <w:rPr>
          <w:rFonts w:ascii="Times New Roman" w:hAnsi="Times New Roman"/>
          <w:sz w:val="24"/>
          <w:szCs w:val="24"/>
        </w:rPr>
        <w:t>%, aktivitas antioksidan 2</w:t>
      </w:r>
      <w:r w:rsidRPr="00270F14">
        <w:rPr>
          <w:rFonts w:ascii="Times New Roman" w:hAnsi="Times New Roman"/>
          <w:sz w:val="24"/>
          <w:szCs w:val="24"/>
          <w:lang w:val="id-ID"/>
        </w:rPr>
        <w:t>4,46</w:t>
      </w:r>
      <w:r w:rsidRPr="00270F14">
        <w:rPr>
          <w:rFonts w:ascii="Times New Roman" w:hAnsi="Times New Roman"/>
          <w:sz w:val="24"/>
          <w:szCs w:val="24"/>
        </w:rPr>
        <w:t xml:space="preserve"> %RSA, fenol </w:t>
      </w:r>
      <w:r w:rsidRPr="00270F14">
        <w:rPr>
          <w:rFonts w:ascii="Times New Roman" w:hAnsi="Times New Roman"/>
          <w:sz w:val="24"/>
          <w:szCs w:val="24"/>
          <w:lang w:val="id-ID"/>
        </w:rPr>
        <w:t>36,52</w:t>
      </w:r>
      <w:r w:rsidRPr="00270F14">
        <w:rPr>
          <w:rFonts w:ascii="Times New Roman" w:hAnsi="Times New Roman"/>
          <w:sz w:val="24"/>
          <w:szCs w:val="24"/>
        </w:rPr>
        <w:t xml:space="preserve"> mg GAE/ g bk</w:t>
      </w:r>
      <w:r w:rsidRPr="00270F14">
        <w:rPr>
          <w:rFonts w:ascii="Times New Roman" w:hAnsi="Times New Roman"/>
          <w:sz w:val="24"/>
          <w:szCs w:val="24"/>
          <w:lang w:val="id-ID"/>
        </w:rPr>
        <w:t xml:space="preserve"> dan gula reduksi 1,16 %</w:t>
      </w:r>
      <w:r w:rsidRPr="00270F14">
        <w:rPr>
          <w:rFonts w:ascii="Times New Roman" w:hAnsi="Times New Roman"/>
          <w:sz w:val="24"/>
          <w:szCs w:val="24"/>
        </w:rPr>
        <w:t xml:space="preserve">. </w:t>
      </w:r>
      <w:r>
        <w:rPr>
          <w:rFonts w:ascii="Times New Roman" w:hAnsi="Times New Roman"/>
          <w:sz w:val="24"/>
          <w:szCs w:val="24"/>
          <w:lang w:val="id-ID"/>
        </w:rPr>
        <w:t>Variasi p</w:t>
      </w:r>
      <w:r w:rsidRPr="00270F14">
        <w:rPr>
          <w:rFonts w:ascii="Times New Roman" w:hAnsi="Times New Roman"/>
          <w:sz w:val="24"/>
          <w:szCs w:val="24"/>
          <w:lang w:val="id-ID"/>
        </w:rPr>
        <w:t xml:space="preserve">enambahan kunir putih dan kayu manis pada minuman instan yang terpilih </w:t>
      </w:r>
      <w:r>
        <w:rPr>
          <w:rFonts w:ascii="Times New Roman" w:hAnsi="Times New Roman"/>
          <w:sz w:val="24"/>
          <w:szCs w:val="24"/>
          <w:lang w:val="id-ID"/>
        </w:rPr>
        <w:t>memberikan pengaruh nyata terhadap sifat fisik (warna), kimia dan tingkat kesukaan panelis</w:t>
      </w:r>
    </w:p>
    <w:p w:rsidR="003D5CA0" w:rsidRDefault="009516AE" w:rsidP="009516AE">
      <w:pPr>
        <w:spacing w:line="240" w:lineRule="auto"/>
        <w:jc w:val="both"/>
        <w:rPr>
          <w:rFonts w:ascii="Times New Roman" w:hAnsi="Times New Roman"/>
          <w:sz w:val="24"/>
          <w:szCs w:val="24"/>
        </w:rPr>
      </w:pPr>
      <w:r>
        <w:rPr>
          <w:rFonts w:ascii="Times New Roman" w:hAnsi="Times New Roman"/>
          <w:sz w:val="24"/>
          <w:szCs w:val="24"/>
          <w:lang w:val="id-ID"/>
        </w:rPr>
        <w:t>Kata Kunci : Minuman Instan, Kunir Putih, Kayu Manis, Antioksidan</w:t>
      </w:r>
    </w:p>
    <w:p w:rsidR="00D92D8A" w:rsidRPr="00F93F52" w:rsidRDefault="00D92D8A" w:rsidP="00D92D8A">
      <w:pPr>
        <w:spacing w:line="240" w:lineRule="auto"/>
        <w:jc w:val="center"/>
        <w:rPr>
          <w:rFonts w:ascii="Times New Roman" w:hAnsi="Times New Roman"/>
          <w:b/>
          <w:i/>
          <w:sz w:val="24"/>
          <w:szCs w:val="24"/>
        </w:rPr>
      </w:pPr>
      <w:r w:rsidRPr="00F93F52">
        <w:rPr>
          <w:rFonts w:ascii="Times New Roman" w:hAnsi="Times New Roman"/>
          <w:b/>
          <w:i/>
          <w:sz w:val="24"/>
          <w:szCs w:val="24"/>
        </w:rPr>
        <w:t>ABSTRACT</w:t>
      </w:r>
    </w:p>
    <w:p w:rsidR="00D92D8A" w:rsidRPr="00D92D8A" w:rsidRDefault="00D92D8A" w:rsidP="00D92D8A">
      <w:pPr>
        <w:spacing w:line="240" w:lineRule="auto"/>
        <w:jc w:val="both"/>
        <w:rPr>
          <w:rFonts w:ascii="Times New Roman" w:hAnsi="Times New Roman"/>
          <w:i/>
          <w:sz w:val="24"/>
          <w:szCs w:val="24"/>
        </w:rPr>
      </w:pPr>
      <w:r>
        <w:rPr>
          <w:rFonts w:ascii="Times New Roman" w:hAnsi="Times New Roman"/>
          <w:i/>
          <w:sz w:val="24"/>
          <w:szCs w:val="24"/>
        </w:rPr>
        <w:tab/>
      </w:r>
      <w:r w:rsidRPr="00D92D8A">
        <w:rPr>
          <w:rFonts w:ascii="Times New Roman" w:hAnsi="Times New Roman"/>
          <w:i/>
          <w:sz w:val="24"/>
          <w:szCs w:val="24"/>
        </w:rPr>
        <w:t>White turmeric is one type of plant that grows in Indonesia. White turmeric contains high antioxidants and has many health benefits. Cinnamon is a spice that is easily available in Indonesia. Besides being able to increase the aroma and function as a natural flavor that has antioxidant activity, cinnamon also has many health benefits.</w:t>
      </w:r>
    </w:p>
    <w:p w:rsidR="0047779B" w:rsidRPr="00D92D8A" w:rsidRDefault="00D92D8A" w:rsidP="0047779B">
      <w:pPr>
        <w:spacing w:line="240" w:lineRule="auto"/>
        <w:jc w:val="both"/>
        <w:rPr>
          <w:rFonts w:ascii="Times New Roman" w:hAnsi="Times New Roman"/>
          <w:i/>
          <w:sz w:val="24"/>
          <w:szCs w:val="24"/>
        </w:rPr>
      </w:pPr>
      <w:r>
        <w:rPr>
          <w:rFonts w:ascii="Times New Roman" w:hAnsi="Times New Roman"/>
          <w:i/>
          <w:sz w:val="24"/>
          <w:szCs w:val="24"/>
        </w:rPr>
        <w:lastRenderedPageBreak/>
        <w:tab/>
      </w:r>
      <w:r w:rsidRPr="00D92D8A">
        <w:rPr>
          <w:rFonts w:ascii="Times New Roman" w:hAnsi="Times New Roman"/>
          <w:i/>
          <w:sz w:val="24"/>
          <w:szCs w:val="24"/>
        </w:rPr>
        <w:t xml:space="preserve">This study aims to obtain an instant drink of white turmeric with the addition of cinnamon which is preferred by the panelists. This study used a two-factor Completely Randomized Design (CRD) with two replications. The first factor is variations in the addition of white turmeric (500 g, 150 g and 1000 g) and variations in the addition of cinnamon (100 g, 150 g and 200 g). The data obtained were then carried out with statistical analysis with a 95% confidence level and if there was a significant difference between the treatments, it was continued with Duncan Multiple Range Test (DMRT). Instant Drinks produced were tested for physical (color), chemical (water content, antioxidant activity, total </w:t>
      </w:r>
    </w:p>
    <w:p w:rsidR="00D92D8A" w:rsidRPr="00D92D8A" w:rsidRDefault="0047779B" w:rsidP="00D92D8A">
      <w:pPr>
        <w:spacing w:line="240" w:lineRule="auto"/>
        <w:jc w:val="both"/>
        <w:rPr>
          <w:rFonts w:ascii="Times New Roman" w:hAnsi="Times New Roman"/>
          <w:i/>
          <w:sz w:val="24"/>
          <w:szCs w:val="24"/>
        </w:rPr>
      </w:pPr>
      <w:r>
        <w:rPr>
          <w:rFonts w:ascii="Times New Roman" w:hAnsi="Times New Roman"/>
          <w:i/>
          <w:sz w:val="24"/>
          <w:szCs w:val="24"/>
        </w:rPr>
        <w:tab/>
      </w:r>
      <w:r w:rsidR="00D92D8A" w:rsidRPr="00D92D8A">
        <w:rPr>
          <w:rFonts w:ascii="Times New Roman" w:hAnsi="Times New Roman"/>
          <w:i/>
          <w:sz w:val="24"/>
          <w:szCs w:val="24"/>
        </w:rPr>
        <w:t xml:space="preserve">The selected white turmeric instant drink has nutritional values: water content 1.66%, antioxidant activity 24.46 %RSA, phenol 36.52 mg GAE/g </w:t>
      </w:r>
      <w:proofErr w:type="gramStart"/>
      <w:r w:rsidR="00D92D8A" w:rsidRPr="00D92D8A">
        <w:rPr>
          <w:rFonts w:ascii="Times New Roman" w:hAnsi="Times New Roman"/>
          <w:i/>
          <w:sz w:val="24"/>
          <w:szCs w:val="24"/>
        </w:rPr>
        <w:t>bk</w:t>
      </w:r>
      <w:proofErr w:type="gramEnd"/>
      <w:r w:rsidR="00D92D8A" w:rsidRPr="00D92D8A">
        <w:rPr>
          <w:rFonts w:ascii="Times New Roman" w:hAnsi="Times New Roman"/>
          <w:i/>
          <w:sz w:val="24"/>
          <w:szCs w:val="24"/>
        </w:rPr>
        <w:t xml:space="preserve"> and reducing sugar 1.16%. Variations in the addition of white turmeric and cinnamon to the selected instant drinks have a significant effect on the physical properties (color), chemistry and the level of preference of the panelists.</w:t>
      </w:r>
    </w:p>
    <w:p w:rsidR="00D92D8A" w:rsidRPr="00D92D8A" w:rsidRDefault="00D92D8A" w:rsidP="00D92D8A">
      <w:pPr>
        <w:spacing w:line="240" w:lineRule="auto"/>
        <w:jc w:val="both"/>
        <w:rPr>
          <w:rFonts w:ascii="Times New Roman" w:hAnsi="Times New Roman"/>
          <w:i/>
          <w:sz w:val="24"/>
          <w:szCs w:val="24"/>
        </w:rPr>
      </w:pPr>
      <w:proofErr w:type="gramStart"/>
      <w:r w:rsidRPr="00D92D8A">
        <w:rPr>
          <w:rFonts w:ascii="Times New Roman" w:hAnsi="Times New Roman"/>
          <w:i/>
          <w:sz w:val="24"/>
          <w:szCs w:val="24"/>
        </w:rPr>
        <w:t>Keywords :</w:t>
      </w:r>
      <w:proofErr w:type="gramEnd"/>
      <w:r w:rsidRPr="00D92D8A">
        <w:rPr>
          <w:rFonts w:ascii="Times New Roman" w:hAnsi="Times New Roman"/>
          <w:i/>
          <w:sz w:val="24"/>
          <w:szCs w:val="24"/>
        </w:rPr>
        <w:t xml:space="preserve"> Instant Drink, White Turmeric, Cinnamon, Antioxidant</w:t>
      </w:r>
    </w:p>
    <w:p w:rsidR="00D92D8A" w:rsidRDefault="00D92D8A" w:rsidP="009516AE">
      <w:pPr>
        <w:spacing w:line="240" w:lineRule="auto"/>
        <w:jc w:val="both"/>
        <w:rPr>
          <w:rFonts w:ascii="Times New Roman" w:hAnsi="Times New Roman"/>
          <w:b/>
          <w:sz w:val="24"/>
          <w:szCs w:val="24"/>
          <w:lang w:val="id-ID"/>
        </w:rPr>
        <w:sectPr w:rsidR="00D92D8A" w:rsidSect="009516AE">
          <w:pgSz w:w="11906" w:h="16838"/>
          <w:pgMar w:top="2268" w:right="1701" w:bottom="1701" w:left="2268" w:header="709" w:footer="709" w:gutter="0"/>
          <w:cols w:space="708"/>
          <w:docGrid w:linePitch="360"/>
        </w:sectPr>
      </w:pPr>
    </w:p>
    <w:p w:rsidR="003D5CA0" w:rsidRDefault="003D5CA0" w:rsidP="009516AE">
      <w:pPr>
        <w:spacing w:line="240" w:lineRule="auto"/>
        <w:jc w:val="both"/>
        <w:rPr>
          <w:rFonts w:ascii="Times New Roman" w:hAnsi="Times New Roman"/>
          <w:b/>
          <w:sz w:val="24"/>
          <w:szCs w:val="24"/>
          <w:lang w:val="id-ID"/>
        </w:rPr>
      </w:pPr>
      <w:r w:rsidRPr="003D5CA0">
        <w:rPr>
          <w:rFonts w:ascii="Times New Roman" w:hAnsi="Times New Roman"/>
          <w:b/>
          <w:sz w:val="24"/>
          <w:szCs w:val="24"/>
          <w:lang w:val="id-ID"/>
        </w:rPr>
        <w:lastRenderedPageBreak/>
        <w:t>PENDAHULUAN</w:t>
      </w:r>
    </w:p>
    <w:p w:rsidR="006C3247" w:rsidRDefault="006C3247" w:rsidP="006C3247">
      <w:pPr>
        <w:spacing w:line="240" w:lineRule="auto"/>
        <w:ind w:firstLine="720"/>
        <w:jc w:val="both"/>
        <w:rPr>
          <w:rFonts w:ascii="Times New Roman" w:hAnsi="Times New Roman"/>
          <w:sz w:val="24"/>
          <w:szCs w:val="24"/>
          <w:lang w:val="id-ID"/>
        </w:rPr>
      </w:pPr>
      <w:r w:rsidRPr="008A35BA">
        <w:rPr>
          <w:rFonts w:ascii="Times New Roman" w:hAnsi="Times New Roman"/>
          <w:sz w:val="24"/>
          <w:szCs w:val="24"/>
        </w:rPr>
        <w:t>Indonesia merupakan salah satu negara pengekspor rempah-rempah terpenting didunia yaitu dengan rata-rata menyumbang rempah-rempah sebesar 21</w:t>
      </w:r>
      <w:proofErr w:type="gramStart"/>
      <w:r w:rsidRPr="008A35BA">
        <w:rPr>
          <w:rFonts w:ascii="Times New Roman" w:hAnsi="Times New Roman"/>
          <w:sz w:val="24"/>
          <w:szCs w:val="24"/>
        </w:rPr>
        <w:t>,06</w:t>
      </w:r>
      <w:proofErr w:type="gramEnd"/>
      <w:r w:rsidRPr="008A35BA">
        <w:rPr>
          <w:rFonts w:ascii="Times New Roman" w:hAnsi="Times New Roman"/>
          <w:sz w:val="24"/>
          <w:szCs w:val="24"/>
        </w:rPr>
        <w:t xml:space="preserve">%. Data tahun 2013 menyatakan bahwa Indonesia menempati urutan ketiga sebagai pengekspor rempah-rempah (kayu </w:t>
      </w:r>
      <w:proofErr w:type="gramStart"/>
      <w:r w:rsidRPr="008A35BA">
        <w:rPr>
          <w:rFonts w:ascii="Times New Roman" w:hAnsi="Times New Roman"/>
          <w:sz w:val="24"/>
          <w:szCs w:val="24"/>
        </w:rPr>
        <w:t>manis</w:t>
      </w:r>
      <w:proofErr w:type="gramEnd"/>
      <w:r w:rsidRPr="008A35BA">
        <w:rPr>
          <w:rFonts w:ascii="Times New Roman" w:hAnsi="Times New Roman"/>
          <w:sz w:val="24"/>
          <w:szCs w:val="24"/>
        </w:rPr>
        <w:t xml:space="preserve">) di pasar ASEAN yaitu sebesar 52.507 ton (Hermawan, 2015). </w:t>
      </w:r>
      <w:proofErr w:type="gramStart"/>
      <w:r w:rsidRPr="008A35BA">
        <w:rPr>
          <w:rFonts w:ascii="Times New Roman" w:hAnsi="Times New Roman"/>
          <w:sz w:val="24"/>
          <w:szCs w:val="24"/>
        </w:rPr>
        <w:t>Rempah-rempah mempunyai kemampuan mencegah terjadinya oksidasi akibat racun/radikal bebas yang disebabkan lingkungan yang tidak sehat.</w:t>
      </w:r>
      <w:proofErr w:type="gramEnd"/>
      <w:r w:rsidRPr="008A35BA">
        <w:rPr>
          <w:rFonts w:ascii="Times New Roman" w:hAnsi="Times New Roman"/>
          <w:sz w:val="24"/>
          <w:szCs w:val="24"/>
        </w:rPr>
        <w:t xml:space="preserve"> Hal tersebut terjadi karena rempah-rempah mengandung senyawa fenolik yang mampu menghambat radikal bebas (Ishartani </w:t>
      </w:r>
      <w:proofErr w:type="gramStart"/>
      <w:r w:rsidRPr="008A35BA">
        <w:rPr>
          <w:rFonts w:ascii="Times New Roman" w:hAnsi="Times New Roman"/>
          <w:sz w:val="24"/>
          <w:szCs w:val="24"/>
        </w:rPr>
        <w:t>dkk.,</w:t>
      </w:r>
      <w:proofErr w:type="gramEnd"/>
      <w:r w:rsidRPr="008A35BA">
        <w:rPr>
          <w:rFonts w:ascii="Times New Roman" w:hAnsi="Times New Roman"/>
          <w:sz w:val="24"/>
          <w:szCs w:val="24"/>
        </w:rPr>
        <w:t xml:space="preserve"> 2012). </w:t>
      </w:r>
    </w:p>
    <w:p w:rsidR="003B1F43" w:rsidRPr="003B1F43" w:rsidRDefault="003B1F43" w:rsidP="006C3247">
      <w:pPr>
        <w:spacing w:line="240" w:lineRule="auto"/>
        <w:ind w:firstLine="720"/>
        <w:jc w:val="both"/>
        <w:rPr>
          <w:rFonts w:ascii="Times New Roman" w:hAnsi="Times New Roman"/>
          <w:sz w:val="24"/>
          <w:szCs w:val="24"/>
          <w:lang w:val="id-ID"/>
        </w:rPr>
      </w:pPr>
      <w:proofErr w:type="gramStart"/>
      <w:r w:rsidRPr="008F77B6">
        <w:rPr>
          <w:rFonts w:ascii="Times New Roman" w:hAnsi="Times New Roman"/>
          <w:sz w:val="24"/>
          <w:szCs w:val="24"/>
        </w:rPr>
        <w:t>Kunir putih (</w:t>
      </w:r>
      <w:r w:rsidRPr="005F3CF6">
        <w:rPr>
          <w:rFonts w:ascii="Times New Roman" w:hAnsi="Times New Roman"/>
          <w:i/>
          <w:sz w:val="24"/>
          <w:szCs w:val="24"/>
        </w:rPr>
        <w:t>Curcuma mangga</w:t>
      </w:r>
      <w:r w:rsidRPr="008F77B6">
        <w:rPr>
          <w:rFonts w:ascii="Times New Roman" w:hAnsi="Times New Roman"/>
          <w:sz w:val="24"/>
          <w:szCs w:val="24"/>
        </w:rPr>
        <w:t xml:space="preserve"> Val.) merupakan salah satu rimpang yang memiliki potensi besar sebagai sumber antioksidan alami.</w:t>
      </w:r>
      <w:proofErr w:type="gramEnd"/>
      <w:r w:rsidRPr="008F77B6">
        <w:rPr>
          <w:rFonts w:ascii="Times New Roman" w:hAnsi="Times New Roman"/>
          <w:sz w:val="24"/>
          <w:szCs w:val="24"/>
        </w:rPr>
        <w:t xml:space="preserve"> </w:t>
      </w:r>
      <w:proofErr w:type="gramStart"/>
      <w:r w:rsidRPr="008F77B6">
        <w:rPr>
          <w:rFonts w:ascii="Times New Roman" w:hAnsi="Times New Roman"/>
          <w:sz w:val="24"/>
          <w:szCs w:val="24"/>
        </w:rPr>
        <w:t xml:space="preserve">Kunir putih sangat potensial untuk dikembangkan, karena kunir putih mengandung senyawa kurkuminoid </w:t>
      </w:r>
      <w:r w:rsidRPr="008F77B6">
        <w:rPr>
          <w:rFonts w:ascii="Times New Roman" w:hAnsi="Times New Roman"/>
          <w:sz w:val="24"/>
          <w:szCs w:val="24"/>
        </w:rPr>
        <w:lastRenderedPageBreak/>
        <w:t>dan senyawa polifenol yang menyebabkan bahan tersebut mempunyai aktivitas antioksidan yang tinggi, selain itu kunir putih juga mengandung senyawa rutin dan kuersetin yang menunjukan aktivitas antioksidan kuat (Pujimulyani dkk, 2010).</w:t>
      </w:r>
      <w:proofErr w:type="gramEnd"/>
    </w:p>
    <w:p w:rsidR="003B1F43" w:rsidRDefault="006C3247" w:rsidP="003B1F43">
      <w:pPr>
        <w:spacing w:line="240" w:lineRule="auto"/>
        <w:ind w:firstLine="720"/>
        <w:jc w:val="both"/>
        <w:rPr>
          <w:rFonts w:ascii="Times New Roman" w:hAnsi="Times New Roman"/>
          <w:sz w:val="24"/>
          <w:szCs w:val="24"/>
          <w:lang w:val="id-ID"/>
        </w:rPr>
      </w:pPr>
      <w:r>
        <w:rPr>
          <w:rFonts w:ascii="Times New Roman" w:hAnsi="Times New Roman"/>
          <w:sz w:val="24"/>
          <w:szCs w:val="24"/>
          <w:lang w:val="id-ID"/>
        </w:rPr>
        <w:t>K</w:t>
      </w:r>
      <w:r w:rsidRPr="008A35BA">
        <w:rPr>
          <w:rFonts w:ascii="Times New Roman" w:hAnsi="Times New Roman"/>
          <w:sz w:val="24"/>
          <w:szCs w:val="24"/>
        </w:rPr>
        <w:t xml:space="preserve">ayu manis mengandung senyawa fitokimia seperti </w:t>
      </w:r>
      <w:r w:rsidRPr="00615A44">
        <w:rPr>
          <w:rFonts w:ascii="Times New Roman" w:hAnsi="Times New Roman"/>
          <w:i/>
          <w:sz w:val="24"/>
          <w:szCs w:val="24"/>
        </w:rPr>
        <w:t xml:space="preserve">cinnamaldehyde, cinnamyl acetate </w:t>
      </w:r>
      <w:r w:rsidRPr="00615A44">
        <w:rPr>
          <w:rFonts w:ascii="Times New Roman" w:hAnsi="Times New Roman"/>
          <w:sz w:val="24"/>
          <w:szCs w:val="24"/>
        </w:rPr>
        <w:t>dan</w:t>
      </w:r>
      <w:r w:rsidRPr="00615A44">
        <w:rPr>
          <w:rFonts w:ascii="Times New Roman" w:hAnsi="Times New Roman"/>
          <w:i/>
          <w:sz w:val="24"/>
          <w:szCs w:val="24"/>
        </w:rPr>
        <w:t xml:space="preserve"> cinnamyl alcohol</w:t>
      </w:r>
      <w:r w:rsidRPr="008A35BA">
        <w:rPr>
          <w:rFonts w:ascii="Times New Roman" w:hAnsi="Times New Roman"/>
          <w:sz w:val="24"/>
          <w:szCs w:val="24"/>
        </w:rPr>
        <w:t xml:space="preserve">. </w:t>
      </w:r>
      <w:proofErr w:type="gramStart"/>
      <w:r w:rsidRPr="008A35BA">
        <w:rPr>
          <w:rFonts w:ascii="Times New Roman" w:hAnsi="Times New Roman"/>
          <w:sz w:val="24"/>
          <w:szCs w:val="24"/>
        </w:rPr>
        <w:t xml:space="preserve">Senyawa </w:t>
      </w:r>
      <w:r w:rsidRPr="005908E4">
        <w:rPr>
          <w:rFonts w:ascii="Times New Roman" w:hAnsi="Times New Roman"/>
          <w:i/>
          <w:sz w:val="24"/>
          <w:szCs w:val="24"/>
        </w:rPr>
        <w:t>cinnamaldehyde</w:t>
      </w:r>
      <w:r w:rsidRPr="008A35BA">
        <w:rPr>
          <w:rFonts w:ascii="Times New Roman" w:hAnsi="Times New Roman"/>
          <w:sz w:val="24"/>
          <w:szCs w:val="24"/>
        </w:rPr>
        <w:t xml:space="preserve"> termasuk dalam golongan fenilpropanoid yang merupakan turunan senyawa fenol yang berperan penting pada aktivitas antioksidan.</w:t>
      </w:r>
      <w:proofErr w:type="gramEnd"/>
      <w:r w:rsidRPr="008A35BA">
        <w:rPr>
          <w:rFonts w:ascii="Times New Roman" w:hAnsi="Times New Roman"/>
          <w:sz w:val="24"/>
          <w:szCs w:val="24"/>
        </w:rPr>
        <w:t xml:space="preserve"> 8 Antioksidan didefinisikan sebagai senyawa yang dapat menunda, memperlambat</w:t>
      </w:r>
      <w:r>
        <w:rPr>
          <w:rFonts w:ascii="Times New Roman" w:hAnsi="Times New Roman"/>
          <w:sz w:val="24"/>
          <w:szCs w:val="24"/>
        </w:rPr>
        <w:t xml:space="preserve"> </w:t>
      </w:r>
      <w:r w:rsidRPr="008A35BA">
        <w:rPr>
          <w:rFonts w:ascii="Times New Roman" w:hAnsi="Times New Roman"/>
          <w:sz w:val="24"/>
          <w:szCs w:val="24"/>
        </w:rPr>
        <w:t xml:space="preserve">dan mencegah proses oksidasi lipid. </w:t>
      </w:r>
      <w:proofErr w:type="gramStart"/>
      <w:r w:rsidRPr="008A35BA">
        <w:rPr>
          <w:rFonts w:ascii="Times New Roman" w:hAnsi="Times New Roman"/>
          <w:sz w:val="24"/>
          <w:szCs w:val="24"/>
        </w:rPr>
        <w:t>Senyawa ini dapat meredam pengaruh negatif dari radikal bebas (Rafita, 2015).</w:t>
      </w:r>
      <w:proofErr w:type="gramEnd"/>
    </w:p>
    <w:p w:rsidR="003B1F43" w:rsidRDefault="003B1F43" w:rsidP="003B1F43">
      <w:pPr>
        <w:spacing w:line="240" w:lineRule="auto"/>
        <w:ind w:firstLine="720"/>
        <w:jc w:val="both"/>
        <w:rPr>
          <w:rFonts w:ascii="Times New Roman" w:hAnsi="Times New Roman"/>
          <w:sz w:val="24"/>
          <w:szCs w:val="24"/>
          <w:lang w:val="id-ID"/>
        </w:rPr>
      </w:pPr>
      <w:r>
        <w:rPr>
          <w:rFonts w:ascii="Times New Roman" w:hAnsi="Times New Roman"/>
          <w:sz w:val="24"/>
          <w:szCs w:val="24"/>
        </w:rPr>
        <w:t xml:space="preserve">Menurut Permana (2008), minuman serbuk instan dapat diartikan sebagai produk pangan berbentuk butiran-butiran (serbuk) </w:t>
      </w:r>
      <w:r>
        <w:rPr>
          <w:rFonts w:ascii="Times New Roman" w:hAnsi="Times New Roman"/>
          <w:sz w:val="24"/>
          <w:szCs w:val="24"/>
        </w:rPr>
        <w:lastRenderedPageBreak/>
        <w:t xml:space="preserve">yang dalam penggunaanya mudah larut dalam air dingin atau air panas. Salah satu keunggulan ketersediaan yang telah diolah adalah memiliki umur simpan yang tahan lama daripada dalam bentuk </w:t>
      </w:r>
      <w:proofErr w:type="gramStart"/>
      <w:r>
        <w:rPr>
          <w:rFonts w:ascii="Times New Roman" w:hAnsi="Times New Roman"/>
          <w:sz w:val="24"/>
          <w:szCs w:val="24"/>
        </w:rPr>
        <w:t>segar</w:t>
      </w:r>
      <w:proofErr w:type="gramEnd"/>
      <w:r>
        <w:rPr>
          <w:rFonts w:ascii="Times New Roman" w:hAnsi="Times New Roman"/>
          <w:sz w:val="24"/>
          <w:szCs w:val="24"/>
        </w:rPr>
        <w:t xml:space="preserve"> (Sembiring, 2008). </w:t>
      </w:r>
    </w:p>
    <w:p w:rsidR="003B1F43" w:rsidRDefault="003B1F43" w:rsidP="003B1F43">
      <w:pPr>
        <w:pStyle w:val="Heading1"/>
        <w:jc w:val="both"/>
        <w:rPr>
          <w:b w:val="0"/>
          <w:spacing w:val="-1"/>
        </w:rPr>
      </w:pPr>
      <w:r w:rsidRPr="003B1F43">
        <w:rPr>
          <w:b w:val="0"/>
        </w:rPr>
        <w:t>P</w:t>
      </w:r>
      <w:r>
        <w:rPr>
          <w:b w:val="0"/>
        </w:rPr>
        <w:t>enelitian ini bertujuan untuk mengetahui pengaruh penambahan ekstrak rebusan kayu m</w:t>
      </w:r>
      <w:r w:rsidRPr="003B1F43">
        <w:rPr>
          <w:b w:val="0"/>
        </w:rPr>
        <w:t>anis</w:t>
      </w:r>
      <w:r w:rsidRPr="003B1F43">
        <w:rPr>
          <w:b w:val="0"/>
          <w:spacing w:val="-57"/>
        </w:rPr>
        <w:t xml:space="preserve">     </w:t>
      </w:r>
      <w:r w:rsidRPr="003B1F43">
        <w:rPr>
          <w:b w:val="0"/>
        </w:rPr>
        <w:t>terhadap</w:t>
      </w:r>
      <w:r w:rsidRPr="003B1F43">
        <w:rPr>
          <w:b w:val="0"/>
          <w:spacing w:val="-1"/>
        </w:rPr>
        <w:t xml:space="preserve"> </w:t>
      </w:r>
      <w:r>
        <w:rPr>
          <w:b w:val="0"/>
        </w:rPr>
        <w:t>s</w:t>
      </w:r>
      <w:r w:rsidRPr="003B1F43">
        <w:rPr>
          <w:b w:val="0"/>
        </w:rPr>
        <w:t>ifat</w:t>
      </w:r>
      <w:r w:rsidRPr="003B1F43">
        <w:rPr>
          <w:b w:val="0"/>
          <w:spacing w:val="-2"/>
        </w:rPr>
        <w:t xml:space="preserve"> </w:t>
      </w:r>
      <w:r>
        <w:rPr>
          <w:b w:val="0"/>
        </w:rPr>
        <w:t>f</w:t>
      </w:r>
      <w:r w:rsidRPr="003B1F43">
        <w:rPr>
          <w:b w:val="0"/>
        </w:rPr>
        <w:t>isik</w:t>
      </w:r>
      <w:r>
        <w:rPr>
          <w:b w:val="0"/>
        </w:rPr>
        <w:t xml:space="preserve"> (warna)</w:t>
      </w:r>
      <w:r w:rsidRPr="003B1F43">
        <w:rPr>
          <w:b w:val="0"/>
        </w:rPr>
        <w:t>,</w:t>
      </w:r>
      <w:r w:rsidRPr="003B1F43">
        <w:rPr>
          <w:b w:val="0"/>
          <w:spacing w:val="-2"/>
        </w:rPr>
        <w:t xml:space="preserve"> </w:t>
      </w:r>
      <w:r>
        <w:rPr>
          <w:b w:val="0"/>
        </w:rPr>
        <w:t>k</w:t>
      </w:r>
      <w:r w:rsidRPr="003B1F43">
        <w:rPr>
          <w:b w:val="0"/>
        </w:rPr>
        <w:t>imia</w:t>
      </w:r>
      <w:r>
        <w:rPr>
          <w:b w:val="0"/>
        </w:rPr>
        <w:t xml:space="preserve"> (kadar air, anktivitas antioksidan, total fenol dan gula reduksi)</w:t>
      </w:r>
      <w:r w:rsidRPr="003B1F43">
        <w:rPr>
          <w:b w:val="0"/>
          <w:spacing w:val="-4"/>
        </w:rPr>
        <w:t xml:space="preserve"> </w:t>
      </w:r>
      <w:r w:rsidRPr="003B1F43">
        <w:rPr>
          <w:b w:val="0"/>
        </w:rPr>
        <w:t>dan</w:t>
      </w:r>
      <w:r w:rsidRPr="003B1F43">
        <w:rPr>
          <w:b w:val="0"/>
          <w:spacing w:val="-3"/>
        </w:rPr>
        <w:t xml:space="preserve"> </w:t>
      </w:r>
      <w:r>
        <w:rPr>
          <w:b w:val="0"/>
        </w:rPr>
        <w:t>t</w:t>
      </w:r>
      <w:r w:rsidRPr="003B1F43">
        <w:rPr>
          <w:b w:val="0"/>
        </w:rPr>
        <w:t>ingkat</w:t>
      </w:r>
      <w:r w:rsidRPr="003B1F43">
        <w:rPr>
          <w:b w:val="0"/>
          <w:spacing w:val="6"/>
        </w:rPr>
        <w:t xml:space="preserve"> </w:t>
      </w:r>
      <w:r>
        <w:rPr>
          <w:b w:val="0"/>
        </w:rPr>
        <w:t>kesukaan terhadap m</w:t>
      </w:r>
      <w:r w:rsidRPr="003B1F43">
        <w:rPr>
          <w:b w:val="0"/>
        </w:rPr>
        <w:t>inuman</w:t>
      </w:r>
      <w:r w:rsidRPr="003B1F43">
        <w:rPr>
          <w:b w:val="0"/>
          <w:spacing w:val="-3"/>
        </w:rPr>
        <w:t xml:space="preserve"> </w:t>
      </w:r>
      <w:r>
        <w:rPr>
          <w:b w:val="0"/>
        </w:rPr>
        <w:t>i</w:t>
      </w:r>
      <w:r w:rsidRPr="003B1F43">
        <w:rPr>
          <w:b w:val="0"/>
        </w:rPr>
        <w:t>nstan</w:t>
      </w:r>
      <w:r w:rsidRPr="003B1F43">
        <w:rPr>
          <w:b w:val="0"/>
          <w:spacing w:val="-3"/>
        </w:rPr>
        <w:t xml:space="preserve"> </w:t>
      </w:r>
      <w:r>
        <w:rPr>
          <w:b w:val="0"/>
        </w:rPr>
        <w:t>k</w:t>
      </w:r>
      <w:r w:rsidRPr="003B1F43">
        <w:rPr>
          <w:b w:val="0"/>
        </w:rPr>
        <w:t>unir</w:t>
      </w:r>
      <w:r w:rsidRPr="003B1F43">
        <w:rPr>
          <w:b w:val="0"/>
          <w:spacing w:val="-2"/>
        </w:rPr>
        <w:t xml:space="preserve"> </w:t>
      </w:r>
      <w:r>
        <w:rPr>
          <w:b w:val="0"/>
        </w:rPr>
        <w:t>p</w:t>
      </w:r>
      <w:r w:rsidRPr="003B1F43">
        <w:rPr>
          <w:b w:val="0"/>
        </w:rPr>
        <w:t>utih</w:t>
      </w:r>
      <w:r>
        <w:rPr>
          <w:b w:val="0"/>
          <w:spacing w:val="-1"/>
        </w:rPr>
        <w:t>.</w:t>
      </w:r>
    </w:p>
    <w:p w:rsidR="003B1F43" w:rsidRPr="003B1F43" w:rsidRDefault="003B1F43" w:rsidP="003B1F43">
      <w:pPr>
        <w:pStyle w:val="Heading1"/>
        <w:jc w:val="both"/>
      </w:pPr>
      <w:r w:rsidRPr="003B1F43">
        <w:rPr>
          <w:spacing w:val="-1"/>
        </w:rPr>
        <w:t>METODE PENELITIAN</w:t>
      </w:r>
    </w:p>
    <w:p w:rsidR="003B1F43" w:rsidRPr="0071323B" w:rsidRDefault="003B1F43" w:rsidP="003B1F43">
      <w:pPr>
        <w:spacing w:line="240" w:lineRule="auto"/>
        <w:jc w:val="both"/>
        <w:rPr>
          <w:rFonts w:ascii="Times New Roman" w:hAnsi="Times New Roman"/>
          <w:b/>
          <w:sz w:val="24"/>
          <w:szCs w:val="24"/>
          <w:lang w:val="id-ID"/>
        </w:rPr>
      </w:pPr>
      <w:r w:rsidRPr="0071323B">
        <w:rPr>
          <w:rFonts w:ascii="Times New Roman" w:hAnsi="Times New Roman"/>
          <w:b/>
          <w:sz w:val="24"/>
          <w:szCs w:val="24"/>
          <w:lang w:val="id-ID"/>
        </w:rPr>
        <w:t>Bahan</w:t>
      </w:r>
    </w:p>
    <w:p w:rsidR="003B1F43" w:rsidRDefault="003B1F43" w:rsidP="003B1F43">
      <w:pPr>
        <w:spacing w:line="240" w:lineRule="auto"/>
        <w:ind w:firstLine="720"/>
        <w:jc w:val="both"/>
        <w:rPr>
          <w:rFonts w:ascii="Times New Roman" w:hAnsi="Times New Roman"/>
          <w:sz w:val="24"/>
          <w:szCs w:val="24"/>
          <w:lang w:val="id-ID"/>
        </w:rPr>
      </w:pPr>
      <w:r w:rsidRPr="00475D17">
        <w:rPr>
          <w:rFonts w:ascii="Times New Roman" w:hAnsi="Times New Roman"/>
          <w:sz w:val="24"/>
          <w:szCs w:val="24"/>
        </w:rPr>
        <w:t xml:space="preserve">Bahan yang digunakan dalam penelitian </w:t>
      </w:r>
      <w:r>
        <w:rPr>
          <w:rFonts w:ascii="Times New Roman" w:hAnsi="Times New Roman"/>
          <w:sz w:val="24"/>
          <w:szCs w:val="24"/>
          <w:lang w:val="id-ID"/>
        </w:rPr>
        <w:t xml:space="preserve">kunir putih yang diperoleh dari CV. Windra Mekar, </w:t>
      </w:r>
      <w:r w:rsidRPr="00475D17">
        <w:rPr>
          <w:rFonts w:ascii="Times New Roman" w:hAnsi="Times New Roman"/>
          <w:sz w:val="24"/>
          <w:szCs w:val="24"/>
        </w:rPr>
        <w:t xml:space="preserve">kayu </w:t>
      </w:r>
      <w:proofErr w:type="gramStart"/>
      <w:r w:rsidRPr="00475D17">
        <w:rPr>
          <w:rFonts w:ascii="Times New Roman" w:hAnsi="Times New Roman"/>
          <w:sz w:val="24"/>
          <w:szCs w:val="24"/>
        </w:rPr>
        <w:t>manis</w:t>
      </w:r>
      <w:proofErr w:type="gramEnd"/>
      <w:r w:rsidRPr="00475D17">
        <w:rPr>
          <w:rFonts w:ascii="Times New Roman" w:hAnsi="Times New Roman"/>
          <w:sz w:val="24"/>
          <w:szCs w:val="24"/>
        </w:rPr>
        <w:t>, gula, dan air yang diperoleh dari Toko Intisari Yogyakarta. Bahan kimia yang digunakan untuk analisis adalah ethanol, DPPH (0</w:t>
      </w:r>
      <w:proofErr w:type="gramStart"/>
      <w:r w:rsidRPr="00475D17">
        <w:rPr>
          <w:rFonts w:ascii="Times New Roman" w:hAnsi="Times New Roman"/>
          <w:sz w:val="24"/>
          <w:szCs w:val="24"/>
        </w:rPr>
        <w:t>,0002</w:t>
      </w:r>
      <w:proofErr w:type="gramEnd"/>
      <w:r w:rsidRPr="00475D17">
        <w:rPr>
          <w:rFonts w:ascii="Times New Roman" w:hAnsi="Times New Roman"/>
          <w:sz w:val="24"/>
          <w:szCs w:val="24"/>
        </w:rPr>
        <w:t xml:space="preserve"> M), BTH, aquades, </w:t>
      </w:r>
      <w:r>
        <w:rPr>
          <w:rFonts w:ascii="Times New Roman" w:hAnsi="Times New Roman"/>
          <w:sz w:val="24"/>
          <w:szCs w:val="24"/>
          <w:lang w:val="id-ID"/>
        </w:rPr>
        <w:t>Arsenomolybat</w:t>
      </w:r>
      <w:r w:rsidRPr="00475D17">
        <w:rPr>
          <w:rFonts w:ascii="Times New Roman" w:hAnsi="Times New Roman"/>
          <w:sz w:val="24"/>
          <w:szCs w:val="24"/>
        </w:rPr>
        <w:t>,</w:t>
      </w:r>
      <w:r>
        <w:rPr>
          <w:rFonts w:ascii="Times New Roman" w:hAnsi="Times New Roman"/>
          <w:sz w:val="24"/>
          <w:szCs w:val="24"/>
          <w:lang w:val="id-ID"/>
        </w:rPr>
        <w:t xml:space="preserve"> larutan nelson,</w:t>
      </w:r>
      <w:r>
        <w:rPr>
          <w:rFonts w:ascii="Times New Roman" w:hAnsi="Times New Roman"/>
          <w:sz w:val="24"/>
          <w:szCs w:val="24"/>
        </w:rPr>
        <w:t xml:space="preserve"> </w:t>
      </w:r>
      <w:r>
        <w:rPr>
          <w:rFonts w:ascii="Times New Roman" w:hAnsi="Times New Roman"/>
          <w:sz w:val="24"/>
          <w:szCs w:val="24"/>
          <w:lang w:val="id-ID"/>
        </w:rPr>
        <w:t>folin ciocalteus dan Na</w:t>
      </w:r>
      <w:r>
        <w:rPr>
          <w:rFonts w:ascii="Times New Roman" w:hAnsi="Times New Roman"/>
          <w:sz w:val="24"/>
          <w:szCs w:val="24"/>
          <w:vertAlign w:val="subscript"/>
          <w:lang w:val="id-ID"/>
        </w:rPr>
        <w:t>2</w:t>
      </w:r>
      <w:r>
        <w:rPr>
          <w:rFonts w:ascii="Times New Roman" w:hAnsi="Times New Roman"/>
          <w:sz w:val="24"/>
          <w:szCs w:val="24"/>
          <w:lang w:val="id-ID"/>
        </w:rPr>
        <w:t>CO3.</w:t>
      </w:r>
    </w:p>
    <w:p w:rsidR="003B1F43" w:rsidRPr="0071323B" w:rsidRDefault="003B1F43" w:rsidP="003B1F43">
      <w:pPr>
        <w:spacing w:line="240" w:lineRule="auto"/>
        <w:jc w:val="both"/>
        <w:rPr>
          <w:rFonts w:ascii="Times New Roman" w:hAnsi="Times New Roman"/>
          <w:b/>
          <w:sz w:val="24"/>
          <w:szCs w:val="24"/>
          <w:lang w:val="id-ID"/>
        </w:rPr>
      </w:pPr>
      <w:r w:rsidRPr="0071323B">
        <w:rPr>
          <w:rFonts w:ascii="Times New Roman" w:hAnsi="Times New Roman"/>
          <w:b/>
          <w:sz w:val="24"/>
          <w:szCs w:val="24"/>
          <w:lang w:val="id-ID"/>
        </w:rPr>
        <w:t>Alat</w:t>
      </w:r>
    </w:p>
    <w:p w:rsidR="003B1F43" w:rsidRDefault="003B1F43" w:rsidP="003B1F43">
      <w:pPr>
        <w:spacing w:line="240" w:lineRule="auto"/>
        <w:ind w:firstLine="720"/>
        <w:jc w:val="both"/>
        <w:rPr>
          <w:rFonts w:ascii="Times New Roman" w:hAnsi="Times New Roman"/>
          <w:sz w:val="24"/>
          <w:szCs w:val="24"/>
          <w:lang w:val="id-ID"/>
        </w:rPr>
      </w:pPr>
      <w:r w:rsidRPr="00475D17">
        <w:rPr>
          <w:rFonts w:ascii="Times New Roman" w:hAnsi="Times New Roman"/>
          <w:sz w:val="24"/>
          <w:szCs w:val="24"/>
        </w:rPr>
        <w:t xml:space="preserve">Alat yang digunakan dalam penelitian pembuatan minuman instan kunir putih yang ditambah dengan ekstrak rebusan kayu </w:t>
      </w:r>
      <w:proofErr w:type="gramStart"/>
      <w:r w:rsidRPr="00475D17">
        <w:rPr>
          <w:rFonts w:ascii="Times New Roman" w:hAnsi="Times New Roman"/>
          <w:sz w:val="24"/>
          <w:szCs w:val="24"/>
        </w:rPr>
        <w:t>manis</w:t>
      </w:r>
      <w:proofErr w:type="gramEnd"/>
      <w:r w:rsidRPr="00475D17">
        <w:rPr>
          <w:rFonts w:ascii="Times New Roman" w:hAnsi="Times New Roman"/>
          <w:sz w:val="24"/>
          <w:szCs w:val="24"/>
        </w:rPr>
        <w:t xml:space="preserve"> antara lain kompor, wajan, pisau, baskom, parutan, kain saring, panci, spatula kayu, ayakan. Alat yang digunakan untuk analisis antara lain gelas ukur, timbangan analitik, botol timbang, desikator, spektofotometer UV-Vis (Shimadu UV mini 1240), vortex (Type 37600 mixer), tabung reaksi (Pyrex Iwaki), beaker glass,pipet ukur (Pyrex Iwaki), micro pipet 0,1 dan 1 ml, gelas ukur (Pyrex Iwaki), labu ukur (Pyrex Iwaki), alat </w:t>
      </w:r>
      <w:r w:rsidRPr="00475D17">
        <w:rPr>
          <w:rFonts w:ascii="Times New Roman" w:hAnsi="Times New Roman"/>
          <w:sz w:val="24"/>
          <w:szCs w:val="24"/>
        </w:rPr>
        <w:lastRenderedPageBreak/>
        <w:t>uji warna, seperangkat alat sensoris, labu kjedahl, spatula, pipe</w:t>
      </w:r>
      <w:r>
        <w:rPr>
          <w:rFonts w:ascii="Times New Roman" w:hAnsi="Times New Roman"/>
          <w:sz w:val="24"/>
          <w:szCs w:val="24"/>
        </w:rPr>
        <w:t>t tetes</w:t>
      </w:r>
      <w:r>
        <w:rPr>
          <w:rFonts w:ascii="Times New Roman" w:hAnsi="Times New Roman"/>
          <w:sz w:val="24"/>
          <w:szCs w:val="24"/>
          <w:lang w:val="id-ID"/>
        </w:rPr>
        <w:t>.</w:t>
      </w:r>
    </w:p>
    <w:p w:rsidR="003B1F43" w:rsidRPr="0071323B" w:rsidRDefault="003B1F43" w:rsidP="003B1F43">
      <w:pPr>
        <w:spacing w:line="240" w:lineRule="auto"/>
        <w:jc w:val="both"/>
        <w:rPr>
          <w:rFonts w:ascii="Times New Roman" w:hAnsi="Times New Roman"/>
          <w:b/>
          <w:sz w:val="24"/>
          <w:szCs w:val="24"/>
          <w:lang w:val="id-ID"/>
        </w:rPr>
      </w:pPr>
      <w:r w:rsidRPr="0071323B">
        <w:rPr>
          <w:rFonts w:ascii="Times New Roman" w:hAnsi="Times New Roman"/>
          <w:b/>
          <w:sz w:val="24"/>
          <w:szCs w:val="24"/>
          <w:lang w:val="id-ID"/>
        </w:rPr>
        <w:t>Waktu dan Tempat</w:t>
      </w:r>
    </w:p>
    <w:p w:rsidR="003B1F43" w:rsidRDefault="003B1F43" w:rsidP="003B1F43">
      <w:pPr>
        <w:spacing w:line="240" w:lineRule="auto"/>
        <w:ind w:firstLine="720"/>
        <w:jc w:val="both"/>
        <w:rPr>
          <w:rFonts w:ascii="Times New Roman" w:hAnsi="Times New Roman"/>
          <w:sz w:val="24"/>
          <w:szCs w:val="24"/>
          <w:lang w:val="id-ID"/>
        </w:rPr>
      </w:pPr>
      <w:proofErr w:type="gramStart"/>
      <w:r w:rsidRPr="003B1F43">
        <w:rPr>
          <w:rFonts w:ascii="Times New Roman" w:hAnsi="Times New Roman"/>
          <w:sz w:val="24"/>
          <w:szCs w:val="24"/>
        </w:rPr>
        <w:t>Penelitian dilakukan di laboratorium Pengolahan Hasil Pertanian Fakultas Agroindustri Universitas Mercu Buana Yogyakarta.</w:t>
      </w:r>
      <w:proofErr w:type="gramEnd"/>
      <w:r w:rsidRPr="003B1F43">
        <w:rPr>
          <w:rFonts w:ascii="Times New Roman" w:hAnsi="Times New Roman"/>
          <w:sz w:val="24"/>
          <w:szCs w:val="24"/>
        </w:rPr>
        <w:t xml:space="preserve"> </w:t>
      </w:r>
      <w:proofErr w:type="gramStart"/>
      <w:r w:rsidRPr="003B1F43">
        <w:rPr>
          <w:rFonts w:ascii="Times New Roman" w:hAnsi="Times New Roman"/>
          <w:sz w:val="24"/>
          <w:szCs w:val="24"/>
        </w:rPr>
        <w:t>Penelitian ini dilaksanakan pada bulan April - Mei 2021.</w:t>
      </w:r>
      <w:proofErr w:type="gramEnd"/>
    </w:p>
    <w:p w:rsidR="003B1F43" w:rsidRPr="0047779B" w:rsidRDefault="003B1F43" w:rsidP="003B1F43">
      <w:pPr>
        <w:spacing w:line="240" w:lineRule="auto"/>
        <w:jc w:val="both"/>
        <w:rPr>
          <w:rFonts w:ascii="Times New Roman" w:hAnsi="Times New Roman"/>
          <w:b/>
          <w:sz w:val="24"/>
          <w:szCs w:val="24"/>
        </w:rPr>
      </w:pPr>
      <w:r w:rsidRPr="0047779B">
        <w:rPr>
          <w:rFonts w:ascii="Times New Roman" w:hAnsi="Times New Roman"/>
          <w:b/>
          <w:sz w:val="24"/>
          <w:szCs w:val="24"/>
          <w:lang w:val="id-ID"/>
        </w:rPr>
        <w:t>Cara Penelitian</w:t>
      </w:r>
    </w:p>
    <w:p w:rsidR="00181BDA" w:rsidRDefault="00197B81" w:rsidP="0047779B">
      <w:pPr>
        <w:pStyle w:val="ListParagraph"/>
        <w:numPr>
          <w:ilvl w:val="0"/>
          <w:numId w:val="1"/>
        </w:numPr>
        <w:autoSpaceDE w:val="0"/>
        <w:autoSpaceDN w:val="0"/>
        <w:adjustRightInd w:val="0"/>
        <w:spacing w:after="0" w:line="240" w:lineRule="auto"/>
        <w:ind w:left="426"/>
        <w:jc w:val="both"/>
        <w:rPr>
          <w:rFonts w:ascii="Times New Roman" w:eastAsiaTheme="minorHAnsi" w:hAnsi="Times New Roman"/>
          <w:lang w:val="id-ID"/>
        </w:rPr>
      </w:pPr>
      <w:r w:rsidRPr="00181BDA">
        <w:rPr>
          <w:rFonts w:ascii="Times New Roman" w:hAnsi="Times New Roman"/>
          <w:sz w:val="24"/>
          <w:szCs w:val="24"/>
        </w:rPr>
        <w:t xml:space="preserve">Prosedur pembuatan </w:t>
      </w:r>
      <w:r w:rsidR="00181BDA" w:rsidRPr="00181BDA">
        <w:rPr>
          <w:rFonts w:ascii="Times New Roman" w:hAnsi="Times New Roman"/>
          <w:sz w:val="24"/>
          <w:szCs w:val="24"/>
          <w:lang w:val="id-ID"/>
        </w:rPr>
        <w:t xml:space="preserve">ekstrak </w:t>
      </w:r>
      <w:r w:rsidRPr="00181BDA">
        <w:rPr>
          <w:rFonts w:ascii="Times New Roman" w:hAnsi="Times New Roman"/>
          <w:sz w:val="24"/>
          <w:szCs w:val="24"/>
        </w:rPr>
        <w:t>kunir putih</w:t>
      </w:r>
      <w:r w:rsidRPr="00181BDA">
        <w:rPr>
          <w:rFonts w:ascii="Times New Roman" w:hAnsi="Times New Roman"/>
          <w:sz w:val="24"/>
          <w:szCs w:val="24"/>
          <w:lang w:val="id-ID"/>
        </w:rPr>
        <w:t xml:space="preserve"> </w:t>
      </w:r>
      <w:r w:rsidR="00181BDA" w:rsidRPr="00181BDA">
        <w:rPr>
          <w:rFonts w:ascii="Times New Roman" w:hAnsi="Times New Roman"/>
          <w:sz w:val="24"/>
          <w:szCs w:val="24"/>
        </w:rPr>
        <w:t>dilakukan pemilihan</w:t>
      </w:r>
      <w:r w:rsidR="00181BDA" w:rsidRPr="00181BDA">
        <w:rPr>
          <w:rFonts w:ascii="Times New Roman" w:hAnsi="Times New Roman"/>
          <w:sz w:val="24"/>
          <w:szCs w:val="24"/>
          <w:lang w:val="id-ID"/>
        </w:rPr>
        <w:t xml:space="preserve">, </w:t>
      </w:r>
      <w:r w:rsidRPr="00181BDA">
        <w:rPr>
          <w:rFonts w:ascii="Times New Roman" w:hAnsi="Times New Roman"/>
          <w:sz w:val="24"/>
          <w:szCs w:val="24"/>
          <w:lang w:val="id-ID"/>
        </w:rPr>
        <w:t xml:space="preserve">pengupasan </w:t>
      </w:r>
      <w:r w:rsidR="00181BDA" w:rsidRPr="00181BDA">
        <w:rPr>
          <w:rFonts w:ascii="Times New Roman" w:hAnsi="Times New Roman"/>
          <w:sz w:val="24"/>
          <w:szCs w:val="24"/>
        </w:rPr>
        <w:t>(</w:t>
      </w:r>
      <w:proofErr w:type="gramStart"/>
      <w:r w:rsidR="00181BDA" w:rsidRPr="00181BDA">
        <w:rPr>
          <w:rFonts w:ascii="Times New Roman" w:hAnsi="Times New Roman"/>
          <w:sz w:val="24"/>
          <w:szCs w:val="24"/>
        </w:rPr>
        <w:t>500 ,</w:t>
      </w:r>
      <w:proofErr w:type="gramEnd"/>
      <w:r w:rsidR="00181BDA" w:rsidRPr="00181BDA">
        <w:rPr>
          <w:rFonts w:ascii="Times New Roman" w:hAnsi="Times New Roman"/>
          <w:sz w:val="24"/>
          <w:szCs w:val="24"/>
        </w:rPr>
        <w:t xml:space="preserve"> 750, 1000 g) </w:t>
      </w:r>
      <w:r w:rsidR="00181BDA" w:rsidRPr="00181BDA">
        <w:rPr>
          <w:rFonts w:ascii="Times New Roman" w:hAnsi="Times New Roman"/>
          <w:sz w:val="24"/>
          <w:szCs w:val="24"/>
          <w:lang w:val="id-ID"/>
        </w:rPr>
        <w:t>kemudian</w:t>
      </w:r>
      <w:r w:rsidRPr="00181BDA">
        <w:rPr>
          <w:rFonts w:ascii="Times New Roman" w:hAnsi="Times New Roman"/>
          <w:sz w:val="24"/>
          <w:szCs w:val="24"/>
        </w:rPr>
        <w:t xml:space="preserve"> di</w:t>
      </w:r>
      <w:r w:rsidRPr="00181BDA">
        <w:rPr>
          <w:rFonts w:ascii="Times New Roman" w:hAnsi="Times New Roman"/>
          <w:i/>
          <w:sz w:val="24"/>
          <w:szCs w:val="24"/>
        </w:rPr>
        <w:t>blancing</w:t>
      </w:r>
      <w:r w:rsidRPr="00181BDA">
        <w:rPr>
          <w:rFonts w:ascii="Times New Roman" w:hAnsi="Times New Roman"/>
          <w:sz w:val="24"/>
          <w:szCs w:val="24"/>
        </w:rPr>
        <w:t xml:space="preserve"> selama </w:t>
      </w:r>
      <w:r w:rsidR="00181BDA" w:rsidRPr="00181BDA">
        <w:rPr>
          <w:rFonts w:ascii="Times New Roman" w:hAnsi="Times New Roman"/>
          <w:sz w:val="24"/>
          <w:szCs w:val="24"/>
        </w:rPr>
        <w:t>5 menit</w:t>
      </w:r>
      <w:r w:rsidR="00181BDA" w:rsidRPr="00181BDA">
        <w:rPr>
          <w:rFonts w:ascii="Times New Roman" w:hAnsi="Times New Roman"/>
          <w:sz w:val="24"/>
          <w:szCs w:val="24"/>
          <w:lang w:val="id-ID"/>
        </w:rPr>
        <w:t xml:space="preserve">. </w:t>
      </w:r>
      <w:r w:rsidR="00181BDA" w:rsidRPr="00181BDA">
        <w:rPr>
          <w:rFonts w:ascii="Times New Roman" w:eastAsiaTheme="minorHAnsi" w:hAnsi="Times New Roman"/>
          <w:lang w:val="id-ID"/>
        </w:rPr>
        <w:t xml:space="preserve">Kunir putih yang telah dikupas di </w:t>
      </w:r>
      <w:r w:rsidR="00181BDA" w:rsidRPr="00181BDA">
        <w:rPr>
          <w:rFonts w:ascii="Times New Roman" w:eastAsiaTheme="minorHAnsi" w:hAnsi="Times New Roman"/>
          <w:i/>
          <w:iCs/>
          <w:lang w:val="id-ID"/>
        </w:rPr>
        <w:t xml:space="preserve">blanching </w:t>
      </w:r>
      <w:r w:rsidR="00181BDA" w:rsidRPr="00181BDA">
        <w:rPr>
          <w:rFonts w:ascii="Times New Roman" w:eastAsiaTheme="minorHAnsi" w:hAnsi="Times New Roman"/>
          <w:lang w:val="id-ID"/>
        </w:rPr>
        <w:t>selama 5 menit kemudian di blender dan diambilekstrak kunir putih</w:t>
      </w:r>
    </w:p>
    <w:p w:rsidR="00265961" w:rsidRDefault="00181BDA" w:rsidP="0047779B">
      <w:pPr>
        <w:pStyle w:val="ListParagraph"/>
        <w:numPr>
          <w:ilvl w:val="0"/>
          <w:numId w:val="1"/>
        </w:numPr>
        <w:autoSpaceDE w:val="0"/>
        <w:autoSpaceDN w:val="0"/>
        <w:adjustRightInd w:val="0"/>
        <w:spacing w:after="0" w:line="240" w:lineRule="auto"/>
        <w:ind w:left="426"/>
        <w:jc w:val="both"/>
        <w:rPr>
          <w:rFonts w:ascii="Times New Roman" w:eastAsiaTheme="minorHAnsi" w:hAnsi="Times New Roman"/>
          <w:lang w:val="id-ID"/>
        </w:rPr>
      </w:pPr>
      <w:r>
        <w:rPr>
          <w:rFonts w:ascii="Times New Roman" w:eastAsiaTheme="minorHAnsi" w:hAnsi="Times New Roman"/>
          <w:lang w:val="id-ID"/>
        </w:rPr>
        <w:t xml:space="preserve">Pembuatan ekstrak kayu manis </w:t>
      </w:r>
      <w:r w:rsidRPr="00181BDA">
        <w:rPr>
          <w:rFonts w:ascii="Times New Roman" w:eastAsiaTheme="minorHAnsi" w:hAnsi="Times New Roman"/>
          <w:lang w:val="id-ID"/>
        </w:rPr>
        <w:t xml:space="preserve">yaitu </w:t>
      </w:r>
      <w:r>
        <w:rPr>
          <w:rFonts w:ascii="Times New Roman" w:eastAsiaTheme="minorHAnsi" w:hAnsi="Times New Roman"/>
          <w:lang w:val="id-ID"/>
        </w:rPr>
        <w:t xml:space="preserve">kayu manis </w:t>
      </w:r>
      <w:r w:rsidRPr="00197B81">
        <w:rPr>
          <w:rFonts w:ascii="Times New Roman" w:hAnsi="Times New Roman"/>
          <w:sz w:val="24"/>
          <w:szCs w:val="24"/>
        </w:rPr>
        <w:t>(100, 150, 200 g)</w:t>
      </w:r>
      <w:r w:rsidRPr="00181BDA">
        <w:rPr>
          <w:rFonts w:ascii="Times New Roman" w:eastAsiaTheme="minorHAnsi" w:hAnsi="Times New Roman"/>
          <w:lang w:val="id-ID"/>
        </w:rPr>
        <w:t xml:space="preserve"> yang sudah dibersihkan, kemudian ditambahkan air sebanyak 1 L dan dipanaskan selama 30 menit.Selanjutnya disaring</w:t>
      </w:r>
      <w:r>
        <w:rPr>
          <w:rFonts w:ascii="Times New Roman" w:eastAsiaTheme="minorHAnsi" w:hAnsi="Times New Roman"/>
          <w:lang w:val="id-ID"/>
        </w:rPr>
        <w:t xml:space="preserve"> untuk memisahkan ekstrak kayu manis dengan ampasnya. Ekstrak kayu manis</w:t>
      </w:r>
      <w:r w:rsidRPr="00181BDA">
        <w:rPr>
          <w:rFonts w:ascii="Times New Roman" w:eastAsiaTheme="minorHAnsi" w:hAnsi="Times New Roman"/>
          <w:lang w:val="id-ID"/>
        </w:rPr>
        <w:t xml:space="preserve"> yang didapat</w:t>
      </w:r>
      <w:r>
        <w:rPr>
          <w:rFonts w:ascii="Times New Roman" w:eastAsiaTheme="minorHAnsi" w:hAnsi="Times New Roman"/>
          <w:lang w:val="id-ID"/>
        </w:rPr>
        <w:t xml:space="preserve"> </w:t>
      </w:r>
      <w:r w:rsidRPr="00181BDA">
        <w:rPr>
          <w:rFonts w:ascii="Times New Roman" w:eastAsiaTheme="minorHAnsi" w:hAnsi="Times New Roman"/>
          <w:lang w:val="id-ID"/>
        </w:rPr>
        <w:t>lalu dimasukkan ke dalam wajan yang telah berisiekstrak kunir putih</w:t>
      </w:r>
      <w:r>
        <w:rPr>
          <w:rFonts w:ascii="Times New Roman" w:eastAsiaTheme="minorHAnsi" w:hAnsi="Times New Roman"/>
          <w:lang w:val="id-ID"/>
        </w:rPr>
        <w:t xml:space="preserve">. </w:t>
      </w:r>
    </w:p>
    <w:p w:rsidR="0071323B" w:rsidRPr="0047779B" w:rsidRDefault="00265961" w:rsidP="0047779B">
      <w:pPr>
        <w:pStyle w:val="ListParagraph"/>
        <w:numPr>
          <w:ilvl w:val="0"/>
          <w:numId w:val="1"/>
        </w:numPr>
        <w:autoSpaceDE w:val="0"/>
        <w:autoSpaceDN w:val="0"/>
        <w:adjustRightInd w:val="0"/>
        <w:spacing w:after="0" w:line="240" w:lineRule="auto"/>
        <w:ind w:left="426"/>
        <w:jc w:val="both"/>
        <w:rPr>
          <w:rFonts w:ascii="Times New Roman" w:eastAsiaTheme="minorHAnsi" w:hAnsi="Times New Roman"/>
          <w:lang w:val="id-ID"/>
        </w:rPr>
      </w:pPr>
      <w:r w:rsidRPr="00265961">
        <w:rPr>
          <w:rFonts w:ascii="Times New Roman" w:eastAsiaTheme="minorHAnsi" w:hAnsi="Times New Roman"/>
          <w:lang w:val="id-ID"/>
        </w:rPr>
        <w:t>Pembuatan minuman i</w:t>
      </w:r>
      <w:r>
        <w:rPr>
          <w:rFonts w:ascii="Times New Roman" w:eastAsiaTheme="minorHAnsi" w:hAnsi="Times New Roman"/>
          <w:lang w:val="id-ID"/>
        </w:rPr>
        <w:t>nstan variasi kunir putih dan kayu manis</w:t>
      </w:r>
      <w:r w:rsidRPr="00265961">
        <w:rPr>
          <w:rFonts w:ascii="Times New Roman" w:eastAsiaTheme="minorHAnsi" w:hAnsi="Times New Roman"/>
          <w:lang w:val="id-ID"/>
        </w:rPr>
        <w:t>.</w:t>
      </w:r>
      <w:r>
        <w:rPr>
          <w:rFonts w:ascii="Times New Roman" w:eastAsiaTheme="minorHAnsi" w:hAnsi="Times New Roman"/>
          <w:lang w:val="id-ID"/>
        </w:rPr>
        <w:t xml:space="preserve"> </w:t>
      </w:r>
      <w:r w:rsidRPr="00265961">
        <w:rPr>
          <w:rFonts w:ascii="Times New Roman" w:eastAsiaTheme="minorHAnsi" w:hAnsi="Times New Roman"/>
          <w:lang w:val="id-ID"/>
        </w:rPr>
        <w:t xml:space="preserve">Ekstrak kunir putih </w:t>
      </w:r>
      <w:r>
        <w:rPr>
          <w:rFonts w:ascii="Times New Roman" w:eastAsiaTheme="minorHAnsi" w:hAnsi="Times New Roman"/>
          <w:lang w:val="id-ID"/>
        </w:rPr>
        <w:t xml:space="preserve">dicampur dengan ekstrak kayu manis </w:t>
      </w:r>
      <w:r w:rsidRPr="00265961">
        <w:rPr>
          <w:rFonts w:ascii="Times New Roman" w:eastAsiaTheme="minorHAnsi" w:hAnsi="Times New Roman"/>
          <w:lang w:val="id-ID"/>
        </w:rPr>
        <w:t>dan</w:t>
      </w:r>
      <w:r>
        <w:rPr>
          <w:rFonts w:ascii="Times New Roman" w:eastAsiaTheme="minorHAnsi" w:hAnsi="Times New Roman"/>
          <w:lang w:val="id-ID"/>
        </w:rPr>
        <w:t xml:space="preserve"> gula pasir 500 </w:t>
      </w:r>
      <w:r w:rsidRPr="00265961">
        <w:rPr>
          <w:rFonts w:ascii="Times New Roman" w:eastAsiaTheme="minorHAnsi" w:hAnsi="Times New Roman"/>
          <w:lang w:val="id-ID"/>
        </w:rPr>
        <w:t>g.</w:t>
      </w:r>
      <w:r>
        <w:rPr>
          <w:rFonts w:ascii="Times New Roman" w:eastAsiaTheme="minorHAnsi" w:hAnsi="Times New Roman"/>
          <w:lang w:val="id-ID"/>
        </w:rPr>
        <w:t xml:space="preserve"> </w:t>
      </w:r>
      <w:r w:rsidRPr="00265961">
        <w:rPr>
          <w:rFonts w:ascii="Times New Roman" w:eastAsiaTheme="minorHAnsi" w:hAnsi="Times New Roman"/>
          <w:lang w:val="id-ID"/>
        </w:rPr>
        <w:t>selanjutnya di panaskan sambil di aduk-aduk dan terbentuk kristal. Kristal</w:t>
      </w:r>
      <w:r>
        <w:rPr>
          <w:rFonts w:ascii="Times New Roman" w:eastAsiaTheme="minorHAnsi" w:hAnsi="Times New Roman"/>
          <w:lang w:val="id-ID"/>
        </w:rPr>
        <w:t xml:space="preserve"> </w:t>
      </w:r>
      <w:r w:rsidRPr="00265961">
        <w:rPr>
          <w:rFonts w:ascii="Times New Roman" w:eastAsiaTheme="minorHAnsi" w:hAnsi="Times New Roman"/>
          <w:lang w:val="id-ID"/>
        </w:rPr>
        <w:t>yang terbentuk merupaka</w:t>
      </w:r>
      <w:r>
        <w:rPr>
          <w:rFonts w:ascii="Times New Roman" w:eastAsiaTheme="minorHAnsi" w:hAnsi="Times New Roman"/>
          <w:lang w:val="id-ID"/>
        </w:rPr>
        <w:t>n variasi kunir putih dan kayu manis</w:t>
      </w:r>
      <w:r w:rsidRPr="00265961">
        <w:rPr>
          <w:rFonts w:ascii="Times New Roman" w:eastAsiaTheme="minorHAnsi" w:hAnsi="Times New Roman"/>
          <w:lang w:val="id-ID"/>
        </w:rPr>
        <w:t xml:space="preserve"> instan, agar ukuran kristalnya</w:t>
      </w:r>
      <w:r>
        <w:rPr>
          <w:rFonts w:ascii="Times New Roman" w:eastAsiaTheme="minorHAnsi" w:hAnsi="Times New Roman"/>
          <w:lang w:val="id-ID"/>
        </w:rPr>
        <w:t xml:space="preserve"> </w:t>
      </w:r>
      <w:r w:rsidRPr="00265961">
        <w:rPr>
          <w:rFonts w:ascii="Times New Roman" w:eastAsiaTheme="minorHAnsi" w:hAnsi="Times New Roman"/>
          <w:lang w:val="id-ID"/>
        </w:rPr>
        <w:t>seragam dapat dilakukan pengayakan.</w:t>
      </w:r>
    </w:p>
    <w:p w:rsidR="0047779B" w:rsidRDefault="0047779B" w:rsidP="0047779B">
      <w:pPr>
        <w:pStyle w:val="ListParagraph"/>
        <w:autoSpaceDE w:val="0"/>
        <w:autoSpaceDN w:val="0"/>
        <w:adjustRightInd w:val="0"/>
        <w:spacing w:after="0" w:line="240" w:lineRule="auto"/>
        <w:ind w:left="426"/>
        <w:jc w:val="both"/>
        <w:rPr>
          <w:rFonts w:ascii="Times New Roman" w:eastAsiaTheme="minorHAnsi" w:hAnsi="Times New Roman"/>
          <w:lang w:val="id-ID"/>
        </w:rPr>
      </w:pPr>
    </w:p>
    <w:p w:rsidR="0071323B" w:rsidRPr="0047779B" w:rsidRDefault="0071323B" w:rsidP="0071323B">
      <w:pPr>
        <w:autoSpaceDE w:val="0"/>
        <w:autoSpaceDN w:val="0"/>
        <w:adjustRightInd w:val="0"/>
        <w:spacing w:after="0" w:line="240" w:lineRule="auto"/>
        <w:jc w:val="both"/>
        <w:rPr>
          <w:rFonts w:ascii="Times New Roman" w:hAnsi="Times New Roman"/>
          <w:b/>
          <w:sz w:val="24"/>
          <w:szCs w:val="24"/>
          <w:lang w:val="id-ID"/>
        </w:rPr>
      </w:pPr>
      <w:r w:rsidRPr="0047779B">
        <w:rPr>
          <w:rFonts w:ascii="Times New Roman" w:hAnsi="Times New Roman"/>
          <w:b/>
          <w:sz w:val="24"/>
          <w:szCs w:val="24"/>
          <w:lang w:val="id-ID"/>
        </w:rPr>
        <w:t>Analisis yang dilakukan</w:t>
      </w:r>
    </w:p>
    <w:p w:rsidR="006F17E8" w:rsidRPr="006F17E8" w:rsidRDefault="0071323B" w:rsidP="0071323B">
      <w:pPr>
        <w:pStyle w:val="ListParagraph"/>
        <w:numPr>
          <w:ilvl w:val="0"/>
          <w:numId w:val="4"/>
        </w:numPr>
        <w:autoSpaceDE w:val="0"/>
        <w:autoSpaceDN w:val="0"/>
        <w:adjustRightInd w:val="0"/>
        <w:spacing w:after="0" w:line="240" w:lineRule="auto"/>
        <w:jc w:val="both"/>
        <w:rPr>
          <w:rFonts w:ascii="Times New Roman" w:eastAsiaTheme="minorHAnsi" w:hAnsi="Times New Roman"/>
          <w:lang w:val="id-ID"/>
        </w:rPr>
      </w:pPr>
      <w:r>
        <w:rPr>
          <w:rFonts w:ascii="Times New Roman" w:hAnsi="Times New Roman"/>
          <w:sz w:val="24"/>
          <w:szCs w:val="24"/>
          <w:lang w:val="id-ID"/>
        </w:rPr>
        <w:t>Analisis Sifat Fisik</w:t>
      </w:r>
    </w:p>
    <w:p w:rsidR="0071323B" w:rsidRPr="006F17E8" w:rsidRDefault="0071323B" w:rsidP="006F17E8">
      <w:pPr>
        <w:pStyle w:val="ListParagraph"/>
        <w:autoSpaceDE w:val="0"/>
        <w:autoSpaceDN w:val="0"/>
        <w:adjustRightInd w:val="0"/>
        <w:spacing w:after="0" w:line="240" w:lineRule="auto"/>
        <w:jc w:val="both"/>
        <w:rPr>
          <w:rFonts w:ascii="Times New Roman" w:eastAsiaTheme="minorHAnsi" w:hAnsi="Times New Roman"/>
          <w:lang w:val="id-ID"/>
        </w:rPr>
      </w:pPr>
      <w:r w:rsidRPr="006F17E8">
        <w:rPr>
          <w:rFonts w:ascii="Times New Roman" w:hAnsi="Times New Roman"/>
          <w:sz w:val="24"/>
          <w:szCs w:val="24"/>
          <w:lang w:val="id-ID"/>
        </w:rPr>
        <w:lastRenderedPageBreak/>
        <w:t>Analisis yang dilakukan meliputi analisis uji warna dengan metode colorimetri.</w:t>
      </w:r>
    </w:p>
    <w:p w:rsidR="0071323B" w:rsidRPr="0071323B" w:rsidRDefault="0071323B" w:rsidP="0071323B">
      <w:pPr>
        <w:pStyle w:val="ListParagraph"/>
        <w:numPr>
          <w:ilvl w:val="0"/>
          <w:numId w:val="4"/>
        </w:numPr>
        <w:autoSpaceDE w:val="0"/>
        <w:autoSpaceDN w:val="0"/>
        <w:adjustRightInd w:val="0"/>
        <w:spacing w:after="0" w:line="240" w:lineRule="auto"/>
        <w:jc w:val="both"/>
        <w:rPr>
          <w:rFonts w:ascii="Times New Roman" w:eastAsiaTheme="minorHAnsi" w:hAnsi="Times New Roman"/>
          <w:lang w:val="id-ID"/>
        </w:rPr>
      </w:pPr>
      <w:r>
        <w:rPr>
          <w:rFonts w:ascii="Times New Roman" w:hAnsi="Times New Roman"/>
          <w:sz w:val="24"/>
          <w:szCs w:val="24"/>
          <w:lang w:val="id-ID"/>
        </w:rPr>
        <w:t>Analisis sifat Kimia</w:t>
      </w:r>
    </w:p>
    <w:p w:rsidR="0047779B" w:rsidRDefault="0071323B" w:rsidP="0047779B">
      <w:pPr>
        <w:pStyle w:val="ListParagraph"/>
        <w:autoSpaceDE w:val="0"/>
        <w:autoSpaceDN w:val="0"/>
        <w:adjustRightInd w:val="0"/>
        <w:spacing w:after="0" w:line="240" w:lineRule="auto"/>
        <w:jc w:val="both"/>
        <w:rPr>
          <w:rFonts w:ascii="Times New Roman" w:eastAsiaTheme="minorHAnsi" w:hAnsi="Times New Roman"/>
        </w:rPr>
      </w:pPr>
      <w:r w:rsidRPr="0071323B">
        <w:rPr>
          <w:rFonts w:ascii="Times New Roman" w:hAnsi="Times New Roman"/>
          <w:sz w:val="24"/>
          <w:szCs w:val="24"/>
        </w:rPr>
        <w:t xml:space="preserve">Analisis yang dilakukan terhadap minuman instan meliputi uji sensoris meliputi warna, aroma, rasa dan tingkat kesukaan, </w:t>
      </w:r>
      <w:r w:rsidRPr="0071323B">
        <w:rPr>
          <w:rFonts w:ascii="Times New Roman" w:hAnsi="Times New Roman"/>
          <w:sz w:val="24"/>
          <w:szCs w:val="24"/>
          <w:lang w:val="id-ID"/>
        </w:rPr>
        <w:t>sifat fisik (warna) dan</w:t>
      </w:r>
      <w:r w:rsidRPr="0071323B">
        <w:rPr>
          <w:rFonts w:ascii="Times New Roman" w:hAnsi="Times New Roman"/>
          <w:sz w:val="24"/>
          <w:szCs w:val="24"/>
        </w:rPr>
        <w:t xml:space="preserve"> sifat kimia meliputi </w:t>
      </w:r>
      <w:proofErr w:type="gramStart"/>
      <w:r w:rsidRPr="0071323B">
        <w:rPr>
          <w:rFonts w:ascii="Times New Roman" w:hAnsi="Times New Roman"/>
          <w:sz w:val="24"/>
          <w:szCs w:val="24"/>
        </w:rPr>
        <w:t>kadar</w:t>
      </w:r>
      <w:proofErr w:type="gramEnd"/>
      <w:r w:rsidRPr="0071323B">
        <w:rPr>
          <w:rFonts w:ascii="Times New Roman" w:hAnsi="Times New Roman"/>
          <w:sz w:val="24"/>
          <w:szCs w:val="24"/>
        </w:rPr>
        <w:t xml:space="preserve"> air, </w:t>
      </w:r>
      <w:r w:rsidRPr="0071323B">
        <w:rPr>
          <w:rFonts w:ascii="Times New Roman" w:hAnsi="Times New Roman"/>
          <w:sz w:val="24"/>
          <w:szCs w:val="24"/>
          <w:lang w:val="id-ID"/>
        </w:rPr>
        <w:t xml:space="preserve">aktivitas </w:t>
      </w:r>
      <w:r w:rsidRPr="0071323B">
        <w:rPr>
          <w:rFonts w:ascii="Times New Roman" w:hAnsi="Times New Roman"/>
          <w:sz w:val="24"/>
          <w:szCs w:val="24"/>
        </w:rPr>
        <w:t xml:space="preserve">antioksidan, fenolik total dan kadar gula.  </w:t>
      </w:r>
    </w:p>
    <w:p w:rsidR="0047779B" w:rsidRDefault="0047779B" w:rsidP="0047779B">
      <w:pPr>
        <w:pStyle w:val="ListParagraph"/>
        <w:autoSpaceDE w:val="0"/>
        <w:autoSpaceDN w:val="0"/>
        <w:adjustRightInd w:val="0"/>
        <w:spacing w:after="0" w:line="240" w:lineRule="auto"/>
        <w:jc w:val="both"/>
        <w:rPr>
          <w:rFonts w:ascii="Times New Roman" w:eastAsiaTheme="minorHAnsi" w:hAnsi="Times New Roman"/>
        </w:rPr>
      </w:pPr>
    </w:p>
    <w:p w:rsidR="0047779B" w:rsidRDefault="0047779B" w:rsidP="0047779B">
      <w:pPr>
        <w:pStyle w:val="ListParagraph"/>
        <w:autoSpaceDE w:val="0"/>
        <w:autoSpaceDN w:val="0"/>
        <w:adjustRightInd w:val="0"/>
        <w:spacing w:after="0" w:line="240" w:lineRule="auto"/>
        <w:ind w:left="0"/>
        <w:jc w:val="both"/>
        <w:rPr>
          <w:rFonts w:ascii="Times New Roman" w:eastAsiaTheme="minorHAnsi" w:hAnsi="Times New Roman"/>
          <w:b/>
        </w:rPr>
      </w:pPr>
      <w:r w:rsidRPr="0047779B">
        <w:rPr>
          <w:rFonts w:ascii="Times New Roman" w:eastAsiaTheme="minorHAnsi" w:hAnsi="Times New Roman"/>
          <w:b/>
        </w:rPr>
        <w:t>HASIL DAN PMBAHASAN</w:t>
      </w:r>
    </w:p>
    <w:p w:rsidR="00547FF6" w:rsidRDefault="00547FF6" w:rsidP="0047779B">
      <w:pPr>
        <w:pStyle w:val="ListParagraph"/>
        <w:autoSpaceDE w:val="0"/>
        <w:autoSpaceDN w:val="0"/>
        <w:adjustRightInd w:val="0"/>
        <w:spacing w:after="0" w:line="240" w:lineRule="auto"/>
        <w:ind w:left="0"/>
        <w:jc w:val="both"/>
        <w:rPr>
          <w:rFonts w:ascii="Times New Roman" w:eastAsiaTheme="minorHAnsi" w:hAnsi="Times New Roman"/>
          <w:b/>
        </w:rPr>
      </w:pPr>
    </w:p>
    <w:p w:rsidR="0047779B" w:rsidRPr="0047779B" w:rsidRDefault="00547FF6" w:rsidP="0047779B">
      <w:pPr>
        <w:pStyle w:val="ListParagraph"/>
        <w:autoSpaceDE w:val="0"/>
        <w:autoSpaceDN w:val="0"/>
        <w:adjustRightInd w:val="0"/>
        <w:spacing w:after="0" w:line="240" w:lineRule="auto"/>
        <w:ind w:left="0"/>
        <w:jc w:val="both"/>
        <w:rPr>
          <w:rFonts w:ascii="Times New Roman" w:eastAsiaTheme="minorHAnsi" w:hAnsi="Times New Roman"/>
          <w:b/>
        </w:rPr>
      </w:pPr>
      <w:r>
        <w:rPr>
          <w:rFonts w:ascii="Times New Roman" w:eastAsiaTheme="minorHAnsi" w:hAnsi="Times New Roman"/>
          <w:b/>
        </w:rPr>
        <w:t>Uji Warna</w:t>
      </w:r>
    </w:p>
    <w:p w:rsidR="00547FF6" w:rsidRDefault="0047779B" w:rsidP="00505917">
      <w:pPr>
        <w:pStyle w:val="ListParagraph"/>
        <w:spacing w:before="240" w:line="240" w:lineRule="auto"/>
        <w:ind w:left="0" w:firstLine="720"/>
        <w:jc w:val="both"/>
        <w:rPr>
          <w:rFonts w:ascii="Times New Roman" w:hAnsi="Times New Roman"/>
          <w:sz w:val="24"/>
          <w:szCs w:val="24"/>
        </w:rPr>
      </w:pPr>
      <w:r>
        <w:rPr>
          <w:rFonts w:ascii="Times New Roman" w:hAnsi="Times New Roman"/>
          <w:sz w:val="24"/>
          <w:szCs w:val="24"/>
          <w:lang w:val="id-ID"/>
        </w:rPr>
        <w:t>Pengujian warna dilakukan dengan menggunakan colorimetri dan terdapat tiga parameter pengukuran yaitu L* (</w:t>
      </w:r>
      <w:r>
        <w:rPr>
          <w:rFonts w:ascii="Times New Roman" w:hAnsi="Times New Roman"/>
          <w:i/>
          <w:sz w:val="24"/>
          <w:szCs w:val="24"/>
          <w:lang w:val="id-ID"/>
        </w:rPr>
        <w:t>Lightness</w:t>
      </w:r>
      <w:r>
        <w:rPr>
          <w:rFonts w:ascii="Times New Roman" w:hAnsi="Times New Roman"/>
          <w:sz w:val="24"/>
          <w:szCs w:val="24"/>
          <w:lang w:val="id-ID"/>
        </w:rPr>
        <w:t>), a* (</w:t>
      </w:r>
      <w:r>
        <w:rPr>
          <w:rFonts w:ascii="Times New Roman" w:hAnsi="Times New Roman"/>
          <w:i/>
          <w:sz w:val="24"/>
          <w:szCs w:val="24"/>
          <w:lang w:val="id-ID"/>
        </w:rPr>
        <w:t>redness</w:t>
      </w:r>
      <w:r>
        <w:rPr>
          <w:rFonts w:ascii="Times New Roman" w:hAnsi="Times New Roman"/>
          <w:sz w:val="24"/>
          <w:szCs w:val="24"/>
          <w:lang w:val="id-ID"/>
        </w:rPr>
        <w:t>), b* (</w:t>
      </w:r>
      <w:r>
        <w:rPr>
          <w:rFonts w:ascii="Times New Roman" w:hAnsi="Times New Roman"/>
          <w:i/>
          <w:sz w:val="24"/>
          <w:szCs w:val="24"/>
          <w:lang w:val="id-ID"/>
        </w:rPr>
        <w:t>Yellowness</w:t>
      </w:r>
      <w:r>
        <w:rPr>
          <w:rFonts w:ascii="Times New Roman" w:hAnsi="Times New Roman"/>
          <w:sz w:val="24"/>
          <w:szCs w:val="24"/>
          <w:lang w:val="id-ID"/>
        </w:rPr>
        <w:t>). Kecerahan warna suatu produk biasanya ditentukan dengan pengukuran menggunakan teori L, a, b. Nilai L merupakan nilai yang menunjukan tingkat kecerahan suatu objek (Basman dan Yalcin, 2011</w:t>
      </w:r>
      <w:r w:rsidR="00505917">
        <w:rPr>
          <w:rFonts w:ascii="Times New Roman" w:hAnsi="Times New Roman"/>
          <w:sz w:val="24"/>
          <w:szCs w:val="24"/>
        </w:rPr>
        <w:t>).</w:t>
      </w:r>
      <w:r w:rsidR="00505917">
        <w:rPr>
          <w:rFonts w:ascii="Times New Roman" w:hAnsi="Times New Roman"/>
          <w:sz w:val="24"/>
          <w:szCs w:val="24"/>
          <w:lang w:val="id-ID"/>
        </w:rPr>
        <w:t xml:space="preserve">Semakin cerah sampel yang diukur maka nilai L mendekati 100. Sebaliknya semakin gelap, maka nilai L mendekati 0. Notasi a menyatakan warna kromatik campuran merah hijau dengan nilai a positif. Dari 0 sampai 100 untuk warna merah dan nilai a negatif dari 0 sampai -80 untuk warna hijau. Notasi b menyatakan warna kromatik campuran biru kuning dengan nilai positif dari 0 sampai -70 untuk warna biru (Soekarto, 1990). </w:t>
      </w:r>
      <w:proofErr w:type="gramStart"/>
      <w:r w:rsidR="00505917">
        <w:rPr>
          <w:rFonts w:ascii="Times New Roman" w:hAnsi="Times New Roman"/>
          <w:sz w:val="24"/>
          <w:szCs w:val="24"/>
        </w:rPr>
        <w:t xml:space="preserve">Hasil uji warna </w:t>
      </w:r>
      <w:r w:rsidR="00505917">
        <w:rPr>
          <w:rFonts w:ascii="Times New Roman" w:hAnsi="Times New Roman"/>
          <w:i/>
          <w:sz w:val="24"/>
          <w:szCs w:val="24"/>
        </w:rPr>
        <w:t>lightness</w:t>
      </w:r>
      <w:r w:rsidR="00505917">
        <w:rPr>
          <w:rFonts w:ascii="Times New Roman" w:hAnsi="Times New Roman"/>
          <w:sz w:val="24"/>
          <w:szCs w:val="24"/>
        </w:rPr>
        <w:t xml:space="preserve"> minuman instan disajikan dalam tabel 1.</w:t>
      </w:r>
      <w:proofErr w:type="gramEnd"/>
    </w:p>
    <w:p w:rsidR="00547FF6" w:rsidRDefault="00547FF6" w:rsidP="00505917">
      <w:pPr>
        <w:pStyle w:val="ListParagraph"/>
        <w:spacing w:before="240" w:line="240" w:lineRule="auto"/>
        <w:ind w:left="0" w:firstLine="720"/>
        <w:jc w:val="both"/>
        <w:rPr>
          <w:rFonts w:ascii="Times New Roman" w:hAnsi="Times New Roman"/>
          <w:sz w:val="24"/>
          <w:szCs w:val="24"/>
        </w:rPr>
      </w:pPr>
    </w:p>
    <w:p w:rsidR="006F17E8" w:rsidRDefault="006F17E8" w:rsidP="00505917">
      <w:pPr>
        <w:pStyle w:val="ListParagraph"/>
        <w:spacing w:before="240" w:line="240" w:lineRule="auto"/>
        <w:ind w:left="0" w:firstLine="720"/>
        <w:jc w:val="both"/>
        <w:rPr>
          <w:rFonts w:ascii="Times New Roman" w:hAnsi="Times New Roman"/>
          <w:sz w:val="24"/>
          <w:szCs w:val="24"/>
        </w:rPr>
      </w:pPr>
    </w:p>
    <w:p w:rsidR="006F17E8" w:rsidRDefault="006F17E8" w:rsidP="00505917">
      <w:pPr>
        <w:pStyle w:val="ListParagraph"/>
        <w:spacing w:before="240" w:line="240" w:lineRule="auto"/>
        <w:ind w:left="0" w:firstLine="720"/>
        <w:jc w:val="both"/>
        <w:rPr>
          <w:rFonts w:ascii="Times New Roman" w:hAnsi="Times New Roman"/>
          <w:sz w:val="24"/>
          <w:szCs w:val="24"/>
        </w:rPr>
      </w:pPr>
    </w:p>
    <w:p w:rsidR="00547FF6" w:rsidRPr="00547FF6" w:rsidRDefault="00547FF6" w:rsidP="00547FF6">
      <w:pPr>
        <w:pStyle w:val="ListParagraph"/>
        <w:spacing w:before="240" w:line="240" w:lineRule="auto"/>
        <w:ind w:left="0"/>
        <w:jc w:val="both"/>
        <w:rPr>
          <w:rFonts w:ascii="Times New Roman" w:hAnsi="Times New Roman"/>
          <w:sz w:val="24"/>
          <w:szCs w:val="24"/>
        </w:rPr>
      </w:pPr>
      <w:r>
        <w:rPr>
          <w:rFonts w:ascii="Times New Roman" w:hAnsi="Times New Roman"/>
          <w:b/>
          <w:i/>
          <w:sz w:val="24"/>
          <w:szCs w:val="24"/>
        </w:rPr>
        <w:lastRenderedPageBreak/>
        <w:t>Lightness</w:t>
      </w:r>
    </w:p>
    <w:p w:rsidR="00D92D8A" w:rsidRPr="006F17E8" w:rsidRDefault="00505917" w:rsidP="006F17E8">
      <w:pPr>
        <w:pStyle w:val="ListParagraph"/>
        <w:spacing w:before="240" w:line="240" w:lineRule="auto"/>
        <w:ind w:left="0" w:firstLine="720"/>
        <w:jc w:val="both"/>
        <w:rPr>
          <w:rFonts w:ascii="Times New Roman" w:hAnsi="Times New Roman"/>
          <w:sz w:val="24"/>
          <w:szCs w:val="24"/>
        </w:rPr>
      </w:pPr>
      <w:r>
        <w:rPr>
          <w:rFonts w:ascii="Times New Roman" w:hAnsi="Times New Roman"/>
          <w:sz w:val="24"/>
          <w:szCs w:val="24"/>
          <w:lang w:val="id-ID"/>
        </w:rPr>
        <w:t xml:space="preserve">Pada </w:t>
      </w:r>
      <w:r>
        <w:rPr>
          <w:rFonts w:ascii="Times New Roman" w:hAnsi="Times New Roman"/>
          <w:sz w:val="24"/>
          <w:szCs w:val="24"/>
          <w:lang w:val="id-ID"/>
        </w:rPr>
        <w:t xml:space="preserve">Tabel </w:t>
      </w:r>
      <w:r>
        <w:rPr>
          <w:rFonts w:ascii="Times New Roman" w:hAnsi="Times New Roman"/>
          <w:sz w:val="24"/>
          <w:szCs w:val="24"/>
        </w:rPr>
        <w:t>1</w:t>
      </w:r>
      <w:r>
        <w:rPr>
          <w:rFonts w:ascii="Times New Roman" w:hAnsi="Times New Roman"/>
          <w:sz w:val="24"/>
          <w:szCs w:val="24"/>
          <w:lang w:val="id-ID"/>
        </w:rPr>
        <w:t xml:space="preserve">, hasil uji warna kecerahan atau L* dapat dilihat bahwa nilai kecerahan yang paling besar adalah pada penambahan kunir putih 700 g dan kayu manis 100 g dengan nilai 69,15 Sedangkan nilai kecerahan warna pada minuman instan kunir putih paling rendah adalah pada penambahan kunir putih 1000 g dan kayu manis 200 g dengan nilai 63,82. Berdasarkan nilai yang diperoleh dari uji tersebut, tingkat kecerahan pada warna minuman yang dihasilkan dipengaruhi oleh beberapa bahan baku atau bahan tambahan yang digunakan, seperti menggunakan gula kristal putih pada bahan tambahan yang memiliki warna putih sehingga warna yang dihasilkan menyesuaikan dengan banyaknya bahan utama yang ditambahkan. Pengaruh kecerahan pada warna minuman instan sendiri dipengaruhi oleh penambahan kunir putih yang memiliki pigmen kurkuminoid yang berwarna kuning sampai kuning jingga. Semakin banyak kunir putih yang ditambahkan maka warna yang dihasilkan akan semakin gelap. Hal ini sesuai dengan pendapat Muffidah (2015) dalam Putri dan Pujimulyani 2018, menyatakan bahwa kurkuminoid adalah zat berwarna kuning sampai kuning jingga, berbentuk serbuk dengan sedikit rasa pahit. Kurkuminoid mempunyai aroma khas dan tidak beracun. Selain itu penambahan kayu manis juga dapat mempengaruhi kecerahan warna minuman instan yang dihasilkan. Semakin banyak kadar kayu manis pada minuman fungsional, minuman yang dihasilkan semakin gelap karena </w:t>
      </w:r>
      <w:r>
        <w:rPr>
          <w:rFonts w:ascii="Times New Roman" w:hAnsi="Times New Roman"/>
          <w:i/>
          <w:sz w:val="24"/>
          <w:szCs w:val="24"/>
          <w:lang w:val="id-ID"/>
        </w:rPr>
        <w:t>cinamaldehide</w:t>
      </w:r>
      <w:r>
        <w:rPr>
          <w:rFonts w:ascii="Times New Roman" w:hAnsi="Times New Roman"/>
          <w:sz w:val="24"/>
          <w:szCs w:val="24"/>
          <w:lang w:val="id-ID"/>
        </w:rPr>
        <w:t xml:space="preserve"> </w:t>
      </w:r>
      <w:r>
        <w:rPr>
          <w:rFonts w:ascii="Times New Roman" w:hAnsi="Times New Roman"/>
          <w:sz w:val="24"/>
          <w:szCs w:val="24"/>
          <w:lang w:val="id-ID"/>
        </w:rPr>
        <w:lastRenderedPageBreak/>
        <w:t>yang larut semakin banyak (Yulianto, 2013).</w:t>
      </w:r>
    </w:p>
    <w:p w:rsidR="006F17E8" w:rsidRDefault="006F17E8" w:rsidP="006F17E8">
      <w:pPr>
        <w:tabs>
          <w:tab w:val="left" w:pos="0"/>
          <w:tab w:val="left" w:pos="1440"/>
          <w:tab w:val="left" w:pos="2160"/>
          <w:tab w:val="left" w:pos="2880"/>
          <w:tab w:val="left" w:pos="3600"/>
          <w:tab w:val="left" w:pos="4320"/>
          <w:tab w:val="left" w:pos="5040"/>
          <w:tab w:val="left" w:pos="5760"/>
          <w:tab w:val="left" w:pos="6480"/>
          <w:tab w:val="left" w:pos="7230"/>
        </w:tabs>
        <w:spacing w:after="0" w:line="240" w:lineRule="auto"/>
        <w:jc w:val="both"/>
        <w:rPr>
          <w:rFonts w:ascii="Times New Roman" w:hAnsi="Times New Roman"/>
          <w:b/>
          <w:i/>
          <w:sz w:val="24"/>
          <w:szCs w:val="24"/>
        </w:rPr>
      </w:pPr>
      <w:r>
        <w:rPr>
          <w:rFonts w:ascii="Times New Roman" w:hAnsi="Times New Roman"/>
          <w:b/>
          <w:i/>
          <w:sz w:val="24"/>
          <w:szCs w:val="24"/>
        </w:rPr>
        <w:t>Redness</w:t>
      </w:r>
    </w:p>
    <w:p w:rsidR="006F17E8" w:rsidRDefault="006F17E8" w:rsidP="006F17E8">
      <w:pPr>
        <w:tabs>
          <w:tab w:val="left" w:pos="-2410"/>
          <w:tab w:val="left" w:pos="0"/>
        </w:tabs>
        <w:spacing w:after="0" w:line="240" w:lineRule="auto"/>
        <w:jc w:val="both"/>
        <w:rPr>
          <w:rFonts w:ascii="Times New Roman" w:hAnsi="Times New Roman"/>
          <w:sz w:val="24"/>
          <w:szCs w:val="24"/>
        </w:rPr>
      </w:pPr>
      <w:r>
        <w:rPr>
          <w:rFonts w:ascii="Times New Roman" w:hAnsi="Times New Roman"/>
          <w:b/>
          <w:i/>
          <w:sz w:val="24"/>
          <w:szCs w:val="24"/>
        </w:rPr>
        <w:tab/>
      </w:r>
      <w:r>
        <w:rPr>
          <w:rFonts w:ascii="Times New Roman" w:hAnsi="Times New Roman"/>
          <w:sz w:val="24"/>
          <w:szCs w:val="24"/>
          <w:lang w:val="id-ID"/>
        </w:rPr>
        <w:t xml:space="preserve">Hasil analisis statistik menunjukan warna pada minuman instan kunir putih dengan penambahan kayu manis memberikan pengaruh nyata terhadap  warna kemerahan yang dihasilkan. Semakin banyak penambahan kunir putih akan menghasilkan pigmen warna kuning ke jingga karena di dalam kunir putih </w:t>
      </w:r>
      <w:r>
        <w:rPr>
          <w:rFonts w:ascii="Times New Roman" w:hAnsi="Times New Roman"/>
          <w:sz w:val="24"/>
          <w:szCs w:val="24"/>
          <w:lang w:val="id-ID"/>
        </w:rPr>
        <w:lastRenderedPageBreak/>
        <w:t>mengandung pigmen kurkuminoid. Penambahan kayu manis juga dapat menyebabkan warna serbuk instan kunir putih menjadi semakin gelap.</w:t>
      </w:r>
      <w:r w:rsidRPr="006F17E8">
        <w:rPr>
          <w:rFonts w:ascii="Times New Roman" w:hAnsi="Times New Roman"/>
          <w:sz w:val="24"/>
          <w:szCs w:val="24"/>
          <w:lang w:val="id-ID"/>
        </w:rPr>
        <w:t xml:space="preserve"> </w:t>
      </w:r>
      <w:r>
        <w:rPr>
          <w:rFonts w:ascii="Times New Roman" w:hAnsi="Times New Roman"/>
          <w:sz w:val="24"/>
          <w:szCs w:val="24"/>
          <w:lang w:val="id-ID"/>
        </w:rPr>
        <w:t xml:space="preserve">semakin banyak kadar kayu manis pada minuman fungsional, minuman yang dihasilkan semakin gelap karena </w:t>
      </w:r>
      <w:r>
        <w:rPr>
          <w:rFonts w:ascii="Times New Roman" w:hAnsi="Times New Roman"/>
          <w:i/>
          <w:sz w:val="24"/>
          <w:szCs w:val="24"/>
          <w:lang w:val="id-ID"/>
        </w:rPr>
        <w:t>cinamaldehide</w:t>
      </w:r>
      <w:r>
        <w:rPr>
          <w:rFonts w:ascii="Times New Roman" w:hAnsi="Times New Roman"/>
          <w:sz w:val="24"/>
          <w:szCs w:val="24"/>
          <w:lang w:val="id-ID"/>
        </w:rPr>
        <w:t xml:space="preserve"> yang larut semakin banyak (Yulianto, 2013).</w:t>
      </w:r>
    </w:p>
    <w:p w:rsidR="006F17E8" w:rsidRPr="006F17E8" w:rsidRDefault="006F17E8" w:rsidP="006F17E8">
      <w:pPr>
        <w:tabs>
          <w:tab w:val="left" w:pos="-2410"/>
          <w:tab w:val="left" w:pos="0"/>
        </w:tabs>
        <w:spacing w:after="0" w:line="240" w:lineRule="auto"/>
        <w:jc w:val="both"/>
        <w:rPr>
          <w:rFonts w:ascii="Times New Roman" w:hAnsi="Times New Roman"/>
          <w:sz w:val="24"/>
          <w:szCs w:val="24"/>
        </w:rPr>
      </w:pPr>
    </w:p>
    <w:p w:rsidR="006F17E8" w:rsidRDefault="006F17E8" w:rsidP="006F17E8">
      <w:pPr>
        <w:tabs>
          <w:tab w:val="left" w:pos="-2410"/>
          <w:tab w:val="left" w:pos="0"/>
        </w:tabs>
        <w:spacing w:after="0" w:line="240" w:lineRule="auto"/>
        <w:jc w:val="both"/>
        <w:rPr>
          <w:rFonts w:ascii="Times New Roman" w:hAnsi="Times New Roman"/>
          <w:b/>
          <w:i/>
          <w:sz w:val="24"/>
          <w:szCs w:val="24"/>
        </w:rPr>
      </w:pPr>
      <w:r>
        <w:rPr>
          <w:rFonts w:ascii="Times New Roman" w:hAnsi="Times New Roman"/>
          <w:b/>
          <w:i/>
          <w:sz w:val="24"/>
          <w:szCs w:val="24"/>
        </w:rPr>
        <w:t>Yellowness</w:t>
      </w:r>
    </w:p>
    <w:p w:rsidR="006F17E8" w:rsidRPr="00547FF6" w:rsidRDefault="006F17E8" w:rsidP="006F17E8">
      <w:pPr>
        <w:spacing w:line="240" w:lineRule="auto"/>
        <w:jc w:val="both"/>
        <w:rPr>
          <w:rFonts w:ascii="Times New Roman" w:hAnsi="Times New Roman"/>
          <w:sz w:val="24"/>
          <w:szCs w:val="24"/>
        </w:rPr>
        <w:sectPr w:rsidR="006F17E8" w:rsidRPr="00547FF6" w:rsidSect="00D92D8A">
          <w:type w:val="continuous"/>
          <w:pgSz w:w="11906" w:h="16838"/>
          <w:pgMar w:top="2268" w:right="1701" w:bottom="1701" w:left="2268" w:header="709" w:footer="709" w:gutter="0"/>
          <w:cols w:num="2" w:space="708"/>
          <w:docGrid w:linePitch="360"/>
        </w:sectPr>
      </w:pPr>
      <w:r>
        <w:rPr>
          <w:rFonts w:ascii="Times New Roman" w:hAnsi="Times New Roman"/>
          <w:b/>
          <w:i/>
          <w:sz w:val="24"/>
          <w:szCs w:val="24"/>
        </w:rPr>
        <w:tab/>
      </w:r>
      <w:r>
        <w:rPr>
          <w:rFonts w:ascii="Times New Roman" w:hAnsi="Times New Roman"/>
          <w:sz w:val="24"/>
          <w:szCs w:val="24"/>
          <w:lang w:val="id-ID"/>
        </w:rPr>
        <w:t>Hasil analisis statistik menunjukan warna pada minuman instan kunir putih dengan</w:t>
      </w:r>
    </w:p>
    <w:p w:rsidR="006F17E8" w:rsidRDefault="006F17E8" w:rsidP="00547FF6">
      <w:pPr>
        <w:pStyle w:val="Caption"/>
        <w:rPr>
          <w:rFonts w:ascii="Times New Roman" w:hAnsi="Times New Roman"/>
          <w:b w:val="0"/>
          <w:color w:val="auto"/>
          <w:sz w:val="24"/>
          <w:szCs w:val="24"/>
        </w:rPr>
      </w:pPr>
      <w:bookmarkStart w:id="1" w:name="_Toc81036217"/>
    </w:p>
    <w:p w:rsidR="00547FF6" w:rsidRDefault="0047779B" w:rsidP="00547FF6">
      <w:pPr>
        <w:pStyle w:val="Caption"/>
        <w:rPr>
          <w:rFonts w:ascii="Times New Roman" w:hAnsi="Times New Roman"/>
          <w:b w:val="0"/>
          <w:color w:val="000000" w:themeColor="text1"/>
          <w:sz w:val="24"/>
          <w:szCs w:val="24"/>
        </w:rPr>
      </w:pPr>
      <w:proofErr w:type="gramStart"/>
      <w:r w:rsidRPr="00B13158">
        <w:rPr>
          <w:rFonts w:ascii="Times New Roman" w:hAnsi="Times New Roman"/>
          <w:b w:val="0"/>
          <w:color w:val="auto"/>
          <w:sz w:val="24"/>
          <w:szCs w:val="24"/>
        </w:rPr>
        <w:t xml:space="preserve">Tabel </w:t>
      </w:r>
      <w:r w:rsidRPr="00B13158">
        <w:rPr>
          <w:rFonts w:ascii="Times New Roman" w:hAnsi="Times New Roman"/>
          <w:color w:val="auto"/>
        </w:rPr>
        <w:t>1</w:t>
      </w:r>
      <w:r w:rsidRPr="00B13158">
        <w:rPr>
          <w:rFonts w:ascii="Times New Roman" w:hAnsi="Times New Roman"/>
          <w:b w:val="0"/>
          <w:color w:val="auto"/>
          <w:sz w:val="24"/>
          <w:szCs w:val="24"/>
          <w:lang w:val="id-ID"/>
        </w:rPr>
        <w:t>.</w:t>
      </w:r>
      <w:proofErr w:type="gramEnd"/>
      <w:r>
        <w:rPr>
          <w:rFonts w:ascii="Times New Roman" w:hAnsi="Times New Roman"/>
          <w:b w:val="0"/>
          <w:color w:val="000000" w:themeColor="text1"/>
          <w:sz w:val="24"/>
          <w:szCs w:val="24"/>
          <w:lang w:val="id-ID"/>
        </w:rPr>
        <w:t xml:space="preserve"> </w:t>
      </w:r>
      <w:r w:rsidR="00505917">
        <w:rPr>
          <w:rFonts w:ascii="Times New Roman" w:hAnsi="Times New Roman"/>
          <w:b w:val="0"/>
          <w:color w:val="000000" w:themeColor="text1"/>
          <w:sz w:val="24"/>
          <w:szCs w:val="24"/>
        </w:rPr>
        <w:t xml:space="preserve">Hasil Uji </w:t>
      </w:r>
      <w:r>
        <w:rPr>
          <w:rFonts w:ascii="Times New Roman" w:hAnsi="Times New Roman"/>
          <w:b w:val="0"/>
          <w:color w:val="000000" w:themeColor="text1"/>
          <w:sz w:val="24"/>
          <w:szCs w:val="24"/>
        </w:rPr>
        <w:t xml:space="preserve">Warna </w:t>
      </w:r>
      <w:r>
        <w:rPr>
          <w:rFonts w:ascii="Times New Roman" w:hAnsi="Times New Roman"/>
          <w:b w:val="0"/>
          <w:color w:val="000000" w:themeColor="text1"/>
          <w:sz w:val="24"/>
          <w:szCs w:val="24"/>
          <w:lang w:val="id-ID"/>
        </w:rPr>
        <w:t>Minuman Instan Kunir Putih</w:t>
      </w:r>
      <w:bookmarkEnd w:id="1"/>
    </w:p>
    <w:p w:rsidR="00547FF6" w:rsidRPr="00547FF6" w:rsidRDefault="00B13158" w:rsidP="00547FF6">
      <w:r>
        <w:rPr>
          <w:noProof/>
        </w:rPr>
        <mc:AlternateContent>
          <mc:Choice Requires="wps">
            <w:drawing>
              <wp:anchor distT="4294967295" distB="4294967295" distL="114300" distR="114300" simplePos="0" relativeHeight="251652096" behindDoc="0" locked="0" layoutInCell="1" allowOverlap="1">
                <wp:simplePos x="0" y="0"/>
                <wp:positionH relativeFrom="column">
                  <wp:posOffset>350520</wp:posOffset>
                </wp:positionH>
                <wp:positionV relativeFrom="paragraph">
                  <wp:posOffset>243204</wp:posOffset>
                </wp:positionV>
                <wp:extent cx="3847465" cy="0"/>
                <wp:effectExtent l="38100" t="19050" r="57785" b="952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47465" cy="0"/>
                        </a:xfrm>
                        <a:prstGeom prst="line">
                          <a:avLst/>
                        </a:prstGeom>
                        <a:ln w="6350">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6pt,19.15pt" to="330.5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" strokecolor="black [3213]" strokeweight=".5pt">
                <v:shadow on="t" color="black" opacity="22937f" origin=",.5" offset="0,.63889mm"/>
                <o:lock v:ext="edit" shapetype="f"/>
              </v:line>
            </w:pict>
          </mc:Fallback>
        </mc:AlternateContent>
      </w:r>
      <w:r w:rsidR="00547FF6">
        <w:tab/>
      </w:r>
      <w:r w:rsidR="00547FF6">
        <w:rPr>
          <w:rFonts w:ascii="Times New Roman" w:hAnsi="Times New Roman"/>
          <w:b/>
          <w:i/>
          <w:iCs/>
          <w:color w:val="000000" w:themeColor="text1"/>
          <w:sz w:val="24"/>
          <w:szCs w:val="24"/>
        </w:rPr>
        <w:t>Lighness</w:t>
      </w:r>
      <w:r w:rsidR="00547FF6">
        <w:rPr>
          <w:rFonts w:ascii="Times New Roman" w:hAnsi="Times New Roman"/>
          <w:b/>
          <w:color w:val="000000" w:themeColor="text1"/>
          <w:sz w:val="24"/>
          <w:szCs w:val="24"/>
        </w:rPr>
        <w:t xml:space="preserve"> (L*)</w:t>
      </w:r>
    </w:p>
    <w:p w:rsidR="0047779B" w:rsidRDefault="00B13158" w:rsidP="0047779B">
      <w:pPr>
        <w:spacing w:after="120" w:line="240" w:lineRule="auto"/>
        <w:ind w:firstLine="720"/>
        <w:jc w:val="both"/>
        <w:rPr>
          <w:rFonts w:ascii="Times New Roman" w:hAnsi="Times New Roman"/>
          <w:sz w:val="24"/>
          <w:szCs w:val="24"/>
        </w:rPr>
      </w:pPr>
      <w:r>
        <w:rPr>
          <w:noProof/>
        </w:rPr>
        <mc:AlternateContent>
          <mc:Choice Requires="wps">
            <w:drawing>
              <wp:anchor distT="4294967294" distB="4294967294" distL="114300" distR="114300" simplePos="0" relativeHeight="251654144" behindDoc="0" locked="0" layoutInCell="1" allowOverlap="1">
                <wp:simplePos x="0" y="0"/>
                <wp:positionH relativeFrom="column">
                  <wp:posOffset>1731645</wp:posOffset>
                </wp:positionH>
                <wp:positionV relativeFrom="paragraph">
                  <wp:posOffset>223519</wp:posOffset>
                </wp:positionV>
                <wp:extent cx="2306320" cy="0"/>
                <wp:effectExtent l="38100" t="19050" r="55880" b="952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06320" cy="0"/>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6.35pt,17.6pt" to="317.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" strokecolor="black [3200]" strokeweight=".5pt">
                <v:shadow on="t" color="black" opacity="22937f" origin=",.5" offset="0,.63889mm"/>
                <o:lock v:ext="edit" shapetype="f"/>
              </v:line>
            </w:pict>
          </mc:Fallback>
        </mc:AlternateContent>
      </w:r>
      <w:r w:rsidR="0047779B">
        <w:rPr>
          <w:rFonts w:ascii="Times New Roman" w:hAnsi="Times New Roman"/>
          <w:sz w:val="24"/>
          <w:szCs w:val="24"/>
        </w:rPr>
        <w:t>Kunir putih (g)</w:t>
      </w:r>
      <w:r w:rsidR="0047779B">
        <w:rPr>
          <w:rFonts w:ascii="Times New Roman" w:hAnsi="Times New Roman"/>
          <w:sz w:val="24"/>
          <w:szCs w:val="24"/>
        </w:rPr>
        <w:tab/>
      </w:r>
      <w:r w:rsidR="0047779B">
        <w:rPr>
          <w:rFonts w:ascii="Times New Roman" w:hAnsi="Times New Roman"/>
          <w:sz w:val="24"/>
          <w:szCs w:val="24"/>
        </w:rPr>
        <w:tab/>
      </w:r>
      <w:r w:rsidR="0047779B">
        <w:rPr>
          <w:rFonts w:ascii="Times New Roman" w:hAnsi="Times New Roman"/>
          <w:sz w:val="24"/>
          <w:szCs w:val="24"/>
          <w:lang w:val="id-ID"/>
        </w:rPr>
        <w:t>Kunir Putih</w:t>
      </w:r>
      <w:r w:rsidR="0047779B">
        <w:rPr>
          <w:rFonts w:ascii="Times New Roman" w:hAnsi="Times New Roman"/>
          <w:sz w:val="24"/>
          <w:szCs w:val="24"/>
        </w:rPr>
        <w:t xml:space="preserve"> (g)</w:t>
      </w:r>
      <w:r w:rsidR="0047779B">
        <w:rPr>
          <w:rFonts w:ascii="Times New Roman" w:hAnsi="Times New Roman"/>
          <w:sz w:val="24"/>
          <w:szCs w:val="24"/>
        </w:rPr>
        <w:tab/>
      </w:r>
      <w:r w:rsidR="0047779B">
        <w:rPr>
          <w:rFonts w:ascii="Times New Roman" w:hAnsi="Times New Roman"/>
          <w:sz w:val="24"/>
          <w:szCs w:val="24"/>
        </w:rPr>
        <w:tab/>
      </w:r>
      <w:r w:rsidR="0047779B">
        <w:rPr>
          <w:rFonts w:ascii="Times New Roman" w:hAnsi="Times New Roman"/>
          <w:sz w:val="24"/>
          <w:szCs w:val="24"/>
        </w:rPr>
        <w:tab/>
      </w:r>
    </w:p>
    <w:p w:rsidR="0047779B" w:rsidRDefault="00B13158" w:rsidP="0047779B">
      <w:pPr>
        <w:spacing w:after="120" w:line="240" w:lineRule="auto"/>
        <w:jc w:val="both"/>
        <w:rPr>
          <w:rFonts w:ascii="Times New Roman" w:hAnsi="Times New Roman"/>
          <w:sz w:val="24"/>
          <w:szCs w:val="24"/>
          <w:lang w:val="id-ID"/>
        </w:rPr>
      </w:pPr>
      <w:r>
        <w:rPr>
          <w:noProof/>
        </w:rPr>
        <mc:AlternateContent>
          <mc:Choice Requires="wps">
            <w:drawing>
              <wp:anchor distT="4294967294" distB="4294967294" distL="114300" distR="114300" simplePos="0" relativeHeight="251653120" behindDoc="0" locked="0" layoutInCell="1" allowOverlap="1">
                <wp:simplePos x="0" y="0"/>
                <wp:positionH relativeFrom="column">
                  <wp:posOffset>379095</wp:posOffset>
                </wp:positionH>
                <wp:positionV relativeFrom="paragraph">
                  <wp:posOffset>220344</wp:posOffset>
                </wp:positionV>
                <wp:extent cx="3818890" cy="0"/>
                <wp:effectExtent l="38100" t="19050" r="67310" b="952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8890" cy="0"/>
                        </a:xfrm>
                        <a:prstGeom prst="line">
                          <a:avLst/>
                        </a:prstGeom>
                        <a:ln w="6350">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62"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9.85pt,17.35pt" to="330.5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" strokecolor="black [3213]" strokeweight=".5pt">
                <v:shadow on="t" color="black" opacity="22937f" origin=",.5" offset="0,.63889mm"/>
                <o:lock v:ext="edit" shapetype="f"/>
              </v:line>
            </w:pict>
          </mc:Fallback>
        </mc:AlternateContent>
      </w:r>
      <w:r w:rsidR="0047779B">
        <w:rPr>
          <w:rFonts w:ascii="Times New Roman" w:hAnsi="Times New Roman"/>
          <w:sz w:val="24"/>
          <w:szCs w:val="24"/>
        </w:rPr>
        <w:tab/>
      </w:r>
      <w:r w:rsidR="0047779B">
        <w:rPr>
          <w:rFonts w:ascii="Times New Roman" w:hAnsi="Times New Roman"/>
          <w:sz w:val="24"/>
          <w:szCs w:val="24"/>
        </w:rPr>
        <w:tab/>
      </w:r>
      <w:r w:rsidR="0047779B">
        <w:rPr>
          <w:rFonts w:ascii="Times New Roman" w:hAnsi="Times New Roman"/>
          <w:sz w:val="24"/>
          <w:szCs w:val="24"/>
        </w:rPr>
        <w:tab/>
      </w:r>
      <w:r w:rsidR="0047779B">
        <w:rPr>
          <w:rFonts w:ascii="Times New Roman" w:hAnsi="Times New Roman"/>
          <w:sz w:val="24"/>
          <w:szCs w:val="24"/>
        </w:rPr>
        <w:tab/>
      </w:r>
      <w:r w:rsidR="0047779B">
        <w:rPr>
          <w:rFonts w:ascii="Times New Roman" w:hAnsi="Times New Roman"/>
          <w:sz w:val="24"/>
          <w:szCs w:val="24"/>
          <w:lang w:val="id-ID"/>
        </w:rPr>
        <w:t>500</w:t>
      </w:r>
      <w:r w:rsidR="0047779B">
        <w:rPr>
          <w:rFonts w:ascii="Times New Roman" w:hAnsi="Times New Roman"/>
          <w:sz w:val="24"/>
          <w:szCs w:val="24"/>
        </w:rPr>
        <w:tab/>
      </w:r>
      <w:r w:rsidR="0047779B">
        <w:rPr>
          <w:rFonts w:ascii="Times New Roman" w:hAnsi="Times New Roman"/>
          <w:sz w:val="24"/>
          <w:szCs w:val="24"/>
        </w:rPr>
        <w:tab/>
      </w:r>
      <w:r w:rsidR="0047779B">
        <w:rPr>
          <w:rFonts w:ascii="Times New Roman" w:hAnsi="Times New Roman"/>
          <w:sz w:val="24"/>
          <w:szCs w:val="24"/>
          <w:lang w:val="id-ID"/>
        </w:rPr>
        <w:t>750</w:t>
      </w:r>
      <w:r w:rsidR="0047779B">
        <w:rPr>
          <w:rFonts w:ascii="Times New Roman" w:hAnsi="Times New Roman"/>
          <w:sz w:val="24"/>
          <w:szCs w:val="24"/>
        </w:rPr>
        <w:tab/>
      </w:r>
      <w:r w:rsidR="0047779B">
        <w:rPr>
          <w:rFonts w:ascii="Times New Roman" w:hAnsi="Times New Roman"/>
          <w:sz w:val="24"/>
          <w:szCs w:val="24"/>
        </w:rPr>
        <w:tab/>
      </w:r>
      <w:r w:rsidR="0047779B">
        <w:rPr>
          <w:rFonts w:ascii="Times New Roman" w:hAnsi="Times New Roman"/>
          <w:sz w:val="24"/>
          <w:szCs w:val="24"/>
          <w:lang w:val="id-ID"/>
        </w:rPr>
        <w:t>1000</w:t>
      </w:r>
    </w:p>
    <w:p w:rsidR="0047779B" w:rsidRDefault="0047779B" w:rsidP="0047779B">
      <w:pPr>
        <w:tabs>
          <w:tab w:val="left" w:pos="720"/>
          <w:tab w:val="left" w:pos="1440"/>
          <w:tab w:val="left" w:pos="2160"/>
          <w:tab w:val="left" w:pos="2880"/>
          <w:tab w:val="left" w:pos="3600"/>
          <w:tab w:val="left" w:pos="4320"/>
          <w:tab w:val="left" w:pos="5040"/>
          <w:tab w:val="left" w:pos="5760"/>
          <w:tab w:val="left" w:pos="6480"/>
          <w:tab w:val="left" w:pos="7230"/>
        </w:tabs>
        <w:spacing w:after="0" w:line="240" w:lineRule="auto"/>
        <w:jc w:val="both"/>
        <w:rPr>
          <w:rFonts w:ascii="Times New Roman" w:hAnsi="Times New Roman"/>
          <w:sz w:val="24"/>
          <w:szCs w:val="24"/>
          <w:vertAlign w:val="superscript"/>
          <w:lang w:val="id-ID"/>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100</w:t>
      </w:r>
      <w:r>
        <w:rPr>
          <w:rFonts w:ascii="Times New Roman" w:hAnsi="Times New Roman"/>
          <w:sz w:val="24"/>
          <w:szCs w:val="24"/>
        </w:rPr>
        <w:tab/>
      </w:r>
      <w:r>
        <w:rPr>
          <w:rFonts w:ascii="Times New Roman" w:hAnsi="Times New Roman"/>
          <w:sz w:val="24"/>
          <w:szCs w:val="24"/>
        </w:rPr>
        <w:tab/>
      </w:r>
      <w:r>
        <w:rPr>
          <w:rFonts w:ascii="Times New Roman" w:hAnsi="Times New Roman"/>
        </w:rPr>
        <w:t>68,32</w:t>
      </w:r>
      <w:r>
        <w:rPr>
          <w:rFonts w:ascii="Times New Roman" w:hAnsi="Times New Roman"/>
          <w:vertAlign w:val="superscript"/>
        </w:rPr>
        <w:t>cd</w:t>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rPr>
        <w:t>69,15</w:t>
      </w:r>
      <w:r>
        <w:rPr>
          <w:rFonts w:ascii="Times New Roman" w:hAnsi="Times New Roman"/>
          <w:vertAlign w:val="superscript"/>
        </w:rPr>
        <w:t>d</w:t>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rPr>
        <w:t>66,09</w:t>
      </w:r>
      <w:r>
        <w:rPr>
          <w:rFonts w:ascii="Times New Roman" w:hAnsi="Times New Roman"/>
          <w:vertAlign w:val="superscript"/>
        </w:rPr>
        <w:t>b</w:t>
      </w:r>
      <w:r>
        <w:rPr>
          <w:rFonts w:ascii="Times New Roman" w:hAnsi="Times New Roman"/>
          <w:sz w:val="24"/>
          <w:szCs w:val="24"/>
        </w:rPr>
        <w:tab/>
      </w:r>
      <w:r>
        <w:rPr>
          <w:rFonts w:ascii="Times New Roman" w:hAnsi="Times New Roman"/>
          <w:sz w:val="24"/>
          <w:szCs w:val="24"/>
          <w:lang w:val="id-ID"/>
        </w:rPr>
        <w:tab/>
      </w:r>
    </w:p>
    <w:p w:rsidR="0047779B" w:rsidRDefault="0047779B" w:rsidP="0047779B">
      <w:pPr>
        <w:spacing w:after="0" w:line="240" w:lineRule="auto"/>
        <w:jc w:val="both"/>
        <w:rPr>
          <w:rFonts w:ascii="Times New Roman" w:hAnsi="Times New Roman"/>
          <w:sz w:val="24"/>
          <w:szCs w:val="24"/>
          <w:lang w:val="id-ID"/>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150</w:t>
      </w:r>
      <w:r>
        <w:rPr>
          <w:rFonts w:ascii="Times New Roman" w:hAnsi="Times New Roman"/>
          <w:sz w:val="24"/>
          <w:szCs w:val="24"/>
        </w:rPr>
        <w:tab/>
      </w:r>
      <w:r>
        <w:rPr>
          <w:rFonts w:ascii="Times New Roman" w:hAnsi="Times New Roman"/>
          <w:sz w:val="24"/>
          <w:szCs w:val="24"/>
        </w:rPr>
        <w:tab/>
      </w:r>
      <w:r>
        <w:rPr>
          <w:rFonts w:ascii="Times New Roman" w:hAnsi="Times New Roman"/>
        </w:rPr>
        <w:t>65,72</w:t>
      </w:r>
      <w:r>
        <w:rPr>
          <w:rFonts w:ascii="Times New Roman" w:hAnsi="Times New Roman"/>
          <w:vertAlign w:val="superscript"/>
        </w:rPr>
        <w:t>b</w:t>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rPr>
        <w:t>65,79</w:t>
      </w:r>
      <w:r>
        <w:rPr>
          <w:rFonts w:ascii="Times New Roman" w:hAnsi="Times New Roman"/>
          <w:vertAlign w:val="superscript"/>
        </w:rPr>
        <w:t>b</w:t>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rPr>
        <w:t>66,02</w:t>
      </w:r>
      <w:r>
        <w:rPr>
          <w:rFonts w:ascii="Times New Roman" w:hAnsi="Times New Roman"/>
          <w:vertAlign w:val="superscript"/>
        </w:rPr>
        <w:t>b</w:t>
      </w:r>
      <w:r>
        <w:rPr>
          <w:rFonts w:ascii="Times New Roman" w:hAnsi="Times New Roman"/>
          <w:sz w:val="24"/>
          <w:szCs w:val="24"/>
          <w:vertAlign w:val="superscript"/>
        </w:rPr>
        <w:tab/>
      </w:r>
      <w:r>
        <w:rPr>
          <w:rFonts w:ascii="Times New Roman" w:hAnsi="Times New Roman"/>
          <w:sz w:val="24"/>
          <w:szCs w:val="24"/>
          <w:vertAlign w:val="superscript"/>
        </w:rPr>
        <w:tab/>
      </w:r>
    </w:p>
    <w:p w:rsidR="0047779B" w:rsidRDefault="00B13158" w:rsidP="0047779B">
      <w:pPr>
        <w:spacing w:after="0" w:line="240" w:lineRule="auto"/>
        <w:jc w:val="both"/>
        <w:rPr>
          <w:rFonts w:ascii="Times New Roman" w:hAnsi="Times New Roman"/>
          <w:sz w:val="24"/>
          <w:szCs w:val="24"/>
          <w:lang w:val="id-ID"/>
        </w:rPr>
      </w:pPr>
      <w:r>
        <w:rPr>
          <w:noProof/>
        </w:rPr>
        <mc:AlternateContent>
          <mc:Choice Requires="wps">
            <w:drawing>
              <wp:anchor distT="4294967294" distB="4294967294" distL="114300" distR="114300" simplePos="0" relativeHeight="251655168" behindDoc="0" locked="0" layoutInCell="1" allowOverlap="1">
                <wp:simplePos x="0" y="0"/>
                <wp:positionH relativeFrom="column">
                  <wp:posOffset>377825</wp:posOffset>
                </wp:positionH>
                <wp:positionV relativeFrom="paragraph">
                  <wp:posOffset>218439</wp:posOffset>
                </wp:positionV>
                <wp:extent cx="3820160" cy="0"/>
                <wp:effectExtent l="38100" t="19050" r="66040" b="952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20160" cy="0"/>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75pt,17.2pt" to="330.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" strokecolor="black [3200]" strokeweight=".5pt">
                <v:shadow on="t" color="black" opacity="22937f" origin=",.5" offset="0,.63889mm"/>
                <o:lock v:ext="edit" shapetype="f"/>
              </v:line>
            </w:pict>
          </mc:Fallback>
        </mc:AlternateContent>
      </w:r>
      <w:r w:rsidR="0047779B">
        <w:rPr>
          <w:rFonts w:ascii="Times New Roman" w:hAnsi="Times New Roman"/>
          <w:sz w:val="24"/>
          <w:szCs w:val="24"/>
        </w:rPr>
        <w:tab/>
      </w:r>
      <w:r w:rsidR="0047779B">
        <w:rPr>
          <w:rFonts w:ascii="Times New Roman" w:hAnsi="Times New Roman"/>
          <w:sz w:val="24"/>
          <w:szCs w:val="24"/>
        </w:rPr>
        <w:tab/>
      </w:r>
      <w:r w:rsidR="0047779B">
        <w:rPr>
          <w:rFonts w:ascii="Times New Roman" w:hAnsi="Times New Roman"/>
          <w:sz w:val="24"/>
          <w:szCs w:val="24"/>
          <w:lang w:val="id-ID"/>
        </w:rPr>
        <w:t>200</w:t>
      </w:r>
      <w:r w:rsidR="0047779B">
        <w:rPr>
          <w:rFonts w:ascii="Times New Roman" w:hAnsi="Times New Roman"/>
          <w:sz w:val="24"/>
          <w:szCs w:val="24"/>
        </w:rPr>
        <w:tab/>
      </w:r>
      <w:r w:rsidR="0047779B">
        <w:rPr>
          <w:rFonts w:ascii="Times New Roman" w:hAnsi="Times New Roman"/>
          <w:sz w:val="24"/>
          <w:szCs w:val="24"/>
        </w:rPr>
        <w:tab/>
      </w:r>
      <w:r w:rsidR="0047779B">
        <w:rPr>
          <w:rFonts w:ascii="Times New Roman" w:hAnsi="Times New Roman"/>
        </w:rPr>
        <w:t>66,13</w:t>
      </w:r>
      <w:r w:rsidR="0047779B">
        <w:rPr>
          <w:rFonts w:ascii="Times New Roman" w:hAnsi="Times New Roman"/>
          <w:vertAlign w:val="superscript"/>
        </w:rPr>
        <w:t>b</w:t>
      </w:r>
      <w:r w:rsidR="0047779B">
        <w:rPr>
          <w:rFonts w:ascii="Times New Roman" w:hAnsi="Times New Roman"/>
          <w:sz w:val="24"/>
          <w:szCs w:val="24"/>
          <w:vertAlign w:val="superscript"/>
        </w:rPr>
        <w:tab/>
      </w:r>
      <w:r w:rsidR="0047779B">
        <w:rPr>
          <w:rFonts w:ascii="Times New Roman" w:hAnsi="Times New Roman"/>
          <w:sz w:val="24"/>
          <w:szCs w:val="24"/>
          <w:vertAlign w:val="superscript"/>
        </w:rPr>
        <w:tab/>
      </w:r>
      <w:r w:rsidR="0047779B">
        <w:rPr>
          <w:rFonts w:ascii="Times New Roman" w:hAnsi="Times New Roman"/>
        </w:rPr>
        <w:t>67,20</w:t>
      </w:r>
      <w:r w:rsidR="0047779B">
        <w:rPr>
          <w:rFonts w:ascii="Times New Roman" w:hAnsi="Times New Roman"/>
          <w:vertAlign w:val="superscript"/>
        </w:rPr>
        <w:t>bc</w:t>
      </w:r>
      <w:r w:rsidR="0047779B">
        <w:rPr>
          <w:rFonts w:ascii="Times New Roman" w:hAnsi="Times New Roman"/>
          <w:sz w:val="24"/>
          <w:szCs w:val="24"/>
          <w:vertAlign w:val="superscript"/>
        </w:rPr>
        <w:tab/>
      </w:r>
      <w:r w:rsidR="0047779B">
        <w:rPr>
          <w:rFonts w:ascii="Times New Roman" w:hAnsi="Times New Roman"/>
          <w:sz w:val="24"/>
          <w:szCs w:val="24"/>
          <w:vertAlign w:val="superscript"/>
        </w:rPr>
        <w:tab/>
      </w:r>
      <w:r w:rsidR="0047779B">
        <w:rPr>
          <w:rFonts w:ascii="Times New Roman" w:hAnsi="Times New Roman"/>
        </w:rPr>
        <w:t>63,82</w:t>
      </w:r>
      <w:r w:rsidR="0047779B">
        <w:rPr>
          <w:rFonts w:ascii="Times New Roman" w:hAnsi="Times New Roman"/>
          <w:vertAlign w:val="superscript"/>
        </w:rPr>
        <w:t>a</w:t>
      </w:r>
      <w:r w:rsidR="0047779B">
        <w:rPr>
          <w:rFonts w:ascii="Times New Roman" w:hAnsi="Times New Roman"/>
          <w:sz w:val="24"/>
          <w:szCs w:val="24"/>
          <w:vertAlign w:val="superscript"/>
        </w:rPr>
        <w:tab/>
      </w:r>
      <w:r w:rsidR="0047779B">
        <w:rPr>
          <w:rFonts w:ascii="Times New Roman" w:hAnsi="Times New Roman"/>
          <w:sz w:val="24"/>
          <w:szCs w:val="24"/>
          <w:lang w:val="id-ID"/>
        </w:rPr>
        <w:tab/>
      </w:r>
      <w:r w:rsidR="0047779B">
        <w:rPr>
          <w:rFonts w:ascii="Times New Roman" w:hAnsi="Times New Roman"/>
          <w:sz w:val="24"/>
          <w:szCs w:val="24"/>
          <w:lang w:val="id-ID"/>
        </w:rPr>
        <w:tab/>
      </w:r>
      <w:r w:rsidR="0047779B">
        <w:rPr>
          <w:rFonts w:ascii="Times New Roman" w:hAnsi="Times New Roman"/>
          <w:sz w:val="24"/>
          <w:szCs w:val="24"/>
          <w:lang w:val="id-ID"/>
        </w:rPr>
        <w:tab/>
      </w:r>
    </w:p>
    <w:p w:rsidR="00547FF6" w:rsidRPr="00547FF6" w:rsidRDefault="00547FF6" w:rsidP="00547FF6">
      <w:pPr>
        <w:pStyle w:val="Caption"/>
        <w:ind w:firstLine="709"/>
        <w:rPr>
          <w:rFonts w:ascii="Times New Roman" w:hAnsi="Times New Roman"/>
          <w:i/>
          <w:color w:val="000000" w:themeColor="text1"/>
          <w:sz w:val="24"/>
          <w:szCs w:val="24"/>
          <w:lang w:val="id-ID"/>
        </w:rPr>
      </w:pPr>
      <w:r>
        <w:rPr>
          <w:rFonts w:ascii="Times New Roman" w:hAnsi="Times New Roman"/>
          <w:sz w:val="24"/>
          <w:szCs w:val="24"/>
        </w:rPr>
        <w:tab/>
      </w:r>
      <w:r w:rsidR="00B13158">
        <w:rPr>
          <w:i/>
          <w:noProof/>
        </w:rPr>
        <mc:AlternateContent>
          <mc:Choice Requires="wps">
            <w:drawing>
              <wp:anchor distT="4294967295" distB="4294967295" distL="114300" distR="114300" simplePos="0" relativeHeight="251656192" behindDoc="0" locked="0" layoutInCell="1" allowOverlap="1">
                <wp:simplePos x="0" y="0"/>
                <wp:positionH relativeFrom="column">
                  <wp:posOffset>350520</wp:posOffset>
                </wp:positionH>
                <wp:positionV relativeFrom="paragraph">
                  <wp:posOffset>278764</wp:posOffset>
                </wp:positionV>
                <wp:extent cx="3911600" cy="0"/>
                <wp:effectExtent l="38100" t="19050" r="50800" b="952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11600" cy="0"/>
                        </a:xfrm>
                        <a:prstGeom prst="line">
                          <a:avLst/>
                        </a:prstGeom>
                        <a:ln w="6350">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6pt,21.95pt" to="335.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" strokecolor="black [3213]" strokeweight=".5pt">
                <v:shadow on="t" color="black" opacity="22937f" origin=",.5" offset="0,.63889mm"/>
                <o:lock v:ext="edit" shapetype="f"/>
              </v:line>
            </w:pict>
          </mc:Fallback>
        </mc:AlternateContent>
      </w:r>
      <w:bookmarkStart w:id="2" w:name="_Toc81036218"/>
      <w:r w:rsidRPr="00547FF6">
        <w:rPr>
          <w:rFonts w:ascii="Times New Roman" w:hAnsi="Times New Roman"/>
          <w:i/>
          <w:color w:val="000000" w:themeColor="text1"/>
          <w:sz w:val="24"/>
          <w:szCs w:val="24"/>
        </w:rPr>
        <w:t>R</w:t>
      </w:r>
      <w:r w:rsidRPr="00547FF6">
        <w:rPr>
          <w:rFonts w:ascii="Times New Roman" w:hAnsi="Times New Roman"/>
          <w:i/>
          <w:iCs/>
          <w:color w:val="000000" w:themeColor="text1"/>
          <w:sz w:val="24"/>
          <w:szCs w:val="24"/>
          <w:lang w:val="id-ID"/>
        </w:rPr>
        <w:t>edness</w:t>
      </w:r>
      <w:r w:rsidRPr="00547FF6">
        <w:rPr>
          <w:rFonts w:ascii="Times New Roman" w:hAnsi="Times New Roman"/>
          <w:i/>
          <w:color w:val="000000" w:themeColor="text1"/>
          <w:sz w:val="24"/>
          <w:szCs w:val="24"/>
        </w:rPr>
        <w:t xml:space="preserve"> </w:t>
      </w:r>
      <w:r w:rsidRPr="00547FF6">
        <w:rPr>
          <w:rFonts w:ascii="Times New Roman" w:hAnsi="Times New Roman"/>
          <w:color w:val="000000" w:themeColor="text1"/>
          <w:sz w:val="24"/>
          <w:szCs w:val="24"/>
        </w:rPr>
        <w:t>(</w:t>
      </w:r>
      <w:r w:rsidRPr="00547FF6">
        <w:rPr>
          <w:rFonts w:ascii="Times New Roman" w:hAnsi="Times New Roman"/>
          <w:color w:val="000000" w:themeColor="text1"/>
          <w:sz w:val="24"/>
          <w:szCs w:val="24"/>
          <w:lang w:val="id-ID"/>
        </w:rPr>
        <w:t>a</w:t>
      </w:r>
      <w:r w:rsidRPr="00547FF6">
        <w:rPr>
          <w:rFonts w:ascii="Times New Roman" w:hAnsi="Times New Roman"/>
          <w:color w:val="000000" w:themeColor="text1"/>
          <w:sz w:val="24"/>
          <w:szCs w:val="24"/>
        </w:rPr>
        <w:t xml:space="preserve">*) </w:t>
      </w:r>
      <w:bookmarkEnd w:id="2"/>
    </w:p>
    <w:p w:rsidR="00547FF6" w:rsidRDefault="00B13158" w:rsidP="00547FF6">
      <w:pPr>
        <w:spacing w:after="120" w:line="240" w:lineRule="auto"/>
        <w:ind w:firstLine="720"/>
        <w:jc w:val="both"/>
        <w:rPr>
          <w:rFonts w:ascii="Times New Roman" w:hAnsi="Times New Roman"/>
          <w:sz w:val="24"/>
          <w:szCs w:val="24"/>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1731645</wp:posOffset>
                </wp:positionH>
                <wp:positionV relativeFrom="paragraph">
                  <wp:posOffset>223519</wp:posOffset>
                </wp:positionV>
                <wp:extent cx="2306320" cy="0"/>
                <wp:effectExtent l="38100" t="19050" r="55880" b="952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06320" cy="0"/>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6.35pt,17.6pt" to="317.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" strokecolor="black [3200]" strokeweight=".5pt">
                <v:shadow on="t" color="black" opacity="22937f" origin=",.5" offset="0,.63889mm"/>
                <o:lock v:ext="edit" shapetype="f"/>
              </v:line>
            </w:pict>
          </mc:Fallback>
        </mc:AlternateContent>
      </w:r>
      <w:r w:rsidR="00547FF6">
        <w:rPr>
          <w:rFonts w:ascii="Times New Roman" w:hAnsi="Times New Roman"/>
          <w:sz w:val="24"/>
          <w:szCs w:val="24"/>
        </w:rPr>
        <w:t>Kunir putih (g)</w:t>
      </w:r>
      <w:r w:rsidR="00547FF6">
        <w:rPr>
          <w:rFonts w:ascii="Times New Roman" w:hAnsi="Times New Roman"/>
          <w:sz w:val="24"/>
          <w:szCs w:val="24"/>
        </w:rPr>
        <w:tab/>
      </w:r>
      <w:r w:rsidR="00547FF6">
        <w:rPr>
          <w:rFonts w:ascii="Times New Roman" w:hAnsi="Times New Roman"/>
          <w:sz w:val="24"/>
          <w:szCs w:val="24"/>
        </w:rPr>
        <w:tab/>
      </w:r>
      <w:r w:rsidR="00547FF6">
        <w:rPr>
          <w:rFonts w:ascii="Times New Roman" w:hAnsi="Times New Roman"/>
          <w:sz w:val="24"/>
          <w:szCs w:val="24"/>
          <w:lang w:val="id-ID"/>
        </w:rPr>
        <w:t>Kunir Putih</w:t>
      </w:r>
      <w:r w:rsidR="00547FF6">
        <w:rPr>
          <w:rFonts w:ascii="Times New Roman" w:hAnsi="Times New Roman"/>
          <w:sz w:val="24"/>
          <w:szCs w:val="24"/>
        </w:rPr>
        <w:t xml:space="preserve"> (g)</w:t>
      </w:r>
      <w:r w:rsidR="00547FF6">
        <w:rPr>
          <w:rFonts w:ascii="Times New Roman" w:hAnsi="Times New Roman"/>
          <w:sz w:val="24"/>
          <w:szCs w:val="24"/>
        </w:rPr>
        <w:tab/>
      </w:r>
      <w:r w:rsidR="00547FF6">
        <w:rPr>
          <w:rFonts w:ascii="Times New Roman" w:hAnsi="Times New Roman"/>
          <w:sz w:val="24"/>
          <w:szCs w:val="24"/>
        </w:rPr>
        <w:tab/>
      </w:r>
      <w:r w:rsidR="00547FF6">
        <w:rPr>
          <w:rFonts w:ascii="Times New Roman" w:hAnsi="Times New Roman"/>
          <w:sz w:val="24"/>
          <w:szCs w:val="24"/>
        </w:rPr>
        <w:tab/>
      </w:r>
    </w:p>
    <w:p w:rsidR="00547FF6" w:rsidRDefault="00B13158" w:rsidP="00547FF6">
      <w:pPr>
        <w:spacing w:after="120" w:line="240" w:lineRule="auto"/>
        <w:jc w:val="both"/>
        <w:rPr>
          <w:rFonts w:ascii="Times New Roman" w:hAnsi="Times New Roman"/>
          <w:sz w:val="24"/>
          <w:szCs w:val="24"/>
          <w:lang w:val="id-ID"/>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379095</wp:posOffset>
                </wp:positionH>
                <wp:positionV relativeFrom="paragraph">
                  <wp:posOffset>220344</wp:posOffset>
                </wp:positionV>
                <wp:extent cx="3883025" cy="0"/>
                <wp:effectExtent l="38100" t="19050" r="60325" b="952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3025" cy="0"/>
                        </a:xfrm>
                        <a:prstGeom prst="line">
                          <a:avLst/>
                        </a:prstGeom>
                        <a:ln w="6350">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8"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9.85pt,17.35pt" to="335.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" strokecolor="black [3213]" strokeweight=".5pt">
                <v:shadow on="t" color="black" opacity="22937f" origin=",.5" offset="0,.63889mm"/>
                <o:lock v:ext="edit" shapetype="f"/>
              </v:line>
            </w:pict>
          </mc:Fallback>
        </mc:AlternateContent>
      </w:r>
      <w:r w:rsidR="00547FF6">
        <w:rPr>
          <w:rFonts w:ascii="Times New Roman" w:hAnsi="Times New Roman"/>
          <w:sz w:val="24"/>
          <w:szCs w:val="24"/>
        </w:rPr>
        <w:tab/>
      </w:r>
      <w:r w:rsidR="00547FF6">
        <w:rPr>
          <w:rFonts w:ascii="Times New Roman" w:hAnsi="Times New Roman"/>
          <w:sz w:val="24"/>
          <w:szCs w:val="24"/>
        </w:rPr>
        <w:tab/>
      </w:r>
      <w:r w:rsidR="00547FF6">
        <w:rPr>
          <w:rFonts w:ascii="Times New Roman" w:hAnsi="Times New Roman"/>
          <w:sz w:val="24"/>
          <w:szCs w:val="24"/>
        </w:rPr>
        <w:tab/>
      </w:r>
      <w:r w:rsidR="00547FF6">
        <w:rPr>
          <w:rFonts w:ascii="Times New Roman" w:hAnsi="Times New Roman"/>
          <w:sz w:val="24"/>
          <w:szCs w:val="24"/>
        </w:rPr>
        <w:tab/>
      </w:r>
      <w:r w:rsidR="00547FF6">
        <w:rPr>
          <w:rFonts w:ascii="Times New Roman" w:hAnsi="Times New Roman"/>
          <w:sz w:val="24"/>
          <w:szCs w:val="24"/>
          <w:lang w:val="id-ID"/>
        </w:rPr>
        <w:t>500</w:t>
      </w:r>
      <w:r w:rsidR="00547FF6">
        <w:rPr>
          <w:rFonts w:ascii="Times New Roman" w:hAnsi="Times New Roman"/>
          <w:sz w:val="24"/>
          <w:szCs w:val="24"/>
        </w:rPr>
        <w:tab/>
      </w:r>
      <w:r w:rsidR="00547FF6">
        <w:rPr>
          <w:rFonts w:ascii="Times New Roman" w:hAnsi="Times New Roman"/>
          <w:sz w:val="24"/>
          <w:szCs w:val="24"/>
        </w:rPr>
        <w:tab/>
      </w:r>
      <w:r w:rsidR="00547FF6">
        <w:rPr>
          <w:rFonts w:ascii="Times New Roman" w:hAnsi="Times New Roman"/>
          <w:sz w:val="24"/>
          <w:szCs w:val="24"/>
          <w:lang w:val="id-ID"/>
        </w:rPr>
        <w:t>750</w:t>
      </w:r>
      <w:r w:rsidR="00547FF6">
        <w:rPr>
          <w:rFonts w:ascii="Times New Roman" w:hAnsi="Times New Roman"/>
          <w:sz w:val="24"/>
          <w:szCs w:val="24"/>
        </w:rPr>
        <w:tab/>
      </w:r>
      <w:r w:rsidR="00547FF6">
        <w:rPr>
          <w:rFonts w:ascii="Times New Roman" w:hAnsi="Times New Roman"/>
          <w:sz w:val="24"/>
          <w:szCs w:val="24"/>
        </w:rPr>
        <w:tab/>
      </w:r>
      <w:r w:rsidR="00547FF6">
        <w:rPr>
          <w:rFonts w:ascii="Times New Roman" w:hAnsi="Times New Roman"/>
          <w:sz w:val="24"/>
          <w:szCs w:val="24"/>
          <w:lang w:val="id-ID"/>
        </w:rPr>
        <w:t>1000</w:t>
      </w:r>
    </w:p>
    <w:tbl>
      <w:tblPr>
        <w:tblStyle w:val="TableGrid"/>
        <w:tblW w:w="7655"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3"/>
        <w:gridCol w:w="1388"/>
        <w:gridCol w:w="171"/>
        <w:gridCol w:w="1246"/>
        <w:gridCol w:w="1418"/>
        <w:gridCol w:w="1559"/>
      </w:tblGrid>
      <w:tr w:rsidR="00547FF6" w:rsidTr="00547FF6">
        <w:trPr>
          <w:gridAfter w:val="1"/>
          <w:wAfter w:w="1559" w:type="dxa"/>
        </w:trPr>
        <w:tc>
          <w:tcPr>
            <w:tcW w:w="1873" w:type="dxa"/>
            <w:hideMark/>
          </w:tcPr>
          <w:p w:rsidR="00547FF6" w:rsidRDefault="00547FF6">
            <w:pPr>
              <w:tabs>
                <w:tab w:val="left" w:pos="720"/>
                <w:tab w:val="left" w:pos="1440"/>
                <w:tab w:val="left" w:pos="2160"/>
                <w:tab w:val="left" w:pos="2880"/>
                <w:tab w:val="left" w:pos="3600"/>
                <w:tab w:val="left" w:pos="4320"/>
                <w:tab w:val="left" w:pos="5040"/>
                <w:tab w:val="left" w:pos="5760"/>
                <w:tab w:val="left" w:pos="6480"/>
                <w:tab w:val="left" w:pos="7230"/>
              </w:tabs>
              <w:spacing w:after="0" w:line="240" w:lineRule="auto"/>
              <w:jc w:val="center"/>
              <w:rPr>
                <w:rFonts w:ascii="Times New Roman" w:hAnsi="Times New Roman"/>
                <w:sz w:val="24"/>
                <w:szCs w:val="24"/>
              </w:rPr>
            </w:pPr>
            <w:r>
              <w:rPr>
                <w:rFonts w:ascii="Times New Roman" w:hAnsi="Times New Roman"/>
                <w:sz w:val="24"/>
                <w:szCs w:val="24"/>
              </w:rPr>
              <w:t>100</w:t>
            </w:r>
          </w:p>
        </w:tc>
        <w:tc>
          <w:tcPr>
            <w:tcW w:w="1388" w:type="dxa"/>
            <w:hideMark/>
          </w:tcPr>
          <w:p w:rsidR="00547FF6" w:rsidRDefault="00547FF6">
            <w:pPr>
              <w:tabs>
                <w:tab w:val="left" w:pos="720"/>
                <w:tab w:val="left" w:pos="1440"/>
                <w:tab w:val="left" w:pos="2160"/>
                <w:tab w:val="left" w:pos="2880"/>
                <w:tab w:val="left" w:pos="3600"/>
                <w:tab w:val="left" w:pos="4320"/>
                <w:tab w:val="left" w:pos="5040"/>
                <w:tab w:val="left" w:pos="5760"/>
                <w:tab w:val="left" w:pos="6480"/>
                <w:tab w:val="left" w:pos="7230"/>
              </w:tabs>
              <w:spacing w:after="0" w:line="240" w:lineRule="auto"/>
              <w:jc w:val="center"/>
              <w:rPr>
                <w:rFonts w:ascii="Times New Roman" w:hAnsi="Times New Roman"/>
                <w:sz w:val="24"/>
                <w:szCs w:val="24"/>
              </w:rPr>
            </w:pPr>
            <w:r>
              <w:rPr>
                <w:rFonts w:ascii="Times New Roman" w:hAnsi="Times New Roman"/>
              </w:rPr>
              <w:t>7,08</w:t>
            </w:r>
            <w:r>
              <w:rPr>
                <w:rFonts w:ascii="Times New Roman" w:hAnsi="Times New Roman"/>
                <w:vertAlign w:val="superscript"/>
              </w:rPr>
              <w:t>ab</w:t>
            </w:r>
          </w:p>
        </w:tc>
        <w:tc>
          <w:tcPr>
            <w:tcW w:w="1417" w:type="dxa"/>
            <w:gridSpan w:val="2"/>
            <w:hideMark/>
          </w:tcPr>
          <w:p w:rsidR="00547FF6" w:rsidRDefault="00547FF6">
            <w:pPr>
              <w:tabs>
                <w:tab w:val="left" w:pos="720"/>
                <w:tab w:val="left" w:pos="1440"/>
                <w:tab w:val="left" w:pos="2160"/>
                <w:tab w:val="left" w:pos="2880"/>
                <w:tab w:val="left" w:pos="3600"/>
                <w:tab w:val="left" w:pos="4320"/>
                <w:tab w:val="left" w:pos="5040"/>
                <w:tab w:val="left" w:pos="5760"/>
                <w:tab w:val="left" w:pos="6480"/>
                <w:tab w:val="left" w:pos="7230"/>
              </w:tabs>
              <w:spacing w:after="0" w:line="240" w:lineRule="auto"/>
              <w:jc w:val="center"/>
              <w:rPr>
                <w:rFonts w:ascii="Times New Roman" w:hAnsi="Times New Roman"/>
                <w:sz w:val="24"/>
                <w:szCs w:val="24"/>
              </w:rPr>
            </w:pPr>
            <w:r>
              <w:rPr>
                <w:rFonts w:ascii="Times New Roman" w:hAnsi="Times New Roman"/>
              </w:rPr>
              <w:t>6,78</w:t>
            </w:r>
            <w:r>
              <w:rPr>
                <w:rFonts w:ascii="Times New Roman" w:hAnsi="Times New Roman"/>
                <w:vertAlign w:val="superscript"/>
              </w:rPr>
              <w:t>a</w:t>
            </w:r>
          </w:p>
        </w:tc>
        <w:tc>
          <w:tcPr>
            <w:tcW w:w="1418" w:type="dxa"/>
            <w:hideMark/>
          </w:tcPr>
          <w:p w:rsidR="00547FF6" w:rsidRDefault="00547FF6">
            <w:pPr>
              <w:tabs>
                <w:tab w:val="left" w:pos="720"/>
                <w:tab w:val="left" w:pos="1440"/>
                <w:tab w:val="left" w:pos="2160"/>
                <w:tab w:val="left" w:pos="2880"/>
                <w:tab w:val="left" w:pos="3600"/>
                <w:tab w:val="left" w:pos="4320"/>
                <w:tab w:val="left" w:pos="5040"/>
                <w:tab w:val="left" w:pos="5760"/>
                <w:tab w:val="left" w:pos="6480"/>
                <w:tab w:val="left" w:pos="7230"/>
              </w:tabs>
              <w:spacing w:after="0" w:line="240" w:lineRule="auto"/>
              <w:jc w:val="center"/>
              <w:rPr>
                <w:rFonts w:ascii="Times New Roman" w:hAnsi="Times New Roman"/>
                <w:sz w:val="24"/>
                <w:szCs w:val="24"/>
              </w:rPr>
            </w:pPr>
            <w:r>
              <w:rPr>
                <w:rFonts w:ascii="Times New Roman" w:hAnsi="Times New Roman"/>
              </w:rPr>
              <w:t>7,51</w:t>
            </w:r>
            <w:r>
              <w:rPr>
                <w:rFonts w:ascii="Times New Roman" w:hAnsi="Times New Roman"/>
                <w:vertAlign w:val="superscript"/>
              </w:rPr>
              <w:t>bc</w:t>
            </w:r>
          </w:p>
        </w:tc>
      </w:tr>
      <w:tr w:rsidR="00547FF6" w:rsidTr="00547FF6">
        <w:trPr>
          <w:gridAfter w:val="1"/>
          <w:wAfter w:w="1559" w:type="dxa"/>
        </w:trPr>
        <w:tc>
          <w:tcPr>
            <w:tcW w:w="1873" w:type="dxa"/>
            <w:hideMark/>
          </w:tcPr>
          <w:p w:rsidR="00547FF6" w:rsidRDefault="00547FF6">
            <w:pPr>
              <w:tabs>
                <w:tab w:val="left" w:pos="720"/>
                <w:tab w:val="left" w:pos="1440"/>
                <w:tab w:val="left" w:pos="2160"/>
                <w:tab w:val="left" w:pos="2880"/>
                <w:tab w:val="left" w:pos="3600"/>
                <w:tab w:val="left" w:pos="4320"/>
                <w:tab w:val="left" w:pos="5040"/>
                <w:tab w:val="left" w:pos="5760"/>
                <w:tab w:val="left" w:pos="6480"/>
                <w:tab w:val="left" w:pos="7230"/>
              </w:tabs>
              <w:spacing w:after="0" w:line="240" w:lineRule="auto"/>
              <w:jc w:val="center"/>
              <w:rPr>
                <w:rFonts w:ascii="Times New Roman" w:hAnsi="Times New Roman"/>
                <w:sz w:val="24"/>
                <w:szCs w:val="24"/>
              </w:rPr>
            </w:pPr>
            <w:r>
              <w:rPr>
                <w:rFonts w:ascii="Times New Roman" w:hAnsi="Times New Roman"/>
                <w:sz w:val="24"/>
                <w:szCs w:val="24"/>
              </w:rPr>
              <w:t>150</w:t>
            </w:r>
          </w:p>
        </w:tc>
        <w:tc>
          <w:tcPr>
            <w:tcW w:w="1388" w:type="dxa"/>
            <w:hideMark/>
          </w:tcPr>
          <w:p w:rsidR="00547FF6" w:rsidRDefault="00547FF6">
            <w:pPr>
              <w:tabs>
                <w:tab w:val="left" w:pos="720"/>
                <w:tab w:val="left" w:pos="1440"/>
                <w:tab w:val="left" w:pos="2160"/>
                <w:tab w:val="left" w:pos="2880"/>
                <w:tab w:val="left" w:pos="3600"/>
                <w:tab w:val="left" w:pos="4320"/>
                <w:tab w:val="left" w:pos="5040"/>
                <w:tab w:val="left" w:pos="5760"/>
                <w:tab w:val="left" w:pos="6480"/>
                <w:tab w:val="left" w:pos="7230"/>
              </w:tabs>
              <w:spacing w:after="0" w:line="240" w:lineRule="auto"/>
              <w:jc w:val="center"/>
              <w:rPr>
                <w:rFonts w:ascii="Times New Roman" w:hAnsi="Times New Roman"/>
                <w:sz w:val="24"/>
                <w:szCs w:val="24"/>
              </w:rPr>
            </w:pPr>
            <w:r>
              <w:rPr>
                <w:rFonts w:ascii="Times New Roman" w:hAnsi="Times New Roman"/>
              </w:rPr>
              <w:t>7,91</w:t>
            </w:r>
            <w:r>
              <w:rPr>
                <w:rFonts w:ascii="Times New Roman" w:hAnsi="Times New Roman"/>
                <w:vertAlign w:val="superscript"/>
              </w:rPr>
              <w:t>cd</w:t>
            </w:r>
          </w:p>
        </w:tc>
        <w:tc>
          <w:tcPr>
            <w:tcW w:w="1417" w:type="dxa"/>
            <w:gridSpan w:val="2"/>
            <w:hideMark/>
          </w:tcPr>
          <w:p w:rsidR="00547FF6" w:rsidRDefault="00547FF6">
            <w:pPr>
              <w:tabs>
                <w:tab w:val="left" w:pos="720"/>
                <w:tab w:val="left" w:pos="1440"/>
                <w:tab w:val="left" w:pos="2160"/>
                <w:tab w:val="left" w:pos="2880"/>
                <w:tab w:val="left" w:pos="3600"/>
                <w:tab w:val="left" w:pos="4320"/>
                <w:tab w:val="left" w:pos="5040"/>
                <w:tab w:val="left" w:pos="5760"/>
                <w:tab w:val="left" w:pos="6480"/>
                <w:tab w:val="left" w:pos="7230"/>
              </w:tabs>
              <w:spacing w:after="0" w:line="240" w:lineRule="auto"/>
              <w:jc w:val="center"/>
              <w:rPr>
                <w:rFonts w:ascii="Times New Roman" w:hAnsi="Times New Roman"/>
                <w:sz w:val="24"/>
                <w:szCs w:val="24"/>
              </w:rPr>
            </w:pPr>
            <w:r>
              <w:rPr>
                <w:rFonts w:ascii="Times New Roman" w:hAnsi="Times New Roman"/>
              </w:rPr>
              <w:t>8,44</w:t>
            </w:r>
            <w:r>
              <w:rPr>
                <w:rFonts w:ascii="Times New Roman" w:hAnsi="Times New Roman"/>
                <w:vertAlign w:val="superscript"/>
              </w:rPr>
              <w:t>d</w:t>
            </w:r>
          </w:p>
        </w:tc>
        <w:tc>
          <w:tcPr>
            <w:tcW w:w="1418" w:type="dxa"/>
            <w:hideMark/>
          </w:tcPr>
          <w:p w:rsidR="00547FF6" w:rsidRDefault="00547FF6">
            <w:pPr>
              <w:tabs>
                <w:tab w:val="left" w:pos="720"/>
                <w:tab w:val="left" w:pos="1440"/>
                <w:tab w:val="left" w:pos="2160"/>
                <w:tab w:val="left" w:pos="2880"/>
                <w:tab w:val="left" w:pos="3600"/>
                <w:tab w:val="left" w:pos="4320"/>
                <w:tab w:val="left" w:pos="5040"/>
                <w:tab w:val="left" w:pos="5760"/>
                <w:tab w:val="left" w:pos="6480"/>
                <w:tab w:val="left" w:pos="7230"/>
              </w:tabs>
              <w:spacing w:after="0" w:line="240" w:lineRule="auto"/>
              <w:jc w:val="center"/>
              <w:rPr>
                <w:rFonts w:ascii="Times New Roman" w:hAnsi="Times New Roman"/>
                <w:sz w:val="24"/>
                <w:szCs w:val="24"/>
              </w:rPr>
            </w:pPr>
            <w:r>
              <w:rPr>
                <w:rFonts w:ascii="Times New Roman" w:hAnsi="Times New Roman"/>
              </w:rPr>
              <w:t>8,26</w:t>
            </w:r>
            <w:r>
              <w:rPr>
                <w:rFonts w:ascii="Times New Roman" w:hAnsi="Times New Roman"/>
                <w:vertAlign w:val="superscript"/>
              </w:rPr>
              <w:t>cd</w:t>
            </w:r>
          </w:p>
        </w:tc>
      </w:tr>
      <w:tr w:rsidR="00547FF6" w:rsidTr="00547FF6">
        <w:tc>
          <w:tcPr>
            <w:tcW w:w="1873" w:type="dxa"/>
            <w:hideMark/>
          </w:tcPr>
          <w:p w:rsidR="00547FF6" w:rsidRDefault="00547FF6">
            <w:pPr>
              <w:tabs>
                <w:tab w:val="left" w:pos="720"/>
                <w:tab w:val="left" w:pos="1440"/>
                <w:tab w:val="left" w:pos="2160"/>
                <w:tab w:val="left" w:pos="2880"/>
                <w:tab w:val="left" w:pos="3600"/>
                <w:tab w:val="left" w:pos="4320"/>
                <w:tab w:val="left" w:pos="5040"/>
                <w:tab w:val="left" w:pos="5760"/>
                <w:tab w:val="left" w:pos="6480"/>
                <w:tab w:val="left" w:pos="7230"/>
              </w:tabs>
              <w:spacing w:after="0" w:line="240" w:lineRule="auto"/>
              <w:jc w:val="center"/>
              <w:rPr>
                <w:rFonts w:ascii="Times New Roman" w:hAnsi="Times New Roman"/>
                <w:sz w:val="24"/>
                <w:szCs w:val="24"/>
              </w:rPr>
            </w:pPr>
            <w:r>
              <w:rPr>
                <w:rFonts w:ascii="Times New Roman" w:hAnsi="Times New Roman"/>
                <w:sz w:val="24"/>
                <w:szCs w:val="24"/>
              </w:rPr>
              <w:t>200</w:t>
            </w:r>
          </w:p>
        </w:tc>
        <w:tc>
          <w:tcPr>
            <w:tcW w:w="1388" w:type="dxa"/>
            <w:hideMark/>
          </w:tcPr>
          <w:p w:rsidR="00547FF6" w:rsidRDefault="00547FF6">
            <w:pPr>
              <w:tabs>
                <w:tab w:val="left" w:pos="720"/>
                <w:tab w:val="left" w:pos="1440"/>
                <w:tab w:val="left" w:pos="2160"/>
                <w:tab w:val="left" w:pos="2880"/>
                <w:tab w:val="left" w:pos="3600"/>
                <w:tab w:val="left" w:pos="4320"/>
                <w:tab w:val="left" w:pos="5040"/>
                <w:tab w:val="left" w:pos="5760"/>
                <w:tab w:val="left" w:pos="6480"/>
                <w:tab w:val="left" w:pos="7230"/>
              </w:tabs>
              <w:spacing w:after="0" w:line="240" w:lineRule="auto"/>
              <w:jc w:val="center"/>
              <w:rPr>
                <w:rFonts w:ascii="Times New Roman" w:hAnsi="Times New Roman"/>
                <w:sz w:val="24"/>
                <w:szCs w:val="24"/>
              </w:rPr>
            </w:pPr>
            <w:r>
              <w:rPr>
                <w:rFonts w:ascii="Times New Roman" w:hAnsi="Times New Roman"/>
              </w:rPr>
              <w:t>7,68</w:t>
            </w:r>
            <w:r>
              <w:rPr>
                <w:rFonts w:ascii="Times New Roman" w:hAnsi="Times New Roman"/>
                <w:vertAlign w:val="superscript"/>
              </w:rPr>
              <w:t>bc</w:t>
            </w:r>
          </w:p>
        </w:tc>
        <w:tc>
          <w:tcPr>
            <w:tcW w:w="1417" w:type="dxa"/>
            <w:gridSpan w:val="2"/>
            <w:hideMark/>
          </w:tcPr>
          <w:p w:rsidR="00547FF6" w:rsidRDefault="00547FF6">
            <w:pPr>
              <w:tabs>
                <w:tab w:val="left" w:pos="720"/>
                <w:tab w:val="left" w:pos="1440"/>
                <w:tab w:val="left" w:pos="2160"/>
                <w:tab w:val="left" w:pos="2880"/>
                <w:tab w:val="left" w:pos="3600"/>
                <w:tab w:val="left" w:pos="4320"/>
                <w:tab w:val="left" w:pos="5040"/>
                <w:tab w:val="left" w:pos="5760"/>
                <w:tab w:val="left" w:pos="6480"/>
                <w:tab w:val="left" w:pos="7230"/>
              </w:tabs>
              <w:spacing w:after="0" w:line="240" w:lineRule="auto"/>
              <w:jc w:val="center"/>
              <w:rPr>
                <w:rFonts w:ascii="Times New Roman" w:hAnsi="Times New Roman"/>
                <w:sz w:val="24"/>
                <w:szCs w:val="24"/>
              </w:rPr>
            </w:pPr>
            <w:r>
              <w:rPr>
                <w:rFonts w:ascii="Times New Roman" w:hAnsi="Times New Roman"/>
              </w:rPr>
              <w:t>7,58</w:t>
            </w:r>
            <w:r>
              <w:rPr>
                <w:rFonts w:ascii="Times New Roman" w:hAnsi="Times New Roman"/>
                <w:vertAlign w:val="superscript"/>
              </w:rPr>
              <w:t>cd</w:t>
            </w:r>
          </w:p>
        </w:tc>
        <w:tc>
          <w:tcPr>
            <w:tcW w:w="1418" w:type="dxa"/>
            <w:hideMark/>
          </w:tcPr>
          <w:p w:rsidR="00547FF6" w:rsidRDefault="00547FF6">
            <w:pPr>
              <w:tabs>
                <w:tab w:val="left" w:pos="720"/>
                <w:tab w:val="left" w:pos="1440"/>
                <w:tab w:val="left" w:pos="2160"/>
                <w:tab w:val="left" w:pos="2880"/>
                <w:tab w:val="left" w:pos="3600"/>
                <w:tab w:val="left" w:pos="4320"/>
                <w:tab w:val="left" w:pos="5040"/>
                <w:tab w:val="left" w:pos="5760"/>
                <w:tab w:val="left" w:pos="6480"/>
                <w:tab w:val="left" w:pos="7230"/>
              </w:tabs>
              <w:spacing w:after="0" w:line="240" w:lineRule="auto"/>
              <w:jc w:val="center"/>
              <w:rPr>
                <w:rFonts w:ascii="Times New Roman" w:hAnsi="Times New Roman"/>
                <w:sz w:val="24"/>
                <w:szCs w:val="24"/>
              </w:rPr>
            </w:pPr>
            <w:r>
              <w:rPr>
                <w:rFonts w:ascii="Times New Roman" w:hAnsi="Times New Roman"/>
              </w:rPr>
              <w:t>8,64</w:t>
            </w:r>
            <w:r>
              <w:rPr>
                <w:rFonts w:ascii="Times New Roman" w:hAnsi="Times New Roman"/>
                <w:vertAlign w:val="superscript"/>
              </w:rPr>
              <w:t>d</w:t>
            </w:r>
          </w:p>
        </w:tc>
        <w:tc>
          <w:tcPr>
            <w:tcW w:w="1559" w:type="dxa"/>
          </w:tcPr>
          <w:p w:rsidR="00547FF6" w:rsidRDefault="00547FF6">
            <w:pPr>
              <w:tabs>
                <w:tab w:val="left" w:pos="720"/>
                <w:tab w:val="left" w:pos="1440"/>
                <w:tab w:val="left" w:pos="2160"/>
                <w:tab w:val="left" w:pos="2880"/>
                <w:tab w:val="left" w:pos="3600"/>
                <w:tab w:val="left" w:pos="4320"/>
                <w:tab w:val="left" w:pos="5040"/>
                <w:tab w:val="left" w:pos="5760"/>
                <w:tab w:val="left" w:pos="6480"/>
                <w:tab w:val="left" w:pos="7230"/>
              </w:tabs>
              <w:spacing w:after="0" w:line="240" w:lineRule="auto"/>
              <w:jc w:val="center"/>
              <w:rPr>
                <w:rFonts w:ascii="Times New Roman" w:hAnsi="Times New Roman"/>
                <w:sz w:val="24"/>
                <w:szCs w:val="24"/>
              </w:rPr>
            </w:pPr>
          </w:p>
        </w:tc>
      </w:tr>
      <w:tr w:rsidR="00547FF6" w:rsidTr="00547FF6">
        <w:trPr>
          <w:gridAfter w:val="3"/>
          <w:wAfter w:w="4223" w:type="dxa"/>
          <w:trHeight w:val="95"/>
        </w:trPr>
        <w:tc>
          <w:tcPr>
            <w:tcW w:w="1873" w:type="dxa"/>
            <w:hideMark/>
          </w:tcPr>
          <w:p w:rsidR="00547FF6" w:rsidRDefault="00B13158">
            <w:pPr>
              <w:tabs>
                <w:tab w:val="left" w:pos="720"/>
                <w:tab w:val="left" w:pos="1440"/>
                <w:tab w:val="left" w:pos="2160"/>
                <w:tab w:val="left" w:pos="2880"/>
                <w:tab w:val="left" w:pos="3600"/>
                <w:tab w:val="left" w:pos="4320"/>
                <w:tab w:val="left" w:pos="5040"/>
                <w:tab w:val="left" w:pos="5760"/>
                <w:tab w:val="left" w:pos="6480"/>
                <w:tab w:val="left" w:pos="7230"/>
              </w:tabs>
              <w:spacing w:after="0" w:line="240" w:lineRule="auto"/>
              <w:rPr>
                <w:rFonts w:ascii="Times New Roman" w:hAnsi="Times New Roman"/>
                <w:sz w:val="24"/>
                <w:szCs w:val="24"/>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-49530</wp:posOffset>
                      </wp:positionH>
                      <wp:positionV relativeFrom="paragraph">
                        <wp:posOffset>34289</wp:posOffset>
                      </wp:positionV>
                      <wp:extent cx="3883025" cy="0"/>
                      <wp:effectExtent l="38100" t="19050" r="60325" b="952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3025" cy="0"/>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9pt,2.7pt" to="301.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" strokecolor="black [3200]" strokeweight=".5pt">
                      <v:shadow on="t" color="black" opacity="22937f" origin=",.5" offset="0,.63889mm"/>
                      <o:lock v:ext="edit" shapetype="f"/>
                    </v:line>
                  </w:pict>
                </mc:Fallback>
              </mc:AlternateContent>
            </w:r>
          </w:p>
        </w:tc>
        <w:tc>
          <w:tcPr>
            <w:tcW w:w="1559" w:type="dxa"/>
            <w:gridSpan w:val="2"/>
          </w:tcPr>
          <w:p w:rsidR="00547FF6" w:rsidRDefault="00547FF6">
            <w:pPr>
              <w:tabs>
                <w:tab w:val="left" w:pos="720"/>
                <w:tab w:val="left" w:pos="1440"/>
                <w:tab w:val="left" w:pos="2160"/>
                <w:tab w:val="left" w:pos="2880"/>
                <w:tab w:val="left" w:pos="3600"/>
                <w:tab w:val="left" w:pos="4320"/>
                <w:tab w:val="left" w:pos="5040"/>
                <w:tab w:val="left" w:pos="5760"/>
                <w:tab w:val="left" w:pos="6480"/>
                <w:tab w:val="left" w:pos="7230"/>
              </w:tabs>
              <w:spacing w:after="0" w:line="240" w:lineRule="auto"/>
              <w:jc w:val="both"/>
              <w:rPr>
                <w:rFonts w:ascii="Times New Roman" w:hAnsi="Times New Roman"/>
                <w:sz w:val="24"/>
                <w:szCs w:val="24"/>
              </w:rPr>
            </w:pPr>
          </w:p>
        </w:tc>
      </w:tr>
    </w:tbl>
    <w:p w:rsidR="00547FF6" w:rsidRDefault="00B13158" w:rsidP="00547FF6">
      <w:pPr>
        <w:pStyle w:val="Caption"/>
        <w:ind w:firstLine="709"/>
        <w:rPr>
          <w:rFonts w:ascii="Times New Roman" w:hAnsi="Times New Roman"/>
          <w:b w:val="0"/>
          <w:color w:val="000000" w:themeColor="text1"/>
          <w:sz w:val="24"/>
          <w:szCs w:val="24"/>
          <w:lang w:val="id-ID"/>
        </w:rPr>
      </w:pPr>
      <w:r>
        <w:rPr>
          <w:i/>
          <w:noProof/>
        </w:rPr>
        <mc:AlternateContent>
          <mc:Choice Requires="wps">
            <w:drawing>
              <wp:anchor distT="4294967295" distB="4294967295" distL="114300" distR="114300" simplePos="0" relativeHeight="251660288" behindDoc="0" locked="0" layoutInCell="1" allowOverlap="1">
                <wp:simplePos x="0" y="0"/>
                <wp:positionH relativeFrom="column">
                  <wp:posOffset>350520</wp:posOffset>
                </wp:positionH>
                <wp:positionV relativeFrom="paragraph">
                  <wp:posOffset>278764</wp:posOffset>
                </wp:positionV>
                <wp:extent cx="3846830" cy="0"/>
                <wp:effectExtent l="38100" t="19050" r="58420" b="952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46830" cy="0"/>
                        </a:xfrm>
                        <a:prstGeom prst="line">
                          <a:avLst/>
                        </a:prstGeom>
                        <a:ln w="6350">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6pt,21.95pt" to="33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" strokecolor="black [3213]" strokeweight=".5pt">
                <v:shadow on="t" color="black" opacity="22937f" origin=",.5" offset="0,.63889mm"/>
                <o:lock v:ext="edit" shapetype="f"/>
              </v:line>
            </w:pict>
          </mc:Fallback>
        </mc:AlternateContent>
      </w:r>
      <w:bookmarkStart w:id="3" w:name="_Toc81036219"/>
      <w:r w:rsidR="00547FF6" w:rsidRPr="00547FF6">
        <w:rPr>
          <w:rFonts w:ascii="Times New Roman" w:hAnsi="Times New Roman"/>
          <w:i/>
          <w:color w:val="auto"/>
          <w:sz w:val="24"/>
          <w:szCs w:val="24"/>
        </w:rPr>
        <w:t>Y</w:t>
      </w:r>
      <w:r w:rsidR="00547FF6" w:rsidRPr="00547FF6">
        <w:rPr>
          <w:rFonts w:ascii="Times New Roman" w:hAnsi="Times New Roman"/>
          <w:i/>
          <w:iCs/>
          <w:color w:val="000000" w:themeColor="text1"/>
          <w:sz w:val="24"/>
          <w:szCs w:val="24"/>
          <w:lang w:val="id-ID"/>
        </w:rPr>
        <w:t>ellowness</w:t>
      </w:r>
      <w:r w:rsidR="00547FF6">
        <w:rPr>
          <w:rFonts w:ascii="Times New Roman" w:hAnsi="Times New Roman"/>
          <w:b w:val="0"/>
          <w:color w:val="000000" w:themeColor="text1"/>
          <w:sz w:val="24"/>
          <w:szCs w:val="24"/>
        </w:rPr>
        <w:t xml:space="preserve"> (</w:t>
      </w:r>
      <w:r w:rsidR="00547FF6">
        <w:rPr>
          <w:rFonts w:ascii="Times New Roman" w:hAnsi="Times New Roman"/>
          <w:b w:val="0"/>
          <w:color w:val="000000" w:themeColor="text1"/>
          <w:sz w:val="24"/>
          <w:szCs w:val="24"/>
          <w:lang w:val="id-ID"/>
        </w:rPr>
        <w:t>b</w:t>
      </w:r>
      <w:r w:rsidR="00547FF6">
        <w:rPr>
          <w:rFonts w:ascii="Times New Roman" w:hAnsi="Times New Roman"/>
          <w:b w:val="0"/>
          <w:color w:val="000000" w:themeColor="text1"/>
          <w:sz w:val="24"/>
          <w:szCs w:val="24"/>
        </w:rPr>
        <w:t xml:space="preserve">*) </w:t>
      </w:r>
      <w:bookmarkEnd w:id="3"/>
    </w:p>
    <w:p w:rsidR="00547FF6" w:rsidRDefault="00B13158" w:rsidP="00547FF6">
      <w:pPr>
        <w:spacing w:after="120" w:line="240" w:lineRule="auto"/>
        <w:ind w:firstLine="720"/>
        <w:jc w:val="both"/>
        <w:rPr>
          <w:rFonts w:ascii="Times New Roman" w:hAnsi="Times New Roman"/>
          <w:sz w:val="24"/>
          <w:szCs w:val="24"/>
        </w:rPr>
      </w:pPr>
      <w:r>
        <w:rPr>
          <w:noProof/>
        </w:rPr>
        <mc:AlternateContent>
          <mc:Choice Requires="wps">
            <w:drawing>
              <wp:anchor distT="4294967294" distB="4294967294" distL="114300" distR="114300" simplePos="0" relativeHeight="251662336" behindDoc="0" locked="0" layoutInCell="1" allowOverlap="1">
                <wp:simplePos x="0" y="0"/>
                <wp:positionH relativeFrom="column">
                  <wp:posOffset>1731645</wp:posOffset>
                </wp:positionH>
                <wp:positionV relativeFrom="paragraph">
                  <wp:posOffset>223519</wp:posOffset>
                </wp:positionV>
                <wp:extent cx="2306320" cy="0"/>
                <wp:effectExtent l="38100" t="19050" r="55880" b="952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06320" cy="0"/>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6.35pt,17.6pt" to="317.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" strokecolor="black [3200]" strokeweight=".5pt">
                <v:shadow on="t" color="black" opacity="22937f" origin=",.5" offset="0,.63889mm"/>
                <o:lock v:ext="edit" shapetype="f"/>
              </v:line>
            </w:pict>
          </mc:Fallback>
        </mc:AlternateContent>
      </w:r>
      <w:r w:rsidR="00547FF6">
        <w:rPr>
          <w:rFonts w:ascii="Times New Roman" w:hAnsi="Times New Roman"/>
          <w:sz w:val="24"/>
          <w:szCs w:val="24"/>
        </w:rPr>
        <w:t>Kunir putih (g)</w:t>
      </w:r>
      <w:r w:rsidR="00547FF6">
        <w:rPr>
          <w:rFonts w:ascii="Times New Roman" w:hAnsi="Times New Roman"/>
          <w:sz w:val="24"/>
          <w:szCs w:val="24"/>
        </w:rPr>
        <w:tab/>
      </w:r>
      <w:r w:rsidR="00547FF6">
        <w:rPr>
          <w:rFonts w:ascii="Times New Roman" w:hAnsi="Times New Roman"/>
          <w:sz w:val="24"/>
          <w:szCs w:val="24"/>
        </w:rPr>
        <w:tab/>
      </w:r>
      <w:r w:rsidR="00547FF6">
        <w:rPr>
          <w:rFonts w:ascii="Times New Roman" w:hAnsi="Times New Roman"/>
          <w:sz w:val="24"/>
          <w:szCs w:val="24"/>
          <w:lang w:val="id-ID"/>
        </w:rPr>
        <w:t>Kunir Putih</w:t>
      </w:r>
      <w:r w:rsidR="00547FF6">
        <w:rPr>
          <w:rFonts w:ascii="Times New Roman" w:hAnsi="Times New Roman"/>
          <w:sz w:val="24"/>
          <w:szCs w:val="24"/>
        </w:rPr>
        <w:t xml:space="preserve"> (g)</w:t>
      </w:r>
      <w:r w:rsidR="00547FF6">
        <w:rPr>
          <w:rFonts w:ascii="Times New Roman" w:hAnsi="Times New Roman"/>
          <w:sz w:val="24"/>
          <w:szCs w:val="24"/>
        </w:rPr>
        <w:tab/>
      </w:r>
      <w:r w:rsidR="00547FF6">
        <w:rPr>
          <w:rFonts w:ascii="Times New Roman" w:hAnsi="Times New Roman"/>
          <w:sz w:val="24"/>
          <w:szCs w:val="24"/>
        </w:rPr>
        <w:tab/>
      </w:r>
      <w:r w:rsidR="00547FF6">
        <w:rPr>
          <w:rFonts w:ascii="Times New Roman" w:hAnsi="Times New Roman"/>
          <w:sz w:val="24"/>
          <w:szCs w:val="24"/>
        </w:rPr>
        <w:tab/>
      </w:r>
    </w:p>
    <w:p w:rsidR="00547FF6" w:rsidRDefault="00B13158" w:rsidP="00547FF6">
      <w:pPr>
        <w:spacing w:after="120" w:line="240" w:lineRule="auto"/>
        <w:jc w:val="both"/>
        <w:rPr>
          <w:rFonts w:ascii="Times New Roman" w:hAnsi="Times New Roman"/>
          <w:sz w:val="24"/>
          <w:szCs w:val="24"/>
          <w:lang w:val="id-ID"/>
        </w:rPr>
      </w:pP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379095</wp:posOffset>
                </wp:positionH>
                <wp:positionV relativeFrom="paragraph">
                  <wp:posOffset>220344</wp:posOffset>
                </wp:positionV>
                <wp:extent cx="3818255" cy="0"/>
                <wp:effectExtent l="38100" t="19050" r="67945" b="952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8255" cy="0"/>
                        </a:xfrm>
                        <a:prstGeom prst="line">
                          <a:avLst/>
                        </a:prstGeom>
                        <a:ln w="6350">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2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9.85pt,17.35pt" to="33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" strokecolor="black [3213]" strokeweight=".5pt">
                <v:shadow on="t" color="black" opacity="22937f" origin=",.5" offset="0,.63889mm"/>
                <o:lock v:ext="edit" shapetype="f"/>
              </v:line>
            </w:pict>
          </mc:Fallback>
        </mc:AlternateContent>
      </w:r>
      <w:r w:rsidR="00547FF6">
        <w:rPr>
          <w:rFonts w:ascii="Times New Roman" w:hAnsi="Times New Roman"/>
          <w:sz w:val="24"/>
          <w:szCs w:val="24"/>
        </w:rPr>
        <w:tab/>
      </w:r>
      <w:r w:rsidR="00547FF6">
        <w:rPr>
          <w:rFonts w:ascii="Times New Roman" w:hAnsi="Times New Roman"/>
          <w:sz w:val="24"/>
          <w:szCs w:val="24"/>
        </w:rPr>
        <w:tab/>
      </w:r>
      <w:r w:rsidR="00547FF6">
        <w:rPr>
          <w:rFonts w:ascii="Times New Roman" w:hAnsi="Times New Roman"/>
          <w:sz w:val="24"/>
          <w:szCs w:val="24"/>
        </w:rPr>
        <w:tab/>
      </w:r>
      <w:r w:rsidR="00547FF6">
        <w:rPr>
          <w:rFonts w:ascii="Times New Roman" w:hAnsi="Times New Roman"/>
          <w:sz w:val="24"/>
          <w:szCs w:val="24"/>
        </w:rPr>
        <w:tab/>
      </w:r>
      <w:r w:rsidR="00547FF6">
        <w:rPr>
          <w:rFonts w:ascii="Times New Roman" w:hAnsi="Times New Roman"/>
          <w:sz w:val="24"/>
          <w:szCs w:val="24"/>
          <w:lang w:val="id-ID"/>
        </w:rPr>
        <w:t>500</w:t>
      </w:r>
      <w:r w:rsidR="00547FF6">
        <w:rPr>
          <w:rFonts w:ascii="Times New Roman" w:hAnsi="Times New Roman"/>
          <w:sz w:val="24"/>
          <w:szCs w:val="24"/>
        </w:rPr>
        <w:tab/>
      </w:r>
      <w:r w:rsidR="00547FF6">
        <w:rPr>
          <w:rFonts w:ascii="Times New Roman" w:hAnsi="Times New Roman"/>
          <w:sz w:val="24"/>
          <w:szCs w:val="24"/>
        </w:rPr>
        <w:tab/>
      </w:r>
      <w:r w:rsidR="00547FF6">
        <w:rPr>
          <w:rFonts w:ascii="Times New Roman" w:hAnsi="Times New Roman"/>
          <w:sz w:val="24"/>
          <w:szCs w:val="24"/>
          <w:lang w:val="id-ID"/>
        </w:rPr>
        <w:t>750</w:t>
      </w:r>
      <w:r w:rsidR="00547FF6">
        <w:rPr>
          <w:rFonts w:ascii="Times New Roman" w:hAnsi="Times New Roman"/>
          <w:sz w:val="24"/>
          <w:szCs w:val="24"/>
        </w:rPr>
        <w:tab/>
      </w:r>
      <w:r w:rsidR="00547FF6">
        <w:rPr>
          <w:rFonts w:ascii="Times New Roman" w:hAnsi="Times New Roman"/>
          <w:sz w:val="24"/>
          <w:szCs w:val="24"/>
        </w:rPr>
        <w:tab/>
      </w:r>
      <w:r w:rsidR="00547FF6">
        <w:rPr>
          <w:rFonts w:ascii="Times New Roman" w:hAnsi="Times New Roman"/>
          <w:sz w:val="24"/>
          <w:szCs w:val="24"/>
          <w:lang w:val="id-ID"/>
        </w:rPr>
        <w:t>1000</w:t>
      </w:r>
    </w:p>
    <w:tbl>
      <w:tblPr>
        <w:tblStyle w:val="TableGrid"/>
        <w:tblW w:w="609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3"/>
        <w:gridCol w:w="1388"/>
        <w:gridCol w:w="171"/>
        <w:gridCol w:w="1246"/>
        <w:gridCol w:w="1418"/>
      </w:tblGrid>
      <w:tr w:rsidR="00547FF6" w:rsidTr="00547FF6">
        <w:tc>
          <w:tcPr>
            <w:tcW w:w="1873" w:type="dxa"/>
            <w:hideMark/>
          </w:tcPr>
          <w:p w:rsidR="00547FF6" w:rsidRDefault="00547FF6">
            <w:pPr>
              <w:tabs>
                <w:tab w:val="left" w:pos="720"/>
                <w:tab w:val="left" w:pos="1440"/>
                <w:tab w:val="left" w:pos="2160"/>
                <w:tab w:val="left" w:pos="2880"/>
                <w:tab w:val="left" w:pos="3600"/>
                <w:tab w:val="left" w:pos="4320"/>
                <w:tab w:val="left" w:pos="5040"/>
                <w:tab w:val="left" w:pos="5760"/>
                <w:tab w:val="left" w:pos="6480"/>
                <w:tab w:val="left" w:pos="7230"/>
              </w:tabs>
              <w:spacing w:after="0" w:line="240" w:lineRule="auto"/>
              <w:jc w:val="center"/>
              <w:rPr>
                <w:rFonts w:ascii="Times New Roman" w:hAnsi="Times New Roman"/>
                <w:sz w:val="24"/>
                <w:szCs w:val="24"/>
              </w:rPr>
            </w:pPr>
            <w:r>
              <w:rPr>
                <w:rFonts w:ascii="Times New Roman" w:hAnsi="Times New Roman"/>
                <w:sz w:val="24"/>
                <w:szCs w:val="24"/>
              </w:rPr>
              <w:t>100</w:t>
            </w:r>
          </w:p>
        </w:tc>
        <w:tc>
          <w:tcPr>
            <w:tcW w:w="1388" w:type="dxa"/>
            <w:hideMark/>
          </w:tcPr>
          <w:p w:rsidR="00547FF6" w:rsidRDefault="00547FF6">
            <w:pPr>
              <w:tabs>
                <w:tab w:val="left" w:pos="720"/>
                <w:tab w:val="left" w:pos="1440"/>
                <w:tab w:val="left" w:pos="2160"/>
                <w:tab w:val="left" w:pos="2880"/>
                <w:tab w:val="left" w:pos="3600"/>
                <w:tab w:val="left" w:pos="4320"/>
                <w:tab w:val="left" w:pos="5040"/>
                <w:tab w:val="left" w:pos="5760"/>
                <w:tab w:val="left" w:pos="6480"/>
                <w:tab w:val="left" w:pos="7230"/>
              </w:tabs>
              <w:spacing w:after="0" w:line="240" w:lineRule="auto"/>
              <w:jc w:val="center"/>
              <w:rPr>
                <w:rFonts w:ascii="Times New Roman" w:hAnsi="Times New Roman"/>
                <w:sz w:val="24"/>
                <w:szCs w:val="24"/>
              </w:rPr>
            </w:pPr>
            <w:r>
              <w:rPr>
                <w:rFonts w:ascii="Times New Roman" w:hAnsi="Times New Roman"/>
              </w:rPr>
              <w:t>22,81</w:t>
            </w:r>
            <w:r>
              <w:rPr>
                <w:rFonts w:ascii="Times New Roman" w:hAnsi="Times New Roman"/>
                <w:vertAlign w:val="superscript"/>
              </w:rPr>
              <w:t>a</w:t>
            </w:r>
          </w:p>
        </w:tc>
        <w:tc>
          <w:tcPr>
            <w:tcW w:w="1417" w:type="dxa"/>
            <w:gridSpan w:val="2"/>
            <w:hideMark/>
          </w:tcPr>
          <w:p w:rsidR="00547FF6" w:rsidRDefault="00547FF6">
            <w:pPr>
              <w:tabs>
                <w:tab w:val="left" w:pos="720"/>
                <w:tab w:val="left" w:pos="1440"/>
                <w:tab w:val="left" w:pos="2160"/>
                <w:tab w:val="left" w:pos="2880"/>
                <w:tab w:val="left" w:pos="3600"/>
                <w:tab w:val="left" w:pos="4320"/>
                <w:tab w:val="left" w:pos="5040"/>
                <w:tab w:val="left" w:pos="5760"/>
                <w:tab w:val="left" w:pos="6480"/>
                <w:tab w:val="left" w:pos="7230"/>
              </w:tabs>
              <w:spacing w:after="0" w:line="240" w:lineRule="auto"/>
              <w:jc w:val="center"/>
              <w:rPr>
                <w:rFonts w:ascii="Times New Roman" w:hAnsi="Times New Roman"/>
                <w:sz w:val="24"/>
                <w:szCs w:val="24"/>
              </w:rPr>
            </w:pPr>
            <w:r>
              <w:rPr>
                <w:rFonts w:ascii="Times New Roman" w:hAnsi="Times New Roman"/>
              </w:rPr>
              <w:t>25,11</w:t>
            </w:r>
            <w:r>
              <w:rPr>
                <w:rFonts w:ascii="Times New Roman" w:hAnsi="Times New Roman"/>
                <w:vertAlign w:val="superscript"/>
              </w:rPr>
              <w:t>e</w:t>
            </w:r>
          </w:p>
        </w:tc>
        <w:tc>
          <w:tcPr>
            <w:tcW w:w="1418" w:type="dxa"/>
            <w:hideMark/>
          </w:tcPr>
          <w:p w:rsidR="00547FF6" w:rsidRDefault="00547FF6">
            <w:pPr>
              <w:tabs>
                <w:tab w:val="left" w:pos="720"/>
                <w:tab w:val="left" w:pos="1440"/>
                <w:tab w:val="left" w:pos="2160"/>
                <w:tab w:val="left" w:pos="2880"/>
                <w:tab w:val="left" w:pos="3600"/>
                <w:tab w:val="left" w:pos="4320"/>
                <w:tab w:val="left" w:pos="5040"/>
                <w:tab w:val="left" w:pos="5760"/>
                <w:tab w:val="left" w:pos="6480"/>
                <w:tab w:val="left" w:pos="7230"/>
              </w:tabs>
              <w:spacing w:after="0" w:line="240" w:lineRule="auto"/>
              <w:jc w:val="center"/>
              <w:rPr>
                <w:rFonts w:ascii="Times New Roman" w:hAnsi="Times New Roman"/>
                <w:sz w:val="24"/>
                <w:szCs w:val="24"/>
              </w:rPr>
            </w:pPr>
            <w:r>
              <w:rPr>
                <w:rFonts w:ascii="Times New Roman" w:hAnsi="Times New Roman"/>
              </w:rPr>
              <w:t>24,26</w:t>
            </w:r>
            <w:r>
              <w:rPr>
                <w:rFonts w:ascii="Times New Roman" w:hAnsi="Times New Roman"/>
                <w:vertAlign w:val="superscript"/>
              </w:rPr>
              <w:t>d</w:t>
            </w:r>
          </w:p>
        </w:tc>
      </w:tr>
      <w:tr w:rsidR="00547FF6" w:rsidTr="00547FF6">
        <w:tc>
          <w:tcPr>
            <w:tcW w:w="1873" w:type="dxa"/>
            <w:hideMark/>
          </w:tcPr>
          <w:p w:rsidR="00547FF6" w:rsidRDefault="00547FF6">
            <w:pPr>
              <w:tabs>
                <w:tab w:val="left" w:pos="720"/>
                <w:tab w:val="left" w:pos="1440"/>
                <w:tab w:val="left" w:pos="2160"/>
                <w:tab w:val="left" w:pos="2880"/>
                <w:tab w:val="left" w:pos="3600"/>
                <w:tab w:val="left" w:pos="4320"/>
                <w:tab w:val="left" w:pos="5040"/>
                <w:tab w:val="left" w:pos="5760"/>
                <w:tab w:val="left" w:pos="6480"/>
                <w:tab w:val="left" w:pos="7230"/>
              </w:tabs>
              <w:spacing w:after="0" w:line="240" w:lineRule="auto"/>
              <w:jc w:val="center"/>
              <w:rPr>
                <w:rFonts w:ascii="Times New Roman" w:hAnsi="Times New Roman"/>
                <w:sz w:val="24"/>
                <w:szCs w:val="24"/>
              </w:rPr>
            </w:pPr>
            <w:r>
              <w:rPr>
                <w:rFonts w:ascii="Times New Roman" w:hAnsi="Times New Roman"/>
                <w:sz w:val="24"/>
                <w:szCs w:val="24"/>
              </w:rPr>
              <w:t>150</w:t>
            </w:r>
          </w:p>
        </w:tc>
        <w:tc>
          <w:tcPr>
            <w:tcW w:w="1388" w:type="dxa"/>
            <w:hideMark/>
          </w:tcPr>
          <w:p w:rsidR="00547FF6" w:rsidRDefault="00547FF6">
            <w:pPr>
              <w:tabs>
                <w:tab w:val="left" w:pos="720"/>
                <w:tab w:val="left" w:pos="1440"/>
                <w:tab w:val="left" w:pos="2160"/>
                <w:tab w:val="left" w:pos="2880"/>
                <w:tab w:val="left" w:pos="3600"/>
                <w:tab w:val="left" w:pos="4320"/>
                <w:tab w:val="left" w:pos="5040"/>
                <w:tab w:val="left" w:pos="5760"/>
                <w:tab w:val="left" w:pos="6480"/>
                <w:tab w:val="left" w:pos="7230"/>
              </w:tabs>
              <w:spacing w:after="0" w:line="240" w:lineRule="auto"/>
              <w:jc w:val="center"/>
              <w:rPr>
                <w:rFonts w:ascii="Times New Roman" w:hAnsi="Times New Roman"/>
                <w:sz w:val="24"/>
                <w:szCs w:val="24"/>
              </w:rPr>
            </w:pPr>
            <w:r>
              <w:rPr>
                <w:rFonts w:ascii="Times New Roman" w:hAnsi="Times New Roman"/>
              </w:rPr>
              <w:t>23,27</w:t>
            </w:r>
            <w:r>
              <w:rPr>
                <w:rFonts w:ascii="Times New Roman" w:hAnsi="Times New Roman"/>
                <w:vertAlign w:val="superscript"/>
              </w:rPr>
              <w:t>abc</w:t>
            </w:r>
          </w:p>
        </w:tc>
        <w:tc>
          <w:tcPr>
            <w:tcW w:w="1417" w:type="dxa"/>
            <w:gridSpan w:val="2"/>
            <w:hideMark/>
          </w:tcPr>
          <w:p w:rsidR="00547FF6" w:rsidRDefault="00547FF6">
            <w:pPr>
              <w:tabs>
                <w:tab w:val="left" w:pos="720"/>
                <w:tab w:val="left" w:pos="1440"/>
                <w:tab w:val="left" w:pos="2160"/>
                <w:tab w:val="left" w:pos="2880"/>
                <w:tab w:val="left" w:pos="3600"/>
                <w:tab w:val="left" w:pos="4320"/>
                <w:tab w:val="left" w:pos="5040"/>
                <w:tab w:val="left" w:pos="5760"/>
                <w:tab w:val="left" w:pos="6480"/>
                <w:tab w:val="left" w:pos="7230"/>
              </w:tabs>
              <w:spacing w:after="0" w:line="240" w:lineRule="auto"/>
              <w:jc w:val="center"/>
              <w:rPr>
                <w:rFonts w:ascii="Times New Roman" w:hAnsi="Times New Roman"/>
                <w:sz w:val="24"/>
                <w:szCs w:val="24"/>
              </w:rPr>
            </w:pPr>
            <w:r>
              <w:rPr>
                <w:rFonts w:ascii="Times New Roman" w:hAnsi="Times New Roman"/>
              </w:rPr>
              <w:t>23,17</w:t>
            </w:r>
            <w:r>
              <w:rPr>
                <w:rFonts w:ascii="Times New Roman" w:hAnsi="Times New Roman"/>
                <w:vertAlign w:val="superscript"/>
              </w:rPr>
              <w:t>ab</w:t>
            </w:r>
          </w:p>
        </w:tc>
        <w:tc>
          <w:tcPr>
            <w:tcW w:w="1418" w:type="dxa"/>
            <w:hideMark/>
          </w:tcPr>
          <w:p w:rsidR="00547FF6" w:rsidRDefault="00547FF6">
            <w:pPr>
              <w:tabs>
                <w:tab w:val="left" w:pos="720"/>
                <w:tab w:val="left" w:pos="1440"/>
                <w:tab w:val="left" w:pos="2160"/>
                <w:tab w:val="left" w:pos="2880"/>
                <w:tab w:val="left" w:pos="3600"/>
                <w:tab w:val="left" w:pos="4320"/>
                <w:tab w:val="left" w:pos="5040"/>
                <w:tab w:val="left" w:pos="5760"/>
                <w:tab w:val="left" w:pos="6480"/>
                <w:tab w:val="left" w:pos="7230"/>
              </w:tabs>
              <w:spacing w:after="0" w:line="240" w:lineRule="auto"/>
              <w:jc w:val="center"/>
              <w:rPr>
                <w:rFonts w:ascii="Times New Roman" w:hAnsi="Times New Roman"/>
                <w:sz w:val="24"/>
                <w:szCs w:val="24"/>
              </w:rPr>
            </w:pPr>
            <w:r>
              <w:rPr>
                <w:rFonts w:ascii="Times New Roman" w:hAnsi="Times New Roman"/>
              </w:rPr>
              <w:t>23,72</w:t>
            </w:r>
            <w:r>
              <w:rPr>
                <w:rFonts w:ascii="Times New Roman" w:hAnsi="Times New Roman"/>
                <w:vertAlign w:val="superscript"/>
              </w:rPr>
              <w:t>c</w:t>
            </w:r>
          </w:p>
        </w:tc>
      </w:tr>
      <w:tr w:rsidR="00547FF6" w:rsidTr="00547FF6">
        <w:tc>
          <w:tcPr>
            <w:tcW w:w="1873" w:type="dxa"/>
            <w:hideMark/>
          </w:tcPr>
          <w:p w:rsidR="00547FF6" w:rsidRDefault="00547FF6">
            <w:pPr>
              <w:tabs>
                <w:tab w:val="left" w:pos="720"/>
                <w:tab w:val="left" w:pos="1440"/>
                <w:tab w:val="left" w:pos="2160"/>
                <w:tab w:val="left" w:pos="2880"/>
                <w:tab w:val="left" w:pos="3600"/>
                <w:tab w:val="left" w:pos="4320"/>
                <w:tab w:val="left" w:pos="5040"/>
                <w:tab w:val="left" w:pos="5760"/>
                <w:tab w:val="left" w:pos="6480"/>
                <w:tab w:val="left" w:pos="7230"/>
              </w:tabs>
              <w:spacing w:after="0" w:line="240" w:lineRule="auto"/>
              <w:jc w:val="center"/>
              <w:rPr>
                <w:rFonts w:ascii="Times New Roman" w:hAnsi="Times New Roman"/>
                <w:sz w:val="24"/>
                <w:szCs w:val="24"/>
              </w:rPr>
            </w:pPr>
            <w:r>
              <w:rPr>
                <w:rFonts w:ascii="Times New Roman" w:hAnsi="Times New Roman"/>
                <w:sz w:val="24"/>
                <w:szCs w:val="24"/>
              </w:rPr>
              <w:t>200</w:t>
            </w:r>
          </w:p>
        </w:tc>
        <w:tc>
          <w:tcPr>
            <w:tcW w:w="1388" w:type="dxa"/>
            <w:hideMark/>
          </w:tcPr>
          <w:p w:rsidR="00547FF6" w:rsidRDefault="00547FF6">
            <w:pPr>
              <w:tabs>
                <w:tab w:val="left" w:pos="720"/>
                <w:tab w:val="left" w:pos="1440"/>
                <w:tab w:val="left" w:pos="2160"/>
                <w:tab w:val="left" w:pos="2880"/>
                <w:tab w:val="left" w:pos="3600"/>
                <w:tab w:val="left" w:pos="4320"/>
                <w:tab w:val="left" w:pos="5040"/>
                <w:tab w:val="left" w:pos="5760"/>
                <w:tab w:val="left" w:pos="6480"/>
                <w:tab w:val="left" w:pos="7230"/>
              </w:tabs>
              <w:spacing w:after="0" w:line="240" w:lineRule="auto"/>
              <w:jc w:val="center"/>
              <w:rPr>
                <w:rFonts w:ascii="Times New Roman" w:hAnsi="Times New Roman"/>
                <w:sz w:val="24"/>
                <w:szCs w:val="24"/>
              </w:rPr>
            </w:pPr>
            <w:r>
              <w:rPr>
                <w:rFonts w:ascii="Times New Roman" w:hAnsi="Times New Roman"/>
              </w:rPr>
              <w:t>23,47</w:t>
            </w:r>
            <w:r>
              <w:rPr>
                <w:rFonts w:ascii="Times New Roman" w:hAnsi="Times New Roman"/>
                <w:vertAlign w:val="superscript"/>
              </w:rPr>
              <w:t>bc</w:t>
            </w:r>
          </w:p>
        </w:tc>
        <w:tc>
          <w:tcPr>
            <w:tcW w:w="1417" w:type="dxa"/>
            <w:gridSpan w:val="2"/>
            <w:hideMark/>
          </w:tcPr>
          <w:p w:rsidR="00547FF6" w:rsidRDefault="00547FF6">
            <w:pPr>
              <w:tabs>
                <w:tab w:val="left" w:pos="720"/>
                <w:tab w:val="left" w:pos="1440"/>
                <w:tab w:val="left" w:pos="2160"/>
                <w:tab w:val="left" w:pos="2880"/>
                <w:tab w:val="left" w:pos="3600"/>
                <w:tab w:val="left" w:pos="4320"/>
                <w:tab w:val="left" w:pos="5040"/>
                <w:tab w:val="left" w:pos="5760"/>
                <w:tab w:val="left" w:pos="6480"/>
                <w:tab w:val="left" w:pos="7230"/>
              </w:tabs>
              <w:spacing w:after="0" w:line="240" w:lineRule="auto"/>
              <w:jc w:val="center"/>
              <w:rPr>
                <w:rFonts w:ascii="Times New Roman" w:hAnsi="Times New Roman"/>
                <w:sz w:val="24"/>
                <w:szCs w:val="24"/>
              </w:rPr>
            </w:pPr>
            <w:r>
              <w:rPr>
                <w:rFonts w:ascii="Times New Roman" w:hAnsi="Times New Roman"/>
              </w:rPr>
              <w:t>24,42</w:t>
            </w:r>
            <w:r>
              <w:rPr>
                <w:rFonts w:ascii="Times New Roman" w:hAnsi="Times New Roman"/>
                <w:vertAlign w:val="superscript"/>
              </w:rPr>
              <w:t>d</w:t>
            </w:r>
          </w:p>
        </w:tc>
        <w:tc>
          <w:tcPr>
            <w:tcW w:w="1418" w:type="dxa"/>
            <w:hideMark/>
          </w:tcPr>
          <w:p w:rsidR="00547FF6" w:rsidRDefault="00547FF6">
            <w:pPr>
              <w:tabs>
                <w:tab w:val="left" w:pos="720"/>
                <w:tab w:val="left" w:pos="1440"/>
                <w:tab w:val="left" w:pos="2160"/>
                <w:tab w:val="left" w:pos="2880"/>
                <w:tab w:val="left" w:pos="3600"/>
                <w:tab w:val="left" w:pos="4320"/>
                <w:tab w:val="left" w:pos="5040"/>
                <w:tab w:val="left" w:pos="5760"/>
                <w:tab w:val="left" w:pos="6480"/>
                <w:tab w:val="left" w:pos="7230"/>
              </w:tabs>
              <w:spacing w:after="0" w:line="240" w:lineRule="auto"/>
              <w:jc w:val="center"/>
              <w:rPr>
                <w:rFonts w:ascii="Times New Roman" w:hAnsi="Times New Roman"/>
                <w:sz w:val="24"/>
                <w:szCs w:val="24"/>
              </w:rPr>
            </w:pPr>
            <w:r>
              <w:rPr>
                <w:rFonts w:ascii="Times New Roman" w:hAnsi="Times New Roman"/>
              </w:rPr>
              <w:t>24,43</w:t>
            </w:r>
            <w:r>
              <w:rPr>
                <w:rFonts w:ascii="Times New Roman" w:hAnsi="Times New Roman"/>
                <w:vertAlign w:val="superscript"/>
              </w:rPr>
              <w:t>d</w:t>
            </w:r>
          </w:p>
        </w:tc>
      </w:tr>
      <w:tr w:rsidR="00547FF6" w:rsidTr="00547FF6">
        <w:trPr>
          <w:gridAfter w:val="2"/>
          <w:wAfter w:w="2664" w:type="dxa"/>
        </w:trPr>
        <w:tc>
          <w:tcPr>
            <w:tcW w:w="1873" w:type="dxa"/>
            <w:hideMark/>
          </w:tcPr>
          <w:p w:rsidR="00547FF6" w:rsidRDefault="00B13158">
            <w:pPr>
              <w:tabs>
                <w:tab w:val="left" w:pos="720"/>
                <w:tab w:val="left" w:pos="1440"/>
                <w:tab w:val="left" w:pos="2160"/>
                <w:tab w:val="left" w:pos="2880"/>
                <w:tab w:val="left" w:pos="3600"/>
                <w:tab w:val="left" w:pos="4320"/>
                <w:tab w:val="left" w:pos="5040"/>
                <w:tab w:val="left" w:pos="5760"/>
                <w:tab w:val="left" w:pos="6480"/>
                <w:tab w:val="left" w:pos="7230"/>
              </w:tabs>
              <w:spacing w:after="0" w:line="240" w:lineRule="auto"/>
              <w:jc w:val="center"/>
              <w:rPr>
                <w:rFonts w:ascii="Times New Roman" w:hAnsi="Times New Roman"/>
                <w:sz w:val="24"/>
                <w:szCs w:val="24"/>
              </w:rPr>
            </w:pPr>
            <w:r>
              <w:rPr>
                <w:noProof/>
              </w:rPr>
              <mc:AlternateContent>
                <mc:Choice Requires="wps">
                  <w:drawing>
                    <wp:anchor distT="4294967294" distB="4294967294" distL="114300" distR="114300" simplePos="0" relativeHeight="251663360" behindDoc="0" locked="0" layoutInCell="1" allowOverlap="1">
                      <wp:simplePos x="0" y="0"/>
                      <wp:positionH relativeFrom="column">
                        <wp:posOffset>-69850</wp:posOffset>
                      </wp:positionH>
                      <wp:positionV relativeFrom="paragraph">
                        <wp:posOffset>167004</wp:posOffset>
                      </wp:positionV>
                      <wp:extent cx="3838575" cy="0"/>
                      <wp:effectExtent l="38100" t="19050" r="66675" b="952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38575" cy="0"/>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5pt,13.15pt" to="296.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" strokecolor="black [3200]" strokeweight=".5pt">
                      <v:shadow on="t" color="black" opacity="22937f" origin=",.5" offset="0,.63889mm"/>
                      <o:lock v:ext="edit" shapetype="f"/>
                    </v:line>
                  </w:pict>
                </mc:Fallback>
              </mc:AlternateContent>
            </w:r>
          </w:p>
        </w:tc>
        <w:tc>
          <w:tcPr>
            <w:tcW w:w="1559" w:type="dxa"/>
            <w:gridSpan w:val="2"/>
          </w:tcPr>
          <w:p w:rsidR="00547FF6" w:rsidRDefault="00547FF6">
            <w:pPr>
              <w:tabs>
                <w:tab w:val="left" w:pos="720"/>
                <w:tab w:val="left" w:pos="1440"/>
                <w:tab w:val="left" w:pos="2160"/>
                <w:tab w:val="left" w:pos="2880"/>
                <w:tab w:val="left" w:pos="3600"/>
                <w:tab w:val="left" w:pos="4320"/>
                <w:tab w:val="left" w:pos="5040"/>
                <w:tab w:val="left" w:pos="5760"/>
                <w:tab w:val="left" w:pos="6480"/>
                <w:tab w:val="left" w:pos="7230"/>
              </w:tabs>
              <w:spacing w:after="0" w:line="240" w:lineRule="auto"/>
              <w:jc w:val="both"/>
              <w:rPr>
                <w:rFonts w:ascii="Times New Roman" w:hAnsi="Times New Roman"/>
                <w:sz w:val="24"/>
                <w:szCs w:val="24"/>
              </w:rPr>
            </w:pPr>
          </w:p>
        </w:tc>
      </w:tr>
    </w:tbl>
    <w:p w:rsidR="00547FF6" w:rsidRDefault="00547FF6" w:rsidP="00547FF6">
      <w:pPr>
        <w:tabs>
          <w:tab w:val="left" w:pos="0"/>
          <w:tab w:val="left" w:pos="1440"/>
          <w:tab w:val="left" w:pos="2160"/>
          <w:tab w:val="left" w:pos="2880"/>
          <w:tab w:val="left" w:pos="3600"/>
          <w:tab w:val="left" w:pos="4320"/>
          <w:tab w:val="left" w:pos="5040"/>
          <w:tab w:val="left" w:pos="5760"/>
          <w:tab w:val="left" w:pos="6480"/>
          <w:tab w:val="left" w:pos="7230"/>
        </w:tabs>
        <w:spacing w:after="0" w:line="480" w:lineRule="auto"/>
        <w:jc w:val="both"/>
        <w:rPr>
          <w:rFonts w:ascii="Times New Roman" w:hAnsi="Times New Roman"/>
          <w:sz w:val="24"/>
          <w:szCs w:val="24"/>
        </w:rPr>
      </w:pPr>
    </w:p>
    <w:p w:rsidR="006F17E8" w:rsidRDefault="006F17E8" w:rsidP="00547FF6">
      <w:pPr>
        <w:tabs>
          <w:tab w:val="left" w:pos="0"/>
          <w:tab w:val="left" w:pos="1440"/>
          <w:tab w:val="left" w:pos="2160"/>
          <w:tab w:val="left" w:pos="2880"/>
          <w:tab w:val="left" w:pos="3600"/>
          <w:tab w:val="left" w:pos="4320"/>
          <w:tab w:val="left" w:pos="5040"/>
          <w:tab w:val="left" w:pos="5760"/>
          <w:tab w:val="left" w:pos="6480"/>
          <w:tab w:val="left" w:pos="7230"/>
        </w:tabs>
        <w:spacing w:after="0" w:line="480" w:lineRule="auto"/>
        <w:jc w:val="both"/>
        <w:rPr>
          <w:rFonts w:ascii="Times New Roman" w:hAnsi="Times New Roman"/>
          <w:b/>
          <w:i/>
          <w:sz w:val="24"/>
          <w:szCs w:val="24"/>
        </w:rPr>
        <w:sectPr w:rsidR="006F17E8" w:rsidSect="00D92D8A">
          <w:type w:val="continuous"/>
          <w:pgSz w:w="11906" w:h="16838"/>
          <w:pgMar w:top="2268" w:right="1701" w:bottom="1701" w:left="2268" w:header="709" w:footer="709" w:gutter="0"/>
          <w:cols w:space="708"/>
          <w:docGrid w:linePitch="360"/>
        </w:sectPr>
      </w:pPr>
    </w:p>
    <w:p w:rsidR="00547FF6" w:rsidRDefault="00547FF6" w:rsidP="00547FF6">
      <w:pPr>
        <w:tabs>
          <w:tab w:val="left" w:pos="-2410"/>
          <w:tab w:val="left" w:pos="0"/>
        </w:tabs>
        <w:spacing w:after="0" w:line="240" w:lineRule="auto"/>
        <w:jc w:val="both"/>
        <w:rPr>
          <w:rFonts w:ascii="Times New Roman" w:hAnsi="Times New Roman"/>
          <w:sz w:val="24"/>
          <w:szCs w:val="24"/>
        </w:rPr>
      </w:pPr>
      <w:r>
        <w:rPr>
          <w:rFonts w:ascii="Times New Roman" w:hAnsi="Times New Roman"/>
          <w:sz w:val="24"/>
          <w:szCs w:val="24"/>
          <w:lang w:val="id-ID"/>
        </w:rPr>
        <w:lastRenderedPageBreak/>
        <w:t>penambahan kayu manis memberikan pengaruh nyata terhadap   warna kuning yang dihasilkan. Berdasarkan hasi</w:t>
      </w:r>
      <w:r w:rsidR="006F17E8">
        <w:rPr>
          <w:rFonts w:ascii="Times New Roman" w:hAnsi="Times New Roman"/>
          <w:sz w:val="24"/>
          <w:szCs w:val="24"/>
          <w:lang w:val="id-ID"/>
        </w:rPr>
        <w:t xml:space="preserve">l yang diperoleh pada Tabel </w:t>
      </w:r>
      <w:r w:rsidR="006F17E8">
        <w:rPr>
          <w:rFonts w:ascii="Times New Roman" w:hAnsi="Times New Roman"/>
          <w:sz w:val="24"/>
          <w:szCs w:val="24"/>
        </w:rPr>
        <w:t>1</w:t>
      </w:r>
      <w:r>
        <w:rPr>
          <w:rFonts w:ascii="Times New Roman" w:hAnsi="Times New Roman"/>
          <w:sz w:val="24"/>
          <w:szCs w:val="24"/>
          <w:lang w:val="id-ID"/>
        </w:rPr>
        <w:t xml:space="preserve">, menunjukan bahwa warna kuning adalah warna yang paling dominan. Pada penambahan kunir putih 750 g dan kayu manis 100 g memiliki nilai </w:t>
      </w:r>
      <w:r>
        <w:rPr>
          <w:rFonts w:ascii="Times New Roman" w:hAnsi="Times New Roman"/>
          <w:i/>
          <w:sz w:val="24"/>
          <w:szCs w:val="24"/>
          <w:lang w:val="id-ID"/>
        </w:rPr>
        <w:t>Yellowness</w:t>
      </w:r>
      <w:r>
        <w:rPr>
          <w:rFonts w:ascii="Times New Roman" w:hAnsi="Times New Roman"/>
          <w:sz w:val="24"/>
          <w:szCs w:val="24"/>
          <w:lang w:val="id-ID"/>
        </w:rPr>
        <w:t xml:space="preserve"> paling tinggi yaitu 25,11. Pigmen kuning pada minuman instan kunir putih dipengaruhi oleh kandungan bahan baku yaitu kurkumin. Kurkumin merupakan pigmen berwarna kuning dari serbuk instan (Jasim dan Ali, 1998)</w:t>
      </w:r>
    </w:p>
    <w:p w:rsidR="00547FF6" w:rsidRDefault="00547FF6" w:rsidP="00547FF6">
      <w:pPr>
        <w:tabs>
          <w:tab w:val="left" w:pos="-2410"/>
          <w:tab w:val="left" w:pos="0"/>
        </w:tabs>
        <w:spacing w:after="0" w:line="240" w:lineRule="auto"/>
        <w:jc w:val="both"/>
        <w:rPr>
          <w:rFonts w:ascii="Times New Roman" w:hAnsi="Times New Roman"/>
          <w:sz w:val="24"/>
          <w:szCs w:val="24"/>
        </w:rPr>
      </w:pPr>
    </w:p>
    <w:p w:rsidR="00547FF6" w:rsidRDefault="00547FF6" w:rsidP="00547FF6">
      <w:pPr>
        <w:tabs>
          <w:tab w:val="left" w:pos="-2410"/>
          <w:tab w:val="left" w:pos="0"/>
        </w:tabs>
        <w:spacing w:after="0" w:line="240" w:lineRule="auto"/>
        <w:jc w:val="both"/>
        <w:rPr>
          <w:rFonts w:ascii="Times New Roman" w:hAnsi="Times New Roman"/>
          <w:b/>
          <w:sz w:val="24"/>
          <w:szCs w:val="24"/>
        </w:rPr>
      </w:pPr>
      <w:r w:rsidRPr="00547FF6">
        <w:rPr>
          <w:rFonts w:ascii="Times New Roman" w:hAnsi="Times New Roman"/>
          <w:b/>
          <w:sz w:val="24"/>
          <w:szCs w:val="24"/>
        </w:rPr>
        <w:t>Sifat Kimia</w:t>
      </w:r>
    </w:p>
    <w:p w:rsidR="00547FF6" w:rsidRDefault="00547FF6" w:rsidP="00547FF6">
      <w:pPr>
        <w:tabs>
          <w:tab w:val="left" w:pos="-2410"/>
          <w:tab w:val="left" w:pos="0"/>
        </w:tabs>
        <w:spacing w:after="0" w:line="240" w:lineRule="auto"/>
        <w:jc w:val="both"/>
        <w:rPr>
          <w:rFonts w:ascii="Times New Roman" w:hAnsi="Times New Roman"/>
          <w:b/>
          <w:sz w:val="24"/>
          <w:szCs w:val="24"/>
        </w:rPr>
      </w:pPr>
    </w:p>
    <w:p w:rsidR="00B13158" w:rsidRDefault="00B13158" w:rsidP="00547FF6">
      <w:pPr>
        <w:tabs>
          <w:tab w:val="left" w:pos="-2410"/>
          <w:tab w:val="left" w:pos="0"/>
        </w:tabs>
        <w:spacing w:after="0" w:line="240" w:lineRule="auto"/>
        <w:jc w:val="both"/>
        <w:rPr>
          <w:rFonts w:ascii="Times New Roman" w:hAnsi="Times New Roman"/>
          <w:b/>
          <w:sz w:val="24"/>
          <w:szCs w:val="24"/>
        </w:rPr>
      </w:pPr>
      <w:r>
        <w:rPr>
          <w:rFonts w:ascii="Times New Roman" w:hAnsi="Times New Roman"/>
          <w:b/>
          <w:sz w:val="24"/>
          <w:szCs w:val="24"/>
        </w:rPr>
        <w:t>Kadar Air</w:t>
      </w:r>
    </w:p>
    <w:p w:rsidR="00B13158" w:rsidRDefault="00B13158" w:rsidP="00B13158">
      <w:pPr>
        <w:pStyle w:val="ListParagraph"/>
        <w:spacing w:line="240" w:lineRule="auto"/>
        <w:ind w:left="0" w:firstLine="426"/>
        <w:jc w:val="both"/>
        <w:rPr>
          <w:rFonts w:ascii="Times New Roman" w:hAnsi="Times New Roman"/>
          <w:sz w:val="24"/>
          <w:szCs w:val="24"/>
          <w:lang w:val="id-ID"/>
        </w:rPr>
      </w:pPr>
      <w:r>
        <w:rPr>
          <w:rFonts w:ascii="Times New Roman" w:hAnsi="Times New Roman"/>
          <w:sz w:val="24"/>
          <w:szCs w:val="24"/>
          <w:lang w:val="id-ID"/>
        </w:rPr>
        <w:t>Berdasarkan hasil analisa k</w:t>
      </w:r>
      <w:r>
        <w:rPr>
          <w:rFonts w:ascii="Times New Roman" w:hAnsi="Times New Roman"/>
          <w:sz w:val="24"/>
          <w:szCs w:val="24"/>
          <w:lang w:val="id-ID"/>
        </w:rPr>
        <w:t xml:space="preserve">imia yang terdapat pada Tabel </w:t>
      </w:r>
      <w:r>
        <w:rPr>
          <w:rFonts w:ascii="Times New Roman" w:hAnsi="Times New Roman"/>
          <w:sz w:val="24"/>
          <w:szCs w:val="24"/>
        </w:rPr>
        <w:t>2</w:t>
      </w:r>
      <w:r>
        <w:rPr>
          <w:rFonts w:ascii="Times New Roman" w:hAnsi="Times New Roman"/>
          <w:sz w:val="24"/>
          <w:szCs w:val="24"/>
          <w:lang w:val="id-ID"/>
        </w:rPr>
        <w:t xml:space="preserve">, kadar air minuman instan yang di uji merupakan yang terpilih yaitu pada formulasi 2 dengan penambahan  kunir putih 750 g dan kau manis 100 g diperolah nilai kadar air sebesar 1,66 (%b/b) hal ini sesuai dengan standar yang ditetapkan SNI 01-4320-20004, nilai kadar air untuk serbuk minuman tradisional maksimal 3%. </w:t>
      </w:r>
    </w:p>
    <w:p w:rsidR="00B13158" w:rsidRDefault="00B13158" w:rsidP="00547FF6">
      <w:pPr>
        <w:tabs>
          <w:tab w:val="left" w:pos="-2410"/>
          <w:tab w:val="left" w:pos="0"/>
        </w:tabs>
        <w:spacing w:after="0" w:line="240" w:lineRule="auto"/>
        <w:jc w:val="both"/>
        <w:rPr>
          <w:rFonts w:ascii="Times New Roman" w:hAnsi="Times New Roman"/>
          <w:b/>
          <w:sz w:val="24"/>
          <w:szCs w:val="24"/>
        </w:rPr>
      </w:pPr>
      <w:r>
        <w:rPr>
          <w:rFonts w:ascii="Times New Roman" w:hAnsi="Times New Roman"/>
          <w:b/>
          <w:sz w:val="24"/>
          <w:szCs w:val="24"/>
        </w:rPr>
        <w:t>Antioksidan</w:t>
      </w:r>
    </w:p>
    <w:p w:rsidR="00B13158" w:rsidRDefault="00B13158" w:rsidP="00B13158">
      <w:pPr>
        <w:pStyle w:val="ListParagraph"/>
        <w:spacing w:line="240" w:lineRule="auto"/>
        <w:ind w:left="0" w:firstLine="426"/>
        <w:jc w:val="both"/>
        <w:rPr>
          <w:rFonts w:ascii="Times New Roman" w:hAnsi="Times New Roman"/>
          <w:sz w:val="24"/>
          <w:szCs w:val="24"/>
          <w:lang w:val="id-ID"/>
        </w:rPr>
      </w:pPr>
      <w:r>
        <w:rPr>
          <w:rFonts w:ascii="Times New Roman" w:hAnsi="Times New Roman"/>
          <w:sz w:val="24"/>
          <w:szCs w:val="24"/>
          <w:lang w:val="id-ID"/>
        </w:rPr>
        <w:t xml:space="preserve">Berdasarkan hasil analisa kimia antioksidan yang terdapat pada Tabel 10, menunjukan bahwa minuman instan dengan penambahan kunir putih dan kayu manis memiliki pengaruh terhadap aktivitas antioksidan yang dihasilkan. Pengujian aktivitas antioksidan dilakukan pada sampel terpilih dengan penambahan kunir putih 750 g dan kayu manis 100 g diperoleh nilai aktivitas antioksidan sebesar 24,46 %, mempunyai aktivitas </w:t>
      </w:r>
      <w:r>
        <w:rPr>
          <w:rFonts w:ascii="Times New Roman" w:hAnsi="Times New Roman"/>
          <w:sz w:val="24"/>
          <w:szCs w:val="24"/>
          <w:lang w:val="id-ID"/>
        </w:rPr>
        <w:lastRenderedPageBreak/>
        <w:t>antioksidan dibawah aktivitas antioksidan BHT (73,88%) sebagai pembanding. Aktivitas antioksidan yang dihasilkan minuman instan kunir putih merupakan antioksidan alami yang berasal dari senyawa fenolik dan senyawa-senyawa alami flafonoid yang terdapat pada kunir putih sebagai bahan baku dan kayu manis sebagai bahan tambahan. A</w:t>
      </w:r>
      <w:r>
        <w:rPr>
          <w:rFonts w:ascii="Times New Roman" w:hAnsi="Times New Roman"/>
          <w:sz w:val="24"/>
          <w:szCs w:val="24"/>
        </w:rPr>
        <w:t>ntioksidan alami terdapat pada tumbuh-tumbuhan, sayur-sayuran dan buah-buahan (Winarsi, 2007).</w:t>
      </w:r>
      <w:r>
        <w:rPr>
          <w:rFonts w:ascii="Times New Roman" w:hAnsi="Times New Roman"/>
          <w:sz w:val="24"/>
          <w:szCs w:val="24"/>
          <w:lang w:val="id-ID"/>
        </w:rPr>
        <w:t xml:space="preserve"> Hal ini sesuai dengan laporan Pujimulyani (2010) yang menyatakan bahwa total fenolik konten dan aktivitas antioksidan kunir putih dengan perlakuan </w:t>
      </w:r>
      <w:r>
        <w:rPr>
          <w:rFonts w:ascii="Times New Roman" w:hAnsi="Times New Roman"/>
          <w:i/>
          <w:sz w:val="24"/>
          <w:szCs w:val="24"/>
          <w:lang w:val="id-ID"/>
        </w:rPr>
        <w:t>blancing</w:t>
      </w:r>
      <w:r>
        <w:rPr>
          <w:rFonts w:ascii="Times New Roman" w:hAnsi="Times New Roman"/>
          <w:sz w:val="24"/>
          <w:szCs w:val="24"/>
          <w:lang w:val="id-ID"/>
        </w:rPr>
        <w:t xml:space="preserve"> lebih tinggi dibandingkan dengan yang tidak di </w:t>
      </w:r>
      <w:r>
        <w:rPr>
          <w:rFonts w:ascii="Times New Roman" w:hAnsi="Times New Roman"/>
          <w:i/>
          <w:sz w:val="24"/>
          <w:szCs w:val="24"/>
          <w:lang w:val="id-ID"/>
        </w:rPr>
        <w:t>blancing</w:t>
      </w:r>
      <w:r>
        <w:rPr>
          <w:rFonts w:ascii="Times New Roman" w:hAnsi="Times New Roman"/>
          <w:sz w:val="24"/>
          <w:szCs w:val="24"/>
          <w:lang w:val="id-ID"/>
        </w:rPr>
        <w:t xml:space="preserve">. </w:t>
      </w:r>
      <w:r>
        <w:rPr>
          <w:rFonts w:ascii="Times New Roman" w:hAnsi="Times New Roman"/>
          <w:i/>
          <w:sz w:val="24"/>
          <w:szCs w:val="24"/>
          <w:lang w:val="id-ID"/>
        </w:rPr>
        <w:t>Blancing</w:t>
      </w:r>
      <w:r>
        <w:rPr>
          <w:rFonts w:ascii="Times New Roman" w:hAnsi="Times New Roman"/>
          <w:sz w:val="24"/>
          <w:szCs w:val="24"/>
          <w:lang w:val="id-ID"/>
        </w:rPr>
        <w:t xml:space="preserve"> dapat memecah rutinitas glikosida dalam kunyit putih menjadi aglikon kuersetin sehingga aktivitas antioksidan meningkat (Pujimulyani, 2012). Sejalan dengan Kinsella </w:t>
      </w:r>
      <w:r>
        <w:rPr>
          <w:rFonts w:ascii="Times New Roman" w:hAnsi="Times New Roman"/>
          <w:i/>
          <w:sz w:val="24"/>
          <w:szCs w:val="24"/>
          <w:lang w:val="id-ID"/>
        </w:rPr>
        <w:t>et al.,</w:t>
      </w:r>
      <w:r>
        <w:rPr>
          <w:rFonts w:ascii="Times New Roman" w:hAnsi="Times New Roman"/>
          <w:sz w:val="24"/>
          <w:szCs w:val="24"/>
          <w:lang w:val="id-ID"/>
        </w:rPr>
        <w:t xml:space="preserve"> (1993) yang menyebutkan bahwa senyawa fenol dapat berfungsi sebagai antioksidan karena kemampuannya meniadakan radikal-radikal bebas dan radikal peroksida sehingga efektif dalam menghambat oksidasi lipid. </w:t>
      </w:r>
    </w:p>
    <w:p w:rsidR="00547FF6" w:rsidRPr="00B13158" w:rsidRDefault="00B13158" w:rsidP="00B13158">
      <w:pPr>
        <w:pStyle w:val="ListParagraph"/>
        <w:spacing w:line="240" w:lineRule="auto"/>
        <w:ind w:left="0" w:firstLine="426"/>
        <w:jc w:val="both"/>
        <w:rPr>
          <w:rFonts w:ascii="Times New Roman" w:hAnsi="Times New Roman"/>
          <w:sz w:val="24"/>
          <w:szCs w:val="24"/>
        </w:rPr>
      </w:pPr>
      <w:r>
        <w:rPr>
          <w:rFonts w:ascii="Times New Roman" w:hAnsi="Times New Roman"/>
          <w:sz w:val="24"/>
          <w:szCs w:val="24"/>
          <w:lang w:val="id-ID"/>
        </w:rPr>
        <w:t xml:space="preserve">Aktivitas antioksidan cenderung menurun seiring dengan lamanya pemanasan. Pasalnya, selama proses pemanasan, terdapat senyawa yang memiliki antioksidan, salah satunya polifenol. Kestabilan polifenol berbanding lurus dengan hasil penelitian total fenol, dimana semakin tinggi total fenol maka semakin tinggi pula tingkat aktivitas antioksidannya (Susanti 2008 dalam Pujimulyani 2020). Kadar aktivitas antioksidan dapat mengalami penurunan akibat suhu dan lama </w:t>
      </w:r>
      <w:r>
        <w:rPr>
          <w:rFonts w:ascii="Times New Roman" w:hAnsi="Times New Roman"/>
          <w:sz w:val="24"/>
          <w:szCs w:val="24"/>
          <w:lang w:val="id-ID"/>
        </w:rPr>
        <w:lastRenderedPageBreak/>
        <w:t xml:space="preserve">waktu pemanasa. Hal ini sesuai dengan pernyataan Pudjihartati 2016 dalam pujimulyani, dkk. 2020, menyatakan bahwa semakin tinggi suhu dan semakin lama waktu pemanasan maka semakin tinggi pula penurunan sifat antioksidannya. Penurunan antioksidan terjadi karena umumnya panas memberikan efek </w:t>
      </w:r>
    </w:p>
    <w:p w:rsidR="006F17E8" w:rsidRDefault="006F17E8" w:rsidP="006F17E8">
      <w:pPr>
        <w:pStyle w:val="ListParagraph"/>
        <w:spacing w:line="240" w:lineRule="auto"/>
        <w:ind w:left="0" w:firstLine="426"/>
        <w:jc w:val="both"/>
        <w:rPr>
          <w:rFonts w:ascii="Times New Roman" w:hAnsi="Times New Roman"/>
          <w:sz w:val="24"/>
          <w:szCs w:val="24"/>
          <w:lang w:val="id-ID"/>
        </w:rPr>
      </w:pPr>
      <w:r>
        <w:rPr>
          <w:rFonts w:ascii="Times New Roman" w:hAnsi="Times New Roman"/>
          <w:sz w:val="24"/>
          <w:szCs w:val="24"/>
          <w:lang w:val="id-ID"/>
        </w:rPr>
        <w:t xml:space="preserve">destruktif pada senyawa fenolik yang sangat tidak stabil sehingga senyawa fenol larut dalam air (Saikia dan Mahanta, 2013 ; Hasim dkk., 2016 dalam Pujimulyani, 2020). </w:t>
      </w:r>
      <w:r>
        <w:rPr>
          <w:rFonts w:ascii="Times New Roman" w:hAnsi="Times New Roman"/>
          <w:sz w:val="24"/>
          <w:szCs w:val="24"/>
        </w:rPr>
        <w:t xml:space="preserve">Antioksidan memang secara alami terdapat pada sebagian besar bahan </w:t>
      </w:r>
      <w:r>
        <w:rPr>
          <w:rFonts w:ascii="Times New Roman" w:hAnsi="Times New Roman"/>
          <w:sz w:val="24"/>
          <w:szCs w:val="24"/>
        </w:rPr>
        <w:lastRenderedPageBreak/>
        <w:t xml:space="preserve">pangan, namun senyawa-senyawa tersebut mengalami penurunan fungsi selama proses pengolahan (Pujimulyani </w:t>
      </w:r>
      <w:proofErr w:type="gramStart"/>
      <w:r>
        <w:rPr>
          <w:rFonts w:ascii="Times New Roman" w:hAnsi="Times New Roman"/>
          <w:sz w:val="24"/>
          <w:szCs w:val="24"/>
        </w:rPr>
        <w:t>dkk.,</w:t>
      </w:r>
      <w:proofErr w:type="gramEnd"/>
      <w:r>
        <w:rPr>
          <w:rFonts w:ascii="Times New Roman" w:hAnsi="Times New Roman"/>
          <w:sz w:val="24"/>
          <w:szCs w:val="24"/>
        </w:rPr>
        <w:t xml:space="preserve"> 2006).</w:t>
      </w:r>
    </w:p>
    <w:p w:rsidR="006F17E8" w:rsidRDefault="006F17E8" w:rsidP="006F17E8">
      <w:pPr>
        <w:pStyle w:val="ListParagraph"/>
        <w:spacing w:line="240" w:lineRule="auto"/>
        <w:ind w:left="0" w:firstLine="426"/>
        <w:jc w:val="both"/>
        <w:rPr>
          <w:rFonts w:ascii="Times New Roman" w:hAnsi="Times New Roman"/>
          <w:sz w:val="24"/>
          <w:szCs w:val="24"/>
        </w:rPr>
      </w:pPr>
      <w:r>
        <w:rPr>
          <w:rFonts w:ascii="Times New Roman" w:hAnsi="Times New Roman"/>
          <w:sz w:val="24"/>
          <w:szCs w:val="24"/>
          <w:lang w:val="id-ID"/>
        </w:rPr>
        <w:t xml:space="preserve">Kandungan senyawa fitokimia yang terkandung didalam kayu manis berpotensial sebagai antioksidan. Menurut Purseglove </w:t>
      </w:r>
      <w:r>
        <w:rPr>
          <w:rFonts w:ascii="Times New Roman" w:hAnsi="Times New Roman"/>
          <w:i/>
          <w:sz w:val="24"/>
          <w:szCs w:val="24"/>
          <w:lang w:val="id-ID"/>
        </w:rPr>
        <w:t>et al</w:t>
      </w:r>
      <w:r>
        <w:rPr>
          <w:rFonts w:ascii="Times New Roman" w:hAnsi="Times New Roman"/>
          <w:sz w:val="24"/>
          <w:szCs w:val="24"/>
          <w:lang w:val="id-ID"/>
        </w:rPr>
        <w:t xml:space="preserve"> (1991), pada kayu manis terdapat eugenol dan kumarin dari golongan polifenol yang memiliki aktivitas antioksidan. Kayu manis dapat berperan sebagai antioksidan karena mengandung senyawa tanin dan eugenol (King, 2000)</w:t>
      </w:r>
      <w:r>
        <w:rPr>
          <w:rFonts w:ascii="Times New Roman" w:hAnsi="Times New Roman"/>
          <w:sz w:val="24"/>
          <w:szCs w:val="24"/>
        </w:rPr>
        <w:t>.</w:t>
      </w:r>
    </w:p>
    <w:p w:rsidR="00547FF6" w:rsidRDefault="00547FF6" w:rsidP="00547FF6">
      <w:pPr>
        <w:tabs>
          <w:tab w:val="left" w:pos="-2410"/>
          <w:tab w:val="left" w:pos="0"/>
        </w:tabs>
        <w:spacing w:after="0" w:line="480" w:lineRule="auto"/>
        <w:jc w:val="both"/>
        <w:rPr>
          <w:rFonts w:ascii="Times New Roman" w:hAnsi="Times New Roman"/>
          <w:sz w:val="24"/>
          <w:szCs w:val="24"/>
        </w:rPr>
        <w:sectPr w:rsidR="00547FF6" w:rsidSect="00547FF6">
          <w:type w:val="continuous"/>
          <w:pgSz w:w="11906" w:h="16838"/>
          <w:pgMar w:top="2268" w:right="1701" w:bottom="1701" w:left="2268" w:header="709" w:footer="709" w:gutter="0"/>
          <w:cols w:num="2" w:space="708"/>
          <w:docGrid w:linePitch="360"/>
        </w:sectPr>
      </w:pPr>
    </w:p>
    <w:p w:rsidR="006F17E8" w:rsidRDefault="006F17E8" w:rsidP="00B13158">
      <w:pPr>
        <w:pStyle w:val="Caption"/>
        <w:rPr>
          <w:rFonts w:ascii="Times New Roman" w:hAnsi="Times New Roman"/>
          <w:b w:val="0"/>
          <w:color w:val="auto"/>
          <w:sz w:val="24"/>
          <w:szCs w:val="24"/>
        </w:rPr>
      </w:pPr>
      <w:bookmarkStart w:id="4" w:name="_Toc81036220"/>
    </w:p>
    <w:p w:rsidR="00547FF6" w:rsidRPr="00B13158" w:rsidRDefault="00BA5E0C" w:rsidP="00B13158">
      <w:pPr>
        <w:pStyle w:val="Caption"/>
        <w:rPr>
          <w:rFonts w:ascii="Times New Roman" w:hAnsi="Times New Roman"/>
          <w:b w:val="0"/>
          <w:color w:val="000000" w:themeColor="text1"/>
          <w:sz w:val="24"/>
          <w:szCs w:val="24"/>
        </w:rPr>
      </w:pPr>
      <w:proofErr w:type="gramStart"/>
      <w:r>
        <w:rPr>
          <w:rFonts w:ascii="Times New Roman" w:hAnsi="Times New Roman"/>
          <w:b w:val="0"/>
          <w:color w:val="auto"/>
          <w:sz w:val="24"/>
          <w:szCs w:val="24"/>
        </w:rPr>
        <w:t>Tabel 2</w:t>
      </w:r>
      <w:r w:rsidR="00B13158">
        <w:rPr>
          <w:rFonts w:ascii="Times New Roman" w:hAnsi="Times New Roman"/>
          <w:b w:val="0"/>
          <w:color w:val="auto"/>
          <w:sz w:val="24"/>
          <w:szCs w:val="24"/>
          <w:lang w:val="id-ID"/>
        </w:rPr>
        <w:t>.</w:t>
      </w:r>
      <w:proofErr w:type="gramEnd"/>
      <w:r w:rsidR="00B13158">
        <w:rPr>
          <w:lang w:val="id-ID"/>
        </w:rPr>
        <w:t xml:space="preserve"> </w:t>
      </w:r>
      <w:r w:rsidR="00B13158">
        <w:rPr>
          <w:rFonts w:ascii="Times New Roman" w:hAnsi="Times New Roman"/>
          <w:b w:val="0"/>
          <w:color w:val="000000" w:themeColor="text1"/>
          <w:sz w:val="24"/>
          <w:szCs w:val="24"/>
          <w:lang w:val="id-ID"/>
        </w:rPr>
        <w:t>Sifat Kimia Minuman Instan Kunir Putih terpilih</w:t>
      </w:r>
      <w:bookmarkEnd w:id="4"/>
    </w:p>
    <w:tbl>
      <w:tblPr>
        <w:tblStyle w:val="TableGrid"/>
        <w:tblW w:w="7513" w:type="dxa"/>
        <w:tblInd w:w="392" w:type="dxa"/>
        <w:tblLook w:val="04A0" w:firstRow="1" w:lastRow="0" w:firstColumn="1" w:lastColumn="0" w:noHBand="0" w:noVBand="1"/>
      </w:tblPr>
      <w:tblGrid>
        <w:gridCol w:w="2433"/>
        <w:gridCol w:w="3674"/>
        <w:gridCol w:w="1406"/>
      </w:tblGrid>
      <w:tr w:rsidR="00B13158" w:rsidTr="00B13158">
        <w:tc>
          <w:tcPr>
            <w:tcW w:w="2433" w:type="dxa"/>
            <w:tcBorders>
              <w:top w:val="single" w:sz="4" w:space="0" w:color="auto"/>
              <w:left w:val="nil"/>
              <w:bottom w:val="single" w:sz="4" w:space="0" w:color="auto"/>
              <w:right w:val="nil"/>
            </w:tcBorders>
            <w:hideMark/>
          </w:tcPr>
          <w:p w:rsidR="00B13158" w:rsidRDefault="00B13158">
            <w:pPr>
              <w:spacing w:after="0" w:line="240" w:lineRule="auto"/>
              <w:rPr>
                <w:rFonts w:ascii="Times New Roman" w:hAnsi="Times New Roman"/>
                <w:sz w:val="24"/>
                <w:szCs w:val="24"/>
              </w:rPr>
            </w:pPr>
            <w:r>
              <w:rPr>
                <w:rFonts w:ascii="Times New Roman" w:hAnsi="Times New Roman"/>
                <w:sz w:val="24"/>
                <w:szCs w:val="24"/>
              </w:rPr>
              <w:t>Analisa Kimia</w:t>
            </w:r>
          </w:p>
        </w:tc>
        <w:tc>
          <w:tcPr>
            <w:tcW w:w="3674" w:type="dxa"/>
            <w:tcBorders>
              <w:top w:val="single" w:sz="4" w:space="0" w:color="auto"/>
              <w:left w:val="nil"/>
              <w:bottom w:val="single" w:sz="4" w:space="0" w:color="auto"/>
              <w:right w:val="nil"/>
            </w:tcBorders>
            <w:hideMark/>
          </w:tcPr>
          <w:p w:rsidR="00B13158" w:rsidRDefault="00B13158">
            <w:pPr>
              <w:spacing w:after="0" w:line="240" w:lineRule="auto"/>
              <w:rPr>
                <w:rFonts w:ascii="Times New Roman" w:hAnsi="Times New Roman"/>
                <w:sz w:val="24"/>
                <w:szCs w:val="24"/>
              </w:rPr>
            </w:pPr>
            <w:r>
              <w:rPr>
                <w:rFonts w:ascii="Times New Roman" w:hAnsi="Times New Roman"/>
                <w:sz w:val="24"/>
                <w:szCs w:val="24"/>
              </w:rPr>
              <w:t>Minuman instan terpilih</w:t>
            </w:r>
          </w:p>
          <w:p w:rsidR="00B13158" w:rsidRDefault="00B13158">
            <w:pPr>
              <w:spacing w:after="0" w:line="240" w:lineRule="auto"/>
              <w:rPr>
                <w:rFonts w:ascii="Times New Roman" w:hAnsi="Times New Roman"/>
                <w:sz w:val="24"/>
                <w:szCs w:val="24"/>
              </w:rPr>
            </w:pPr>
            <w:r>
              <w:rPr>
                <w:rFonts w:ascii="Times New Roman" w:hAnsi="Times New Roman"/>
                <w:sz w:val="24"/>
                <w:szCs w:val="24"/>
              </w:rPr>
              <w:t>Kunir putih 750 g, kayu manis 100 g</w:t>
            </w:r>
          </w:p>
        </w:tc>
        <w:tc>
          <w:tcPr>
            <w:tcW w:w="1406" w:type="dxa"/>
            <w:tcBorders>
              <w:top w:val="single" w:sz="4" w:space="0" w:color="auto"/>
              <w:left w:val="nil"/>
              <w:bottom w:val="single" w:sz="4" w:space="0" w:color="auto"/>
              <w:right w:val="nil"/>
            </w:tcBorders>
            <w:hideMark/>
          </w:tcPr>
          <w:p w:rsidR="00B13158" w:rsidRDefault="00B13158">
            <w:pPr>
              <w:spacing w:after="0" w:line="240" w:lineRule="auto"/>
              <w:rPr>
                <w:rFonts w:ascii="Times New Roman" w:hAnsi="Times New Roman"/>
                <w:sz w:val="24"/>
                <w:szCs w:val="24"/>
              </w:rPr>
            </w:pPr>
            <w:r>
              <w:rPr>
                <w:rFonts w:ascii="Times New Roman" w:hAnsi="Times New Roman"/>
                <w:sz w:val="24"/>
                <w:szCs w:val="24"/>
              </w:rPr>
              <w:t>SNI</w:t>
            </w:r>
          </w:p>
        </w:tc>
      </w:tr>
      <w:tr w:rsidR="00B13158" w:rsidTr="00B13158">
        <w:tc>
          <w:tcPr>
            <w:tcW w:w="2433" w:type="dxa"/>
            <w:tcBorders>
              <w:top w:val="single" w:sz="4" w:space="0" w:color="auto"/>
              <w:left w:val="nil"/>
              <w:bottom w:val="nil"/>
              <w:right w:val="nil"/>
            </w:tcBorders>
            <w:hideMark/>
          </w:tcPr>
          <w:p w:rsidR="00B13158" w:rsidRDefault="00B13158">
            <w:pPr>
              <w:spacing w:after="0" w:line="240" w:lineRule="auto"/>
              <w:rPr>
                <w:rFonts w:ascii="Times New Roman" w:hAnsi="Times New Roman"/>
                <w:sz w:val="24"/>
                <w:szCs w:val="24"/>
              </w:rPr>
            </w:pPr>
            <w:r>
              <w:rPr>
                <w:rFonts w:ascii="Times New Roman" w:hAnsi="Times New Roman"/>
                <w:sz w:val="24"/>
                <w:szCs w:val="24"/>
              </w:rPr>
              <w:t>Kadar Air (%bb)</w:t>
            </w:r>
          </w:p>
        </w:tc>
        <w:tc>
          <w:tcPr>
            <w:tcW w:w="3674" w:type="dxa"/>
            <w:tcBorders>
              <w:top w:val="single" w:sz="4" w:space="0" w:color="auto"/>
              <w:left w:val="nil"/>
              <w:bottom w:val="nil"/>
              <w:right w:val="nil"/>
            </w:tcBorders>
            <w:hideMark/>
          </w:tcPr>
          <w:p w:rsidR="00B13158" w:rsidRDefault="00B13158">
            <w:pPr>
              <w:spacing w:after="0" w:line="240" w:lineRule="auto"/>
              <w:rPr>
                <w:rFonts w:ascii="Times New Roman" w:hAnsi="Times New Roman"/>
                <w:sz w:val="24"/>
                <w:szCs w:val="24"/>
              </w:rPr>
            </w:pPr>
            <w:r>
              <w:rPr>
                <w:rFonts w:ascii="Times New Roman" w:hAnsi="Times New Roman"/>
                <w:sz w:val="24"/>
                <w:szCs w:val="24"/>
              </w:rPr>
              <w:t>1,66</w:t>
            </w:r>
          </w:p>
        </w:tc>
        <w:tc>
          <w:tcPr>
            <w:tcW w:w="1406" w:type="dxa"/>
            <w:tcBorders>
              <w:top w:val="single" w:sz="4" w:space="0" w:color="auto"/>
              <w:left w:val="nil"/>
              <w:bottom w:val="nil"/>
              <w:right w:val="nil"/>
            </w:tcBorders>
            <w:hideMark/>
          </w:tcPr>
          <w:p w:rsidR="00B13158" w:rsidRDefault="00B13158">
            <w:pPr>
              <w:spacing w:after="0" w:line="240" w:lineRule="auto"/>
              <w:rPr>
                <w:rFonts w:ascii="Times New Roman" w:hAnsi="Times New Roman"/>
                <w:sz w:val="24"/>
                <w:szCs w:val="24"/>
              </w:rPr>
            </w:pPr>
            <w:r>
              <w:rPr>
                <w:rFonts w:ascii="Times New Roman" w:hAnsi="Times New Roman"/>
                <w:sz w:val="24"/>
                <w:szCs w:val="24"/>
              </w:rPr>
              <w:t>3%</w:t>
            </w:r>
          </w:p>
        </w:tc>
      </w:tr>
      <w:tr w:rsidR="00B13158" w:rsidTr="00B13158">
        <w:tc>
          <w:tcPr>
            <w:tcW w:w="2433" w:type="dxa"/>
            <w:tcBorders>
              <w:top w:val="nil"/>
              <w:left w:val="nil"/>
              <w:bottom w:val="nil"/>
              <w:right w:val="nil"/>
            </w:tcBorders>
            <w:hideMark/>
          </w:tcPr>
          <w:p w:rsidR="00B13158" w:rsidRDefault="00B13158">
            <w:pPr>
              <w:spacing w:after="0" w:line="240" w:lineRule="auto"/>
              <w:rPr>
                <w:rFonts w:ascii="Times New Roman" w:hAnsi="Times New Roman"/>
                <w:sz w:val="24"/>
                <w:szCs w:val="24"/>
              </w:rPr>
            </w:pPr>
            <w:r>
              <w:rPr>
                <w:rFonts w:ascii="Times New Roman" w:hAnsi="Times New Roman"/>
                <w:sz w:val="24"/>
                <w:szCs w:val="24"/>
              </w:rPr>
              <w:t>Antioksidan (%RSA)</w:t>
            </w:r>
          </w:p>
        </w:tc>
        <w:tc>
          <w:tcPr>
            <w:tcW w:w="3674" w:type="dxa"/>
            <w:tcBorders>
              <w:top w:val="nil"/>
              <w:left w:val="nil"/>
              <w:bottom w:val="nil"/>
              <w:right w:val="nil"/>
            </w:tcBorders>
            <w:hideMark/>
          </w:tcPr>
          <w:p w:rsidR="00B13158" w:rsidRDefault="00B13158">
            <w:pPr>
              <w:spacing w:after="0" w:line="240" w:lineRule="auto"/>
              <w:rPr>
                <w:rFonts w:ascii="Times New Roman" w:hAnsi="Times New Roman"/>
                <w:sz w:val="24"/>
                <w:szCs w:val="24"/>
              </w:rPr>
            </w:pPr>
            <w:r>
              <w:rPr>
                <w:rFonts w:ascii="Times New Roman" w:hAnsi="Times New Roman"/>
                <w:sz w:val="24"/>
                <w:szCs w:val="24"/>
              </w:rPr>
              <w:t>24,46</w:t>
            </w:r>
          </w:p>
        </w:tc>
        <w:tc>
          <w:tcPr>
            <w:tcW w:w="1406" w:type="dxa"/>
            <w:tcBorders>
              <w:top w:val="nil"/>
              <w:left w:val="nil"/>
              <w:bottom w:val="nil"/>
              <w:right w:val="nil"/>
            </w:tcBorders>
          </w:tcPr>
          <w:p w:rsidR="00B13158" w:rsidRDefault="00B13158">
            <w:pPr>
              <w:spacing w:after="0" w:line="240" w:lineRule="auto"/>
              <w:rPr>
                <w:rFonts w:ascii="Times New Roman" w:hAnsi="Times New Roman"/>
                <w:sz w:val="24"/>
                <w:szCs w:val="24"/>
              </w:rPr>
            </w:pPr>
          </w:p>
        </w:tc>
      </w:tr>
      <w:tr w:rsidR="00B13158" w:rsidTr="00B13158">
        <w:tc>
          <w:tcPr>
            <w:tcW w:w="2433" w:type="dxa"/>
            <w:tcBorders>
              <w:top w:val="nil"/>
              <w:left w:val="nil"/>
              <w:bottom w:val="nil"/>
              <w:right w:val="nil"/>
            </w:tcBorders>
            <w:hideMark/>
          </w:tcPr>
          <w:p w:rsidR="00B13158" w:rsidRDefault="00B13158">
            <w:pPr>
              <w:spacing w:after="0" w:line="240" w:lineRule="auto"/>
              <w:rPr>
                <w:rFonts w:ascii="Times New Roman" w:hAnsi="Times New Roman"/>
                <w:sz w:val="24"/>
                <w:szCs w:val="24"/>
              </w:rPr>
            </w:pPr>
            <w:r>
              <w:rPr>
                <w:rFonts w:ascii="Times New Roman" w:hAnsi="Times New Roman"/>
                <w:sz w:val="24"/>
                <w:szCs w:val="24"/>
              </w:rPr>
              <w:t>Fenol Total mg/g</w:t>
            </w:r>
          </w:p>
        </w:tc>
        <w:tc>
          <w:tcPr>
            <w:tcW w:w="3674" w:type="dxa"/>
            <w:tcBorders>
              <w:top w:val="nil"/>
              <w:left w:val="nil"/>
              <w:bottom w:val="nil"/>
              <w:right w:val="nil"/>
            </w:tcBorders>
            <w:hideMark/>
          </w:tcPr>
          <w:p w:rsidR="00B13158" w:rsidRDefault="00B13158">
            <w:pPr>
              <w:spacing w:after="0" w:line="240" w:lineRule="auto"/>
              <w:rPr>
                <w:rFonts w:ascii="Times New Roman" w:hAnsi="Times New Roman"/>
                <w:sz w:val="24"/>
                <w:szCs w:val="24"/>
              </w:rPr>
            </w:pPr>
            <w:r>
              <w:rPr>
                <w:rFonts w:ascii="Times New Roman" w:hAnsi="Times New Roman"/>
                <w:sz w:val="24"/>
                <w:szCs w:val="24"/>
              </w:rPr>
              <w:t>36,52</w:t>
            </w:r>
          </w:p>
        </w:tc>
        <w:tc>
          <w:tcPr>
            <w:tcW w:w="1406" w:type="dxa"/>
            <w:tcBorders>
              <w:top w:val="nil"/>
              <w:left w:val="nil"/>
              <w:bottom w:val="nil"/>
              <w:right w:val="nil"/>
            </w:tcBorders>
          </w:tcPr>
          <w:p w:rsidR="00B13158" w:rsidRDefault="00B13158">
            <w:pPr>
              <w:spacing w:after="0" w:line="240" w:lineRule="auto"/>
              <w:rPr>
                <w:rFonts w:ascii="Times New Roman" w:hAnsi="Times New Roman"/>
                <w:sz w:val="24"/>
                <w:szCs w:val="24"/>
              </w:rPr>
            </w:pPr>
          </w:p>
        </w:tc>
      </w:tr>
      <w:tr w:rsidR="00B13158" w:rsidTr="00B13158">
        <w:tc>
          <w:tcPr>
            <w:tcW w:w="2433" w:type="dxa"/>
            <w:tcBorders>
              <w:top w:val="nil"/>
              <w:left w:val="nil"/>
              <w:bottom w:val="single" w:sz="4" w:space="0" w:color="auto"/>
              <w:right w:val="nil"/>
            </w:tcBorders>
            <w:hideMark/>
          </w:tcPr>
          <w:p w:rsidR="00B13158" w:rsidRDefault="00B13158">
            <w:pPr>
              <w:spacing w:after="0" w:line="240" w:lineRule="auto"/>
              <w:rPr>
                <w:rFonts w:ascii="Times New Roman" w:hAnsi="Times New Roman"/>
                <w:sz w:val="24"/>
                <w:szCs w:val="24"/>
              </w:rPr>
            </w:pPr>
            <w:r>
              <w:rPr>
                <w:rFonts w:ascii="Times New Roman" w:hAnsi="Times New Roman"/>
                <w:sz w:val="24"/>
                <w:szCs w:val="24"/>
              </w:rPr>
              <w:t>Gula Reduksi</w:t>
            </w:r>
          </w:p>
        </w:tc>
        <w:tc>
          <w:tcPr>
            <w:tcW w:w="3674" w:type="dxa"/>
            <w:tcBorders>
              <w:top w:val="nil"/>
              <w:left w:val="nil"/>
              <w:bottom w:val="single" w:sz="4" w:space="0" w:color="auto"/>
              <w:right w:val="nil"/>
            </w:tcBorders>
            <w:hideMark/>
          </w:tcPr>
          <w:p w:rsidR="00B13158" w:rsidRDefault="00B13158">
            <w:pPr>
              <w:spacing w:after="0" w:line="240" w:lineRule="auto"/>
              <w:rPr>
                <w:rFonts w:ascii="Times New Roman" w:hAnsi="Times New Roman"/>
                <w:sz w:val="24"/>
                <w:szCs w:val="24"/>
              </w:rPr>
            </w:pPr>
            <w:r>
              <w:rPr>
                <w:rFonts w:ascii="Times New Roman" w:hAnsi="Times New Roman"/>
                <w:sz w:val="24"/>
                <w:szCs w:val="24"/>
              </w:rPr>
              <w:t>1,16</w:t>
            </w:r>
          </w:p>
        </w:tc>
        <w:tc>
          <w:tcPr>
            <w:tcW w:w="1406" w:type="dxa"/>
            <w:tcBorders>
              <w:top w:val="nil"/>
              <w:left w:val="nil"/>
              <w:bottom w:val="single" w:sz="4" w:space="0" w:color="auto"/>
              <w:right w:val="nil"/>
            </w:tcBorders>
          </w:tcPr>
          <w:p w:rsidR="00B13158" w:rsidRDefault="00B13158">
            <w:pPr>
              <w:spacing w:after="0" w:line="240" w:lineRule="auto"/>
              <w:rPr>
                <w:rFonts w:ascii="Times New Roman" w:hAnsi="Times New Roman"/>
                <w:sz w:val="24"/>
                <w:szCs w:val="24"/>
              </w:rPr>
            </w:pPr>
          </w:p>
        </w:tc>
      </w:tr>
    </w:tbl>
    <w:p w:rsidR="00B13158" w:rsidRDefault="00B13158" w:rsidP="00B13158">
      <w:pPr>
        <w:pStyle w:val="ListParagraph"/>
        <w:spacing w:line="240" w:lineRule="auto"/>
        <w:ind w:left="0" w:firstLine="426"/>
        <w:jc w:val="both"/>
        <w:rPr>
          <w:rFonts w:ascii="Times New Roman" w:hAnsi="Times New Roman"/>
          <w:sz w:val="24"/>
          <w:szCs w:val="24"/>
        </w:rPr>
      </w:pPr>
    </w:p>
    <w:p w:rsidR="00B13158" w:rsidRPr="00B13158" w:rsidRDefault="00B13158" w:rsidP="00B13158">
      <w:pPr>
        <w:pStyle w:val="ListParagraph"/>
        <w:spacing w:line="240" w:lineRule="auto"/>
        <w:ind w:left="0" w:firstLine="426"/>
        <w:jc w:val="both"/>
        <w:rPr>
          <w:rFonts w:ascii="Times New Roman" w:hAnsi="Times New Roman"/>
          <w:sz w:val="24"/>
          <w:szCs w:val="24"/>
        </w:rPr>
        <w:sectPr w:rsidR="00B13158" w:rsidRPr="00B13158" w:rsidSect="00D92D8A">
          <w:type w:val="continuous"/>
          <w:pgSz w:w="11906" w:h="16838"/>
          <w:pgMar w:top="2268" w:right="1701" w:bottom="1701" w:left="2268" w:header="709" w:footer="709" w:gutter="0"/>
          <w:cols w:space="708"/>
          <w:docGrid w:linePitch="360"/>
        </w:sectPr>
      </w:pPr>
    </w:p>
    <w:p w:rsidR="00B13158" w:rsidRDefault="00B13158" w:rsidP="00B13158">
      <w:pPr>
        <w:pStyle w:val="ListParagraph"/>
        <w:spacing w:line="240" w:lineRule="auto"/>
        <w:ind w:left="0" w:firstLine="426"/>
        <w:jc w:val="both"/>
        <w:rPr>
          <w:rFonts w:ascii="Times New Roman" w:hAnsi="Times New Roman"/>
          <w:sz w:val="24"/>
          <w:szCs w:val="24"/>
        </w:rPr>
      </w:pPr>
    </w:p>
    <w:p w:rsidR="00B13158" w:rsidRPr="00B13158" w:rsidRDefault="00B13158" w:rsidP="00B13158">
      <w:pPr>
        <w:pStyle w:val="ListParagraph"/>
        <w:spacing w:line="240" w:lineRule="auto"/>
        <w:ind w:left="0"/>
        <w:jc w:val="both"/>
        <w:rPr>
          <w:rFonts w:ascii="Times New Roman" w:hAnsi="Times New Roman"/>
          <w:b/>
          <w:sz w:val="24"/>
          <w:szCs w:val="24"/>
        </w:rPr>
      </w:pPr>
      <w:r>
        <w:rPr>
          <w:rFonts w:ascii="Times New Roman" w:hAnsi="Times New Roman"/>
          <w:b/>
          <w:sz w:val="24"/>
          <w:szCs w:val="24"/>
        </w:rPr>
        <w:t>Fenol Total</w:t>
      </w:r>
    </w:p>
    <w:p w:rsidR="00B13158" w:rsidRDefault="00B13158" w:rsidP="00B13158">
      <w:pPr>
        <w:pStyle w:val="ListParagraph"/>
        <w:spacing w:line="240" w:lineRule="auto"/>
        <w:ind w:left="0" w:firstLine="426"/>
        <w:jc w:val="both"/>
        <w:rPr>
          <w:rFonts w:ascii="Times New Roman" w:hAnsi="Times New Roman"/>
          <w:sz w:val="24"/>
          <w:szCs w:val="24"/>
        </w:rPr>
      </w:pPr>
      <w:r>
        <w:rPr>
          <w:rFonts w:ascii="Times New Roman" w:hAnsi="Times New Roman"/>
          <w:sz w:val="24"/>
          <w:szCs w:val="24"/>
          <w:lang w:val="id-ID"/>
        </w:rPr>
        <w:t>Berdasarkan hasil analisa kimia total f</w:t>
      </w:r>
      <w:r>
        <w:rPr>
          <w:rFonts w:ascii="Times New Roman" w:hAnsi="Times New Roman"/>
          <w:sz w:val="24"/>
          <w:szCs w:val="24"/>
          <w:lang w:val="id-ID"/>
        </w:rPr>
        <w:t xml:space="preserve">enol yang terdapat pada Tabel </w:t>
      </w:r>
      <w:r>
        <w:rPr>
          <w:rFonts w:ascii="Times New Roman" w:hAnsi="Times New Roman"/>
          <w:sz w:val="24"/>
          <w:szCs w:val="24"/>
        </w:rPr>
        <w:t>2</w:t>
      </w:r>
      <w:r>
        <w:rPr>
          <w:rFonts w:ascii="Times New Roman" w:hAnsi="Times New Roman"/>
          <w:sz w:val="24"/>
          <w:szCs w:val="24"/>
          <w:lang w:val="id-ID"/>
        </w:rPr>
        <w:t xml:space="preserve">, menunjukan bahwa minuman instan dengan penambahan kunir putih dan kayu manis memiliki pengaruh terhadap fenol total yang dihasilkan. Pengujian fenol total dilakukan pada sampel terpilih dengan penambahan kunir putih 750 g dan kayu manis 100 g diperoleh nilai fenol total 36,52 mg EAG/g. Fenol total yang terdapat pada minuman instan disebabkan karena adanya penambahan kunir putih, dimana dalam kunir putih mengandung senyawa fenolik yang terdiri dari klakon, flavon, flavonon, </w:t>
      </w:r>
      <w:r>
        <w:rPr>
          <w:rFonts w:ascii="Times New Roman" w:hAnsi="Times New Roman"/>
          <w:sz w:val="24"/>
          <w:szCs w:val="24"/>
          <w:lang w:val="id-ID"/>
        </w:rPr>
        <w:lastRenderedPageBreak/>
        <w:t xml:space="preserve">kurkumin, asam galat, katekin, epikatekin, epigalokatekin, dan galakatekingalat. Selain dari senyawa tersebut fenol total juga dapat dipengaruhi oleh perlakuan blancing pada kunir putih. Menurut Pujimulyani </w:t>
      </w:r>
      <w:r>
        <w:rPr>
          <w:rFonts w:ascii="Times New Roman" w:hAnsi="Times New Roman"/>
          <w:i/>
          <w:sz w:val="24"/>
          <w:szCs w:val="24"/>
          <w:lang w:val="id-ID"/>
        </w:rPr>
        <w:t xml:space="preserve">et al </w:t>
      </w:r>
      <w:r>
        <w:rPr>
          <w:rFonts w:ascii="Times New Roman" w:hAnsi="Times New Roman"/>
          <w:sz w:val="24"/>
          <w:szCs w:val="24"/>
          <w:lang w:val="id-ID"/>
        </w:rPr>
        <w:t xml:space="preserve">(2010) fenol total kunir putih yang di </w:t>
      </w:r>
      <w:r>
        <w:rPr>
          <w:rFonts w:ascii="Times New Roman" w:hAnsi="Times New Roman"/>
          <w:i/>
          <w:sz w:val="24"/>
          <w:szCs w:val="24"/>
          <w:lang w:val="id-ID"/>
        </w:rPr>
        <w:t>blanching</w:t>
      </w:r>
      <w:r>
        <w:rPr>
          <w:rFonts w:ascii="Times New Roman" w:hAnsi="Times New Roman"/>
          <w:sz w:val="24"/>
          <w:szCs w:val="24"/>
          <w:lang w:val="id-ID"/>
        </w:rPr>
        <w:t xml:space="preserve"> lebih tinggi secara signifikan dibandingkan dengan yang tidak di</w:t>
      </w:r>
      <w:r>
        <w:rPr>
          <w:rFonts w:ascii="Times New Roman" w:hAnsi="Times New Roman"/>
          <w:i/>
          <w:sz w:val="24"/>
          <w:szCs w:val="24"/>
          <w:lang w:val="id-ID"/>
        </w:rPr>
        <w:t>blanching</w:t>
      </w:r>
      <w:r>
        <w:rPr>
          <w:rFonts w:ascii="Times New Roman" w:hAnsi="Times New Roman"/>
          <w:sz w:val="24"/>
          <w:szCs w:val="24"/>
          <w:lang w:val="id-ID"/>
        </w:rPr>
        <w:t xml:space="preserve">. Hal ini sesuai dengan hasil yang ditemukan oleh Pujimulyani (2013), bahwa kunyit putih dengan perlakuan blanching meningkatkan epigalocatechin gallate. Peningkatan kadar fenol total diduga karena adanya degradasi tanin menjadi senyawa fenol sederhana. Kim dkk. (2011) mengemukakan bahwa </w:t>
      </w:r>
      <w:r>
        <w:rPr>
          <w:rFonts w:ascii="Times New Roman" w:hAnsi="Times New Roman"/>
          <w:sz w:val="24"/>
          <w:szCs w:val="24"/>
          <w:lang w:val="id-ID"/>
        </w:rPr>
        <w:lastRenderedPageBreak/>
        <w:t xml:space="preserve">perlakuan panas terhadap asam tanat akan menyebabkan hidrolisis menjadi galoil, seperti galotanin. </w:t>
      </w:r>
      <w:r>
        <w:rPr>
          <w:rFonts w:ascii="Times New Roman" w:hAnsi="Times New Roman"/>
          <w:sz w:val="24"/>
          <w:szCs w:val="24"/>
        </w:rPr>
        <w:t xml:space="preserve">Perlakuan panas pada bahan pangan biasanya memberikan efek destruktif pada senyawa flavonoid dan fenolik </w:t>
      </w:r>
      <w:proofErr w:type="gramStart"/>
      <w:r>
        <w:rPr>
          <w:rFonts w:ascii="Times New Roman" w:hAnsi="Times New Roman"/>
          <w:sz w:val="24"/>
          <w:szCs w:val="24"/>
        </w:rPr>
        <w:t>karen</w:t>
      </w:r>
      <w:proofErr w:type="gramEnd"/>
      <w:r>
        <w:rPr>
          <w:rFonts w:ascii="Times New Roman" w:hAnsi="Times New Roman"/>
          <w:sz w:val="24"/>
          <w:szCs w:val="24"/>
        </w:rPr>
        <w:t xml:space="preserve"> keduanya merupakan komponen yang sangat tidak stabil (Saika dan Mahanta, 2003).</w:t>
      </w:r>
      <w:r>
        <w:rPr>
          <w:rFonts w:ascii="Times New Roman" w:hAnsi="Times New Roman"/>
          <w:sz w:val="24"/>
          <w:szCs w:val="24"/>
          <w:lang w:val="id-ID"/>
        </w:rPr>
        <w:t xml:space="preserve"> </w:t>
      </w:r>
      <w:r>
        <w:rPr>
          <w:rFonts w:ascii="Times New Roman" w:hAnsi="Times New Roman"/>
          <w:sz w:val="24"/>
          <w:szCs w:val="24"/>
        </w:rPr>
        <w:t>Beberapa penelitian menunjukkan bahan pangan yang diberikan perlakuan panas mengalami penurunan kandungan total fenol dan aktivitas antioksidan secara signifikan yang disebabkan oleh dua faktor utama yaitu pelepasan komponen fenol dan degradasi/pembentukan menjadi komponen baru (Xu dan Chang, 2008).</w:t>
      </w:r>
    </w:p>
    <w:p w:rsidR="00B13158" w:rsidRDefault="00B13158" w:rsidP="00B13158">
      <w:pPr>
        <w:pStyle w:val="ListParagraph"/>
        <w:spacing w:line="240" w:lineRule="auto"/>
        <w:ind w:left="0" w:firstLine="426"/>
        <w:jc w:val="both"/>
        <w:rPr>
          <w:rFonts w:ascii="Times New Roman" w:hAnsi="Times New Roman"/>
          <w:sz w:val="24"/>
          <w:szCs w:val="24"/>
        </w:rPr>
      </w:pPr>
    </w:p>
    <w:p w:rsidR="00B13158" w:rsidRPr="00072B4B" w:rsidRDefault="00B13158" w:rsidP="00B13158">
      <w:pPr>
        <w:pStyle w:val="ListParagraph"/>
        <w:spacing w:line="240" w:lineRule="auto"/>
        <w:ind w:left="0"/>
        <w:jc w:val="both"/>
        <w:rPr>
          <w:rFonts w:ascii="Times New Roman" w:hAnsi="Times New Roman"/>
          <w:b/>
          <w:sz w:val="24"/>
          <w:szCs w:val="24"/>
          <w:lang w:val="id-ID"/>
        </w:rPr>
      </w:pPr>
      <w:r w:rsidRPr="00072B4B">
        <w:rPr>
          <w:rFonts w:ascii="Times New Roman" w:hAnsi="Times New Roman"/>
          <w:b/>
          <w:sz w:val="24"/>
          <w:szCs w:val="24"/>
        </w:rPr>
        <w:t>Gula Reduksi</w:t>
      </w:r>
    </w:p>
    <w:p w:rsidR="00072B4B" w:rsidRDefault="00072B4B" w:rsidP="00072B4B">
      <w:pPr>
        <w:pStyle w:val="ListParagraph"/>
        <w:spacing w:line="240" w:lineRule="auto"/>
        <w:ind w:left="0" w:firstLine="426"/>
        <w:jc w:val="both"/>
        <w:rPr>
          <w:rFonts w:ascii="Times New Roman" w:hAnsi="Times New Roman"/>
          <w:sz w:val="24"/>
          <w:szCs w:val="24"/>
          <w:shd w:val="clear" w:color="auto" w:fill="FFFFFF"/>
        </w:rPr>
      </w:pPr>
      <w:r>
        <w:rPr>
          <w:rFonts w:ascii="Times New Roman" w:hAnsi="Times New Roman"/>
          <w:sz w:val="24"/>
          <w:szCs w:val="24"/>
          <w:lang w:val="id-ID"/>
        </w:rPr>
        <w:t xml:space="preserve">Berdasarkan hasil analisa kimia gula reduksi yang terdapat pada Tabel 10, menunjukan bahwa minuman instan dengan penambahan kunir putih dan kayu manis memiliki pengaruh terhadap gula reduksi yang dihasilkan. Pengujian kadar gula reduksi dilakukan pada sampel terpilih dengan penambahan kunir putih 750 g dan kayu manis 100 g diperoleh nilai gula reduksi 1,16 %. Rendahnya nilai gula reduksi pada minuman instan dipengaruhi oleh ekstrak yang ditambahkan berupa cairan, sehingga kadar gula pada sampel semakin rendah akibat semakin banyak bertambahnya ekstrak (pelarut) (Rifkowaty dan Martanto, 2016). Menurut penelitian Pujimulyani, dkk., (2015) menyatakan bahwa penambahan gula mempengaruhi aktivitas antioksidan pada bubuk kunir putih. Semakin banyak penambahan gula, kadar </w:t>
      </w:r>
      <w:r>
        <w:rPr>
          <w:rFonts w:ascii="Times New Roman" w:hAnsi="Times New Roman"/>
          <w:sz w:val="24"/>
          <w:szCs w:val="24"/>
          <w:lang w:val="id-ID"/>
        </w:rPr>
        <w:lastRenderedPageBreak/>
        <w:t xml:space="preserve">senyawa bioaktif semakin rendah. Selain itu kadar gula berkorelasi dengan kadar air. </w:t>
      </w:r>
      <w:r>
        <w:rPr>
          <w:rFonts w:ascii="Times New Roman" w:hAnsi="Times New Roman"/>
          <w:color w:val="FF0000"/>
          <w:sz w:val="24"/>
          <w:szCs w:val="24"/>
          <w:lang w:val="id-ID"/>
        </w:rPr>
        <w:t xml:space="preserve"> </w:t>
      </w:r>
      <w:r>
        <w:rPr>
          <w:rFonts w:ascii="Times New Roman" w:hAnsi="Times New Roman"/>
          <w:i/>
          <w:sz w:val="24"/>
          <w:szCs w:val="24"/>
          <w:shd w:val="clear" w:color="auto" w:fill="FFFFFF"/>
        </w:rPr>
        <w:t>Inversi</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id-ID"/>
        </w:rPr>
        <w:t xml:space="preserve">(perubahan) </w:t>
      </w:r>
      <w:r>
        <w:rPr>
          <w:rFonts w:ascii="Times New Roman" w:hAnsi="Times New Roman"/>
          <w:sz w:val="24"/>
          <w:szCs w:val="24"/>
          <w:shd w:val="clear" w:color="auto" w:fill="FFFFFF"/>
        </w:rPr>
        <w:t xml:space="preserve">gula </w:t>
      </w:r>
      <w:r>
        <w:rPr>
          <w:rFonts w:ascii="Times New Roman" w:hAnsi="Times New Roman"/>
          <w:sz w:val="24"/>
          <w:szCs w:val="24"/>
          <w:shd w:val="clear" w:color="auto" w:fill="FFFFFF"/>
          <w:lang w:val="id-ID"/>
        </w:rPr>
        <w:t xml:space="preserve">pada minuman instan </w:t>
      </w:r>
      <w:r>
        <w:rPr>
          <w:rFonts w:ascii="Times New Roman" w:hAnsi="Times New Roman"/>
          <w:sz w:val="24"/>
          <w:szCs w:val="24"/>
          <w:shd w:val="clear" w:color="auto" w:fill="FFFFFF"/>
        </w:rPr>
        <w:t xml:space="preserve">diakibatkan oleh pemanasan   dan   penambahan   asam </w:t>
      </w:r>
      <w:proofErr w:type="gramStart"/>
      <w:r>
        <w:rPr>
          <w:rFonts w:ascii="Times New Roman" w:hAnsi="Times New Roman"/>
          <w:sz w:val="24"/>
          <w:szCs w:val="24"/>
          <w:shd w:val="clear" w:color="auto" w:fill="FFFFFF"/>
        </w:rPr>
        <w:t>sehingga  sukrosa</w:t>
      </w:r>
      <w:proofErr w:type="gramEnd"/>
      <w:r>
        <w:rPr>
          <w:rFonts w:ascii="Times New Roman" w:hAnsi="Times New Roman"/>
          <w:sz w:val="24"/>
          <w:szCs w:val="24"/>
          <w:shd w:val="clear" w:color="auto" w:fill="FFFFFF"/>
        </w:rPr>
        <w:t xml:space="preserve">  akan  terhidrolisis menjadi  glukosa  dan  fruktosa.  Hal tersebut diperkuat dengan pernyataan </w:t>
      </w:r>
      <w:proofErr w:type="gramStart"/>
      <w:r>
        <w:rPr>
          <w:rFonts w:ascii="Times New Roman" w:hAnsi="Times New Roman"/>
          <w:sz w:val="24"/>
          <w:szCs w:val="24"/>
          <w:shd w:val="clear" w:color="auto" w:fill="FFFFFF"/>
        </w:rPr>
        <w:t>Winarno  (</w:t>
      </w:r>
      <w:proofErr w:type="gramEnd"/>
      <w:r>
        <w:rPr>
          <w:rFonts w:ascii="Times New Roman" w:hAnsi="Times New Roman"/>
          <w:sz w:val="24"/>
          <w:szCs w:val="24"/>
          <w:shd w:val="clear" w:color="auto" w:fill="FFFFFF"/>
        </w:rPr>
        <w:t>2008)  menyatakan  bahwa sukrosa bersifat non pereduksi karena tidak   memiliki   gugus   OH   bebas reaktif, tetapi selama adanya pemanasan dan pemberian asam sukrosa   akan   terhidrolisis   menjadi gula invert yaitu glukosa dan fruktosa yang merupakan gula reduksi.</w:t>
      </w:r>
      <w:r>
        <w:rPr>
          <w:rFonts w:ascii="Times New Roman" w:hAnsi="Times New Roman"/>
          <w:sz w:val="24"/>
          <w:szCs w:val="24"/>
          <w:shd w:val="clear" w:color="auto" w:fill="FFFFFF"/>
          <w:lang w:val="id-ID"/>
        </w:rPr>
        <w:t xml:space="preserve"> Sedangkan pada pembuatan minuman instan kunir putih tidak menggunakan penambahan asam untuk meningkatkan kadar gula reduksi.</w:t>
      </w:r>
    </w:p>
    <w:p w:rsidR="00072B4B" w:rsidRDefault="00072B4B" w:rsidP="00072B4B">
      <w:pPr>
        <w:pStyle w:val="ListParagraph"/>
        <w:spacing w:line="240" w:lineRule="auto"/>
        <w:ind w:left="0" w:firstLine="426"/>
        <w:jc w:val="both"/>
        <w:rPr>
          <w:rFonts w:ascii="Times New Roman" w:hAnsi="Times New Roman"/>
          <w:sz w:val="24"/>
          <w:szCs w:val="24"/>
          <w:shd w:val="clear" w:color="auto" w:fill="FFFFFF"/>
        </w:rPr>
      </w:pPr>
    </w:p>
    <w:p w:rsidR="00072B4B" w:rsidRDefault="00072B4B" w:rsidP="00072B4B">
      <w:pPr>
        <w:pStyle w:val="ListParagraph"/>
        <w:spacing w:line="240" w:lineRule="auto"/>
        <w:ind w:left="0"/>
        <w:jc w:val="both"/>
        <w:rPr>
          <w:rFonts w:ascii="Times New Roman" w:hAnsi="Times New Roman"/>
          <w:b/>
          <w:sz w:val="24"/>
          <w:szCs w:val="24"/>
          <w:shd w:val="clear" w:color="auto" w:fill="FFFFFF"/>
        </w:rPr>
      </w:pPr>
      <w:r>
        <w:rPr>
          <w:rFonts w:ascii="Times New Roman" w:hAnsi="Times New Roman"/>
          <w:b/>
          <w:sz w:val="24"/>
          <w:szCs w:val="24"/>
          <w:shd w:val="clear" w:color="auto" w:fill="FFFFFF"/>
        </w:rPr>
        <w:t>Uji Tingkat Kesukaan</w:t>
      </w:r>
    </w:p>
    <w:p w:rsidR="00072B4B" w:rsidRDefault="00072B4B" w:rsidP="00072B4B">
      <w:pPr>
        <w:pStyle w:val="ListParagraph"/>
        <w:spacing w:line="240" w:lineRule="auto"/>
        <w:ind w:left="0"/>
        <w:jc w:val="both"/>
        <w:rPr>
          <w:rFonts w:ascii="Times New Roman" w:hAnsi="Times New Roman"/>
          <w:sz w:val="24"/>
          <w:szCs w:val="24"/>
        </w:rPr>
      </w:pPr>
      <w:r>
        <w:rPr>
          <w:rFonts w:ascii="Times New Roman" w:hAnsi="Times New Roman"/>
          <w:b/>
          <w:sz w:val="24"/>
          <w:szCs w:val="24"/>
          <w:shd w:val="clear" w:color="auto" w:fill="FFFFFF"/>
        </w:rPr>
        <w:tab/>
      </w:r>
      <w:r>
        <w:rPr>
          <w:rFonts w:ascii="Times New Roman" w:hAnsi="Times New Roman"/>
          <w:sz w:val="24"/>
          <w:szCs w:val="24"/>
          <w:lang w:val="id-ID"/>
        </w:rPr>
        <w:t>Uji organoleptik atau uji tingkat kesukaan dilakukan untuk mengetahui tingkat atau kelayakan suatu produuk agar dapat diterima oleh panelis atau konsumen. Hasil uji tingkat kesuakaan sampel minuman instan kunir putih yang ditambahkan dengan air seduhan kayu manis disajikan pada Tabel</w:t>
      </w:r>
      <w:r>
        <w:rPr>
          <w:rFonts w:ascii="Times New Roman" w:hAnsi="Times New Roman"/>
          <w:sz w:val="24"/>
          <w:szCs w:val="24"/>
        </w:rPr>
        <w:t xml:space="preserve"> 3.</w:t>
      </w:r>
    </w:p>
    <w:p w:rsidR="00072B4B" w:rsidRDefault="00072B4B" w:rsidP="00072B4B">
      <w:pPr>
        <w:pStyle w:val="ListParagraph"/>
        <w:spacing w:line="240" w:lineRule="auto"/>
        <w:ind w:left="0"/>
        <w:jc w:val="both"/>
        <w:rPr>
          <w:rFonts w:ascii="Times New Roman" w:hAnsi="Times New Roman"/>
          <w:sz w:val="24"/>
          <w:szCs w:val="24"/>
        </w:rPr>
      </w:pPr>
    </w:p>
    <w:p w:rsidR="00072B4B" w:rsidRDefault="00072B4B" w:rsidP="00072B4B">
      <w:pPr>
        <w:pStyle w:val="ListParagraph"/>
        <w:spacing w:line="240" w:lineRule="auto"/>
        <w:ind w:left="0"/>
        <w:jc w:val="both"/>
        <w:rPr>
          <w:rFonts w:ascii="Times New Roman" w:hAnsi="Times New Roman"/>
          <w:b/>
          <w:sz w:val="24"/>
          <w:szCs w:val="24"/>
        </w:rPr>
      </w:pPr>
      <w:r>
        <w:rPr>
          <w:rFonts w:ascii="Times New Roman" w:hAnsi="Times New Roman"/>
          <w:b/>
          <w:sz w:val="24"/>
          <w:szCs w:val="24"/>
        </w:rPr>
        <w:t xml:space="preserve">Warna </w:t>
      </w:r>
    </w:p>
    <w:p w:rsidR="006F17E8" w:rsidRDefault="00072B4B" w:rsidP="006F17E8">
      <w:pPr>
        <w:pStyle w:val="ListParagraph"/>
        <w:spacing w:line="240" w:lineRule="auto"/>
        <w:ind w:left="0" w:firstLine="425"/>
        <w:jc w:val="both"/>
        <w:rPr>
          <w:rFonts w:ascii="Times New Roman" w:hAnsi="Times New Roman"/>
          <w:sz w:val="24"/>
          <w:szCs w:val="24"/>
        </w:rPr>
      </w:pPr>
      <w:r>
        <w:rPr>
          <w:rFonts w:ascii="Times New Roman" w:hAnsi="Times New Roman"/>
          <w:sz w:val="24"/>
          <w:szCs w:val="24"/>
          <w:lang w:val="id-ID"/>
        </w:rPr>
        <w:t xml:space="preserve">Berdasarkan data uji kesukaan dengan parameter warna pada minuman instan dengan penambahan kunir putih 500 g, 750 g dan 1000 g dengan variasi penambahan kayu manis 100 g, 150 g dan 200 g berbeda nyata. Nilai tertinggi pada warna minuman instan kunir putih diperoleh pada formulasi penambahan kunir putih 1000 g dan kayu manis 100 g dengan nilai 4,04. </w:t>
      </w:r>
      <w:r>
        <w:rPr>
          <w:rFonts w:ascii="Times New Roman" w:hAnsi="Times New Roman"/>
          <w:sz w:val="24"/>
          <w:szCs w:val="24"/>
          <w:lang w:val="id-ID"/>
        </w:rPr>
        <w:lastRenderedPageBreak/>
        <w:t>Perlakuan ini memiliki nilai yang tidak berbeda nyata dengan formulasi 500 g ; 100 g, 750 g ; 100 g ; 500 g ; 150 g, 750 g ; 150 g, 1000 g ; 150 g, 500 g ; 200 g dan 1000 g ; 200 g karena memiliki angka yang diikuti huruf yang sama. Sedangkan dari ke delapan sampel tersebut berbeda nyata terhadap kesukaan warna pada sampel dengan formulasi 750</w:t>
      </w:r>
      <w:r w:rsidR="00BA5E0C">
        <w:rPr>
          <w:rFonts w:ascii="Times New Roman" w:hAnsi="Times New Roman"/>
          <w:sz w:val="24"/>
          <w:szCs w:val="24"/>
          <w:lang w:val="id-ID"/>
        </w:rPr>
        <w:t xml:space="preserve"> g ; 200 g dengan nilai 3,28.  </w:t>
      </w:r>
      <w:r w:rsidR="006F17E8">
        <w:rPr>
          <w:rFonts w:ascii="Times New Roman" w:hAnsi="Times New Roman"/>
          <w:sz w:val="24"/>
          <w:szCs w:val="24"/>
          <w:lang w:val="id-ID"/>
        </w:rPr>
        <w:t xml:space="preserve">Secara umum panelis suka terhadap warna minuman instan kunir putih yang dihasilkan. Hal ini disebabkan karena bahan dasar minuman instan menggunakan gula kristal putih yang sama banyaknya sehingga tidak banyak perbedaan terhadap warna yang dihasilkan, namun gula dapat memberi pengaruh pada warna yang dihasilkan karena terjadi proses karamelisasi menyebabkan warna coklat. Hal ini sejalan dengan pendapat Suryani </w:t>
      </w:r>
      <w:r w:rsidR="006F17E8">
        <w:rPr>
          <w:rFonts w:ascii="Times New Roman" w:hAnsi="Times New Roman"/>
          <w:i/>
          <w:sz w:val="24"/>
          <w:szCs w:val="24"/>
          <w:lang w:val="id-ID"/>
        </w:rPr>
        <w:t>et al</w:t>
      </w:r>
      <w:r w:rsidR="006F17E8">
        <w:rPr>
          <w:rFonts w:ascii="Times New Roman" w:hAnsi="Times New Roman"/>
          <w:sz w:val="24"/>
          <w:szCs w:val="24"/>
          <w:lang w:val="id-ID"/>
        </w:rPr>
        <w:t xml:space="preserve">., (2004)perubahan warna yang dialami komponen gula selama proses pengolahan dengan pemanasan adalah terjadi proses pencoklatan non-enzimatik yaitu karamelisasi dan reaksi milard. selain itu menurut </w:t>
      </w:r>
      <w:r w:rsidR="006F17E8">
        <w:rPr>
          <w:rFonts w:ascii="Times New Roman" w:hAnsi="Times New Roman"/>
          <w:sz w:val="24"/>
          <w:szCs w:val="24"/>
          <w:lang w:val="id-ID"/>
        </w:rPr>
        <w:lastRenderedPageBreak/>
        <w:t xml:space="preserve">(Jasim dan Ali, 1988) menyatakan bahwa kunir putih mengandung senyawa kurkumin yang menimbulkan warna kuing. Kurkumin merupakan pigmen warna kuning dari serbuk kunyit. Selain itu faktor menentu warna pada minuman instan juga dipengaruhi oleh jumlah penambahan kayu manis. Semakin banyak kadar kayu manis pada minuman fungsional, minuman yang dihasilkan semakin gelap karena </w:t>
      </w:r>
      <w:r w:rsidR="006F17E8">
        <w:rPr>
          <w:rFonts w:ascii="Times New Roman" w:hAnsi="Times New Roman"/>
          <w:i/>
          <w:sz w:val="24"/>
          <w:szCs w:val="24"/>
          <w:lang w:val="id-ID"/>
        </w:rPr>
        <w:t>cinamaldehide</w:t>
      </w:r>
      <w:r w:rsidR="006F17E8">
        <w:rPr>
          <w:rFonts w:ascii="Times New Roman" w:hAnsi="Times New Roman"/>
          <w:sz w:val="24"/>
          <w:szCs w:val="24"/>
          <w:lang w:val="id-ID"/>
        </w:rPr>
        <w:t xml:space="preserve"> yang larut semakin banyak (Yulianto, 2013). Sehingga dari kasat mata warna minuman instan yang disajikan akan tampak terlihat hampir sama meskipun formulasinya berbeda. Sedangkan nilai terendah uji kesukaan dengan parameter warna diperoleh pada formulasi penmabahan kunir putih 750 g dan kayu manis 200 g dengan nilai 3,16.</w:t>
      </w:r>
    </w:p>
    <w:p w:rsidR="006F17E8" w:rsidRDefault="006F17E8" w:rsidP="006F17E8">
      <w:pPr>
        <w:pStyle w:val="ListParagraph"/>
        <w:spacing w:line="240" w:lineRule="auto"/>
        <w:ind w:left="0"/>
        <w:jc w:val="both"/>
        <w:rPr>
          <w:rFonts w:ascii="Times New Roman" w:hAnsi="Times New Roman"/>
          <w:sz w:val="24"/>
          <w:szCs w:val="24"/>
        </w:rPr>
      </w:pPr>
    </w:p>
    <w:p w:rsidR="006F17E8" w:rsidRPr="00BA5E0C" w:rsidRDefault="006F17E8" w:rsidP="006F17E8">
      <w:pPr>
        <w:pStyle w:val="ListParagraph"/>
        <w:spacing w:line="240" w:lineRule="auto"/>
        <w:ind w:left="0"/>
        <w:jc w:val="both"/>
        <w:rPr>
          <w:rFonts w:ascii="Times New Roman" w:hAnsi="Times New Roman"/>
          <w:b/>
          <w:sz w:val="24"/>
          <w:szCs w:val="24"/>
        </w:rPr>
      </w:pPr>
      <w:r w:rsidRPr="00BA5E0C">
        <w:rPr>
          <w:rFonts w:ascii="Times New Roman" w:hAnsi="Times New Roman"/>
          <w:b/>
          <w:sz w:val="24"/>
          <w:szCs w:val="24"/>
        </w:rPr>
        <w:t>Aroma</w:t>
      </w:r>
    </w:p>
    <w:p w:rsidR="00B13158" w:rsidRPr="00BA5E0C" w:rsidRDefault="006F17E8" w:rsidP="006F17E8">
      <w:pPr>
        <w:pStyle w:val="ListParagraph"/>
        <w:spacing w:line="240" w:lineRule="auto"/>
        <w:ind w:left="0" w:firstLine="425"/>
        <w:jc w:val="both"/>
        <w:rPr>
          <w:rFonts w:ascii="Times New Roman" w:hAnsi="Times New Roman"/>
          <w:sz w:val="24"/>
          <w:szCs w:val="24"/>
        </w:rPr>
      </w:pPr>
      <w:r>
        <w:rPr>
          <w:rFonts w:ascii="Times New Roman" w:hAnsi="Times New Roman"/>
          <w:sz w:val="24"/>
          <w:szCs w:val="24"/>
          <w:lang w:val="id-ID"/>
        </w:rPr>
        <w:t>Berdasarkan hasil uji kesukaan minuman instan kunir putih dengan penambahan kayu manis pada parameter aroma menunjukan</w:t>
      </w:r>
    </w:p>
    <w:p w:rsidR="00B13158" w:rsidRDefault="00B13158" w:rsidP="003B1F43">
      <w:pPr>
        <w:spacing w:line="240" w:lineRule="auto"/>
        <w:jc w:val="both"/>
        <w:rPr>
          <w:rFonts w:ascii="Times New Roman" w:hAnsi="Times New Roman"/>
          <w:sz w:val="24"/>
          <w:szCs w:val="24"/>
        </w:rPr>
      </w:pPr>
    </w:p>
    <w:p w:rsidR="00B13158" w:rsidRDefault="00B13158" w:rsidP="003B1F43">
      <w:pPr>
        <w:spacing w:line="240" w:lineRule="auto"/>
        <w:jc w:val="both"/>
        <w:rPr>
          <w:rFonts w:ascii="Times New Roman" w:hAnsi="Times New Roman"/>
          <w:sz w:val="24"/>
          <w:szCs w:val="24"/>
        </w:rPr>
        <w:sectPr w:rsidR="00B13158" w:rsidSect="00B13158">
          <w:type w:val="continuous"/>
          <w:pgSz w:w="11906" w:h="16838"/>
          <w:pgMar w:top="2268" w:right="1701" w:bottom="1701" w:left="2268" w:header="709" w:footer="709" w:gutter="0"/>
          <w:cols w:num="2" w:space="708"/>
          <w:docGrid w:linePitch="360"/>
        </w:sectPr>
      </w:pPr>
    </w:p>
    <w:p w:rsidR="00BA5E0C" w:rsidRDefault="00BA5E0C" w:rsidP="00BA5E0C">
      <w:pPr>
        <w:pStyle w:val="Caption"/>
        <w:ind w:left="993" w:hanging="993"/>
        <w:rPr>
          <w:rFonts w:ascii="Times New Roman" w:hAnsi="Times New Roman"/>
          <w:b w:val="0"/>
          <w:color w:val="000000" w:themeColor="text1"/>
          <w:sz w:val="24"/>
          <w:szCs w:val="24"/>
          <w:lang w:val="id-ID"/>
        </w:rPr>
      </w:pPr>
      <w:bookmarkStart w:id="5" w:name="_Toc81036221"/>
      <w:proofErr w:type="gramStart"/>
      <w:r>
        <w:rPr>
          <w:rFonts w:ascii="Times New Roman" w:hAnsi="Times New Roman"/>
          <w:b w:val="0"/>
          <w:color w:val="auto"/>
          <w:sz w:val="24"/>
          <w:szCs w:val="24"/>
        </w:rPr>
        <w:lastRenderedPageBreak/>
        <w:t>Tabel 3</w:t>
      </w:r>
      <w:r>
        <w:rPr>
          <w:rFonts w:ascii="Times New Roman" w:hAnsi="Times New Roman"/>
          <w:b w:val="0"/>
          <w:color w:val="auto"/>
          <w:sz w:val="24"/>
          <w:szCs w:val="24"/>
          <w:lang w:val="id-ID"/>
        </w:rPr>
        <w:t>.</w:t>
      </w:r>
      <w:proofErr w:type="gramEnd"/>
      <w:r>
        <w:rPr>
          <w:lang w:val="id-ID"/>
        </w:rPr>
        <w:t xml:space="preserve"> </w:t>
      </w:r>
      <w:r>
        <w:rPr>
          <w:rFonts w:ascii="Times New Roman" w:hAnsi="Times New Roman"/>
          <w:b w:val="0"/>
          <w:color w:val="000000" w:themeColor="text1"/>
          <w:sz w:val="24"/>
          <w:szCs w:val="24"/>
          <w:lang w:val="id-ID"/>
        </w:rPr>
        <w:t>Tingkat kesukaan penambahan air rebusan kayu manis pada minuman instan kunir putih.</w:t>
      </w:r>
      <w:bookmarkEnd w:id="5"/>
    </w:p>
    <w:tbl>
      <w:tblPr>
        <w:tblStyle w:val="TableGrid"/>
        <w:tblW w:w="7532" w:type="dxa"/>
        <w:tblInd w:w="392" w:type="dxa"/>
        <w:tblLook w:val="04A0" w:firstRow="1" w:lastRow="0" w:firstColumn="1" w:lastColumn="0" w:noHBand="0" w:noVBand="1"/>
      </w:tblPr>
      <w:tblGrid>
        <w:gridCol w:w="1384"/>
        <w:gridCol w:w="283"/>
        <w:gridCol w:w="993"/>
        <w:gridCol w:w="283"/>
        <w:gridCol w:w="978"/>
        <w:gridCol w:w="1243"/>
        <w:gridCol w:w="1040"/>
        <w:gridCol w:w="1260"/>
        <w:gridCol w:w="68"/>
      </w:tblGrid>
      <w:tr w:rsidR="00BA5E0C" w:rsidTr="00BA5E0C">
        <w:tc>
          <w:tcPr>
            <w:tcW w:w="2943" w:type="dxa"/>
            <w:gridSpan w:val="4"/>
            <w:tcBorders>
              <w:top w:val="single" w:sz="4" w:space="0" w:color="auto"/>
              <w:left w:val="nil"/>
              <w:bottom w:val="nil"/>
              <w:right w:val="nil"/>
            </w:tcBorders>
            <w:hideMark/>
          </w:tcPr>
          <w:p w:rsidR="00BA5E0C" w:rsidRDefault="00BA5E0C">
            <w:pPr>
              <w:pStyle w:val="ListParagraph"/>
              <w:spacing w:after="0" w:line="240" w:lineRule="auto"/>
              <w:ind w:left="0"/>
              <w:jc w:val="center"/>
              <w:rPr>
                <w:rFonts w:ascii="Times New Roman" w:hAnsi="Times New Roman"/>
              </w:rPr>
            </w:pPr>
            <w:r>
              <w:rPr>
                <w:rFonts w:ascii="Times New Roman" w:hAnsi="Times New Roman"/>
              </w:rPr>
              <w:t>Formulasi sampel (g)</w:t>
            </w:r>
          </w:p>
        </w:tc>
        <w:tc>
          <w:tcPr>
            <w:tcW w:w="978" w:type="dxa"/>
            <w:tcBorders>
              <w:top w:val="single" w:sz="4" w:space="0" w:color="auto"/>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Warna</w:t>
            </w:r>
          </w:p>
        </w:tc>
        <w:tc>
          <w:tcPr>
            <w:tcW w:w="1243" w:type="dxa"/>
            <w:tcBorders>
              <w:top w:val="single" w:sz="4" w:space="0" w:color="auto"/>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Aroma</w:t>
            </w:r>
          </w:p>
        </w:tc>
        <w:tc>
          <w:tcPr>
            <w:tcW w:w="1040" w:type="dxa"/>
            <w:tcBorders>
              <w:top w:val="single" w:sz="4" w:space="0" w:color="auto"/>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Rasa</w:t>
            </w:r>
          </w:p>
        </w:tc>
        <w:tc>
          <w:tcPr>
            <w:tcW w:w="1328" w:type="dxa"/>
            <w:gridSpan w:val="2"/>
            <w:tcBorders>
              <w:top w:val="single" w:sz="4" w:space="0" w:color="auto"/>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Keseluruhan</w:t>
            </w:r>
          </w:p>
        </w:tc>
      </w:tr>
      <w:tr w:rsidR="00BA5E0C" w:rsidTr="00BA5E0C">
        <w:trPr>
          <w:gridAfter w:val="1"/>
          <w:wAfter w:w="68" w:type="dxa"/>
        </w:trPr>
        <w:tc>
          <w:tcPr>
            <w:tcW w:w="1384" w:type="dxa"/>
            <w:tcBorders>
              <w:top w:val="nil"/>
              <w:left w:val="nil"/>
              <w:bottom w:val="single" w:sz="4" w:space="0" w:color="auto"/>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Kunir Putih</w:t>
            </w:r>
          </w:p>
        </w:tc>
        <w:tc>
          <w:tcPr>
            <w:tcW w:w="1276" w:type="dxa"/>
            <w:gridSpan w:val="2"/>
            <w:tcBorders>
              <w:top w:val="nil"/>
              <w:left w:val="nil"/>
              <w:bottom w:val="single" w:sz="4" w:space="0" w:color="auto"/>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KayuManis</w:t>
            </w:r>
          </w:p>
        </w:tc>
        <w:tc>
          <w:tcPr>
            <w:tcW w:w="4804" w:type="dxa"/>
            <w:gridSpan w:val="5"/>
            <w:tcBorders>
              <w:top w:val="nil"/>
              <w:left w:val="nil"/>
              <w:bottom w:val="single" w:sz="4" w:space="0" w:color="auto"/>
              <w:right w:val="nil"/>
            </w:tcBorders>
          </w:tcPr>
          <w:p w:rsidR="00BA5E0C" w:rsidRDefault="00BA5E0C">
            <w:pPr>
              <w:pStyle w:val="ListParagraph"/>
              <w:spacing w:after="0" w:line="240" w:lineRule="auto"/>
              <w:ind w:left="0"/>
              <w:rPr>
                <w:rFonts w:ascii="Times New Roman" w:hAnsi="Times New Roman"/>
              </w:rPr>
            </w:pPr>
          </w:p>
        </w:tc>
      </w:tr>
      <w:tr w:rsidR="00BA5E0C" w:rsidTr="00BA5E0C">
        <w:tc>
          <w:tcPr>
            <w:tcW w:w="1667" w:type="dxa"/>
            <w:gridSpan w:val="2"/>
            <w:tcBorders>
              <w:top w:val="single" w:sz="4" w:space="0" w:color="auto"/>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500</w:t>
            </w:r>
          </w:p>
        </w:tc>
        <w:tc>
          <w:tcPr>
            <w:tcW w:w="1276" w:type="dxa"/>
            <w:gridSpan w:val="2"/>
            <w:tcBorders>
              <w:top w:val="single" w:sz="4" w:space="0" w:color="auto"/>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100</w:t>
            </w:r>
          </w:p>
        </w:tc>
        <w:tc>
          <w:tcPr>
            <w:tcW w:w="978" w:type="dxa"/>
            <w:tcBorders>
              <w:top w:val="single" w:sz="4" w:space="0" w:color="auto"/>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3,80</w:t>
            </w:r>
            <w:r>
              <w:rPr>
                <w:rFonts w:ascii="Times New Roman" w:hAnsi="Times New Roman"/>
                <w:vertAlign w:val="superscript"/>
              </w:rPr>
              <w:t>b</w:t>
            </w:r>
          </w:p>
        </w:tc>
        <w:tc>
          <w:tcPr>
            <w:tcW w:w="1243" w:type="dxa"/>
            <w:tcBorders>
              <w:top w:val="single" w:sz="4" w:space="0" w:color="auto"/>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3,60</w:t>
            </w:r>
            <w:r>
              <w:rPr>
                <w:rFonts w:ascii="Times New Roman" w:hAnsi="Times New Roman"/>
                <w:vertAlign w:val="superscript"/>
              </w:rPr>
              <w:t>c</w:t>
            </w:r>
          </w:p>
        </w:tc>
        <w:tc>
          <w:tcPr>
            <w:tcW w:w="1040" w:type="dxa"/>
            <w:tcBorders>
              <w:top w:val="single" w:sz="4" w:space="0" w:color="auto"/>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3,40</w:t>
            </w:r>
            <w:r>
              <w:rPr>
                <w:rFonts w:ascii="Times New Roman" w:hAnsi="Times New Roman"/>
                <w:vertAlign w:val="superscript"/>
              </w:rPr>
              <w:t>bc</w:t>
            </w:r>
          </w:p>
        </w:tc>
        <w:tc>
          <w:tcPr>
            <w:tcW w:w="1328" w:type="dxa"/>
            <w:gridSpan w:val="2"/>
            <w:tcBorders>
              <w:top w:val="single" w:sz="4" w:space="0" w:color="auto"/>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3,68</w:t>
            </w:r>
            <w:r>
              <w:rPr>
                <w:rFonts w:ascii="Times New Roman" w:hAnsi="Times New Roman"/>
                <w:vertAlign w:val="superscript"/>
              </w:rPr>
              <w:t>b</w:t>
            </w:r>
          </w:p>
        </w:tc>
      </w:tr>
      <w:tr w:rsidR="00BA5E0C" w:rsidTr="00BA5E0C">
        <w:tc>
          <w:tcPr>
            <w:tcW w:w="1667" w:type="dxa"/>
            <w:gridSpan w:val="2"/>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 xml:space="preserve">750 </w:t>
            </w:r>
          </w:p>
        </w:tc>
        <w:tc>
          <w:tcPr>
            <w:tcW w:w="1276" w:type="dxa"/>
            <w:gridSpan w:val="2"/>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100</w:t>
            </w:r>
          </w:p>
        </w:tc>
        <w:tc>
          <w:tcPr>
            <w:tcW w:w="978" w:type="dxa"/>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3,72</w:t>
            </w:r>
            <w:r>
              <w:rPr>
                <w:rFonts w:ascii="Times New Roman" w:hAnsi="Times New Roman"/>
                <w:vertAlign w:val="superscript"/>
              </w:rPr>
              <w:t>b</w:t>
            </w:r>
          </w:p>
        </w:tc>
        <w:tc>
          <w:tcPr>
            <w:tcW w:w="1243" w:type="dxa"/>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3,60</w:t>
            </w:r>
            <w:r>
              <w:rPr>
                <w:rFonts w:ascii="Times New Roman" w:hAnsi="Times New Roman"/>
                <w:vertAlign w:val="superscript"/>
              </w:rPr>
              <w:t>c</w:t>
            </w:r>
          </w:p>
        </w:tc>
        <w:tc>
          <w:tcPr>
            <w:tcW w:w="1040" w:type="dxa"/>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3.52</w:t>
            </w:r>
            <w:r>
              <w:rPr>
                <w:rFonts w:ascii="Times New Roman" w:hAnsi="Times New Roman"/>
                <w:vertAlign w:val="superscript"/>
              </w:rPr>
              <w:t>c</w:t>
            </w:r>
          </w:p>
        </w:tc>
        <w:tc>
          <w:tcPr>
            <w:tcW w:w="1328" w:type="dxa"/>
            <w:gridSpan w:val="2"/>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3,64</w:t>
            </w:r>
            <w:r>
              <w:rPr>
                <w:rFonts w:ascii="Times New Roman" w:hAnsi="Times New Roman"/>
                <w:vertAlign w:val="superscript"/>
              </w:rPr>
              <w:t>b</w:t>
            </w:r>
          </w:p>
        </w:tc>
      </w:tr>
      <w:tr w:rsidR="00BA5E0C" w:rsidTr="00BA5E0C">
        <w:tc>
          <w:tcPr>
            <w:tcW w:w="1667" w:type="dxa"/>
            <w:gridSpan w:val="2"/>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1000</w:t>
            </w:r>
          </w:p>
        </w:tc>
        <w:tc>
          <w:tcPr>
            <w:tcW w:w="1276" w:type="dxa"/>
            <w:gridSpan w:val="2"/>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100</w:t>
            </w:r>
          </w:p>
        </w:tc>
        <w:tc>
          <w:tcPr>
            <w:tcW w:w="978" w:type="dxa"/>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4,04</w:t>
            </w:r>
            <w:r>
              <w:rPr>
                <w:rFonts w:ascii="Times New Roman" w:hAnsi="Times New Roman"/>
                <w:vertAlign w:val="superscript"/>
              </w:rPr>
              <w:t>b</w:t>
            </w:r>
          </w:p>
        </w:tc>
        <w:tc>
          <w:tcPr>
            <w:tcW w:w="1243" w:type="dxa"/>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3,16</w:t>
            </w:r>
            <w:r>
              <w:rPr>
                <w:rFonts w:ascii="Times New Roman" w:hAnsi="Times New Roman"/>
                <w:vertAlign w:val="superscript"/>
              </w:rPr>
              <w:t>ab</w:t>
            </w:r>
          </w:p>
        </w:tc>
        <w:tc>
          <w:tcPr>
            <w:tcW w:w="1040" w:type="dxa"/>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3,12</w:t>
            </w:r>
            <w:r>
              <w:rPr>
                <w:rFonts w:ascii="Times New Roman" w:hAnsi="Times New Roman"/>
                <w:vertAlign w:val="superscript"/>
              </w:rPr>
              <w:t>abc</w:t>
            </w:r>
          </w:p>
        </w:tc>
        <w:tc>
          <w:tcPr>
            <w:tcW w:w="1328" w:type="dxa"/>
            <w:gridSpan w:val="2"/>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3,36</w:t>
            </w:r>
            <w:r>
              <w:rPr>
                <w:rFonts w:ascii="Times New Roman" w:hAnsi="Times New Roman"/>
                <w:vertAlign w:val="superscript"/>
              </w:rPr>
              <w:t>ab</w:t>
            </w:r>
          </w:p>
        </w:tc>
      </w:tr>
      <w:tr w:rsidR="00BA5E0C" w:rsidTr="00BA5E0C">
        <w:tc>
          <w:tcPr>
            <w:tcW w:w="1667" w:type="dxa"/>
            <w:gridSpan w:val="2"/>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500</w:t>
            </w:r>
          </w:p>
        </w:tc>
        <w:tc>
          <w:tcPr>
            <w:tcW w:w="1276" w:type="dxa"/>
            <w:gridSpan w:val="2"/>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150</w:t>
            </w:r>
          </w:p>
        </w:tc>
        <w:tc>
          <w:tcPr>
            <w:tcW w:w="978" w:type="dxa"/>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3,80</w:t>
            </w:r>
            <w:r>
              <w:rPr>
                <w:rFonts w:ascii="Times New Roman" w:hAnsi="Times New Roman"/>
                <w:vertAlign w:val="superscript"/>
              </w:rPr>
              <w:t>b</w:t>
            </w:r>
          </w:p>
        </w:tc>
        <w:tc>
          <w:tcPr>
            <w:tcW w:w="1243" w:type="dxa"/>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3,24</w:t>
            </w:r>
            <w:r>
              <w:rPr>
                <w:rFonts w:ascii="Times New Roman" w:hAnsi="Times New Roman"/>
                <w:vertAlign w:val="superscript"/>
              </w:rPr>
              <w:t>abc</w:t>
            </w:r>
          </w:p>
        </w:tc>
        <w:tc>
          <w:tcPr>
            <w:tcW w:w="1040" w:type="dxa"/>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3,28</w:t>
            </w:r>
            <w:r>
              <w:rPr>
                <w:rFonts w:ascii="Times New Roman" w:hAnsi="Times New Roman"/>
                <w:vertAlign w:val="superscript"/>
              </w:rPr>
              <w:t>abc</w:t>
            </w:r>
          </w:p>
        </w:tc>
        <w:tc>
          <w:tcPr>
            <w:tcW w:w="1328" w:type="dxa"/>
            <w:gridSpan w:val="2"/>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3,44</w:t>
            </w:r>
            <w:r>
              <w:rPr>
                <w:rFonts w:ascii="Times New Roman" w:hAnsi="Times New Roman"/>
                <w:vertAlign w:val="superscript"/>
              </w:rPr>
              <w:t>ab</w:t>
            </w:r>
          </w:p>
        </w:tc>
      </w:tr>
      <w:tr w:rsidR="00BA5E0C" w:rsidTr="00BA5E0C">
        <w:tc>
          <w:tcPr>
            <w:tcW w:w="1667" w:type="dxa"/>
            <w:gridSpan w:val="2"/>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750</w:t>
            </w:r>
          </w:p>
        </w:tc>
        <w:tc>
          <w:tcPr>
            <w:tcW w:w="1276" w:type="dxa"/>
            <w:gridSpan w:val="2"/>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150</w:t>
            </w:r>
          </w:p>
        </w:tc>
        <w:tc>
          <w:tcPr>
            <w:tcW w:w="978" w:type="dxa"/>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3,84</w:t>
            </w:r>
            <w:r>
              <w:rPr>
                <w:rFonts w:ascii="Times New Roman" w:hAnsi="Times New Roman"/>
                <w:vertAlign w:val="superscript"/>
              </w:rPr>
              <w:t>b</w:t>
            </w:r>
          </w:p>
        </w:tc>
        <w:tc>
          <w:tcPr>
            <w:tcW w:w="1243" w:type="dxa"/>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3,32</w:t>
            </w:r>
            <w:r>
              <w:rPr>
                <w:rFonts w:ascii="Times New Roman" w:hAnsi="Times New Roman"/>
                <w:vertAlign w:val="superscript"/>
              </w:rPr>
              <w:t>bc</w:t>
            </w:r>
          </w:p>
        </w:tc>
        <w:tc>
          <w:tcPr>
            <w:tcW w:w="1040" w:type="dxa"/>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3,00</w:t>
            </w:r>
            <w:r>
              <w:rPr>
                <w:rFonts w:ascii="Times New Roman" w:hAnsi="Times New Roman"/>
                <w:vertAlign w:val="superscript"/>
              </w:rPr>
              <w:t>ab</w:t>
            </w:r>
          </w:p>
        </w:tc>
        <w:tc>
          <w:tcPr>
            <w:tcW w:w="1328" w:type="dxa"/>
            <w:gridSpan w:val="2"/>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3,48</w:t>
            </w:r>
            <w:r>
              <w:rPr>
                <w:rFonts w:ascii="Times New Roman" w:hAnsi="Times New Roman"/>
                <w:vertAlign w:val="superscript"/>
              </w:rPr>
              <w:t>ab</w:t>
            </w:r>
          </w:p>
        </w:tc>
      </w:tr>
      <w:tr w:rsidR="00BA5E0C" w:rsidTr="00BA5E0C">
        <w:tc>
          <w:tcPr>
            <w:tcW w:w="1667" w:type="dxa"/>
            <w:gridSpan w:val="2"/>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1000</w:t>
            </w:r>
          </w:p>
        </w:tc>
        <w:tc>
          <w:tcPr>
            <w:tcW w:w="1276" w:type="dxa"/>
            <w:gridSpan w:val="2"/>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150</w:t>
            </w:r>
          </w:p>
        </w:tc>
        <w:tc>
          <w:tcPr>
            <w:tcW w:w="978" w:type="dxa"/>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3,76</w:t>
            </w:r>
            <w:r>
              <w:rPr>
                <w:rFonts w:ascii="Times New Roman" w:hAnsi="Times New Roman"/>
                <w:vertAlign w:val="superscript"/>
              </w:rPr>
              <w:t>b</w:t>
            </w:r>
          </w:p>
        </w:tc>
        <w:tc>
          <w:tcPr>
            <w:tcW w:w="1243" w:type="dxa"/>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3,40</w:t>
            </w:r>
            <w:r>
              <w:rPr>
                <w:rFonts w:ascii="Times New Roman" w:hAnsi="Times New Roman"/>
                <w:vertAlign w:val="superscript"/>
              </w:rPr>
              <w:t>bc</w:t>
            </w:r>
          </w:p>
        </w:tc>
        <w:tc>
          <w:tcPr>
            <w:tcW w:w="1040" w:type="dxa"/>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2,92</w:t>
            </w:r>
            <w:r>
              <w:rPr>
                <w:rFonts w:ascii="Times New Roman" w:hAnsi="Times New Roman"/>
                <w:vertAlign w:val="superscript"/>
              </w:rPr>
              <w:t>ab</w:t>
            </w:r>
          </w:p>
        </w:tc>
        <w:tc>
          <w:tcPr>
            <w:tcW w:w="1328" w:type="dxa"/>
            <w:gridSpan w:val="2"/>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3,48</w:t>
            </w:r>
            <w:r>
              <w:rPr>
                <w:rFonts w:ascii="Times New Roman" w:hAnsi="Times New Roman"/>
                <w:vertAlign w:val="superscript"/>
              </w:rPr>
              <w:t>ab</w:t>
            </w:r>
          </w:p>
        </w:tc>
      </w:tr>
      <w:tr w:rsidR="00BA5E0C" w:rsidTr="00BA5E0C">
        <w:tc>
          <w:tcPr>
            <w:tcW w:w="1667" w:type="dxa"/>
            <w:gridSpan w:val="2"/>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500</w:t>
            </w:r>
          </w:p>
        </w:tc>
        <w:tc>
          <w:tcPr>
            <w:tcW w:w="1276" w:type="dxa"/>
            <w:gridSpan w:val="2"/>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200</w:t>
            </w:r>
          </w:p>
        </w:tc>
        <w:tc>
          <w:tcPr>
            <w:tcW w:w="978" w:type="dxa"/>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4,00</w:t>
            </w:r>
            <w:r>
              <w:rPr>
                <w:rFonts w:ascii="Times New Roman" w:hAnsi="Times New Roman"/>
                <w:vertAlign w:val="superscript"/>
              </w:rPr>
              <w:t>b</w:t>
            </w:r>
          </w:p>
        </w:tc>
        <w:tc>
          <w:tcPr>
            <w:tcW w:w="1243" w:type="dxa"/>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3,24</w:t>
            </w:r>
            <w:r>
              <w:rPr>
                <w:rFonts w:ascii="Times New Roman" w:hAnsi="Times New Roman"/>
                <w:vertAlign w:val="superscript"/>
              </w:rPr>
              <w:t>abc</w:t>
            </w:r>
          </w:p>
        </w:tc>
        <w:tc>
          <w:tcPr>
            <w:tcW w:w="1040" w:type="dxa"/>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3,12</w:t>
            </w:r>
            <w:r>
              <w:rPr>
                <w:rFonts w:ascii="Times New Roman" w:hAnsi="Times New Roman"/>
                <w:vertAlign w:val="superscript"/>
              </w:rPr>
              <w:t>abc</w:t>
            </w:r>
          </w:p>
        </w:tc>
        <w:tc>
          <w:tcPr>
            <w:tcW w:w="1328" w:type="dxa"/>
            <w:gridSpan w:val="2"/>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3,68</w:t>
            </w:r>
            <w:r>
              <w:rPr>
                <w:rFonts w:ascii="Times New Roman" w:hAnsi="Times New Roman"/>
                <w:vertAlign w:val="superscript"/>
              </w:rPr>
              <w:t>b</w:t>
            </w:r>
          </w:p>
        </w:tc>
      </w:tr>
      <w:tr w:rsidR="00BA5E0C" w:rsidTr="00BA5E0C">
        <w:tc>
          <w:tcPr>
            <w:tcW w:w="1667" w:type="dxa"/>
            <w:gridSpan w:val="2"/>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750</w:t>
            </w:r>
          </w:p>
        </w:tc>
        <w:tc>
          <w:tcPr>
            <w:tcW w:w="1276" w:type="dxa"/>
            <w:gridSpan w:val="2"/>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200</w:t>
            </w:r>
          </w:p>
        </w:tc>
        <w:tc>
          <w:tcPr>
            <w:tcW w:w="978" w:type="dxa"/>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3,28</w:t>
            </w:r>
            <w:r>
              <w:rPr>
                <w:rFonts w:ascii="Times New Roman" w:hAnsi="Times New Roman"/>
                <w:vertAlign w:val="superscript"/>
              </w:rPr>
              <w:t>a</w:t>
            </w:r>
          </w:p>
        </w:tc>
        <w:tc>
          <w:tcPr>
            <w:tcW w:w="1243" w:type="dxa"/>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3,36</w:t>
            </w:r>
            <w:r>
              <w:rPr>
                <w:rFonts w:ascii="Times New Roman" w:hAnsi="Times New Roman"/>
                <w:vertAlign w:val="superscript"/>
              </w:rPr>
              <w:t>bc</w:t>
            </w:r>
          </w:p>
        </w:tc>
        <w:tc>
          <w:tcPr>
            <w:tcW w:w="1040" w:type="dxa"/>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2,88</w:t>
            </w:r>
            <w:r>
              <w:rPr>
                <w:rFonts w:ascii="Times New Roman" w:hAnsi="Times New Roman"/>
                <w:vertAlign w:val="superscript"/>
              </w:rPr>
              <w:t>a</w:t>
            </w:r>
          </w:p>
        </w:tc>
        <w:tc>
          <w:tcPr>
            <w:tcW w:w="1328" w:type="dxa"/>
            <w:gridSpan w:val="2"/>
            <w:tcBorders>
              <w:top w:val="nil"/>
              <w:left w:val="nil"/>
              <w:bottom w:val="nil"/>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3,16</w:t>
            </w:r>
            <w:r>
              <w:rPr>
                <w:rFonts w:ascii="Times New Roman" w:hAnsi="Times New Roman"/>
                <w:vertAlign w:val="superscript"/>
              </w:rPr>
              <w:t>a</w:t>
            </w:r>
          </w:p>
        </w:tc>
      </w:tr>
      <w:tr w:rsidR="00BA5E0C" w:rsidTr="00BA5E0C">
        <w:tc>
          <w:tcPr>
            <w:tcW w:w="1667" w:type="dxa"/>
            <w:gridSpan w:val="2"/>
            <w:tcBorders>
              <w:top w:val="nil"/>
              <w:left w:val="nil"/>
              <w:bottom w:val="single" w:sz="4" w:space="0" w:color="auto"/>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1000</w:t>
            </w:r>
          </w:p>
        </w:tc>
        <w:tc>
          <w:tcPr>
            <w:tcW w:w="1276" w:type="dxa"/>
            <w:gridSpan w:val="2"/>
            <w:tcBorders>
              <w:top w:val="nil"/>
              <w:left w:val="nil"/>
              <w:bottom w:val="single" w:sz="4" w:space="0" w:color="auto"/>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200</w:t>
            </w:r>
          </w:p>
        </w:tc>
        <w:tc>
          <w:tcPr>
            <w:tcW w:w="978" w:type="dxa"/>
            <w:tcBorders>
              <w:top w:val="nil"/>
              <w:left w:val="nil"/>
              <w:bottom w:val="single" w:sz="4" w:space="0" w:color="auto"/>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3,76</w:t>
            </w:r>
            <w:r>
              <w:rPr>
                <w:rFonts w:ascii="Times New Roman" w:hAnsi="Times New Roman"/>
                <w:vertAlign w:val="superscript"/>
              </w:rPr>
              <w:t>b</w:t>
            </w:r>
          </w:p>
        </w:tc>
        <w:tc>
          <w:tcPr>
            <w:tcW w:w="1243" w:type="dxa"/>
            <w:tcBorders>
              <w:top w:val="nil"/>
              <w:left w:val="nil"/>
              <w:bottom w:val="single" w:sz="4" w:space="0" w:color="auto"/>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2,92</w:t>
            </w:r>
            <w:r>
              <w:rPr>
                <w:rFonts w:ascii="Times New Roman" w:hAnsi="Times New Roman"/>
                <w:vertAlign w:val="superscript"/>
              </w:rPr>
              <w:t>a</w:t>
            </w:r>
          </w:p>
        </w:tc>
        <w:tc>
          <w:tcPr>
            <w:tcW w:w="1040" w:type="dxa"/>
            <w:tcBorders>
              <w:top w:val="nil"/>
              <w:left w:val="nil"/>
              <w:bottom w:val="single" w:sz="4" w:space="0" w:color="auto"/>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2,96</w:t>
            </w:r>
            <w:r>
              <w:rPr>
                <w:rFonts w:ascii="Times New Roman" w:hAnsi="Times New Roman"/>
                <w:vertAlign w:val="superscript"/>
              </w:rPr>
              <w:t>ab</w:t>
            </w:r>
          </w:p>
        </w:tc>
        <w:tc>
          <w:tcPr>
            <w:tcW w:w="1328" w:type="dxa"/>
            <w:gridSpan w:val="2"/>
            <w:tcBorders>
              <w:top w:val="nil"/>
              <w:left w:val="nil"/>
              <w:bottom w:val="single" w:sz="4" w:space="0" w:color="auto"/>
              <w:right w:val="nil"/>
            </w:tcBorders>
            <w:hideMark/>
          </w:tcPr>
          <w:p w:rsidR="00BA5E0C" w:rsidRDefault="00BA5E0C">
            <w:pPr>
              <w:pStyle w:val="ListParagraph"/>
              <w:spacing w:after="0" w:line="240" w:lineRule="auto"/>
              <w:ind w:left="0"/>
              <w:rPr>
                <w:rFonts w:ascii="Times New Roman" w:hAnsi="Times New Roman"/>
              </w:rPr>
            </w:pPr>
            <w:r>
              <w:rPr>
                <w:rFonts w:ascii="Times New Roman" w:hAnsi="Times New Roman"/>
              </w:rPr>
              <w:t>3,28</w:t>
            </w:r>
            <w:r>
              <w:rPr>
                <w:rFonts w:ascii="Times New Roman" w:hAnsi="Times New Roman"/>
                <w:vertAlign w:val="superscript"/>
              </w:rPr>
              <w:t>ab</w:t>
            </w:r>
          </w:p>
        </w:tc>
      </w:tr>
    </w:tbl>
    <w:p w:rsidR="00BA5E0C" w:rsidRDefault="00BA5E0C" w:rsidP="00BA5E0C">
      <w:pPr>
        <w:spacing w:line="240" w:lineRule="auto"/>
        <w:jc w:val="both"/>
        <w:rPr>
          <w:rFonts w:ascii="Times New Roman" w:hAnsi="Times New Roman"/>
          <w:sz w:val="24"/>
          <w:szCs w:val="24"/>
          <w:lang w:val="id-ID"/>
        </w:rPr>
      </w:pPr>
      <w:r>
        <w:rPr>
          <w:rFonts w:ascii="Times New Roman" w:hAnsi="Times New Roman"/>
          <w:sz w:val="24"/>
          <w:szCs w:val="24"/>
          <w:lang w:val="id-ID"/>
        </w:rPr>
        <w:t>Keterangan : Angka yang diikuti dengan notasi huruf ang berbeda menunjukan adanya perbedaan yang nyata (P&lt;0,05)</w:t>
      </w:r>
    </w:p>
    <w:p w:rsidR="00BA5E0C" w:rsidRDefault="00BA5E0C" w:rsidP="00BA5E0C">
      <w:pPr>
        <w:pStyle w:val="ListParagraph"/>
        <w:spacing w:line="240" w:lineRule="auto"/>
        <w:ind w:left="0" w:firstLine="425"/>
        <w:jc w:val="both"/>
        <w:rPr>
          <w:rFonts w:ascii="Times New Roman" w:hAnsi="Times New Roman"/>
          <w:sz w:val="24"/>
          <w:szCs w:val="24"/>
          <w:lang w:val="id-ID"/>
        </w:rPr>
        <w:sectPr w:rsidR="00BA5E0C" w:rsidSect="00D92D8A">
          <w:type w:val="continuous"/>
          <w:pgSz w:w="11906" w:h="16838"/>
          <w:pgMar w:top="2268" w:right="1701" w:bottom="1701" w:left="2268" w:header="709" w:footer="709" w:gutter="0"/>
          <w:cols w:space="708"/>
          <w:docGrid w:linePitch="360"/>
        </w:sectPr>
      </w:pPr>
    </w:p>
    <w:p w:rsidR="00BA5E0C" w:rsidRDefault="00BA5E0C" w:rsidP="00BA5E0C">
      <w:pPr>
        <w:pStyle w:val="ListParagraph"/>
        <w:spacing w:line="240" w:lineRule="auto"/>
        <w:ind w:left="0" w:firstLine="426"/>
        <w:jc w:val="both"/>
        <w:rPr>
          <w:rFonts w:ascii="Times New Roman" w:hAnsi="Times New Roman"/>
          <w:sz w:val="24"/>
          <w:szCs w:val="24"/>
          <w:lang w:val="id-ID"/>
        </w:rPr>
      </w:pPr>
      <w:r>
        <w:rPr>
          <w:rFonts w:ascii="Times New Roman" w:hAnsi="Times New Roman"/>
          <w:sz w:val="24"/>
          <w:szCs w:val="24"/>
          <w:lang w:val="id-ID"/>
        </w:rPr>
        <w:lastRenderedPageBreak/>
        <w:t>perbedaan yang nyata,</w:t>
      </w:r>
      <w:r>
        <w:rPr>
          <w:rFonts w:ascii="Times New Roman" w:hAnsi="Times New Roman"/>
          <w:sz w:val="24"/>
          <w:szCs w:val="24"/>
          <w:lang w:val="id-ID"/>
        </w:rPr>
        <w:t xml:space="preserve"> seperti yang  ada pada Tabel </w:t>
      </w:r>
      <w:r>
        <w:rPr>
          <w:rFonts w:ascii="Times New Roman" w:hAnsi="Times New Roman"/>
          <w:sz w:val="24"/>
          <w:szCs w:val="24"/>
        </w:rPr>
        <w:t>3</w:t>
      </w:r>
      <w:r>
        <w:rPr>
          <w:rFonts w:ascii="Times New Roman" w:hAnsi="Times New Roman"/>
          <w:sz w:val="24"/>
          <w:szCs w:val="24"/>
          <w:lang w:val="id-ID"/>
        </w:rPr>
        <w:t xml:space="preserve">. Nilai tertinggi minuman instan kunir putih diperoleh pada formulasi penambahan kunir putih 500 g dan 750 g dengan variasi penambahan kayu manis 100 g dengan nilai 3,60 yang berarti kedua sampel tidak berbeda nyata. Namun berbeda nyata terhadap formulasi 1000 g ; 100 g sampai dengan formulasi 750 g ; 200 g. Sedangkan nilai terendah minuman instan kunir putih diperoleh pada formulasi penambahan kunir putih 1000 g dan kayu manis 200 g dengan nilai 2,92. Secara umum panelis suka terhadap aroma minuman instan kunir putih yang dihasilkan. Hal ini menunjukan bahwa secara umum panelis lebih menyukai aroma produk dengan penambahan kunir putih dan kayu manis paling sedikit. Pada penambahan kunir putih dan kayu manis yang terlalu banyak akan menghasilkan aroma yang kuat dari keduanya sehingga kurang disukai oleh panelis. </w:t>
      </w:r>
    </w:p>
    <w:p w:rsidR="00BA5E0C" w:rsidRDefault="00BA5E0C" w:rsidP="00BA5E0C">
      <w:pPr>
        <w:pStyle w:val="ListParagraph"/>
        <w:spacing w:line="240" w:lineRule="auto"/>
        <w:ind w:left="0" w:firstLine="426"/>
        <w:jc w:val="both"/>
        <w:rPr>
          <w:rFonts w:ascii="Times New Roman" w:hAnsi="Times New Roman"/>
          <w:sz w:val="24"/>
          <w:szCs w:val="24"/>
          <w:lang w:val="id-ID"/>
        </w:rPr>
      </w:pPr>
      <w:r>
        <w:rPr>
          <w:rFonts w:ascii="Times New Roman" w:hAnsi="Times New Roman"/>
          <w:sz w:val="24"/>
          <w:szCs w:val="24"/>
          <w:lang w:val="id-ID"/>
        </w:rPr>
        <w:t xml:space="preserve">Aroma yang muncul pada minuman instan kunir putih dapat dipengaruhi oleh aroma khas dari kunir putih yang mirip dengan aroma mangga. Hal ini sesuai dengan pernyataan (Syukur, 2003) rimpang berbau aromatis seperti bau mangga dan rasanya mirip dengan mangga sehingga masyarakat menyebutnya temu mangga. Selain kunir putih, kayu manis juga memiliki bau yang khas. Menurut (Farrell, 1990) Kulit batang kayu manis memiliki bau khas aromatik : rasa agak manis, agak pedas dan kelat. Adanya penambahan kayu manis pada minuman instan dapat memperbaiki aroma minuman instan yang </w:t>
      </w:r>
      <w:r>
        <w:rPr>
          <w:rFonts w:ascii="Times New Roman" w:hAnsi="Times New Roman"/>
          <w:sz w:val="24"/>
          <w:szCs w:val="24"/>
          <w:lang w:val="id-ID"/>
        </w:rPr>
        <w:lastRenderedPageBreak/>
        <w:t xml:space="preserve">dihadilkan. Aroma dan flavour kayu manis ditentukan dari minyak atsiri yang terkandung didalamya. Komponen utama minyak atsiri kayu manis yang menyebabkan bau harum adalah </w:t>
      </w:r>
      <w:r w:rsidR="006F17E8">
        <w:rPr>
          <w:rFonts w:ascii="Times New Roman" w:hAnsi="Times New Roman"/>
          <w:i/>
          <w:sz w:val="24"/>
          <w:szCs w:val="24"/>
        </w:rPr>
        <w:t>C</w:t>
      </w:r>
      <w:r>
        <w:rPr>
          <w:rFonts w:ascii="Times New Roman" w:hAnsi="Times New Roman"/>
          <w:i/>
          <w:sz w:val="24"/>
          <w:szCs w:val="24"/>
          <w:lang w:val="id-ID"/>
        </w:rPr>
        <w:t>inamaldehide. Cinamaldehide</w:t>
      </w:r>
      <w:r>
        <w:rPr>
          <w:rFonts w:ascii="Times New Roman" w:hAnsi="Times New Roman"/>
          <w:sz w:val="24"/>
          <w:szCs w:val="24"/>
          <w:lang w:val="id-ID"/>
        </w:rPr>
        <w:t xml:space="preserve"> merupakan komponen senyawa volatil yang memberikan karakteristik aroma pada kayu manis (Fisher dan Scoot, 1997 dalam Wulandari., dkk., 2003). Kandungan </w:t>
      </w:r>
      <w:r>
        <w:rPr>
          <w:rFonts w:ascii="Times New Roman" w:hAnsi="Times New Roman"/>
          <w:i/>
          <w:sz w:val="24"/>
          <w:szCs w:val="24"/>
          <w:lang w:val="id-ID"/>
        </w:rPr>
        <w:t xml:space="preserve">cinamaldehide </w:t>
      </w:r>
      <w:r>
        <w:rPr>
          <w:rFonts w:ascii="Times New Roman" w:hAnsi="Times New Roman"/>
          <w:sz w:val="24"/>
          <w:szCs w:val="24"/>
          <w:lang w:val="id-ID"/>
        </w:rPr>
        <w:t>dalam minyak atsiri yang berasal dari kulit kayu manis mencapai lebih daari 60% (Rismunandar, 1989) selain itu aroma yang muncul disebebkan karena asanya reaksi karamelisasi pada gula dan bahan yang digunakan akibat pemasakan dengan pemanasan. Hal ini sesuai dengan pendapat Suharso (1994) bahwa sukrosa dapat memperbaiki aroma dan citarasa dengan cara membentuk keseimbangan yang baik antara keasaman, rasa pahit dan asin. Menurut Winarno (2004) menyatakan komponen yang memberikan aroma adalah asam-asam organik berupa ester dan volatil.</w:t>
      </w:r>
    </w:p>
    <w:p w:rsidR="00BA5E0C" w:rsidRDefault="00BA5E0C" w:rsidP="00BA5E0C">
      <w:pPr>
        <w:spacing w:line="240" w:lineRule="auto"/>
        <w:jc w:val="both"/>
        <w:rPr>
          <w:rFonts w:ascii="Times New Roman" w:hAnsi="Times New Roman"/>
          <w:b/>
          <w:sz w:val="24"/>
          <w:szCs w:val="24"/>
        </w:rPr>
      </w:pPr>
      <w:r>
        <w:rPr>
          <w:rFonts w:ascii="Times New Roman" w:hAnsi="Times New Roman"/>
          <w:b/>
          <w:sz w:val="24"/>
          <w:szCs w:val="24"/>
        </w:rPr>
        <w:t>Rasa</w:t>
      </w:r>
    </w:p>
    <w:p w:rsidR="00BA5E0C" w:rsidRDefault="00BA5E0C" w:rsidP="00BA5E0C">
      <w:pPr>
        <w:pStyle w:val="ListParagraph"/>
        <w:spacing w:line="240" w:lineRule="auto"/>
        <w:ind w:left="0" w:firstLine="42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id-ID"/>
        </w:rPr>
        <w:t>Berdasarkan hasil uji kesukaan minuman instan kunir putih dengan penambahan kayu manis pada parameter rasa menunjukan berbeda nyata</w:t>
      </w:r>
      <w:r>
        <w:rPr>
          <w:rFonts w:ascii="Times New Roman" w:hAnsi="Times New Roman"/>
          <w:sz w:val="24"/>
          <w:szCs w:val="24"/>
          <w:lang w:val="id-ID"/>
        </w:rPr>
        <w:t xml:space="preserve">, seperti yang ada pada Tabel </w:t>
      </w:r>
      <w:r>
        <w:rPr>
          <w:rFonts w:ascii="Times New Roman" w:hAnsi="Times New Roman"/>
          <w:sz w:val="24"/>
          <w:szCs w:val="24"/>
        </w:rPr>
        <w:t>3</w:t>
      </w:r>
      <w:r>
        <w:rPr>
          <w:rFonts w:ascii="Times New Roman" w:hAnsi="Times New Roman"/>
          <w:sz w:val="24"/>
          <w:szCs w:val="24"/>
          <w:lang w:val="id-ID"/>
        </w:rPr>
        <w:t xml:space="preserve">. Sampel dengan formulasi yang paling banyak disukai memiliki nilai tertinggi adalah pada penambahan kunir putih 750 g dan kayu manis 100 g yang tidak berbeda nyata dengan sampel minuman instan dengan formulasi 500 g ; 100 g sampai dengan formulasi 750 g ; 200 g. Sedangakn nilai terendah </w:t>
      </w:r>
      <w:r>
        <w:rPr>
          <w:rFonts w:ascii="Times New Roman" w:hAnsi="Times New Roman"/>
          <w:sz w:val="24"/>
          <w:szCs w:val="24"/>
          <w:lang w:val="id-ID"/>
        </w:rPr>
        <w:lastRenderedPageBreak/>
        <w:t>minuman instan pada parameter rasa adalah dengan penambahan kunir putih 750 g dan kayu manis 200 g dengan nilai 2,88. Secara umum panelis suka terhadap rasa minuman instan kunir putih yang dihasilkan. Rasa manis serbuk instan berasal dari gula yang ditambahkan. Menurut (Farrell, 1990) Kulit batang kayu manis memiliki bau khas aromatik : rasa agak manis, agak pedas dan kelat. Sehingga semakin banyak kayu manis yang di tambahkan akan menghasilkan rasa pedas dan kelat. Selain itu penambahan kunir yang semakin banyak juga dapat mempengaruhi rasa, karena sifat dari kunir putih yang memiliki rasa agak pahit. Hal ini didukung oleh pernyataan Muffidah (2015) dalam Putri dan Pujimulyani 2018, menyatakan bahwa kurkuminoid adalah zat berwarna kuning sampai kuning jingga, berbentuk serbuk dengan sedikit rasa pahit. Kurkuminoid mempunyai aroma khas dan tidak beracun.</w:t>
      </w:r>
    </w:p>
    <w:p w:rsidR="00BA5E0C" w:rsidRDefault="00BA5E0C" w:rsidP="00BA5E0C">
      <w:pPr>
        <w:pStyle w:val="ListParagraph"/>
        <w:spacing w:line="240" w:lineRule="auto"/>
        <w:ind w:left="0"/>
        <w:jc w:val="both"/>
        <w:rPr>
          <w:rFonts w:ascii="Times New Roman" w:hAnsi="Times New Roman"/>
          <w:sz w:val="24"/>
          <w:szCs w:val="24"/>
        </w:rPr>
      </w:pPr>
    </w:p>
    <w:p w:rsidR="00BA5E0C" w:rsidRDefault="00BA5E0C" w:rsidP="00BA5E0C">
      <w:pPr>
        <w:pStyle w:val="ListParagraph"/>
        <w:spacing w:line="240" w:lineRule="auto"/>
        <w:ind w:left="0"/>
        <w:jc w:val="both"/>
        <w:rPr>
          <w:rFonts w:ascii="Times New Roman" w:hAnsi="Times New Roman"/>
          <w:b/>
          <w:sz w:val="24"/>
          <w:szCs w:val="24"/>
        </w:rPr>
      </w:pPr>
      <w:r>
        <w:rPr>
          <w:rFonts w:ascii="Times New Roman" w:hAnsi="Times New Roman"/>
          <w:b/>
          <w:sz w:val="24"/>
          <w:szCs w:val="24"/>
        </w:rPr>
        <w:t>Keseluruhan</w:t>
      </w:r>
    </w:p>
    <w:p w:rsidR="00BA5E0C" w:rsidRDefault="00BA5E0C" w:rsidP="00BA5E0C">
      <w:pPr>
        <w:pStyle w:val="ListParagraph"/>
        <w:spacing w:line="240" w:lineRule="auto"/>
        <w:ind w:left="0" w:firstLine="426"/>
        <w:jc w:val="both"/>
        <w:rPr>
          <w:rFonts w:ascii="Times New Roman" w:hAnsi="Times New Roman"/>
          <w:sz w:val="24"/>
          <w:szCs w:val="24"/>
          <w:lang w:val="id-ID"/>
        </w:rPr>
      </w:pPr>
      <w:r>
        <w:rPr>
          <w:rFonts w:ascii="Times New Roman" w:hAnsi="Times New Roman"/>
          <w:b/>
          <w:sz w:val="24"/>
          <w:szCs w:val="24"/>
        </w:rPr>
        <w:tab/>
      </w:r>
      <w:r>
        <w:rPr>
          <w:rFonts w:ascii="Times New Roman" w:hAnsi="Times New Roman"/>
          <w:sz w:val="24"/>
          <w:szCs w:val="24"/>
          <w:lang w:val="id-ID"/>
        </w:rPr>
        <w:t xml:space="preserve">Berdasarkan hasil uji kesukaan minuman instan kunir putih dengan penambahan kayu manis pada parameter keseluruhan menunjukan berbeda nyata, seperti yang ada pada Tabel 11. Nilai kesukaan pada parameter keseluruhan menunjukan bahwa penambahan kunir putih dan kayu manis pada minuman instan mempengaruhi penerimaan terhadap panelis. Minuman instan paling di sukai yaitu dengan penambahan kunir putih 500 g dan kayu manis 100 g dengan nilai 3,68 yang tidak berbeda nyata terhadap formulasi 750 g ; 100 g sampai dengan </w:t>
      </w:r>
      <w:r>
        <w:rPr>
          <w:rFonts w:ascii="Times New Roman" w:hAnsi="Times New Roman"/>
          <w:sz w:val="24"/>
          <w:szCs w:val="24"/>
          <w:lang w:val="id-ID"/>
        </w:rPr>
        <w:lastRenderedPageBreak/>
        <w:t>formulasi 500 g ; 200 g dan 1000 g ; 200 g. Sedangkan nilai kesukaan yang paling rendah diperoleh pada penambahan kunir putih 750 g dan kayu manis 200 g dengan nilai 3,16. Secara umum panelis suka terhadap keseluruhan minuman instan kunir putih yang dihasilkan</w:t>
      </w:r>
    </w:p>
    <w:p w:rsidR="00BA5E0C" w:rsidRDefault="00BA5E0C" w:rsidP="00BA5E0C">
      <w:pPr>
        <w:pStyle w:val="ListParagraph"/>
        <w:spacing w:line="240" w:lineRule="auto"/>
        <w:ind w:left="0" w:firstLine="426"/>
        <w:jc w:val="both"/>
        <w:rPr>
          <w:rFonts w:ascii="Times New Roman" w:hAnsi="Times New Roman"/>
          <w:sz w:val="24"/>
          <w:szCs w:val="24"/>
        </w:rPr>
      </w:pPr>
      <w:r>
        <w:rPr>
          <w:rFonts w:ascii="Times New Roman" w:hAnsi="Times New Roman"/>
          <w:sz w:val="24"/>
          <w:szCs w:val="24"/>
          <w:lang w:val="id-ID"/>
        </w:rPr>
        <w:t>Berdasarkan tingkat kesukaan panelis terhadap minuman instan secara keseluruhan mulai dari warna, aroma, rasa dan keseluruhan sampel yang terpilih yaitu pada penambahan kunir putih 750 g dan kayu manis 100 g atau pada formulasi F2. Sampel yang terpilih merupakan penilaian secara keseluruhan dari panelis dan merupakan formulasi terbaik sesuai dengan kualitas atau mutu suatu produk. Menurut Triyono (2010) menyatakan bahwa perbedaan rasa suka ataupun tidak suka oleh panelis tergantung kesukaanpanelis terhadap masing-masik perlakuan. Penilaian keseluruhan dapat dikatakan gabungan dari yang tampak</w:t>
      </w:r>
      <w:r>
        <w:rPr>
          <w:rFonts w:ascii="Times New Roman" w:hAnsi="Times New Roman"/>
          <w:sz w:val="24"/>
          <w:szCs w:val="24"/>
          <w:lang w:val="id-ID"/>
        </w:rPr>
        <w:t xml:space="preserve"> seperti warna, aroma dan rasa</w:t>
      </w:r>
      <w:r>
        <w:rPr>
          <w:rFonts w:ascii="Times New Roman" w:hAnsi="Times New Roman"/>
          <w:sz w:val="24"/>
          <w:szCs w:val="24"/>
        </w:rPr>
        <w:t>.</w:t>
      </w:r>
    </w:p>
    <w:p w:rsidR="00BA5E0C" w:rsidRDefault="00BA5E0C" w:rsidP="006F17E8">
      <w:pPr>
        <w:pStyle w:val="ListParagraph"/>
        <w:spacing w:line="240" w:lineRule="auto"/>
        <w:ind w:left="0" w:firstLine="426"/>
        <w:jc w:val="both"/>
        <w:rPr>
          <w:rFonts w:ascii="Times New Roman" w:hAnsi="Times New Roman"/>
          <w:sz w:val="24"/>
          <w:szCs w:val="24"/>
        </w:rPr>
      </w:pPr>
    </w:p>
    <w:p w:rsidR="00BA5E0C" w:rsidRPr="006F17E8" w:rsidRDefault="00BA5E0C" w:rsidP="006F17E8">
      <w:pPr>
        <w:pStyle w:val="ListParagraph"/>
        <w:spacing w:line="240" w:lineRule="auto"/>
        <w:ind w:left="0"/>
        <w:jc w:val="both"/>
        <w:rPr>
          <w:rFonts w:ascii="Times New Roman" w:hAnsi="Times New Roman"/>
          <w:b/>
          <w:sz w:val="24"/>
          <w:szCs w:val="24"/>
        </w:rPr>
      </w:pPr>
      <w:r w:rsidRPr="006F17E8">
        <w:rPr>
          <w:rFonts w:ascii="Times New Roman" w:hAnsi="Times New Roman"/>
          <w:b/>
          <w:sz w:val="24"/>
          <w:szCs w:val="24"/>
        </w:rPr>
        <w:t>KESIMPULAN DAN SARAN</w:t>
      </w:r>
    </w:p>
    <w:p w:rsidR="00BA5E0C" w:rsidRPr="006F17E8" w:rsidRDefault="00BA5E0C" w:rsidP="006F17E8">
      <w:pPr>
        <w:pStyle w:val="ListParagraph"/>
        <w:spacing w:line="240" w:lineRule="auto"/>
        <w:ind w:left="0"/>
        <w:jc w:val="both"/>
        <w:rPr>
          <w:rFonts w:ascii="Times New Roman" w:hAnsi="Times New Roman"/>
          <w:b/>
          <w:sz w:val="24"/>
          <w:szCs w:val="24"/>
        </w:rPr>
      </w:pPr>
    </w:p>
    <w:p w:rsidR="00BA5E0C" w:rsidRPr="006F17E8" w:rsidRDefault="006F17E8" w:rsidP="006F17E8">
      <w:pPr>
        <w:pStyle w:val="ListParagraph"/>
        <w:spacing w:line="240" w:lineRule="auto"/>
        <w:ind w:left="0"/>
        <w:jc w:val="both"/>
        <w:rPr>
          <w:rFonts w:ascii="Times New Roman" w:hAnsi="Times New Roman"/>
          <w:b/>
          <w:sz w:val="24"/>
          <w:szCs w:val="24"/>
        </w:rPr>
      </w:pPr>
      <w:r>
        <w:rPr>
          <w:rFonts w:ascii="Times New Roman" w:hAnsi="Times New Roman"/>
          <w:b/>
          <w:sz w:val="24"/>
          <w:szCs w:val="24"/>
        </w:rPr>
        <w:t>Kesimpulan</w:t>
      </w:r>
    </w:p>
    <w:p w:rsidR="00BA5E0C" w:rsidRDefault="00BA5E0C" w:rsidP="00BA5E0C">
      <w:pPr>
        <w:pStyle w:val="ListParagraph"/>
        <w:numPr>
          <w:ilvl w:val="0"/>
          <w:numId w:val="5"/>
        </w:numPr>
        <w:spacing w:line="240" w:lineRule="auto"/>
        <w:ind w:left="426"/>
        <w:rPr>
          <w:rFonts w:ascii="Times New Roman" w:hAnsi="Times New Roman"/>
          <w:b/>
          <w:sz w:val="24"/>
          <w:szCs w:val="24"/>
          <w:lang w:val="id-ID"/>
        </w:rPr>
      </w:pPr>
      <w:r>
        <w:rPr>
          <w:rFonts w:ascii="Times New Roman" w:hAnsi="Times New Roman"/>
          <w:sz w:val="24"/>
          <w:szCs w:val="24"/>
          <w:lang w:val="id-ID"/>
        </w:rPr>
        <w:t>Kesimpulan Umum</w:t>
      </w:r>
    </w:p>
    <w:p w:rsidR="00BA5E0C" w:rsidRDefault="00BA5E0C" w:rsidP="00BA5E0C">
      <w:pPr>
        <w:pStyle w:val="ListParagraph"/>
        <w:spacing w:line="240" w:lineRule="auto"/>
        <w:ind w:left="426" w:firstLine="654"/>
        <w:jc w:val="both"/>
        <w:rPr>
          <w:rFonts w:ascii="Times New Roman" w:hAnsi="Times New Roman"/>
          <w:b/>
          <w:sz w:val="24"/>
          <w:szCs w:val="24"/>
          <w:lang w:val="id-ID"/>
        </w:rPr>
      </w:pPr>
      <w:r>
        <w:rPr>
          <w:rFonts w:ascii="Times New Roman" w:hAnsi="Times New Roman"/>
          <w:sz w:val="24"/>
          <w:szCs w:val="24"/>
          <w:lang w:val="id-ID"/>
        </w:rPr>
        <w:t>Minuman instan dengan rasio penambahan kunir putih dan kayu manis berpengaruh nyata terhadap sifat fisik, kimia dan tingkat kesukaan panelis.</w:t>
      </w:r>
    </w:p>
    <w:p w:rsidR="00BA5E0C" w:rsidRDefault="00BA5E0C" w:rsidP="00BA5E0C">
      <w:pPr>
        <w:pStyle w:val="ListParagraph"/>
        <w:numPr>
          <w:ilvl w:val="0"/>
          <w:numId w:val="5"/>
        </w:numPr>
        <w:spacing w:line="240" w:lineRule="auto"/>
        <w:ind w:left="426"/>
        <w:rPr>
          <w:rFonts w:ascii="Times New Roman" w:hAnsi="Times New Roman"/>
          <w:b/>
          <w:sz w:val="24"/>
          <w:szCs w:val="24"/>
          <w:lang w:val="id-ID"/>
        </w:rPr>
      </w:pPr>
      <w:r>
        <w:rPr>
          <w:rFonts w:ascii="Times New Roman" w:hAnsi="Times New Roman"/>
          <w:sz w:val="24"/>
          <w:szCs w:val="24"/>
          <w:lang w:val="id-ID"/>
        </w:rPr>
        <w:t>Kesimpulan Khusus</w:t>
      </w:r>
    </w:p>
    <w:p w:rsidR="00BA5E0C" w:rsidRPr="00BA5E0C" w:rsidRDefault="00BA5E0C" w:rsidP="00BA5E0C">
      <w:pPr>
        <w:pStyle w:val="ListParagraph"/>
        <w:numPr>
          <w:ilvl w:val="2"/>
          <w:numId w:val="6"/>
        </w:numPr>
        <w:spacing w:line="240" w:lineRule="auto"/>
        <w:ind w:left="709"/>
        <w:jc w:val="both"/>
        <w:rPr>
          <w:rFonts w:ascii="Times New Roman" w:hAnsi="Times New Roman"/>
          <w:b/>
          <w:sz w:val="24"/>
          <w:szCs w:val="24"/>
          <w:lang w:val="id-ID"/>
        </w:rPr>
      </w:pPr>
      <w:r>
        <w:rPr>
          <w:rFonts w:ascii="Times New Roman" w:hAnsi="Times New Roman"/>
          <w:sz w:val="24"/>
          <w:szCs w:val="24"/>
          <w:lang w:val="id-ID"/>
        </w:rPr>
        <w:t>Penambahan kunir putih dan kayu manis pada minuman instan yang terpilih yaitu pada formulasi 2 yaitu penambahan kunir putih sebanyak 750 g dan kayu manis 100 g.</w:t>
      </w:r>
    </w:p>
    <w:p w:rsidR="00BA5E0C" w:rsidRPr="00BA5E0C" w:rsidRDefault="00BA5E0C" w:rsidP="00BA5E0C">
      <w:pPr>
        <w:pStyle w:val="ListParagraph"/>
        <w:numPr>
          <w:ilvl w:val="2"/>
          <w:numId w:val="6"/>
        </w:numPr>
        <w:spacing w:line="240" w:lineRule="auto"/>
        <w:ind w:left="709"/>
        <w:jc w:val="both"/>
        <w:rPr>
          <w:rFonts w:ascii="Times New Roman" w:hAnsi="Times New Roman"/>
          <w:b/>
          <w:sz w:val="24"/>
          <w:szCs w:val="24"/>
          <w:lang w:val="id-ID"/>
        </w:rPr>
      </w:pPr>
      <w:r w:rsidRPr="00BA5E0C">
        <w:rPr>
          <w:rFonts w:ascii="Times New Roman" w:hAnsi="Times New Roman"/>
          <w:sz w:val="24"/>
          <w:szCs w:val="24"/>
          <w:lang w:val="id-ID"/>
        </w:rPr>
        <w:lastRenderedPageBreak/>
        <w:t>Hasil analisis minuman instan kunir putih memiliki kandungan nilai gizi : kadar air 1,66 %, aktivitas antioksidan 24,46 %RSA, fenol total 36,52 mg GAE/ g bk dan gula reduksi 1,16 %.</w:t>
      </w:r>
    </w:p>
    <w:p w:rsidR="00BA5E0C" w:rsidRDefault="00BA5E0C" w:rsidP="00BA5E0C">
      <w:pPr>
        <w:pStyle w:val="ListParagraph"/>
        <w:spacing w:line="240" w:lineRule="auto"/>
        <w:ind w:left="0"/>
        <w:jc w:val="both"/>
        <w:rPr>
          <w:rFonts w:ascii="Times New Roman" w:hAnsi="Times New Roman"/>
          <w:b/>
          <w:sz w:val="24"/>
          <w:szCs w:val="24"/>
        </w:rPr>
      </w:pPr>
      <w:r>
        <w:rPr>
          <w:rFonts w:ascii="Times New Roman" w:hAnsi="Times New Roman"/>
          <w:b/>
          <w:sz w:val="24"/>
          <w:szCs w:val="24"/>
        </w:rPr>
        <w:t>Saran</w:t>
      </w:r>
    </w:p>
    <w:p w:rsidR="00B4188C" w:rsidRDefault="00BA5E0C" w:rsidP="00B4188C">
      <w:pPr>
        <w:pStyle w:val="ListParagraph"/>
        <w:spacing w:line="240" w:lineRule="auto"/>
        <w:ind w:left="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lang w:val="id-ID"/>
        </w:rPr>
        <w:t>Perlu dilakukan penelitian lebih lanjut terhadap umur simpan serbuk instan kunir putih untuk mengetahui lama penyimpanan terhadap kualitas produk tersebut.</w:t>
      </w:r>
    </w:p>
    <w:p w:rsidR="00B4188C" w:rsidRDefault="00B4188C" w:rsidP="00B4188C">
      <w:pPr>
        <w:pStyle w:val="ListParagraph"/>
        <w:spacing w:line="240" w:lineRule="auto"/>
        <w:ind w:left="0"/>
        <w:jc w:val="both"/>
        <w:rPr>
          <w:rFonts w:ascii="Times New Roman" w:hAnsi="Times New Roman"/>
          <w:sz w:val="24"/>
          <w:szCs w:val="24"/>
        </w:rPr>
      </w:pPr>
    </w:p>
    <w:p w:rsidR="00B4188C" w:rsidRPr="00B4188C" w:rsidRDefault="00B4188C" w:rsidP="00B4188C">
      <w:pPr>
        <w:pStyle w:val="ListParagraph"/>
        <w:spacing w:line="240" w:lineRule="auto"/>
        <w:ind w:left="0"/>
        <w:jc w:val="both"/>
        <w:rPr>
          <w:rFonts w:ascii="Times New Roman" w:hAnsi="Times New Roman"/>
          <w:sz w:val="24"/>
          <w:szCs w:val="24"/>
        </w:rPr>
      </w:pPr>
      <w:r>
        <w:rPr>
          <w:rFonts w:ascii="Times New Roman" w:hAnsi="Times New Roman"/>
          <w:b/>
          <w:sz w:val="24"/>
          <w:szCs w:val="24"/>
        </w:rPr>
        <w:t>DAFTAR PUSTAKA</w:t>
      </w:r>
    </w:p>
    <w:p w:rsidR="00B4188C" w:rsidRDefault="00B4188C" w:rsidP="00317C35">
      <w:pPr>
        <w:spacing w:line="240" w:lineRule="auto"/>
        <w:ind w:left="851" w:hanging="850"/>
        <w:jc w:val="both"/>
        <w:rPr>
          <w:rFonts w:ascii="Times New Roman" w:hAnsi="Times New Roman"/>
          <w:sz w:val="24"/>
          <w:szCs w:val="24"/>
          <w:lang w:val="id-ID"/>
        </w:rPr>
      </w:pPr>
      <w:r>
        <w:rPr>
          <w:rFonts w:ascii="Times New Roman" w:hAnsi="Times New Roman"/>
          <w:sz w:val="24"/>
          <w:szCs w:val="24"/>
        </w:rPr>
        <w:t>Abas, F., N. H. Lajis, K. Shaari, D. A. Israf, J. Stanslas, U. K. Yusuf, dan S. M. Raof. 2005</w:t>
      </w:r>
      <w:r>
        <w:rPr>
          <w:rFonts w:ascii="Times New Roman" w:hAnsi="Times New Roman"/>
          <w:i/>
          <w:sz w:val="24"/>
          <w:szCs w:val="24"/>
        </w:rPr>
        <w:t xml:space="preserve">. A Labdane Diterpene Glucoside from </w:t>
      </w:r>
      <w:proofErr w:type="gramStart"/>
      <w:r>
        <w:rPr>
          <w:rFonts w:ascii="Times New Roman" w:hAnsi="Times New Roman"/>
          <w:i/>
          <w:sz w:val="24"/>
          <w:szCs w:val="24"/>
        </w:rPr>
        <w:t>The</w:t>
      </w:r>
      <w:proofErr w:type="gramEnd"/>
      <w:r>
        <w:rPr>
          <w:rFonts w:ascii="Times New Roman" w:hAnsi="Times New Roman"/>
          <w:i/>
          <w:sz w:val="24"/>
          <w:szCs w:val="24"/>
        </w:rPr>
        <w:t xml:space="preserve"> Rhizome of Curcuma Mangga. American Chemical Society of Pharmacognosy</w:t>
      </w:r>
      <w:r>
        <w:rPr>
          <w:rFonts w:ascii="Times New Roman" w:hAnsi="Times New Roman"/>
          <w:sz w:val="24"/>
          <w:szCs w:val="24"/>
        </w:rPr>
        <w:t>, Published on Wed 28 Agustus 2005.</w:t>
      </w:r>
    </w:p>
    <w:p w:rsidR="00B4188C" w:rsidRDefault="00B4188C" w:rsidP="00317C35">
      <w:pPr>
        <w:spacing w:line="240" w:lineRule="auto"/>
        <w:ind w:left="851" w:hanging="850"/>
        <w:jc w:val="both"/>
        <w:rPr>
          <w:rFonts w:ascii="Times New Roman" w:hAnsi="Times New Roman"/>
          <w:sz w:val="24"/>
          <w:szCs w:val="24"/>
        </w:rPr>
      </w:pPr>
      <w:proofErr w:type="gramStart"/>
      <w:r>
        <w:rPr>
          <w:rFonts w:ascii="Times New Roman" w:hAnsi="Times New Roman"/>
          <w:sz w:val="24"/>
          <w:szCs w:val="24"/>
        </w:rPr>
        <w:t xml:space="preserve">Anjani, P.P., Andrianty, S., </w:t>
      </w:r>
      <w:r>
        <w:rPr>
          <w:rFonts w:ascii="Times New Roman" w:hAnsi="Times New Roman"/>
          <w:sz w:val="24"/>
          <w:szCs w:val="24"/>
          <w:lang w:val="id-ID"/>
        </w:rPr>
        <w:t>dan</w:t>
      </w:r>
      <w:r>
        <w:rPr>
          <w:rFonts w:ascii="Times New Roman" w:hAnsi="Times New Roman"/>
          <w:sz w:val="24"/>
          <w:szCs w:val="24"/>
        </w:rPr>
        <w:t xml:space="preserve"> Widyaningsih, T.D. (2015).</w:t>
      </w:r>
      <w:proofErr w:type="gramEnd"/>
      <w:r>
        <w:rPr>
          <w:rFonts w:ascii="Times New Roman" w:hAnsi="Times New Roman"/>
          <w:sz w:val="24"/>
          <w:szCs w:val="24"/>
        </w:rPr>
        <w:t xml:space="preserve"> </w:t>
      </w:r>
      <w:r>
        <w:rPr>
          <w:rFonts w:ascii="Times New Roman" w:hAnsi="Times New Roman"/>
          <w:i/>
          <w:sz w:val="24"/>
          <w:szCs w:val="24"/>
        </w:rPr>
        <w:t xml:space="preserve">Pengaruh Penambahan Pandan Wangi dan Kayu </w:t>
      </w:r>
      <w:proofErr w:type="gramStart"/>
      <w:r>
        <w:rPr>
          <w:rFonts w:ascii="Times New Roman" w:hAnsi="Times New Roman"/>
          <w:i/>
          <w:sz w:val="24"/>
          <w:szCs w:val="24"/>
        </w:rPr>
        <w:t>Manis</w:t>
      </w:r>
      <w:proofErr w:type="gramEnd"/>
      <w:r>
        <w:rPr>
          <w:rFonts w:ascii="Times New Roman" w:hAnsi="Times New Roman"/>
          <w:i/>
          <w:sz w:val="24"/>
          <w:szCs w:val="24"/>
        </w:rPr>
        <w:t xml:space="preserve"> pada Teh Herbal Kulit Salak bagi Penderita Diabetes. </w:t>
      </w:r>
      <w:proofErr w:type="gramStart"/>
      <w:r>
        <w:rPr>
          <w:rFonts w:ascii="Times New Roman" w:hAnsi="Times New Roman"/>
          <w:i/>
          <w:sz w:val="24"/>
          <w:szCs w:val="24"/>
        </w:rPr>
        <w:t>Jurnal Pangan dan Agroindustri.</w:t>
      </w:r>
      <w:proofErr w:type="gramEnd"/>
      <w:r>
        <w:rPr>
          <w:rFonts w:ascii="Times New Roman" w:hAnsi="Times New Roman"/>
          <w:i/>
          <w:sz w:val="24"/>
          <w:szCs w:val="24"/>
        </w:rPr>
        <w:t xml:space="preserve"> 3: 203-214Badan Standardisasi Nasional</w:t>
      </w:r>
      <w:r>
        <w:rPr>
          <w:rFonts w:ascii="Times New Roman" w:hAnsi="Times New Roman"/>
          <w:sz w:val="24"/>
          <w:szCs w:val="24"/>
        </w:rPr>
        <w:t xml:space="preserve">. 2010. </w:t>
      </w:r>
      <w:r>
        <w:rPr>
          <w:rFonts w:ascii="Times New Roman" w:hAnsi="Times New Roman"/>
          <w:i/>
          <w:sz w:val="24"/>
          <w:szCs w:val="24"/>
        </w:rPr>
        <w:t>SNI 3140.3:2010: Gula Kristal Putih</w:t>
      </w:r>
      <w:r>
        <w:rPr>
          <w:rFonts w:ascii="Times New Roman" w:hAnsi="Times New Roman"/>
          <w:sz w:val="24"/>
          <w:szCs w:val="24"/>
        </w:rPr>
        <w:t xml:space="preserve">. </w:t>
      </w:r>
      <w:hyperlink r:id="rId6" w:history="1">
        <w:r>
          <w:rPr>
            <w:rStyle w:val="Hyperlink"/>
            <w:rFonts w:ascii="Times New Roman" w:hAnsi="Times New Roman"/>
            <w:sz w:val="24"/>
            <w:szCs w:val="24"/>
          </w:rPr>
          <w:t>Jakarta: Badan Standar Nasional Indonesia.</w:t>
        </w:r>
      </w:hyperlink>
    </w:p>
    <w:p w:rsidR="00B4188C" w:rsidRDefault="00B4188C" w:rsidP="00317C35">
      <w:pPr>
        <w:spacing w:line="240" w:lineRule="auto"/>
        <w:ind w:left="851" w:right="626" w:hanging="850"/>
        <w:jc w:val="both"/>
        <w:rPr>
          <w:rFonts w:ascii="Times New Roman" w:hAnsi="Times New Roman"/>
          <w:sz w:val="24"/>
          <w:szCs w:val="24"/>
        </w:rPr>
      </w:pPr>
      <w:proofErr w:type="gramStart"/>
      <w:r>
        <w:rPr>
          <w:rFonts w:ascii="Times New Roman" w:hAnsi="Times New Roman"/>
          <w:sz w:val="24"/>
          <w:szCs w:val="24"/>
        </w:rPr>
        <w:t>Anonim, 2004.</w:t>
      </w:r>
      <w:proofErr w:type="gramEnd"/>
      <w:r>
        <w:rPr>
          <w:rFonts w:ascii="Times New Roman" w:hAnsi="Times New Roman"/>
          <w:sz w:val="24"/>
          <w:szCs w:val="24"/>
        </w:rPr>
        <w:t xml:space="preserve"> </w:t>
      </w:r>
      <w:r>
        <w:rPr>
          <w:rFonts w:ascii="Times New Roman" w:hAnsi="Times New Roman"/>
          <w:i/>
          <w:sz w:val="24"/>
          <w:szCs w:val="24"/>
        </w:rPr>
        <w:t>SNI 01-4320-2004: Persyaratan Minuman Serbuk Tradisional</w:t>
      </w:r>
      <w:r>
        <w:rPr>
          <w:rFonts w:ascii="Times New Roman" w:hAnsi="Times New Roman"/>
          <w:sz w:val="24"/>
          <w:szCs w:val="24"/>
        </w:rPr>
        <w:t>. Jakarta: Badan Standar Nasional Indonesia.</w:t>
      </w:r>
    </w:p>
    <w:p w:rsidR="00B4188C" w:rsidRDefault="00B4188C" w:rsidP="00317C35">
      <w:pPr>
        <w:pStyle w:val="BodyText"/>
        <w:ind w:left="851" w:hanging="850"/>
        <w:jc w:val="both"/>
        <w:rPr>
          <w:lang w:val="id-ID"/>
        </w:rPr>
      </w:pPr>
      <w:hyperlink r:id="rId7" w:history="1">
        <w:proofErr w:type="gramStart"/>
        <w:r>
          <w:rPr>
            <w:rStyle w:val="Hyperlink"/>
          </w:rPr>
          <w:t>Fessenden, R. J. dan Fessenden, J. S. 1986.</w:t>
        </w:r>
        <w:proofErr w:type="gramEnd"/>
        <w:r>
          <w:rPr>
            <w:rStyle w:val="Hyperlink"/>
            <w:i/>
          </w:rPr>
          <w:t xml:space="preserve"> Kimia Organik</w:t>
        </w:r>
        <w:r>
          <w:rPr>
            <w:rStyle w:val="Hyperlink"/>
          </w:rPr>
          <w:t xml:space="preserve"> </w:t>
        </w:r>
        <w:r>
          <w:rPr>
            <w:rStyle w:val="Hyperlink"/>
            <w:i/>
          </w:rPr>
          <w:t>Dasar Edisi</w:t>
        </w:r>
        <w:r>
          <w:rPr>
            <w:rStyle w:val="Hyperlink"/>
          </w:rPr>
          <w:t xml:space="preserve"> </w:t>
        </w:r>
        <w:r>
          <w:rPr>
            <w:rStyle w:val="Hyperlink"/>
            <w:i/>
          </w:rPr>
          <w:t>Ketiga.</w:t>
        </w:r>
      </w:hyperlink>
      <w:r>
        <w:t xml:space="preserve"> </w:t>
      </w:r>
      <w:hyperlink r:id="rId8" w:history="1">
        <w:r>
          <w:rPr>
            <w:rStyle w:val="Hyperlink"/>
          </w:rPr>
          <w:t>Jakarta: Erlangga.</w:t>
        </w:r>
      </w:hyperlink>
    </w:p>
    <w:p w:rsidR="00B4188C" w:rsidRDefault="00B4188C" w:rsidP="00317C35">
      <w:pPr>
        <w:spacing w:line="240" w:lineRule="auto"/>
        <w:ind w:left="851" w:right="350" w:hanging="850"/>
        <w:jc w:val="both"/>
        <w:rPr>
          <w:rFonts w:ascii="Times New Roman" w:hAnsi="Times New Roman"/>
          <w:sz w:val="24"/>
          <w:szCs w:val="24"/>
        </w:rPr>
      </w:pPr>
      <w:hyperlink r:id="rId9" w:history="1">
        <w:proofErr w:type="gramStart"/>
        <w:r>
          <w:rPr>
            <w:rStyle w:val="Hyperlink"/>
            <w:rFonts w:ascii="Times New Roman" w:hAnsi="Times New Roman"/>
            <w:sz w:val="24"/>
            <w:szCs w:val="24"/>
          </w:rPr>
          <w:t>Gadow, A., Joubert, E., dan Hansmann, C. F. 1997.</w:t>
        </w:r>
        <w:proofErr w:type="gramEnd"/>
        <w:r>
          <w:rPr>
            <w:rStyle w:val="Hyperlink"/>
            <w:rFonts w:ascii="Times New Roman" w:hAnsi="Times New Roman"/>
            <w:sz w:val="24"/>
            <w:szCs w:val="24"/>
          </w:rPr>
          <w:t xml:space="preserve"> </w:t>
        </w:r>
        <w:proofErr w:type="gramStart"/>
        <w:r>
          <w:rPr>
            <w:rStyle w:val="Hyperlink"/>
            <w:rFonts w:ascii="Times New Roman" w:hAnsi="Times New Roman"/>
            <w:i/>
            <w:sz w:val="24"/>
            <w:szCs w:val="24"/>
          </w:rPr>
          <w:t xml:space="preserve">Comparison of The Antioxidant Activity of Aspalathin with That of Other Plant Phenols of Rooibos Tea </w:t>
        </w:r>
        <w:r>
          <w:rPr>
            <w:rStyle w:val="Hyperlink"/>
            <w:rFonts w:ascii="Times New Roman" w:hAnsi="Times New Roman"/>
            <w:sz w:val="24"/>
            <w:szCs w:val="24"/>
          </w:rPr>
          <w:t>(</w:t>
        </w:r>
        <w:r>
          <w:rPr>
            <w:rStyle w:val="Hyperlink"/>
            <w:rFonts w:ascii="Times New Roman" w:hAnsi="Times New Roman"/>
            <w:i/>
            <w:sz w:val="24"/>
            <w:szCs w:val="24"/>
          </w:rPr>
          <w:t>Aspalathus linearis</w:t>
        </w:r>
        <w:r>
          <w:rPr>
            <w:rStyle w:val="Hyperlink"/>
            <w:rFonts w:ascii="Times New Roman" w:hAnsi="Times New Roman"/>
            <w:sz w:val="24"/>
            <w:szCs w:val="24"/>
          </w:rPr>
          <w:t xml:space="preserve">), α-tocopherol, </w:t>
        </w:r>
        <w:r>
          <w:rPr>
            <w:rStyle w:val="Hyperlink"/>
            <w:rFonts w:ascii="Times New Roman" w:hAnsi="Times New Roman"/>
            <w:i/>
            <w:sz w:val="24"/>
            <w:szCs w:val="24"/>
          </w:rPr>
          <w:t>BHT, and BHA.</w:t>
        </w:r>
        <w:proofErr w:type="gramEnd"/>
        <w:r>
          <w:rPr>
            <w:rStyle w:val="Hyperlink"/>
            <w:rFonts w:ascii="Times New Roman" w:hAnsi="Times New Roman"/>
            <w:sz w:val="24"/>
            <w:szCs w:val="24"/>
          </w:rPr>
          <w:t xml:space="preserve"> </w:t>
        </w:r>
        <w:proofErr w:type="gramStart"/>
        <w:r>
          <w:rPr>
            <w:rStyle w:val="Hyperlink"/>
            <w:rFonts w:ascii="Times New Roman" w:hAnsi="Times New Roman"/>
            <w:i/>
            <w:sz w:val="24"/>
            <w:szCs w:val="24"/>
          </w:rPr>
          <w:t>Journal of Agriculturan and Food Chemistry</w:t>
        </w:r>
        <w:r>
          <w:rPr>
            <w:rStyle w:val="Hyperlink"/>
            <w:rFonts w:ascii="Times New Roman" w:hAnsi="Times New Roman"/>
            <w:sz w:val="24"/>
            <w:szCs w:val="24"/>
          </w:rPr>
          <w:t>.</w:t>
        </w:r>
        <w:proofErr w:type="gramEnd"/>
        <w:r>
          <w:rPr>
            <w:rStyle w:val="Hyperlink"/>
            <w:rFonts w:ascii="Times New Roman" w:hAnsi="Times New Roman"/>
            <w:sz w:val="24"/>
            <w:szCs w:val="24"/>
          </w:rPr>
          <w:t xml:space="preserve"> Vol 45: 632-638.</w:t>
        </w:r>
      </w:hyperlink>
    </w:p>
    <w:p w:rsidR="00B4188C" w:rsidRDefault="00B4188C" w:rsidP="00317C35">
      <w:pPr>
        <w:pStyle w:val="BodyText"/>
        <w:ind w:left="851" w:right="387" w:hanging="850"/>
        <w:jc w:val="both"/>
        <w:rPr>
          <w:lang w:val="id-ID"/>
        </w:rPr>
      </w:pPr>
      <w:hyperlink r:id="rId10" w:history="1">
        <w:r>
          <w:rPr>
            <w:rStyle w:val="Hyperlink"/>
          </w:rPr>
          <w:t>Halliwell, B. dan Whiteman, M. 2004. M</w:t>
        </w:r>
        <w:r>
          <w:rPr>
            <w:rStyle w:val="Hyperlink"/>
            <w:i/>
          </w:rPr>
          <w:t xml:space="preserve">easuring Reactive Species and Oxidative Damage In Vivo And </w:t>
        </w:r>
        <w:r>
          <w:rPr>
            <w:rStyle w:val="Hyperlink"/>
            <w:i/>
            <w:spacing w:val="-3"/>
          </w:rPr>
          <w:t xml:space="preserve">in </w:t>
        </w:r>
        <w:r>
          <w:rPr>
            <w:rStyle w:val="Hyperlink"/>
            <w:i/>
          </w:rPr>
          <w:t xml:space="preserve">Cell Culture: How Should You </w:t>
        </w:r>
        <w:r>
          <w:rPr>
            <w:rStyle w:val="Hyperlink"/>
            <w:i/>
            <w:spacing w:val="-3"/>
          </w:rPr>
          <w:t xml:space="preserve">Do </w:t>
        </w:r>
        <w:r>
          <w:rPr>
            <w:rStyle w:val="Hyperlink"/>
            <w:i/>
          </w:rPr>
          <w:t>It and What Do The Results Mean</w:t>
        </w:r>
        <w:r>
          <w:rPr>
            <w:rStyle w:val="Hyperlink"/>
          </w:rPr>
          <w:t xml:space="preserve">. </w:t>
        </w:r>
        <w:proofErr w:type="gramStart"/>
        <w:r>
          <w:rPr>
            <w:rStyle w:val="Hyperlink"/>
            <w:i/>
          </w:rPr>
          <w:t>British Journal of Pharmacology</w:t>
        </w:r>
        <w:r>
          <w:rPr>
            <w:rStyle w:val="Hyperlink"/>
          </w:rPr>
          <w:t>.</w:t>
        </w:r>
        <w:proofErr w:type="gramEnd"/>
        <w:r>
          <w:rPr>
            <w:rStyle w:val="Hyperlink"/>
          </w:rPr>
          <w:t xml:space="preserve"> Vol 142:</w:t>
        </w:r>
        <w:r>
          <w:rPr>
            <w:rStyle w:val="Hyperlink"/>
            <w:spacing w:val="-10"/>
          </w:rPr>
          <w:t xml:space="preserve"> </w:t>
        </w:r>
        <w:r>
          <w:rPr>
            <w:rStyle w:val="Hyperlink"/>
          </w:rPr>
          <w:t>231-55.</w:t>
        </w:r>
      </w:hyperlink>
    </w:p>
    <w:p w:rsidR="00B4188C" w:rsidRDefault="00B4188C" w:rsidP="00317C35">
      <w:pPr>
        <w:spacing w:line="240" w:lineRule="auto"/>
        <w:ind w:left="851" w:right="370" w:hanging="850"/>
        <w:jc w:val="both"/>
        <w:rPr>
          <w:rFonts w:ascii="Times New Roman" w:hAnsi="Times New Roman"/>
          <w:sz w:val="24"/>
          <w:szCs w:val="24"/>
        </w:rPr>
      </w:pPr>
      <w:hyperlink r:id="rId11" w:history="1">
        <w:r>
          <w:rPr>
            <w:rStyle w:val="Hyperlink"/>
            <w:rFonts w:ascii="Times New Roman" w:hAnsi="Times New Roman"/>
            <w:sz w:val="24"/>
            <w:szCs w:val="24"/>
          </w:rPr>
          <w:t xml:space="preserve">Hamid, </w:t>
        </w:r>
        <w:r>
          <w:rPr>
            <w:rStyle w:val="Hyperlink"/>
            <w:rFonts w:ascii="Times New Roman" w:hAnsi="Times New Roman"/>
            <w:spacing w:val="-3"/>
            <w:sz w:val="24"/>
            <w:szCs w:val="24"/>
          </w:rPr>
          <w:t xml:space="preserve">A. </w:t>
        </w:r>
        <w:r>
          <w:rPr>
            <w:rStyle w:val="Hyperlink"/>
            <w:rFonts w:ascii="Times New Roman" w:hAnsi="Times New Roman"/>
            <w:sz w:val="24"/>
            <w:szCs w:val="24"/>
          </w:rPr>
          <w:t xml:space="preserve">A., Aiyelaagbe, O. O., dan Usman, L. </w:t>
        </w:r>
        <w:r>
          <w:rPr>
            <w:rStyle w:val="Hyperlink"/>
            <w:rFonts w:ascii="Times New Roman" w:hAnsi="Times New Roman"/>
            <w:spacing w:val="-3"/>
            <w:sz w:val="24"/>
            <w:szCs w:val="24"/>
          </w:rPr>
          <w:t xml:space="preserve">A. </w:t>
        </w:r>
        <w:r>
          <w:rPr>
            <w:rStyle w:val="Hyperlink"/>
            <w:rFonts w:ascii="Times New Roman" w:hAnsi="Times New Roman"/>
            <w:sz w:val="24"/>
            <w:szCs w:val="24"/>
          </w:rPr>
          <w:t>2010.</w:t>
        </w:r>
        <w:r>
          <w:rPr>
            <w:rStyle w:val="Hyperlink"/>
            <w:rFonts w:ascii="Times New Roman" w:hAnsi="Times New Roman"/>
            <w:i/>
            <w:sz w:val="24"/>
            <w:szCs w:val="24"/>
          </w:rPr>
          <w:t xml:space="preserve"> Antioxidant: Its Medical and Pharmacological Applications</w:t>
        </w:r>
        <w:r>
          <w:rPr>
            <w:rStyle w:val="Hyperlink"/>
            <w:rFonts w:ascii="Times New Roman" w:hAnsi="Times New Roman"/>
            <w:sz w:val="24"/>
            <w:szCs w:val="24"/>
          </w:rPr>
          <w:t xml:space="preserve">. </w:t>
        </w:r>
        <w:r>
          <w:rPr>
            <w:rStyle w:val="Hyperlink"/>
            <w:rFonts w:ascii="Times New Roman" w:hAnsi="Times New Roman"/>
            <w:i/>
            <w:sz w:val="24"/>
            <w:szCs w:val="24"/>
          </w:rPr>
          <w:t xml:space="preserve">African Journal </w:t>
        </w:r>
        <w:r>
          <w:rPr>
            <w:rStyle w:val="Hyperlink"/>
            <w:rFonts w:ascii="Times New Roman" w:hAnsi="Times New Roman"/>
            <w:i/>
            <w:spacing w:val="-3"/>
            <w:sz w:val="24"/>
            <w:szCs w:val="24"/>
          </w:rPr>
          <w:t xml:space="preserve">of </w:t>
        </w:r>
        <w:r>
          <w:rPr>
            <w:rStyle w:val="Hyperlink"/>
            <w:rFonts w:ascii="Times New Roman" w:hAnsi="Times New Roman"/>
            <w:i/>
            <w:sz w:val="24"/>
            <w:szCs w:val="24"/>
          </w:rPr>
          <w:t>pure and</w:t>
        </w:r>
      </w:hyperlink>
      <w:r>
        <w:rPr>
          <w:rFonts w:ascii="Times New Roman" w:hAnsi="Times New Roman"/>
          <w:i/>
          <w:sz w:val="24"/>
          <w:szCs w:val="24"/>
        </w:rPr>
        <w:t xml:space="preserve"> applied chemistry</w:t>
      </w:r>
      <w:r>
        <w:rPr>
          <w:rFonts w:ascii="Times New Roman" w:hAnsi="Times New Roman"/>
          <w:sz w:val="24"/>
          <w:szCs w:val="24"/>
        </w:rPr>
        <w:t>. Vol 4 (8):</w:t>
      </w:r>
      <w:r>
        <w:rPr>
          <w:rFonts w:ascii="Times New Roman" w:hAnsi="Times New Roman"/>
          <w:spacing w:val="-3"/>
          <w:sz w:val="24"/>
          <w:szCs w:val="24"/>
        </w:rPr>
        <w:t xml:space="preserve"> </w:t>
      </w:r>
      <w:r>
        <w:rPr>
          <w:rFonts w:ascii="Times New Roman" w:hAnsi="Times New Roman"/>
          <w:sz w:val="24"/>
          <w:szCs w:val="24"/>
        </w:rPr>
        <w:t>142–151.</w:t>
      </w:r>
    </w:p>
    <w:p w:rsidR="00B4188C" w:rsidRDefault="00B4188C" w:rsidP="00317C35">
      <w:pPr>
        <w:spacing w:line="240" w:lineRule="auto"/>
        <w:ind w:left="851" w:hanging="850"/>
        <w:jc w:val="both"/>
        <w:rPr>
          <w:rFonts w:ascii="Times New Roman" w:hAnsi="Times New Roman"/>
          <w:sz w:val="24"/>
          <w:szCs w:val="24"/>
        </w:rPr>
      </w:pPr>
      <w:r>
        <w:rPr>
          <w:rFonts w:ascii="Times New Roman" w:hAnsi="Times New Roman"/>
          <w:sz w:val="24"/>
          <w:szCs w:val="24"/>
        </w:rPr>
        <w:t xml:space="preserve">Hariana, A. H. 2007. </w:t>
      </w:r>
      <w:proofErr w:type="gramStart"/>
      <w:r>
        <w:rPr>
          <w:rFonts w:ascii="Times New Roman" w:hAnsi="Times New Roman"/>
          <w:i/>
          <w:sz w:val="24"/>
          <w:szCs w:val="24"/>
        </w:rPr>
        <w:t>Tumbuhan Obat dan Khasiatnya</w:t>
      </w:r>
      <w:r>
        <w:rPr>
          <w:rFonts w:ascii="Times New Roman" w:hAnsi="Times New Roman"/>
          <w:sz w:val="24"/>
          <w:szCs w:val="24"/>
        </w:rPr>
        <w:t>.</w:t>
      </w:r>
      <w:proofErr w:type="gramEnd"/>
      <w:r>
        <w:rPr>
          <w:rFonts w:ascii="Times New Roman" w:hAnsi="Times New Roman"/>
          <w:sz w:val="24"/>
          <w:szCs w:val="24"/>
        </w:rPr>
        <w:t xml:space="preserve"> Jakarta: Penebar Swadaya.</w:t>
      </w:r>
    </w:p>
    <w:p w:rsidR="00B4188C" w:rsidRDefault="00B4188C" w:rsidP="00317C35">
      <w:pPr>
        <w:autoSpaceDE w:val="0"/>
        <w:autoSpaceDN w:val="0"/>
        <w:adjustRightInd w:val="0"/>
        <w:spacing w:after="0" w:line="240" w:lineRule="auto"/>
        <w:ind w:left="851" w:hanging="850"/>
        <w:jc w:val="both"/>
        <w:rPr>
          <w:rFonts w:ascii="Times New Roman" w:hAnsi="Times New Roman"/>
          <w:sz w:val="24"/>
          <w:szCs w:val="24"/>
          <w:lang w:val="id-ID"/>
        </w:rPr>
      </w:pPr>
      <w:r>
        <w:rPr>
          <w:rFonts w:ascii="Times New Roman" w:hAnsi="Times New Roman"/>
          <w:sz w:val="24"/>
          <w:szCs w:val="24"/>
          <w:lang w:val="id-ID"/>
        </w:rPr>
        <w:t xml:space="preserve">Hasim dkk., 2016. "Effect of Boiled Cassava Leaves (Manihot esculenta Crantz) on Total Phenolic, Flavonoid and its Antioxidant Activity." </w:t>
      </w:r>
      <w:r>
        <w:rPr>
          <w:rFonts w:ascii="Times New Roman" w:hAnsi="Times New Roman"/>
          <w:i/>
          <w:iCs/>
          <w:sz w:val="24"/>
          <w:szCs w:val="24"/>
          <w:lang w:val="id-ID"/>
        </w:rPr>
        <w:lastRenderedPageBreak/>
        <w:t>Current Biochemistry</w:t>
      </w:r>
      <w:r>
        <w:rPr>
          <w:rFonts w:ascii="Times New Roman" w:hAnsi="Times New Roman"/>
          <w:sz w:val="24"/>
          <w:szCs w:val="24"/>
          <w:lang w:val="id-ID"/>
        </w:rPr>
        <w:t>, vol. 3, no. 3, pp. 116-127.</w:t>
      </w:r>
    </w:p>
    <w:p w:rsidR="00B4188C" w:rsidRDefault="00B4188C" w:rsidP="00317C35">
      <w:pPr>
        <w:pStyle w:val="BodyText"/>
        <w:ind w:left="851" w:right="377" w:hanging="850"/>
        <w:jc w:val="both"/>
        <w:rPr>
          <w:lang w:val="id-ID"/>
        </w:rPr>
      </w:pPr>
      <w:hyperlink r:id="rId12" w:history="1">
        <w:r>
          <w:rPr>
            <w:rStyle w:val="Hyperlink"/>
          </w:rPr>
          <w:t xml:space="preserve">Hermawan, H., Sari, B. L., dan Nashrianto, H. 2018. </w:t>
        </w:r>
        <w:proofErr w:type="gramStart"/>
        <w:r>
          <w:rPr>
            <w:rStyle w:val="Hyperlink"/>
          </w:rPr>
          <w:t>“</w:t>
        </w:r>
        <w:r>
          <w:rPr>
            <w:rStyle w:val="Hyperlink"/>
            <w:i/>
          </w:rPr>
          <w:t xml:space="preserve">Kadar Polifenol dan Aktivitas Antioksidan Ekstrak Etil Asetat dan Metanol Buah Ketapang (Terminalia catappa </w:t>
        </w:r>
        <w:r>
          <w:rPr>
            <w:rStyle w:val="Hyperlink"/>
          </w:rPr>
          <w:t>L</w:t>
        </w:r>
        <w:r>
          <w:rPr>
            <w:rStyle w:val="Hyperlink"/>
            <w:i/>
          </w:rPr>
          <w:t>.)</w:t>
        </w:r>
        <w:r>
          <w:rPr>
            <w:rStyle w:val="Hyperlink"/>
          </w:rPr>
          <w:t>.”</w:t>
        </w:r>
        <w:proofErr w:type="gramEnd"/>
        <w:r>
          <w:rPr>
            <w:rStyle w:val="Hyperlink"/>
          </w:rPr>
          <w:t xml:space="preserve"> </w:t>
        </w:r>
        <w:proofErr w:type="gramStart"/>
        <w:r>
          <w:rPr>
            <w:rStyle w:val="Hyperlink"/>
          </w:rPr>
          <w:t>Tidak diterbitkan</w:t>
        </w:r>
        <w:r>
          <w:rPr>
            <w:rStyle w:val="Hyperlink"/>
            <w:i/>
          </w:rPr>
          <w:t>.</w:t>
        </w:r>
        <w:proofErr w:type="gramEnd"/>
        <w:r>
          <w:rPr>
            <w:rStyle w:val="Hyperlink"/>
            <w:i/>
          </w:rPr>
          <w:t xml:space="preserve"> </w:t>
        </w:r>
        <w:proofErr w:type="gramStart"/>
        <w:r>
          <w:rPr>
            <w:rStyle w:val="Hyperlink"/>
            <w:i/>
          </w:rPr>
          <w:t>Skripsi</w:t>
        </w:r>
        <w:r>
          <w:rPr>
            <w:rStyle w:val="Hyperlink"/>
          </w:rPr>
          <w:t>.</w:t>
        </w:r>
        <w:proofErr w:type="gramEnd"/>
        <w:r>
          <w:rPr>
            <w:rStyle w:val="Hyperlink"/>
          </w:rPr>
          <w:t xml:space="preserve"> Bogor: Universitas Pakuan.</w:t>
        </w:r>
      </w:hyperlink>
    </w:p>
    <w:p w:rsidR="00B4188C" w:rsidRDefault="00B4188C" w:rsidP="00317C35">
      <w:pPr>
        <w:spacing w:line="240" w:lineRule="auto"/>
        <w:ind w:left="851" w:hanging="850"/>
        <w:jc w:val="both"/>
        <w:rPr>
          <w:rFonts w:ascii="Times New Roman" w:hAnsi="Times New Roman"/>
          <w:sz w:val="24"/>
          <w:szCs w:val="24"/>
          <w:lang w:val="id-ID"/>
        </w:rPr>
      </w:pPr>
      <w:proofErr w:type="gramStart"/>
      <w:r>
        <w:rPr>
          <w:rFonts w:ascii="Times New Roman" w:hAnsi="Times New Roman"/>
          <w:sz w:val="24"/>
          <w:szCs w:val="24"/>
        </w:rPr>
        <w:t>Hutapea, J.R. 1993.</w:t>
      </w:r>
      <w:proofErr w:type="gramEnd"/>
      <w:r>
        <w:rPr>
          <w:rFonts w:ascii="Times New Roman" w:hAnsi="Times New Roman"/>
          <w:sz w:val="24"/>
          <w:szCs w:val="24"/>
        </w:rPr>
        <w:t xml:space="preserve"> </w:t>
      </w:r>
      <w:proofErr w:type="gramStart"/>
      <w:r>
        <w:rPr>
          <w:rFonts w:ascii="Times New Roman" w:hAnsi="Times New Roman"/>
          <w:i/>
          <w:sz w:val="24"/>
          <w:szCs w:val="24"/>
        </w:rPr>
        <w:t>Inventaris Tanaman Obat Indonesia (II).</w:t>
      </w:r>
      <w:proofErr w:type="gramEnd"/>
      <w:r>
        <w:rPr>
          <w:rFonts w:ascii="Times New Roman" w:hAnsi="Times New Roman"/>
          <w:sz w:val="24"/>
          <w:szCs w:val="24"/>
        </w:rPr>
        <w:t xml:space="preserve"> </w:t>
      </w:r>
      <w:proofErr w:type="gramStart"/>
      <w:r>
        <w:rPr>
          <w:rFonts w:ascii="Times New Roman" w:hAnsi="Times New Roman"/>
          <w:sz w:val="24"/>
          <w:szCs w:val="24"/>
        </w:rPr>
        <w:t>Departemen Kesehatan RI Badan Penelitian dan Pengembangan Kesehatan.</w:t>
      </w:r>
      <w:proofErr w:type="gramEnd"/>
      <w:r>
        <w:rPr>
          <w:rFonts w:ascii="Times New Roman" w:hAnsi="Times New Roman"/>
          <w:sz w:val="24"/>
          <w:szCs w:val="24"/>
        </w:rPr>
        <w:t xml:space="preserve"> Jakarta.</w:t>
      </w:r>
    </w:p>
    <w:p w:rsidR="00B4188C" w:rsidRDefault="00B4188C" w:rsidP="00317C35">
      <w:pPr>
        <w:spacing w:line="240" w:lineRule="auto"/>
        <w:ind w:left="851" w:right="378" w:hanging="850"/>
        <w:jc w:val="both"/>
        <w:rPr>
          <w:rFonts w:ascii="Times New Roman" w:hAnsi="Times New Roman"/>
          <w:sz w:val="24"/>
          <w:szCs w:val="24"/>
        </w:rPr>
      </w:pPr>
      <w:hyperlink r:id="rId13" w:history="1">
        <w:proofErr w:type="gramStart"/>
        <w:r>
          <w:rPr>
            <w:rStyle w:val="Hyperlink"/>
            <w:rFonts w:ascii="Times New Roman" w:hAnsi="Times New Roman"/>
            <w:sz w:val="24"/>
            <w:szCs w:val="24"/>
          </w:rPr>
          <w:t>Intan, A. N. T. 2007.</w:t>
        </w:r>
        <w:proofErr w:type="gramEnd"/>
        <w:r>
          <w:rPr>
            <w:rStyle w:val="Hyperlink"/>
            <w:rFonts w:ascii="Times New Roman" w:hAnsi="Times New Roman"/>
            <w:i/>
            <w:sz w:val="24"/>
            <w:szCs w:val="24"/>
          </w:rPr>
          <w:t xml:space="preserve"> Pembuatan Minuman Instan Secang, Tinjauan Proporsi Putih</w:t>
        </w:r>
      </w:hyperlink>
      <w:r>
        <w:rPr>
          <w:rFonts w:ascii="Times New Roman" w:hAnsi="Times New Roman"/>
          <w:i/>
          <w:sz w:val="24"/>
          <w:szCs w:val="24"/>
        </w:rPr>
        <w:t xml:space="preserve"> Telur dan Maltodekstrin terhadap Sifat Fisiko-Organoleptik</w:t>
      </w:r>
      <w:r>
        <w:rPr>
          <w:rFonts w:ascii="Times New Roman" w:hAnsi="Times New Roman"/>
          <w:sz w:val="24"/>
          <w:szCs w:val="24"/>
        </w:rPr>
        <w:t xml:space="preserve">. </w:t>
      </w:r>
      <w:proofErr w:type="gramStart"/>
      <w:r>
        <w:rPr>
          <w:rFonts w:ascii="Times New Roman" w:hAnsi="Times New Roman"/>
          <w:i/>
          <w:sz w:val="24"/>
          <w:szCs w:val="24"/>
        </w:rPr>
        <w:t>Jurnal Teknologi Pangan dan Hasil Pertanian</w:t>
      </w:r>
      <w:r>
        <w:rPr>
          <w:rFonts w:ascii="Times New Roman" w:hAnsi="Times New Roman"/>
          <w:sz w:val="24"/>
          <w:szCs w:val="24"/>
        </w:rPr>
        <w:t>.</w:t>
      </w:r>
      <w:proofErr w:type="gramEnd"/>
      <w:r>
        <w:rPr>
          <w:rFonts w:ascii="Times New Roman" w:hAnsi="Times New Roman"/>
          <w:sz w:val="24"/>
          <w:szCs w:val="24"/>
        </w:rPr>
        <w:t xml:space="preserve"> Vol 5 (2): 61-71.</w:t>
      </w:r>
    </w:p>
    <w:p w:rsidR="00B4188C" w:rsidRDefault="00B4188C" w:rsidP="00317C35">
      <w:pPr>
        <w:spacing w:line="240" w:lineRule="auto"/>
        <w:ind w:left="851" w:hanging="850"/>
        <w:jc w:val="both"/>
        <w:rPr>
          <w:rFonts w:ascii="Times New Roman" w:hAnsi="Times New Roman"/>
          <w:sz w:val="24"/>
          <w:szCs w:val="24"/>
          <w:lang w:val="id-ID"/>
        </w:rPr>
      </w:pPr>
      <w:proofErr w:type="gramStart"/>
      <w:r>
        <w:rPr>
          <w:rFonts w:ascii="Times New Roman" w:hAnsi="Times New Roman"/>
          <w:sz w:val="24"/>
          <w:szCs w:val="24"/>
        </w:rPr>
        <w:t xml:space="preserve">Juheini, (2002), </w:t>
      </w:r>
      <w:r>
        <w:rPr>
          <w:rFonts w:ascii="Times New Roman" w:hAnsi="Times New Roman"/>
          <w:i/>
          <w:sz w:val="24"/>
          <w:szCs w:val="24"/>
        </w:rPr>
        <w:t>pemanfaatan Herba Seledri (Apium Graveolens L.)</w:t>
      </w:r>
      <w:proofErr w:type="gramEnd"/>
      <w:r>
        <w:rPr>
          <w:rFonts w:ascii="Times New Roman" w:hAnsi="Times New Roman"/>
          <w:i/>
          <w:sz w:val="24"/>
          <w:szCs w:val="24"/>
        </w:rPr>
        <w:t xml:space="preserve"> </w:t>
      </w:r>
      <w:proofErr w:type="gramStart"/>
      <w:r>
        <w:rPr>
          <w:rFonts w:ascii="Times New Roman" w:hAnsi="Times New Roman"/>
          <w:i/>
          <w:sz w:val="24"/>
          <w:szCs w:val="24"/>
        </w:rPr>
        <w:t>Untuk Menurunkan Kolesterol dan Lipid Dalam Darah Tikus Putih Yang Diberi Diet Kolesterol dan Lemak Tinggi</w:t>
      </w:r>
      <w:r>
        <w:rPr>
          <w:rFonts w:ascii="Times New Roman" w:hAnsi="Times New Roman"/>
          <w:sz w:val="24"/>
          <w:szCs w:val="24"/>
        </w:rPr>
        <w:t>, Jurnal, makar, sains, Vol. 6, No.2.</w:t>
      </w:r>
      <w:proofErr w:type="gramEnd"/>
    </w:p>
    <w:p w:rsidR="00B4188C" w:rsidRDefault="00B4188C" w:rsidP="00317C35">
      <w:pPr>
        <w:spacing w:line="240" w:lineRule="auto"/>
        <w:ind w:left="851" w:hanging="850"/>
        <w:jc w:val="both"/>
        <w:rPr>
          <w:rFonts w:ascii="Times New Roman" w:hAnsi="Times New Roman"/>
          <w:sz w:val="24"/>
          <w:szCs w:val="24"/>
          <w:lang w:val="id-ID"/>
        </w:rPr>
      </w:pPr>
      <w:r>
        <w:rPr>
          <w:rFonts w:ascii="Times New Roman" w:hAnsi="Times New Roman"/>
          <w:sz w:val="24"/>
          <w:szCs w:val="24"/>
          <w:lang w:val="id-ID"/>
        </w:rPr>
        <w:t xml:space="preserve">King, R. A. 2000. </w:t>
      </w:r>
      <w:r>
        <w:rPr>
          <w:rFonts w:ascii="Times New Roman" w:hAnsi="Times New Roman"/>
          <w:i/>
          <w:sz w:val="24"/>
          <w:szCs w:val="24"/>
          <w:lang w:val="id-ID"/>
        </w:rPr>
        <w:t xml:space="preserve">The Role of Polyphenol In Human Health. Didalam. J.D. Brooker (ed). </w:t>
      </w:r>
      <w:r>
        <w:rPr>
          <w:rFonts w:ascii="Times New Roman" w:hAnsi="Times New Roman"/>
          <w:sz w:val="24"/>
          <w:szCs w:val="24"/>
          <w:lang w:val="id-ID"/>
        </w:rPr>
        <w:t>Tannins in Livestock and Human Nutrition. ACIAR Proceedings No. 92</w:t>
      </w:r>
    </w:p>
    <w:p w:rsidR="00B4188C" w:rsidRDefault="00B4188C" w:rsidP="00317C35">
      <w:pPr>
        <w:pStyle w:val="BodyText"/>
        <w:ind w:left="851" w:right="381" w:hanging="850"/>
        <w:jc w:val="both"/>
        <w:rPr>
          <w:lang w:val="id-ID"/>
        </w:rPr>
      </w:pPr>
      <w:hyperlink r:id="rId14" w:history="1">
        <w:proofErr w:type="gramStart"/>
        <w:r>
          <w:rPr>
            <w:rStyle w:val="Hyperlink"/>
          </w:rPr>
          <w:t xml:space="preserve">Leong, L. P. dan </w:t>
        </w:r>
        <w:r>
          <w:rPr>
            <w:rStyle w:val="Hyperlink"/>
            <w:spacing w:val="-3"/>
          </w:rPr>
          <w:t xml:space="preserve">Shui, </w:t>
        </w:r>
        <w:r>
          <w:rPr>
            <w:rStyle w:val="Hyperlink"/>
          </w:rPr>
          <w:t>G. 2002.</w:t>
        </w:r>
        <w:proofErr w:type="gramEnd"/>
        <w:r>
          <w:rPr>
            <w:rStyle w:val="Hyperlink"/>
          </w:rPr>
          <w:t xml:space="preserve"> </w:t>
        </w:r>
        <w:proofErr w:type="gramStart"/>
        <w:r>
          <w:rPr>
            <w:rStyle w:val="Hyperlink"/>
            <w:spacing w:val="-3"/>
          </w:rPr>
          <w:lastRenderedPageBreak/>
          <w:t>A</w:t>
        </w:r>
        <w:r>
          <w:rPr>
            <w:rStyle w:val="Hyperlink"/>
            <w:i/>
            <w:spacing w:val="-3"/>
          </w:rPr>
          <w:t xml:space="preserve">n </w:t>
        </w:r>
        <w:r>
          <w:rPr>
            <w:rStyle w:val="Hyperlink"/>
            <w:i/>
          </w:rPr>
          <w:t xml:space="preserve">Investigation of Antioxidant Capacity of Fruits </w:t>
        </w:r>
        <w:r>
          <w:rPr>
            <w:rStyle w:val="Hyperlink"/>
            <w:i/>
            <w:spacing w:val="-3"/>
          </w:rPr>
          <w:t xml:space="preserve">in </w:t>
        </w:r>
        <w:r>
          <w:rPr>
            <w:rStyle w:val="Hyperlink"/>
            <w:i/>
          </w:rPr>
          <w:t>Singapore Markets</w:t>
        </w:r>
        <w:r>
          <w:rPr>
            <w:rStyle w:val="Hyperlink"/>
          </w:rPr>
          <w:t>.</w:t>
        </w:r>
        <w:proofErr w:type="gramEnd"/>
        <w:r>
          <w:rPr>
            <w:rStyle w:val="Hyperlink"/>
          </w:rPr>
          <w:t xml:space="preserve"> </w:t>
        </w:r>
        <w:proofErr w:type="gramStart"/>
        <w:r>
          <w:rPr>
            <w:rStyle w:val="Hyperlink"/>
            <w:i/>
          </w:rPr>
          <w:t>Food Chemistry.</w:t>
        </w:r>
        <w:proofErr w:type="gramEnd"/>
        <w:r>
          <w:rPr>
            <w:rStyle w:val="Hyperlink"/>
            <w:i/>
          </w:rPr>
          <w:t xml:space="preserve"> </w:t>
        </w:r>
        <w:r>
          <w:rPr>
            <w:rStyle w:val="Hyperlink"/>
          </w:rPr>
          <w:t>Vol 76:</w:t>
        </w:r>
        <w:r>
          <w:rPr>
            <w:rStyle w:val="Hyperlink"/>
            <w:spacing w:val="15"/>
          </w:rPr>
          <w:t xml:space="preserve"> </w:t>
        </w:r>
        <w:r>
          <w:rPr>
            <w:rStyle w:val="Hyperlink"/>
          </w:rPr>
          <w:t>69-75.</w:t>
        </w:r>
      </w:hyperlink>
    </w:p>
    <w:p w:rsidR="00B4188C" w:rsidRDefault="00B4188C" w:rsidP="00317C35">
      <w:pPr>
        <w:spacing w:line="240" w:lineRule="auto"/>
        <w:ind w:left="851" w:hanging="850"/>
        <w:jc w:val="both"/>
        <w:rPr>
          <w:rFonts w:ascii="Times New Roman" w:hAnsi="Times New Roman"/>
          <w:sz w:val="24"/>
          <w:szCs w:val="24"/>
        </w:rPr>
      </w:pPr>
      <w:r>
        <w:rPr>
          <w:rFonts w:ascii="Times New Roman" w:hAnsi="Times New Roman"/>
          <w:sz w:val="24"/>
          <w:szCs w:val="24"/>
        </w:rPr>
        <w:t xml:space="preserve">Lukman, A.S. 1984. </w:t>
      </w:r>
      <w:proofErr w:type="gramStart"/>
      <w:r>
        <w:rPr>
          <w:rFonts w:ascii="Times New Roman" w:hAnsi="Times New Roman"/>
          <w:i/>
          <w:sz w:val="24"/>
          <w:szCs w:val="24"/>
        </w:rPr>
        <w:t>Pengaruh Blanching Rimpang Kunir Putih Dan Residu Ekstraknya terhadap Pertumbuhan Bakteri Gram Positif</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Skripsi.</w:t>
      </w:r>
      <w:proofErr w:type="gramEnd"/>
      <w:r>
        <w:rPr>
          <w:rFonts w:ascii="Times New Roman" w:hAnsi="Times New Roman"/>
          <w:sz w:val="24"/>
          <w:szCs w:val="24"/>
        </w:rPr>
        <w:t xml:space="preserve"> FTP. </w:t>
      </w:r>
      <w:proofErr w:type="gramStart"/>
      <w:r>
        <w:rPr>
          <w:rFonts w:ascii="Times New Roman" w:hAnsi="Times New Roman"/>
          <w:sz w:val="24"/>
          <w:szCs w:val="24"/>
        </w:rPr>
        <w:t>IPB.</w:t>
      </w:r>
      <w:proofErr w:type="gramEnd"/>
      <w:r>
        <w:rPr>
          <w:rFonts w:ascii="Times New Roman" w:hAnsi="Times New Roman"/>
          <w:sz w:val="24"/>
          <w:szCs w:val="24"/>
        </w:rPr>
        <w:t xml:space="preserve"> Bogor.</w:t>
      </w:r>
    </w:p>
    <w:p w:rsidR="00B4188C" w:rsidRDefault="00B4188C" w:rsidP="00317C35">
      <w:pPr>
        <w:pStyle w:val="BodyText"/>
        <w:spacing w:before="90"/>
        <w:ind w:left="851" w:right="369" w:hanging="850"/>
        <w:jc w:val="both"/>
      </w:pPr>
      <w:r>
        <w:t xml:space="preserve">Mahbub Al Syakur A., Swasono Hari Aniar Muh., 2017. </w:t>
      </w:r>
      <w:proofErr w:type="gramStart"/>
      <w:r>
        <w:rPr>
          <w:i/>
        </w:rPr>
        <w:t>Pengaruh Proporsi Kayu Secang (Caesalpinia sappan L.) dan Kayu Manis (Cinnamomum burmanii BI) terhadap Aktivitas Antioksidan “Wedang Semanis”</w:t>
      </w:r>
      <w:r>
        <w:t>.</w:t>
      </w:r>
      <w:proofErr w:type="gramEnd"/>
      <w:r>
        <w:t xml:space="preserve"> Jurnal Teknologi Pangan. Vol 8 (2): 99 – 106. ISSN: 2597- 436X. </w:t>
      </w:r>
      <w:proofErr w:type="gramStart"/>
      <w:r>
        <w:t>Muryanti.</w:t>
      </w:r>
      <w:proofErr w:type="gramEnd"/>
      <w:r>
        <w:t xml:space="preserve"> 2011. “</w:t>
      </w:r>
      <w:r>
        <w:rPr>
          <w:i/>
        </w:rPr>
        <w:t>Proses Pembuatan Selai Herbal Rosella (Hibiscus sabdariffa L) Kaya Antioksidan dan Vitamin C.”</w:t>
      </w:r>
      <w:r>
        <w:t xml:space="preserve"> </w:t>
      </w:r>
      <w:proofErr w:type="gramStart"/>
      <w:r>
        <w:t>Tidak diterbitkan.</w:t>
      </w:r>
      <w:proofErr w:type="gramEnd"/>
      <w:r>
        <w:t xml:space="preserve"> </w:t>
      </w:r>
      <w:r>
        <w:rPr>
          <w:i/>
        </w:rPr>
        <w:t>Tugas Akhir</w:t>
      </w:r>
      <w:r>
        <w:t>. Surakarta: Universitas Sebelas Maret.</w:t>
      </w:r>
    </w:p>
    <w:p w:rsidR="00B4188C" w:rsidRDefault="00B4188C" w:rsidP="00317C35">
      <w:pPr>
        <w:spacing w:line="240" w:lineRule="auto"/>
        <w:ind w:left="851" w:hanging="850"/>
        <w:jc w:val="both"/>
        <w:rPr>
          <w:rFonts w:ascii="Times New Roman" w:hAnsi="Times New Roman"/>
          <w:sz w:val="24"/>
          <w:szCs w:val="24"/>
        </w:rPr>
      </w:pPr>
      <w:hyperlink r:id="rId15" w:history="1">
        <w:r>
          <w:rPr>
            <w:rStyle w:val="Hyperlink"/>
            <w:rFonts w:ascii="Times New Roman" w:hAnsi="Times New Roman"/>
            <w:sz w:val="24"/>
            <w:szCs w:val="24"/>
          </w:rPr>
          <w:t xml:space="preserve">Marlinda, H. 2003. </w:t>
        </w:r>
        <w:r>
          <w:rPr>
            <w:rStyle w:val="Hyperlink"/>
            <w:rFonts w:ascii="Times New Roman" w:hAnsi="Times New Roman"/>
            <w:i/>
            <w:sz w:val="24"/>
            <w:szCs w:val="24"/>
          </w:rPr>
          <w:t>Terampil Membuat Ekstrak Temu-temuan</w:t>
        </w:r>
        <w:r>
          <w:rPr>
            <w:rStyle w:val="Hyperlink"/>
            <w:rFonts w:ascii="Times New Roman" w:hAnsi="Times New Roman"/>
            <w:sz w:val="24"/>
            <w:szCs w:val="24"/>
          </w:rPr>
          <w:t>. Yogyakarta:</w:t>
        </w:r>
      </w:hyperlink>
      <w:r>
        <w:rPr>
          <w:rFonts w:ascii="Times New Roman" w:hAnsi="Times New Roman"/>
          <w:sz w:val="24"/>
          <w:szCs w:val="24"/>
        </w:rPr>
        <w:t xml:space="preserve"> </w:t>
      </w:r>
      <w:hyperlink r:id="rId16" w:history="1">
        <w:r>
          <w:rPr>
            <w:rStyle w:val="Hyperlink"/>
            <w:rFonts w:ascii="Times New Roman" w:hAnsi="Times New Roman"/>
            <w:sz w:val="24"/>
            <w:szCs w:val="24"/>
          </w:rPr>
          <w:t>Adicita Karya Nusa.</w:t>
        </w:r>
      </w:hyperlink>
    </w:p>
    <w:p w:rsidR="00B4188C" w:rsidRDefault="00B4188C" w:rsidP="00317C35">
      <w:pPr>
        <w:pStyle w:val="BodyText"/>
        <w:spacing w:before="90"/>
        <w:ind w:left="851" w:right="369" w:hanging="850"/>
        <w:jc w:val="both"/>
      </w:pPr>
      <w:proofErr w:type="gramStart"/>
      <w:r>
        <w:t>Muryanti.</w:t>
      </w:r>
      <w:proofErr w:type="gramEnd"/>
      <w:r>
        <w:t xml:space="preserve"> 2011. “</w:t>
      </w:r>
      <w:r>
        <w:rPr>
          <w:i/>
        </w:rPr>
        <w:t>Proses Pembuatan Selai Herbal Rosella (Hibiscus sabdariffa L) Kaya Antioksidan dan Vitamin C</w:t>
      </w:r>
      <w:r>
        <w:t xml:space="preserve">.” </w:t>
      </w:r>
      <w:proofErr w:type="gramStart"/>
      <w:r>
        <w:t>Tidak diterbitkan.</w:t>
      </w:r>
      <w:proofErr w:type="gramEnd"/>
      <w:r>
        <w:t xml:space="preserve"> </w:t>
      </w:r>
      <w:r>
        <w:rPr>
          <w:i/>
        </w:rPr>
        <w:lastRenderedPageBreak/>
        <w:t>Tugas Akhir</w:t>
      </w:r>
      <w:r>
        <w:t>. Surakarta: Universitas Sebelas Maret.</w:t>
      </w:r>
    </w:p>
    <w:p w:rsidR="00B4188C" w:rsidRDefault="00B4188C" w:rsidP="00317C35">
      <w:pPr>
        <w:autoSpaceDE w:val="0"/>
        <w:autoSpaceDN w:val="0"/>
        <w:adjustRightInd w:val="0"/>
        <w:spacing w:after="0" w:line="240" w:lineRule="auto"/>
        <w:ind w:left="851" w:hanging="850"/>
        <w:jc w:val="both"/>
        <w:rPr>
          <w:rFonts w:ascii="Times New Roman" w:eastAsia="ArialNarrow" w:hAnsi="Times New Roman"/>
          <w:sz w:val="24"/>
          <w:szCs w:val="24"/>
          <w:lang w:val="id-ID"/>
        </w:rPr>
      </w:pPr>
      <w:r>
        <w:rPr>
          <w:rFonts w:ascii="Times New Roman" w:eastAsia="ArialNarrow" w:hAnsi="Times New Roman"/>
          <w:sz w:val="24"/>
          <w:szCs w:val="24"/>
          <w:lang w:val="id-ID"/>
        </w:rPr>
        <w:t xml:space="preserve">Nurlaila, Sukainah, A., Amiruddin. 2016. </w:t>
      </w:r>
      <w:r>
        <w:rPr>
          <w:rFonts w:ascii="Times New Roman" w:eastAsia="ArialNarrow" w:hAnsi="Times New Roman"/>
          <w:i/>
          <w:iCs/>
          <w:sz w:val="24"/>
          <w:szCs w:val="24"/>
          <w:lang w:val="id-ID"/>
        </w:rPr>
        <w:t>Pengembangan Produk Sosis</w:t>
      </w:r>
      <w:r>
        <w:rPr>
          <w:rFonts w:ascii="Times New Roman" w:eastAsia="ArialNarrow" w:hAnsi="Times New Roman"/>
          <w:sz w:val="24"/>
          <w:szCs w:val="24"/>
          <w:lang w:val="id-ID"/>
        </w:rPr>
        <w:t xml:space="preserve"> </w:t>
      </w:r>
      <w:r>
        <w:rPr>
          <w:rFonts w:ascii="Times New Roman" w:eastAsia="ArialNarrow" w:hAnsi="Times New Roman"/>
          <w:i/>
          <w:iCs/>
          <w:sz w:val="24"/>
          <w:szCs w:val="24"/>
          <w:lang w:val="id-ID"/>
        </w:rPr>
        <w:t xml:space="preserve">Fungsional Berbahan dasar Ikan Tenggiri (Scombemorus sp.) Dan Tepung Daun Kelor (Moringa oleifera L). </w:t>
      </w:r>
      <w:r>
        <w:rPr>
          <w:rFonts w:ascii="Times New Roman" w:eastAsia="ArialNarrow" w:hAnsi="Times New Roman"/>
          <w:sz w:val="24"/>
          <w:szCs w:val="24"/>
          <w:lang w:val="id-ID"/>
        </w:rPr>
        <w:t>Jurnal Pendidikan</w:t>
      </w:r>
      <w:r>
        <w:rPr>
          <w:rFonts w:ascii="Times New Roman" w:eastAsia="ArialNarrow" w:hAnsi="Times New Roman"/>
          <w:i/>
          <w:iCs/>
          <w:sz w:val="24"/>
          <w:szCs w:val="24"/>
          <w:lang w:val="id-ID"/>
        </w:rPr>
        <w:t xml:space="preserve"> </w:t>
      </w:r>
      <w:r>
        <w:rPr>
          <w:rFonts w:ascii="Times New Roman" w:eastAsia="ArialNarrow" w:hAnsi="Times New Roman"/>
          <w:sz w:val="24"/>
          <w:szCs w:val="24"/>
          <w:lang w:val="id-ID"/>
        </w:rPr>
        <w:t>Teknologi Pertanian vol. 2 (2016) :</w:t>
      </w:r>
      <w:r>
        <w:rPr>
          <w:rFonts w:ascii="Times New Roman" w:eastAsia="ArialNarrow" w:hAnsi="Times New Roman"/>
          <w:i/>
          <w:iCs/>
          <w:sz w:val="24"/>
          <w:szCs w:val="24"/>
          <w:lang w:val="id-ID"/>
        </w:rPr>
        <w:t xml:space="preserve"> </w:t>
      </w:r>
      <w:r>
        <w:rPr>
          <w:rFonts w:ascii="Times New Roman" w:eastAsia="ArialNarrow" w:hAnsi="Times New Roman"/>
          <w:sz w:val="24"/>
          <w:szCs w:val="24"/>
          <w:lang w:val="id-ID"/>
        </w:rPr>
        <w:t>105-113.</w:t>
      </w:r>
    </w:p>
    <w:p w:rsidR="00B4188C" w:rsidRDefault="00B4188C" w:rsidP="00317C35">
      <w:pPr>
        <w:pStyle w:val="BodyText"/>
        <w:spacing w:before="1"/>
        <w:ind w:left="851" w:right="378" w:hanging="850"/>
        <w:jc w:val="both"/>
      </w:pPr>
      <w:r>
        <w:rPr>
          <w:lang w:val="id-ID"/>
        </w:rPr>
        <w:t xml:space="preserve"> </w:t>
      </w:r>
      <w:hyperlink r:id="rId17" w:history="1">
        <w:proofErr w:type="gramStart"/>
        <w:r>
          <w:rPr>
            <w:rStyle w:val="Hyperlink"/>
            <w:i/>
          </w:rPr>
          <w:t>Rafita, I. D. 2015.</w:t>
        </w:r>
        <w:proofErr w:type="gramEnd"/>
        <w:r>
          <w:rPr>
            <w:rStyle w:val="Hyperlink"/>
            <w:i/>
          </w:rPr>
          <w:t xml:space="preserve"> “Pengaruh Ekstrak Kayu Manis (Cinnamon burmanii</w:t>
        </w:r>
        <w:proofErr w:type="gramStart"/>
        <w:r>
          <w:rPr>
            <w:rStyle w:val="Hyperlink"/>
            <w:i/>
          </w:rPr>
          <w:t>)terhadap</w:t>
        </w:r>
        <w:proofErr w:type="gramEnd"/>
      </w:hyperlink>
      <w:r>
        <w:rPr>
          <w:i/>
        </w:rPr>
        <w:t xml:space="preserve"> Gambaran Hispatologi dan Kadar SGOT SGPT Hepar Tikus yang Diinduksi Parasetamol</w:t>
      </w:r>
      <w:r>
        <w:t xml:space="preserve">.” </w:t>
      </w:r>
      <w:proofErr w:type="gramStart"/>
      <w:r>
        <w:t>Tidak diterbitkan.</w:t>
      </w:r>
      <w:proofErr w:type="gramEnd"/>
      <w:r>
        <w:t xml:space="preserve"> </w:t>
      </w:r>
      <w:proofErr w:type="gramStart"/>
      <w:r>
        <w:rPr>
          <w:i/>
        </w:rPr>
        <w:t>Skripsi.</w:t>
      </w:r>
      <w:proofErr w:type="gramEnd"/>
      <w:r>
        <w:rPr>
          <w:i/>
        </w:rPr>
        <w:t xml:space="preserve"> </w:t>
      </w:r>
      <w:r>
        <w:t>Semarang: Universitas Negeri Semarang.</w:t>
      </w:r>
    </w:p>
    <w:p w:rsidR="00B4188C" w:rsidRDefault="00B4188C" w:rsidP="00317C35">
      <w:pPr>
        <w:pStyle w:val="BodyText"/>
        <w:spacing w:before="1"/>
        <w:ind w:left="851" w:right="375" w:hanging="850"/>
        <w:jc w:val="both"/>
        <w:rPr>
          <w:lang w:val="id-ID"/>
        </w:rPr>
      </w:pPr>
      <w:proofErr w:type="gramStart"/>
      <w:r>
        <w:t>Rengga, P. W. D. dan Handayani, A. P. 2009.</w:t>
      </w:r>
      <w:proofErr w:type="gramEnd"/>
      <w:r>
        <w:t xml:space="preserve"> </w:t>
      </w:r>
      <w:proofErr w:type="gramStart"/>
      <w:r>
        <w:rPr>
          <w:i/>
        </w:rPr>
        <w:t>Serbuk Instan Manis Daun Pepaya Sebagai Upaya Mempelancar Air Susu Ibu</w:t>
      </w:r>
      <w:r>
        <w:t>.</w:t>
      </w:r>
      <w:proofErr w:type="gramEnd"/>
      <w:r>
        <w:t xml:space="preserve"> </w:t>
      </w:r>
      <w:r>
        <w:rPr>
          <w:i/>
        </w:rPr>
        <w:t>Jurnal Fakultas Teknik Kimia</w:t>
      </w:r>
      <w:r>
        <w:t xml:space="preserve">. </w:t>
      </w:r>
      <w:hyperlink r:id="rId18" w:history="1">
        <w:r>
          <w:rPr>
            <w:rStyle w:val="Hyperlink"/>
          </w:rPr>
          <w:t>Semarang: Universitas Negeri Semarang.</w:t>
        </w:r>
      </w:hyperlink>
    </w:p>
    <w:p w:rsidR="00B4188C" w:rsidRDefault="00B4188C" w:rsidP="00317C35">
      <w:pPr>
        <w:pStyle w:val="BodyText"/>
        <w:spacing w:before="1"/>
        <w:ind w:left="851" w:right="375" w:hanging="850"/>
        <w:jc w:val="both"/>
        <w:rPr>
          <w:lang w:val="id-ID"/>
        </w:rPr>
      </w:pPr>
      <w:r>
        <w:rPr>
          <w:lang w:val="id-ID"/>
        </w:rPr>
        <w:t>Rifkowaty</w:t>
      </w:r>
      <w:r>
        <w:t xml:space="preserve">, E. </w:t>
      </w:r>
      <w:proofErr w:type="gramStart"/>
      <w:r>
        <w:t>E dan Martanto.</w:t>
      </w:r>
      <w:proofErr w:type="gramEnd"/>
      <w:r>
        <w:t xml:space="preserve"> 2016. </w:t>
      </w:r>
      <w:r>
        <w:rPr>
          <w:i/>
        </w:rPr>
        <w:t xml:space="preserve">Minuman fungsional serbuk instan jahe (Zingiber officinale R.) dengan variasi penambahan ekstrak bawang mekah (Eleutherine </w:t>
      </w:r>
      <w:proofErr w:type="gramStart"/>
      <w:r>
        <w:rPr>
          <w:i/>
        </w:rPr>
        <w:t>americana</w:t>
      </w:r>
      <w:proofErr w:type="gramEnd"/>
      <w:r>
        <w:rPr>
          <w:i/>
        </w:rPr>
        <w:t xml:space="preserve"> M.) sebagai pewarna alami</w:t>
      </w:r>
      <w:r>
        <w:t>. Jurnal Teknik Pertanian. 4(4): 315-324.</w:t>
      </w:r>
    </w:p>
    <w:p w:rsidR="00B4188C" w:rsidRDefault="00B4188C" w:rsidP="00317C35">
      <w:pPr>
        <w:spacing w:line="240" w:lineRule="auto"/>
        <w:ind w:left="851" w:hanging="850"/>
        <w:jc w:val="both"/>
        <w:rPr>
          <w:rFonts w:ascii="Times New Roman" w:hAnsi="Times New Roman"/>
          <w:sz w:val="24"/>
          <w:szCs w:val="24"/>
        </w:rPr>
      </w:pPr>
      <w:r>
        <w:rPr>
          <w:rFonts w:ascii="Times New Roman" w:hAnsi="Times New Roman"/>
          <w:sz w:val="24"/>
          <w:szCs w:val="24"/>
        </w:rPr>
        <w:lastRenderedPageBreak/>
        <w:t xml:space="preserve">Rohmah, Miftakhur. </w:t>
      </w:r>
      <w:proofErr w:type="gramStart"/>
      <w:r>
        <w:rPr>
          <w:rFonts w:ascii="Times New Roman" w:hAnsi="Times New Roman"/>
          <w:sz w:val="24"/>
          <w:szCs w:val="24"/>
        </w:rPr>
        <w:t xml:space="preserve">2009. </w:t>
      </w:r>
      <w:r>
        <w:rPr>
          <w:rFonts w:ascii="Times New Roman" w:hAnsi="Times New Roman"/>
          <w:i/>
          <w:sz w:val="24"/>
          <w:szCs w:val="24"/>
        </w:rPr>
        <w:t>Kajian Sifat Kimia Fisik dan Organoleptik Robusta (Coffea cannephora) dengan Kayu Manis (Cinnamomun burmanii) dan Campurannya.</w:t>
      </w:r>
      <w:proofErr w:type="gramEnd"/>
      <w:r>
        <w:rPr>
          <w:rFonts w:ascii="Times New Roman" w:hAnsi="Times New Roman"/>
          <w:i/>
          <w:sz w:val="24"/>
          <w:szCs w:val="24"/>
        </w:rPr>
        <w:t xml:space="preserve"> </w:t>
      </w:r>
      <w:proofErr w:type="gramStart"/>
      <w:r>
        <w:rPr>
          <w:rFonts w:ascii="Times New Roman" w:hAnsi="Times New Roman"/>
          <w:i/>
          <w:sz w:val="24"/>
          <w:szCs w:val="24"/>
        </w:rPr>
        <w:t>Jurnal teknologi Pertanian</w:t>
      </w:r>
      <w:r>
        <w:rPr>
          <w:rFonts w:ascii="Times New Roman" w:hAnsi="Times New Roman"/>
          <w:sz w:val="24"/>
          <w:szCs w:val="24"/>
        </w:rPr>
        <w:t>.</w:t>
      </w:r>
      <w:proofErr w:type="gramEnd"/>
      <w:r>
        <w:rPr>
          <w:rFonts w:ascii="Times New Roman" w:hAnsi="Times New Roman"/>
          <w:sz w:val="24"/>
          <w:szCs w:val="24"/>
        </w:rPr>
        <w:t xml:space="preserve"> Vol. 4 No.2: 75-83.</w:t>
      </w:r>
    </w:p>
    <w:p w:rsidR="00B4188C" w:rsidRDefault="00B4188C" w:rsidP="00317C35">
      <w:pPr>
        <w:autoSpaceDE w:val="0"/>
        <w:autoSpaceDN w:val="0"/>
        <w:adjustRightInd w:val="0"/>
        <w:spacing w:after="0" w:line="240" w:lineRule="auto"/>
        <w:ind w:left="851" w:hanging="850"/>
        <w:jc w:val="both"/>
        <w:rPr>
          <w:rFonts w:ascii="Times New Roman" w:hAnsi="Times New Roman"/>
          <w:sz w:val="24"/>
          <w:szCs w:val="24"/>
          <w:lang w:val="id-ID"/>
        </w:rPr>
      </w:pPr>
      <w:r>
        <w:rPr>
          <w:rFonts w:ascii="Times New Roman" w:hAnsi="Times New Roman"/>
          <w:sz w:val="24"/>
          <w:szCs w:val="24"/>
          <w:lang w:val="id-ID"/>
        </w:rPr>
        <w:t>Pudjihartati.V. L, 1999.</w:t>
      </w:r>
      <w:r>
        <w:rPr>
          <w:rFonts w:ascii="Times New Roman" w:hAnsi="Times New Roman"/>
          <w:i/>
          <w:iCs/>
          <w:sz w:val="24"/>
          <w:szCs w:val="24"/>
          <w:lang w:val="id-ID"/>
        </w:rPr>
        <w:t>Stabilitas antioksidan ekstrak kunyit (Curcuma domestica) selama penyimpanan umbi dan pemanasan</w:t>
      </w:r>
      <w:r>
        <w:rPr>
          <w:rFonts w:ascii="Times New Roman" w:hAnsi="Times New Roman"/>
          <w:sz w:val="24"/>
          <w:szCs w:val="24"/>
          <w:lang w:val="id-ID"/>
        </w:rPr>
        <w:t>. Doctoral dissertation, Universitas Gadjah Mada</w:t>
      </w:r>
    </w:p>
    <w:p w:rsidR="00B4188C" w:rsidRDefault="00B4188C" w:rsidP="00317C35">
      <w:pPr>
        <w:autoSpaceDE w:val="0"/>
        <w:autoSpaceDN w:val="0"/>
        <w:adjustRightInd w:val="0"/>
        <w:spacing w:after="0" w:line="240" w:lineRule="auto"/>
        <w:ind w:left="851" w:hanging="850"/>
        <w:jc w:val="both"/>
        <w:rPr>
          <w:rFonts w:ascii="Times New Roman" w:hAnsi="Times New Roman"/>
          <w:sz w:val="24"/>
          <w:szCs w:val="24"/>
          <w:lang w:val="id-ID"/>
        </w:rPr>
      </w:pPr>
      <w:r>
        <w:rPr>
          <w:rFonts w:ascii="Times New Roman" w:hAnsi="Times New Roman"/>
          <w:sz w:val="24"/>
          <w:szCs w:val="24"/>
          <w:lang w:val="id-ID"/>
        </w:rPr>
        <w:t>Pujimulyani dkk., 2012. "The Effect of Blanching on Antioxidant Activity and Glycosides of White Saffron (</w:t>
      </w:r>
      <w:r>
        <w:rPr>
          <w:rFonts w:ascii="Times New Roman" w:hAnsi="Times New Roman"/>
          <w:i/>
          <w:iCs/>
          <w:sz w:val="24"/>
          <w:szCs w:val="24"/>
          <w:lang w:val="id-ID"/>
        </w:rPr>
        <w:t xml:space="preserve">Curcuma manga </w:t>
      </w:r>
      <w:r>
        <w:rPr>
          <w:rFonts w:ascii="Times New Roman" w:hAnsi="Times New Roman"/>
          <w:sz w:val="24"/>
          <w:szCs w:val="24"/>
          <w:lang w:val="id-ID"/>
        </w:rPr>
        <w:t xml:space="preserve">Val.)." </w:t>
      </w:r>
      <w:r>
        <w:rPr>
          <w:rFonts w:ascii="Times New Roman" w:hAnsi="Times New Roman"/>
          <w:i/>
          <w:iCs/>
          <w:sz w:val="24"/>
          <w:szCs w:val="24"/>
          <w:lang w:val="id-ID"/>
        </w:rPr>
        <w:t>International Food Research</w:t>
      </w:r>
      <w:r>
        <w:rPr>
          <w:rFonts w:ascii="Times New Roman" w:hAnsi="Times New Roman"/>
          <w:sz w:val="24"/>
          <w:szCs w:val="24"/>
          <w:lang w:val="id-ID"/>
        </w:rPr>
        <w:t xml:space="preserve"> </w:t>
      </w:r>
      <w:r>
        <w:rPr>
          <w:rFonts w:ascii="Times New Roman" w:hAnsi="Times New Roman"/>
          <w:i/>
          <w:iCs/>
          <w:sz w:val="24"/>
          <w:szCs w:val="24"/>
          <w:lang w:val="id-ID"/>
        </w:rPr>
        <w:t>Journal</w:t>
      </w:r>
      <w:r>
        <w:rPr>
          <w:rFonts w:ascii="Times New Roman" w:hAnsi="Times New Roman"/>
          <w:sz w:val="24"/>
          <w:szCs w:val="24"/>
          <w:lang w:val="id-ID"/>
        </w:rPr>
        <w:t>, vol. 19, pp. 617-621.</w:t>
      </w:r>
    </w:p>
    <w:p w:rsidR="00B4188C" w:rsidRDefault="00B4188C" w:rsidP="00317C35">
      <w:pPr>
        <w:autoSpaceDE w:val="0"/>
        <w:autoSpaceDN w:val="0"/>
        <w:adjustRightInd w:val="0"/>
        <w:spacing w:after="0" w:line="240" w:lineRule="auto"/>
        <w:ind w:left="851" w:hanging="850"/>
        <w:jc w:val="both"/>
        <w:rPr>
          <w:rFonts w:ascii="Times New Roman" w:hAnsi="Times New Roman"/>
          <w:sz w:val="24"/>
          <w:szCs w:val="24"/>
          <w:lang w:val="id-ID"/>
        </w:rPr>
      </w:pPr>
      <w:r>
        <w:rPr>
          <w:rFonts w:ascii="Times New Roman" w:hAnsi="Times New Roman"/>
          <w:sz w:val="24"/>
          <w:szCs w:val="24"/>
          <w:lang w:val="id-ID"/>
        </w:rPr>
        <w:t>Pujimulyani dkk., 2013. "The Phenolic Substances and Antioxidant</w:t>
      </w:r>
    </w:p>
    <w:p w:rsidR="00B4188C" w:rsidRDefault="00B4188C" w:rsidP="00317C35">
      <w:pPr>
        <w:autoSpaceDE w:val="0"/>
        <w:autoSpaceDN w:val="0"/>
        <w:adjustRightInd w:val="0"/>
        <w:spacing w:after="0" w:line="240" w:lineRule="auto"/>
        <w:ind w:left="851" w:hanging="850"/>
        <w:jc w:val="both"/>
        <w:rPr>
          <w:rFonts w:ascii="Times New Roman" w:hAnsi="Times New Roman"/>
          <w:i/>
          <w:iCs/>
          <w:sz w:val="24"/>
          <w:szCs w:val="24"/>
          <w:lang w:val="id-ID"/>
        </w:rPr>
      </w:pPr>
      <w:r>
        <w:rPr>
          <w:rFonts w:ascii="Times New Roman" w:hAnsi="Times New Roman"/>
          <w:sz w:val="24"/>
          <w:szCs w:val="24"/>
          <w:lang w:val="id-ID"/>
        </w:rPr>
        <w:t>Activity of White Saffron (</w:t>
      </w:r>
      <w:r>
        <w:rPr>
          <w:rFonts w:ascii="Times New Roman" w:hAnsi="Times New Roman"/>
          <w:i/>
          <w:iCs/>
          <w:sz w:val="24"/>
          <w:szCs w:val="24"/>
          <w:lang w:val="id-ID"/>
        </w:rPr>
        <w:t xml:space="preserve">Curcuma mangga </w:t>
      </w:r>
      <w:r>
        <w:rPr>
          <w:rFonts w:ascii="Times New Roman" w:hAnsi="Times New Roman"/>
          <w:sz w:val="24"/>
          <w:szCs w:val="24"/>
          <w:lang w:val="id-ID"/>
        </w:rPr>
        <w:t xml:space="preserve">Val.) as Affected by Blanching Methods." </w:t>
      </w:r>
      <w:r>
        <w:rPr>
          <w:rFonts w:ascii="Times New Roman" w:hAnsi="Times New Roman"/>
          <w:i/>
          <w:iCs/>
          <w:sz w:val="24"/>
          <w:szCs w:val="24"/>
          <w:lang w:val="id-ID"/>
        </w:rPr>
        <w:t>World Academy of Science, Engineering and Technology International Journal of Nutrition and Food Engineering</w:t>
      </w:r>
      <w:r>
        <w:rPr>
          <w:rFonts w:ascii="Times New Roman" w:hAnsi="Times New Roman"/>
          <w:sz w:val="24"/>
          <w:szCs w:val="24"/>
          <w:lang w:val="id-ID"/>
        </w:rPr>
        <w:t>, vol. S70, pp. 947-950.</w:t>
      </w:r>
    </w:p>
    <w:p w:rsidR="00B4188C" w:rsidRDefault="00B4188C" w:rsidP="00317C35">
      <w:pPr>
        <w:autoSpaceDE w:val="0"/>
        <w:autoSpaceDN w:val="0"/>
        <w:adjustRightInd w:val="0"/>
        <w:spacing w:after="0" w:line="240" w:lineRule="auto"/>
        <w:ind w:left="851" w:hanging="850"/>
        <w:jc w:val="both"/>
        <w:rPr>
          <w:rFonts w:ascii="Times New Roman" w:hAnsi="Times New Roman"/>
          <w:sz w:val="24"/>
          <w:szCs w:val="24"/>
          <w:lang w:val="id-ID"/>
        </w:rPr>
      </w:pPr>
      <w:r>
        <w:rPr>
          <w:rFonts w:ascii="Times New Roman" w:hAnsi="Times New Roman"/>
          <w:sz w:val="24"/>
          <w:szCs w:val="24"/>
          <w:lang w:val="id-ID"/>
        </w:rPr>
        <w:t xml:space="preserve">Saikia S. and Mahanta, 2013.. C. L. Effect of steaming, boiling and microwave cooking on the total phenolics, flavonoids and antioxidant properties of different vegetables of Assam, India. </w:t>
      </w:r>
      <w:r>
        <w:rPr>
          <w:rFonts w:ascii="Times New Roman" w:hAnsi="Times New Roman"/>
          <w:i/>
          <w:iCs/>
          <w:sz w:val="24"/>
          <w:szCs w:val="24"/>
          <w:lang w:val="id-ID"/>
        </w:rPr>
        <w:t>International Journal of Food and Nutritional Sciences</w:t>
      </w:r>
      <w:r>
        <w:rPr>
          <w:rFonts w:ascii="Times New Roman" w:hAnsi="Times New Roman"/>
          <w:sz w:val="24"/>
          <w:szCs w:val="24"/>
          <w:lang w:val="id-ID"/>
        </w:rPr>
        <w:t>, vol. 2, no. 3, pp. 47-53.</w:t>
      </w:r>
    </w:p>
    <w:p w:rsidR="00B4188C" w:rsidRDefault="00B4188C" w:rsidP="00317C35">
      <w:pPr>
        <w:spacing w:line="240" w:lineRule="auto"/>
        <w:ind w:left="851" w:hanging="850"/>
        <w:jc w:val="both"/>
        <w:rPr>
          <w:rFonts w:ascii="Times New Roman" w:hAnsi="Times New Roman"/>
          <w:sz w:val="24"/>
          <w:szCs w:val="24"/>
        </w:rPr>
      </w:pPr>
      <w:proofErr w:type="gramStart"/>
      <w:r>
        <w:rPr>
          <w:rFonts w:ascii="Times New Roman" w:hAnsi="Times New Roman"/>
          <w:sz w:val="24"/>
          <w:szCs w:val="24"/>
        </w:rPr>
        <w:lastRenderedPageBreak/>
        <w:t>Sayuti, K dan Yenrina, R. 2015.</w:t>
      </w:r>
      <w:proofErr w:type="gramEnd"/>
      <w:r>
        <w:rPr>
          <w:rFonts w:ascii="Times New Roman" w:hAnsi="Times New Roman"/>
          <w:sz w:val="24"/>
          <w:szCs w:val="24"/>
        </w:rPr>
        <w:t xml:space="preserve"> </w:t>
      </w:r>
      <w:proofErr w:type="gramStart"/>
      <w:r>
        <w:rPr>
          <w:rFonts w:ascii="Times New Roman" w:hAnsi="Times New Roman"/>
          <w:i/>
          <w:sz w:val="24"/>
          <w:szCs w:val="24"/>
        </w:rPr>
        <w:t>Antioksidan Alami dan Sintetik</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Andalas University Press.</w:t>
      </w:r>
      <w:proofErr w:type="gramEnd"/>
      <w:r>
        <w:rPr>
          <w:rFonts w:ascii="Times New Roman" w:hAnsi="Times New Roman"/>
          <w:sz w:val="24"/>
          <w:szCs w:val="24"/>
        </w:rPr>
        <w:t xml:space="preserve"> Padang.</w:t>
      </w:r>
    </w:p>
    <w:p w:rsidR="00B4188C" w:rsidRDefault="00B4188C" w:rsidP="00317C35">
      <w:pPr>
        <w:tabs>
          <w:tab w:val="left" w:pos="0"/>
          <w:tab w:val="left" w:pos="284"/>
        </w:tabs>
        <w:spacing w:line="240" w:lineRule="auto"/>
        <w:ind w:left="851" w:hanging="850"/>
        <w:jc w:val="both"/>
        <w:rPr>
          <w:rFonts w:ascii="Times New Roman" w:hAnsi="Times New Roman"/>
          <w:sz w:val="24"/>
          <w:szCs w:val="24"/>
        </w:rPr>
      </w:pPr>
      <w:hyperlink r:id="rId19" w:history="1">
        <w:r>
          <w:rPr>
            <w:rStyle w:val="Hyperlink"/>
            <w:rFonts w:ascii="Times New Roman" w:hAnsi="Times New Roman"/>
            <w:sz w:val="24"/>
            <w:szCs w:val="24"/>
          </w:rPr>
          <w:t xml:space="preserve">Sembiring, </w:t>
        </w:r>
        <w:r>
          <w:rPr>
            <w:rStyle w:val="Hyperlink"/>
            <w:rFonts w:ascii="Times New Roman" w:hAnsi="Times New Roman"/>
            <w:spacing w:val="-3"/>
            <w:sz w:val="24"/>
            <w:szCs w:val="24"/>
          </w:rPr>
          <w:t xml:space="preserve">A. </w:t>
        </w:r>
        <w:r>
          <w:rPr>
            <w:rStyle w:val="Hyperlink"/>
            <w:rFonts w:ascii="Times New Roman" w:hAnsi="Times New Roman"/>
            <w:sz w:val="24"/>
            <w:szCs w:val="24"/>
          </w:rPr>
          <w:t xml:space="preserve">2008. </w:t>
        </w:r>
        <w:r>
          <w:rPr>
            <w:rStyle w:val="Hyperlink"/>
            <w:rFonts w:ascii="Times New Roman" w:hAnsi="Times New Roman"/>
            <w:i/>
            <w:sz w:val="24"/>
            <w:szCs w:val="24"/>
          </w:rPr>
          <w:t>Teknologi Pengolahan Tanaman Obat</w:t>
        </w:r>
        <w:r>
          <w:rPr>
            <w:rStyle w:val="Hyperlink"/>
            <w:rFonts w:ascii="Times New Roman" w:hAnsi="Times New Roman"/>
            <w:sz w:val="24"/>
            <w:szCs w:val="24"/>
          </w:rPr>
          <w:t>.</w:t>
        </w:r>
      </w:hyperlink>
      <w:r>
        <w:rPr>
          <w:rFonts w:ascii="Times New Roman" w:hAnsi="Times New Roman"/>
          <w:sz w:val="24"/>
          <w:szCs w:val="24"/>
        </w:rPr>
        <w:t xml:space="preserve"> </w:t>
      </w:r>
      <w:hyperlink r:id="rId20" w:history="1">
        <w:r>
          <w:rPr>
            <w:rStyle w:val="Hyperlink"/>
            <w:rFonts w:ascii="Times New Roman" w:hAnsi="Times New Roman"/>
            <w:color w:val="0462C1"/>
            <w:sz w:val="24"/>
            <w:szCs w:val="24"/>
          </w:rPr>
          <w:t>http://balittro.litbang.pertanian.go.id/</w:t>
        </w:r>
        <w:r>
          <w:rPr>
            <w:rStyle w:val="Hyperlink"/>
            <w:rFonts w:ascii="Times New Roman" w:hAnsi="Times New Roman"/>
            <w:sz w:val="24"/>
            <w:szCs w:val="24"/>
          </w:rPr>
          <w:t xml:space="preserve">. </w:t>
        </w:r>
        <w:r>
          <w:rPr>
            <w:rStyle w:val="Hyperlink"/>
            <w:rFonts w:ascii="Times New Roman" w:hAnsi="Times New Roman"/>
            <w:color w:val="0462C1"/>
            <w:sz w:val="24"/>
            <w:szCs w:val="24"/>
          </w:rPr>
          <w:t xml:space="preserve">Diakses </w:t>
        </w:r>
        <w:r>
          <w:rPr>
            <w:rStyle w:val="Hyperlink"/>
            <w:rFonts w:ascii="Times New Roman" w:hAnsi="Times New Roman"/>
            <w:sz w:val="24"/>
            <w:szCs w:val="24"/>
          </w:rPr>
          <w:t>pada 20 Agustus 2018.</w:t>
        </w:r>
      </w:hyperlink>
    </w:p>
    <w:p w:rsidR="00B4188C" w:rsidRDefault="00B4188C" w:rsidP="00317C35">
      <w:pPr>
        <w:spacing w:line="240" w:lineRule="auto"/>
        <w:ind w:left="851" w:right="369" w:hanging="850"/>
        <w:jc w:val="both"/>
        <w:rPr>
          <w:rFonts w:ascii="Times New Roman" w:hAnsi="Times New Roman"/>
          <w:sz w:val="24"/>
          <w:szCs w:val="24"/>
        </w:rPr>
      </w:pPr>
      <w:hyperlink r:id="rId21" w:history="1">
        <w:proofErr w:type="gramStart"/>
        <w:r>
          <w:rPr>
            <w:rStyle w:val="Hyperlink"/>
            <w:rFonts w:ascii="Times New Roman" w:hAnsi="Times New Roman"/>
            <w:sz w:val="24"/>
            <w:szCs w:val="24"/>
          </w:rPr>
          <w:t>Setyaningsih, D., Apriyantono, A., dan Sari, M. P. 2010.</w:t>
        </w:r>
        <w:proofErr w:type="gramEnd"/>
        <w:r>
          <w:rPr>
            <w:rStyle w:val="Hyperlink"/>
            <w:rFonts w:ascii="Times New Roman" w:hAnsi="Times New Roman"/>
            <w:sz w:val="24"/>
            <w:szCs w:val="24"/>
          </w:rPr>
          <w:t xml:space="preserve"> </w:t>
        </w:r>
        <w:proofErr w:type="gramStart"/>
        <w:r>
          <w:rPr>
            <w:rStyle w:val="Hyperlink"/>
            <w:rFonts w:ascii="Times New Roman" w:hAnsi="Times New Roman"/>
            <w:i/>
            <w:sz w:val="24"/>
            <w:szCs w:val="24"/>
          </w:rPr>
          <w:t>Analisis Sensori untuk</w:t>
        </w:r>
      </w:hyperlink>
      <w:r>
        <w:rPr>
          <w:rFonts w:ascii="Times New Roman" w:hAnsi="Times New Roman"/>
          <w:i/>
          <w:sz w:val="24"/>
          <w:szCs w:val="24"/>
        </w:rPr>
        <w:t xml:space="preserve"> Industri Pangan dan Agro</w:t>
      </w:r>
      <w:r>
        <w:rPr>
          <w:rFonts w:ascii="Times New Roman" w:hAnsi="Times New Roman"/>
          <w:sz w:val="24"/>
          <w:szCs w:val="24"/>
        </w:rPr>
        <w:t>.</w:t>
      </w:r>
      <w:proofErr w:type="gramEnd"/>
      <w:r>
        <w:rPr>
          <w:rFonts w:ascii="Times New Roman" w:hAnsi="Times New Roman"/>
          <w:sz w:val="24"/>
          <w:szCs w:val="24"/>
        </w:rPr>
        <w:t xml:space="preserve"> Bogor: IPB Press.</w:t>
      </w:r>
    </w:p>
    <w:p w:rsidR="00B4188C" w:rsidRDefault="00B4188C" w:rsidP="00317C35">
      <w:pPr>
        <w:spacing w:line="240" w:lineRule="auto"/>
        <w:ind w:left="851" w:right="375" w:hanging="850"/>
        <w:jc w:val="both"/>
        <w:rPr>
          <w:rFonts w:ascii="Times New Roman" w:hAnsi="Times New Roman"/>
          <w:sz w:val="24"/>
          <w:szCs w:val="24"/>
          <w:lang w:val="id-ID"/>
        </w:rPr>
      </w:pPr>
      <w:proofErr w:type="gramStart"/>
      <w:r>
        <w:rPr>
          <w:rFonts w:ascii="Times New Roman" w:hAnsi="Times New Roman"/>
          <w:sz w:val="24"/>
          <w:szCs w:val="24"/>
        </w:rPr>
        <w:t>Singleton, V. L. dan Rossi, A. J. 1965.</w:t>
      </w:r>
      <w:proofErr w:type="gramEnd"/>
      <w:r>
        <w:rPr>
          <w:rFonts w:ascii="Times New Roman" w:hAnsi="Times New Roman"/>
          <w:sz w:val="24"/>
          <w:szCs w:val="24"/>
        </w:rPr>
        <w:t xml:space="preserve"> </w:t>
      </w:r>
      <w:proofErr w:type="gramStart"/>
      <w:r>
        <w:rPr>
          <w:rFonts w:ascii="Times New Roman" w:hAnsi="Times New Roman"/>
          <w:sz w:val="24"/>
          <w:szCs w:val="24"/>
        </w:rPr>
        <w:t>Colorimetry of Total Phenolics with Phospomolybdic-Phosphotungsic Acid Reagents.</w:t>
      </w:r>
      <w:proofErr w:type="gramEnd"/>
      <w:r>
        <w:rPr>
          <w:rFonts w:ascii="Times New Roman" w:hAnsi="Times New Roman"/>
          <w:sz w:val="24"/>
          <w:szCs w:val="24"/>
        </w:rPr>
        <w:t xml:space="preserve"> </w:t>
      </w:r>
      <w:proofErr w:type="gramStart"/>
      <w:r>
        <w:rPr>
          <w:rFonts w:ascii="Times New Roman" w:hAnsi="Times New Roman"/>
          <w:i/>
          <w:sz w:val="24"/>
          <w:szCs w:val="24"/>
        </w:rPr>
        <w:t>American Journal of Enology and Viticulture</w:t>
      </w:r>
      <w:r>
        <w:rPr>
          <w:rFonts w:ascii="Times New Roman" w:hAnsi="Times New Roman"/>
          <w:sz w:val="24"/>
          <w:szCs w:val="24"/>
        </w:rPr>
        <w:t>.</w:t>
      </w:r>
      <w:proofErr w:type="gramEnd"/>
      <w:r>
        <w:rPr>
          <w:rFonts w:ascii="Times New Roman" w:hAnsi="Times New Roman"/>
          <w:sz w:val="24"/>
          <w:szCs w:val="24"/>
        </w:rPr>
        <w:t xml:space="preserve"> Vol 16: 144-158.</w:t>
      </w:r>
    </w:p>
    <w:p w:rsidR="00B4188C" w:rsidRDefault="00B4188C" w:rsidP="00317C35">
      <w:pPr>
        <w:spacing w:after="0" w:line="240" w:lineRule="auto"/>
        <w:ind w:left="851" w:hanging="850"/>
        <w:jc w:val="both"/>
        <w:rPr>
          <w:rFonts w:ascii="Times New Roman" w:hAnsi="Times New Roman"/>
          <w:sz w:val="24"/>
          <w:szCs w:val="24"/>
          <w:lang w:val="id-ID"/>
        </w:rPr>
      </w:pPr>
      <w:r>
        <w:rPr>
          <w:rFonts w:ascii="Times New Roman" w:hAnsi="Times New Roman"/>
          <w:sz w:val="24"/>
          <w:szCs w:val="24"/>
        </w:rPr>
        <w:t xml:space="preserve">Soekarto, S.T., 1990. </w:t>
      </w:r>
      <w:proofErr w:type="gramStart"/>
      <w:r>
        <w:rPr>
          <w:rFonts w:ascii="Times New Roman" w:hAnsi="Times New Roman"/>
          <w:i/>
          <w:iCs/>
          <w:sz w:val="24"/>
          <w:szCs w:val="24"/>
        </w:rPr>
        <w:t>Peranan Pengemasan dalam Menunjang Pengembangan Industri.</w:t>
      </w:r>
      <w:proofErr w:type="gramEnd"/>
      <w:r>
        <w:rPr>
          <w:rFonts w:ascii="Times New Roman" w:hAnsi="Times New Roman"/>
          <w:i/>
          <w:iCs/>
          <w:sz w:val="24"/>
          <w:szCs w:val="24"/>
        </w:rPr>
        <w:t xml:space="preserve"> </w:t>
      </w:r>
      <w:proofErr w:type="gramStart"/>
      <w:r>
        <w:rPr>
          <w:rFonts w:ascii="Times New Roman" w:hAnsi="Times New Roman"/>
          <w:i/>
          <w:iCs/>
          <w:sz w:val="24"/>
          <w:szCs w:val="24"/>
        </w:rPr>
        <w:t>Distributor, dan Ekspor Produk Pangan di Indonesia</w:t>
      </w:r>
      <w:r>
        <w:rPr>
          <w:rFonts w:ascii="Times New Roman" w:hAnsi="Times New Roman"/>
          <w:sz w:val="24"/>
          <w:szCs w:val="24"/>
        </w:rPr>
        <w:t>.</w:t>
      </w:r>
      <w:proofErr w:type="gramEnd"/>
      <w:r>
        <w:rPr>
          <w:rFonts w:ascii="Times New Roman" w:hAnsi="Times New Roman"/>
          <w:sz w:val="24"/>
          <w:szCs w:val="24"/>
        </w:rPr>
        <w:t xml:space="preserve"> Risalah Seminar Pengemasan dan Transportasi dalam Menunjang Pengembangan Industri, Distribusi dalam Negeri dan Ekspor Pangan</w:t>
      </w:r>
      <w:proofErr w:type="gramStart"/>
      <w:r>
        <w:rPr>
          <w:rFonts w:ascii="Times New Roman" w:hAnsi="Times New Roman"/>
          <w:sz w:val="24"/>
          <w:szCs w:val="24"/>
        </w:rPr>
        <w:t>,.</w:t>
      </w:r>
      <w:proofErr w:type="gramEnd"/>
      <w:r>
        <w:rPr>
          <w:rFonts w:ascii="Times New Roman" w:hAnsi="Times New Roman"/>
          <w:sz w:val="24"/>
          <w:szCs w:val="24"/>
        </w:rPr>
        <w:t xml:space="preserve"> Jakarta. </w:t>
      </w:r>
    </w:p>
    <w:p w:rsidR="00B4188C" w:rsidRDefault="00B4188C" w:rsidP="00317C35">
      <w:pPr>
        <w:pStyle w:val="BodyText"/>
        <w:ind w:left="851" w:hanging="850"/>
        <w:jc w:val="both"/>
      </w:pPr>
      <w:hyperlink r:id="rId22" w:history="1">
        <w:proofErr w:type="gramStart"/>
        <w:r>
          <w:rPr>
            <w:rStyle w:val="Hyperlink"/>
          </w:rPr>
          <w:t>Stahl, W. dan Sies, H. 1997.</w:t>
        </w:r>
        <w:proofErr w:type="gramEnd"/>
        <w:r>
          <w:rPr>
            <w:rStyle w:val="Hyperlink"/>
          </w:rPr>
          <w:t xml:space="preserve"> Antioxidant defense: vitamin C, E and carotenoid.</w:t>
        </w:r>
      </w:hyperlink>
      <w:r>
        <w:t xml:space="preserve"> </w:t>
      </w:r>
      <w:hyperlink r:id="rId23" w:history="1">
        <w:proofErr w:type="gramStart"/>
        <w:r>
          <w:rPr>
            <w:rStyle w:val="Hyperlink"/>
            <w:i/>
          </w:rPr>
          <w:t>Diabetes</w:t>
        </w:r>
        <w:r>
          <w:rPr>
            <w:rStyle w:val="Hyperlink"/>
          </w:rPr>
          <w:t>.</w:t>
        </w:r>
        <w:proofErr w:type="gramEnd"/>
        <w:r>
          <w:rPr>
            <w:rStyle w:val="Hyperlink"/>
          </w:rPr>
          <w:t xml:space="preserve"> Vol 46: 14–18.</w:t>
        </w:r>
      </w:hyperlink>
    </w:p>
    <w:p w:rsidR="00B4188C" w:rsidRDefault="00B4188C" w:rsidP="00317C35">
      <w:pPr>
        <w:spacing w:line="240" w:lineRule="auto"/>
        <w:ind w:left="851" w:right="352" w:hanging="850"/>
        <w:jc w:val="both"/>
        <w:rPr>
          <w:rFonts w:ascii="Times New Roman" w:hAnsi="Times New Roman"/>
          <w:sz w:val="24"/>
          <w:szCs w:val="24"/>
        </w:rPr>
      </w:pPr>
      <w:hyperlink r:id="rId24" w:history="1">
        <w:r>
          <w:rPr>
            <w:rStyle w:val="Hyperlink"/>
            <w:rFonts w:ascii="Times New Roman" w:hAnsi="Times New Roman"/>
            <w:sz w:val="24"/>
            <w:szCs w:val="24"/>
          </w:rPr>
          <w:t xml:space="preserve">Sudarmadji, S. Haryono, B., dan Suhardi. </w:t>
        </w:r>
        <w:proofErr w:type="gramStart"/>
        <w:r>
          <w:rPr>
            <w:rStyle w:val="Hyperlink"/>
            <w:rFonts w:ascii="Times New Roman" w:hAnsi="Times New Roman"/>
            <w:sz w:val="24"/>
            <w:szCs w:val="24"/>
          </w:rPr>
          <w:t xml:space="preserve">2007. </w:t>
        </w:r>
        <w:r>
          <w:rPr>
            <w:rStyle w:val="Hyperlink"/>
            <w:rFonts w:ascii="Times New Roman" w:hAnsi="Times New Roman"/>
            <w:i/>
            <w:sz w:val="24"/>
            <w:szCs w:val="24"/>
          </w:rPr>
          <w:t>Analisis Bahan Makanan dan Pertanian</w:t>
        </w:r>
        <w:r>
          <w:rPr>
            <w:rStyle w:val="Hyperlink"/>
            <w:rFonts w:ascii="Times New Roman" w:hAnsi="Times New Roman"/>
            <w:sz w:val="24"/>
            <w:szCs w:val="24"/>
          </w:rPr>
          <w:t>.</w:t>
        </w:r>
        <w:proofErr w:type="gramEnd"/>
        <w:r>
          <w:rPr>
            <w:rStyle w:val="Hyperlink"/>
            <w:rFonts w:ascii="Times New Roman" w:hAnsi="Times New Roman"/>
            <w:sz w:val="24"/>
            <w:szCs w:val="24"/>
          </w:rPr>
          <w:t xml:space="preserve"> Yogyakarta: Liberty.</w:t>
        </w:r>
      </w:hyperlink>
    </w:p>
    <w:p w:rsidR="00B4188C" w:rsidRDefault="00B4188C" w:rsidP="00317C35">
      <w:pPr>
        <w:spacing w:line="240" w:lineRule="auto"/>
        <w:ind w:left="851" w:hanging="850"/>
        <w:jc w:val="both"/>
        <w:rPr>
          <w:rFonts w:ascii="Times New Roman" w:hAnsi="Times New Roman"/>
          <w:sz w:val="24"/>
          <w:szCs w:val="24"/>
          <w:lang w:val="id-ID"/>
        </w:rPr>
      </w:pPr>
      <w:r>
        <w:rPr>
          <w:rFonts w:ascii="Times New Roman" w:hAnsi="Times New Roman"/>
          <w:sz w:val="24"/>
          <w:szCs w:val="24"/>
        </w:rPr>
        <w:lastRenderedPageBreak/>
        <w:t xml:space="preserve">Sudewo B. 2004. </w:t>
      </w:r>
      <w:proofErr w:type="gramStart"/>
      <w:r>
        <w:rPr>
          <w:rFonts w:ascii="Times New Roman" w:hAnsi="Times New Roman"/>
          <w:i/>
          <w:sz w:val="24"/>
          <w:szCs w:val="24"/>
        </w:rPr>
        <w:t>Tanaman Obat Popular Pengepur Media Penyakit</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Agromedika pustaka.</w:t>
      </w:r>
      <w:proofErr w:type="gramEnd"/>
      <w:r>
        <w:rPr>
          <w:rFonts w:ascii="Times New Roman" w:hAnsi="Times New Roman"/>
          <w:sz w:val="24"/>
          <w:szCs w:val="24"/>
        </w:rPr>
        <w:t xml:space="preserve"> Jakarta.</w:t>
      </w:r>
    </w:p>
    <w:p w:rsidR="00B4188C" w:rsidRDefault="00B4188C" w:rsidP="00317C35">
      <w:pPr>
        <w:spacing w:before="196" w:line="240" w:lineRule="auto"/>
        <w:ind w:left="851" w:right="376" w:hanging="850"/>
        <w:jc w:val="both"/>
        <w:rPr>
          <w:rFonts w:ascii="Times New Roman" w:hAnsi="Times New Roman"/>
          <w:sz w:val="24"/>
          <w:szCs w:val="24"/>
        </w:rPr>
      </w:pPr>
      <w:hyperlink r:id="rId25" w:history="1">
        <w:proofErr w:type="gramStart"/>
        <w:r>
          <w:rPr>
            <w:rStyle w:val="Hyperlink"/>
            <w:rFonts w:ascii="Times New Roman" w:hAnsi="Times New Roman"/>
            <w:sz w:val="24"/>
            <w:szCs w:val="24"/>
          </w:rPr>
          <w:t>Tapan.</w:t>
        </w:r>
        <w:proofErr w:type="gramEnd"/>
        <w:r>
          <w:rPr>
            <w:rStyle w:val="Hyperlink"/>
            <w:rFonts w:ascii="Times New Roman" w:hAnsi="Times New Roman"/>
            <w:sz w:val="24"/>
            <w:szCs w:val="24"/>
          </w:rPr>
          <w:t xml:space="preserve"> </w:t>
        </w:r>
        <w:proofErr w:type="gramStart"/>
        <w:r>
          <w:rPr>
            <w:rStyle w:val="Hyperlink"/>
            <w:rFonts w:ascii="Times New Roman" w:hAnsi="Times New Roman"/>
            <w:sz w:val="24"/>
            <w:szCs w:val="24"/>
          </w:rPr>
          <w:t xml:space="preserve">2005. </w:t>
        </w:r>
        <w:r>
          <w:rPr>
            <w:rStyle w:val="Hyperlink"/>
            <w:rFonts w:ascii="Times New Roman" w:hAnsi="Times New Roman"/>
            <w:i/>
            <w:sz w:val="24"/>
            <w:szCs w:val="24"/>
          </w:rPr>
          <w:t>Kanker Antioksidan dan Terapi Komplementer</w:t>
        </w:r>
        <w:r>
          <w:rPr>
            <w:rStyle w:val="Hyperlink"/>
            <w:rFonts w:ascii="Times New Roman" w:hAnsi="Times New Roman"/>
            <w:sz w:val="24"/>
            <w:szCs w:val="24"/>
          </w:rPr>
          <w:t>.</w:t>
        </w:r>
        <w:proofErr w:type="gramEnd"/>
        <w:r>
          <w:rPr>
            <w:rStyle w:val="Hyperlink"/>
            <w:rFonts w:ascii="Times New Roman" w:hAnsi="Times New Roman"/>
            <w:sz w:val="24"/>
            <w:szCs w:val="24"/>
          </w:rPr>
          <w:t xml:space="preserve"> Jakarta: PT. Elex Media Komputindo.</w:t>
        </w:r>
      </w:hyperlink>
    </w:p>
    <w:p w:rsidR="00B4188C" w:rsidRDefault="00B4188C" w:rsidP="00317C35">
      <w:pPr>
        <w:spacing w:line="240" w:lineRule="auto"/>
        <w:ind w:left="851" w:right="557" w:hanging="850"/>
        <w:jc w:val="both"/>
        <w:rPr>
          <w:rFonts w:ascii="Times New Roman" w:hAnsi="Times New Roman"/>
          <w:sz w:val="24"/>
          <w:szCs w:val="24"/>
        </w:rPr>
      </w:pPr>
      <w:hyperlink r:id="rId26" w:history="1">
        <w:proofErr w:type="gramStart"/>
        <w:r>
          <w:rPr>
            <w:rStyle w:val="Hyperlink"/>
            <w:rFonts w:ascii="Times New Roman" w:hAnsi="Times New Roman"/>
            <w:sz w:val="24"/>
            <w:szCs w:val="24"/>
          </w:rPr>
          <w:t>Tranggono, S., Haryadi, Suparmo, A. Murdiati, S. Sudarmadji, K. Rahayu, S. Naruki, dan M. Astuti.</w:t>
        </w:r>
        <w:proofErr w:type="gramEnd"/>
        <w:r>
          <w:rPr>
            <w:rStyle w:val="Hyperlink"/>
            <w:rFonts w:ascii="Times New Roman" w:hAnsi="Times New Roman"/>
            <w:sz w:val="24"/>
            <w:szCs w:val="24"/>
          </w:rPr>
          <w:t xml:space="preserve"> 1991. </w:t>
        </w:r>
        <w:r>
          <w:rPr>
            <w:rStyle w:val="Hyperlink"/>
            <w:rFonts w:ascii="Times New Roman" w:hAnsi="Times New Roman"/>
            <w:i/>
            <w:sz w:val="24"/>
            <w:szCs w:val="24"/>
          </w:rPr>
          <w:t xml:space="preserve">Bahan Tambahan Makanan (Food Additive). </w:t>
        </w:r>
        <w:r>
          <w:rPr>
            <w:rStyle w:val="Hyperlink"/>
            <w:rFonts w:ascii="Times New Roman" w:hAnsi="Times New Roman"/>
            <w:sz w:val="24"/>
            <w:szCs w:val="24"/>
          </w:rPr>
          <w:t>Yogyakarta: PAU Pangan dan Gizi UGM.</w:t>
        </w:r>
      </w:hyperlink>
      <w:r>
        <w:rPr>
          <w:rFonts w:ascii="Times New Roman" w:hAnsi="Times New Roman"/>
          <w:sz w:val="24"/>
          <w:szCs w:val="24"/>
        </w:rPr>
        <w:t xml:space="preserve"> </w:t>
      </w:r>
    </w:p>
    <w:p w:rsidR="00B4188C" w:rsidRDefault="00B4188C" w:rsidP="00317C35">
      <w:pPr>
        <w:spacing w:line="240" w:lineRule="auto"/>
        <w:ind w:left="851" w:right="557" w:hanging="850"/>
        <w:jc w:val="both"/>
        <w:rPr>
          <w:rFonts w:ascii="Times New Roman" w:hAnsi="Times New Roman"/>
          <w:sz w:val="24"/>
          <w:szCs w:val="24"/>
          <w:lang w:val="id-ID"/>
        </w:rPr>
      </w:pPr>
      <w:proofErr w:type="gramStart"/>
      <w:r>
        <w:rPr>
          <w:rFonts w:ascii="Times New Roman" w:hAnsi="Times New Roman"/>
          <w:sz w:val="24"/>
          <w:szCs w:val="24"/>
        </w:rPr>
        <w:t xml:space="preserve">Tranggono, 1990, </w:t>
      </w:r>
      <w:r>
        <w:rPr>
          <w:rFonts w:ascii="Times New Roman" w:hAnsi="Times New Roman"/>
          <w:i/>
          <w:sz w:val="24"/>
          <w:szCs w:val="24"/>
        </w:rPr>
        <w:t>Bahan Tambahan Pangan</w:t>
      </w:r>
      <w:r>
        <w:rPr>
          <w:rFonts w:ascii="Times New Roman" w:hAnsi="Times New Roman"/>
          <w:sz w:val="24"/>
          <w:szCs w:val="24"/>
        </w:rPr>
        <w:t>, Edisi I, PAU Pangan dan Gizi UGM, Yogyakarta.</w:t>
      </w:r>
      <w:proofErr w:type="gramEnd"/>
    </w:p>
    <w:p w:rsidR="00B4188C" w:rsidRDefault="00B4188C" w:rsidP="00317C35">
      <w:pPr>
        <w:spacing w:line="240" w:lineRule="auto"/>
        <w:ind w:left="851" w:right="557" w:hanging="850"/>
        <w:jc w:val="both"/>
        <w:rPr>
          <w:rFonts w:ascii="Times New Roman" w:hAnsi="Times New Roman"/>
          <w:sz w:val="24"/>
          <w:szCs w:val="24"/>
          <w:lang w:val="id-ID"/>
        </w:rPr>
      </w:pPr>
      <w:r>
        <w:rPr>
          <w:rFonts w:ascii="Times New Roman" w:hAnsi="Times New Roman"/>
          <w:sz w:val="24"/>
          <w:szCs w:val="24"/>
        </w:rPr>
        <w:t xml:space="preserve">Trimulyono, H. 2008. </w:t>
      </w:r>
      <w:r>
        <w:rPr>
          <w:rFonts w:ascii="Times New Roman" w:hAnsi="Times New Roman"/>
          <w:i/>
          <w:sz w:val="24"/>
          <w:szCs w:val="24"/>
        </w:rPr>
        <w:t>Penerimaan Konsumen Terhadap Minyak Goreng Curah yang Difortifikasi Vitamin A</w:t>
      </w:r>
      <w:r>
        <w:rPr>
          <w:rFonts w:ascii="Times New Roman" w:hAnsi="Times New Roman"/>
          <w:sz w:val="24"/>
          <w:szCs w:val="24"/>
        </w:rPr>
        <w:t xml:space="preserve">. Skripsi tidak </w:t>
      </w:r>
      <w:proofErr w:type="gramStart"/>
      <w:r>
        <w:rPr>
          <w:rFonts w:ascii="Times New Roman" w:hAnsi="Times New Roman"/>
          <w:sz w:val="24"/>
          <w:szCs w:val="24"/>
        </w:rPr>
        <w:t>diterbitkan.Bogor :</w:t>
      </w:r>
      <w:proofErr w:type="gramEnd"/>
      <w:r>
        <w:rPr>
          <w:rFonts w:ascii="Times New Roman" w:hAnsi="Times New Roman"/>
          <w:sz w:val="24"/>
          <w:szCs w:val="24"/>
        </w:rPr>
        <w:t xml:space="preserve"> Program Studi Gizi Masyarakat dan Sumberdaya Keluarga Fakultas Pertanian Institut Pertanian Bogor. http://repository.ipb.ac.id. </w:t>
      </w:r>
      <w:proofErr w:type="gramStart"/>
      <w:r>
        <w:rPr>
          <w:rFonts w:ascii="Times New Roman" w:hAnsi="Times New Roman"/>
          <w:sz w:val="24"/>
          <w:szCs w:val="24"/>
        </w:rPr>
        <w:t>Diakses pada 25 Maei 2016.</w:t>
      </w:r>
      <w:proofErr w:type="gramEnd"/>
      <w:r>
        <w:rPr>
          <w:rFonts w:ascii="Times New Roman" w:hAnsi="Times New Roman"/>
          <w:sz w:val="24"/>
          <w:szCs w:val="24"/>
        </w:rPr>
        <w:t xml:space="preserve"> </w:t>
      </w:r>
      <w:r>
        <w:rPr>
          <w:rFonts w:ascii="Times New Roman" w:hAnsi="Times New Roman"/>
          <w:sz w:val="24"/>
          <w:szCs w:val="24"/>
          <w:lang w:val="id-ID"/>
        </w:rPr>
        <w:t xml:space="preserve"> </w:t>
      </w:r>
    </w:p>
    <w:p w:rsidR="00B4188C" w:rsidRDefault="00B4188C" w:rsidP="00317C35">
      <w:pPr>
        <w:spacing w:line="240" w:lineRule="auto"/>
        <w:ind w:left="851" w:right="557" w:hanging="850"/>
        <w:jc w:val="both"/>
        <w:rPr>
          <w:rFonts w:ascii="Times New Roman" w:hAnsi="Times New Roman"/>
          <w:sz w:val="24"/>
          <w:szCs w:val="24"/>
          <w:lang w:val="id-ID"/>
        </w:rPr>
      </w:pPr>
      <w:r>
        <w:rPr>
          <w:rFonts w:ascii="Times New Roman" w:hAnsi="Times New Roman"/>
          <w:sz w:val="24"/>
          <w:szCs w:val="24"/>
          <w:lang w:val="id-ID"/>
        </w:rPr>
        <w:t xml:space="preserve">Wahyuni, N. 2005. </w:t>
      </w:r>
      <w:r>
        <w:rPr>
          <w:rFonts w:ascii="Times New Roman" w:hAnsi="Times New Roman"/>
          <w:i/>
          <w:sz w:val="24"/>
          <w:szCs w:val="24"/>
          <w:lang w:val="id-ID"/>
        </w:rPr>
        <w:t xml:space="preserve">Karakteristik Kimia </w:t>
      </w:r>
      <w:r>
        <w:rPr>
          <w:rFonts w:ascii="Times New Roman" w:hAnsi="Times New Roman"/>
          <w:i/>
          <w:sz w:val="24"/>
          <w:szCs w:val="24"/>
          <w:lang w:val="id-ID"/>
        </w:rPr>
        <w:lastRenderedPageBreak/>
        <w:t>dan Organoleptik Minuman Instan Madu Bubuk dengan Penambahan Tepung Kerabang Telur Sebagai Sumber Kalsium.</w:t>
      </w:r>
      <w:r>
        <w:rPr>
          <w:rFonts w:ascii="Times New Roman" w:hAnsi="Times New Roman"/>
          <w:sz w:val="24"/>
          <w:szCs w:val="24"/>
          <w:lang w:val="id-ID"/>
        </w:rPr>
        <w:t xml:space="preserve"> Skripsi IPB, Bogor.</w:t>
      </w:r>
    </w:p>
    <w:p w:rsidR="00B4188C" w:rsidRDefault="00B4188C" w:rsidP="00317C35">
      <w:pPr>
        <w:spacing w:line="240" w:lineRule="auto"/>
        <w:ind w:left="851" w:hanging="850"/>
        <w:jc w:val="both"/>
        <w:rPr>
          <w:rFonts w:ascii="Times New Roman" w:hAnsi="Times New Roman"/>
          <w:sz w:val="24"/>
          <w:szCs w:val="24"/>
        </w:rPr>
      </w:pPr>
      <w:r>
        <w:rPr>
          <w:rFonts w:ascii="Times New Roman" w:hAnsi="Times New Roman"/>
          <w:sz w:val="24"/>
          <w:szCs w:val="24"/>
        </w:rPr>
        <w:t xml:space="preserve">Widarta, I. W. R., Suter, I. K., Yusa, N. M., dan Arisandhi, P. W. 2015. </w:t>
      </w:r>
      <w:r>
        <w:rPr>
          <w:rFonts w:ascii="Times New Roman" w:hAnsi="Times New Roman"/>
          <w:i/>
          <w:sz w:val="24"/>
          <w:szCs w:val="24"/>
        </w:rPr>
        <w:t xml:space="preserve">Penuntun Praktikum Analisis Pangan. </w:t>
      </w:r>
      <w:r>
        <w:rPr>
          <w:rFonts w:ascii="Times New Roman" w:hAnsi="Times New Roman"/>
          <w:sz w:val="24"/>
          <w:szCs w:val="24"/>
        </w:rPr>
        <w:t xml:space="preserve">Bukit Jimbaran: Universitas </w:t>
      </w:r>
      <w:proofErr w:type="gramStart"/>
      <w:r>
        <w:rPr>
          <w:rFonts w:ascii="Times New Roman" w:hAnsi="Times New Roman"/>
          <w:sz w:val="24"/>
          <w:szCs w:val="24"/>
        </w:rPr>
        <w:t>Udayana .</w:t>
      </w:r>
      <w:proofErr w:type="gramEnd"/>
    </w:p>
    <w:p w:rsidR="00B4188C" w:rsidRDefault="00B4188C" w:rsidP="00317C35">
      <w:pPr>
        <w:spacing w:line="240" w:lineRule="auto"/>
        <w:ind w:left="851" w:right="377" w:hanging="850"/>
        <w:jc w:val="both"/>
        <w:rPr>
          <w:rFonts w:ascii="Times New Roman" w:hAnsi="Times New Roman"/>
          <w:sz w:val="24"/>
          <w:szCs w:val="24"/>
          <w:lang w:val="id-ID"/>
        </w:rPr>
      </w:pPr>
      <w:r>
        <w:rPr>
          <w:rFonts w:ascii="Times New Roman" w:hAnsi="Times New Roman"/>
          <w:sz w:val="24"/>
          <w:szCs w:val="24"/>
        </w:rPr>
        <w:t xml:space="preserve">Widiyanti, T. 2012. </w:t>
      </w:r>
      <w:r>
        <w:rPr>
          <w:rFonts w:ascii="Times New Roman" w:hAnsi="Times New Roman"/>
          <w:i/>
          <w:sz w:val="24"/>
          <w:szCs w:val="24"/>
        </w:rPr>
        <w:t>Teknik Pebanyakan Kayu Manis (Cinnamon sp.) Secara Generatif</w:t>
      </w:r>
      <w:r>
        <w:rPr>
          <w:rFonts w:ascii="Times New Roman" w:hAnsi="Times New Roman"/>
          <w:sz w:val="24"/>
          <w:szCs w:val="24"/>
        </w:rPr>
        <w:t>. Surabaya: Balai Besar Perbenihan dan Proteksi Tanaman Perkebunan Surabaya.</w:t>
      </w:r>
    </w:p>
    <w:p w:rsidR="00B4188C" w:rsidRDefault="00B4188C" w:rsidP="00317C35">
      <w:pPr>
        <w:spacing w:line="240" w:lineRule="auto"/>
        <w:ind w:left="851" w:right="377" w:hanging="850"/>
        <w:jc w:val="both"/>
        <w:rPr>
          <w:rFonts w:ascii="Times New Roman" w:hAnsi="Times New Roman"/>
          <w:sz w:val="24"/>
          <w:szCs w:val="24"/>
          <w:lang w:val="id-ID"/>
        </w:rPr>
      </w:pPr>
      <w:r>
        <w:rPr>
          <w:rFonts w:ascii="Times New Roman" w:hAnsi="Times New Roman"/>
          <w:sz w:val="24"/>
          <w:szCs w:val="24"/>
          <w:shd w:val="clear" w:color="auto" w:fill="FFFFFF"/>
        </w:rPr>
        <w:t xml:space="preserve">Winarno, F. G. 2008. </w:t>
      </w:r>
      <w:proofErr w:type="gramStart"/>
      <w:r>
        <w:rPr>
          <w:rFonts w:ascii="Times New Roman" w:hAnsi="Times New Roman"/>
          <w:i/>
          <w:sz w:val="24"/>
          <w:szCs w:val="24"/>
          <w:shd w:val="clear" w:color="auto" w:fill="FFFFFF"/>
        </w:rPr>
        <w:t>Kimia Pangan dan    Gizi</w:t>
      </w:r>
      <w:r>
        <w:rPr>
          <w:rFonts w:ascii="Times New Roman" w:hAnsi="Times New Roman"/>
          <w:sz w:val="24"/>
          <w:szCs w:val="24"/>
          <w:shd w:val="clear" w:color="auto" w:fill="FFFFFF"/>
        </w:rPr>
        <w:t>.</w:t>
      </w:r>
      <w:proofErr w:type="gramEnd"/>
      <w:r>
        <w:rPr>
          <w:rFonts w:ascii="Times New Roman" w:hAnsi="Times New Roman"/>
          <w:sz w:val="24"/>
          <w:szCs w:val="24"/>
          <w:shd w:val="clear" w:color="auto" w:fill="FFFFFF"/>
        </w:rPr>
        <w:t xml:space="preserve">    </w:t>
      </w:r>
      <w:proofErr w:type="gramStart"/>
      <w:r>
        <w:rPr>
          <w:rFonts w:ascii="Times New Roman" w:hAnsi="Times New Roman"/>
          <w:sz w:val="24"/>
          <w:szCs w:val="24"/>
          <w:shd w:val="clear" w:color="auto" w:fill="FFFFFF"/>
        </w:rPr>
        <w:t>PT    Gramedia Pustaka Utama.</w:t>
      </w:r>
      <w:proofErr w:type="gramEnd"/>
      <w:r>
        <w:rPr>
          <w:rFonts w:ascii="Times New Roman" w:hAnsi="Times New Roman"/>
          <w:sz w:val="24"/>
          <w:szCs w:val="24"/>
          <w:shd w:val="clear" w:color="auto" w:fill="FFFFFF"/>
        </w:rPr>
        <w:t xml:space="preserve"> Jakarta.</w:t>
      </w:r>
    </w:p>
    <w:p w:rsidR="00B4188C" w:rsidRDefault="00B4188C" w:rsidP="00317C35">
      <w:pPr>
        <w:spacing w:line="240" w:lineRule="auto"/>
        <w:ind w:left="851" w:firstLine="426"/>
        <w:jc w:val="both"/>
        <w:rPr>
          <w:rFonts w:ascii="Times New Roman" w:hAnsi="Times New Roman"/>
          <w:sz w:val="24"/>
          <w:szCs w:val="24"/>
        </w:rPr>
      </w:pPr>
      <w:r>
        <w:rPr>
          <w:rFonts w:ascii="Times New Roman" w:hAnsi="Times New Roman"/>
          <w:sz w:val="24"/>
          <w:szCs w:val="24"/>
        </w:rPr>
        <w:t xml:space="preserve">Winarti, S. 2010. </w:t>
      </w:r>
      <w:r>
        <w:rPr>
          <w:rFonts w:ascii="Times New Roman" w:hAnsi="Times New Roman"/>
          <w:i/>
          <w:sz w:val="24"/>
          <w:szCs w:val="24"/>
        </w:rPr>
        <w:t>Makanan Fungsional</w:t>
      </w:r>
      <w:r>
        <w:rPr>
          <w:rFonts w:ascii="Times New Roman" w:hAnsi="Times New Roman"/>
          <w:sz w:val="24"/>
          <w:szCs w:val="24"/>
        </w:rPr>
        <w:t xml:space="preserve">. Yogyakarta: Graha Ilmu </w:t>
      </w:r>
    </w:p>
    <w:p w:rsidR="00B4188C" w:rsidRDefault="00B4188C" w:rsidP="00317C35">
      <w:pPr>
        <w:spacing w:line="240" w:lineRule="auto"/>
        <w:ind w:left="851" w:firstLine="426"/>
        <w:jc w:val="both"/>
        <w:rPr>
          <w:rFonts w:ascii="Times New Roman" w:hAnsi="Times New Roman"/>
          <w:sz w:val="24"/>
          <w:szCs w:val="24"/>
          <w:lang w:val="id-ID"/>
        </w:rPr>
      </w:pPr>
      <w:proofErr w:type="gramStart"/>
      <w:r>
        <w:rPr>
          <w:rFonts w:ascii="Times New Roman" w:hAnsi="Times New Roman"/>
          <w:sz w:val="24"/>
          <w:szCs w:val="24"/>
        </w:rPr>
        <w:t>Yohana.</w:t>
      </w:r>
      <w:proofErr w:type="gramEnd"/>
      <w:r>
        <w:rPr>
          <w:rFonts w:ascii="Times New Roman" w:hAnsi="Times New Roman"/>
          <w:sz w:val="24"/>
          <w:szCs w:val="24"/>
        </w:rPr>
        <w:t xml:space="preserve"> 2008. </w:t>
      </w:r>
      <w:r>
        <w:rPr>
          <w:rFonts w:ascii="Times New Roman" w:hAnsi="Times New Roman"/>
          <w:i/>
          <w:sz w:val="24"/>
          <w:szCs w:val="24"/>
        </w:rPr>
        <w:t>Khasiat Tanaman Obat</w:t>
      </w:r>
      <w:r>
        <w:rPr>
          <w:rFonts w:ascii="Times New Roman" w:hAnsi="Times New Roman"/>
          <w:sz w:val="24"/>
          <w:szCs w:val="24"/>
        </w:rPr>
        <w:t>. Jakarta: Pustaka Buku Murah.</w:t>
      </w:r>
    </w:p>
    <w:p w:rsidR="00B4188C" w:rsidRDefault="00B4188C" w:rsidP="00317C35">
      <w:pPr>
        <w:spacing w:line="240" w:lineRule="auto"/>
        <w:ind w:left="851" w:firstLine="426"/>
        <w:jc w:val="both"/>
        <w:rPr>
          <w:rFonts w:ascii="Times New Roman" w:hAnsi="Times New Roman"/>
          <w:sz w:val="24"/>
          <w:szCs w:val="24"/>
          <w:lang w:val="id-ID"/>
        </w:rPr>
      </w:pPr>
    </w:p>
    <w:p w:rsidR="00B4188C" w:rsidRDefault="00B4188C" w:rsidP="00317C35">
      <w:pPr>
        <w:pStyle w:val="ListParagraph"/>
        <w:spacing w:line="240" w:lineRule="auto"/>
        <w:ind w:left="851"/>
        <w:jc w:val="both"/>
        <w:rPr>
          <w:rFonts w:ascii="Times New Roman" w:hAnsi="Times New Roman"/>
          <w:sz w:val="24"/>
          <w:szCs w:val="24"/>
        </w:rPr>
      </w:pPr>
    </w:p>
    <w:p w:rsidR="00317C35" w:rsidRDefault="00317C35" w:rsidP="00317C35">
      <w:pPr>
        <w:pStyle w:val="ListParagraph"/>
        <w:spacing w:line="240" w:lineRule="auto"/>
        <w:ind w:left="851"/>
        <w:jc w:val="both"/>
        <w:rPr>
          <w:rFonts w:ascii="Times New Roman" w:hAnsi="Times New Roman"/>
          <w:sz w:val="24"/>
          <w:szCs w:val="24"/>
        </w:rPr>
      </w:pPr>
    </w:p>
    <w:p w:rsidR="00317C35" w:rsidRDefault="00317C35" w:rsidP="00317C35">
      <w:pPr>
        <w:pStyle w:val="ListParagraph"/>
        <w:spacing w:line="240" w:lineRule="auto"/>
        <w:ind w:left="851"/>
        <w:jc w:val="both"/>
        <w:rPr>
          <w:rFonts w:ascii="Times New Roman" w:hAnsi="Times New Roman"/>
          <w:sz w:val="24"/>
          <w:szCs w:val="24"/>
        </w:rPr>
      </w:pPr>
    </w:p>
    <w:p w:rsidR="00317C35" w:rsidRDefault="00317C35" w:rsidP="00317C35">
      <w:pPr>
        <w:pStyle w:val="ListParagraph"/>
        <w:spacing w:line="240" w:lineRule="auto"/>
        <w:ind w:left="851"/>
        <w:jc w:val="both"/>
        <w:rPr>
          <w:rFonts w:ascii="Times New Roman" w:hAnsi="Times New Roman"/>
          <w:sz w:val="24"/>
          <w:szCs w:val="24"/>
        </w:rPr>
      </w:pPr>
    </w:p>
    <w:p w:rsidR="00317C35" w:rsidRDefault="00317C35" w:rsidP="00317C35">
      <w:pPr>
        <w:pStyle w:val="ListParagraph"/>
        <w:spacing w:line="240" w:lineRule="auto"/>
        <w:ind w:left="851"/>
        <w:jc w:val="both"/>
        <w:rPr>
          <w:rFonts w:ascii="Times New Roman" w:hAnsi="Times New Roman"/>
          <w:sz w:val="24"/>
          <w:szCs w:val="24"/>
        </w:rPr>
      </w:pPr>
    </w:p>
    <w:p w:rsidR="00317C35" w:rsidRDefault="00317C35" w:rsidP="00317C35">
      <w:pPr>
        <w:pStyle w:val="ListParagraph"/>
        <w:spacing w:line="240" w:lineRule="auto"/>
        <w:ind w:left="851"/>
        <w:jc w:val="both"/>
        <w:rPr>
          <w:rFonts w:ascii="Times New Roman" w:hAnsi="Times New Roman"/>
          <w:sz w:val="24"/>
          <w:szCs w:val="24"/>
        </w:rPr>
      </w:pPr>
    </w:p>
    <w:p w:rsidR="00317C35" w:rsidRDefault="00317C35" w:rsidP="00317C35">
      <w:pPr>
        <w:pStyle w:val="ListParagraph"/>
        <w:spacing w:line="240" w:lineRule="auto"/>
        <w:ind w:left="851"/>
        <w:jc w:val="both"/>
        <w:rPr>
          <w:rFonts w:ascii="Times New Roman" w:hAnsi="Times New Roman"/>
          <w:sz w:val="24"/>
          <w:szCs w:val="24"/>
        </w:rPr>
      </w:pPr>
    </w:p>
    <w:p w:rsidR="00317C35" w:rsidRDefault="00317C35" w:rsidP="00317C35">
      <w:pPr>
        <w:pStyle w:val="ListParagraph"/>
        <w:spacing w:line="240" w:lineRule="auto"/>
        <w:ind w:left="851"/>
        <w:jc w:val="both"/>
        <w:rPr>
          <w:rFonts w:ascii="Times New Roman" w:hAnsi="Times New Roman"/>
          <w:sz w:val="24"/>
          <w:szCs w:val="24"/>
        </w:rPr>
      </w:pPr>
    </w:p>
    <w:p w:rsidR="00317C35" w:rsidRDefault="00317C35" w:rsidP="00317C35">
      <w:pPr>
        <w:pStyle w:val="ListParagraph"/>
        <w:spacing w:line="240" w:lineRule="auto"/>
        <w:ind w:left="851"/>
        <w:jc w:val="both"/>
        <w:rPr>
          <w:rFonts w:ascii="Times New Roman" w:hAnsi="Times New Roman"/>
          <w:sz w:val="24"/>
          <w:szCs w:val="24"/>
        </w:rPr>
      </w:pPr>
    </w:p>
    <w:p w:rsidR="00317C35" w:rsidRDefault="00317C35" w:rsidP="00317C35">
      <w:pPr>
        <w:pStyle w:val="ListParagraph"/>
        <w:spacing w:line="240" w:lineRule="auto"/>
        <w:ind w:left="851"/>
        <w:jc w:val="both"/>
        <w:rPr>
          <w:rFonts w:ascii="Times New Roman" w:hAnsi="Times New Roman"/>
          <w:sz w:val="24"/>
          <w:szCs w:val="24"/>
        </w:rPr>
      </w:pPr>
    </w:p>
    <w:p w:rsidR="00317C35" w:rsidRDefault="00317C35" w:rsidP="00317C35">
      <w:pPr>
        <w:pStyle w:val="ListParagraph"/>
        <w:spacing w:line="240" w:lineRule="auto"/>
        <w:ind w:left="851"/>
        <w:jc w:val="both"/>
        <w:rPr>
          <w:rFonts w:ascii="Times New Roman" w:hAnsi="Times New Roman"/>
          <w:sz w:val="24"/>
          <w:szCs w:val="24"/>
        </w:rPr>
      </w:pPr>
    </w:p>
    <w:p w:rsidR="00317C35" w:rsidRDefault="00317C35" w:rsidP="00317C35">
      <w:pPr>
        <w:pStyle w:val="ListParagraph"/>
        <w:spacing w:line="240" w:lineRule="auto"/>
        <w:ind w:left="851"/>
        <w:jc w:val="both"/>
        <w:rPr>
          <w:rFonts w:ascii="Times New Roman" w:hAnsi="Times New Roman"/>
          <w:sz w:val="24"/>
          <w:szCs w:val="24"/>
        </w:rPr>
      </w:pPr>
    </w:p>
    <w:p w:rsidR="00317C35" w:rsidRDefault="00317C35" w:rsidP="00317C35">
      <w:pPr>
        <w:pStyle w:val="ListParagraph"/>
        <w:spacing w:line="240" w:lineRule="auto"/>
        <w:ind w:left="851"/>
        <w:jc w:val="both"/>
        <w:rPr>
          <w:rFonts w:ascii="Times New Roman" w:hAnsi="Times New Roman"/>
          <w:sz w:val="24"/>
          <w:szCs w:val="24"/>
        </w:rPr>
      </w:pPr>
    </w:p>
    <w:p w:rsidR="00317C35" w:rsidRDefault="00317C35" w:rsidP="00317C35">
      <w:pPr>
        <w:pStyle w:val="ListParagraph"/>
        <w:spacing w:line="240" w:lineRule="auto"/>
        <w:ind w:left="851"/>
        <w:jc w:val="both"/>
        <w:rPr>
          <w:rFonts w:ascii="Times New Roman" w:hAnsi="Times New Roman"/>
          <w:sz w:val="24"/>
          <w:szCs w:val="24"/>
        </w:rPr>
      </w:pPr>
    </w:p>
    <w:p w:rsidR="00317C35" w:rsidRDefault="00317C35" w:rsidP="00317C35">
      <w:pPr>
        <w:pStyle w:val="ListParagraph"/>
        <w:spacing w:line="240" w:lineRule="auto"/>
        <w:ind w:left="851"/>
        <w:jc w:val="both"/>
        <w:rPr>
          <w:rFonts w:ascii="Times New Roman" w:hAnsi="Times New Roman"/>
          <w:sz w:val="24"/>
          <w:szCs w:val="24"/>
        </w:rPr>
      </w:pPr>
    </w:p>
    <w:p w:rsidR="00317C35" w:rsidRDefault="00317C35" w:rsidP="00317C35">
      <w:pPr>
        <w:pStyle w:val="ListParagraph"/>
        <w:spacing w:line="240" w:lineRule="auto"/>
        <w:ind w:left="851"/>
        <w:jc w:val="both"/>
        <w:rPr>
          <w:rFonts w:ascii="Times New Roman" w:hAnsi="Times New Roman"/>
          <w:sz w:val="24"/>
          <w:szCs w:val="24"/>
        </w:rPr>
      </w:pPr>
    </w:p>
    <w:p w:rsidR="00317C35" w:rsidRPr="00B4188C" w:rsidRDefault="00317C35" w:rsidP="00317C35">
      <w:pPr>
        <w:pStyle w:val="ListParagraph"/>
        <w:spacing w:line="240" w:lineRule="auto"/>
        <w:ind w:left="851"/>
        <w:jc w:val="both"/>
        <w:rPr>
          <w:rFonts w:ascii="Times New Roman" w:hAnsi="Times New Roman"/>
          <w:sz w:val="24"/>
          <w:szCs w:val="24"/>
        </w:rPr>
      </w:pPr>
    </w:p>
    <w:p w:rsidR="00BA5E0C" w:rsidRPr="00BA5E0C" w:rsidRDefault="00BA5E0C" w:rsidP="00317C35">
      <w:pPr>
        <w:pStyle w:val="ListParagraph"/>
        <w:spacing w:line="240" w:lineRule="auto"/>
        <w:ind w:left="851"/>
        <w:jc w:val="both"/>
        <w:rPr>
          <w:rFonts w:ascii="Times New Roman" w:hAnsi="Times New Roman"/>
          <w:b/>
          <w:sz w:val="24"/>
          <w:szCs w:val="24"/>
          <w:lang w:val="id-ID"/>
        </w:rPr>
      </w:pPr>
    </w:p>
    <w:p w:rsidR="00BA5E0C" w:rsidRDefault="00BA5E0C" w:rsidP="003B1F43">
      <w:pPr>
        <w:spacing w:line="240" w:lineRule="auto"/>
        <w:ind w:firstLine="720"/>
        <w:jc w:val="both"/>
        <w:rPr>
          <w:rFonts w:ascii="Times New Roman" w:hAnsi="Times New Roman"/>
          <w:b/>
          <w:sz w:val="24"/>
          <w:szCs w:val="24"/>
        </w:rPr>
      </w:pPr>
    </w:p>
    <w:p w:rsidR="006F17E8" w:rsidRDefault="006F17E8" w:rsidP="003B1F43">
      <w:pPr>
        <w:spacing w:line="240" w:lineRule="auto"/>
        <w:ind w:firstLine="720"/>
        <w:jc w:val="both"/>
        <w:rPr>
          <w:rFonts w:ascii="Times New Roman" w:hAnsi="Times New Roman"/>
          <w:b/>
          <w:sz w:val="24"/>
          <w:szCs w:val="24"/>
        </w:rPr>
      </w:pPr>
    </w:p>
    <w:p w:rsidR="006F17E8" w:rsidRDefault="006F17E8" w:rsidP="003B1F43">
      <w:pPr>
        <w:spacing w:line="240" w:lineRule="auto"/>
        <w:ind w:firstLine="720"/>
        <w:jc w:val="both"/>
        <w:rPr>
          <w:rFonts w:ascii="Times New Roman" w:hAnsi="Times New Roman"/>
          <w:b/>
          <w:sz w:val="24"/>
          <w:szCs w:val="24"/>
        </w:rPr>
      </w:pPr>
    </w:p>
    <w:p w:rsidR="006F17E8" w:rsidRDefault="006F17E8" w:rsidP="003B1F43">
      <w:pPr>
        <w:spacing w:line="240" w:lineRule="auto"/>
        <w:ind w:firstLine="720"/>
        <w:jc w:val="both"/>
        <w:rPr>
          <w:rFonts w:ascii="Times New Roman" w:hAnsi="Times New Roman"/>
          <w:b/>
          <w:sz w:val="24"/>
          <w:szCs w:val="24"/>
        </w:rPr>
      </w:pPr>
    </w:p>
    <w:p w:rsidR="006F17E8" w:rsidRDefault="006F17E8" w:rsidP="003B1F43">
      <w:pPr>
        <w:spacing w:line="240" w:lineRule="auto"/>
        <w:ind w:firstLine="720"/>
        <w:jc w:val="both"/>
        <w:rPr>
          <w:rFonts w:ascii="Times New Roman" w:hAnsi="Times New Roman"/>
          <w:b/>
          <w:sz w:val="24"/>
          <w:szCs w:val="24"/>
        </w:rPr>
      </w:pPr>
    </w:p>
    <w:p w:rsidR="006F17E8" w:rsidRDefault="006F17E8" w:rsidP="003B1F43">
      <w:pPr>
        <w:spacing w:line="240" w:lineRule="auto"/>
        <w:ind w:firstLine="720"/>
        <w:jc w:val="both"/>
        <w:rPr>
          <w:rFonts w:ascii="Times New Roman" w:hAnsi="Times New Roman"/>
          <w:b/>
          <w:sz w:val="24"/>
          <w:szCs w:val="24"/>
        </w:rPr>
      </w:pPr>
    </w:p>
    <w:p w:rsidR="006F17E8" w:rsidRDefault="006F17E8" w:rsidP="003B1F43">
      <w:pPr>
        <w:spacing w:line="240" w:lineRule="auto"/>
        <w:ind w:firstLine="720"/>
        <w:jc w:val="both"/>
        <w:rPr>
          <w:rFonts w:ascii="Times New Roman" w:hAnsi="Times New Roman"/>
          <w:b/>
          <w:sz w:val="24"/>
          <w:szCs w:val="24"/>
        </w:rPr>
      </w:pPr>
    </w:p>
    <w:p w:rsidR="006F17E8" w:rsidRDefault="006F17E8" w:rsidP="003B1F43">
      <w:pPr>
        <w:spacing w:line="240" w:lineRule="auto"/>
        <w:ind w:firstLine="720"/>
        <w:jc w:val="both"/>
        <w:rPr>
          <w:rFonts w:ascii="Times New Roman" w:hAnsi="Times New Roman"/>
          <w:b/>
          <w:sz w:val="24"/>
          <w:szCs w:val="24"/>
        </w:rPr>
      </w:pPr>
    </w:p>
    <w:p w:rsidR="006F17E8" w:rsidRDefault="006F17E8" w:rsidP="003B1F43">
      <w:pPr>
        <w:spacing w:line="240" w:lineRule="auto"/>
        <w:ind w:firstLine="720"/>
        <w:jc w:val="both"/>
        <w:rPr>
          <w:rFonts w:ascii="Times New Roman" w:hAnsi="Times New Roman"/>
          <w:b/>
          <w:sz w:val="24"/>
          <w:szCs w:val="24"/>
        </w:rPr>
      </w:pPr>
    </w:p>
    <w:p w:rsidR="006F17E8" w:rsidRDefault="006F17E8" w:rsidP="003B1F43">
      <w:pPr>
        <w:spacing w:line="240" w:lineRule="auto"/>
        <w:ind w:firstLine="720"/>
        <w:jc w:val="both"/>
        <w:rPr>
          <w:rFonts w:ascii="Times New Roman" w:hAnsi="Times New Roman"/>
          <w:b/>
          <w:sz w:val="24"/>
          <w:szCs w:val="24"/>
        </w:rPr>
      </w:pPr>
    </w:p>
    <w:p w:rsidR="006F17E8" w:rsidRDefault="006F17E8" w:rsidP="003B1F43">
      <w:pPr>
        <w:spacing w:line="240" w:lineRule="auto"/>
        <w:ind w:firstLine="720"/>
        <w:jc w:val="both"/>
        <w:rPr>
          <w:rFonts w:ascii="Times New Roman" w:hAnsi="Times New Roman"/>
          <w:b/>
          <w:sz w:val="24"/>
          <w:szCs w:val="24"/>
        </w:rPr>
      </w:pPr>
    </w:p>
    <w:p w:rsidR="006F17E8" w:rsidRDefault="006F17E8" w:rsidP="003B1F43">
      <w:pPr>
        <w:spacing w:line="240" w:lineRule="auto"/>
        <w:ind w:firstLine="720"/>
        <w:jc w:val="both"/>
        <w:rPr>
          <w:rFonts w:ascii="Times New Roman" w:hAnsi="Times New Roman"/>
          <w:b/>
          <w:sz w:val="24"/>
          <w:szCs w:val="24"/>
        </w:rPr>
      </w:pPr>
    </w:p>
    <w:p w:rsidR="006F17E8" w:rsidRDefault="006F17E8" w:rsidP="003B1F43">
      <w:pPr>
        <w:spacing w:line="240" w:lineRule="auto"/>
        <w:ind w:firstLine="720"/>
        <w:jc w:val="both"/>
        <w:rPr>
          <w:rFonts w:ascii="Times New Roman" w:hAnsi="Times New Roman"/>
          <w:b/>
          <w:sz w:val="24"/>
          <w:szCs w:val="24"/>
        </w:rPr>
      </w:pPr>
    </w:p>
    <w:p w:rsidR="006F17E8" w:rsidRDefault="006F17E8" w:rsidP="003B1F43">
      <w:pPr>
        <w:spacing w:line="240" w:lineRule="auto"/>
        <w:ind w:firstLine="720"/>
        <w:jc w:val="both"/>
        <w:rPr>
          <w:rFonts w:ascii="Times New Roman" w:hAnsi="Times New Roman"/>
          <w:b/>
          <w:sz w:val="24"/>
          <w:szCs w:val="24"/>
        </w:rPr>
      </w:pPr>
    </w:p>
    <w:p w:rsidR="006F17E8" w:rsidRDefault="006F17E8" w:rsidP="003B1F43">
      <w:pPr>
        <w:spacing w:line="240" w:lineRule="auto"/>
        <w:ind w:firstLine="720"/>
        <w:jc w:val="both"/>
        <w:rPr>
          <w:rFonts w:ascii="Times New Roman" w:hAnsi="Times New Roman"/>
          <w:b/>
          <w:sz w:val="24"/>
          <w:szCs w:val="24"/>
        </w:rPr>
      </w:pPr>
    </w:p>
    <w:p w:rsidR="006F17E8" w:rsidRDefault="006F17E8" w:rsidP="003B1F43">
      <w:pPr>
        <w:spacing w:line="240" w:lineRule="auto"/>
        <w:ind w:firstLine="720"/>
        <w:jc w:val="both"/>
        <w:rPr>
          <w:rFonts w:ascii="Times New Roman" w:hAnsi="Times New Roman"/>
          <w:b/>
          <w:sz w:val="24"/>
          <w:szCs w:val="24"/>
        </w:rPr>
      </w:pPr>
    </w:p>
    <w:p w:rsidR="006F17E8" w:rsidRDefault="006F17E8" w:rsidP="003B1F43">
      <w:pPr>
        <w:spacing w:line="240" w:lineRule="auto"/>
        <w:ind w:firstLine="720"/>
        <w:jc w:val="both"/>
        <w:rPr>
          <w:rFonts w:ascii="Times New Roman" w:hAnsi="Times New Roman"/>
          <w:b/>
          <w:sz w:val="24"/>
          <w:szCs w:val="24"/>
        </w:rPr>
      </w:pPr>
    </w:p>
    <w:p w:rsidR="006F17E8" w:rsidRDefault="006F17E8" w:rsidP="003B1F43">
      <w:pPr>
        <w:spacing w:line="240" w:lineRule="auto"/>
        <w:ind w:firstLine="720"/>
        <w:jc w:val="both"/>
        <w:rPr>
          <w:rFonts w:ascii="Times New Roman" w:hAnsi="Times New Roman"/>
          <w:b/>
          <w:sz w:val="24"/>
          <w:szCs w:val="24"/>
        </w:rPr>
      </w:pPr>
    </w:p>
    <w:p w:rsidR="006F17E8" w:rsidRDefault="006F17E8" w:rsidP="003B1F43">
      <w:pPr>
        <w:spacing w:line="240" w:lineRule="auto"/>
        <w:ind w:firstLine="720"/>
        <w:jc w:val="both"/>
        <w:rPr>
          <w:rFonts w:ascii="Times New Roman" w:hAnsi="Times New Roman"/>
          <w:b/>
          <w:sz w:val="24"/>
          <w:szCs w:val="24"/>
        </w:rPr>
      </w:pPr>
    </w:p>
    <w:p w:rsidR="006F17E8" w:rsidRDefault="006F17E8" w:rsidP="003B1F43">
      <w:pPr>
        <w:spacing w:line="240" w:lineRule="auto"/>
        <w:ind w:firstLine="720"/>
        <w:jc w:val="both"/>
        <w:rPr>
          <w:rFonts w:ascii="Times New Roman" w:hAnsi="Times New Roman"/>
          <w:b/>
          <w:sz w:val="24"/>
          <w:szCs w:val="24"/>
        </w:rPr>
      </w:pPr>
    </w:p>
    <w:p w:rsidR="006F17E8" w:rsidRDefault="006F17E8" w:rsidP="003B1F43">
      <w:pPr>
        <w:spacing w:line="240" w:lineRule="auto"/>
        <w:ind w:firstLine="720"/>
        <w:jc w:val="both"/>
        <w:rPr>
          <w:rFonts w:ascii="Times New Roman" w:hAnsi="Times New Roman"/>
          <w:b/>
          <w:sz w:val="24"/>
          <w:szCs w:val="24"/>
        </w:rPr>
      </w:pPr>
    </w:p>
    <w:p w:rsidR="006F17E8" w:rsidRDefault="006F17E8" w:rsidP="003B1F43">
      <w:pPr>
        <w:spacing w:line="240" w:lineRule="auto"/>
        <w:ind w:firstLine="720"/>
        <w:jc w:val="both"/>
        <w:rPr>
          <w:rFonts w:ascii="Times New Roman" w:hAnsi="Times New Roman"/>
          <w:b/>
          <w:sz w:val="24"/>
          <w:szCs w:val="24"/>
        </w:rPr>
      </w:pPr>
    </w:p>
    <w:p w:rsidR="006F17E8" w:rsidRDefault="006F17E8" w:rsidP="003B1F43">
      <w:pPr>
        <w:spacing w:line="240" w:lineRule="auto"/>
        <w:ind w:firstLine="720"/>
        <w:jc w:val="both"/>
        <w:rPr>
          <w:rFonts w:ascii="Times New Roman" w:hAnsi="Times New Roman"/>
          <w:b/>
          <w:sz w:val="24"/>
          <w:szCs w:val="24"/>
        </w:rPr>
      </w:pPr>
    </w:p>
    <w:p w:rsidR="006F17E8" w:rsidRPr="00BA5E0C" w:rsidRDefault="006F17E8" w:rsidP="003B1F43">
      <w:pPr>
        <w:spacing w:line="240" w:lineRule="auto"/>
        <w:ind w:firstLine="720"/>
        <w:jc w:val="both"/>
        <w:rPr>
          <w:rFonts w:ascii="Times New Roman" w:hAnsi="Times New Roman"/>
          <w:b/>
          <w:sz w:val="24"/>
          <w:szCs w:val="24"/>
        </w:rPr>
        <w:sectPr w:rsidR="006F17E8" w:rsidRPr="00BA5E0C" w:rsidSect="00BA5E0C">
          <w:type w:val="continuous"/>
          <w:pgSz w:w="11906" w:h="16838"/>
          <w:pgMar w:top="2268" w:right="1701" w:bottom="1701" w:left="2268" w:header="709" w:footer="709" w:gutter="0"/>
          <w:cols w:num="2" w:space="708"/>
          <w:docGrid w:linePitch="360"/>
        </w:sectPr>
      </w:pPr>
      <w:bookmarkStart w:id="6" w:name="_GoBack"/>
      <w:bookmarkEnd w:id="6"/>
    </w:p>
    <w:p w:rsidR="00B13158" w:rsidRPr="00BA5E0C" w:rsidRDefault="00B13158">
      <w:pPr>
        <w:spacing w:line="240" w:lineRule="auto"/>
        <w:ind w:firstLine="720"/>
        <w:jc w:val="both"/>
        <w:rPr>
          <w:rFonts w:ascii="Times New Roman" w:hAnsi="Times New Roman"/>
          <w:b/>
          <w:sz w:val="24"/>
          <w:szCs w:val="24"/>
        </w:rPr>
      </w:pPr>
    </w:p>
    <w:sectPr w:rsidR="00B13158" w:rsidRPr="00BA5E0C" w:rsidSect="00D92D8A">
      <w:type w:val="continuous"/>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Narrow">
    <w:altName w:val="Arial Unicode MS"/>
    <w:panose1 w:val="00000000000000000000"/>
    <w:charset w:val="81"/>
    <w:family w:val="auto"/>
    <w:notTrueType/>
    <w:pitch w:val="default"/>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72FFC"/>
    <w:multiLevelType w:val="hybridMultilevel"/>
    <w:tmpl w:val="1932D6F0"/>
    <w:lvl w:ilvl="0" w:tplc="5BEE1C9A">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62A0DE4"/>
    <w:multiLevelType w:val="hybridMultilevel"/>
    <w:tmpl w:val="619287F8"/>
    <w:lvl w:ilvl="0" w:tplc="496C1C24">
      <w:start w:val="1"/>
      <w:numFmt w:val="upperLetter"/>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BF26C55C">
      <w:start w:val="1"/>
      <w:numFmt w:val="lowerLetter"/>
      <w:lvlText w:val="%3."/>
      <w:lvlJc w:val="right"/>
      <w:pPr>
        <w:ind w:left="2880" w:hanging="180"/>
      </w:pPr>
      <w:rPr>
        <w:rFonts w:ascii="Times New Roman" w:eastAsia="Times New Roman" w:hAnsi="Times New Roman" w:cs="Times New Roman"/>
        <w:b w:val="0"/>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2">
    <w:nsid w:val="48B3308F"/>
    <w:multiLevelType w:val="hybridMultilevel"/>
    <w:tmpl w:val="B8F0553E"/>
    <w:lvl w:ilvl="0" w:tplc="A7808C24">
      <w:start w:val="1"/>
      <w:numFmt w:val="decimal"/>
      <w:lvlText w:val="%1."/>
      <w:lvlJc w:val="left"/>
      <w:pPr>
        <w:ind w:left="720" w:hanging="360"/>
      </w:pPr>
      <w:rPr>
        <w:rFonts w:eastAsia="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CE41643"/>
    <w:multiLevelType w:val="hybridMultilevel"/>
    <w:tmpl w:val="1932D6F0"/>
    <w:lvl w:ilvl="0" w:tplc="5BEE1C9A">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E1F329F"/>
    <w:multiLevelType w:val="hybridMultilevel"/>
    <w:tmpl w:val="1932D6F0"/>
    <w:lvl w:ilvl="0" w:tplc="5BEE1C9A">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93F3807"/>
    <w:multiLevelType w:val="hybridMultilevel"/>
    <w:tmpl w:val="8D429C26"/>
    <w:lvl w:ilvl="0" w:tplc="03B0B5CA">
      <w:start w:val="1"/>
      <w:numFmt w:val="decimal"/>
      <w:lvlText w:val="%1."/>
      <w:lvlJc w:val="left"/>
      <w:pPr>
        <w:ind w:left="786" w:hanging="360"/>
      </w:pPr>
      <w:rPr>
        <w:rFonts w:cs="Times New Roman"/>
        <w:b w:val="0"/>
      </w:rPr>
    </w:lvl>
    <w:lvl w:ilvl="1" w:tplc="04210019">
      <w:start w:val="1"/>
      <w:numFmt w:val="lowerLetter"/>
      <w:lvlText w:val="%2."/>
      <w:lvlJc w:val="left"/>
      <w:pPr>
        <w:ind w:left="1506" w:hanging="360"/>
      </w:pPr>
      <w:rPr>
        <w:rFonts w:cs="Times New Roman"/>
      </w:rPr>
    </w:lvl>
    <w:lvl w:ilvl="2" w:tplc="0421001B">
      <w:start w:val="1"/>
      <w:numFmt w:val="lowerRoman"/>
      <w:lvlText w:val="%3."/>
      <w:lvlJc w:val="right"/>
      <w:pPr>
        <w:ind w:left="2226" w:hanging="180"/>
      </w:pPr>
      <w:rPr>
        <w:rFonts w:cs="Times New Roman"/>
      </w:rPr>
    </w:lvl>
    <w:lvl w:ilvl="3" w:tplc="0421000F">
      <w:start w:val="1"/>
      <w:numFmt w:val="decimal"/>
      <w:lvlText w:val="%4."/>
      <w:lvlJc w:val="left"/>
      <w:pPr>
        <w:ind w:left="2946" w:hanging="360"/>
      </w:pPr>
      <w:rPr>
        <w:rFonts w:cs="Times New Roman"/>
      </w:rPr>
    </w:lvl>
    <w:lvl w:ilvl="4" w:tplc="04210019">
      <w:start w:val="1"/>
      <w:numFmt w:val="lowerLetter"/>
      <w:lvlText w:val="%5."/>
      <w:lvlJc w:val="left"/>
      <w:pPr>
        <w:ind w:left="3666" w:hanging="360"/>
      </w:pPr>
      <w:rPr>
        <w:rFonts w:cs="Times New Roman"/>
      </w:rPr>
    </w:lvl>
    <w:lvl w:ilvl="5" w:tplc="0421001B">
      <w:start w:val="1"/>
      <w:numFmt w:val="lowerRoman"/>
      <w:lvlText w:val="%6."/>
      <w:lvlJc w:val="right"/>
      <w:pPr>
        <w:ind w:left="4386" w:hanging="180"/>
      </w:pPr>
      <w:rPr>
        <w:rFonts w:cs="Times New Roman"/>
      </w:rPr>
    </w:lvl>
    <w:lvl w:ilvl="6" w:tplc="0421000F">
      <w:start w:val="1"/>
      <w:numFmt w:val="decimal"/>
      <w:lvlText w:val="%7."/>
      <w:lvlJc w:val="left"/>
      <w:pPr>
        <w:ind w:left="5106" w:hanging="360"/>
      </w:pPr>
      <w:rPr>
        <w:rFonts w:cs="Times New Roman"/>
      </w:rPr>
    </w:lvl>
    <w:lvl w:ilvl="7" w:tplc="04210019">
      <w:start w:val="1"/>
      <w:numFmt w:val="lowerLetter"/>
      <w:lvlText w:val="%8."/>
      <w:lvlJc w:val="left"/>
      <w:pPr>
        <w:ind w:left="5826" w:hanging="360"/>
      </w:pPr>
      <w:rPr>
        <w:rFonts w:cs="Times New Roman"/>
      </w:rPr>
    </w:lvl>
    <w:lvl w:ilvl="8" w:tplc="0421001B">
      <w:start w:val="1"/>
      <w:numFmt w:val="lowerRoman"/>
      <w:lvlText w:val="%9."/>
      <w:lvlJc w:val="right"/>
      <w:pPr>
        <w:ind w:left="6546" w:hanging="180"/>
      </w:pPr>
      <w:rPr>
        <w:rFonts w:cs="Times New Roman"/>
      </w:rPr>
    </w:lvl>
  </w:abstractNum>
  <w:abstractNum w:abstractNumId="6">
    <w:nsid w:val="7EC80446"/>
    <w:multiLevelType w:val="hybridMultilevel"/>
    <w:tmpl w:val="290C3A56"/>
    <w:lvl w:ilvl="0" w:tplc="BF26C55C">
      <w:start w:val="1"/>
      <w:numFmt w:val="lowerLetter"/>
      <w:lvlText w:val="%1."/>
      <w:lvlJc w:val="right"/>
      <w:pPr>
        <w:ind w:left="2880" w:hanging="18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AE"/>
    <w:rsid w:val="00002FA4"/>
    <w:rsid w:val="000069D3"/>
    <w:rsid w:val="00017C6B"/>
    <w:rsid w:val="000211E4"/>
    <w:rsid w:val="00023DE1"/>
    <w:rsid w:val="000630C8"/>
    <w:rsid w:val="00063D03"/>
    <w:rsid w:val="00064946"/>
    <w:rsid w:val="00066FF6"/>
    <w:rsid w:val="00072316"/>
    <w:rsid w:val="00072B4B"/>
    <w:rsid w:val="00081AA2"/>
    <w:rsid w:val="00096EBB"/>
    <w:rsid w:val="000E6488"/>
    <w:rsid w:val="000F2C73"/>
    <w:rsid w:val="00111457"/>
    <w:rsid w:val="001119F6"/>
    <w:rsid w:val="00117055"/>
    <w:rsid w:val="0012590B"/>
    <w:rsid w:val="001273CB"/>
    <w:rsid w:val="00131959"/>
    <w:rsid w:val="00137B02"/>
    <w:rsid w:val="00140DE6"/>
    <w:rsid w:val="00164C8F"/>
    <w:rsid w:val="00167578"/>
    <w:rsid w:val="00172886"/>
    <w:rsid w:val="00173B1E"/>
    <w:rsid w:val="00176358"/>
    <w:rsid w:val="00181BDA"/>
    <w:rsid w:val="00190582"/>
    <w:rsid w:val="0019471A"/>
    <w:rsid w:val="0019533A"/>
    <w:rsid w:val="00197B81"/>
    <w:rsid w:val="001A4802"/>
    <w:rsid w:val="001A4864"/>
    <w:rsid w:val="001E5561"/>
    <w:rsid w:val="001F53C6"/>
    <w:rsid w:val="0020047F"/>
    <w:rsid w:val="00202CA9"/>
    <w:rsid w:val="002055D3"/>
    <w:rsid w:val="00205FFA"/>
    <w:rsid w:val="0021352E"/>
    <w:rsid w:val="0021611F"/>
    <w:rsid w:val="00220A8B"/>
    <w:rsid w:val="002332E6"/>
    <w:rsid w:val="002619A1"/>
    <w:rsid w:val="00261F06"/>
    <w:rsid w:val="00265961"/>
    <w:rsid w:val="002A00EA"/>
    <w:rsid w:val="002B0DF8"/>
    <w:rsid w:val="002B1BB7"/>
    <w:rsid w:val="002B33AE"/>
    <w:rsid w:val="002C451C"/>
    <w:rsid w:val="002D06D0"/>
    <w:rsid w:val="002D39B4"/>
    <w:rsid w:val="002D5222"/>
    <w:rsid w:val="002E0876"/>
    <w:rsid w:val="002F0FE3"/>
    <w:rsid w:val="0031440E"/>
    <w:rsid w:val="00317C35"/>
    <w:rsid w:val="0033383E"/>
    <w:rsid w:val="0033616A"/>
    <w:rsid w:val="003530CC"/>
    <w:rsid w:val="00353C0C"/>
    <w:rsid w:val="0035583D"/>
    <w:rsid w:val="003567BB"/>
    <w:rsid w:val="00357D44"/>
    <w:rsid w:val="0038384A"/>
    <w:rsid w:val="0039379A"/>
    <w:rsid w:val="003978C7"/>
    <w:rsid w:val="003A1520"/>
    <w:rsid w:val="003B1F43"/>
    <w:rsid w:val="003B75FA"/>
    <w:rsid w:val="003C5C8A"/>
    <w:rsid w:val="003C77AF"/>
    <w:rsid w:val="003D1FCB"/>
    <w:rsid w:val="003D5CA0"/>
    <w:rsid w:val="00414526"/>
    <w:rsid w:val="004256B7"/>
    <w:rsid w:val="0042749F"/>
    <w:rsid w:val="00437B73"/>
    <w:rsid w:val="004555E6"/>
    <w:rsid w:val="004609FA"/>
    <w:rsid w:val="0047779B"/>
    <w:rsid w:val="00480510"/>
    <w:rsid w:val="00483201"/>
    <w:rsid w:val="004A3F42"/>
    <w:rsid w:val="004A468F"/>
    <w:rsid w:val="004B2F92"/>
    <w:rsid w:val="004C72E0"/>
    <w:rsid w:val="004E472F"/>
    <w:rsid w:val="004E4BE3"/>
    <w:rsid w:val="00505917"/>
    <w:rsid w:val="00524B49"/>
    <w:rsid w:val="00525C0E"/>
    <w:rsid w:val="00527E08"/>
    <w:rsid w:val="00535199"/>
    <w:rsid w:val="00540C23"/>
    <w:rsid w:val="005410CE"/>
    <w:rsid w:val="00547FF6"/>
    <w:rsid w:val="00561C52"/>
    <w:rsid w:val="005658A9"/>
    <w:rsid w:val="00582E4C"/>
    <w:rsid w:val="005A4067"/>
    <w:rsid w:val="005B7A11"/>
    <w:rsid w:val="005C23AB"/>
    <w:rsid w:val="005C371E"/>
    <w:rsid w:val="005D78B0"/>
    <w:rsid w:val="005E73C9"/>
    <w:rsid w:val="00600137"/>
    <w:rsid w:val="00610B33"/>
    <w:rsid w:val="00615E28"/>
    <w:rsid w:val="00615FC9"/>
    <w:rsid w:val="00641AEF"/>
    <w:rsid w:val="00653EE5"/>
    <w:rsid w:val="00661CDA"/>
    <w:rsid w:val="006642C3"/>
    <w:rsid w:val="00697D6E"/>
    <w:rsid w:val="006B34D5"/>
    <w:rsid w:val="006C3247"/>
    <w:rsid w:val="006C3B4A"/>
    <w:rsid w:val="006C418B"/>
    <w:rsid w:val="006C78D8"/>
    <w:rsid w:val="006D550F"/>
    <w:rsid w:val="006D767C"/>
    <w:rsid w:val="006E2463"/>
    <w:rsid w:val="006E276B"/>
    <w:rsid w:val="006F17E8"/>
    <w:rsid w:val="006F2B5B"/>
    <w:rsid w:val="006F58F3"/>
    <w:rsid w:val="00704350"/>
    <w:rsid w:val="007057D5"/>
    <w:rsid w:val="00706555"/>
    <w:rsid w:val="0071323B"/>
    <w:rsid w:val="00714C6E"/>
    <w:rsid w:val="00754A74"/>
    <w:rsid w:val="007610A5"/>
    <w:rsid w:val="00764071"/>
    <w:rsid w:val="007647EC"/>
    <w:rsid w:val="007664FA"/>
    <w:rsid w:val="00766B70"/>
    <w:rsid w:val="007C0022"/>
    <w:rsid w:val="007D2C3F"/>
    <w:rsid w:val="007D6829"/>
    <w:rsid w:val="007E3F13"/>
    <w:rsid w:val="007F245C"/>
    <w:rsid w:val="007F2879"/>
    <w:rsid w:val="00801A49"/>
    <w:rsid w:val="00833CA4"/>
    <w:rsid w:val="00835D02"/>
    <w:rsid w:val="008500FE"/>
    <w:rsid w:val="008515DF"/>
    <w:rsid w:val="0087595C"/>
    <w:rsid w:val="00883B8F"/>
    <w:rsid w:val="008978D0"/>
    <w:rsid w:val="008C1222"/>
    <w:rsid w:val="008C678B"/>
    <w:rsid w:val="008C6F23"/>
    <w:rsid w:val="008D2D6C"/>
    <w:rsid w:val="00907F82"/>
    <w:rsid w:val="00913868"/>
    <w:rsid w:val="009235AC"/>
    <w:rsid w:val="00943D41"/>
    <w:rsid w:val="009516AE"/>
    <w:rsid w:val="0096261E"/>
    <w:rsid w:val="00975FFC"/>
    <w:rsid w:val="00976C4A"/>
    <w:rsid w:val="009A5FF8"/>
    <w:rsid w:val="009B7D47"/>
    <w:rsid w:val="009C7A43"/>
    <w:rsid w:val="009E2F67"/>
    <w:rsid w:val="009F11D1"/>
    <w:rsid w:val="009F7C9A"/>
    <w:rsid w:val="00A17E16"/>
    <w:rsid w:val="00A22E29"/>
    <w:rsid w:val="00A2662C"/>
    <w:rsid w:val="00A30D1C"/>
    <w:rsid w:val="00A34160"/>
    <w:rsid w:val="00A47A8A"/>
    <w:rsid w:val="00A521A0"/>
    <w:rsid w:val="00A52D71"/>
    <w:rsid w:val="00A5320D"/>
    <w:rsid w:val="00A936A9"/>
    <w:rsid w:val="00AA1B2B"/>
    <w:rsid w:val="00AB0EA4"/>
    <w:rsid w:val="00AC45EF"/>
    <w:rsid w:val="00AC7614"/>
    <w:rsid w:val="00AF502E"/>
    <w:rsid w:val="00B019F4"/>
    <w:rsid w:val="00B12405"/>
    <w:rsid w:val="00B13158"/>
    <w:rsid w:val="00B14CAE"/>
    <w:rsid w:val="00B17EAF"/>
    <w:rsid w:val="00B21D06"/>
    <w:rsid w:val="00B30651"/>
    <w:rsid w:val="00B30D34"/>
    <w:rsid w:val="00B338A4"/>
    <w:rsid w:val="00B4188C"/>
    <w:rsid w:val="00B464D7"/>
    <w:rsid w:val="00B47B69"/>
    <w:rsid w:val="00B5454E"/>
    <w:rsid w:val="00B558AD"/>
    <w:rsid w:val="00B55D48"/>
    <w:rsid w:val="00B65AC6"/>
    <w:rsid w:val="00B90492"/>
    <w:rsid w:val="00B90725"/>
    <w:rsid w:val="00B910D6"/>
    <w:rsid w:val="00B9148F"/>
    <w:rsid w:val="00BA5E0C"/>
    <w:rsid w:val="00BB2E12"/>
    <w:rsid w:val="00BC2B85"/>
    <w:rsid w:val="00BC68C7"/>
    <w:rsid w:val="00BC76DC"/>
    <w:rsid w:val="00BE530E"/>
    <w:rsid w:val="00BF2453"/>
    <w:rsid w:val="00C15209"/>
    <w:rsid w:val="00C155A3"/>
    <w:rsid w:val="00C162BD"/>
    <w:rsid w:val="00C609E1"/>
    <w:rsid w:val="00C61189"/>
    <w:rsid w:val="00C628F1"/>
    <w:rsid w:val="00C75B51"/>
    <w:rsid w:val="00CA22B4"/>
    <w:rsid w:val="00CB09AA"/>
    <w:rsid w:val="00CB6DCF"/>
    <w:rsid w:val="00CD34FD"/>
    <w:rsid w:val="00CE0A88"/>
    <w:rsid w:val="00CE6CB9"/>
    <w:rsid w:val="00D055EF"/>
    <w:rsid w:val="00D12C1C"/>
    <w:rsid w:val="00D14517"/>
    <w:rsid w:val="00D15A6A"/>
    <w:rsid w:val="00D1656A"/>
    <w:rsid w:val="00D212C1"/>
    <w:rsid w:val="00D41C72"/>
    <w:rsid w:val="00D46C89"/>
    <w:rsid w:val="00D60E0C"/>
    <w:rsid w:val="00D614E3"/>
    <w:rsid w:val="00D61F98"/>
    <w:rsid w:val="00D6667C"/>
    <w:rsid w:val="00D7424F"/>
    <w:rsid w:val="00D7525B"/>
    <w:rsid w:val="00D85995"/>
    <w:rsid w:val="00D92D8A"/>
    <w:rsid w:val="00D96F37"/>
    <w:rsid w:val="00DA178B"/>
    <w:rsid w:val="00DA250B"/>
    <w:rsid w:val="00DA436A"/>
    <w:rsid w:val="00DB0048"/>
    <w:rsid w:val="00DB0CC2"/>
    <w:rsid w:val="00DB50A0"/>
    <w:rsid w:val="00DC02CF"/>
    <w:rsid w:val="00DD0DCE"/>
    <w:rsid w:val="00DE2E04"/>
    <w:rsid w:val="00DE6671"/>
    <w:rsid w:val="00DE7276"/>
    <w:rsid w:val="00E07CC2"/>
    <w:rsid w:val="00E30C2D"/>
    <w:rsid w:val="00E324CB"/>
    <w:rsid w:val="00E67BB0"/>
    <w:rsid w:val="00E70C48"/>
    <w:rsid w:val="00E72C33"/>
    <w:rsid w:val="00E72DE1"/>
    <w:rsid w:val="00E8260C"/>
    <w:rsid w:val="00E97288"/>
    <w:rsid w:val="00EA04D4"/>
    <w:rsid w:val="00EB028E"/>
    <w:rsid w:val="00EB5A1D"/>
    <w:rsid w:val="00EC0230"/>
    <w:rsid w:val="00EC0A68"/>
    <w:rsid w:val="00EC1FED"/>
    <w:rsid w:val="00EC3376"/>
    <w:rsid w:val="00EC740E"/>
    <w:rsid w:val="00EF3931"/>
    <w:rsid w:val="00EF6CC2"/>
    <w:rsid w:val="00F03424"/>
    <w:rsid w:val="00F34283"/>
    <w:rsid w:val="00F40A97"/>
    <w:rsid w:val="00F447D6"/>
    <w:rsid w:val="00F46424"/>
    <w:rsid w:val="00F514CD"/>
    <w:rsid w:val="00F6425B"/>
    <w:rsid w:val="00F64CD7"/>
    <w:rsid w:val="00F852F1"/>
    <w:rsid w:val="00F93F52"/>
    <w:rsid w:val="00FA0F3B"/>
    <w:rsid w:val="00FC16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6AE"/>
    <w:pPr>
      <w:spacing w:after="160" w:line="259" w:lineRule="auto"/>
    </w:pPr>
    <w:rPr>
      <w:rFonts w:eastAsia="Times New Roman" w:cs="Times New Roman"/>
      <w:lang w:val="en-US"/>
    </w:rPr>
  </w:style>
  <w:style w:type="paragraph" w:styleId="Heading1">
    <w:name w:val="heading 1"/>
    <w:basedOn w:val="Normal"/>
    <w:link w:val="Heading1Char"/>
    <w:uiPriority w:val="1"/>
    <w:qFormat/>
    <w:rsid w:val="009516AE"/>
    <w:pPr>
      <w:spacing w:line="240" w:lineRule="auto"/>
      <w:jc w:val="center"/>
      <w:outlineLvl w:val="0"/>
    </w:pPr>
    <w:rPr>
      <w:rFonts w:ascii="Times New Roman" w:hAnsi="Times New Roman"/>
      <w:b/>
      <w:sz w:val="24"/>
      <w:szCs w:val="24"/>
      <w:lang w:val="id-ID"/>
    </w:rPr>
  </w:style>
  <w:style w:type="paragraph" w:styleId="Heading2">
    <w:name w:val="heading 2"/>
    <w:basedOn w:val="Normal"/>
    <w:next w:val="Normal"/>
    <w:link w:val="Heading2Char"/>
    <w:uiPriority w:val="9"/>
    <w:unhideWhenUsed/>
    <w:qFormat/>
    <w:rsid w:val="003B1F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516AE"/>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3B1F43"/>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197B81"/>
    <w:pPr>
      <w:ind w:left="720"/>
      <w:contextualSpacing/>
    </w:pPr>
  </w:style>
  <w:style w:type="paragraph" w:styleId="Caption">
    <w:name w:val="caption"/>
    <w:basedOn w:val="Normal"/>
    <w:next w:val="Normal"/>
    <w:uiPriority w:val="35"/>
    <w:unhideWhenUsed/>
    <w:qFormat/>
    <w:rsid w:val="0047779B"/>
    <w:pPr>
      <w:spacing w:after="200" w:line="240" w:lineRule="auto"/>
    </w:pPr>
    <w:rPr>
      <w:b/>
      <w:bCs/>
      <w:color w:val="4F81BD" w:themeColor="accent1"/>
      <w:sz w:val="18"/>
      <w:szCs w:val="18"/>
    </w:rPr>
  </w:style>
  <w:style w:type="table" w:styleId="TableGrid">
    <w:name w:val="Table Grid"/>
    <w:basedOn w:val="TableNormal"/>
    <w:uiPriority w:val="59"/>
    <w:rsid w:val="00547FF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semiHidden/>
    <w:unhideWhenUsed/>
    <w:qFormat/>
    <w:rsid w:val="00B4188C"/>
    <w:pPr>
      <w:widowControl w:val="0"/>
      <w:autoSpaceDE w:val="0"/>
      <w:autoSpaceDN w:val="0"/>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semiHidden/>
    <w:rsid w:val="00B4188C"/>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B418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6AE"/>
    <w:pPr>
      <w:spacing w:after="160" w:line="259" w:lineRule="auto"/>
    </w:pPr>
    <w:rPr>
      <w:rFonts w:eastAsia="Times New Roman" w:cs="Times New Roman"/>
      <w:lang w:val="en-US"/>
    </w:rPr>
  </w:style>
  <w:style w:type="paragraph" w:styleId="Heading1">
    <w:name w:val="heading 1"/>
    <w:basedOn w:val="Normal"/>
    <w:link w:val="Heading1Char"/>
    <w:uiPriority w:val="1"/>
    <w:qFormat/>
    <w:rsid w:val="009516AE"/>
    <w:pPr>
      <w:spacing w:line="240" w:lineRule="auto"/>
      <w:jc w:val="center"/>
      <w:outlineLvl w:val="0"/>
    </w:pPr>
    <w:rPr>
      <w:rFonts w:ascii="Times New Roman" w:hAnsi="Times New Roman"/>
      <w:b/>
      <w:sz w:val="24"/>
      <w:szCs w:val="24"/>
      <w:lang w:val="id-ID"/>
    </w:rPr>
  </w:style>
  <w:style w:type="paragraph" w:styleId="Heading2">
    <w:name w:val="heading 2"/>
    <w:basedOn w:val="Normal"/>
    <w:next w:val="Normal"/>
    <w:link w:val="Heading2Char"/>
    <w:uiPriority w:val="9"/>
    <w:unhideWhenUsed/>
    <w:qFormat/>
    <w:rsid w:val="003B1F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516AE"/>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3B1F43"/>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197B81"/>
    <w:pPr>
      <w:ind w:left="720"/>
      <w:contextualSpacing/>
    </w:pPr>
  </w:style>
  <w:style w:type="paragraph" w:styleId="Caption">
    <w:name w:val="caption"/>
    <w:basedOn w:val="Normal"/>
    <w:next w:val="Normal"/>
    <w:uiPriority w:val="35"/>
    <w:unhideWhenUsed/>
    <w:qFormat/>
    <w:rsid w:val="0047779B"/>
    <w:pPr>
      <w:spacing w:after="200" w:line="240" w:lineRule="auto"/>
    </w:pPr>
    <w:rPr>
      <w:b/>
      <w:bCs/>
      <w:color w:val="4F81BD" w:themeColor="accent1"/>
      <w:sz w:val="18"/>
      <w:szCs w:val="18"/>
    </w:rPr>
  </w:style>
  <w:style w:type="table" w:styleId="TableGrid">
    <w:name w:val="Table Grid"/>
    <w:basedOn w:val="TableNormal"/>
    <w:uiPriority w:val="59"/>
    <w:rsid w:val="00547FF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semiHidden/>
    <w:unhideWhenUsed/>
    <w:qFormat/>
    <w:rsid w:val="00B4188C"/>
    <w:pPr>
      <w:widowControl w:val="0"/>
      <w:autoSpaceDE w:val="0"/>
      <w:autoSpaceDN w:val="0"/>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semiHidden/>
    <w:rsid w:val="00B4188C"/>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B418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22041">
      <w:bodyDiv w:val="1"/>
      <w:marLeft w:val="0"/>
      <w:marRight w:val="0"/>
      <w:marTop w:val="0"/>
      <w:marBottom w:val="0"/>
      <w:divBdr>
        <w:top w:val="none" w:sz="0" w:space="0" w:color="auto"/>
        <w:left w:val="none" w:sz="0" w:space="0" w:color="auto"/>
        <w:bottom w:val="none" w:sz="0" w:space="0" w:color="auto"/>
        <w:right w:val="none" w:sz="0" w:space="0" w:color="auto"/>
      </w:divBdr>
    </w:div>
    <w:div w:id="175383200">
      <w:bodyDiv w:val="1"/>
      <w:marLeft w:val="0"/>
      <w:marRight w:val="0"/>
      <w:marTop w:val="0"/>
      <w:marBottom w:val="0"/>
      <w:divBdr>
        <w:top w:val="none" w:sz="0" w:space="0" w:color="auto"/>
        <w:left w:val="none" w:sz="0" w:space="0" w:color="auto"/>
        <w:bottom w:val="none" w:sz="0" w:space="0" w:color="auto"/>
        <w:right w:val="none" w:sz="0" w:space="0" w:color="auto"/>
      </w:divBdr>
    </w:div>
    <w:div w:id="184294389">
      <w:bodyDiv w:val="1"/>
      <w:marLeft w:val="0"/>
      <w:marRight w:val="0"/>
      <w:marTop w:val="0"/>
      <w:marBottom w:val="0"/>
      <w:divBdr>
        <w:top w:val="none" w:sz="0" w:space="0" w:color="auto"/>
        <w:left w:val="none" w:sz="0" w:space="0" w:color="auto"/>
        <w:bottom w:val="none" w:sz="0" w:space="0" w:color="auto"/>
        <w:right w:val="none" w:sz="0" w:space="0" w:color="auto"/>
      </w:divBdr>
    </w:div>
    <w:div w:id="189073370">
      <w:bodyDiv w:val="1"/>
      <w:marLeft w:val="0"/>
      <w:marRight w:val="0"/>
      <w:marTop w:val="0"/>
      <w:marBottom w:val="0"/>
      <w:divBdr>
        <w:top w:val="none" w:sz="0" w:space="0" w:color="auto"/>
        <w:left w:val="none" w:sz="0" w:space="0" w:color="auto"/>
        <w:bottom w:val="none" w:sz="0" w:space="0" w:color="auto"/>
        <w:right w:val="none" w:sz="0" w:space="0" w:color="auto"/>
      </w:divBdr>
    </w:div>
    <w:div w:id="232399454">
      <w:bodyDiv w:val="1"/>
      <w:marLeft w:val="0"/>
      <w:marRight w:val="0"/>
      <w:marTop w:val="0"/>
      <w:marBottom w:val="0"/>
      <w:divBdr>
        <w:top w:val="none" w:sz="0" w:space="0" w:color="auto"/>
        <w:left w:val="none" w:sz="0" w:space="0" w:color="auto"/>
        <w:bottom w:val="none" w:sz="0" w:space="0" w:color="auto"/>
        <w:right w:val="none" w:sz="0" w:space="0" w:color="auto"/>
      </w:divBdr>
    </w:div>
    <w:div w:id="237445466">
      <w:bodyDiv w:val="1"/>
      <w:marLeft w:val="0"/>
      <w:marRight w:val="0"/>
      <w:marTop w:val="0"/>
      <w:marBottom w:val="0"/>
      <w:divBdr>
        <w:top w:val="none" w:sz="0" w:space="0" w:color="auto"/>
        <w:left w:val="none" w:sz="0" w:space="0" w:color="auto"/>
        <w:bottom w:val="none" w:sz="0" w:space="0" w:color="auto"/>
        <w:right w:val="none" w:sz="0" w:space="0" w:color="auto"/>
      </w:divBdr>
    </w:div>
    <w:div w:id="269552212">
      <w:bodyDiv w:val="1"/>
      <w:marLeft w:val="0"/>
      <w:marRight w:val="0"/>
      <w:marTop w:val="0"/>
      <w:marBottom w:val="0"/>
      <w:divBdr>
        <w:top w:val="none" w:sz="0" w:space="0" w:color="auto"/>
        <w:left w:val="none" w:sz="0" w:space="0" w:color="auto"/>
        <w:bottom w:val="none" w:sz="0" w:space="0" w:color="auto"/>
        <w:right w:val="none" w:sz="0" w:space="0" w:color="auto"/>
      </w:divBdr>
    </w:div>
    <w:div w:id="465321711">
      <w:bodyDiv w:val="1"/>
      <w:marLeft w:val="0"/>
      <w:marRight w:val="0"/>
      <w:marTop w:val="0"/>
      <w:marBottom w:val="0"/>
      <w:divBdr>
        <w:top w:val="none" w:sz="0" w:space="0" w:color="auto"/>
        <w:left w:val="none" w:sz="0" w:space="0" w:color="auto"/>
        <w:bottom w:val="none" w:sz="0" w:space="0" w:color="auto"/>
        <w:right w:val="none" w:sz="0" w:space="0" w:color="auto"/>
      </w:divBdr>
    </w:div>
    <w:div w:id="470099841">
      <w:bodyDiv w:val="1"/>
      <w:marLeft w:val="0"/>
      <w:marRight w:val="0"/>
      <w:marTop w:val="0"/>
      <w:marBottom w:val="0"/>
      <w:divBdr>
        <w:top w:val="none" w:sz="0" w:space="0" w:color="auto"/>
        <w:left w:val="none" w:sz="0" w:space="0" w:color="auto"/>
        <w:bottom w:val="none" w:sz="0" w:space="0" w:color="auto"/>
        <w:right w:val="none" w:sz="0" w:space="0" w:color="auto"/>
      </w:divBdr>
    </w:div>
    <w:div w:id="477655232">
      <w:bodyDiv w:val="1"/>
      <w:marLeft w:val="0"/>
      <w:marRight w:val="0"/>
      <w:marTop w:val="0"/>
      <w:marBottom w:val="0"/>
      <w:divBdr>
        <w:top w:val="none" w:sz="0" w:space="0" w:color="auto"/>
        <w:left w:val="none" w:sz="0" w:space="0" w:color="auto"/>
        <w:bottom w:val="none" w:sz="0" w:space="0" w:color="auto"/>
        <w:right w:val="none" w:sz="0" w:space="0" w:color="auto"/>
      </w:divBdr>
    </w:div>
    <w:div w:id="523133818">
      <w:bodyDiv w:val="1"/>
      <w:marLeft w:val="0"/>
      <w:marRight w:val="0"/>
      <w:marTop w:val="0"/>
      <w:marBottom w:val="0"/>
      <w:divBdr>
        <w:top w:val="none" w:sz="0" w:space="0" w:color="auto"/>
        <w:left w:val="none" w:sz="0" w:space="0" w:color="auto"/>
        <w:bottom w:val="none" w:sz="0" w:space="0" w:color="auto"/>
        <w:right w:val="none" w:sz="0" w:space="0" w:color="auto"/>
      </w:divBdr>
    </w:div>
    <w:div w:id="643241220">
      <w:bodyDiv w:val="1"/>
      <w:marLeft w:val="0"/>
      <w:marRight w:val="0"/>
      <w:marTop w:val="0"/>
      <w:marBottom w:val="0"/>
      <w:divBdr>
        <w:top w:val="none" w:sz="0" w:space="0" w:color="auto"/>
        <w:left w:val="none" w:sz="0" w:space="0" w:color="auto"/>
        <w:bottom w:val="none" w:sz="0" w:space="0" w:color="auto"/>
        <w:right w:val="none" w:sz="0" w:space="0" w:color="auto"/>
      </w:divBdr>
    </w:div>
    <w:div w:id="666594290">
      <w:bodyDiv w:val="1"/>
      <w:marLeft w:val="0"/>
      <w:marRight w:val="0"/>
      <w:marTop w:val="0"/>
      <w:marBottom w:val="0"/>
      <w:divBdr>
        <w:top w:val="none" w:sz="0" w:space="0" w:color="auto"/>
        <w:left w:val="none" w:sz="0" w:space="0" w:color="auto"/>
        <w:bottom w:val="none" w:sz="0" w:space="0" w:color="auto"/>
        <w:right w:val="none" w:sz="0" w:space="0" w:color="auto"/>
      </w:divBdr>
    </w:div>
    <w:div w:id="731660590">
      <w:bodyDiv w:val="1"/>
      <w:marLeft w:val="0"/>
      <w:marRight w:val="0"/>
      <w:marTop w:val="0"/>
      <w:marBottom w:val="0"/>
      <w:divBdr>
        <w:top w:val="none" w:sz="0" w:space="0" w:color="auto"/>
        <w:left w:val="none" w:sz="0" w:space="0" w:color="auto"/>
        <w:bottom w:val="none" w:sz="0" w:space="0" w:color="auto"/>
        <w:right w:val="none" w:sz="0" w:space="0" w:color="auto"/>
      </w:divBdr>
    </w:div>
    <w:div w:id="761995590">
      <w:bodyDiv w:val="1"/>
      <w:marLeft w:val="0"/>
      <w:marRight w:val="0"/>
      <w:marTop w:val="0"/>
      <w:marBottom w:val="0"/>
      <w:divBdr>
        <w:top w:val="none" w:sz="0" w:space="0" w:color="auto"/>
        <w:left w:val="none" w:sz="0" w:space="0" w:color="auto"/>
        <w:bottom w:val="none" w:sz="0" w:space="0" w:color="auto"/>
        <w:right w:val="none" w:sz="0" w:space="0" w:color="auto"/>
      </w:divBdr>
    </w:div>
    <w:div w:id="880632283">
      <w:bodyDiv w:val="1"/>
      <w:marLeft w:val="0"/>
      <w:marRight w:val="0"/>
      <w:marTop w:val="0"/>
      <w:marBottom w:val="0"/>
      <w:divBdr>
        <w:top w:val="none" w:sz="0" w:space="0" w:color="auto"/>
        <w:left w:val="none" w:sz="0" w:space="0" w:color="auto"/>
        <w:bottom w:val="none" w:sz="0" w:space="0" w:color="auto"/>
        <w:right w:val="none" w:sz="0" w:space="0" w:color="auto"/>
      </w:divBdr>
    </w:div>
    <w:div w:id="943075490">
      <w:bodyDiv w:val="1"/>
      <w:marLeft w:val="0"/>
      <w:marRight w:val="0"/>
      <w:marTop w:val="0"/>
      <w:marBottom w:val="0"/>
      <w:divBdr>
        <w:top w:val="none" w:sz="0" w:space="0" w:color="auto"/>
        <w:left w:val="none" w:sz="0" w:space="0" w:color="auto"/>
        <w:bottom w:val="none" w:sz="0" w:space="0" w:color="auto"/>
        <w:right w:val="none" w:sz="0" w:space="0" w:color="auto"/>
      </w:divBdr>
    </w:div>
    <w:div w:id="978152388">
      <w:bodyDiv w:val="1"/>
      <w:marLeft w:val="0"/>
      <w:marRight w:val="0"/>
      <w:marTop w:val="0"/>
      <w:marBottom w:val="0"/>
      <w:divBdr>
        <w:top w:val="none" w:sz="0" w:space="0" w:color="auto"/>
        <w:left w:val="none" w:sz="0" w:space="0" w:color="auto"/>
        <w:bottom w:val="none" w:sz="0" w:space="0" w:color="auto"/>
        <w:right w:val="none" w:sz="0" w:space="0" w:color="auto"/>
      </w:divBdr>
    </w:div>
    <w:div w:id="984430248">
      <w:bodyDiv w:val="1"/>
      <w:marLeft w:val="0"/>
      <w:marRight w:val="0"/>
      <w:marTop w:val="0"/>
      <w:marBottom w:val="0"/>
      <w:divBdr>
        <w:top w:val="none" w:sz="0" w:space="0" w:color="auto"/>
        <w:left w:val="none" w:sz="0" w:space="0" w:color="auto"/>
        <w:bottom w:val="none" w:sz="0" w:space="0" w:color="auto"/>
        <w:right w:val="none" w:sz="0" w:space="0" w:color="auto"/>
      </w:divBdr>
    </w:div>
    <w:div w:id="1194538166">
      <w:bodyDiv w:val="1"/>
      <w:marLeft w:val="0"/>
      <w:marRight w:val="0"/>
      <w:marTop w:val="0"/>
      <w:marBottom w:val="0"/>
      <w:divBdr>
        <w:top w:val="none" w:sz="0" w:space="0" w:color="auto"/>
        <w:left w:val="none" w:sz="0" w:space="0" w:color="auto"/>
        <w:bottom w:val="none" w:sz="0" w:space="0" w:color="auto"/>
        <w:right w:val="none" w:sz="0" w:space="0" w:color="auto"/>
      </w:divBdr>
    </w:div>
    <w:div w:id="1253314089">
      <w:bodyDiv w:val="1"/>
      <w:marLeft w:val="0"/>
      <w:marRight w:val="0"/>
      <w:marTop w:val="0"/>
      <w:marBottom w:val="0"/>
      <w:divBdr>
        <w:top w:val="none" w:sz="0" w:space="0" w:color="auto"/>
        <w:left w:val="none" w:sz="0" w:space="0" w:color="auto"/>
        <w:bottom w:val="none" w:sz="0" w:space="0" w:color="auto"/>
        <w:right w:val="none" w:sz="0" w:space="0" w:color="auto"/>
      </w:divBdr>
    </w:div>
    <w:div w:id="1319919909">
      <w:bodyDiv w:val="1"/>
      <w:marLeft w:val="0"/>
      <w:marRight w:val="0"/>
      <w:marTop w:val="0"/>
      <w:marBottom w:val="0"/>
      <w:divBdr>
        <w:top w:val="none" w:sz="0" w:space="0" w:color="auto"/>
        <w:left w:val="none" w:sz="0" w:space="0" w:color="auto"/>
        <w:bottom w:val="none" w:sz="0" w:space="0" w:color="auto"/>
        <w:right w:val="none" w:sz="0" w:space="0" w:color="auto"/>
      </w:divBdr>
    </w:div>
    <w:div w:id="1410540984">
      <w:bodyDiv w:val="1"/>
      <w:marLeft w:val="0"/>
      <w:marRight w:val="0"/>
      <w:marTop w:val="0"/>
      <w:marBottom w:val="0"/>
      <w:divBdr>
        <w:top w:val="none" w:sz="0" w:space="0" w:color="auto"/>
        <w:left w:val="none" w:sz="0" w:space="0" w:color="auto"/>
        <w:bottom w:val="none" w:sz="0" w:space="0" w:color="auto"/>
        <w:right w:val="none" w:sz="0" w:space="0" w:color="auto"/>
      </w:divBdr>
    </w:div>
    <w:div w:id="1586567752">
      <w:bodyDiv w:val="1"/>
      <w:marLeft w:val="0"/>
      <w:marRight w:val="0"/>
      <w:marTop w:val="0"/>
      <w:marBottom w:val="0"/>
      <w:divBdr>
        <w:top w:val="none" w:sz="0" w:space="0" w:color="auto"/>
        <w:left w:val="none" w:sz="0" w:space="0" w:color="auto"/>
        <w:bottom w:val="none" w:sz="0" w:space="0" w:color="auto"/>
        <w:right w:val="none" w:sz="0" w:space="0" w:color="auto"/>
      </w:divBdr>
    </w:div>
    <w:div w:id="1728407086">
      <w:bodyDiv w:val="1"/>
      <w:marLeft w:val="0"/>
      <w:marRight w:val="0"/>
      <w:marTop w:val="0"/>
      <w:marBottom w:val="0"/>
      <w:divBdr>
        <w:top w:val="none" w:sz="0" w:space="0" w:color="auto"/>
        <w:left w:val="none" w:sz="0" w:space="0" w:color="auto"/>
        <w:bottom w:val="none" w:sz="0" w:space="0" w:color="auto"/>
        <w:right w:val="none" w:sz="0" w:space="0" w:color="auto"/>
      </w:divBdr>
    </w:div>
    <w:div w:id="1821843373">
      <w:bodyDiv w:val="1"/>
      <w:marLeft w:val="0"/>
      <w:marRight w:val="0"/>
      <w:marTop w:val="0"/>
      <w:marBottom w:val="0"/>
      <w:divBdr>
        <w:top w:val="none" w:sz="0" w:space="0" w:color="auto"/>
        <w:left w:val="none" w:sz="0" w:space="0" w:color="auto"/>
        <w:bottom w:val="none" w:sz="0" w:space="0" w:color="auto"/>
        <w:right w:val="none" w:sz="0" w:space="0" w:color="auto"/>
      </w:divBdr>
    </w:div>
    <w:div w:id="2044284977">
      <w:bodyDiv w:val="1"/>
      <w:marLeft w:val="0"/>
      <w:marRight w:val="0"/>
      <w:marTop w:val="0"/>
      <w:marBottom w:val="0"/>
      <w:divBdr>
        <w:top w:val="none" w:sz="0" w:space="0" w:color="auto"/>
        <w:left w:val="none" w:sz="0" w:space="0" w:color="auto"/>
        <w:bottom w:val="none" w:sz="0" w:space="0" w:color="auto"/>
        <w:right w:val="none" w:sz="0" w:space="0" w:color="auto"/>
      </w:divBdr>
    </w:div>
    <w:div w:id="20724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y.unej.ac.id/" TargetMode="External"/><Relationship Id="rId13" Type="http://schemas.openxmlformats.org/officeDocument/2006/relationships/hyperlink" Target="http://repository.unej.ac.id/" TargetMode="External"/><Relationship Id="rId18" Type="http://schemas.openxmlformats.org/officeDocument/2006/relationships/hyperlink" Target="http://repository.unej.ac.id/" TargetMode="External"/><Relationship Id="rId26" Type="http://schemas.openxmlformats.org/officeDocument/2006/relationships/hyperlink" Target="http://repository.unej.ac.id/" TargetMode="External"/><Relationship Id="rId3" Type="http://schemas.microsoft.com/office/2007/relationships/stylesWithEffects" Target="stylesWithEffects.xml"/><Relationship Id="rId21" Type="http://schemas.openxmlformats.org/officeDocument/2006/relationships/hyperlink" Target="http://repository.unej.ac.id/" TargetMode="External"/><Relationship Id="rId7" Type="http://schemas.openxmlformats.org/officeDocument/2006/relationships/hyperlink" Target="http://repository.unej.ac.id/" TargetMode="External"/><Relationship Id="rId12" Type="http://schemas.openxmlformats.org/officeDocument/2006/relationships/hyperlink" Target="http://repository.unej.ac.id/" TargetMode="External"/><Relationship Id="rId17" Type="http://schemas.openxmlformats.org/officeDocument/2006/relationships/hyperlink" Target="http://repository.unej.ac.id/" TargetMode="External"/><Relationship Id="rId25" Type="http://schemas.openxmlformats.org/officeDocument/2006/relationships/hyperlink" Target="http://repository.unej.ac.id/" TargetMode="External"/><Relationship Id="rId2" Type="http://schemas.openxmlformats.org/officeDocument/2006/relationships/styles" Target="styles.xml"/><Relationship Id="rId16" Type="http://schemas.openxmlformats.org/officeDocument/2006/relationships/hyperlink" Target="http://repository.unej.ac.id/" TargetMode="External"/><Relationship Id="rId20" Type="http://schemas.openxmlformats.org/officeDocument/2006/relationships/hyperlink" Target="http://repository.unej.ac.id/" TargetMode="External"/><Relationship Id="rId1" Type="http://schemas.openxmlformats.org/officeDocument/2006/relationships/numbering" Target="numbering.xml"/><Relationship Id="rId6" Type="http://schemas.openxmlformats.org/officeDocument/2006/relationships/hyperlink" Target="http://repository.unej.ac.id/" TargetMode="External"/><Relationship Id="rId11" Type="http://schemas.openxmlformats.org/officeDocument/2006/relationships/hyperlink" Target="http://repository.unej.ac.id/" TargetMode="External"/><Relationship Id="rId24" Type="http://schemas.openxmlformats.org/officeDocument/2006/relationships/hyperlink" Target="http://repository.unej.ac.id/" TargetMode="External"/><Relationship Id="rId5" Type="http://schemas.openxmlformats.org/officeDocument/2006/relationships/webSettings" Target="webSettings.xml"/><Relationship Id="rId15" Type="http://schemas.openxmlformats.org/officeDocument/2006/relationships/hyperlink" Target="http://repository.unej.ac.id/" TargetMode="External"/><Relationship Id="rId23" Type="http://schemas.openxmlformats.org/officeDocument/2006/relationships/hyperlink" Target="http://repository.unej.ac.id/" TargetMode="External"/><Relationship Id="rId28" Type="http://schemas.openxmlformats.org/officeDocument/2006/relationships/theme" Target="theme/theme1.xml"/><Relationship Id="rId10" Type="http://schemas.openxmlformats.org/officeDocument/2006/relationships/hyperlink" Target="http://repository.unej.ac.id/" TargetMode="External"/><Relationship Id="rId19" Type="http://schemas.openxmlformats.org/officeDocument/2006/relationships/hyperlink" Target="http://repository.unej.ac.id/" TargetMode="External"/><Relationship Id="rId4" Type="http://schemas.openxmlformats.org/officeDocument/2006/relationships/settings" Target="settings.xml"/><Relationship Id="rId9" Type="http://schemas.openxmlformats.org/officeDocument/2006/relationships/hyperlink" Target="http://repository.unej.ac.id/" TargetMode="External"/><Relationship Id="rId14" Type="http://schemas.openxmlformats.org/officeDocument/2006/relationships/hyperlink" Target="http://repository.unej.ac.id/" TargetMode="External"/><Relationship Id="rId22" Type="http://schemas.openxmlformats.org/officeDocument/2006/relationships/hyperlink" Target="http://repository.unej.ac.i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17</Pages>
  <Words>5516</Words>
  <Characters>31446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5</cp:revision>
  <cp:lastPrinted>2021-11-21T07:40:00Z</cp:lastPrinted>
  <dcterms:created xsi:type="dcterms:W3CDTF">2021-11-21T07:19:00Z</dcterms:created>
  <dcterms:modified xsi:type="dcterms:W3CDTF">2021-11-21T07:51:00Z</dcterms:modified>
</cp:coreProperties>
</file>