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80" w:rsidRDefault="00A96B80" w:rsidP="00A96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PENGARUH DOSIS SARI BUAH NANAS TERHADAP </w:t>
      </w:r>
    </w:p>
    <w:p w:rsidR="00A96B80" w:rsidRDefault="00A96B80" w:rsidP="00A96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KUALITAS FISIK DAGING LAYER AFKIR</w:t>
      </w:r>
    </w:p>
    <w:p w:rsidR="00A96B80" w:rsidRDefault="00A96B80" w:rsidP="00A96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C57F0" w:rsidRPr="00176916" w:rsidRDefault="00A96B80" w:rsidP="0017691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76916">
        <w:rPr>
          <w:rFonts w:ascii="Times New Roman" w:hAnsi="Times New Roman" w:cs="Times New Roman"/>
          <w:b/>
          <w:sz w:val="24"/>
          <w:szCs w:val="24"/>
          <w:lang w:val="en-US"/>
        </w:rPr>
        <w:t>Siti</w:t>
      </w:r>
      <w:proofErr w:type="spellEnd"/>
      <w:r w:rsidRPr="001769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76916">
        <w:rPr>
          <w:rFonts w:ascii="Times New Roman" w:hAnsi="Times New Roman" w:cs="Times New Roman"/>
          <w:b/>
          <w:sz w:val="24"/>
          <w:szCs w:val="24"/>
          <w:lang w:val="en-US"/>
        </w:rPr>
        <w:t>Nur</w:t>
      </w:r>
      <w:proofErr w:type="spellEnd"/>
      <w:r w:rsidRPr="001769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76916">
        <w:rPr>
          <w:rFonts w:ascii="Times New Roman" w:hAnsi="Times New Roman" w:cs="Times New Roman"/>
          <w:b/>
          <w:sz w:val="24"/>
          <w:szCs w:val="24"/>
          <w:lang w:val="en-US"/>
        </w:rPr>
        <w:t>Khol</w:t>
      </w:r>
      <w:r w:rsidR="00176916" w:rsidRPr="001769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76916">
        <w:rPr>
          <w:rFonts w:ascii="Times New Roman" w:hAnsi="Times New Roman" w:cs="Times New Roman"/>
          <w:b/>
          <w:sz w:val="24"/>
          <w:szCs w:val="24"/>
          <w:lang w:val="en-US"/>
        </w:rPr>
        <w:t>fah</w:t>
      </w:r>
      <w:proofErr w:type="spellEnd"/>
    </w:p>
    <w:p w:rsidR="00A96B80" w:rsidRPr="00176916" w:rsidRDefault="00A96B80" w:rsidP="00176916">
      <w:pPr>
        <w:jc w:val="center"/>
        <w:rPr>
          <w:i/>
          <w:lang w:val="en-US"/>
        </w:rPr>
      </w:pPr>
      <w:r w:rsidRPr="001769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Program </w:t>
      </w:r>
      <w:proofErr w:type="spellStart"/>
      <w:r w:rsidRPr="00176916">
        <w:rPr>
          <w:rFonts w:ascii="Times New Roman" w:hAnsi="Times New Roman" w:cs="Times New Roman"/>
          <w:i/>
          <w:sz w:val="24"/>
          <w:szCs w:val="24"/>
          <w:lang w:val="en-US"/>
        </w:rPr>
        <w:t>Peternakan</w:t>
      </w:r>
      <w:proofErr w:type="spellEnd"/>
      <w:r w:rsidRPr="001769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6916">
        <w:rPr>
          <w:rFonts w:ascii="Times New Roman" w:hAnsi="Times New Roman" w:cs="Times New Roman"/>
          <w:i/>
          <w:sz w:val="24"/>
          <w:szCs w:val="24"/>
          <w:lang w:val="en-US"/>
        </w:rPr>
        <w:t>Fakultas</w:t>
      </w:r>
      <w:proofErr w:type="spellEnd"/>
      <w:r w:rsidRPr="001769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Agroindustri </w:t>
      </w:r>
      <w:proofErr w:type="spellStart"/>
      <w:r w:rsidRPr="00176916">
        <w:rPr>
          <w:rFonts w:ascii="Times New Roman" w:hAnsi="Times New Roman" w:cs="Times New Roman"/>
          <w:i/>
          <w:sz w:val="24"/>
          <w:szCs w:val="24"/>
          <w:lang w:val="en-US"/>
        </w:rPr>
        <w:t>Universitas</w:t>
      </w:r>
      <w:proofErr w:type="spellEnd"/>
      <w:r w:rsidRPr="001769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6916">
        <w:rPr>
          <w:rFonts w:ascii="Times New Roman" w:hAnsi="Times New Roman" w:cs="Times New Roman"/>
          <w:i/>
          <w:sz w:val="24"/>
          <w:szCs w:val="24"/>
          <w:lang w:val="en-US"/>
        </w:rPr>
        <w:t>Mercu</w:t>
      </w:r>
      <w:proofErr w:type="spellEnd"/>
      <w:r w:rsidRPr="001769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6916">
        <w:rPr>
          <w:rFonts w:ascii="Times New Roman" w:hAnsi="Times New Roman" w:cs="Times New Roman"/>
          <w:i/>
          <w:sz w:val="24"/>
          <w:szCs w:val="24"/>
          <w:lang w:val="en-US"/>
        </w:rPr>
        <w:t>Buana</w:t>
      </w:r>
      <w:proofErr w:type="spellEnd"/>
      <w:r w:rsidRPr="001769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Yogyakarta</w:t>
      </w:r>
    </w:p>
    <w:p w:rsidR="00A96B80" w:rsidRPr="00FF2CC6" w:rsidRDefault="00176916" w:rsidP="00A96B8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INTISARI</w:t>
      </w:r>
    </w:p>
    <w:p w:rsidR="00A96B80" w:rsidRDefault="00A96B80" w:rsidP="00A96B8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nanas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layer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afkir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(pH,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ikat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DIA,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susut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keempukan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12 September 2019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 November 2019 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Peternakan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Agroindustri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Yogyakarta.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layer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afkir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dada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Acak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searah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pengulangan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nanas P0:0%, P1:10%, P2:20%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P3:30%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perendaman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pH,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ikat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air,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susut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keempukan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pH P0:5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,73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, P1:5,76, P2:5,56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P3:5,56.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ikat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air P0:14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,90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%, P1:24,99%, P2:22,79%,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P3:2,75%.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Susut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P0:29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,66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%, P1:35%, P2:34,66%,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37,66%.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Keempukan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P0:1,10 Kg/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  <w:lang w:val="en-GB"/>
        </w:rPr>
        <w:t xml:space="preserve"> , P1:</w:t>
      </w:r>
      <w:r w:rsidRPr="00EE6C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0,98 Kg/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, P2 :</w:t>
      </w:r>
      <w:r w:rsidRPr="00EE6C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0,90 Kg/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, dan P3:</w:t>
      </w:r>
      <w:r w:rsidRPr="00EE6C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0,64 Kg/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. Hasil penelitian menunjukkan bahwa daging layer afkir dengan penambahan sari buah nanas yang berbeda memberikan perbedaan yang signifikan (P&gt;0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,05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daya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ikat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air,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susut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masak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keempukan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pH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menunjukkan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berbeda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nyata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(P&lt;0,05).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Berdasarkan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disimpulkan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penambahan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sari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buah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nanas 10%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menghasilkan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kualitas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fisik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daging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layer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afkir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terbaik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</w:p>
    <w:p w:rsidR="00A96B80" w:rsidRDefault="00A96B80" w:rsidP="00A96B8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96B80" w:rsidRDefault="00A96B80" w:rsidP="00A96B80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Kata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kunci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Daging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layer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afkir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kualitas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fisik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sari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buah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nanas.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605"/>
        <w:gridCol w:w="3933"/>
      </w:tblGrid>
      <w:tr w:rsidR="00A96B80" w:rsidTr="00A308DE">
        <w:tc>
          <w:tcPr>
            <w:tcW w:w="4812" w:type="dxa"/>
          </w:tcPr>
          <w:p w:rsidR="00A96B80" w:rsidRDefault="00A96B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PENDAHULUAN</w:t>
            </w:r>
          </w:p>
          <w:p w:rsidR="00A308DE" w:rsidRPr="00A308DE" w:rsidRDefault="00A3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A96B80" w:rsidRDefault="00A96B80" w:rsidP="00A96B80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 konsumsi daging ayam pada tahun 2013 sampai dengan tahun 2017 menunjukkan bahwa konsumsi daging ayam per kapita per tahun berturut-turut sebanyak 3,650 kg; 3,963kg; 4,797 kg, 5,110 kg dan 5,683 kg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 w:fldLock="1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ADDIN CSL_CITATION { "citationItems" : [ { "id" : "ITEM-1", "itemData" : { "ISBN" : "9789796280353", "author" : [ { "dropping-particle" : "", "family" : "Anonim", "given" : "", "non-dropping-particle" : "", "parse-names" : false, "suffix" : "" } ], "id" : "ITEM-1", "issued" : { "date-parts" : [ [ "2018" ] ] }, "publisher" : "Kementrian Pertanian Direktorat Jenderal Peternakan dan Kesehatan Hewan", "publisher-place" : "Jakarta", "title" : "Statistik Peternakan dan Kesehatan Hewan Livestock dan Animal Health Statistics 2018", "type" : "book" }, "uris" : [ "http://www.mendeley.com/documents/?uuid=2a4c3dd2-f500-448b-87ec-49ecac5df8f7" ] } ], "mendeley" : { "formattedCitation" : "(Anonim, 2018)", "plainTextFormattedCitation" : "(Anonim, 2018)", "previouslyFormattedCitation" : "(Anonim, 2018)" }, "properties" : {  }, "schema" : "https://github.com/citation-style-language/schema/raw/master/csl-citation.json" }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9146F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(Anonim, 2018)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Sebagian kebutuhan daging ayam dipenuhi oleh ayam </w:t>
            </w:r>
            <w:r w:rsidRPr="00716DDE">
              <w:rPr>
                <w:rFonts w:ascii="Times New Roman" w:hAnsi="Times New Roman" w:cs="Times New Roman"/>
                <w:i/>
                <w:sz w:val="24"/>
                <w:szCs w:val="24"/>
              </w:rPr>
              <w:t>broile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Sementara itu di sisi lain peternakan ayam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layer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menjadikan penyediaan bahan pangan dengan protein hewani akan meningkat setiap tahun nya dan juga tuntutan kualitas daging dari konsumen.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 w:fldLock="1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ADDIN CSL_CITATION { "citationItems" : [ { "id" : "ITEM-1", "itemData" : { "author" : [ { "dropping-particle" : "", "family" : "Soeparno", "given" : "", "non-dropping-particle" : "", "parse-names" : false, "suffix" : "" } ], "edition" : "ke-6", "id" : "ITEM-1", "issued" : { "date-parts" : [ [ "2015" ] ] }, "publisher" : "Gadjah Mada University Press", "publisher-place" : "Yogyakarta", "title" : "Ilmu dan Teknologi Daging Edisi Kedua", "type" : "book" }, "uris" : [ "http://www.mendeley.com/documents/?uuid=f62aae82-83e2-4c16-abae-99234ed71d43" ] } ], "mendeley" : { "formattedCitation" : "(Soeparno, 2015)", "manualFormatting" : "Soeparno (2015)", "plainTextFormattedCitation" : "(Soeparno, 2015)", "previouslyFormattedCitation" : "(Soeparno, 2015)" }, "properties" : {  }, "schema" : "https://github.com/citation-style-language/schema/raw/master/csl-citation.json" }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Soeparno</w:t>
            </w:r>
            <w:r w:rsidRPr="009146F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(</w:t>
            </w:r>
            <w:r w:rsidRPr="009146F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2015)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dipengaruhi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pemotongan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689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antemortem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pemotongan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post-mortem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B80" w:rsidRDefault="00A96B80" w:rsidP="00A96B80">
            <w:pPr>
              <w:autoSpaceDE w:val="0"/>
              <w:autoSpaceDN w:val="0"/>
              <w:adjustRightInd w:val="0"/>
              <w:spacing w:line="480" w:lineRule="auto"/>
              <w:ind w:firstLine="720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ayam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petelur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afkir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memiliki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potensi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untuk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menjadi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produk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olahan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karena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mempunyai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kandungan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nutrien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tidak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jauh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berbeda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dengan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ayam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broiler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mempunyai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kandungan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lemak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tinggi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Rasyaf</w:t>
            </w:r>
            <w:proofErr w:type="spellEnd"/>
            <w:r w:rsidRPr="001F17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2010). </w:t>
            </w:r>
            <w:r w:rsidRPr="001B67AA">
              <w:rPr>
                <w:rFonts w:ascii="Times New Roman" w:eastAsia="BookAntiqua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nurut Khairuddin (2008) dalam 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fldChar w:fldCharType="begin" w:fldLock="1"/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instrText>ADDIN CSL_CITATION { "citationItems" : [ { "id" : "ITEM-1", "itemData" : { "author" : [ { "dropping-particle" : "", "family" : "Purnamasari. E.", "given" : "M. Zulfahmi dan I. Mirdhayati", "non-dropping-particle" : "", "parse-names" : false, "suffix" : "" } ], "container-title" : "jurnal peternakan", "id" : "ITEM-1", "issued" : { "date-parts" : [ [ "2012" ] ] }, "page" : "1-8", "title" : "Sifat Fisik Daging Ayam Petelur Afkir yang di Rendam dalam Ekstrak Kulit Nenas (Ananas Comosus L. Merr) dengan Konsentrasi yang Berbeda", "type" : "article-journal", "volume" : "9" }, "uris" : [ "http://www.mendeley.com/documents/?uuid=e1ccc408-c95c-43b1-8b7e-0405bbed63a4" ] } ], "mendeley" : { "formattedCitation" : "(Purnamasari. E., 2012)", "manualFormatting" : "Purnamasari dkk. (2012)", "plainTextFormattedCitation" : "(Purnamasari. E., 2012)", "previouslyFormattedCitation" : "(Purnamasari. E., 2012)" }, "properties" : {  }, "schema" : "https://github.com/citation-style-language/schema/raw/master/csl-citation.json" }</w:instrTex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BookAntiqua" w:hAnsi="Times New Roman" w:cs="Times New Roman"/>
                <w:noProof/>
                <w:sz w:val="24"/>
                <w:szCs w:val="24"/>
              </w:rPr>
              <w:t>Purnamasar</w:t>
            </w:r>
            <w:r>
              <w:rPr>
                <w:rFonts w:ascii="Times New Roman" w:eastAsia="BookAntiqua" w:hAnsi="Times New Roman" w:cs="Times New Roman"/>
                <w:noProof/>
                <w:sz w:val="24"/>
                <w:szCs w:val="24"/>
                <w:lang w:val="en-GB"/>
              </w:rPr>
              <w:t>i dkk.</w:t>
            </w:r>
            <w:r w:rsidRPr="00EF4685">
              <w:rPr>
                <w:rFonts w:ascii="Times New Roman" w:eastAsia="BookAntiqua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BookAntiqua" w:hAnsi="Times New Roman" w:cs="Times New Roman"/>
                <w:noProof/>
                <w:sz w:val="24"/>
                <w:szCs w:val="24"/>
                <w:lang w:val="en-GB"/>
              </w:rPr>
              <w:t>(</w:t>
            </w:r>
            <w:r w:rsidRPr="00EF4685">
              <w:rPr>
                <w:rFonts w:ascii="Times New Roman" w:eastAsia="BookAntiqua" w:hAnsi="Times New Roman" w:cs="Times New Roman"/>
                <w:noProof/>
                <w:sz w:val="24"/>
                <w:szCs w:val="24"/>
              </w:rPr>
              <w:t>2012)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bahwa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daging </w:t>
            </w:r>
            <w:r w:rsidRPr="001B67AA">
              <w:rPr>
                <w:rFonts w:ascii="Times New Roman" w:eastAsia="BookAntiqua" w:hAnsi="Times New Roman" w:cs="Times New Roman"/>
                <w:sz w:val="24"/>
                <w:szCs w:val="24"/>
              </w:rPr>
              <w:t>ayam p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etelur afkir mempunyai kualitas yang rendah karena pemotongan </w:t>
            </w:r>
            <w:r w:rsidRPr="001B67AA">
              <w:rPr>
                <w:rFonts w:ascii="Times New Roman" w:eastAsia="BookAntiqua" w:hAnsi="Times New Roman" w:cs="Times New Roman"/>
                <w:sz w:val="24"/>
                <w:szCs w:val="24"/>
              </w:rPr>
              <w:t>dilak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>ukan pada umur yang relatif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tua </w:t>
            </w:r>
            <w:r w:rsidRPr="001B67AA">
              <w:rPr>
                <w:rFonts w:ascii="Times New Roman" w:eastAsia="BookAntiqua" w:hAnsi="Times New Roman" w:cs="Times New Roman"/>
                <w:sz w:val="24"/>
                <w:szCs w:val="24"/>
              </w:rPr>
              <w:t>seh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ingga keempukan dagingnya lebih rendah dan kurang disukai oleh </w:t>
            </w:r>
            <w:r w:rsidRPr="001B67AA">
              <w:rPr>
                <w:rFonts w:ascii="Times New Roman" w:eastAsia="BookAntiqua" w:hAnsi="Times New Roman" w:cs="Times New Roman"/>
                <w:sz w:val="24"/>
                <w:szCs w:val="24"/>
              </w:rPr>
              <w:t>mas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yarakat. Oleh karena itu, untuk </w:t>
            </w:r>
            <w:r w:rsidRPr="001B67AA">
              <w:rPr>
                <w:rFonts w:ascii="Times New Roman" w:eastAsia="BookAntiqua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ingkatkan penerimaan masyarakat </w:t>
            </w:r>
          </w:p>
          <w:p w:rsidR="00A0685F" w:rsidRPr="00A0685F" w:rsidRDefault="00A0685F" w:rsidP="00A0685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Permintaan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semakin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B67AA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terhadap 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daging ayam petelur 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>afkir perlu dilakukan perlakuan pada daging.</w:t>
            </w:r>
          </w:p>
          <w:p w:rsidR="001A4B83" w:rsidRDefault="001A4B83" w:rsidP="001A4B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lastRenderedPageBreak/>
              <w:t>Bahan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pengempuk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didapat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dari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nanas. </w:t>
            </w: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 yang </w:t>
            </w: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digunakan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adalah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 </w:t>
            </w: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matang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jenis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palembang</w:t>
            </w:r>
            <w:proofErr w:type="spellEnd"/>
            <w:proofErr w:type="gram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diperoleh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dari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pasar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Godean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Dalam penelitian ini akan menggunakan nanas 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3,5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kg nanas matang.</w:t>
            </w:r>
          </w:p>
          <w:p w:rsidR="001A4B83" w:rsidRDefault="001A4B83" w:rsidP="001A4B83">
            <w:pPr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US"/>
              </w:rPr>
              <w:t>digunakan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:rsidR="001A4B83" w:rsidRDefault="001A4B83" w:rsidP="001A4B83">
            <w:pPr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Timbangan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eker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glass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lat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pengaduk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isau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scalpel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lender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ompor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anci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lastik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isau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ermometer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imbangan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merk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Sartorius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o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ven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v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ochdoos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ilicadisk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ertas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saring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w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aterbath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eban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pemberat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35 kg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aringan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ertas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milimeter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block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pH meter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</w:t>
            </w:r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lat </w:t>
            </w: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kaca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.</w:t>
            </w:r>
          </w:p>
          <w:p w:rsidR="00502280" w:rsidRPr="00DB29D8" w:rsidRDefault="00502280" w:rsidP="005022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BookAntiqua" w:hAnsi="Times New Roman" w:cs="Times New Roman"/>
                <w:b/>
                <w:sz w:val="24"/>
                <w:szCs w:val="24"/>
                <w:lang w:val="en-GB"/>
              </w:rPr>
            </w:pPr>
            <w:r w:rsidRPr="00DB29D8">
              <w:rPr>
                <w:rFonts w:ascii="Times New Roman" w:eastAsia="BookAntiqua" w:hAnsi="Times New Roman" w:cs="Times New Roman"/>
                <w:b/>
                <w:sz w:val="24"/>
                <w:szCs w:val="24"/>
              </w:rPr>
              <w:t>Metode Penelitian</w:t>
            </w:r>
          </w:p>
          <w:p w:rsidR="00502280" w:rsidRPr="008C5984" w:rsidRDefault="00502280" w:rsidP="0050228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Pembuatan 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sari</w:t>
            </w:r>
            <w:r w:rsidRPr="00145BFA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45BFA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nanas </w:t>
            </w:r>
          </w:p>
          <w:p w:rsidR="00502280" w:rsidRDefault="00502280" w:rsidP="00502280">
            <w:pPr>
              <w:spacing w:line="480" w:lineRule="auto"/>
              <w:ind w:left="709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Pembuatan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</w:t>
            </w:r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anas </w:t>
            </w:r>
            <w:proofErr w:type="spellStart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mengikuti</w:t>
            </w:r>
            <w:proofErr w:type="spellEnd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metode</w:t>
            </w:r>
            <w:proofErr w:type="spellEnd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dari</w:t>
            </w:r>
            <w:proofErr w:type="spellEnd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penelitian</w:t>
            </w:r>
            <w:proofErr w:type="spellEnd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fldChar w:fldCharType="begin" w:fldLock="1"/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instrText>ADDIN CSL_CITATION { "citationItems" : [ { "id" : "ITEM-1", "itemData" : { "author" : [ { "dropping-particle" : "", "family" : "P", "given" : "Utami. D .", "non-dropping-particle" : "", "parse-names" : false, "suffix" : "" } ], "id" : "ITEM-1", "issued" : { "date-parts" : [ [ "2010" ] ] }, "publisher" : "Universitas Sebelas Maret Surakarta", "title" : "Pengaruh Penambahan Ekstrak Nanas (Ananas comosus L. Merr) dan Waktu Pemasakan yang Berbeda Terhadap Kualitas daging Itik Afkir", "type" : "thesis" }, "uris" : [ "http://www.mendeley.com/documents/?uuid=2538579b-76a2-490a-a7b0-4243c363bb46" ] } ], "mendeley" : { "formattedCitation" : "(P, 2010)", "manualFormatting" : "Utami (2010)", "plainTextFormattedCitation" : "(P, 2010)", "previouslyFormattedCitation" : "(P, 2010)" }, "properties" : {  }, "schema" : "https://github.com/citation-style-language/schema/raw/master/csl-citation.json" }</w:instrTex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eastAsia="BookAntiqua" w:hAnsi="Times New Roman" w:cs="Times New Roman"/>
                <w:noProof/>
                <w:sz w:val="24"/>
                <w:szCs w:val="24"/>
                <w:lang w:val="en-GB"/>
              </w:rPr>
              <w:t>Utami (</w:t>
            </w:r>
            <w:r w:rsidRPr="00CD4B17">
              <w:rPr>
                <w:rFonts w:ascii="Times New Roman" w:eastAsia="BookAntiqua" w:hAnsi="Times New Roman" w:cs="Times New Roman"/>
                <w:noProof/>
                <w:sz w:val="24"/>
                <w:szCs w:val="24"/>
                <w:lang w:val="en-GB"/>
              </w:rPr>
              <w:t>2010)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</w:t>
            </w:r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uah</w:t>
            </w:r>
            <w:proofErr w:type="spellEnd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 </w:t>
            </w:r>
            <w:proofErr w:type="spellStart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dikupas</w:t>
            </w:r>
            <w:proofErr w:type="spellEnd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kulitnya</w:t>
            </w:r>
            <w:proofErr w:type="spellEnd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selanjutnya</w:t>
            </w:r>
            <w:proofErr w:type="spellEnd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dipotong</w:t>
            </w:r>
            <w:proofErr w:type="spellEnd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</w:p>
          <w:p w:rsidR="00176916" w:rsidRDefault="00176916" w:rsidP="00502280">
            <w:pPr>
              <w:spacing w:line="480" w:lineRule="auto"/>
              <w:ind w:left="709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</w:p>
          <w:p w:rsidR="00176916" w:rsidRPr="00250BE5" w:rsidRDefault="00176916" w:rsidP="00502280">
            <w:pPr>
              <w:spacing w:line="480" w:lineRule="auto"/>
              <w:ind w:left="709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</w:p>
          <w:p w:rsidR="001A4B83" w:rsidRPr="00176916" w:rsidRDefault="00502280" w:rsidP="001769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BookAntiqua" w:hAnsi="Times New Roman" w:cs="Times New Roman"/>
                <w:b/>
                <w:sz w:val="24"/>
                <w:szCs w:val="24"/>
                <w:lang w:val="en-US"/>
              </w:rPr>
            </w:pPr>
            <w:r w:rsidRPr="00176916">
              <w:rPr>
                <w:rFonts w:ascii="Times New Roman" w:eastAsia="BookAntiqua" w:hAnsi="Times New Roman" w:cs="Times New Roman"/>
                <w:b/>
                <w:sz w:val="24"/>
                <w:szCs w:val="24"/>
                <w:lang w:val="en-US"/>
              </w:rPr>
              <w:lastRenderedPageBreak/>
              <w:t>HASIL DAN PEMBAHASAN</w:t>
            </w:r>
          </w:p>
          <w:p w:rsidR="00502280" w:rsidRPr="00F82CE7" w:rsidRDefault="00502280" w:rsidP="005022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BookAntiqua" w:hAnsi="Times New Roman" w:cs="Times New Roman"/>
                <w:b/>
                <w:sz w:val="24"/>
                <w:szCs w:val="24"/>
                <w:lang w:val="en-GB"/>
              </w:rPr>
            </w:pPr>
            <w:r w:rsidRPr="00F82CE7">
              <w:rPr>
                <w:rFonts w:ascii="Times New Roman" w:eastAsia="BookAntiqua" w:hAnsi="Times New Roman" w:cs="Times New Roman"/>
                <w:b/>
                <w:sz w:val="24"/>
                <w:szCs w:val="24"/>
                <w:lang w:val="en-GB"/>
              </w:rPr>
              <w:t xml:space="preserve">pH </w:t>
            </w:r>
            <w:proofErr w:type="spellStart"/>
            <w:r w:rsidRPr="00F82CE7">
              <w:rPr>
                <w:rFonts w:ascii="Times New Roman" w:eastAsia="BookAntiqua" w:hAnsi="Times New Roman" w:cs="Times New Roman"/>
                <w:b/>
                <w:sz w:val="24"/>
                <w:szCs w:val="24"/>
                <w:lang w:val="en-GB"/>
              </w:rPr>
              <w:t>Daging</w:t>
            </w:r>
            <w:proofErr w:type="spellEnd"/>
          </w:p>
          <w:p w:rsidR="00502280" w:rsidRDefault="00502280" w:rsidP="00502280">
            <w:pPr>
              <w:autoSpaceDE w:val="0"/>
              <w:autoSpaceDN w:val="0"/>
              <w:adjustRightInd w:val="0"/>
              <w:spacing w:after="120" w:line="480" w:lineRule="auto"/>
              <w:ind w:firstLine="720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Data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hasil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penelitian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pengujian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pH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layer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afkir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dengan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penambahan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nanas  0</w:t>
            </w:r>
            <w:proofErr w:type="gram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%, 10%, 20%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30%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disajikan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Tabel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1.</w:t>
            </w:r>
          </w:p>
          <w:p w:rsidR="00502280" w:rsidRPr="008C1DFF" w:rsidRDefault="00502280" w:rsidP="005022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Tabel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1</w:t>
            </w:r>
            <w:r w:rsidRPr="00793E0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Nilai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pH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Layer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Afkir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dengan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Penambahan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</w:t>
            </w:r>
          </w:p>
          <w:tbl>
            <w:tblPr>
              <w:tblW w:w="4025" w:type="dxa"/>
              <w:tblLook w:val="04A0" w:firstRow="1" w:lastRow="0" w:firstColumn="1" w:lastColumn="0" w:noHBand="0" w:noVBand="1"/>
            </w:tblPr>
            <w:tblGrid>
              <w:gridCol w:w="1074"/>
              <w:gridCol w:w="1031"/>
              <w:gridCol w:w="601"/>
              <w:gridCol w:w="601"/>
              <w:gridCol w:w="870"/>
            </w:tblGrid>
            <w:tr w:rsidR="00502280" w:rsidRPr="00264268" w:rsidTr="00136483">
              <w:trPr>
                <w:trHeight w:val="309"/>
              </w:trPr>
              <w:tc>
                <w:tcPr>
                  <w:tcW w:w="1022" w:type="dxa"/>
                  <w:tcBorders>
                    <w:top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2280" w:rsidRPr="003F6ABF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Ulangan</w:t>
                  </w:r>
                  <w:proofErr w:type="spellEnd"/>
                </w:p>
              </w:tc>
              <w:tc>
                <w:tcPr>
                  <w:tcW w:w="2175" w:type="dxa"/>
                  <w:gridSpan w:val="3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2280" w:rsidRPr="003F6ABF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Perlakuan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Dosis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 xml:space="preserve"> Sari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Buah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 xml:space="preserve"> Nanas (%)</w:t>
                  </w:r>
                </w:p>
              </w:tc>
              <w:tc>
                <w:tcPr>
                  <w:tcW w:w="828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2280" w:rsidRPr="003F6ABF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  <w:lang w:val="en-GB" w:eastAsia="id-ID"/>
                    </w:rPr>
                  </w:pPr>
                </w:p>
              </w:tc>
            </w:tr>
            <w:tr w:rsidR="00502280" w:rsidRPr="00264268" w:rsidTr="00136483">
              <w:trPr>
                <w:trHeight w:val="309"/>
              </w:trPr>
              <w:tc>
                <w:tcPr>
                  <w:tcW w:w="102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2280" w:rsidRPr="00264268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d-ID"/>
                    </w:rPr>
                  </w:pPr>
                  <w:r w:rsidRPr="00264268">
                    <w:rPr>
                      <w:rFonts w:ascii="Times New Roman" w:eastAsia="Times New Roman" w:hAnsi="Times New Roman" w:cs="Times New Roman"/>
                      <w:color w:val="000000"/>
                      <w:lang w:eastAsia="id-ID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2280" w:rsidRPr="003F6ABF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P0 (0)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2280" w:rsidRPr="003F6ABF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P1 (10)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2280" w:rsidRPr="003F6ABF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P2 (20)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2280" w:rsidRPr="00264268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P3(30)</w:t>
                  </w:r>
                  <w:r w:rsidRPr="00264268">
                    <w:rPr>
                      <w:rFonts w:ascii="Times New Roman" w:eastAsia="Times New Roman" w:hAnsi="Times New Roman" w:cs="Times New Roman"/>
                      <w:color w:val="000000"/>
                      <w:lang w:eastAsia="id-ID"/>
                    </w:rPr>
                    <w:t> </w:t>
                  </w:r>
                </w:p>
              </w:tc>
            </w:tr>
            <w:tr w:rsidR="00502280" w:rsidRPr="00264268" w:rsidTr="00136483">
              <w:trPr>
                <w:trHeight w:val="309"/>
              </w:trPr>
              <w:tc>
                <w:tcPr>
                  <w:tcW w:w="102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2280" w:rsidRPr="003F6ABF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2280" w:rsidRPr="004870E4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5,9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2280" w:rsidRPr="004870E4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6,0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2280" w:rsidRPr="004870E4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5,6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2280" w:rsidRPr="004870E4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5,8</w:t>
                  </w:r>
                </w:p>
              </w:tc>
            </w:tr>
            <w:tr w:rsidR="00502280" w:rsidRPr="00264268" w:rsidTr="00136483">
              <w:trPr>
                <w:trHeight w:val="309"/>
              </w:trPr>
              <w:tc>
                <w:tcPr>
                  <w:tcW w:w="1022" w:type="dxa"/>
                  <w:shd w:val="clear" w:color="auto" w:fill="auto"/>
                  <w:noWrap/>
                  <w:vAlign w:val="bottom"/>
                  <w:hideMark/>
                </w:tcPr>
                <w:p w:rsidR="00502280" w:rsidRPr="003F6ABF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2</w:t>
                  </w:r>
                </w:p>
              </w:tc>
              <w:tc>
                <w:tcPr>
                  <w:tcW w:w="1031" w:type="dxa"/>
                  <w:shd w:val="clear" w:color="auto" w:fill="auto"/>
                  <w:noWrap/>
                  <w:vAlign w:val="bottom"/>
                  <w:hideMark/>
                </w:tcPr>
                <w:p w:rsidR="00502280" w:rsidRPr="004870E4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5,6</w:t>
                  </w:r>
                </w:p>
              </w:tc>
              <w:tc>
                <w:tcPr>
                  <w:tcW w:w="572" w:type="dxa"/>
                  <w:shd w:val="clear" w:color="auto" w:fill="auto"/>
                  <w:noWrap/>
                  <w:vAlign w:val="bottom"/>
                  <w:hideMark/>
                </w:tcPr>
                <w:p w:rsidR="00502280" w:rsidRPr="004870E4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5,8</w:t>
                  </w:r>
                </w:p>
              </w:tc>
              <w:tc>
                <w:tcPr>
                  <w:tcW w:w="572" w:type="dxa"/>
                  <w:shd w:val="clear" w:color="auto" w:fill="auto"/>
                  <w:noWrap/>
                  <w:vAlign w:val="bottom"/>
                  <w:hideMark/>
                </w:tcPr>
                <w:p w:rsidR="00502280" w:rsidRPr="004870E4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5,7</w:t>
                  </w:r>
                </w:p>
              </w:tc>
              <w:tc>
                <w:tcPr>
                  <w:tcW w:w="828" w:type="dxa"/>
                  <w:shd w:val="clear" w:color="auto" w:fill="auto"/>
                  <w:noWrap/>
                  <w:vAlign w:val="bottom"/>
                  <w:hideMark/>
                </w:tcPr>
                <w:p w:rsidR="00502280" w:rsidRPr="004870E4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5,3</w:t>
                  </w:r>
                </w:p>
              </w:tc>
            </w:tr>
            <w:tr w:rsidR="00502280" w:rsidRPr="00264268" w:rsidTr="00136483">
              <w:trPr>
                <w:trHeight w:val="309"/>
              </w:trPr>
              <w:tc>
                <w:tcPr>
                  <w:tcW w:w="102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2280" w:rsidRPr="003F6ABF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3</w:t>
                  </w:r>
                </w:p>
              </w:tc>
              <w:tc>
                <w:tcPr>
                  <w:tcW w:w="103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2280" w:rsidRPr="004870E4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5,7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2280" w:rsidRPr="004870E4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5,5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2280" w:rsidRPr="004870E4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5,4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2280" w:rsidRPr="004870E4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5,6</w:t>
                  </w:r>
                </w:p>
              </w:tc>
            </w:tr>
            <w:tr w:rsidR="00502280" w:rsidRPr="00264268" w:rsidTr="00136483">
              <w:trPr>
                <w:trHeight w:val="309"/>
              </w:trPr>
              <w:tc>
                <w:tcPr>
                  <w:tcW w:w="10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2280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 w:rsidRPr="005171D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</w:rPr>
                    <w:t>Rerata</w:t>
                  </w:r>
                  <w:r w:rsidRPr="005171D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  <w:vertAlign w:val="superscript"/>
                    </w:rPr>
                    <w:t>ns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2280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5,73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2280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5,76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2280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5,56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2280" w:rsidRDefault="00502280" w:rsidP="0050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5,56</w:t>
                  </w:r>
                </w:p>
              </w:tc>
            </w:tr>
          </w:tbl>
          <w:p w:rsidR="001A4B83" w:rsidRDefault="00502280" w:rsidP="001A4B83">
            <w:pPr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US"/>
              </w:rPr>
              <w:t>Ket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US"/>
              </w:rPr>
              <w:t xml:space="preserve"> : Non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US"/>
              </w:rPr>
              <w:t>Signifikan</w:t>
            </w:r>
            <w:proofErr w:type="spellEnd"/>
          </w:p>
          <w:p w:rsidR="00392154" w:rsidRDefault="00502280" w:rsidP="00392154">
            <w:pPr>
              <w:autoSpaceDE w:val="0"/>
              <w:autoSpaceDN w:val="0"/>
              <w:adjustRightInd w:val="0"/>
              <w:spacing w:line="480" w:lineRule="auto"/>
              <w:ind w:firstLine="720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Perlakuan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antar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dosis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terhadap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pH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layer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afkir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menunjukkan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pengaruh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berbeda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tidak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nyata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(P&gt;0</w:t>
            </w:r>
            <w:proofErr w:type="gram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,05</w:t>
            </w:r>
            <w:proofErr w:type="gram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).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Pemberian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dosis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 0%, 10%, 20%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30%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menunjukkan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nilai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pH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relatif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sama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Rerata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nilai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pH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layer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afkir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dengan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perendaman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konsentrasi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P0, P1, P2,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P3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masing-masing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adalah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5</w:t>
            </w:r>
            <w:proofErr w:type="gram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,73</w:t>
            </w:r>
            <w:proofErr w:type="gram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5,76, 5,56 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5,56 .</w:t>
            </w:r>
          </w:p>
          <w:p w:rsidR="00392154" w:rsidRDefault="00392154" w:rsidP="00801D3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</w:p>
          <w:p w:rsidR="00392154" w:rsidRDefault="00392154" w:rsidP="00801D3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</w:p>
          <w:p w:rsidR="00801D37" w:rsidRPr="00C2086C" w:rsidRDefault="00801D37" w:rsidP="00801D3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BookAntiqua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2086C">
              <w:rPr>
                <w:rFonts w:ascii="Times New Roman" w:eastAsia="BookAntiqua" w:hAnsi="Times New Roman" w:cs="Times New Roman"/>
                <w:b/>
                <w:sz w:val="24"/>
                <w:szCs w:val="24"/>
                <w:lang w:val="en-GB"/>
              </w:rPr>
              <w:t>Daya</w:t>
            </w:r>
            <w:proofErr w:type="spellEnd"/>
            <w:r w:rsidRPr="00C2086C">
              <w:rPr>
                <w:rFonts w:ascii="Times New Roman" w:eastAsia="BookAntiqua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2086C">
              <w:rPr>
                <w:rFonts w:ascii="Times New Roman" w:eastAsia="BookAntiqua" w:hAnsi="Times New Roman" w:cs="Times New Roman"/>
                <w:b/>
                <w:sz w:val="24"/>
                <w:szCs w:val="24"/>
                <w:lang w:val="en-GB"/>
              </w:rPr>
              <w:t>Ikat</w:t>
            </w:r>
            <w:proofErr w:type="spellEnd"/>
            <w:r w:rsidRPr="00C2086C">
              <w:rPr>
                <w:rFonts w:ascii="Times New Roman" w:eastAsia="BookAntiqua" w:hAnsi="Times New Roman" w:cs="Times New Roman"/>
                <w:b/>
                <w:sz w:val="24"/>
                <w:szCs w:val="24"/>
                <w:lang w:val="en-GB"/>
              </w:rPr>
              <w:t xml:space="preserve"> Air</w:t>
            </w:r>
          </w:p>
          <w:p w:rsidR="00801D37" w:rsidRDefault="00801D37" w:rsidP="00801D37">
            <w:pPr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Data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Daya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Ikat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Air (DIA)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layer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afkir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dengan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penambahan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 0%, 10%, 20%,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30%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disajikan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1EA2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 w:rsidRPr="00501EA2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1EA2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Tabel</w:t>
            </w:r>
            <w:proofErr w:type="spellEnd"/>
            <w:r w:rsidRPr="00501EA2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. 2.</w:t>
            </w:r>
          </w:p>
          <w:tbl>
            <w:tblPr>
              <w:tblW w:w="3198" w:type="dxa"/>
              <w:tblLook w:val="04A0" w:firstRow="1" w:lastRow="0" w:firstColumn="1" w:lastColumn="0" w:noHBand="0" w:noVBand="1"/>
            </w:tblPr>
            <w:tblGrid>
              <w:gridCol w:w="993"/>
              <w:gridCol w:w="845"/>
              <w:gridCol w:w="828"/>
              <w:gridCol w:w="828"/>
              <w:gridCol w:w="870"/>
            </w:tblGrid>
            <w:tr w:rsidR="00801D37" w:rsidRPr="00264268" w:rsidTr="00136483">
              <w:trPr>
                <w:trHeight w:val="257"/>
              </w:trPr>
              <w:tc>
                <w:tcPr>
                  <w:tcW w:w="993" w:type="dxa"/>
                  <w:tcBorders>
                    <w:top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D37" w:rsidRPr="003F6ABF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Ulangan</w:t>
                  </w:r>
                  <w:proofErr w:type="spellEnd"/>
                </w:p>
              </w:tc>
              <w:tc>
                <w:tcPr>
                  <w:tcW w:w="1692" w:type="dxa"/>
                  <w:gridSpan w:val="3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D37" w:rsidRPr="003F6ABF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Perlakuan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Dosis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 xml:space="preserve"> Sari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Buah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 xml:space="preserve"> Nanas (%)</w:t>
                  </w:r>
                </w:p>
              </w:tc>
              <w:tc>
                <w:tcPr>
                  <w:tcW w:w="513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D37" w:rsidRPr="003F6ABF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  <w:lang w:val="en-GB" w:eastAsia="id-ID"/>
                    </w:rPr>
                  </w:pPr>
                </w:p>
              </w:tc>
            </w:tr>
            <w:tr w:rsidR="00801D37" w:rsidRPr="00264268" w:rsidTr="00136483">
              <w:trPr>
                <w:trHeight w:val="257"/>
              </w:trPr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D37" w:rsidRPr="00264268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d-ID"/>
                    </w:rPr>
                  </w:pPr>
                  <w:r w:rsidRPr="00264268">
                    <w:rPr>
                      <w:rFonts w:ascii="Times New Roman" w:eastAsia="Times New Roman" w:hAnsi="Times New Roman" w:cs="Times New Roman"/>
                      <w:color w:val="000000"/>
                      <w:lang w:eastAsia="id-ID"/>
                    </w:rPr>
                    <w:t> 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D37" w:rsidRPr="003F6ABF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P0 (0)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D37" w:rsidRPr="003F6ABF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P1 (10)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D37" w:rsidRPr="003F6ABF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P2 (20)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D37" w:rsidRPr="00264268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P3(30)</w:t>
                  </w:r>
                  <w:r w:rsidRPr="00264268">
                    <w:rPr>
                      <w:rFonts w:ascii="Times New Roman" w:eastAsia="Times New Roman" w:hAnsi="Times New Roman" w:cs="Times New Roman"/>
                      <w:color w:val="000000"/>
                      <w:lang w:eastAsia="id-ID"/>
                    </w:rPr>
                    <w:t> </w:t>
                  </w:r>
                </w:p>
              </w:tc>
            </w:tr>
            <w:tr w:rsidR="00801D37" w:rsidRPr="00264268" w:rsidTr="00136483">
              <w:trPr>
                <w:trHeight w:val="257"/>
              </w:trPr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D37" w:rsidRPr="003F6ABF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1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D37" w:rsidRPr="004870E4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22,35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D37" w:rsidRPr="004870E4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28,11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D37" w:rsidRPr="004870E4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28,47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D37" w:rsidRPr="004870E4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4,2</w:t>
                  </w:r>
                </w:p>
              </w:tc>
            </w:tr>
            <w:tr w:rsidR="00801D37" w:rsidRPr="00264268" w:rsidTr="00136483">
              <w:trPr>
                <w:trHeight w:val="257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801D37" w:rsidRPr="003F6ABF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2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801D37" w:rsidRPr="004870E4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16,63</w:t>
                  </w:r>
                </w:p>
              </w:tc>
              <w:tc>
                <w:tcPr>
                  <w:tcW w:w="571" w:type="dxa"/>
                  <w:shd w:val="clear" w:color="auto" w:fill="auto"/>
                  <w:noWrap/>
                  <w:vAlign w:val="bottom"/>
                  <w:hideMark/>
                </w:tcPr>
                <w:p w:rsidR="00801D37" w:rsidRPr="004870E4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29,54</w:t>
                  </w:r>
                </w:p>
              </w:tc>
              <w:tc>
                <w:tcPr>
                  <w:tcW w:w="528" w:type="dxa"/>
                  <w:shd w:val="clear" w:color="auto" w:fill="auto"/>
                  <w:noWrap/>
                  <w:vAlign w:val="bottom"/>
                  <w:hideMark/>
                </w:tcPr>
                <w:p w:rsidR="00801D37" w:rsidRPr="004870E4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25,33</w:t>
                  </w:r>
                </w:p>
              </w:tc>
              <w:tc>
                <w:tcPr>
                  <w:tcW w:w="513" w:type="dxa"/>
                  <w:shd w:val="clear" w:color="auto" w:fill="auto"/>
                  <w:noWrap/>
                  <w:vAlign w:val="bottom"/>
                  <w:hideMark/>
                </w:tcPr>
                <w:p w:rsidR="00801D37" w:rsidRPr="004870E4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1,83</w:t>
                  </w:r>
                </w:p>
              </w:tc>
            </w:tr>
            <w:tr w:rsidR="00801D37" w:rsidRPr="00264268" w:rsidTr="00136483">
              <w:trPr>
                <w:trHeight w:val="257"/>
              </w:trPr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D37" w:rsidRPr="003F6ABF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3</w:t>
                  </w:r>
                </w:p>
              </w:tc>
              <w:tc>
                <w:tcPr>
                  <w:tcW w:w="59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D37" w:rsidRPr="004870E4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5,74</w:t>
                  </w:r>
                </w:p>
              </w:tc>
              <w:tc>
                <w:tcPr>
                  <w:tcW w:w="57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D37" w:rsidRPr="004870E4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17,34</w:t>
                  </w:r>
                </w:p>
              </w:tc>
              <w:tc>
                <w:tcPr>
                  <w:tcW w:w="52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D37" w:rsidRPr="004870E4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14,58</w:t>
                  </w:r>
                </w:p>
              </w:tc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D37" w:rsidRPr="004870E4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2,24</w:t>
                  </w:r>
                </w:p>
              </w:tc>
            </w:tr>
            <w:tr w:rsidR="00801D37" w:rsidRPr="00264268" w:rsidTr="00136483">
              <w:trPr>
                <w:trHeight w:val="257"/>
              </w:trPr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1D37" w:rsidRPr="0085529D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</w:rPr>
                    <w:t>Rerat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  <w:lang w:val="en-GB"/>
                    </w:rPr>
                    <w:t>a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1D37" w:rsidRPr="0085529D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</w:rPr>
                    <w:t>14,90</w:t>
                  </w: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  <w:vertAlign w:val="superscript"/>
                    </w:rPr>
                    <w:t>b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1D37" w:rsidRPr="0085529D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</w:rPr>
                    <w:t>24,99</w:t>
                  </w: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  <w:vertAlign w:val="superscript"/>
                    </w:rPr>
                    <w:t>c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1D37" w:rsidRPr="0085529D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</w:rPr>
                    <w:t>22,79</w:t>
                  </w: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  <w:vertAlign w:val="superscript"/>
                    </w:rPr>
                    <w:t>c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1D37" w:rsidRPr="0085529D" w:rsidRDefault="00801D37" w:rsidP="00801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</w:rPr>
                    <w:t>2,75</w:t>
                  </w: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  <w:vertAlign w:val="superscript"/>
                    </w:rPr>
                    <w:t>a</w:t>
                  </w:r>
                </w:p>
              </w:tc>
            </w:tr>
          </w:tbl>
          <w:p w:rsidR="00801D37" w:rsidRDefault="00801D37" w:rsidP="00801D37">
            <w:pPr>
              <w:autoSpaceDE w:val="0"/>
              <w:autoSpaceDN w:val="0"/>
              <w:adjustRightInd w:val="0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Ket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: 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*</w:t>
            </w:r>
            <w:proofErr w:type="spellStart"/>
            <w:r w:rsidRPr="009E0E17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Nilai</w:t>
            </w:r>
            <w:proofErr w:type="spellEnd"/>
            <w:r w:rsidRPr="009E0E17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0E17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Rerata</w:t>
            </w:r>
            <w:proofErr w:type="spellEnd"/>
            <w:r w:rsidRPr="009E0E17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0E17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dengan</w:t>
            </w:r>
            <w:proofErr w:type="spellEnd"/>
            <w:r w:rsidRPr="009E0E17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0E17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superskrip</w:t>
            </w:r>
            <w:proofErr w:type="spellEnd"/>
            <w:r w:rsidRPr="009E0E17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9E0E17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berbeda</w:t>
            </w:r>
            <w:proofErr w:type="spellEnd"/>
            <w:r w:rsidRPr="009E0E17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0E17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 w:rsidRPr="009E0E17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0E17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baris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sama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menunjukkan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perbedaan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nyata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(P&lt;0,05)</w:t>
            </w:r>
          </w:p>
          <w:p w:rsidR="00801D37" w:rsidRDefault="00801D37" w:rsidP="00801D37">
            <w:pPr>
              <w:autoSpaceDE w:val="0"/>
              <w:autoSpaceDN w:val="0"/>
              <w:adjustRightInd w:val="0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</w:p>
          <w:p w:rsidR="00C84987" w:rsidRDefault="00801D37" w:rsidP="00392154">
            <w:pPr>
              <w:autoSpaceDE w:val="0"/>
              <w:autoSpaceDN w:val="0"/>
              <w:adjustRightInd w:val="0"/>
              <w:spacing w:line="480" w:lineRule="auto"/>
              <w:ind w:firstLine="720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Hasil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penelitian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menujukkan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P0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berbeda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nyata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dengan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P1, P2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P3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diduga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karena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P0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tidak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menggunakan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dalam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proses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perendaman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P1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P2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menunjukkan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hasil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tidak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berbeda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nyata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hal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ini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diduga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karena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dosis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10%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20%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digunakan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masih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C84987" w:rsidRDefault="00C84987" w:rsidP="00801D37">
            <w:pPr>
              <w:autoSpaceDE w:val="0"/>
              <w:autoSpaceDN w:val="0"/>
              <w:adjustRightInd w:val="0"/>
              <w:spacing w:line="480" w:lineRule="auto"/>
              <w:ind w:firstLine="720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</w:p>
          <w:p w:rsidR="00C84987" w:rsidRPr="00F82CE7" w:rsidRDefault="00C84987" w:rsidP="00C849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BookAntiqua" w:hAnsi="Times New Roman" w:cs="Times New Roman"/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85529D">
              <w:rPr>
                <w:rFonts w:ascii="Times New Roman" w:eastAsia="BookAntiqua" w:hAnsi="Times New Roman" w:cs="Times New Roman"/>
                <w:b/>
                <w:sz w:val="24"/>
                <w:szCs w:val="24"/>
                <w:lang w:val="en-GB"/>
              </w:rPr>
              <w:t>Susut</w:t>
            </w:r>
            <w:proofErr w:type="spellEnd"/>
            <w:r w:rsidRPr="0085529D">
              <w:rPr>
                <w:rFonts w:ascii="Times New Roman" w:eastAsia="BookAntiqua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529D">
              <w:rPr>
                <w:rFonts w:ascii="Times New Roman" w:eastAsia="BookAntiqua" w:hAnsi="Times New Roman" w:cs="Times New Roman"/>
                <w:b/>
                <w:sz w:val="24"/>
                <w:szCs w:val="24"/>
                <w:lang w:val="en-GB"/>
              </w:rPr>
              <w:t>Masak</w:t>
            </w:r>
            <w:proofErr w:type="spellEnd"/>
            <w:r w:rsidRPr="0085529D">
              <w:rPr>
                <w:rFonts w:ascii="Times New Roman" w:eastAsia="BookAntiqua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85529D">
              <w:rPr>
                <w:rFonts w:ascii="Times New Roman" w:eastAsia="BookAntiqua" w:hAnsi="Times New Roman" w:cs="Times New Roman"/>
                <w:b/>
                <w:i/>
                <w:sz w:val="24"/>
                <w:szCs w:val="24"/>
                <w:lang w:val="en-GB"/>
              </w:rPr>
              <w:t>(Cooking Loss)</w:t>
            </w:r>
          </w:p>
          <w:p w:rsidR="00C84987" w:rsidRDefault="00C84987" w:rsidP="00C84987">
            <w:pPr>
              <w:autoSpaceDE w:val="0"/>
              <w:autoSpaceDN w:val="0"/>
              <w:adjustRightInd w:val="0"/>
              <w:spacing w:line="480" w:lineRule="auto"/>
              <w:ind w:firstLine="720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Data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susut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masak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layer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afkir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dengan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penambahan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 P0, P1, P2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lastRenderedPageBreak/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P3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disajikan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1EA2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Tabel</w:t>
            </w:r>
            <w:proofErr w:type="spellEnd"/>
            <w:r w:rsidRPr="00501EA2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3.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Hasil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analisis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variansi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menunjukkan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bahwa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layer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afkir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dengan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penambahan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berbeda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memberikan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perbedaan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nyata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(P&lt;0</w:t>
            </w:r>
            <w:proofErr w:type="gram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,05</w:t>
            </w:r>
            <w:proofErr w:type="gram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)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terhadap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susut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masak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Rerata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nilai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susut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masak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layer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afkir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dengan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penambahan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P0, P1, P2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P3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masing-masing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adalah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29</w:t>
            </w:r>
            <w:proofErr w:type="gram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,66</w:t>
            </w:r>
            <w:proofErr w:type="gram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%, 34,66 %, 35,33 %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37,66 %.</w:t>
            </w:r>
          </w:p>
          <w:tbl>
            <w:tblPr>
              <w:tblW w:w="4095" w:type="dxa"/>
              <w:tblLook w:val="04A0" w:firstRow="1" w:lastRow="0" w:firstColumn="1" w:lastColumn="0" w:noHBand="0" w:noVBand="1"/>
            </w:tblPr>
            <w:tblGrid>
              <w:gridCol w:w="962"/>
              <w:gridCol w:w="836"/>
              <w:gridCol w:w="925"/>
              <w:gridCol w:w="925"/>
              <w:gridCol w:w="870"/>
            </w:tblGrid>
            <w:tr w:rsidR="00C84987" w:rsidRPr="00264268" w:rsidTr="00136483">
              <w:trPr>
                <w:trHeight w:val="283"/>
              </w:trPr>
              <w:tc>
                <w:tcPr>
                  <w:tcW w:w="872" w:type="dxa"/>
                  <w:tcBorders>
                    <w:top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987" w:rsidRPr="003F6ABF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Ulangan</w:t>
                  </w:r>
                  <w:proofErr w:type="spellEnd"/>
                </w:p>
              </w:tc>
              <w:tc>
                <w:tcPr>
                  <w:tcW w:w="2435" w:type="dxa"/>
                  <w:gridSpan w:val="3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987" w:rsidRPr="003F6ABF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Perlakuan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Dosis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 xml:space="preserve"> Sari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Buah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 xml:space="preserve"> Nanas (%)</w:t>
                  </w:r>
                </w:p>
              </w:tc>
              <w:tc>
                <w:tcPr>
                  <w:tcW w:w="788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987" w:rsidRPr="003F6ABF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  <w:lang w:val="en-GB" w:eastAsia="id-ID"/>
                    </w:rPr>
                  </w:pPr>
                </w:p>
              </w:tc>
            </w:tr>
            <w:tr w:rsidR="00C84987" w:rsidRPr="00264268" w:rsidTr="00136483">
              <w:trPr>
                <w:trHeight w:val="283"/>
              </w:trPr>
              <w:tc>
                <w:tcPr>
                  <w:tcW w:w="87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987" w:rsidRPr="00264268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d-ID"/>
                    </w:rPr>
                  </w:pPr>
                  <w:r w:rsidRPr="00264268">
                    <w:rPr>
                      <w:rFonts w:ascii="Times New Roman" w:eastAsia="Times New Roman" w:hAnsi="Times New Roman" w:cs="Times New Roman"/>
                      <w:color w:val="000000"/>
                      <w:lang w:eastAsia="id-ID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987" w:rsidRPr="003F6ABF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P0 (0)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987" w:rsidRPr="003F6ABF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P1 (10)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987" w:rsidRPr="003F6ABF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P2 (20)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987" w:rsidRPr="00264268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P3(30)</w:t>
                  </w:r>
                  <w:r w:rsidRPr="00264268">
                    <w:rPr>
                      <w:rFonts w:ascii="Times New Roman" w:eastAsia="Times New Roman" w:hAnsi="Times New Roman" w:cs="Times New Roman"/>
                      <w:color w:val="000000"/>
                      <w:lang w:eastAsia="id-ID"/>
                    </w:rPr>
                    <w:t> </w:t>
                  </w:r>
                </w:p>
              </w:tc>
            </w:tr>
            <w:tr w:rsidR="00C84987" w:rsidRPr="00264268" w:rsidTr="00136483">
              <w:trPr>
                <w:trHeight w:val="283"/>
              </w:trPr>
              <w:tc>
                <w:tcPr>
                  <w:tcW w:w="87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987" w:rsidRPr="003F6ABF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1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987" w:rsidRPr="004870E4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25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987" w:rsidRPr="004870E4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36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987" w:rsidRPr="004870E4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33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987" w:rsidRPr="004870E4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38</w:t>
                  </w:r>
                </w:p>
              </w:tc>
            </w:tr>
            <w:tr w:rsidR="00C84987" w:rsidRPr="00264268" w:rsidTr="00136483">
              <w:trPr>
                <w:trHeight w:val="283"/>
              </w:trPr>
              <w:tc>
                <w:tcPr>
                  <w:tcW w:w="872" w:type="dxa"/>
                  <w:shd w:val="clear" w:color="auto" w:fill="auto"/>
                  <w:noWrap/>
                  <w:vAlign w:val="bottom"/>
                  <w:hideMark/>
                </w:tcPr>
                <w:p w:rsidR="00C84987" w:rsidRPr="003F6ABF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2</w:t>
                  </w:r>
                </w:p>
              </w:tc>
              <w:tc>
                <w:tcPr>
                  <w:tcW w:w="757" w:type="dxa"/>
                  <w:shd w:val="clear" w:color="auto" w:fill="auto"/>
                  <w:noWrap/>
                  <w:vAlign w:val="bottom"/>
                  <w:hideMark/>
                </w:tcPr>
                <w:p w:rsidR="00C84987" w:rsidRPr="004870E4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34</w:t>
                  </w: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:rsidR="00C84987" w:rsidRPr="004870E4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35</w:t>
                  </w:r>
                </w:p>
              </w:tc>
              <w:tc>
                <w:tcPr>
                  <w:tcW w:w="838" w:type="dxa"/>
                  <w:shd w:val="clear" w:color="auto" w:fill="auto"/>
                  <w:noWrap/>
                  <w:vAlign w:val="bottom"/>
                  <w:hideMark/>
                </w:tcPr>
                <w:p w:rsidR="00C84987" w:rsidRPr="004870E4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36</w:t>
                  </w:r>
                </w:p>
              </w:tc>
              <w:tc>
                <w:tcPr>
                  <w:tcW w:w="788" w:type="dxa"/>
                  <w:shd w:val="clear" w:color="auto" w:fill="auto"/>
                  <w:noWrap/>
                  <w:vAlign w:val="bottom"/>
                  <w:hideMark/>
                </w:tcPr>
                <w:p w:rsidR="00C84987" w:rsidRPr="004870E4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34</w:t>
                  </w:r>
                </w:p>
              </w:tc>
            </w:tr>
            <w:tr w:rsidR="00C84987" w:rsidRPr="00264268" w:rsidTr="00136483">
              <w:trPr>
                <w:trHeight w:val="283"/>
              </w:trPr>
              <w:tc>
                <w:tcPr>
                  <w:tcW w:w="87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987" w:rsidRPr="003F6ABF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3</w:t>
                  </w:r>
                </w:p>
              </w:tc>
              <w:tc>
                <w:tcPr>
                  <w:tcW w:w="75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987" w:rsidRPr="004870E4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30</w:t>
                  </w: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987" w:rsidRPr="004870E4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35</w:t>
                  </w: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987" w:rsidRPr="004870E4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35</w:t>
                  </w:r>
                </w:p>
              </w:tc>
              <w:tc>
                <w:tcPr>
                  <w:tcW w:w="78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987" w:rsidRPr="004870E4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41</w:t>
                  </w:r>
                </w:p>
              </w:tc>
            </w:tr>
            <w:tr w:rsidR="00C84987" w:rsidRPr="0085529D" w:rsidTr="00136483">
              <w:trPr>
                <w:trHeight w:val="283"/>
              </w:trPr>
              <w:tc>
                <w:tcPr>
                  <w:tcW w:w="8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987" w:rsidRPr="0085529D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</w:rPr>
                    <w:t>Rerata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987" w:rsidRPr="0085529D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</w:rPr>
                    <w:t>29,66</w:t>
                  </w: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  <w:vertAlign w:val="superscript"/>
                    </w:rPr>
                    <w:t>a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987" w:rsidRPr="0085529D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</w:rPr>
                    <w:t>35,33</w:t>
                  </w: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  <w:vertAlign w:val="superscript"/>
                    </w:rPr>
                    <w:t>ab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987" w:rsidRPr="0085529D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</w:rPr>
                    <w:t>34,66</w:t>
                  </w: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  <w:vertAlign w:val="superscript"/>
                    </w:rPr>
                    <w:t>ab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987" w:rsidRPr="0085529D" w:rsidRDefault="00C84987" w:rsidP="00C84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</w:rPr>
                    <w:t>37,66</w:t>
                  </w: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  <w:vertAlign w:val="superscript"/>
                    </w:rPr>
                    <w:t>b</w:t>
                  </w:r>
                </w:p>
              </w:tc>
            </w:tr>
          </w:tbl>
          <w:p w:rsidR="00C84987" w:rsidRDefault="00C84987" w:rsidP="00C84987">
            <w:pPr>
              <w:autoSpaceDE w:val="0"/>
              <w:autoSpaceDN w:val="0"/>
              <w:adjustRightInd w:val="0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5529D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Keterangan</w:t>
            </w:r>
            <w:proofErr w:type="spellEnd"/>
            <w:r w:rsidRPr="0085529D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:</w:t>
            </w:r>
          </w:p>
          <w:p w:rsidR="00C84987" w:rsidRDefault="00C84987" w:rsidP="00C84987">
            <w:pPr>
              <w:autoSpaceDE w:val="0"/>
              <w:autoSpaceDN w:val="0"/>
              <w:adjustRightInd w:val="0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*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Nilai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Rerata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dengan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superskrip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berbeda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baris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sama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menunjukkan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perbedaan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nyata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(P&lt;0</w:t>
            </w:r>
            <w:proofErr w:type="gram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,05</w:t>
            </w:r>
            <w:proofErr w:type="gram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).</w:t>
            </w:r>
          </w:p>
          <w:p w:rsidR="00C84987" w:rsidRDefault="00C84987" w:rsidP="00C84987">
            <w:pPr>
              <w:autoSpaceDE w:val="0"/>
              <w:autoSpaceDN w:val="0"/>
              <w:adjustRightInd w:val="0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</w:p>
          <w:p w:rsidR="00801D37" w:rsidRPr="00801D37" w:rsidRDefault="00C84987" w:rsidP="00C8498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BookAntiqua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</w:t>
            </w:r>
            <w:r w:rsidRPr="009E29E8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enunjukkan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bahwa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P0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berbeda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tidak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nyata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(P&lt;0</w:t>
            </w:r>
            <w:proofErr w:type="gram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,05</w:t>
            </w:r>
            <w:proofErr w:type="gram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)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terhadap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P1, P2.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Perlakuan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P1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P2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menggunakan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dengan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dosis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10%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20%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namun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dosis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tersebut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belum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mampu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mempengaruhi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susut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masak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C84987" w:rsidRPr="00BE11F9" w:rsidRDefault="00C84987" w:rsidP="00C84987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BookAntiqua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E11F9">
              <w:rPr>
                <w:rFonts w:ascii="Times New Roman" w:eastAsia="BookAntiqua" w:hAnsi="Times New Roman" w:cs="Times New Roman"/>
                <w:b/>
                <w:sz w:val="24"/>
                <w:szCs w:val="24"/>
                <w:lang w:val="en-GB"/>
              </w:rPr>
              <w:t>Keempukan</w:t>
            </w:r>
            <w:proofErr w:type="spellEnd"/>
            <w:r w:rsidRPr="00BE11F9">
              <w:rPr>
                <w:rFonts w:ascii="Times New Roman" w:eastAsia="BookAntiqua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11F9">
              <w:rPr>
                <w:rFonts w:ascii="Times New Roman" w:eastAsia="BookAntiqua" w:hAnsi="Times New Roman" w:cs="Times New Roman"/>
                <w:b/>
                <w:sz w:val="24"/>
                <w:szCs w:val="24"/>
                <w:lang w:val="en-GB"/>
              </w:rPr>
              <w:t>Daging</w:t>
            </w:r>
            <w:proofErr w:type="spellEnd"/>
          </w:p>
          <w:p w:rsidR="00C84987" w:rsidRDefault="00C84987" w:rsidP="00C84987">
            <w:pPr>
              <w:autoSpaceDE w:val="0"/>
              <w:autoSpaceDN w:val="0"/>
              <w:adjustRightInd w:val="0"/>
              <w:spacing w:after="120" w:line="480" w:lineRule="auto"/>
              <w:ind w:firstLine="720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Data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hasil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penelitian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tingkat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keempukan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layer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afkir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dengan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penambahan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lastRenderedPageBreak/>
              <w:t xml:space="preserve">nanas 0%, 10%, 20%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30%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disajikan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11A0C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Tabel</w:t>
            </w:r>
            <w:proofErr w:type="spellEnd"/>
            <w:r w:rsidRPr="00911A0C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4</w:t>
            </w:r>
            <w:r w:rsidRPr="009E29E8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.</w:t>
            </w:r>
          </w:p>
          <w:tbl>
            <w:tblPr>
              <w:tblW w:w="4438" w:type="dxa"/>
              <w:tblLook w:val="04A0" w:firstRow="1" w:lastRow="0" w:firstColumn="1" w:lastColumn="0" w:noHBand="0" w:noVBand="1"/>
            </w:tblPr>
            <w:tblGrid>
              <w:gridCol w:w="1378"/>
              <w:gridCol w:w="823"/>
              <w:gridCol w:w="792"/>
              <w:gridCol w:w="733"/>
              <w:gridCol w:w="870"/>
            </w:tblGrid>
            <w:tr w:rsidR="00347B54" w:rsidRPr="00264268" w:rsidTr="00136483">
              <w:trPr>
                <w:trHeight w:val="258"/>
              </w:trPr>
              <w:tc>
                <w:tcPr>
                  <w:tcW w:w="1378" w:type="dxa"/>
                  <w:tcBorders>
                    <w:top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B54" w:rsidRPr="003F6ABF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Ulangan</w:t>
                  </w:r>
                  <w:proofErr w:type="spellEnd"/>
                </w:p>
              </w:tc>
              <w:tc>
                <w:tcPr>
                  <w:tcW w:w="2348" w:type="dxa"/>
                  <w:gridSpan w:val="3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B54" w:rsidRPr="003F6ABF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Perlakuan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Dosis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 xml:space="preserve"> Sari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Buah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 xml:space="preserve"> Nanas (%)</w:t>
                  </w:r>
                </w:p>
              </w:tc>
              <w:tc>
                <w:tcPr>
                  <w:tcW w:w="712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B54" w:rsidRPr="003F6ABF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  <w:lang w:val="en-GB" w:eastAsia="id-ID"/>
                    </w:rPr>
                  </w:pPr>
                </w:p>
              </w:tc>
            </w:tr>
            <w:tr w:rsidR="00347B54" w:rsidRPr="00264268" w:rsidTr="00136483">
              <w:trPr>
                <w:trHeight w:val="258"/>
              </w:trPr>
              <w:tc>
                <w:tcPr>
                  <w:tcW w:w="137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B54" w:rsidRPr="00264268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d-ID"/>
                    </w:rPr>
                  </w:pPr>
                  <w:r w:rsidRPr="00264268">
                    <w:rPr>
                      <w:rFonts w:ascii="Times New Roman" w:eastAsia="Times New Roman" w:hAnsi="Times New Roman" w:cs="Times New Roman"/>
                      <w:color w:val="000000"/>
                      <w:lang w:eastAsia="id-ID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B54" w:rsidRPr="003F6ABF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P0 (0)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B54" w:rsidRPr="003F6ABF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P1 (10)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B54" w:rsidRPr="003F6ABF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P2 (20)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B54" w:rsidRPr="00264268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P3(30)</w:t>
                  </w:r>
                  <w:r w:rsidRPr="00264268">
                    <w:rPr>
                      <w:rFonts w:ascii="Times New Roman" w:eastAsia="Times New Roman" w:hAnsi="Times New Roman" w:cs="Times New Roman"/>
                      <w:color w:val="000000"/>
                      <w:lang w:eastAsia="id-ID"/>
                    </w:rPr>
                    <w:t> </w:t>
                  </w:r>
                </w:p>
              </w:tc>
            </w:tr>
            <w:tr w:rsidR="00347B54" w:rsidRPr="00264268" w:rsidTr="00136483">
              <w:trPr>
                <w:trHeight w:val="258"/>
              </w:trPr>
              <w:tc>
                <w:tcPr>
                  <w:tcW w:w="137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B54" w:rsidRPr="003F6ABF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1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B54" w:rsidRPr="004870E4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1,13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B54" w:rsidRPr="004870E4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1,10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B54" w:rsidRPr="004870E4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B54" w:rsidRPr="004870E4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0,7</w:t>
                  </w:r>
                </w:p>
              </w:tc>
            </w:tr>
            <w:tr w:rsidR="00347B54" w:rsidRPr="00264268" w:rsidTr="00136483">
              <w:trPr>
                <w:trHeight w:val="258"/>
              </w:trPr>
              <w:tc>
                <w:tcPr>
                  <w:tcW w:w="1378" w:type="dxa"/>
                  <w:shd w:val="clear" w:color="auto" w:fill="auto"/>
                  <w:noWrap/>
                  <w:vAlign w:val="bottom"/>
                  <w:hideMark/>
                </w:tcPr>
                <w:p w:rsidR="00347B54" w:rsidRPr="003F6ABF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2</w:t>
                  </w:r>
                </w:p>
              </w:tc>
              <w:tc>
                <w:tcPr>
                  <w:tcW w:w="823" w:type="dxa"/>
                  <w:shd w:val="clear" w:color="auto" w:fill="auto"/>
                  <w:noWrap/>
                  <w:vAlign w:val="bottom"/>
                  <w:hideMark/>
                </w:tcPr>
                <w:p w:rsidR="00347B54" w:rsidRPr="004870E4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1,13</w:t>
                  </w:r>
                </w:p>
              </w:tc>
              <w:tc>
                <w:tcPr>
                  <w:tcW w:w="792" w:type="dxa"/>
                  <w:shd w:val="clear" w:color="auto" w:fill="auto"/>
                  <w:noWrap/>
                  <w:vAlign w:val="bottom"/>
                  <w:hideMark/>
                </w:tcPr>
                <w:p w:rsidR="00347B54" w:rsidRPr="004870E4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1,11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347B54" w:rsidRPr="004870E4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1,03</w:t>
                  </w:r>
                </w:p>
              </w:tc>
              <w:tc>
                <w:tcPr>
                  <w:tcW w:w="712" w:type="dxa"/>
                  <w:shd w:val="clear" w:color="auto" w:fill="auto"/>
                  <w:noWrap/>
                  <w:vAlign w:val="bottom"/>
                  <w:hideMark/>
                </w:tcPr>
                <w:p w:rsidR="00347B54" w:rsidRPr="004870E4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0,8</w:t>
                  </w:r>
                </w:p>
              </w:tc>
            </w:tr>
            <w:tr w:rsidR="00347B54" w:rsidRPr="00264268" w:rsidTr="00136483">
              <w:trPr>
                <w:trHeight w:val="258"/>
              </w:trPr>
              <w:tc>
                <w:tcPr>
                  <w:tcW w:w="137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B54" w:rsidRPr="003F6ABF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3</w:t>
                  </w:r>
                </w:p>
              </w:tc>
              <w:tc>
                <w:tcPr>
                  <w:tcW w:w="82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B54" w:rsidRPr="004870E4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1,06</w:t>
                  </w:r>
                </w:p>
              </w:tc>
              <w:tc>
                <w:tcPr>
                  <w:tcW w:w="79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B54" w:rsidRPr="004870E4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0,75</w:t>
                  </w:r>
                </w:p>
              </w:tc>
              <w:tc>
                <w:tcPr>
                  <w:tcW w:w="73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B54" w:rsidRPr="004870E4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0,58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B54" w:rsidRPr="004870E4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  <w:t>0,43</w:t>
                  </w:r>
                </w:p>
              </w:tc>
            </w:tr>
            <w:tr w:rsidR="00347B54" w:rsidRPr="0085529D" w:rsidTr="00136483">
              <w:trPr>
                <w:trHeight w:val="258"/>
              </w:trPr>
              <w:tc>
                <w:tcPr>
                  <w:tcW w:w="13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7B54" w:rsidRPr="0085529D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 w:rsidRPr="005171D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</w:rPr>
                    <w:t>Rerata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7B54" w:rsidRPr="0085529D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  <w:lang w:val="en-GB"/>
                    </w:rPr>
                    <w:t>1,10</w:t>
                  </w: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  <w:vertAlign w:val="superscript"/>
                      <w:lang w:val="en-GB"/>
                    </w:rPr>
                    <w:t>b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7B54" w:rsidRPr="0085529D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  <w:lang w:val="en-GB"/>
                    </w:rPr>
                    <w:t>0,98</w:t>
                  </w: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  <w:vertAlign w:val="superscript"/>
                      <w:lang w:val="en-GB"/>
                    </w:rPr>
                    <w:t>b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7B54" w:rsidRPr="0085529D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  <w:lang w:val="en-GB"/>
                    </w:rPr>
                    <w:t>0,90</w:t>
                  </w: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  <w:vertAlign w:val="superscript"/>
                    </w:rPr>
                    <w:t>b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7B54" w:rsidRPr="0085529D" w:rsidRDefault="00347B54" w:rsidP="0034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GB" w:eastAsia="id-ID"/>
                    </w:rPr>
                  </w:pP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  <w:lang w:val="en-GB"/>
                    </w:rPr>
                    <w:t>0,64</w:t>
                  </w:r>
                  <w:r w:rsidRPr="0085529D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  <w:vertAlign w:val="superscript"/>
                      <w:lang w:val="en-GB"/>
                    </w:rPr>
                    <w:t>a</w:t>
                  </w:r>
                </w:p>
              </w:tc>
            </w:tr>
          </w:tbl>
          <w:p w:rsidR="00347B54" w:rsidRDefault="00347B54" w:rsidP="00347B54">
            <w:pPr>
              <w:autoSpaceDE w:val="0"/>
              <w:autoSpaceDN w:val="0"/>
              <w:adjustRightInd w:val="0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Keterangan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:</w:t>
            </w:r>
          </w:p>
          <w:p w:rsidR="00347B54" w:rsidRDefault="00347B54" w:rsidP="00347B54">
            <w:pPr>
              <w:autoSpaceDE w:val="0"/>
              <w:autoSpaceDN w:val="0"/>
              <w:adjustRightInd w:val="0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*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Rerata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dengan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superskrip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berbeda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baris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sama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menunjukkan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perbedaan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nyata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(P&lt;0</w:t>
            </w:r>
            <w:proofErr w:type="gram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,05</w:t>
            </w:r>
            <w:proofErr w:type="gram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).</w:t>
            </w:r>
          </w:p>
          <w:p w:rsidR="00347B54" w:rsidRDefault="00347B54" w:rsidP="00347B54">
            <w:pPr>
              <w:autoSpaceDE w:val="0"/>
              <w:autoSpaceDN w:val="0"/>
              <w:adjustRightInd w:val="0"/>
              <w:spacing w:line="480" w:lineRule="auto"/>
              <w:ind w:firstLine="720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</w:p>
          <w:p w:rsidR="00347B54" w:rsidRDefault="00347B54" w:rsidP="00347B54">
            <w:pPr>
              <w:autoSpaceDE w:val="0"/>
              <w:autoSpaceDN w:val="0"/>
              <w:adjustRightInd w:val="0"/>
              <w:spacing w:line="480" w:lineRule="auto"/>
              <w:ind w:firstLine="720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Rerata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nilai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keempukan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layer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afkir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dengan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penambahan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P0, P1, P2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P3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masing-masing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adalah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1,10 Kg/</w:t>
            </w:r>
            <m:oMath>
              <m:sSup>
                <m:sSupPr>
                  <m:ctrlPr>
                    <w:rPr>
                      <w:rFonts w:ascii="Cambria Math" w:eastAsia="BookAntiqu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eastAsia="BookAntiqua" w:hAnsi="Cambria Math" w:cs="Times New Roman"/>
                      <w:sz w:val="24"/>
                      <w:szCs w:val="24"/>
                      <w:lang w:val="en-GB"/>
                    </w:rPr>
                    <m:t>cm</m:t>
                  </m:r>
                </m:e>
                <m:sup>
                  <m:r>
                    <w:rPr>
                      <w:rFonts w:ascii="Cambria Math" w:eastAsia="BookAntiqu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</m:oMath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, 0,98 Kg/</w:t>
            </w:r>
            <m:oMath>
              <m:sSup>
                <m:sSupPr>
                  <m:ctrlPr>
                    <w:rPr>
                      <w:rFonts w:ascii="Cambria Math" w:eastAsia="BookAntiqu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eastAsia="BookAntiqua" w:hAnsi="Cambria Math" w:cs="Times New Roman"/>
                      <w:sz w:val="24"/>
                      <w:szCs w:val="24"/>
                      <w:lang w:val="en-GB"/>
                    </w:rPr>
                    <m:t>cm</m:t>
                  </m:r>
                </m:e>
                <m:sup>
                  <m:r>
                    <w:rPr>
                      <w:rFonts w:ascii="Cambria Math" w:eastAsia="BookAntiqu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</m:oMath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, 0,90 Kg/</w:t>
            </w:r>
            <m:oMath>
              <m:sSup>
                <m:sSupPr>
                  <m:ctrlPr>
                    <w:rPr>
                      <w:rFonts w:ascii="Cambria Math" w:eastAsia="BookAntiqu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eastAsia="BookAntiqua" w:hAnsi="Cambria Math" w:cs="Times New Roman"/>
                      <w:sz w:val="24"/>
                      <w:szCs w:val="24"/>
                      <w:lang w:val="en-GB"/>
                    </w:rPr>
                    <m:t>cm</m:t>
                  </m:r>
                </m:e>
                <m:sup>
                  <m:r>
                    <w:rPr>
                      <w:rFonts w:ascii="Cambria Math" w:eastAsia="BookAntiqu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</m:oMath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, dan 0,64 Kg/</w:t>
            </w:r>
            <m:oMath>
              <m:sSup>
                <m:sSupPr>
                  <m:ctrlPr>
                    <w:rPr>
                      <w:rFonts w:ascii="Cambria Math" w:eastAsia="BookAntiqu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eastAsia="BookAntiqua" w:hAnsi="Cambria Math" w:cs="Times New Roman"/>
                      <w:sz w:val="24"/>
                      <w:szCs w:val="24"/>
                      <w:lang w:val="en-GB"/>
                    </w:rPr>
                    <m:t>cm</m:t>
                  </m:r>
                </m:e>
                <m:sup>
                  <m:r>
                    <w:rPr>
                      <w:rFonts w:ascii="Cambria Math" w:eastAsia="BookAntiqu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</m:oMath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. Hasil penelitian bahwa semakin tinggi konsentrasi sari buah nanas yang ditambahkan maka beban yang digunakan untuk menilai keempukan daging semakin rendah dan daging semakin empuk. </w:t>
            </w:r>
          </w:p>
          <w:p w:rsidR="00347B54" w:rsidRDefault="00392154" w:rsidP="00347B54">
            <w:pPr>
              <w:autoSpaceDE w:val="0"/>
              <w:autoSpaceDN w:val="0"/>
              <w:adjustRightInd w:val="0"/>
              <w:spacing w:line="480" w:lineRule="auto"/>
              <w:ind w:firstLine="720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Hasil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penelitian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menunjukkan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bahwa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P0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tidak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berbeda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nyata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(P&lt;0</w:t>
            </w:r>
            <w:proofErr w:type="gram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,05</w:t>
            </w:r>
            <w:proofErr w:type="gram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)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terhadap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P1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P2,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sedangkan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P3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berbeda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nyata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(P&gt;0,05)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terhadap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P0, P1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P2. Dari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hasil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penelitian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dapat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dilihat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bahwa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penambahan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dosis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392154" w:rsidRDefault="00392154" w:rsidP="0039215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Biyatmoko, D. 2018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.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Variasi Lama Perendaman dengan Larutan Ekstrak Nanas 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(Ananas comosus </w:t>
            </w:r>
            <w:r w:rsidRPr="00A45BC5">
              <w:rPr>
                <w:rFonts w:ascii="Times New Roman" w:hAnsi="Times New Roman" w:cs="Times New Roman"/>
                <w:noProof/>
                <w:sz w:val="24"/>
                <w:szCs w:val="24"/>
              </w:rPr>
              <w:t>L. Merr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)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terhadap Susut Masak dan Uji Organolep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tik Daging Ayam Petelur Afkir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. 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Jurnal </w:t>
            </w:r>
            <w:r w:rsidRPr="008272FF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Sains dan Tek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GB"/>
              </w:rPr>
              <w:t>o</w:t>
            </w:r>
            <w:r w:rsidRPr="008272FF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nolgi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,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 Vol 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4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 No 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1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 : 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7–13.</w:t>
            </w:r>
          </w:p>
          <w:p w:rsidR="00392154" w:rsidRPr="00FB3AF3" w:rsidRDefault="00392154" w:rsidP="0039215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Dewanto. A.,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D. Rotinsulu, T. A. Ransaleleh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dan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R. M. 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aningon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2017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Sifat Organoleptik Daging Ayam Petelur Tua yang di Rendam dalam Ekstrak Kulit Nanas </w:t>
            </w:r>
            <w:r w:rsidRPr="00FB3AF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(Ananas comosus </w:t>
            </w:r>
            <w:r w:rsidRPr="00A45BC5">
              <w:rPr>
                <w:rFonts w:ascii="Times New Roman" w:hAnsi="Times New Roman" w:cs="Times New Roman"/>
                <w:noProof/>
                <w:sz w:val="24"/>
                <w:szCs w:val="24"/>
              </w:rPr>
              <w:t>L. Merr</w:t>
            </w:r>
            <w:r w:rsidRPr="00FB3AF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Jurnal Zootek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Vol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No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303–313.</w:t>
            </w:r>
          </w:p>
          <w:p w:rsidR="00392154" w:rsidRDefault="00392154" w:rsidP="0039215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Cahyono, B. 2012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Buku Terlengkap Budidaya Nenas Secara Komersial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Pustaka Mina.</w:t>
            </w:r>
            <w:r w:rsidRPr="008272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Jakarta</w:t>
            </w:r>
          </w:p>
          <w:p w:rsidR="00392154" w:rsidRPr="00310B36" w:rsidRDefault="00392154" w:rsidP="0039215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 w:rsidRPr="00B677AB">
              <w:rPr>
                <w:rFonts w:ascii="Times New Roman" w:hAnsi="Times New Roman" w:cs="Times New Roman"/>
                <w:noProof/>
                <w:sz w:val="24"/>
                <w:szCs w:val="24"/>
              </w:rPr>
              <w:t>Domi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szewski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, Z., G. Bienkiewicz, and D. Plust,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 w:rsidRPr="00B677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ifferent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eat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reatment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e</w:t>
            </w:r>
            <w:r w:rsidRPr="00B677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ffects on the lipid quality of striped catfish </w:t>
            </w:r>
            <w:r w:rsidRPr="00310B3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(Pangasius hypophthalamus)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. </w:t>
            </w:r>
            <w:r w:rsidRPr="00B677A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American Meat Science Association. Technology. Aliment</w:t>
            </w:r>
            <w:r w:rsidRPr="00B677A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, </w:t>
            </w:r>
            <w:r w:rsidRPr="00B677A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Vol </w:t>
            </w:r>
            <w:r w:rsidRPr="00B677A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10</w:t>
            </w:r>
            <w:r w:rsidRPr="00B677A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 No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 </w:t>
            </w:r>
            <w:r w:rsidRPr="00B677A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3</w:t>
            </w:r>
            <w:r w:rsidRPr="00B677A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 : </w:t>
            </w:r>
            <w:r w:rsidRPr="00B677A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359–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373.</w:t>
            </w:r>
          </w:p>
          <w:p w:rsidR="00392154" w:rsidRPr="008272FF" w:rsidRDefault="00392154" w:rsidP="0039215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Fenita, Y.,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M. Olfa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dan D.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Eva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.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Pengaruh Pemberian Air Nanas </w:t>
            </w:r>
            <w:r w:rsidRPr="00721FF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( Ananas cosumu</w:t>
            </w:r>
            <w:r w:rsidRPr="00721FF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s</w:t>
            </w:r>
            <w:r w:rsidRPr="00721FF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)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terhadap Kua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litas Daging Ayam Petelur Afkir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 Jurnal Sains Peternakan Indonesia, Vol 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4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 No 1 :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43–50.</w:t>
            </w:r>
          </w:p>
          <w:p w:rsidR="00392154" w:rsidRDefault="00392154" w:rsidP="0039215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Firmansyah, A. A. 2017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Pengaruh Perendaman Daging Ayam Kampung 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(Gallus domesticus)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Bagian Paha dalam Ekstrak Buah Nanas 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(Anenas comosus)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Buah Mengkudu 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(Morinda citrifolia)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dan Daun Pepaya 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(Carica papaya)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Terhadap Kada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 pH, Susut Masak dan Keempukan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Simki-Techsain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GB"/>
              </w:rPr>
              <w:t>. Vol 01 No. 06: 1-22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392154" w:rsidRPr="008272FF" w:rsidRDefault="00392154" w:rsidP="0039215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Harahap, A.U.,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Syaifuddin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dan I.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Syafaat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Pengaruh Perendaman Daging Ayam Petelur Afkir Menggunakan Ekstrak Buah Nanas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(Ananas comosus </w:t>
            </w:r>
            <w:r w:rsidRPr="00A45BC5">
              <w:rPr>
                <w:rFonts w:ascii="Times New Roman" w:hAnsi="Times New Roman" w:cs="Times New Roman"/>
                <w:noProof/>
                <w:sz w:val="24"/>
                <w:szCs w:val="24"/>
              </w:rPr>
              <w:t>L. Merr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)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dengan Konsentrasi Berbeda terhadap Perubaha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 Kualitas Daging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D867B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Jurnal LPPM Universitas Nusantara PGRI Kediri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 Vol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8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 No 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3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 : 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18–25.</w:t>
            </w:r>
          </w:p>
          <w:p w:rsidR="001A4B83" w:rsidRDefault="00392154" w:rsidP="00176916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Ibrahim,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A.M., K Widayaka dan R. Aka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2017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Pengaruh Ekstrak Buah Nenas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(Ananas comosus </w:t>
            </w:r>
            <w:r w:rsidRPr="00A45BC5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L</w:t>
            </w:r>
            <w:r w:rsidRPr="00A45BC5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A45BC5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M</w:t>
            </w:r>
            <w:r w:rsidRPr="00A45BC5">
              <w:rPr>
                <w:rFonts w:ascii="Times New Roman" w:hAnsi="Times New Roman" w:cs="Times New Roman"/>
                <w:noProof/>
                <w:sz w:val="24"/>
                <w:szCs w:val="24"/>
              </w:rPr>
              <w:t>err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Terh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adap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Kualitas Fisik dan Organoleptik Daging Kuda den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gan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Lama Perebusan yang Berbeda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Jurnal Ilmu dan Teknologi Peternakan Tropis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Vol 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,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 No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 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3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 : </w:t>
            </w:r>
            <w:r w:rsidRPr="008272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1–10</w:t>
            </w:r>
            <w:r w:rsidR="00176916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176916" w:rsidRPr="00E56983" w:rsidRDefault="00176916" w:rsidP="00176916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Purnamasari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,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E., 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Z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ulfahmi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dan I. 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irdhiyati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2012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Sifat Fisik Daging Ayam Petelur Afkir yang di Rendam dalam Ekstrak Kulit Nenas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(Ananas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c</w:t>
            </w:r>
            <w:r w:rsidRPr="004B60C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omosus </w:t>
            </w:r>
            <w:r w:rsidRPr="00A45BC5">
              <w:rPr>
                <w:rFonts w:ascii="Times New Roman" w:hAnsi="Times New Roman" w:cs="Times New Roman"/>
                <w:noProof/>
                <w:sz w:val="24"/>
                <w:szCs w:val="24"/>
              </w:rPr>
              <w:t>L. Merr</w:t>
            </w:r>
            <w:r w:rsidRPr="004B60C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dengan Konsentrasi yang Berbeda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GB"/>
              </w:rPr>
              <w:t>J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urnal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GB"/>
              </w:rPr>
              <w:t>P</w:t>
            </w:r>
            <w:r w:rsidRPr="00D867B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eternakan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Vol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: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1–8.</w:t>
            </w:r>
          </w:p>
          <w:p w:rsidR="00176916" w:rsidRPr="00D867B5" w:rsidRDefault="00176916" w:rsidP="00176916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Silaban, I.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dan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S. Rahmanisa.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Pengaruh Enzim Bromelin Buah Nanas ( </w:t>
            </w:r>
            <w:r w:rsidRPr="00490DB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Ananas comosus</w:t>
            </w:r>
            <w:r w:rsidRPr="00490DB2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</w:t>
            </w:r>
            <w:r w:rsidRPr="00A45BC5">
              <w:rPr>
                <w:rFonts w:ascii="Times New Roman" w:hAnsi="Times New Roman" w:cs="Times New Roman"/>
                <w:noProof/>
                <w:sz w:val="24"/>
                <w:szCs w:val="24"/>
              </w:rPr>
              <w:t>L.</w:t>
            </w:r>
            <w:r w:rsidRPr="00A45BC5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Merr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 </w:t>
            </w:r>
            <w:r w:rsidRPr="00490DB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terhadap Awal Kehamilan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GB"/>
              </w:rPr>
              <w:t>Medical Journal of Lampung Universiy. Vol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. No.4: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80–85.</w:t>
            </w:r>
          </w:p>
          <w:p w:rsidR="00176916" w:rsidRPr="00490DB2" w:rsidRDefault="00176916" w:rsidP="00176916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Soeparno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Ilmu dan Teknologi Daging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GB"/>
              </w:rPr>
              <w:t xml:space="preserve">. </w:t>
            </w:r>
            <w:r w:rsidRPr="00CC5DC3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Edisi Kedua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. Gadjah Mada University Press.</w:t>
            </w:r>
            <w:r w:rsidRPr="00490DB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Yogyakarta</w:t>
            </w:r>
          </w:p>
          <w:p w:rsidR="00176916" w:rsidRPr="00D867B5" w:rsidRDefault="00176916" w:rsidP="00176916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Subekti, E. 2010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Meat Quality Of Raw Materials Nuggets Laying Chicken 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ejects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.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90DB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Jurnal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</w:t>
            </w:r>
            <w:r w:rsidRPr="00D867B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MEDIAGRO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Vol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, No.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: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31–36.</w:t>
            </w:r>
          </w:p>
          <w:p w:rsidR="00176916" w:rsidRPr="00D867B5" w:rsidRDefault="00176916" w:rsidP="00176916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Sugiyono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Metode Penelitian Kuantitatif, Kuantitatif dan R dan D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. Bandung: Alfabeta.</w:t>
            </w:r>
          </w:p>
          <w:p w:rsidR="00176916" w:rsidRDefault="00176916" w:rsidP="00176916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Syahbana, R. 2017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90DB2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Pemanfaatan Enzim Bromelin yang Diisolasi dari Bonggol Nanas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( Ananas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GB"/>
              </w:rPr>
              <w:t>c</w:t>
            </w:r>
            <w:r w:rsidRPr="00D867B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omosus L ) </w:t>
            </w:r>
            <w:r w:rsidRPr="00490DB2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sebagai Pengempuk Daging Sapi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(Bos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GB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aurus</w:t>
            </w:r>
            <w:r w:rsidRPr="00D867B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)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</w:t>
            </w:r>
            <w:r w:rsidRPr="00490DB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Skripsi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.</w:t>
            </w:r>
            <w:r w:rsidRPr="00490DB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Fakultas Matematika dan Ilmu Pengetahuan Alam. Universitas Sumatera Utara. Medan.</w:t>
            </w:r>
          </w:p>
          <w:p w:rsidR="00176916" w:rsidRPr="00490DB2" w:rsidRDefault="00176916" w:rsidP="00176916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Utami, D.P.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90DB2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Pengaruh Penambahan Ekstrak Nanas </w:t>
            </w:r>
            <w:r w:rsidRPr="00490DB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(Ananas comosus </w:t>
            </w:r>
            <w:r w:rsidRPr="00A45BC5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L. Merr</w:t>
            </w:r>
            <w:r w:rsidRPr="00A45BC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)</w:t>
            </w:r>
            <w:r w:rsidRPr="00A45BC5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</w:t>
            </w:r>
            <w:r w:rsidRPr="00490DB2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dan Waktu Pemasakan yang Berbeda Terhadap Kualitas daging Itik Afkir</w:t>
            </w:r>
            <w:r w:rsidRPr="00490DB2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</w:t>
            </w:r>
            <w:r w:rsidRPr="00490DB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Skripsi.</w:t>
            </w:r>
            <w:r w:rsidRPr="00490DB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Unive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rsitas Sebelas Maret Surakarta.</w:t>
            </w:r>
          </w:p>
          <w:p w:rsidR="00176916" w:rsidRPr="00176916" w:rsidRDefault="00176916" w:rsidP="00176916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05" w:type="dxa"/>
          </w:tcPr>
          <w:p w:rsidR="00A96B80" w:rsidRDefault="00A96B80">
            <w:pPr>
              <w:rPr>
                <w:lang w:val="en-US"/>
              </w:rPr>
            </w:pPr>
          </w:p>
        </w:tc>
        <w:tc>
          <w:tcPr>
            <w:tcW w:w="3933" w:type="dxa"/>
          </w:tcPr>
          <w:p w:rsidR="00A96B80" w:rsidRDefault="00A96B80" w:rsidP="00A96B80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mengalami peningkatan. Rata-rata peningkatan ayam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layer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 tahun ke tahun mencapai 5%. Data menunjukkan populasi ayam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layer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afkir di Indonesia tahun 2013 sampai dengan 2018 mengalami peningkatan berturut-turut dari 97,200 kg; 102,80 kg; 110,280 kg, dan 114,900 kg; dan 116,280 kg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ADDIN CSL_CITATION { "citationItems" : [ { "id" : "ITEM-1", "itemData" : { "ISBN" : "9789796280353", "author" : [ { "dropping-particle" : "", "family" : "Anonim", "given" : "", "non-dropping-particle" : "", "parse-names" : false, "suffix" : "" } ], "id" : "ITEM-1", "issued" : { "date-parts" : [ [ "2018" ] ] }, "publisher" : "Kementrian Pertanian Direktorat Jenderal Peternakan dan Kesehatan Hewan", "publisher-place" : "Jakarta", "title" : "Statistik Peternakan dan Kesehatan Hewan Livestock dan Animal Health Statistics 2018", "type" : "book" }, "uris" : [ "http://www.mendeley.com/documents/?uuid=2a4c3dd2-f500-448b-87ec-49ecac5df8f7" ] } ], "mendeley" : { "formattedCitation" : "(Anonim, 2018)", "plainTextFormattedCitation" : "(Anonim, 2018)", "previouslyFormattedCitation" : "(Anonim, 2018)" }, "properties" : {  }, "schema" : "https://github.com/citation-style-language/schema/raw/master/csl-citation.json" }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46FE">
              <w:rPr>
                <w:rFonts w:ascii="Times New Roman" w:hAnsi="Times New Roman" w:cs="Times New Roman"/>
                <w:noProof/>
                <w:sz w:val="24"/>
                <w:szCs w:val="24"/>
              </w:rPr>
              <w:t>(Anonim, 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A96B80" w:rsidRDefault="00A96B80" w:rsidP="00A96B80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lastRenderedPageBreak/>
              <w:t xml:space="preserve">Menurut 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fldChar w:fldCharType="begin" w:fldLock="1"/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instrText>ADDIN CSL_CITATION { "citationItems" : [ { "id" : "ITEM-1", "itemData" : { "URL" : "http://attayaya.blogspot.com", "author" : [ { "dropping-particle" : "", "family" : "Attaya", "given" : "", "non-dropping-particle" : "", "parse-names" : false, "suffix" : "" } ], "id" : "ITEM-1", "issued" : { "date-parts" : [ [ "2008" ] ] }, "title" : "Manfaat Tanaman Nenas", "type" : "webpage" }, "uris" : [ "http://www.mendeley.com/documents/?uuid=9c961062-e01f-4346-9707-0e86b04cd11b" ] } ], "mendeley" : { "formattedCitation" : "(Attaya, 2008)", "manualFormatting" : "Attaya (2008)", "plainTextFormattedCitation" : "(Attaya, 2008)", "previouslyFormattedCitation" : "(Attaya, 2008)" }, "properties" : {  }, "schema" : "https://github.com/citation-style-language/schema/raw/master/csl-citation.json" }</w:instrTex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BookAntiqua" w:hAnsi="Times New Roman" w:cs="Times New Roman"/>
                <w:noProof/>
                <w:sz w:val="24"/>
                <w:szCs w:val="24"/>
              </w:rPr>
              <w:t>Attaya</w:t>
            </w:r>
            <w:r w:rsidRPr="002C626E">
              <w:rPr>
                <w:rFonts w:ascii="Times New Roman" w:eastAsia="BookAntiqua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BookAntiqua" w:hAnsi="Times New Roman" w:cs="Times New Roman"/>
                <w:noProof/>
                <w:sz w:val="24"/>
                <w:szCs w:val="24"/>
                <w:lang w:val="en-GB"/>
              </w:rPr>
              <w:t>(</w:t>
            </w:r>
            <w:r w:rsidRPr="002C626E">
              <w:rPr>
                <w:rFonts w:ascii="Times New Roman" w:eastAsia="BookAntiqua" w:hAnsi="Times New Roman" w:cs="Times New Roman"/>
                <w:noProof/>
                <w:sz w:val="24"/>
                <w:szCs w:val="24"/>
              </w:rPr>
              <w:t>2008)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alah satu alternatif untuk memecahkan kendala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kealotan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adalah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enzim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melunakkan daging dengan nanas yang mengandung enzim bromelin, yaitu protease yang dapat menghidrolisis protein sehingga dapat melunakkan daging.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A96B80" w:rsidRPr="001A4B83" w:rsidRDefault="00A96B80" w:rsidP="00A96B80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BookAntiqua" w:hAnsi="Times New Roman" w:cs="Times New Roman"/>
                <w:b/>
                <w:sz w:val="24"/>
                <w:szCs w:val="24"/>
                <w:lang w:val="en-GB"/>
              </w:rPr>
            </w:pPr>
            <w:r w:rsidRPr="001A4B83">
              <w:rPr>
                <w:rFonts w:ascii="Times New Roman" w:eastAsia="BookAntiqua" w:hAnsi="Times New Roman" w:cs="Times New Roman"/>
                <w:b/>
                <w:sz w:val="24"/>
                <w:szCs w:val="24"/>
                <w:lang w:val="en-GB"/>
              </w:rPr>
              <w:t>M</w:t>
            </w:r>
            <w:r w:rsidR="001A4B83" w:rsidRPr="001A4B83">
              <w:rPr>
                <w:rFonts w:ascii="Times New Roman" w:eastAsia="BookAntiqua" w:hAnsi="Times New Roman" w:cs="Times New Roman"/>
                <w:b/>
                <w:sz w:val="24"/>
                <w:szCs w:val="24"/>
                <w:lang w:val="en-GB"/>
              </w:rPr>
              <w:t>ATERI DAN METODE</w:t>
            </w:r>
          </w:p>
          <w:p w:rsidR="001A4B83" w:rsidRDefault="001A4B83" w:rsidP="001A4B83">
            <w:pPr>
              <w:autoSpaceDE w:val="0"/>
              <w:autoSpaceDN w:val="0"/>
              <w:adjustRightInd w:val="0"/>
              <w:spacing w:line="480" w:lineRule="auto"/>
              <w:ind w:firstLine="720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Penelitian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ini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dilakukan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di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Laboratorium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Ilmu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Produksi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Ternak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Fakultas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Agroindustri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Universitas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Mercu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Buana Yogyakarta Jl. Wates KM 10 Yogyakarta pada 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12 </w:t>
            </w:r>
            <w:proofErr w:type="gram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September  –</w:t>
            </w:r>
            <w:proofErr w:type="gram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20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Desember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>2019.</w:t>
            </w:r>
          </w:p>
          <w:p w:rsidR="001A4B83" w:rsidRPr="001A4B83" w:rsidRDefault="001A4B83" w:rsidP="001A4B8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Bahan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digunakan</w:t>
            </w:r>
            <w:proofErr w:type="spellEnd"/>
            <w:r w:rsidRPr="001A4B83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:</w:t>
            </w:r>
          </w:p>
          <w:p w:rsidR="00502280" w:rsidRPr="00502280" w:rsidRDefault="001A4B83" w:rsidP="0050228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BookAntiqua" w:hAnsi="Times New Roman" w:cs="Times New Roman"/>
                <w:i/>
                <w:sz w:val="24"/>
                <w:szCs w:val="24"/>
              </w:rPr>
            </w:pPr>
            <w:r w:rsidRPr="00B358D5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Daging </w:t>
            </w:r>
            <w:r w:rsidRPr="00B358D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yang </w:t>
            </w:r>
            <w:proofErr w:type="spellStart"/>
            <w:r w:rsidRPr="00B358D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digunakan</w:t>
            </w:r>
            <w:proofErr w:type="spellEnd"/>
            <w:r w:rsidRPr="00B358D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358D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B358D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358D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penelitian</w:t>
            </w:r>
            <w:proofErr w:type="spellEnd"/>
            <w:r w:rsidRPr="00B358D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358D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ini</w:t>
            </w:r>
            <w:proofErr w:type="spellEnd"/>
            <w:r w:rsidRPr="00B358D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358D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adal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layer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afkir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umur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78</w:t>
            </w:r>
            <w:r w:rsidRPr="00B358D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358D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minggu</w:t>
            </w:r>
            <w:proofErr w:type="spellEnd"/>
            <w:r w:rsidRPr="00B358D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358D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dari</w:t>
            </w:r>
            <w:proofErr w:type="spellEnd"/>
            <w:r w:rsidRPr="00B358D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358D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bagian</w:t>
            </w:r>
            <w:proofErr w:type="spellEnd"/>
            <w:r w:rsidRPr="00B358D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358D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otot</w:t>
            </w:r>
            <w:proofErr w:type="spellEnd"/>
            <w:r w:rsidRPr="00B358D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dada (pectoralis) yang </w:t>
            </w:r>
            <w:proofErr w:type="spellStart"/>
            <w:r w:rsidRPr="00B358D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diperoleh</w:t>
            </w:r>
            <w:proofErr w:type="spellEnd"/>
            <w:r w:rsidRPr="00B358D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358D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dar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peternak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Bary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Farm</w:t>
            </w:r>
            <w:r w:rsidRPr="00B358D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502280" w:rsidRDefault="00502280" w:rsidP="00502280">
            <w:pPr>
              <w:spacing w:line="48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lastRenderedPageBreak/>
              <w:t>potong</w:t>
            </w:r>
            <w:proofErr w:type="spellEnd"/>
            <w:proofErr w:type="gramEnd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berbentuk</w:t>
            </w:r>
            <w:proofErr w:type="spellEnd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perse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gi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di blender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sampai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halus</w:t>
            </w:r>
            <w:proofErr w:type="spellEnd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tanpa</w:t>
            </w:r>
            <w:proofErr w:type="spellEnd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penambahan</w:t>
            </w:r>
            <w:proofErr w:type="spellEnd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air. </w:t>
            </w:r>
            <w:proofErr w:type="spellStart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Selanjutnya</w:t>
            </w:r>
            <w:proofErr w:type="spellEnd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dilakukan</w:t>
            </w:r>
            <w:proofErr w:type="spellEnd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penyaringan</w:t>
            </w:r>
            <w:proofErr w:type="spellEnd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untuk</w:t>
            </w:r>
            <w:proofErr w:type="spellEnd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5984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memisahkan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ampas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. 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penelitian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didapat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sebanyak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450 ml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dari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3</w:t>
            </w:r>
            <w:proofErr w:type="gram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,5</w:t>
            </w:r>
            <w:proofErr w:type="gram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kg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matang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502280" w:rsidRPr="00502280" w:rsidRDefault="00502280" w:rsidP="00502280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r w:rsidRPr="00502280">
              <w:rPr>
                <w:rFonts w:ascii="Times New Roman" w:eastAsia="BookAntiqua" w:hAnsi="Times New Roman" w:cs="Times New Roman"/>
                <w:sz w:val="24"/>
                <w:szCs w:val="24"/>
              </w:rPr>
              <w:t>Proses pencampuran dan perendaman</w:t>
            </w:r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sesuai</w:t>
            </w:r>
            <w:proofErr w:type="spellEnd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dengan</w:t>
            </w:r>
            <w:proofErr w:type="spellEnd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penelitian</w:t>
            </w:r>
            <w:proofErr w:type="spellEnd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fldChar w:fldCharType="begin" w:fldLock="1"/>
            </w:r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instrText>ADDIN CSL_CITATION { "citationItems" : [ { "id" : "ITEM-1", "itemData" : { "author" : [ { "dropping-particle" : "", "family" : "A.U", "given" : "Harahap.", "non-dropping-particle" : "", "parse-names" : false, "suffix" : "" }, { "dropping-particle" : "", "family" : "Syaifuddin", "given" : "", "non-dropping-particle" : "", "parse-names" : false, "suffix" : "" }, { "dropping-particle" : "", "family" : "Syafaat", "given" : "I.", "non-dropping-particle" : "", "parse-names" : false, "suffix" : "" } ], "container-title" : "Jurnal LPPM Universitas Nusantara PGRI Kediri", "id" : "ITEM-1", "issue" : "3", "issued" : { "date-parts" : [ [ "2018" ] ] }, "page" : "18-25", "title" : "Pengaruh Perendaman Daging Ayam Petelur Afkir Menggunakan Ekstrak Buah Nanas (Ananas comosus L. Merr) dengan Konsentrasi Berbeda terhadap Perubahan Kualitas Daging", "type" : "article-journal", "volume" : "8" }, "uris" : [ "http://www.mendeley.com/documents/?uuid=582ef0a0-77b2-41d5-8a81-8f0e1ace56e8" ] } ], "mendeley" : { "formattedCitation" : "(A.U, Syaifuddin and Syafaat, 2018)", "manualFormatting" : "(Harahap, 2018)", "plainTextFormattedCitation" : "(A.U, Syaifuddin and Syafaat, 2018)", "previouslyFormattedCitation" : "(A.U, Syaifuddin and Syafaat, 2018)" }, "properties" : {  }, "schema" : "https://github.com/citation-style-language/schema/raw/master/csl-citation.json" }</w:instrText>
            </w:r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502280">
              <w:rPr>
                <w:rFonts w:ascii="Times New Roman" w:eastAsia="BookAntiqua" w:hAnsi="Times New Roman" w:cs="Times New Roman"/>
                <w:noProof/>
                <w:sz w:val="24"/>
                <w:szCs w:val="24"/>
                <w:lang w:val="en-GB"/>
              </w:rPr>
              <w:t>Harahap (2018)</w:t>
            </w:r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perendaman</w:t>
            </w:r>
            <w:proofErr w:type="spellEnd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dengan</w:t>
            </w:r>
            <w:proofErr w:type="spellEnd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 25% </w:t>
            </w:r>
            <w:proofErr w:type="spellStart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selama</w:t>
            </w:r>
            <w:proofErr w:type="spellEnd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30 </w:t>
            </w:r>
            <w:proofErr w:type="spellStart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menit</w:t>
            </w:r>
            <w:proofErr w:type="spellEnd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menjadi</w:t>
            </w:r>
            <w:proofErr w:type="spellEnd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hasil</w:t>
            </w:r>
            <w:proofErr w:type="spellEnd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terbaik</w:t>
            </w:r>
            <w:proofErr w:type="spellEnd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dari</w:t>
            </w:r>
            <w:proofErr w:type="spellEnd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semua</w:t>
            </w:r>
            <w:proofErr w:type="spellEnd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perlakuan</w:t>
            </w:r>
            <w:proofErr w:type="spellEnd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.</w:t>
            </w:r>
            <w:r w:rsidRPr="00502280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Daging yang telah dipotong dicampurkan</w:t>
            </w:r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02280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dengan larutan </w:t>
            </w:r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sari </w:t>
            </w:r>
            <w:proofErr w:type="spellStart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 w:rsidRPr="00502280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nanas sesuai dengan perlakuan, yaitu</w:t>
            </w:r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:rsidR="00502280" w:rsidRPr="00502280" w:rsidRDefault="00502280" w:rsidP="00502280">
            <w:pPr>
              <w:autoSpaceDE w:val="0"/>
              <w:autoSpaceDN w:val="0"/>
              <w:adjustRightInd w:val="0"/>
              <w:spacing w:after="160" w:line="48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P0</w:t>
            </w:r>
            <w:r w:rsidRPr="00502280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= Konsentrasi </w:t>
            </w:r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sari </w:t>
            </w:r>
            <w:proofErr w:type="spellStart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 w:rsidRPr="00502280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nanas 0% </w:t>
            </w:r>
          </w:p>
          <w:p w:rsidR="00502280" w:rsidRPr="00502280" w:rsidRDefault="00502280" w:rsidP="005022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P1</w:t>
            </w:r>
            <w:r w:rsidRPr="00502280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= Konsentrasi </w:t>
            </w:r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sari </w:t>
            </w:r>
            <w:r w:rsidRPr="00502280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 w:rsidRPr="00502280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nanas </w:t>
            </w:r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10</w:t>
            </w:r>
            <w:r w:rsidRPr="00502280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% </w:t>
            </w:r>
          </w:p>
          <w:p w:rsidR="00502280" w:rsidRPr="00502280" w:rsidRDefault="00502280" w:rsidP="005022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P2 = </w:t>
            </w:r>
            <w:proofErr w:type="spellStart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Konsentrasi</w:t>
            </w:r>
            <w:proofErr w:type="spellEnd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 20%</w:t>
            </w:r>
          </w:p>
          <w:p w:rsidR="00502280" w:rsidRPr="00502280" w:rsidRDefault="00502280" w:rsidP="005022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</w:t>
            </w:r>
            <w:r w:rsidRPr="00502280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3 = Konsentrasi </w:t>
            </w:r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sari</w:t>
            </w:r>
            <w:r w:rsidRPr="00502280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 w:rsidRPr="00502280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nanas </w:t>
            </w:r>
            <w:r w:rsidRPr="00502280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30</w:t>
            </w:r>
            <w:r w:rsidRPr="00502280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% </w:t>
            </w:r>
          </w:p>
          <w:p w:rsidR="00801D37" w:rsidRDefault="00801D37" w:rsidP="00801D37">
            <w:pPr>
              <w:autoSpaceDE w:val="0"/>
              <w:autoSpaceDN w:val="0"/>
              <w:adjustRightInd w:val="0"/>
              <w:spacing w:line="480" w:lineRule="auto"/>
              <w:ind w:firstLine="720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lastRenderedPageBreak/>
              <w:t>Nilai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pH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dihasilkan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dari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penelitian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tidak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jauh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berbeda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dari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pH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isoelektrik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yaitu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berkisar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antara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5</w:t>
            </w:r>
            <w:proofErr w:type="gram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,4</w:t>
            </w:r>
            <w:proofErr w:type="gram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-5,8,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nilai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pH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penelitian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dihasilkan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adalah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berkisar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antara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5,5-5,7.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pH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isoelektrik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ini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protein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tidak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bermuatan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jumlah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muatan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positif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sama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dengan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jumlah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muatan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negatif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)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solubility (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kelarutan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) minimal. 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fldChar w:fldCharType="begin" w:fldLock="1"/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instrText>ADDIN CSL_CITATION { "citationItems" : [ { "id" : "ITEM-1", "itemData" : { "author" : [ { "dropping-particle" : "", "family" : "Soeparno", "given" : "", "non-dropping-particle" : "", "parse-names" : false, "suffix" : "" } ], "edition" : "ke-6", "id" : "ITEM-1", "issued" : { "date-parts" : [ [ "2015" ] ] }, "publisher" : "Gadjah Mada University Press", "publisher-place" : "Yogyakarta", "title" : "Ilmu dan Teknologi Daging Edisi Kedua", "type" : "book" }, "uris" : [ "http://www.mendeley.com/documents/?uuid=f62aae82-83e2-4c16-abae-99234ed71d43" ] } ], "mendeley" : { "formattedCitation" : "(Soeparno, 2015)", "manualFormatting" : "Soeparno (2015)", "plainTextFormattedCitation" : "(Soeparno, 2015)", "previouslyFormattedCitation" : "(Soeparno, 2015)" }, "properties" : {  }, "schema" : "https://github.com/citation-style-language/schema/raw/master/csl-citation.json" }</w:instrTex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eastAsia="BookAntiqua" w:hAnsi="Times New Roman" w:cs="Times New Roman"/>
                <w:noProof/>
                <w:sz w:val="24"/>
                <w:szCs w:val="24"/>
                <w:lang w:val="en-GB"/>
              </w:rPr>
              <w:t>Soeparno (</w:t>
            </w:r>
            <w:r w:rsidRPr="003A57CB">
              <w:rPr>
                <w:rFonts w:ascii="Times New Roman" w:eastAsia="BookAntiqua" w:hAnsi="Times New Roman" w:cs="Times New Roman"/>
                <w:noProof/>
                <w:sz w:val="24"/>
                <w:szCs w:val="24"/>
                <w:lang w:val="en-GB"/>
              </w:rPr>
              <w:t>2015)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mengatakan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bahwa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pH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lebih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tinggi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dari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pH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isoelektrik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protein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sejumlah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muatan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positif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dibebaskan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terdapat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surplus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muatan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negatif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mengakibatkan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penolakan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dari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miofilamen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memberi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lebih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banyak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ruang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untuk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molekul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air.</w:t>
            </w:r>
          </w:p>
          <w:p w:rsidR="00A0685F" w:rsidRDefault="00801D37" w:rsidP="00C84987">
            <w:pPr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fldChar w:fldCharType="begin" w:fldLock="1"/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instrText>ADDIN CSL_CITATION { "citationItems" : [ { "id" : "ITEM-1", "itemData" : { "author" : [ { "dropping-particle" : "", "family" : "Soeparno", "given" : "", "non-dropping-particle" : "", "parse-names" : false, "suffix" : "" } ], "edition" : "ke-6", "id" : "ITEM-1", "issued" : { "date-parts" : [ [ "2015" ] ] }, "publisher" : "Gadjah Mada University Press", "publisher-place" : "Yogyakarta", "title" : "Ilmu dan Teknologi Daging Edisi Kedua", "type" : "book" }, "uris" : [ "http://www.mendeley.com/documents/?uuid=f62aae82-83e2-4c16-abae-99234ed71d43" ] } ], "mendeley" : { "formattedCitation" : "(Soeparno, 2015)", "manualFormatting" : "Soeparno (2015)", "plainTextFormattedCitation" : "(Soeparno, 2015)", "previouslyFormattedCitation" : "(Soeparno, 2015)" }, "properties" : {  }, "schema" : "https://github.com/citation-style-language/schema/raw/master/csl-citation.json" }</w:instrTex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eastAsia="BookAntiqua" w:hAnsi="Times New Roman" w:cs="Times New Roman"/>
                <w:noProof/>
                <w:sz w:val="24"/>
                <w:szCs w:val="24"/>
                <w:lang w:val="en-GB"/>
              </w:rPr>
              <w:t>Soeparno (</w:t>
            </w:r>
            <w:r w:rsidRPr="00764FEE">
              <w:rPr>
                <w:rFonts w:ascii="Times New Roman" w:eastAsia="BookAntiqua" w:hAnsi="Times New Roman" w:cs="Times New Roman"/>
                <w:noProof/>
                <w:sz w:val="24"/>
                <w:szCs w:val="24"/>
                <w:lang w:val="en-GB"/>
              </w:rPr>
              <w:t>2015)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mengatakan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penurunan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pH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otot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i/>
                <w:sz w:val="24"/>
                <w:szCs w:val="24"/>
                <w:lang w:val="en-GB"/>
              </w:rPr>
              <w:t>post</w:t>
            </w:r>
            <w:r w:rsidRPr="002557F1">
              <w:rPr>
                <w:rFonts w:ascii="Times New Roman" w:eastAsia="BookAntiqua" w:hAnsi="Times New Roman" w:cs="Times New Roman"/>
                <w:i/>
                <w:sz w:val="24"/>
                <w:szCs w:val="24"/>
                <w:lang w:val="en-GB"/>
              </w:rPr>
              <w:t>mortem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banyak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ditentukan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oleh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laju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glikolisis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i/>
                <w:sz w:val="24"/>
                <w:szCs w:val="24"/>
                <w:lang w:val="en-GB"/>
              </w:rPr>
              <w:t>post</w:t>
            </w:r>
            <w:r w:rsidRPr="002557F1">
              <w:rPr>
                <w:rFonts w:ascii="Times New Roman" w:eastAsia="BookAntiqua" w:hAnsi="Times New Roman" w:cs="Times New Roman"/>
                <w:i/>
                <w:sz w:val="24"/>
                <w:szCs w:val="24"/>
                <w:lang w:val="en-GB"/>
              </w:rPr>
              <w:t>mortem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serta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cadangan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glikogen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otot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pH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ultimat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normalnya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adalah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antara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5</w:t>
            </w:r>
            <w:proofErr w:type="gram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,4</w:t>
            </w:r>
            <w:proofErr w:type="gram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-5,8.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Faktor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stress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sebelum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lastRenderedPageBreak/>
              <w:t>pemotongan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pemberian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mampu</w:t>
            </w:r>
            <w:proofErr w:type="spellEnd"/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menahan</w:t>
            </w:r>
            <w:proofErr w:type="spellEnd"/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air </w:t>
            </w:r>
            <w:proofErr w:type="spellStart"/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atau</w:t>
            </w:r>
            <w:proofErr w:type="spellEnd"/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kapasitas</w:t>
            </w:r>
            <w:proofErr w:type="spellEnd"/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mengikat</w:t>
            </w:r>
            <w:proofErr w:type="spellEnd"/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air </w:t>
            </w:r>
            <w:proofErr w:type="spellStart"/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dalam</w:t>
            </w:r>
            <w:proofErr w:type="spellEnd"/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fldChar w:fldCharType="begin" w:fldLock="1"/>
            </w:r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instrText>ADDIN CSL_CITATION { "citationItems" : [ { "id" : "ITEM-1", "itemData" : { "author" : [ { "dropping-particle" : "", "family" : "Purnamasari. E.", "given" : "M. Zulfahmi dan I. Mirdhayati", "non-dropping-particle" : "", "parse-names" : false, "suffix" : "" } ], "container-title" : "jurnal peternakan", "id" : "ITEM-1", "issued" : { "date-parts" : [ [ "2012" ] ] }, "page" : "1-8", "title" : "Sifat Fisik Daging Ayam Petelur Afkir yang di Rendam dalam Ekstrak Kulit Nenas (Ananas Comosus L. Merr) dengan Konsentrasi yang Berbeda", "type" : "article-journal", "volume" : "9" }, "uris" : [ "http://www.mendeley.com/documents/?uuid=e1ccc408-c95c-43b1-8b7e-0405bbed63a4" ] } ], "mendeley" : { "formattedCitation" : "(Purnamasari. E., 2012)", "manualFormatting" : "Purnamasari (2012)", "plainTextFormattedCitation" : "(Purnamasari. E., 2012)", "previouslyFormattedCitation" : "(Purnamasari. E., 2012)" }, "properties" : {  }, "schema" : "https://github.com/citation-style-language/schema/raw/master/csl-citation.json" }</w:instrText>
            </w:r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="00A0685F">
              <w:rPr>
                <w:rFonts w:ascii="Times New Roman" w:eastAsia="BookAntiqua" w:hAnsi="Times New Roman" w:cs="Times New Roman"/>
                <w:noProof/>
                <w:sz w:val="24"/>
                <w:szCs w:val="24"/>
                <w:lang w:val="en-GB"/>
              </w:rPr>
              <w:t>Purnamasari (</w:t>
            </w:r>
            <w:r w:rsidR="00A0685F" w:rsidRPr="005965EB">
              <w:rPr>
                <w:rFonts w:ascii="Times New Roman" w:eastAsia="BookAntiqua" w:hAnsi="Times New Roman" w:cs="Times New Roman"/>
                <w:noProof/>
                <w:sz w:val="24"/>
                <w:szCs w:val="24"/>
                <w:lang w:val="en-GB"/>
              </w:rPr>
              <w:t>2012)</w:t>
            </w:r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fldChar w:fldCharType="end"/>
            </w:r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menyatak</w:t>
            </w:r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an</w:t>
            </w:r>
            <w:proofErr w:type="spellEnd"/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bahwa</w:t>
            </w:r>
            <w:proofErr w:type="spellEnd"/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kapasitas</w:t>
            </w:r>
            <w:proofErr w:type="spellEnd"/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mengikat</w:t>
            </w:r>
            <w:proofErr w:type="spellEnd"/>
            <w:r w:rsidR="00A0685F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air. </w:t>
            </w:r>
          </w:p>
          <w:p w:rsidR="00C84987" w:rsidRDefault="00A0685F" w:rsidP="00C84987">
            <w:pPr>
              <w:autoSpaceDE w:val="0"/>
              <w:autoSpaceDN w:val="0"/>
              <w:adjustRightInd w:val="0"/>
              <w:spacing w:line="480" w:lineRule="auto"/>
              <w:ind w:firstLine="720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Hasil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dari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perlakuan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dosis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 20</w:t>
            </w:r>
            <w:proofErr w:type="gram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% 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proofErr w:type="gram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30%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menunjukkan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terjadi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penurunan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daya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ikat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air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drastis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yaitu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22,79%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2,75%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diduga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semakin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tinggi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dosis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akan meningkatkan kontraksi </w:t>
            </w:r>
            <w:r w:rsidRPr="000E0795">
              <w:rPr>
                <w:rFonts w:ascii="Times New Roman" w:hAnsi="Times New Roman" w:cs="Times New Roman"/>
                <w:i/>
                <w:sz w:val="24"/>
                <w:szCs w:val="24"/>
              </w:rPr>
              <w:t>aktomiosin</w:t>
            </w:r>
            <w:r w:rsidRPr="000E079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0E079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rigormortis</w:t>
            </w:r>
            <w:proofErr w:type="spellEnd"/>
            <w:r w:rsidRPr="000E079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terbentuk, dengan demikian akan memeras cairan keluar dari dalam daging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mengakibatkan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daya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ikat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air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menurun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Menurut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fldChar w:fldCharType="begin" w:fldLock="1"/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instrText>ADDIN CSL_CITATION { "citationItems" : [ { "id" : "ITEM-1", "itemData" : { "author" : [ { "dropping-particle" : "", "family" : "Domiszewski", "given" : "", "non-dropping-particle" : "", "parse-names" : false, "suffix" : "" } ], "container-title" : "American Meat Science Association. Technology. Aliment", "id" : "ITEM-1", "issue" : "3", "issued" : { "date-parts" : [ [ "2011" ] ] }, "page" : "359-373", "title" : "different heat treatment effects on the lipid quality of striped catfish (Pangasius hypophthalamus)", "type" : "article-journal", "volume" : "10" }, "uris" : [ "http://www.mendeley.com/documents/?uuid=d73a7e31-2871-4c70-a5ee-7651d4613955" ] } ], "mendeley" : { "formattedCitation" : "(Domiszewski, 2011)", "manualFormatting" : "Domiszewski (2011)", "plainTextFormattedCitation" : "(Domiszewski, 2011)", "previouslyFormattedCitation" : "(Domiszewski, 2011)" }, "properties" : {  }, "schema" : "https://github.com/citation-style-language/schema/raw/master/csl-citation.json" }</w:instrTex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eastAsia="BookAntiqua" w:hAnsi="Times New Roman" w:cs="Times New Roman"/>
                <w:noProof/>
                <w:sz w:val="24"/>
                <w:szCs w:val="24"/>
                <w:lang w:val="en-GB"/>
              </w:rPr>
              <w:t>Domiszewski (</w:t>
            </w:r>
            <w:r w:rsidRPr="002B5645">
              <w:rPr>
                <w:rFonts w:ascii="Times New Roman" w:eastAsia="BookAntiqua" w:hAnsi="Times New Roman" w:cs="Times New Roman"/>
                <w:noProof/>
                <w:sz w:val="24"/>
                <w:szCs w:val="24"/>
                <w:lang w:val="en-GB"/>
              </w:rPr>
              <w:t>2011)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nilai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daya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ikat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air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disebabkan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oleh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terjadinya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proses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denaturasi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dipolimerisasi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serta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peningkatan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solubilitas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protein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karena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tekanan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menyebabkan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terjadinya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kerusakan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perubahan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struktur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protein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otot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terutama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aktin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miosin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:rsidR="00C84987" w:rsidRDefault="00C84987" w:rsidP="00C8498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lastRenderedPageBreak/>
              <w:t>daging</w:t>
            </w:r>
            <w:proofErr w:type="spellEnd"/>
            <w:proofErr w:type="gram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sehingga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tidak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berpengaruh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nyata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terhadap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P0 (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kontrol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).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Hasil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penelitian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P1, P2, P3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menujukkan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berbeda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tidak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nyata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(P&lt;0</w:t>
            </w:r>
            <w:proofErr w:type="gram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,05</w:t>
            </w:r>
            <w:proofErr w:type="gram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).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Perlakuan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diberikan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P1, P2,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P3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yaitu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sama-sama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diberikan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enzim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bromelin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dapat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menghidrolisis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protein.</w:t>
            </w:r>
          </w:p>
          <w:p w:rsidR="00A0685F" w:rsidRDefault="00C84987" w:rsidP="00A0685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Menurut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fldChar w:fldCharType="begin" w:fldLock="1"/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instrText>ADDIN CSL_CITATION { "citationItems" : [ { "id" : "ITEM-1", "itemData" : { "DOI" : "10.2478/v10222-011-0025-5", "author" : [ { "dropping-particle" : "", "family" : "Nowak", "given" : "Dariusz", "non-dropping-particle" : "", "parse-names" : false, "suffix" : "" } ], "container-title" : "Pol . J. Nutr. Sci", "id" : "ITEM-1", "issue" : "4", "issued" : { "date-parts" : [ [ "2011" ] ] }, "page" : "231-237", "title" : "Enzymes in Tenderization of Meat \u2013 The System of Calpains and Other Systems \u2013 a Review", "type" : "article-journal", "volume" : "61" }, "uris" : [ "http://www.mendeley.com/documents/?uuid=7d6fea28-c209-4dcb-8301-0f59732030e6" ] } ], "mendeley" : { "formattedCitation" : "(Nowak, 2011)", "manualFormatting" : "Nowak (2011)", "plainTextFormattedCitation" : "(Nowak, 2011)", "previouslyFormattedCitation" : "(Nowak, 2011)" }, "properties" : {  }, "schema" : "https://github.com/citation-style-language/schema/raw/master/csl-citation.json" }</w:instrTex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eastAsia="BookAntiqua" w:hAnsi="Times New Roman" w:cs="Times New Roman"/>
                <w:noProof/>
                <w:sz w:val="24"/>
                <w:szCs w:val="24"/>
                <w:lang w:val="en-GB"/>
              </w:rPr>
              <w:t>Nowak (</w:t>
            </w:r>
            <w:r w:rsidRPr="00824785">
              <w:rPr>
                <w:rFonts w:ascii="Times New Roman" w:eastAsia="BookAntiqua" w:hAnsi="Times New Roman" w:cs="Times New Roman"/>
                <w:noProof/>
                <w:sz w:val="24"/>
                <w:szCs w:val="24"/>
                <w:lang w:val="en-GB"/>
              </w:rPr>
              <w:t>2011)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824785"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bahwa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perendaman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menggunakan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larutan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ekstrak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mengandung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enzim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bromelin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mampu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mengurai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ikatan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peptida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menjadi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longgar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menyebabkan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penyusutan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semakin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besar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. P0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berbeda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nyata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(P&gt;0</w:t>
            </w:r>
            <w:proofErr w:type="gram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,05</w:t>
            </w:r>
            <w:proofErr w:type="gram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)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terhadap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P3. Hal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ini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diduga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karena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P0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tidak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diberikan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perlakuan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berupa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perendaman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nanas,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nilai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P3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lebih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besar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dibandingkan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dengan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P0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dikarenakan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ikatan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kolagen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layer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afkir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mengalami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pemutusan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akibat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perendalam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 yang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diberikan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.</w:t>
            </w:r>
          </w:p>
          <w:p w:rsidR="00392154" w:rsidRDefault="00392154" w:rsidP="003921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lastRenderedPageBreak/>
              <w:t>Nanas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10%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20</w:t>
            </w:r>
            <w:proofErr w:type="gram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% 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belum</w:t>
            </w:r>
            <w:proofErr w:type="spellEnd"/>
            <w:proofErr w:type="gram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mampu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mempengaruhi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keempukan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. Dan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penambahan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dosis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sari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buah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nanas 30%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berpengaruh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keempukan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daging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dikarenakan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dosis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30%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mampu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memutuskan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ikatan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peptida</w:t>
            </w:r>
            <w:proofErr w:type="spellEnd"/>
            <w:r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  <w:t>.</w:t>
            </w:r>
          </w:p>
          <w:p w:rsidR="00392154" w:rsidRPr="00D726A7" w:rsidRDefault="00392154" w:rsidP="0039215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id-ID"/>
              </w:rPr>
            </w:pPr>
            <w:proofErr w:type="spellStart"/>
            <w:r w:rsidRPr="00D726A7">
              <w:rPr>
                <w:rFonts w:ascii="Times New Roman" w:hAnsi="Times New Roman" w:cs="Times New Roman"/>
                <w:b/>
                <w:sz w:val="24"/>
                <w:szCs w:val="24"/>
                <w:lang w:val="en-GB" w:eastAsia="id-ID"/>
              </w:rPr>
              <w:t>Kesimpulan</w:t>
            </w:r>
            <w:proofErr w:type="spellEnd"/>
          </w:p>
          <w:p w:rsidR="00392154" w:rsidRDefault="00392154" w:rsidP="003921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hwa kualitas fisik daging layer afkir </w:t>
            </w:r>
            <w:r w:rsidRPr="005171DD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yang terbaik adalah yang direndam dalam 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sari buah nanas </w:t>
            </w:r>
            <w:r w:rsidRPr="005171DD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dengan 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dosis 10%  selama 30 menit.</w:t>
            </w:r>
          </w:p>
          <w:p w:rsidR="00392154" w:rsidRDefault="00392154" w:rsidP="0039215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id-ID"/>
              </w:rPr>
            </w:pPr>
            <w:r w:rsidRPr="00D726A7">
              <w:rPr>
                <w:rFonts w:ascii="Times New Roman" w:hAnsi="Times New Roman" w:cs="Times New Roman"/>
                <w:b/>
                <w:sz w:val="24"/>
                <w:szCs w:val="24"/>
                <w:lang w:val="en-GB" w:eastAsia="id-ID"/>
              </w:rPr>
              <w:t>Saran</w:t>
            </w:r>
          </w:p>
          <w:p w:rsidR="00392154" w:rsidRPr="00392154" w:rsidRDefault="00392154" w:rsidP="00392154">
            <w:pPr>
              <w:spacing w:line="480" w:lineRule="auto"/>
              <w:jc w:val="both"/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Penelitian ini dapat dilanjutkan adanya pengujian kimia daging layer afkir dengan perendaman sari buah nanas.</w:t>
            </w:r>
          </w:p>
          <w:p w:rsidR="00392154" w:rsidRPr="00A45BC5" w:rsidRDefault="00392154" w:rsidP="00392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id-ID"/>
              </w:rPr>
              <w:t>DAFTAR PUSTAKA</w:t>
            </w:r>
            <w:r w:rsidRPr="002C626E">
              <w:rPr>
                <w:rFonts w:ascii="Times New Roman" w:hAnsi="Times New Roman" w:cs="Times New Roman"/>
                <w:b/>
                <w:sz w:val="24"/>
                <w:szCs w:val="24"/>
                <w:lang w:val="en-GB" w:eastAsia="id-ID"/>
              </w:rPr>
              <w:fldChar w:fldCharType="begin" w:fldLock="1"/>
            </w:r>
            <w:r w:rsidRPr="002C626E">
              <w:rPr>
                <w:rFonts w:ascii="Times New Roman" w:hAnsi="Times New Roman" w:cs="Times New Roman"/>
                <w:b/>
                <w:sz w:val="24"/>
                <w:szCs w:val="24"/>
                <w:lang w:val="en-GB" w:eastAsia="id-ID"/>
              </w:rPr>
              <w:instrText xml:space="preserve">ADDIN Mendeley Bibliography CSL_BIBLIOGRAPHY </w:instrText>
            </w:r>
            <w:r w:rsidRPr="002C626E">
              <w:rPr>
                <w:rFonts w:ascii="Times New Roman" w:hAnsi="Times New Roman" w:cs="Times New Roman"/>
                <w:b/>
                <w:sz w:val="24"/>
                <w:szCs w:val="24"/>
                <w:lang w:val="en-GB" w:eastAsia="id-ID"/>
              </w:rPr>
              <w:fldChar w:fldCharType="separate"/>
            </w:r>
          </w:p>
          <w:p w:rsidR="00392154" w:rsidRPr="00FB3AF3" w:rsidRDefault="00392154" w:rsidP="0039215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2C626E">
              <w:rPr>
                <w:rFonts w:ascii="Times New Roman" w:hAnsi="Times New Roman" w:cs="Times New Roman"/>
                <w:b/>
                <w:sz w:val="24"/>
                <w:szCs w:val="24"/>
                <w:lang w:val="en-GB" w:eastAsia="id-ID"/>
              </w:rPr>
              <w:fldChar w:fldCharType="begin" w:fldLock="1"/>
            </w:r>
            <w:r w:rsidRPr="002C626E">
              <w:rPr>
                <w:rFonts w:ascii="Times New Roman" w:hAnsi="Times New Roman" w:cs="Times New Roman"/>
                <w:b/>
                <w:sz w:val="24"/>
                <w:szCs w:val="24"/>
                <w:lang w:val="en-GB" w:eastAsia="id-ID"/>
              </w:rPr>
              <w:instrText xml:space="preserve">ADDIN Mendeley Bibliography CSL_BIBLIOGRAPHY </w:instrText>
            </w:r>
            <w:r w:rsidRPr="002C626E">
              <w:rPr>
                <w:rFonts w:ascii="Times New Roman" w:hAnsi="Times New Roman" w:cs="Times New Roman"/>
                <w:b/>
                <w:sz w:val="24"/>
                <w:szCs w:val="24"/>
                <w:lang w:val="en-GB" w:eastAsia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Anonim 2018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Statistik Peternakan dan Kesehatan Hewan Livestock dan Animal Health Statistics 2018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Direktorat Jenderal Peternakan dan Kesehatan Hewan.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Kementrian Pertanian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RI </w:t>
            </w:r>
          </w:p>
          <w:p w:rsidR="00392154" w:rsidRDefault="00392154" w:rsidP="0039215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Attaya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Manfaat Tanaman Nenas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. http://attayaya.blogspot.com.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diakses pada 28 Oktober 2019</w:t>
            </w:r>
          </w:p>
          <w:p w:rsidR="00392154" w:rsidRPr="00A45BC5" w:rsidRDefault="00392154" w:rsidP="0039215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AOAC 2005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 w:rsidRPr="00CB1B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B1BF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Official Methods of Analysis</w:t>
            </w:r>
            <w:r w:rsidRPr="00CB1BFB">
              <w:rPr>
                <w:rFonts w:ascii="Times New Roman" w:hAnsi="Times New Roman" w:cs="Times New Roman"/>
                <w:noProof/>
                <w:sz w:val="24"/>
                <w:szCs w:val="24"/>
              </w:rPr>
              <w:t>. Association of Official Analytical Chemists.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Benjamin Franklin Station.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</w:t>
            </w:r>
            <w:r w:rsidRPr="00CB1BFB">
              <w:rPr>
                <w:rFonts w:ascii="Times New Roman" w:hAnsi="Times New Roman" w:cs="Times New Roman"/>
                <w:noProof/>
                <w:sz w:val="24"/>
                <w:szCs w:val="24"/>
              </w:rPr>
              <w:t>Washington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</w:p>
          <w:p w:rsidR="00392154" w:rsidRPr="00D867B5" w:rsidRDefault="00392154" w:rsidP="00392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Illanes, A. 2011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Enzyme Biocatalysis Priciples and Aplications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. Chile: Spingers.</w:t>
            </w:r>
          </w:p>
          <w:p w:rsidR="00392154" w:rsidRDefault="00392154" w:rsidP="0039215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Ismanto, A.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dan R. Basuki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2017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Pemanfaatan Ekstrak Buah Nanas dan Ekstrak Buah Pepaya sebagai Bahan Pengempuk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Daging Ayam Parent stock Afkir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.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Jurnal Peternakan Sriwijaya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Vol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, No 2: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60–69. </w:t>
            </w:r>
          </w:p>
          <w:p w:rsidR="00392154" w:rsidRDefault="00392154" w:rsidP="0039215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Kurniawan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O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., K. W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idayaka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dan 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oesdiyanti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2018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.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Keempukan dan Susut Masak Daging Itik Afkir dengan Perendaman Sari Kulit Nanas </w:t>
            </w:r>
            <w:r w:rsidRPr="004B60C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(Ananas comosus </w:t>
            </w:r>
            <w:r w:rsidRPr="00A45BC5">
              <w:rPr>
                <w:rFonts w:ascii="Times New Roman" w:hAnsi="Times New Roman" w:cs="Times New Roman"/>
                <w:noProof/>
                <w:sz w:val="24"/>
                <w:szCs w:val="24"/>
              </w:rPr>
              <w:t>L. Merr</w:t>
            </w:r>
            <w:r w:rsidRPr="004B60C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)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pada Do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sis dan Lama Waktu yang Berbeda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. </w:t>
            </w:r>
            <w:r w:rsidRPr="004B60C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Journal of Livestock and Animal Production. Vol </w:t>
            </w:r>
            <w:r w:rsidRPr="004B60C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1,</w:t>
            </w:r>
            <w:r w:rsidRPr="004B60C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 No. 1 :</w:t>
            </w:r>
            <w:r w:rsidRPr="004B60C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42–47.</w:t>
            </w:r>
          </w:p>
          <w:p w:rsidR="00392154" w:rsidRPr="00310B36" w:rsidRDefault="00392154" w:rsidP="0039215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Murtini, E.S dan Qomarudin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. </w:t>
            </w:r>
            <w:r w:rsidRPr="00B677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Pengempukan Daging dengan Enzim Protease Tanaman Biduri </w:t>
            </w:r>
            <w:r w:rsidRPr="00A575D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(Calotropis gigantea)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 w:rsidRPr="00B677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677A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Journal Teknologi dan Industri Pangan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. </w:t>
            </w:r>
            <w:r w:rsidRPr="00A575DD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Vol </w:t>
            </w:r>
            <w:r w:rsidRPr="00A575D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14</w:t>
            </w:r>
            <w:r w:rsidRPr="00A575DD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 No </w:t>
            </w:r>
            <w:r w:rsidRPr="00A575D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3</w:t>
            </w:r>
            <w:r w:rsidRPr="00A575DD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 : </w:t>
            </w:r>
            <w:r w:rsidRPr="00A575D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266–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268.</w:t>
            </w:r>
          </w:p>
          <w:p w:rsidR="00392154" w:rsidRDefault="00392154" w:rsidP="0039215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Novita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, R.,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Sadjadi, T. Karyono,  dan R. 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ulyono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2019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Level Ekstrak Buah Nanas </w:t>
            </w:r>
            <w:r w:rsidRPr="004B60C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(Ananas Comosus </w:t>
            </w:r>
            <w:r w:rsidRPr="00A45BC5">
              <w:rPr>
                <w:rFonts w:ascii="Times New Roman" w:hAnsi="Times New Roman" w:cs="Times New Roman"/>
                <w:noProof/>
                <w:sz w:val="24"/>
                <w:szCs w:val="24"/>
              </w:rPr>
              <w:t>L. Merr</w:t>
            </w:r>
            <w:r w:rsidRPr="004B60C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)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dan Lama Perendaman Terh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adap Kualitas Daging Itik Afkir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D867B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Jurnal Peternakan Indonesia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Vol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, No.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: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143–153. </w:t>
            </w:r>
          </w:p>
          <w:p w:rsidR="00392154" w:rsidRPr="00E56983" w:rsidRDefault="00392154" w:rsidP="0039215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Nowak, D. 2011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Enzymes in Tenderization of Meat – The System of Calpai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ns and Other Systems – a Review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. </w:t>
            </w:r>
            <w:r w:rsidRPr="00310B36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Polish Journal of Food and Nutrition Sciences. Vol. </w:t>
            </w:r>
            <w:r w:rsidRPr="00310B3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61</w:t>
            </w:r>
            <w:r w:rsidRPr="00310B36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, No. </w:t>
            </w:r>
            <w:r w:rsidRPr="00310B3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4</w:t>
            </w:r>
            <w:r w:rsidRPr="00310B36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 :</w:t>
            </w:r>
            <w:r w:rsidRPr="00310B3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231–237.</w:t>
            </w:r>
          </w:p>
          <w:p w:rsidR="00392154" w:rsidRPr="00E56983" w:rsidRDefault="00392154" w:rsidP="0039215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983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/>
            </w:r>
            <w:r w:rsidRPr="00E56983">
              <w:rPr>
                <w:rFonts w:ascii="Times New Roman" w:hAnsi="Times New Roman" w:cs="Times New Roman"/>
                <w:sz w:val="24"/>
                <w:szCs w:val="24"/>
              </w:rPr>
              <w:instrText xml:space="preserve">ADDIN Mendeley Bibliography CSL_BIBLIOGRAPHY </w:instrText>
            </w:r>
            <w:r w:rsidRPr="00E569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569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Nur, S., Surati </w:t>
            </w:r>
            <w:r w:rsidRPr="00E56983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dan R, </w:t>
            </w:r>
            <w:r w:rsidRPr="00E56983">
              <w:rPr>
                <w:rFonts w:ascii="Times New Roman" w:hAnsi="Times New Roman" w:cs="Times New Roman"/>
                <w:noProof/>
                <w:sz w:val="24"/>
                <w:szCs w:val="24"/>
              </w:rPr>
              <w:t>Rehalat</w:t>
            </w:r>
            <w:r w:rsidRPr="00E56983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</w:t>
            </w:r>
            <w:r w:rsidRPr="00E56983">
              <w:rPr>
                <w:rFonts w:ascii="Times New Roman" w:hAnsi="Times New Roman" w:cs="Times New Roman"/>
                <w:noProof/>
                <w:sz w:val="24"/>
                <w:szCs w:val="24"/>
              </w:rPr>
              <w:t>(2017) Aktifitas Enzim Bromelin Terhadap Peningka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tan Protein Tepung Ampas Kelapa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 w:rsidRPr="00E569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5698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Jurnal Biolog</w:t>
            </w:r>
            <w:r w:rsidRPr="00E5698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GB"/>
              </w:rPr>
              <w:t xml:space="preserve">y </w:t>
            </w:r>
            <w:r w:rsidRPr="00E5698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Science dan Education</w:t>
            </w:r>
            <w:r w:rsidRPr="00E56983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. Vol </w:t>
            </w:r>
            <w:r w:rsidRPr="00E56983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E56983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, No 1 : </w:t>
            </w:r>
            <w:r w:rsidRPr="00E56983">
              <w:rPr>
                <w:rFonts w:ascii="Times New Roman" w:hAnsi="Times New Roman" w:cs="Times New Roman"/>
                <w:noProof/>
                <w:sz w:val="24"/>
                <w:szCs w:val="24"/>
              </w:rPr>
              <w:t>84–93.</w:t>
            </w:r>
          </w:p>
          <w:p w:rsidR="00392154" w:rsidRPr="00490DB2" w:rsidRDefault="00392154" w:rsidP="00176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5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end"/>
            </w:r>
          </w:p>
          <w:p w:rsidR="00392154" w:rsidRPr="00D867B5" w:rsidRDefault="00392154" w:rsidP="0039215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Wahyuni, D. 2018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>Perbandingan Efektivitas Teh Hitam , Nanas dan Pepaya Sebagai Bahan Marinas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terhadap Kualitas Daging Sapi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67B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Jurnal Peternakan Sriwijaya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Vol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, No.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:</w:t>
            </w:r>
            <w:r w:rsidRPr="00D86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1–5.</w:t>
            </w:r>
          </w:p>
          <w:p w:rsidR="00392154" w:rsidRPr="00FA643C" w:rsidRDefault="00392154" w:rsidP="0039215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2C626E">
              <w:rPr>
                <w:rFonts w:ascii="Times New Roman" w:hAnsi="Times New Roman" w:cs="Times New Roman"/>
                <w:b/>
                <w:sz w:val="24"/>
                <w:szCs w:val="24"/>
                <w:lang w:val="en-GB" w:eastAsia="id-ID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Zulfahmi, M. 2010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</w:t>
            </w:r>
            <w:r w:rsidRPr="00CB1B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A643C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Daya Ikat Air, pH dan Organoleptik Daging Ayam Pete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lur Afkir yang direndam dalam E</w:t>
            </w:r>
            <w:r w:rsidRPr="00FA643C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en-GB"/>
              </w:rPr>
              <w:t>s</w:t>
            </w:r>
            <w:r w:rsidRPr="00FA643C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trak Kulit Nenas </w:t>
            </w:r>
            <w:r w:rsidRPr="00FA643C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(Ananas comosus </w:t>
            </w:r>
            <w:r w:rsidRPr="00FA643C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L. </w:t>
            </w:r>
            <w:r w:rsidRPr="00721FF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Merr) </w:t>
            </w:r>
            <w:r w:rsidRPr="00FA643C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dengan Konsentrasi yang Berbeda</w:t>
            </w:r>
            <w:r w:rsidRPr="00FA643C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</w:t>
            </w:r>
            <w:r w:rsidRPr="00A45BC5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Skripsi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 Fakultas Pertanian dan Peternakan.</w:t>
            </w:r>
            <w:r w:rsidRPr="00CB1B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Universitas Islam Negeri Sultan Syarif Kasim Riau Pekanbaru.</w:t>
            </w:r>
          </w:p>
          <w:p w:rsidR="00A0685F" w:rsidRPr="00A96B80" w:rsidRDefault="00392154" w:rsidP="00392154">
            <w:pPr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en-GB"/>
              </w:rPr>
            </w:pPr>
            <w:r w:rsidRPr="002C626E">
              <w:rPr>
                <w:rFonts w:ascii="Times New Roman" w:hAnsi="Times New Roman" w:cs="Times New Roman"/>
                <w:b/>
                <w:sz w:val="24"/>
                <w:szCs w:val="24"/>
                <w:lang w:val="en-GB" w:eastAsia="id-ID"/>
              </w:rPr>
              <w:fldChar w:fldCharType="end"/>
            </w:r>
          </w:p>
        </w:tc>
      </w:tr>
    </w:tbl>
    <w:p w:rsidR="00A96B80" w:rsidRDefault="00A96B80">
      <w:pPr>
        <w:rPr>
          <w:lang w:val="en-US"/>
        </w:rPr>
      </w:pPr>
    </w:p>
    <w:p w:rsidR="00C84987" w:rsidRDefault="00C84987">
      <w:pPr>
        <w:rPr>
          <w:lang w:val="en-US"/>
        </w:rPr>
      </w:pPr>
    </w:p>
    <w:p w:rsidR="00502280" w:rsidRPr="00A96B80" w:rsidRDefault="00502280">
      <w:pPr>
        <w:rPr>
          <w:lang w:val="en-US"/>
        </w:rPr>
      </w:pPr>
    </w:p>
    <w:sectPr w:rsidR="00502280" w:rsidRPr="00A96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300"/>
    <w:multiLevelType w:val="hybridMultilevel"/>
    <w:tmpl w:val="FAA4F6E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1512"/>
    <w:multiLevelType w:val="hybridMultilevel"/>
    <w:tmpl w:val="5B623CE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3151"/>
    <w:multiLevelType w:val="hybridMultilevel"/>
    <w:tmpl w:val="1D64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90F4D"/>
    <w:multiLevelType w:val="hybridMultilevel"/>
    <w:tmpl w:val="DDF82E4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E7D8B"/>
    <w:multiLevelType w:val="hybridMultilevel"/>
    <w:tmpl w:val="5B623CE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80"/>
    <w:rsid w:val="00176916"/>
    <w:rsid w:val="001A4B83"/>
    <w:rsid w:val="00347B54"/>
    <w:rsid w:val="00392154"/>
    <w:rsid w:val="00502280"/>
    <w:rsid w:val="00801D37"/>
    <w:rsid w:val="00A0685F"/>
    <w:rsid w:val="00A308DE"/>
    <w:rsid w:val="00A96B80"/>
    <w:rsid w:val="00C84987"/>
    <w:rsid w:val="00F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BB2C"/>
  <w15:chartTrackingRefBased/>
  <w15:docId w15:val="{C2781157-8C48-4F98-A991-00F4C9C9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8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B8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2020-07-24T03:52:00Z</dcterms:created>
  <dcterms:modified xsi:type="dcterms:W3CDTF">2020-07-24T05:33:00Z</dcterms:modified>
</cp:coreProperties>
</file>