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AE3" w:rsidRPr="00356AE3" w:rsidRDefault="00356AE3" w:rsidP="007F5EFE">
      <w:pPr>
        <w:pStyle w:val="NoSpacing"/>
        <w:spacing w:line="360" w:lineRule="auto"/>
        <w:ind w:left="-142" w:right="49"/>
        <w:jc w:val="center"/>
        <w:rPr>
          <w:rFonts w:ascii="Times New Roman" w:hAnsi="Times New Roman" w:cs="Times New Roman"/>
          <w:b/>
          <w:sz w:val="24"/>
          <w:szCs w:val="24"/>
          <w:lang w:val="en-US"/>
        </w:rPr>
      </w:pPr>
      <w:r w:rsidRPr="00356AE3">
        <w:rPr>
          <w:rFonts w:ascii="Times New Roman" w:hAnsi="Times New Roman" w:cs="Times New Roman"/>
          <w:b/>
          <w:sz w:val="24"/>
          <w:szCs w:val="24"/>
          <w:lang w:val="en-US"/>
        </w:rPr>
        <w:t>PENGARUH BAGIAN-BAGIAN RIMPANG DAN JENIS TANAH TEMPAT TUMBUH TERHADAP AKTIVITAS ANTIOKSIDAN</w:t>
      </w:r>
      <w:r w:rsidRPr="00356AE3">
        <w:rPr>
          <w:rFonts w:ascii="Times New Roman" w:hAnsi="Times New Roman" w:cs="Times New Roman"/>
          <w:b/>
          <w:sz w:val="24"/>
          <w:szCs w:val="24"/>
        </w:rPr>
        <w:t>,</w:t>
      </w:r>
      <w:r w:rsidRPr="00356AE3">
        <w:rPr>
          <w:rFonts w:ascii="Times New Roman" w:hAnsi="Times New Roman" w:cs="Times New Roman"/>
          <w:b/>
          <w:sz w:val="24"/>
          <w:szCs w:val="24"/>
          <w:lang w:val="en-US"/>
        </w:rPr>
        <w:t xml:space="preserve"> FENOL TOTAL</w:t>
      </w:r>
      <w:r w:rsidRPr="00356AE3">
        <w:rPr>
          <w:rFonts w:ascii="Times New Roman" w:hAnsi="Times New Roman" w:cs="Times New Roman"/>
          <w:sz w:val="24"/>
          <w:szCs w:val="24"/>
        </w:rPr>
        <w:t>,</w:t>
      </w:r>
      <w:r w:rsidRPr="00356AE3">
        <w:rPr>
          <w:rFonts w:ascii="Times New Roman" w:hAnsi="Times New Roman" w:cs="Times New Roman"/>
          <w:b/>
          <w:sz w:val="24"/>
          <w:szCs w:val="24"/>
          <w:lang w:val="en-US"/>
        </w:rPr>
        <w:t xml:space="preserve"> FLAVONOID DAN TANIN BUBUK KUNIR PUTIH </w:t>
      </w:r>
      <w:r w:rsidRPr="00356AE3">
        <w:rPr>
          <w:rFonts w:ascii="Times New Roman" w:hAnsi="Times New Roman" w:cs="Times New Roman"/>
          <w:b/>
          <w:bCs/>
          <w:color w:val="000000" w:themeColor="text1"/>
          <w:sz w:val="24"/>
          <w:szCs w:val="24"/>
          <w:lang w:val="en-US"/>
        </w:rPr>
        <w:t>(</w:t>
      </w:r>
      <w:r w:rsidRPr="00356AE3">
        <w:rPr>
          <w:rFonts w:ascii="Times New Roman" w:hAnsi="Times New Roman" w:cs="Times New Roman"/>
          <w:b/>
          <w:bCs/>
          <w:i/>
          <w:iCs/>
          <w:color w:val="000000" w:themeColor="text1"/>
          <w:sz w:val="24"/>
          <w:szCs w:val="24"/>
        </w:rPr>
        <w:t xml:space="preserve">Curcuma mangga </w:t>
      </w:r>
      <w:r w:rsidRPr="00356AE3">
        <w:rPr>
          <w:rFonts w:ascii="Times New Roman" w:hAnsi="Times New Roman" w:cs="Times New Roman"/>
          <w:b/>
          <w:bCs/>
          <w:iCs/>
          <w:color w:val="000000" w:themeColor="text1"/>
          <w:sz w:val="24"/>
          <w:szCs w:val="24"/>
        </w:rPr>
        <w:t>Val.</w:t>
      </w:r>
      <w:r w:rsidRPr="00356AE3">
        <w:rPr>
          <w:rFonts w:ascii="Times New Roman" w:hAnsi="Times New Roman" w:cs="Times New Roman"/>
          <w:b/>
          <w:bCs/>
          <w:color w:val="000000" w:themeColor="text1"/>
          <w:sz w:val="24"/>
          <w:szCs w:val="24"/>
          <w:lang w:val="en-US"/>
        </w:rPr>
        <w:t>)</w:t>
      </w:r>
      <w:r w:rsidRPr="00356AE3">
        <w:rPr>
          <w:rFonts w:ascii="Times New Roman" w:hAnsi="Times New Roman" w:cs="Times New Roman"/>
          <w:b/>
          <w:bCs/>
          <w:iCs/>
          <w:color w:val="000000" w:themeColor="text1"/>
          <w:sz w:val="24"/>
          <w:szCs w:val="24"/>
        </w:rPr>
        <w:t>.</w:t>
      </w:r>
      <w:r w:rsidRPr="00356AE3">
        <w:rPr>
          <w:rFonts w:ascii="Times New Roman" w:hAnsi="Times New Roman" w:cs="Times New Roman"/>
          <w:b/>
          <w:bCs/>
          <w:color w:val="000000" w:themeColor="text1"/>
          <w:sz w:val="24"/>
          <w:szCs w:val="24"/>
          <w:lang w:val="en-US"/>
        </w:rPr>
        <w:t xml:space="preserve"> </w:t>
      </w:r>
    </w:p>
    <w:p w:rsidR="00894CEF" w:rsidRPr="00356AE3" w:rsidRDefault="00894CEF" w:rsidP="007F5EFE">
      <w:pPr>
        <w:pStyle w:val="NoSpacing"/>
        <w:spacing w:line="360" w:lineRule="auto"/>
        <w:ind w:right="49"/>
        <w:jc w:val="center"/>
        <w:rPr>
          <w:rFonts w:ascii="Times New Roman" w:hAnsi="Times New Roman" w:cs="Times New Roman"/>
          <w:b/>
          <w:sz w:val="24"/>
          <w:szCs w:val="24"/>
          <w:lang w:val="en-US"/>
        </w:rPr>
      </w:pPr>
    </w:p>
    <w:p w:rsidR="00000425" w:rsidRPr="00356AE3" w:rsidRDefault="00000425" w:rsidP="007F5EFE">
      <w:pPr>
        <w:spacing w:line="360" w:lineRule="auto"/>
        <w:jc w:val="center"/>
        <w:rPr>
          <w:rFonts w:ascii="Times New Roman" w:hAnsi="Times New Roman" w:cs="Times New Roman"/>
          <w:b/>
          <w:sz w:val="24"/>
          <w:szCs w:val="24"/>
        </w:rPr>
      </w:pPr>
      <w:r w:rsidRPr="00356AE3">
        <w:rPr>
          <w:rFonts w:ascii="Times New Roman" w:hAnsi="Times New Roman" w:cs="Times New Roman"/>
          <w:b/>
          <w:sz w:val="24"/>
          <w:szCs w:val="24"/>
        </w:rPr>
        <w:t>Uningtya Nuurachmawati</w:t>
      </w:r>
      <w:r w:rsidR="00BE2E9B" w:rsidRPr="00356AE3">
        <w:rPr>
          <w:rFonts w:ascii="Times New Roman" w:hAnsi="Times New Roman" w:cs="Times New Roman"/>
          <w:b/>
          <w:sz w:val="24"/>
          <w:szCs w:val="24"/>
          <w:vertAlign w:val="superscript"/>
        </w:rPr>
        <w:t>1</w:t>
      </w:r>
      <w:r w:rsidR="00356AE3" w:rsidRPr="00356AE3">
        <w:rPr>
          <w:rFonts w:ascii="Times New Roman" w:hAnsi="Times New Roman" w:cs="Times New Roman"/>
          <w:b/>
          <w:sz w:val="24"/>
          <w:szCs w:val="24"/>
        </w:rPr>
        <w:t>,</w:t>
      </w:r>
      <w:r w:rsidR="00BE2E9B" w:rsidRPr="00356AE3">
        <w:rPr>
          <w:rFonts w:ascii="Times New Roman" w:hAnsi="Times New Roman" w:cs="Times New Roman"/>
          <w:b/>
          <w:sz w:val="24"/>
          <w:szCs w:val="24"/>
        </w:rPr>
        <w:t xml:space="preserve"> Dwiyati Pujimulyani</w:t>
      </w:r>
      <w:r w:rsidR="00BE2E9B" w:rsidRPr="00356AE3">
        <w:rPr>
          <w:rFonts w:ascii="Times New Roman" w:hAnsi="Times New Roman" w:cs="Times New Roman"/>
          <w:b/>
          <w:sz w:val="24"/>
          <w:szCs w:val="24"/>
          <w:vertAlign w:val="superscript"/>
        </w:rPr>
        <w:t>2</w:t>
      </w:r>
    </w:p>
    <w:p w:rsidR="00356AE3" w:rsidRPr="00356AE3" w:rsidRDefault="00894CEF" w:rsidP="007F5EFE">
      <w:pPr>
        <w:spacing w:after="0" w:line="360" w:lineRule="auto"/>
        <w:jc w:val="center"/>
        <w:rPr>
          <w:rFonts w:ascii="Times New Roman" w:hAnsi="Times New Roman" w:cs="Times New Roman"/>
          <w:sz w:val="24"/>
          <w:szCs w:val="24"/>
        </w:rPr>
      </w:pPr>
      <w:r w:rsidRPr="00356AE3">
        <w:rPr>
          <w:rFonts w:ascii="Times New Roman" w:hAnsi="Times New Roman" w:cs="Times New Roman"/>
          <w:sz w:val="24"/>
          <w:szCs w:val="24"/>
        </w:rPr>
        <w:t xml:space="preserve">Universitas Mercu Buana Yogyakarta, </w:t>
      </w:r>
    </w:p>
    <w:p w:rsidR="00356AE3" w:rsidRPr="00356AE3" w:rsidRDefault="00356AE3" w:rsidP="007F5EFE">
      <w:pPr>
        <w:spacing w:after="0" w:line="360" w:lineRule="auto"/>
        <w:jc w:val="center"/>
        <w:rPr>
          <w:rFonts w:ascii="Times New Roman" w:eastAsia="SimSun" w:hAnsi="Times New Roman" w:cs="Times New Roman"/>
          <w:noProof/>
          <w:sz w:val="24"/>
          <w:szCs w:val="24"/>
          <w:lang w:eastAsia="en-ID"/>
        </w:rPr>
      </w:pPr>
      <w:r w:rsidRPr="00356AE3">
        <w:rPr>
          <w:rFonts w:ascii="Times New Roman" w:eastAsia="SimSun" w:hAnsi="Times New Roman" w:cs="Times New Roman"/>
          <w:noProof/>
          <w:sz w:val="24"/>
          <w:szCs w:val="24"/>
          <w:lang w:eastAsia="en-ID"/>
        </w:rPr>
        <w:t>Jl. Wates Km.10 Argomulyo Sedayu Bantul Yogyakarta</w:t>
      </w:r>
    </w:p>
    <w:p w:rsidR="00356AE3" w:rsidRDefault="00000425" w:rsidP="007F5EFE">
      <w:pPr>
        <w:spacing w:after="0" w:line="360" w:lineRule="auto"/>
        <w:jc w:val="center"/>
        <w:rPr>
          <w:rFonts w:ascii="Times New Roman" w:hAnsi="Times New Roman" w:cs="Times New Roman"/>
          <w:sz w:val="24"/>
          <w:szCs w:val="24"/>
        </w:rPr>
      </w:pPr>
      <w:r w:rsidRPr="00356AE3">
        <w:rPr>
          <w:rFonts w:ascii="Times New Roman" w:hAnsi="Times New Roman" w:cs="Times New Roman"/>
          <w:sz w:val="24"/>
          <w:szCs w:val="24"/>
        </w:rPr>
        <w:t>Alamat E-</w:t>
      </w:r>
      <w:proofErr w:type="gramStart"/>
      <w:r w:rsidRPr="00356AE3">
        <w:rPr>
          <w:rFonts w:ascii="Times New Roman" w:hAnsi="Times New Roman" w:cs="Times New Roman"/>
          <w:sz w:val="24"/>
          <w:szCs w:val="24"/>
        </w:rPr>
        <w:t>mail :</w:t>
      </w:r>
      <w:proofErr w:type="gramEnd"/>
      <w:r w:rsidRPr="00356AE3">
        <w:rPr>
          <w:rFonts w:ascii="Times New Roman" w:hAnsi="Times New Roman" w:cs="Times New Roman"/>
          <w:sz w:val="24"/>
          <w:szCs w:val="24"/>
        </w:rPr>
        <w:t xml:space="preserve"> </w:t>
      </w:r>
      <w:hyperlink r:id="rId5" w:history="1">
        <w:r w:rsidR="00356AE3" w:rsidRPr="0066661B">
          <w:rPr>
            <w:rStyle w:val="Hyperlink"/>
            <w:rFonts w:ascii="Times New Roman" w:hAnsi="Times New Roman" w:cs="Times New Roman"/>
            <w:sz w:val="24"/>
            <w:szCs w:val="24"/>
          </w:rPr>
          <w:t>Uningtyanuurachma@gmail.com</w:t>
        </w:r>
      </w:hyperlink>
    </w:p>
    <w:bookmarkStart w:id="0" w:name="_GoBack"/>
    <w:bookmarkEnd w:id="0"/>
    <w:p w:rsidR="00000425" w:rsidRPr="00356AE3" w:rsidRDefault="00A12981" w:rsidP="007F5EFE">
      <w:pPr>
        <w:spacing w:after="0" w:line="360" w:lineRule="auto"/>
        <w:jc w:val="center"/>
        <w:rPr>
          <w:rFonts w:ascii="Times New Roman" w:hAnsi="Times New Roman" w:cs="Times New Roman"/>
          <w:sz w:val="24"/>
          <w:szCs w:val="24"/>
        </w:rPr>
      </w:pPr>
      <w:r w:rsidRPr="00356AE3">
        <w:rPr>
          <w:rFonts w:ascii="Times New Roman" w:hAnsi="Times New Roman" w:cs="Times New Roman"/>
          <w:sz w:val="24"/>
          <w:szCs w:val="24"/>
        </w:rPr>
        <w:fldChar w:fldCharType="begin"/>
      </w:r>
      <w:r w:rsidRPr="00356AE3">
        <w:rPr>
          <w:rFonts w:ascii="Times New Roman" w:hAnsi="Times New Roman" w:cs="Times New Roman"/>
          <w:sz w:val="24"/>
          <w:szCs w:val="24"/>
        </w:rPr>
        <w:instrText xml:space="preserve"> HYPERLINK "mailto:Nurulkhusnia1129@gmail.com" </w:instrText>
      </w:r>
      <w:r w:rsidRPr="00356AE3">
        <w:rPr>
          <w:rFonts w:ascii="Times New Roman" w:hAnsi="Times New Roman" w:cs="Times New Roman"/>
          <w:sz w:val="24"/>
          <w:szCs w:val="24"/>
        </w:rPr>
        <w:fldChar w:fldCharType="separate"/>
      </w:r>
      <w:r w:rsidRPr="00356AE3">
        <w:rPr>
          <w:rFonts w:ascii="Times New Roman" w:hAnsi="Times New Roman" w:cs="Times New Roman"/>
          <w:sz w:val="24"/>
          <w:szCs w:val="24"/>
        </w:rPr>
        <w:fldChar w:fldCharType="end"/>
      </w:r>
    </w:p>
    <w:p w:rsidR="007020EC" w:rsidRPr="00BE2E9B" w:rsidRDefault="003D10E7" w:rsidP="007F5EFE">
      <w:pPr>
        <w:spacing w:line="360" w:lineRule="auto"/>
        <w:jc w:val="center"/>
        <w:rPr>
          <w:rFonts w:ascii="Times New Roman" w:hAnsi="Times New Roman" w:cs="Times New Roman"/>
          <w:b/>
          <w:sz w:val="24"/>
          <w:szCs w:val="24"/>
        </w:rPr>
      </w:pPr>
      <w:r w:rsidRPr="00BE2E9B">
        <w:rPr>
          <w:rFonts w:ascii="Times New Roman" w:hAnsi="Times New Roman" w:cs="Times New Roman"/>
          <w:b/>
          <w:sz w:val="24"/>
          <w:szCs w:val="24"/>
        </w:rPr>
        <w:t>ABSTRAK</w:t>
      </w:r>
    </w:p>
    <w:p w:rsidR="00AC030E" w:rsidRDefault="00AC030E" w:rsidP="007F5EFE">
      <w:pPr>
        <w:pStyle w:val="NoSpacing"/>
        <w:spacing w:before="240" w:line="360" w:lineRule="auto"/>
        <w:ind w:right="49" w:firstLine="851"/>
        <w:jc w:val="both"/>
        <w:rPr>
          <w:rFonts w:ascii="Times New Roman" w:hAnsi="Times New Roman" w:cs="Times New Roman"/>
          <w:sz w:val="24"/>
          <w:szCs w:val="24"/>
          <w:lang w:val="en-US"/>
        </w:rPr>
      </w:pPr>
      <w:r>
        <w:rPr>
          <w:rFonts w:ascii="Times New Roman" w:hAnsi="Times New Roman" w:cs="Times New Roman"/>
          <w:sz w:val="24"/>
          <w:szCs w:val="24"/>
        </w:rPr>
        <w:t>Kunir putih (</w:t>
      </w:r>
      <w:r>
        <w:rPr>
          <w:rFonts w:ascii="Times New Roman" w:hAnsi="Times New Roman" w:cs="Times New Roman"/>
          <w:i/>
          <w:sz w:val="24"/>
          <w:szCs w:val="24"/>
        </w:rPr>
        <w:t xml:space="preserve">Curcuma mangga </w:t>
      </w:r>
      <w:r>
        <w:rPr>
          <w:rFonts w:ascii="Times New Roman" w:hAnsi="Times New Roman" w:cs="Times New Roman"/>
          <w:sz w:val="24"/>
          <w:szCs w:val="24"/>
        </w:rPr>
        <w:t xml:space="preserve">Val.) </w:t>
      </w:r>
      <w:proofErr w:type="gramStart"/>
      <w:r>
        <w:rPr>
          <w:rFonts w:ascii="Times New Roman" w:hAnsi="Times New Roman" w:cs="Times New Roman"/>
          <w:sz w:val="24"/>
          <w:szCs w:val="24"/>
          <w:lang w:val="en-US"/>
        </w:rPr>
        <w:t>merupakan</w:t>
      </w:r>
      <w:proofErr w:type="gramEnd"/>
      <w:r>
        <w:rPr>
          <w:rFonts w:ascii="Times New Roman" w:hAnsi="Times New Roman" w:cs="Times New Roman"/>
          <w:sz w:val="24"/>
          <w:szCs w:val="24"/>
        </w:rPr>
        <w:t xml:space="preserve"> sumber antioksidan alami yang mengandung kurkuminoid dan bersifat antioksidatif.</w:t>
      </w:r>
      <w:r>
        <w:rPr>
          <w:rFonts w:ascii="Times New Roman" w:hAnsi="Times New Roman" w:cs="Times New Roman"/>
          <w:sz w:val="24"/>
          <w:szCs w:val="24"/>
          <w:lang w:val="en-US"/>
        </w:rPr>
        <w:t xml:space="preserve"> </w:t>
      </w:r>
      <w:r>
        <w:rPr>
          <w:rFonts w:ascii="Times New Roman" w:hAnsi="Times New Roman"/>
          <w:sz w:val="24"/>
          <w:szCs w:val="24"/>
        </w:rPr>
        <w:t xml:space="preserve">Senyawa antioksidan merupakan senyawa yang mampu menangkap radikal bebas. </w:t>
      </w:r>
      <w:r>
        <w:rPr>
          <w:rFonts w:ascii="Times New Roman" w:hAnsi="Times New Roman" w:cs="Times New Roman"/>
          <w:sz w:val="24"/>
          <w:szCs w:val="24"/>
        </w:rPr>
        <w:t>Tujuan dari penelitian ini adalah untuk men</w:t>
      </w:r>
      <w:r>
        <w:rPr>
          <w:rFonts w:ascii="Times New Roman" w:hAnsi="Times New Roman" w:cs="Times New Roman"/>
          <w:sz w:val="24"/>
          <w:szCs w:val="24"/>
          <w:lang w:val="en-US"/>
        </w:rPr>
        <w:t>entukan bagian rimpang dan tempat tumbuh</w:t>
      </w:r>
      <w:r>
        <w:rPr>
          <w:rFonts w:ascii="Times New Roman" w:hAnsi="Times New Roman" w:cs="Times New Roman"/>
          <w:sz w:val="24"/>
          <w:szCs w:val="24"/>
        </w:rPr>
        <w:t xml:space="preserve"> kunir putih </w:t>
      </w:r>
      <w:r>
        <w:rPr>
          <w:rFonts w:ascii="Times New Roman" w:hAnsi="Times New Roman" w:cs="Times New Roman"/>
          <w:sz w:val="24"/>
          <w:szCs w:val="24"/>
          <w:lang w:val="en-US"/>
        </w:rPr>
        <w:t>yang mempunyai aktivitas antioksidan tinggi</w:t>
      </w:r>
      <w:r>
        <w:rPr>
          <w:rFonts w:ascii="Times New Roman" w:hAnsi="Times New Roman" w:cs="Times New Roman"/>
          <w:sz w:val="24"/>
          <w:szCs w:val="24"/>
        </w:rPr>
        <w:t>.</w:t>
      </w:r>
    </w:p>
    <w:p w:rsidR="00AC030E" w:rsidRDefault="00AC030E" w:rsidP="007F5EFE">
      <w:pPr>
        <w:spacing w:before="240"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Proses dalam penelitian ini meliputi sortasi, pengupasan dan pencucian kunir putih dan tahap pelaksanaan yaitu proses </w:t>
      </w:r>
      <w:r>
        <w:rPr>
          <w:rFonts w:ascii="Times New Roman" w:hAnsi="Times New Roman" w:cs="Times New Roman"/>
          <w:i/>
          <w:sz w:val="24"/>
          <w:szCs w:val="24"/>
        </w:rPr>
        <w:t>blanching</w:t>
      </w:r>
      <w:r>
        <w:rPr>
          <w:rFonts w:ascii="Times New Roman" w:hAnsi="Times New Roman" w:cs="Times New Roman"/>
          <w:sz w:val="24"/>
          <w:szCs w:val="24"/>
        </w:rPr>
        <w:t xml:space="preserve"> dan analisa. Analisa yang dilakukan antara lain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w:t>
      </w:r>
      <w:r>
        <w:rPr>
          <w:rFonts w:ascii="Times New Roman" w:hAnsi="Times New Roman"/>
          <w:sz w:val="24"/>
          <w:szCs w:val="24"/>
        </w:rPr>
        <w:t>,</w:t>
      </w:r>
      <w:r>
        <w:rPr>
          <w:rFonts w:ascii="Times New Roman" w:hAnsi="Times New Roman" w:cs="Times New Roman"/>
          <w:sz w:val="24"/>
          <w:szCs w:val="24"/>
        </w:rPr>
        <w:t xml:space="preserve"> aktivitas </w:t>
      </w:r>
      <w:r>
        <w:rPr>
          <w:rFonts w:ascii="Times New Roman" w:hAnsi="Times New Roman"/>
          <w:sz w:val="24"/>
          <w:szCs w:val="24"/>
        </w:rPr>
        <w:t>antioksidan, fenol total, flavonoid dan tanin</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Penelitian ini menggunakan Rancangan Acak Kelompok Lengkap (RAKL) 2 faktor dengan 2 kali ulangan, bagian-bagian rimpang kunir putih (empu; anakan 1; anakan 2) dan jenis tempat tumbuh kunir putih (tanah liat; tanah kapur; tanah pasir).</w:t>
      </w:r>
    </w:p>
    <w:p w:rsidR="00AC030E" w:rsidRDefault="00AC030E" w:rsidP="007F5EFE">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keseluruhan aktivitas </w:t>
      </w:r>
      <w:r>
        <w:rPr>
          <w:rFonts w:ascii="Times New Roman" w:hAnsi="Times New Roman"/>
          <w:sz w:val="24"/>
          <w:szCs w:val="24"/>
        </w:rPr>
        <w:t xml:space="preserve">antioksidan, fenol total, flavonoid dan tanin paling besar terdapat pada kunir putih </w:t>
      </w:r>
      <w:r>
        <w:rPr>
          <w:rFonts w:ascii="Times New Roman" w:hAnsi="Times New Roman" w:cs="Times New Roman"/>
          <w:i/>
          <w:sz w:val="24"/>
          <w:szCs w:val="24"/>
        </w:rPr>
        <w:t xml:space="preserve">blanching </w:t>
      </w:r>
      <w:r>
        <w:rPr>
          <w:rFonts w:ascii="Times New Roman" w:hAnsi="Times New Roman" w:cs="Times New Roman"/>
          <w:sz w:val="24"/>
          <w:szCs w:val="24"/>
        </w:rPr>
        <w:t xml:space="preserve">secara berturut-turut sebesar </w:t>
      </w:r>
      <w:r>
        <w:rPr>
          <w:rFonts w:ascii="Times New Roman" w:hAnsi="Times New Roman" w:cs="Times New Roman"/>
          <w:color w:val="000000"/>
          <w:sz w:val="24"/>
          <w:szCs w:val="24"/>
        </w:rPr>
        <w:t>82</w:t>
      </w:r>
      <w:r>
        <w:rPr>
          <w:rFonts w:ascii="Times New Roman" w:hAnsi="Times New Roman" w:cs="Times New Roman"/>
          <w:sz w:val="24"/>
          <w:szCs w:val="24"/>
        </w:rPr>
        <w:t>,</w:t>
      </w:r>
      <w:r>
        <w:rPr>
          <w:rFonts w:ascii="Times New Roman" w:hAnsi="Times New Roman" w:cs="Times New Roman"/>
          <w:color w:val="000000"/>
          <w:sz w:val="24"/>
          <w:szCs w:val="24"/>
        </w:rPr>
        <w:t>50%</w:t>
      </w:r>
      <w:r>
        <w:rPr>
          <w:rFonts w:ascii="Times New Roman" w:hAnsi="Times New Roman"/>
          <w:sz w:val="24"/>
          <w:szCs w:val="24"/>
        </w:rPr>
        <w:t xml:space="preserve">, </w:t>
      </w:r>
      <w:r>
        <w:rPr>
          <w:rFonts w:ascii="Times New Roman" w:hAnsi="Times New Roman" w:cs="Times New Roman"/>
          <w:color w:val="000000"/>
          <w:sz w:val="24"/>
          <w:szCs w:val="24"/>
        </w:rPr>
        <w:t>647</w:t>
      </w:r>
      <w:r>
        <w:rPr>
          <w:rFonts w:ascii="Times New Roman" w:hAnsi="Times New Roman" w:cs="Times New Roman"/>
          <w:sz w:val="24"/>
          <w:szCs w:val="24"/>
        </w:rPr>
        <w:t>,</w:t>
      </w:r>
      <w:r>
        <w:rPr>
          <w:rFonts w:ascii="Times New Roman" w:hAnsi="Times New Roman" w:cs="Times New Roman"/>
          <w:color w:val="000000"/>
          <w:sz w:val="24"/>
          <w:szCs w:val="24"/>
        </w:rPr>
        <w:t>50</w:t>
      </w:r>
      <w:r>
        <w:rPr>
          <w:rFonts w:ascii="Times New Roman" w:eastAsia="Times New Roman" w:hAnsi="Times New Roman" w:cs="Times New Roman"/>
          <w:color w:val="000000"/>
          <w:sz w:val="24"/>
          <w:szCs w:val="24"/>
        </w:rPr>
        <w:t xml:space="preserve"> mg EAG/100 g bk</w:t>
      </w:r>
      <w:r>
        <w:rPr>
          <w:rFonts w:ascii="Times New Roman" w:hAnsi="Times New Roman"/>
          <w:sz w:val="24"/>
          <w:szCs w:val="24"/>
        </w:rPr>
        <w:t xml:space="preserve">, </w:t>
      </w:r>
      <w:r>
        <w:rPr>
          <w:rFonts w:ascii="Times New Roman" w:hAnsi="Times New Roman" w:cs="Times New Roman"/>
          <w:color w:val="000000"/>
          <w:sz w:val="24"/>
          <w:szCs w:val="24"/>
        </w:rPr>
        <w:t>620</w:t>
      </w:r>
      <w:r>
        <w:rPr>
          <w:rFonts w:ascii="Times New Roman" w:hAnsi="Times New Roman" w:cs="Times New Roman"/>
          <w:sz w:val="24"/>
          <w:szCs w:val="24"/>
        </w:rPr>
        <w:t>,</w:t>
      </w:r>
      <w:r>
        <w:rPr>
          <w:rFonts w:ascii="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mg EK/100 g bk</w:t>
      </w:r>
      <w:r>
        <w:rPr>
          <w:rFonts w:ascii="Times New Roman" w:hAnsi="Times New Roman" w:cs="Times New Roman"/>
          <w:sz w:val="24"/>
          <w:szCs w:val="24"/>
        </w:rPr>
        <w:t xml:space="preserve"> dan </w:t>
      </w:r>
      <w:r>
        <w:rPr>
          <w:rFonts w:ascii="Times New Roman" w:hAnsi="Times New Roman" w:cs="Times New Roman"/>
          <w:color w:val="000000"/>
          <w:sz w:val="24"/>
          <w:szCs w:val="24"/>
        </w:rPr>
        <w:t>167</w:t>
      </w:r>
      <w:r>
        <w:rPr>
          <w:rFonts w:ascii="Times New Roman" w:hAnsi="Times New Roman" w:cs="Times New Roman"/>
          <w:sz w:val="24"/>
          <w:szCs w:val="24"/>
        </w:rPr>
        <w:t>,07</w:t>
      </w:r>
      <w:r>
        <w:rPr>
          <w:rFonts w:ascii="Times New Roman" w:eastAsia="Times New Roman" w:hAnsi="Times New Roman" w:cs="Times New Roman"/>
          <w:color w:val="000000"/>
          <w:sz w:val="24"/>
          <w:szCs w:val="24"/>
        </w:rPr>
        <w:t xml:space="preserve"> mg EC/100 g</w:t>
      </w:r>
    </w:p>
    <w:p w:rsidR="00AC030E" w:rsidRDefault="00AC030E" w:rsidP="007F5EFE">
      <w:pPr>
        <w:spacing w:line="360" w:lineRule="auto"/>
        <w:ind w:left="1560" w:hanging="1560"/>
        <w:jc w:val="both"/>
        <w:rPr>
          <w:rFonts w:ascii="Times New Roman" w:hAnsi="Times New Roman" w:cs="Times New Roman"/>
          <w:sz w:val="24"/>
          <w:szCs w:val="24"/>
          <w:lang w:val="id-ID"/>
        </w:rPr>
      </w:pPr>
      <w:r>
        <w:rPr>
          <w:rFonts w:ascii="Times New Roman" w:hAnsi="Times New Roman" w:cs="Times New Roman"/>
          <w:b/>
          <w:sz w:val="24"/>
          <w:szCs w:val="24"/>
        </w:rPr>
        <w:lastRenderedPageBreak/>
        <w:t xml:space="preserve">Kata </w:t>
      </w:r>
      <w:proofErr w:type="gramStart"/>
      <w:r>
        <w:rPr>
          <w:rFonts w:ascii="Times New Roman" w:hAnsi="Times New Roman" w:cs="Times New Roman"/>
          <w:b/>
          <w:sz w:val="24"/>
          <w:szCs w:val="24"/>
        </w:rPr>
        <w:t xml:space="preserve">kunci </w:t>
      </w:r>
      <w:r>
        <w:rPr>
          <w:rFonts w:ascii="Times New Roman" w:hAnsi="Times New Roman" w:cs="Times New Roman"/>
          <w:sz w:val="24"/>
          <w:szCs w:val="24"/>
        </w:rPr>
        <w:t>:</w:t>
      </w:r>
      <w:proofErr w:type="gramEnd"/>
      <w:r>
        <w:rPr>
          <w:rFonts w:ascii="Times New Roman" w:hAnsi="Times New Roman" w:cs="Times New Roman"/>
          <w:sz w:val="24"/>
          <w:szCs w:val="24"/>
        </w:rPr>
        <w:t xml:space="preserve"> Bagian-bagian kunir putih, Aktivitas Antioksidan, </w:t>
      </w:r>
      <w:r>
        <w:rPr>
          <w:rFonts w:ascii="Times New Roman" w:hAnsi="Times New Roman"/>
          <w:sz w:val="24"/>
          <w:szCs w:val="24"/>
        </w:rPr>
        <w:t>Fenol Total,   Flavonoid dan Tanin</w:t>
      </w:r>
      <w:r>
        <w:rPr>
          <w:rFonts w:ascii="Times New Roman" w:hAnsi="Times New Roman" w:cs="Times New Roman"/>
          <w:sz w:val="24"/>
          <w:szCs w:val="24"/>
        </w:rPr>
        <w:t>.</w:t>
      </w:r>
    </w:p>
    <w:p w:rsidR="00000425" w:rsidRPr="00E716FF" w:rsidRDefault="00000425" w:rsidP="007F5EFE">
      <w:pPr>
        <w:spacing w:line="360" w:lineRule="auto"/>
        <w:jc w:val="both"/>
        <w:rPr>
          <w:rFonts w:ascii="Times New Roman" w:hAnsi="Times New Roman" w:cs="Times New Roman"/>
          <w:b/>
          <w:sz w:val="24"/>
          <w:szCs w:val="24"/>
        </w:rPr>
      </w:pPr>
      <w:r w:rsidRPr="00E716FF">
        <w:rPr>
          <w:rFonts w:ascii="Times New Roman" w:hAnsi="Times New Roman" w:cs="Times New Roman"/>
          <w:b/>
          <w:sz w:val="24"/>
          <w:szCs w:val="24"/>
        </w:rPr>
        <w:t>PENDAHULUAN</w:t>
      </w:r>
    </w:p>
    <w:p w:rsidR="007020EC" w:rsidRPr="00EA3028" w:rsidRDefault="007020EC" w:rsidP="007F5EFE">
      <w:pPr>
        <w:tabs>
          <w:tab w:val="left" w:pos="567"/>
        </w:tabs>
        <w:spacing w:after="0" w:line="360" w:lineRule="auto"/>
        <w:ind w:right="49" w:firstLine="851"/>
        <w:jc w:val="both"/>
        <w:rPr>
          <w:rFonts w:ascii="Times New Roman" w:hAnsi="Times New Roman"/>
          <w:sz w:val="24"/>
          <w:szCs w:val="24"/>
        </w:rPr>
      </w:pPr>
      <w:r w:rsidRPr="00EA3028">
        <w:rPr>
          <w:rFonts w:ascii="Times New Roman" w:hAnsi="Times New Roman"/>
          <w:sz w:val="24"/>
          <w:szCs w:val="24"/>
        </w:rPr>
        <w:t xml:space="preserve">Kunir putih merupakan salah satu bahan pangan sebagai sumber antioksidan alami yang telah banyak dimanfaatkan untuk pengobatan secara tradisional. Kunir putih yang diekstrak mampu menghambat oksidasi dikarenakan kunir putih mengandung komponen tanin dan kurkuminoid. Hasil olahan dari kunir putih seperti sirup, bubuk instan dan tablet </w:t>
      </w:r>
      <w:r w:rsidRPr="00EA3028">
        <w:rPr>
          <w:rFonts w:ascii="Times New Roman" w:hAnsi="Times New Roman"/>
          <w:i/>
          <w:sz w:val="24"/>
          <w:szCs w:val="24"/>
        </w:rPr>
        <w:t xml:space="preserve">effervescent </w:t>
      </w:r>
      <w:r w:rsidRPr="00EA3028">
        <w:rPr>
          <w:rFonts w:ascii="Times New Roman" w:hAnsi="Times New Roman"/>
          <w:sz w:val="24"/>
          <w:szCs w:val="24"/>
        </w:rPr>
        <w:t xml:space="preserve">mempunyai aktivitas antioksidan (Pujimulyani, </w:t>
      </w:r>
      <w:r w:rsidRPr="00EA3028">
        <w:rPr>
          <w:rFonts w:ascii="Times New Roman" w:hAnsi="Times New Roman"/>
          <w:i/>
          <w:sz w:val="24"/>
          <w:szCs w:val="24"/>
        </w:rPr>
        <w:t>et al.</w:t>
      </w:r>
      <w:r w:rsidRPr="00EA3028">
        <w:rPr>
          <w:rFonts w:ascii="Times New Roman" w:hAnsi="Times New Roman"/>
          <w:sz w:val="24"/>
          <w:szCs w:val="24"/>
        </w:rPr>
        <w:t xml:space="preserve"> 2005). Menurut Pujimulyani (2003) kunir putih mengand</w:t>
      </w:r>
      <w:r>
        <w:rPr>
          <w:rFonts w:ascii="Times New Roman" w:hAnsi="Times New Roman"/>
          <w:sz w:val="24"/>
          <w:szCs w:val="24"/>
        </w:rPr>
        <w:t>ung kurkuminoid sebesar 132 ppm</w:t>
      </w:r>
      <w:r w:rsidRPr="00EA3028">
        <w:rPr>
          <w:rFonts w:ascii="Times New Roman" w:hAnsi="Times New Roman"/>
          <w:sz w:val="24"/>
          <w:szCs w:val="24"/>
        </w:rPr>
        <w:t>.</w:t>
      </w:r>
      <w:r>
        <w:rPr>
          <w:rFonts w:ascii="Times New Roman" w:hAnsi="Times New Roman"/>
          <w:sz w:val="24"/>
          <w:szCs w:val="24"/>
        </w:rPr>
        <w:t xml:space="preserve"> </w:t>
      </w:r>
      <w:r w:rsidRPr="00EA3028">
        <w:rPr>
          <w:rFonts w:ascii="Times New Roman" w:hAnsi="Times New Roman"/>
          <w:sz w:val="24"/>
          <w:szCs w:val="24"/>
        </w:rPr>
        <w:t xml:space="preserve">Kunir putih juga memiliki kandungan senyawa fenol dan tanin terkondensasi (Pujimulyani, </w:t>
      </w:r>
      <w:r w:rsidRPr="00EA3028">
        <w:rPr>
          <w:rFonts w:ascii="Times New Roman" w:hAnsi="Times New Roman"/>
          <w:i/>
          <w:sz w:val="24"/>
          <w:szCs w:val="24"/>
        </w:rPr>
        <w:t>et al.</w:t>
      </w:r>
      <w:r w:rsidRPr="00EA3028">
        <w:rPr>
          <w:rFonts w:ascii="Times New Roman" w:hAnsi="Times New Roman"/>
          <w:sz w:val="24"/>
          <w:szCs w:val="24"/>
        </w:rPr>
        <w:t xml:space="preserve"> 2010).</w:t>
      </w:r>
    </w:p>
    <w:p w:rsidR="007020EC" w:rsidRPr="00EA3028" w:rsidRDefault="007020EC" w:rsidP="007F5EFE">
      <w:pPr>
        <w:tabs>
          <w:tab w:val="left" w:pos="567"/>
        </w:tabs>
        <w:spacing w:after="0" w:line="360" w:lineRule="auto"/>
        <w:ind w:right="49" w:firstLine="851"/>
        <w:jc w:val="both"/>
        <w:rPr>
          <w:rFonts w:ascii="Times New Roman" w:hAnsi="Times New Roman"/>
          <w:sz w:val="24"/>
          <w:szCs w:val="24"/>
        </w:rPr>
      </w:pPr>
      <w:r w:rsidRPr="00EA3028">
        <w:rPr>
          <w:rFonts w:ascii="Times New Roman" w:hAnsi="Times New Roman"/>
          <w:sz w:val="24"/>
          <w:szCs w:val="24"/>
        </w:rPr>
        <w:t xml:space="preserve">Bubuk kunir putih dapat dibuat dengan beberapa metode pengeringan seperti pengeringan dengan </w:t>
      </w:r>
      <w:r>
        <w:rPr>
          <w:rFonts w:ascii="Times New Roman" w:hAnsi="Times New Roman"/>
          <w:sz w:val="24"/>
          <w:szCs w:val="24"/>
        </w:rPr>
        <w:t xml:space="preserve">penjemuran </w:t>
      </w:r>
      <w:r w:rsidRPr="00EA3028">
        <w:rPr>
          <w:rFonts w:ascii="Times New Roman" w:hAnsi="Times New Roman"/>
          <w:sz w:val="24"/>
          <w:szCs w:val="24"/>
        </w:rPr>
        <w:t xml:space="preserve">dan pengeringan dengan </w:t>
      </w:r>
      <w:r w:rsidRPr="00EA3028">
        <w:rPr>
          <w:rFonts w:ascii="Times New Roman" w:hAnsi="Times New Roman"/>
          <w:i/>
          <w:sz w:val="24"/>
          <w:szCs w:val="24"/>
        </w:rPr>
        <w:t>Cabinet Dryer</w:t>
      </w:r>
      <w:r w:rsidRPr="00EA3028">
        <w:rPr>
          <w:rFonts w:ascii="Times New Roman" w:hAnsi="Times New Roman"/>
          <w:sz w:val="24"/>
          <w:szCs w:val="24"/>
        </w:rPr>
        <w:t xml:space="preserve">. Pada penelitian ini metode pengeringan yang digunakan yaitu pengeringan dengan </w:t>
      </w:r>
      <w:r>
        <w:rPr>
          <w:rFonts w:ascii="Times New Roman" w:hAnsi="Times New Roman"/>
          <w:sz w:val="24"/>
          <w:szCs w:val="24"/>
        </w:rPr>
        <w:t>penjemuran</w:t>
      </w:r>
      <w:r w:rsidRPr="00EA3028">
        <w:rPr>
          <w:rFonts w:ascii="Times New Roman" w:hAnsi="Times New Roman"/>
          <w:sz w:val="24"/>
          <w:szCs w:val="24"/>
        </w:rPr>
        <w:t xml:space="preserve"> di mana pemanfaatan radiasi matahari untuk pengeringan hasil pertanian dilakukan dengan tiga </w:t>
      </w:r>
      <w:proofErr w:type="gramStart"/>
      <w:r w:rsidRPr="00EA3028">
        <w:rPr>
          <w:rFonts w:ascii="Times New Roman" w:hAnsi="Times New Roman"/>
          <w:sz w:val="24"/>
          <w:szCs w:val="24"/>
        </w:rPr>
        <w:t>cara</w:t>
      </w:r>
      <w:proofErr w:type="gramEnd"/>
      <w:r w:rsidRPr="00EA3028">
        <w:rPr>
          <w:rFonts w:ascii="Times New Roman" w:hAnsi="Times New Roman"/>
          <w:sz w:val="24"/>
          <w:szCs w:val="24"/>
        </w:rPr>
        <w:t xml:space="preserve"> yaitu secara langsung, tidak langsung dan kombinasi antara keduanya. Pengeringan pada kunir putih ini menggunakan </w:t>
      </w:r>
      <w:proofErr w:type="gramStart"/>
      <w:r w:rsidRPr="00EA3028">
        <w:rPr>
          <w:rFonts w:ascii="Times New Roman" w:hAnsi="Times New Roman"/>
          <w:sz w:val="24"/>
          <w:szCs w:val="24"/>
        </w:rPr>
        <w:t>cara</w:t>
      </w:r>
      <w:proofErr w:type="gramEnd"/>
      <w:r w:rsidRPr="00EA3028">
        <w:rPr>
          <w:rFonts w:ascii="Times New Roman" w:hAnsi="Times New Roman"/>
          <w:sz w:val="24"/>
          <w:szCs w:val="24"/>
        </w:rPr>
        <w:t xml:space="preserve"> langsung yang dilakukan dengan cara mengeringkan bahan secara langsung pada radiasi matahari (Witarsa, 2004).</w:t>
      </w:r>
    </w:p>
    <w:p w:rsidR="007020EC" w:rsidRPr="00EA3028" w:rsidRDefault="007020EC" w:rsidP="007F5EFE">
      <w:pPr>
        <w:autoSpaceDE w:val="0"/>
        <w:autoSpaceDN w:val="0"/>
        <w:adjustRightInd w:val="0"/>
        <w:spacing w:after="0" w:line="360" w:lineRule="auto"/>
        <w:ind w:right="49" w:firstLine="851"/>
        <w:jc w:val="both"/>
        <w:rPr>
          <w:rFonts w:ascii="Times New Roman" w:hAnsi="Times New Roman"/>
          <w:sz w:val="24"/>
          <w:szCs w:val="24"/>
        </w:rPr>
      </w:pPr>
      <w:r w:rsidRPr="00EA3028">
        <w:rPr>
          <w:rFonts w:ascii="Times New Roman" w:hAnsi="Times New Roman"/>
          <w:sz w:val="24"/>
          <w:szCs w:val="24"/>
        </w:rPr>
        <w:t>Kunir putih (</w:t>
      </w:r>
      <w:r w:rsidRPr="00EA3028">
        <w:rPr>
          <w:rFonts w:ascii="Times New Roman" w:hAnsi="Times New Roman"/>
          <w:i/>
          <w:sz w:val="24"/>
          <w:szCs w:val="24"/>
        </w:rPr>
        <w:t xml:space="preserve">Curcuma mangga </w:t>
      </w:r>
      <w:r w:rsidRPr="00EA3028">
        <w:rPr>
          <w:rFonts w:ascii="Times New Roman" w:hAnsi="Times New Roman"/>
          <w:sz w:val="24"/>
          <w:szCs w:val="24"/>
        </w:rPr>
        <w:t xml:space="preserve">Val) biasanya tumbuh pada tanah-tanah latosol merah cokelat atau andosol. Tanaman ini kurang baik ditanam pada tanah rawa dan tanah berat yang banyak mengandung fraksi liat maupun pada tanah yang didominasi oleh kandungan pasir kasar (Santoso, 1991). Untuk mendapatkan kunir putih yang optimal maka tanaman ini menghendaki tanah yang subur gembur, dan berdrainase baik. (Harmono dan Andoko, 2005). Oleh karena itu diperlukannya penelitian, untuk mengetahui pengaruh bagian-bagian rimpang dan jenis tanah tempat tumbuh kunir putih tersebut tehadap sifat antioksidasi seperti aktivasi antioksidan, </w:t>
      </w:r>
      <w:proofErr w:type="gramStart"/>
      <w:r w:rsidRPr="00EA3028">
        <w:rPr>
          <w:rFonts w:ascii="Times New Roman" w:hAnsi="Times New Roman"/>
          <w:sz w:val="24"/>
          <w:szCs w:val="24"/>
        </w:rPr>
        <w:t>kadar</w:t>
      </w:r>
      <w:proofErr w:type="gramEnd"/>
      <w:r w:rsidRPr="00EA3028">
        <w:rPr>
          <w:rFonts w:ascii="Times New Roman" w:hAnsi="Times New Roman"/>
          <w:sz w:val="24"/>
          <w:szCs w:val="24"/>
        </w:rPr>
        <w:t xml:space="preserve"> fenolik total, tanin total dan flavonoid dengan penjemuran sinar matahari.</w:t>
      </w:r>
    </w:p>
    <w:p w:rsidR="00000425" w:rsidRPr="00E716FF" w:rsidRDefault="00000425" w:rsidP="007F5EFE">
      <w:pPr>
        <w:spacing w:after="0" w:line="360" w:lineRule="auto"/>
        <w:jc w:val="both"/>
        <w:rPr>
          <w:rFonts w:ascii="Times New Roman" w:hAnsi="Times New Roman"/>
          <w:b/>
          <w:sz w:val="24"/>
          <w:szCs w:val="24"/>
        </w:rPr>
      </w:pPr>
      <w:r w:rsidRPr="00E716FF">
        <w:rPr>
          <w:rFonts w:ascii="Times New Roman" w:hAnsi="Times New Roman"/>
          <w:b/>
          <w:sz w:val="24"/>
          <w:szCs w:val="24"/>
        </w:rPr>
        <w:lastRenderedPageBreak/>
        <w:t>METODE PENELITIAN</w:t>
      </w:r>
    </w:p>
    <w:p w:rsidR="00000425" w:rsidRPr="00E716FF" w:rsidRDefault="00000425" w:rsidP="007F5EFE">
      <w:pPr>
        <w:spacing w:after="0" w:line="360" w:lineRule="auto"/>
        <w:jc w:val="both"/>
        <w:rPr>
          <w:rFonts w:ascii="Times New Roman" w:hAnsi="Times New Roman"/>
          <w:b/>
          <w:sz w:val="24"/>
          <w:szCs w:val="24"/>
        </w:rPr>
      </w:pPr>
      <w:r w:rsidRPr="00E716FF">
        <w:rPr>
          <w:rFonts w:ascii="Times New Roman" w:hAnsi="Times New Roman"/>
          <w:b/>
          <w:sz w:val="24"/>
          <w:szCs w:val="24"/>
        </w:rPr>
        <w:t>Bahan Penelitian</w:t>
      </w:r>
    </w:p>
    <w:p w:rsidR="007020EC" w:rsidRPr="007020EC" w:rsidRDefault="007020EC" w:rsidP="007F5EFE">
      <w:pPr>
        <w:pStyle w:val="NoSpacing"/>
        <w:spacing w:line="360" w:lineRule="auto"/>
        <w:ind w:right="49" w:firstLine="851"/>
        <w:jc w:val="both"/>
        <w:rPr>
          <w:rFonts w:ascii="Times New Roman" w:hAnsi="Times New Roman" w:cs="Times New Roman"/>
          <w:sz w:val="24"/>
          <w:szCs w:val="24"/>
          <w:lang w:val="en-US"/>
        </w:rPr>
      </w:pPr>
      <w:r w:rsidRPr="00EA3028">
        <w:rPr>
          <w:rFonts w:ascii="Times New Roman" w:hAnsi="Times New Roman" w:cs="Times New Roman"/>
          <w:sz w:val="24"/>
          <w:szCs w:val="24"/>
        </w:rPr>
        <w:t xml:space="preserve">Bahan yang digunakan pada penelitian ini adalah </w:t>
      </w:r>
      <w:r w:rsidRPr="00EA3028">
        <w:rPr>
          <w:rFonts w:ascii="Times New Roman" w:hAnsi="Times New Roman" w:cs="Times New Roman"/>
          <w:sz w:val="24"/>
          <w:szCs w:val="24"/>
          <w:lang w:val="en-US"/>
        </w:rPr>
        <w:t>rimpang kunir putih anakan pertama anakan kedua dan empu</w:t>
      </w:r>
      <w:r w:rsidRPr="00EA3028">
        <w:rPr>
          <w:rFonts w:ascii="Times New Roman" w:hAnsi="Times New Roman" w:cs="Times New Roman"/>
          <w:sz w:val="24"/>
          <w:szCs w:val="24"/>
        </w:rPr>
        <w:t xml:space="preserve"> yang diperoleh dari Plawonan RT</w:t>
      </w:r>
      <w:r w:rsidRPr="00EA3028">
        <w:rPr>
          <w:rFonts w:ascii="Times New Roman" w:hAnsi="Times New Roman" w:cs="Times New Roman"/>
          <w:sz w:val="24"/>
          <w:szCs w:val="24"/>
          <w:lang w:val="en-US"/>
        </w:rPr>
        <w:t>.</w:t>
      </w:r>
      <w:r w:rsidRPr="00EA3028">
        <w:rPr>
          <w:rFonts w:ascii="Times New Roman" w:hAnsi="Times New Roman" w:cs="Times New Roman"/>
          <w:sz w:val="24"/>
          <w:szCs w:val="24"/>
        </w:rPr>
        <w:t xml:space="preserve"> 04 Kelurahan Agromulyo, Pedukuhan Dunglarangan RT</w:t>
      </w:r>
      <w:r w:rsidRPr="00EA3028">
        <w:rPr>
          <w:rFonts w:ascii="Times New Roman" w:hAnsi="Times New Roman" w:cs="Times New Roman"/>
          <w:sz w:val="24"/>
          <w:szCs w:val="24"/>
          <w:lang w:val="en-US"/>
        </w:rPr>
        <w:t>.</w:t>
      </w:r>
      <w:r w:rsidRPr="00EA3028">
        <w:rPr>
          <w:rFonts w:ascii="Times New Roman" w:hAnsi="Times New Roman" w:cs="Times New Roman"/>
          <w:sz w:val="24"/>
          <w:szCs w:val="24"/>
        </w:rPr>
        <w:t xml:space="preserve"> 35 Kelurahan Argosari, dan Pedukuhan Kalaan RT</w:t>
      </w:r>
      <w:r w:rsidRPr="00EA3028">
        <w:rPr>
          <w:rFonts w:ascii="Times New Roman" w:hAnsi="Times New Roman" w:cs="Times New Roman"/>
          <w:sz w:val="24"/>
          <w:szCs w:val="24"/>
          <w:lang w:val="en-US"/>
        </w:rPr>
        <w:t>.</w:t>
      </w:r>
      <w:r>
        <w:rPr>
          <w:rFonts w:ascii="Times New Roman" w:hAnsi="Times New Roman" w:cs="Times New Roman"/>
          <w:sz w:val="24"/>
          <w:szCs w:val="24"/>
        </w:rPr>
        <w:t xml:space="preserve"> </w:t>
      </w:r>
      <w:r w:rsidRPr="00EA3028">
        <w:rPr>
          <w:rFonts w:ascii="Times New Roman" w:hAnsi="Times New Roman" w:cs="Times New Roman"/>
          <w:sz w:val="24"/>
          <w:szCs w:val="24"/>
        </w:rPr>
        <w:t xml:space="preserve">02 Kelurahan Argorejo Kecamatan Sedayu, Kabupaten Bantul. </w:t>
      </w:r>
      <w:r w:rsidRPr="00EA3028">
        <w:rPr>
          <w:rFonts w:ascii="Times New Roman" w:hAnsi="Times New Roman" w:cs="Times New Roman"/>
          <w:sz w:val="24"/>
          <w:szCs w:val="24"/>
          <w:lang w:val="en-US"/>
        </w:rPr>
        <w:t xml:space="preserve">Bahan untuk proses </w:t>
      </w:r>
      <w:r w:rsidRPr="00EA3028">
        <w:rPr>
          <w:rFonts w:ascii="Times New Roman" w:hAnsi="Times New Roman" w:cs="Times New Roman"/>
          <w:i/>
          <w:sz w:val="24"/>
          <w:szCs w:val="24"/>
          <w:lang w:val="en-US"/>
        </w:rPr>
        <w:t>blanching</w:t>
      </w:r>
      <w:r w:rsidRPr="00EA3028">
        <w:rPr>
          <w:rFonts w:ascii="Times New Roman" w:hAnsi="Times New Roman" w:cs="Times New Roman"/>
          <w:sz w:val="24"/>
          <w:szCs w:val="24"/>
          <w:lang w:val="en-US"/>
        </w:rPr>
        <w:t xml:space="preserve">, yaitu asam sitrat dan aquades. </w:t>
      </w:r>
      <w:r w:rsidRPr="00EA3028">
        <w:rPr>
          <w:rFonts w:ascii="Times New Roman" w:hAnsi="Times New Roman" w:cs="Times New Roman"/>
          <w:sz w:val="24"/>
          <w:szCs w:val="24"/>
        </w:rPr>
        <w:t>Bahan-bahan</w:t>
      </w:r>
      <w:r w:rsidRPr="00EA3028">
        <w:rPr>
          <w:rFonts w:ascii="Times New Roman" w:hAnsi="Times New Roman" w:cs="Times New Roman"/>
          <w:sz w:val="24"/>
          <w:szCs w:val="24"/>
          <w:lang w:val="en-US"/>
        </w:rPr>
        <w:t xml:space="preserve"> </w:t>
      </w:r>
      <w:r w:rsidRPr="00EA3028">
        <w:rPr>
          <w:rFonts w:ascii="Times New Roman" w:hAnsi="Times New Roman" w:cs="Times New Roman"/>
          <w:sz w:val="24"/>
          <w:szCs w:val="24"/>
        </w:rPr>
        <w:t>untuk analisis</w:t>
      </w:r>
      <w:r w:rsidRPr="00EA3028">
        <w:rPr>
          <w:rFonts w:ascii="Times New Roman" w:hAnsi="Times New Roman" w:cs="Times New Roman"/>
          <w:sz w:val="24"/>
          <w:szCs w:val="24"/>
          <w:lang w:val="en-US"/>
        </w:rPr>
        <w:t xml:space="preserve"> kimia, </w:t>
      </w:r>
      <w:r w:rsidRPr="00EA3028">
        <w:rPr>
          <w:rFonts w:ascii="Times New Roman" w:hAnsi="Times New Roman" w:cs="Times New Roman"/>
          <w:sz w:val="24"/>
          <w:szCs w:val="24"/>
        </w:rPr>
        <w:t xml:space="preserve">yaitu ethanol, </w:t>
      </w:r>
      <w:r w:rsidRPr="00EA3028">
        <w:rPr>
          <w:rFonts w:ascii="Times New Roman" w:hAnsi="Times New Roman" w:cs="Times New Roman"/>
          <w:sz w:val="24"/>
          <w:szCs w:val="24"/>
          <w:lang w:val="en-US"/>
        </w:rPr>
        <w:t>a</w:t>
      </w:r>
      <w:r w:rsidRPr="00EA3028">
        <w:rPr>
          <w:rFonts w:ascii="Times New Roman" w:hAnsi="Times New Roman" w:cs="Times New Roman"/>
          <w:sz w:val="24"/>
          <w:szCs w:val="24"/>
        </w:rPr>
        <w:t>quades</w:t>
      </w:r>
      <w:r w:rsidRPr="00EA3028">
        <w:rPr>
          <w:rFonts w:ascii="Times New Roman" w:hAnsi="Times New Roman" w:cs="Times New Roman"/>
          <w:sz w:val="24"/>
          <w:szCs w:val="24"/>
          <w:lang w:val="en-US"/>
        </w:rPr>
        <w:t xml:space="preserve">, </w:t>
      </w:r>
      <w:r w:rsidRPr="00EA3028">
        <w:rPr>
          <w:rFonts w:ascii="Times New Roman" w:hAnsi="Times New Roman" w:cs="Times New Roman"/>
          <w:sz w:val="24"/>
          <w:szCs w:val="24"/>
        </w:rPr>
        <w:t>NaNO</w:t>
      </w:r>
      <w:r w:rsidRPr="00EA3028">
        <w:rPr>
          <w:rFonts w:ascii="Times New Roman" w:hAnsi="Times New Roman" w:cs="Times New Roman"/>
          <w:sz w:val="24"/>
          <w:szCs w:val="24"/>
          <w:vertAlign w:val="subscript"/>
          <w:lang w:val="en-US"/>
        </w:rPr>
        <w:t>3</w:t>
      </w:r>
      <w:r w:rsidRPr="00EA3028">
        <w:rPr>
          <w:rFonts w:ascii="Times New Roman" w:hAnsi="Times New Roman" w:cs="Times New Roman"/>
          <w:sz w:val="24"/>
          <w:szCs w:val="24"/>
        </w:rPr>
        <w:t xml:space="preserve"> 10%</w:t>
      </w:r>
      <w:r w:rsidRPr="00EA3028">
        <w:rPr>
          <w:rFonts w:ascii="Times New Roman" w:hAnsi="Times New Roman" w:cs="Times New Roman"/>
          <w:sz w:val="24"/>
          <w:szCs w:val="24"/>
          <w:lang w:val="en-US"/>
        </w:rPr>
        <w:t xml:space="preserve">, </w:t>
      </w:r>
      <w:r w:rsidRPr="00EA3028">
        <w:rPr>
          <w:rFonts w:ascii="Times New Roman" w:hAnsi="Times New Roman" w:cs="Times New Roman"/>
          <w:sz w:val="24"/>
          <w:szCs w:val="24"/>
        </w:rPr>
        <w:t>AlCl</w:t>
      </w:r>
      <w:r w:rsidRPr="00EA3028">
        <w:rPr>
          <w:rFonts w:ascii="Times New Roman" w:hAnsi="Times New Roman" w:cs="Times New Roman"/>
          <w:sz w:val="24"/>
          <w:szCs w:val="24"/>
          <w:vertAlign w:val="subscript"/>
        </w:rPr>
        <w:t>3.</w:t>
      </w:r>
      <w:r w:rsidRPr="00EA3028">
        <w:rPr>
          <w:rFonts w:ascii="Times New Roman" w:hAnsi="Times New Roman" w:cs="Times New Roman"/>
          <w:sz w:val="24"/>
          <w:szCs w:val="24"/>
        </w:rPr>
        <w:t>6H</w:t>
      </w:r>
      <w:r w:rsidRPr="00EA3028">
        <w:rPr>
          <w:rFonts w:ascii="Times New Roman" w:hAnsi="Times New Roman" w:cs="Times New Roman"/>
          <w:sz w:val="24"/>
          <w:szCs w:val="24"/>
          <w:vertAlign w:val="subscript"/>
        </w:rPr>
        <w:t>2</w:t>
      </w:r>
      <w:r w:rsidRPr="00EA3028">
        <w:rPr>
          <w:rFonts w:ascii="Times New Roman" w:hAnsi="Times New Roman" w:cs="Times New Roman"/>
          <w:sz w:val="24"/>
          <w:szCs w:val="24"/>
        </w:rPr>
        <w:t>0 10%</w:t>
      </w:r>
      <w:r w:rsidRPr="00EA3028">
        <w:rPr>
          <w:rFonts w:ascii="Times New Roman" w:hAnsi="Times New Roman" w:cs="Times New Roman"/>
          <w:sz w:val="24"/>
          <w:szCs w:val="24"/>
          <w:lang w:val="en-US"/>
        </w:rPr>
        <w:t xml:space="preserve">, </w:t>
      </w:r>
      <w:r w:rsidRPr="00EA3028">
        <w:rPr>
          <w:rFonts w:ascii="Times New Roman" w:hAnsi="Times New Roman" w:cs="Times New Roman"/>
          <w:sz w:val="24"/>
          <w:szCs w:val="24"/>
        </w:rPr>
        <w:t>NaOH 10%,</w:t>
      </w:r>
      <w:r w:rsidRPr="00EA3028">
        <w:rPr>
          <w:rFonts w:ascii="Times New Roman" w:hAnsi="Times New Roman" w:cs="Times New Roman"/>
          <w:sz w:val="24"/>
          <w:szCs w:val="24"/>
          <w:lang w:val="en-US"/>
        </w:rPr>
        <w:t xml:space="preserve"> folin,dan Na</w:t>
      </w:r>
      <w:r w:rsidRPr="00EA3028">
        <w:rPr>
          <w:rFonts w:ascii="Times New Roman" w:hAnsi="Times New Roman" w:cs="Times New Roman"/>
          <w:sz w:val="24"/>
          <w:szCs w:val="24"/>
          <w:vertAlign w:val="subscript"/>
          <w:lang w:val="en-US"/>
        </w:rPr>
        <w:t>2</w:t>
      </w:r>
      <w:r w:rsidRPr="00EA3028">
        <w:rPr>
          <w:rFonts w:ascii="Times New Roman" w:hAnsi="Times New Roman" w:cs="Times New Roman"/>
          <w:sz w:val="24"/>
          <w:szCs w:val="24"/>
          <w:lang w:val="en-US"/>
        </w:rPr>
        <w:t>CO</w:t>
      </w:r>
      <w:r w:rsidRPr="00EA3028">
        <w:rPr>
          <w:rFonts w:ascii="Times New Roman" w:hAnsi="Times New Roman" w:cs="Times New Roman"/>
          <w:sz w:val="24"/>
          <w:szCs w:val="24"/>
          <w:vertAlign w:val="subscript"/>
          <w:lang w:val="en-US"/>
        </w:rPr>
        <w:t>3</w:t>
      </w:r>
      <w:r w:rsidRPr="00EA3028">
        <w:rPr>
          <w:rFonts w:ascii="Times New Roman" w:hAnsi="Times New Roman" w:cs="Times New Roman"/>
          <w:sz w:val="24"/>
          <w:szCs w:val="24"/>
          <w:lang w:val="en-US"/>
        </w:rPr>
        <w:t>. Bahan-bahan untuk analisa sifat fisik, yaitu aquades.</w:t>
      </w:r>
    </w:p>
    <w:p w:rsidR="00000425" w:rsidRPr="00E716FF" w:rsidRDefault="00000425" w:rsidP="007F5EFE">
      <w:pPr>
        <w:pStyle w:val="NoSpacing"/>
        <w:spacing w:line="360" w:lineRule="auto"/>
        <w:jc w:val="both"/>
        <w:rPr>
          <w:rFonts w:ascii="Times New Roman" w:hAnsi="Times New Roman" w:cs="Times New Roman"/>
          <w:b/>
          <w:sz w:val="24"/>
          <w:szCs w:val="24"/>
          <w:lang w:val="en-US"/>
        </w:rPr>
      </w:pPr>
      <w:r w:rsidRPr="00E716FF">
        <w:rPr>
          <w:rFonts w:ascii="Times New Roman" w:hAnsi="Times New Roman" w:cs="Times New Roman"/>
          <w:b/>
          <w:sz w:val="24"/>
          <w:szCs w:val="24"/>
          <w:lang w:val="en-US"/>
        </w:rPr>
        <w:t>Alat Penelitian</w:t>
      </w:r>
    </w:p>
    <w:p w:rsidR="007020EC" w:rsidRDefault="007020EC" w:rsidP="007F5EFE">
      <w:pPr>
        <w:pStyle w:val="ListParagraph"/>
        <w:spacing w:line="360" w:lineRule="auto"/>
        <w:ind w:left="0" w:right="49" w:firstLine="851"/>
        <w:jc w:val="both"/>
        <w:rPr>
          <w:rFonts w:ascii="Times New Roman" w:hAnsi="Times New Roman"/>
          <w:sz w:val="24"/>
          <w:szCs w:val="24"/>
        </w:rPr>
      </w:pPr>
      <w:r w:rsidRPr="00EA3028">
        <w:rPr>
          <w:rFonts w:ascii="Times New Roman" w:hAnsi="Times New Roman"/>
          <w:sz w:val="24"/>
          <w:szCs w:val="24"/>
        </w:rPr>
        <w:t xml:space="preserve">Alat yang digunakan antara lain adalah baskom kompor gas (Rinnai RI-620 BGX) kain saring pisau parutan gelas ukur wajan spatula kayu ayakan 60 mesh sendok neraca timbang (Ohaus Pionner PA214 Sartorius BL201S) </w:t>
      </w:r>
      <w:r w:rsidRPr="00EA3028">
        <w:rPr>
          <w:rFonts w:ascii="Times New Roman" w:hAnsi="Times New Roman"/>
          <w:i/>
          <w:sz w:val="24"/>
          <w:szCs w:val="24"/>
        </w:rPr>
        <w:t>beaker glass</w:t>
      </w:r>
      <w:r w:rsidRPr="00EA3028">
        <w:rPr>
          <w:rFonts w:ascii="Times New Roman" w:hAnsi="Times New Roman"/>
          <w:sz w:val="24"/>
          <w:szCs w:val="24"/>
        </w:rPr>
        <w:t xml:space="preserve"> (Pyrex) labu ukur botol timbang kertas saring kurs porselin oven erlenmeyer vakum pipet mikro (Acura 825 autoclacable) pipet ukur vortex (Barnstead Type 37600 Mixer) </w:t>
      </w:r>
      <w:r w:rsidRPr="00EA3028">
        <w:rPr>
          <w:rFonts w:ascii="Times New Roman" w:hAnsi="Times New Roman"/>
          <w:i/>
          <w:sz w:val="24"/>
          <w:szCs w:val="24"/>
        </w:rPr>
        <w:t>Vacuum Evaporator Muffle</w:t>
      </w:r>
      <w:r w:rsidRPr="00EA3028">
        <w:rPr>
          <w:rFonts w:ascii="Times New Roman" w:hAnsi="Times New Roman"/>
          <w:sz w:val="24"/>
          <w:szCs w:val="24"/>
        </w:rPr>
        <w:t xml:space="preserve"> dan </w:t>
      </w:r>
      <w:r w:rsidRPr="00EA3028">
        <w:rPr>
          <w:rFonts w:ascii="Times New Roman" w:hAnsi="Times New Roman"/>
          <w:i/>
          <w:sz w:val="24"/>
          <w:szCs w:val="24"/>
        </w:rPr>
        <w:t>Spektrofotometer</w:t>
      </w:r>
      <w:r w:rsidRPr="00EA3028">
        <w:rPr>
          <w:rFonts w:ascii="Times New Roman" w:hAnsi="Times New Roman"/>
          <w:sz w:val="24"/>
          <w:szCs w:val="24"/>
        </w:rPr>
        <w:t xml:space="preserve"> (Shimadzu UV mini 1240)</w:t>
      </w:r>
    </w:p>
    <w:p w:rsidR="00DB2EE3" w:rsidRDefault="00DB2EE3" w:rsidP="007F5EFE">
      <w:pPr>
        <w:spacing w:line="360" w:lineRule="auto"/>
        <w:jc w:val="both"/>
        <w:rPr>
          <w:rFonts w:ascii="Times New Roman" w:hAnsi="Times New Roman" w:cs="Times New Roman"/>
          <w:b/>
          <w:sz w:val="24"/>
          <w:szCs w:val="24"/>
        </w:rPr>
      </w:pPr>
      <w:r>
        <w:rPr>
          <w:rFonts w:ascii="Times New Roman" w:hAnsi="Times New Roman" w:cs="Times New Roman"/>
          <w:b/>
          <w:sz w:val="24"/>
          <w:szCs w:val="24"/>
        </w:rPr>
        <w:t>Jalannya Penelitian</w:t>
      </w:r>
    </w:p>
    <w:p w:rsidR="00DB2EE3" w:rsidRDefault="00DB2EE3" w:rsidP="007F5EFE">
      <w:pPr>
        <w:pStyle w:val="NoSpacing"/>
        <w:spacing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Tahap pertama meliputi tahapan persiapan (sortasi, pengupasan dan pencucian) dan tahap pelaksanaan (</w:t>
      </w:r>
      <w:r>
        <w:rPr>
          <w:rFonts w:ascii="Times New Roman" w:hAnsi="Times New Roman" w:cs="Times New Roman"/>
          <w:i/>
          <w:sz w:val="24"/>
          <w:szCs w:val="24"/>
          <w:lang w:val="en-US"/>
        </w:rPr>
        <w:t>blanching</w:t>
      </w:r>
      <w:r>
        <w:rPr>
          <w:rFonts w:ascii="Times New Roman" w:hAnsi="Times New Roman" w:cs="Times New Roman"/>
          <w:sz w:val="24"/>
          <w:szCs w:val="24"/>
          <w:lang w:val="en-US"/>
        </w:rPr>
        <w:t xml:space="preserve"> dan analisa). Tahapan persiapan yaitu sortasi, pengupasan dan pencucian. Tahap sortasi kunir putih untuk memilih rimpang kunir putih empu, anakan pertama, dan anakan kedua. Pengupasan dilakukan setelah sortasi rimpang dan dilanjutkan pada tahapan pencucian. Tahap pencucian bertujuan untuk menghilangkan sisa kotoran yang terbawa saat tahapan pengupasan. Pencucian dilakukan dengan memasukkan rimpang kunir putih ke dalam baskom yang telah terisi air hingga seluruh bahan terendam. Pencucian terakhir bahan dibilas dengan air mengalir. </w:t>
      </w:r>
    </w:p>
    <w:p w:rsidR="00DB2EE3" w:rsidRDefault="00DB2EE3" w:rsidP="007F5EFE">
      <w:pPr>
        <w:pStyle w:val="NoSpacing"/>
        <w:spacing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Tahapan pelaksanaan meliputi tahap </w:t>
      </w:r>
      <w:r>
        <w:rPr>
          <w:rFonts w:ascii="Times New Roman" w:hAnsi="Times New Roman" w:cs="Times New Roman"/>
          <w:i/>
          <w:sz w:val="24"/>
          <w:szCs w:val="24"/>
          <w:lang w:val="en-US"/>
        </w:rPr>
        <w:t xml:space="preserve">blanching </w:t>
      </w:r>
      <w:r>
        <w:rPr>
          <w:rFonts w:ascii="Times New Roman" w:hAnsi="Times New Roman" w:cs="Times New Roman"/>
          <w:sz w:val="24"/>
          <w:szCs w:val="24"/>
          <w:lang w:val="en-US"/>
        </w:rPr>
        <w:t xml:space="preserve">dan tahapan analisa. Tahapan </w:t>
      </w:r>
      <w:r>
        <w:rPr>
          <w:rFonts w:ascii="Times New Roman" w:hAnsi="Times New Roman" w:cs="Times New Roman"/>
          <w:i/>
          <w:sz w:val="24"/>
          <w:szCs w:val="24"/>
          <w:lang w:val="en-US"/>
        </w:rPr>
        <w:t>blanching</w:t>
      </w:r>
      <w:r>
        <w:rPr>
          <w:rFonts w:ascii="Times New Roman" w:hAnsi="Times New Roman" w:cs="Times New Roman"/>
          <w:sz w:val="24"/>
          <w:szCs w:val="24"/>
          <w:lang w:val="en-US"/>
        </w:rPr>
        <w:t xml:space="preserve"> dilakukan dengan yaitu media asam sitrat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 Waktu </w:t>
      </w:r>
      <w:r>
        <w:rPr>
          <w:rFonts w:ascii="Times New Roman" w:hAnsi="Times New Roman" w:cs="Times New Roman"/>
          <w:i/>
          <w:sz w:val="24"/>
          <w:szCs w:val="24"/>
          <w:lang w:val="en-US"/>
        </w:rPr>
        <w:t>blanching</w:t>
      </w:r>
      <w:r>
        <w:rPr>
          <w:rFonts w:ascii="Times New Roman" w:hAnsi="Times New Roman" w:cs="Times New Roman"/>
          <w:sz w:val="24"/>
          <w:szCs w:val="24"/>
          <w:lang w:val="en-US"/>
        </w:rPr>
        <w:t xml:space="preserve"> 5 menit </w:t>
      </w:r>
      <w:r>
        <w:rPr>
          <w:rFonts w:ascii="Times New Roman" w:hAnsi="Times New Roman" w:cs="Times New Roman"/>
          <w:sz w:val="24"/>
          <w:szCs w:val="24"/>
          <w:lang w:val="en-US"/>
        </w:rPr>
        <w:lastRenderedPageBreak/>
        <w:t>dengan konsentrasi yang digunakan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 Analisa kimia yang dilakukan meliputi analisa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air, aktivitas antioksidan, fenol total, flavonoid dan tanin.</w:t>
      </w:r>
    </w:p>
    <w:p w:rsidR="00DB2EE3" w:rsidRDefault="00DB2EE3" w:rsidP="007F5EFE">
      <w:pPr>
        <w:pStyle w:val="NoSpacing"/>
        <w:spacing w:line="360" w:lineRule="auto"/>
        <w:ind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w:t>
      </w:r>
      <w:r>
        <w:rPr>
          <w:rFonts w:ascii="Times New Roman" w:eastAsiaTheme="minorEastAsia" w:hAnsi="Times New Roman" w:cs="Times New Roman"/>
          <w:sz w:val="24"/>
          <w:szCs w:val="24"/>
          <w:lang w:val="en-US"/>
        </w:rPr>
        <w:t xml:space="preserve">diagram </w:t>
      </w:r>
      <w:r>
        <w:rPr>
          <w:rFonts w:ascii="Times New Roman" w:hAnsi="Times New Roman" w:cs="Times New Roman"/>
          <w:sz w:val="24"/>
          <w:szCs w:val="24"/>
          <w:lang w:val="en-US"/>
        </w:rPr>
        <w:t>pembuatan bubuk kunir putih dan analisa sifat f</w:t>
      </w:r>
      <w:r>
        <w:rPr>
          <w:rFonts w:ascii="Times New Roman" w:hAnsi="Times New Roman" w:cs="Times New Roman"/>
          <w:sz w:val="24"/>
          <w:szCs w:val="24"/>
          <w:lang w:val="en-US"/>
        </w:rPr>
        <w:t>isik dapat dilihat pada Gambar 1</w:t>
      </w:r>
      <w:r>
        <w:rPr>
          <w:rFonts w:ascii="Times New Roman" w:hAnsi="Times New Roman" w:cs="Times New Roman"/>
          <w:sz w:val="24"/>
          <w:szCs w:val="24"/>
          <w:lang w:val="en-US"/>
        </w:rPr>
        <w:t>.</w:t>
      </w:r>
    </w:p>
    <w:p w:rsidR="00DB2EE3" w:rsidRDefault="00DB2EE3" w:rsidP="007F5EFE">
      <w:pPr>
        <w:pStyle w:val="NoSpacing"/>
        <w:spacing w:after="200" w:line="360" w:lineRule="auto"/>
        <w:ind w:right="49" w:firstLine="851"/>
        <w:jc w:val="both"/>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142"/>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br/>
      </w: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r>
        <w:rPr>
          <w:noProof/>
          <w:lang w:val="en-US"/>
        </w:rPr>
        <mc:AlternateContent>
          <mc:Choice Requires="wpg">
            <w:drawing>
              <wp:anchor distT="0" distB="0" distL="114300" distR="114300" simplePos="0" relativeHeight="251658240" behindDoc="0" locked="0" layoutInCell="1" allowOverlap="1">
                <wp:simplePos x="0" y="0"/>
                <wp:positionH relativeFrom="column">
                  <wp:posOffset>-154305</wp:posOffset>
                </wp:positionH>
                <wp:positionV relativeFrom="paragraph">
                  <wp:posOffset>-1002030</wp:posOffset>
                </wp:positionV>
                <wp:extent cx="6057900" cy="6450965"/>
                <wp:effectExtent l="0" t="0" r="19050" b="26035"/>
                <wp:wrapNone/>
                <wp:docPr id="4" name="Group 4"/>
                <wp:cNvGraphicFramePr/>
                <a:graphic xmlns:a="http://schemas.openxmlformats.org/drawingml/2006/main">
                  <a:graphicData uri="http://schemas.microsoft.com/office/word/2010/wordprocessingGroup">
                    <wpg:wgp>
                      <wpg:cNvGrpSpPr/>
                      <wpg:grpSpPr>
                        <a:xfrm>
                          <a:off x="0" y="0"/>
                          <a:ext cx="6057900" cy="6450965"/>
                          <a:chOff x="0" y="0"/>
                          <a:chExt cx="6694825" cy="5505256"/>
                        </a:xfrm>
                      </wpg:grpSpPr>
                      <wps:wsp>
                        <wps:cNvPr id="2" name="Rectangle 2"/>
                        <wps:cNvSpPr/>
                        <wps:spPr>
                          <a:xfrm>
                            <a:off x="2800277" y="1532467"/>
                            <a:ext cx="1494155" cy="3327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2EE3" w:rsidRDefault="00DB2EE3" w:rsidP="00DB2EE3">
                              <w:pPr>
                                <w:jc w:val="center"/>
                                <w:rPr>
                                  <w:rFonts w:ascii="Times New Roman" w:hAnsi="Times New Roman"/>
                                  <w:sz w:val="24"/>
                                  <w:szCs w:val="24"/>
                                </w:rPr>
                              </w:pPr>
                              <w:r>
                                <w:rPr>
                                  <w:rFonts w:ascii="Times New Roman" w:hAnsi="Times New Roman"/>
                                  <w:sz w:val="24"/>
                                  <w:szCs w:val="24"/>
                                </w:rPr>
                                <w:t>Sortasi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800277" y="2116667"/>
                            <a:ext cx="1494155" cy="340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2EE3" w:rsidRDefault="00DB2EE3" w:rsidP="00DB2EE3">
                              <w:pPr>
                                <w:jc w:val="center"/>
                                <w:rPr>
                                  <w:rFonts w:ascii="Times New Roman" w:hAnsi="Times New Roman"/>
                                  <w:sz w:val="24"/>
                                  <w:szCs w:val="24"/>
                                </w:rPr>
                              </w:pPr>
                              <w:r>
                                <w:rPr>
                                  <w:rFonts w:ascii="Times New Roman" w:hAnsi="Times New Roman"/>
                                  <w:sz w:val="24"/>
                                  <w:szCs w:val="24"/>
                                </w:rPr>
                                <w:t>Pengupasan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800277" y="2709269"/>
                            <a:ext cx="1494155" cy="4202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2EE3" w:rsidRDefault="00DB2EE3" w:rsidP="00DB2EE3">
                              <w:pPr>
                                <w:jc w:val="center"/>
                                <w:rPr>
                                  <w:rFonts w:ascii="Times New Roman" w:hAnsi="Times New Roman"/>
                                  <w:sz w:val="24"/>
                                  <w:szCs w:val="24"/>
                                </w:rPr>
                              </w:pPr>
                              <w:r>
                                <w:rPr>
                                  <w:rFonts w:ascii="Times New Roman" w:hAnsi="Times New Roman"/>
                                  <w:sz w:val="24"/>
                                  <w:szCs w:val="24"/>
                                </w:rPr>
                                <w:t>Penimbangan 500 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921000"/>
                            <a:ext cx="1555889" cy="1937385"/>
                          </a:xfrm>
                          <a:prstGeom prst="rect">
                            <a:avLst/>
                          </a:prstGeom>
                          <a:solidFill>
                            <a:sysClr val="window" lastClr="FFFFFF"/>
                          </a:solidFill>
                          <a:ln w="12700" cap="flat" cmpd="sng" algn="ctr">
                            <a:solidFill>
                              <a:sysClr val="window" lastClr="FFFFFF"/>
                            </a:solidFill>
                            <a:prstDash val="solid"/>
                            <a:miter lim="800000"/>
                          </a:ln>
                          <a:effectLst/>
                        </wps:spPr>
                        <wps:txbx>
                          <w:txbxContent>
                            <w:p w:rsidR="00DB2EE3" w:rsidRDefault="00DB2EE3" w:rsidP="00DB2EE3">
                              <w:pPr>
                                <w:spacing w:line="240" w:lineRule="auto"/>
                                <w:rPr>
                                  <w:rFonts w:ascii="Times New Roman" w:hAnsi="Times New Roman"/>
                                  <w:sz w:val="24"/>
                                  <w:szCs w:val="24"/>
                                </w:rPr>
                              </w:pPr>
                              <w:r>
                                <w:rPr>
                                  <w:rFonts w:ascii="Times New Roman" w:hAnsi="Times New Roman"/>
                                  <w:sz w:val="24"/>
                                  <w:szCs w:val="24"/>
                                </w:rPr>
                                <w:t>Waktu = 5 menit</w:t>
                              </w:r>
                            </w:p>
                            <w:p w:rsidR="00DB2EE3" w:rsidRDefault="00DB2EE3" w:rsidP="00DB2EE3">
                              <w:pPr>
                                <w:spacing w:line="240" w:lineRule="auto"/>
                                <w:rPr>
                                  <w:rFonts w:ascii="Times New Roman" w:hAnsi="Times New Roman"/>
                                  <w:sz w:val="24"/>
                                  <w:szCs w:val="24"/>
                                </w:rPr>
                              </w:pPr>
                              <w:r>
                                <w:rPr>
                                  <w:rFonts w:ascii="Times New Roman" w:hAnsi="Times New Roman"/>
                                  <w:sz w:val="24"/>
                                  <w:szCs w:val="24"/>
                                </w:rPr>
                                <w:t xml:space="preserve">Media </w:t>
                              </w:r>
                              <w:r>
                                <w:rPr>
                                  <w:rFonts w:ascii="Times New Roman" w:hAnsi="Times New Roman"/>
                                  <w:i/>
                                  <w:sz w:val="24"/>
                                  <w:szCs w:val="24"/>
                                </w:rPr>
                                <w:t xml:space="preserve">blanching </w:t>
                              </w:r>
                              <w:r>
                                <w:rPr>
                                  <w:rFonts w:ascii="Times New Roman" w:hAnsi="Times New Roman"/>
                                  <w:sz w:val="24"/>
                                  <w:szCs w:val="24"/>
                                </w:rPr>
                                <w:t>asam sitrat konsentrasi 0</w:t>
                              </w:r>
                              <w:proofErr w:type="gramStart"/>
                              <w:r>
                                <w:rPr>
                                  <w:rFonts w:ascii="Times New Roman" w:hAnsi="Times New Roman"/>
                                  <w:sz w:val="24"/>
                                  <w:szCs w:val="24"/>
                                </w:rPr>
                                <w:t>,05</w:t>
                              </w:r>
                              <w:proofErr w:type="gramEnd"/>
                              <w:r>
                                <w:rPr>
                                  <w:rFonts w:ascii="Times New Roman" w:hAnsi="Times New Roman"/>
                                  <w:sz w:val="24"/>
                                  <w:szCs w:val="24"/>
                                </w:rPr>
                                <w:t xml:space="preserve"> % </w:t>
                              </w:r>
                            </w:p>
                            <w:p w:rsidR="00DB2EE3" w:rsidRDefault="00DB2EE3" w:rsidP="00DB2EE3">
                              <w:pPr>
                                <w:spacing w:line="240" w:lineRule="auto"/>
                                <w:rPr>
                                  <w:rFonts w:ascii="Times New Roman" w:hAnsi="Times New Roman"/>
                                  <w:sz w:val="24"/>
                                  <w:szCs w:val="24"/>
                                </w:rPr>
                              </w:pPr>
                              <w:r>
                                <w:rPr>
                                  <w:rFonts w:ascii="Times New Roman" w:hAnsi="Times New Roman"/>
                                  <w:sz w:val="24"/>
                                  <w:szCs w:val="24"/>
                                </w:rPr>
                                <w:t>Waktu penjemuran = 30 jam</w:t>
                              </w:r>
                            </w:p>
                            <w:p w:rsidR="00DB2EE3" w:rsidRDefault="00DB2EE3" w:rsidP="00DB2EE3">
                              <w:pPr>
                                <w:spacing w:line="240" w:lineRule="auto"/>
                                <w:jc w:val="center"/>
                                <w:rPr>
                                  <w:rFonts w:ascii="Times New Roman" w:hAnsi="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3536877" y="3064933"/>
                            <a:ext cx="0" cy="165735"/>
                          </a:xfrm>
                          <a:prstGeom prst="line">
                            <a:avLst/>
                          </a:prstGeom>
                          <a:noFill/>
                          <a:ln w="6350" cap="flat" cmpd="sng" algn="ctr">
                            <a:solidFill>
                              <a:sysClr val="windowText" lastClr="000000"/>
                            </a:solidFill>
                            <a:prstDash val="solid"/>
                            <a:miter lim="800000"/>
                          </a:ln>
                          <a:effectLst/>
                        </wps:spPr>
                        <wps:bodyPr/>
                      </wps:wsp>
                      <wps:wsp>
                        <wps:cNvPr id="8" name="Rectangle 8"/>
                        <wps:cNvSpPr/>
                        <wps:spPr>
                          <a:xfrm>
                            <a:off x="1640344" y="3412067"/>
                            <a:ext cx="1494155" cy="6737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2EE3" w:rsidRDefault="00DB2EE3" w:rsidP="00DB2EE3">
                              <w:pPr>
                                <w:jc w:val="center"/>
                                <w:rPr>
                                  <w:rFonts w:ascii="Times New Roman" w:hAnsi="Times New Roman"/>
                                  <w:sz w:val="24"/>
                                  <w:szCs w:val="24"/>
                                </w:rPr>
                              </w:pPr>
                              <w:r>
                                <w:rPr>
                                  <w:rFonts w:ascii="Times New Roman" w:hAnsi="Times New Roman"/>
                                  <w:i/>
                                  <w:sz w:val="24"/>
                                  <w:szCs w:val="24"/>
                                </w:rPr>
                                <w:t xml:space="preserve">Blanching </w:t>
                              </w:r>
                              <w:r>
                                <w:rPr>
                                  <w:rFonts w:ascii="Times New Roman" w:hAnsi="Times New Roman"/>
                                  <w:sz w:val="24"/>
                                  <w:szCs w:val="24"/>
                                </w:rPr>
                                <w:t>(metode</w:t>
                              </w:r>
                              <w:r>
                                <w:rPr>
                                  <w:rFonts w:ascii="Times New Roman" w:hAnsi="Times New Roman"/>
                                  <w:i/>
                                  <w:sz w:val="24"/>
                                  <w:szCs w:val="24"/>
                                </w:rPr>
                                <w:t xml:space="preserve"> hot water blanching</w:t>
                              </w:r>
                              <w:r>
                                <w:rPr>
                                  <w:rFonts w:ascii="Times New Roman" w:hAnsi="Times New Roman"/>
                                  <w:sz w:val="24"/>
                                  <w:szCs w:val="24"/>
                                </w:rPr>
                                <w:t>)</w:t>
                              </w:r>
                              <w:r>
                                <w:rPr>
                                  <w:rFonts w:ascii="Times New Roman" w:hAnsi="Times New Roman"/>
                                  <w:i/>
                                  <w:sz w:val="24"/>
                                  <w:szCs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3528411" y="1871133"/>
                            <a:ext cx="0" cy="248920"/>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Straight Arrow Connector 10"/>
                        <wps:cNvCnPr/>
                        <wps:spPr>
                          <a:xfrm>
                            <a:off x="3528411" y="2446867"/>
                            <a:ext cx="0" cy="248920"/>
                          </a:xfrm>
                          <a:prstGeom prst="straightConnector1">
                            <a:avLst/>
                          </a:prstGeom>
                          <a:noFill/>
                          <a:ln w="6350" cap="flat" cmpd="sng" algn="ctr">
                            <a:solidFill>
                              <a:sysClr val="windowText" lastClr="000000"/>
                            </a:solidFill>
                            <a:prstDash val="solid"/>
                            <a:miter lim="800000"/>
                            <a:tailEnd type="triangle"/>
                          </a:ln>
                          <a:effectLst/>
                        </wps:spPr>
                        <wps:bodyPr/>
                      </wps:wsp>
                      <wps:wsp>
                        <wps:cNvPr id="11" name="Rectangle 11"/>
                        <wps:cNvSpPr/>
                        <wps:spPr>
                          <a:xfrm>
                            <a:off x="4129544" y="3420533"/>
                            <a:ext cx="1494155" cy="6737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2EE3" w:rsidRDefault="00DB2EE3" w:rsidP="00DB2EE3">
                              <w:pPr>
                                <w:spacing w:after="0" w:line="240" w:lineRule="auto"/>
                                <w:jc w:val="center"/>
                                <w:rPr>
                                  <w:rFonts w:ascii="Times New Roman" w:hAnsi="Times New Roman"/>
                                  <w:i/>
                                  <w:sz w:val="24"/>
                                  <w:szCs w:val="24"/>
                                </w:rPr>
                              </w:pPr>
                              <w:r>
                                <w:rPr>
                                  <w:rFonts w:ascii="Times New Roman" w:hAnsi="Times New Roman"/>
                                  <w:sz w:val="24"/>
                                  <w:szCs w:val="24"/>
                                </w:rPr>
                                <w:t>Tanpa</w:t>
                              </w:r>
                              <w:r>
                                <w:rPr>
                                  <w:rFonts w:ascii="Times New Roman" w:hAnsi="Times New Roman"/>
                                  <w:i/>
                                  <w:sz w:val="24"/>
                                  <w:szCs w:val="24"/>
                                </w:rPr>
                                <w:t xml:space="preserve"> Blanching </w:t>
                              </w:r>
                            </w:p>
                            <w:p w:rsidR="00DB2EE3" w:rsidRDefault="00DB2EE3" w:rsidP="00DB2EE3">
                              <w:pPr>
                                <w:spacing w:after="0" w:line="240" w:lineRule="auto"/>
                                <w:jc w:val="center"/>
                                <w:rPr>
                                  <w:rFonts w:ascii="Times New Roman" w:hAnsi="Times New Roman"/>
                                  <w:sz w:val="24"/>
                                  <w:szCs w:val="24"/>
                                </w:rPr>
                              </w:pPr>
                              <w:r>
                                <w:rPr>
                                  <w:rFonts w:ascii="Times New Roman" w:hAnsi="Times New Roman"/>
                                  <w:sz w:val="24"/>
                                  <w:szCs w:val="24"/>
                                </w:rPr>
                                <w:t>(Sebagai control)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2300744" y="3234267"/>
                            <a:ext cx="2585720" cy="0"/>
                          </a:xfrm>
                          <a:prstGeom prst="line">
                            <a:avLst/>
                          </a:prstGeom>
                          <a:noFill/>
                          <a:ln w="6350" cap="flat" cmpd="sng" algn="ctr">
                            <a:solidFill>
                              <a:sysClr val="windowText" lastClr="000000"/>
                            </a:solidFill>
                            <a:prstDash val="solid"/>
                            <a:miter lim="800000"/>
                          </a:ln>
                          <a:effectLst/>
                        </wps:spPr>
                        <wps:bodyPr/>
                      </wps:wsp>
                      <wps:wsp>
                        <wps:cNvPr id="13" name="Straight Arrow Connector 13"/>
                        <wps:cNvCnPr/>
                        <wps:spPr>
                          <a:xfrm>
                            <a:off x="2300744" y="3242733"/>
                            <a:ext cx="0" cy="165735"/>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wps:cNvCnPr/>
                        <wps:spPr>
                          <a:xfrm>
                            <a:off x="4883077" y="3242733"/>
                            <a:ext cx="0" cy="166370"/>
                          </a:xfrm>
                          <a:prstGeom prst="straightConnector1">
                            <a:avLst/>
                          </a:prstGeom>
                          <a:noFill/>
                          <a:ln w="6350" cap="flat" cmpd="sng" algn="ctr">
                            <a:solidFill>
                              <a:sysClr val="windowText" lastClr="000000"/>
                            </a:solidFill>
                            <a:prstDash val="solid"/>
                            <a:miter lim="800000"/>
                            <a:tailEnd type="triangle"/>
                          </a:ln>
                          <a:effectLst/>
                        </wps:spPr>
                        <wps:bodyPr/>
                      </wps:wsp>
                      <wps:wsp>
                        <wps:cNvPr id="15" name="Straight Connector 15"/>
                        <wps:cNvCnPr/>
                        <wps:spPr>
                          <a:xfrm>
                            <a:off x="2300744" y="4089400"/>
                            <a:ext cx="0" cy="125730"/>
                          </a:xfrm>
                          <a:prstGeom prst="line">
                            <a:avLst/>
                          </a:prstGeom>
                          <a:noFill/>
                          <a:ln w="6350" cap="flat" cmpd="sng" algn="ctr">
                            <a:solidFill>
                              <a:sysClr val="windowText" lastClr="000000"/>
                            </a:solidFill>
                            <a:prstDash val="solid"/>
                            <a:miter lim="800000"/>
                          </a:ln>
                          <a:effectLst/>
                        </wps:spPr>
                        <wps:bodyPr/>
                      </wps:wsp>
                      <wps:wsp>
                        <wps:cNvPr id="16" name="Straight Connector 16"/>
                        <wps:cNvCnPr/>
                        <wps:spPr>
                          <a:xfrm>
                            <a:off x="4967744" y="4106333"/>
                            <a:ext cx="0" cy="125730"/>
                          </a:xfrm>
                          <a:prstGeom prst="line">
                            <a:avLst/>
                          </a:prstGeom>
                          <a:noFill/>
                          <a:ln w="6350" cap="flat" cmpd="sng" algn="ctr">
                            <a:solidFill>
                              <a:sysClr val="windowText" lastClr="000000"/>
                            </a:solidFill>
                            <a:prstDash val="solid"/>
                            <a:miter lim="800000"/>
                          </a:ln>
                          <a:effectLst/>
                        </wps:spPr>
                        <wps:bodyPr/>
                      </wps:wsp>
                      <wps:wsp>
                        <wps:cNvPr id="17" name="Rectangle 17"/>
                        <wps:cNvSpPr/>
                        <wps:spPr>
                          <a:xfrm>
                            <a:off x="2630944" y="4478867"/>
                            <a:ext cx="2106930" cy="528955"/>
                          </a:xfrm>
                          <a:prstGeom prst="rect">
                            <a:avLst/>
                          </a:prstGeom>
                          <a:solidFill>
                            <a:sysClr val="window" lastClr="FFFFFF"/>
                          </a:solidFill>
                          <a:ln w="12700" cap="flat" cmpd="sng" algn="ctr">
                            <a:solidFill>
                              <a:sysClr val="window" lastClr="FFFFFF"/>
                            </a:solidFill>
                            <a:prstDash val="solid"/>
                            <a:miter lim="800000"/>
                          </a:ln>
                          <a:effectLst/>
                        </wps:spPr>
                        <wps:txbx>
                          <w:txbxContent>
                            <w:p w:rsidR="00DB2EE3" w:rsidRDefault="00DB2EE3" w:rsidP="00DB2EE3">
                              <w:pPr>
                                <w:jc w:val="center"/>
                                <w:rPr>
                                  <w:rFonts w:ascii="Times New Roman" w:hAnsi="Times New Roman"/>
                                  <w:sz w:val="24"/>
                                  <w:szCs w:val="24"/>
                                </w:rPr>
                              </w:pPr>
                              <w:r>
                                <w:rPr>
                                  <w:rFonts w:ascii="Times New Roman" w:hAnsi="Times New Roman"/>
                                  <w:sz w:val="24"/>
                                  <w:szCs w:val="24"/>
                                </w:rPr>
                                <w:t xml:space="preserve">Kunir putih hasil </w:t>
                              </w:r>
                              <w:r>
                                <w:rPr>
                                  <w:rFonts w:ascii="Times New Roman" w:hAnsi="Times New Roman"/>
                                  <w:i/>
                                  <w:sz w:val="24"/>
                                  <w:szCs w:val="24"/>
                                </w:rPr>
                                <w:t xml:space="preserve">blanching </w:t>
                              </w:r>
                              <w:r>
                                <w:rPr>
                                  <w:rFonts w:ascii="Times New Roman" w:hAnsi="Times New Roman"/>
                                  <w:sz w:val="24"/>
                                  <w:szCs w:val="24"/>
                                </w:rPr>
                                <w:t xml:space="preserve">dan tanpa </w:t>
                              </w:r>
                              <w:r>
                                <w:rPr>
                                  <w:rFonts w:ascii="Times New Roman" w:hAnsi="Times New Roman"/>
                                  <w:i/>
                                  <w:sz w:val="24"/>
                                  <w:szCs w:val="24"/>
                                </w:rPr>
                                <w:t xml:space="preserve">blanching </w:t>
                              </w:r>
                            </w:p>
                            <w:p w:rsidR="00DB2EE3" w:rsidRDefault="00DB2EE3" w:rsidP="00DB2EE3">
                              <w:pPr>
                                <w:jc w:val="center"/>
                                <w:rPr>
                                  <w:rFonts w:ascii="Times New Roman" w:hAnsi="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2292277" y="4216400"/>
                            <a:ext cx="2670175" cy="0"/>
                          </a:xfrm>
                          <a:prstGeom prst="line">
                            <a:avLst/>
                          </a:prstGeom>
                          <a:noFill/>
                          <a:ln w="6350" cap="flat" cmpd="sng" algn="ctr">
                            <a:solidFill>
                              <a:sysClr val="windowText" lastClr="000000"/>
                            </a:solidFill>
                            <a:prstDash val="solid"/>
                            <a:miter lim="800000"/>
                          </a:ln>
                          <a:effectLst/>
                        </wps:spPr>
                        <wps:bodyPr/>
                      </wps:wsp>
                      <wps:wsp>
                        <wps:cNvPr id="19" name="Straight Arrow Connector 19"/>
                        <wps:cNvCnPr/>
                        <wps:spPr>
                          <a:xfrm>
                            <a:off x="3613077" y="4216400"/>
                            <a:ext cx="0" cy="24892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Straight Arrow Connector 20"/>
                        <wps:cNvCnPr/>
                        <wps:spPr>
                          <a:xfrm>
                            <a:off x="4691518" y="4635036"/>
                            <a:ext cx="276225" cy="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Rectangle 21"/>
                        <wps:cNvSpPr/>
                        <wps:spPr>
                          <a:xfrm>
                            <a:off x="4967744" y="4276481"/>
                            <a:ext cx="1727081" cy="1228775"/>
                          </a:xfrm>
                          <a:prstGeom prst="rect">
                            <a:avLst/>
                          </a:prstGeom>
                          <a:solidFill>
                            <a:sysClr val="window" lastClr="FFFFFF"/>
                          </a:solidFill>
                          <a:ln w="12700" cap="flat" cmpd="sng" algn="ctr">
                            <a:solidFill>
                              <a:sysClr val="window" lastClr="FFFFFF"/>
                            </a:solidFill>
                            <a:prstDash val="solid"/>
                            <a:miter lim="800000"/>
                          </a:ln>
                          <a:effectLst/>
                        </wps:spPr>
                        <wps:txbx>
                          <w:txbxContent>
                            <w:p w:rsidR="00DB2EE3" w:rsidRDefault="00DB2EE3" w:rsidP="00DB2EE3">
                              <w:pPr>
                                <w:spacing w:line="240" w:lineRule="auto"/>
                                <w:rPr>
                                  <w:rFonts w:ascii="Times New Roman" w:hAnsi="Times New Roman"/>
                                  <w:sz w:val="24"/>
                                  <w:szCs w:val="24"/>
                                </w:rPr>
                              </w:pPr>
                              <w:r>
                                <w:rPr>
                                  <w:rFonts w:ascii="Times New Roman" w:hAnsi="Times New Roman"/>
                                  <w:sz w:val="24"/>
                                  <w:szCs w:val="24"/>
                                </w:rPr>
                                <w:t xml:space="preserve">Analisa </w:t>
                              </w:r>
                              <w:proofErr w:type="gramStart"/>
                              <w:r>
                                <w:rPr>
                                  <w:rFonts w:ascii="Times New Roman" w:hAnsi="Times New Roman"/>
                                  <w:sz w:val="24"/>
                                  <w:szCs w:val="24"/>
                                </w:rPr>
                                <w:t>kimia :</w:t>
                              </w:r>
                              <w:proofErr w:type="gramEnd"/>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Kadar air</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Tanin</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Flavonoid</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Fenol Total</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Aktivitas Antioksidan</w:t>
                              </w:r>
                            </w:p>
                            <w:p w:rsidR="00DB2EE3" w:rsidRDefault="00DB2EE3" w:rsidP="00DB2EE3">
                              <w:pPr>
                                <w:pStyle w:val="ListParagraph"/>
                                <w:spacing w:line="240" w:lineRule="auto"/>
                                <w:rPr>
                                  <w:rFonts w:ascii="Times New Roman" w:hAnsi="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649744" y="0"/>
                            <a:ext cx="1824990" cy="946150"/>
                          </a:xfrm>
                          <a:prstGeom prst="rect">
                            <a:avLst/>
                          </a:prstGeom>
                          <a:solidFill>
                            <a:sysClr val="window" lastClr="FFFFFF"/>
                          </a:solidFill>
                          <a:ln w="12700" cap="flat" cmpd="sng" algn="ctr">
                            <a:solidFill>
                              <a:sysClr val="window" lastClr="FFFFFF"/>
                            </a:solidFill>
                            <a:prstDash val="solid"/>
                            <a:miter lim="800000"/>
                          </a:ln>
                          <a:effectLst/>
                        </wps:spPr>
                        <wps:txbx>
                          <w:txbxContent>
                            <w:p w:rsidR="00DB2EE3" w:rsidRDefault="00DB2EE3" w:rsidP="00DB2EE3">
                              <w:pPr>
                                <w:spacing w:line="240" w:lineRule="auto"/>
                                <w:jc w:val="center"/>
                                <w:rPr>
                                  <w:rFonts w:ascii="Times New Roman" w:hAnsi="Times New Roman"/>
                                  <w:sz w:val="24"/>
                                  <w:szCs w:val="24"/>
                                </w:rPr>
                              </w:pPr>
                              <w:r>
                                <w:rPr>
                                  <w:rFonts w:ascii="Times New Roman" w:hAnsi="Times New Roman"/>
                                  <w:sz w:val="24"/>
                                  <w:szCs w:val="24"/>
                                </w:rPr>
                                <w:t xml:space="preserve">Empu kunir putih pemanenan di tiga jenis tanah (Tanah liat, Tanah pasir dan Tanah kapur) kunir putih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597077" y="25400"/>
                            <a:ext cx="1824990" cy="946150"/>
                          </a:xfrm>
                          <a:prstGeom prst="rect">
                            <a:avLst/>
                          </a:prstGeom>
                          <a:solidFill>
                            <a:sysClr val="window" lastClr="FFFFFF"/>
                          </a:solidFill>
                          <a:ln w="12700" cap="flat" cmpd="sng" algn="ctr">
                            <a:solidFill>
                              <a:sysClr val="window" lastClr="FFFFFF"/>
                            </a:solidFill>
                            <a:prstDash val="solid"/>
                            <a:miter lim="800000"/>
                          </a:ln>
                          <a:effectLst/>
                        </wps:spPr>
                        <wps:txbx>
                          <w:txbxContent>
                            <w:p w:rsidR="00DB2EE3" w:rsidRDefault="00DB2EE3" w:rsidP="00DB2EE3">
                              <w:pPr>
                                <w:spacing w:line="240" w:lineRule="auto"/>
                                <w:jc w:val="center"/>
                                <w:rPr>
                                  <w:rFonts w:ascii="Times New Roman" w:hAnsi="Times New Roman"/>
                                  <w:sz w:val="24"/>
                                  <w:szCs w:val="24"/>
                                </w:rPr>
                              </w:pPr>
                              <w:r>
                                <w:rPr>
                                  <w:rFonts w:ascii="Times New Roman" w:hAnsi="Times New Roman"/>
                                  <w:sz w:val="24"/>
                                  <w:szCs w:val="24"/>
                                </w:rPr>
                                <w:t xml:space="preserve">Anakan 1 kunir putih pemanenan di tiga jenis tanah (Tanah liat, Tanah pasir dan Tanah kapur) kunir putih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654477" y="0"/>
                            <a:ext cx="1824990" cy="946150"/>
                          </a:xfrm>
                          <a:prstGeom prst="rect">
                            <a:avLst/>
                          </a:prstGeom>
                          <a:solidFill>
                            <a:sysClr val="window" lastClr="FFFFFF"/>
                          </a:solidFill>
                          <a:ln w="12700" cap="flat" cmpd="sng" algn="ctr">
                            <a:solidFill>
                              <a:sysClr val="window" lastClr="FFFFFF"/>
                            </a:solidFill>
                            <a:prstDash val="solid"/>
                            <a:miter lim="800000"/>
                          </a:ln>
                          <a:effectLst/>
                        </wps:spPr>
                        <wps:txbx>
                          <w:txbxContent>
                            <w:p w:rsidR="00DB2EE3" w:rsidRDefault="00DB2EE3" w:rsidP="00DB2EE3">
                              <w:pPr>
                                <w:spacing w:line="240" w:lineRule="auto"/>
                                <w:jc w:val="center"/>
                                <w:rPr>
                                  <w:rFonts w:ascii="Times New Roman" w:hAnsi="Times New Roman"/>
                                  <w:sz w:val="24"/>
                                  <w:szCs w:val="24"/>
                                </w:rPr>
                              </w:pPr>
                              <w:r>
                                <w:rPr>
                                  <w:rFonts w:ascii="Times New Roman" w:hAnsi="Times New Roman"/>
                                  <w:sz w:val="24"/>
                                  <w:szCs w:val="24"/>
                                </w:rPr>
                                <w:t xml:space="preserve">Anakan 2 kunir putih pemanenan di tiga jenis tanah (Tanah liat, Tanah pasir dan Tanah kapur) kunir putih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H="1" flipV="1">
                            <a:off x="1454077" y="1261533"/>
                            <a:ext cx="4229100" cy="1693"/>
                          </a:xfrm>
                          <a:prstGeom prst="line">
                            <a:avLst/>
                          </a:prstGeom>
                          <a:noFill/>
                          <a:ln w="6350" cap="flat" cmpd="sng" algn="ctr">
                            <a:solidFill>
                              <a:sysClr val="windowText" lastClr="000000"/>
                            </a:solidFill>
                            <a:prstDash val="solid"/>
                            <a:miter lim="800000"/>
                          </a:ln>
                          <a:effectLst/>
                        </wps:spPr>
                        <wps:bodyPr/>
                      </wps:wsp>
                      <wps:wsp>
                        <wps:cNvPr id="26" name="Straight Connector 26"/>
                        <wps:cNvCnPr/>
                        <wps:spPr>
                          <a:xfrm flipV="1">
                            <a:off x="1454077" y="1032933"/>
                            <a:ext cx="0" cy="228600"/>
                          </a:xfrm>
                          <a:prstGeom prst="line">
                            <a:avLst/>
                          </a:prstGeom>
                          <a:noFill/>
                          <a:ln w="6350" cap="flat" cmpd="sng" algn="ctr">
                            <a:solidFill>
                              <a:sysClr val="windowText" lastClr="000000"/>
                            </a:solidFill>
                            <a:prstDash val="solid"/>
                            <a:miter lim="800000"/>
                          </a:ln>
                          <a:effectLst/>
                        </wps:spPr>
                        <wps:bodyPr/>
                      </wps:wsp>
                      <wps:wsp>
                        <wps:cNvPr id="27" name="Straight Connector 27"/>
                        <wps:cNvCnPr/>
                        <wps:spPr>
                          <a:xfrm flipV="1">
                            <a:off x="5678944" y="1032933"/>
                            <a:ext cx="635" cy="227330"/>
                          </a:xfrm>
                          <a:prstGeom prst="line">
                            <a:avLst/>
                          </a:prstGeom>
                          <a:noFill/>
                          <a:ln w="6350" cap="flat" cmpd="sng" algn="ctr">
                            <a:solidFill>
                              <a:sysClr val="windowText" lastClr="000000"/>
                            </a:solidFill>
                            <a:prstDash val="solid"/>
                            <a:miter lim="800000"/>
                          </a:ln>
                          <a:effectLst/>
                        </wps:spPr>
                        <wps:bodyPr/>
                      </wps:wsp>
                      <wps:wsp>
                        <wps:cNvPr id="28" name="Straight Arrow Connector 28"/>
                        <wps:cNvCnPr/>
                        <wps:spPr>
                          <a:xfrm>
                            <a:off x="3511477" y="1032933"/>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2.15pt;margin-top:-78.9pt;width:477pt;height:507.95pt;z-index:251658240;mso-width-relative:margin;mso-height-relative:margin" coordsize="66948,5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">
                <v:rect id="Rectangle 2" o:spid="_x0000_s1027" style="position:absolute;left:28002;top:15324;width:14942;height:3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textbox>
                    <w:txbxContent>
                      <w:p w:rsidR="00DB2EE3" w:rsidRDefault="00DB2EE3" w:rsidP="00DB2EE3">
                        <w:pPr>
                          <w:jc w:val="center"/>
                          <w:rPr>
                            <w:rFonts w:ascii="Times New Roman" w:hAnsi="Times New Roman"/>
                            <w:sz w:val="24"/>
                            <w:szCs w:val="24"/>
                          </w:rPr>
                        </w:pPr>
                        <w:r>
                          <w:rPr>
                            <w:rFonts w:ascii="Times New Roman" w:hAnsi="Times New Roman"/>
                            <w:sz w:val="24"/>
                            <w:szCs w:val="24"/>
                          </w:rPr>
                          <w:t>Sortasi</w:t>
                        </w:r>
                      </w:p>
                    </w:txbxContent>
                  </v:textbox>
                </v:rect>
                <v:rect id="Rectangle 3" o:spid="_x0000_s1028" style="position:absolute;left:28002;top:21166;width:14942;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rsidR="00DB2EE3" w:rsidRDefault="00DB2EE3" w:rsidP="00DB2EE3">
                        <w:pPr>
                          <w:jc w:val="center"/>
                          <w:rPr>
                            <w:rFonts w:ascii="Times New Roman" w:hAnsi="Times New Roman"/>
                            <w:sz w:val="24"/>
                            <w:szCs w:val="24"/>
                          </w:rPr>
                        </w:pPr>
                        <w:r>
                          <w:rPr>
                            <w:rFonts w:ascii="Times New Roman" w:hAnsi="Times New Roman"/>
                            <w:sz w:val="24"/>
                            <w:szCs w:val="24"/>
                          </w:rPr>
                          <w:t>Pengupasan</w:t>
                        </w:r>
                      </w:p>
                    </w:txbxContent>
                  </v:textbox>
                </v:rect>
                <v:rect id="Rectangle 5" o:spid="_x0000_s1029" style="position:absolute;left:28002;top:27092;width:14942;height:4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rsidR="00DB2EE3" w:rsidRDefault="00DB2EE3" w:rsidP="00DB2EE3">
                        <w:pPr>
                          <w:jc w:val="center"/>
                          <w:rPr>
                            <w:rFonts w:ascii="Times New Roman" w:hAnsi="Times New Roman"/>
                            <w:sz w:val="24"/>
                            <w:szCs w:val="24"/>
                          </w:rPr>
                        </w:pPr>
                        <w:r>
                          <w:rPr>
                            <w:rFonts w:ascii="Times New Roman" w:hAnsi="Times New Roman"/>
                            <w:sz w:val="24"/>
                            <w:szCs w:val="24"/>
                          </w:rPr>
                          <w:t>Penimbangan 500 g</w:t>
                        </w:r>
                      </w:p>
                    </w:txbxContent>
                  </v:textbox>
                </v:rect>
                <v:rect id="Rectangle 6" o:spid="_x0000_s1030" style="position:absolute;top:29210;width:15558;height:1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VO8MA&#10;AADaAAAADwAAAGRycy9kb3ducmV2LnhtbESPwWrDMBBE74H+g9hCLyGRW0hSHMshFEJ7MtQx9LpY&#10;G9vUWrmSEtt/HxUKPQ4z84bJDpPpxY2c7ywreF4nIIhrqztuFFTn0+oVhA/IGnvLpGAmD4f8YZFh&#10;qu3In3QrQyMihH2KCtoQhlRKX7dk0K/tQBy9i3UGQ5SukdrhGOGmly9JspUGO44LLQ701lL9XV6N&#10;gktdyfcv+XM6N66odsfpupmLpVJPj9NxDyLQFP7Df+0PrWALv1fiD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eVO8MAAADaAAAADwAAAAAAAAAAAAAAAACYAgAAZHJzL2Rv&#10;d25yZXYueG1sUEsFBgAAAAAEAAQA9QAAAIgDAAAAAA==&#10;" fillcolor="window" strokecolor="window" strokeweight="1pt">
                  <v:textbox>
                    <w:txbxContent>
                      <w:p w:rsidR="00DB2EE3" w:rsidRDefault="00DB2EE3" w:rsidP="00DB2EE3">
                        <w:pPr>
                          <w:spacing w:line="240" w:lineRule="auto"/>
                          <w:rPr>
                            <w:rFonts w:ascii="Times New Roman" w:hAnsi="Times New Roman"/>
                            <w:sz w:val="24"/>
                            <w:szCs w:val="24"/>
                          </w:rPr>
                        </w:pPr>
                        <w:r>
                          <w:rPr>
                            <w:rFonts w:ascii="Times New Roman" w:hAnsi="Times New Roman"/>
                            <w:sz w:val="24"/>
                            <w:szCs w:val="24"/>
                          </w:rPr>
                          <w:t>Waktu = 5 menit</w:t>
                        </w:r>
                      </w:p>
                      <w:p w:rsidR="00DB2EE3" w:rsidRDefault="00DB2EE3" w:rsidP="00DB2EE3">
                        <w:pPr>
                          <w:spacing w:line="240" w:lineRule="auto"/>
                          <w:rPr>
                            <w:rFonts w:ascii="Times New Roman" w:hAnsi="Times New Roman"/>
                            <w:sz w:val="24"/>
                            <w:szCs w:val="24"/>
                          </w:rPr>
                        </w:pPr>
                        <w:r>
                          <w:rPr>
                            <w:rFonts w:ascii="Times New Roman" w:hAnsi="Times New Roman"/>
                            <w:sz w:val="24"/>
                            <w:szCs w:val="24"/>
                          </w:rPr>
                          <w:t xml:space="preserve">Media </w:t>
                        </w:r>
                        <w:r>
                          <w:rPr>
                            <w:rFonts w:ascii="Times New Roman" w:hAnsi="Times New Roman"/>
                            <w:i/>
                            <w:sz w:val="24"/>
                            <w:szCs w:val="24"/>
                          </w:rPr>
                          <w:t xml:space="preserve">blanching </w:t>
                        </w:r>
                        <w:r>
                          <w:rPr>
                            <w:rFonts w:ascii="Times New Roman" w:hAnsi="Times New Roman"/>
                            <w:sz w:val="24"/>
                            <w:szCs w:val="24"/>
                          </w:rPr>
                          <w:t>asam sitrat konsentrasi 0</w:t>
                        </w:r>
                        <w:proofErr w:type="gramStart"/>
                        <w:r>
                          <w:rPr>
                            <w:rFonts w:ascii="Times New Roman" w:hAnsi="Times New Roman"/>
                            <w:sz w:val="24"/>
                            <w:szCs w:val="24"/>
                          </w:rPr>
                          <w:t>,05</w:t>
                        </w:r>
                        <w:proofErr w:type="gramEnd"/>
                        <w:r>
                          <w:rPr>
                            <w:rFonts w:ascii="Times New Roman" w:hAnsi="Times New Roman"/>
                            <w:sz w:val="24"/>
                            <w:szCs w:val="24"/>
                          </w:rPr>
                          <w:t xml:space="preserve"> % </w:t>
                        </w:r>
                      </w:p>
                      <w:p w:rsidR="00DB2EE3" w:rsidRDefault="00DB2EE3" w:rsidP="00DB2EE3">
                        <w:pPr>
                          <w:spacing w:line="240" w:lineRule="auto"/>
                          <w:rPr>
                            <w:rFonts w:ascii="Times New Roman" w:hAnsi="Times New Roman"/>
                            <w:sz w:val="24"/>
                            <w:szCs w:val="24"/>
                          </w:rPr>
                        </w:pPr>
                        <w:r>
                          <w:rPr>
                            <w:rFonts w:ascii="Times New Roman" w:hAnsi="Times New Roman"/>
                            <w:sz w:val="24"/>
                            <w:szCs w:val="24"/>
                          </w:rPr>
                          <w:t>Waktu penjemuran = 30 jam</w:t>
                        </w:r>
                      </w:p>
                      <w:p w:rsidR="00DB2EE3" w:rsidRDefault="00DB2EE3" w:rsidP="00DB2EE3">
                        <w:pPr>
                          <w:spacing w:line="240" w:lineRule="auto"/>
                          <w:jc w:val="center"/>
                          <w:rPr>
                            <w:rFonts w:ascii="Times New Roman" w:hAnsi="Times New Roman"/>
                            <w:sz w:val="24"/>
                            <w:szCs w:val="24"/>
                          </w:rPr>
                        </w:pPr>
                      </w:p>
                    </w:txbxContent>
                  </v:textbox>
                </v:rect>
                <v:line id="Straight Connector 7" o:spid="_x0000_s1031" style="position:absolute;visibility:visible;mso-wrap-style:square" from="35368,30649" to="35368,3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VYsMAAADaAAAADwAAAGRycy9kb3ducmV2LnhtbESPS2vDMBCE74X+B7GF3hq5OTTGjRKS&#10;QiGHHOLHJbettbVNrZWRVD/+fRQo9DjMzDfMdj+bXozkfGdZwesqAUFcW91xo6AqP19SED4ga+wt&#10;k4KFPOx3jw9bzLSdOKexCI2IEPYZKmhDGDIpfd2SQb+yA3H0vq0zGKJ0jdQOpwg3vVwnyZs02HFc&#10;aHGgj5bqn+LXKDinzZTm1+slTOnX+ljWVemWRKnnp/nwDiLQHP7Df+2TVrCB+5V4A+Tu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U1WLDAAAA2gAAAA8AAAAAAAAAAAAA&#10;AAAAoQIAAGRycy9kb3ducmV2LnhtbFBLBQYAAAAABAAEAPkAAACRAwAAAAA=&#10;" strokecolor="windowText" strokeweight=".5pt">
                  <v:stroke joinstyle="miter"/>
                </v:line>
                <v:rect id="Rectangle 8" o:spid="_x0000_s1032" style="position:absolute;left:16403;top:34120;width:14941;height:6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textbox>
                    <w:txbxContent>
                      <w:p w:rsidR="00DB2EE3" w:rsidRDefault="00DB2EE3" w:rsidP="00DB2EE3">
                        <w:pPr>
                          <w:jc w:val="center"/>
                          <w:rPr>
                            <w:rFonts w:ascii="Times New Roman" w:hAnsi="Times New Roman"/>
                            <w:sz w:val="24"/>
                            <w:szCs w:val="24"/>
                          </w:rPr>
                        </w:pPr>
                        <w:r>
                          <w:rPr>
                            <w:rFonts w:ascii="Times New Roman" w:hAnsi="Times New Roman"/>
                            <w:i/>
                            <w:sz w:val="24"/>
                            <w:szCs w:val="24"/>
                          </w:rPr>
                          <w:t xml:space="preserve">Blanching </w:t>
                        </w:r>
                        <w:r>
                          <w:rPr>
                            <w:rFonts w:ascii="Times New Roman" w:hAnsi="Times New Roman"/>
                            <w:sz w:val="24"/>
                            <w:szCs w:val="24"/>
                          </w:rPr>
                          <w:t>(metode</w:t>
                        </w:r>
                        <w:r>
                          <w:rPr>
                            <w:rFonts w:ascii="Times New Roman" w:hAnsi="Times New Roman"/>
                            <w:i/>
                            <w:sz w:val="24"/>
                            <w:szCs w:val="24"/>
                          </w:rPr>
                          <w:t xml:space="preserve"> hot water blanching</w:t>
                        </w:r>
                        <w:r>
                          <w:rPr>
                            <w:rFonts w:ascii="Times New Roman" w:hAnsi="Times New Roman"/>
                            <w:sz w:val="24"/>
                            <w:szCs w:val="24"/>
                          </w:rPr>
                          <w:t>)</w:t>
                        </w:r>
                        <w:r>
                          <w:rPr>
                            <w:rFonts w:ascii="Times New Roman" w:hAnsi="Times New Roman"/>
                            <w:i/>
                            <w:sz w:val="24"/>
                            <w:szCs w:val="24"/>
                          </w:rPr>
                          <w:t xml:space="preserve"> </w:t>
                        </w:r>
                      </w:p>
                    </w:txbxContent>
                  </v:textbox>
                </v:rect>
                <v:shapetype id="_x0000_t32" coordsize="21600,21600" o:spt="32" o:oned="t" path="m,l21600,21600e" filled="f">
                  <v:path arrowok="t" fillok="f" o:connecttype="none"/>
                  <o:lock v:ext="edit" shapetype="t"/>
                </v:shapetype>
                <v:shape id="Straight Arrow Connector 9" o:spid="_x0000_s1033" type="#_x0000_t32" style="position:absolute;left:35284;top:18711;width:0;height:2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dTMQAAADaAAAADwAAAGRycy9kb3ducmV2LnhtbESPW2sCMRSE34X+h3AKfSmabQuiW6OI&#10;F+iLqKvg62Fz9kI3J9sk6vrvjVDwcZiZb5jJrDONuJDztWUFH4MEBHFudc2lguNh3R+B8AFZY2OZ&#10;FNzIw2z60ptgqu2V93TJQikihH2KCqoQ2lRKn1dk0A9sSxy9wjqDIUpXSu3wGuGmkZ9JMpQGa44L&#10;Fba0qCj/zc5GgSz3X+a0KrrhpnDj5e59+9dmW6XeXrv5N4hAXXiG/9s/WsEYHlfiDZ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gV1MxAAAANoAAAAPAAAAAAAAAAAA&#10;AAAAAKECAABkcnMvZG93bnJldi54bWxQSwUGAAAAAAQABAD5AAAAkgMAAAAA&#10;" strokecolor="windowText" strokeweight=".5pt">
                  <v:stroke endarrow="block" joinstyle="miter"/>
                </v:shape>
                <v:shape id="Straight Arrow Connector 10" o:spid="_x0000_s1034" type="#_x0000_t32" style="position:absolute;left:35284;top:24468;width:0;height:2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94HsUAAADbAAAADwAAAGRycy9kb3ducmV2LnhtbESPT2sCQQzF7wW/w5BCL6XOVkHs1lGk&#10;VfAi6rbQa9jJ/qE7me3MVNdvbw6F3hLey3u/LFaD69SZQmw9G3geZ6CIS29brg18fmyf5qBiQrbY&#10;eSYDV4qwWo7uFphbf+ETnYtUKwnhmKOBJqU+1zqWDTmMY98Ti1b54DDJGmptA14k3HV6kmUz7bBl&#10;aWiwp7eGyu/i1xnQ9WnqvjbVMNtX4eX9+Hj46YuDMQ/3w/oVVKIh/Zv/rndW8IVefpE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94HsUAAADbAAAADwAAAAAAAAAA&#10;AAAAAAChAgAAZHJzL2Rvd25yZXYueG1sUEsFBgAAAAAEAAQA+QAAAJMDAAAAAA==&#10;" strokecolor="windowText" strokeweight=".5pt">
                  <v:stroke endarrow="block" joinstyle="miter"/>
                </v:shape>
                <v:rect id="Rectangle 11" o:spid="_x0000_s1035" style="position:absolute;left:41295;top:34205;width:14941;height:6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textbox>
                    <w:txbxContent>
                      <w:p w:rsidR="00DB2EE3" w:rsidRDefault="00DB2EE3" w:rsidP="00DB2EE3">
                        <w:pPr>
                          <w:spacing w:after="0" w:line="240" w:lineRule="auto"/>
                          <w:jc w:val="center"/>
                          <w:rPr>
                            <w:rFonts w:ascii="Times New Roman" w:hAnsi="Times New Roman"/>
                            <w:i/>
                            <w:sz w:val="24"/>
                            <w:szCs w:val="24"/>
                          </w:rPr>
                        </w:pPr>
                        <w:r>
                          <w:rPr>
                            <w:rFonts w:ascii="Times New Roman" w:hAnsi="Times New Roman"/>
                            <w:sz w:val="24"/>
                            <w:szCs w:val="24"/>
                          </w:rPr>
                          <w:t>Tanpa</w:t>
                        </w:r>
                        <w:r>
                          <w:rPr>
                            <w:rFonts w:ascii="Times New Roman" w:hAnsi="Times New Roman"/>
                            <w:i/>
                            <w:sz w:val="24"/>
                            <w:szCs w:val="24"/>
                          </w:rPr>
                          <w:t xml:space="preserve"> Blanching </w:t>
                        </w:r>
                      </w:p>
                      <w:p w:rsidR="00DB2EE3" w:rsidRDefault="00DB2EE3" w:rsidP="00DB2EE3">
                        <w:pPr>
                          <w:spacing w:after="0" w:line="240" w:lineRule="auto"/>
                          <w:jc w:val="center"/>
                          <w:rPr>
                            <w:rFonts w:ascii="Times New Roman" w:hAnsi="Times New Roman"/>
                            <w:sz w:val="24"/>
                            <w:szCs w:val="24"/>
                          </w:rPr>
                        </w:pPr>
                        <w:r>
                          <w:rPr>
                            <w:rFonts w:ascii="Times New Roman" w:hAnsi="Times New Roman"/>
                            <w:sz w:val="24"/>
                            <w:szCs w:val="24"/>
                          </w:rPr>
                          <w:t>(Sebagai control)</w:t>
                        </w:r>
                      </w:p>
                    </w:txbxContent>
                  </v:textbox>
                </v:rect>
                <v:line id="Straight Connector 12" o:spid="_x0000_s1036" style="position:absolute;visibility:visible;mso-wrap-style:square" from="23007,32342" to="48864,3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Xp+sAAAADbAAAADwAAAGRycy9kb3ducmV2LnhtbERPTYvCMBC9L/gfwgje1tQepFSjqCDs&#10;wYNaL73NNrNtsZmUJGvrv98sCN7m8T5nvR1NJx7kfGtZwWKegCCurG65VnArjp8ZCB+QNXaWScGT&#10;PGw3k4815toOfKHHNdQihrDPUUETQp9L6auGDPq57Ykj92OdwRChq6V2OMRw08k0SZbSYMuxocGe&#10;Dg1V9+uvUXDK6iG7lOU5DNl3ui+qW+GeiVKz6bhbgQg0hrf45f7ScX4K/7/E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V6frAAAAA2wAAAA8AAAAAAAAAAAAAAAAA&#10;oQIAAGRycy9kb3ducmV2LnhtbFBLBQYAAAAABAAEAPkAAACOAwAAAAA=&#10;" strokecolor="windowText" strokeweight=".5pt">
                  <v:stroke joinstyle="miter"/>
                </v:line>
                <v:shape id="Straight Arrow Connector 13" o:spid="_x0000_s1037" type="#_x0000_t32" style="position:absolute;left:23007;top:32427;width:0;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acIAAADbAAAADwAAAGRycy9kb3ducmV2LnhtbERPS2sCMRC+C/0PYQQvolkriF2NUmwF&#10;L0XdCl6HzewDN5NtEnX775uC4G0+vucs151pxI2cry0rmIwTEMS51TWXCk7f29EchA/IGhvLpOCX&#10;PKxXL70lptre+Ui3LJQihrBPUUEVQptK6fOKDPqxbYkjV1hnMEToSqkd3mO4aeRrksykwZpjQ4Ut&#10;bSrKL9nVKJDlcWrOn0U3+yrc28dhuP9ps71Sg373vgARqAtP8cO903H+FP5/i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3macIAAADbAAAADwAAAAAAAAAAAAAA&#10;AAChAgAAZHJzL2Rvd25yZXYueG1sUEsFBgAAAAAEAAQA+QAAAJADAAAAAA==&#10;" strokecolor="windowText" strokeweight=".5pt">
                  <v:stroke endarrow="block" joinstyle="miter"/>
                </v:shape>
                <v:shape id="Straight Arrow Connector 14" o:spid="_x0000_s1038" type="#_x0000_t32" style="position:absolute;left:48830;top:32427;width:0;height:1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line id="Straight Connector 15" o:spid="_x0000_s1039" style="position:absolute;visibility:visible;mso-wrap-style:square" from="23007,40894" to="23007,42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xjsEAAADbAAAADwAAAGRycy9kb3ducmV2LnhtbERPTYvCMBC9C/sfwix403QFpV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PHGOwQAAANsAAAAPAAAAAAAAAAAAAAAA&#10;AKECAABkcnMvZG93bnJldi54bWxQSwUGAAAAAAQABAD5AAAAjwMAAAAA&#10;" strokecolor="windowText" strokeweight=".5pt">
                  <v:stroke joinstyle="miter"/>
                </v:line>
                <v:line id="Straight Connector 16" o:spid="_x0000_s1040" style="position:absolute;visibility:visible;mso-wrap-style:square" from="49677,41063" to="49677,4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7v+cEAAADbAAAADwAAAGRycy9kb3ducmV2LnhtbERPTYvCMBC9L+x/CLOwtzW1BynVWFRY&#10;8OBhtV68jc3YFptJSbK2/nsjCN7m8T5nUYymEzdyvrWsYDpJQBBXVrdcKziWvz8ZCB+QNXaWScGd&#10;PBTLz48F5toOvKfbIdQihrDPUUETQp9L6auGDPqJ7Ykjd7HOYIjQ1VI7HGK46WSaJDNpsOXY0GBP&#10;m4aq6+HfKNhl9ZDtT6e/MGTndF1Wx9LdE6W+v8bVHESgMbzFL/dWx/kzeP4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7u/5wQAAANsAAAAPAAAAAAAAAAAAAAAA&#10;AKECAABkcnMvZG93bnJldi54bWxQSwUGAAAAAAQABAD5AAAAjwMAAAAA&#10;" strokecolor="windowText" strokeweight=".5pt">
                  <v:stroke joinstyle="miter"/>
                </v:line>
                <v:rect id="Rectangle 17" o:spid="_x0000_s1041" style="position:absolute;left:26309;top:44788;width:21069;height:5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Zw8EA&#10;AADbAAAADwAAAGRycy9kb3ducmV2LnhtbERPS2vCQBC+F/wPywheim4qtErqKlKQegqoAa9DdkxC&#10;s7Pp7prHv3cLQm/z8T1nsxtMIzpyvras4G2RgCAurK65VJBfDvM1CB+QNTaWScFIHnbbycsGU217&#10;PlF3DqWIIexTVFCF0KZS+qIig35hW+LI3awzGCJ0pdQO+xhuGrlMkg9psObYUGFLXxUVP+e7UXAr&#10;cvl9lb+HS+myfLUf7u9j9qrUbDrsP0EEGsK/+Ok+6jh/BX+/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UWcPBAAAA2wAAAA8AAAAAAAAAAAAAAAAAmAIAAGRycy9kb3du&#10;cmV2LnhtbFBLBQYAAAAABAAEAPUAAACGAwAAAAA=&#10;" fillcolor="window" strokecolor="window" strokeweight="1pt">
                  <v:textbox>
                    <w:txbxContent>
                      <w:p w:rsidR="00DB2EE3" w:rsidRDefault="00DB2EE3" w:rsidP="00DB2EE3">
                        <w:pPr>
                          <w:jc w:val="center"/>
                          <w:rPr>
                            <w:rFonts w:ascii="Times New Roman" w:hAnsi="Times New Roman"/>
                            <w:sz w:val="24"/>
                            <w:szCs w:val="24"/>
                          </w:rPr>
                        </w:pPr>
                        <w:r>
                          <w:rPr>
                            <w:rFonts w:ascii="Times New Roman" w:hAnsi="Times New Roman"/>
                            <w:sz w:val="24"/>
                            <w:szCs w:val="24"/>
                          </w:rPr>
                          <w:t xml:space="preserve">Kunir putih hasil </w:t>
                        </w:r>
                        <w:r>
                          <w:rPr>
                            <w:rFonts w:ascii="Times New Roman" w:hAnsi="Times New Roman"/>
                            <w:i/>
                            <w:sz w:val="24"/>
                            <w:szCs w:val="24"/>
                          </w:rPr>
                          <w:t xml:space="preserve">blanching </w:t>
                        </w:r>
                        <w:r>
                          <w:rPr>
                            <w:rFonts w:ascii="Times New Roman" w:hAnsi="Times New Roman"/>
                            <w:sz w:val="24"/>
                            <w:szCs w:val="24"/>
                          </w:rPr>
                          <w:t xml:space="preserve">dan tanpa </w:t>
                        </w:r>
                        <w:r>
                          <w:rPr>
                            <w:rFonts w:ascii="Times New Roman" w:hAnsi="Times New Roman"/>
                            <w:i/>
                            <w:sz w:val="24"/>
                            <w:szCs w:val="24"/>
                          </w:rPr>
                          <w:t xml:space="preserve">blanching </w:t>
                        </w:r>
                      </w:p>
                      <w:p w:rsidR="00DB2EE3" w:rsidRDefault="00DB2EE3" w:rsidP="00DB2EE3">
                        <w:pPr>
                          <w:jc w:val="center"/>
                          <w:rPr>
                            <w:rFonts w:ascii="Times New Roman" w:hAnsi="Times New Roman"/>
                            <w:sz w:val="24"/>
                            <w:szCs w:val="24"/>
                          </w:rPr>
                        </w:pPr>
                      </w:p>
                    </w:txbxContent>
                  </v:textbox>
                </v:rect>
                <v:line id="Straight Connector 18" o:spid="_x0000_s1042" style="position:absolute;visibility:visible;mso-wrap-style:square" from="22922,42164" to="49624,4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eEMMAAADbAAAADwAAAGRycy9kb3ducmV2LnhtbESPQW/CMAyF70j8h8hI3CCFA6o6AtqQ&#10;kHbYASgXbl7jtdUap0oCLf8eHybtZus9v/d5ux9dpx4UYuvZwGqZgSKuvG25NnAtj4scVEzIFjvP&#10;ZOBJEfa76WSLhfUDn+lxSbWSEI4FGmhS6gutY9WQw7j0PbFoPz44TLKGWtuAg4S7Tq+zbKMdtiwN&#10;DfZ0aKj6vdydga+8HvLz7XZKQ/69/iiraxmemTHz2fj+BirRmP7Nf9efVvAFV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93hDDAAAA2wAAAA8AAAAAAAAAAAAA&#10;AAAAoQIAAGRycy9kb3ducmV2LnhtbFBLBQYAAAAABAAEAPkAAACRAwAAAAA=&#10;" strokecolor="windowText" strokeweight=".5pt">
                  <v:stroke joinstyle="miter"/>
                </v:line>
                <v:shape id="Straight Arrow Connector 19" o:spid="_x0000_s1043" type="#_x0000_t32" style="position:absolute;left:36130;top:42164;width:0;height:2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Rg8MAAADbAAAADwAAAGRycy9kb3ducmV2LnhtbERPS2sCMRC+F/ofwhR6Ec22gtSt2UXU&#10;gpdiXQWvw2b2QTeTbZLq+u9NQehtPr7nLPLBdOJMzreWFbxMEhDEpdUt1wqOh4/xGwgfkDV2lknB&#10;lTzk2ePDAlNtL7yncxFqEUPYp6igCaFPpfRlQwb9xPbEkausMxgidLXUDi8x3HTyNUlm0mDLsaHB&#10;nlYNld/Fr1Eg6/3UnDbVMPus3Hz9Ndr99MVOqeenYfkOItAQ/sV391bH+XP4+yUeI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10YPDAAAA2wAAAA8AAAAAAAAAAAAA&#10;AAAAoQIAAGRycy9kb3ducmV2LnhtbFBLBQYAAAAABAAEAPkAAACRAwAAAAA=&#10;" strokecolor="windowText" strokeweight=".5pt">
                  <v:stroke endarrow="block" joinstyle="miter"/>
                </v:shape>
                <v:shape id="Straight Arrow Connector 20" o:spid="_x0000_s1044" type="#_x0000_t32" style="position:absolute;left:46915;top:46350;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Oyo8IAAADbAAAADwAAAGRycy9kb3ducmV2LnhtbERPy2oCMRTdF/oP4RbcFM2oIHU0M5S2&#10;gpuiTgW3l8mdB05uxiTq+PfNotDl4bzX+WA6cSPnW8sKppMEBHFpdcu1guPPZvwGwgdkjZ1lUvAg&#10;D3n2/LTGVNs7H+hWhFrEEPYpKmhC6FMpfdmQQT+xPXHkKusMhghdLbXDeww3nZwlyUIabDk2NNjT&#10;R0PlubgaBbI+zM3pqxoW35Vbfu5fd5e+2Ck1ehneVyACDeFf/OfeagWzuD5+iT9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Oyo8IAAADbAAAADwAAAAAAAAAAAAAA&#10;AAChAgAAZHJzL2Rvd25yZXYueG1sUEsFBgAAAAAEAAQA+QAAAJADAAAAAA==&#10;" strokecolor="windowText" strokeweight=".5pt">
                  <v:stroke endarrow="block" joinstyle="miter"/>
                </v:shape>
                <v:rect id="Rectangle 21" o:spid="_x0000_s1045" style="position:absolute;left:49677;top:42764;width:17271;height:1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2ukcQA&#10;AADbAAAADwAAAGRycy9kb3ducmV2LnhtbESPwWrDMBBE74X+g9hCL6WRE0haHMshFEJ7MtQx9LpY&#10;G9vEWrmSYjt/XwUKOQ4z84bJdrPpxUjOd5YVLBcJCOLa6o4bBdXx8PoOwgdkjb1lUnAlD7v88SHD&#10;VNuJv2ksQyMihH2KCtoQhlRKX7dk0C/sQBy9k3UGQ5SukdrhFOGml6sk2UiDHceFFgf6aKk+lxej&#10;4FRX8vNH/h6OjSuqt/18WV+LF6Wen+b9FkSgOdzD/+0vrWC1hN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drpHEAAAA2wAAAA8AAAAAAAAAAAAAAAAAmAIAAGRycy9k&#10;b3ducmV2LnhtbFBLBQYAAAAABAAEAPUAAACJAwAAAAA=&#10;" fillcolor="window" strokecolor="window" strokeweight="1pt">
                  <v:textbox>
                    <w:txbxContent>
                      <w:p w:rsidR="00DB2EE3" w:rsidRDefault="00DB2EE3" w:rsidP="00DB2EE3">
                        <w:pPr>
                          <w:spacing w:line="240" w:lineRule="auto"/>
                          <w:rPr>
                            <w:rFonts w:ascii="Times New Roman" w:hAnsi="Times New Roman"/>
                            <w:sz w:val="24"/>
                            <w:szCs w:val="24"/>
                          </w:rPr>
                        </w:pPr>
                        <w:r>
                          <w:rPr>
                            <w:rFonts w:ascii="Times New Roman" w:hAnsi="Times New Roman"/>
                            <w:sz w:val="24"/>
                            <w:szCs w:val="24"/>
                          </w:rPr>
                          <w:t xml:space="preserve">Analisa </w:t>
                        </w:r>
                        <w:proofErr w:type="gramStart"/>
                        <w:r>
                          <w:rPr>
                            <w:rFonts w:ascii="Times New Roman" w:hAnsi="Times New Roman"/>
                            <w:sz w:val="24"/>
                            <w:szCs w:val="24"/>
                          </w:rPr>
                          <w:t>kimia :</w:t>
                        </w:r>
                        <w:proofErr w:type="gramEnd"/>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Kadar air</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Tanin</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Flavonoid</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Fenol Total</w:t>
                        </w:r>
                      </w:p>
                      <w:p w:rsidR="00DB2EE3" w:rsidRDefault="00DB2EE3" w:rsidP="00DB2EE3">
                        <w:pPr>
                          <w:pStyle w:val="ListParagraph"/>
                          <w:numPr>
                            <w:ilvl w:val="0"/>
                            <w:numId w:val="25"/>
                          </w:numPr>
                          <w:tabs>
                            <w:tab w:val="num" w:pos="360"/>
                          </w:tabs>
                          <w:autoSpaceDE w:val="0"/>
                          <w:autoSpaceDN w:val="0"/>
                          <w:adjustRightInd w:val="0"/>
                          <w:spacing w:line="240" w:lineRule="auto"/>
                          <w:ind w:left="284" w:hanging="284"/>
                          <w:rPr>
                            <w:rFonts w:ascii="Times New Roman" w:hAnsi="Times New Roman"/>
                            <w:sz w:val="24"/>
                            <w:szCs w:val="24"/>
                          </w:rPr>
                        </w:pPr>
                        <w:r>
                          <w:rPr>
                            <w:rFonts w:ascii="Times New Roman" w:hAnsi="Times New Roman"/>
                            <w:sz w:val="24"/>
                            <w:szCs w:val="24"/>
                          </w:rPr>
                          <w:t>Aktivitas Antioksidan</w:t>
                        </w:r>
                      </w:p>
                      <w:p w:rsidR="00DB2EE3" w:rsidRDefault="00DB2EE3" w:rsidP="00DB2EE3">
                        <w:pPr>
                          <w:pStyle w:val="ListParagraph"/>
                          <w:spacing w:line="240" w:lineRule="auto"/>
                          <w:rPr>
                            <w:rFonts w:ascii="Times New Roman" w:hAnsi="Times New Roman"/>
                            <w:sz w:val="24"/>
                            <w:szCs w:val="24"/>
                          </w:rPr>
                        </w:pPr>
                      </w:p>
                    </w:txbxContent>
                  </v:textbox>
                </v:rect>
                <v:rect id="Rectangle 22" o:spid="_x0000_s1046" style="position:absolute;left:6497;width:18250;height:9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8w5sMA&#10;AADbAAAADwAAAGRycy9kb3ducmV2LnhtbESPQYvCMBSE78L+h/CEvYimFtSlGkUE2T0J2sJeH82z&#10;LTYv3SRq/fcbQfA4zMw3zGrTm1bcyPnGsoLpJAFBXFrdcKWgyPfjLxA+IGtsLZOCB3nYrD8GK8y0&#10;vfORbqdQiQhhn6GCOoQuk9KXNRn0E9sRR+9sncEQpaukdniPcNPKNEnm0mDDcaHGjnY1lZfT1Sg4&#10;l4X8/pV/+7xyh2Kx7a+zx2Gk1Oew3y5BBOrDO/xq/2gFaQr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8w5sMAAADbAAAADwAAAAAAAAAAAAAAAACYAgAAZHJzL2Rv&#10;d25yZXYueG1sUEsFBgAAAAAEAAQA9QAAAIgDAAAAAA==&#10;" fillcolor="window" strokecolor="window" strokeweight="1pt">
                  <v:textbox>
                    <w:txbxContent>
                      <w:p w:rsidR="00DB2EE3" w:rsidRDefault="00DB2EE3" w:rsidP="00DB2EE3">
                        <w:pPr>
                          <w:spacing w:line="240" w:lineRule="auto"/>
                          <w:jc w:val="center"/>
                          <w:rPr>
                            <w:rFonts w:ascii="Times New Roman" w:hAnsi="Times New Roman"/>
                            <w:sz w:val="24"/>
                            <w:szCs w:val="24"/>
                          </w:rPr>
                        </w:pPr>
                        <w:r>
                          <w:rPr>
                            <w:rFonts w:ascii="Times New Roman" w:hAnsi="Times New Roman"/>
                            <w:sz w:val="24"/>
                            <w:szCs w:val="24"/>
                          </w:rPr>
                          <w:t xml:space="preserve">Empu kunir putih pemanenan di tiga jenis tanah (Tanah liat, Tanah pasir dan Tanah kapur) kunir putih </w:t>
                        </w:r>
                      </w:p>
                    </w:txbxContent>
                  </v:textbox>
                </v:rect>
                <v:rect id="Rectangle 23" o:spid="_x0000_s1047" style="position:absolute;left:25970;top:254;width:18250;height:9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VfcQA&#10;AADbAAAADwAAAGRycy9kb3ducmV2LnhtbESPQWvCQBSE74X+h+UJXorZ1NIq0VWkIPYk1AR6fWSf&#10;STD7Nt3dxPjvuwXB4zAz3zDr7WhaMZDzjWUFr0kKgri0uuFKQZHvZ0sQPiBrbC2Tght52G6en9aY&#10;aXvlbxpOoRIRwj5DBXUIXSalL2sy6BPbEUfvbJ3BEKWrpHZ4jXDTynmafkiDDceFGjv6rKm8nHqj&#10;4FwW8vAjf/d55Y7FYjf277fji1LTybhbgQg0hkf43v7SCuZv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lX3EAAAA2wAAAA8AAAAAAAAAAAAAAAAAmAIAAGRycy9k&#10;b3ducmV2LnhtbFBLBQYAAAAABAAEAPUAAACJAwAAAAA=&#10;" fillcolor="window" strokecolor="window" strokeweight="1pt">
                  <v:textbox>
                    <w:txbxContent>
                      <w:p w:rsidR="00DB2EE3" w:rsidRDefault="00DB2EE3" w:rsidP="00DB2EE3">
                        <w:pPr>
                          <w:spacing w:line="240" w:lineRule="auto"/>
                          <w:jc w:val="center"/>
                          <w:rPr>
                            <w:rFonts w:ascii="Times New Roman" w:hAnsi="Times New Roman"/>
                            <w:sz w:val="24"/>
                            <w:szCs w:val="24"/>
                          </w:rPr>
                        </w:pPr>
                        <w:r>
                          <w:rPr>
                            <w:rFonts w:ascii="Times New Roman" w:hAnsi="Times New Roman"/>
                            <w:sz w:val="24"/>
                            <w:szCs w:val="24"/>
                          </w:rPr>
                          <w:t xml:space="preserve">Anakan 1 kunir putih pemanenan di tiga jenis tanah (Tanah liat, Tanah pasir dan Tanah kapur) kunir putih </w:t>
                        </w:r>
                      </w:p>
                    </w:txbxContent>
                  </v:textbox>
                </v:rect>
                <v:rect id="Rectangle 24" o:spid="_x0000_s1048" style="position:absolute;left:46544;width:18250;height:9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NCcQA&#10;AADbAAAADwAAAGRycy9kb3ducmV2LnhtbESPQWvCQBSE74X+h+UJXorZVNoq0VWkIPYk1AR6fWSf&#10;STD7Nt3dxPjvuwXB4zAz3zDr7WhaMZDzjWUFr0kKgri0uuFKQZHvZ0sQPiBrbC2Tght52G6en9aY&#10;aXvlbxpOoRIRwj5DBXUIXSalL2sy6BPbEUfvbJ3BEKWrpHZ4jXDTynmafkiDDceFGjv6rKm8nHqj&#10;4FwW8vAjf/d55Y7FYjf277fji1LTybhbgQg0hkf43v7SCuZv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qDQnEAAAA2wAAAA8AAAAAAAAAAAAAAAAAmAIAAGRycy9k&#10;b3ducmV2LnhtbFBLBQYAAAAABAAEAPUAAACJAwAAAAA=&#10;" fillcolor="window" strokecolor="window" strokeweight="1pt">
                  <v:textbox>
                    <w:txbxContent>
                      <w:p w:rsidR="00DB2EE3" w:rsidRDefault="00DB2EE3" w:rsidP="00DB2EE3">
                        <w:pPr>
                          <w:spacing w:line="240" w:lineRule="auto"/>
                          <w:jc w:val="center"/>
                          <w:rPr>
                            <w:rFonts w:ascii="Times New Roman" w:hAnsi="Times New Roman"/>
                            <w:sz w:val="24"/>
                            <w:szCs w:val="24"/>
                          </w:rPr>
                        </w:pPr>
                        <w:r>
                          <w:rPr>
                            <w:rFonts w:ascii="Times New Roman" w:hAnsi="Times New Roman"/>
                            <w:sz w:val="24"/>
                            <w:szCs w:val="24"/>
                          </w:rPr>
                          <w:t xml:space="preserve">Anakan 2 kunir putih pemanenan di tiga jenis tanah (Tanah liat, Tanah pasir dan Tanah kapur) kunir putih </w:t>
                        </w:r>
                      </w:p>
                    </w:txbxContent>
                  </v:textbox>
                </v:rect>
                <v:line id="Straight Connector 25" o:spid="_x0000_s1049" style="position:absolute;flip:x y;visibility:visible;mso-wrap-style:square" from="14540,12615" to="56831,1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Hc7MQAAADbAAAADwAAAGRycy9kb3ducmV2LnhtbESPQWsCMRSE74L/IbyCN81WUMvWKFVR&#10;9CJohdLb6+Z1s3Xzsmyiu/57Iwg9DjPzDTOdt7YUV6p94VjB6yABQZw5XXCu4PS57r+B8AFZY+mY&#10;FNzIw3zW7Uwx1a7hA12PIRcRwj5FBSaEKpXSZ4Ys+oGriKP362qLIco6l7rGJsJtKYdJMpYWC44L&#10;BitaGsrOx4tVsLIr3Px9LczPdjJu3HKfjHbfJ6V6L+3HO4hAbfgPP9tbrWA4gseX+A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0dzsxAAAANsAAAAPAAAAAAAAAAAA&#10;AAAAAKECAABkcnMvZG93bnJldi54bWxQSwUGAAAAAAQABAD5AAAAkgMAAAAA&#10;" strokecolor="windowText" strokeweight=".5pt">
                  <v:stroke joinstyle="miter"/>
                </v:line>
                <v:line id="Straight Connector 26" o:spid="_x0000_s1050" style="position:absolute;flip:y;visibility:visible;mso-wrap-style:square" from="14540,10329" to="14540,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zdMMAAADbAAAADwAAAGRycy9kb3ducmV2LnhtbESPT4vCMBTE78J+h/AEbzbVgyxdY5Eu&#10;K15E/AOut0fzbOs2L6WJtn77jSB4HGbmN8w87U0t7tS6yrKCSRSDIM6trrhQcDz8jD9BOI+ssbZM&#10;Ch7kIF18DOaYaNvxju57X4gAYZeggtL7JpHS5SUZdJFtiIN3sa1BH2RbSN1iF+CmltM4nkmDFYeF&#10;EhvKSsr/9jej4Kp3m+x7+1vd6FTr7er8sC7PlBoN++UXCE+9f4df7bVWMJ3B80v4A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AM3TDAAAA2wAAAA8AAAAAAAAAAAAA&#10;AAAAoQIAAGRycy9kb3ducmV2LnhtbFBLBQYAAAAABAAEAPkAAACRAwAAAAA=&#10;" strokecolor="windowText" strokeweight=".5pt">
                  <v:stroke joinstyle="miter"/>
                </v:line>
                <v:line id="Straight Connector 27" o:spid="_x0000_s1051" style="position:absolute;flip:y;visibility:visible;mso-wrap-style:square" from="56789,10329" to="56795,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W78UAAADbAAAADwAAAGRycy9kb3ducmV2LnhtbESPS2vDMBCE74H+B7GF3hK5PqTBjWyK&#10;S0IuJeQBbW+LtbXdWitjyY/8+yoQyHGYmW+YdTaZRgzUudqygudFBIK4sLrmUsH5tJmvQDiPrLGx&#10;TAou5CBLH2ZrTLQd+UDD0ZciQNglqKDyvk2kdEVFBt3CtsTB+7GdQR9kV0rd4RjgppFxFC2lwZrD&#10;QoUt5RUVf8feKPjVh4/8ff9V9/TZ6P32+2JdkSv19Di9vYLwNPl7+NbeaQXxC1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yW78UAAADbAAAADwAAAAAAAAAA&#10;AAAAAAChAgAAZHJzL2Rvd25yZXYueG1sUEsFBgAAAAAEAAQA+QAAAJMDAAAAAA==&#10;" strokecolor="windowText" strokeweight=".5pt">
                  <v:stroke joinstyle="miter"/>
                </v:line>
                <v:shape id="Straight Arrow Connector 28" o:spid="_x0000_s1052" type="#_x0000_t32" style="position:absolute;left:35114;top:10329;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W+pcIAAADbAAAADwAAAGRycy9kb3ducmV2LnhtbERPy2oCMRTdF/oP4RbcFM2oIHU0M5S2&#10;gpuiTgW3l8mdB05uxiTq+PfNotDl4bzX+WA6cSPnW8sKppMEBHFpdcu1guPPZvwGwgdkjZ1lUvAg&#10;D3n2/LTGVNs7H+hWhFrEEPYpKmhC6FMpfdmQQT+xPXHkKusMhghdLbXDeww3nZwlyUIabDk2NNjT&#10;R0PlubgaBbI+zM3pqxoW35Vbfu5fd5e+2Ck1ehneVyACDeFf/OfeagWzODZ+iT9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W+pcIAAADbAAAADwAAAAAAAAAAAAAA&#10;AAChAgAAZHJzL2Rvd25yZXYueG1sUEsFBgAAAAAEAAQA+QAAAJADAAAAAA==&#10;" strokecolor="windowText" strokeweight=".5pt">
                  <v:stroke endarrow="block" joinstyle="miter"/>
                </v:shape>
              </v:group>
            </w:pict>
          </mc:Fallback>
        </mc:AlternateContent>
      </w: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DB2EE3" w:rsidRDefault="00DB2EE3" w:rsidP="007F5EFE">
      <w:pPr>
        <w:pStyle w:val="NoSpacing"/>
        <w:spacing w:after="200" w:line="360" w:lineRule="auto"/>
        <w:ind w:right="49" w:hanging="426"/>
        <w:rPr>
          <w:rFonts w:ascii="Times New Roman" w:eastAsiaTheme="minorEastAsia" w:hAnsi="Times New Roman" w:cs="Times New Roman"/>
          <w:sz w:val="24"/>
          <w:szCs w:val="24"/>
          <w:lang w:val="en-US"/>
        </w:rPr>
      </w:pPr>
    </w:p>
    <w:p w:rsidR="00B8374E" w:rsidRDefault="00B8374E" w:rsidP="007F5EFE">
      <w:pPr>
        <w:pStyle w:val="NoSpacing"/>
        <w:spacing w:after="200" w:line="360" w:lineRule="auto"/>
        <w:ind w:right="49" w:hanging="426"/>
        <w:jc w:val="center"/>
        <w:rPr>
          <w:rFonts w:ascii="Times New Roman" w:eastAsiaTheme="minorEastAsia" w:hAnsi="Times New Roman" w:cs="Times New Roman"/>
          <w:sz w:val="24"/>
          <w:szCs w:val="24"/>
          <w:lang w:val="en-US"/>
        </w:rPr>
      </w:pPr>
    </w:p>
    <w:p w:rsidR="00DB2EE3" w:rsidRPr="00B8374E" w:rsidRDefault="00B8374E" w:rsidP="007F5EFE">
      <w:pPr>
        <w:pStyle w:val="NoSpacing"/>
        <w:spacing w:after="200" w:line="360" w:lineRule="auto"/>
        <w:ind w:right="49" w:hanging="426"/>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Gambar 1</w:t>
      </w:r>
      <w:r w:rsidR="00DB2EE3">
        <w:rPr>
          <w:rFonts w:ascii="Times New Roman" w:eastAsiaTheme="minorEastAsia" w:hAnsi="Times New Roman" w:cs="Times New Roman"/>
          <w:sz w:val="24"/>
          <w:szCs w:val="24"/>
          <w:lang w:val="en-US"/>
        </w:rPr>
        <w:t>. Diagram alir penelitian</w:t>
      </w:r>
    </w:p>
    <w:p w:rsidR="00000425" w:rsidRPr="00541D1B" w:rsidRDefault="00000425" w:rsidP="007F5EFE">
      <w:pPr>
        <w:pStyle w:val="NoSpacing"/>
        <w:spacing w:line="360" w:lineRule="auto"/>
        <w:jc w:val="both"/>
        <w:rPr>
          <w:rFonts w:ascii="Times New Roman" w:hAnsi="Times New Roman" w:cs="Times New Roman"/>
          <w:b/>
          <w:sz w:val="24"/>
          <w:szCs w:val="24"/>
          <w:lang w:val="en-US"/>
        </w:rPr>
      </w:pPr>
      <w:r w:rsidRPr="00541D1B">
        <w:rPr>
          <w:rFonts w:ascii="Times New Roman" w:hAnsi="Times New Roman" w:cs="Times New Roman"/>
          <w:b/>
          <w:sz w:val="24"/>
          <w:szCs w:val="24"/>
          <w:lang w:val="en-US"/>
        </w:rPr>
        <w:lastRenderedPageBreak/>
        <w:t>HASIL DAN PEMBAHASAN</w:t>
      </w:r>
    </w:p>
    <w:p w:rsidR="00C853AD" w:rsidRPr="00C853AD" w:rsidRDefault="00C853AD" w:rsidP="007F5EFE">
      <w:pPr>
        <w:pStyle w:val="ListParagraph"/>
        <w:numPr>
          <w:ilvl w:val="0"/>
          <w:numId w:val="26"/>
        </w:numPr>
        <w:tabs>
          <w:tab w:val="left" w:pos="142"/>
          <w:tab w:val="left" w:pos="284"/>
        </w:tabs>
        <w:spacing w:line="360" w:lineRule="auto"/>
        <w:ind w:left="0" w:firstLine="0"/>
        <w:jc w:val="both"/>
        <w:rPr>
          <w:rFonts w:ascii="Times New Roman" w:hAnsi="Times New Roman" w:cs="Times New Roman"/>
          <w:b/>
          <w:sz w:val="24"/>
          <w:szCs w:val="24"/>
        </w:rPr>
      </w:pPr>
      <w:r w:rsidRPr="00C853AD">
        <w:rPr>
          <w:rFonts w:ascii="Times New Roman" w:hAnsi="Times New Roman" w:cs="Times New Roman"/>
          <w:b/>
          <w:sz w:val="24"/>
          <w:szCs w:val="24"/>
        </w:rPr>
        <w:t xml:space="preserve">Kadar air kunir putih </w:t>
      </w:r>
    </w:p>
    <w:p w:rsidR="00C853AD" w:rsidRDefault="00C853AD" w:rsidP="007F5EFE">
      <w:pPr>
        <w:pStyle w:val="ListParagraph"/>
        <w:tabs>
          <w:tab w:val="left" w:pos="180"/>
        </w:tabs>
        <w:spacing w:line="360" w:lineRule="auto"/>
        <w:ind w:left="0" w:firstLine="864"/>
        <w:jc w:val="both"/>
        <w:rPr>
          <w:rFonts w:ascii="Times New Roman" w:hAnsi="Times New Roman" w:cs="Times New Roman"/>
          <w:sz w:val="24"/>
          <w:szCs w:val="24"/>
        </w:rPr>
      </w:pPr>
      <w:r>
        <w:rPr>
          <w:rFonts w:ascii="Times New Roman" w:hAnsi="Times New Roman" w:cs="Times New Roman"/>
          <w:sz w:val="24"/>
          <w:szCs w:val="24"/>
        </w:rPr>
        <w:t xml:space="preserve">Hasil pengujian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pada kunir putih</w:t>
      </w:r>
      <w:r>
        <w:rPr>
          <w:rFonts w:ascii="Times New Roman" w:hAnsi="Times New Roman" w:cs="Times New Roman"/>
          <w:i/>
          <w:sz w:val="24"/>
          <w:szCs w:val="24"/>
        </w:rPr>
        <w:t xml:space="preserve"> </w:t>
      </w:r>
      <w:r>
        <w:rPr>
          <w:rFonts w:ascii="Times New Roman" w:hAnsi="Times New Roman" w:cs="Times New Roman"/>
          <w:sz w:val="24"/>
          <w:szCs w:val="24"/>
        </w:rPr>
        <w:t>dapat dilihat pada Tabel 1</w:t>
      </w:r>
      <w:r>
        <w:rPr>
          <w:rFonts w:ascii="Times New Roman" w:hAnsi="Times New Roman" w:cs="Times New Roman"/>
          <w:sz w:val="24"/>
          <w:szCs w:val="24"/>
        </w:rPr>
        <w:t>.</w:t>
      </w:r>
    </w:p>
    <w:p w:rsidR="00C853AD" w:rsidRDefault="00C853AD" w:rsidP="007F5EFE">
      <w:pPr>
        <w:pStyle w:val="ListParagraph"/>
        <w:tabs>
          <w:tab w:val="left" w:pos="720"/>
        </w:tabs>
        <w:spacing w:after="0" w:line="360" w:lineRule="auto"/>
        <w:ind w:left="0" w:firstLine="12"/>
        <w:jc w:val="center"/>
        <w:rPr>
          <w:rFonts w:ascii="Times New Roman" w:hAnsi="Times New Roman" w:cs="Times New Roman"/>
          <w:sz w:val="24"/>
          <w:szCs w:val="24"/>
        </w:rPr>
      </w:pPr>
      <w:r>
        <w:rPr>
          <w:rFonts w:ascii="Times New Roman" w:hAnsi="Times New Roman" w:cs="Times New Roman"/>
          <w:sz w:val="24"/>
          <w:szCs w:val="24"/>
        </w:rPr>
        <w:t>Tabel 1</w:t>
      </w:r>
      <w:r>
        <w:rPr>
          <w:rFonts w:ascii="Times New Roman" w:hAnsi="Times New Roman" w:cs="Times New Roman"/>
          <w:sz w:val="24"/>
          <w:szCs w:val="24"/>
        </w:rPr>
        <w:t xml:space="preserve">. Kadar air bubuk kunir putih </w:t>
      </w:r>
    </w:p>
    <w:p w:rsidR="00C853AD" w:rsidRDefault="00C853AD" w:rsidP="007F5EFE">
      <w:pPr>
        <w:pStyle w:val="ListParagraph"/>
        <w:tabs>
          <w:tab w:val="left" w:pos="720"/>
        </w:tabs>
        <w:spacing w:after="0" w:line="360" w:lineRule="auto"/>
        <w:ind w:left="0" w:firstLine="12"/>
        <w:jc w:val="center"/>
        <w:rPr>
          <w:rFonts w:ascii="Times New Roman" w:hAnsi="Times New Roman" w:cs="Times New Roman"/>
          <w:sz w:val="24"/>
          <w:szCs w:val="24"/>
        </w:rPr>
      </w:pPr>
    </w:p>
    <w:tbl>
      <w:tblPr>
        <w:tblW w:w="8221"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18"/>
        <w:gridCol w:w="1560"/>
        <w:gridCol w:w="1842"/>
        <w:gridCol w:w="1701"/>
      </w:tblGrid>
      <w:tr w:rsidR="00C853AD" w:rsidTr="00C853AD">
        <w:trPr>
          <w:trHeight w:val="497"/>
        </w:trPr>
        <w:tc>
          <w:tcPr>
            <w:tcW w:w="3118" w:type="dxa"/>
            <w:vMerge w:val="restart"/>
            <w:tcBorders>
              <w:top w:val="single" w:sz="4" w:space="0" w:color="auto"/>
              <w:left w:val="nil"/>
              <w:bottom w:val="single" w:sz="4" w:space="0" w:color="auto"/>
              <w:right w:val="nil"/>
            </w:tcBorders>
            <w:noWrap/>
            <w:vAlign w:val="center"/>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Sampel</w:t>
            </w:r>
          </w:p>
        </w:tc>
        <w:tc>
          <w:tcPr>
            <w:tcW w:w="5103" w:type="dxa"/>
            <w:gridSpan w:val="3"/>
            <w:tcBorders>
              <w:top w:val="single" w:sz="4" w:space="0" w:color="auto"/>
              <w:left w:val="nil"/>
              <w:bottom w:val="single" w:sz="4" w:space="0" w:color="auto"/>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Kadar Air (%)</w:t>
            </w:r>
          </w:p>
        </w:tc>
      </w:tr>
      <w:tr w:rsidR="00C853AD" w:rsidTr="00C853AD">
        <w:trPr>
          <w:trHeight w:val="497"/>
        </w:trPr>
        <w:tc>
          <w:tcPr>
            <w:tcW w:w="0" w:type="auto"/>
            <w:vMerge/>
            <w:tcBorders>
              <w:top w:val="single" w:sz="4" w:space="0" w:color="auto"/>
              <w:left w:val="nil"/>
              <w:bottom w:val="single" w:sz="4" w:space="0" w:color="auto"/>
              <w:right w:val="nil"/>
            </w:tcBorders>
            <w:vAlign w:val="center"/>
            <w:hideMark/>
          </w:tcPr>
          <w:p w:rsidR="00C853AD" w:rsidRDefault="00C853AD" w:rsidP="007F5EFE">
            <w:pPr>
              <w:spacing w:after="0" w:line="360" w:lineRule="auto"/>
              <w:rPr>
                <w:rFonts w:ascii="Times New Roman" w:eastAsia="Times New Roman" w:hAnsi="Times New Roman" w:cs="Times New Roman"/>
                <w:color w:val="000000"/>
                <w:sz w:val="24"/>
                <w:szCs w:val="24"/>
                <w:lang w:val="id-ID"/>
              </w:rPr>
            </w:pPr>
          </w:p>
        </w:tc>
        <w:tc>
          <w:tcPr>
            <w:tcW w:w="1560"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Liat</w:t>
            </w:r>
          </w:p>
        </w:tc>
        <w:tc>
          <w:tcPr>
            <w:tcW w:w="1842"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Kapur</w:t>
            </w:r>
          </w:p>
        </w:tc>
        <w:tc>
          <w:tcPr>
            <w:tcW w:w="1701"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Pasir</w:t>
            </w:r>
          </w:p>
        </w:tc>
      </w:tr>
      <w:tr w:rsidR="00C853AD" w:rsidTr="00C853AD">
        <w:trPr>
          <w:trHeight w:val="513"/>
        </w:trPr>
        <w:tc>
          <w:tcPr>
            <w:tcW w:w="3118" w:type="dxa"/>
            <w:tcBorders>
              <w:top w:val="single" w:sz="4" w:space="0" w:color="auto"/>
              <w:left w:val="nil"/>
              <w:bottom w:val="nil"/>
              <w:right w:val="nil"/>
            </w:tcBorders>
            <w:noWrap/>
            <w:vAlign w:val="center"/>
            <w:hideMark/>
          </w:tcPr>
          <w:p w:rsidR="00C853AD" w:rsidRDefault="00C853AD" w:rsidP="007F5EFE">
            <w:pPr>
              <w:spacing w:line="360" w:lineRule="auto"/>
              <w:ind w:hanging="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Empu </w:t>
            </w:r>
            <w:r>
              <w:rPr>
                <w:rFonts w:ascii="Times New Roman" w:eastAsia="Times New Roman" w:hAnsi="Times New Roman" w:cs="Times New Roman"/>
                <w:i/>
                <w:color w:val="000000"/>
                <w:sz w:val="24"/>
                <w:szCs w:val="24"/>
              </w:rPr>
              <w:t>Blanc</w:t>
            </w:r>
            <w:r>
              <w:rPr>
                <w:rFonts w:ascii="Times New Roman" w:eastAsia="Times New Roman" w:hAnsi="Times New Roman" w:cs="Times New Roman"/>
                <w:color w:val="000000"/>
                <w:sz w:val="24"/>
                <w:szCs w:val="24"/>
              </w:rPr>
              <w:t>hEmpu</w:t>
            </w:r>
            <w:r>
              <w:rPr>
                <w:rFonts w:ascii="Times New Roman" w:eastAsia="Times New Roman" w:hAnsi="Times New Roman" w:cs="Times New Roman"/>
                <w:i/>
                <w:color w:val="000000"/>
                <w:sz w:val="24"/>
                <w:szCs w:val="24"/>
              </w:rPr>
              <w:t xml:space="preserve"> blanching </w:t>
            </w:r>
          </w:p>
        </w:tc>
        <w:tc>
          <w:tcPr>
            <w:tcW w:w="1560" w:type="dxa"/>
            <w:tcBorders>
              <w:top w:val="single" w:sz="4" w:space="0" w:color="auto"/>
              <w:left w:val="nil"/>
              <w:bottom w:val="nil"/>
              <w:right w:val="nil"/>
            </w:tcBorders>
            <w:noWrap/>
            <w:vAlign w:val="bottom"/>
            <w:hideMark/>
          </w:tcPr>
          <w:p w:rsidR="00C853AD" w:rsidRDefault="00C853AD" w:rsidP="007F5EFE">
            <w:pPr>
              <w:spacing w:line="360" w:lineRule="auto"/>
              <w:ind w:hanging="103"/>
              <w:jc w:val="both"/>
              <w:rPr>
                <w:rFonts w:ascii="Times New Roman" w:hAnsi="Times New Roman" w:cs="Times New Roman"/>
                <w:sz w:val="24"/>
                <w:szCs w:val="24"/>
              </w:rPr>
            </w:pPr>
            <w:r>
              <w:rPr>
                <w:rFonts w:ascii="Times New Roman" w:hAnsi="Times New Roman" w:cs="Times New Roman"/>
                <w:color w:val="000000"/>
                <w:sz w:val="24"/>
                <w:szCs w:val="24"/>
              </w:rPr>
              <w:t xml:space="preserve"> 12</w:t>
            </w:r>
            <w:r>
              <w:rPr>
                <w:rFonts w:ascii="Times New Roman" w:hAnsi="Times New Roman"/>
                <w:sz w:val="24"/>
                <w:szCs w:val="24"/>
              </w:rPr>
              <w:t>,</w:t>
            </w:r>
            <w:r>
              <w:rPr>
                <w:rFonts w:ascii="Times New Roman" w:hAnsi="Times New Roman" w:cs="Times New Roman"/>
                <w:color w:val="000000"/>
                <w:sz w:val="24"/>
                <w:szCs w:val="24"/>
              </w:rPr>
              <w:t>21</w:t>
            </w:r>
            <w:r>
              <w:rPr>
                <w:rFonts w:ascii="Times New Roman" w:eastAsia="Times New Roman" w:hAnsi="Times New Roman" w:cs="Times New Roman"/>
                <w:color w:val="000000"/>
                <w:sz w:val="24"/>
                <w:szCs w:val="24"/>
                <w:vertAlign w:val="superscript"/>
              </w:rPr>
              <w:t>h</w:t>
            </w:r>
            <w:r>
              <w:rPr>
                <w:rFonts w:ascii="Times New Roman" w:hAnsi="Times New Roman" w:cs="Times New Roman"/>
                <w:sz w:val="24"/>
                <w:szCs w:val="24"/>
              </w:rPr>
              <w:t>±0</w:t>
            </w:r>
            <w:r>
              <w:rPr>
                <w:rFonts w:ascii="Times New Roman" w:hAnsi="Times New Roman" w:cs="Times New Roman"/>
                <w:color w:val="000000"/>
                <w:sz w:val="24"/>
                <w:szCs w:val="24"/>
              </w:rPr>
              <w:t>,00</w:t>
            </w:r>
          </w:p>
        </w:tc>
        <w:tc>
          <w:tcPr>
            <w:tcW w:w="1842" w:type="dxa"/>
            <w:tcBorders>
              <w:top w:val="single" w:sz="4" w:space="0" w:color="auto"/>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12</w:t>
            </w:r>
            <w:r>
              <w:rPr>
                <w:rFonts w:ascii="Times New Roman" w:hAnsi="Times New Roman" w:cs="Times New Roman"/>
                <w:sz w:val="24"/>
                <w:szCs w:val="24"/>
              </w:rPr>
              <w:t>,</w:t>
            </w:r>
            <w:r>
              <w:rPr>
                <w:rFonts w:ascii="Times New Roman" w:hAnsi="Times New Roman" w:cs="Times New Roman"/>
                <w:color w:val="000000"/>
                <w:sz w:val="24"/>
                <w:szCs w:val="24"/>
              </w:rPr>
              <w:t>43</w:t>
            </w:r>
            <w:r>
              <w:rPr>
                <w:rFonts w:ascii="Times New Roman" w:hAnsi="Times New Roman" w:cs="Times New Roman"/>
                <w:color w:val="000000"/>
                <w:sz w:val="24"/>
                <w:szCs w:val="24"/>
                <w:vertAlign w:val="superscript"/>
              </w:rPr>
              <w:t>m</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701" w:type="dxa"/>
            <w:tcBorders>
              <w:top w:val="single" w:sz="4" w:space="0" w:color="auto"/>
              <w:left w:val="nil"/>
              <w:bottom w:val="nil"/>
              <w:right w:val="nil"/>
            </w:tcBorders>
            <w:noWrap/>
            <w:vAlign w:val="bottom"/>
            <w:hideMark/>
          </w:tcPr>
          <w:p w:rsidR="00C853AD" w:rsidRDefault="00C853AD" w:rsidP="007F5EFE">
            <w:pPr>
              <w:spacing w:line="360" w:lineRule="auto"/>
              <w:ind w:hanging="178"/>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sz w:val="24"/>
                <w:szCs w:val="24"/>
              </w:rPr>
              <w:t>,</w:t>
            </w:r>
            <w:r>
              <w:rPr>
                <w:rFonts w:ascii="Times New Roman" w:hAnsi="Times New Roman" w:cs="Times New Roman"/>
                <w:color w:val="000000"/>
                <w:sz w:val="24"/>
                <w:szCs w:val="24"/>
              </w:rPr>
              <w:t>57</w:t>
            </w:r>
            <w:r>
              <w:rPr>
                <w:rFonts w:ascii="Times New Roman" w:hAnsi="Times New Roman" w:cs="Times New Roman"/>
                <w:color w:val="000000"/>
                <w:sz w:val="24"/>
                <w:szCs w:val="24"/>
                <w:vertAlign w:val="superscript"/>
              </w:rPr>
              <w:t>h</w:t>
            </w:r>
            <w:r>
              <w:rPr>
                <w:rFonts w:ascii="Times New Roman" w:hAnsi="Times New Roman" w:cs="Times New Roman"/>
                <w:sz w:val="24"/>
                <w:szCs w:val="24"/>
              </w:rPr>
              <w:t>±0</w:t>
            </w:r>
            <w:r>
              <w:rPr>
                <w:rFonts w:ascii="Times New Roman" w:hAnsi="Times New Roman" w:cs="Times New Roman"/>
                <w:color w:val="000000"/>
                <w:sz w:val="24"/>
                <w:szCs w:val="24"/>
              </w:rPr>
              <w:t>,01</w:t>
            </w:r>
          </w:p>
        </w:tc>
      </w:tr>
      <w:tr w:rsidR="00C853AD" w:rsidTr="00C853AD">
        <w:trPr>
          <w:trHeight w:val="497"/>
        </w:trPr>
        <w:tc>
          <w:tcPr>
            <w:tcW w:w="3118"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EEmpu Tanpa </w:t>
            </w:r>
            <w:r>
              <w:rPr>
                <w:rFonts w:ascii="Times New Roman" w:eastAsia="Times New Roman" w:hAnsi="Times New Roman" w:cs="Times New Roman"/>
                <w:i/>
                <w:color w:val="000000"/>
                <w:sz w:val="24"/>
                <w:szCs w:val="24"/>
              </w:rPr>
              <w:t xml:space="preserve">Blanching </w:t>
            </w:r>
          </w:p>
        </w:tc>
        <w:tc>
          <w:tcPr>
            <w:tcW w:w="1560" w:type="dxa"/>
            <w:tcBorders>
              <w:top w:val="nil"/>
              <w:left w:val="nil"/>
              <w:bottom w:val="nil"/>
              <w:right w:val="nil"/>
            </w:tcBorders>
            <w:noWrap/>
            <w:vAlign w:val="bottom"/>
            <w:hideMark/>
          </w:tcPr>
          <w:p w:rsidR="00C853AD" w:rsidRDefault="00C853AD" w:rsidP="007F5EFE">
            <w:pPr>
              <w:spacing w:line="360" w:lineRule="auto"/>
              <w:ind w:hanging="37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12</w:t>
            </w:r>
            <w:r>
              <w:rPr>
                <w:rFonts w:ascii="Times New Roman" w:hAnsi="Times New Roman"/>
                <w:sz w:val="24"/>
                <w:szCs w:val="24"/>
              </w:rPr>
              <w:t>,</w:t>
            </w:r>
            <w:r>
              <w:rPr>
                <w:rFonts w:ascii="Times New Roman" w:hAnsi="Times New Roman" w:cs="Times New Roman"/>
                <w:color w:val="000000"/>
                <w:sz w:val="24"/>
                <w:szCs w:val="24"/>
              </w:rPr>
              <w:t>20</w:t>
            </w:r>
            <w:r>
              <w:rPr>
                <w:rFonts w:ascii="Times New Roman" w:hAnsi="Times New Roman" w:cs="Times New Roman"/>
                <w:color w:val="000000"/>
                <w:sz w:val="24"/>
                <w:szCs w:val="24"/>
                <w:vertAlign w:val="superscript"/>
              </w:rPr>
              <w:t>i</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12,23</w:t>
            </w:r>
            <w:r>
              <w:rPr>
                <w:rFonts w:ascii="Times New Roman" w:hAnsi="Times New Roman" w:cs="Times New Roman"/>
                <w:color w:val="000000"/>
                <w:sz w:val="24"/>
                <w:szCs w:val="24"/>
                <w:vertAlign w:val="superscript"/>
              </w:rPr>
              <w:t>h</w:t>
            </w:r>
            <w:r>
              <w:rPr>
                <w:rFonts w:ascii="Times New Roman" w:hAnsi="Times New Roman" w:cs="Times New Roman"/>
                <w:sz w:val="24"/>
                <w:szCs w:val="24"/>
              </w:rPr>
              <w:t>±0</w:t>
            </w:r>
            <w:r>
              <w:rPr>
                <w:rFonts w:ascii="Times New Roman" w:hAnsi="Times New Roman" w:cs="Times New Roman"/>
                <w:color w:val="000000"/>
                <w:sz w:val="24"/>
                <w:szCs w:val="24"/>
              </w:rPr>
              <w:t>,00</w:t>
            </w:r>
          </w:p>
        </w:tc>
        <w:tc>
          <w:tcPr>
            <w:tcW w:w="1701" w:type="dxa"/>
            <w:tcBorders>
              <w:top w:val="nil"/>
              <w:left w:val="nil"/>
              <w:bottom w:val="nil"/>
              <w:right w:val="nil"/>
            </w:tcBorders>
            <w:noWrap/>
            <w:vAlign w:val="bottom"/>
            <w:hideMark/>
          </w:tcPr>
          <w:p w:rsidR="00C853AD" w:rsidRDefault="00C853AD" w:rsidP="007F5EFE">
            <w:pPr>
              <w:spacing w:line="360" w:lineRule="auto"/>
              <w:ind w:hanging="16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sz w:val="24"/>
                <w:szCs w:val="24"/>
              </w:rPr>
              <w:t>,</w:t>
            </w:r>
            <w:r>
              <w:rPr>
                <w:rFonts w:ascii="Times New Roman" w:hAnsi="Times New Roman" w:cs="Times New Roman"/>
                <w:color w:val="000000"/>
                <w:sz w:val="24"/>
                <w:szCs w:val="24"/>
              </w:rPr>
              <w:t>54</w:t>
            </w:r>
            <w:r>
              <w:rPr>
                <w:rFonts w:ascii="Times New Roman" w:hAnsi="Times New Roman" w:cs="Times New Roman"/>
                <w:color w:val="000000"/>
                <w:sz w:val="24"/>
                <w:szCs w:val="24"/>
                <w:vertAlign w:val="superscript"/>
              </w:rPr>
              <w:t>lm</w:t>
            </w:r>
            <w:r>
              <w:rPr>
                <w:rFonts w:ascii="Times New Roman" w:hAnsi="Times New Roman" w:cs="Times New Roman"/>
                <w:sz w:val="24"/>
                <w:szCs w:val="24"/>
              </w:rPr>
              <w:t>±0</w:t>
            </w:r>
            <w:r>
              <w:rPr>
                <w:rFonts w:ascii="Times New Roman" w:hAnsi="Times New Roman" w:cs="Times New Roman"/>
                <w:color w:val="000000"/>
                <w:sz w:val="24"/>
                <w:szCs w:val="24"/>
              </w:rPr>
              <w:t>,00</w:t>
            </w:r>
          </w:p>
        </w:tc>
      </w:tr>
      <w:tr w:rsidR="00C853AD" w:rsidTr="00C853AD">
        <w:trPr>
          <w:trHeight w:val="497"/>
        </w:trPr>
        <w:tc>
          <w:tcPr>
            <w:tcW w:w="3118"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1 </w:t>
            </w:r>
            <w:r>
              <w:rPr>
                <w:rFonts w:ascii="Times New Roman" w:eastAsia="Times New Roman" w:hAnsi="Times New Roman" w:cs="Times New Roman"/>
                <w:i/>
                <w:color w:val="000000"/>
                <w:sz w:val="24"/>
                <w:szCs w:val="24"/>
              </w:rPr>
              <w:t xml:space="preserve">Blanching </w:t>
            </w:r>
          </w:p>
        </w:tc>
        <w:tc>
          <w:tcPr>
            <w:tcW w:w="1560" w:type="dxa"/>
            <w:tcBorders>
              <w:top w:val="nil"/>
              <w:left w:val="nil"/>
              <w:bottom w:val="nil"/>
              <w:right w:val="nil"/>
            </w:tcBorders>
            <w:noWrap/>
            <w:vAlign w:val="bottom"/>
            <w:hideMark/>
          </w:tcPr>
          <w:p w:rsidR="00C853AD" w:rsidRDefault="00C853AD" w:rsidP="007F5EFE">
            <w:pPr>
              <w:spacing w:line="360" w:lineRule="auto"/>
              <w:ind w:hanging="181"/>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11</w:t>
            </w:r>
            <w:r>
              <w:rPr>
                <w:rFonts w:ascii="Times New Roman" w:hAnsi="Times New Roman"/>
                <w:sz w:val="24"/>
                <w:szCs w:val="24"/>
              </w:rPr>
              <w:t>,</w:t>
            </w:r>
            <w:r>
              <w:rPr>
                <w:rFonts w:ascii="Times New Roman" w:hAnsi="Times New Roman" w:cs="Times New Roman"/>
                <w:color w:val="000000"/>
                <w:sz w:val="24"/>
                <w:szCs w:val="24"/>
              </w:rPr>
              <w:t>91</w:t>
            </w:r>
            <w:r>
              <w:rPr>
                <w:rFonts w:ascii="Times New Roman" w:eastAsia="Times New Roman" w:hAnsi="Times New Roman" w:cs="Times New Roman"/>
                <w:color w:val="000000"/>
                <w:sz w:val="24"/>
                <w:szCs w:val="24"/>
                <w:vertAlign w:val="superscript"/>
              </w:rPr>
              <w:t>g</w:t>
            </w:r>
            <w:r>
              <w:rPr>
                <w:rFonts w:ascii="Times New Roman" w:hAnsi="Times New Roman" w:cs="Times New Roman"/>
                <w:sz w:val="24"/>
                <w:szCs w:val="24"/>
              </w:rPr>
              <w:t>±0</w:t>
            </w:r>
            <w:r>
              <w:rPr>
                <w:rFonts w:ascii="Times New Roman" w:hAnsi="Times New Roman" w:cs="Times New Roman"/>
                <w:color w:val="000000"/>
                <w:sz w:val="24"/>
                <w:szCs w:val="24"/>
              </w:rPr>
              <w:t>,00</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11</w:t>
            </w:r>
            <w:r>
              <w:rPr>
                <w:rFonts w:ascii="Times New Roman" w:hAnsi="Times New Roman" w:cs="Times New Roman"/>
                <w:sz w:val="24"/>
                <w:szCs w:val="24"/>
              </w:rPr>
              <w:t>,</w:t>
            </w:r>
            <w:r>
              <w:rPr>
                <w:rFonts w:ascii="Times New Roman" w:hAnsi="Times New Roman" w:cs="Times New Roman"/>
                <w:color w:val="000000"/>
                <w:sz w:val="24"/>
                <w:szCs w:val="24"/>
              </w:rPr>
              <w:t>43</w:t>
            </w:r>
            <w:r>
              <w:rPr>
                <w:rFonts w:ascii="Times New Roman" w:hAnsi="Times New Roman" w:cs="Times New Roman"/>
                <w:color w:val="000000"/>
                <w:sz w:val="24"/>
                <w:szCs w:val="24"/>
                <w:vertAlign w:val="superscript"/>
              </w:rPr>
              <w:t>l</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701" w:type="dxa"/>
            <w:tcBorders>
              <w:top w:val="nil"/>
              <w:left w:val="nil"/>
              <w:bottom w:val="nil"/>
              <w:right w:val="nil"/>
            </w:tcBorders>
            <w:noWrap/>
            <w:vAlign w:val="bottom"/>
            <w:hideMark/>
          </w:tcPr>
          <w:p w:rsidR="00C853AD" w:rsidRDefault="00C853AD" w:rsidP="007F5EFE">
            <w:pPr>
              <w:spacing w:line="360" w:lineRule="auto"/>
              <w:ind w:hanging="178"/>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sz w:val="24"/>
                <w:szCs w:val="24"/>
              </w:rPr>
              <w:t>,</w:t>
            </w:r>
            <w:r>
              <w:rPr>
                <w:rFonts w:ascii="Times New Roman" w:hAnsi="Times New Roman" w:cs="Times New Roman"/>
                <w:color w:val="000000"/>
                <w:sz w:val="24"/>
                <w:szCs w:val="24"/>
              </w:rPr>
              <w:t>47</w:t>
            </w:r>
            <w:r>
              <w:rPr>
                <w:rFonts w:ascii="Times New Roman" w:hAnsi="Times New Roman" w:cs="Times New Roman"/>
                <w:color w:val="000000"/>
                <w:sz w:val="24"/>
                <w:szCs w:val="24"/>
                <w:vertAlign w:val="superscript"/>
              </w:rPr>
              <w:t>c</w:t>
            </w:r>
            <w:r>
              <w:rPr>
                <w:rFonts w:ascii="Times New Roman" w:hAnsi="Times New Roman" w:cs="Times New Roman"/>
                <w:sz w:val="24"/>
                <w:szCs w:val="24"/>
              </w:rPr>
              <w:t>±0</w:t>
            </w:r>
            <w:r>
              <w:rPr>
                <w:rFonts w:ascii="Times New Roman" w:hAnsi="Times New Roman" w:cs="Times New Roman"/>
                <w:color w:val="000000"/>
                <w:sz w:val="24"/>
                <w:szCs w:val="24"/>
              </w:rPr>
              <w:t>,01</w:t>
            </w:r>
          </w:p>
        </w:tc>
      </w:tr>
      <w:tr w:rsidR="00C853AD" w:rsidTr="00C853AD">
        <w:trPr>
          <w:trHeight w:val="497"/>
        </w:trPr>
        <w:tc>
          <w:tcPr>
            <w:tcW w:w="3118"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1 Tanpa </w:t>
            </w:r>
            <w:r>
              <w:rPr>
                <w:rFonts w:ascii="Times New Roman" w:eastAsia="Times New Roman" w:hAnsi="Times New Roman" w:cs="Times New Roman"/>
                <w:i/>
                <w:color w:val="000000"/>
                <w:sz w:val="24"/>
                <w:szCs w:val="24"/>
              </w:rPr>
              <w:t xml:space="preserve">Blanching </w:t>
            </w:r>
          </w:p>
        </w:tc>
        <w:tc>
          <w:tcPr>
            <w:tcW w:w="1560" w:type="dxa"/>
            <w:tcBorders>
              <w:top w:val="nil"/>
              <w:left w:val="nil"/>
              <w:bottom w:val="nil"/>
              <w:right w:val="nil"/>
            </w:tcBorders>
            <w:noWrap/>
            <w:vAlign w:val="bottom"/>
            <w:hideMark/>
          </w:tcPr>
          <w:p w:rsidR="00C853AD" w:rsidRDefault="00C853AD" w:rsidP="007F5EFE">
            <w:pPr>
              <w:spacing w:line="360" w:lineRule="auto"/>
              <w:ind w:hanging="244"/>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11</w:t>
            </w:r>
            <w:r>
              <w:rPr>
                <w:rFonts w:ascii="Times New Roman" w:hAnsi="Times New Roman" w:cs="Times New Roman"/>
                <w:sz w:val="24"/>
                <w:szCs w:val="24"/>
              </w:rPr>
              <w:t>,</w:t>
            </w:r>
            <w:r>
              <w:rPr>
                <w:rFonts w:ascii="Times New Roman" w:hAnsi="Times New Roman" w:cs="Times New Roman"/>
                <w:color w:val="000000"/>
                <w:sz w:val="24"/>
                <w:szCs w:val="24"/>
              </w:rPr>
              <w:t>61</w:t>
            </w:r>
            <w:r>
              <w:rPr>
                <w:rFonts w:ascii="Times New Roman" w:eastAsia="Times New Roman" w:hAnsi="Times New Roman" w:cs="Times New Roman"/>
                <w:color w:val="000000"/>
                <w:sz w:val="24"/>
                <w:szCs w:val="24"/>
                <w:vertAlign w:val="superscript"/>
              </w:rPr>
              <w:t>e</w:t>
            </w:r>
            <w:r>
              <w:rPr>
                <w:rFonts w:ascii="Times New Roman" w:hAnsi="Times New Roman" w:cs="Times New Roman"/>
                <w:sz w:val="24"/>
                <w:szCs w:val="24"/>
              </w:rPr>
              <w:t>±0</w:t>
            </w:r>
            <w:r>
              <w:rPr>
                <w:rFonts w:ascii="Times New Roman" w:hAnsi="Times New Roman" w:cs="Times New Roman"/>
                <w:color w:val="000000"/>
                <w:sz w:val="24"/>
                <w:szCs w:val="24"/>
              </w:rPr>
              <w:t>,06</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10</w:t>
            </w:r>
            <w:r>
              <w:rPr>
                <w:rFonts w:ascii="Times New Roman" w:hAnsi="Times New Roman" w:cs="Times New Roman"/>
                <w:sz w:val="24"/>
                <w:szCs w:val="24"/>
              </w:rPr>
              <w:t>,</w:t>
            </w:r>
            <w:r>
              <w:rPr>
                <w:rFonts w:ascii="Times New Roman" w:hAnsi="Times New Roman" w:cs="Times New Roman"/>
                <w:color w:val="000000"/>
                <w:sz w:val="24"/>
                <w:szCs w:val="24"/>
              </w:rPr>
              <w:t>93</w:t>
            </w:r>
            <w:r>
              <w:rPr>
                <w:rFonts w:ascii="Times New Roman" w:hAnsi="Times New Roman" w:cs="Times New Roman"/>
                <w:color w:val="000000"/>
                <w:sz w:val="24"/>
                <w:szCs w:val="24"/>
                <w:vertAlign w:val="superscript"/>
              </w:rPr>
              <w:t>f</w:t>
            </w:r>
            <w:r>
              <w:rPr>
                <w:rFonts w:ascii="Times New Roman" w:hAnsi="Times New Roman" w:cs="Times New Roman"/>
                <w:sz w:val="24"/>
                <w:szCs w:val="24"/>
              </w:rPr>
              <w:t>±</w:t>
            </w:r>
            <w:r>
              <w:rPr>
                <w:rFonts w:ascii="Times New Roman" w:hAnsi="Times New Roman" w:cs="Times New Roman"/>
                <w:color w:val="000000"/>
                <w:sz w:val="24"/>
                <w:szCs w:val="24"/>
              </w:rPr>
              <w:t>0,14</w:t>
            </w:r>
          </w:p>
        </w:tc>
        <w:tc>
          <w:tcPr>
            <w:tcW w:w="1701" w:type="dxa"/>
            <w:tcBorders>
              <w:top w:val="nil"/>
              <w:left w:val="nil"/>
              <w:bottom w:val="nil"/>
              <w:right w:val="nil"/>
            </w:tcBorders>
            <w:noWrap/>
            <w:vAlign w:val="bottom"/>
            <w:hideMark/>
          </w:tcPr>
          <w:p w:rsidR="00C853AD" w:rsidRDefault="00C853AD" w:rsidP="007F5EFE">
            <w:pPr>
              <w:spacing w:line="360" w:lineRule="auto"/>
              <w:ind w:hanging="178"/>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sz w:val="24"/>
                <w:szCs w:val="24"/>
              </w:rPr>
              <w:t>,</w:t>
            </w:r>
            <w:r>
              <w:rPr>
                <w:rFonts w:ascii="Times New Roman" w:hAnsi="Times New Roman" w:cs="Times New Roman"/>
                <w:color w:val="000000"/>
                <w:sz w:val="24"/>
                <w:szCs w:val="24"/>
              </w:rPr>
              <w:t>38</w:t>
            </w:r>
            <w:r>
              <w:rPr>
                <w:rFonts w:ascii="Times New Roman" w:hAnsi="Times New Roman" w:cs="Times New Roman"/>
                <w:color w:val="000000"/>
                <w:sz w:val="24"/>
                <w:szCs w:val="24"/>
                <w:vertAlign w:val="superscript"/>
              </w:rPr>
              <w:t>k</w:t>
            </w:r>
            <w:r>
              <w:rPr>
                <w:rFonts w:ascii="Times New Roman" w:hAnsi="Times New Roman" w:cs="Times New Roman"/>
                <w:sz w:val="24"/>
                <w:szCs w:val="24"/>
              </w:rPr>
              <w:t>±0</w:t>
            </w:r>
            <w:r>
              <w:rPr>
                <w:rFonts w:ascii="Times New Roman" w:hAnsi="Times New Roman" w:cs="Times New Roman"/>
                <w:color w:val="000000"/>
                <w:sz w:val="24"/>
                <w:szCs w:val="24"/>
              </w:rPr>
              <w:t>,04</w:t>
            </w:r>
          </w:p>
        </w:tc>
      </w:tr>
      <w:tr w:rsidR="00C853AD" w:rsidTr="00C853AD">
        <w:trPr>
          <w:trHeight w:val="497"/>
        </w:trPr>
        <w:tc>
          <w:tcPr>
            <w:tcW w:w="3118"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2 </w:t>
            </w:r>
            <w:r>
              <w:rPr>
                <w:rFonts w:ascii="Times New Roman" w:eastAsia="Times New Roman" w:hAnsi="Times New Roman" w:cs="Times New Roman"/>
                <w:i/>
                <w:color w:val="000000"/>
                <w:sz w:val="24"/>
                <w:szCs w:val="24"/>
              </w:rPr>
              <w:t xml:space="preserve">Blanching </w:t>
            </w:r>
          </w:p>
        </w:tc>
        <w:tc>
          <w:tcPr>
            <w:tcW w:w="1560" w:type="dxa"/>
            <w:tcBorders>
              <w:top w:val="nil"/>
              <w:left w:val="nil"/>
              <w:bottom w:val="nil"/>
              <w:right w:val="nil"/>
            </w:tcBorders>
            <w:noWrap/>
            <w:vAlign w:val="bottom"/>
            <w:hideMark/>
          </w:tcPr>
          <w:p w:rsidR="00C853AD" w:rsidRDefault="00C853AD" w:rsidP="007F5EFE">
            <w:pPr>
              <w:spacing w:line="360" w:lineRule="auto"/>
              <w:ind w:hanging="23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sz w:val="24"/>
                <w:szCs w:val="24"/>
              </w:rPr>
              <w:t>,</w:t>
            </w:r>
            <w:r>
              <w:rPr>
                <w:rFonts w:ascii="Times New Roman" w:hAnsi="Times New Roman" w:cs="Times New Roman"/>
                <w:color w:val="000000"/>
                <w:sz w:val="24"/>
                <w:szCs w:val="24"/>
              </w:rPr>
              <w:t>12</w:t>
            </w:r>
            <w:r>
              <w:rPr>
                <w:rFonts w:ascii="Times New Roman" w:hAnsi="Times New Roman" w:cs="Times New Roman"/>
                <w:color w:val="000000"/>
                <w:sz w:val="24"/>
                <w:szCs w:val="24"/>
                <w:vertAlign w:val="superscript"/>
              </w:rPr>
              <w:t>d</w:t>
            </w:r>
            <w:r>
              <w:rPr>
                <w:rFonts w:ascii="Times New Roman" w:hAnsi="Times New Roman" w:cs="Times New Roman"/>
                <w:sz w:val="24"/>
                <w:szCs w:val="24"/>
              </w:rPr>
              <w:t>±0</w:t>
            </w:r>
            <w:r>
              <w:rPr>
                <w:rFonts w:ascii="Times New Roman" w:hAnsi="Times New Roman" w:cs="Times New Roman"/>
                <w:color w:val="000000"/>
                <w:sz w:val="24"/>
                <w:szCs w:val="24"/>
              </w:rPr>
              <w:t>,02</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10</w:t>
            </w:r>
            <w:r>
              <w:rPr>
                <w:rFonts w:ascii="Times New Roman" w:hAnsi="Times New Roman" w:cs="Times New Roman"/>
                <w:sz w:val="24"/>
                <w:szCs w:val="24"/>
              </w:rPr>
              <w:t>,</w:t>
            </w:r>
            <w:r>
              <w:rPr>
                <w:rFonts w:ascii="Times New Roman" w:hAnsi="Times New Roman" w:cs="Times New Roman"/>
                <w:color w:val="000000"/>
                <w:sz w:val="24"/>
                <w:szCs w:val="24"/>
              </w:rPr>
              <w:t>56</w:t>
            </w:r>
            <w:r>
              <w:rPr>
                <w:rFonts w:ascii="Times New Roman" w:hAnsi="Times New Roman" w:cs="Times New Roman"/>
                <w:color w:val="000000"/>
                <w:sz w:val="24"/>
                <w:szCs w:val="24"/>
                <w:vertAlign w:val="superscript"/>
              </w:rPr>
              <w:t>j</w:t>
            </w:r>
            <w:r>
              <w:rPr>
                <w:rFonts w:ascii="Times New Roman" w:hAnsi="Times New Roman" w:cs="Times New Roman"/>
                <w:sz w:val="24"/>
                <w:szCs w:val="24"/>
              </w:rPr>
              <w:t>±0</w:t>
            </w:r>
            <w:r>
              <w:rPr>
                <w:rFonts w:ascii="Times New Roman" w:hAnsi="Times New Roman" w:cs="Times New Roman"/>
                <w:color w:val="000000"/>
                <w:sz w:val="24"/>
                <w:szCs w:val="24"/>
              </w:rPr>
              <w:t>,03</w:t>
            </w:r>
          </w:p>
        </w:tc>
        <w:tc>
          <w:tcPr>
            <w:tcW w:w="1701" w:type="dxa"/>
            <w:tcBorders>
              <w:top w:val="nil"/>
              <w:left w:val="nil"/>
              <w:bottom w:val="nil"/>
              <w:right w:val="nil"/>
            </w:tcBorders>
            <w:noWrap/>
            <w:vAlign w:val="bottom"/>
            <w:hideMark/>
          </w:tcPr>
          <w:p w:rsidR="00C853AD" w:rsidRDefault="00C853AD" w:rsidP="007F5EFE">
            <w:pPr>
              <w:spacing w:line="360" w:lineRule="auto"/>
              <w:ind w:hanging="178"/>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sz w:val="24"/>
                <w:szCs w:val="24"/>
              </w:rPr>
              <w:t>,</w:t>
            </w:r>
            <w:r>
              <w:rPr>
                <w:rFonts w:ascii="Times New Roman" w:hAnsi="Times New Roman" w:cs="Times New Roman"/>
                <w:color w:val="000000"/>
                <w:sz w:val="24"/>
                <w:szCs w:val="24"/>
              </w:rPr>
              <w:t>86</w:t>
            </w:r>
            <w:r>
              <w:rPr>
                <w:rFonts w:ascii="Times New Roman" w:hAnsi="Times New Roman" w:cs="Times New Roman"/>
                <w:color w:val="000000"/>
                <w:sz w:val="24"/>
                <w:szCs w:val="24"/>
                <w:vertAlign w:val="superscript"/>
              </w:rPr>
              <w:t>a</w:t>
            </w:r>
            <w:r>
              <w:rPr>
                <w:rFonts w:ascii="Times New Roman" w:hAnsi="Times New Roman" w:cs="Times New Roman"/>
                <w:sz w:val="24"/>
                <w:szCs w:val="24"/>
              </w:rPr>
              <w:t>±0</w:t>
            </w:r>
            <w:r>
              <w:rPr>
                <w:rFonts w:ascii="Times New Roman" w:hAnsi="Times New Roman" w:cs="Times New Roman"/>
                <w:color w:val="000000"/>
                <w:sz w:val="24"/>
                <w:szCs w:val="24"/>
              </w:rPr>
              <w:t>,13</w:t>
            </w:r>
          </w:p>
        </w:tc>
      </w:tr>
      <w:tr w:rsidR="00C853AD" w:rsidTr="00C853AD">
        <w:trPr>
          <w:trHeight w:val="497"/>
        </w:trPr>
        <w:tc>
          <w:tcPr>
            <w:tcW w:w="3118" w:type="dxa"/>
            <w:tcBorders>
              <w:top w:val="nil"/>
              <w:left w:val="nil"/>
              <w:bottom w:val="single" w:sz="4" w:space="0" w:color="auto"/>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2 Tanpa </w:t>
            </w:r>
            <w:r>
              <w:rPr>
                <w:rFonts w:ascii="Times New Roman" w:eastAsia="Times New Roman" w:hAnsi="Times New Roman" w:cs="Times New Roman"/>
                <w:i/>
                <w:color w:val="000000"/>
                <w:sz w:val="24"/>
                <w:szCs w:val="24"/>
              </w:rPr>
              <w:t xml:space="preserve">Blanching </w:t>
            </w:r>
          </w:p>
        </w:tc>
        <w:tc>
          <w:tcPr>
            <w:tcW w:w="1560" w:type="dxa"/>
            <w:tcBorders>
              <w:top w:val="nil"/>
              <w:left w:val="nil"/>
              <w:bottom w:val="single" w:sz="4" w:space="0" w:color="auto"/>
              <w:right w:val="nil"/>
            </w:tcBorders>
            <w:noWrap/>
            <w:vAlign w:val="bottom"/>
            <w:hideMark/>
          </w:tcPr>
          <w:p w:rsidR="00C853AD" w:rsidRDefault="00C853AD" w:rsidP="007F5EFE">
            <w:pPr>
              <w:spacing w:line="360" w:lineRule="auto"/>
              <w:ind w:hanging="91"/>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cs="Times New Roman"/>
                <w:sz w:val="24"/>
                <w:szCs w:val="24"/>
              </w:rPr>
              <w:t>,</w:t>
            </w:r>
            <w:r>
              <w:rPr>
                <w:rFonts w:ascii="Times New Roman" w:hAnsi="Times New Roman" w:cs="Times New Roman"/>
                <w:color w:val="000000"/>
                <w:sz w:val="24"/>
                <w:szCs w:val="24"/>
              </w:rPr>
              <w:t>97</w:t>
            </w:r>
            <w:r>
              <w:rPr>
                <w:rFonts w:ascii="Times New Roman" w:hAnsi="Times New Roman" w:cs="Times New Roman"/>
                <w:color w:val="000000"/>
                <w:sz w:val="24"/>
                <w:szCs w:val="24"/>
                <w:vertAlign w:val="superscript"/>
              </w:rPr>
              <w:t>b</w:t>
            </w:r>
            <w:r>
              <w:rPr>
                <w:rFonts w:ascii="Times New Roman" w:hAnsi="Times New Roman" w:cs="Times New Roman"/>
                <w:sz w:val="24"/>
                <w:szCs w:val="24"/>
              </w:rPr>
              <w:t>±0</w:t>
            </w:r>
            <w:r>
              <w:rPr>
                <w:rFonts w:ascii="Times New Roman" w:hAnsi="Times New Roman" w:cs="Times New Roman"/>
                <w:color w:val="000000"/>
                <w:sz w:val="24"/>
                <w:szCs w:val="24"/>
              </w:rPr>
              <w:t>,02</w:t>
            </w:r>
          </w:p>
        </w:tc>
        <w:tc>
          <w:tcPr>
            <w:tcW w:w="1842" w:type="dxa"/>
            <w:tcBorders>
              <w:top w:val="nil"/>
              <w:left w:val="nil"/>
              <w:bottom w:val="single" w:sz="4" w:space="0" w:color="auto"/>
              <w:right w:val="nil"/>
            </w:tcBorders>
            <w:noWrap/>
            <w:vAlign w:val="bottom"/>
            <w:hideMark/>
          </w:tcPr>
          <w:p w:rsidR="00C853AD" w:rsidRDefault="00C853AD" w:rsidP="007F5EFE">
            <w:pPr>
              <w:spacing w:line="360" w:lineRule="auto"/>
              <w:ind w:firstLine="127"/>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9</w:t>
            </w:r>
            <w:r>
              <w:rPr>
                <w:rFonts w:ascii="Times New Roman" w:hAnsi="Times New Roman" w:cs="Times New Roman"/>
                <w:sz w:val="24"/>
                <w:szCs w:val="24"/>
              </w:rPr>
              <w:t>,</w:t>
            </w:r>
            <w:r>
              <w:rPr>
                <w:rFonts w:ascii="Times New Roman" w:hAnsi="Times New Roman" w:cs="Times New Roman"/>
                <w:color w:val="000000"/>
                <w:sz w:val="24"/>
                <w:szCs w:val="24"/>
              </w:rPr>
              <w:t>94</w:t>
            </w:r>
            <w:r>
              <w:rPr>
                <w:rFonts w:ascii="Times New Roman" w:hAnsi="Times New Roman" w:cs="Times New Roman"/>
                <w:color w:val="000000"/>
                <w:sz w:val="24"/>
                <w:szCs w:val="24"/>
                <w:vertAlign w:val="superscript"/>
              </w:rPr>
              <w:t>a</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701" w:type="dxa"/>
            <w:tcBorders>
              <w:top w:val="nil"/>
              <w:left w:val="nil"/>
              <w:bottom w:val="single" w:sz="4" w:space="0" w:color="auto"/>
              <w:right w:val="nil"/>
            </w:tcBorders>
            <w:noWrap/>
            <w:vAlign w:val="bottom"/>
            <w:hideMark/>
          </w:tcPr>
          <w:p w:rsidR="00C853AD" w:rsidRDefault="00C853AD" w:rsidP="007F5EFE">
            <w:pPr>
              <w:spacing w:line="360" w:lineRule="auto"/>
              <w:ind w:hanging="178"/>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sz w:val="24"/>
                <w:szCs w:val="24"/>
              </w:rPr>
              <w:t>,</w:t>
            </w:r>
            <w:r>
              <w:rPr>
                <w:rFonts w:ascii="Times New Roman" w:hAnsi="Times New Roman" w:cs="Times New Roman"/>
                <w:color w:val="000000"/>
                <w:sz w:val="24"/>
                <w:szCs w:val="24"/>
              </w:rPr>
              <w:t>97</w:t>
            </w:r>
            <w:r>
              <w:rPr>
                <w:rFonts w:ascii="Times New Roman" w:hAnsi="Times New Roman" w:cs="Times New Roman"/>
                <w:color w:val="000000"/>
                <w:sz w:val="24"/>
                <w:szCs w:val="24"/>
                <w:vertAlign w:val="superscript"/>
              </w:rPr>
              <w:t>g</w:t>
            </w:r>
            <w:r>
              <w:rPr>
                <w:rFonts w:ascii="Times New Roman" w:hAnsi="Times New Roman" w:cs="Times New Roman"/>
                <w:sz w:val="24"/>
                <w:szCs w:val="24"/>
              </w:rPr>
              <w:t>±0</w:t>
            </w:r>
            <w:r>
              <w:rPr>
                <w:rFonts w:ascii="Times New Roman" w:hAnsi="Times New Roman" w:cs="Times New Roman"/>
                <w:color w:val="000000"/>
                <w:sz w:val="24"/>
                <w:szCs w:val="24"/>
              </w:rPr>
              <w:t>,04</w:t>
            </w:r>
          </w:p>
        </w:tc>
      </w:tr>
    </w:tbl>
    <w:p w:rsidR="00C853AD" w:rsidRDefault="00C853AD" w:rsidP="007F5EFE">
      <w:pPr>
        <w:spacing w:after="0" w:line="360" w:lineRule="auto"/>
        <w:ind w:left="1418" w:hanging="1418"/>
        <w:jc w:val="both"/>
        <w:rPr>
          <w:rFonts w:ascii="Times New Roman" w:hAnsi="Times New Roman" w:cs="Times New Roman"/>
          <w:sz w:val="24"/>
          <w:szCs w:val="24"/>
          <w:lang w:val="id-ID"/>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yang diikuti dengan huruf yang sama maka menunjukkan tidak berbeda nyata (p&lt;0,05)</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w:t>
      </w:r>
    </w:p>
    <w:p w:rsidR="00C853AD" w:rsidRDefault="00C853AD" w:rsidP="007F5EFE">
      <w:pPr>
        <w:spacing w:after="0" w:line="360" w:lineRule="auto"/>
        <w:ind w:hanging="1276"/>
        <w:jc w:val="both"/>
        <w:rPr>
          <w:rFonts w:ascii="Times New Roman" w:hAnsi="Times New Roman" w:cs="Times New Roman"/>
          <w:sz w:val="24"/>
          <w:szCs w:val="24"/>
        </w:rPr>
      </w:pPr>
    </w:p>
    <w:p w:rsidR="00C853AD" w:rsidRDefault="00C853AD" w:rsidP="007F5EFE">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sz w:val="24"/>
          <w:szCs w:val="24"/>
        </w:rPr>
        <w:t xml:space="preserve">Hasil analisa uji statistik menunjukkan terdapat interaksi antara kedua faktor perlakuan (bagian rimpang kunir putih serta perlakuan </w:t>
      </w:r>
      <w:r>
        <w:rPr>
          <w:rFonts w:ascii="Times New Roman" w:hAnsi="Times New Roman" w:cs="Times New Roman"/>
          <w:i/>
          <w:sz w:val="24"/>
          <w:szCs w:val="24"/>
        </w:rPr>
        <w:t>blanching</w:t>
      </w:r>
      <w:r>
        <w:rPr>
          <w:rFonts w:ascii="Times New Roman" w:hAnsi="Times New Roman" w:cs="Times New Roman"/>
          <w:sz w:val="24"/>
          <w:szCs w:val="24"/>
        </w:rPr>
        <w:t xml:space="preserve"> dan tanpa </w:t>
      </w:r>
      <w:r>
        <w:rPr>
          <w:rFonts w:ascii="Times New Roman" w:hAnsi="Times New Roman" w:cs="Times New Roman"/>
          <w:i/>
          <w:sz w:val="24"/>
          <w:szCs w:val="24"/>
        </w:rPr>
        <w:t>blanching</w:t>
      </w:r>
      <w:r>
        <w:rPr>
          <w:rFonts w:ascii="Times New Roman" w:hAnsi="Times New Roman" w:cs="Times New Roman"/>
          <w:sz w:val="24"/>
          <w:szCs w:val="24"/>
        </w:rPr>
        <w:t xml:space="preserve"> dan jenis tanah tempat tumbuh kunir putih), kedua faktor tersebut berpengaruh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kadar air bubuk kunir putih. Kadar air pada rimpang hasil </w:t>
      </w:r>
      <w:r>
        <w:rPr>
          <w:rFonts w:ascii="Times New Roman" w:hAnsi="Times New Roman" w:cs="Times New Roman"/>
          <w:i/>
          <w:sz w:val="24"/>
          <w:szCs w:val="24"/>
        </w:rPr>
        <w:t xml:space="preserve">blanching </w:t>
      </w:r>
      <w:r>
        <w:rPr>
          <w:rFonts w:ascii="Times New Roman" w:hAnsi="Times New Roman" w:cs="Times New Roman"/>
          <w:sz w:val="24"/>
          <w:szCs w:val="24"/>
        </w:rPr>
        <w:t xml:space="preserve">lebih tinggi dari rimpang tanpa </w:t>
      </w:r>
      <w:r>
        <w:rPr>
          <w:rFonts w:ascii="Times New Roman" w:hAnsi="Times New Roman" w:cs="Times New Roman"/>
          <w:i/>
          <w:sz w:val="24"/>
          <w:szCs w:val="24"/>
        </w:rPr>
        <w:t>blanching</w:t>
      </w:r>
      <w:r>
        <w:rPr>
          <w:rFonts w:ascii="Times New Roman" w:hAnsi="Times New Roman" w:cs="Times New Roman"/>
          <w:sz w:val="24"/>
          <w:szCs w:val="24"/>
        </w:rPr>
        <w:t>. Hal tersebut sesuai dengan penelitian</w:t>
      </w:r>
      <w:r>
        <w:rPr>
          <w:rFonts w:ascii="Times New Roman" w:hAnsi="Times New Roman" w:cs="Times New Roman"/>
          <w:bCs/>
          <w:sz w:val="24"/>
          <w:szCs w:val="24"/>
        </w:rPr>
        <w:t xml:space="preserve"> Efendi</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bCs/>
          <w:sz w:val="24"/>
          <w:szCs w:val="24"/>
        </w:rPr>
        <w:t xml:space="preserve">(2015) di mana hasil kadar air </w:t>
      </w:r>
      <w:r>
        <w:rPr>
          <w:rFonts w:ascii="Times New Roman" w:hAnsi="Times New Roman" w:cs="Times New Roman"/>
          <w:sz w:val="24"/>
          <w:szCs w:val="24"/>
        </w:rPr>
        <w:t xml:space="preserve">tepung ubi jalar </w:t>
      </w:r>
      <w:r>
        <w:rPr>
          <w:rFonts w:ascii="Times New Roman" w:hAnsi="Times New Roman" w:cs="Times New Roman"/>
          <w:i/>
          <w:sz w:val="24"/>
          <w:szCs w:val="24"/>
        </w:rPr>
        <w:t>orange</w:t>
      </w:r>
      <w:r>
        <w:rPr>
          <w:rFonts w:ascii="Times New Roman" w:hAnsi="Times New Roman" w:cs="Times New Roman"/>
          <w:bCs/>
          <w:sz w:val="24"/>
          <w:szCs w:val="24"/>
        </w:rPr>
        <w:t xml:space="preserve"> </w:t>
      </w:r>
      <w:r>
        <w:rPr>
          <w:rFonts w:ascii="Times New Roman" w:hAnsi="Times New Roman" w:cs="Times New Roman"/>
          <w:bCs/>
          <w:i/>
          <w:sz w:val="24"/>
          <w:szCs w:val="24"/>
        </w:rPr>
        <w:t>blanching</w:t>
      </w:r>
      <w:r>
        <w:rPr>
          <w:rFonts w:ascii="Times New Roman" w:hAnsi="Times New Roman" w:cs="Times New Roman"/>
          <w:bCs/>
          <w:sz w:val="24"/>
          <w:szCs w:val="24"/>
        </w:rPr>
        <w:t xml:space="preserve"> sebesar 7% dan tanpa </w:t>
      </w:r>
      <w:r>
        <w:rPr>
          <w:rFonts w:ascii="Times New Roman" w:hAnsi="Times New Roman" w:cs="Times New Roman"/>
          <w:bCs/>
          <w:i/>
          <w:sz w:val="24"/>
          <w:szCs w:val="24"/>
        </w:rPr>
        <w:t>blanching</w:t>
      </w:r>
      <w:r>
        <w:rPr>
          <w:rFonts w:ascii="Times New Roman" w:hAnsi="Times New Roman" w:cs="Times New Roman"/>
          <w:bCs/>
          <w:sz w:val="24"/>
          <w:szCs w:val="24"/>
        </w:rPr>
        <w:t xml:space="preserve"> 5% dengan pengeringan matahari</w:t>
      </w:r>
      <w:r>
        <w:rPr>
          <w:rFonts w:ascii="Times New Roman" w:eastAsia="Times New Roman" w:hAnsi="Times New Roman" w:cs="Times New Roman"/>
          <w:sz w:val="24"/>
          <w:szCs w:val="24"/>
        </w:rPr>
        <w:t>.</w:t>
      </w:r>
      <w:r>
        <w:rPr>
          <w:rFonts w:ascii="Times New Roman" w:hAnsi="Times New Roman" w:cs="Times New Roman"/>
          <w:bCs/>
          <w:sz w:val="24"/>
          <w:szCs w:val="24"/>
        </w:rPr>
        <w:t xml:space="preserve">  </w:t>
      </w:r>
    </w:p>
    <w:p w:rsidR="00C853AD" w:rsidRDefault="00C853AD" w:rsidP="007F5EFE">
      <w:pPr>
        <w:pStyle w:val="BodyText"/>
        <w:shd w:val="clear" w:color="auto" w:fill="FFFFFF" w:themeFill="background1"/>
        <w:spacing w:line="360" w:lineRule="auto"/>
        <w:ind w:firstLine="851"/>
        <w:jc w:val="both"/>
        <w:rPr>
          <w:lang w:val="ms-MY"/>
        </w:rPr>
      </w:pPr>
      <w:r>
        <w:rPr>
          <w:bCs/>
        </w:rPr>
        <w:t xml:space="preserve">Kadar air pada empu lebih tinggi dibandingkan dengan kadar air pada anakan 1 dan anakan 2 karena </w:t>
      </w:r>
      <w:r>
        <w:rPr>
          <w:lang w:val="ms-MY"/>
        </w:rPr>
        <w:t xml:space="preserve">kondisi ini memungkinkan bahwa pada rimpang induk secara </w:t>
      </w:r>
      <w:r>
        <w:rPr>
          <w:lang w:val="ms-MY"/>
        </w:rPr>
        <w:lastRenderedPageBreak/>
        <w:t xml:space="preserve">fisiologis lebih matang dibandingkan jenis rimpang lainnya. </w:t>
      </w:r>
      <w:r>
        <w:rPr>
          <w:shd w:val="clear" w:color="auto" w:fill="FFFFFF" w:themeFill="background1"/>
          <w:lang w:val="ms-MY"/>
        </w:rPr>
        <w:t>Perbedaan kekerasan rimpang</w:t>
      </w:r>
      <w:r>
        <w:rPr>
          <w:spacing w:val="-24"/>
          <w:shd w:val="clear" w:color="auto" w:fill="FFFFFF" w:themeFill="background1"/>
          <w:lang w:val="ms-MY"/>
        </w:rPr>
        <w:t xml:space="preserve"> </w:t>
      </w:r>
      <w:r>
        <w:rPr>
          <w:shd w:val="clear" w:color="auto" w:fill="FFFFFF" w:themeFill="background1"/>
          <w:lang w:val="ms-MY"/>
        </w:rPr>
        <w:t xml:space="preserve">pada setiap jenis rimpang erat kaitannya dengan umur fisiologis rimpang (tingkat kemasakan rimpang) yang akan mempengaruhi kondisi endogen rimpang yaitu kandungan pati, lemak, kadar air (Melati </w:t>
      </w:r>
      <w:r>
        <w:rPr>
          <w:i/>
          <w:shd w:val="clear" w:color="auto" w:fill="FFFFFF" w:themeFill="background1"/>
          <w:lang w:val="ms-MY"/>
        </w:rPr>
        <w:t>et al</w:t>
      </w:r>
      <w:r>
        <w:rPr>
          <w:i/>
        </w:rPr>
        <w:t>,</w:t>
      </w:r>
      <w:r>
        <w:rPr>
          <w:shd w:val="clear" w:color="auto" w:fill="FFFFFF" w:themeFill="background1"/>
          <w:lang w:val="ms-MY"/>
        </w:rPr>
        <w:t xml:space="preserve"> 2015). </w:t>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bCs/>
          <w:sz w:val="24"/>
          <w:szCs w:val="24"/>
        </w:rPr>
        <w:t xml:space="preserve">Kadar air pada tanah pasir lebih tinggi dari pada tanah liat padahal jika diketahui tanah pasir memiliki </w:t>
      </w:r>
      <w:r>
        <w:rPr>
          <w:rFonts w:ascii="Times New Roman" w:hAnsi="Times New Roman" w:cs="Times New Roman"/>
          <w:sz w:val="24"/>
          <w:szCs w:val="24"/>
        </w:rPr>
        <w:t xml:space="preserve">kemampuan mengikat airnya sangat rendah, ini disebabkan karena tanah pasir tersusun atas 70% partikel tanah berukuran besar (0,02 mm - 2 mm). Tanah pasir bertekstur kasar, dicirikan adanya ruang </w:t>
      </w:r>
      <w:proofErr w:type="gramStart"/>
      <w:r>
        <w:rPr>
          <w:rFonts w:ascii="Times New Roman" w:hAnsi="Times New Roman" w:cs="Times New Roman"/>
          <w:sz w:val="24"/>
          <w:szCs w:val="24"/>
        </w:rPr>
        <w:t>pori</w:t>
      </w:r>
      <w:proofErr w:type="gramEnd"/>
      <w:r>
        <w:rPr>
          <w:rFonts w:ascii="Times New Roman" w:hAnsi="Times New Roman" w:cs="Times New Roman"/>
          <w:sz w:val="24"/>
          <w:szCs w:val="24"/>
        </w:rPr>
        <w:t xml:space="preserve"> besar diantara butirbutirnya. Kondisi ini menyebabkan tanah menjadi berstruktur lepas dan gembur (Buckman dan Brasy, 1982). Kadar air pada tanah pasir lebih tinggi karena diduga saat pengeringan kunir putih tidak merata karena proses pengeringan sinar matahari dipengaruhi oleh suhu dan lama pengeringan</w:t>
      </w:r>
      <w:r>
        <w:rPr>
          <w:rFonts w:ascii="PalatinoLinotype-Roman" w:hAnsi="PalatinoLinotype-Roman" w:cs="PalatinoLinotype-Roman"/>
        </w:rPr>
        <w:t xml:space="preserve"> </w:t>
      </w:r>
      <w:r>
        <w:rPr>
          <w:rFonts w:ascii="Times New Roman" w:hAnsi="Times New Roman" w:cs="Times New Roman"/>
          <w:sz w:val="24"/>
          <w:szCs w:val="24"/>
        </w:rPr>
        <w:t xml:space="preserve">(Huriawati </w:t>
      </w:r>
      <w:r>
        <w:rPr>
          <w:rFonts w:ascii="Times New Roman" w:hAnsi="Times New Roman" w:cs="Times New Roman"/>
          <w:bCs/>
          <w:sz w:val="24"/>
          <w:szCs w:val="24"/>
        </w:rPr>
        <w:t>e</w:t>
      </w:r>
      <w:r>
        <w:rPr>
          <w:rFonts w:ascii="Times New Roman" w:hAnsi="Times New Roman"/>
          <w:i/>
          <w:sz w:val="24"/>
          <w:szCs w:val="24"/>
        </w:rPr>
        <w:t>t al.</w:t>
      </w:r>
      <w:r>
        <w:rPr>
          <w:rFonts w:ascii="Times New Roman" w:hAnsi="Times New Roman" w:cs="Times New Roman"/>
          <w:bCs/>
          <w:sz w:val="24"/>
          <w:szCs w:val="24"/>
        </w:rPr>
        <w:t xml:space="preserve"> </w:t>
      </w:r>
      <w:r>
        <w:rPr>
          <w:rFonts w:ascii="Times New Roman" w:hAnsi="Times New Roman" w:cs="Times New Roman"/>
          <w:sz w:val="24"/>
          <w:szCs w:val="24"/>
        </w:rPr>
        <w:t>2016)</w:t>
      </w:r>
      <w:r>
        <w:rPr>
          <w:rFonts w:ascii="Times New Roman" w:hAnsi="Times New Roman"/>
          <w:i/>
          <w:sz w:val="24"/>
          <w:szCs w:val="24"/>
        </w:rPr>
        <w:t xml:space="preserve">. </w:t>
      </w:r>
      <w:r>
        <w:rPr>
          <w:rFonts w:ascii="Times New Roman" w:hAnsi="Times New Roman"/>
          <w:sz w:val="24"/>
          <w:szCs w:val="24"/>
        </w:rPr>
        <w:t xml:space="preserve">Proses ketebalan perajangan juga menjadi salah satu faktor dimana </w:t>
      </w:r>
      <w:proofErr w:type="gramStart"/>
      <w:r>
        <w:rPr>
          <w:rFonts w:ascii="Times New Roman" w:hAnsi="Times New Roman"/>
          <w:sz w:val="24"/>
          <w:szCs w:val="24"/>
        </w:rPr>
        <w:t>kadar</w:t>
      </w:r>
      <w:proofErr w:type="gramEnd"/>
      <w:r>
        <w:rPr>
          <w:rFonts w:ascii="Times New Roman" w:hAnsi="Times New Roman"/>
          <w:sz w:val="24"/>
          <w:szCs w:val="24"/>
        </w:rPr>
        <w:t xml:space="preserve"> air tinggi sehingga proses pengeringan tidak merata pada permukaan kunir putih</w:t>
      </w:r>
      <w:r>
        <w:rPr>
          <w:rFonts w:ascii="Times New Roman" w:hAnsi="Times New Roman"/>
          <w:i/>
          <w:sz w:val="24"/>
          <w:szCs w:val="24"/>
        </w:rPr>
        <w:t>.</w:t>
      </w:r>
    </w:p>
    <w:p w:rsidR="00C853AD" w:rsidRDefault="00C853AD" w:rsidP="007F5EFE">
      <w:pPr>
        <w:autoSpaceDE w:val="0"/>
        <w:autoSpaceDN w:val="0"/>
        <w:adjustRightInd w:val="0"/>
        <w:spacing w:line="360" w:lineRule="auto"/>
        <w:ind w:firstLine="851"/>
        <w:jc w:val="both"/>
        <w:rPr>
          <w:rFonts w:ascii="PalatinoLinotype-Roman" w:hAnsi="PalatinoLinotype-Roman" w:cs="PalatinoLinotype-Roman"/>
          <w:lang w:val="id-ID"/>
        </w:rPr>
      </w:pPr>
      <w:r>
        <w:rPr>
          <w:rFonts w:ascii="Times New Roman" w:hAnsi="Times New Roman" w:cs="Times New Roman"/>
          <w:sz w:val="24"/>
          <w:szCs w:val="24"/>
        </w:rPr>
        <w:t xml:space="preserve">Kadar air kunir putih secara keseluruhan sekitar </w:t>
      </w:r>
      <w:r>
        <w:rPr>
          <w:rFonts w:ascii="Times New Roman" w:eastAsia="Times New Roman" w:hAnsi="Times New Roman" w:cs="Times New Roman"/>
          <w:color w:val="000000"/>
          <w:sz w:val="24"/>
          <w:szCs w:val="24"/>
        </w:rPr>
        <w:t>9</w:t>
      </w:r>
      <w:proofErr w:type="gramStart"/>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94</w:t>
      </w:r>
      <w:proofErr w:type="gramEnd"/>
      <w:r>
        <w:rPr>
          <w:rFonts w:ascii="Times New Roman" w:eastAsia="Times New Roman" w:hAnsi="Times New Roman" w:cs="Times New Roman"/>
          <w:color w:val="000000"/>
          <w:sz w:val="24"/>
          <w:szCs w:val="24"/>
        </w:rPr>
        <w:t>% - 13</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57%</w:t>
      </w:r>
      <w:r>
        <w:rPr>
          <w:rFonts w:ascii="Times New Roman" w:hAnsi="Times New Roman" w:cs="Times New Roman"/>
          <w:sz w:val="24"/>
          <w:szCs w:val="24"/>
        </w:rPr>
        <w:t xml:space="preserve">. Berdasarkan hasil pengujian kadar air menunjukkan bahwa komponen air yang dihasilkan pada bubuk kunir putih lebih rendah dari komponen air pada kunyit segar yang menurut Pradeep </w:t>
      </w:r>
      <w:r>
        <w:rPr>
          <w:rFonts w:ascii="Times New Roman" w:hAnsi="Times New Roman" w:cs="Times New Roman"/>
          <w:i/>
          <w:iCs/>
          <w:sz w:val="24"/>
          <w:szCs w:val="24"/>
        </w:rPr>
        <w:t>et al</w:t>
      </w:r>
      <w:r>
        <w:rPr>
          <w:rFonts w:ascii="Times New Roman" w:hAnsi="Times New Roman" w:cs="Times New Roman"/>
          <w:sz w:val="24"/>
          <w:szCs w:val="24"/>
        </w:rPr>
        <w:t>. (2016) sebesar 80% sampai 82,5% dan memenuhi SNI 01-3709-1995 mengenai syarat mutu rempah-rempah bubuk yang menyatakan bahwa kadar air maksimal 12%. Kadar air yang melebihi 12% dinyatakan kurang sesuai dengan SNI. Hal tersebut diduga saat pengeringan kunir putih tidak merata karena proses pengeringan sinar matahari dipengaruhi oleh suhu dan lama pengeringan</w:t>
      </w:r>
      <w:r>
        <w:rPr>
          <w:rFonts w:ascii="PalatinoLinotype-Roman" w:hAnsi="PalatinoLinotype-Roman" w:cs="PalatinoLinotype-Roman"/>
        </w:rPr>
        <w:t xml:space="preserve"> </w:t>
      </w:r>
      <w:r>
        <w:rPr>
          <w:rFonts w:ascii="Times New Roman" w:hAnsi="Times New Roman" w:cs="Times New Roman"/>
          <w:sz w:val="24"/>
          <w:szCs w:val="24"/>
        </w:rPr>
        <w:t xml:space="preserve">(Huriawati </w:t>
      </w:r>
      <w:r>
        <w:rPr>
          <w:rFonts w:ascii="Times New Roman" w:hAnsi="Times New Roman" w:cs="Times New Roman"/>
          <w:bCs/>
          <w:sz w:val="24"/>
          <w:szCs w:val="24"/>
        </w:rPr>
        <w:t>e</w:t>
      </w:r>
      <w:r>
        <w:rPr>
          <w:rFonts w:ascii="Times New Roman" w:hAnsi="Times New Roman"/>
          <w:i/>
          <w:sz w:val="24"/>
          <w:szCs w:val="24"/>
        </w:rPr>
        <w:t>t al.</w:t>
      </w:r>
      <w:r>
        <w:rPr>
          <w:rFonts w:ascii="Times New Roman" w:hAnsi="Times New Roman" w:cs="Times New Roman"/>
          <w:bCs/>
          <w:sz w:val="24"/>
          <w:szCs w:val="24"/>
        </w:rPr>
        <w:t xml:space="preserve"> </w:t>
      </w:r>
      <w:r>
        <w:rPr>
          <w:rFonts w:ascii="Times New Roman" w:hAnsi="Times New Roman" w:cs="Times New Roman"/>
          <w:sz w:val="24"/>
          <w:szCs w:val="24"/>
        </w:rPr>
        <w:t>2016)</w:t>
      </w:r>
      <w:r>
        <w:rPr>
          <w:rFonts w:ascii="Times New Roman" w:hAnsi="Times New Roman"/>
          <w:i/>
          <w:sz w:val="24"/>
          <w:szCs w:val="24"/>
        </w:rPr>
        <w:t>.</w:t>
      </w:r>
      <w:r>
        <w:rPr>
          <w:rFonts w:ascii="PalatinoLinotype-Roman" w:hAnsi="PalatinoLinotype-Roman" w:cs="PalatinoLinotype-Roman"/>
        </w:rPr>
        <w:t xml:space="preserve"> </w:t>
      </w:r>
    </w:p>
    <w:p w:rsidR="00C853AD" w:rsidRPr="007F5EFE" w:rsidRDefault="00C853AD" w:rsidP="007F5EFE">
      <w:pPr>
        <w:pStyle w:val="ListParagraph"/>
        <w:numPr>
          <w:ilvl w:val="0"/>
          <w:numId w:val="26"/>
        </w:numPr>
        <w:tabs>
          <w:tab w:val="left" w:pos="284"/>
        </w:tabs>
        <w:spacing w:after="0" w:line="360" w:lineRule="auto"/>
        <w:ind w:left="284" w:hanging="284"/>
        <w:jc w:val="both"/>
        <w:rPr>
          <w:rFonts w:ascii="Times New Roman" w:hAnsi="Times New Roman" w:cs="Times New Roman"/>
          <w:b/>
          <w:sz w:val="24"/>
          <w:szCs w:val="24"/>
        </w:rPr>
      </w:pPr>
      <w:r w:rsidRPr="007F5EFE">
        <w:rPr>
          <w:rFonts w:ascii="Times New Roman" w:hAnsi="Times New Roman" w:cs="Times New Roman"/>
          <w:b/>
          <w:sz w:val="24"/>
          <w:szCs w:val="24"/>
        </w:rPr>
        <w:t>Aktivitas Antioksidan Kunir Putih dari  Jenis Tanah Tempat Tumbuh Kunir Putih</w:t>
      </w:r>
    </w:p>
    <w:p w:rsidR="00C853AD" w:rsidRDefault="00C853AD" w:rsidP="007F5EFE">
      <w:pPr>
        <w:pStyle w:val="ListParagraph"/>
        <w:tabs>
          <w:tab w:val="left" w:pos="180"/>
        </w:tabs>
        <w:spacing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t>Hasil pengujian aktivitas antioksidan pada kunir putih</w:t>
      </w:r>
      <w:r>
        <w:rPr>
          <w:rFonts w:ascii="Times New Roman" w:hAnsi="Times New Roman" w:cs="Times New Roman"/>
          <w:i/>
          <w:sz w:val="24"/>
          <w:szCs w:val="24"/>
        </w:rPr>
        <w:t xml:space="preserve"> </w:t>
      </w:r>
      <w:r>
        <w:rPr>
          <w:rFonts w:ascii="Times New Roman" w:hAnsi="Times New Roman" w:cs="Times New Roman"/>
          <w:sz w:val="24"/>
          <w:szCs w:val="24"/>
        </w:rPr>
        <w:t xml:space="preserve">dapat dilihat pada Tabel </w:t>
      </w:r>
      <w:r w:rsidR="007F5EFE">
        <w:rPr>
          <w:rFonts w:ascii="Times New Roman" w:hAnsi="Times New Roman" w:cs="Times New Roman"/>
          <w:sz w:val="24"/>
          <w:szCs w:val="24"/>
        </w:rPr>
        <w:t>2</w:t>
      </w:r>
      <w:r>
        <w:rPr>
          <w:rFonts w:ascii="Times New Roman" w:hAnsi="Times New Roman" w:cs="Times New Roman"/>
          <w:sz w:val="24"/>
          <w:szCs w:val="24"/>
        </w:rPr>
        <w:t>.</w:t>
      </w:r>
    </w:p>
    <w:p w:rsidR="00C853AD" w:rsidRDefault="00C853AD" w:rsidP="007F5EFE">
      <w:pPr>
        <w:pStyle w:val="ListParagraph"/>
        <w:tabs>
          <w:tab w:val="left" w:pos="720"/>
        </w:tabs>
        <w:spacing w:after="0" w:line="360" w:lineRule="auto"/>
        <w:ind w:left="0" w:firstLine="12"/>
        <w:jc w:val="center"/>
        <w:rPr>
          <w:rFonts w:ascii="Times New Roman" w:hAnsi="Times New Roman" w:cs="Times New Roman"/>
          <w:sz w:val="24"/>
          <w:szCs w:val="24"/>
        </w:rPr>
      </w:pPr>
      <w:r>
        <w:rPr>
          <w:rFonts w:ascii="Times New Roman" w:hAnsi="Times New Roman" w:cs="Times New Roman"/>
          <w:sz w:val="24"/>
          <w:szCs w:val="24"/>
        </w:rPr>
        <w:t xml:space="preserve">Tabel </w:t>
      </w:r>
      <w:r w:rsidR="007F5EFE">
        <w:rPr>
          <w:rFonts w:ascii="Times New Roman" w:hAnsi="Times New Roman" w:cs="Times New Roman"/>
          <w:sz w:val="24"/>
          <w:szCs w:val="24"/>
        </w:rPr>
        <w:t>2</w:t>
      </w:r>
      <w:r>
        <w:rPr>
          <w:rFonts w:ascii="Times New Roman" w:hAnsi="Times New Roman" w:cs="Times New Roman"/>
          <w:sz w:val="24"/>
          <w:szCs w:val="24"/>
        </w:rPr>
        <w:t>. Aktivitas antioksidan kunir putih</w:t>
      </w:r>
    </w:p>
    <w:tbl>
      <w:tblPr>
        <w:tblW w:w="8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1800"/>
        <w:gridCol w:w="1844"/>
        <w:gridCol w:w="1843"/>
      </w:tblGrid>
      <w:tr w:rsidR="00C853AD" w:rsidTr="00C853AD">
        <w:trPr>
          <w:trHeight w:val="497"/>
        </w:trPr>
        <w:tc>
          <w:tcPr>
            <w:tcW w:w="2850" w:type="dxa"/>
            <w:vMerge w:val="restart"/>
            <w:tcBorders>
              <w:top w:val="single" w:sz="4" w:space="0" w:color="auto"/>
              <w:left w:val="nil"/>
              <w:bottom w:val="single" w:sz="4" w:space="0" w:color="auto"/>
              <w:right w:val="nil"/>
            </w:tcBorders>
            <w:noWrap/>
            <w:vAlign w:val="center"/>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Sampel</w:t>
            </w:r>
          </w:p>
        </w:tc>
        <w:tc>
          <w:tcPr>
            <w:tcW w:w="5484" w:type="dxa"/>
            <w:gridSpan w:val="3"/>
            <w:tcBorders>
              <w:top w:val="single" w:sz="4" w:space="0" w:color="auto"/>
              <w:left w:val="nil"/>
              <w:bottom w:val="single" w:sz="4" w:space="0" w:color="auto"/>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Aktivitas Antioksidan </w:t>
            </w:r>
            <w:r>
              <w:rPr>
                <w:rFonts w:ascii="Times New Roman" w:eastAsia="Times New Roman" w:hAnsi="Times New Roman" w:cs="Times New Roman"/>
                <w:color w:val="000000"/>
                <w:sz w:val="24"/>
                <w:szCs w:val="24"/>
              </w:rPr>
              <w:t>(% RSA)</w:t>
            </w:r>
          </w:p>
        </w:tc>
      </w:tr>
      <w:tr w:rsidR="00C853AD" w:rsidTr="00C853AD">
        <w:trPr>
          <w:trHeight w:val="497"/>
        </w:trPr>
        <w:tc>
          <w:tcPr>
            <w:tcW w:w="2850" w:type="dxa"/>
            <w:vMerge/>
            <w:tcBorders>
              <w:top w:val="single" w:sz="4" w:space="0" w:color="auto"/>
              <w:left w:val="nil"/>
              <w:bottom w:val="single" w:sz="4" w:space="0" w:color="auto"/>
              <w:right w:val="nil"/>
            </w:tcBorders>
            <w:vAlign w:val="center"/>
            <w:hideMark/>
          </w:tcPr>
          <w:p w:rsidR="00C853AD" w:rsidRDefault="00C853AD" w:rsidP="007F5EFE">
            <w:pPr>
              <w:spacing w:after="0" w:line="360" w:lineRule="auto"/>
              <w:rPr>
                <w:rFonts w:ascii="Times New Roman" w:eastAsia="Times New Roman" w:hAnsi="Times New Roman" w:cs="Times New Roman"/>
                <w:color w:val="000000"/>
                <w:sz w:val="24"/>
                <w:szCs w:val="24"/>
                <w:lang w:val="id-ID"/>
              </w:rPr>
            </w:pPr>
          </w:p>
        </w:tc>
        <w:tc>
          <w:tcPr>
            <w:tcW w:w="1799"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Liat</w:t>
            </w:r>
          </w:p>
        </w:tc>
        <w:tc>
          <w:tcPr>
            <w:tcW w:w="1843"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Kapur</w:t>
            </w:r>
          </w:p>
        </w:tc>
        <w:tc>
          <w:tcPr>
            <w:tcW w:w="1842"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Pasir</w:t>
            </w:r>
          </w:p>
        </w:tc>
      </w:tr>
      <w:tr w:rsidR="00C853AD" w:rsidTr="00C853AD">
        <w:trPr>
          <w:trHeight w:val="497"/>
        </w:trPr>
        <w:tc>
          <w:tcPr>
            <w:tcW w:w="2850" w:type="dxa"/>
            <w:tcBorders>
              <w:top w:val="single" w:sz="4" w:space="0" w:color="auto"/>
              <w:left w:val="nil"/>
              <w:bottom w:val="nil"/>
              <w:right w:val="nil"/>
            </w:tcBorders>
            <w:noWrap/>
            <w:vAlign w:val="center"/>
            <w:hideMark/>
          </w:tcPr>
          <w:p w:rsidR="00C853AD" w:rsidRDefault="00C853AD" w:rsidP="007F5EFE">
            <w:pPr>
              <w:spacing w:line="360" w:lineRule="auto"/>
              <w:ind w:hanging="1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Empu </w:t>
            </w:r>
            <w:r>
              <w:rPr>
                <w:rFonts w:ascii="Times New Roman" w:eastAsia="Times New Roman" w:hAnsi="Times New Roman" w:cs="Times New Roman"/>
                <w:i/>
                <w:color w:val="000000"/>
                <w:sz w:val="24"/>
                <w:szCs w:val="24"/>
              </w:rPr>
              <w:t xml:space="preserve">Blanching </w:t>
            </w:r>
          </w:p>
        </w:tc>
        <w:tc>
          <w:tcPr>
            <w:tcW w:w="1799" w:type="dxa"/>
            <w:tcBorders>
              <w:top w:val="single" w:sz="4" w:space="0" w:color="auto"/>
              <w:left w:val="nil"/>
              <w:bottom w:val="nil"/>
              <w:right w:val="nil"/>
            </w:tcBorders>
            <w:noWrap/>
            <w:vAlign w:val="bottom"/>
            <w:hideMark/>
          </w:tcPr>
          <w:p w:rsidR="00C853AD" w:rsidRDefault="00C853AD" w:rsidP="007F5EFE">
            <w:pPr>
              <w:spacing w:line="360" w:lineRule="auto"/>
              <w:ind w:hanging="272"/>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82,38</w:t>
            </w:r>
            <w:r>
              <w:rPr>
                <w:rFonts w:ascii="Times New Roman" w:hAnsi="Times New Roman" w:cs="Times New Roman"/>
                <w:color w:val="000000"/>
                <w:sz w:val="24"/>
                <w:szCs w:val="24"/>
                <w:vertAlign w:val="superscript"/>
              </w:rPr>
              <w:t>j</w:t>
            </w:r>
            <w:r>
              <w:rPr>
                <w:rFonts w:ascii="Times New Roman" w:hAnsi="Times New Roman" w:cs="Times New Roman"/>
                <w:sz w:val="24"/>
                <w:szCs w:val="24"/>
              </w:rPr>
              <w:t>±0</w:t>
            </w:r>
            <w:r>
              <w:rPr>
                <w:rFonts w:ascii="Times New Roman" w:hAnsi="Times New Roman" w:cs="Times New Roman"/>
                <w:color w:val="000000"/>
                <w:sz w:val="24"/>
                <w:szCs w:val="24"/>
              </w:rPr>
              <w:t>,32</w:t>
            </w:r>
          </w:p>
        </w:tc>
        <w:tc>
          <w:tcPr>
            <w:tcW w:w="1843" w:type="dxa"/>
            <w:tcBorders>
              <w:top w:val="single" w:sz="4" w:space="0" w:color="auto"/>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79,98</w:t>
            </w:r>
            <w:r>
              <w:rPr>
                <w:rFonts w:ascii="Times New Roman" w:hAnsi="Times New Roman" w:cs="Times New Roman"/>
                <w:color w:val="000000"/>
                <w:sz w:val="24"/>
                <w:szCs w:val="24"/>
                <w:vertAlign w:val="superscript"/>
              </w:rPr>
              <w:t>hi</w:t>
            </w:r>
            <w:r>
              <w:rPr>
                <w:rFonts w:ascii="Times New Roman" w:hAnsi="Times New Roman" w:cs="Times New Roman"/>
                <w:sz w:val="24"/>
                <w:szCs w:val="24"/>
              </w:rPr>
              <w:t>±0</w:t>
            </w:r>
            <w:r>
              <w:rPr>
                <w:rFonts w:ascii="Times New Roman" w:hAnsi="Times New Roman" w:cs="Times New Roman"/>
                <w:color w:val="000000"/>
                <w:sz w:val="24"/>
                <w:szCs w:val="24"/>
              </w:rPr>
              <w:t>,84</w:t>
            </w:r>
          </w:p>
        </w:tc>
        <w:tc>
          <w:tcPr>
            <w:tcW w:w="1842" w:type="dxa"/>
            <w:tcBorders>
              <w:top w:val="single" w:sz="4" w:space="0" w:color="auto"/>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82,50</w:t>
            </w:r>
            <w:r>
              <w:rPr>
                <w:rFonts w:ascii="Times New Roman" w:hAnsi="Times New Roman" w:cs="Times New Roman"/>
                <w:color w:val="000000"/>
                <w:sz w:val="24"/>
                <w:szCs w:val="24"/>
                <w:vertAlign w:val="superscript"/>
              </w:rPr>
              <w:t>j</w:t>
            </w:r>
            <w:r>
              <w:rPr>
                <w:rFonts w:ascii="Times New Roman" w:hAnsi="Times New Roman" w:cs="Times New Roman"/>
                <w:sz w:val="24"/>
                <w:szCs w:val="24"/>
              </w:rPr>
              <w:t>±0</w:t>
            </w:r>
            <w:r>
              <w:rPr>
                <w:rFonts w:ascii="Times New Roman" w:hAnsi="Times New Roman" w:cs="Times New Roman"/>
                <w:color w:val="000000"/>
                <w:sz w:val="24"/>
                <w:szCs w:val="24"/>
              </w:rPr>
              <w:t>,76</w:t>
            </w:r>
          </w:p>
        </w:tc>
      </w:tr>
      <w:tr w:rsidR="00C853AD" w:rsidTr="00C853AD">
        <w:trPr>
          <w:trHeight w:val="497"/>
        </w:trPr>
        <w:tc>
          <w:tcPr>
            <w:tcW w:w="2850"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EEmpu Tanpa </w:t>
            </w:r>
            <w:r>
              <w:rPr>
                <w:rFonts w:ascii="Times New Roman" w:eastAsia="Times New Roman" w:hAnsi="Times New Roman" w:cs="Times New Roman"/>
                <w:i/>
                <w:color w:val="000000"/>
                <w:sz w:val="24"/>
                <w:szCs w:val="24"/>
              </w:rPr>
              <w:t xml:space="preserve">Blanching </w:t>
            </w:r>
          </w:p>
        </w:tc>
        <w:tc>
          <w:tcPr>
            <w:tcW w:w="1799" w:type="dxa"/>
            <w:tcBorders>
              <w:top w:val="nil"/>
              <w:left w:val="nil"/>
              <w:bottom w:val="nil"/>
              <w:right w:val="nil"/>
            </w:tcBorders>
            <w:noWrap/>
            <w:vAlign w:val="bottom"/>
            <w:hideMark/>
          </w:tcPr>
          <w:p w:rsidR="00C853AD" w:rsidRDefault="00C853AD" w:rsidP="007F5EFE">
            <w:pPr>
              <w:spacing w:line="360" w:lineRule="auto"/>
              <w:ind w:hanging="272"/>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80,59</w:t>
            </w:r>
            <w:r>
              <w:rPr>
                <w:rFonts w:ascii="Times New Roman" w:hAnsi="Times New Roman" w:cs="Times New Roman"/>
                <w:color w:val="000000"/>
                <w:sz w:val="24"/>
                <w:szCs w:val="24"/>
                <w:vertAlign w:val="superscript"/>
              </w:rPr>
              <w:t>i</w:t>
            </w:r>
            <w:r>
              <w:rPr>
                <w:rFonts w:ascii="Times New Roman" w:hAnsi="Times New Roman" w:cs="Times New Roman"/>
                <w:sz w:val="24"/>
                <w:szCs w:val="24"/>
              </w:rPr>
              <w:t>±0</w:t>
            </w:r>
            <w:r>
              <w:rPr>
                <w:rFonts w:ascii="Times New Roman" w:hAnsi="Times New Roman" w:cs="Times New Roman"/>
                <w:color w:val="000000"/>
                <w:sz w:val="24"/>
                <w:szCs w:val="24"/>
              </w:rPr>
              <w:t>,59</w:t>
            </w:r>
          </w:p>
        </w:tc>
        <w:tc>
          <w:tcPr>
            <w:tcW w:w="1843"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78,83</w:t>
            </w:r>
            <w:r>
              <w:rPr>
                <w:rFonts w:ascii="Times New Roman" w:hAnsi="Times New Roman" w:cs="Times New Roman"/>
                <w:color w:val="000000"/>
                <w:sz w:val="24"/>
                <w:szCs w:val="24"/>
                <w:vertAlign w:val="superscript"/>
              </w:rPr>
              <w:t>gh</w:t>
            </w:r>
            <w:r>
              <w:rPr>
                <w:rFonts w:ascii="Times New Roman" w:hAnsi="Times New Roman" w:cs="Times New Roman"/>
                <w:sz w:val="24"/>
                <w:szCs w:val="24"/>
              </w:rPr>
              <w:t>±0</w:t>
            </w:r>
            <w:r>
              <w:rPr>
                <w:rFonts w:ascii="Times New Roman" w:hAnsi="Times New Roman" w:cs="Times New Roman"/>
                <w:color w:val="000000"/>
                <w:sz w:val="24"/>
                <w:szCs w:val="24"/>
              </w:rPr>
              <w:t>,22</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80,40</w:t>
            </w:r>
            <w:r>
              <w:rPr>
                <w:rFonts w:ascii="Times New Roman" w:hAnsi="Times New Roman" w:cs="Times New Roman"/>
                <w:color w:val="000000"/>
                <w:sz w:val="24"/>
                <w:szCs w:val="24"/>
                <w:vertAlign w:val="superscript"/>
              </w:rPr>
              <w:t>hi</w:t>
            </w:r>
            <w:r>
              <w:rPr>
                <w:rFonts w:ascii="Times New Roman" w:hAnsi="Times New Roman" w:cs="Times New Roman"/>
                <w:sz w:val="24"/>
                <w:szCs w:val="24"/>
              </w:rPr>
              <w:t>±0</w:t>
            </w:r>
            <w:r>
              <w:rPr>
                <w:rFonts w:ascii="Times New Roman" w:hAnsi="Times New Roman" w:cs="Times New Roman"/>
                <w:color w:val="000000"/>
                <w:sz w:val="24"/>
                <w:szCs w:val="24"/>
              </w:rPr>
              <w:t>,75</w:t>
            </w:r>
          </w:p>
        </w:tc>
      </w:tr>
      <w:tr w:rsidR="00C853AD" w:rsidTr="00C853AD">
        <w:trPr>
          <w:trHeight w:val="497"/>
        </w:trPr>
        <w:tc>
          <w:tcPr>
            <w:tcW w:w="2850"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1 </w:t>
            </w:r>
            <w:r>
              <w:rPr>
                <w:rFonts w:ascii="Times New Roman" w:eastAsia="Times New Roman" w:hAnsi="Times New Roman" w:cs="Times New Roman"/>
                <w:i/>
                <w:color w:val="000000"/>
                <w:sz w:val="24"/>
                <w:szCs w:val="24"/>
              </w:rPr>
              <w:t xml:space="preserve">Blanching </w:t>
            </w:r>
          </w:p>
        </w:tc>
        <w:tc>
          <w:tcPr>
            <w:tcW w:w="1799" w:type="dxa"/>
            <w:tcBorders>
              <w:top w:val="nil"/>
              <w:left w:val="nil"/>
              <w:bottom w:val="nil"/>
              <w:right w:val="nil"/>
            </w:tcBorders>
            <w:noWrap/>
            <w:vAlign w:val="bottom"/>
            <w:hideMark/>
          </w:tcPr>
          <w:p w:rsidR="00C853AD" w:rsidRDefault="00C853AD" w:rsidP="007F5EFE">
            <w:pPr>
              <w:spacing w:line="360" w:lineRule="auto"/>
              <w:ind w:hanging="92"/>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80,18</w:t>
            </w:r>
            <w:r>
              <w:rPr>
                <w:rFonts w:ascii="Times New Roman" w:hAnsi="Times New Roman" w:cs="Times New Roman"/>
                <w:color w:val="000000"/>
                <w:sz w:val="24"/>
                <w:szCs w:val="24"/>
                <w:vertAlign w:val="superscript"/>
              </w:rPr>
              <w:t>hi</w:t>
            </w:r>
            <w:r>
              <w:rPr>
                <w:rFonts w:ascii="Times New Roman" w:hAnsi="Times New Roman" w:cs="Times New Roman"/>
                <w:sz w:val="24"/>
                <w:szCs w:val="24"/>
              </w:rPr>
              <w:t>±0</w:t>
            </w:r>
            <w:r>
              <w:rPr>
                <w:rFonts w:ascii="Times New Roman" w:hAnsi="Times New Roman" w:cs="Times New Roman"/>
                <w:color w:val="000000"/>
                <w:sz w:val="24"/>
                <w:szCs w:val="24"/>
              </w:rPr>
              <w:t>,25</w:t>
            </w:r>
          </w:p>
        </w:tc>
        <w:tc>
          <w:tcPr>
            <w:tcW w:w="1843" w:type="dxa"/>
            <w:tcBorders>
              <w:top w:val="nil"/>
              <w:left w:val="nil"/>
              <w:bottom w:val="nil"/>
              <w:right w:val="nil"/>
            </w:tcBorders>
            <w:noWrap/>
            <w:vAlign w:val="bottom"/>
            <w:hideMark/>
          </w:tcPr>
          <w:p w:rsidR="00C853AD" w:rsidRDefault="00C853AD" w:rsidP="007F5EFE">
            <w:pPr>
              <w:spacing w:line="360" w:lineRule="auto"/>
              <w:ind w:hanging="8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77,23</w:t>
            </w:r>
            <w:r>
              <w:rPr>
                <w:rFonts w:ascii="Times New Roman" w:hAnsi="Times New Roman" w:cs="Times New Roman"/>
                <w:color w:val="000000"/>
                <w:sz w:val="24"/>
                <w:szCs w:val="24"/>
                <w:vertAlign w:val="superscript"/>
              </w:rPr>
              <w:t>f</w:t>
            </w:r>
            <w:r>
              <w:rPr>
                <w:rFonts w:ascii="Times New Roman" w:hAnsi="Times New Roman" w:cs="Times New Roman"/>
                <w:sz w:val="24"/>
                <w:szCs w:val="24"/>
              </w:rPr>
              <w:t>±0</w:t>
            </w:r>
            <w:r>
              <w:rPr>
                <w:rFonts w:ascii="Times New Roman" w:hAnsi="Times New Roman" w:cs="Times New Roman"/>
                <w:color w:val="000000"/>
                <w:sz w:val="24"/>
                <w:szCs w:val="24"/>
              </w:rPr>
              <w:t>,59</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75,47</w:t>
            </w:r>
            <w:r>
              <w:rPr>
                <w:rFonts w:ascii="Times New Roman" w:hAnsi="Times New Roman" w:cs="Times New Roman"/>
                <w:color w:val="000000"/>
                <w:sz w:val="24"/>
                <w:szCs w:val="24"/>
                <w:vertAlign w:val="superscript"/>
              </w:rPr>
              <w:t>de</w:t>
            </w:r>
            <w:r>
              <w:rPr>
                <w:rFonts w:ascii="Times New Roman" w:hAnsi="Times New Roman" w:cs="Times New Roman"/>
                <w:sz w:val="24"/>
                <w:szCs w:val="24"/>
              </w:rPr>
              <w:t>±0</w:t>
            </w:r>
            <w:r>
              <w:rPr>
                <w:rFonts w:ascii="Times New Roman" w:hAnsi="Times New Roman" w:cs="Times New Roman"/>
                <w:color w:val="000000"/>
                <w:sz w:val="24"/>
                <w:szCs w:val="24"/>
              </w:rPr>
              <w:t>,22</w:t>
            </w:r>
          </w:p>
        </w:tc>
      </w:tr>
      <w:tr w:rsidR="00C853AD" w:rsidTr="00C853AD">
        <w:trPr>
          <w:trHeight w:val="497"/>
        </w:trPr>
        <w:tc>
          <w:tcPr>
            <w:tcW w:w="2850"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1 Tanpa </w:t>
            </w:r>
            <w:r>
              <w:rPr>
                <w:rFonts w:ascii="Times New Roman" w:eastAsia="Times New Roman" w:hAnsi="Times New Roman" w:cs="Times New Roman"/>
                <w:i/>
                <w:color w:val="000000"/>
                <w:sz w:val="24"/>
                <w:szCs w:val="24"/>
              </w:rPr>
              <w:t xml:space="preserve">Blanching </w:t>
            </w:r>
          </w:p>
        </w:tc>
        <w:tc>
          <w:tcPr>
            <w:tcW w:w="1799" w:type="dxa"/>
            <w:tcBorders>
              <w:top w:val="nil"/>
              <w:left w:val="nil"/>
              <w:bottom w:val="nil"/>
              <w:right w:val="nil"/>
            </w:tcBorders>
            <w:noWrap/>
            <w:vAlign w:val="bottom"/>
            <w:hideMark/>
          </w:tcPr>
          <w:p w:rsidR="00C853AD" w:rsidRDefault="00C853AD" w:rsidP="007F5EFE">
            <w:pPr>
              <w:spacing w:line="360" w:lineRule="auto"/>
              <w:ind w:hanging="107"/>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79,09</w:t>
            </w:r>
            <w:r>
              <w:rPr>
                <w:rFonts w:ascii="Times New Roman" w:hAnsi="Times New Roman" w:cs="Times New Roman"/>
                <w:color w:val="000000"/>
                <w:sz w:val="24"/>
                <w:szCs w:val="24"/>
                <w:vertAlign w:val="superscript"/>
              </w:rPr>
              <w:t>gh</w:t>
            </w:r>
            <w:r>
              <w:rPr>
                <w:rFonts w:ascii="Times New Roman" w:hAnsi="Times New Roman" w:cs="Times New Roman"/>
                <w:sz w:val="24"/>
                <w:szCs w:val="24"/>
              </w:rPr>
              <w:t>±0</w:t>
            </w:r>
            <w:r>
              <w:rPr>
                <w:rFonts w:ascii="Times New Roman" w:hAnsi="Times New Roman" w:cs="Times New Roman"/>
                <w:color w:val="000000"/>
                <w:sz w:val="24"/>
                <w:szCs w:val="24"/>
              </w:rPr>
              <w:t>,09</w:t>
            </w:r>
          </w:p>
        </w:tc>
        <w:tc>
          <w:tcPr>
            <w:tcW w:w="1843" w:type="dxa"/>
            <w:tcBorders>
              <w:top w:val="nil"/>
              <w:left w:val="nil"/>
              <w:bottom w:val="nil"/>
              <w:right w:val="nil"/>
            </w:tcBorders>
            <w:noWrap/>
            <w:vAlign w:val="bottom"/>
            <w:hideMark/>
          </w:tcPr>
          <w:p w:rsidR="00C853AD" w:rsidRDefault="00C853AD" w:rsidP="007F5EFE">
            <w:pPr>
              <w:spacing w:line="360" w:lineRule="auto"/>
              <w:ind w:hanging="8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75,74</w:t>
            </w:r>
            <w:r>
              <w:rPr>
                <w:rFonts w:ascii="Times New Roman" w:hAnsi="Times New Roman" w:cs="Times New Roman"/>
                <w:color w:val="000000"/>
                <w:sz w:val="24"/>
                <w:szCs w:val="24"/>
                <w:vertAlign w:val="superscript"/>
              </w:rPr>
              <w:t>e</w:t>
            </w:r>
            <w:r>
              <w:rPr>
                <w:rFonts w:ascii="Times New Roman" w:hAnsi="Times New Roman" w:cs="Times New Roman"/>
                <w:sz w:val="24"/>
                <w:szCs w:val="24"/>
              </w:rPr>
              <w:t>±0</w:t>
            </w:r>
            <w:r>
              <w:rPr>
                <w:rFonts w:ascii="Times New Roman" w:hAnsi="Times New Roman" w:cs="Times New Roman"/>
                <w:color w:val="000000"/>
                <w:sz w:val="24"/>
                <w:szCs w:val="24"/>
              </w:rPr>
              <w:t>,30</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75,12</w:t>
            </w:r>
            <w:r>
              <w:rPr>
                <w:rFonts w:ascii="Times New Roman" w:hAnsi="Times New Roman" w:cs="Times New Roman"/>
                <w:color w:val="000000"/>
                <w:sz w:val="24"/>
                <w:szCs w:val="24"/>
                <w:vertAlign w:val="superscript"/>
              </w:rPr>
              <w:t>de</w:t>
            </w:r>
            <w:r>
              <w:rPr>
                <w:rFonts w:ascii="Times New Roman" w:hAnsi="Times New Roman" w:cs="Times New Roman"/>
                <w:sz w:val="24"/>
                <w:szCs w:val="24"/>
              </w:rPr>
              <w:t>±2</w:t>
            </w:r>
            <w:r>
              <w:rPr>
                <w:rFonts w:ascii="Times New Roman" w:hAnsi="Times New Roman" w:cs="Times New Roman"/>
                <w:color w:val="000000"/>
                <w:sz w:val="24"/>
                <w:szCs w:val="24"/>
              </w:rPr>
              <w:t>,21</w:t>
            </w:r>
          </w:p>
        </w:tc>
      </w:tr>
      <w:tr w:rsidR="00C853AD" w:rsidTr="00C853AD">
        <w:trPr>
          <w:trHeight w:val="497"/>
        </w:trPr>
        <w:tc>
          <w:tcPr>
            <w:tcW w:w="2850" w:type="dxa"/>
            <w:tcBorders>
              <w:top w:val="nil"/>
              <w:left w:val="nil"/>
              <w:bottom w:val="nil"/>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2 </w:t>
            </w:r>
            <w:r>
              <w:rPr>
                <w:rFonts w:ascii="Times New Roman" w:eastAsia="Times New Roman" w:hAnsi="Times New Roman" w:cs="Times New Roman"/>
                <w:i/>
                <w:color w:val="000000"/>
                <w:sz w:val="24"/>
                <w:szCs w:val="24"/>
              </w:rPr>
              <w:t xml:space="preserve">Blanching </w:t>
            </w:r>
          </w:p>
        </w:tc>
        <w:tc>
          <w:tcPr>
            <w:tcW w:w="1799" w:type="dxa"/>
            <w:tcBorders>
              <w:top w:val="nil"/>
              <w:left w:val="nil"/>
              <w:bottom w:val="nil"/>
              <w:right w:val="nil"/>
            </w:tcBorders>
            <w:noWrap/>
            <w:vAlign w:val="bottom"/>
            <w:hideMark/>
          </w:tcPr>
          <w:p w:rsidR="00C853AD" w:rsidRDefault="00C853AD" w:rsidP="007F5EFE">
            <w:pPr>
              <w:spacing w:line="360" w:lineRule="auto"/>
              <w:ind w:hanging="107"/>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77,76</w:t>
            </w:r>
            <w:r>
              <w:rPr>
                <w:rFonts w:ascii="Times New Roman" w:hAnsi="Times New Roman" w:cs="Times New Roman"/>
                <w:color w:val="000000"/>
                <w:sz w:val="24"/>
                <w:szCs w:val="24"/>
                <w:vertAlign w:val="superscript"/>
              </w:rPr>
              <w:t>fg</w:t>
            </w:r>
            <w:r>
              <w:rPr>
                <w:rFonts w:ascii="Times New Roman" w:hAnsi="Times New Roman" w:cs="Times New Roman"/>
                <w:sz w:val="24"/>
                <w:szCs w:val="24"/>
              </w:rPr>
              <w:t>±0</w:t>
            </w:r>
            <w:r>
              <w:rPr>
                <w:rFonts w:ascii="Times New Roman" w:hAnsi="Times New Roman" w:cs="Times New Roman"/>
                <w:color w:val="000000"/>
                <w:sz w:val="24"/>
                <w:szCs w:val="24"/>
              </w:rPr>
              <w:t>,18</w:t>
            </w:r>
          </w:p>
        </w:tc>
        <w:tc>
          <w:tcPr>
            <w:tcW w:w="1843" w:type="dxa"/>
            <w:tcBorders>
              <w:top w:val="nil"/>
              <w:left w:val="nil"/>
              <w:bottom w:val="nil"/>
              <w:right w:val="nil"/>
            </w:tcBorders>
            <w:noWrap/>
            <w:vAlign w:val="bottom"/>
            <w:hideMark/>
          </w:tcPr>
          <w:p w:rsidR="00C853AD" w:rsidRDefault="00C853AD" w:rsidP="007F5EFE">
            <w:pPr>
              <w:spacing w:line="360" w:lineRule="auto"/>
              <w:ind w:hanging="8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74,00</w:t>
            </w:r>
            <w:r>
              <w:rPr>
                <w:rFonts w:ascii="Times New Roman" w:hAnsi="Times New Roman" w:cs="Times New Roman"/>
                <w:color w:val="000000"/>
                <w:sz w:val="24"/>
                <w:szCs w:val="24"/>
                <w:vertAlign w:val="superscript"/>
              </w:rPr>
              <w:t>cd</w:t>
            </w:r>
            <w:r>
              <w:rPr>
                <w:rFonts w:ascii="Times New Roman" w:hAnsi="Times New Roman" w:cs="Times New Roman"/>
                <w:sz w:val="24"/>
                <w:szCs w:val="24"/>
              </w:rPr>
              <w:t>±0</w:t>
            </w:r>
            <w:r>
              <w:rPr>
                <w:rFonts w:ascii="Times New Roman" w:hAnsi="Times New Roman" w:cs="Times New Roman"/>
                <w:color w:val="000000"/>
                <w:sz w:val="24"/>
                <w:szCs w:val="24"/>
              </w:rPr>
              <w:t>,28</w:t>
            </w:r>
          </w:p>
        </w:tc>
        <w:tc>
          <w:tcPr>
            <w:tcW w:w="1842" w:type="dxa"/>
            <w:tcBorders>
              <w:top w:val="nil"/>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72,30</w:t>
            </w:r>
            <w:r>
              <w:rPr>
                <w:rFonts w:ascii="Times New Roman" w:hAnsi="Times New Roman" w:cs="Times New Roman"/>
                <w:color w:val="000000"/>
                <w:sz w:val="24"/>
                <w:szCs w:val="24"/>
                <w:vertAlign w:val="superscript"/>
              </w:rPr>
              <w:t>ab</w:t>
            </w:r>
            <w:r>
              <w:rPr>
                <w:rFonts w:ascii="Times New Roman" w:hAnsi="Times New Roman" w:cs="Times New Roman"/>
                <w:sz w:val="24"/>
                <w:szCs w:val="24"/>
              </w:rPr>
              <w:t>±0</w:t>
            </w:r>
            <w:r>
              <w:rPr>
                <w:rFonts w:ascii="Times New Roman" w:hAnsi="Times New Roman" w:cs="Times New Roman"/>
                <w:color w:val="000000"/>
                <w:sz w:val="24"/>
                <w:szCs w:val="24"/>
              </w:rPr>
              <w:t>,05</w:t>
            </w:r>
          </w:p>
        </w:tc>
      </w:tr>
      <w:tr w:rsidR="00C853AD" w:rsidTr="00C853AD">
        <w:trPr>
          <w:trHeight w:val="497"/>
        </w:trPr>
        <w:tc>
          <w:tcPr>
            <w:tcW w:w="2850" w:type="dxa"/>
            <w:tcBorders>
              <w:top w:val="nil"/>
              <w:left w:val="nil"/>
              <w:bottom w:val="single" w:sz="4" w:space="0" w:color="auto"/>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AAnakan 2 Tanpa </w:t>
            </w:r>
            <w:r>
              <w:rPr>
                <w:rFonts w:ascii="Times New Roman" w:eastAsia="Times New Roman" w:hAnsi="Times New Roman" w:cs="Times New Roman"/>
                <w:i/>
                <w:color w:val="000000"/>
                <w:sz w:val="24"/>
                <w:szCs w:val="24"/>
              </w:rPr>
              <w:t xml:space="preserve">Blanching </w:t>
            </w:r>
          </w:p>
        </w:tc>
        <w:tc>
          <w:tcPr>
            <w:tcW w:w="1799" w:type="dxa"/>
            <w:tcBorders>
              <w:top w:val="nil"/>
              <w:left w:val="nil"/>
              <w:bottom w:val="single" w:sz="4" w:space="0" w:color="auto"/>
              <w:right w:val="nil"/>
            </w:tcBorders>
            <w:noWrap/>
            <w:vAlign w:val="bottom"/>
            <w:hideMark/>
          </w:tcPr>
          <w:p w:rsidR="00C853AD" w:rsidRDefault="00C853AD" w:rsidP="007F5EFE">
            <w:pPr>
              <w:spacing w:line="360" w:lineRule="auto"/>
              <w:ind w:hanging="107"/>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75,56</w:t>
            </w:r>
            <w:r>
              <w:rPr>
                <w:rFonts w:ascii="Times New Roman" w:hAnsi="Times New Roman" w:cs="Times New Roman"/>
                <w:color w:val="000000"/>
                <w:sz w:val="24"/>
                <w:szCs w:val="24"/>
                <w:vertAlign w:val="superscript"/>
              </w:rPr>
              <w:t>de</w:t>
            </w:r>
            <w:r>
              <w:rPr>
                <w:rFonts w:ascii="Times New Roman" w:hAnsi="Times New Roman" w:cs="Times New Roman"/>
                <w:sz w:val="24"/>
                <w:szCs w:val="24"/>
              </w:rPr>
              <w:t>±0</w:t>
            </w:r>
            <w:r>
              <w:rPr>
                <w:rFonts w:ascii="Times New Roman" w:hAnsi="Times New Roman" w:cs="Times New Roman"/>
                <w:color w:val="000000"/>
                <w:sz w:val="24"/>
                <w:szCs w:val="24"/>
              </w:rPr>
              <w:t>,51</w:t>
            </w:r>
          </w:p>
        </w:tc>
        <w:tc>
          <w:tcPr>
            <w:tcW w:w="1843" w:type="dxa"/>
            <w:tcBorders>
              <w:top w:val="nil"/>
              <w:left w:val="nil"/>
              <w:bottom w:val="single" w:sz="4" w:space="0" w:color="auto"/>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73,40</w:t>
            </w:r>
            <w:r>
              <w:rPr>
                <w:rFonts w:ascii="Times New Roman" w:hAnsi="Times New Roman" w:cs="Times New Roman"/>
                <w:color w:val="000000"/>
                <w:sz w:val="24"/>
                <w:szCs w:val="24"/>
                <w:vertAlign w:val="superscript"/>
              </w:rPr>
              <w:t>bc</w:t>
            </w:r>
            <w:r>
              <w:rPr>
                <w:rFonts w:ascii="Times New Roman" w:hAnsi="Times New Roman" w:cs="Times New Roman"/>
                <w:sz w:val="24"/>
                <w:szCs w:val="24"/>
              </w:rPr>
              <w:t>±0</w:t>
            </w:r>
            <w:r>
              <w:rPr>
                <w:rFonts w:ascii="Times New Roman" w:hAnsi="Times New Roman" w:cs="Times New Roman"/>
                <w:color w:val="000000"/>
                <w:sz w:val="24"/>
                <w:szCs w:val="24"/>
              </w:rPr>
              <w:t>,18</w:t>
            </w:r>
          </w:p>
        </w:tc>
        <w:tc>
          <w:tcPr>
            <w:tcW w:w="1842" w:type="dxa"/>
            <w:tcBorders>
              <w:top w:val="nil"/>
              <w:left w:val="nil"/>
              <w:bottom w:val="single" w:sz="4" w:space="0" w:color="auto"/>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70,98</w:t>
            </w:r>
            <w:r>
              <w:rPr>
                <w:rFonts w:ascii="Times New Roman" w:hAnsi="Times New Roman" w:cs="Times New Roman"/>
                <w:color w:val="000000"/>
                <w:sz w:val="24"/>
                <w:szCs w:val="24"/>
                <w:vertAlign w:val="superscript"/>
              </w:rPr>
              <w:t>a</w:t>
            </w:r>
            <w:r>
              <w:rPr>
                <w:rFonts w:ascii="Times New Roman" w:hAnsi="Times New Roman" w:cs="Times New Roman"/>
                <w:sz w:val="24"/>
                <w:szCs w:val="24"/>
              </w:rPr>
              <w:t>±0</w:t>
            </w:r>
            <w:r>
              <w:rPr>
                <w:rFonts w:ascii="Times New Roman" w:hAnsi="Times New Roman" w:cs="Times New Roman"/>
                <w:color w:val="000000"/>
                <w:sz w:val="24"/>
                <w:szCs w:val="24"/>
              </w:rPr>
              <w:t>,81</w:t>
            </w:r>
          </w:p>
        </w:tc>
      </w:tr>
    </w:tbl>
    <w:p w:rsidR="00C853AD" w:rsidRDefault="00C853AD" w:rsidP="007F5EFE">
      <w:pPr>
        <w:spacing w:line="360" w:lineRule="auto"/>
        <w:ind w:left="1418" w:hanging="1418"/>
        <w:jc w:val="both"/>
        <w:rPr>
          <w:rFonts w:ascii="Times New Roman" w:hAnsi="Times New Roman" w:cs="Times New Roman"/>
          <w:sz w:val="24"/>
          <w:szCs w:val="24"/>
          <w:lang w:val="id-ID"/>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yang diikuti dengan huruf yang sama maka menunjukkan tidak berbeda nyata (p&lt;0,05)</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w:t>
      </w:r>
    </w:p>
    <w:p w:rsidR="00C853AD" w:rsidRDefault="00C853AD" w:rsidP="007F5EFE">
      <w:pPr>
        <w:pStyle w:val="ListParagraph"/>
        <w:tabs>
          <w:tab w:val="left" w:pos="720"/>
        </w:tabs>
        <w:spacing w:line="360" w:lineRule="auto"/>
        <w:ind w:left="0" w:firstLine="850"/>
        <w:jc w:val="both"/>
        <w:rPr>
          <w:rFonts w:ascii="Times New Roman" w:hAnsi="Times New Roman" w:cs="Times New Roman"/>
          <w:color w:val="000000"/>
          <w:sz w:val="24"/>
          <w:szCs w:val="24"/>
        </w:rPr>
      </w:pPr>
      <w:r>
        <w:rPr>
          <w:rFonts w:ascii="Times New Roman" w:hAnsi="Times New Roman" w:cs="Times New Roman"/>
          <w:sz w:val="24"/>
          <w:szCs w:val="24"/>
        </w:rPr>
        <w:t xml:space="preserve">Hasil analisa uji statistik menunjukkan terdapat interaksi antara kedua faktor perlakuan (bagian rimpang kunir putih serta perlakuan </w:t>
      </w:r>
      <w:r>
        <w:rPr>
          <w:rFonts w:ascii="Times New Roman" w:hAnsi="Times New Roman" w:cs="Times New Roman"/>
          <w:i/>
          <w:sz w:val="24"/>
          <w:szCs w:val="24"/>
        </w:rPr>
        <w:t>blanching</w:t>
      </w:r>
      <w:r>
        <w:rPr>
          <w:rFonts w:ascii="Times New Roman" w:hAnsi="Times New Roman" w:cs="Times New Roman"/>
          <w:sz w:val="24"/>
          <w:szCs w:val="24"/>
        </w:rPr>
        <w:t xml:space="preserve"> dan tanpa </w:t>
      </w:r>
      <w:r>
        <w:rPr>
          <w:rFonts w:ascii="Times New Roman" w:hAnsi="Times New Roman" w:cs="Times New Roman"/>
          <w:i/>
          <w:sz w:val="24"/>
          <w:szCs w:val="24"/>
        </w:rPr>
        <w:t>blanching</w:t>
      </w:r>
      <w:r>
        <w:rPr>
          <w:rFonts w:ascii="Times New Roman" w:hAnsi="Times New Roman" w:cs="Times New Roman"/>
          <w:sz w:val="24"/>
          <w:szCs w:val="24"/>
        </w:rPr>
        <w:t xml:space="preserve"> dan jenis tanah tempat tumbuh kunir putih), kedua faktor tersebut berpengaruh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aktivitas antioksidan kunir putih. </w:t>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Aktivitas antioksidan kunir putih pada empu lebih tinggi dari pada anakan 1 dan anakan 2 karena diduga senyawa fenolik lebih tinggi pada bagian yang terikat atau terhubung dengan akar dan menurut penelitian Prastyo (2017) hasil kurkumin tertinggi pada bagian empu dan diikuti anakan 1 dan anakan 2 dimana kurkumin adalah senyawa fenolik yang merupakan sumber antioksidan. Sumber antioksidan terdapat pada senyawa fenol, flavonoid dan tanin.  Aktivitas antioksidan kunir putih pada tanah liat lebih tinggi dari pada tanah pasir dan tanah kapur. Hal tersebut terjadi karena diduga tanah liat merupakan media tanam yang paling optimal karena memiliki sifat (Hardiyatmo, 1999): ukuran butir halus, kurang dari 0,002 mm, </w:t>
      </w:r>
      <w:r>
        <w:rPr>
          <w:rFonts w:ascii="Times New Roman" w:hAnsi="Times New Roman" w:cs="Times New Roman"/>
          <w:i/>
          <w:sz w:val="24"/>
          <w:szCs w:val="24"/>
        </w:rPr>
        <w:t xml:space="preserve">permeabilitas </w:t>
      </w:r>
      <w:r>
        <w:rPr>
          <w:rFonts w:ascii="Times New Roman" w:hAnsi="Times New Roman" w:cs="Times New Roman"/>
          <w:sz w:val="24"/>
          <w:szCs w:val="24"/>
        </w:rPr>
        <w:t xml:space="preserve">rendah, kenaikan air kapiler tinggi, bersifat sangat kohesif,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kembang susut yang tinggi, </w:t>
      </w:r>
      <w:r>
        <w:rPr>
          <w:rFonts w:ascii="Times New Roman" w:hAnsi="Times New Roman" w:cs="Times New Roman"/>
          <w:sz w:val="24"/>
          <w:szCs w:val="24"/>
        </w:rPr>
        <w:lastRenderedPageBreak/>
        <w:t xml:space="preserve">proses konsolidasi lambat. Hal ini yang memunginkan sangat baik dalam pertumbuhan tanaman kunir putih. </w:t>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Nilai % RSA kunir putih yang telah mengalami </w:t>
      </w:r>
      <w:r>
        <w:rPr>
          <w:rFonts w:ascii="Times New Roman" w:hAnsi="Times New Roman" w:cs="Times New Roman"/>
          <w:i/>
          <w:iCs/>
          <w:sz w:val="24"/>
          <w:szCs w:val="24"/>
        </w:rPr>
        <w:t xml:space="preserve">blanching </w:t>
      </w:r>
      <w:r>
        <w:rPr>
          <w:rFonts w:ascii="Times New Roman" w:hAnsi="Times New Roman" w:cs="Times New Roman"/>
          <w:sz w:val="24"/>
          <w:szCs w:val="24"/>
        </w:rPr>
        <w:t xml:space="preserve">100 °C media asam sitrat 0,05% mempunyai aktivitas antioksidan </w:t>
      </w:r>
      <w:r>
        <w:rPr>
          <w:rFonts w:ascii="Times New Roman" w:hAnsi="Times New Roman" w:cs="Times New Roman"/>
          <w:color w:val="000000"/>
          <w:sz w:val="24"/>
          <w:szCs w:val="24"/>
          <w:shd w:val="clear" w:color="auto" w:fill="FFFFFF" w:themeFill="background1"/>
        </w:rPr>
        <w:t xml:space="preserve">lebih tinggi </w:t>
      </w:r>
      <w:r>
        <w:rPr>
          <w:rFonts w:ascii="Times New Roman" w:hAnsi="Times New Roman" w:cs="Times New Roman"/>
          <w:sz w:val="24"/>
          <w:szCs w:val="24"/>
        </w:rPr>
        <w:t xml:space="preserve">dibanding kunir putih tanpa </w:t>
      </w:r>
      <w:r>
        <w:rPr>
          <w:rFonts w:ascii="Times New Roman" w:hAnsi="Times New Roman" w:cs="Times New Roman"/>
          <w:i/>
          <w:iCs/>
          <w:sz w:val="24"/>
          <w:szCs w:val="24"/>
        </w:rPr>
        <w:t>blanching</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Hal tersebut sesuai dengan Shaimaa, </w:t>
      </w:r>
      <w:r>
        <w:rPr>
          <w:rFonts w:ascii="Times New Roman" w:hAnsi="Times New Roman" w:cs="Times New Roman"/>
          <w:i/>
          <w:sz w:val="24"/>
          <w:szCs w:val="24"/>
        </w:rPr>
        <w:t>et al.</w:t>
      </w:r>
      <w:r>
        <w:rPr>
          <w:rFonts w:ascii="Times New Roman" w:hAnsi="Times New Roman" w:cs="Times New Roman"/>
          <w:sz w:val="24"/>
          <w:szCs w:val="24"/>
        </w:rPr>
        <w:t xml:space="preserve"> (2016), ekstrak cabe mengalami peningkatan setelah pendidihan akibat peningkatan kandungan fenolik total dan flavonoid. Reaksi Maillard akibat pemanasan juga dapat menghasilkan senyawa yang bersifat sebagai antioksidan (Yoshimura </w:t>
      </w:r>
      <w:r>
        <w:rPr>
          <w:rFonts w:ascii="Times New Roman" w:hAnsi="Times New Roman"/>
          <w:i/>
          <w:sz w:val="24"/>
          <w:szCs w:val="24"/>
        </w:rPr>
        <w:t>et al.</w:t>
      </w:r>
      <w:r>
        <w:rPr>
          <w:rFonts w:ascii="Times New Roman" w:hAnsi="Times New Roman"/>
          <w:sz w:val="24"/>
          <w:szCs w:val="24"/>
        </w:rPr>
        <w:t xml:space="preserve"> </w:t>
      </w:r>
      <w:r>
        <w:rPr>
          <w:rFonts w:ascii="Times New Roman" w:hAnsi="Times New Roman" w:cs="Times New Roman"/>
          <w:sz w:val="24"/>
          <w:szCs w:val="24"/>
        </w:rPr>
        <w:t>1997). Peningkatan % RSA juga dapat terjadi karena adanya penggunaan larutan asam sitrat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sebagai media </w:t>
      </w:r>
      <w:r>
        <w:rPr>
          <w:rFonts w:ascii="Times New Roman" w:hAnsi="Times New Roman" w:cs="Times New Roman"/>
          <w:i/>
          <w:iCs/>
          <w:sz w:val="24"/>
          <w:szCs w:val="24"/>
        </w:rPr>
        <w:t>blanching</w:t>
      </w:r>
      <w:r>
        <w:rPr>
          <w:rFonts w:ascii="Times New Roman" w:hAnsi="Times New Roman" w:cs="Times New Roman"/>
          <w:sz w:val="24"/>
          <w:szCs w:val="24"/>
        </w:rPr>
        <w:t>. Hal tersebut diduga karena terjadi hidrolisis senyawa glikosida menjadi aglikon dan gula (Pujimulyani</w:t>
      </w:r>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w:t>
      </w:r>
      <w:r>
        <w:rPr>
          <w:rFonts w:ascii="Times New Roman" w:hAnsi="Times New Roman" w:cs="Times New Roman"/>
          <w:sz w:val="24"/>
          <w:szCs w:val="24"/>
        </w:rPr>
        <w:t xml:space="preserve">2010). </w:t>
      </w:r>
      <w:r>
        <w:rPr>
          <w:rFonts w:ascii="Times New Roman" w:eastAsia="TimesNewRomanPSMT" w:hAnsi="Times New Roman" w:cs="Times New Roman"/>
          <w:sz w:val="24"/>
          <w:szCs w:val="24"/>
        </w:rPr>
        <w:t xml:space="preserve">Peningkatan aktivitas antioksidan juga disebabkan oleh pemanasan suhu tinggi yang dapat meningkatkan komponen antioksidan yaitu </w:t>
      </w:r>
      <w:proofErr w:type="gramStart"/>
      <w:r>
        <w:rPr>
          <w:rFonts w:ascii="Times New Roman" w:eastAsia="TimesNewRomanPSMT" w:hAnsi="Times New Roman" w:cs="Times New Roman"/>
          <w:sz w:val="24"/>
          <w:szCs w:val="24"/>
        </w:rPr>
        <w:t>kadar</w:t>
      </w:r>
      <w:proofErr w:type="gramEnd"/>
      <w:r>
        <w:rPr>
          <w:rFonts w:ascii="Times New Roman" w:eastAsia="TimesNewRomanPSMT" w:hAnsi="Times New Roman" w:cs="Times New Roman"/>
          <w:sz w:val="24"/>
          <w:szCs w:val="24"/>
        </w:rPr>
        <w:t xml:space="preserve"> fenol total. Hasil penelitian ini sesuai dengan penelitian (Gawlik-Dziki, 2008) tentang </w:t>
      </w:r>
      <w:r>
        <w:rPr>
          <w:rFonts w:ascii="Times New Roman" w:eastAsia="TimesNewRomanPSMT" w:hAnsi="Times New Roman" w:cs="Times New Roman"/>
          <w:i/>
          <w:iCs/>
          <w:sz w:val="24"/>
          <w:szCs w:val="24"/>
        </w:rPr>
        <w:t xml:space="preserve">blanching </w:t>
      </w:r>
      <w:r>
        <w:rPr>
          <w:rFonts w:ascii="Times New Roman" w:eastAsia="TimesNewRomanPSMT" w:hAnsi="Times New Roman" w:cs="Times New Roman"/>
          <w:sz w:val="24"/>
          <w:szCs w:val="24"/>
        </w:rPr>
        <w:t>brokoli yang dapat meningkatkan aktivitas antioksidan diukur dengan metode DPPH</w:t>
      </w:r>
      <w:r>
        <w:rPr>
          <w:rFonts w:ascii="Times New Roman" w:hAnsi="Times New Roman" w:cs="Times New Roman"/>
          <w:sz w:val="24"/>
          <w:szCs w:val="24"/>
        </w:rPr>
        <w:t>.</w:t>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Turkmen</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color w:val="000000"/>
          <w:sz w:val="24"/>
          <w:szCs w:val="24"/>
        </w:rPr>
        <w:t>(2005) mengemukakan bahwa perlakuan pemanasan terhadap kobis brussel dapat memperbaiki sifat antioksidasinya sehingga lebih bermanfaat terhadap keseha</w:t>
      </w:r>
      <w:r>
        <w:rPr>
          <w:rFonts w:ascii="Times New Roman" w:hAnsi="Times New Roman" w:cs="Times New Roman"/>
          <w:color w:val="000000"/>
          <w:sz w:val="24"/>
          <w:szCs w:val="24"/>
        </w:rPr>
        <w:softHyphen/>
        <w:t xml:space="preserve">tan. Peningkatan aktivitas antioksidan tersebut diduga karena perlakuan </w:t>
      </w:r>
      <w:r>
        <w:rPr>
          <w:rFonts w:ascii="Times New Roman" w:hAnsi="Times New Roman" w:cs="Times New Roman"/>
          <w:i/>
          <w:iCs/>
          <w:color w:val="000000"/>
          <w:sz w:val="24"/>
          <w:szCs w:val="24"/>
        </w:rPr>
        <w:t xml:space="preserve">blanching </w:t>
      </w:r>
      <w:r>
        <w:rPr>
          <w:rFonts w:ascii="Times New Roman" w:hAnsi="Times New Roman" w:cs="Times New Roman"/>
          <w:color w:val="000000"/>
          <w:sz w:val="24"/>
          <w:szCs w:val="24"/>
        </w:rPr>
        <w:t>dapat menyebabkan komponen antiok</w:t>
      </w:r>
      <w:r>
        <w:rPr>
          <w:rFonts w:ascii="Times New Roman" w:hAnsi="Times New Roman" w:cs="Times New Roman"/>
          <w:color w:val="000000"/>
          <w:sz w:val="24"/>
          <w:szCs w:val="24"/>
        </w:rPr>
        <w:softHyphen/>
        <w:t xml:space="preserve">sidan mudah lepas dari dalam sel, sehingga meningkatkan hasil ekstraksi. Hal ini terbukti bahwa perlakuan </w:t>
      </w:r>
      <w:r>
        <w:rPr>
          <w:rFonts w:ascii="Times New Roman" w:hAnsi="Times New Roman" w:cs="Times New Roman"/>
          <w:i/>
          <w:iCs/>
          <w:color w:val="000000"/>
          <w:sz w:val="24"/>
          <w:szCs w:val="24"/>
        </w:rPr>
        <w:t xml:space="preserve">blanching </w:t>
      </w:r>
      <w:r>
        <w:rPr>
          <w:rFonts w:ascii="Times New Roman" w:hAnsi="Times New Roman" w:cs="Times New Roman"/>
          <w:color w:val="000000"/>
          <w:sz w:val="24"/>
          <w:szCs w:val="24"/>
        </w:rPr>
        <w:t xml:space="preserve">dalam media asam sitrat 0,05%, suhu 100°C selama 5 menit </w:t>
      </w:r>
      <w:r>
        <w:rPr>
          <w:rFonts w:ascii="Times New Roman" w:hAnsi="Times New Roman" w:cs="Times New Roman"/>
          <w:color w:val="000000" w:themeColor="text1"/>
          <w:sz w:val="24"/>
          <w:szCs w:val="24"/>
        </w:rPr>
        <w:t xml:space="preserve">bisa meningkatkan aktivitas antioksidan. </w:t>
      </w:r>
      <w:r>
        <w:rPr>
          <w:rFonts w:ascii="Times New Roman" w:hAnsi="Times New Roman" w:cs="Times New Roman"/>
          <w:sz w:val="24"/>
          <w:szCs w:val="24"/>
        </w:rPr>
        <w:t xml:space="preserve">Secara keseluruhan hasil aktivitas antioksidan kunir putih </w:t>
      </w:r>
      <w:r>
        <w:rPr>
          <w:rFonts w:ascii="Times New Roman" w:hAnsi="Times New Roman" w:cs="Times New Roman"/>
          <w:i/>
          <w:sz w:val="24"/>
          <w:szCs w:val="24"/>
        </w:rPr>
        <w:t>blanching</w:t>
      </w:r>
      <w:r>
        <w:rPr>
          <w:rFonts w:ascii="Times New Roman" w:hAnsi="Times New Roman" w:cs="Times New Roman"/>
          <w:sz w:val="24"/>
          <w:szCs w:val="24"/>
        </w:rPr>
        <w:t xml:space="preserve"> dan tanpa </w:t>
      </w:r>
      <w:r>
        <w:rPr>
          <w:rFonts w:ascii="Times New Roman" w:hAnsi="Times New Roman" w:cs="Times New Roman"/>
          <w:i/>
          <w:sz w:val="24"/>
          <w:szCs w:val="24"/>
        </w:rPr>
        <w:t>blanching</w:t>
      </w:r>
      <w:r>
        <w:rPr>
          <w:rFonts w:ascii="Times New Roman" w:hAnsi="Times New Roman" w:cs="Times New Roman"/>
          <w:sz w:val="24"/>
          <w:szCs w:val="24"/>
        </w:rPr>
        <w:t xml:space="preserve"> berkisar antara </w:t>
      </w:r>
      <w:r>
        <w:rPr>
          <w:rFonts w:ascii="Times New Roman" w:hAnsi="Times New Roman" w:cs="Times New Roman"/>
          <w:color w:val="000000"/>
          <w:sz w:val="24"/>
          <w:szCs w:val="24"/>
          <w:shd w:val="clear" w:color="auto" w:fill="FFFFFF" w:themeFill="background1"/>
        </w:rPr>
        <w:t>70</w:t>
      </w:r>
      <w:proofErr w:type="gramStart"/>
      <w:r>
        <w:rPr>
          <w:rFonts w:ascii="Times New Roman" w:hAnsi="Times New Roman" w:cs="Times New Roman"/>
          <w:sz w:val="24"/>
          <w:szCs w:val="24"/>
        </w:rPr>
        <w:t>,</w:t>
      </w:r>
      <w:r>
        <w:rPr>
          <w:rFonts w:ascii="Times New Roman" w:hAnsi="Times New Roman" w:cs="Times New Roman"/>
          <w:color w:val="000000"/>
          <w:sz w:val="24"/>
          <w:szCs w:val="24"/>
          <w:shd w:val="clear" w:color="auto" w:fill="FFFFFF" w:themeFill="background1"/>
        </w:rPr>
        <w:t>98</w:t>
      </w:r>
      <w:proofErr w:type="gramEnd"/>
      <w:r>
        <w:rPr>
          <w:rFonts w:ascii="Times New Roman" w:eastAsia="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82</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themeFill="background1"/>
        </w:rPr>
        <w:t>50</w:t>
      </w:r>
      <w:r>
        <w:rPr>
          <w:rFonts w:ascii="Times New Roman" w:eastAsia="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Hal tersebut sesuai pada penelitian </w:t>
      </w:r>
      <w:r>
        <w:rPr>
          <w:rFonts w:ascii="Times New Roman" w:hAnsi="Times New Roman" w:cs="Times New Roman"/>
          <w:sz w:val="24"/>
          <w:szCs w:val="24"/>
        </w:rPr>
        <w:t xml:space="preserve">Indis (2016) bahwa aktivitas antioksidan </w:t>
      </w:r>
      <w:r>
        <w:rPr>
          <w:rFonts w:ascii="Times New Roman" w:hAnsi="Times New Roman" w:cs="Times New Roman"/>
          <w:iCs/>
          <w:sz w:val="24"/>
          <w:szCs w:val="24"/>
        </w:rPr>
        <w:t xml:space="preserve">kunir putih </w:t>
      </w:r>
      <w:r>
        <w:rPr>
          <w:rFonts w:ascii="Times New Roman" w:hAnsi="Times New Roman" w:cs="Times New Roman"/>
          <w:sz w:val="24"/>
          <w:szCs w:val="24"/>
        </w:rPr>
        <w:t xml:space="preserve">dengan pengeringan dijemur matahari sebesar </w:t>
      </w:r>
      <w:r>
        <w:rPr>
          <w:rFonts w:ascii="Times New Roman" w:hAnsi="Times New Roman" w:cs="Times New Roman"/>
          <w:color w:val="000000"/>
          <w:sz w:val="24"/>
          <w:szCs w:val="24"/>
        </w:rPr>
        <w:t xml:space="preserve">70% - </w:t>
      </w:r>
      <w:r>
        <w:rPr>
          <w:rFonts w:ascii="Times New Roman" w:hAnsi="Times New Roman" w:cs="Times New Roman"/>
          <w:sz w:val="24"/>
          <w:szCs w:val="24"/>
        </w:rPr>
        <w:t>85</w:t>
      </w:r>
      <w:r>
        <w:rPr>
          <w:rFonts w:ascii="Times New Roman" w:hAnsi="Times New Roman" w:cs="Times New Roman"/>
          <w:color w:val="000000"/>
          <w:sz w:val="24"/>
          <w:szCs w:val="24"/>
        </w:rPr>
        <w:t>%</w:t>
      </w:r>
      <w:r>
        <w:rPr>
          <w:rFonts w:ascii="Times New Roman" w:hAnsi="Times New Roman" w:cs="Times New Roman"/>
          <w:sz w:val="24"/>
          <w:szCs w:val="24"/>
        </w:rPr>
        <w:t xml:space="preserve">. Hal tersebut dikarenakan kandungan senyawa aktif pada </w:t>
      </w:r>
      <w:r>
        <w:rPr>
          <w:rFonts w:ascii="Times New Roman" w:hAnsi="Times New Roman" w:cs="Times New Roman"/>
          <w:i/>
          <w:iCs/>
          <w:sz w:val="24"/>
          <w:szCs w:val="24"/>
        </w:rPr>
        <w:t xml:space="preserve">C. mangga </w:t>
      </w:r>
      <w:r>
        <w:rPr>
          <w:rFonts w:ascii="Times New Roman" w:hAnsi="Times New Roman" w:cs="Times New Roman"/>
          <w:sz w:val="24"/>
          <w:szCs w:val="24"/>
        </w:rPr>
        <w:t>juga mengalami degradasi oleh sinar UV dari matahari (Indis, 2016).</w:t>
      </w:r>
    </w:p>
    <w:p w:rsidR="00C853AD" w:rsidRPr="007F5EFE" w:rsidRDefault="00C853AD" w:rsidP="007F5EFE">
      <w:pPr>
        <w:pStyle w:val="ListParagraph"/>
        <w:numPr>
          <w:ilvl w:val="0"/>
          <w:numId w:val="26"/>
        </w:numPr>
        <w:tabs>
          <w:tab w:val="left" w:pos="284"/>
        </w:tabs>
        <w:spacing w:line="360" w:lineRule="auto"/>
        <w:ind w:left="284" w:hanging="284"/>
        <w:jc w:val="both"/>
        <w:rPr>
          <w:rFonts w:ascii="Times New Roman" w:hAnsi="Times New Roman" w:cs="Times New Roman"/>
          <w:b/>
          <w:sz w:val="24"/>
          <w:szCs w:val="24"/>
        </w:rPr>
      </w:pPr>
      <w:r w:rsidRPr="007F5EFE">
        <w:rPr>
          <w:rFonts w:ascii="Times New Roman" w:hAnsi="Times New Roman" w:cs="Times New Roman"/>
          <w:b/>
          <w:sz w:val="24"/>
          <w:szCs w:val="24"/>
        </w:rPr>
        <w:t>Kadar Fenol Total Kunir Putih dari  Jenis Tanah Tempat Tumbuh Kunir Putih</w:t>
      </w:r>
    </w:p>
    <w:p w:rsidR="00C853AD" w:rsidRDefault="00C853AD" w:rsidP="007F5EFE">
      <w:pPr>
        <w:pStyle w:val="ListParagraph"/>
        <w:tabs>
          <w:tab w:val="left" w:pos="180"/>
        </w:tabs>
        <w:spacing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pengujian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fenol total pada kunir putih</w:t>
      </w:r>
      <w:r>
        <w:rPr>
          <w:rFonts w:ascii="Times New Roman" w:hAnsi="Times New Roman" w:cs="Times New Roman"/>
          <w:i/>
          <w:sz w:val="24"/>
          <w:szCs w:val="24"/>
        </w:rPr>
        <w:t xml:space="preserve"> </w:t>
      </w:r>
      <w:r>
        <w:rPr>
          <w:rFonts w:ascii="Times New Roman" w:hAnsi="Times New Roman" w:cs="Times New Roman"/>
          <w:sz w:val="24"/>
          <w:szCs w:val="24"/>
        </w:rPr>
        <w:t xml:space="preserve">dapat dilihat pada Tabel </w:t>
      </w:r>
      <w:r w:rsidR="007F5EFE">
        <w:rPr>
          <w:rFonts w:ascii="Times New Roman" w:hAnsi="Times New Roman" w:cs="Times New Roman"/>
          <w:sz w:val="24"/>
          <w:szCs w:val="24"/>
        </w:rPr>
        <w:t>3</w:t>
      </w:r>
      <w:r>
        <w:rPr>
          <w:rFonts w:ascii="Times New Roman" w:hAnsi="Times New Roman" w:cs="Times New Roman"/>
          <w:sz w:val="24"/>
          <w:szCs w:val="24"/>
        </w:rPr>
        <w:t>.</w:t>
      </w:r>
    </w:p>
    <w:p w:rsidR="007F5EFE" w:rsidRDefault="007F5EFE" w:rsidP="007F5EFE">
      <w:pPr>
        <w:spacing w:line="360" w:lineRule="auto"/>
        <w:ind w:left="1418" w:hanging="1702"/>
        <w:jc w:val="both"/>
        <w:rPr>
          <w:noProof/>
          <w:sz w:val="24"/>
          <w:szCs w:val="24"/>
        </w:rPr>
      </w:pPr>
    </w:p>
    <w:p w:rsidR="007F5EFE" w:rsidRDefault="007F5EFE" w:rsidP="007F5EFE">
      <w:pPr>
        <w:spacing w:line="360" w:lineRule="auto"/>
        <w:ind w:left="1418" w:hanging="1702"/>
        <w:jc w:val="both"/>
        <w:rPr>
          <w:noProof/>
          <w:sz w:val="24"/>
          <w:szCs w:val="24"/>
        </w:rPr>
      </w:pPr>
    </w:p>
    <w:p w:rsidR="007F5EFE" w:rsidRDefault="007F5EFE" w:rsidP="007F5EFE">
      <w:pPr>
        <w:spacing w:line="360" w:lineRule="auto"/>
        <w:ind w:left="1418" w:hanging="1702"/>
        <w:jc w:val="both"/>
        <w:rPr>
          <w:noProof/>
          <w:sz w:val="24"/>
          <w:szCs w:val="24"/>
        </w:rPr>
      </w:pPr>
    </w:p>
    <w:p w:rsidR="007F5EFE" w:rsidRDefault="007F5EFE" w:rsidP="007F5EFE">
      <w:pPr>
        <w:spacing w:line="360" w:lineRule="auto"/>
        <w:ind w:left="1418" w:hanging="1702"/>
        <w:jc w:val="both"/>
        <w:rPr>
          <w:noProof/>
          <w:sz w:val="24"/>
          <w:szCs w:val="24"/>
        </w:rPr>
      </w:pPr>
    </w:p>
    <w:p w:rsidR="007F5EFE" w:rsidRDefault="007F5EFE" w:rsidP="007F5EFE">
      <w:pPr>
        <w:spacing w:line="360" w:lineRule="auto"/>
        <w:ind w:left="1418" w:hanging="1702"/>
        <w:jc w:val="both"/>
        <w:rPr>
          <w:noProof/>
          <w:sz w:val="24"/>
          <w:szCs w:val="24"/>
        </w:rPr>
      </w:pPr>
    </w:p>
    <w:p w:rsidR="007F5EFE" w:rsidRDefault="007F5EFE" w:rsidP="007F5EFE">
      <w:pPr>
        <w:spacing w:line="360" w:lineRule="auto"/>
        <w:ind w:left="1418" w:hanging="1702"/>
        <w:jc w:val="both"/>
        <w:rPr>
          <w:noProof/>
          <w:sz w:val="24"/>
          <w:szCs w:val="24"/>
        </w:rPr>
      </w:pPr>
    </w:p>
    <w:p w:rsidR="007F5EFE" w:rsidRDefault="007F5EFE" w:rsidP="007F5EFE">
      <w:pPr>
        <w:spacing w:line="360" w:lineRule="auto"/>
        <w:ind w:left="1418" w:hanging="1702"/>
        <w:jc w:val="both"/>
        <w:rPr>
          <w:noProof/>
          <w:sz w:val="24"/>
          <w:szCs w:val="24"/>
        </w:rPr>
      </w:pPr>
    </w:p>
    <w:p w:rsidR="007F5EFE" w:rsidRPr="007F5EFE" w:rsidRDefault="007F5EFE" w:rsidP="007F5EFE">
      <w:pPr>
        <w:pStyle w:val="ListParagraph"/>
        <w:tabs>
          <w:tab w:val="left" w:pos="180"/>
        </w:tabs>
        <w:spacing w:after="0" w:line="360" w:lineRule="auto"/>
        <w:ind w:left="0" w:firstLine="414"/>
        <w:jc w:val="center"/>
        <w:rPr>
          <w:rFonts w:ascii="Times New Roman" w:hAnsi="Times New Roman" w:cs="Times New Roman"/>
          <w:sz w:val="24"/>
          <w:szCs w:val="24"/>
        </w:rPr>
      </w:pPr>
      <w:r>
        <w:rPr>
          <w:rFonts w:ascii="Times New Roman" w:hAnsi="Times New Roman" w:cs="Times New Roman"/>
          <w:sz w:val="24"/>
          <w:szCs w:val="24"/>
        </w:rPr>
        <w:t>Tabel 3. Kadar fenol total kunir putih</w:t>
      </w:r>
    </w:p>
    <w:p w:rsidR="00C853AD" w:rsidRDefault="00C853AD" w:rsidP="007F5EFE">
      <w:pPr>
        <w:spacing w:line="360" w:lineRule="auto"/>
        <w:ind w:left="1418" w:hanging="1702"/>
        <w:jc w:val="both"/>
        <w:rPr>
          <w:rFonts w:ascii="Times New Roman" w:hAnsi="Times New Roman" w:cs="Times New Roman"/>
          <w:sz w:val="24"/>
          <w:szCs w:val="24"/>
        </w:rPr>
      </w:pPr>
      <w:r>
        <w:rPr>
          <w:noProof/>
          <w:sz w:val="24"/>
          <w:szCs w:val="24"/>
        </w:rPr>
        <w:drawing>
          <wp:inline distT="0" distB="0" distL="0" distR="0">
            <wp:extent cx="5332095" cy="2930724"/>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6">
                      <a:extLst>
                        <a:ext uri="{28A0092B-C50C-407E-A947-70E740481C1C}">
                          <a14:useLocalDpi xmlns:a14="http://schemas.microsoft.com/office/drawing/2010/main" val="0"/>
                        </a:ext>
                      </a:extLst>
                    </a:blip>
                    <a:srcRect l="30804" t="43704" r="23271" b="15620"/>
                    <a:stretch/>
                  </pic:blipFill>
                  <pic:spPr bwMode="auto">
                    <a:xfrm>
                      <a:off x="0" y="0"/>
                      <a:ext cx="5332095" cy="2930724"/>
                    </a:xfrm>
                    <a:prstGeom prst="rect">
                      <a:avLst/>
                    </a:prstGeom>
                    <a:noFill/>
                    <a:ln>
                      <a:noFill/>
                    </a:ln>
                    <a:extLst>
                      <a:ext uri="{53640926-AAD7-44D8-BBD7-CCE9431645EC}">
                        <a14:shadowObscured xmlns:a14="http://schemas.microsoft.com/office/drawing/2010/main"/>
                      </a:ext>
                    </a:extLst>
                  </pic:spPr>
                </pic:pic>
              </a:graphicData>
            </a:graphic>
          </wp:inline>
        </w:drawing>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Hasil analisa uji statistik menunjukkan terdapat interaksi antara kedua faktor perlakuan (bagian rimpang kunir putih serta perlakuan </w:t>
      </w:r>
      <w:r>
        <w:rPr>
          <w:rFonts w:ascii="Times New Roman" w:hAnsi="Times New Roman" w:cs="Times New Roman"/>
          <w:i/>
          <w:sz w:val="24"/>
          <w:szCs w:val="24"/>
        </w:rPr>
        <w:t>blanching</w:t>
      </w:r>
      <w:r>
        <w:rPr>
          <w:rFonts w:ascii="Times New Roman" w:hAnsi="Times New Roman" w:cs="Times New Roman"/>
          <w:sz w:val="24"/>
          <w:szCs w:val="24"/>
        </w:rPr>
        <w:t xml:space="preserve"> dan tanpa </w:t>
      </w:r>
      <w:r>
        <w:rPr>
          <w:rFonts w:ascii="Times New Roman" w:hAnsi="Times New Roman" w:cs="Times New Roman"/>
          <w:i/>
          <w:sz w:val="24"/>
          <w:szCs w:val="24"/>
        </w:rPr>
        <w:t>blanching</w:t>
      </w:r>
      <w:r>
        <w:rPr>
          <w:rFonts w:ascii="Times New Roman" w:hAnsi="Times New Roman" w:cs="Times New Roman"/>
          <w:sz w:val="24"/>
          <w:szCs w:val="24"/>
        </w:rPr>
        <w:t xml:space="preserve"> dan jenis tanah tempat tumbuh kunir putih), kedua faktor tersebut berpengaruh nyata </w:t>
      </w:r>
      <w:r>
        <w:rPr>
          <w:rFonts w:ascii="Times New Roman" w:hAnsi="Times New Roman" w:cs="Times New Roman"/>
          <w:sz w:val="24"/>
          <w:szCs w:val="24"/>
        </w:rPr>
        <w:lastRenderedPageBreak/>
        <w:t>(P&lt;0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total fenol kunir putih. Fenol total pada kunir putih perlakuan </w:t>
      </w:r>
      <w:r>
        <w:rPr>
          <w:rFonts w:ascii="Times New Roman" w:hAnsi="Times New Roman" w:cs="Times New Roman"/>
          <w:i/>
          <w:sz w:val="24"/>
          <w:szCs w:val="24"/>
        </w:rPr>
        <w:t xml:space="preserve">blanching </w:t>
      </w:r>
      <w:r>
        <w:rPr>
          <w:rFonts w:ascii="Times New Roman" w:hAnsi="Times New Roman" w:cs="Times New Roman"/>
          <w:sz w:val="24"/>
          <w:szCs w:val="24"/>
        </w:rPr>
        <w:t>lebih besar dari kunir putih segar, hal tersebut sesuai dengan penelitian dari Roy</w:t>
      </w:r>
      <w:r>
        <w:rPr>
          <w:rFonts w:ascii="Times New Roman" w:hAnsi="Times New Roman"/>
          <w:sz w:val="24"/>
          <w:szCs w:val="24"/>
        </w:rPr>
        <w:t xml:space="preserve">, </w:t>
      </w:r>
      <w:r>
        <w:rPr>
          <w:rFonts w:ascii="Times New Roman" w:hAnsi="Times New Roman"/>
          <w:i/>
          <w:sz w:val="24"/>
          <w:szCs w:val="24"/>
        </w:rPr>
        <w:t xml:space="preserve">et al. </w:t>
      </w:r>
      <w:r>
        <w:rPr>
          <w:rFonts w:ascii="Times New Roman" w:hAnsi="Times New Roman"/>
          <w:sz w:val="24"/>
          <w:szCs w:val="24"/>
        </w:rPr>
        <w:t xml:space="preserve">(2009) </w:t>
      </w:r>
      <w:r>
        <w:rPr>
          <w:rFonts w:ascii="Times New Roman" w:eastAsia="TimesNewRomanPSMT" w:hAnsi="Times New Roman" w:cs="Times New Roman"/>
          <w:sz w:val="24"/>
          <w:szCs w:val="24"/>
        </w:rPr>
        <w:t>bahwa brokoli yang di</w:t>
      </w:r>
      <w:r>
        <w:rPr>
          <w:rFonts w:ascii="Times New Roman" w:eastAsia="TimesNewRomanPS-ItalicMT" w:hAnsi="Times New Roman" w:cs="Times New Roman"/>
          <w:i/>
          <w:iCs/>
          <w:sz w:val="24"/>
          <w:szCs w:val="24"/>
        </w:rPr>
        <w:t xml:space="preserve">blanching </w:t>
      </w:r>
      <w:r>
        <w:rPr>
          <w:rFonts w:ascii="Times New Roman" w:eastAsia="TimesNewRomanPSMT" w:hAnsi="Times New Roman" w:cs="Times New Roman"/>
          <w:sz w:val="24"/>
          <w:szCs w:val="24"/>
        </w:rPr>
        <w:t>selama 5 menit dapat meningkatkan kadar fenol total dari 135</w:t>
      </w:r>
      <w:proofErr w:type="gramStart"/>
      <w:r>
        <w:rPr>
          <w:rFonts w:ascii="Times New Roman" w:eastAsia="TimesNewRomanPSMT" w:hAnsi="Times New Roman" w:cs="Times New Roman"/>
          <w:sz w:val="24"/>
          <w:szCs w:val="24"/>
        </w:rPr>
        <w:t>,66</w:t>
      </w:r>
      <w:proofErr w:type="gramEnd"/>
      <w:r>
        <w:rPr>
          <w:rFonts w:ascii="Times New Roman" w:eastAsia="TimesNewRomanPSMT" w:hAnsi="Times New Roman" w:cs="Times New Roman"/>
          <w:sz w:val="24"/>
          <w:szCs w:val="24"/>
        </w:rPr>
        <w:t xml:space="preserve"> mg EAG/100 g (segar) menjadi 144,33 mg EAG/100 g.</w:t>
      </w:r>
      <w:r>
        <w:rPr>
          <w:rFonts w:ascii="Times New Roman" w:hAnsi="Times New Roman" w:cs="Times New Roman"/>
          <w:sz w:val="24"/>
          <w:szCs w:val="24"/>
        </w:rPr>
        <w:t xml:space="preserve"> Menurut Hager dan Howard (2006) adanya perlakuan panas menyebabkan kerusakan dinding sel sehingga memungkinkan senyawa fenol lebih banyak terekstrak dan nilai fenol total akan meningkat. Senyawa fenol tersebut menurut Ramdhan dan Aminah (2014) merupakan senyawa fenol terhidrolisis,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akibat keluar dari matriks sel setelah perlakuan panas dan gangguan jaringan tanaman. Selain itu, terdegradasinya senyawa fenolik menjadi senyawa fenolik yang lebih sederhana akibat perlakuan panas diduga juga memberikan kontribusi peningkatan fenol total (Pujimulyani </w:t>
      </w:r>
      <w:r>
        <w:rPr>
          <w:rFonts w:ascii="Times New Roman" w:hAnsi="Times New Roman" w:cs="Times New Roman"/>
          <w:i/>
          <w:iCs/>
          <w:sz w:val="24"/>
          <w:szCs w:val="24"/>
        </w:rPr>
        <w:t xml:space="preserve">et al. </w:t>
      </w:r>
      <w:r>
        <w:rPr>
          <w:rFonts w:ascii="Times New Roman" w:hAnsi="Times New Roman" w:cs="Times New Roman"/>
          <w:sz w:val="24"/>
          <w:szCs w:val="24"/>
        </w:rPr>
        <w:t>2012).</w:t>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Kadar fenol kunir putih pada empu lebih tinggi dari pada anakan 1 dan anakan 2 karena diduga bagian-bagian rimpang kunir putih memiliki perbedaan jumlah senyawa yang terkandung di dalamnya. Senyawa alkaloid terdapat pada akar maupun rizoma (Nugroho, 2014). Menurut penelitian Prastyo (2017) hasil kurkumin tertinggi pada bagian empu, anakan 1 dan anakan 2 dimana kurkumin adalah senyawa fenolik yang merupakan sumber antioksidan. Sumber antioksidan terdapat pada senyawa fenol. Fenol kunir putih pada tanah liat lebih tinggi dari pada tanah pasir dan tanah kapur. Hal tersebut terjadi karena diduga tanah liat merupakan media tanam yang paling optimal karena memiliki sifat (Hardiyatmo, 1999): ukuran butir halus, kurang dari 0,002 mm, </w:t>
      </w:r>
      <w:r>
        <w:rPr>
          <w:rFonts w:ascii="Times New Roman" w:hAnsi="Times New Roman" w:cs="Times New Roman"/>
          <w:i/>
          <w:sz w:val="24"/>
          <w:szCs w:val="24"/>
        </w:rPr>
        <w:t xml:space="preserve">permeabilitas </w:t>
      </w:r>
      <w:r>
        <w:rPr>
          <w:rFonts w:ascii="Times New Roman" w:hAnsi="Times New Roman" w:cs="Times New Roman"/>
          <w:sz w:val="24"/>
          <w:szCs w:val="24"/>
        </w:rPr>
        <w:t xml:space="preserve">rendah, kenaikan air kapiler tinggi, bersifat sangat kohesif,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kembang susut yang tinggi, proses konsolidasi lambat. Sedangkan tanah pasir memiliki sifat bertekstur pasir, struktur berbutir, konsistensi lepas, sangat poros, sehingga daya sangga air dan hara sangat rendah (Pusat Penelitian Tanah dan Agroklimat, 1994), miskin hara dan kurang mendukung pertumbuhan tanaman. Tekstur tanah pasir ini sangat berpengaruh pada status dan distribusi air, sehingga berpengaruh pada sistem perakaran, kedalaman akar, hara dan pH (Syukur, 2005).</w:t>
      </w:r>
    </w:p>
    <w:p w:rsidR="00C853AD" w:rsidRDefault="00C853AD" w:rsidP="007F5EFE">
      <w:pPr>
        <w:autoSpaceDE w:val="0"/>
        <w:autoSpaceDN w:val="0"/>
        <w:adjustRightInd w:val="0"/>
        <w:spacing w:after="0" w:line="360" w:lineRule="auto"/>
        <w:ind w:firstLine="851"/>
        <w:jc w:val="both"/>
        <w:rPr>
          <w:rFonts w:ascii="Times New Roman" w:hAnsi="Times New Roman" w:cs="Times New Roman"/>
          <w:lang w:val="id-ID"/>
        </w:rPr>
      </w:pPr>
      <w:r>
        <w:rPr>
          <w:rFonts w:ascii="Times New Roman" w:hAnsi="Times New Roman" w:cs="Times New Roman"/>
          <w:sz w:val="24"/>
          <w:szCs w:val="24"/>
        </w:rPr>
        <w:lastRenderedPageBreak/>
        <w:t xml:space="preserve">Kadar fenol secara keseluruhan sebesar </w:t>
      </w:r>
      <w:r>
        <w:rPr>
          <w:rFonts w:ascii="Times New Roman" w:hAnsi="Times New Roman" w:cs="Times New Roman"/>
          <w:color w:val="000000" w:themeColor="text1"/>
          <w:sz w:val="24"/>
          <w:szCs w:val="24"/>
        </w:rPr>
        <w:t>647</w:t>
      </w:r>
      <w:r>
        <w:rPr>
          <w:rFonts w:ascii="Times New Roman" w:hAnsi="Times New Roman" w:cs="Times New Roman"/>
          <w:color w:val="000000"/>
          <w:sz w:val="24"/>
          <w:szCs w:val="24"/>
        </w:rPr>
        <w:t>,</w:t>
      </w:r>
      <w:r>
        <w:rPr>
          <w:rFonts w:ascii="Times New Roman" w:hAnsi="Times New Roman" w:cs="Times New Roman"/>
          <w:color w:val="000000" w:themeColor="text1"/>
          <w:sz w:val="24"/>
          <w:szCs w:val="24"/>
        </w:rPr>
        <w:t xml:space="preserve">50 </w:t>
      </w:r>
      <w:r>
        <w:rPr>
          <w:rFonts w:ascii="Times New Roman" w:eastAsia="Times New Roman" w:hAnsi="Times New Roman" w:cs="Times New Roman"/>
          <w:color w:val="000000"/>
          <w:sz w:val="24"/>
          <w:szCs w:val="24"/>
        </w:rPr>
        <w:t>mg EAG/100 g bk</w:t>
      </w:r>
      <w:r>
        <w:rPr>
          <w:rFonts w:ascii="Times New Roman" w:hAnsi="Times New Roman" w:cs="Times New Roman"/>
          <w:sz w:val="24"/>
          <w:szCs w:val="24"/>
        </w:rPr>
        <w:t xml:space="preserve">. Hampir senada dengan penelitian Pangestuti (2016) yang memiliki total fenol sebesar 639,93 mg EAG/100 g. Sedangkan fenol total dibawah 583,73 </w:t>
      </w:r>
      <w:r>
        <w:rPr>
          <w:rFonts w:ascii="Times New Roman" w:eastAsia="Times New Roman" w:hAnsi="Times New Roman" w:cs="Times New Roman"/>
          <w:color w:val="000000"/>
          <w:sz w:val="24"/>
          <w:szCs w:val="24"/>
        </w:rPr>
        <w:t>mg EAG/100 g bk terjadi diduga karena dipengaruhi oleh jenis tempat tumbuh kunir putih di mana jenis tanah pasir memiliki kadar fenol yang rendah</w:t>
      </w:r>
      <w:r>
        <w:rPr>
          <w:rFonts w:ascii="Times New Roman" w:hAnsi="Times New Roman" w:cs="Times New Roman"/>
          <w:sz w:val="24"/>
          <w:szCs w:val="24"/>
        </w:rPr>
        <w:t>. Hal tersebut dapat dikaitkan dengan yang dikemukakan oleh Barberán dan Espin (2001) bahwa kandungan fenol total pada tanaman dipengaruhi beberapa faktor yaitu genetik, lingkungan dan teknologi yang diterapkan setelah proses pemanenan.</w:t>
      </w:r>
      <w:r>
        <w:rPr>
          <w:rFonts w:ascii="Times New Roman" w:hAnsi="Times New Roman" w:cs="Times New Roman"/>
        </w:rPr>
        <w:t xml:space="preserve"> </w:t>
      </w:r>
    </w:p>
    <w:p w:rsidR="00C853AD" w:rsidRPr="007F5EFE" w:rsidRDefault="00C853AD" w:rsidP="007F5EFE">
      <w:pPr>
        <w:pStyle w:val="ListParagraph"/>
        <w:numPr>
          <w:ilvl w:val="0"/>
          <w:numId w:val="26"/>
        </w:numPr>
        <w:tabs>
          <w:tab w:val="left" w:pos="142"/>
          <w:tab w:val="left" w:pos="284"/>
          <w:tab w:val="left" w:pos="426"/>
        </w:tabs>
        <w:autoSpaceDE w:val="0"/>
        <w:autoSpaceDN w:val="0"/>
        <w:adjustRightInd w:val="0"/>
        <w:spacing w:after="0" w:line="360" w:lineRule="auto"/>
        <w:ind w:left="0" w:firstLine="0"/>
        <w:jc w:val="both"/>
        <w:rPr>
          <w:rFonts w:ascii="Times New Roman" w:hAnsi="Times New Roman" w:cs="Times New Roman"/>
          <w:b/>
          <w:sz w:val="24"/>
          <w:szCs w:val="24"/>
        </w:rPr>
      </w:pPr>
      <w:r w:rsidRPr="007F5EFE">
        <w:rPr>
          <w:rFonts w:ascii="Times New Roman" w:hAnsi="Times New Roman" w:cs="Times New Roman"/>
          <w:b/>
          <w:sz w:val="24"/>
          <w:szCs w:val="24"/>
        </w:rPr>
        <w:t>Kadar Flavonoid Kunir Putih dari  Jenis Tanah Tempat Tumbuh Kunir Putih</w:t>
      </w:r>
    </w:p>
    <w:p w:rsidR="00C853AD" w:rsidRDefault="00C853AD" w:rsidP="007F5EFE">
      <w:pPr>
        <w:pStyle w:val="ListParagraph"/>
        <w:tabs>
          <w:tab w:val="left" w:pos="180"/>
        </w:tabs>
        <w:spacing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t xml:space="preserve">Hasil pengujian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flavonoid pada kunir putih</w:t>
      </w:r>
      <w:r>
        <w:rPr>
          <w:rFonts w:ascii="Times New Roman" w:hAnsi="Times New Roman" w:cs="Times New Roman"/>
          <w:i/>
          <w:sz w:val="24"/>
          <w:szCs w:val="24"/>
        </w:rPr>
        <w:t xml:space="preserve"> </w:t>
      </w:r>
      <w:r w:rsidR="007F5EFE">
        <w:rPr>
          <w:rFonts w:ascii="Times New Roman" w:hAnsi="Times New Roman" w:cs="Times New Roman"/>
          <w:sz w:val="24"/>
          <w:szCs w:val="24"/>
        </w:rPr>
        <w:t>dapat dilihat pada Tabel 4</w:t>
      </w:r>
      <w:r>
        <w:rPr>
          <w:rFonts w:ascii="Times New Roman" w:hAnsi="Times New Roman" w:cs="Times New Roman"/>
          <w:sz w:val="24"/>
          <w:szCs w:val="24"/>
        </w:rPr>
        <w:t>.</w:t>
      </w:r>
    </w:p>
    <w:p w:rsidR="00C853AD" w:rsidRDefault="00C853AD" w:rsidP="007F5EFE">
      <w:pPr>
        <w:pStyle w:val="ListParagraph"/>
        <w:tabs>
          <w:tab w:val="left" w:pos="720"/>
        </w:tabs>
        <w:spacing w:after="0" w:line="360" w:lineRule="auto"/>
        <w:ind w:left="0" w:firstLine="12"/>
        <w:jc w:val="center"/>
        <w:rPr>
          <w:rFonts w:ascii="Times New Roman" w:hAnsi="Times New Roman" w:cs="Times New Roman"/>
          <w:sz w:val="24"/>
          <w:szCs w:val="24"/>
        </w:rPr>
      </w:pPr>
      <w:r>
        <w:rPr>
          <w:rFonts w:ascii="Times New Roman" w:hAnsi="Times New Roman" w:cs="Times New Roman"/>
          <w:sz w:val="24"/>
          <w:szCs w:val="24"/>
        </w:rPr>
        <w:t xml:space="preserve">Tabel </w:t>
      </w:r>
      <w:r w:rsidR="007F5EFE">
        <w:rPr>
          <w:rFonts w:ascii="Times New Roman" w:hAnsi="Times New Roman" w:cs="Times New Roman"/>
          <w:sz w:val="24"/>
          <w:szCs w:val="24"/>
        </w:rPr>
        <w:t>4</w:t>
      </w:r>
      <w:r>
        <w:rPr>
          <w:rFonts w:ascii="Times New Roman" w:hAnsi="Times New Roman" w:cs="Times New Roman"/>
          <w:sz w:val="24"/>
          <w:szCs w:val="24"/>
        </w:rPr>
        <w:t>. Kadar flavonoid kunir putih</w:t>
      </w:r>
    </w:p>
    <w:tbl>
      <w:tblPr>
        <w:tblW w:w="8208" w:type="dxa"/>
        <w:tblInd w:w="108" w:type="dxa"/>
        <w:tblLook w:val="04A0" w:firstRow="1" w:lastRow="0" w:firstColumn="1" w:lastColumn="0" w:noHBand="0" w:noVBand="1"/>
      </w:tblPr>
      <w:tblGrid>
        <w:gridCol w:w="3090"/>
        <w:gridCol w:w="1553"/>
        <w:gridCol w:w="1694"/>
        <w:gridCol w:w="1884"/>
      </w:tblGrid>
      <w:tr w:rsidR="00C853AD" w:rsidTr="00C853AD">
        <w:trPr>
          <w:trHeight w:val="497"/>
        </w:trPr>
        <w:tc>
          <w:tcPr>
            <w:tcW w:w="3090" w:type="dxa"/>
            <w:vMerge w:val="restart"/>
            <w:tcBorders>
              <w:top w:val="single" w:sz="4" w:space="0" w:color="auto"/>
              <w:left w:val="nil"/>
              <w:bottom w:val="single" w:sz="4" w:space="0" w:color="auto"/>
              <w:right w:val="nil"/>
            </w:tcBorders>
            <w:noWrap/>
            <w:vAlign w:val="center"/>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Sampel</w:t>
            </w:r>
          </w:p>
        </w:tc>
        <w:tc>
          <w:tcPr>
            <w:tcW w:w="5118" w:type="dxa"/>
            <w:gridSpan w:val="3"/>
            <w:tcBorders>
              <w:top w:val="single" w:sz="4" w:space="0" w:color="auto"/>
              <w:left w:val="nil"/>
              <w:bottom w:val="single" w:sz="4" w:space="0" w:color="auto"/>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Kadar Flavonoid</w:t>
            </w:r>
            <w:r>
              <w:rPr>
                <w:rFonts w:ascii="Times New Roman" w:eastAsia="Times New Roman" w:hAnsi="Times New Roman" w:cs="Times New Roman"/>
                <w:color w:val="000000"/>
                <w:sz w:val="24"/>
                <w:szCs w:val="24"/>
              </w:rPr>
              <w:t xml:space="preserve"> (mg EK/100 g bk)</w:t>
            </w:r>
          </w:p>
        </w:tc>
      </w:tr>
      <w:tr w:rsidR="00C853AD" w:rsidTr="00C853AD">
        <w:trPr>
          <w:trHeight w:val="497"/>
        </w:trPr>
        <w:tc>
          <w:tcPr>
            <w:tcW w:w="0" w:type="auto"/>
            <w:vMerge/>
            <w:tcBorders>
              <w:top w:val="single" w:sz="4" w:space="0" w:color="auto"/>
              <w:left w:val="nil"/>
              <w:bottom w:val="single" w:sz="4" w:space="0" w:color="auto"/>
              <w:right w:val="nil"/>
            </w:tcBorders>
            <w:vAlign w:val="center"/>
            <w:hideMark/>
          </w:tcPr>
          <w:p w:rsidR="00C853AD" w:rsidRDefault="00C853AD" w:rsidP="007F5EFE">
            <w:pPr>
              <w:spacing w:after="0" w:line="360" w:lineRule="auto"/>
              <w:rPr>
                <w:rFonts w:ascii="Times New Roman" w:eastAsia="Times New Roman" w:hAnsi="Times New Roman" w:cs="Times New Roman"/>
                <w:color w:val="000000"/>
                <w:sz w:val="24"/>
                <w:szCs w:val="24"/>
                <w:lang w:val="id-ID"/>
              </w:rPr>
            </w:pPr>
          </w:p>
        </w:tc>
        <w:tc>
          <w:tcPr>
            <w:tcW w:w="1540"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Tanah Liat</w:t>
            </w:r>
          </w:p>
        </w:tc>
        <w:tc>
          <w:tcPr>
            <w:tcW w:w="1694"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Kapur</w:t>
            </w:r>
          </w:p>
        </w:tc>
        <w:tc>
          <w:tcPr>
            <w:tcW w:w="1884"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Pasir</w:t>
            </w:r>
          </w:p>
        </w:tc>
      </w:tr>
      <w:tr w:rsidR="00C853AD" w:rsidTr="00C853AD">
        <w:trPr>
          <w:trHeight w:val="497"/>
        </w:trPr>
        <w:tc>
          <w:tcPr>
            <w:tcW w:w="3090" w:type="dxa"/>
            <w:tcBorders>
              <w:top w:val="single" w:sz="4" w:space="0" w:color="auto"/>
              <w:left w:val="nil"/>
              <w:bottom w:val="nil"/>
              <w:right w:val="nil"/>
            </w:tcBorders>
            <w:noWrap/>
            <w:vAlign w:val="center"/>
            <w:hideMark/>
          </w:tcPr>
          <w:p w:rsidR="00C853AD" w:rsidRDefault="00C853AD" w:rsidP="007F5EFE">
            <w:pPr>
              <w:spacing w:line="360" w:lineRule="auto"/>
              <w:ind w:right="176" w:hanging="2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Empu </w:t>
            </w:r>
            <w:r>
              <w:rPr>
                <w:rFonts w:ascii="Times New Roman" w:eastAsia="Times New Roman" w:hAnsi="Times New Roman" w:cs="Times New Roman"/>
                <w:i/>
                <w:color w:val="000000"/>
                <w:sz w:val="24"/>
                <w:szCs w:val="24"/>
              </w:rPr>
              <w:t xml:space="preserve">Blanching </w:t>
            </w:r>
          </w:p>
        </w:tc>
        <w:tc>
          <w:tcPr>
            <w:tcW w:w="1540" w:type="dxa"/>
            <w:tcBorders>
              <w:top w:val="single" w:sz="4" w:space="0" w:color="auto"/>
              <w:left w:val="nil"/>
              <w:bottom w:val="nil"/>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620,20</w:t>
            </w:r>
            <w:r>
              <w:rPr>
                <w:rFonts w:ascii="Times New Roman" w:hAnsi="Times New Roman" w:cs="Times New Roman"/>
                <w:color w:val="000000"/>
                <w:sz w:val="24"/>
                <w:szCs w:val="24"/>
                <w:vertAlign w:val="superscript"/>
              </w:rPr>
              <w:t>m</w:t>
            </w:r>
            <w:r>
              <w:rPr>
                <w:rFonts w:ascii="Times New Roman" w:hAnsi="Times New Roman" w:cs="Times New Roman"/>
                <w:sz w:val="24"/>
                <w:szCs w:val="24"/>
              </w:rPr>
              <w:t>±0</w:t>
            </w:r>
            <w:r>
              <w:rPr>
                <w:rFonts w:ascii="Times New Roman" w:hAnsi="Times New Roman" w:cs="Times New Roman"/>
                <w:color w:val="000000"/>
                <w:sz w:val="24"/>
                <w:szCs w:val="24"/>
              </w:rPr>
              <w:t>,00</w:t>
            </w:r>
          </w:p>
        </w:tc>
        <w:tc>
          <w:tcPr>
            <w:tcW w:w="1694" w:type="dxa"/>
            <w:tcBorders>
              <w:top w:val="single" w:sz="4" w:space="0" w:color="auto"/>
              <w:left w:val="nil"/>
              <w:bottom w:val="nil"/>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540,90</w:t>
            </w:r>
            <w:r>
              <w:rPr>
                <w:rFonts w:ascii="Times New Roman" w:hAnsi="Times New Roman" w:cs="Times New Roman"/>
                <w:color w:val="000000"/>
                <w:sz w:val="24"/>
                <w:szCs w:val="24"/>
                <w:vertAlign w:val="superscript"/>
              </w:rPr>
              <w:t>l</w:t>
            </w:r>
            <w:r>
              <w:rPr>
                <w:rFonts w:ascii="Times New Roman" w:hAnsi="Times New Roman" w:cs="Times New Roman"/>
                <w:sz w:val="24"/>
                <w:szCs w:val="24"/>
              </w:rPr>
              <w:t>±0</w:t>
            </w:r>
            <w:r>
              <w:rPr>
                <w:rFonts w:ascii="Times New Roman" w:hAnsi="Times New Roman" w:cs="Times New Roman"/>
                <w:color w:val="000000"/>
                <w:sz w:val="24"/>
                <w:szCs w:val="24"/>
              </w:rPr>
              <w:t>,00</w:t>
            </w:r>
          </w:p>
        </w:tc>
        <w:tc>
          <w:tcPr>
            <w:tcW w:w="1884" w:type="dxa"/>
            <w:tcBorders>
              <w:top w:val="single" w:sz="4" w:space="0" w:color="auto"/>
              <w:left w:val="nil"/>
              <w:bottom w:val="nil"/>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220,30</w:t>
            </w:r>
            <w:r>
              <w:rPr>
                <w:rFonts w:ascii="Times New Roman" w:hAnsi="Times New Roman" w:cs="Times New Roman"/>
                <w:color w:val="000000"/>
                <w:sz w:val="24"/>
                <w:szCs w:val="24"/>
                <w:vertAlign w:val="superscript"/>
              </w:rPr>
              <w:t>d</w:t>
            </w:r>
            <w:r>
              <w:rPr>
                <w:rFonts w:ascii="Times New Roman" w:hAnsi="Times New Roman" w:cs="Times New Roman"/>
                <w:sz w:val="24"/>
                <w:szCs w:val="24"/>
              </w:rPr>
              <w:t>±0</w:t>
            </w:r>
            <w:r>
              <w:rPr>
                <w:rFonts w:ascii="Times New Roman" w:hAnsi="Times New Roman" w:cs="Times New Roman"/>
                <w:color w:val="000000"/>
                <w:sz w:val="24"/>
                <w:szCs w:val="24"/>
              </w:rPr>
              <w:t>,01</w:t>
            </w:r>
          </w:p>
        </w:tc>
      </w:tr>
      <w:tr w:rsidR="00C853AD" w:rsidTr="00C853AD">
        <w:trPr>
          <w:trHeight w:val="497"/>
        </w:trPr>
        <w:tc>
          <w:tcPr>
            <w:tcW w:w="3090" w:type="dxa"/>
            <w:noWrap/>
            <w:vAlign w:val="center"/>
            <w:hideMark/>
          </w:tcPr>
          <w:p w:rsidR="00C853AD" w:rsidRDefault="00C853AD" w:rsidP="007F5EFE">
            <w:pPr>
              <w:spacing w:line="360" w:lineRule="auto"/>
              <w:ind w:right="176" w:hanging="2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Empu Tanpa </w:t>
            </w:r>
            <w:r>
              <w:rPr>
                <w:rFonts w:ascii="Times New Roman" w:eastAsia="Times New Roman" w:hAnsi="Times New Roman" w:cs="Times New Roman"/>
                <w:i/>
                <w:color w:val="000000"/>
                <w:sz w:val="24"/>
                <w:szCs w:val="24"/>
              </w:rPr>
              <w:t xml:space="preserve">Blanching </w:t>
            </w:r>
          </w:p>
        </w:tc>
        <w:tc>
          <w:tcPr>
            <w:tcW w:w="1540"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540,90</w:t>
            </w:r>
            <w:r>
              <w:rPr>
                <w:rFonts w:ascii="Times New Roman" w:hAnsi="Times New Roman" w:cs="Times New Roman"/>
                <w:color w:val="000000"/>
                <w:sz w:val="24"/>
                <w:szCs w:val="24"/>
                <w:vertAlign w:val="superscript"/>
              </w:rPr>
              <w:t>l</w:t>
            </w:r>
            <w:r>
              <w:rPr>
                <w:rFonts w:ascii="Times New Roman" w:hAnsi="Times New Roman" w:cs="Times New Roman"/>
                <w:sz w:val="24"/>
                <w:szCs w:val="24"/>
              </w:rPr>
              <w:t>±0</w:t>
            </w:r>
            <w:r>
              <w:rPr>
                <w:rFonts w:ascii="Times New Roman" w:hAnsi="Times New Roman" w:cs="Times New Roman"/>
                <w:color w:val="000000"/>
                <w:sz w:val="24"/>
                <w:szCs w:val="24"/>
              </w:rPr>
              <w:t>,02</w:t>
            </w:r>
          </w:p>
        </w:tc>
        <w:tc>
          <w:tcPr>
            <w:tcW w:w="1694" w:type="dxa"/>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530,30</w:t>
            </w:r>
            <w:r>
              <w:rPr>
                <w:rFonts w:ascii="Times New Roman" w:hAnsi="Times New Roman" w:cs="Times New Roman"/>
                <w:color w:val="000000"/>
                <w:sz w:val="24"/>
                <w:szCs w:val="24"/>
                <w:vertAlign w:val="superscript"/>
              </w:rPr>
              <w:t>k</w:t>
            </w:r>
            <w:r>
              <w:rPr>
                <w:rFonts w:ascii="Times New Roman" w:hAnsi="Times New Roman" w:cs="Times New Roman"/>
                <w:sz w:val="24"/>
                <w:szCs w:val="24"/>
              </w:rPr>
              <w:t>±0</w:t>
            </w:r>
            <w:r>
              <w:rPr>
                <w:rFonts w:ascii="Times New Roman" w:hAnsi="Times New Roman" w:cs="Times New Roman"/>
                <w:color w:val="000000"/>
                <w:sz w:val="24"/>
                <w:szCs w:val="24"/>
              </w:rPr>
              <w:t>,02</w:t>
            </w:r>
          </w:p>
        </w:tc>
        <w:tc>
          <w:tcPr>
            <w:tcW w:w="1884" w:type="dxa"/>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170,20</w:t>
            </w:r>
            <w:r>
              <w:rPr>
                <w:rFonts w:ascii="Times New Roman" w:hAnsi="Times New Roman" w:cs="Times New Roman"/>
                <w:color w:val="000000"/>
                <w:sz w:val="24"/>
                <w:szCs w:val="24"/>
                <w:vertAlign w:val="superscript"/>
              </w:rPr>
              <w:t>c</w:t>
            </w:r>
            <w:r>
              <w:rPr>
                <w:rFonts w:ascii="Times New Roman" w:hAnsi="Times New Roman" w:cs="Times New Roman"/>
                <w:sz w:val="24"/>
                <w:szCs w:val="24"/>
              </w:rPr>
              <w:t>±0</w:t>
            </w:r>
            <w:r>
              <w:rPr>
                <w:rFonts w:ascii="Times New Roman" w:hAnsi="Times New Roman" w:cs="Times New Roman"/>
                <w:color w:val="000000"/>
                <w:sz w:val="24"/>
                <w:szCs w:val="24"/>
              </w:rPr>
              <w:t>,00</w:t>
            </w:r>
          </w:p>
        </w:tc>
      </w:tr>
      <w:tr w:rsidR="00C853AD" w:rsidTr="00C853AD">
        <w:trPr>
          <w:trHeight w:val="497"/>
        </w:trPr>
        <w:tc>
          <w:tcPr>
            <w:tcW w:w="3090" w:type="dxa"/>
            <w:noWrap/>
            <w:vAlign w:val="center"/>
            <w:hideMark/>
          </w:tcPr>
          <w:p w:rsidR="00C853AD" w:rsidRDefault="00C853AD" w:rsidP="007F5EFE">
            <w:pPr>
              <w:spacing w:line="360" w:lineRule="auto"/>
              <w:ind w:right="176" w:hanging="2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1 </w:t>
            </w:r>
            <w:r>
              <w:rPr>
                <w:rFonts w:ascii="Times New Roman" w:eastAsia="Times New Roman" w:hAnsi="Times New Roman" w:cs="Times New Roman"/>
                <w:i/>
                <w:color w:val="000000"/>
                <w:sz w:val="24"/>
                <w:szCs w:val="24"/>
              </w:rPr>
              <w:t xml:space="preserve">Blanching </w:t>
            </w:r>
          </w:p>
        </w:tc>
        <w:tc>
          <w:tcPr>
            <w:tcW w:w="1540"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520,40</w:t>
            </w:r>
            <w:r>
              <w:rPr>
                <w:rFonts w:ascii="Times New Roman" w:hAnsi="Times New Roman" w:cs="Times New Roman"/>
                <w:color w:val="000000"/>
                <w:sz w:val="24"/>
                <w:szCs w:val="24"/>
                <w:vertAlign w:val="superscript"/>
              </w:rPr>
              <w:t>j</w:t>
            </w:r>
            <w:r>
              <w:rPr>
                <w:rFonts w:ascii="Times New Roman" w:hAnsi="Times New Roman" w:cs="Times New Roman"/>
                <w:sz w:val="24"/>
                <w:szCs w:val="24"/>
              </w:rPr>
              <w:t>±0</w:t>
            </w:r>
            <w:r>
              <w:rPr>
                <w:rFonts w:ascii="Times New Roman" w:hAnsi="Times New Roman" w:cs="Times New Roman"/>
                <w:color w:val="000000"/>
                <w:sz w:val="24"/>
                <w:szCs w:val="24"/>
              </w:rPr>
              <w:t>,00</w:t>
            </w:r>
          </w:p>
        </w:tc>
        <w:tc>
          <w:tcPr>
            <w:tcW w:w="1694" w:type="dxa"/>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520,50</w:t>
            </w:r>
            <w:r>
              <w:rPr>
                <w:rFonts w:ascii="Times New Roman" w:hAnsi="Times New Roman" w:cs="Times New Roman"/>
                <w:color w:val="000000"/>
                <w:sz w:val="24"/>
                <w:szCs w:val="24"/>
                <w:vertAlign w:val="superscript"/>
              </w:rPr>
              <w:t>j</w:t>
            </w:r>
            <w:r>
              <w:rPr>
                <w:rFonts w:ascii="Times New Roman" w:hAnsi="Times New Roman" w:cs="Times New Roman"/>
                <w:sz w:val="24"/>
                <w:szCs w:val="24"/>
              </w:rPr>
              <w:t>±0</w:t>
            </w:r>
            <w:r>
              <w:rPr>
                <w:rFonts w:ascii="Times New Roman" w:hAnsi="Times New Roman" w:cs="Times New Roman"/>
                <w:color w:val="000000"/>
                <w:sz w:val="24"/>
                <w:szCs w:val="24"/>
              </w:rPr>
              <w:t>,05</w:t>
            </w:r>
          </w:p>
        </w:tc>
        <w:tc>
          <w:tcPr>
            <w:tcW w:w="1884" w:type="dxa"/>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150,50</w:t>
            </w:r>
            <w:r>
              <w:rPr>
                <w:rFonts w:ascii="Times New Roman" w:hAnsi="Times New Roman" w:cs="Times New Roman"/>
                <w:color w:val="000000"/>
                <w:sz w:val="24"/>
                <w:szCs w:val="24"/>
                <w:vertAlign w:val="superscript"/>
              </w:rPr>
              <w:t>b</w:t>
            </w:r>
            <w:r>
              <w:rPr>
                <w:rFonts w:ascii="Times New Roman" w:hAnsi="Times New Roman" w:cs="Times New Roman"/>
                <w:sz w:val="24"/>
                <w:szCs w:val="24"/>
              </w:rPr>
              <w:t>±0</w:t>
            </w:r>
            <w:r>
              <w:rPr>
                <w:rFonts w:ascii="Times New Roman" w:hAnsi="Times New Roman" w:cs="Times New Roman"/>
                <w:color w:val="000000"/>
                <w:sz w:val="24"/>
                <w:szCs w:val="24"/>
              </w:rPr>
              <w:t>,06</w:t>
            </w:r>
          </w:p>
        </w:tc>
      </w:tr>
      <w:tr w:rsidR="00C853AD" w:rsidTr="00C853AD">
        <w:trPr>
          <w:trHeight w:val="497"/>
        </w:trPr>
        <w:tc>
          <w:tcPr>
            <w:tcW w:w="3090" w:type="dxa"/>
            <w:noWrap/>
            <w:vAlign w:val="center"/>
            <w:hideMark/>
          </w:tcPr>
          <w:p w:rsidR="00C853AD" w:rsidRDefault="00C853AD" w:rsidP="007F5EFE">
            <w:pPr>
              <w:spacing w:line="360" w:lineRule="auto"/>
              <w:ind w:right="176" w:hanging="2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1 Tanpa </w:t>
            </w:r>
            <w:r>
              <w:rPr>
                <w:rFonts w:ascii="Times New Roman" w:eastAsia="Times New Roman" w:hAnsi="Times New Roman" w:cs="Times New Roman"/>
                <w:i/>
                <w:color w:val="000000"/>
                <w:sz w:val="24"/>
                <w:szCs w:val="24"/>
              </w:rPr>
              <w:t xml:space="preserve">Blanching </w:t>
            </w:r>
          </w:p>
        </w:tc>
        <w:tc>
          <w:tcPr>
            <w:tcW w:w="1540"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500,50</w:t>
            </w:r>
            <w:r>
              <w:rPr>
                <w:rFonts w:ascii="Times New Roman" w:hAnsi="Times New Roman" w:cs="Times New Roman"/>
                <w:color w:val="000000"/>
                <w:sz w:val="24"/>
                <w:szCs w:val="24"/>
                <w:vertAlign w:val="superscript"/>
              </w:rPr>
              <w:t>i</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694" w:type="dxa"/>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390,50</w:t>
            </w:r>
            <w:r>
              <w:rPr>
                <w:rFonts w:ascii="Times New Roman" w:hAnsi="Times New Roman" w:cs="Times New Roman"/>
                <w:color w:val="000000"/>
                <w:sz w:val="24"/>
                <w:szCs w:val="24"/>
                <w:vertAlign w:val="superscript"/>
              </w:rPr>
              <w:t>g</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884" w:type="dxa"/>
            <w:noWrap/>
            <w:vAlign w:val="bottom"/>
            <w:hideMark/>
          </w:tcPr>
          <w:p w:rsidR="00C853AD" w:rsidRDefault="00C853AD" w:rsidP="007F5EFE">
            <w:pPr>
              <w:spacing w:line="360" w:lineRule="auto"/>
              <w:ind w:firstLine="6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150,60</w:t>
            </w:r>
            <w:r>
              <w:rPr>
                <w:rFonts w:ascii="Times New Roman" w:hAnsi="Times New Roman" w:cs="Times New Roman"/>
                <w:color w:val="000000"/>
                <w:sz w:val="24"/>
                <w:szCs w:val="24"/>
                <w:vertAlign w:val="superscript"/>
              </w:rPr>
              <w:t>b</w:t>
            </w:r>
            <w:r>
              <w:rPr>
                <w:rFonts w:ascii="Times New Roman" w:hAnsi="Times New Roman" w:cs="Times New Roman"/>
                <w:sz w:val="24"/>
                <w:szCs w:val="24"/>
              </w:rPr>
              <w:t>±0</w:t>
            </w:r>
            <w:r>
              <w:rPr>
                <w:rFonts w:ascii="Times New Roman" w:hAnsi="Times New Roman" w:cs="Times New Roman"/>
                <w:color w:val="000000"/>
                <w:sz w:val="24"/>
                <w:szCs w:val="24"/>
              </w:rPr>
              <w:t>,00</w:t>
            </w:r>
          </w:p>
        </w:tc>
      </w:tr>
      <w:tr w:rsidR="00C853AD" w:rsidTr="00C853AD">
        <w:trPr>
          <w:trHeight w:val="497"/>
        </w:trPr>
        <w:tc>
          <w:tcPr>
            <w:tcW w:w="3090" w:type="dxa"/>
            <w:noWrap/>
            <w:vAlign w:val="center"/>
            <w:hideMark/>
          </w:tcPr>
          <w:p w:rsidR="00C853AD" w:rsidRDefault="00C853AD" w:rsidP="007F5EFE">
            <w:pPr>
              <w:spacing w:line="360" w:lineRule="auto"/>
              <w:ind w:right="176" w:hanging="2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2 </w:t>
            </w:r>
            <w:r>
              <w:rPr>
                <w:rFonts w:ascii="Times New Roman" w:eastAsia="Times New Roman" w:hAnsi="Times New Roman" w:cs="Times New Roman"/>
                <w:i/>
                <w:color w:val="000000"/>
                <w:sz w:val="24"/>
                <w:szCs w:val="24"/>
              </w:rPr>
              <w:t xml:space="preserve">Blanching </w:t>
            </w:r>
          </w:p>
        </w:tc>
        <w:tc>
          <w:tcPr>
            <w:tcW w:w="1540"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410,50</w:t>
            </w:r>
            <w:r>
              <w:rPr>
                <w:rFonts w:ascii="Times New Roman" w:hAnsi="Times New Roman" w:cs="Times New Roman"/>
                <w:color w:val="000000"/>
                <w:sz w:val="24"/>
                <w:szCs w:val="24"/>
                <w:vertAlign w:val="superscript"/>
              </w:rPr>
              <w:t>h</w:t>
            </w:r>
            <w:r>
              <w:rPr>
                <w:rFonts w:ascii="Times New Roman" w:hAnsi="Times New Roman" w:cs="Times New Roman"/>
                <w:sz w:val="24"/>
                <w:szCs w:val="24"/>
              </w:rPr>
              <w:t>±0</w:t>
            </w:r>
            <w:r>
              <w:rPr>
                <w:rFonts w:ascii="Times New Roman" w:hAnsi="Times New Roman" w:cs="Times New Roman"/>
                <w:color w:val="000000"/>
                <w:sz w:val="24"/>
                <w:szCs w:val="24"/>
              </w:rPr>
              <w:t>,00</w:t>
            </w:r>
          </w:p>
        </w:tc>
        <w:tc>
          <w:tcPr>
            <w:tcW w:w="1694" w:type="dxa"/>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360,10</w:t>
            </w:r>
            <w:r>
              <w:rPr>
                <w:rFonts w:ascii="Times New Roman" w:hAnsi="Times New Roman" w:cs="Times New Roman"/>
                <w:color w:val="000000"/>
                <w:sz w:val="24"/>
                <w:szCs w:val="24"/>
                <w:vertAlign w:val="superscript"/>
              </w:rPr>
              <w:t>f</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884" w:type="dxa"/>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150,20</w:t>
            </w:r>
            <w:r>
              <w:rPr>
                <w:rFonts w:ascii="Times New Roman" w:hAnsi="Times New Roman" w:cs="Times New Roman"/>
                <w:color w:val="000000"/>
                <w:sz w:val="24"/>
                <w:szCs w:val="24"/>
                <w:vertAlign w:val="superscript"/>
              </w:rPr>
              <w:t>b</w:t>
            </w:r>
            <w:r>
              <w:rPr>
                <w:rFonts w:ascii="Times New Roman" w:hAnsi="Times New Roman" w:cs="Times New Roman"/>
                <w:sz w:val="24"/>
                <w:szCs w:val="24"/>
              </w:rPr>
              <w:t>±0</w:t>
            </w:r>
            <w:r>
              <w:rPr>
                <w:rFonts w:ascii="Times New Roman" w:hAnsi="Times New Roman" w:cs="Times New Roman"/>
                <w:color w:val="000000"/>
                <w:sz w:val="24"/>
                <w:szCs w:val="24"/>
              </w:rPr>
              <w:t>,01</w:t>
            </w:r>
          </w:p>
        </w:tc>
      </w:tr>
      <w:tr w:rsidR="00C853AD" w:rsidTr="00C853AD">
        <w:trPr>
          <w:trHeight w:val="497"/>
        </w:trPr>
        <w:tc>
          <w:tcPr>
            <w:tcW w:w="3090" w:type="dxa"/>
            <w:tcBorders>
              <w:top w:val="nil"/>
              <w:left w:val="nil"/>
              <w:bottom w:val="single" w:sz="4" w:space="0" w:color="auto"/>
              <w:right w:val="nil"/>
            </w:tcBorders>
            <w:noWrap/>
            <w:vAlign w:val="center"/>
            <w:hideMark/>
          </w:tcPr>
          <w:p w:rsidR="00C853AD" w:rsidRDefault="00C853AD" w:rsidP="007F5EFE">
            <w:pPr>
              <w:spacing w:line="360" w:lineRule="auto"/>
              <w:ind w:hanging="1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2 Tanpa </w:t>
            </w:r>
            <w:r>
              <w:rPr>
                <w:rFonts w:ascii="Times New Roman" w:eastAsia="Times New Roman" w:hAnsi="Times New Roman" w:cs="Times New Roman"/>
                <w:i/>
                <w:color w:val="000000"/>
                <w:sz w:val="24"/>
                <w:szCs w:val="24"/>
              </w:rPr>
              <w:t xml:space="preserve">Blanching </w:t>
            </w:r>
          </w:p>
        </w:tc>
        <w:tc>
          <w:tcPr>
            <w:tcW w:w="1540" w:type="dxa"/>
            <w:tcBorders>
              <w:top w:val="nil"/>
              <w:left w:val="nil"/>
              <w:bottom w:val="single" w:sz="4" w:space="0" w:color="auto"/>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390,30</w:t>
            </w:r>
            <w:r>
              <w:rPr>
                <w:rFonts w:ascii="Times New Roman" w:hAnsi="Times New Roman" w:cs="Times New Roman"/>
                <w:color w:val="000000"/>
                <w:sz w:val="24"/>
                <w:szCs w:val="24"/>
                <w:vertAlign w:val="superscript"/>
              </w:rPr>
              <w:t>g</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694" w:type="dxa"/>
            <w:tcBorders>
              <w:top w:val="nil"/>
              <w:left w:val="nil"/>
              <w:bottom w:val="single" w:sz="4" w:space="0" w:color="auto"/>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350,20</w:t>
            </w:r>
            <w:r>
              <w:rPr>
                <w:rFonts w:ascii="Times New Roman" w:hAnsi="Times New Roman" w:cs="Times New Roman"/>
                <w:color w:val="000000"/>
                <w:sz w:val="24"/>
                <w:szCs w:val="24"/>
                <w:vertAlign w:val="superscript"/>
              </w:rPr>
              <w:t>e</w:t>
            </w:r>
            <w:r>
              <w:rPr>
                <w:rFonts w:ascii="Times New Roman" w:hAnsi="Times New Roman" w:cs="Times New Roman"/>
                <w:sz w:val="24"/>
                <w:szCs w:val="24"/>
              </w:rPr>
              <w:t>±0</w:t>
            </w:r>
            <w:r>
              <w:rPr>
                <w:rFonts w:ascii="Times New Roman" w:hAnsi="Times New Roman" w:cs="Times New Roman"/>
                <w:color w:val="000000"/>
                <w:sz w:val="24"/>
                <w:szCs w:val="24"/>
              </w:rPr>
              <w:t>,01</w:t>
            </w:r>
          </w:p>
        </w:tc>
        <w:tc>
          <w:tcPr>
            <w:tcW w:w="1884" w:type="dxa"/>
            <w:tcBorders>
              <w:top w:val="nil"/>
              <w:left w:val="nil"/>
              <w:bottom w:val="single" w:sz="4" w:space="0" w:color="auto"/>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140,30</w:t>
            </w:r>
            <w:r>
              <w:rPr>
                <w:rFonts w:ascii="Times New Roman" w:hAnsi="Times New Roman" w:cs="Times New Roman"/>
                <w:color w:val="000000"/>
                <w:sz w:val="24"/>
                <w:szCs w:val="24"/>
                <w:vertAlign w:val="superscript"/>
              </w:rPr>
              <w:t>a</w:t>
            </w:r>
            <w:r>
              <w:rPr>
                <w:rFonts w:ascii="Times New Roman" w:hAnsi="Times New Roman" w:cs="Times New Roman"/>
                <w:sz w:val="24"/>
                <w:szCs w:val="24"/>
              </w:rPr>
              <w:t>±0</w:t>
            </w:r>
            <w:r>
              <w:rPr>
                <w:rFonts w:ascii="Times New Roman" w:hAnsi="Times New Roman" w:cs="Times New Roman"/>
                <w:color w:val="000000"/>
                <w:sz w:val="24"/>
                <w:szCs w:val="24"/>
              </w:rPr>
              <w:t>,00</w:t>
            </w:r>
          </w:p>
        </w:tc>
      </w:tr>
    </w:tbl>
    <w:p w:rsidR="00C853AD" w:rsidRDefault="00C853AD" w:rsidP="007F5EFE">
      <w:pPr>
        <w:spacing w:after="0" w:line="360" w:lineRule="auto"/>
        <w:ind w:left="1418" w:hanging="1276"/>
        <w:jc w:val="both"/>
        <w:rPr>
          <w:rFonts w:ascii="Times New Roman" w:hAnsi="Times New Roman" w:cs="Times New Roman"/>
          <w:color w:val="000000"/>
          <w:sz w:val="24"/>
          <w:szCs w:val="24"/>
          <w:shd w:val="clear" w:color="auto" w:fill="FFFFFF" w:themeFill="background1"/>
          <w:lang w:val="id-ID"/>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yang diikuti dengan huruf yang sama maka menunjukkan tidak berbeda nyata (p&lt;0,05)</w:t>
      </w:r>
      <w:r>
        <w:rPr>
          <w:rFonts w:ascii="Times New Roman" w:hAnsi="Times New Roman" w:cs="Times New Roman"/>
          <w:color w:val="000000"/>
          <w:sz w:val="24"/>
          <w:szCs w:val="24"/>
          <w:shd w:val="clear" w:color="auto" w:fill="FFFFFF" w:themeFill="background1"/>
        </w:rPr>
        <w:t>.</w:t>
      </w:r>
    </w:p>
    <w:p w:rsidR="00C853AD" w:rsidRDefault="00C853AD" w:rsidP="007F5EFE">
      <w:pPr>
        <w:spacing w:after="0" w:line="360" w:lineRule="auto"/>
        <w:ind w:hanging="1276"/>
        <w:jc w:val="both"/>
        <w:rPr>
          <w:rFonts w:ascii="Times New Roman" w:hAnsi="Times New Roman" w:cs="Times New Roman"/>
          <w:color w:val="000000"/>
          <w:sz w:val="24"/>
          <w:szCs w:val="24"/>
          <w:shd w:val="clear" w:color="auto" w:fill="FFFFFF" w:themeFill="background1"/>
        </w:rPr>
      </w:pP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Hasil analisa uji statistik menunjukkan terdapat interaksi antara kedua faktor perlakuan (bagian rimpang kunir putih serta perlakuan </w:t>
      </w:r>
      <w:r>
        <w:rPr>
          <w:rFonts w:ascii="Times New Roman" w:hAnsi="Times New Roman" w:cs="Times New Roman"/>
          <w:i/>
          <w:sz w:val="24"/>
          <w:szCs w:val="24"/>
        </w:rPr>
        <w:t>blanching</w:t>
      </w:r>
      <w:r>
        <w:rPr>
          <w:rFonts w:ascii="Times New Roman" w:hAnsi="Times New Roman" w:cs="Times New Roman"/>
          <w:sz w:val="24"/>
          <w:szCs w:val="24"/>
        </w:rPr>
        <w:t xml:space="preserve"> dan tanpa </w:t>
      </w:r>
      <w:r>
        <w:rPr>
          <w:rFonts w:ascii="Times New Roman" w:hAnsi="Times New Roman" w:cs="Times New Roman"/>
          <w:i/>
          <w:sz w:val="24"/>
          <w:szCs w:val="24"/>
        </w:rPr>
        <w:t>blanching</w:t>
      </w:r>
      <w:r>
        <w:rPr>
          <w:rFonts w:ascii="Times New Roman" w:hAnsi="Times New Roman" w:cs="Times New Roman"/>
          <w:sz w:val="24"/>
          <w:szCs w:val="24"/>
        </w:rPr>
        <w:t xml:space="preserve"> </w:t>
      </w:r>
      <w:r>
        <w:rPr>
          <w:rFonts w:ascii="Times New Roman" w:hAnsi="Times New Roman" w:cs="Times New Roman"/>
          <w:sz w:val="24"/>
          <w:szCs w:val="24"/>
        </w:rPr>
        <w:lastRenderedPageBreak/>
        <w:t>dan jenis tanah tempat tumbuh kunir putih), kedua faktor tersebut berpengaruh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flavonoid kunir putih. </w:t>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Kadar flavonoid kunir putih pada empu lebih tinggi dari pada anakan 1 dan anakan 2 karena diduga karena jenis rimpang </w:t>
      </w:r>
      <w:r>
        <w:rPr>
          <w:rFonts w:ascii="Times New Roman" w:hAnsi="Times New Roman" w:cs="Times New Roman"/>
          <w:i/>
          <w:sz w:val="24"/>
          <w:szCs w:val="24"/>
        </w:rPr>
        <w:t xml:space="preserve">Curcuma </w:t>
      </w:r>
      <w:r>
        <w:rPr>
          <w:rFonts w:ascii="Times New Roman" w:hAnsi="Times New Roman" w:cs="Times New Roman"/>
          <w:sz w:val="24"/>
          <w:szCs w:val="24"/>
        </w:rPr>
        <w:t>bagian empu memiliki lebar sebesar 5</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cm dan anakan sebesar 2,2 cm sehingga diameter rimpang tersebut dapat digunakan untuk menghitung kerapatan sel sekretori flavonoid dan hasil penelitian Trimanto </w:t>
      </w:r>
      <w:r>
        <w:rPr>
          <w:rFonts w:ascii="Times New Roman" w:hAnsi="Times New Roman" w:cs="Times New Roman"/>
          <w:i/>
          <w:sz w:val="24"/>
          <w:szCs w:val="24"/>
        </w:rPr>
        <w:t>et al,</w:t>
      </w:r>
      <w:r>
        <w:rPr>
          <w:rFonts w:ascii="Times New Roman" w:hAnsi="Times New Roman" w:cs="Times New Roman"/>
          <w:sz w:val="24"/>
          <w:szCs w:val="24"/>
        </w:rPr>
        <w:t xml:space="preserve"> 2018 menyebutkan bahwa empu memiliki kerapatan sel sekretori flavonoid sebesar 0,23 sel/mm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dan lebih tinggi dari anakan (Trimanto </w:t>
      </w:r>
      <w:r>
        <w:rPr>
          <w:rFonts w:ascii="Times New Roman" w:hAnsi="Times New Roman" w:cs="Times New Roman"/>
          <w:i/>
          <w:sz w:val="24"/>
          <w:szCs w:val="24"/>
        </w:rPr>
        <w:t>et al,</w:t>
      </w:r>
      <w:r>
        <w:rPr>
          <w:rFonts w:ascii="Times New Roman" w:hAnsi="Times New Roman" w:cs="Times New Roman"/>
          <w:sz w:val="24"/>
          <w:szCs w:val="24"/>
        </w:rPr>
        <w:t xml:space="preserve"> 2018). Kadar flavonoid kunir putih pada tanah liat lebih tinggi dari pada tanah pasir dan tanah kapur. Hal tersebut terjadi karena tanah liat merupakan media tanam yang paling optimal karena memiliki sifat </w:t>
      </w:r>
      <w:r>
        <w:rPr>
          <w:rFonts w:ascii="Times New Roman" w:hAnsi="Times New Roman" w:cs="Times New Roman"/>
          <w:i/>
          <w:sz w:val="24"/>
          <w:szCs w:val="24"/>
        </w:rPr>
        <w:t xml:space="preserve">permeabilitas </w:t>
      </w:r>
      <w:r>
        <w:rPr>
          <w:rFonts w:ascii="Times New Roman" w:hAnsi="Times New Roman" w:cs="Times New Roman"/>
          <w:sz w:val="24"/>
          <w:szCs w:val="24"/>
        </w:rPr>
        <w:t xml:space="preserve">rendah, kenaikan air kapiler tinggi, bersifat sangat kohesif,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kembang susut yang tinggi, proses konsolidasi lambat. Hal ini yang memunginkan sangat baik dalam pertumbuhan tanaman kunir putih (Hardiyatmo, 1999).</w:t>
      </w:r>
    </w:p>
    <w:p w:rsidR="00C853AD" w:rsidRPr="007F5EFE" w:rsidRDefault="00C853AD" w:rsidP="007F5EFE">
      <w:pPr>
        <w:autoSpaceDE w:val="0"/>
        <w:autoSpaceDN w:val="0"/>
        <w:adjustRightInd w:val="0"/>
        <w:spacing w:after="0"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Kadar flavonoid secara keseluruhan paling tinggi </w:t>
      </w:r>
      <w:r>
        <w:rPr>
          <w:rFonts w:ascii="Times New Roman" w:eastAsia="Times New Roman" w:hAnsi="Times New Roman" w:cs="Times New Roman"/>
          <w:color w:val="000000"/>
          <w:sz w:val="24"/>
          <w:szCs w:val="24"/>
        </w:rPr>
        <w:t xml:space="preserve">pada jenis kunir putih </w:t>
      </w:r>
      <w:r>
        <w:rPr>
          <w:rFonts w:ascii="Times New Roman" w:eastAsia="Times New Roman" w:hAnsi="Times New Roman" w:cs="Times New Roman"/>
          <w:i/>
          <w:color w:val="000000"/>
          <w:sz w:val="24"/>
          <w:szCs w:val="24"/>
        </w:rPr>
        <w:t>blanching</w:t>
      </w:r>
      <w:r>
        <w:rPr>
          <w:rFonts w:ascii="Times New Roman" w:hAnsi="Times New Roman" w:cs="Times New Roman"/>
          <w:sz w:val="24"/>
          <w:szCs w:val="24"/>
        </w:rPr>
        <w:t xml:space="preserve">. </w:t>
      </w:r>
      <w:r>
        <w:rPr>
          <w:rFonts w:ascii="Times New Roman" w:hAnsi="Times New Roman" w:cs="Times New Roman"/>
          <w:color w:val="000000"/>
          <w:sz w:val="24"/>
          <w:szCs w:val="24"/>
        </w:rPr>
        <w:t>Hal ini diduga senyawa flavonoid mu</w:t>
      </w:r>
      <w:r>
        <w:rPr>
          <w:rFonts w:ascii="Times New Roman" w:hAnsi="Times New Roman" w:cs="Times New Roman"/>
          <w:color w:val="000000"/>
          <w:sz w:val="24"/>
          <w:szCs w:val="24"/>
        </w:rPr>
        <w:softHyphen/>
        <w:t xml:space="preserve">dah terekstrak pada kunir putih setelah dilakukan </w:t>
      </w:r>
      <w:r>
        <w:rPr>
          <w:rFonts w:ascii="Times New Roman" w:hAnsi="Times New Roman" w:cs="Times New Roman"/>
          <w:i/>
          <w:color w:val="000000"/>
          <w:sz w:val="24"/>
          <w:szCs w:val="24"/>
        </w:rPr>
        <w:t>b</w:t>
      </w:r>
      <w:r>
        <w:rPr>
          <w:rFonts w:ascii="Times New Roman" w:hAnsi="Times New Roman" w:cs="Times New Roman"/>
          <w:i/>
          <w:iCs/>
          <w:color w:val="000000"/>
          <w:sz w:val="24"/>
          <w:szCs w:val="24"/>
        </w:rPr>
        <w:t xml:space="preserve">lanching </w:t>
      </w:r>
      <w:r>
        <w:rPr>
          <w:rFonts w:ascii="Times New Roman" w:hAnsi="Times New Roman" w:cs="Times New Roman"/>
          <w:color w:val="000000"/>
          <w:sz w:val="24"/>
          <w:szCs w:val="24"/>
        </w:rPr>
        <w:t xml:space="preserve">dibanding kunir putih </w:t>
      </w:r>
      <w:proofErr w:type="gramStart"/>
      <w:r>
        <w:rPr>
          <w:rFonts w:ascii="Times New Roman" w:hAnsi="Times New Roman" w:cs="Times New Roman"/>
          <w:color w:val="000000"/>
          <w:sz w:val="24"/>
          <w:szCs w:val="24"/>
        </w:rPr>
        <w:t>segar</w:t>
      </w:r>
      <w:proofErr w:type="gramEnd"/>
      <w:r>
        <w:rPr>
          <w:rFonts w:ascii="Times New Roman" w:hAnsi="Times New Roman" w:cs="Times New Roman"/>
          <w:color w:val="000000"/>
          <w:sz w:val="24"/>
          <w:szCs w:val="24"/>
        </w:rPr>
        <w:t>.</w:t>
      </w:r>
      <w:r>
        <w:rPr>
          <w:rFonts w:ascii="Times New Roman" w:hAnsi="Times New Roman" w:cs="Times New Roman"/>
          <w:sz w:val="24"/>
          <w:szCs w:val="24"/>
        </w:rPr>
        <w:t xml:space="preserve"> Hal tersebut juga ditemui pada penelitian Somdee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(2015) melakukan </w:t>
      </w:r>
      <w:r>
        <w:rPr>
          <w:rFonts w:ascii="Times New Roman" w:hAnsi="Times New Roman" w:cs="Times New Roman"/>
          <w:i/>
          <w:sz w:val="24"/>
          <w:szCs w:val="24"/>
        </w:rPr>
        <w:t>blanching</w:t>
      </w:r>
      <w:r>
        <w:rPr>
          <w:rFonts w:ascii="Times New Roman" w:hAnsi="Times New Roman" w:cs="Times New Roman"/>
          <w:sz w:val="24"/>
          <w:szCs w:val="24"/>
        </w:rPr>
        <w:t xml:space="preserve"> pada </w:t>
      </w:r>
      <w:r>
        <w:rPr>
          <w:rFonts w:ascii="Times New Roman" w:hAnsi="Times New Roman" w:cs="Times New Roman"/>
          <w:i/>
          <w:iCs/>
          <w:sz w:val="24"/>
          <w:szCs w:val="24"/>
        </w:rPr>
        <w:t xml:space="preserve">Schinus terebinthiofolius </w:t>
      </w:r>
      <w:r>
        <w:rPr>
          <w:rFonts w:ascii="Times New Roman" w:hAnsi="Times New Roman" w:cs="Times New Roman"/>
          <w:sz w:val="24"/>
          <w:szCs w:val="24"/>
        </w:rPr>
        <w:t>dan menghasilkan perubahan nilai fenol total dan nilai total flavonoidnya meningkat secara signifikan (p&lt;0.05). Hal ini menunjukkan setiap tanaman memiliki berbagai jenis senyawa fenol dan flavonoid dengan variasi ikatan yang berbeda-beda antara fitokimia dan struktur sel. Variasi ini dapat menyebabkan nilai total flavonoid dan fenol menjadi lebih tinggi atau lebih rendah tergantung perlakuan panas yang diterapkan (Ramdhan dan Aminah 2014).</w:t>
      </w:r>
    </w:p>
    <w:p w:rsidR="00C853AD" w:rsidRPr="007F5EFE" w:rsidRDefault="00C853AD" w:rsidP="007F5EFE">
      <w:pPr>
        <w:pStyle w:val="ListParagraph"/>
        <w:numPr>
          <w:ilvl w:val="0"/>
          <w:numId w:val="26"/>
        </w:numPr>
        <w:tabs>
          <w:tab w:val="left" w:pos="142"/>
          <w:tab w:val="left" w:pos="284"/>
          <w:tab w:val="left" w:pos="426"/>
        </w:tabs>
        <w:autoSpaceDE w:val="0"/>
        <w:autoSpaceDN w:val="0"/>
        <w:adjustRightInd w:val="0"/>
        <w:spacing w:after="0" w:line="360" w:lineRule="auto"/>
        <w:ind w:left="0" w:firstLine="0"/>
        <w:jc w:val="both"/>
        <w:rPr>
          <w:rFonts w:ascii="Times New Roman" w:hAnsi="Times New Roman" w:cs="Times New Roman"/>
          <w:b/>
          <w:sz w:val="24"/>
          <w:szCs w:val="24"/>
        </w:rPr>
      </w:pPr>
      <w:r w:rsidRPr="007F5EFE">
        <w:rPr>
          <w:rFonts w:ascii="Times New Roman" w:hAnsi="Times New Roman" w:cs="Times New Roman"/>
          <w:b/>
          <w:sz w:val="24"/>
          <w:szCs w:val="24"/>
        </w:rPr>
        <w:t>Kadar Tanin Kunir Putih dari  Jenis Tanah Tempat Tumbuh Kunir Putih</w:t>
      </w:r>
    </w:p>
    <w:p w:rsidR="00C853AD" w:rsidRDefault="00C853AD" w:rsidP="007F5EFE">
      <w:pPr>
        <w:pStyle w:val="ListParagraph"/>
        <w:tabs>
          <w:tab w:val="left" w:pos="180"/>
        </w:tabs>
        <w:spacing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t>Hasil pengujian tanin pada kunir putih</w:t>
      </w:r>
      <w:r>
        <w:rPr>
          <w:rFonts w:ascii="Times New Roman" w:hAnsi="Times New Roman" w:cs="Times New Roman"/>
          <w:i/>
          <w:sz w:val="24"/>
          <w:szCs w:val="24"/>
        </w:rPr>
        <w:t xml:space="preserve"> </w:t>
      </w:r>
      <w:r w:rsidR="007F5EFE">
        <w:rPr>
          <w:rFonts w:ascii="Times New Roman" w:hAnsi="Times New Roman" w:cs="Times New Roman"/>
          <w:sz w:val="24"/>
          <w:szCs w:val="24"/>
        </w:rPr>
        <w:t>dapat dilihat pada Tabel 5</w:t>
      </w:r>
      <w:r>
        <w:rPr>
          <w:rFonts w:ascii="Times New Roman" w:hAnsi="Times New Roman" w:cs="Times New Roman"/>
          <w:sz w:val="24"/>
          <w:szCs w:val="24"/>
        </w:rPr>
        <w:t>.</w:t>
      </w:r>
    </w:p>
    <w:p w:rsidR="00C853AD" w:rsidRDefault="007F5EFE" w:rsidP="007F5EFE">
      <w:pPr>
        <w:pStyle w:val="ListParagraph"/>
        <w:tabs>
          <w:tab w:val="left" w:pos="720"/>
        </w:tabs>
        <w:spacing w:after="0" w:line="360" w:lineRule="auto"/>
        <w:ind w:left="0" w:firstLine="284"/>
        <w:jc w:val="center"/>
        <w:rPr>
          <w:rFonts w:ascii="Times New Roman" w:hAnsi="Times New Roman" w:cs="Times New Roman"/>
          <w:sz w:val="24"/>
          <w:szCs w:val="24"/>
        </w:rPr>
      </w:pPr>
      <w:r>
        <w:rPr>
          <w:rFonts w:ascii="Times New Roman" w:hAnsi="Times New Roman" w:cs="Times New Roman"/>
          <w:sz w:val="24"/>
          <w:szCs w:val="24"/>
        </w:rPr>
        <w:t>Tabel 5</w:t>
      </w:r>
      <w:r w:rsidR="00C853AD">
        <w:rPr>
          <w:rFonts w:ascii="Times New Roman" w:hAnsi="Times New Roman" w:cs="Times New Roman"/>
          <w:sz w:val="24"/>
          <w:szCs w:val="24"/>
        </w:rPr>
        <w:t>. Kadar tanin kunir putih</w:t>
      </w:r>
    </w:p>
    <w:tbl>
      <w:tblPr>
        <w:tblW w:w="8464" w:type="dxa"/>
        <w:tblInd w:w="108" w:type="dxa"/>
        <w:tblBorders>
          <w:insideH w:val="single" w:sz="4" w:space="0" w:color="auto"/>
        </w:tblBorders>
        <w:tblLook w:val="04A0" w:firstRow="1" w:lastRow="0" w:firstColumn="1" w:lastColumn="0" w:noHBand="0" w:noVBand="1"/>
      </w:tblPr>
      <w:tblGrid>
        <w:gridCol w:w="3314"/>
        <w:gridCol w:w="1587"/>
        <w:gridCol w:w="1806"/>
        <w:gridCol w:w="1757"/>
      </w:tblGrid>
      <w:tr w:rsidR="00C853AD" w:rsidTr="00C853AD">
        <w:trPr>
          <w:trHeight w:val="511"/>
        </w:trPr>
        <w:tc>
          <w:tcPr>
            <w:tcW w:w="3314" w:type="dxa"/>
            <w:vMerge w:val="restart"/>
            <w:tcBorders>
              <w:top w:val="single" w:sz="4" w:space="0" w:color="auto"/>
              <w:left w:val="nil"/>
              <w:bottom w:val="single" w:sz="4" w:space="0" w:color="auto"/>
              <w:right w:val="nil"/>
            </w:tcBorders>
            <w:noWrap/>
            <w:vAlign w:val="center"/>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Sampel</w:t>
            </w:r>
          </w:p>
        </w:tc>
        <w:tc>
          <w:tcPr>
            <w:tcW w:w="5150" w:type="dxa"/>
            <w:gridSpan w:val="3"/>
            <w:tcBorders>
              <w:top w:val="single" w:sz="4" w:space="0" w:color="auto"/>
              <w:left w:val="nil"/>
              <w:bottom w:val="single" w:sz="4" w:space="0" w:color="auto"/>
              <w:right w:val="nil"/>
            </w:tcBorders>
            <w:noWrap/>
            <w:vAlign w:val="bottom"/>
            <w:hideMark/>
          </w:tcPr>
          <w:p w:rsidR="00C853AD" w:rsidRDefault="00C853AD" w:rsidP="007F5EFE">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Kadar Tanin</w:t>
            </w:r>
            <w:r>
              <w:rPr>
                <w:rFonts w:ascii="Times New Roman" w:eastAsia="Times New Roman" w:hAnsi="Times New Roman" w:cs="Times New Roman"/>
                <w:color w:val="000000"/>
                <w:sz w:val="24"/>
                <w:szCs w:val="24"/>
              </w:rPr>
              <w:t xml:space="preserve"> (mg EC/100g)</w:t>
            </w:r>
          </w:p>
        </w:tc>
      </w:tr>
      <w:tr w:rsidR="00C853AD" w:rsidTr="00C853AD">
        <w:trPr>
          <w:trHeight w:val="511"/>
        </w:trPr>
        <w:tc>
          <w:tcPr>
            <w:tcW w:w="0" w:type="auto"/>
            <w:vMerge/>
            <w:tcBorders>
              <w:top w:val="single" w:sz="4" w:space="0" w:color="auto"/>
              <w:left w:val="nil"/>
              <w:bottom w:val="single" w:sz="4" w:space="0" w:color="auto"/>
              <w:right w:val="nil"/>
            </w:tcBorders>
            <w:vAlign w:val="center"/>
            <w:hideMark/>
          </w:tcPr>
          <w:p w:rsidR="00C853AD" w:rsidRDefault="00C853AD" w:rsidP="007F5EFE">
            <w:pPr>
              <w:spacing w:after="0" w:line="360" w:lineRule="auto"/>
              <w:rPr>
                <w:rFonts w:ascii="Times New Roman" w:eastAsia="Times New Roman" w:hAnsi="Times New Roman" w:cs="Times New Roman"/>
                <w:color w:val="000000"/>
                <w:sz w:val="24"/>
                <w:szCs w:val="24"/>
                <w:lang w:val="id-ID"/>
              </w:rPr>
            </w:pPr>
          </w:p>
        </w:tc>
        <w:tc>
          <w:tcPr>
            <w:tcW w:w="1587"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Liat</w:t>
            </w:r>
          </w:p>
        </w:tc>
        <w:tc>
          <w:tcPr>
            <w:tcW w:w="1806"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ind w:hanging="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Kapur</w:t>
            </w:r>
          </w:p>
        </w:tc>
        <w:tc>
          <w:tcPr>
            <w:tcW w:w="1757" w:type="dxa"/>
            <w:tcBorders>
              <w:top w:val="single" w:sz="4" w:space="0" w:color="auto"/>
              <w:left w:val="nil"/>
              <w:bottom w:val="single" w:sz="4" w:space="0" w:color="auto"/>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Tanah Pasir</w:t>
            </w:r>
          </w:p>
        </w:tc>
      </w:tr>
      <w:tr w:rsidR="00C853AD" w:rsidTr="00C853AD">
        <w:trPr>
          <w:trHeight w:val="511"/>
        </w:trPr>
        <w:tc>
          <w:tcPr>
            <w:tcW w:w="3314" w:type="dxa"/>
            <w:tcBorders>
              <w:top w:val="single" w:sz="4" w:space="0" w:color="auto"/>
              <w:left w:val="nil"/>
              <w:bottom w:val="nil"/>
              <w:right w:val="nil"/>
            </w:tcBorders>
            <w:noWrap/>
            <w:vAlign w:val="center"/>
            <w:hideMark/>
          </w:tcPr>
          <w:p w:rsidR="00C853AD" w:rsidRDefault="00C853AD" w:rsidP="007F5EFE">
            <w:pPr>
              <w:spacing w:line="360" w:lineRule="auto"/>
              <w:ind w:hanging="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Empu </w:t>
            </w:r>
            <w:r>
              <w:rPr>
                <w:rFonts w:ascii="Times New Roman" w:eastAsia="Times New Roman" w:hAnsi="Times New Roman" w:cs="Times New Roman"/>
                <w:i/>
                <w:color w:val="000000"/>
                <w:sz w:val="24"/>
                <w:szCs w:val="24"/>
              </w:rPr>
              <w:t xml:space="preserve">Blanching </w:t>
            </w:r>
          </w:p>
        </w:tc>
        <w:tc>
          <w:tcPr>
            <w:tcW w:w="1587" w:type="dxa"/>
            <w:tcBorders>
              <w:top w:val="single" w:sz="4" w:space="0" w:color="auto"/>
              <w:left w:val="nil"/>
              <w:bottom w:val="nil"/>
              <w:right w:val="nil"/>
            </w:tcBorders>
            <w:noWrap/>
            <w:vAlign w:val="bottom"/>
            <w:hideMark/>
          </w:tcPr>
          <w:p w:rsidR="00C853AD" w:rsidRDefault="00C853AD" w:rsidP="007F5EFE">
            <w:pPr>
              <w:spacing w:line="360" w:lineRule="auto"/>
              <w:ind w:hanging="10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167,07</w:t>
            </w:r>
            <w:r>
              <w:rPr>
                <w:rFonts w:ascii="Times New Roman" w:hAnsi="Times New Roman" w:cs="Times New Roman"/>
                <w:color w:val="000000"/>
                <w:sz w:val="24"/>
                <w:szCs w:val="24"/>
                <w:vertAlign w:val="superscript"/>
              </w:rPr>
              <w:t>l</w:t>
            </w:r>
            <w:r>
              <w:rPr>
                <w:rFonts w:ascii="Times New Roman" w:hAnsi="Times New Roman" w:cs="Times New Roman"/>
                <w:sz w:val="24"/>
                <w:szCs w:val="24"/>
              </w:rPr>
              <w:t>±0</w:t>
            </w:r>
            <w:r>
              <w:rPr>
                <w:rFonts w:ascii="Times New Roman" w:hAnsi="Times New Roman" w:cs="Times New Roman"/>
                <w:color w:val="000000"/>
                <w:sz w:val="24"/>
                <w:szCs w:val="24"/>
              </w:rPr>
              <w:t>,30</w:t>
            </w:r>
          </w:p>
        </w:tc>
        <w:tc>
          <w:tcPr>
            <w:tcW w:w="1806" w:type="dxa"/>
            <w:tcBorders>
              <w:top w:val="single" w:sz="4" w:space="0" w:color="auto"/>
              <w:left w:val="nil"/>
              <w:bottom w:val="nil"/>
              <w:right w:val="nil"/>
            </w:tcBorders>
            <w:noWrap/>
            <w:vAlign w:val="bottom"/>
            <w:hideMark/>
          </w:tcPr>
          <w:p w:rsidR="00C853AD" w:rsidRDefault="00C853AD" w:rsidP="007F5EFE">
            <w:pPr>
              <w:spacing w:line="360" w:lineRule="auto"/>
              <w:ind w:hanging="7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133,23</w:t>
            </w:r>
            <w:r>
              <w:rPr>
                <w:rFonts w:ascii="Times New Roman" w:hAnsi="Times New Roman" w:cs="Times New Roman"/>
                <w:color w:val="000000"/>
                <w:sz w:val="24"/>
                <w:szCs w:val="24"/>
                <w:vertAlign w:val="superscript"/>
              </w:rPr>
              <w:t>gh</w:t>
            </w:r>
            <w:r>
              <w:rPr>
                <w:rFonts w:ascii="Times New Roman" w:hAnsi="Times New Roman" w:cs="Times New Roman"/>
                <w:sz w:val="24"/>
                <w:szCs w:val="24"/>
              </w:rPr>
              <w:t>±0</w:t>
            </w:r>
            <w:r>
              <w:rPr>
                <w:rFonts w:ascii="Times New Roman" w:hAnsi="Times New Roman" w:cs="Times New Roman"/>
                <w:color w:val="000000"/>
                <w:sz w:val="24"/>
                <w:szCs w:val="24"/>
              </w:rPr>
              <w:t>,32</w:t>
            </w:r>
          </w:p>
        </w:tc>
        <w:tc>
          <w:tcPr>
            <w:tcW w:w="1757" w:type="dxa"/>
            <w:tcBorders>
              <w:top w:val="single" w:sz="4" w:space="0" w:color="auto"/>
              <w:left w:val="nil"/>
              <w:bottom w:val="nil"/>
              <w:right w:val="nil"/>
            </w:tcBorders>
            <w:noWrap/>
            <w:vAlign w:val="bottom"/>
            <w:hideMark/>
          </w:tcPr>
          <w:p w:rsidR="00C853AD" w:rsidRDefault="00C853AD" w:rsidP="007F5EFE">
            <w:pPr>
              <w:spacing w:line="360" w:lineRule="auto"/>
              <w:ind w:firstLine="49"/>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133,51</w:t>
            </w:r>
            <w:r>
              <w:rPr>
                <w:rFonts w:ascii="Times New Roman" w:hAnsi="Times New Roman" w:cs="Times New Roman"/>
                <w:color w:val="000000"/>
                <w:sz w:val="24"/>
                <w:szCs w:val="24"/>
                <w:vertAlign w:val="superscript"/>
              </w:rPr>
              <w:t>h</w:t>
            </w:r>
            <w:r>
              <w:rPr>
                <w:rFonts w:ascii="Times New Roman" w:hAnsi="Times New Roman" w:cs="Times New Roman"/>
                <w:sz w:val="24"/>
                <w:szCs w:val="24"/>
              </w:rPr>
              <w:t>±2</w:t>
            </w:r>
            <w:r>
              <w:rPr>
                <w:rFonts w:ascii="Times New Roman" w:hAnsi="Times New Roman" w:cs="Times New Roman"/>
                <w:color w:val="000000"/>
                <w:sz w:val="24"/>
                <w:szCs w:val="24"/>
              </w:rPr>
              <w:t>,91</w:t>
            </w:r>
          </w:p>
        </w:tc>
      </w:tr>
      <w:tr w:rsidR="00C853AD" w:rsidTr="00C853AD">
        <w:trPr>
          <w:trHeight w:val="511"/>
        </w:trPr>
        <w:tc>
          <w:tcPr>
            <w:tcW w:w="3314" w:type="dxa"/>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Empu Tanpa </w:t>
            </w:r>
            <w:r>
              <w:rPr>
                <w:rFonts w:ascii="Times New Roman" w:eastAsia="Times New Roman" w:hAnsi="Times New Roman" w:cs="Times New Roman"/>
                <w:i/>
                <w:color w:val="000000"/>
                <w:sz w:val="24"/>
                <w:szCs w:val="24"/>
              </w:rPr>
              <w:t xml:space="preserve">Blanching  </w:t>
            </w:r>
          </w:p>
        </w:tc>
        <w:tc>
          <w:tcPr>
            <w:tcW w:w="1587" w:type="dxa"/>
            <w:noWrap/>
            <w:vAlign w:val="bottom"/>
            <w:hideMark/>
          </w:tcPr>
          <w:p w:rsidR="00C853AD" w:rsidRDefault="00C853AD" w:rsidP="007F5EFE">
            <w:pPr>
              <w:spacing w:line="360" w:lineRule="auto"/>
              <w:ind w:hanging="80"/>
              <w:jc w:val="center"/>
              <w:rPr>
                <w:rFonts w:ascii="Times New Roman" w:eastAsia="Times New Roman" w:hAnsi="Times New Roman" w:cs="Times New Roman"/>
                <w:color w:val="000000"/>
                <w:sz w:val="24"/>
                <w:szCs w:val="24"/>
                <w:lang w:val="id-ID"/>
              </w:rPr>
            </w:pPr>
            <w:r>
              <w:rPr>
                <w:rFonts w:ascii="Times New Roman" w:hAnsi="Times New Roman" w:cs="Times New Roman"/>
                <w:color w:val="000000"/>
                <w:sz w:val="24"/>
                <w:szCs w:val="24"/>
              </w:rPr>
              <w:t>160,10</w:t>
            </w:r>
            <w:r>
              <w:rPr>
                <w:rFonts w:ascii="Times New Roman" w:hAnsi="Times New Roman" w:cs="Times New Roman"/>
                <w:color w:val="000000"/>
                <w:sz w:val="24"/>
                <w:szCs w:val="24"/>
                <w:vertAlign w:val="superscript"/>
              </w:rPr>
              <w:t>k</w:t>
            </w:r>
            <w:r>
              <w:rPr>
                <w:rFonts w:ascii="Times New Roman" w:hAnsi="Times New Roman" w:cs="Times New Roman"/>
                <w:sz w:val="24"/>
                <w:szCs w:val="24"/>
              </w:rPr>
              <w:t>±0</w:t>
            </w:r>
            <w:r>
              <w:rPr>
                <w:rFonts w:ascii="Times New Roman" w:hAnsi="Times New Roman" w:cs="Times New Roman"/>
                <w:color w:val="000000"/>
                <w:sz w:val="24"/>
                <w:szCs w:val="24"/>
              </w:rPr>
              <w:t>,32</w:t>
            </w:r>
          </w:p>
        </w:tc>
        <w:tc>
          <w:tcPr>
            <w:tcW w:w="1806"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121,31</w:t>
            </w:r>
            <w:r>
              <w:rPr>
                <w:rFonts w:ascii="Times New Roman" w:hAnsi="Times New Roman" w:cs="Times New Roman"/>
                <w:color w:val="000000"/>
                <w:sz w:val="24"/>
                <w:szCs w:val="24"/>
                <w:vertAlign w:val="superscript"/>
              </w:rPr>
              <w:t>ef</w:t>
            </w:r>
            <w:r>
              <w:rPr>
                <w:rFonts w:ascii="Times New Roman" w:hAnsi="Times New Roman" w:cs="Times New Roman"/>
                <w:sz w:val="24"/>
                <w:szCs w:val="24"/>
              </w:rPr>
              <w:t>±1</w:t>
            </w:r>
            <w:r>
              <w:rPr>
                <w:rFonts w:ascii="Times New Roman" w:hAnsi="Times New Roman" w:cs="Times New Roman"/>
                <w:color w:val="000000"/>
                <w:sz w:val="24"/>
                <w:szCs w:val="24"/>
              </w:rPr>
              <w:t>,92</w:t>
            </w:r>
          </w:p>
        </w:tc>
        <w:tc>
          <w:tcPr>
            <w:tcW w:w="1757"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126,50</w:t>
            </w:r>
            <w:r>
              <w:rPr>
                <w:rFonts w:ascii="Times New Roman" w:hAnsi="Times New Roman" w:cs="Times New Roman"/>
                <w:color w:val="000000"/>
                <w:sz w:val="24"/>
                <w:szCs w:val="24"/>
                <w:vertAlign w:val="superscript"/>
              </w:rPr>
              <w:t>fg</w:t>
            </w:r>
            <w:r>
              <w:rPr>
                <w:rFonts w:ascii="Times New Roman" w:hAnsi="Times New Roman" w:cs="Times New Roman"/>
                <w:sz w:val="24"/>
                <w:szCs w:val="24"/>
              </w:rPr>
              <w:t>±1</w:t>
            </w:r>
            <w:r>
              <w:rPr>
                <w:rFonts w:ascii="Times New Roman" w:hAnsi="Times New Roman" w:cs="Times New Roman"/>
                <w:color w:val="000000"/>
                <w:sz w:val="24"/>
                <w:szCs w:val="24"/>
              </w:rPr>
              <w:t>,80</w:t>
            </w:r>
          </w:p>
        </w:tc>
      </w:tr>
      <w:tr w:rsidR="00C853AD" w:rsidTr="00C853AD">
        <w:trPr>
          <w:trHeight w:val="511"/>
        </w:trPr>
        <w:tc>
          <w:tcPr>
            <w:tcW w:w="3314" w:type="dxa"/>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1 </w:t>
            </w:r>
            <w:r>
              <w:rPr>
                <w:rFonts w:ascii="Times New Roman" w:eastAsia="Times New Roman" w:hAnsi="Times New Roman" w:cs="Times New Roman"/>
                <w:i/>
                <w:color w:val="000000"/>
                <w:sz w:val="24"/>
                <w:szCs w:val="24"/>
              </w:rPr>
              <w:t xml:space="preserve">Blanching </w:t>
            </w:r>
          </w:p>
        </w:tc>
        <w:tc>
          <w:tcPr>
            <w:tcW w:w="1587" w:type="dxa"/>
            <w:noWrap/>
            <w:vAlign w:val="bottom"/>
            <w:hideMark/>
          </w:tcPr>
          <w:p w:rsidR="00C853AD" w:rsidRDefault="00C853AD" w:rsidP="007F5EFE">
            <w:pPr>
              <w:spacing w:line="360" w:lineRule="auto"/>
              <w:ind w:hanging="8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152,02</w:t>
            </w:r>
            <w:r>
              <w:rPr>
                <w:rFonts w:ascii="Times New Roman" w:hAnsi="Times New Roman" w:cs="Times New Roman"/>
                <w:color w:val="000000"/>
                <w:sz w:val="24"/>
                <w:szCs w:val="24"/>
                <w:vertAlign w:val="superscript"/>
              </w:rPr>
              <w:t>j</w:t>
            </w:r>
            <w:r>
              <w:rPr>
                <w:rFonts w:ascii="Times New Roman" w:hAnsi="Times New Roman" w:cs="Times New Roman"/>
                <w:sz w:val="24"/>
                <w:szCs w:val="24"/>
              </w:rPr>
              <w:t>±0</w:t>
            </w:r>
            <w:r>
              <w:rPr>
                <w:rFonts w:ascii="Times New Roman" w:hAnsi="Times New Roman" w:cs="Times New Roman"/>
                <w:color w:val="000000"/>
                <w:sz w:val="24"/>
                <w:szCs w:val="24"/>
              </w:rPr>
              <w:t>,10</w:t>
            </w:r>
          </w:p>
        </w:tc>
        <w:tc>
          <w:tcPr>
            <w:tcW w:w="1806"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114,84</w:t>
            </w:r>
            <w:r>
              <w:rPr>
                <w:rFonts w:ascii="Times New Roman" w:hAnsi="Times New Roman" w:cs="Times New Roman"/>
                <w:color w:val="000000"/>
                <w:sz w:val="24"/>
                <w:szCs w:val="24"/>
                <w:vertAlign w:val="superscript"/>
              </w:rPr>
              <w:t>d</w:t>
            </w:r>
            <w:r>
              <w:rPr>
                <w:rFonts w:ascii="Times New Roman" w:hAnsi="Times New Roman" w:cs="Times New Roman"/>
                <w:sz w:val="24"/>
                <w:szCs w:val="24"/>
              </w:rPr>
              <w:t>±8</w:t>
            </w:r>
            <w:r>
              <w:rPr>
                <w:rFonts w:ascii="Times New Roman" w:hAnsi="Times New Roman" w:cs="Times New Roman"/>
                <w:color w:val="000000"/>
                <w:sz w:val="24"/>
                <w:szCs w:val="24"/>
              </w:rPr>
              <w:t>,58</w:t>
            </w:r>
          </w:p>
        </w:tc>
        <w:tc>
          <w:tcPr>
            <w:tcW w:w="1757" w:type="dxa"/>
            <w:noWrap/>
            <w:vAlign w:val="bottom"/>
            <w:hideMark/>
          </w:tcPr>
          <w:p w:rsidR="00C853AD" w:rsidRDefault="00C853AD" w:rsidP="007F5EFE">
            <w:pPr>
              <w:spacing w:line="360" w:lineRule="auto"/>
              <w:ind w:firstLine="49"/>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117,36</w:t>
            </w:r>
            <w:r>
              <w:rPr>
                <w:rFonts w:ascii="Times New Roman" w:hAnsi="Times New Roman" w:cs="Times New Roman"/>
                <w:color w:val="000000"/>
                <w:sz w:val="24"/>
                <w:szCs w:val="24"/>
                <w:vertAlign w:val="superscript"/>
              </w:rPr>
              <w:t>de</w:t>
            </w:r>
            <w:r>
              <w:rPr>
                <w:rFonts w:ascii="Times New Roman" w:hAnsi="Times New Roman" w:cs="Times New Roman"/>
                <w:sz w:val="24"/>
                <w:szCs w:val="24"/>
              </w:rPr>
              <w:t>±2</w:t>
            </w:r>
            <w:r>
              <w:rPr>
                <w:rFonts w:ascii="Times New Roman" w:hAnsi="Times New Roman" w:cs="Times New Roman"/>
                <w:color w:val="000000"/>
                <w:sz w:val="24"/>
                <w:szCs w:val="24"/>
              </w:rPr>
              <w:t>,02</w:t>
            </w:r>
          </w:p>
        </w:tc>
      </w:tr>
      <w:tr w:rsidR="00C853AD" w:rsidTr="00C853AD">
        <w:trPr>
          <w:trHeight w:val="231"/>
        </w:trPr>
        <w:tc>
          <w:tcPr>
            <w:tcW w:w="3314" w:type="dxa"/>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1 Tanpa </w:t>
            </w:r>
            <w:r>
              <w:rPr>
                <w:rFonts w:ascii="Times New Roman" w:eastAsia="Times New Roman" w:hAnsi="Times New Roman" w:cs="Times New Roman"/>
                <w:i/>
                <w:color w:val="000000"/>
                <w:sz w:val="24"/>
                <w:szCs w:val="24"/>
              </w:rPr>
              <w:t xml:space="preserve">Blanching </w:t>
            </w:r>
          </w:p>
        </w:tc>
        <w:tc>
          <w:tcPr>
            <w:tcW w:w="1587" w:type="dxa"/>
            <w:noWrap/>
            <w:vAlign w:val="bottom"/>
            <w:hideMark/>
          </w:tcPr>
          <w:p w:rsidR="00C853AD" w:rsidRDefault="00C853AD" w:rsidP="007F5EFE">
            <w:pPr>
              <w:spacing w:line="360" w:lineRule="auto"/>
              <w:ind w:hanging="28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148,93</w:t>
            </w:r>
            <w:r>
              <w:rPr>
                <w:rFonts w:ascii="Times New Roman" w:hAnsi="Times New Roman" w:cs="Times New Roman"/>
                <w:color w:val="000000"/>
                <w:sz w:val="24"/>
                <w:szCs w:val="24"/>
                <w:vertAlign w:val="superscript"/>
              </w:rPr>
              <w:t>j</w:t>
            </w:r>
            <w:r>
              <w:rPr>
                <w:rFonts w:ascii="Times New Roman" w:hAnsi="Times New Roman" w:cs="Times New Roman"/>
                <w:sz w:val="24"/>
                <w:szCs w:val="24"/>
              </w:rPr>
              <w:t>±0</w:t>
            </w:r>
            <w:r>
              <w:rPr>
                <w:rFonts w:ascii="Times New Roman" w:hAnsi="Times New Roman" w:cs="Times New Roman"/>
                <w:color w:val="000000"/>
                <w:sz w:val="24"/>
                <w:szCs w:val="24"/>
              </w:rPr>
              <w:t>,40</w:t>
            </w:r>
          </w:p>
        </w:tc>
        <w:tc>
          <w:tcPr>
            <w:tcW w:w="1806"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107,43</w:t>
            </w:r>
            <w:r>
              <w:rPr>
                <w:rFonts w:ascii="Times New Roman" w:hAnsi="Times New Roman" w:cs="Times New Roman"/>
                <w:color w:val="000000"/>
                <w:sz w:val="24"/>
                <w:szCs w:val="24"/>
                <w:vertAlign w:val="superscript"/>
              </w:rPr>
              <w:t>bc</w:t>
            </w:r>
            <w:r>
              <w:rPr>
                <w:rFonts w:ascii="Times New Roman" w:hAnsi="Times New Roman" w:cs="Times New Roman"/>
                <w:sz w:val="24"/>
                <w:szCs w:val="24"/>
              </w:rPr>
              <w:t>±3</w:t>
            </w:r>
            <w:r>
              <w:rPr>
                <w:rFonts w:ascii="Times New Roman" w:hAnsi="Times New Roman" w:cs="Times New Roman"/>
                <w:color w:val="000000"/>
                <w:sz w:val="24"/>
                <w:szCs w:val="24"/>
              </w:rPr>
              <w:t>,01</w:t>
            </w:r>
          </w:p>
        </w:tc>
        <w:tc>
          <w:tcPr>
            <w:tcW w:w="1757" w:type="dxa"/>
            <w:noWrap/>
            <w:vAlign w:val="bottom"/>
            <w:hideMark/>
          </w:tcPr>
          <w:p w:rsidR="00C853AD" w:rsidRDefault="00C853AD" w:rsidP="007F5EFE">
            <w:pPr>
              <w:spacing w:line="360" w:lineRule="auto"/>
              <w:ind w:firstLine="49"/>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112,38</w:t>
            </w:r>
            <w:r>
              <w:rPr>
                <w:rFonts w:ascii="Times New Roman" w:hAnsi="Times New Roman" w:cs="Times New Roman"/>
                <w:color w:val="000000"/>
                <w:sz w:val="24"/>
                <w:szCs w:val="24"/>
                <w:vertAlign w:val="superscript"/>
              </w:rPr>
              <w:t>cd</w:t>
            </w:r>
            <w:r>
              <w:rPr>
                <w:rFonts w:ascii="Times New Roman" w:hAnsi="Times New Roman" w:cs="Times New Roman"/>
                <w:sz w:val="24"/>
                <w:szCs w:val="24"/>
              </w:rPr>
              <w:t>±2</w:t>
            </w:r>
            <w:r>
              <w:rPr>
                <w:rFonts w:ascii="Times New Roman" w:hAnsi="Times New Roman" w:cs="Times New Roman"/>
                <w:color w:val="000000"/>
                <w:sz w:val="24"/>
                <w:szCs w:val="24"/>
              </w:rPr>
              <w:t>,02</w:t>
            </w:r>
          </w:p>
        </w:tc>
      </w:tr>
      <w:tr w:rsidR="00C853AD" w:rsidTr="00C853AD">
        <w:trPr>
          <w:trHeight w:val="511"/>
        </w:trPr>
        <w:tc>
          <w:tcPr>
            <w:tcW w:w="3314" w:type="dxa"/>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2 </w:t>
            </w:r>
            <w:r>
              <w:rPr>
                <w:rFonts w:ascii="Times New Roman" w:eastAsia="Times New Roman" w:hAnsi="Times New Roman" w:cs="Times New Roman"/>
                <w:i/>
                <w:color w:val="000000"/>
                <w:sz w:val="24"/>
                <w:szCs w:val="24"/>
              </w:rPr>
              <w:t xml:space="preserve">Blanching </w:t>
            </w:r>
          </w:p>
        </w:tc>
        <w:tc>
          <w:tcPr>
            <w:tcW w:w="1587" w:type="dxa"/>
            <w:noWrap/>
            <w:vAlign w:val="bottom"/>
            <w:hideMark/>
          </w:tcPr>
          <w:p w:rsidR="00C853AD" w:rsidRDefault="00C853AD" w:rsidP="007F5EFE">
            <w:pPr>
              <w:spacing w:line="360" w:lineRule="auto"/>
              <w:ind w:hanging="582"/>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140,07</w:t>
            </w:r>
            <w:r>
              <w:rPr>
                <w:rFonts w:ascii="Times New Roman" w:hAnsi="Times New Roman" w:cs="Times New Roman"/>
                <w:color w:val="000000"/>
                <w:sz w:val="24"/>
                <w:szCs w:val="24"/>
                <w:vertAlign w:val="superscript"/>
              </w:rPr>
              <w:t>i</w:t>
            </w:r>
            <w:r>
              <w:rPr>
                <w:rFonts w:ascii="Times New Roman" w:hAnsi="Times New Roman" w:cs="Times New Roman"/>
                <w:sz w:val="24"/>
                <w:szCs w:val="24"/>
              </w:rPr>
              <w:t>±0</w:t>
            </w:r>
            <w:r>
              <w:rPr>
                <w:rFonts w:ascii="Times New Roman" w:hAnsi="Times New Roman" w:cs="Times New Roman"/>
                <w:color w:val="000000"/>
                <w:sz w:val="24"/>
                <w:szCs w:val="24"/>
              </w:rPr>
              <w:t>,27</w:t>
            </w:r>
          </w:p>
        </w:tc>
        <w:tc>
          <w:tcPr>
            <w:tcW w:w="1806" w:type="dxa"/>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103,56</w:t>
            </w:r>
            <w:r>
              <w:rPr>
                <w:rFonts w:ascii="Times New Roman" w:hAnsi="Times New Roman" w:cs="Times New Roman"/>
                <w:color w:val="000000"/>
                <w:sz w:val="24"/>
                <w:szCs w:val="24"/>
                <w:vertAlign w:val="superscript"/>
              </w:rPr>
              <w:t>ab</w:t>
            </w:r>
            <w:r>
              <w:rPr>
                <w:rFonts w:ascii="Times New Roman" w:hAnsi="Times New Roman" w:cs="Times New Roman"/>
                <w:sz w:val="24"/>
                <w:szCs w:val="24"/>
              </w:rPr>
              <w:t>±0</w:t>
            </w:r>
            <w:r>
              <w:rPr>
                <w:rFonts w:ascii="Times New Roman" w:hAnsi="Times New Roman" w:cs="Times New Roman"/>
                <w:color w:val="000000"/>
                <w:sz w:val="24"/>
                <w:szCs w:val="24"/>
              </w:rPr>
              <w:t>,80</w:t>
            </w:r>
          </w:p>
        </w:tc>
        <w:tc>
          <w:tcPr>
            <w:tcW w:w="1757" w:type="dxa"/>
            <w:noWrap/>
            <w:vAlign w:val="bottom"/>
            <w:hideMark/>
          </w:tcPr>
          <w:p w:rsidR="00C853AD" w:rsidRDefault="00C853AD" w:rsidP="007F5EFE">
            <w:pPr>
              <w:spacing w:line="360" w:lineRule="auto"/>
              <w:ind w:firstLine="49"/>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108,84</w:t>
            </w:r>
            <w:r>
              <w:rPr>
                <w:rFonts w:ascii="Times New Roman" w:hAnsi="Times New Roman" w:cs="Times New Roman"/>
                <w:color w:val="000000"/>
                <w:sz w:val="24"/>
                <w:szCs w:val="24"/>
                <w:vertAlign w:val="superscript"/>
              </w:rPr>
              <w:t>bc</w:t>
            </w:r>
            <w:r>
              <w:rPr>
                <w:rFonts w:ascii="Times New Roman" w:hAnsi="Times New Roman" w:cs="Times New Roman"/>
                <w:sz w:val="24"/>
                <w:szCs w:val="24"/>
              </w:rPr>
              <w:t>±2</w:t>
            </w:r>
            <w:r>
              <w:rPr>
                <w:rFonts w:ascii="Times New Roman" w:hAnsi="Times New Roman" w:cs="Times New Roman"/>
                <w:color w:val="000000"/>
                <w:sz w:val="24"/>
                <w:szCs w:val="24"/>
              </w:rPr>
              <w:t>,50</w:t>
            </w:r>
          </w:p>
        </w:tc>
      </w:tr>
      <w:tr w:rsidR="00C853AD" w:rsidTr="00C853AD">
        <w:trPr>
          <w:trHeight w:val="511"/>
        </w:trPr>
        <w:tc>
          <w:tcPr>
            <w:tcW w:w="3314" w:type="dxa"/>
            <w:tcBorders>
              <w:top w:val="nil"/>
              <w:left w:val="nil"/>
              <w:bottom w:val="single" w:sz="4" w:space="0" w:color="auto"/>
              <w:right w:val="nil"/>
            </w:tcBorders>
            <w:noWrap/>
            <w:vAlign w:val="center"/>
            <w:hideMark/>
          </w:tcPr>
          <w:p w:rsidR="00C853AD" w:rsidRDefault="00C853AD" w:rsidP="007F5EFE">
            <w:pPr>
              <w:spacing w:line="360" w:lineRule="auto"/>
              <w:ind w:hanging="2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Anakan 2 Tanpa </w:t>
            </w:r>
            <w:r>
              <w:rPr>
                <w:rFonts w:ascii="Times New Roman" w:eastAsia="Times New Roman" w:hAnsi="Times New Roman" w:cs="Times New Roman"/>
                <w:i/>
                <w:color w:val="000000"/>
                <w:sz w:val="24"/>
                <w:szCs w:val="24"/>
              </w:rPr>
              <w:t xml:space="preserve">Blanching </w:t>
            </w:r>
          </w:p>
        </w:tc>
        <w:tc>
          <w:tcPr>
            <w:tcW w:w="1587" w:type="dxa"/>
            <w:tcBorders>
              <w:top w:val="nil"/>
              <w:left w:val="nil"/>
              <w:bottom w:val="single" w:sz="4" w:space="0" w:color="auto"/>
              <w:right w:val="nil"/>
            </w:tcBorders>
            <w:noWrap/>
            <w:vAlign w:val="bottom"/>
            <w:hideMark/>
          </w:tcPr>
          <w:p w:rsidR="00C853AD" w:rsidRDefault="00C853AD" w:rsidP="007F5EFE">
            <w:pPr>
              <w:spacing w:line="360" w:lineRule="auto"/>
              <w:ind w:hanging="375"/>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1   130,11</w:t>
            </w:r>
            <w:r>
              <w:rPr>
                <w:rFonts w:ascii="Times New Roman" w:hAnsi="Times New Roman" w:cs="Times New Roman"/>
                <w:color w:val="000000"/>
                <w:sz w:val="24"/>
                <w:szCs w:val="24"/>
                <w:vertAlign w:val="superscript"/>
              </w:rPr>
              <w:t>fg</w:t>
            </w:r>
            <w:r>
              <w:rPr>
                <w:rFonts w:ascii="Times New Roman" w:hAnsi="Times New Roman" w:cs="Times New Roman"/>
                <w:sz w:val="24"/>
                <w:szCs w:val="24"/>
              </w:rPr>
              <w:t>±0</w:t>
            </w:r>
            <w:r>
              <w:rPr>
                <w:rFonts w:ascii="Times New Roman" w:hAnsi="Times New Roman" w:cs="Times New Roman"/>
                <w:color w:val="000000"/>
                <w:sz w:val="24"/>
                <w:szCs w:val="24"/>
              </w:rPr>
              <w:t>,72</w:t>
            </w:r>
          </w:p>
        </w:tc>
        <w:tc>
          <w:tcPr>
            <w:tcW w:w="1806" w:type="dxa"/>
            <w:tcBorders>
              <w:top w:val="nil"/>
              <w:left w:val="nil"/>
              <w:bottom w:val="single" w:sz="4" w:space="0" w:color="auto"/>
              <w:right w:val="nil"/>
            </w:tcBorders>
            <w:noWrap/>
            <w:vAlign w:val="bottom"/>
            <w:hideMark/>
          </w:tcPr>
          <w:p w:rsidR="00C853AD" w:rsidRDefault="00C853AD" w:rsidP="007F5EFE">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100,55</w:t>
            </w:r>
            <w:r>
              <w:rPr>
                <w:rFonts w:ascii="Times New Roman" w:hAnsi="Times New Roman" w:cs="Times New Roman"/>
                <w:color w:val="000000"/>
                <w:sz w:val="24"/>
                <w:szCs w:val="24"/>
                <w:vertAlign w:val="superscript"/>
              </w:rPr>
              <w:t>a</w:t>
            </w:r>
            <w:r>
              <w:rPr>
                <w:rFonts w:ascii="Times New Roman" w:hAnsi="Times New Roman" w:cs="Times New Roman"/>
                <w:sz w:val="24"/>
                <w:szCs w:val="24"/>
              </w:rPr>
              <w:t>±0</w:t>
            </w:r>
            <w:r>
              <w:rPr>
                <w:rFonts w:ascii="Times New Roman" w:hAnsi="Times New Roman" w:cs="Times New Roman"/>
                <w:color w:val="000000"/>
                <w:sz w:val="24"/>
                <w:szCs w:val="24"/>
              </w:rPr>
              <w:t>,09</w:t>
            </w:r>
          </w:p>
        </w:tc>
        <w:tc>
          <w:tcPr>
            <w:tcW w:w="1757" w:type="dxa"/>
            <w:tcBorders>
              <w:top w:val="nil"/>
              <w:left w:val="nil"/>
              <w:bottom w:val="single" w:sz="4" w:space="0" w:color="auto"/>
              <w:right w:val="nil"/>
            </w:tcBorders>
            <w:noWrap/>
            <w:vAlign w:val="bottom"/>
            <w:hideMark/>
          </w:tcPr>
          <w:p w:rsidR="00C853AD" w:rsidRDefault="00C853AD" w:rsidP="007F5EFE">
            <w:pPr>
              <w:spacing w:line="360" w:lineRule="auto"/>
              <w:ind w:firstLine="18"/>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104,03</w:t>
            </w:r>
            <w:r>
              <w:rPr>
                <w:rFonts w:ascii="Times New Roman" w:hAnsi="Times New Roman" w:cs="Times New Roman"/>
                <w:color w:val="000000"/>
                <w:sz w:val="24"/>
                <w:szCs w:val="24"/>
                <w:vertAlign w:val="superscript"/>
              </w:rPr>
              <w:t>ab</w:t>
            </w:r>
            <w:r>
              <w:rPr>
                <w:rFonts w:ascii="Times New Roman" w:hAnsi="Times New Roman" w:cs="Times New Roman"/>
                <w:sz w:val="24"/>
                <w:szCs w:val="24"/>
              </w:rPr>
              <w:t>±0</w:t>
            </w:r>
            <w:r>
              <w:rPr>
                <w:rFonts w:ascii="Times New Roman" w:hAnsi="Times New Roman" w:cs="Times New Roman"/>
                <w:color w:val="000000"/>
                <w:sz w:val="24"/>
                <w:szCs w:val="24"/>
              </w:rPr>
              <w:t>,13</w:t>
            </w:r>
          </w:p>
        </w:tc>
      </w:tr>
    </w:tbl>
    <w:p w:rsidR="00C853AD" w:rsidRDefault="00C853AD" w:rsidP="007F5EFE">
      <w:pPr>
        <w:spacing w:after="0" w:line="360" w:lineRule="auto"/>
        <w:ind w:left="1418" w:hanging="1418"/>
        <w:jc w:val="both"/>
        <w:rPr>
          <w:rFonts w:ascii="Times New Roman" w:hAnsi="Times New Roman" w:cs="Times New Roman"/>
          <w:sz w:val="24"/>
          <w:szCs w:val="24"/>
          <w:lang w:val="id-ID"/>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yang diikuti dengan huruf yang sama maka menunjukkan tidak berbeda nyata (p&lt;0,05). </w:t>
      </w:r>
    </w:p>
    <w:p w:rsidR="00C853AD" w:rsidRDefault="00C853AD" w:rsidP="007F5EFE">
      <w:pPr>
        <w:spacing w:after="0" w:line="360" w:lineRule="auto"/>
        <w:ind w:left="1418" w:hanging="1418"/>
        <w:jc w:val="both"/>
        <w:rPr>
          <w:rFonts w:ascii="Times New Roman" w:hAnsi="Times New Roman" w:cs="Times New Roman"/>
          <w:sz w:val="24"/>
          <w:szCs w:val="24"/>
        </w:rPr>
      </w:pPr>
    </w:p>
    <w:p w:rsidR="00C853AD" w:rsidRDefault="00C853AD" w:rsidP="007F5EFE">
      <w:pPr>
        <w:pStyle w:val="ListParagraph"/>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Hasil analisa uji statistik menunjukkan terdapat interaksi antara kedua faktor perlakuan (bagian rimpang kunir putih serta perlakuan </w:t>
      </w:r>
      <w:r>
        <w:rPr>
          <w:rFonts w:ascii="Times New Roman" w:hAnsi="Times New Roman" w:cs="Times New Roman"/>
          <w:i/>
          <w:sz w:val="24"/>
          <w:szCs w:val="24"/>
        </w:rPr>
        <w:t>blanching</w:t>
      </w:r>
      <w:r>
        <w:rPr>
          <w:rFonts w:ascii="Times New Roman" w:hAnsi="Times New Roman" w:cs="Times New Roman"/>
          <w:sz w:val="24"/>
          <w:szCs w:val="24"/>
        </w:rPr>
        <w:t xml:space="preserve"> dan tanpa </w:t>
      </w:r>
      <w:r>
        <w:rPr>
          <w:rFonts w:ascii="Times New Roman" w:hAnsi="Times New Roman" w:cs="Times New Roman"/>
          <w:i/>
          <w:sz w:val="24"/>
          <w:szCs w:val="24"/>
        </w:rPr>
        <w:t>blanching</w:t>
      </w:r>
      <w:r>
        <w:rPr>
          <w:rFonts w:ascii="Times New Roman" w:hAnsi="Times New Roman" w:cs="Times New Roman"/>
          <w:sz w:val="24"/>
          <w:szCs w:val="24"/>
        </w:rPr>
        <w:t xml:space="preserve"> dan jenis tanah tempat tumbuh kunir putih), kedua faktor tersebut berpengaruh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tanin kunir putih. </w:t>
      </w:r>
    </w:p>
    <w:p w:rsidR="00C853AD" w:rsidRDefault="00C853AD" w:rsidP="007F5EF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Tanin kunir putih pada empu lebih tinggi dari pada anakan 1 dan anakan 2 karena di duga karena diduga karena jenis rimpang </w:t>
      </w:r>
      <w:r>
        <w:rPr>
          <w:rFonts w:ascii="Times New Roman" w:hAnsi="Times New Roman" w:cs="Times New Roman"/>
          <w:i/>
          <w:sz w:val="24"/>
          <w:szCs w:val="24"/>
        </w:rPr>
        <w:t xml:space="preserve">Curcuma </w:t>
      </w:r>
      <w:r>
        <w:rPr>
          <w:rFonts w:ascii="Times New Roman" w:hAnsi="Times New Roman" w:cs="Times New Roman"/>
          <w:sz w:val="24"/>
          <w:szCs w:val="24"/>
        </w:rPr>
        <w:t>bagian empu memiliki lebar sebesar 5</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cm dan anakan sebesar 2,2 cm sehingga diameter rimpang tersebut dapat digunakan untuk menghitung kerapatan sel sekretori tanin dan hasil penelitian Trimanto </w:t>
      </w:r>
      <w:r>
        <w:rPr>
          <w:rFonts w:ascii="Times New Roman" w:hAnsi="Times New Roman" w:cs="Times New Roman"/>
          <w:i/>
          <w:sz w:val="24"/>
          <w:szCs w:val="24"/>
        </w:rPr>
        <w:t>et al,</w:t>
      </w:r>
      <w:r>
        <w:rPr>
          <w:rFonts w:ascii="Times New Roman" w:hAnsi="Times New Roman" w:cs="Times New Roman"/>
          <w:sz w:val="24"/>
          <w:szCs w:val="24"/>
        </w:rPr>
        <w:t xml:space="preserve"> 2018 menyebutkan bahwa empu memiliki kerapatan sel sekretori flavonoid sebesar 0,18 sel/mm</w:t>
      </w:r>
      <w:r>
        <w:rPr>
          <w:rFonts w:ascii="Times New Roman" w:hAnsi="Times New Roman" w:cs="Times New Roman"/>
          <w:sz w:val="24"/>
          <w:szCs w:val="24"/>
          <w:vertAlign w:val="superscript"/>
        </w:rPr>
        <w:t>2</w:t>
      </w:r>
      <w:r>
        <w:rPr>
          <w:rFonts w:ascii="TimesNewRoman" w:hAnsi="TimesNewRoman" w:cs="TimesNewRoman"/>
          <w:sz w:val="13"/>
          <w:szCs w:val="13"/>
        </w:rPr>
        <w:t xml:space="preserve"> </w:t>
      </w:r>
      <w:r>
        <w:rPr>
          <w:rFonts w:ascii="Times New Roman" w:hAnsi="Times New Roman" w:cs="Times New Roman"/>
          <w:sz w:val="24"/>
          <w:szCs w:val="24"/>
        </w:rPr>
        <w:t xml:space="preserve">dan lebih tinggi dari anakan (Trimanto </w:t>
      </w:r>
      <w:r>
        <w:rPr>
          <w:rFonts w:ascii="Times New Roman" w:hAnsi="Times New Roman" w:cs="Times New Roman"/>
          <w:i/>
          <w:sz w:val="24"/>
          <w:szCs w:val="24"/>
        </w:rPr>
        <w:t>et al,</w:t>
      </w:r>
      <w:r>
        <w:rPr>
          <w:rFonts w:ascii="Times New Roman" w:hAnsi="Times New Roman" w:cs="Times New Roman"/>
          <w:sz w:val="24"/>
          <w:szCs w:val="24"/>
        </w:rPr>
        <w:t xml:space="preserve"> 2018). Tanin kunir putih pada tanah liat lebih tinggi dari pada tanah pasir dan tanah kapur. Hal tersebut terjadi karena tanah liat merupakan media tanam yang paling optimal karena memiliki sifat </w:t>
      </w:r>
      <w:r>
        <w:rPr>
          <w:rFonts w:ascii="Times New Roman" w:hAnsi="Times New Roman" w:cs="Times New Roman"/>
          <w:i/>
          <w:sz w:val="24"/>
          <w:szCs w:val="24"/>
        </w:rPr>
        <w:t xml:space="preserve">permeabilitas </w:t>
      </w:r>
      <w:r>
        <w:rPr>
          <w:rFonts w:ascii="Times New Roman" w:hAnsi="Times New Roman" w:cs="Times New Roman"/>
          <w:sz w:val="24"/>
          <w:szCs w:val="24"/>
        </w:rPr>
        <w:t>rendah</w:t>
      </w:r>
      <w:proofErr w:type="gramStart"/>
      <w:r>
        <w:rPr>
          <w:rFonts w:ascii="Times New Roman" w:hAnsi="Times New Roman" w:cs="Times New Roman"/>
          <w:sz w:val="24"/>
          <w:szCs w:val="24"/>
        </w:rPr>
        <w:t>,  kadar</w:t>
      </w:r>
      <w:proofErr w:type="gramEnd"/>
      <w:r>
        <w:rPr>
          <w:rFonts w:ascii="Times New Roman" w:hAnsi="Times New Roman" w:cs="Times New Roman"/>
          <w:sz w:val="24"/>
          <w:szCs w:val="24"/>
        </w:rPr>
        <w:t xml:space="preserve"> kembang susut yang tinggi, proses konsolidasi lambat. Hal ini yang memunginkan sangat baik dalam pertumbuhan tanaman kunir putih (Hardiyatmo, 1999). Sedangkan tanah pasir memiliki sifat </w:t>
      </w:r>
      <w:r>
        <w:rPr>
          <w:rFonts w:ascii="Times New Roman" w:hAnsi="Times New Roman" w:cs="Times New Roman"/>
          <w:sz w:val="24"/>
          <w:szCs w:val="24"/>
        </w:rPr>
        <w:lastRenderedPageBreak/>
        <w:t>bertekstur pasir, struktur berbutir, konsistensi lepas, sangat poros, sehingga daya sangga air dan hara sangat rendah (Pusat Penelitian Tanah dan Agroklimat, 1994), miskin hara dan kurang mendukung pertumbuhan tanaman. Tekstur tanah pasir ini sangat berpengaruh pada status dan distribusi air, sehingga berpengaruh pada sistem perakaran, kedalaman akar, hara dan pH (Syukur, 2005).</w:t>
      </w:r>
    </w:p>
    <w:p w:rsidR="00C853AD" w:rsidRPr="00C853AD" w:rsidRDefault="00C853AD" w:rsidP="007F5EFE">
      <w:pPr>
        <w:pStyle w:val="ListParagraph"/>
        <w:autoSpaceDE w:val="0"/>
        <w:autoSpaceDN w:val="0"/>
        <w:adjustRightInd w:val="0"/>
        <w:spacing w:after="0" w:line="36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Kunir putih </w:t>
      </w:r>
      <w:r>
        <w:rPr>
          <w:rFonts w:ascii="Times New Roman" w:hAnsi="Times New Roman" w:cs="Times New Roman"/>
          <w:i/>
          <w:sz w:val="24"/>
          <w:szCs w:val="24"/>
        </w:rPr>
        <w:t>b</w:t>
      </w:r>
      <w:r>
        <w:rPr>
          <w:rFonts w:ascii="Times New Roman" w:hAnsi="Times New Roman" w:cs="Times New Roman"/>
          <w:i/>
          <w:iCs/>
          <w:color w:val="000000"/>
          <w:sz w:val="24"/>
          <w:szCs w:val="24"/>
        </w:rPr>
        <w:t xml:space="preserve">lanching </w:t>
      </w:r>
      <w:r>
        <w:rPr>
          <w:rFonts w:ascii="Times New Roman" w:hAnsi="Times New Roman" w:cs="Times New Roman"/>
          <w:iCs/>
          <w:color w:val="000000"/>
          <w:sz w:val="24"/>
          <w:szCs w:val="24"/>
        </w:rPr>
        <w:t xml:space="preserve">memiliki </w:t>
      </w:r>
      <w:proofErr w:type="gramStart"/>
      <w:r>
        <w:rPr>
          <w:rFonts w:ascii="Times New Roman" w:hAnsi="Times New Roman" w:cs="Times New Roman"/>
          <w:iCs/>
          <w:color w:val="000000"/>
          <w:sz w:val="24"/>
          <w:szCs w:val="24"/>
        </w:rPr>
        <w:t>kadar</w:t>
      </w:r>
      <w:proofErr w:type="gramEnd"/>
      <w:r>
        <w:rPr>
          <w:rFonts w:ascii="Times New Roman" w:hAnsi="Times New Roman" w:cs="Times New Roman"/>
          <w:iCs/>
          <w:color w:val="000000"/>
          <w:sz w:val="24"/>
          <w:szCs w:val="24"/>
        </w:rPr>
        <w:t xml:space="preserve"> tanin yang lebih tinggi dari kunir putih tanpa </w:t>
      </w:r>
      <w:r>
        <w:rPr>
          <w:rFonts w:ascii="Times New Roman" w:hAnsi="Times New Roman" w:cs="Times New Roman"/>
          <w:i/>
          <w:iCs/>
          <w:color w:val="000000"/>
          <w:sz w:val="24"/>
          <w:szCs w:val="24"/>
        </w:rPr>
        <w:t>blanching</w:t>
      </w:r>
      <w:r>
        <w:rPr>
          <w:rFonts w:ascii="Times New Roman" w:hAnsi="Times New Roman" w:cs="Times New Roman"/>
          <w:i/>
          <w:color w:val="000000"/>
          <w:sz w:val="24"/>
          <w:szCs w:val="24"/>
        </w:rPr>
        <w:t>.</w:t>
      </w:r>
      <w:r>
        <w:rPr>
          <w:rFonts w:ascii="Times New Roman" w:hAnsi="Times New Roman" w:cs="Times New Roman"/>
          <w:iCs/>
          <w:color w:val="000000"/>
          <w:sz w:val="24"/>
          <w:szCs w:val="24"/>
        </w:rPr>
        <w:t xml:space="preserve"> </w:t>
      </w:r>
      <w:r>
        <w:rPr>
          <w:rFonts w:ascii="Times New Roman" w:hAnsi="Times New Roman" w:cs="Times New Roman"/>
          <w:i/>
          <w:iCs/>
          <w:sz w:val="24"/>
          <w:szCs w:val="24"/>
        </w:rPr>
        <w:t xml:space="preserve">Blanching </w:t>
      </w:r>
      <w:r>
        <w:rPr>
          <w:rFonts w:ascii="Times New Roman" w:hAnsi="Times New Roman" w:cs="Times New Roman"/>
          <w:sz w:val="24"/>
          <w:szCs w:val="24"/>
        </w:rPr>
        <w:t xml:space="preserve">digunakan untuk meningkatkan mutu bubuk yang dihasilkan. Tujuan dilakukannya </w:t>
      </w:r>
      <w:r>
        <w:rPr>
          <w:rFonts w:ascii="Times New Roman" w:hAnsi="Times New Roman" w:cs="Times New Roman"/>
          <w:i/>
          <w:iCs/>
          <w:sz w:val="24"/>
          <w:szCs w:val="24"/>
        </w:rPr>
        <w:t xml:space="preserve">blanching </w:t>
      </w:r>
      <w:r>
        <w:rPr>
          <w:rFonts w:ascii="Times New Roman" w:hAnsi="Times New Roman" w:cs="Times New Roman"/>
          <w:sz w:val="24"/>
          <w:szCs w:val="24"/>
        </w:rPr>
        <w:t xml:space="preserve">adalah untuk membantu menghilangkan senyawa tanin, senyawa tanin adalah suatu senyawa polifenol yang berasa pahit dan kelat, memperkuat jaringan sehingga bentuk dan tekstur produk tetap stabil, serta menginaktifkan enzim pada suatu produk (Wanda, 2013). Kunir putih </w:t>
      </w:r>
      <w:r>
        <w:rPr>
          <w:rFonts w:ascii="Times New Roman" w:hAnsi="Times New Roman" w:cs="Times New Roman"/>
          <w:i/>
          <w:sz w:val="24"/>
          <w:szCs w:val="24"/>
        </w:rPr>
        <w:t>b</w:t>
      </w:r>
      <w:r>
        <w:rPr>
          <w:rFonts w:ascii="Times New Roman" w:hAnsi="Times New Roman" w:cs="Times New Roman"/>
          <w:i/>
          <w:iCs/>
          <w:color w:val="000000"/>
          <w:sz w:val="24"/>
          <w:szCs w:val="24"/>
        </w:rPr>
        <w:t xml:space="preserve">lanching </w:t>
      </w:r>
      <w:r>
        <w:rPr>
          <w:rFonts w:ascii="Times New Roman" w:hAnsi="Times New Roman" w:cs="Times New Roman"/>
          <w:iCs/>
          <w:color w:val="000000"/>
          <w:sz w:val="24"/>
          <w:szCs w:val="24"/>
        </w:rPr>
        <w:t xml:space="preserve">memiliki </w:t>
      </w:r>
      <w:proofErr w:type="gramStart"/>
      <w:r>
        <w:rPr>
          <w:rFonts w:ascii="Times New Roman" w:hAnsi="Times New Roman" w:cs="Times New Roman"/>
          <w:iCs/>
          <w:color w:val="000000"/>
          <w:sz w:val="24"/>
          <w:szCs w:val="24"/>
        </w:rPr>
        <w:t>kadar</w:t>
      </w:r>
      <w:proofErr w:type="gramEnd"/>
      <w:r>
        <w:rPr>
          <w:rFonts w:ascii="Times New Roman" w:hAnsi="Times New Roman" w:cs="Times New Roman"/>
          <w:iCs/>
          <w:color w:val="000000"/>
          <w:sz w:val="24"/>
          <w:szCs w:val="24"/>
        </w:rPr>
        <w:t xml:space="preserve"> tanin yang lebih tinggi </w:t>
      </w:r>
      <w:r>
        <w:rPr>
          <w:rFonts w:ascii="Times New Roman" w:hAnsi="Times New Roman" w:cs="Times New Roman"/>
          <w:color w:val="000000"/>
          <w:sz w:val="24"/>
          <w:szCs w:val="24"/>
        </w:rPr>
        <w:t>karna diduga senyawa ta</w:t>
      </w:r>
      <w:r>
        <w:rPr>
          <w:rFonts w:ascii="Times New Roman" w:hAnsi="Times New Roman" w:cs="Times New Roman"/>
          <w:color w:val="000000"/>
          <w:sz w:val="24"/>
          <w:szCs w:val="24"/>
        </w:rPr>
        <w:softHyphen/>
        <w:t xml:space="preserve">nin terkondensasi pada kunir putih setelah dilakukan </w:t>
      </w:r>
      <w:r>
        <w:rPr>
          <w:rFonts w:ascii="Times New Roman" w:hAnsi="Times New Roman" w:cs="Times New Roman"/>
          <w:i/>
          <w:iCs/>
          <w:color w:val="000000"/>
          <w:sz w:val="24"/>
          <w:szCs w:val="24"/>
        </w:rPr>
        <w:t xml:space="preserve">blanching </w:t>
      </w:r>
      <w:r>
        <w:rPr>
          <w:rFonts w:ascii="Times New Roman" w:hAnsi="Times New Roman" w:cs="Times New Roman"/>
          <w:color w:val="000000"/>
          <w:sz w:val="24"/>
          <w:szCs w:val="24"/>
        </w:rPr>
        <w:t xml:space="preserve">tidak mengalami kerusakan karena oksidasi sehingga jumlahnya masih tetap tinggi dibanding pada kunir putih segar. </w:t>
      </w:r>
      <w:r>
        <w:rPr>
          <w:rFonts w:ascii="Times New Roman" w:hAnsi="Times New Roman" w:cs="Times New Roman"/>
          <w:sz w:val="24"/>
          <w:szCs w:val="24"/>
        </w:rPr>
        <w:t xml:space="preserve">Rendahnya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tanin juga disebabkan karena tanin mempunyai sifat yang mudah larut dalam air sehingga pada perlakuan proses </w:t>
      </w:r>
      <w:r>
        <w:rPr>
          <w:rFonts w:ascii="Times New Roman" w:hAnsi="Times New Roman" w:cs="Times New Roman"/>
          <w:i/>
          <w:sz w:val="24"/>
          <w:szCs w:val="24"/>
        </w:rPr>
        <w:t>blanching</w:t>
      </w:r>
      <w:r>
        <w:rPr>
          <w:rFonts w:ascii="Times New Roman" w:hAnsi="Times New Roman" w:cs="Times New Roman"/>
          <w:sz w:val="24"/>
          <w:szCs w:val="24"/>
        </w:rPr>
        <w:t xml:space="preserve"> semakin banyak tanin yang terlarut (Andry, 2014).</w:t>
      </w:r>
    </w:p>
    <w:p w:rsidR="00000425" w:rsidRPr="00253E03" w:rsidRDefault="00000425" w:rsidP="007F5EFE">
      <w:pPr>
        <w:spacing w:line="360" w:lineRule="auto"/>
        <w:jc w:val="both"/>
        <w:rPr>
          <w:rFonts w:ascii="Times New Roman" w:hAnsi="Times New Roman" w:cs="Times New Roman"/>
          <w:b/>
          <w:sz w:val="24"/>
          <w:szCs w:val="24"/>
        </w:rPr>
      </w:pPr>
      <w:r w:rsidRPr="00253E03">
        <w:rPr>
          <w:rFonts w:ascii="Times New Roman" w:hAnsi="Times New Roman" w:cs="Times New Roman"/>
          <w:b/>
          <w:sz w:val="24"/>
          <w:szCs w:val="24"/>
        </w:rPr>
        <w:t>KESIMPULAN</w:t>
      </w:r>
    </w:p>
    <w:p w:rsidR="00541D1B" w:rsidRPr="00B8374E" w:rsidRDefault="00B8374E" w:rsidP="007F5EFE">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Aktivitas </w:t>
      </w:r>
      <w:r>
        <w:rPr>
          <w:rFonts w:ascii="Times New Roman" w:hAnsi="Times New Roman"/>
          <w:sz w:val="24"/>
          <w:szCs w:val="24"/>
        </w:rPr>
        <w:t xml:space="preserve">antioksidan, fenol total, flavonoid dan tanin paling tinggi terdapat pada kunir putih bagian empu </w:t>
      </w:r>
      <w:r>
        <w:rPr>
          <w:rFonts w:ascii="Times New Roman" w:hAnsi="Times New Roman" w:cs="Times New Roman"/>
          <w:sz w:val="24"/>
          <w:szCs w:val="24"/>
        </w:rPr>
        <w:t>dan paling optimal kunir putih ditanam pada tanah liat atau tanah lempung.</w:t>
      </w:r>
    </w:p>
    <w:p w:rsidR="00000425" w:rsidRPr="00253E03" w:rsidRDefault="00000425" w:rsidP="007F5EFE">
      <w:pPr>
        <w:spacing w:line="360" w:lineRule="auto"/>
        <w:jc w:val="both"/>
        <w:rPr>
          <w:rFonts w:ascii="Times New Roman" w:hAnsi="Times New Roman" w:cs="Times New Roman"/>
          <w:b/>
          <w:sz w:val="24"/>
          <w:szCs w:val="24"/>
        </w:rPr>
      </w:pPr>
      <w:r w:rsidRPr="00253E03">
        <w:rPr>
          <w:rFonts w:ascii="Times New Roman" w:hAnsi="Times New Roman" w:cs="Times New Roman"/>
          <w:b/>
          <w:sz w:val="24"/>
          <w:szCs w:val="24"/>
        </w:rPr>
        <w:t>DAFTAR PUST</w:t>
      </w:r>
      <w:r w:rsidR="00253E03" w:rsidRPr="00253E03">
        <w:rPr>
          <w:rFonts w:ascii="Times New Roman" w:hAnsi="Times New Roman" w:cs="Times New Roman"/>
          <w:b/>
          <w:sz w:val="24"/>
          <w:szCs w:val="24"/>
        </w:rPr>
        <w:t>A</w:t>
      </w:r>
      <w:r w:rsidRPr="00253E03">
        <w:rPr>
          <w:rFonts w:ascii="Times New Roman" w:hAnsi="Times New Roman" w:cs="Times New Roman"/>
          <w:b/>
          <w:sz w:val="24"/>
          <w:szCs w:val="24"/>
        </w:rPr>
        <w:t>KA</w:t>
      </w:r>
    </w:p>
    <w:p w:rsidR="00253E03" w:rsidRDefault="00253E03" w:rsidP="007F5EFE">
      <w:pPr>
        <w:spacing w:before="240" w:after="0" w:line="360" w:lineRule="auto"/>
        <w:ind w:left="720" w:hanging="720"/>
        <w:jc w:val="both"/>
        <w:rPr>
          <w:rFonts w:ascii="Times New Roman" w:hAnsi="Times New Roman"/>
          <w:color w:val="000000" w:themeColor="text1"/>
          <w:sz w:val="24"/>
          <w:szCs w:val="24"/>
        </w:rPr>
      </w:pPr>
      <w:r>
        <w:rPr>
          <w:rFonts w:ascii="Times New Roman" w:hAnsi="Times New Roman"/>
          <w:sz w:val="24"/>
          <w:szCs w:val="24"/>
        </w:rPr>
        <w:t>Andry,</w:t>
      </w:r>
      <w:r w:rsidRPr="00116411">
        <w:rPr>
          <w:rFonts w:ascii="Times New Roman" w:hAnsi="Times New Roman"/>
          <w:sz w:val="24"/>
          <w:szCs w:val="24"/>
        </w:rPr>
        <w:t xml:space="preserve"> 2014. </w:t>
      </w:r>
      <w:r w:rsidRPr="00116411">
        <w:rPr>
          <w:rFonts w:ascii="Times New Roman" w:hAnsi="Times New Roman"/>
          <w:b/>
          <w:i/>
          <w:sz w:val="24"/>
          <w:szCs w:val="24"/>
        </w:rPr>
        <w:t xml:space="preserve">Strategi Pengembangan Usahatani Pepaya California. </w:t>
      </w:r>
      <w:r w:rsidRPr="00027DC5">
        <w:rPr>
          <w:rFonts w:ascii="Times New Roman" w:hAnsi="Times New Roman"/>
          <w:sz w:val="24"/>
          <w:szCs w:val="24"/>
        </w:rPr>
        <w:t>Skripsi Mahasiswa Fakultas Ekonomi Dan Manajemen Institut Pertanian Bogor.</w:t>
      </w:r>
      <w:r>
        <w:rPr>
          <w:rFonts w:ascii="Times New Roman" w:hAnsi="Times New Roman"/>
          <w:b/>
          <w:i/>
          <w:sz w:val="24"/>
          <w:szCs w:val="24"/>
        </w:rPr>
        <w:t xml:space="preserve"> </w:t>
      </w:r>
      <w:hyperlink r:id="rId7" w:history="1">
        <w:r w:rsidRPr="00D6466C">
          <w:rPr>
            <w:rStyle w:val="Hyperlink"/>
            <w:rFonts w:ascii="Times New Roman" w:hAnsi="Times New Roman"/>
            <w:color w:val="000000" w:themeColor="text1"/>
            <w:sz w:val="24"/>
            <w:szCs w:val="24"/>
            <w:u w:val="none"/>
          </w:rPr>
          <w:t>http://repository.ipb.ac.id/dspace/bitsteam/123456789/32376323/ANDRYFEM.pdf diaskes 26 Februari 2019</w:t>
        </w:r>
      </w:hyperlink>
      <w:r w:rsidRPr="00D6466C">
        <w:rPr>
          <w:rFonts w:ascii="Times New Roman" w:hAnsi="Times New Roman"/>
          <w:color w:val="000000" w:themeColor="text1"/>
          <w:sz w:val="24"/>
          <w:szCs w:val="24"/>
        </w:rPr>
        <w:t>.</w:t>
      </w:r>
    </w:p>
    <w:p w:rsidR="00D6466C" w:rsidRDefault="00D6466C" w:rsidP="007F5EFE">
      <w:pPr>
        <w:spacing w:before="240" w:after="0" w:line="360" w:lineRule="auto"/>
        <w:ind w:left="720" w:hanging="720"/>
        <w:jc w:val="both"/>
        <w:rPr>
          <w:rFonts w:ascii="Times New Roman" w:hAnsi="Times New Roman"/>
          <w:sz w:val="24"/>
          <w:szCs w:val="24"/>
        </w:rPr>
      </w:pPr>
    </w:p>
    <w:p w:rsidR="00D6466C" w:rsidRPr="00372363" w:rsidRDefault="00253E03" w:rsidP="007F5EFE">
      <w:pPr>
        <w:autoSpaceDE w:val="0"/>
        <w:autoSpaceDN w:val="0"/>
        <w:adjustRightInd w:val="0"/>
        <w:spacing w:before="240" w:after="0" w:line="360" w:lineRule="auto"/>
        <w:ind w:left="709" w:hanging="709"/>
        <w:jc w:val="both"/>
        <w:rPr>
          <w:rFonts w:ascii="Times New Roman" w:hAnsi="Times New Roman" w:cs="Times New Roman"/>
          <w:sz w:val="24"/>
          <w:szCs w:val="24"/>
        </w:rPr>
      </w:pPr>
      <w:r w:rsidRPr="00372363">
        <w:rPr>
          <w:rFonts w:ascii="Times New Roman" w:hAnsi="Times New Roman" w:cs="Times New Roman"/>
          <w:sz w:val="24"/>
          <w:szCs w:val="24"/>
        </w:rPr>
        <w:t xml:space="preserve">Indis, Nadhifah Al, 2016. </w:t>
      </w:r>
      <w:r w:rsidRPr="00DA0890">
        <w:rPr>
          <w:rFonts w:ascii="Times New Roman" w:hAnsi="Times New Roman" w:cs="Times New Roman"/>
          <w:b/>
          <w:bCs/>
          <w:i/>
          <w:sz w:val="24"/>
          <w:szCs w:val="24"/>
        </w:rPr>
        <w:t xml:space="preserve">Pengaruh Proses Pengeringan </w:t>
      </w:r>
      <w:r w:rsidRPr="00DA0890">
        <w:rPr>
          <w:rFonts w:ascii="Times New Roman" w:hAnsi="Times New Roman" w:cs="Times New Roman"/>
          <w:b/>
          <w:bCs/>
          <w:i/>
          <w:iCs/>
          <w:sz w:val="24"/>
          <w:szCs w:val="24"/>
        </w:rPr>
        <w:t xml:space="preserve">Curcuma Mangga </w:t>
      </w:r>
      <w:r w:rsidRPr="00DA0890">
        <w:rPr>
          <w:rFonts w:ascii="Times New Roman" w:hAnsi="Times New Roman" w:cs="Times New Roman"/>
          <w:b/>
          <w:bCs/>
          <w:i/>
          <w:sz w:val="24"/>
          <w:szCs w:val="24"/>
        </w:rPr>
        <w:t>Terhadap Aktivitas Antioksidan Yang Diuji Menggunakan Metode DPPH</w:t>
      </w:r>
      <w:r w:rsidRPr="00DA0890">
        <w:rPr>
          <w:i/>
        </w:rPr>
        <w:t>.</w:t>
      </w:r>
      <w:r w:rsidRPr="00DA0890">
        <w:rPr>
          <w:rFonts w:ascii="Times New Roman" w:hAnsi="Times New Roman" w:cs="Times New Roman"/>
          <w:b/>
          <w:bCs/>
          <w:i/>
          <w:sz w:val="24"/>
          <w:szCs w:val="24"/>
        </w:rPr>
        <w:t xml:space="preserve"> </w:t>
      </w:r>
      <w:r w:rsidRPr="009638D0">
        <w:rPr>
          <w:rFonts w:ascii="Times New Roman" w:hAnsi="Times New Roman" w:cs="Times New Roman"/>
          <w:bCs/>
          <w:sz w:val="24"/>
          <w:szCs w:val="24"/>
        </w:rPr>
        <w:t>Tesis</w:t>
      </w:r>
      <w:r w:rsidRPr="009638D0">
        <w:t>.</w:t>
      </w:r>
      <w:r w:rsidRPr="00372363">
        <w:rPr>
          <w:rFonts w:ascii="Times New Roman" w:hAnsi="Times New Roman" w:cs="Times New Roman"/>
          <w:b/>
          <w:bCs/>
          <w:sz w:val="24"/>
          <w:szCs w:val="24"/>
        </w:rPr>
        <w:t xml:space="preserve"> </w:t>
      </w:r>
      <w:r w:rsidRPr="00372363">
        <w:rPr>
          <w:rFonts w:ascii="Times New Roman" w:hAnsi="Times New Roman" w:cs="Times New Roman"/>
          <w:sz w:val="24"/>
          <w:szCs w:val="24"/>
        </w:rPr>
        <w:t>Fakultas Matematika Dan Ilmu Pengetahuan Alam</w:t>
      </w:r>
      <w:r w:rsidRPr="00EE2DE8">
        <w:t>.</w:t>
      </w:r>
      <w:r>
        <w:rPr>
          <w:rFonts w:ascii="Times New Roman" w:hAnsi="Times New Roman" w:cs="Times New Roman"/>
          <w:sz w:val="24"/>
          <w:szCs w:val="24"/>
        </w:rPr>
        <w:t xml:space="preserve"> I</w:t>
      </w:r>
      <w:r w:rsidRPr="00372363">
        <w:rPr>
          <w:rFonts w:ascii="Times New Roman" w:hAnsi="Times New Roman" w:cs="Times New Roman"/>
          <w:sz w:val="24"/>
          <w:szCs w:val="24"/>
        </w:rPr>
        <w:t xml:space="preserve">nstitut Teknologi Sepuluh </w:t>
      </w:r>
      <w:r>
        <w:rPr>
          <w:rFonts w:ascii="Times New Roman" w:hAnsi="Times New Roman" w:cs="Times New Roman"/>
          <w:sz w:val="24"/>
          <w:szCs w:val="24"/>
        </w:rPr>
        <w:t>Nopember</w:t>
      </w:r>
      <w:r w:rsidRPr="00EE2DE8">
        <w:t>.</w:t>
      </w:r>
      <w:r>
        <w:rPr>
          <w:rFonts w:ascii="Times New Roman" w:hAnsi="Times New Roman" w:cs="Times New Roman"/>
          <w:sz w:val="24"/>
          <w:szCs w:val="24"/>
        </w:rPr>
        <w:t xml:space="preserve"> </w:t>
      </w:r>
      <w:r w:rsidRPr="00372363">
        <w:rPr>
          <w:rFonts w:ascii="Times New Roman" w:hAnsi="Times New Roman" w:cs="Times New Roman"/>
          <w:sz w:val="24"/>
          <w:szCs w:val="24"/>
        </w:rPr>
        <w:t>Surabaya</w:t>
      </w:r>
      <w:r w:rsidR="00541D1B" w:rsidRPr="00EE2DE8">
        <w:rPr>
          <w:rFonts w:ascii="Times New Roman" w:hAnsi="Times New Roman" w:cs="Times New Roman"/>
          <w:sz w:val="24"/>
          <w:szCs w:val="24"/>
        </w:rPr>
        <w:t>.</w:t>
      </w:r>
    </w:p>
    <w:p w:rsidR="00253E03" w:rsidRDefault="00253E03" w:rsidP="007F5EFE">
      <w:pPr>
        <w:spacing w:before="240" w:line="360" w:lineRule="auto"/>
        <w:ind w:left="709" w:hanging="709"/>
        <w:jc w:val="both"/>
        <w:rPr>
          <w:rFonts w:ascii="Times New Roman" w:hAnsi="Times New Roman" w:cs="Times New Roman"/>
          <w:sz w:val="24"/>
          <w:szCs w:val="24"/>
        </w:rPr>
      </w:pPr>
      <w:r w:rsidRPr="00FC0B5C">
        <w:rPr>
          <w:rFonts w:ascii="Times New Roman" w:hAnsi="Times New Roman" w:cs="Times New Roman"/>
          <w:sz w:val="24"/>
          <w:szCs w:val="24"/>
        </w:rPr>
        <w:t xml:space="preserve">Muchlisun, A., 2015. </w:t>
      </w:r>
      <w:r w:rsidRPr="00DA0890">
        <w:rPr>
          <w:rFonts w:ascii="Times New Roman" w:hAnsi="Times New Roman" w:cs="Times New Roman"/>
          <w:b/>
          <w:bCs/>
          <w:i/>
          <w:sz w:val="24"/>
          <w:szCs w:val="24"/>
        </w:rPr>
        <w:t xml:space="preserve">Karakteristik Apel Manalagi Celup Yang Dibuat Dengan Variasi Lama </w:t>
      </w:r>
      <w:r w:rsidRPr="00DA0890">
        <w:rPr>
          <w:rFonts w:ascii="Times New Roman" w:hAnsi="Times New Roman" w:cs="Times New Roman"/>
          <w:b/>
          <w:bCs/>
          <w:i/>
          <w:iCs/>
          <w:sz w:val="24"/>
          <w:szCs w:val="24"/>
        </w:rPr>
        <w:t xml:space="preserve">Blanching </w:t>
      </w:r>
      <w:r w:rsidRPr="00DA0890">
        <w:rPr>
          <w:rFonts w:ascii="Times New Roman" w:hAnsi="Times New Roman" w:cs="Times New Roman"/>
          <w:b/>
          <w:bCs/>
          <w:i/>
          <w:sz w:val="24"/>
          <w:szCs w:val="24"/>
        </w:rPr>
        <w:t>Dan Suhu Pengeringan</w:t>
      </w:r>
      <w:r w:rsidRPr="00FC0B5C">
        <w:rPr>
          <w:rFonts w:ascii="Times New Roman" w:hAnsi="Times New Roman" w:cs="Times New Roman"/>
          <w:b/>
          <w:bCs/>
          <w:sz w:val="24"/>
          <w:szCs w:val="24"/>
        </w:rPr>
        <w:t xml:space="preserve">. </w:t>
      </w:r>
      <w:r w:rsidRPr="00FC0B5C">
        <w:rPr>
          <w:rFonts w:ascii="Times New Roman" w:hAnsi="Times New Roman" w:cs="Times New Roman"/>
          <w:sz w:val="24"/>
          <w:szCs w:val="24"/>
        </w:rPr>
        <w:t>Tugas Akhir Jurusan Teknologi Hasil Pertanian. Fakultas Teknologi Pertanian. Universitas Jember. Jember.</w:t>
      </w:r>
    </w:p>
    <w:p w:rsidR="00F418B8" w:rsidRDefault="00253E03" w:rsidP="007F5EFE">
      <w:pPr>
        <w:spacing w:before="240" w:line="360" w:lineRule="auto"/>
        <w:ind w:left="709" w:hanging="851"/>
        <w:jc w:val="both"/>
        <w:rPr>
          <w:rFonts w:ascii="Times New Roman" w:hAnsi="Times New Roman" w:cs="Times New Roman"/>
          <w:sz w:val="24"/>
          <w:szCs w:val="24"/>
        </w:rPr>
      </w:pPr>
      <w:r>
        <w:rPr>
          <w:rFonts w:ascii="Times New Roman" w:hAnsi="Times New Roman"/>
          <w:sz w:val="24"/>
          <w:szCs w:val="24"/>
        </w:rPr>
        <w:t xml:space="preserve">  Pangestuti, </w:t>
      </w:r>
      <w:r w:rsidRPr="00E66557">
        <w:rPr>
          <w:rFonts w:ascii="Times New Roman" w:hAnsi="Times New Roman" w:cs="Times New Roman"/>
          <w:sz w:val="24"/>
          <w:szCs w:val="24"/>
        </w:rPr>
        <w:t>Windu Tri.</w:t>
      </w:r>
      <w:r>
        <w:rPr>
          <w:rFonts w:ascii="Times New Roman" w:hAnsi="Times New Roman" w:cs="Times New Roman"/>
          <w:sz w:val="24"/>
          <w:szCs w:val="24"/>
        </w:rPr>
        <w:t xml:space="preserve"> 2016.</w:t>
      </w:r>
      <w:r w:rsidRPr="00E66557">
        <w:rPr>
          <w:rFonts w:ascii="Times New Roman" w:hAnsi="Times New Roman" w:cs="Times New Roman"/>
          <w:b/>
          <w:sz w:val="24"/>
          <w:szCs w:val="24"/>
        </w:rPr>
        <w:t xml:space="preserve"> </w:t>
      </w:r>
      <w:r w:rsidRPr="00AE3E2F">
        <w:rPr>
          <w:rFonts w:ascii="Times New Roman" w:hAnsi="Times New Roman" w:cs="Times New Roman"/>
          <w:b/>
          <w:i/>
          <w:sz w:val="24"/>
          <w:szCs w:val="24"/>
        </w:rPr>
        <w:t>Sifat Antioksidasi Bubuk Kunir Putih (Curcuma Mangga Val.) Selama Penyimpanan Dengan Berbagai Metode Pengemasan</w:t>
      </w:r>
      <w:r>
        <w:rPr>
          <w:rFonts w:ascii="Times New Roman" w:hAnsi="Times New Roman" w:cs="Times New Roman"/>
          <w:b/>
          <w:i/>
          <w:sz w:val="24"/>
          <w:szCs w:val="24"/>
        </w:rPr>
        <w:t xml:space="preserve">. </w:t>
      </w:r>
      <w:r>
        <w:rPr>
          <w:rFonts w:ascii="Times New Roman" w:hAnsi="Times New Roman" w:cs="Times New Roman"/>
          <w:sz w:val="24"/>
          <w:szCs w:val="24"/>
        </w:rPr>
        <w:t>Skripsi Jurusan Teknologi Hasil Pertanian. Fakultas Agroindustri. Universitas Mercu Buana Yogyakarta</w:t>
      </w:r>
      <w:r w:rsidR="00541D1B" w:rsidRPr="00EE2DE8">
        <w:rPr>
          <w:rFonts w:ascii="Times New Roman" w:hAnsi="Times New Roman" w:cs="Times New Roman"/>
          <w:sz w:val="24"/>
          <w:szCs w:val="24"/>
        </w:rPr>
        <w:t>.</w:t>
      </w:r>
    </w:p>
    <w:p w:rsidR="005A0356" w:rsidRDefault="005A0356" w:rsidP="007F5EFE">
      <w:pPr>
        <w:spacing w:before="240" w:line="360" w:lineRule="auto"/>
        <w:ind w:left="709" w:hanging="709"/>
        <w:jc w:val="both"/>
        <w:rPr>
          <w:rFonts w:ascii="Times New Roman" w:hAnsi="Times New Roman" w:cs="Times New Roman"/>
          <w:sz w:val="24"/>
          <w:szCs w:val="24"/>
        </w:rPr>
      </w:pPr>
      <w:r w:rsidRPr="00EE2DE8">
        <w:rPr>
          <w:rFonts w:ascii="Times New Roman" w:hAnsi="Times New Roman"/>
          <w:sz w:val="24"/>
          <w:szCs w:val="24"/>
        </w:rPr>
        <w:t>Pujimulyani, D.</w:t>
      </w:r>
      <w:proofErr w:type="gramStart"/>
      <w:r w:rsidRPr="00EE2DE8">
        <w:rPr>
          <w:rFonts w:ascii="Times New Roman" w:hAnsi="Times New Roman"/>
          <w:sz w:val="24"/>
          <w:szCs w:val="24"/>
        </w:rPr>
        <w:t>,Raharjo</w:t>
      </w:r>
      <w:proofErr w:type="gramEnd"/>
      <w:r w:rsidRPr="00EE2DE8">
        <w:rPr>
          <w:rFonts w:ascii="Times New Roman" w:hAnsi="Times New Roman"/>
          <w:sz w:val="24"/>
          <w:szCs w:val="24"/>
        </w:rPr>
        <w:t xml:space="preserve">, S.,Marsono,Y., Santoso, U., 2010. </w:t>
      </w:r>
      <w:r w:rsidRPr="00856C04">
        <w:rPr>
          <w:rFonts w:ascii="Times New Roman" w:hAnsi="Times New Roman"/>
          <w:b/>
          <w:i/>
          <w:sz w:val="24"/>
          <w:szCs w:val="24"/>
        </w:rPr>
        <w:t xml:space="preserve">Aktivitas Antioksidan dan Kadar Senyawa Fenolik pada Kunir Putih (Curcuma manga Val.) Segar dan Setelah </w:t>
      </w:r>
      <w:r w:rsidRPr="005F11AB">
        <w:rPr>
          <w:rFonts w:ascii="Times New Roman" w:hAnsi="Times New Roman"/>
          <w:b/>
          <w:i/>
          <w:sz w:val="24"/>
          <w:szCs w:val="24"/>
        </w:rPr>
        <w:t>Blanching</w:t>
      </w:r>
      <w:r w:rsidRPr="00EE2DE8">
        <w:rPr>
          <w:rFonts w:ascii="Times New Roman" w:hAnsi="Times New Roman"/>
          <w:sz w:val="24"/>
          <w:szCs w:val="24"/>
        </w:rPr>
        <w:t>.</w:t>
      </w:r>
      <w:r>
        <w:rPr>
          <w:rFonts w:ascii="Times New Roman" w:hAnsi="Times New Roman"/>
          <w:sz w:val="24"/>
          <w:szCs w:val="24"/>
        </w:rPr>
        <w:t xml:space="preserve"> </w:t>
      </w:r>
      <w:r w:rsidRPr="00EE2DE8">
        <w:rPr>
          <w:rFonts w:ascii="Times New Roman" w:hAnsi="Times New Roman"/>
          <w:sz w:val="24"/>
          <w:szCs w:val="24"/>
        </w:rPr>
        <w:t>AGRITECH</w:t>
      </w:r>
      <w:proofErr w:type="gramStart"/>
      <w:r w:rsidRPr="00EE2DE8">
        <w:rPr>
          <w:rFonts w:ascii="Times New Roman" w:hAnsi="Times New Roman"/>
          <w:sz w:val="24"/>
          <w:szCs w:val="24"/>
        </w:rPr>
        <w:t>,30</w:t>
      </w:r>
      <w:proofErr w:type="gramEnd"/>
      <w:r w:rsidRPr="00EE2DE8">
        <w:rPr>
          <w:rFonts w:ascii="Times New Roman" w:hAnsi="Times New Roman"/>
          <w:sz w:val="24"/>
          <w:szCs w:val="24"/>
        </w:rPr>
        <w:t>(2):68-74.</w:t>
      </w:r>
    </w:p>
    <w:p w:rsidR="005A0356" w:rsidRPr="007F5EFE" w:rsidRDefault="005A0356" w:rsidP="007F5EFE">
      <w:pPr>
        <w:autoSpaceDE w:val="0"/>
        <w:autoSpaceDN w:val="0"/>
        <w:adjustRightInd w:val="0"/>
        <w:spacing w:before="240"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Pradeep, F., Stanly, M., Shakila Begam, M., Palaniswamy dan B.V., Pradeep. 2016. </w:t>
      </w:r>
      <w:r w:rsidRPr="00F70CEE">
        <w:rPr>
          <w:rFonts w:ascii="Times New Roman" w:hAnsi="Times New Roman" w:cs="Times New Roman"/>
          <w:b/>
          <w:i/>
          <w:iCs/>
          <w:sz w:val="24"/>
          <w:szCs w:val="24"/>
        </w:rPr>
        <w:t>Influnce of Culture Media on Growth and Pigment Production by</w:t>
      </w:r>
      <w:r w:rsidR="007F5EFE">
        <w:rPr>
          <w:rFonts w:ascii="Times New Roman" w:hAnsi="Times New Roman" w:cs="Times New Roman"/>
          <w:sz w:val="24"/>
          <w:szCs w:val="24"/>
        </w:rPr>
        <w:t xml:space="preserve"> </w:t>
      </w:r>
      <w:r w:rsidRPr="00F70CEE">
        <w:rPr>
          <w:rFonts w:ascii="Times New Roman" w:hAnsi="Times New Roman" w:cs="Times New Roman"/>
          <w:b/>
          <w:i/>
          <w:iCs/>
          <w:sz w:val="24"/>
          <w:szCs w:val="24"/>
        </w:rPr>
        <w:t>Fusarium Moniliforme KUMBFI201</w:t>
      </w:r>
      <w:r>
        <w:rPr>
          <w:rFonts w:ascii="Times New Roman" w:hAnsi="Times New Roman" w:cs="Times New Roman"/>
          <w:b/>
          <w:i/>
          <w:iCs/>
          <w:sz w:val="24"/>
          <w:szCs w:val="24"/>
        </w:rPr>
        <w:t xml:space="preserve"> </w:t>
      </w:r>
      <w:r w:rsidRPr="00F70CEE">
        <w:rPr>
          <w:rFonts w:ascii="Times New Roman" w:hAnsi="Times New Roman" w:cs="Times New Roman"/>
          <w:b/>
          <w:i/>
          <w:iCs/>
          <w:sz w:val="24"/>
          <w:szCs w:val="24"/>
        </w:rPr>
        <w:t>Isolated from Paddy Field Soil.</w:t>
      </w:r>
      <w:r>
        <w:rPr>
          <w:rFonts w:ascii="Times New Roman" w:hAnsi="Times New Roman" w:cs="Times New Roman"/>
          <w:i/>
          <w:iCs/>
          <w:sz w:val="24"/>
          <w:szCs w:val="24"/>
        </w:rPr>
        <w:t xml:space="preserve">   </w:t>
      </w:r>
      <w:r>
        <w:rPr>
          <w:rFonts w:ascii="Times New Roman" w:hAnsi="Times New Roman" w:cs="Times New Roman"/>
          <w:sz w:val="24"/>
          <w:szCs w:val="24"/>
        </w:rPr>
        <w:t>Word Applied Journal. 22 (1): 70-77.</w:t>
      </w:r>
    </w:p>
    <w:p w:rsidR="005A0356" w:rsidRDefault="005A0356" w:rsidP="007F5EFE">
      <w:pPr>
        <w:spacing w:before="240" w:after="0" w:line="360" w:lineRule="auto"/>
        <w:ind w:left="720" w:hanging="720"/>
        <w:jc w:val="both"/>
        <w:rPr>
          <w:rFonts w:ascii="Times New Roman" w:hAnsi="Times New Roman"/>
          <w:sz w:val="24"/>
          <w:szCs w:val="24"/>
        </w:rPr>
      </w:pPr>
      <w:r w:rsidRPr="002B5EF2">
        <w:rPr>
          <w:rFonts w:ascii="Times New Roman" w:hAnsi="Times New Roman" w:cs="Times New Roman"/>
          <w:color w:val="000000"/>
          <w:sz w:val="24"/>
          <w:szCs w:val="24"/>
        </w:rPr>
        <w:t>Primurdia</w:t>
      </w:r>
      <w:r w:rsidRPr="00116411">
        <w:rPr>
          <w:rFonts w:ascii="Times New Roman" w:hAnsi="Times New Roman"/>
          <w:sz w:val="24"/>
          <w:szCs w:val="24"/>
        </w:rPr>
        <w:t>,</w:t>
      </w:r>
      <w:r>
        <w:rPr>
          <w:rFonts w:ascii="Times New Roman" w:hAnsi="Times New Roman"/>
          <w:sz w:val="24"/>
          <w:szCs w:val="24"/>
        </w:rPr>
        <w:t xml:space="preserve"> Kusnadi</w:t>
      </w:r>
      <w:r w:rsidRPr="00116411">
        <w:rPr>
          <w:rFonts w:ascii="Times New Roman" w:hAnsi="Times New Roman"/>
          <w:sz w:val="24"/>
          <w:szCs w:val="24"/>
        </w:rPr>
        <w:t>,</w:t>
      </w:r>
      <w:r>
        <w:rPr>
          <w:rFonts w:ascii="Times New Roman" w:hAnsi="Times New Roman"/>
          <w:sz w:val="24"/>
          <w:szCs w:val="24"/>
        </w:rPr>
        <w:t xml:space="preserve"> 2014. </w:t>
      </w:r>
      <w:r w:rsidRPr="00802233">
        <w:rPr>
          <w:rFonts w:ascii="Times New Roman" w:hAnsi="Times New Roman"/>
          <w:b/>
          <w:i/>
          <w:sz w:val="24"/>
          <w:szCs w:val="24"/>
        </w:rPr>
        <w:t>Aktivitas Antioksidan Minuman Probiotik Sari Kurma dengan isolate L. plantarum dan L. casei</w:t>
      </w:r>
      <w:r>
        <w:rPr>
          <w:rFonts w:ascii="Times New Roman" w:hAnsi="Times New Roman"/>
          <w:sz w:val="24"/>
          <w:szCs w:val="24"/>
        </w:rPr>
        <w:t>. Jurnal Pangan dan Agroindustri 2(3):98-109.</w:t>
      </w:r>
    </w:p>
    <w:p w:rsidR="00541D1B" w:rsidRDefault="00541D1B" w:rsidP="007F5EFE">
      <w:pPr>
        <w:spacing w:before="240" w:after="0" w:line="360" w:lineRule="auto"/>
        <w:ind w:left="720" w:hanging="720"/>
        <w:jc w:val="both"/>
        <w:rPr>
          <w:rFonts w:ascii="Times New Roman" w:hAnsi="Times New Roman"/>
          <w:sz w:val="24"/>
          <w:szCs w:val="24"/>
        </w:rPr>
      </w:pPr>
    </w:p>
    <w:p w:rsidR="00D6466C" w:rsidRDefault="00D6466C" w:rsidP="007F5EFE">
      <w:pPr>
        <w:autoSpaceDE w:val="0"/>
        <w:autoSpaceDN w:val="0"/>
        <w:adjustRightInd w:val="0"/>
        <w:spacing w:before="240"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Ramdhan T, Aminah S. 2014. </w:t>
      </w:r>
      <w:r w:rsidRPr="00E024F1">
        <w:rPr>
          <w:rFonts w:ascii="Times New Roman" w:hAnsi="Times New Roman" w:cs="Times New Roman"/>
          <w:b/>
          <w:i/>
          <w:sz w:val="24"/>
          <w:szCs w:val="24"/>
        </w:rPr>
        <w:t>Pengaruh Pemasakan Terhadap Kandungan Antioksidan Sayuran</w:t>
      </w:r>
      <w:r>
        <w:rPr>
          <w:rFonts w:ascii="Times New Roman" w:hAnsi="Times New Roman" w:cs="Times New Roman"/>
          <w:sz w:val="24"/>
          <w:szCs w:val="24"/>
        </w:rPr>
        <w:t xml:space="preserve">. </w:t>
      </w:r>
      <w:r>
        <w:rPr>
          <w:rFonts w:ascii="Times New Roman" w:hAnsi="Times New Roman" w:cs="Times New Roman"/>
          <w:i/>
          <w:iCs/>
          <w:sz w:val="24"/>
          <w:szCs w:val="24"/>
        </w:rPr>
        <w:t xml:space="preserve">Buletin Pertanian Perkotaan. </w:t>
      </w:r>
      <w:r>
        <w:rPr>
          <w:rFonts w:ascii="Times New Roman" w:hAnsi="Times New Roman" w:cs="Times New Roman"/>
          <w:sz w:val="24"/>
          <w:szCs w:val="24"/>
        </w:rPr>
        <w:t>4(2):7-13.</w:t>
      </w:r>
    </w:p>
    <w:p w:rsidR="00D6466C" w:rsidRPr="000724B6" w:rsidRDefault="00D6466C" w:rsidP="007F5EFE">
      <w:pPr>
        <w:spacing w:after="0" w:line="360" w:lineRule="auto"/>
        <w:ind w:left="720" w:hanging="720"/>
        <w:jc w:val="both"/>
        <w:rPr>
          <w:rFonts w:ascii="Times New Roman" w:hAnsi="Times New Roman"/>
          <w:sz w:val="24"/>
          <w:szCs w:val="24"/>
        </w:rPr>
      </w:pPr>
    </w:p>
    <w:p w:rsidR="005A0356" w:rsidRDefault="005A0356" w:rsidP="007F5EFE">
      <w:pPr>
        <w:pStyle w:val="NoSpacing"/>
        <w:spacing w:line="360" w:lineRule="auto"/>
        <w:ind w:left="720" w:hanging="720"/>
        <w:jc w:val="both"/>
        <w:rPr>
          <w:rFonts w:ascii="Times New Roman" w:hAnsi="Times New Roman" w:cs="Times New Roman"/>
          <w:sz w:val="24"/>
          <w:szCs w:val="24"/>
          <w:lang w:val="en-US"/>
        </w:rPr>
      </w:pPr>
      <w:r w:rsidRPr="00EE2DE8">
        <w:rPr>
          <w:rFonts w:ascii="Times New Roman" w:hAnsi="Times New Roman" w:cs="Times New Roman"/>
          <w:sz w:val="24"/>
          <w:szCs w:val="24"/>
        </w:rPr>
        <w:t xml:space="preserve">Sayuti, K. Rina Y., 2015. </w:t>
      </w:r>
      <w:r w:rsidRPr="00856C04">
        <w:rPr>
          <w:rFonts w:ascii="Times New Roman" w:hAnsi="Times New Roman" w:cs="Times New Roman"/>
          <w:b/>
          <w:i/>
          <w:sz w:val="24"/>
          <w:szCs w:val="24"/>
        </w:rPr>
        <w:t>Antioksidan Alami dan Sintetik</w:t>
      </w:r>
      <w:r w:rsidRPr="00EE2DE8">
        <w:rPr>
          <w:rFonts w:ascii="Times New Roman" w:hAnsi="Times New Roman" w:cs="Times New Roman"/>
          <w:sz w:val="24"/>
          <w:szCs w:val="24"/>
          <w:lang w:val="en-US"/>
        </w:rPr>
        <w:t>.</w:t>
      </w:r>
      <w:r w:rsidRPr="00EE2DE8">
        <w:rPr>
          <w:rFonts w:ascii="Times New Roman" w:hAnsi="Times New Roman" w:cs="Times New Roman"/>
          <w:sz w:val="24"/>
          <w:szCs w:val="24"/>
        </w:rPr>
        <w:t xml:space="preserve"> Andalas Univesity Press: Padang</w:t>
      </w:r>
      <w:r w:rsidRPr="00EE2DE8">
        <w:rPr>
          <w:rFonts w:ascii="Times New Roman" w:hAnsi="Times New Roman" w:cs="Times New Roman"/>
          <w:sz w:val="24"/>
          <w:szCs w:val="24"/>
          <w:lang w:val="en-US"/>
        </w:rPr>
        <w:t>.</w:t>
      </w:r>
    </w:p>
    <w:p w:rsidR="00541D1B" w:rsidRDefault="00541D1B" w:rsidP="007F5EFE">
      <w:pPr>
        <w:pStyle w:val="NoSpacing"/>
        <w:spacing w:line="360" w:lineRule="auto"/>
        <w:ind w:left="720" w:hanging="720"/>
        <w:jc w:val="both"/>
        <w:rPr>
          <w:rFonts w:ascii="Times New Roman" w:hAnsi="Times New Roman" w:cs="Times New Roman"/>
          <w:sz w:val="24"/>
          <w:szCs w:val="24"/>
          <w:lang w:val="en-US"/>
        </w:rPr>
      </w:pPr>
    </w:p>
    <w:p w:rsidR="00D6466C" w:rsidRPr="00A33FD4" w:rsidRDefault="00D6466C" w:rsidP="007F5EFE">
      <w:pPr>
        <w:spacing w:line="360" w:lineRule="auto"/>
        <w:ind w:left="709" w:hanging="709"/>
        <w:jc w:val="both"/>
        <w:rPr>
          <w:rFonts w:ascii="Times New Roman" w:hAnsi="Times New Roman" w:cs="Times New Roman"/>
          <w:sz w:val="24"/>
          <w:szCs w:val="24"/>
        </w:rPr>
      </w:pPr>
      <w:r w:rsidRPr="00A33FD4">
        <w:rPr>
          <w:rFonts w:ascii="Times New Roman" w:hAnsi="Times New Roman" w:cs="Times New Roman"/>
          <w:sz w:val="24"/>
          <w:szCs w:val="24"/>
        </w:rPr>
        <w:t xml:space="preserve">Su’I, </w:t>
      </w:r>
      <w:proofErr w:type="gramStart"/>
      <w:r w:rsidRPr="00A33FD4">
        <w:rPr>
          <w:rFonts w:ascii="Times New Roman" w:hAnsi="Times New Roman" w:cs="Times New Roman"/>
          <w:sz w:val="24"/>
          <w:szCs w:val="24"/>
        </w:rPr>
        <w:t>Moh.,</w:t>
      </w:r>
      <w:proofErr w:type="gramEnd"/>
      <w:r w:rsidRPr="00A33FD4">
        <w:rPr>
          <w:rFonts w:ascii="Times New Roman" w:hAnsi="Times New Roman" w:cs="Times New Roman"/>
          <w:sz w:val="24"/>
          <w:szCs w:val="24"/>
        </w:rPr>
        <w:t xml:space="preserve"> Enny S. dan Nailil M., 2016. </w:t>
      </w:r>
      <w:r w:rsidRPr="00A33FD4">
        <w:rPr>
          <w:rFonts w:ascii="Times New Roman" w:hAnsi="Times New Roman" w:cs="Times New Roman"/>
          <w:b/>
          <w:bCs/>
          <w:sz w:val="24"/>
          <w:szCs w:val="24"/>
        </w:rPr>
        <w:t xml:space="preserve">Pengaruh </w:t>
      </w:r>
      <w:r w:rsidRPr="00A33FD4">
        <w:rPr>
          <w:rFonts w:ascii="Times New Roman" w:hAnsi="Times New Roman" w:cs="Times New Roman"/>
          <w:b/>
          <w:bCs/>
          <w:i/>
          <w:iCs/>
          <w:sz w:val="24"/>
          <w:szCs w:val="24"/>
        </w:rPr>
        <w:t xml:space="preserve">Blanching </w:t>
      </w:r>
      <w:r w:rsidRPr="00A33FD4">
        <w:rPr>
          <w:rFonts w:ascii="Times New Roman" w:hAnsi="Times New Roman" w:cs="Times New Roman"/>
          <w:b/>
          <w:bCs/>
          <w:sz w:val="24"/>
          <w:szCs w:val="24"/>
        </w:rPr>
        <w:t xml:space="preserve">Dan Suhu Pengeringan Terhadap Kualitas </w:t>
      </w:r>
      <w:r w:rsidRPr="00A33FD4">
        <w:rPr>
          <w:rFonts w:ascii="Times New Roman" w:hAnsi="Times New Roman" w:cs="Times New Roman"/>
          <w:b/>
          <w:bCs/>
          <w:i/>
          <w:iCs/>
          <w:sz w:val="24"/>
          <w:szCs w:val="24"/>
        </w:rPr>
        <w:t xml:space="preserve">Virgin Coconut Oil </w:t>
      </w:r>
      <w:r w:rsidRPr="00A33FD4">
        <w:rPr>
          <w:rFonts w:ascii="Times New Roman" w:hAnsi="Times New Roman" w:cs="Times New Roman"/>
          <w:b/>
          <w:bCs/>
          <w:sz w:val="24"/>
          <w:szCs w:val="24"/>
        </w:rPr>
        <w:t xml:space="preserve">Yang Diproses Dengan Metode Pengeringan. </w:t>
      </w:r>
      <w:r w:rsidRPr="00A33FD4">
        <w:rPr>
          <w:rFonts w:ascii="Times New Roman" w:hAnsi="Times New Roman" w:cs="Times New Roman"/>
          <w:sz w:val="24"/>
          <w:szCs w:val="24"/>
        </w:rPr>
        <w:t>Jurnal Teknologi Pangan. Universitas Widyagana. Malang.</w:t>
      </w:r>
    </w:p>
    <w:p w:rsidR="00D6466C" w:rsidRDefault="00D6466C" w:rsidP="007F5EFE">
      <w:pPr>
        <w:pStyle w:val="NoSpacing"/>
        <w:spacing w:line="360" w:lineRule="auto"/>
        <w:ind w:left="720" w:hanging="720"/>
        <w:jc w:val="both"/>
        <w:rPr>
          <w:rFonts w:ascii="Times New Roman" w:hAnsi="Times New Roman" w:cs="Times New Roman"/>
          <w:sz w:val="24"/>
          <w:szCs w:val="24"/>
          <w:lang w:val="en-US"/>
        </w:rPr>
      </w:pPr>
    </w:p>
    <w:p w:rsidR="005A0356" w:rsidRDefault="005A0356" w:rsidP="007F5EFE">
      <w:pPr>
        <w:spacing w:line="360" w:lineRule="auto"/>
      </w:pPr>
    </w:p>
    <w:sectPr w:rsidR="005A0356" w:rsidSect="007020EC">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alatinoLinotype-Roman">
    <w:altName w:val="Times New Roman"/>
    <w:charset w:val="00"/>
    <w:family w:val="auto"/>
    <w:pitch w:val="variable"/>
    <w:sig w:usb0="00000001" w:usb1="40000013" w:usb2="00000000" w:usb3="00000000" w:csb0="0000019F" w:csb1="00000000"/>
  </w:font>
  <w:font w:name="TimesNewRomanPSMT">
    <w:charset w:val="00"/>
    <w:family w:val="auto"/>
    <w:pitch w:val="variable"/>
    <w:sig w:usb0="E0002AEF" w:usb1="C0007841" w:usb2="00000009" w:usb3="00000000" w:csb0="000001FF" w:csb1="00000000"/>
  </w:font>
  <w:font w:name="TimesNewRomanPS-ItalicMT">
    <w:charset w:val="00"/>
    <w:family w:val="auto"/>
    <w:pitch w:val="variable"/>
    <w:sig w:usb0="E0000AFF" w:usb1="00007843" w:usb2="00000001" w:usb3="00000000" w:csb0="000001BF" w:csb1="00000000"/>
  </w:font>
  <w:font w:name="TimesNew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181A"/>
    <w:multiLevelType w:val="hybridMultilevel"/>
    <w:tmpl w:val="205023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06F34"/>
    <w:multiLevelType w:val="hybridMultilevel"/>
    <w:tmpl w:val="35F8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24451"/>
    <w:multiLevelType w:val="hybridMultilevel"/>
    <w:tmpl w:val="EF623C86"/>
    <w:lvl w:ilvl="0" w:tplc="9864A4E0">
      <w:start w:val="1"/>
      <w:numFmt w:val="upperLetter"/>
      <w:lvlText w:val="%1."/>
      <w:lvlJc w:val="left"/>
      <w:pPr>
        <w:ind w:left="720" w:hanging="360"/>
      </w:pPr>
      <w:rPr>
        <w:rFonts w:ascii="Times New Roman" w:hAnsi="Times New Roman" w:cs="Times New Roman" w:hint="default"/>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9021A5"/>
    <w:multiLevelType w:val="hybridMultilevel"/>
    <w:tmpl w:val="B8C276D2"/>
    <w:lvl w:ilvl="0" w:tplc="04090013">
      <w:start w:val="1"/>
      <w:numFmt w:val="upperRoman"/>
      <w:lvlText w:val="%1."/>
      <w:lvlJc w:val="right"/>
      <w:pPr>
        <w:ind w:left="3621" w:hanging="360"/>
      </w:pPr>
    </w:lvl>
    <w:lvl w:ilvl="1" w:tplc="04090019">
      <w:start w:val="1"/>
      <w:numFmt w:val="lowerLetter"/>
      <w:lvlText w:val="%2."/>
      <w:lvlJc w:val="left"/>
      <w:pPr>
        <w:ind w:left="4341" w:hanging="360"/>
      </w:pPr>
    </w:lvl>
    <w:lvl w:ilvl="2" w:tplc="0409001B">
      <w:start w:val="1"/>
      <w:numFmt w:val="lowerRoman"/>
      <w:lvlText w:val="%3."/>
      <w:lvlJc w:val="right"/>
      <w:pPr>
        <w:ind w:left="5061" w:hanging="180"/>
      </w:pPr>
    </w:lvl>
    <w:lvl w:ilvl="3" w:tplc="0409000F">
      <w:start w:val="1"/>
      <w:numFmt w:val="decimal"/>
      <w:lvlText w:val="%4."/>
      <w:lvlJc w:val="left"/>
      <w:pPr>
        <w:ind w:left="5781" w:hanging="360"/>
      </w:pPr>
    </w:lvl>
    <w:lvl w:ilvl="4" w:tplc="04090019">
      <w:start w:val="1"/>
      <w:numFmt w:val="lowerLetter"/>
      <w:lvlText w:val="%5."/>
      <w:lvlJc w:val="left"/>
      <w:pPr>
        <w:ind w:left="6501" w:hanging="360"/>
      </w:pPr>
    </w:lvl>
    <w:lvl w:ilvl="5" w:tplc="0409001B">
      <w:start w:val="1"/>
      <w:numFmt w:val="lowerRoman"/>
      <w:lvlText w:val="%6."/>
      <w:lvlJc w:val="right"/>
      <w:pPr>
        <w:ind w:left="7221" w:hanging="180"/>
      </w:pPr>
    </w:lvl>
    <w:lvl w:ilvl="6" w:tplc="0409000F">
      <w:start w:val="1"/>
      <w:numFmt w:val="decimal"/>
      <w:lvlText w:val="%7."/>
      <w:lvlJc w:val="left"/>
      <w:pPr>
        <w:ind w:left="7941" w:hanging="360"/>
      </w:pPr>
    </w:lvl>
    <w:lvl w:ilvl="7" w:tplc="04090019">
      <w:start w:val="1"/>
      <w:numFmt w:val="lowerLetter"/>
      <w:lvlText w:val="%8."/>
      <w:lvlJc w:val="left"/>
      <w:pPr>
        <w:ind w:left="8661" w:hanging="360"/>
      </w:pPr>
    </w:lvl>
    <w:lvl w:ilvl="8" w:tplc="0409001B">
      <w:start w:val="1"/>
      <w:numFmt w:val="lowerRoman"/>
      <w:lvlText w:val="%9."/>
      <w:lvlJc w:val="right"/>
      <w:pPr>
        <w:ind w:left="9381" w:hanging="180"/>
      </w:pPr>
    </w:lvl>
  </w:abstractNum>
  <w:abstractNum w:abstractNumId="4">
    <w:nsid w:val="340D1484"/>
    <w:multiLevelType w:val="hybridMultilevel"/>
    <w:tmpl w:val="84345A36"/>
    <w:lvl w:ilvl="0" w:tplc="959CEF44">
      <w:start w:val="1"/>
      <w:numFmt w:val="lowerLetter"/>
      <w:lvlText w:val="%1.)"/>
      <w:lvlJc w:val="left"/>
      <w:pPr>
        <w:ind w:left="1143" w:hanging="360"/>
      </w:pPr>
      <w:rPr>
        <w:rFonts w:hint="default"/>
      </w:r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5">
    <w:nsid w:val="35F35B10"/>
    <w:multiLevelType w:val="hybridMultilevel"/>
    <w:tmpl w:val="1428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022D3"/>
    <w:multiLevelType w:val="hybridMultilevel"/>
    <w:tmpl w:val="AA68DE9C"/>
    <w:lvl w:ilvl="0" w:tplc="D53A955E">
      <w:start w:val="1"/>
      <w:numFmt w:val="decimal"/>
      <w:lvlText w:val="%1.)"/>
      <w:lvlJc w:val="left"/>
      <w:pPr>
        <w:ind w:left="783" w:hanging="360"/>
      </w:pPr>
      <w:rPr>
        <w:rFonts w:hint="default"/>
      </w:r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7">
    <w:nsid w:val="417F7361"/>
    <w:multiLevelType w:val="hybridMultilevel"/>
    <w:tmpl w:val="C812E85C"/>
    <w:lvl w:ilvl="0" w:tplc="BE9277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54F2FFD"/>
    <w:multiLevelType w:val="hybridMultilevel"/>
    <w:tmpl w:val="27B22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51D55"/>
    <w:multiLevelType w:val="hybridMultilevel"/>
    <w:tmpl w:val="151A0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D6B13"/>
    <w:multiLevelType w:val="hybridMultilevel"/>
    <w:tmpl w:val="3DAA36B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52815628"/>
    <w:multiLevelType w:val="hybridMultilevel"/>
    <w:tmpl w:val="28AEE8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93730"/>
    <w:multiLevelType w:val="hybridMultilevel"/>
    <w:tmpl w:val="D652928C"/>
    <w:lvl w:ilvl="0" w:tplc="544434E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70E7E9C"/>
    <w:multiLevelType w:val="hybridMultilevel"/>
    <w:tmpl w:val="E8B02FAE"/>
    <w:lvl w:ilvl="0" w:tplc="62FA6CB4">
      <w:start w:val="1"/>
      <w:numFmt w:val="upp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5A3F6B29"/>
    <w:multiLevelType w:val="hybridMultilevel"/>
    <w:tmpl w:val="8F1453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756B3F"/>
    <w:multiLevelType w:val="hybridMultilevel"/>
    <w:tmpl w:val="C87CB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650FE"/>
    <w:multiLevelType w:val="hybridMultilevel"/>
    <w:tmpl w:val="12965EBE"/>
    <w:lvl w:ilvl="0" w:tplc="6EB0EDD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8386EB9"/>
    <w:multiLevelType w:val="hybridMultilevel"/>
    <w:tmpl w:val="CECAA23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AA913E0"/>
    <w:multiLevelType w:val="hybridMultilevel"/>
    <w:tmpl w:val="0DD64E3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C75D16"/>
    <w:multiLevelType w:val="hybridMultilevel"/>
    <w:tmpl w:val="32F2DBC4"/>
    <w:lvl w:ilvl="0" w:tplc="F23A5D50">
      <w:start w:val="1"/>
      <w:numFmt w:val="lowerLetter"/>
      <w:lvlText w:val="%1."/>
      <w:lvlJc w:val="left"/>
      <w:pPr>
        <w:ind w:left="423" w:hanging="360"/>
      </w:pPr>
      <w:rPr>
        <w:rFonts w:hint="default"/>
      </w:rPr>
    </w:lvl>
    <w:lvl w:ilvl="1" w:tplc="04210019" w:tentative="1">
      <w:start w:val="1"/>
      <w:numFmt w:val="lowerLetter"/>
      <w:lvlText w:val="%2."/>
      <w:lvlJc w:val="left"/>
      <w:pPr>
        <w:ind w:left="1143" w:hanging="360"/>
      </w:pPr>
    </w:lvl>
    <w:lvl w:ilvl="2" w:tplc="0421001B" w:tentative="1">
      <w:start w:val="1"/>
      <w:numFmt w:val="lowerRoman"/>
      <w:lvlText w:val="%3."/>
      <w:lvlJc w:val="right"/>
      <w:pPr>
        <w:ind w:left="1863" w:hanging="180"/>
      </w:pPr>
    </w:lvl>
    <w:lvl w:ilvl="3" w:tplc="0421000F" w:tentative="1">
      <w:start w:val="1"/>
      <w:numFmt w:val="decimal"/>
      <w:lvlText w:val="%4."/>
      <w:lvlJc w:val="left"/>
      <w:pPr>
        <w:ind w:left="2583" w:hanging="360"/>
      </w:pPr>
    </w:lvl>
    <w:lvl w:ilvl="4" w:tplc="04210019" w:tentative="1">
      <w:start w:val="1"/>
      <w:numFmt w:val="lowerLetter"/>
      <w:lvlText w:val="%5."/>
      <w:lvlJc w:val="left"/>
      <w:pPr>
        <w:ind w:left="3303" w:hanging="360"/>
      </w:pPr>
    </w:lvl>
    <w:lvl w:ilvl="5" w:tplc="0421001B" w:tentative="1">
      <w:start w:val="1"/>
      <w:numFmt w:val="lowerRoman"/>
      <w:lvlText w:val="%6."/>
      <w:lvlJc w:val="right"/>
      <w:pPr>
        <w:ind w:left="4023" w:hanging="180"/>
      </w:pPr>
    </w:lvl>
    <w:lvl w:ilvl="6" w:tplc="0421000F" w:tentative="1">
      <w:start w:val="1"/>
      <w:numFmt w:val="decimal"/>
      <w:lvlText w:val="%7."/>
      <w:lvlJc w:val="left"/>
      <w:pPr>
        <w:ind w:left="4743" w:hanging="360"/>
      </w:pPr>
    </w:lvl>
    <w:lvl w:ilvl="7" w:tplc="04210019" w:tentative="1">
      <w:start w:val="1"/>
      <w:numFmt w:val="lowerLetter"/>
      <w:lvlText w:val="%8."/>
      <w:lvlJc w:val="left"/>
      <w:pPr>
        <w:ind w:left="5463" w:hanging="360"/>
      </w:pPr>
    </w:lvl>
    <w:lvl w:ilvl="8" w:tplc="0421001B" w:tentative="1">
      <w:start w:val="1"/>
      <w:numFmt w:val="lowerRoman"/>
      <w:lvlText w:val="%9."/>
      <w:lvlJc w:val="right"/>
      <w:pPr>
        <w:ind w:left="6183" w:hanging="180"/>
      </w:pPr>
    </w:lvl>
  </w:abstractNum>
  <w:abstractNum w:abstractNumId="20">
    <w:nsid w:val="73224178"/>
    <w:multiLevelType w:val="hybridMultilevel"/>
    <w:tmpl w:val="B2B0AC8A"/>
    <w:lvl w:ilvl="0" w:tplc="4104998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E4301E"/>
    <w:multiLevelType w:val="hybridMultilevel"/>
    <w:tmpl w:val="CECAA23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55B0663"/>
    <w:multiLevelType w:val="hybridMultilevel"/>
    <w:tmpl w:val="020842BA"/>
    <w:lvl w:ilvl="0" w:tplc="336077B6">
      <w:start w:val="1"/>
      <w:numFmt w:val="decimal"/>
      <w:lvlText w:val="%1."/>
      <w:lvlJc w:val="left"/>
      <w:pPr>
        <w:ind w:left="1506" w:hanging="360"/>
      </w:pPr>
      <w:rPr>
        <w:b w:val="0"/>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14"/>
  </w:num>
  <w:num w:numId="2">
    <w:abstractNumId w:val="5"/>
  </w:num>
  <w:num w:numId="3">
    <w:abstractNumId w:val="17"/>
  </w:num>
  <w:num w:numId="4">
    <w:abstractNumId w:val="0"/>
  </w:num>
  <w:num w:numId="5">
    <w:abstractNumId w:val="21"/>
  </w:num>
  <w:num w:numId="6">
    <w:abstractNumId w:val="19"/>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1"/>
  </w:num>
  <w:num w:numId="13">
    <w:abstractNumId w:val="20"/>
  </w:num>
  <w:num w:numId="14">
    <w:abstractNumId w:val="18"/>
  </w:num>
  <w:num w:numId="15">
    <w:abstractNumId w:val="1"/>
  </w:num>
  <w:num w:numId="16">
    <w:abstractNumId w:val="13"/>
  </w:num>
  <w:num w:numId="17">
    <w:abstractNumId w:val="8"/>
  </w:num>
  <w:num w:numId="18">
    <w:abstractNumId w:val="15"/>
  </w:num>
  <w:num w:numId="19">
    <w:abstractNumId w:val="12"/>
  </w:num>
  <w:num w:numId="20">
    <w:abstractNumId w:val="16"/>
  </w:num>
  <w:num w:numId="21">
    <w:abstractNumId w:val="22"/>
  </w:num>
  <w:num w:numId="22">
    <w:abstractNumId w:val="7"/>
  </w:num>
  <w:num w:numId="23">
    <w:abstractNumId w:val="3"/>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25"/>
    <w:rsid w:val="00000425"/>
    <w:rsid w:val="001179CD"/>
    <w:rsid w:val="001842E3"/>
    <w:rsid w:val="00253E03"/>
    <w:rsid w:val="00356AE3"/>
    <w:rsid w:val="003D10E7"/>
    <w:rsid w:val="00541D1B"/>
    <w:rsid w:val="00544FB8"/>
    <w:rsid w:val="005A0356"/>
    <w:rsid w:val="00642A91"/>
    <w:rsid w:val="007020EC"/>
    <w:rsid w:val="007025B7"/>
    <w:rsid w:val="007A64F3"/>
    <w:rsid w:val="007F5EFE"/>
    <w:rsid w:val="00894CEF"/>
    <w:rsid w:val="00A12981"/>
    <w:rsid w:val="00AC030E"/>
    <w:rsid w:val="00AE0DD7"/>
    <w:rsid w:val="00B8374E"/>
    <w:rsid w:val="00BE2E9B"/>
    <w:rsid w:val="00C853AD"/>
    <w:rsid w:val="00D6466C"/>
    <w:rsid w:val="00DB2EE3"/>
    <w:rsid w:val="00E432F5"/>
    <w:rsid w:val="00E716FF"/>
    <w:rsid w:val="00EB722C"/>
    <w:rsid w:val="00F4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2C972-8D3F-4AEE-9E43-BE250169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0425"/>
    <w:pPr>
      <w:spacing w:after="0" w:line="240" w:lineRule="auto"/>
    </w:pPr>
    <w:rPr>
      <w:lang w:val="id-ID"/>
    </w:rPr>
  </w:style>
  <w:style w:type="character" w:styleId="Hyperlink">
    <w:name w:val="Hyperlink"/>
    <w:basedOn w:val="DefaultParagraphFont"/>
    <w:uiPriority w:val="99"/>
    <w:unhideWhenUsed/>
    <w:rsid w:val="00000425"/>
    <w:rPr>
      <w:color w:val="0563C1" w:themeColor="hyperlink"/>
      <w:u w:val="single"/>
    </w:rPr>
  </w:style>
  <w:style w:type="paragraph" w:styleId="ListParagraph">
    <w:name w:val="List Paragraph"/>
    <w:basedOn w:val="Normal"/>
    <w:uiPriority w:val="1"/>
    <w:qFormat/>
    <w:rsid w:val="00000425"/>
    <w:pPr>
      <w:ind w:left="720"/>
      <w:contextualSpacing/>
    </w:pPr>
  </w:style>
  <w:style w:type="character" w:customStyle="1" w:styleId="NoSpacingChar">
    <w:name w:val="No Spacing Char"/>
    <w:basedOn w:val="DefaultParagraphFont"/>
    <w:link w:val="NoSpacing"/>
    <w:uiPriority w:val="1"/>
    <w:rsid w:val="00E432F5"/>
    <w:rPr>
      <w:lang w:val="id-ID"/>
    </w:rPr>
  </w:style>
  <w:style w:type="character" w:styleId="Emphasis">
    <w:name w:val="Emphasis"/>
    <w:basedOn w:val="DefaultParagraphFont"/>
    <w:uiPriority w:val="20"/>
    <w:qFormat/>
    <w:rsid w:val="00E432F5"/>
    <w:rPr>
      <w:i/>
      <w:iCs/>
    </w:rPr>
  </w:style>
  <w:style w:type="table" w:styleId="TableGrid">
    <w:name w:val="Table Grid"/>
    <w:basedOn w:val="TableNormal"/>
    <w:uiPriority w:val="59"/>
    <w:rsid w:val="001179C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79C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1179C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179CD"/>
    <w:rPr>
      <w:lang w:val="id-ID"/>
    </w:rPr>
  </w:style>
  <w:style w:type="paragraph" w:styleId="Footer">
    <w:name w:val="footer"/>
    <w:basedOn w:val="Normal"/>
    <w:link w:val="FooterChar"/>
    <w:uiPriority w:val="99"/>
    <w:unhideWhenUsed/>
    <w:rsid w:val="001179CD"/>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1179CD"/>
    <w:rPr>
      <w:lang w:val="id-ID"/>
    </w:rPr>
  </w:style>
  <w:style w:type="character" w:styleId="PlaceholderText">
    <w:name w:val="Placeholder Text"/>
    <w:basedOn w:val="DefaultParagraphFont"/>
    <w:uiPriority w:val="99"/>
    <w:semiHidden/>
    <w:rsid w:val="001179CD"/>
    <w:rPr>
      <w:color w:val="808080"/>
    </w:rPr>
  </w:style>
  <w:style w:type="paragraph" w:styleId="BalloonText">
    <w:name w:val="Balloon Text"/>
    <w:basedOn w:val="Normal"/>
    <w:link w:val="BalloonTextChar"/>
    <w:uiPriority w:val="99"/>
    <w:semiHidden/>
    <w:unhideWhenUsed/>
    <w:rsid w:val="001179CD"/>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1179CD"/>
    <w:rPr>
      <w:rFonts w:ascii="Segoe UI" w:hAnsi="Segoe UI" w:cs="Segoe UI"/>
      <w:sz w:val="18"/>
      <w:szCs w:val="18"/>
      <w:lang w:val="id-ID"/>
    </w:rPr>
  </w:style>
  <w:style w:type="paragraph" w:customStyle="1" w:styleId="TableParagraph">
    <w:name w:val="Table Paragraph"/>
    <w:basedOn w:val="Normal"/>
    <w:uiPriority w:val="1"/>
    <w:qFormat/>
    <w:rsid w:val="001179CD"/>
    <w:pPr>
      <w:widowControl w:val="0"/>
      <w:autoSpaceDE w:val="0"/>
      <w:autoSpaceDN w:val="0"/>
      <w:spacing w:after="0" w:line="256" w:lineRule="exact"/>
      <w:ind w:left="548"/>
      <w:jc w:val="center"/>
    </w:pPr>
    <w:rPr>
      <w:rFonts w:ascii="Times New Roman" w:eastAsia="Times New Roman" w:hAnsi="Times New Roman" w:cs="Times New Roman"/>
      <w:lang w:val="ms" w:eastAsia="ms"/>
    </w:rPr>
  </w:style>
  <w:style w:type="table" w:styleId="LightShading">
    <w:name w:val="Light Shading"/>
    <w:basedOn w:val="TableNormal"/>
    <w:uiPriority w:val="60"/>
    <w:rsid w:val="001179CD"/>
    <w:pPr>
      <w:spacing w:after="0" w:line="240" w:lineRule="auto"/>
    </w:pPr>
    <w:rPr>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1179CD"/>
    <w:rPr>
      <w:sz w:val="16"/>
      <w:szCs w:val="16"/>
    </w:rPr>
  </w:style>
  <w:style w:type="paragraph" w:styleId="CommentText">
    <w:name w:val="annotation text"/>
    <w:basedOn w:val="Normal"/>
    <w:link w:val="CommentTextChar"/>
    <w:uiPriority w:val="99"/>
    <w:semiHidden/>
    <w:unhideWhenUsed/>
    <w:rsid w:val="001179CD"/>
    <w:pPr>
      <w:spacing w:line="240" w:lineRule="auto"/>
    </w:pPr>
    <w:rPr>
      <w:sz w:val="20"/>
      <w:szCs w:val="20"/>
    </w:rPr>
  </w:style>
  <w:style w:type="character" w:customStyle="1" w:styleId="CommentTextChar">
    <w:name w:val="Comment Text Char"/>
    <w:basedOn w:val="DefaultParagraphFont"/>
    <w:link w:val="CommentText"/>
    <w:uiPriority w:val="99"/>
    <w:semiHidden/>
    <w:rsid w:val="001179CD"/>
    <w:rPr>
      <w:sz w:val="20"/>
      <w:szCs w:val="20"/>
    </w:rPr>
  </w:style>
  <w:style w:type="paragraph" w:styleId="CommentSubject">
    <w:name w:val="annotation subject"/>
    <w:basedOn w:val="CommentText"/>
    <w:next w:val="CommentText"/>
    <w:link w:val="CommentSubjectChar"/>
    <w:uiPriority w:val="99"/>
    <w:semiHidden/>
    <w:unhideWhenUsed/>
    <w:rsid w:val="001179CD"/>
    <w:rPr>
      <w:b/>
      <w:bCs/>
    </w:rPr>
  </w:style>
  <w:style w:type="character" w:customStyle="1" w:styleId="CommentSubjectChar">
    <w:name w:val="Comment Subject Char"/>
    <w:basedOn w:val="CommentTextChar"/>
    <w:link w:val="CommentSubject"/>
    <w:uiPriority w:val="99"/>
    <w:semiHidden/>
    <w:rsid w:val="001179CD"/>
    <w:rPr>
      <w:b/>
      <w:bCs/>
      <w:sz w:val="20"/>
      <w:szCs w:val="20"/>
    </w:rPr>
  </w:style>
  <w:style w:type="paragraph" w:styleId="BodyText">
    <w:name w:val="Body Text"/>
    <w:basedOn w:val="Normal"/>
    <w:link w:val="BodyTextChar"/>
    <w:uiPriority w:val="1"/>
    <w:qFormat/>
    <w:rsid w:val="001179CD"/>
    <w:pPr>
      <w:widowControl w:val="0"/>
      <w:autoSpaceDE w:val="0"/>
      <w:autoSpaceDN w:val="0"/>
      <w:spacing w:after="0" w:line="240" w:lineRule="auto"/>
    </w:pPr>
    <w:rPr>
      <w:rFonts w:ascii="Times New Roman" w:eastAsia="Times New Roman" w:hAnsi="Times New Roman" w:cs="Times New Roman"/>
      <w:sz w:val="24"/>
      <w:szCs w:val="24"/>
      <w:lang w:val="ms" w:eastAsia="ms"/>
    </w:rPr>
  </w:style>
  <w:style w:type="character" w:customStyle="1" w:styleId="BodyTextChar">
    <w:name w:val="Body Text Char"/>
    <w:basedOn w:val="DefaultParagraphFont"/>
    <w:link w:val="BodyText"/>
    <w:uiPriority w:val="1"/>
    <w:rsid w:val="001179CD"/>
    <w:rPr>
      <w:rFonts w:ascii="Times New Roman" w:eastAsia="Times New Roman" w:hAnsi="Times New Roman" w:cs="Times New Roman"/>
      <w:sz w:val="24"/>
      <w:szCs w:val="24"/>
      <w:lang w:val="ms" w:eastAsia="ms"/>
    </w:rPr>
  </w:style>
  <w:style w:type="character" w:styleId="PageNumber">
    <w:name w:val="page number"/>
    <w:basedOn w:val="DefaultParagraphFont"/>
    <w:uiPriority w:val="99"/>
    <w:semiHidden/>
    <w:unhideWhenUsed/>
    <w:rsid w:val="001179CD"/>
  </w:style>
  <w:style w:type="character" w:customStyle="1" w:styleId="A0">
    <w:name w:val="A0"/>
    <w:uiPriority w:val="99"/>
    <w:rsid w:val="001179CD"/>
    <w:rPr>
      <w:rFonts w:cs="Batang"/>
      <w:color w:val="221E1F"/>
      <w:sz w:val="20"/>
      <w:szCs w:val="20"/>
    </w:rPr>
  </w:style>
  <w:style w:type="paragraph" w:customStyle="1" w:styleId="Pa10">
    <w:name w:val="Pa10"/>
    <w:basedOn w:val="Default"/>
    <w:next w:val="Default"/>
    <w:uiPriority w:val="99"/>
    <w:rsid w:val="001179CD"/>
    <w:pPr>
      <w:spacing w:line="201" w:lineRule="atLeast"/>
    </w:pPr>
    <w:rPr>
      <w:color w:val="auto"/>
      <w:lang w:val="en-US"/>
    </w:rPr>
  </w:style>
  <w:style w:type="character" w:customStyle="1" w:styleId="A4">
    <w:name w:val="A4"/>
    <w:uiPriority w:val="99"/>
    <w:rsid w:val="001179CD"/>
    <w:rPr>
      <w:color w:val="221E1F"/>
      <w:sz w:val="11"/>
      <w:szCs w:val="11"/>
    </w:rPr>
  </w:style>
  <w:style w:type="numbering" w:customStyle="1" w:styleId="NoList1">
    <w:name w:val="No List1"/>
    <w:next w:val="NoList"/>
    <w:uiPriority w:val="99"/>
    <w:semiHidden/>
    <w:unhideWhenUsed/>
    <w:rsid w:val="0011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07090">
      <w:bodyDiv w:val="1"/>
      <w:marLeft w:val="0"/>
      <w:marRight w:val="0"/>
      <w:marTop w:val="0"/>
      <w:marBottom w:val="0"/>
      <w:divBdr>
        <w:top w:val="none" w:sz="0" w:space="0" w:color="auto"/>
        <w:left w:val="none" w:sz="0" w:space="0" w:color="auto"/>
        <w:bottom w:val="none" w:sz="0" w:space="0" w:color="auto"/>
        <w:right w:val="none" w:sz="0" w:space="0" w:color="auto"/>
      </w:divBdr>
    </w:div>
    <w:div w:id="433742657">
      <w:bodyDiv w:val="1"/>
      <w:marLeft w:val="0"/>
      <w:marRight w:val="0"/>
      <w:marTop w:val="0"/>
      <w:marBottom w:val="0"/>
      <w:divBdr>
        <w:top w:val="none" w:sz="0" w:space="0" w:color="auto"/>
        <w:left w:val="none" w:sz="0" w:space="0" w:color="auto"/>
        <w:bottom w:val="none" w:sz="0" w:space="0" w:color="auto"/>
        <w:right w:val="none" w:sz="0" w:space="0" w:color="auto"/>
      </w:divBdr>
    </w:div>
    <w:div w:id="866480721">
      <w:bodyDiv w:val="1"/>
      <w:marLeft w:val="0"/>
      <w:marRight w:val="0"/>
      <w:marTop w:val="0"/>
      <w:marBottom w:val="0"/>
      <w:divBdr>
        <w:top w:val="none" w:sz="0" w:space="0" w:color="auto"/>
        <w:left w:val="none" w:sz="0" w:space="0" w:color="auto"/>
        <w:bottom w:val="none" w:sz="0" w:space="0" w:color="auto"/>
        <w:right w:val="none" w:sz="0" w:space="0" w:color="auto"/>
      </w:divBdr>
    </w:div>
    <w:div w:id="1063717688">
      <w:bodyDiv w:val="1"/>
      <w:marLeft w:val="0"/>
      <w:marRight w:val="0"/>
      <w:marTop w:val="0"/>
      <w:marBottom w:val="0"/>
      <w:divBdr>
        <w:top w:val="none" w:sz="0" w:space="0" w:color="auto"/>
        <w:left w:val="none" w:sz="0" w:space="0" w:color="auto"/>
        <w:bottom w:val="none" w:sz="0" w:space="0" w:color="auto"/>
        <w:right w:val="none" w:sz="0" w:space="0" w:color="auto"/>
      </w:divBdr>
    </w:div>
    <w:div w:id="1156190996">
      <w:bodyDiv w:val="1"/>
      <w:marLeft w:val="0"/>
      <w:marRight w:val="0"/>
      <w:marTop w:val="0"/>
      <w:marBottom w:val="0"/>
      <w:divBdr>
        <w:top w:val="none" w:sz="0" w:space="0" w:color="auto"/>
        <w:left w:val="none" w:sz="0" w:space="0" w:color="auto"/>
        <w:bottom w:val="none" w:sz="0" w:space="0" w:color="auto"/>
        <w:right w:val="none" w:sz="0" w:space="0" w:color="auto"/>
      </w:divBdr>
    </w:div>
    <w:div w:id="1830947143">
      <w:bodyDiv w:val="1"/>
      <w:marLeft w:val="0"/>
      <w:marRight w:val="0"/>
      <w:marTop w:val="0"/>
      <w:marBottom w:val="0"/>
      <w:divBdr>
        <w:top w:val="none" w:sz="0" w:space="0" w:color="auto"/>
        <w:left w:val="none" w:sz="0" w:space="0" w:color="auto"/>
        <w:bottom w:val="none" w:sz="0" w:space="0" w:color="auto"/>
        <w:right w:val="none" w:sz="0" w:space="0" w:color="auto"/>
      </w:divBdr>
    </w:div>
    <w:div w:id="18593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itory.ipb.ac.id/dspace/bitsteam/123456789/32376323/ANDRYFEM.pdf%20diaskes%2026%20Februari%20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Uningtyanuurachm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2020-08-13T03:59:00Z</dcterms:created>
  <dcterms:modified xsi:type="dcterms:W3CDTF">2020-08-13T03:59:00Z</dcterms:modified>
</cp:coreProperties>
</file>