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B425A" w14:textId="77777777" w:rsidR="005D5B61" w:rsidRPr="005D5B61" w:rsidRDefault="005D5B61" w:rsidP="005D5B61">
      <w:pPr>
        <w:spacing w:after="0" w:line="360" w:lineRule="auto"/>
        <w:ind w:right="144"/>
        <w:jc w:val="center"/>
        <w:rPr>
          <w:rFonts w:ascii="Times New Roman" w:hAnsi="Times New Roman"/>
          <w:b/>
          <w:bCs/>
          <w:color w:val="000000"/>
          <w:sz w:val="24"/>
          <w:szCs w:val="30"/>
        </w:rPr>
      </w:pPr>
      <w:r w:rsidRPr="005D5B61">
        <w:rPr>
          <w:rFonts w:ascii="Times New Roman" w:hAnsi="Times New Roman"/>
          <w:b/>
          <w:bCs/>
          <w:color w:val="000000"/>
          <w:sz w:val="24"/>
          <w:szCs w:val="30"/>
        </w:rPr>
        <w:t xml:space="preserve">PENGARUH  PERTUMBUHAN  PENJUALAN, KEBIJAKAN HUTANG DAN </w:t>
      </w:r>
      <w:r w:rsidRPr="005D5B61">
        <w:rPr>
          <w:rFonts w:ascii="Times New Roman" w:hAnsi="Times New Roman"/>
          <w:b/>
          <w:bCs/>
          <w:iCs/>
          <w:color w:val="000000"/>
          <w:sz w:val="24"/>
          <w:szCs w:val="30"/>
        </w:rPr>
        <w:t xml:space="preserve">PROFITABILITAS </w:t>
      </w:r>
      <w:r w:rsidRPr="005D5B61">
        <w:rPr>
          <w:rFonts w:ascii="Times New Roman" w:hAnsi="Times New Roman"/>
          <w:b/>
          <w:bCs/>
          <w:color w:val="000000"/>
          <w:sz w:val="24"/>
          <w:szCs w:val="30"/>
        </w:rPr>
        <w:t>TERHADAP</w:t>
      </w:r>
    </w:p>
    <w:p w14:paraId="68FD3B41" w14:textId="77777777" w:rsidR="005D5B61" w:rsidRPr="005D5B61" w:rsidRDefault="005D5B61" w:rsidP="005D5B61">
      <w:pPr>
        <w:spacing w:after="0" w:line="360" w:lineRule="auto"/>
        <w:ind w:right="144"/>
        <w:jc w:val="center"/>
        <w:rPr>
          <w:rFonts w:ascii="Times New Roman" w:hAnsi="Times New Roman"/>
          <w:b/>
          <w:bCs/>
          <w:color w:val="000000"/>
          <w:sz w:val="24"/>
          <w:szCs w:val="30"/>
          <w:lang w:val="en-US"/>
        </w:rPr>
      </w:pPr>
      <w:r w:rsidRPr="005D5B61">
        <w:rPr>
          <w:rFonts w:ascii="Times New Roman" w:hAnsi="Times New Roman"/>
          <w:b/>
          <w:bCs/>
          <w:color w:val="000000"/>
          <w:sz w:val="24"/>
          <w:szCs w:val="30"/>
        </w:rPr>
        <w:t xml:space="preserve"> KEBIJAKAN DIVIDEN</w:t>
      </w:r>
    </w:p>
    <w:p w14:paraId="55D70E2B" w14:textId="77777777" w:rsidR="005D5B61" w:rsidRPr="005D5B61" w:rsidRDefault="005D5B61" w:rsidP="005D5B61">
      <w:pPr>
        <w:spacing w:after="0" w:line="360" w:lineRule="auto"/>
        <w:ind w:right="144"/>
        <w:jc w:val="center"/>
        <w:rPr>
          <w:rFonts w:ascii="Times New Roman" w:hAnsi="Times New Roman"/>
          <w:bCs/>
          <w:color w:val="000000"/>
          <w:sz w:val="24"/>
          <w:szCs w:val="30"/>
        </w:rPr>
      </w:pPr>
      <w:r w:rsidRPr="005D5B61">
        <w:rPr>
          <w:rFonts w:ascii="Times New Roman" w:hAnsi="Times New Roman"/>
          <w:bCs/>
          <w:color w:val="000000"/>
          <w:sz w:val="24"/>
          <w:szCs w:val="30"/>
        </w:rPr>
        <w:t>(Studi Empiris pada Perusahaan Perdagangan subsector perdagangan eceran yang Terdaftar di Bursa Efek Indonesia Periode 2016-2020)</w:t>
      </w:r>
    </w:p>
    <w:p w14:paraId="2B9F06F6" w14:textId="77777777" w:rsidR="00E05D99" w:rsidRPr="00211945" w:rsidRDefault="00E05D99" w:rsidP="00E05D99">
      <w:pPr>
        <w:spacing w:line="240" w:lineRule="auto"/>
        <w:rPr>
          <w:rFonts w:ascii="Times New Roman" w:hAnsi="Times New Roman"/>
          <w:sz w:val="24"/>
          <w:szCs w:val="24"/>
        </w:rPr>
      </w:pPr>
    </w:p>
    <w:p w14:paraId="0EDAD267" w14:textId="3ED9C5F0" w:rsidR="00E05D99" w:rsidRPr="00211945" w:rsidRDefault="005D5B61" w:rsidP="005D5B61">
      <w:pPr>
        <w:tabs>
          <w:tab w:val="left" w:pos="2745"/>
          <w:tab w:val="center" w:pos="3968"/>
        </w:tabs>
        <w:spacing w:after="0" w:line="240" w:lineRule="auto"/>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lang w:val="en-US"/>
        </w:rPr>
        <w:tab/>
        <w:t>Anggi Triya Permatasari</w:t>
      </w:r>
      <w:r w:rsidR="00E05D99" w:rsidRPr="00211945">
        <w:rPr>
          <w:rFonts w:ascii="Times New Roman" w:hAnsi="Times New Roman"/>
          <w:b/>
          <w:sz w:val="24"/>
          <w:szCs w:val="24"/>
          <w:vertAlign w:val="superscript"/>
        </w:rPr>
        <w:t>1</w:t>
      </w:r>
      <w:r w:rsidR="00E05D99" w:rsidRPr="00211945">
        <w:rPr>
          <w:rFonts w:ascii="Times New Roman" w:hAnsi="Times New Roman"/>
          <w:b/>
          <w:sz w:val="24"/>
          <w:szCs w:val="24"/>
        </w:rPr>
        <w:t>*</w:t>
      </w:r>
    </w:p>
    <w:p w14:paraId="7BC67462" w14:textId="77777777" w:rsidR="00E05D99" w:rsidRPr="00211945" w:rsidRDefault="00E05D99" w:rsidP="00E05D99">
      <w:pPr>
        <w:spacing w:after="0" w:line="240" w:lineRule="auto"/>
        <w:jc w:val="center"/>
        <w:rPr>
          <w:rFonts w:ascii="Times New Roman" w:hAnsi="Times New Roman"/>
          <w:sz w:val="24"/>
          <w:szCs w:val="24"/>
        </w:rPr>
      </w:pPr>
    </w:p>
    <w:p w14:paraId="076BD1EF" w14:textId="77777777" w:rsidR="00E05D99" w:rsidRPr="00211945" w:rsidRDefault="00E05D99" w:rsidP="00E05D99">
      <w:pPr>
        <w:spacing w:after="0" w:line="240" w:lineRule="auto"/>
        <w:jc w:val="center"/>
        <w:rPr>
          <w:rFonts w:ascii="Times New Roman" w:hAnsi="Times New Roman"/>
          <w:sz w:val="24"/>
          <w:szCs w:val="24"/>
        </w:rPr>
      </w:pPr>
      <w:r w:rsidRPr="00211945">
        <w:rPr>
          <w:rFonts w:ascii="Times New Roman" w:hAnsi="Times New Roman"/>
          <w:sz w:val="24"/>
          <w:szCs w:val="24"/>
        </w:rPr>
        <w:t>Program Studi Akuntansi, Fakultas Ekonomi</w:t>
      </w:r>
    </w:p>
    <w:p w14:paraId="4E617AE4" w14:textId="77777777" w:rsidR="00E05D99" w:rsidRPr="00211945" w:rsidRDefault="00E05D99" w:rsidP="00E05D99">
      <w:pPr>
        <w:spacing w:after="0" w:line="240" w:lineRule="auto"/>
        <w:jc w:val="center"/>
        <w:rPr>
          <w:rFonts w:ascii="Times New Roman" w:hAnsi="Times New Roman"/>
          <w:sz w:val="24"/>
          <w:szCs w:val="24"/>
        </w:rPr>
      </w:pPr>
      <w:r w:rsidRPr="00211945">
        <w:rPr>
          <w:rFonts w:ascii="Times New Roman" w:hAnsi="Times New Roman"/>
          <w:sz w:val="24"/>
          <w:szCs w:val="24"/>
        </w:rPr>
        <w:t>Universitas Mercu Buana Yogyakarta</w:t>
      </w:r>
    </w:p>
    <w:p w14:paraId="0CB45818" w14:textId="122E9594" w:rsidR="00E05D99" w:rsidRPr="00211945" w:rsidRDefault="00E05D99" w:rsidP="00E05D99">
      <w:pPr>
        <w:spacing w:after="0" w:line="240" w:lineRule="auto"/>
        <w:jc w:val="center"/>
        <w:rPr>
          <w:rFonts w:ascii="Times New Roman" w:hAnsi="Times New Roman"/>
          <w:color w:val="000000" w:themeColor="text1"/>
          <w:sz w:val="24"/>
          <w:szCs w:val="24"/>
        </w:rPr>
      </w:pPr>
      <w:r w:rsidRPr="00211945">
        <w:rPr>
          <w:rFonts w:ascii="Times New Roman" w:hAnsi="Times New Roman"/>
          <w:sz w:val="24"/>
          <w:szCs w:val="24"/>
        </w:rPr>
        <w:t xml:space="preserve">*email: </w:t>
      </w:r>
      <w:hyperlink r:id="rId7" w:history="1">
        <w:r w:rsidR="005D5B61" w:rsidRPr="00C44F64">
          <w:rPr>
            <w:rStyle w:val="Hyperlink"/>
            <w:rFonts w:ascii="Times New Roman" w:hAnsi="Times New Roman"/>
            <w:sz w:val="24"/>
            <w:szCs w:val="24"/>
            <w:lang w:val="en-US"/>
          </w:rPr>
          <w:t>anggipermatasari184</w:t>
        </w:r>
        <w:r w:rsidR="005D5B61" w:rsidRPr="00C44F64">
          <w:rPr>
            <w:rStyle w:val="Hyperlink"/>
            <w:rFonts w:ascii="Times New Roman" w:hAnsi="Times New Roman"/>
            <w:sz w:val="24"/>
            <w:szCs w:val="24"/>
          </w:rPr>
          <w:t>@gmail.com</w:t>
        </w:r>
      </w:hyperlink>
    </w:p>
    <w:p w14:paraId="7DA44D55" w14:textId="77777777" w:rsidR="00E05D99" w:rsidRPr="00211945" w:rsidRDefault="00E05D99" w:rsidP="00E05D99">
      <w:pPr>
        <w:spacing w:after="0" w:line="240" w:lineRule="auto"/>
        <w:jc w:val="center"/>
        <w:rPr>
          <w:rFonts w:ascii="Times New Roman" w:hAnsi="Times New Roman"/>
          <w:sz w:val="24"/>
          <w:szCs w:val="24"/>
        </w:rPr>
      </w:pPr>
    </w:p>
    <w:p w14:paraId="2337B40F" w14:textId="77777777" w:rsidR="00E05D99" w:rsidRPr="00211945" w:rsidRDefault="00E05D99" w:rsidP="00E05D99">
      <w:pPr>
        <w:spacing w:after="0" w:line="240" w:lineRule="auto"/>
        <w:jc w:val="center"/>
        <w:rPr>
          <w:rFonts w:ascii="Times New Roman" w:hAnsi="Times New Roman"/>
          <w:sz w:val="24"/>
          <w:szCs w:val="24"/>
        </w:rPr>
      </w:pPr>
    </w:p>
    <w:p w14:paraId="2B0378CB" w14:textId="77777777" w:rsidR="00E05D99" w:rsidRPr="00211945" w:rsidRDefault="00E05D99" w:rsidP="00E05D99">
      <w:pPr>
        <w:spacing w:line="240" w:lineRule="auto"/>
        <w:jc w:val="center"/>
        <w:rPr>
          <w:rFonts w:ascii="Times New Roman" w:hAnsi="Times New Roman"/>
          <w:b/>
          <w:i/>
          <w:sz w:val="24"/>
          <w:szCs w:val="24"/>
        </w:rPr>
      </w:pPr>
      <w:r w:rsidRPr="00211945">
        <w:rPr>
          <w:rFonts w:ascii="Times New Roman" w:hAnsi="Times New Roman"/>
          <w:b/>
          <w:i/>
          <w:color w:val="FFFFFF" w:themeColor="background1"/>
          <w:sz w:val="24"/>
          <w:szCs w:val="24"/>
        </w:rPr>
        <w:t>“</w:t>
      </w:r>
      <w:r w:rsidRPr="00211945">
        <w:rPr>
          <w:rFonts w:ascii="Times New Roman" w:hAnsi="Times New Roman"/>
          <w:b/>
          <w:i/>
          <w:sz w:val="24"/>
          <w:szCs w:val="24"/>
        </w:rPr>
        <w:t>ABSTRACT</w:t>
      </w:r>
      <w:r w:rsidRPr="00211945">
        <w:rPr>
          <w:rFonts w:ascii="Times New Roman" w:hAnsi="Times New Roman"/>
          <w:b/>
          <w:i/>
          <w:color w:val="FFFFFF" w:themeColor="background1"/>
          <w:sz w:val="24"/>
          <w:szCs w:val="24"/>
        </w:rPr>
        <w:t>”</w:t>
      </w:r>
    </w:p>
    <w:p w14:paraId="78BCF303" w14:textId="0250D66D" w:rsidR="005D5B61" w:rsidRDefault="005D5B61" w:rsidP="005D5B61">
      <w:pPr>
        <w:autoSpaceDE w:val="0"/>
        <w:autoSpaceDN w:val="0"/>
        <w:adjustRightInd w:val="0"/>
        <w:spacing w:after="0" w:line="240" w:lineRule="auto"/>
        <w:ind w:right="3" w:firstLine="720"/>
        <w:jc w:val="both"/>
        <w:rPr>
          <w:rFonts w:ascii="Times New Roman" w:hAnsi="Times New Roman"/>
          <w:i/>
          <w:sz w:val="24"/>
          <w:szCs w:val="24"/>
          <w:lang w:val="en-US"/>
        </w:rPr>
      </w:pPr>
      <w:bookmarkStart w:id="0" w:name="_Hlk63002678"/>
      <w:r>
        <w:rPr>
          <w:rFonts w:ascii="Times New Roman" w:hAnsi="Times New Roman"/>
          <w:i/>
          <w:sz w:val="24"/>
          <w:szCs w:val="24"/>
        </w:rPr>
        <w:t>Dividend policy is a decision whether the profits earned by the company will be distributed to shareholders as dividends or will be retained in the form of retained earnings for investment financing in the future. The dividend policy in this study uses the DPR (Dividend Payout Ratio) which shows the amount of dividends to be distributed to the company's total net profit as well as a parameter to measure the amount of dividends to be distributed to shareholders.</w:t>
      </w:r>
    </w:p>
    <w:p w14:paraId="03C3B068" w14:textId="77777777" w:rsidR="005D5B61" w:rsidRDefault="005D5B61" w:rsidP="005D5B61">
      <w:pPr>
        <w:autoSpaceDE w:val="0"/>
        <w:autoSpaceDN w:val="0"/>
        <w:adjustRightInd w:val="0"/>
        <w:spacing w:after="0" w:line="240" w:lineRule="auto"/>
        <w:ind w:right="3" w:firstLine="720"/>
        <w:jc w:val="both"/>
        <w:rPr>
          <w:rFonts w:ascii="Times New Roman" w:hAnsi="Times New Roman"/>
          <w:i/>
          <w:sz w:val="24"/>
          <w:szCs w:val="24"/>
        </w:rPr>
      </w:pPr>
      <w:r>
        <w:rPr>
          <w:rFonts w:ascii="Times New Roman" w:hAnsi="Times New Roman"/>
          <w:i/>
          <w:sz w:val="24"/>
          <w:szCs w:val="24"/>
        </w:rPr>
        <w:t>This study aims to determine the effect of sales growth, debt policy and profitability on dividend policy in trading, service and investment companies in the retail trade subsector trading sector listed on the Indonesia Stock Exchange for the 2016-2020 period. The population of this study are trading, service and investment companies in the wholesale and retail trade sub-sector which are listed on the Indonesia Stock Exchange for the 2016-2020 period as many as 6 companies. The research sample was determined by purposive sampling method. Data obtained from the Indonesian Stock Exchange (IDX). The type of data used is secondary data with the analysis method, namely panel data regression analysis. The hypothesis was tested by t-test with a significant level of 5%, and the coefficient of determination. In addition, the classical assumption test has previously been carried out (normality, multicollinearity, autocorrelation, and heteroscedasticity). Based on the results of the partial hypothesis test (t test), it is known that partially the sales growth variable and the debt policy variable have a negative influence on dividend policy. The profitability variable partially has a positive influence on dividend policy in retail trading sub-sector trading companies listed on the Indonesia Stock Exchange for the 2016-2020 period.</w:t>
      </w:r>
    </w:p>
    <w:p w14:paraId="048BDFB9" w14:textId="77B869BA" w:rsidR="00EE188C" w:rsidRDefault="00EE188C" w:rsidP="001631A5">
      <w:pPr>
        <w:pStyle w:val="HTMLPreformatted"/>
        <w:jc w:val="both"/>
        <w:rPr>
          <w:rFonts w:ascii="Times New Roman" w:hAnsi="Times New Roman" w:cs="Times New Roman"/>
          <w:i/>
          <w:sz w:val="24"/>
          <w:szCs w:val="24"/>
        </w:rPr>
      </w:pPr>
    </w:p>
    <w:p w14:paraId="6F556D06" w14:textId="77777777" w:rsidR="001631A5" w:rsidRPr="001631A5" w:rsidRDefault="001631A5" w:rsidP="001631A5">
      <w:pPr>
        <w:pStyle w:val="HTMLPreformatted"/>
        <w:jc w:val="both"/>
        <w:rPr>
          <w:rFonts w:ascii="Times New Roman" w:hAnsi="Times New Roman" w:cs="Times New Roman"/>
          <w:i/>
          <w:sz w:val="24"/>
          <w:szCs w:val="24"/>
        </w:rPr>
      </w:pPr>
    </w:p>
    <w:bookmarkEnd w:id="0"/>
    <w:p w14:paraId="6EB00FC8" w14:textId="0F51E2C9" w:rsidR="001631A5" w:rsidRDefault="00EE188C" w:rsidP="001631A5">
      <w:pPr>
        <w:spacing w:line="240" w:lineRule="auto"/>
        <w:rPr>
          <w:rFonts w:ascii="Times New Roman" w:hAnsi="Times New Roman"/>
          <w:i/>
          <w:sz w:val="24"/>
          <w:szCs w:val="24"/>
          <w:lang w:val="en-US"/>
        </w:rPr>
      </w:pPr>
      <w:r w:rsidRPr="001631A5">
        <w:rPr>
          <w:rFonts w:ascii="Times New Roman" w:hAnsi="Times New Roman"/>
          <w:b/>
          <w:bCs/>
          <w:i/>
          <w:sz w:val="24"/>
          <w:szCs w:val="24"/>
          <w:lang w:val="en-US"/>
        </w:rPr>
        <w:t>Keywords:</w:t>
      </w:r>
      <w:r w:rsidRPr="001631A5">
        <w:rPr>
          <w:rFonts w:ascii="Times New Roman" w:hAnsi="Times New Roman"/>
          <w:i/>
          <w:sz w:val="24"/>
          <w:szCs w:val="24"/>
          <w:lang w:val="en-US"/>
        </w:rPr>
        <w:t xml:space="preserve"> </w:t>
      </w:r>
      <w:r w:rsidR="005D5B61">
        <w:rPr>
          <w:rFonts w:ascii="Times New Roman" w:hAnsi="Times New Roman"/>
          <w:i/>
          <w:sz w:val="24"/>
          <w:szCs w:val="24"/>
          <w:lang w:val="en-US"/>
        </w:rPr>
        <w:t>dividend policy, sales growth, debt policy and profitability</w:t>
      </w:r>
    </w:p>
    <w:p w14:paraId="6BF1CACF" w14:textId="77777777" w:rsidR="001631A5" w:rsidRDefault="001631A5" w:rsidP="001631A5">
      <w:pPr>
        <w:spacing w:line="240" w:lineRule="auto"/>
        <w:rPr>
          <w:rFonts w:ascii="Times New Roman" w:hAnsi="Times New Roman"/>
          <w:i/>
          <w:sz w:val="24"/>
          <w:szCs w:val="24"/>
          <w:lang w:val="en-US"/>
        </w:rPr>
      </w:pPr>
    </w:p>
    <w:p w14:paraId="05126A24" w14:textId="735A5813" w:rsidR="001631A5" w:rsidRPr="001631A5" w:rsidRDefault="001631A5" w:rsidP="001631A5">
      <w:pPr>
        <w:spacing w:line="240" w:lineRule="auto"/>
        <w:rPr>
          <w:rFonts w:ascii="Times New Roman" w:hAnsi="Times New Roman"/>
          <w:i/>
          <w:sz w:val="24"/>
          <w:szCs w:val="24"/>
          <w:lang w:val="en-US"/>
        </w:rPr>
        <w:sectPr w:rsidR="001631A5" w:rsidRPr="001631A5" w:rsidSect="001631A5">
          <w:headerReference w:type="default" r:id="rId8"/>
          <w:footerReference w:type="default" r:id="rId9"/>
          <w:footerReference w:type="first" r:id="rId10"/>
          <w:type w:val="continuous"/>
          <w:pgSz w:w="11906" w:h="16838" w:code="9"/>
          <w:pgMar w:top="2268" w:right="1701" w:bottom="1701" w:left="2268" w:header="1417" w:footer="850" w:gutter="0"/>
          <w:pgNumType w:start="1"/>
          <w:cols w:space="708"/>
          <w:docGrid w:linePitch="360"/>
        </w:sectPr>
      </w:pPr>
    </w:p>
    <w:p w14:paraId="6B8B5B34" w14:textId="77777777" w:rsidR="00E05D99" w:rsidRPr="00211945" w:rsidRDefault="00E05D99" w:rsidP="00E05D99">
      <w:pPr>
        <w:autoSpaceDE w:val="0"/>
        <w:autoSpaceDN w:val="0"/>
        <w:adjustRightInd w:val="0"/>
        <w:spacing w:after="0" w:line="240" w:lineRule="auto"/>
        <w:jc w:val="both"/>
        <w:rPr>
          <w:rFonts w:ascii="Times New Roman" w:hAnsi="Times New Roman"/>
          <w:b/>
          <w:sz w:val="24"/>
          <w:szCs w:val="24"/>
        </w:rPr>
      </w:pPr>
      <w:r w:rsidRPr="00211945">
        <w:rPr>
          <w:rFonts w:ascii="Times New Roman" w:hAnsi="Times New Roman"/>
          <w:b/>
          <w:sz w:val="24"/>
          <w:szCs w:val="24"/>
        </w:rPr>
        <w:lastRenderedPageBreak/>
        <w:t>PENDAHULUAN</w:t>
      </w:r>
    </w:p>
    <w:p w14:paraId="24FC1DB7"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lang w:val="en-US"/>
        </w:rPr>
      </w:pPr>
      <w:bookmarkStart w:id="1" w:name="_Hlk63003072"/>
      <w:r>
        <w:rPr>
          <w:rFonts w:ascii="Times New Roman" w:hAnsi="Times New Roman"/>
          <w:color w:val="000000"/>
          <w:sz w:val="24"/>
          <w:szCs w:val="24"/>
        </w:rPr>
        <w:t xml:space="preserve">Manajemen harus tanggap dalam melihat adakah investasi yang berprospek bagus, Apalagi sejak adanya </w:t>
      </w:r>
      <w:r>
        <w:rPr>
          <w:rFonts w:ascii="Times New Roman" w:hAnsi="Times New Roman"/>
          <w:i/>
          <w:iCs/>
          <w:color w:val="000000"/>
          <w:sz w:val="24"/>
          <w:szCs w:val="24"/>
        </w:rPr>
        <w:t xml:space="preserve">pandemic Covid-19 </w:t>
      </w:r>
      <w:r>
        <w:rPr>
          <w:rFonts w:ascii="Times New Roman" w:hAnsi="Times New Roman"/>
          <w:color w:val="000000"/>
          <w:sz w:val="24"/>
          <w:szCs w:val="24"/>
        </w:rPr>
        <w:t>pada Desember 2019 yang telah menimbulkan dampak pada hampir seluruh aspek kehidupan, terutama di sektor ekonomi. Dampak wabah virus Corona (</w:t>
      </w:r>
      <w:r>
        <w:rPr>
          <w:rFonts w:ascii="Times New Roman" w:hAnsi="Times New Roman"/>
          <w:i/>
          <w:iCs/>
          <w:color w:val="000000"/>
          <w:sz w:val="24"/>
          <w:szCs w:val="24"/>
        </w:rPr>
        <w:t>Covid-19</w:t>
      </w:r>
      <w:r>
        <w:rPr>
          <w:rFonts w:ascii="Times New Roman" w:hAnsi="Times New Roman"/>
          <w:color w:val="000000"/>
          <w:sz w:val="24"/>
          <w:szCs w:val="24"/>
        </w:rPr>
        <w:t>) tidak hanya merugikan sisi kesehatan namun juga mengancam stabilitas ekonomi. Ekonomi global mengalami penyusutan, selain itu juga adanya penetapan dari WHO yang menetapkan wabah Corona sebagai pandemi yang mempengaruhi dunia usaha. Virus corona mulai menyebar disekitar wilayah Wuhan dan kini telah menginfeksi lebih dari 100 negara. Semakin meluasnya wabah corona ke berbagai belahan dunia menjadi ancaman serius bagi perekonomian global.</w:t>
      </w:r>
    </w:p>
    <w:p w14:paraId="770CBADC"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Sebagaimana dilansir oleh jasa audit, Thornton (2020) ada berbagai cara yang dapat dilakukan oleh perusahaan dalam menanggapi wabah virus Corona. Diantaranya yaitu dengan </w:t>
      </w:r>
      <w:r>
        <w:rPr>
          <w:rFonts w:ascii="Times New Roman" w:hAnsi="Times New Roman"/>
          <w:i/>
          <w:iCs/>
          <w:color w:val="000000"/>
          <w:sz w:val="24"/>
          <w:szCs w:val="24"/>
        </w:rPr>
        <w:t>Cash Management</w:t>
      </w:r>
      <w:r>
        <w:rPr>
          <w:rFonts w:ascii="Times New Roman" w:hAnsi="Times New Roman"/>
          <w:color w:val="000000"/>
          <w:sz w:val="24"/>
          <w:szCs w:val="24"/>
        </w:rPr>
        <w:t xml:space="preserve">. Perusahaan harus mengambil tindakan untuk mengamankan persediaan kas termasuk mengambil langkah seperti memperpanjang pembayaran kreditor, negosiasi penangguhan pembayaran sewa dan kredit bank. </w:t>
      </w:r>
      <w:r>
        <w:rPr>
          <w:rFonts w:ascii="Times New Roman" w:hAnsi="Times New Roman"/>
          <w:i/>
          <w:iCs/>
          <w:color w:val="000000"/>
          <w:sz w:val="24"/>
          <w:szCs w:val="24"/>
        </w:rPr>
        <w:t xml:space="preserve">Cash Management </w:t>
      </w:r>
      <w:r>
        <w:rPr>
          <w:rFonts w:ascii="Times New Roman" w:hAnsi="Times New Roman"/>
          <w:color w:val="000000"/>
          <w:sz w:val="24"/>
          <w:szCs w:val="24"/>
        </w:rPr>
        <w:t xml:space="preserve">juga meliputi bagaimana perusahaan mampu melakukan </w:t>
      </w:r>
      <w:r>
        <w:rPr>
          <w:rFonts w:ascii="Times New Roman" w:hAnsi="Times New Roman"/>
          <w:i/>
          <w:iCs/>
          <w:color w:val="000000"/>
          <w:sz w:val="24"/>
          <w:szCs w:val="24"/>
        </w:rPr>
        <w:t xml:space="preserve">forecast </w:t>
      </w:r>
      <w:r>
        <w:rPr>
          <w:rFonts w:ascii="Times New Roman" w:hAnsi="Times New Roman"/>
          <w:color w:val="000000"/>
          <w:sz w:val="24"/>
          <w:szCs w:val="24"/>
        </w:rPr>
        <w:t xml:space="preserve">keuangan jangka pendek dan menengah dengan baik. Yang kedua dengan </w:t>
      </w:r>
      <w:r>
        <w:rPr>
          <w:rFonts w:ascii="Times New Roman" w:hAnsi="Times New Roman"/>
          <w:i/>
          <w:iCs/>
          <w:color w:val="000000"/>
          <w:sz w:val="24"/>
          <w:szCs w:val="24"/>
        </w:rPr>
        <w:t>Contingency Planning</w:t>
      </w:r>
      <w:r>
        <w:rPr>
          <w:rFonts w:ascii="Times New Roman" w:hAnsi="Times New Roman"/>
          <w:color w:val="000000"/>
          <w:sz w:val="24"/>
          <w:szCs w:val="24"/>
        </w:rPr>
        <w:t>, panduan tanggap darurat sangat dibutuhkan untuk mengetahui apa saja sektor perekonomian dalam perusahaan dan memastikan strategi yang diambil untuk kedepannya. Yang ketiga dengan pengelolaan pemegang saham, perusahaan harus proaktif dan mengambil inisiatif untuk secara aktif berhubungan dengan otoritas pajak, pemberi pinjaman hingga supplier utama untuk tetap mendapat dukungan keuangan yang mungkin saja tersedia. Yang keempat dengan memperhatikan kinerja karyawan. Kemudian yang terakhir dengan membentuk tim manajemen kritis, membentuk tim khusus untuk membahas dan menentukan prioritas masalah yang dihadapi perusahaan dan mengantisipasi masalah yang muncul kedepannya.</w:t>
      </w:r>
    </w:p>
    <w:p w14:paraId="3E6991C4" w14:textId="77777777" w:rsidR="005D5B61" w:rsidRDefault="005D5B61" w:rsidP="000F309E">
      <w:pPr>
        <w:autoSpaceDE w:val="0"/>
        <w:autoSpaceDN w:val="0"/>
        <w:adjustRightInd w:val="0"/>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Akibat pandemi Covid-19, 8 dari 10 perusahaan mengalami penurunan pendapatan, 47% UMKM bangkrut, kapasitas produksi industri anjlok 50%. Kondisi ini memunculkan isu kelangsungan usaha bagi entitas. Auditor harus terlibat dengan manajemen sejak awal untuk memahami penilaian keberlangsungan hidup perusahaan, terutama terkait dengan rencana-rencana signifikan untuk menghadapi efek dari pandemi </w:t>
      </w:r>
      <w:r>
        <w:rPr>
          <w:rFonts w:ascii="Times New Roman" w:hAnsi="Times New Roman"/>
          <w:i/>
          <w:sz w:val="24"/>
          <w:szCs w:val="24"/>
          <w:shd w:val="clear" w:color="auto" w:fill="FFFFFF"/>
        </w:rPr>
        <w:t>Covid-19</w:t>
      </w:r>
      <w:r>
        <w:rPr>
          <w:rFonts w:ascii="Times New Roman" w:hAnsi="Times New Roman"/>
          <w:sz w:val="24"/>
          <w:szCs w:val="24"/>
          <w:shd w:val="clear" w:color="auto" w:fill="FFFFFF"/>
        </w:rPr>
        <w:t>. Auditor menilai proyeksi arus kas masa depan manajemen, beserta asumsi, tindakan, dan hambatan yang akan dilakukan oleh manajemen untuk mewujudkan proyeksi tersebut. Selanjutnya perlu dilakukan evaluasi asumsi manajemen dan menerapkan skeptisisme profesional saat mengevaluasi rencana manajemen (Steven, 2021).</w:t>
      </w:r>
    </w:p>
    <w:p w14:paraId="7309F22E"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Arti dari pasar modal menurut Kamus Besar Bahasa Indonesia (KBBI) adalah semua aktivitas yang mempertemukan penawaran dan permintaan dana jangka panjang; pusat keuangan, bank dan firma yang meminjamkan uang secara besar-besaran; pasar atau bursa modal yang memperjual-belikan surat berharga yang berjangka waktu lebih dari satu tahun. Menurut Alfianto (2015), investor menanamkan modalnya ke perusahaan dan mempunyai tujuan utamanya untuk mendapatkan dividen (</w:t>
      </w:r>
      <w:r>
        <w:rPr>
          <w:rFonts w:ascii="Times New Roman" w:hAnsi="Times New Roman"/>
          <w:i/>
          <w:iCs/>
          <w:color w:val="000000"/>
          <w:sz w:val="24"/>
          <w:szCs w:val="24"/>
        </w:rPr>
        <w:t>dividend yield</w:t>
      </w:r>
      <w:r>
        <w:rPr>
          <w:rFonts w:ascii="Times New Roman" w:hAnsi="Times New Roman"/>
          <w:color w:val="000000"/>
          <w:sz w:val="24"/>
          <w:szCs w:val="24"/>
        </w:rPr>
        <w:t>) ataupun keuntungan dari selisih harga jual saham terhadap harga belinya (</w:t>
      </w:r>
      <w:r>
        <w:rPr>
          <w:rFonts w:ascii="Times New Roman" w:hAnsi="Times New Roman"/>
          <w:i/>
          <w:iCs/>
          <w:color w:val="000000"/>
          <w:sz w:val="24"/>
          <w:szCs w:val="24"/>
        </w:rPr>
        <w:t>capital gain</w:t>
      </w:r>
      <w:r>
        <w:rPr>
          <w:rFonts w:ascii="Times New Roman" w:hAnsi="Times New Roman"/>
          <w:color w:val="000000"/>
          <w:sz w:val="24"/>
          <w:szCs w:val="24"/>
        </w:rPr>
        <w:t>).</w:t>
      </w:r>
    </w:p>
    <w:p w14:paraId="5F9CB0B7"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Perusahaan melihat keputusan pembayaran dividen adalah suatu hal yang penting karena berhubungan dengan penentuan apakah arus kas akan dibayarkan kepada investor dalam bentuk dividen atau diinvestasikan kembali. Menurut Muttaqien (2019), dividen diartikan sebagai penyaluran tunai pendapatan perusahaan. Dalam pengambilan keputusan pembagian dividen, perlu adanya pertimbangan kelangsungan hidup dan pertumbuhan perusahaan. Secara keseluruhan, laba tidak dibagikan dalam bentuk dividen dan perlu untuk disisihkan untuk kegiatan </w:t>
      </w:r>
      <w:r>
        <w:rPr>
          <w:rFonts w:ascii="Times New Roman" w:hAnsi="Times New Roman"/>
          <w:i/>
          <w:iCs/>
          <w:color w:val="000000"/>
          <w:sz w:val="24"/>
          <w:szCs w:val="24"/>
        </w:rPr>
        <w:t>reinvesment</w:t>
      </w:r>
      <w:r>
        <w:rPr>
          <w:rFonts w:ascii="Times New Roman" w:hAnsi="Times New Roman"/>
          <w:color w:val="000000"/>
          <w:sz w:val="24"/>
          <w:szCs w:val="24"/>
        </w:rPr>
        <w:t>. Terdapat adanya pihak yang saling berbeda kepentingan, yaitu antara kepentingan pemegang saham, pemegang obligasi, dan pihak perusahaan sendiri. Masalah tersebut menimbulkan biaya keagenan, sedangkan cara untuk meminimalisir adalah membayarkan dividen kepada pemegang saham.</w:t>
      </w:r>
    </w:p>
    <w:p w14:paraId="19344CCD"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Kondisi ini menjadi pertimbangan besar untuk perusahaan dimana perusahaan menginginkan kesejahteraan para investornya tetapi juga harus memikirkan perusahaan mengenai laba di tahan, dengan demikian kebijakan dalam pengambilan keputusan oleh pihak manajemen sangat penting dalam pembagian hasil atau laba yang telah diperoleh. Dalam pembagian dividen, perusahaan harus mempertimbangkan berbagai hal sebelum besarnya dividen yang akan dibagikan diputuskan. Dividen diartikan sebagai laba bersih yang diperoleh perusahaan untuk jangka waktu tertentu dan dibagikan kepada pemegang saham. Dividen yang dibagikan kepada pemegang saham sesuai dengan komposisi kepemilikan jumlah saham yang dimilikinya (Riyanto, 2018).</w:t>
      </w:r>
    </w:p>
    <w:p w14:paraId="067312AB" w14:textId="77777777" w:rsidR="005D5B61" w:rsidRDefault="005D5B61" w:rsidP="000F309E">
      <w:pPr>
        <w:autoSpaceDE w:val="0"/>
        <w:autoSpaceDN w:val="0"/>
        <w:adjustRightInd w:val="0"/>
        <w:spacing w:after="0" w:line="240" w:lineRule="auto"/>
        <w:ind w:firstLine="720"/>
        <w:jc w:val="both"/>
        <w:rPr>
          <w:rFonts w:ascii="Times New Roman" w:hAnsi="Times New Roman"/>
          <w:i/>
          <w:iCs/>
          <w:color w:val="000000"/>
          <w:sz w:val="24"/>
          <w:szCs w:val="24"/>
        </w:rPr>
      </w:pPr>
      <w:r>
        <w:rPr>
          <w:rFonts w:ascii="Times New Roman" w:hAnsi="Times New Roman"/>
          <w:color w:val="000000"/>
          <w:sz w:val="24"/>
          <w:szCs w:val="24"/>
        </w:rPr>
        <w:t xml:space="preserve">Kebijakan dividen tergambar dari </w:t>
      </w:r>
      <w:r>
        <w:rPr>
          <w:rFonts w:ascii="Times New Roman" w:hAnsi="Times New Roman"/>
          <w:i/>
          <w:iCs/>
          <w:color w:val="000000"/>
          <w:sz w:val="24"/>
          <w:szCs w:val="24"/>
        </w:rPr>
        <w:t>dividend payout ratio</w:t>
      </w:r>
      <w:r>
        <w:rPr>
          <w:rFonts w:ascii="Times New Roman" w:hAnsi="Times New Roman"/>
          <w:color w:val="000000"/>
          <w:sz w:val="24"/>
          <w:szCs w:val="24"/>
        </w:rPr>
        <w:t xml:space="preserve">-nya. Semakin besar </w:t>
      </w:r>
      <w:r>
        <w:rPr>
          <w:rFonts w:ascii="Times New Roman" w:hAnsi="Times New Roman"/>
          <w:i/>
          <w:iCs/>
          <w:color w:val="000000"/>
          <w:sz w:val="24"/>
          <w:szCs w:val="24"/>
        </w:rPr>
        <w:t xml:space="preserve">dividend payout ratio </w:t>
      </w:r>
      <w:r>
        <w:rPr>
          <w:rFonts w:ascii="Times New Roman" w:hAnsi="Times New Roman"/>
          <w:color w:val="000000"/>
          <w:sz w:val="24"/>
          <w:szCs w:val="24"/>
        </w:rPr>
        <w:t xml:space="preserve">yang ditetapkan perusahaan berarti semakin besar bagian keuntungan perusahaan yang dibayarkan sebagai dividen. Semakin besar </w:t>
      </w:r>
      <w:r>
        <w:rPr>
          <w:rFonts w:ascii="Times New Roman" w:hAnsi="Times New Roman"/>
          <w:i/>
          <w:iCs/>
          <w:color w:val="000000"/>
          <w:sz w:val="24"/>
          <w:szCs w:val="24"/>
        </w:rPr>
        <w:t xml:space="preserve">dividend payout ratio </w:t>
      </w:r>
      <w:r>
        <w:rPr>
          <w:rFonts w:ascii="Times New Roman" w:hAnsi="Times New Roman"/>
          <w:color w:val="000000"/>
          <w:sz w:val="24"/>
          <w:szCs w:val="24"/>
        </w:rPr>
        <w:t xml:space="preserve">maka akan semakin kecil laba ditahan, saldo laba yang kecil akan menghambat tingkat pertumbuhan perusahaan. Sebaliknya, apabila laba ditahan semakin besar maka </w:t>
      </w:r>
      <w:r>
        <w:rPr>
          <w:rFonts w:ascii="Times New Roman" w:hAnsi="Times New Roman"/>
          <w:i/>
          <w:iCs/>
          <w:color w:val="000000"/>
          <w:sz w:val="24"/>
          <w:szCs w:val="24"/>
        </w:rPr>
        <w:t xml:space="preserve">dividend payout ratio </w:t>
      </w:r>
      <w:r>
        <w:rPr>
          <w:rFonts w:ascii="Times New Roman" w:hAnsi="Times New Roman"/>
          <w:color w:val="000000"/>
          <w:sz w:val="24"/>
          <w:szCs w:val="24"/>
        </w:rPr>
        <w:t xml:space="preserve">akan semakin kecil, kecilnya nilai </w:t>
      </w:r>
      <w:r>
        <w:rPr>
          <w:rFonts w:ascii="Times New Roman" w:hAnsi="Times New Roman"/>
          <w:i/>
          <w:iCs/>
          <w:color w:val="000000"/>
          <w:sz w:val="24"/>
          <w:szCs w:val="24"/>
        </w:rPr>
        <w:t xml:space="preserve">dividend payout ratio </w:t>
      </w:r>
      <w:r>
        <w:rPr>
          <w:rFonts w:ascii="Times New Roman" w:hAnsi="Times New Roman"/>
          <w:color w:val="000000"/>
          <w:sz w:val="24"/>
          <w:szCs w:val="24"/>
        </w:rPr>
        <w:t xml:space="preserve">dapat menimbulkan sinyal buruk dan reaksi yang buruk dari para pemegang saham. Besar kecilnya </w:t>
      </w:r>
      <w:r>
        <w:rPr>
          <w:rFonts w:ascii="Times New Roman" w:hAnsi="Times New Roman"/>
          <w:i/>
          <w:iCs/>
          <w:color w:val="000000"/>
          <w:sz w:val="24"/>
          <w:szCs w:val="24"/>
        </w:rPr>
        <w:t xml:space="preserve">dividend payout ratio </w:t>
      </w:r>
      <w:r>
        <w:rPr>
          <w:rFonts w:ascii="Times New Roman" w:hAnsi="Times New Roman"/>
          <w:color w:val="000000"/>
          <w:sz w:val="24"/>
          <w:szCs w:val="24"/>
        </w:rPr>
        <w:t>mempengaruhi keputusan investasi pemegang saham dan berpengaruh pada kondisi keuangan perusahaaan (Eugene F, 2011). Faktor-faktor yang mempengaruhi kebijakan dividen perusahaan dalam penelitian ini adalah pertumbuhan penjualan, kebijakan hutang, dan profitabilitas.</w:t>
      </w:r>
    </w:p>
    <w:p w14:paraId="079FD476"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Pertumbuhan Penjualan merupakan volume penjualan pada tahun-tahun mendatang berdasarkan data pertumbuhan volume penjualan historis. Pertumbuhan penjualan bisa juga digunakan sebagai pandangan para investor dalam menanamkan sahamnya. Jika pertumbuhan penjualan dari tahun ke tahun selalu naik, maka bisa dikatakan perusahaan tersebut mempunyai peluang yang baik di masa yang akan datang. Semakin tinggi tingkat pertumbuhan penjualan, maka semakin tinggi juga tingkat keuntungan yang dihasilkan oleh perusahaan. Dengan meningkatnya keuntungan perusahaan maka pembagian dividen juga akan semakin tinggi.</w:t>
      </w:r>
    </w:p>
    <w:p w14:paraId="19A65809"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Menurut Riyanto (2011) kebijakan hutang adalah kebijakan yang diambil pihak manajemen dalam rangka memperoleh sumber daya pembiayaan bagi perusahaan sehingga dapat digunakan untuk membiayai aktivitas operasional </w:t>
      </w:r>
      <w:r>
        <w:rPr>
          <w:rFonts w:ascii="Times New Roman" w:hAnsi="Times New Roman"/>
          <w:color w:val="000000"/>
          <w:sz w:val="24"/>
          <w:szCs w:val="24"/>
        </w:rPr>
        <w:lastRenderedPageBreak/>
        <w:t xml:space="preserve">perusahaan. Apabila perusahaan memiliki tingkat hutang yang tinggi, maka perusahaan berusaha untuk mengurangi </w:t>
      </w:r>
      <w:r>
        <w:rPr>
          <w:rFonts w:ascii="Times New Roman" w:hAnsi="Times New Roman"/>
          <w:i/>
          <w:iCs/>
          <w:color w:val="000000"/>
          <w:sz w:val="24"/>
          <w:szCs w:val="24"/>
        </w:rPr>
        <w:t xml:space="preserve">agency cost of debt </w:t>
      </w:r>
      <w:r>
        <w:rPr>
          <w:rFonts w:ascii="Times New Roman" w:hAnsi="Times New Roman"/>
          <w:color w:val="000000"/>
          <w:sz w:val="24"/>
          <w:szCs w:val="24"/>
        </w:rPr>
        <w:t>dengan mengurangi utangnya. Pengurangan utang ini dapat dilakukan dengan membiayai investasinya dengan sumber dana internal sehingga pemegang saham akan merelakan dividennya untuk membiayai investasinya (Dewi, 2008) dalam (Devi, 2013).</w:t>
      </w:r>
    </w:p>
    <w:p w14:paraId="1D8C0858"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Profitabilitas ekonomi merupakan pengukuran kemampuan perusahaan dalam menghasilkan keuntungan dengan jumlah keseluruhan aktiva yang tersedia dalam perusahaan. Semakin tinggi rasio ini makan semakin baik keadaan perusahaan. Dalam menghasilkan laba dari aktivitas normal bisnis suatu perusahaan merupakan rasio profitabilitas yang digunakan dalam mengukur kemampuan perusahaan tersebut, menurut Hery (2016:192). Menurut Kasmir (2017:199) di peroleh macam-macam rasio profitabilitas yang dapat dimanfaatkan diantaranya operator </w:t>
      </w:r>
      <w:r>
        <w:rPr>
          <w:rFonts w:ascii="Times New Roman" w:hAnsi="Times New Roman"/>
          <w:i/>
          <w:color w:val="000000"/>
          <w:sz w:val="24"/>
          <w:szCs w:val="24"/>
        </w:rPr>
        <w:t>return on asseat</w:t>
      </w:r>
      <w:r>
        <w:rPr>
          <w:rFonts w:ascii="Times New Roman" w:hAnsi="Times New Roman"/>
          <w:color w:val="000000"/>
          <w:sz w:val="24"/>
          <w:szCs w:val="24"/>
        </w:rPr>
        <w:t xml:space="preserve"> (ROA), </w:t>
      </w:r>
      <w:r>
        <w:rPr>
          <w:rFonts w:ascii="Times New Roman" w:hAnsi="Times New Roman"/>
          <w:i/>
          <w:color w:val="000000"/>
          <w:sz w:val="24"/>
          <w:szCs w:val="24"/>
        </w:rPr>
        <w:t>return on equality</w:t>
      </w:r>
      <w:r>
        <w:rPr>
          <w:rFonts w:ascii="Times New Roman" w:hAnsi="Times New Roman"/>
          <w:color w:val="000000"/>
          <w:sz w:val="24"/>
          <w:szCs w:val="24"/>
        </w:rPr>
        <w:t xml:space="preserve"> (ROE). Peningkatan dividen merupakan tanda yang positif dalam hal pertumbuhan perusahaan di masa mendatang, karena naiknya dividen diartikan sebagai adanya keuntungan yang akan diperoleh di masa mendatang sebagai hasil yang diperoleh dari keputusan investasi yang perusahaan dengan </w:t>
      </w:r>
      <w:r>
        <w:rPr>
          <w:rFonts w:ascii="Times New Roman" w:hAnsi="Times New Roman"/>
          <w:i/>
          <w:iCs/>
          <w:color w:val="000000"/>
          <w:sz w:val="24"/>
          <w:szCs w:val="24"/>
        </w:rPr>
        <w:t xml:space="preserve">net present value </w:t>
      </w:r>
      <w:r>
        <w:rPr>
          <w:rFonts w:ascii="Times New Roman" w:hAnsi="Times New Roman"/>
          <w:color w:val="000000"/>
          <w:sz w:val="24"/>
          <w:szCs w:val="24"/>
        </w:rPr>
        <w:t xml:space="preserve">positif. Semakin tinggi </w:t>
      </w:r>
      <w:r>
        <w:rPr>
          <w:rFonts w:ascii="Times New Roman" w:hAnsi="Times New Roman"/>
          <w:i/>
          <w:iCs/>
          <w:color w:val="000000"/>
          <w:sz w:val="24"/>
          <w:szCs w:val="24"/>
        </w:rPr>
        <w:t xml:space="preserve">debt to equity ratio </w:t>
      </w:r>
      <w:r>
        <w:rPr>
          <w:rFonts w:ascii="Times New Roman" w:hAnsi="Times New Roman"/>
          <w:color w:val="000000"/>
          <w:sz w:val="24"/>
          <w:szCs w:val="24"/>
        </w:rPr>
        <w:t>ini menggambarkan resiko keuangan perusahaan yang semakin tinggi, karena modal yang dimiliki tidak mampu untuk menutupi hutang perusahaan. Peningkatan hutang akan memengaruhi besar kecilnya laba bersih yang tersedia bagi para pemegang saham termasuk dividen yang diterima karena kewajiban untuk membayar utang lebih diutamakan daripada pembagian dividen.</w:t>
      </w:r>
    </w:p>
    <w:p w14:paraId="2028DEDA" w14:textId="77777777" w:rsidR="005D5B61" w:rsidRPr="005D5B61" w:rsidRDefault="005D5B61" w:rsidP="000F309E">
      <w:pPr>
        <w:autoSpaceDE w:val="0"/>
        <w:autoSpaceDN w:val="0"/>
        <w:adjustRightInd w:val="0"/>
        <w:spacing w:after="0" w:line="240" w:lineRule="auto"/>
        <w:ind w:firstLine="720"/>
        <w:jc w:val="both"/>
        <w:rPr>
          <w:rFonts w:ascii="Times New Roman" w:hAnsi="Times New Roman"/>
          <w:sz w:val="24"/>
          <w:szCs w:val="24"/>
        </w:rPr>
      </w:pPr>
      <w:r w:rsidRPr="005D5B61">
        <w:rPr>
          <w:rFonts w:ascii="Times New Roman" w:hAnsi="Times New Roman"/>
          <w:sz w:val="24"/>
          <w:szCs w:val="24"/>
        </w:rPr>
        <w:t>Fenomena yang berkaitan dengan pembagian dividen pada perusahaan perdagangan yang dilansir pada www.kontan.co.id PT AKR Corporindo Tbk (AKRA) pada tahun 2020 akan membagikan dividen 53% dari laba bersih tahun lalu sebesar Rp 924,91 miliar. Keputusan tersebut disetujui dalam Rapat Umum Pemegang Saham Tahunan (RUPST). Adapun </w:t>
      </w:r>
      <w:r w:rsidRPr="005D5B61">
        <w:rPr>
          <w:rStyle w:val="Emphasis"/>
          <w:rFonts w:ascii="Times New Roman" w:hAnsi="Times New Roman"/>
          <w:sz w:val="24"/>
          <w:szCs w:val="24"/>
        </w:rPr>
        <w:t>payout ratio</w:t>
      </w:r>
      <w:r w:rsidRPr="005D5B61">
        <w:rPr>
          <w:rFonts w:ascii="Times New Roman" w:hAnsi="Times New Roman"/>
          <w:sz w:val="24"/>
          <w:szCs w:val="24"/>
        </w:rPr>
        <w:t> dari dividen yang akan dibagikan tahun ini lebih kecil dari tahun lalu sebesar 61,6%. Kendati begitu, secara nominal dividen yang dibagikan tahun ini lebih tinggi dibandingkan tahun lalu.</w:t>
      </w:r>
      <w:r w:rsidRPr="005D5B61">
        <w:rPr>
          <w:rFonts w:ascii="Roboto" w:hAnsi="Roboto"/>
          <w:sz w:val="27"/>
          <w:szCs w:val="27"/>
        </w:rPr>
        <w:t xml:space="preserve"> </w:t>
      </w:r>
      <w:r w:rsidRPr="005D5B61">
        <w:rPr>
          <w:rFonts w:ascii="Times New Roman" w:hAnsi="Times New Roman"/>
          <w:sz w:val="24"/>
          <w:szCs w:val="24"/>
        </w:rPr>
        <w:t>Sepanjang tahun lalu, perusahaan berhasil meningkatkan laba bersih menjadi Rp 924,91 miliar. Capaian tersebut tumbuh 29,60% dari tahun sebelumnya sebesar Rp 713,62 miliar. (Suresh Vembu, 2021).</w:t>
      </w:r>
    </w:p>
    <w:p w14:paraId="0553EE63" w14:textId="77777777" w:rsidR="005D5B61" w:rsidRDefault="005D5B61" w:rsidP="000F309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Peneliti menggunakan sampel pada perusahaan sektor perdagangan yang terdaftar di Bursa Efek Indonesia periode 2016-2020. Alasan penelitian ini memilih sektor tersebut sebagai objek penelitian yaitu dikarenakan perusahaan sektor perdagangan sedang berkembang pesat. Selain itu karena saham tersebut merupakan saham-saham yang paling tahan terhadap krisis ekonomi di banding sektor lain karena dalam kondisi krisis atau tidak sebagian besar industri perdagangan tetap dibutuhkan. Kemudian peneliti menggunakan variabel independen pertumbuhan penjualan, kebijakan hutang, dan </w:t>
      </w:r>
      <w:r>
        <w:rPr>
          <w:rFonts w:ascii="Times New Roman" w:hAnsi="Times New Roman"/>
          <w:iCs/>
          <w:color w:val="000000"/>
          <w:sz w:val="24"/>
          <w:szCs w:val="24"/>
        </w:rPr>
        <w:t xml:space="preserve">profitabilitas </w:t>
      </w:r>
      <w:r>
        <w:rPr>
          <w:rFonts w:ascii="Times New Roman" w:hAnsi="Times New Roman"/>
          <w:color w:val="000000"/>
          <w:sz w:val="24"/>
          <w:szCs w:val="24"/>
        </w:rPr>
        <w:t>dimana variabel independen untuk penelitian ini belum pernah dilakukan sebelumnya dalam satu penelitian.</w:t>
      </w:r>
    </w:p>
    <w:p w14:paraId="63D3C9CB" w14:textId="4AACE03D" w:rsidR="00E05D99" w:rsidRPr="005D5B61" w:rsidRDefault="005D5B61" w:rsidP="000F309E">
      <w:pPr>
        <w:autoSpaceDE w:val="0"/>
        <w:autoSpaceDN w:val="0"/>
        <w:adjustRightInd w:val="0"/>
        <w:spacing w:after="0" w:line="240" w:lineRule="auto"/>
        <w:jc w:val="both"/>
        <w:rPr>
          <w:rFonts w:ascii="Times New Roman" w:hAnsi="Times New Roman"/>
          <w:b/>
          <w:bCs/>
          <w:color w:val="000000"/>
          <w:sz w:val="24"/>
          <w:szCs w:val="24"/>
          <w:lang w:val="en-US"/>
        </w:rPr>
      </w:pPr>
      <w:r>
        <w:rPr>
          <w:rFonts w:ascii="Times New Roman" w:hAnsi="Times New Roman"/>
          <w:color w:val="000000"/>
          <w:sz w:val="24"/>
          <w:szCs w:val="24"/>
        </w:rPr>
        <w:t xml:space="preserve">Berdasarkan latar belakang diatas maka penulis bermaksud melakukan penelitian dengan judul: </w:t>
      </w:r>
      <w:r>
        <w:rPr>
          <w:rFonts w:ascii="Times New Roman" w:hAnsi="Times New Roman"/>
          <w:b/>
          <w:bCs/>
          <w:color w:val="000000"/>
          <w:sz w:val="24"/>
          <w:szCs w:val="24"/>
        </w:rPr>
        <w:t>“</w:t>
      </w:r>
      <w:r w:rsidRPr="005D5B61">
        <w:rPr>
          <w:rFonts w:ascii="Times New Roman" w:hAnsi="Times New Roman"/>
          <w:bCs/>
          <w:color w:val="000000"/>
          <w:sz w:val="24"/>
          <w:szCs w:val="24"/>
        </w:rPr>
        <w:t xml:space="preserve">Pengaruh Pertumbuhan Penjualan, Kebijakan Hutang dan </w:t>
      </w:r>
      <w:r w:rsidRPr="005D5B61">
        <w:rPr>
          <w:rFonts w:ascii="Times New Roman" w:hAnsi="Times New Roman"/>
          <w:bCs/>
          <w:iCs/>
          <w:color w:val="000000"/>
          <w:sz w:val="24"/>
          <w:szCs w:val="24"/>
        </w:rPr>
        <w:t xml:space="preserve">Profitabilitas </w:t>
      </w:r>
      <w:r w:rsidRPr="005D5B61">
        <w:rPr>
          <w:rFonts w:ascii="Times New Roman" w:hAnsi="Times New Roman"/>
          <w:bCs/>
          <w:color w:val="000000"/>
          <w:sz w:val="24"/>
          <w:szCs w:val="24"/>
        </w:rPr>
        <w:t xml:space="preserve">Terhadap Kebijakan Dividen (Studi Empiris pada Perusahaan </w:t>
      </w:r>
      <w:r w:rsidRPr="005D5B61">
        <w:rPr>
          <w:rFonts w:ascii="Times New Roman" w:hAnsi="Times New Roman"/>
          <w:bCs/>
          <w:color w:val="000000"/>
          <w:sz w:val="24"/>
          <w:szCs w:val="24"/>
        </w:rPr>
        <w:lastRenderedPageBreak/>
        <w:t>Perdagangan subsector perdagangan eceran yang Terdaftar di Bursa Efek Indonesia Periode 2016-2020)</w:t>
      </w:r>
      <w:r>
        <w:rPr>
          <w:rFonts w:ascii="Times New Roman" w:hAnsi="Times New Roman"/>
          <w:b/>
          <w:bCs/>
          <w:color w:val="000000"/>
          <w:sz w:val="24"/>
          <w:szCs w:val="24"/>
        </w:rPr>
        <w:t>”.</w:t>
      </w:r>
    </w:p>
    <w:bookmarkEnd w:id="1"/>
    <w:p w14:paraId="4EF15C6B" w14:textId="77777777" w:rsidR="00E05D99" w:rsidRPr="00211945"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LANDASAN TEORI DAN PENGEMBANGAN HIPOTESIS</w:t>
      </w:r>
    </w:p>
    <w:p w14:paraId="1C734F63" w14:textId="77777777" w:rsidR="00E05D99" w:rsidRPr="00211945"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Landasan Teori</w:t>
      </w:r>
    </w:p>
    <w:p w14:paraId="0EB94CA1" w14:textId="3D5961A5" w:rsidR="00E05D99" w:rsidRPr="005D5B61" w:rsidRDefault="005D5B61" w:rsidP="00E05D99">
      <w:pPr>
        <w:spacing w:after="0" w:line="240" w:lineRule="auto"/>
        <w:jc w:val="both"/>
        <w:rPr>
          <w:rFonts w:ascii="Times New Roman" w:hAnsi="Times New Roman"/>
          <w:b/>
          <w:i/>
          <w:sz w:val="24"/>
          <w:szCs w:val="24"/>
          <w:lang w:val="en-US"/>
        </w:rPr>
      </w:pPr>
      <w:r w:rsidRPr="005D5B61">
        <w:rPr>
          <w:rFonts w:ascii="Times New Roman" w:hAnsi="Times New Roman"/>
          <w:b/>
          <w:i/>
          <w:sz w:val="24"/>
          <w:szCs w:val="24"/>
          <w:lang w:val="en-US"/>
        </w:rPr>
        <w:t>Signaling Theory</w:t>
      </w:r>
    </w:p>
    <w:p w14:paraId="7F9CC6FA" w14:textId="49E11430" w:rsidR="00E05D99" w:rsidRPr="000F309E" w:rsidRDefault="005D5B61" w:rsidP="000F309E">
      <w:pPr>
        <w:pStyle w:val="BodyText"/>
        <w:ind w:firstLine="513"/>
        <w:jc w:val="both"/>
        <w:rPr>
          <w:lang w:val="en-US"/>
        </w:rPr>
      </w:pPr>
      <w:r>
        <w:t>Teori</w:t>
      </w:r>
      <w:r>
        <w:rPr>
          <w:spacing w:val="1"/>
        </w:rPr>
        <w:t xml:space="preserve"> </w:t>
      </w:r>
      <w:r>
        <w:t>yang</w:t>
      </w:r>
      <w:r>
        <w:rPr>
          <w:spacing w:val="1"/>
        </w:rPr>
        <w:t xml:space="preserve"> </w:t>
      </w:r>
      <w:r>
        <w:t>dapat</w:t>
      </w:r>
      <w:r>
        <w:rPr>
          <w:spacing w:val="1"/>
        </w:rPr>
        <w:t xml:space="preserve"> </w:t>
      </w:r>
      <w:r>
        <w:t>digunakan</w:t>
      </w:r>
      <w:r>
        <w:rPr>
          <w:spacing w:val="1"/>
        </w:rPr>
        <w:t xml:space="preserve"> </w:t>
      </w:r>
      <w:r>
        <w:t>sebagai</w:t>
      </w:r>
      <w:r>
        <w:rPr>
          <w:spacing w:val="1"/>
        </w:rPr>
        <w:t xml:space="preserve"> </w:t>
      </w:r>
      <w:r>
        <w:t>landasan</w:t>
      </w:r>
      <w:r>
        <w:rPr>
          <w:spacing w:val="1"/>
        </w:rPr>
        <w:t xml:space="preserve"> </w:t>
      </w:r>
      <w:r>
        <w:t>dalam</w:t>
      </w:r>
      <w:r>
        <w:rPr>
          <w:spacing w:val="1"/>
        </w:rPr>
        <w:t xml:space="preserve"> </w:t>
      </w:r>
      <w:r>
        <w:t>kebijakan</w:t>
      </w:r>
      <w:r>
        <w:rPr>
          <w:spacing w:val="1"/>
        </w:rPr>
        <w:t xml:space="preserve"> </w:t>
      </w:r>
      <w:r>
        <w:t>dividen</w:t>
      </w:r>
      <w:r>
        <w:rPr>
          <w:spacing w:val="1"/>
        </w:rPr>
        <w:t xml:space="preserve"> </w:t>
      </w:r>
      <w:r>
        <w:t>adalah</w:t>
      </w:r>
      <w:r>
        <w:rPr>
          <w:spacing w:val="1"/>
        </w:rPr>
        <w:t xml:space="preserve"> </w:t>
      </w:r>
      <w:r>
        <w:t>teori</w:t>
      </w:r>
      <w:r>
        <w:rPr>
          <w:spacing w:val="1"/>
        </w:rPr>
        <w:t xml:space="preserve"> </w:t>
      </w:r>
      <w:r>
        <w:rPr>
          <w:i/>
        </w:rPr>
        <w:t>signalling</w:t>
      </w:r>
      <w:r>
        <w:t>.</w:t>
      </w:r>
      <w:r>
        <w:rPr>
          <w:spacing w:val="1"/>
        </w:rPr>
        <w:t xml:space="preserve"> </w:t>
      </w:r>
      <w:r>
        <w:t>Teori</w:t>
      </w:r>
      <w:r>
        <w:rPr>
          <w:spacing w:val="1"/>
        </w:rPr>
        <w:t xml:space="preserve"> </w:t>
      </w:r>
      <w:r>
        <w:rPr>
          <w:i/>
        </w:rPr>
        <w:t>signalling</w:t>
      </w:r>
      <w:r>
        <w:rPr>
          <w:i/>
          <w:spacing w:val="1"/>
        </w:rPr>
        <w:t xml:space="preserve"> </w:t>
      </w:r>
      <w:r>
        <w:t>dikembangkan</w:t>
      </w:r>
      <w:r>
        <w:rPr>
          <w:spacing w:val="1"/>
        </w:rPr>
        <w:t xml:space="preserve"> </w:t>
      </w:r>
      <w:r>
        <w:t>untuk</w:t>
      </w:r>
      <w:r>
        <w:rPr>
          <w:spacing w:val="1"/>
        </w:rPr>
        <w:t xml:space="preserve"> </w:t>
      </w:r>
      <w:r>
        <w:t>memperhitungkan</w:t>
      </w:r>
      <w:r>
        <w:rPr>
          <w:spacing w:val="1"/>
        </w:rPr>
        <w:t xml:space="preserve"> </w:t>
      </w:r>
      <w:r>
        <w:t>kenyataan</w:t>
      </w:r>
      <w:r>
        <w:rPr>
          <w:spacing w:val="1"/>
        </w:rPr>
        <w:t xml:space="preserve"> </w:t>
      </w:r>
      <w:r>
        <w:t>bahwa</w:t>
      </w:r>
      <w:r>
        <w:rPr>
          <w:spacing w:val="1"/>
        </w:rPr>
        <w:t xml:space="preserve"> </w:t>
      </w:r>
      <w:r>
        <w:t>orang</w:t>
      </w:r>
      <w:r>
        <w:rPr>
          <w:spacing w:val="1"/>
        </w:rPr>
        <w:t xml:space="preserve"> </w:t>
      </w:r>
      <w:r>
        <w:t>dalam</w:t>
      </w:r>
      <w:r>
        <w:rPr>
          <w:spacing w:val="1"/>
        </w:rPr>
        <w:t xml:space="preserve"> </w:t>
      </w:r>
      <w:r>
        <w:rPr>
          <w:i/>
        </w:rPr>
        <w:t>(insider)</w:t>
      </w:r>
      <w:r>
        <w:rPr>
          <w:i/>
          <w:spacing w:val="60"/>
        </w:rPr>
        <w:t xml:space="preserve"> </w:t>
      </w:r>
      <w:r>
        <w:t>perusahaan</w:t>
      </w:r>
      <w:r>
        <w:rPr>
          <w:spacing w:val="1"/>
        </w:rPr>
        <w:t xml:space="preserve"> </w:t>
      </w:r>
      <w:r>
        <w:t>pada</w:t>
      </w:r>
      <w:r>
        <w:rPr>
          <w:spacing w:val="1"/>
        </w:rPr>
        <w:t xml:space="preserve"> </w:t>
      </w:r>
      <w:r>
        <w:t>umumnya</w:t>
      </w:r>
      <w:r>
        <w:rPr>
          <w:spacing w:val="1"/>
        </w:rPr>
        <w:t xml:space="preserve"> </w:t>
      </w:r>
      <w:r>
        <w:t>memiliki</w:t>
      </w:r>
      <w:r>
        <w:rPr>
          <w:spacing w:val="1"/>
        </w:rPr>
        <w:t xml:space="preserve"> </w:t>
      </w:r>
      <w:r>
        <w:t>informasi</w:t>
      </w:r>
      <w:r>
        <w:rPr>
          <w:spacing w:val="1"/>
        </w:rPr>
        <w:t xml:space="preserve"> </w:t>
      </w:r>
      <w:r>
        <w:t>yang</w:t>
      </w:r>
      <w:r>
        <w:rPr>
          <w:spacing w:val="1"/>
        </w:rPr>
        <w:t xml:space="preserve"> </w:t>
      </w:r>
      <w:r>
        <w:t>lebih</w:t>
      </w:r>
      <w:r>
        <w:rPr>
          <w:spacing w:val="1"/>
        </w:rPr>
        <w:t xml:space="preserve"> </w:t>
      </w:r>
      <w:r>
        <w:t>baik</w:t>
      </w:r>
      <w:r>
        <w:rPr>
          <w:spacing w:val="1"/>
        </w:rPr>
        <w:t xml:space="preserve"> </w:t>
      </w:r>
      <w:r>
        <w:t>dan</w:t>
      </w:r>
      <w:r>
        <w:rPr>
          <w:spacing w:val="1"/>
        </w:rPr>
        <w:t xml:space="preserve"> </w:t>
      </w:r>
      <w:r>
        <w:t>lebih</w:t>
      </w:r>
      <w:r>
        <w:rPr>
          <w:spacing w:val="1"/>
        </w:rPr>
        <w:t xml:space="preserve"> </w:t>
      </w:r>
      <w:r>
        <w:t>cepat</w:t>
      </w:r>
      <w:r>
        <w:rPr>
          <w:spacing w:val="1"/>
        </w:rPr>
        <w:t xml:space="preserve"> </w:t>
      </w:r>
      <w:r>
        <w:t>berkaitan</w:t>
      </w:r>
      <w:r>
        <w:rPr>
          <w:spacing w:val="1"/>
        </w:rPr>
        <w:t xml:space="preserve"> </w:t>
      </w:r>
      <w:r>
        <w:t>dengan</w:t>
      </w:r>
      <w:r>
        <w:rPr>
          <w:spacing w:val="1"/>
        </w:rPr>
        <w:t xml:space="preserve"> </w:t>
      </w:r>
      <w:r>
        <w:t>kondisi</w:t>
      </w:r>
      <w:r>
        <w:rPr>
          <w:spacing w:val="1"/>
        </w:rPr>
        <w:t xml:space="preserve"> </w:t>
      </w:r>
      <w:r>
        <w:t>terbaru</w:t>
      </w:r>
      <w:r>
        <w:rPr>
          <w:spacing w:val="1"/>
        </w:rPr>
        <w:t xml:space="preserve"> </w:t>
      </w:r>
      <w:r>
        <w:t>dari</w:t>
      </w:r>
      <w:r>
        <w:rPr>
          <w:spacing w:val="1"/>
        </w:rPr>
        <w:t xml:space="preserve"> </w:t>
      </w:r>
      <w:r>
        <w:t>perusahaan,</w:t>
      </w:r>
      <w:r>
        <w:rPr>
          <w:spacing w:val="1"/>
        </w:rPr>
        <w:t xml:space="preserve"> </w:t>
      </w:r>
      <w:r>
        <w:t>serta</w:t>
      </w:r>
      <w:r>
        <w:rPr>
          <w:spacing w:val="61"/>
        </w:rPr>
        <w:t xml:space="preserve"> </w:t>
      </w:r>
      <w:r>
        <w:t>prospek</w:t>
      </w:r>
      <w:r>
        <w:rPr>
          <w:spacing w:val="1"/>
        </w:rPr>
        <w:t xml:space="preserve"> </w:t>
      </w:r>
      <w:r>
        <w:t>perusahaan di masa yang akan datang dibandingkan dengan investor luar.</w:t>
      </w:r>
      <w:r>
        <w:rPr>
          <w:spacing w:val="1"/>
        </w:rPr>
        <w:t xml:space="preserve"> </w:t>
      </w:r>
      <w:r>
        <w:rPr>
          <w:i/>
        </w:rPr>
        <w:t>Dividend</w:t>
      </w:r>
      <w:r>
        <w:rPr>
          <w:i/>
          <w:spacing w:val="1"/>
        </w:rPr>
        <w:t xml:space="preserve"> </w:t>
      </w:r>
      <w:r>
        <w:rPr>
          <w:i/>
        </w:rPr>
        <w:t>Signalling Theory</w:t>
      </w:r>
      <w:r>
        <w:rPr>
          <w:i/>
          <w:spacing w:val="1"/>
        </w:rPr>
        <w:t xml:space="preserve"> </w:t>
      </w:r>
      <w:r>
        <w:t>pertama</w:t>
      </w:r>
      <w:r>
        <w:rPr>
          <w:spacing w:val="1"/>
        </w:rPr>
        <w:t xml:space="preserve"> </w:t>
      </w:r>
      <w:r>
        <w:t>kali</w:t>
      </w:r>
      <w:r>
        <w:rPr>
          <w:spacing w:val="1"/>
        </w:rPr>
        <w:t xml:space="preserve"> </w:t>
      </w:r>
      <w:r>
        <w:t>dicetuskan</w:t>
      </w:r>
      <w:r>
        <w:rPr>
          <w:spacing w:val="1"/>
        </w:rPr>
        <w:t xml:space="preserve"> </w:t>
      </w:r>
      <w:r>
        <w:t>oleh</w:t>
      </w:r>
      <w:r>
        <w:rPr>
          <w:spacing w:val="1"/>
        </w:rPr>
        <w:t xml:space="preserve"> </w:t>
      </w:r>
      <w:r>
        <w:t>Bhattacharya</w:t>
      </w:r>
      <w:r>
        <w:rPr>
          <w:spacing w:val="-57"/>
        </w:rPr>
        <w:t xml:space="preserve"> </w:t>
      </w:r>
      <w:r>
        <w:t>pada tahun 1979 dalam Pramastuti (2007:8). Teori ini mendasari dugaan</w:t>
      </w:r>
      <w:r>
        <w:rPr>
          <w:spacing w:val="1"/>
        </w:rPr>
        <w:t xml:space="preserve"> </w:t>
      </w:r>
      <w:r>
        <w:t xml:space="preserve">bahwa perubahan </w:t>
      </w:r>
      <w:r>
        <w:rPr>
          <w:i/>
        </w:rPr>
        <w:t xml:space="preserve">cash dividend </w:t>
      </w:r>
      <w:r>
        <w:t>mempunyai kandungan informasi yang</w:t>
      </w:r>
      <w:r>
        <w:rPr>
          <w:spacing w:val="1"/>
        </w:rPr>
        <w:t xml:space="preserve"> </w:t>
      </w:r>
      <w:r>
        <w:t>mengakibatkan</w:t>
      </w:r>
      <w:r>
        <w:rPr>
          <w:spacing w:val="-1"/>
        </w:rPr>
        <w:t xml:space="preserve"> </w:t>
      </w:r>
      <w:r>
        <w:t>munculnya</w:t>
      </w:r>
      <w:r>
        <w:rPr>
          <w:spacing w:val="3"/>
        </w:rPr>
        <w:t xml:space="preserve"> </w:t>
      </w:r>
      <w:r>
        <w:t>reaksi harga</w:t>
      </w:r>
      <w:r>
        <w:rPr>
          <w:spacing w:val="-1"/>
        </w:rPr>
        <w:t xml:space="preserve"> </w:t>
      </w:r>
      <w:r>
        <w:t>saham.</w:t>
      </w:r>
      <w:r w:rsidR="000F309E">
        <w:t xml:space="preserve"> </w:t>
      </w:r>
      <w:r>
        <w:t xml:space="preserve">Teori ini menjelaskan bahwa informasi tentang </w:t>
      </w:r>
      <w:r>
        <w:rPr>
          <w:i/>
        </w:rPr>
        <w:t xml:space="preserve">cash dividend </w:t>
      </w:r>
      <w:r>
        <w:t>yang</w:t>
      </w:r>
      <w:r>
        <w:rPr>
          <w:spacing w:val="1"/>
        </w:rPr>
        <w:t xml:space="preserve"> </w:t>
      </w:r>
      <w:r>
        <w:t>dibayarkan dianggap investor sebagai sinyal prospek perusahaan di masa</w:t>
      </w:r>
      <w:r>
        <w:rPr>
          <w:spacing w:val="1"/>
        </w:rPr>
        <w:t xml:space="preserve"> </w:t>
      </w:r>
      <w:r>
        <w:t>mendatang.</w:t>
      </w:r>
      <w:r>
        <w:rPr>
          <w:spacing w:val="1"/>
        </w:rPr>
        <w:t xml:space="preserve"> </w:t>
      </w:r>
      <w:r>
        <w:t>Adanya</w:t>
      </w:r>
      <w:r>
        <w:rPr>
          <w:spacing w:val="1"/>
        </w:rPr>
        <w:t xml:space="preserve"> </w:t>
      </w:r>
      <w:r>
        <w:t>anggapan</w:t>
      </w:r>
      <w:r>
        <w:rPr>
          <w:spacing w:val="1"/>
        </w:rPr>
        <w:t xml:space="preserve"> </w:t>
      </w:r>
      <w:r>
        <w:t>ini</w:t>
      </w:r>
      <w:r>
        <w:rPr>
          <w:spacing w:val="1"/>
        </w:rPr>
        <w:t xml:space="preserve"> </w:t>
      </w:r>
      <w:r>
        <w:t>disebabkan</w:t>
      </w:r>
      <w:r>
        <w:rPr>
          <w:spacing w:val="1"/>
        </w:rPr>
        <w:t xml:space="preserve"> </w:t>
      </w:r>
      <w:r>
        <w:t>terjadinya</w:t>
      </w:r>
      <w:r>
        <w:rPr>
          <w:spacing w:val="1"/>
        </w:rPr>
        <w:t xml:space="preserve"> </w:t>
      </w:r>
      <w:r>
        <w:rPr>
          <w:i/>
        </w:rPr>
        <w:t>asymmetric</w:t>
      </w:r>
      <w:r>
        <w:rPr>
          <w:i/>
          <w:spacing w:val="1"/>
        </w:rPr>
        <w:t xml:space="preserve"> </w:t>
      </w:r>
      <w:r>
        <w:rPr>
          <w:i/>
        </w:rPr>
        <w:t>information</w:t>
      </w:r>
      <w:r>
        <w:rPr>
          <w:i/>
          <w:spacing w:val="1"/>
        </w:rPr>
        <w:t xml:space="preserve"> </w:t>
      </w:r>
      <w:r>
        <w:t>antara</w:t>
      </w:r>
      <w:r>
        <w:rPr>
          <w:spacing w:val="1"/>
        </w:rPr>
        <w:t xml:space="preserve"> </w:t>
      </w:r>
      <w:r>
        <w:t>manajer</w:t>
      </w:r>
      <w:r>
        <w:rPr>
          <w:spacing w:val="1"/>
        </w:rPr>
        <w:t xml:space="preserve"> </w:t>
      </w:r>
      <w:r>
        <w:t>dan</w:t>
      </w:r>
      <w:r>
        <w:rPr>
          <w:spacing w:val="1"/>
        </w:rPr>
        <w:t xml:space="preserve"> </w:t>
      </w:r>
      <w:r>
        <w:t>investor,</w:t>
      </w:r>
      <w:r>
        <w:rPr>
          <w:spacing w:val="1"/>
        </w:rPr>
        <w:t xml:space="preserve"> </w:t>
      </w:r>
      <w:r>
        <w:t>sehingga</w:t>
      </w:r>
      <w:r>
        <w:rPr>
          <w:spacing w:val="1"/>
        </w:rPr>
        <w:t xml:space="preserve"> </w:t>
      </w:r>
      <w:r>
        <w:t>para</w:t>
      </w:r>
      <w:r>
        <w:rPr>
          <w:spacing w:val="1"/>
        </w:rPr>
        <w:t xml:space="preserve"> </w:t>
      </w:r>
      <w:r>
        <w:t>investor</w:t>
      </w:r>
      <w:r>
        <w:rPr>
          <w:spacing w:val="1"/>
        </w:rPr>
        <w:t xml:space="preserve"> </w:t>
      </w:r>
      <w:r>
        <w:t>menggunakan</w:t>
      </w:r>
      <w:r>
        <w:rPr>
          <w:spacing w:val="1"/>
        </w:rPr>
        <w:t xml:space="preserve"> </w:t>
      </w:r>
      <w:r>
        <w:t>kebijakan</w:t>
      </w:r>
      <w:r>
        <w:rPr>
          <w:spacing w:val="1"/>
        </w:rPr>
        <w:t xml:space="preserve"> </w:t>
      </w:r>
      <w:r>
        <w:t>dividen</w:t>
      </w:r>
      <w:r>
        <w:rPr>
          <w:spacing w:val="1"/>
        </w:rPr>
        <w:t xml:space="preserve"> </w:t>
      </w:r>
      <w:r>
        <w:t>sebagai</w:t>
      </w:r>
      <w:r>
        <w:rPr>
          <w:spacing w:val="1"/>
        </w:rPr>
        <w:t xml:space="preserve"> </w:t>
      </w:r>
      <w:r>
        <w:t>sinyal</w:t>
      </w:r>
      <w:r>
        <w:rPr>
          <w:spacing w:val="1"/>
        </w:rPr>
        <w:t xml:space="preserve"> </w:t>
      </w:r>
      <w:r>
        <w:t>tentang</w:t>
      </w:r>
      <w:r>
        <w:rPr>
          <w:spacing w:val="1"/>
        </w:rPr>
        <w:t xml:space="preserve"> </w:t>
      </w:r>
      <w:r>
        <w:t>prospek</w:t>
      </w:r>
      <w:r>
        <w:rPr>
          <w:spacing w:val="-57"/>
        </w:rPr>
        <w:t xml:space="preserve"> </w:t>
      </w:r>
      <w:r>
        <w:t>perusahaan.</w:t>
      </w:r>
      <w:r>
        <w:rPr>
          <w:spacing w:val="47"/>
        </w:rPr>
        <w:t xml:space="preserve"> </w:t>
      </w:r>
      <w:r>
        <w:t>Apabila</w:t>
      </w:r>
      <w:r>
        <w:rPr>
          <w:spacing w:val="45"/>
        </w:rPr>
        <w:t xml:space="preserve"> </w:t>
      </w:r>
      <w:r>
        <w:t>terjadi</w:t>
      </w:r>
      <w:r>
        <w:rPr>
          <w:spacing w:val="47"/>
        </w:rPr>
        <w:t xml:space="preserve"> </w:t>
      </w:r>
      <w:r>
        <w:t>peningkatan</w:t>
      </w:r>
      <w:r>
        <w:rPr>
          <w:spacing w:val="46"/>
        </w:rPr>
        <w:t xml:space="preserve"> </w:t>
      </w:r>
      <w:r>
        <w:t>dividen</w:t>
      </w:r>
      <w:r>
        <w:rPr>
          <w:spacing w:val="48"/>
        </w:rPr>
        <w:t xml:space="preserve"> </w:t>
      </w:r>
      <w:r>
        <w:t>akan</w:t>
      </w:r>
      <w:r>
        <w:rPr>
          <w:spacing w:val="46"/>
        </w:rPr>
        <w:t xml:space="preserve"> </w:t>
      </w:r>
      <w:r>
        <w:t>dianggap</w:t>
      </w:r>
      <w:r>
        <w:rPr>
          <w:spacing w:val="46"/>
        </w:rPr>
        <w:t xml:space="preserve"> </w:t>
      </w:r>
      <w:r>
        <w:t>sebagai sinyal</w:t>
      </w:r>
      <w:r>
        <w:rPr>
          <w:spacing w:val="1"/>
        </w:rPr>
        <w:t xml:space="preserve"> </w:t>
      </w:r>
      <w:r>
        <w:t>positif</w:t>
      </w:r>
      <w:r>
        <w:rPr>
          <w:spacing w:val="1"/>
        </w:rPr>
        <w:t xml:space="preserve"> </w:t>
      </w:r>
      <w:r>
        <w:t>yang</w:t>
      </w:r>
      <w:r>
        <w:rPr>
          <w:spacing w:val="1"/>
        </w:rPr>
        <w:t xml:space="preserve"> </w:t>
      </w:r>
      <w:r>
        <w:t>berarti</w:t>
      </w:r>
      <w:r>
        <w:rPr>
          <w:spacing w:val="1"/>
        </w:rPr>
        <w:t xml:space="preserve"> </w:t>
      </w:r>
      <w:r>
        <w:t>perusahaan</w:t>
      </w:r>
      <w:r>
        <w:rPr>
          <w:spacing w:val="1"/>
        </w:rPr>
        <w:t xml:space="preserve"> </w:t>
      </w:r>
      <w:r>
        <w:t>mempunyai</w:t>
      </w:r>
      <w:r>
        <w:rPr>
          <w:spacing w:val="1"/>
        </w:rPr>
        <w:t xml:space="preserve"> </w:t>
      </w:r>
      <w:r>
        <w:t>prospek</w:t>
      </w:r>
      <w:r>
        <w:rPr>
          <w:spacing w:val="1"/>
        </w:rPr>
        <w:t xml:space="preserve"> </w:t>
      </w:r>
      <w:r>
        <w:t>yang</w:t>
      </w:r>
      <w:r>
        <w:rPr>
          <w:spacing w:val="1"/>
        </w:rPr>
        <w:t xml:space="preserve"> </w:t>
      </w:r>
      <w:r>
        <w:t>baik,</w:t>
      </w:r>
      <w:r>
        <w:rPr>
          <w:spacing w:val="1"/>
        </w:rPr>
        <w:t xml:space="preserve"> </w:t>
      </w:r>
      <w:r>
        <w:t>sehingga menimbulkan reaksi harga saham yang positif. Sebaliknya, jika</w:t>
      </w:r>
      <w:r>
        <w:rPr>
          <w:spacing w:val="1"/>
        </w:rPr>
        <w:t xml:space="preserve"> </w:t>
      </w:r>
      <w:r>
        <w:t>terjadi</w:t>
      </w:r>
      <w:r>
        <w:rPr>
          <w:spacing w:val="1"/>
        </w:rPr>
        <w:t xml:space="preserve"> </w:t>
      </w:r>
      <w:r>
        <w:t>penurunan</w:t>
      </w:r>
      <w:r>
        <w:rPr>
          <w:spacing w:val="1"/>
        </w:rPr>
        <w:t xml:space="preserve"> </w:t>
      </w:r>
      <w:r>
        <w:t>dividen</w:t>
      </w:r>
      <w:r>
        <w:rPr>
          <w:spacing w:val="1"/>
        </w:rPr>
        <w:t xml:space="preserve"> </w:t>
      </w:r>
      <w:r>
        <w:t>akan</w:t>
      </w:r>
      <w:r>
        <w:rPr>
          <w:spacing w:val="1"/>
        </w:rPr>
        <w:t xml:space="preserve"> </w:t>
      </w:r>
      <w:r>
        <w:t>dianggap</w:t>
      </w:r>
      <w:r>
        <w:rPr>
          <w:spacing w:val="1"/>
        </w:rPr>
        <w:t xml:space="preserve"> </w:t>
      </w:r>
      <w:r>
        <w:t>sebagai</w:t>
      </w:r>
      <w:r>
        <w:rPr>
          <w:spacing w:val="1"/>
        </w:rPr>
        <w:t xml:space="preserve"> </w:t>
      </w:r>
      <w:r>
        <w:t>sinyal</w:t>
      </w:r>
      <w:r>
        <w:rPr>
          <w:spacing w:val="1"/>
        </w:rPr>
        <w:t xml:space="preserve"> </w:t>
      </w:r>
      <w:r>
        <w:t>negatif</w:t>
      </w:r>
      <w:r>
        <w:rPr>
          <w:spacing w:val="60"/>
        </w:rPr>
        <w:t xml:space="preserve"> </w:t>
      </w:r>
      <w:r>
        <w:t>yang</w:t>
      </w:r>
      <w:r>
        <w:rPr>
          <w:spacing w:val="1"/>
        </w:rPr>
        <w:t xml:space="preserve"> </w:t>
      </w:r>
      <w:r>
        <w:t>berarti perusahaan mempunyai prospek yang tidak begitu baik, sehingga</w:t>
      </w:r>
      <w:r>
        <w:rPr>
          <w:spacing w:val="1"/>
        </w:rPr>
        <w:t xml:space="preserve"> </w:t>
      </w:r>
      <w:r>
        <w:t>menimbulkan</w:t>
      </w:r>
      <w:r>
        <w:rPr>
          <w:spacing w:val="-1"/>
        </w:rPr>
        <w:t xml:space="preserve"> </w:t>
      </w:r>
      <w:r>
        <w:t>harga</w:t>
      </w:r>
      <w:r>
        <w:rPr>
          <w:spacing w:val="-1"/>
        </w:rPr>
        <w:t xml:space="preserve"> </w:t>
      </w:r>
      <w:r>
        <w:t>saham</w:t>
      </w:r>
      <w:r>
        <w:rPr>
          <w:spacing w:val="2"/>
        </w:rPr>
        <w:t xml:space="preserve"> </w:t>
      </w:r>
      <w:r>
        <w:t>yang</w:t>
      </w:r>
      <w:r>
        <w:rPr>
          <w:spacing w:val="-2"/>
        </w:rPr>
        <w:t xml:space="preserve"> </w:t>
      </w:r>
      <w:r>
        <w:t>negatif (Pramastuti, 2007:8).</w:t>
      </w:r>
    </w:p>
    <w:p w14:paraId="3C8A5DAE" w14:textId="0E23857B" w:rsidR="00E05D99" w:rsidRPr="000F309E" w:rsidRDefault="000F309E" w:rsidP="00E05D99">
      <w:pPr>
        <w:spacing w:after="0" w:line="240" w:lineRule="auto"/>
        <w:jc w:val="both"/>
        <w:rPr>
          <w:rFonts w:ascii="Times New Roman" w:hAnsi="Times New Roman"/>
          <w:b/>
          <w:i/>
          <w:sz w:val="24"/>
          <w:szCs w:val="24"/>
        </w:rPr>
      </w:pPr>
      <w:r w:rsidRPr="000F309E">
        <w:rPr>
          <w:rFonts w:ascii="Times New Roman" w:hAnsi="Times New Roman"/>
          <w:b/>
          <w:i/>
          <w:sz w:val="24"/>
          <w:szCs w:val="24"/>
          <w:lang w:val="en-US"/>
        </w:rPr>
        <w:t>Agency Theory</w:t>
      </w:r>
      <w:r w:rsidR="00E05D99" w:rsidRPr="000F309E">
        <w:rPr>
          <w:rFonts w:ascii="Times New Roman" w:hAnsi="Times New Roman"/>
          <w:b/>
          <w:i/>
          <w:color w:val="FFFFFF" w:themeColor="background1"/>
          <w:sz w:val="24"/>
          <w:szCs w:val="24"/>
        </w:rPr>
        <w:t>pp</w:t>
      </w:r>
    </w:p>
    <w:p w14:paraId="0B3B1E1A" w14:textId="07814D20" w:rsidR="00E05D99" w:rsidRPr="000F309E" w:rsidRDefault="000F309E" w:rsidP="000F309E">
      <w:pPr>
        <w:pStyle w:val="BodyText"/>
        <w:ind w:firstLine="513"/>
        <w:jc w:val="both"/>
        <w:rPr>
          <w:lang w:val="en-US"/>
        </w:rPr>
      </w:pPr>
      <w:r>
        <w:t>Teori</w:t>
      </w:r>
      <w:r>
        <w:rPr>
          <w:spacing w:val="59"/>
        </w:rPr>
        <w:t xml:space="preserve"> </w:t>
      </w:r>
      <w:r>
        <w:t>ini</w:t>
      </w:r>
      <w:r>
        <w:rPr>
          <w:spacing w:val="58"/>
        </w:rPr>
        <w:t xml:space="preserve"> </w:t>
      </w:r>
      <w:r>
        <w:t>dikemukakan</w:t>
      </w:r>
      <w:r>
        <w:rPr>
          <w:spacing w:val="59"/>
        </w:rPr>
        <w:t xml:space="preserve"> </w:t>
      </w:r>
      <w:r>
        <w:t>oleh</w:t>
      </w:r>
      <w:r>
        <w:rPr>
          <w:spacing w:val="58"/>
        </w:rPr>
        <w:t xml:space="preserve"> </w:t>
      </w:r>
      <w:r>
        <w:t>Michael</w:t>
      </w:r>
      <w:r>
        <w:rPr>
          <w:spacing w:val="58"/>
        </w:rPr>
        <w:t xml:space="preserve"> </w:t>
      </w:r>
      <w:r>
        <w:t>C.</w:t>
      </w:r>
      <w:r>
        <w:rPr>
          <w:spacing w:val="57"/>
        </w:rPr>
        <w:t xml:space="preserve"> </w:t>
      </w:r>
      <w:r>
        <w:t>Jensen</w:t>
      </w:r>
      <w:r>
        <w:rPr>
          <w:spacing w:val="58"/>
        </w:rPr>
        <w:t xml:space="preserve"> </w:t>
      </w:r>
      <w:r>
        <w:t>dan</w:t>
      </w:r>
      <w:r>
        <w:rPr>
          <w:spacing w:val="58"/>
        </w:rPr>
        <w:t xml:space="preserve"> </w:t>
      </w:r>
      <w:r>
        <w:t>Wiliam</w:t>
      </w:r>
      <w:r>
        <w:rPr>
          <w:spacing w:val="58"/>
        </w:rPr>
        <w:t xml:space="preserve"> </w:t>
      </w:r>
      <w:r>
        <w:t>H.</w:t>
      </w:r>
      <w:r>
        <w:rPr>
          <w:spacing w:val="-58"/>
        </w:rPr>
        <w:t xml:space="preserve"> </w:t>
      </w:r>
      <w:r>
        <w:t>Meckling</w:t>
      </w:r>
      <w:r>
        <w:rPr>
          <w:spacing w:val="1"/>
        </w:rPr>
        <w:t xml:space="preserve"> </w:t>
      </w:r>
      <w:r>
        <w:t>(1976:305),</w:t>
      </w:r>
      <w:r>
        <w:rPr>
          <w:spacing w:val="1"/>
        </w:rPr>
        <w:t xml:space="preserve"> </w:t>
      </w:r>
      <w:r>
        <w:t>hubungan</w:t>
      </w:r>
      <w:r>
        <w:rPr>
          <w:spacing w:val="1"/>
        </w:rPr>
        <w:t xml:space="preserve"> </w:t>
      </w:r>
      <w:r>
        <w:t>agensi</w:t>
      </w:r>
      <w:r>
        <w:rPr>
          <w:spacing w:val="1"/>
        </w:rPr>
        <w:t xml:space="preserve"> </w:t>
      </w:r>
      <w:r>
        <w:t>muncul</w:t>
      </w:r>
      <w:r>
        <w:rPr>
          <w:spacing w:val="1"/>
        </w:rPr>
        <w:t xml:space="preserve"> </w:t>
      </w:r>
      <w:r>
        <w:t>ketika</w:t>
      </w:r>
      <w:r>
        <w:rPr>
          <w:spacing w:val="1"/>
        </w:rPr>
        <w:t xml:space="preserve"> </w:t>
      </w:r>
      <w:r>
        <w:t>satu</w:t>
      </w:r>
      <w:r>
        <w:rPr>
          <w:spacing w:val="1"/>
        </w:rPr>
        <w:t xml:space="preserve"> </w:t>
      </w:r>
      <w:r>
        <w:t>orang</w:t>
      </w:r>
      <w:r>
        <w:rPr>
          <w:spacing w:val="60"/>
        </w:rPr>
        <w:t xml:space="preserve"> </w:t>
      </w:r>
      <w:r>
        <w:t>atau</w:t>
      </w:r>
      <w:r>
        <w:rPr>
          <w:spacing w:val="-57"/>
        </w:rPr>
        <w:t xml:space="preserve"> </w:t>
      </w:r>
      <w:r>
        <w:t>lebih</w:t>
      </w:r>
      <w:r>
        <w:rPr>
          <w:spacing w:val="1"/>
        </w:rPr>
        <w:t xml:space="preserve"> </w:t>
      </w:r>
      <w:r>
        <w:t>(</w:t>
      </w:r>
      <w:r>
        <w:rPr>
          <w:i/>
        </w:rPr>
        <w:t>principal</w:t>
      </w:r>
      <w:r>
        <w:t>)</w:t>
      </w:r>
      <w:r>
        <w:rPr>
          <w:spacing w:val="1"/>
        </w:rPr>
        <w:t xml:space="preserve"> </w:t>
      </w:r>
      <w:r>
        <w:t>mempekerjakan</w:t>
      </w:r>
      <w:r>
        <w:rPr>
          <w:spacing w:val="1"/>
        </w:rPr>
        <w:t xml:space="preserve"> </w:t>
      </w:r>
      <w:r>
        <w:t>orang lain</w:t>
      </w:r>
      <w:r>
        <w:rPr>
          <w:spacing w:val="1"/>
        </w:rPr>
        <w:t xml:space="preserve"> </w:t>
      </w:r>
      <w:r>
        <w:t>(</w:t>
      </w:r>
      <w:r>
        <w:rPr>
          <w:i/>
        </w:rPr>
        <w:t>agent</w:t>
      </w:r>
      <w:r>
        <w:t>)</w:t>
      </w:r>
      <w:r>
        <w:rPr>
          <w:spacing w:val="1"/>
        </w:rPr>
        <w:t xml:space="preserve"> </w:t>
      </w:r>
      <w:r>
        <w:t>untuk</w:t>
      </w:r>
      <w:r>
        <w:rPr>
          <w:spacing w:val="1"/>
        </w:rPr>
        <w:t xml:space="preserve"> </w:t>
      </w:r>
      <w:r>
        <w:t>memberikan</w:t>
      </w:r>
      <w:r>
        <w:rPr>
          <w:spacing w:val="-57"/>
        </w:rPr>
        <w:t xml:space="preserve"> </w:t>
      </w:r>
      <w:r>
        <w:t>suatu jasa dan kemudian mendelegasikan wewenang dalam pengambilan</w:t>
      </w:r>
      <w:r>
        <w:rPr>
          <w:spacing w:val="1"/>
        </w:rPr>
        <w:t xml:space="preserve"> </w:t>
      </w:r>
      <w:r>
        <w:t>keputusan</w:t>
      </w:r>
      <w:r>
        <w:rPr>
          <w:spacing w:val="1"/>
        </w:rPr>
        <w:t xml:space="preserve"> </w:t>
      </w:r>
      <w:r>
        <w:t>kepada</w:t>
      </w:r>
      <w:r>
        <w:rPr>
          <w:spacing w:val="1"/>
        </w:rPr>
        <w:t xml:space="preserve"> </w:t>
      </w:r>
      <w:r>
        <w:rPr>
          <w:i/>
        </w:rPr>
        <w:t>agent</w:t>
      </w:r>
      <w:r>
        <w:rPr>
          <w:i/>
          <w:spacing w:val="1"/>
        </w:rPr>
        <w:t xml:space="preserve"> </w:t>
      </w:r>
      <w:r>
        <w:t>tersebut.</w:t>
      </w:r>
      <w:r>
        <w:rPr>
          <w:spacing w:val="1"/>
        </w:rPr>
        <w:t xml:space="preserve"> </w:t>
      </w:r>
      <w:r>
        <w:t>Dalam</w:t>
      </w:r>
      <w:r>
        <w:rPr>
          <w:spacing w:val="1"/>
        </w:rPr>
        <w:t xml:space="preserve"> </w:t>
      </w:r>
      <w:r>
        <w:t>prakteknya</w:t>
      </w:r>
      <w:r>
        <w:rPr>
          <w:spacing w:val="1"/>
        </w:rPr>
        <w:t xml:space="preserve"> </w:t>
      </w:r>
      <w:r>
        <w:t>manajer</w:t>
      </w:r>
      <w:r>
        <w:rPr>
          <w:spacing w:val="1"/>
        </w:rPr>
        <w:t xml:space="preserve"> </w:t>
      </w:r>
      <w:r>
        <w:t>sebagai</w:t>
      </w:r>
      <w:r>
        <w:rPr>
          <w:spacing w:val="1"/>
        </w:rPr>
        <w:t xml:space="preserve"> </w:t>
      </w:r>
      <w:r>
        <w:t>pengelola perusahaan tentunya mengetahui lebih banyak informasi internal</w:t>
      </w:r>
      <w:r>
        <w:rPr>
          <w:spacing w:val="-57"/>
        </w:rPr>
        <w:t xml:space="preserve"> </w:t>
      </w:r>
      <w:r>
        <w:t>dan prospek perusahaan di waktu mendatang dibandingkan pemilik modal</w:t>
      </w:r>
      <w:r>
        <w:rPr>
          <w:spacing w:val="1"/>
        </w:rPr>
        <w:t xml:space="preserve"> </w:t>
      </w:r>
      <w:r>
        <w:t>atau</w:t>
      </w:r>
      <w:r>
        <w:rPr>
          <w:spacing w:val="1"/>
        </w:rPr>
        <w:t xml:space="preserve"> </w:t>
      </w:r>
      <w:r>
        <w:t>pemegang</w:t>
      </w:r>
      <w:r>
        <w:rPr>
          <w:spacing w:val="1"/>
        </w:rPr>
        <w:t xml:space="preserve"> </w:t>
      </w:r>
      <w:r>
        <w:t>saham.</w:t>
      </w:r>
      <w:r>
        <w:rPr>
          <w:spacing w:val="1"/>
        </w:rPr>
        <w:t xml:space="preserve"> </w:t>
      </w:r>
      <w:r>
        <w:t>Sehingga</w:t>
      </w:r>
      <w:r>
        <w:rPr>
          <w:spacing w:val="1"/>
        </w:rPr>
        <w:t xml:space="preserve"> </w:t>
      </w:r>
      <w:r>
        <w:t>sebagai</w:t>
      </w:r>
      <w:r>
        <w:rPr>
          <w:spacing w:val="1"/>
        </w:rPr>
        <w:t xml:space="preserve"> </w:t>
      </w:r>
      <w:r>
        <w:t>pengelola,</w:t>
      </w:r>
      <w:r>
        <w:rPr>
          <w:spacing w:val="1"/>
        </w:rPr>
        <w:t xml:space="preserve"> </w:t>
      </w:r>
      <w:r>
        <w:t>manajer</w:t>
      </w:r>
      <w:r>
        <w:rPr>
          <w:spacing w:val="1"/>
        </w:rPr>
        <w:t xml:space="preserve"> </w:t>
      </w:r>
      <w:r>
        <w:t>memiliki</w:t>
      </w:r>
      <w:r>
        <w:rPr>
          <w:spacing w:val="1"/>
        </w:rPr>
        <w:t xml:space="preserve"> </w:t>
      </w:r>
      <w:r>
        <w:t>kewajiban</w:t>
      </w:r>
      <w:r>
        <w:rPr>
          <w:spacing w:val="1"/>
        </w:rPr>
        <w:t xml:space="preserve"> </w:t>
      </w:r>
      <w:r>
        <w:t>memberikan</w:t>
      </w:r>
      <w:r>
        <w:rPr>
          <w:spacing w:val="1"/>
        </w:rPr>
        <w:t xml:space="preserve"> </w:t>
      </w:r>
      <w:r>
        <w:t>informasi</w:t>
      </w:r>
      <w:r>
        <w:rPr>
          <w:spacing w:val="1"/>
        </w:rPr>
        <w:t xml:space="preserve"> </w:t>
      </w:r>
      <w:r>
        <w:t>mengenai</w:t>
      </w:r>
      <w:r>
        <w:rPr>
          <w:spacing w:val="1"/>
        </w:rPr>
        <w:t xml:space="preserve"> </w:t>
      </w:r>
      <w:r>
        <w:t>kondisi</w:t>
      </w:r>
      <w:r>
        <w:rPr>
          <w:spacing w:val="1"/>
        </w:rPr>
        <w:t xml:space="preserve"> </w:t>
      </w:r>
      <w:r>
        <w:t>perusahaan</w:t>
      </w:r>
      <w:r>
        <w:rPr>
          <w:spacing w:val="1"/>
        </w:rPr>
        <w:t xml:space="preserve"> </w:t>
      </w:r>
      <w:r>
        <w:t>kepada</w:t>
      </w:r>
      <w:r>
        <w:rPr>
          <w:spacing w:val="-57"/>
        </w:rPr>
        <w:t xml:space="preserve"> </w:t>
      </w:r>
      <w:r>
        <w:t>pemilik.Para</w:t>
      </w:r>
      <w:r>
        <w:rPr>
          <w:spacing w:val="1"/>
        </w:rPr>
        <w:t xml:space="preserve"> </w:t>
      </w:r>
      <w:r>
        <w:t>pemegang</w:t>
      </w:r>
      <w:r>
        <w:rPr>
          <w:spacing w:val="1"/>
        </w:rPr>
        <w:t xml:space="preserve"> </w:t>
      </w:r>
      <w:r>
        <w:t>saham</w:t>
      </w:r>
      <w:r>
        <w:rPr>
          <w:spacing w:val="1"/>
        </w:rPr>
        <w:t xml:space="preserve"> </w:t>
      </w:r>
      <w:r>
        <w:t>berharap</w:t>
      </w:r>
      <w:r>
        <w:rPr>
          <w:spacing w:val="1"/>
        </w:rPr>
        <w:t xml:space="preserve"> </w:t>
      </w:r>
      <w:r>
        <w:t>agen</w:t>
      </w:r>
      <w:r>
        <w:rPr>
          <w:spacing w:val="1"/>
        </w:rPr>
        <w:t xml:space="preserve"> </w:t>
      </w:r>
      <w:r>
        <w:t>akan</w:t>
      </w:r>
      <w:r>
        <w:rPr>
          <w:spacing w:val="1"/>
        </w:rPr>
        <w:t xml:space="preserve"> </w:t>
      </w:r>
      <w:r>
        <w:t>bertindak</w:t>
      </w:r>
      <w:r>
        <w:rPr>
          <w:spacing w:val="1"/>
        </w:rPr>
        <w:t xml:space="preserve"> </w:t>
      </w:r>
      <w:r>
        <w:t>atas</w:t>
      </w:r>
      <w:r>
        <w:rPr>
          <w:spacing w:val="1"/>
        </w:rPr>
        <w:t xml:space="preserve"> </w:t>
      </w:r>
      <w:r>
        <w:t>kepentingan</w:t>
      </w:r>
      <w:r>
        <w:rPr>
          <w:spacing w:val="1"/>
        </w:rPr>
        <w:t xml:space="preserve"> </w:t>
      </w:r>
      <w:r>
        <w:t>mereka</w:t>
      </w:r>
      <w:r>
        <w:rPr>
          <w:spacing w:val="1"/>
        </w:rPr>
        <w:t xml:space="preserve"> </w:t>
      </w:r>
      <w:r>
        <w:t>sehingga</w:t>
      </w:r>
      <w:r>
        <w:rPr>
          <w:spacing w:val="1"/>
        </w:rPr>
        <w:t xml:space="preserve"> </w:t>
      </w:r>
      <w:r>
        <w:t>mendelegasikan</w:t>
      </w:r>
      <w:r>
        <w:rPr>
          <w:spacing w:val="1"/>
        </w:rPr>
        <w:t xml:space="preserve"> </w:t>
      </w:r>
      <w:r>
        <w:t>wewenang</w:t>
      </w:r>
      <w:r>
        <w:rPr>
          <w:spacing w:val="1"/>
        </w:rPr>
        <w:t xml:space="preserve"> </w:t>
      </w:r>
      <w:r>
        <w:t>kepada</w:t>
      </w:r>
      <w:r>
        <w:rPr>
          <w:spacing w:val="1"/>
        </w:rPr>
        <w:t xml:space="preserve"> </w:t>
      </w:r>
      <w:r>
        <w:t>agen.</w:t>
      </w:r>
      <w:r>
        <w:rPr>
          <w:spacing w:val="-57"/>
        </w:rPr>
        <w:t xml:space="preserve"> </w:t>
      </w:r>
      <w:r>
        <w:t>Untuk</w:t>
      </w:r>
      <w:r>
        <w:rPr>
          <w:spacing w:val="1"/>
        </w:rPr>
        <w:t xml:space="preserve"> </w:t>
      </w:r>
      <w:r>
        <w:t>dapat</w:t>
      </w:r>
      <w:r>
        <w:rPr>
          <w:spacing w:val="1"/>
        </w:rPr>
        <w:t xml:space="preserve"> </w:t>
      </w:r>
      <w:r>
        <w:t>melakukan</w:t>
      </w:r>
      <w:r>
        <w:rPr>
          <w:spacing w:val="1"/>
        </w:rPr>
        <w:t xml:space="preserve"> </w:t>
      </w:r>
      <w:r>
        <w:t>fungsinya</w:t>
      </w:r>
      <w:r>
        <w:rPr>
          <w:spacing w:val="1"/>
        </w:rPr>
        <w:t xml:space="preserve"> </w:t>
      </w:r>
      <w:r>
        <w:t>dengan</w:t>
      </w:r>
      <w:r>
        <w:rPr>
          <w:spacing w:val="1"/>
        </w:rPr>
        <w:t xml:space="preserve"> </w:t>
      </w:r>
      <w:r>
        <w:t>baik,</w:t>
      </w:r>
      <w:r>
        <w:rPr>
          <w:spacing w:val="1"/>
        </w:rPr>
        <w:t xml:space="preserve"> </w:t>
      </w:r>
      <w:r>
        <w:t>manajemen</w:t>
      </w:r>
      <w:r>
        <w:rPr>
          <w:spacing w:val="1"/>
        </w:rPr>
        <w:t xml:space="preserve"> </w:t>
      </w:r>
      <w:r>
        <w:t>harus</w:t>
      </w:r>
      <w:r>
        <w:rPr>
          <w:spacing w:val="-57"/>
        </w:rPr>
        <w:t xml:space="preserve"> </w:t>
      </w:r>
      <w:r>
        <w:t>diberikan</w:t>
      </w:r>
      <w:r>
        <w:rPr>
          <w:spacing w:val="1"/>
        </w:rPr>
        <w:t xml:space="preserve"> </w:t>
      </w:r>
      <w:r>
        <w:t>insentif</w:t>
      </w:r>
      <w:r>
        <w:rPr>
          <w:spacing w:val="1"/>
        </w:rPr>
        <w:t xml:space="preserve"> </w:t>
      </w:r>
      <w:r>
        <w:t>dan</w:t>
      </w:r>
      <w:r>
        <w:rPr>
          <w:spacing w:val="1"/>
        </w:rPr>
        <w:t xml:space="preserve"> </w:t>
      </w:r>
      <w:r>
        <w:t>pengawasan</w:t>
      </w:r>
      <w:r>
        <w:rPr>
          <w:spacing w:val="1"/>
        </w:rPr>
        <w:t xml:space="preserve"> </w:t>
      </w:r>
      <w:r>
        <w:t>yang</w:t>
      </w:r>
      <w:r>
        <w:rPr>
          <w:spacing w:val="1"/>
        </w:rPr>
        <w:t xml:space="preserve"> </w:t>
      </w:r>
      <w:r>
        <w:t>memadai.</w:t>
      </w:r>
      <w:r>
        <w:rPr>
          <w:spacing w:val="1"/>
        </w:rPr>
        <w:t xml:space="preserve"> </w:t>
      </w:r>
      <w:r>
        <w:t>Pengawasaan</w:t>
      </w:r>
      <w:r>
        <w:rPr>
          <w:spacing w:val="1"/>
        </w:rPr>
        <w:t xml:space="preserve"> </w:t>
      </w:r>
      <w:r>
        <w:t>dapat</w:t>
      </w:r>
      <w:r>
        <w:rPr>
          <w:spacing w:val="-57"/>
        </w:rPr>
        <w:t xml:space="preserve"> </w:t>
      </w:r>
      <w:r>
        <w:t>dilakukan melalui cara-cara seperti pengikatan agen, pemeriksaan laporan</w:t>
      </w:r>
      <w:r>
        <w:rPr>
          <w:spacing w:val="1"/>
        </w:rPr>
        <w:t xml:space="preserve"> </w:t>
      </w:r>
      <w:r>
        <w:t>keuangan</w:t>
      </w:r>
      <w:r>
        <w:rPr>
          <w:spacing w:val="49"/>
        </w:rPr>
        <w:t xml:space="preserve"> </w:t>
      </w:r>
      <w:r>
        <w:t>dan</w:t>
      </w:r>
      <w:r>
        <w:rPr>
          <w:spacing w:val="49"/>
        </w:rPr>
        <w:t xml:space="preserve"> </w:t>
      </w:r>
      <w:r>
        <w:t>pembatasaan</w:t>
      </w:r>
      <w:r>
        <w:rPr>
          <w:spacing w:val="49"/>
        </w:rPr>
        <w:t xml:space="preserve"> </w:t>
      </w:r>
      <w:r>
        <w:t>terhadap</w:t>
      </w:r>
      <w:r>
        <w:rPr>
          <w:spacing w:val="49"/>
        </w:rPr>
        <w:t xml:space="preserve"> </w:t>
      </w:r>
      <w:r>
        <w:t>keputusan</w:t>
      </w:r>
      <w:r>
        <w:rPr>
          <w:spacing w:val="51"/>
        </w:rPr>
        <w:t xml:space="preserve"> </w:t>
      </w:r>
      <w:r>
        <w:t>yang</w:t>
      </w:r>
      <w:r>
        <w:rPr>
          <w:spacing w:val="46"/>
        </w:rPr>
        <w:t xml:space="preserve"> </w:t>
      </w:r>
      <w:r>
        <w:t>dapat</w:t>
      </w:r>
      <w:r>
        <w:rPr>
          <w:spacing w:val="49"/>
        </w:rPr>
        <w:t xml:space="preserve"> </w:t>
      </w:r>
      <w:r>
        <w:t>diambil manajemen. Kegiatan pengawasaan tentu saja membutuhkan biaya yang</w:t>
      </w:r>
      <w:r>
        <w:rPr>
          <w:spacing w:val="1"/>
        </w:rPr>
        <w:t xml:space="preserve"> </w:t>
      </w:r>
      <w:r>
        <w:t>disebut</w:t>
      </w:r>
      <w:r>
        <w:rPr>
          <w:spacing w:val="1"/>
        </w:rPr>
        <w:t xml:space="preserve"> </w:t>
      </w:r>
      <w:r>
        <w:t>dengan</w:t>
      </w:r>
      <w:r>
        <w:rPr>
          <w:spacing w:val="1"/>
        </w:rPr>
        <w:t xml:space="preserve"> </w:t>
      </w:r>
      <w:r>
        <w:t>biaya</w:t>
      </w:r>
      <w:r>
        <w:rPr>
          <w:spacing w:val="1"/>
        </w:rPr>
        <w:t xml:space="preserve"> </w:t>
      </w:r>
      <w:r>
        <w:t>agensi.</w:t>
      </w:r>
      <w:r>
        <w:rPr>
          <w:spacing w:val="1"/>
        </w:rPr>
        <w:t xml:space="preserve"> </w:t>
      </w:r>
      <w:r>
        <w:t>Biaya</w:t>
      </w:r>
      <w:r>
        <w:rPr>
          <w:spacing w:val="1"/>
        </w:rPr>
        <w:t xml:space="preserve"> </w:t>
      </w:r>
      <w:r>
        <w:t>agensi</w:t>
      </w:r>
      <w:r>
        <w:rPr>
          <w:spacing w:val="1"/>
        </w:rPr>
        <w:t xml:space="preserve"> </w:t>
      </w:r>
      <w:r>
        <w:t>adalah</w:t>
      </w:r>
      <w:r>
        <w:rPr>
          <w:spacing w:val="1"/>
        </w:rPr>
        <w:t xml:space="preserve"> </w:t>
      </w:r>
      <w:r>
        <w:t>biaya-biaya</w:t>
      </w:r>
      <w:r>
        <w:rPr>
          <w:spacing w:val="1"/>
        </w:rPr>
        <w:t xml:space="preserve"> </w:t>
      </w:r>
      <w:r>
        <w:t>yang</w:t>
      </w:r>
      <w:r>
        <w:rPr>
          <w:spacing w:val="1"/>
        </w:rPr>
        <w:t xml:space="preserve"> </w:t>
      </w:r>
      <w:r>
        <w:t>berhubungan dengan pengawasan manajemen untuk meyakinkan bahwa</w:t>
      </w:r>
      <w:r>
        <w:rPr>
          <w:spacing w:val="1"/>
        </w:rPr>
        <w:t xml:space="preserve"> </w:t>
      </w:r>
      <w:r>
        <w:t>manajemen</w:t>
      </w:r>
      <w:r>
        <w:rPr>
          <w:spacing w:val="1"/>
        </w:rPr>
        <w:t xml:space="preserve"> </w:t>
      </w:r>
      <w:r>
        <w:t>bertindak</w:t>
      </w:r>
      <w:r>
        <w:rPr>
          <w:spacing w:val="1"/>
        </w:rPr>
        <w:t xml:space="preserve"> </w:t>
      </w:r>
      <w:r>
        <w:t>konsisten</w:t>
      </w:r>
      <w:r>
        <w:rPr>
          <w:spacing w:val="1"/>
        </w:rPr>
        <w:t xml:space="preserve"> </w:t>
      </w:r>
      <w:r>
        <w:t>sesuai</w:t>
      </w:r>
      <w:r>
        <w:rPr>
          <w:spacing w:val="1"/>
        </w:rPr>
        <w:t xml:space="preserve"> </w:t>
      </w:r>
      <w:r>
        <w:t>dengan</w:t>
      </w:r>
      <w:r>
        <w:rPr>
          <w:spacing w:val="1"/>
        </w:rPr>
        <w:t xml:space="preserve"> </w:t>
      </w:r>
      <w:r>
        <w:t>perjanjian</w:t>
      </w:r>
      <w:r>
        <w:rPr>
          <w:spacing w:val="1"/>
        </w:rPr>
        <w:t xml:space="preserve"> </w:t>
      </w:r>
      <w:r>
        <w:t>kontraktual</w:t>
      </w:r>
      <w:r>
        <w:rPr>
          <w:spacing w:val="1"/>
        </w:rPr>
        <w:t xml:space="preserve"> </w:t>
      </w:r>
      <w:r>
        <w:t>perusahaan</w:t>
      </w:r>
      <w:r>
        <w:rPr>
          <w:spacing w:val="-1"/>
        </w:rPr>
        <w:t xml:space="preserve"> </w:t>
      </w:r>
      <w:r>
        <w:t>dengan kreditor</w:t>
      </w:r>
      <w:r>
        <w:rPr>
          <w:spacing w:val="-2"/>
        </w:rPr>
        <w:t xml:space="preserve"> </w:t>
      </w:r>
      <w:r>
        <w:t>dan pemegang</w:t>
      </w:r>
      <w:r>
        <w:rPr>
          <w:spacing w:val="-4"/>
        </w:rPr>
        <w:t xml:space="preserve"> </w:t>
      </w:r>
      <w:r>
        <w:t>saham</w:t>
      </w:r>
      <w:r>
        <w:rPr>
          <w:spacing w:val="5"/>
        </w:rPr>
        <w:t xml:space="preserve"> </w:t>
      </w:r>
      <w:r>
        <w:t>(Chasanah,</w:t>
      </w:r>
      <w:r>
        <w:rPr>
          <w:spacing w:val="-1"/>
        </w:rPr>
        <w:t xml:space="preserve"> </w:t>
      </w:r>
      <w:r>
        <w:t>2008).</w:t>
      </w:r>
      <w:r w:rsidR="00E05D99" w:rsidRPr="00211945">
        <w:rPr>
          <w:color w:val="FFFFFF" w:themeColor="background1"/>
        </w:rPr>
        <w:t>.....................</w:t>
      </w:r>
    </w:p>
    <w:p w14:paraId="4B765796" w14:textId="77777777" w:rsidR="000F309E" w:rsidRDefault="000F309E" w:rsidP="000F309E">
      <w:pPr>
        <w:spacing w:after="0" w:line="240" w:lineRule="auto"/>
        <w:jc w:val="both"/>
        <w:rPr>
          <w:rFonts w:ascii="Times New Roman" w:eastAsiaTheme="minorHAnsi" w:hAnsi="Times New Roman"/>
          <w:b/>
          <w:color w:val="000000"/>
          <w:sz w:val="24"/>
          <w:szCs w:val="24"/>
          <w:lang w:val="en-US"/>
        </w:rPr>
      </w:pPr>
      <w:r>
        <w:rPr>
          <w:rFonts w:ascii="Times New Roman" w:eastAsiaTheme="minorHAnsi" w:hAnsi="Times New Roman"/>
          <w:b/>
          <w:color w:val="000000"/>
          <w:sz w:val="24"/>
          <w:szCs w:val="24"/>
          <w:lang w:val="en-US"/>
        </w:rPr>
        <w:t>Kebijakan Dividen</w:t>
      </w:r>
    </w:p>
    <w:p w14:paraId="03FC8674" w14:textId="160AE179" w:rsidR="000F309E" w:rsidRPr="000F309E" w:rsidRDefault="000F309E" w:rsidP="000F309E">
      <w:pPr>
        <w:spacing w:after="0" w:line="240" w:lineRule="auto"/>
        <w:ind w:firstLine="720"/>
        <w:jc w:val="both"/>
        <w:rPr>
          <w:rFonts w:ascii="Times New Roman" w:eastAsiaTheme="minorHAnsi" w:hAnsi="Times New Roman"/>
          <w:b/>
          <w:color w:val="000000"/>
          <w:sz w:val="28"/>
          <w:szCs w:val="24"/>
          <w:lang w:val="en-US"/>
        </w:rPr>
      </w:pPr>
      <w:r w:rsidRPr="000F309E">
        <w:rPr>
          <w:rFonts w:ascii="Times New Roman" w:hAnsi="Times New Roman"/>
          <w:sz w:val="24"/>
        </w:rPr>
        <w:t xml:space="preserve">Dividen adalah bagian laba usaha yang diperoleh perusahaan dan diberikan oleh perusahaan kepada pemegang sahamnya sebagai imbalan atas kesediaan mereka menanamkan hartanya dalam perusahaan Rudianto (2012:290). Kebijakan </w:t>
      </w:r>
      <w:r w:rsidRPr="000F309E">
        <w:rPr>
          <w:rFonts w:ascii="Times New Roman" w:hAnsi="Times New Roman"/>
          <w:sz w:val="24"/>
        </w:rPr>
        <w:lastRenderedPageBreak/>
        <w:t>dividen berkaitan dengan keputusan untuk membagikan laba yang diperoleh perusahaan dari kegiatan operasinya atau menahannya untuk diinvestasikan kembali dalam perusahaan (Siregar, 2018). Kebijakan dividen merupakan ketentuan yang diambil oleh perusahaan apakah dividen yang diperoleh akan ditahan atau dibagikan secara tunai kepada para investor (Wijayanto dan Anggi, 2018).</w:t>
      </w:r>
      <w:r w:rsidRPr="000F309E">
        <w:rPr>
          <w:rFonts w:ascii="Times New Roman" w:hAnsi="Times New Roman"/>
          <w:sz w:val="24"/>
        </w:rPr>
        <w:t xml:space="preserve"> </w:t>
      </w:r>
      <w:r w:rsidRPr="000F309E">
        <w:rPr>
          <w:rFonts w:ascii="Times New Roman" w:hAnsi="Times New Roman"/>
          <w:sz w:val="24"/>
        </w:rPr>
        <w:t>Kebijakan dividen merupakan suatu bentuk kebijakan yang mana perusahaan bisa menetapkan rasio laba yang diterima perusahaan untuk kemudian dibayarkan kepada investor sesuai dengan jumlah saham yang dimiliki. Kebijakan dividen merupakan ketentuan yang ditetapkan oleh perusahaan terutama untuk menentukan besarnya laba yang dibagikan dalam bentuk dividen.</w:t>
      </w:r>
    </w:p>
    <w:p w14:paraId="1178C654" w14:textId="77777777" w:rsidR="001D34B8" w:rsidRDefault="001D34B8" w:rsidP="001D34B8">
      <w:pPr>
        <w:spacing w:after="0" w:line="240" w:lineRule="auto"/>
        <w:ind w:firstLine="720"/>
        <w:jc w:val="both"/>
        <w:rPr>
          <w:rFonts w:ascii="Times New Roman" w:hAnsi="Times New Roman"/>
          <w:sz w:val="24"/>
          <w:szCs w:val="24"/>
        </w:rPr>
      </w:pPr>
    </w:p>
    <w:p w14:paraId="2D9713CA" w14:textId="7D2C10E9" w:rsidR="001D34B8" w:rsidRPr="000F309E" w:rsidRDefault="000F309E" w:rsidP="001D34B8">
      <w:pPr>
        <w:spacing w:after="0" w:line="240" w:lineRule="auto"/>
        <w:jc w:val="both"/>
        <w:rPr>
          <w:rFonts w:ascii="Times New Roman" w:hAnsi="Times New Roman"/>
          <w:b/>
          <w:bCs/>
          <w:sz w:val="24"/>
          <w:szCs w:val="24"/>
          <w:lang w:val="en-US"/>
        </w:rPr>
      </w:pPr>
      <w:r w:rsidRPr="000F309E">
        <w:rPr>
          <w:rFonts w:ascii="Times New Roman" w:hAnsi="Times New Roman"/>
          <w:b/>
          <w:bCs/>
          <w:iCs/>
          <w:sz w:val="24"/>
          <w:szCs w:val="24"/>
          <w:lang w:val="en-US"/>
        </w:rPr>
        <w:t>Pertumbuhan Penjualan</w:t>
      </w:r>
    </w:p>
    <w:p w14:paraId="7E49749D" w14:textId="56839AF9" w:rsidR="001D34B8" w:rsidRDefault="000F309E" w:rsidP="001D34B8">
      <w:pPr>
        <w:spacing w:after="0" w:line="240" w:lineRule="auto"/>
        <w:ind w:firstLine="720"/>
        <w:jc w:val="both"/>
        <w:rPr>
          <w:rFonts w:ascii="Times New Roman" w:hAnsi="Times New Roman"/>
          <w:sz w:val="24"/>
        </w:rPr>
      </w:pPr>
      <w:r w:rsidRPr="000F309E">
        <w:rPr>
          <w:rFonts w:ascii="Times New Roman" w:hAnsi="Times New Roman"/>
          <w:sz w:val="24"/>
        </w:rPr>
        <w:t>Pertumbuhan penjualan adalah kenaikan jumlah penjualan ataupun penurunan penjualan dari tahun ke tahun yang dapat dilihat pada laporan laba-rugi perusahaan. Jika penjualan mengalami peningkatan dari tahun ke tahun, maka keuntungan suatu perusahaan juga akan meningkat, begitu pula dengan pendanaan internalnya. Menurut Rudianto (2009:56) menyatakan bahwa pertumbuhan penjualan merupakan volume penjualan pada tahun-tahun mendatang berdasarkan data pertumbuhan volume penjualan historis. Pertumbuhan penjualan bisa juga digunakan sebagai pandangan para investor dalam menanamkan sahamnya. Jika pertumbuhan penjualan dari tahun ke tahun selalu naik, maka bisa dikatakan perusahaan tersebut mempunyai peluang yang baik di masa yang akan datang. Semakin tinggi tingkat pertumbuhan penjualan, maka semakin tinggi juga tingkat keuntungan yang dihasilkan oleh perusahaan.</w:t>
      </w:r>
    </w:p>
    <w:p w14:paraId="325CDAAE" w14:textId="77777777" w:rsidR="000F309E" w:rsidRPr="000F309E" w:rsidRDefault="000F309E" w:rsidP="001D34B8">
      <w:pPr>
        <w:spacing w:after="0" w:line="240" w:lineRule="auto"/>
        <w:ind w:firstLine="720"/>
        <w:jc w:val="both"/>
        <w:rPr>
          <w:rFonts w:ascii="Times New Roman" w:hAnsi="Times New Roman"/>
          <w:sz w:val="28"/>
          <w:szCs w:val="24"/>
        </w:rPr>
      </w:pPr>
    </w:p>
    <w:p w14:paraId="0B1D3468" w14:textId="44E5BA71" w:rsidR="001D34B8" w:rsidRDefault="000F309E" w:rsidP="001D34B8">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Kebijakan Hutang</w:t>
      </w:r>
    </w:p>
    <w:p w14:paraId="16DA6EF5" w14:textId="511CC56A" w:rsidR="000F309E" w:rsidRPr="000F309E" w:rsidRDefault="000F309E" w:rsidP="000F309E">
      <w:pPr>
        <w:pStyle w:val="Default"/>
        <w:ind w:firstLine="720"/>
        <w:jc w:val="both"/>
        <w:rPr>
          <w:rFonts w:ascii="Times New Roman" w:hAnsi="Times New Roman" w:cs="Times New Roman"/>
          <w:color w:val="auto"/>
        </w:rPr>
      </w:pPr>
      <w:r w:rsidRPr="000F309E">
        <w:rPr>
          <w:rFonts w:ascii="Times New Roman" w:hAnsi="Times New Roman" w:cs="Times New Roman"/>
          <w:color w:val="auto"/>
        </w:rPr>
        <w:t xml:space="preserve">Kebijakan hutang adalah semua jenis utang yang dibuat atau diciptakan oleh perusahaan baik utang lancar maupun utang jangka panjang. Kebijakan utang bisa juga digunakan untuk menghasilkan nilai perusahaan yang diinginkan, namun kebijakan utang juga tergantung dari ukuran perusahaan. Artinya perusahaan yang besar relatif lebih mudah untuk akses ke pasar modal. Kemudahan ini menandakan bahwa perusahaan besar relatif lebih mudah memenuhi sumber dana dari utang melalui pasar modal. Kebijakan hutang diukur dengan </w:t>
      </w:r>
      <w:r w:rsidRPr="000F309E">
        <w:rPr>
          <w:rFonts w:ascii="Times New Roman" w:hAnsi="Times New Roman" w:cs="Times New Roman"/>
          <w:i/>
          <w:iCs/>
          <w:color w:val="auto"/>
        </w:rPr>
        <w:t xml:space="preserve">debt to equity ratio </w:t>
      </w:r>
      <w:r w:rsidRPr="000F309E">
        <w:rPr>
          <w:rFonts w:ascii="Times New Roman" w:hAnsi="Times New Roman" w:cs="Times New Roman"/>
          <w:color w:val="auto"/>
        </w:rPr>
        <w:t>(DER) yaitu perbandingan antara total hutang jangka panjang dengan modal sendiri. Semakin kecil DER berarti semakin kecil juga tingkat hutang yang dimiliki dan kemampuan untuk membayar hutang akan semakin tinggi (Pakpahan, 2012).</w:t>
      </w:r>
    </w:p>
    <w:p w14:paraId="32F684E0" w14:textId="77777777" w:rsidR="000F309E" w:rsidRPr="001D34B8" w:rsidRDefault="000F309E" w:rsidP="001D34B8">
      <w:pPr>
        <w:spacing w:after="0" w:line="240" w:lineRule="auto"/>
        <w:ind w:firstLine="720"/>
        <w:jc w:val="both"/>
        <w:rPr>
          <w:rFonts w:ascii="Times New Roman" w:hAnsi="Times New Roman"/>
          <w:b/>
          <w:bCs/>
          <w:sz w:val="24"/>
          <w:szCs w:val="24"/>
          <w:lang w:val="en-US"/>
        </w:rPr>
      </w:pPr>
    </w:p>
    <w:p w14:paraId="2E90EFBA" w14:textId="5947CFAA" w:rsidR="001D34B8" w:rsidRDefault="000F309E" w:rsidP="001D34B8">
      <w:pPr>
        <w:spacing w:after="0" w:line="240" w:lineRule="auto"/>
        <w:jc w:val="both"/>
        <w:rPr>
          <w:rFonts w:ascii="Times New Roman" w:hAnsi="Times New Roman"/>
          <w:b/>
          <w:sz w:val="24"/>
          <w:szCs w:val="24"/>
          <w:lang w:val="en-US"/>
        </w:rPr>
      </w:pPr>
      <w:r w:rsidRPr="000F309E">
        <w:rPr>
          <w:rFonts w:ascii="Times New Roman" w:hAnsi="Times New Roman"/>
          <w:b/>
          <w:sz w:val="24"/>
          <w:szCs w:val="24"/>
          <w:lang w:val="en-US"/>
        </w:rPr>
        <w:t>Profitabilitas</w:t>
      </w:r>
    </w:p>
    <w:p w14:paraId="54DF7B3A" w14:textId="5C65320B" w:rsidR="000F309E" w:rsidRDefault="000F309E" w:rsidP="000F309E">
      <w:pPr>
        <w:pStyle w:val="ListParagraph"/>
        <w:spacing w:after="0" w:line="240" w:lineRule="auto"/>
        <w:ind w:left="0" w:firstLine="851"/>
        <w:jc w:val="both"/>
        <w:rPr>
          <w:rFonts w:ascii="Times New Roman" w:hAnsi="Times New Roman"/>
          <w:sz w:val="24"/>
          <w:szCs w:val="24"/>
        </w:rPr>
      </w:pPr>
      <w:r>
        <w:rPr>
          <w:rFonts w:ascii="Times New Roman" w:hAnsi="Times New Roman"/>
          <w:sz w:val="24"/>
          <w:szCs w:val="24"/>
        </w:rPr>
        <w:t xml:space="preserve">Rasio profitabilitas merupakan rasio yang digunakan untuk mengukur kemampuan perusahaan dalam memperoleh laba. Menurut Kasmir (2017) bahwa rasio profitabilitas adalah rasio yang digunakan untuk melihat kemampuaan perusahaan dalam mencari keuntungan pada suatu periode tertentu. Tingkat pertumbuhan rasio profitabilitas termasuk salah satu jenis rasio keuangan yang sering digunakan oleh para investor dalam melihat prospek perusahaan di masa yang akan datang. Menurut Kasmir (2017) bahwa dengan adanya perolehan laba yang maksimal maka perusahaan dapat berbuat banyak terhadap kesejahteraan </w:t>
      </w:r>
      <w:r>
        <w:rPr>
          <w:rFonts w:ascii="Times New Roman" w:hAnsi="Times New Roman"/>
          <w:sz w:val="24"/>
          <w:szCs w:val="24"/>
        </w:rPr>
        <w:lastRenderedPageBreak/>
        <w:t xml:space="preserve">pemilik saham. Hal tersebut tentu akan menarik perhatian para investor dan memicu tingkat permintaan sehingga harga saham akan mengalami kenaikan. Menurut Hery (2017) profitabilitas yang tinggi akan memberikan indikasi bahwa perusahaan baik, sehingga dapat memicu investor untuk meningkatkan permintaan saham dan akan berpengaruh terhadap kenaikan harga saham perusahaan tersebut. </w:t>
      </w:r>
    </w:p>
    <w:p w14:paraId="22B92A04" w14:textId="77777777" w:rsidR="000F309E" w:rsidRPr="000F309E" w:rsidRDefault="000F309E" w:rsidP="000F309E">
      <w:pPr>
        <w:pStyle w:val="ListParagraph"/>
        <w:spacing w:after="0" w:line="240" w:lineRule="auto"/>
        <w:ind w:left="0" w:firstLine="851"/>
        <w:jc w:val="both"/>
        <w:rPr>
          <w:rFonts w:ascii="Times New Roman" w:hAnsi="Times New Roman"/>
          <w:sz w:val="24"/>
          <w:szCs w:val="24"/>
          <w:lang w:val="en-ID"/>
        </w:rPr>
      </w:pPr>
    </w:p>
    <w:p w14:paraId="598F48A6" w14:textId="77777777" w:rsidR="00E05D99" w:rsidRPr="00211945" w:rsidRDefault="00E05D99" w:rsidP="00E05D99">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Pengembangan Hipotesis</w:t>
      </w:r>
    </w:p>
    <w:p w14:paraId="5008518F" w14:textId="0C81F6CB" w:rsidR="001D34B8" w:rsidRPr="000F309E" w:rsidRDefault="001D34B8" w:rsidP="001D34B8">
      <w:pPr>
        <w:spacing w:after="0" w:line="240" w:lineRule="auto"/>
        <w:jc w:val="both"/>
        <w:rPr>
          <w:rFonts w:ascii="Times New Roman" w:hAnsi="Times New Roman"/>
          <w:b/>
          <w:bCs/>
          <w:sz w:val="24"/>
          <w:szCs w:val="24"/>
          <w:lang w:val="en-US"/>
        </w:rPr>
      </w:pPr>
      <w:r w:rsidRPr="009271BA">
        <w:rPr>
          <w:rFonts w:ascii="Times New Roman" w:hAnsi="Times New Roman"/>
          <w:b/>
          <w:bCs/>
          <w:sz w:val="24"/>
          <w:szCs w:val="24"/>
        </w:rPr>
        <w:t xml:space="preserve">Pengaruh </w:t>
      </w:r>
      <w:r w:rsidR="000F309E">
        <w:rPr>
          <w:rFonts w:ascii="Times New Roman" w:hAnsi="Times New Roman"/>
          <w:b/>
          <w:bCs/>
          <w:iCs/>
          <w:sz w:val="24"/>
          <w:szCs w:val="24"/>
          <w:lang w:val="en-US"/>
        </w:rPr>
        <w:t xml:space="preserve">Pertumbuhan Penjualan </w:t>
      </w:r>
      <w:r w:rsidRPr="009271BA">
        <w:rPr>
          <w:rFonts w:ascii="Times New Roman" w:hAnsi="Times New Roman"/>
          <w:b/>
          <w:bCs/>
          <w:sz w:val="24"/>
          <w:szCs w:val="24"/>
        </w:rPr>
        <w:t xml:space="preserve">terhadap </w:t>
      </w:r>
      <w:r w:rsidR="000F309E">
        <w:rPr>
          <w:rFonts w:ascii="Times New Roman" w:hAnsi="Times New Roman"/>
          <w:b/>
          <w:bCs/>
          <w:sz w:val="24"/>
          <w:szCs w:val="24"/>
          <w:lang w:val="en-US"/>
        </w:rPr>
        <w:t>Kebijakan Dividen</w:t>
      </w:r>
    </w:p>
    <w:p w14:paraId="05735CE2" w14:textId="3CC8C656" w:rsidR="00F07D22" w:rsidRPr="00F07D22" w:rsidRDefault="00F07D22" w:rsidP="00F07D22">
      <w:pPr>
        <w:pStyle w:val="ListParagraph"/>
        <w:spacing w:after="0" w:line="240" w:lineRule="auto"/>
        <w:ind w:left="0" w:firstLine="851"/>
        <w:jc w:val="both"/>
        <w:rPr>
          <w:rFonts w:ascii="Times New Roman" w:hAnsi="Times New Roman"/>
          <w:sz w:val="24"/>
          <w:szCs w:val="24"/>
          <w:lang w:val="en-ID"/>
        </w:rPr>
      </w:pPr>
      <w:r>
        <w:rPr>
          <w:rFonts w:ascii="Times New Roman" w:hAnsi="Times New Roman"/>
          <w:sz w:val="24"/>
          <w:szCs w:val="24"/>
        </w:rPr>
        <w:t xml:space="preserve">Menurut Abdul Halim (2005:42) </w:t>
      </w:r>
      <w:r>
        <w:rPr>
          <w:rFonts w:ascii="Times New Roman" w:hAnsi="Times New Roman"/>
          <w:i/>
          <w:sz w:val="24"/>
          <w:szCs w:val="24"/>
        </w:rPr>
        <w:t>asset growth</w:t>
      </w:r>
      <w:r>
        <w:rPr>
          <w:rFonts w:ascii="Times New Roman" w:hAnsi="Times New Roman"/>
          <w:sz w:val="24"/>
          <w:szCs w:val="24"/>
        </w:rPr>
        <w:t xml:space="preserve"> adalah perubahan (tingkat pertumbuhan) tahunan dari total aset. Pertumbuhan perusahaan mengacu pada sejauh mana suatu perusahaan menopang tingkat pertumbuhan pada tingkat yang dianggap tinggi dibandingkan dengan mayoritas perusahaan-perusahaan lainnya. Pertumbuhan merupakan salah satu faktor yang berpengaruh dalam penentuan suatu kinerja pada perusahaan. Keterkaitan antara teori yang digunakan dengan variabel independen pertumbuhan perusahaan terhadap kebijakan dividen (</w:t>
      </w:r>
      <w:r>
        <w:rPr>
          <w:rFonts w:ascii="Times New Roman" w:hAnsi="Times New Roman"/>
          <w:i/>
          <w:sz w:val="24"/>
          <w:szCs w:val="24"/>
        </w:rPr>
        <w:t>dividend payout ratio</w:t>
      </w:r>
      <w:r>
        <w:rPr>
          <w:rFonts w:ascii="Times New Roman" w:hAnsi="Times New Roman"/>
          <w:sz w:val="24"/>
          <w:szCs w:val="24"/>
        </w:rPr>
        <w:t xml:space="preserve">) yaitu meningkatnya pertumbuhan perusahaan menunjukkan bahwa perusahaan memiliki laba yang lebih sehingga setelah digunakan untuk membagikan dividen, laba tersebut di alokasikan untuk pertumbuhan perusahaan sehingga perusahaan akan lebih tumbuh dan dapat menghasilkan laba yang lebih di tahun berikutnya dan tentunya </w:t>
      </w:r>
      <w:r>
        <w:rPr>
          <w:rFonts w:ascii="Times New Roman" w:hAnsi="Times New Roman"/>
          <w:i/>
          <w:sz w:val="24"/>
          <w:szCs w:val="24"/>
        </w:rPr>
        <w:t>dividend payout ratio</w:t>
      </w:r>
      <w:r>
        <w:rPr>
          <w:rFonts w:ascii="Times New Roman" w:hAnsi="Times New Roman"/>
          <w:sz w:val="24"/>
          <w:szCs w:val="24"/>
        </w:rPr>
        <w:t xml:space="preserve"> juga akan meningkat. Hal tersebut dapat memberikan sinyal positif bagi calon investor lainnya untuk menanamkan modal pada suatu perusahaan. Dan berdasarkan </w:t>
      </w:r>
      <w:r>
        <w:rPr>
          <w:rFonts w:ascii="Times New Roman" w:hAnsi="Times New Roman"/>
          <w:i/>
          <w:sz w:val="24"/>
          <w:szCs w:val="24"/>
        </w:rPr>
        <w:t xml:space="preserve">Signaling Theory </w:t>
      </w:r>
      <w:r>
        <w:rPr>
          <w:rFonts w:ascii="Times New Roman" w:hAnsi="Times New Roman"/>
          <w:sz w:val="24"/>
          <w:szCs w:val="24"/>
        </w:rPr>
        <w:t>yang dikembangkan oleh Houston (2006) menyatakan bahwa sinyal adalah suatu tindakan yang diambil oleh manajemen perusahaan yang memberikan petunjuk bagi investor tentang bagaimana manajemen memandang prospek perusahaan. Teori ini didasarkan pada asumsi bahwa manajer dan pemegang saham tidak mempunyai akses informasi perusahaan yang sama. Ada informasi tertentu yang hanya diketahui oleh manajer, sedangkan pemegang saham tidak tahu informasi tersebut sehingga terdapat informasi yang tidak simetri (</w:t>
      </w:r>
      <w:r>
        <w:rPr>
          <w:rFonts w:ascii="Times New Roman" w:hAnsi="Times New Roman"/>
          <w:i/>
          <w:sz w:val="24"/>
          <w:szCs w:val="24"/>
        </w:rPr>
        <w:t>asymmetric information</w:t>
      </w:r>
      <w:r>
        <w:rPr>
          <w:rFonts w:ascii="Times New Roman" w:hAnsi="Times New Roman"/>
          <w:sz w:val="24"/>
          <w:szCs w:val="24"/>
        </w:rPr>
        <w:t>) antara manajer dan pemegang saham.Pertumbuhan penjualan dalam manajemen keuangan dapat diukur berdasarkan perubahan penjualan, secara keuangan bisa dihitung berapa pertumbuhan yang seharusnya (</w:t>
      </w:r>
      <w:r>
        <w:rPr>
          <w:rFonts w:ascii="Times New Roman" w:hAnsi="Times New Roman"/>
          <w:i/>
          <w:sz w:val="24"/>
          <w:szCs w:val="24"/>
        </w:rPr>
        <w:t>sustainable grow rate</w:t>
      </w:r>
      <w:r>
        <w:rPr>
          <w:rFonts w:ascii="Times New Roman" w:hAnsi="Times New Roman"/>
          <w:sz w:val="24"/>
          <w:szCs w:val="24"/>
        </w:rPr>
        <w:t xml:space="preserve">) dengan melihat keselarasan keputusan investasi dan pembiayaan (Devic,2003). Semakin cepat tingkat pertumbuhan penjualan maka semakin besar pula kebutuhan dana untuk mendanai pertumbuhan penjualan tersebut. Semakin besar pengeluaran dana untuk mendanai pertumbuhannya di waktu mendatang, perusahaan pada umumnya akan lebih senang untuk menahan earning-nya daripada dibayarkan sebagai dividen untuk pemegang saham dengan memikirkan batasan-batasan dananya. Dengan begitu dapat disimpulkan bahwa semakin cepat tingkat pertumbuhan penjualan semakin besar dana yang diperlukan, semakin besar peluang untuk mendapatkan keuntungan, semakin besar bagian dari pendapatan yang ditahan dalam perusahaan, maka semakin rendah </w:t>
      </w:r>
      <w:r>
        <w:rPr>
          <w:rFonts w:ascii="Times New Roman" w:hAnsi="Times New Roman"/>
          <w:i/>
          <w:sz w:val="24"/>
          <w:szCs w:val="24"/>
        </w:rPr>
        <w:t>dividend payout ratio</w:t>
      </w:r>
      <w:r>
        <w:rPr>
          <w:rFonts w:ascii="Times New Roman" w:hAnsi="Times New Roman"/>
          <w:sz w:val="24"/>
          <w:szCs w:val="24"/>
        </w:rPr>
        <w:t xml:space="preserve">-nya (Riyanto, 2007). Dalam teori residual dividen, perusahaan pembayarkan dividen ketika terdapat kelebihan dana dari laba perusahaan yang dipakai untuk membiayai proyek yang telah diagendakan. Dengan artian jika perusahaan lebih memilih proyek yang menguntungkan maka pembayaran dividen akan lebih rendah.Pertumbuhan </w:t>
      </w:r>
      <w:r>
        <w:rPr>
          <w:rFonts w:ascii="Times New Roman" w:hAnsi="Times New Roman"/>
          <w:sz w:val="24"/>
          <w:szCs w:val="24"/>
        </w:rPr>
        <w:lastRenderedPageBreak/>
        <w:t xml:space="preserve">pendapatan yang tinggi menandakan adanya peluang investasi yang besar dan membutuhkan biaya, sehingga apabila perusahaan harus membayar dividen maka perusahaan harus mencari dana dari pihak luar. Usaha untuk memperoleh dana dari pihak luar ini akan memicu biaya transaksi. Akibat dari biaya transaksi yang tinggi inilah yang menyebabkan perusahaan harus berfikir kembali untuk membayarkan dividen jika masih ada kesempatan investasi yang biasa diambil dan lebih baik memakai dana dari aliran kas internal untuk membayar investasi tersebut. Penelitian mengenai Pengaruh Pertumbuhan Penjualan terhadap Kebijakan Dividen yang dilakukan oleh Triatmojo (2016) menemukan bahwa variabel Pertumbuhan Penjualan memiliki pengaruh negatif signifikan terhadap Kebijakan Dividen. </w:t>
      </w:r>
    </w:p>
    <w:p w14:paraId="35BEFB82" w14:textId="77777777" w:rsidR="00F07D22" w:rsidRDefault="00F07D22" w:rsidP="00F07D22">
      <w:pPr>
        <w:spacing w:after="0" w:line="240" w:lineRule="auto"/>
        <w:jc w:val="both"/>
        <w:rPr>
          <w:rFonts w:ascii="Times New Roman" w:hAnsi="Times New Roman"/>
          <w:sz w:val="24"/>
          <w:szCs w:val="24"/>
          <w:lang w:val="en-US"/>
        </w:rPr>
      </w:pPr>
      <w:r>
        <w:rPr>
          <w:rFonts w:ascii="Times New Roman" w:hAnsi="Times New Roman"/>
          <w:sz w:val="24"/>
          <w:szCs w:val="24"/>
        </w:rPr>
        <w:t xml:space="preserve">Berdasarkan kerangka diatas, maka dapat diajukan hipotesis: </w:t>
      </w:r>
    </w:p>
    <w:p w14:paraId="5F941F6A" w14:textId="2B1E139D" w:rsidR="00E05D99" w:rsidRDefault="00F07D22" w:rsidP="00F07D2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H1:</w:t>
      </w:r>
      <w:r>
        <w:rPr>
          <w:rFonts w:ascii="Times New Roman" w:hAnsi="Times New Roman"/>
          <w:sz w:val="24"/>
          <w:szCs w:val="24"/>
        </w:rPr>
        <w:t xml:space="preserve"> </w:t>
      </w:r>
      <w:r>
        <w:rPr>
          <w:rFonts w:ascii="Times New Roman" w:hAnsi="Times New Roman"/>
          <w:sz w:val="24"/>
          <w:szCs w:val="24"/>
        </w:rPr>
        <w:t>Pertumbuhan Penjualan berpengaruh negatif signifikan terhadap Kebijakan Dividen.</w:t>
      </w:r>
    </w:p>
    <w:p w14:paraId="1923CFBB" w14:textId="77777777" w:rsidR="00F07D22" w:rsidRPr="00211945" w:rsidRDefault="00F07D22" w:rsidP="00F07D22">
      <w:pPr>
        <w:autoSpaceDE w:val="0"/>
        <w:autoSpaceDN w:val="0"/>
        <w:adjustRightInd w:val="0"/>
        <w:spacing w:after="0" w:line="240" w:lineRule="auto"/>
        <w:jc w:val="both"/>
        <w:rPr>
          <w:rFonts w:ascii="Times New Roman" w:hAnsi="Times New Roman"/>
          <w:sz w:val="24"/>
          <w:szCs w:val="24"/>
        </w:rPr>
      </w:pPr>
    </w:p>
    <w:p w14:paraId="69E1337B" w14:textId="03720895" w:rsidR="00210E4E" w:rsidRPr="00F07D22" w:rsidRDefault="00210E4E" w:rsidP="00210E4E">
      <w:pPr>
        <w:spacing w:after="0" w:line="240" w:lineRule="auto"/>
        <w:jc w:val="both"/>
        <w:rPr>
          <w:rFonts w:ascii="Times New Roman" w:hAnsi="Times New Roman"/>
          <w:b/>
          <w:bCs/>
          <w:sz w:val="24"/>
          <w:szCs w:val="24"/>
          <w:lang w:val="en-US"/>
        </w:rPr>
      </w:pPr>
      <w:r w:rsidRPr="009271BA">
        <w:rPr>
          <w:rFonts w:ascii="Times New Roman" w:hAnsi="Times New Roman"/>
          <w:b/>
          <w:bCs/>
          <w:sz w:val="24"/>
          <w:szCs w:val="24"/>
        </w:rPr>
        <w:t xml:space="preserve">Pengaruh </w:t>
      </w:r>
      <w:r w:rsidR="00F07D22">
        <w:rPr>
          <w:rFonts w:ascii="Times New Roman" w:hAnsi="Times New Roman"/>
          <w:b/>
          <w:bCs/>
          <w:sz w:val="24"/>
          <w:szCs w:val="24"/>
          <w:lang w:val="en-US"/>
        </w:rPr>
        <w:t xml:space="preserve">Kebijakan Hutang </w:t>
      </w:r>
      <w:r w:rsidRPr="009271BA">
        <w:rPr>
          <w:rFonts w:ascii="Times New Roman" w:hAnsi="Times New Roman"/>
          <w:b/>
          <w:bCs/>
          <w:sz w:val="24"/>
          <w:szCs w:val="24"/>
        </w:rPr>
        <w:t xml:space="preserve">terhadap </w:t>
      </w:r>
      <w:r w:rsidR="00F07D22">
        <w:rPr>
          <w:rFonts w:ascii="Times New Roman" w:hAnsi="Times New Roman"/>
          <w:b/>
          <w:bCs/>
          <w:sz w:val="24"/>
          <w:szCs w:val="24"/>
          <w:lang w:val="en-US"/>
        </w:rPr>
        <w:t>Kebijakan Dividen</w:t>
      </w:r>
    </w:p>
    <w:p w14:paraId="3270B1CD" w14:textId="7F126438" w:rsidR="00F07D22" w:rsidRPr="00F07D22" w:rsidRDefault="00F07D22" w:rsidP="00F07D22">
      <w:pPr>
        <w:pStyle w:val="ListParagraph"/>
        <w:spacing w:after="0" w:line="240" w:lineRule="auto"/>
        <w:ind w:left="0" w:firstLine="851"/>
        <w:jc w:val="both"/>
        <w:rPr>
          <w:rFonts w:ascii="Times New Roman" w:hAnsi="Times New Roman"/>
          <w:sz w:val="24"/>
          <w:szCs w:val="24"/>
          <w:lang w:val="en-ID"/>
        </w:rPr>
      </w:pPr>
      <w:r>
        <w:rPr>
          <w:rFonts w:ascii="Times New Roman" w:hAnsi="Times New Roman"/>
          <w:sz w:val="24"/>
          <w:szCs w:val="24"/>
        </w:rPr>
        <w:t xml:space="preserve">Berdasarkan </w:t>
      </w:r>
      <w:r>
        <w:rPr>
          <w:rFonts w:ascii="Times New Roman" w:hAnsi="Times New Roman"/>
          <w:i/>
          <w:sz w:val="24"/>
          <w:szCs w:val="24"/>
        </w:rPr>
        <w:t>signaling theory</w:t>
      </w:r>
      <w:r>
        <w:rPr>
          <w:rFonts w:ascii="Times New Roman" w:hAnsi="Times New Roman"/>
          <w:sz w:val="24"/>
          <w:szCs w:val="24"/>
        </w:rPr>
        <w:t xml:space="preserve"> yang dikembangkan oleh Ross (1977), hutang merupakan sinyal positif bagi investor, karena semakin tinggi hutang perusahaan, maka akan meningkatkan nilai perusahaan. Penggunaan hutang dalam perusahaan dikatakan bisa meningkatkan nilai perusahaan, apabila hutang tersebut digunakan untuk meningkatkan pertumbuhan perusahaan yang diikuti juga dengan peningkatan laba perusahaan. Dengan adanya hutang tersebut, maka investor yakin, bahwa perusahaan memiliki prospek yang bagus dimasa yang akan datang. Investor akan menanamkan modalnya pada perusahaan tersebut, maka akan menaikan permintaan jumlah saham, jumlah saham yang meningkat akan menaikkan harga saham, dan nilai perusahaan pun akan meningkat.Kieso et al (2007:96) kebijakan hutang adalah kebijakan yang diambil perusahaan untuk melakukan pembiayaan melalui hutang. Perusahaan dinilai beresiko apabila memi</w:t>
      </w:r>
      <w:r>
        <w:rPr>
          <w:rFonts w:ascii="Times New Roman" w:hAnsi="Times New Roman"/>
          <w:sz w:val="24"/>
          <w:szCs w:val="24"/>
        </w:rPr>
        <w:t xml:space="preserve">liki porsi hutang yang besar </w:t>
      </w:r>
      <w:r>
        <w:rPr>
          <w:rFonts w:ascii="Times New Roman" w:hAnsi="Times New Roman"/>
          <w:sz w:val="24"/>
          <w:szCs w:val="24"/>
        </w:rPr>
        <w:t xml:space="preserve">dalam struktur modal, namun sebaliknya apabila perusahaan menggunakan hutang kecil atau tidak sama sekali maka perusahaan dinilai tidak dapat memanfaatkan tambahan modal eksternal yang dapat meningkatkan operasional perusahaan (Hanafi, 2004:40). Jika perusahaan memiliki keterbatasan laba ditahan, perusahaan cenderung memanfaatkan hutang, akan tetapi jika penggunaan hutang terlalu besar dapat berdampak pada financial distress dan kebangkrutan (Nuringsih, 2005). Kebijakan hutang merupakan kemampuan perusahaan dalam menggunakan ekuitasnya atau menggunakan hutang dalam membiayai operasional perusahaan. Artinya semakin besar hutang suatu perusahaan maka semakin rendah dividen yang akan dibagikan kepada para pemegang saham. Banyak yang dapat dilakukan oleh perusahaan untuk pelunasan hutang antara lain dapat dibiayai dari laba yang tidak dibagikan, pengeluaran obligasi baru, atau dari emisi saham baru oleh perusahaan. </w:t>
      </w:r>
    </w:p>
    <w:p w14:paraId="2861CF6E" w14:textId="77777777" w:rsidR="00F07D22" w:rsidRDefault="00F07D22" w:rsidP="00F07D2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Penelitian mengenai Pengaruh Pertumbuhan Hutang terhadap Kebijakan Dividen yang dilakukan oleh Kusumaningrum (2018) menemukan bahwa variabel Kebijakan Hutang berpengaruh negatif signifikan terhadap Kebijakan Dividen. </w:t>
      </w:r>
    </w:p>
    <w:p w14:paraId="4B5F6D27" w14:textId="77777777" w:rsidR="00F07D22" w:rsidRDefault="00F07D22" w:rsidP="00F07D2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Berdasarkan uraian tersebut, hipotesis yang diajukan adalah sebagai berikut: </w:t>
      </w:r>
    </w:p>
    <w:p w14:paraId="7368F466" w14:textId="730D810C" w:rsidR="00C2098D" w:rsidRDefault="00F07D22" w:rsidP="00F07D22">
      <w:pPr>
        <w:tabs>
          <w:tab w:val="left" w:pos="1276"/>
        </w:tabs>
        <w:spacing w:after="0" w:line="240" w:lineRule="auto"/>
        <w:ind w:right="3"/>
        <w:jc w:val="both"/>
        <w:rPr>
          <w:rFonts w:ascii="Times New Roman" w:hAnsi="Times New Roman"/>
          <w:sz w:val="24"/>
          <w:szCs w:val="24"/>
        </w:rPr>
      </w:pPr>
      <w:r>
        <w:rPr>
          <w:rFonts w:ascii="Times New Roman" w:hAnsi="Times New Roman"/>
          <w:sz w:val="24"/>
          <w:szCs w:val="24"/>
        </w:rPr>
        <w:t xml:space="preserve">H2: Kebijakan hutang berpengaruh negatif signifikan terhadap kebijakan dividen. </w:t>
      </w:r>
    </w:p>
    <w:p w14:paraId="0DE4FB2C" w14:textId="77777777" w:rsidR="00F07D22" w:rsidRPr="00210E4E" w:rsidRDefault="00F07D22" w:rsidP="00F07D22">
      <w:pPr>
        <w:tabs>
          <w:tab w:val="left" w:pos="1276"/>
        </w:tabs>
        <w:spacing w:after="0" w:line="240" w:lineRule="auto"/>
        <w:ind w:right="3"/>
        <w:jc w:val="both"/>
        <w:rPr>
          <w:rFonts w:ascii="Times New Roman" w:hAnsi="Times New Roman"/>
          <w:sz w:val="24"/>
          <w:szCs w:val="24"/>
        </w:rPr>
      </w:pPr>
    </w:p>
    <w:p w14:paraId="6D24C9FC" w14:textId="73850D78" w:rsidR="00210E4E" w:rsidRPr="00F07D22" w:rsidRDefault="00F07D22" w:rsidP="00F07D22">
      <w:pPr>
        <w:spacing w:after="0" w:line="240" w:lineRule="auto"/>
        <w:jc w:val="both"/>
        <w:rPr>
          <w:rFonts w:ascii="Times New Roman" w:hAnsi="Times New Roman"/>
          <w:b/>
          <w:bCs/>
          <w:sz w:val="24"/>
          <w:szCs w:val="24"/>
          <w:lang w:val="en-US"/>
        </w:rPr>
      </w:pPr>
      <w:r>
        <w:rPr>
          <w:rFonts w:ascii="Times New Roman" w:hAnsi="Times New Roman"/>
          <w:b/>
          <w:bCs/>
          <w:sz w:val="24"/>
          <w:szCs w:val="24"/>
        </w:rPr>
        <w:t xml:space="preserve">Pengaruh </w:t>
      </w:r>
      <w:r>
        <w:rPr>
          <w:rFonts w:ascii="Times New Roman" w:hAnsi="Times New Roman"/>
          <w:b/>
          <w:bCs/>
          <w:sz w:val="24"/>
          <w:szCs w:val="24"/>
          <w:lang w:val="en-US"/>
        </w:rPr>
        <w:t xml:space="preserve">Profitabilitas </w:t>
      </w:r>
      <w:r w:rsidR="00210E4E" w:rsidRPr="009271BA">
        <w:rPr>
          <w:rFonts w:ascii="Times New Roman" w:hAnsi="Times New Roman"/>
          <w:b/>
          <w:bCs/>
          <w:sz w:val="24"/>
          <w:szCs w:val="24"/>
        </w:rPr>
        <w:t xml:space="preserve">terhadap </w:t>
      </w:r>
      <w:r>
        <w:rPr>
          <w:rFonts w:ascii="Times New Roman" w:hAnsi="Times New Roman"/>
          <w:b/>
          <w:bCs/>
          <w:sz w:val="24"/>
          <w:szCs w:val="24"/>
          <w:lang w:val="en-US"/>
        </w:rPr>
        <w:t>Kebijakan Dividen</w:t>
      </w:r>
    </w:p>
    <w:p w14:paraId="5E14F7F8" w14:textId="73EF4EC8" w:rsidR="00F07D22" w:rsidRPr="00F07D22" w:rsidRDefault="00F07D22" w:rsidP="00F07D22">
      <w:pPr>
        <w:pStyle w:val="ListParagraph"/>
        <w:spacing w:after="0" w:line="240" w:lineRule="auto"/>
        <w:ind w:left="0" w:firstLine="851"/>
        <w:jc w:val="both"/>
        <w:rPr>
          <w:rFonts w:ascii="Times New Roman" w:hAnsi="Times New Roman"/>
          <w:sz w:val="24"/>
          <w:szCs w:val="24"/>
          <w:lang w:val="en-ID"/>
        </w:rPr>
      </w:pPr>
      <w:r>
        <w:rPr>
          <w:rFonts w:ascii="Times New Roman" w:hAnsi="Times New Roman"/>
          <w:sz w:val="24"/>
          <w:szCs w:val="24"/>
        </w:rPr>
        <w:lastRenderedPageBreak/>
        <w:t xml:space="preserve">Kebijakan dividen tidak dapat dipisahkan dari profitabilitas karena pembagian dividen sangat tergantung terhadap perolehan laba perusahaan. Pembagian dividen bersumber dari laba yang didapatkan perusahaan setelah memenuhi kewajiban-kewajibannya baik berupa bunga maupun pajak. Semakin tinggi laba bersih yang didapatkan perusahaan semakin besar pula dividen yang akan dibayarkan. Menurut Linther (1956) dalam </w:t>
      </w:r>
      <w:r>
        <w:rPr>
          <w:rFonts w:ascii="Times New Roman" w:hAnsi="Times New Roman"/>
          <w:i/>
          <w:sz w:val="24"/>
          <w:szCs w:val="24"/>
        </w:rPr>
        <w:t>Smoothing Theory</w:t>
      </w:r>
      <w:r>
        <w:rPr>
          <w:rFonts w:ascii="Times New Roman" w:hAnsi="Times New Roman"/>
          <w:sz w:val="24"/>
          <w:szCs w:val="24"/>
        </w:rPr>
        <w:t xml:space="preserve"> mengatakan bahwa kebijakan dividen bergantung pada keuntungan sekarang dan dividen tahun sebelumnya. Menurut Rodoni dan Ali (2010:123) profitabilitas adalah kemampuan perusahaan memperoleh laba dalam hubungannya dengan penjualan, total aset maupun modal sendiri. Dengan demikian bagi investor jangka panjang akan sangat berkepentingan dengan analisis profitabilitas ini misalnya bagi pemegang saham akan melihat keuntungan yang benar-benar akan diterima dalam bentuk dividen. Faktor profitabilitas juga berpengaruh terhadap kebijakan dividen karena dividen adalah laba bersih yang diperoleh perusahaan, oleh karena itu dividen akan dibagikan apabila perusahaan memperoleh keuntungan. Keuntungan yang layak dibagikan kepada pemegang saham adalah keuntungan</w:t>
      </w:r>
      <w:r>
        <w:rPr>
          <w:rFonts w:ascii="Times New Roman" w:hAnsi="Times New Roman"/>
          <w:sz w:val="24"/>
          <w:szCs w:val="24"/>
        </w:rPr>
        <w:t xml:space="preserve"> setelah perusahaan memenuhi </w:t>
      </w:r>
      <w:r>
        <w:rPr>
          <w:rFonts w:ascii="Times New Roman" w:hAnsi="Times New Roman"/>
          <w:sz w:val="24"/>
          <w:szCs w:val="24"/>
        </w:rPr>
        <w:t xml:space="preserve">kewajiban-kewajiban tetapnya yaitu bunga dan pajak. Penelitian Arilaha (2009) dan Parica, dkk (2013) menunjukkan bahwa profitabilitas memiliki pengaruh yang signifikan terhadap kebijakan dividen karena profitabilitas merupakan kemampuan perusahaan untuk menghasilkan laba dan dividen akan dibagi apabila perusahaan tersebut memperoleh laba. Dari laba setelah pajak tersebut sebagian dibagikan sebagai dividen kepada para pemegang saham dan sebagian lain ditahan di perusahaan (laba ditahan). Jika laba yang diperoleh kecil, maka dividen yang akan dibagikan juga kecil. </w:t>
      </w:r>
    </w:p>
    <w:p w14:paraId="6579BE42" w14:textId="77777777" w:rsidR="00F07D22" w:rsidRDefault="00F07D22" w:rsidP="00F07D2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Berdasarkan uraian tersebut, hipotesis yang diajukan adalah sebagai berikut:</w:t>
      </w:r>
    </w:p>
    <w:p w14:paraId="45523B4B" w14:textId="3BE346E7" w:rsidR="00571768" w:rsidRPr="00210E4E" w:rsidRDefault="00F07D22" w:rsidP="00F07D22">
      <w:pPr>
        <w:spacing w:after="0" w:line="240" w:lineRule="auto"/>
        <w:jc w:val="both"/>
        <w:rPr>
          <w:rFonts w:ascii="Times New Roman" w:hAnsi="Times New Roman"/>
          <w:sz w:val="24"/>
          <w:szCs w:val="24"/>
        </w:rPr>
      </w:pPr>
      <w:r>
        <w:rPr>
          <w:rFonts w:ascii="Times New Roman" w:hAnsi="Times New Roman"/>
          <w:sz w:val="24"/>
          <w:szCs w:val="24"/>
        </w:rPr>
        <w:t>H3: Profitabilitas berpengaruh positif terhadap Kebijakan Dividen</w:t>
      </w:r>
    </w:p>
    <w:p w14:paraId="0B24A67E" w14:textId="0C4BF3E1" w:rsidR="00E05D99" w:rsidRPr="00210E4E" w:rsidRDefault="00E05D99" w:rsidP="00210E4E">
      <w:pPr>
        <w:spacing w:after="0" w:line="240" w:lineRule="auto"/>
        <w:jc w:val="both"/>
        <w:rPr>
          <w:rFonts w:ascii="Times New Roman" w:hAnsi="Times New Roman"/>
          <w:b/>
          <w:color w:val="000000"/>
          <w:sz w:val="24"/>
          <w:szCs w:val="24"/>
        </w:rPr>
      </w:pPr>
      <w:r w:rsidRPr="00211945">
        <w:rPr>
          <w:rFonts w:ascii="Times New Roman" w:hAnsi="Times New Roman"/>
          <w:b/>
          <w:color w:val="000000"/>
          <w:sz w:val="24"/>
          <w:szCs w:val="24"/>
        </w:rPr>
        <w:t>Kerangka Pemikiran</w:t>
      </w:r>
    </w:p>
    <w:p w14:paraId="3140508F" w14:textId="77777777" w:rsidR="0016787D" w:rsidRDefault="0016787D" w:rsidP="0016787D">
      <w:pPr>
        <w:pStyle w:val="ListParagraph"/>
        <w:spacing w:after="0" w:line="240" w:lineRule="auto"/>
        <w:ind w:left="0" w:right="3" w:firstLine="720"/>
        <w:jc w:val="both"/>
        <w:rPr>
          <w:rFonts w:ascii="Times New Roman" w:hAnsi="Times New Roman"/>
          <w:sz w:val="24"/>
          <w:szCs w:val="24"/>
          <w:lang w:val="en-ID"/>
        </w:rPr>
      </w:pPr>
      <w:r>
        <w:rPr>
          <w:rFonts w:ascii="Times New Roman" w:hAnsi="Times New Roman"/>
          <w:sz w:val="24"/>
          <w:szCs w:val="24"/>
        </w:rPr>
        <w:t xml:space="preserve">Kerangka berfikir adalah model konseptual tentang bagaimana teori berhubungan dengan berbagai faktor yang telah diidentifikasi sebagai masalah yang penting (Sugiono, 2010). Penelitian ini akan menguji variabel-variabel yang berpengaruh terhadap kebijakan dividen. </w:t>
      </w:r>
    </w:p>
    <w:p w14:paraId="2125D1DE" w14:textId="0B5F57DE" w:rsidR="00210E4E" w:rsidRPr="009271BA" w:rsidRDefault="0016787D" w:rsidP="0016787D">
      <w:pPr>
        <w:spacing w:after="0" w:line="240" w:lineRule="auto"/>
        <w:ind w:firstLine="709"/>
        <w:jc w:val="both"/>
        <w:rPr>
          <w:rFonts w:ascii="Times New Roman" w:hAnsi="Times New Roman"/>
          <w:b/>
          <w:bCs/>
          <w:sz w:val="24"/>
          <w:szCs w:val="24"/>
        </w:rPr>
      </w:pPr>
      <w:r>
        <w:rPr>
          <w:rFonts w:ascii="Times New Roman" w:hAnsi="Times New Roman"/>
          <w:sz w:val="24"/>
          <w:szCs w:val="24"/>
        </w:rPr>
        <w:t>Variabel yang digunakan yaitu pertumbuhan penjualan, kebijakan hutang, dan profitabilitas. Hubungan variabel dependen dan variabel independen dalam penelitian ini akan digambarkan sebagai berikut:</w:t>
      </w:r>
    </w:p>
    <w:p w14:paraId="7B46294E" w14:textId="77777777" w:rsidR="0016787D" w:rsidRDefault="0016787D" w:rsidP="0016787D">
      <w:pPr>
        <w:tabs>
          <w:tab w:val="left" w:pos="5670"/>
        </w:tabs>
        <w:spacing w:line="480" w:lineRule="auto"/>
        <w:ind w:left="993" w:right="3"/>
        <w:jc w:val="both"/>
        <w:rPr>
          <w:rFonts w:ascii="Times New Roman" w:hAnsi="Times New Roman"/>
          <w:sz w:val="24"/>
          <w:szCs w:val="24"/>
          <w:lang w:val="en-US"/>
        </w:rPr>
      </w:pPr>
      <w:r>
        <w:rPr>
          <w:rFonts w:ascii="Times New Roman" w:hAnsi="Times New Roman"/>
          <w:sz w:val="24"/>
          <w:szCs w:val="24"/>
        </w:rPr>
        <w:t>Variabel Independen (X)</w:t>
      </w:r>
      <w:r>
        <w:rPr>
          <w:rFonts w:ascii="Times New Roman" w:hAnsi="Times New Roman"/>
          <w:sz w:val="24"/>
          <w:szCs w:val="24"/>
        </w:rPr>
        <w:tab/>
        <w:t>Variabel Dependen (Y)</w:t>
      </w:r>
    </w:p>
    <w:p w14:paraId="4DAB9D55" w14:textId="31D31953" w:rsidR="0016787D" w:rsidRDefault="0016787D" w:rsidP="0016787D">
      <w:pPr>
        <w:pStyle w:val="Default"/>
        <w:spacing w:line="480" w:lineRule="auto"/>
        <w:ind w:left="993" w:right="1051"/>
        <w:jc w:val="both"/>
        <w:rPr>
          <w:rFonts w:ascii="Times New Roman" w:hAnsi="Times New Roman" w:cs="Times New Roman"/>
          <w:b/>
          <w:color w:val="auto"/>
        </w:rPr>
      </w:pPr>
      <w:r>
        <w:rPr>
          <w:noProof/>
        </w:rPr>
        <mc:AlternateContent>
          <mc:Choice Requires="wps">
            <w:drawing>
              <wp:anchor distT="0" distB="0" distL="114300" distR="114300" simplePos="0" relativeHeight="251658240" behindDoc="0" locked="0" layoutInCell="1" allowOverlap="1" wp14:anchorId="4BE2B349" wp14:editId="461F1771">
                <wp:simplePos x="0" y="0"/>
                <wp:positionH relativeFrom="column">
                  <wp:posOffset>476250</wp:posOffset>
                </wp:positionH>
                <wp:positionV relativeFrom="paragraph">
                  <wp:posOffset>59055</wp:posOffset>
                </wp:positionV>
                <wp:extent cx="1857375" cy="571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57375" cy="571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0116EA" w14:textId="77777777" w:rsidR="0016787D" w:rsidRDefault="0016787D" w:rsidP="0016787D">
                            <w:pPr>
                              <w:jc w:val="center"/>
                              <w:rPr>
                                <w:rFonts w:ascii="Times New Roman" w:hAnsi="Times New Roman"/>
                                <w:sz w:val="24"/>
                              </w:rPr>
                            </w:pPr>
                            <w:r>
                              <w:rPr>
                                <w:rFonts w:ascii="Times New Roman" w:hAnsi="Times New Roman"/>
                                <w:sz w:val="24"/>
                              </w:rPr>
                              <w:t>Pertumbuhan Penjualan</w:t>
                            </w:r>
                          </w:p>
                          <w:p w14:paraId="0ED8FCB5" w14:textId="77777777" w:rsidR="0016787D" w:rsidRDefault="0016787D" w:rsidP="0016787D">
                            <w:pPr>
                              <w:jc w:val="center"/>
                              <w:rPr>
                                <w:rFonts w:ascii="Times New Roman" w:hAnsi="Times New Roman"/>
                                <w:sz w:val="24"/>
                              </w:rPr>
                            </w:pPr>
                            <w:r>
                              <w:rPr>
                                <w:rFonts w:ascii="Times New Roman" w:hAnsi="Times New Roman"/>
                                <w:sz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2B349" id="Rectangle 15" o:spid="_x0000_s1026" style="position:absolute;left:0;text-align:left;margin-left:37.5pt;margin-top:4.65pt;width:146.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N9jQIAAGkFAAAOAAAAZHJzL2Uyb0RvYy54bWysVFtP2zAUfp+0/2D5fSTpKIWKFFUgpkmI&#10;IWDi2XXs1prt49luk+7X79hJQ8XQHqa9JD4+N3/fuVxedUaTnfBBga1pdVJSIiyHRtl1Tb8/3346&#10;pyREZhumwYqa7kWgV4uPHy5bNxcT2IBuhCcYxIZ562q6idHNiyLwjTAsnIATFpUSvGERRb8uGs9a&#10;jG50MSnLs6IF3zgPXISAtze9ki5yfCkFj9+kDCISXVN8W8xfn7+r9C0Wl2y+9sxtFB+ewf7hFYYp&#10;i0nHUDcsMrL16o9QRnEPAWQ84WAKkFJxkTEgmqp8g+Zpw5zIWJCc4Eaawv8Ly+93D56oBms3pcQy&#10;gzV6RNaYXWtB8A4Jal2Yo92Te/CDFPCY0HbSm/RHHKTLpO5HUkUXCcfL6nw6+zzD4Bx101k1LTPr&#10;xau38yF+EWBIOtTUY/rMJdvdhYgZ0fRgkpJpS1oMe1FOy2wWQKvmVmmdlLlxxLX2ZMew5LGrEgKM&#10;cGSFkrZ4mXD1SPIp7rXo4z8KiZTg2yd9gtSMrzEZ58LGsyGutmid3CS+YHSs3nPU8fCYwTa5idyk&#10;o+MA6W8ZR4+cFWwcnY2y4N/L3PwYM/f2B/Q95gQ/dqtuqO4Kmj02hYd+WoLjtworc8dCfGAexwMH&#10;CUc+fsOP1IDFgOFEyQb8r/fukz12LWopaXHcahp+bpkXlOivFvv5ojo9TfOZhdPpbIKCP9asjjV2&#10;a64By1vhcnE8H5N91Iej9GBecDMsU1ZUMcsxd0159AfhOvZrAHcLF8tlNsOZdCze2SfHU/BEcOq8&#10;5+6FeTe0Z8TGvofDaLL5my7tbZOnheU2glS5hRPFPa8D9TjPuS+H3ZMWxrGcrV435OI3AAAA//8D&#10;AFBLAwQUAAYACAAAACEA6SR+0dwAAAAHAQAADwAAAGRycy9kb3ducmV2LnhtbEyPwU7DMBBE70j8&#10;g7VI3KgTqqQ0xKkQEnBEhAo4uvEmjojXUey06d+znOA4O6uZN+VucYM44hR6TwrSVQICqfGmp07B&#10;/v3p5g5EiJqMHjyhgjMG2FWXF6UujD/RGx7r2AkOoVBoBTbGsZAyNBadDis/IrHX+snpyHLqpJn0&#10;icPdIG+TJJdO98QNVo/4aLH5rmen4DmtP8+TzdJtsG379ZHj/uV1Vur6anm4BxFxiX/P8IvP6FAx&#10;08HPZIIYFGwynhIVbNcg2F7nmwzEgTUfZFXK//zVDwAAAP//AwBQSwECLQAUAAYACAAAACEAtoM4&#10;kv4AAADhAQAAEwAAAAAAAAAAAAAAAAAAAAAAW0NvbnRlbnRfVHlwZXNdLnhtbFBLAQItABQABgAI&#10;AAAAIQA4/SH/1gAAAJQBAAALAAAAAAAAAAAAAAAAAC8BAABfcmVscy8ucmVsc1BLAQItABQABgAI&#10;AAAAIQBQDgN9jQIAAGkFAAAOAAAAAAAAAAAAAAAAAC4CAABkcnMvZTJvRG9jLnhtbFBLAQItABQA&#10;BgAIAAAAIQDpJH7R3AAAAAcBAAAPAAAAAAAAAAAAAAAAAOcEAABkcnMvZG93bnJldi54bWxQSwUG&#10;AAAAAAQABADzAAAA8AUAAAAA&#10;" fillcolor="white [3201]" strokecolor="black [3213]" strokeweight="1.5pt">
                <v:textbox>
                  <w:txbxContent>
                    <w:p w14:paraId="520116EA" w14:textId="77777777" w:rsidR="0016787D" w:rsidRDefault="0016787D" w:rsidP="0016787D">
                      <w:pPr>
                        <w:jc w:val="center"/>
                        <w:rPr>
                          <w:rFonts w:ascii="Times New Roman" w:hAnsi="Times New Roman"/>
                          <w:sz w:val="24"/>
                        </w:rPr>
                      </w:pPr>
                      <w:r>
                        <w:rPr>
                          <w:rFonts w:ascii="Times New Roman" w:hAnsi="Times New Roman"/>
                          <w:sz w:val="24"/>
                        </w:rPr>
                        <w:t>Pertumbuhan Penjualan</w:t>
                      </w:r>
                    </w:p>
                    <w:p w14:paraId="0ED8FCB5" w14:textId="77777777" w:rsidR="0016787D" w:rsidRDefault="0016787D" w:rsidP="0016787D">
                      <w:pPr>
                        <w:jc w:val="center"/>
                        <w:rPr>
                          <w:rFonts w:ascii="Times New Roman" w:hAnsi="Times New Roman"/>
                          <w:sz w:val="24"/>
                        </w:rPr>
                      </w:pPr>
                      <w:r>
                        <w:rPr>
                          <w:rFonts w:ascii="Times New Roman" w:hAnsi="Times New Roman"/>
                          <w:sz w:val="24"/>
                        </w:rPr>
                        <w:t>(X1)</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304D3E8" wp14:editId="5EE8CA46">
                <wp:simplePos x="0" y="0"/>
                <wp:positionH relativeFrom="column">
                  <wp:posOffset>457200</wp:posOffset>
                </wp:positionH>
                <wp:positionV relativeFrom="paragraph">
                  <wp:posOffset>868680</wp:posOffset>
                </wp:positionV>
                <wp:extent cx="1857375" cy="571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57375" cy="571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635C3C" w14:textId="77777777" w:rsidR="0016787D" w:rsidRDefault="0016787D" w:rsidP="0016787D">
                            <w:pPr>
                              <w:jc w:val="center"/>
                              <w:rPr>
                                <w:rFonts w:ascii="Times New Roman" w:hAnsi="Times New Roman"/>
                                <w:sz w:val="24"/>
                              </w:rPr>
                            </w:pPr>
                            <w:r>
                              <w:rPr>
                                <w:rFonts w:ascii="Times New Roman" w:hAnsi="Times New Roman"/>
                                <w:sz w:val="24"/>
                              </w:rPr>
                              <w:t>Kebijakan Hutang</w:t>
                            </w:r>
                          </w:p>
                          <w:p w14:paraId="3FD63147" w14:textId="77777777" w:rsidR="0016787D" w:rsidRDefault="0016787D" w:rsidP="0016787D">
                            <w:pPr>
                              <w:jc w:val="center"/>
                              <w:rPr>
                                <w:rFonts w:ascii="Times New Roman" w:hAnsi="Times New Roman"/>
                                <w:sz w:val="24"/>
                              </w:rPr>
                            </w:pPr>
                            <w:r>
                              <w:rPr>
                                <w:rFonts w:ascii="Times New Roman" w:hAnsi="Times New Roman"/>
                                <w:sz w:val="24"/>
                              </w:rPr>
                              <w:t>(X2)</w:t>
                            </w:r>
                          </w:p>
                          <w:p w14:paraId="172D5593" w14:textId="77777777" w:rsidR="0016787D" w:rsidRDefault="0016787D" w:rsidP="0016787D">
                            <w:pPr>
                              <w:jc w:val="center"/>
                              <w:rPr>
                                <w:rFonts w:cstheme="min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04D3E8" id="Rectangle 12" o:spid="_x0000_s1027" style="position:absolute;left:0;text-align:left;margin-left:36pt;margin-top:68.4pt;width:146.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YDkAIAAHAFAAAOAAAAZHJzL2Uyb0RvYy54bWysVEtv2zAMvg/YfxB0X21nTdMGdYqgRYcB&#10;RRv0gZ4VWUqEyaImKbGzXz9KfjToih2GXWxR/EiK5EdeXrW1JnvhvAJT0uIkp0QYDpUym5K+PN9+&#10;OafEB2YqpsGIkh6Ep1eLz58uGzsXE9iCroQj6MT4eWNLug3BzrPM862omT8BKwwqJbiaBRTdJqsc&#10;a9B7rbNJnp9lDbjKOuDCe7y96ZR0kfxLKXh4kNKLQHRJ8W0hfV36ruM3W1yy+cYxu1W8fwb7h1fU&#10;TBkMOrq6YYGRnVN/uKoVd+BBhhMOdQZSKi5SDphNkb/L5mnLrEi5YHG8Hcvk/59bfr9fOaIq7N2E&#10;EsNq7NEjVo2ZjRYE77BAjfVzxD3Zleslj8eYbStdHf+YB2lTUQ9jUUUbCMfL4nw6+zqbUsJRN50V&#10;0zxVPXuzts6HbwJqEg8ldRg+1ZLt73zAiAgdIDGYNqRBtxf5NE8wD1pVt0rrqEzEEdfakT3Dloe2&#10;iBmghyMUStrgZcyryySdwkGLzv+jkFgSfPukCxDJ+OaTcS5MOOv9aoPoaCbxBaNh8ZGhDsNjemw0&#10;E4mko2Gf0t8ijhYpKpgwGtfKgPsocvVjjNzhh+y7nGP6oV23HQ+Glq+hOiA3HHRD4y2/VdigO+bD&#10;ijmcEpwnnPzwgB+pAXsC/YmSLbhfH91HPJIXtZQ0OHUl9T93zAlK9HeDtL4oTk/jmCbhdDqboOCO&#10;NetjjdnV14BdLnDHWJ6OER/0cJQO6ldcEMsYFVXMcIxdUh7cIFyHbhvgiuFiuUwwHE3Lwp15sjw6&#10;j3WOBHxuX5mzPUsD8vsehgll83dk7bDR0sByF0CqxORY6a6ufQdwrBM9+xUU98axnFBvi3LxGwAA&#10;//8DAFBLAwQUAAYACAAAACEAsXyeZN4AAAAKAQAADwAAAGRycy9kb3ducmV2LnhtbEyPwU7DMBBE&#10;70j8g7VI3KiTlAYIcSqEBBwRoQKObrKJI+J1ZDtt+vcsJzju7GhmXrld7CgO6MPgSEG6SkAgNa4d&#10;qFewe3+6ugURoqZWj45QwQkDbKvzs1IXrTvSGx7q2AsOoVBoBSbGqZAyNAatDis3IfGvc97qyKfv&#10;Zev1kcPtKLMkyaXVA3GD0RM+Gmy+69kqeE7rz5M3m/QumK77+shx9/I6K3V5sTzcg4i4xD8z/M7n&#10;6VDxpr2bqQ1iVHCTMUpkfZ0zAhvW+fUGxF5BlrEiq1L+R6h+AAAA//8DAFBLAQItABQABgAIAAAA&#10;IQC2gziS/gAAAOEBAAATAAAAAAAAAAAAAAAAAAAAAABbQ29udGVudF9UeXBlc10ueG1sUEsBAi0A&#10;FAAGAAgAAAAhADj9If/WAAAAlAEAAAsAAAAAAAAAAAAAAAAALwEAAF9yZWxzLy5yZWxzUEsBAi0A&#10;FAAGAAgAAAAhADoTlgOQAgAAcAUAAA4AAAAAAAAAAAAAAAAALgIAAGRycy9lMm9Eb2MueG1sUEsB&#10;Ai0AFAAGAAgAAAAhALF8nmTeAAAACgEAAA8AAAAAAAAAAAAAAAAA6gQAAGRycy9kb3ducmV2Lnht&#10;bFBLBQYAAAAABAAEAPMAAAD1BQAAAAA=&#10;" fillcolor="white [3201]" strokecolor="black [3213]" strokeweight="1.5pt">
                <v:textbox>
                  <w:txbxContent>
                    <w:p w14:paraId="35635C3C" w14:textId="77777777" w:rsidR="0016787D" w:rsidRDefault="0016787D" w:rsidP="0016787D">
                      <w:pPr>
                        <w:jc w:val="center"/>
                        <w:rPr>
                          <w:rFonts w:ascii="Times New Roman" w:hAnsi="Times New Roman"/>
                          <w:sz w:val="24"/>
                        </w:rPr>
                      </w:pPr>
                      <w:r>
                        <w:rPr>
                          <w:rFonts w:ascii="Times New Roman" w:hAnsi="Times New Roman"/>
                          <w:sz w:val="24"/>
                        </w:rPr>
                        <w:t>Kebijakan Hutang</w:t>
                      </w:r>
                    </w:p>
                    <w:p w14:paraId="3FD63147" w14:textId="77777777" w:rsidR="0016787D" w:rsidRDefault="0016787D" w:rsidP="0016787D">
                      <w:pPr>
                        <w:jc w:val="center"/>
                        <w:rPr>
                          <w:rFonts w:ascii="Times New Roman" w:hAnsi="Times New Roman"/>
                          <w:sz w:val="24"/>
                        </w:rPr>
                      </w:pPr>
                      <w:r>
                        <w:rPr>
                          <w:rFonts w:ascii="Times New Roman" w:hAnsi="Times New Roman"/>
                          <w:sz w:val="24"/>
                        </w:rPr>
                        <w:t>(X2)</w:t>
                      </w:r>
                    </w:p>
                    <w:p w14:paraId="172D5593" w14:textId="77777777" w:rsidR="0016787D" w:rsidRDefault="0016787D" w:rsidP="0016787D">
                      <w:pPr>
                        <w:jc w:val="center"/>
                        <w:rPr>
                          <w:rFonts w:cstheme="minorBidi"/>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7B4243B1" wp14:editId="6FF9F22A">
                <wp:simplePos x="0" y="0"/>
                <wp:positionH relativeFrom="column">
                  <wp:posOffset>457200</wp:posOffset>
                </wp:positionH>
                <wp:positionV relativeFrom="paragraph">
                  <wp:posOffset>1687830</wp:posOffset>
                </wp:positionV>
                <wp:extent cx="1857375" cy="571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57375" cy="571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38A7A4" w14:textId="77777777" w:rsidR="0016787D" w:rsidRDefault="0016787D" w:rsidP="0016787D">
                            <w:pPr>
                              <w:jc w:val="center"/>
                              <w:rPr>
                                <w:rFonts w:ascii="Times New Roman" w:hAnsi="Times New Roman"/>
                                <w:sz w:val="24"/>
                              </w:rPr>
                            </w:pPr>
                            <w:r>
                              <w:rPr>
                                <w:rFonts w:ascii="Times New Roman" w:hAnsi="Times New Roman"/>
                                <w:sz w:val="24"/>
                              </w:rPr>
                              <w:t>Profitabilitas</w:t>
                            </w:r>
                          </w:p>
                          <w:p w14:paraId="3584241B" w14:textId="77777777" w:rsidR="0016787D" w:rsidRDefault="0016787D" w:rsidP="0016787D">
                            <w:pPr>
                              <w:jc w:val="center"/>
                              <w:rPr>
                                <w:rFonts w:ascii="Times New Roman" w:hAnsi="Times New Roman"/>
                                <w:sz w:val="24"/>
                              </w:rPr>
                            </w:pPr>
                            <w:r>
                              <w:rPr>
                                <w:rFonts w:ascii="Times New Roman" w:hAnsi="Times New Roman"/>
                                <w:sz w:val="24"/>
                              </w:rPr>
                              <w:t>(X3)</w:t>
                            </w:r>
                          </w:p>
                          <w:p w14:paraId="2969FE5F" w14:textId="77777777" w:rsidR="0016787D" w:rsidRDefault="0016787D" w:rsidP="0016787D">
                            <w:pPr>
                              <w:jc w:val="center"/>
                              <w:rPr>
                                <w:rFonts w:cstheme="min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243B1" id="Rectangle 10" o:spid="_x0000_s1028" style="position:absolute;left:0;text-align:left;margin-left:36pt;margin-top:132.9pt;width:146.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w4kQIAAHAFAAAOAAAAZHJzL2Uyb0RvYy54bWysVEtv2zAMvg/YfxB0X21nTdMGdYqgRYcB&#10;RRv0gZ4VWUqEyaImKbGzXz9KfjToih2GXWxRJD+K5EdeXrW1JnvhvAJT0uIkp0QYDpUym5K+PN9+&#10;OafEB2YqpsGIkh6Ep1eLz58uGzsXE9iCroQjCGL8vLEl3YZg51nm+VbUzJ+AFQaVElzNAopuk1WO&#10;NYhe62yS52dZA66yDrjwHm9vOiVdJHwpBQ8PUnoRiC4pvi2kr0vfdfxmi0s23zhmt4r3z2D/8Iqa&#10;KYNBR6gbFhjZOfUHVK24Aw8ynHCoM5BScZFywGyK/F02T1tmRcoFi+PtWCb//2D5/X7liKqwd1ge&#10;w2rs0SNWjZmNFgTvsECN9XO0e7Ir10sejzHbVro6/jEP0qaiHsaiijYQjpfF+XT2dTalhKNuOium&#10;eQLN3ryt8+GbgJrEQ0kdhk+1ZPs7HzAimg4mMZg2pEHYi3yaJzMPWlW3SuuoTMQR19qRPcOWh7aI&#10;GSDCkRVK2uBlzKvLJJ3CQYsO/1FILAm+fdIFiGR8w2ScCxPOelxt0Dq6SXzB6Fh85KjD8JjeNrqJ&#10;RNLRsU/pbxFHjxQVTBida2XAfRS5+jFG7uyH7LucY/qhXbeJB5Oh5WuoDsgNB93QeMtvFTbojvmw&#10;Yg6nBAmDkx8e8CM1YE+gP1GyBffro/toj+RFLSUNTl1J/c8dc4IS/d0grS+K09M4pkk4nc4mKLhj&#10;zfpYY3b1NWCXC9wxlqdjtA96OEoH9SsuiGWMiipmOMYuKQ9uEK5Dtw1wxXCxXCYzHE3Lwp15sjyC&#10;xzpHAj63r8zZnqUB+X0Pw4Sy+TuydrbR08ByF0CqxORY6a6ufQdwrBM9+xUU98axnKzeFuXiNwAA&#10;AP//AwBQSwMEFAAGAAgAAAAhAEBAcH3fAAAACgEAAA8AAABkcnMvZG93bnJldi54bWxMj8FOwzAQ&#10;RO9I/IO1SNyok0BCCXEqhAQcUUNFObrxJo6I7ch22vTvWU5w290Zzb6pNosZ2RF9GJwVkK4SYGhb&#10;pwbbC9h9vNysgYUorZKjsyjgjAE29eVFJUvlTnaLxyb2jEJsKKUAHeNUch5ajUaGlZvQktY5b2Sk&#10;1fdceXmicDPyLEkKbuRg6YOWEz5rbL+b2Qh4TZv92es8fQi6674+C9y9vc9CXF8tT4/AIi7xzwy/&#10;+IQONTEd3GxVYKOA+4yqRAFZkVMFMtwWdzmwAw05XXhd8f8V6h8AAAD//wMAUEsBAi0AFAAGAAgA&#10;AAAhALaDOJL+AAAA4QEAABMAAAAAAAAAAAAAAAAAAAAAAFtDb250ZW50X1R5cGVzXS54bWxQSwEC&#10;LQAUAAYACAAAACEAOP0h/9YAAACUAQAACwAAAAAAAAAAAAAAAAAvAQAAX3JlbHMvLnJlbHNQSwEC&#10;LQAUAAYACAAAACEAsi+8OJECAABwBQAADgAAAAAAAAAAAAAAAAAuAgAAZHJzL2Uyb0RvYy54bWxQ&#10;SwECLQAUAAYACAAAACEAQEBwfd8AAAAKAQAADwAAAAAAAAAAAAAAAADrBAAAZHJzL2Rvd25yZXYu&#10;eG1sUEsFBgAAAAAEAAQA8wAAAPcFAAAAAA==&#10;" fillcolor="white [3201]" strokecolor="black [3213]" strokeweight="1.5pt">
                <v:textbox>
                  <w:txbxContent>
                    <w:p w14:paraId="4138A7A4" w14:textId="77777777" w:rsidR="0016787D" w:rsidRDefault="0016787D" w:rsidP="0016787D">
                      <w:pPr>
                        <w:jc w:val="center"/>
                        <w:rPr>
                          <w:rFonts w:ascii="Times New Roman" w:hAnsi="Times New Roman"/>
                          <w:sz w:val="24"/>
                        </w:rPr>
                      </w:pPr>
                      <w:r>
                        <w:rPr>
                          <w:rFonts w:ascii="Times New Roman" w:hAnsi="Times New Roman"/>
                          <w:sz w:val="24"/>
                        </w:rPr>
                        <w:t>Profitabilitas</w:t>
                      </w:r>
                    </w:p>
                    <w:p w14:paraId="3584241B" w14:textId="77777777" w:rsidR="0016787D" w:rsidRDefault="0016787D" w:rsidP="0016787D">
                      <w:pPr>
                        <w:jc w:val="center"/>
                        <w:rPr>
                          <w:rFonts w:ascii="Times New Roman" w:hAnsi="Times New Roman"/>
                          <w:sz w:val="24"/>
                        </w:rPr>
                      </w:pPr>
                      <w:r>
                        <w:rPr>
                          <w:rFonts w:ascii="Times New Roman" w:hAnsi="Times New Roman"/>
                          <w:sz w:val="24"/>
                        </w:rPr>
                        <w:t>(X3)</w:t>
                      </w:r>
                    </w:p>
                    <w:p w14:paraId="2969FE5F" w14:textId="77777777" w:rsidR="0016787D" w:rsidRDefault="0016787D" w:rsidP="0016787D">
                      <w:pPr>
                        <w:jc w:val="center"/>
                        <w:rPr>
                          <w:rFonts w:cstheme="minorBidi"/>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82BEA64" wp14:editId="78DBD5D5">
                <wp:simplePos x="0" y="0"/>
                <wp:positionH relativeFrom="column">
                  <wp:posOffset>3781425</wp:posOffset>
                </wp:positionH>
                <wp:positionV relativeFrom="paragraph">
                  <wp:posOffset>78105</wp:posOffset>
                </wp:positionV>
                <wp:extent cx="1857375" cy="21812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57375" cy="21812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03ED4" w14:textId="77777777" w:rsidR="0016787D" w:rsidRDefault="0016787D" w:rsidP="0016787D">
                            <w:pPr>
                              <w:jc w:val="center"/>
                              <w:rPr>
                                <w:rFonts w:ascii="Times New Roman" w:hAnsi="Times New Roman"/>
                                <w:sz w:val="24"/>
                              </w:rPr>
                            </w:pPr>
                            <w:r>
                              <w:rPr>
                                <w:rFonts w:ascii="Times New Roman" w:hAnsi="Times New Roman"/>
                                <w:sz w:val="24"/>
                              </w:rPr>
                              <w:t>Kebijakan Dividen</w:t>
                            </w:r>
                          </w:p>
                          <w:p w14:paraId="3B872D52" w14:textId="77777777" w:rsidR="0016787D" w:rsidRDefault="0016787D" w:rsidP="0016787D">
                            <w:pPr>
                              <w:jc w:val="center"/>
                              <w:rPr>
                                <w:rFonts w:ascii="Times New Roman" w:hAnsi="Times New Roman"/>
                                <w:sz w:val="24"/>
                              </w:rPr>
                            </w:pPr>
                            <w:r>
                              <w:rPr>
                                <w:rFonts w:ascii="Times New Roman" w:hAnsi="Times New Roman"/>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2BEA64" id="Rectangle 9" o:spid="_x0000_s1029" style="position:absolute;left:0;text-align:left;margin-left:297.75pt;margin-top:6.15pt;width:146.25pt;height:1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LjwIAAG8FAAAOAAAAZHJzL2Uyb0RvYy54bWysVE1v2zAMvQ/YfxB0Xx27TdsEdYogRYcB&#10;RVu0HXpWZCkRJouapMTOfv0o2XGCLthh2MUWxcePR5G8uW1rTbbCeQWmpPnZiBJhOFTKrEr6/e3+&#10;yzUlPjBTMQ1GlHQnPL2dff5009ipKGANuhKOoBPjp40t6ToEO80yz9eiZv4MrDColOBqFlB0q6xy&#10;rEHvtc6K0egya8BV1gEX3uPtXaeks+RfSsHDk5ReBKJLirmF9HXpu4zfbHbDpivH7FrxPg32D1nU&#10;TBkMOri6Y4GRjVN/uKoVd+BBhjMOdQZSKi4SB2STjz6weV0zKxIXLI63Q5n8/3PLH7fPjqiqpBNK&#10;DKvxiV6waMystCCTWJ7G+imiXu2z6yWPx8i1la6Of2RB2lTS3VBS0QbC8TK/Hl+dX40p4agr8uu8&#10;KMbRa3Ywt86HrwJqEg8ldRg+lZJtH3zooHtIjKYNadDvZDQeJZgHrap7pXVUpr4RC+3IluGLhzbv&#10;gx2hMLQ2mEEk1lFJp7DTovP/IiRWBJMvugCxFw8+GefChMverzaIjmYSMxgM81OGOuyT6bHRTKQe&#10;HQx7Sn+LOFikqGDCYFwrA+5U5OrHELnD79l3nCP90C7b1AbnkVi8WUK1w9Zw0M2Mt/xe4QM9MB+e&#10;mcMhwXHCwQ9P+JEa8E2gP1GyBvfr1H3EY++ilpIGh66k/ueGOUGJ/mawqyf5xUWc0iRcjK8KFNyx&#10;ZnmsMZt6AfjKOa4Yy9Mx4oPeH6WD+h33wzxGRRUzHGOXlAe3FxahWwa4YbiYzxMMJ9Oy8GBeLY/O&#10;Y51jA76178zZvksDNvgj7AeUTT80a4eNlgbmmwBSpU4+1LV/AZzqNAv9Bopr41hOqMOenP0GAAD/&#10;/wMAUEsDBBQABgAIAAAAIQBc9iMZ3gAAAAoBAAAPAAAAZHJzL2Rvd25yZXYueG1sTI/BTsMwEETv&#10;SPyDtUjcqJNWrtwQp0JIwBERKuDoxps4Iraj2GnTv2c5wXE1T7Nvyv3iBnbCKfbBK8hXGTD0TTC9&#10;7xQc3p/uJLCYtDd6CB4VXDDCvrq+KnVhwtm/4alOHaMSHwutwKY0FpzHxqLTcRVG9JS1YXI60Tl1&#10;3Ez6TOVu4Oss23Kne08frB7x0WLzXc9OwXNef14mK/JdtG379bHFw8vrrNTtzfJwDyzhkv5g+NUn&#10;dajI6RhmbyIbFIidEIRSsN4AI0BKSeOOCjZCSOBVyf9PqH4AAAD//wMAUEsBAi0AFAAGAAgAAAAh&#10;ALaDOJL+AAAA4QEAABMAAAAAAAAAAAAAAAAAAAAAAFtDb250ZW50X1R5cGVzXS54bWxQSwECLQAU&#10;AAYACAAAACEAOP0h/9YAAACUAQAACwAAAAAAAAAAAAAAAAAvAQAAX3JlbHMvLnJlbHNQSwECLQAU&#10;AAYACAAAACEAMQRpy48CAABvBQAADgAAAAAAAAAAAAAAAAAuAgAAZHJzL2Uyb0RvYy54bWxQSwEC&#10;LQAUAAYACAAAACEAXPYjGd4AAAAKAQAADwAAAAAAAAAAAAAAAADpBAAAZHJzL2Rvd25yZXYueG1s&#10;UEsFBgAAAAAEAAQA8wAAAPQFAAAAAA==&#10;" fillcolor="white [3201]" strokecolor="black [3213]" strokeweight="1.5pt">
                <v:textbox>
                  <w:txbxContent>
                    <w:p w14:paraId="62503ED4" w14:textId="77777777" w:rsidR="0016787D" w:rsidRDefault="0016787D" w:rsidP="0016787D">
                      <w:pPr>
                        <w:jc w:val="center"/>
                        <w:rPr>
                          <w:rFonts w:ascii="Times New Roman" w:hAnsi="Times New Roman"/>
                          <w:sz w:val="24"/>
                        </w:rPr>
                      </w:pPr>
                      <w:r>
                        <w:rPr>
                          <w:rFonts w:ascii="Times New Roman" w:hAnsi="Times New Roman"/>
                          <w:sz w:val="24"/>
                        </w:rPr>
                        <w:t>Kebijakan Dividen</w:t>
                      </w:r>
                    </w:p>
                    <w:p w14:paraId="3B872D52" w14:textId="77777777" w:rsidR="0016787D" w:rsidRDefault="0016787D" w:rsidP="0016787D">
                      <w:pPr>
                        <w:jc w:val="center"/>
                        <w:rPr>
                          <w:rFonts w:ascii="Times New Roman" w:hAnsi="Times New Roman"/>
                          <w:sz w:val="24"/>
                        </w:rPr>
                      </w:pPr>
                      <w:r>
                        <w:rPr>
                          <w:rFonts w:ascii="Times New Roman" w:hAnsi="Times New Roman"/>
                          <w:sz w:val="24"/>
                        </w:rPr>
                        <w:t>(Y)</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7CBD95F" wp14:editId="62BF50F3">
                <wp:simplePos x="0" y="0"/>
                <wp:positionH relativeFrom="column">
                  <wp:posOffset>2333625</wp:posOffset>
                </wp:positionH>
                <wp:positionV relativeFrom="paragraph">
                  <wp:posOffset>363855</wp:posOffset>
                </wp:positionV>
                <wp:extent cx="1419225" cy="666750"/>
                <wp:effectExtent l="0" t="0" r="47625" b="57150"/>
                <wp:wrapNone/>
                <wp:docPr id="2" name="Straight Arrow Connector 2"/>
                <wp:cNvGraphicFramePr/>
                <a:graphic xmlns:a="http://schemas.openxmlformats.org/drawingml/2006/main">
                  <a:graphicData uri="http://schemas.microsoft.com/office/word/2010/wordprocessingShape">
                    <wps:wsp>
                      <wps:cNvCnPr/>
                      <wps:spPr>
                        <a:xfrm>
                          <a:off x="0" y="0"/>
                          <a:ext cx="1419225" cy="666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6E4840E" id="_x0000_t32" coordsize="21600,21600" o:spt="32" o:oned="t" path="m,l21600,21600e" filled="f">
                <v:path arrowok="t" fillok="f" o:connecttype="none"/>
                <o:lock v:ext="edit" shapetype="t"/>
              </v:shapetype>
              <v:shape id="Straight Arrow Connector 2" o:spid="_x0000_s1026" type="#_x0000_t32" style="position:absolute;margin-left:183.75pt;margin-top:28.65pt;width:111.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J3gEAAAMEAAAOAAAAZHJzL2Uyb0RvYy54bWysU9tu1DAQfUfiHyy/s7mILjTabIW2wAuC&#10;VUs/wHXsxMI3jc0m+/eMnWyKoEgI8WJ7bJ8zc47Hu5vJaHISEJSzLa02JSXCctcp27f04euHV28p&#10;CZHZjmlnRUvPItCb/csXu9E3onaD050AgiQ2NKNv6RCjb4oi8EEYFjbOC4uH0oFhEUPoiw7YiOxG&#10;F3VZbovRQefBcREC7t7Oh3Sf+aUUPH6RMohIdEuxtphHyONjGov9jjU9MD8ovpTB/qEKw5TFpCvV&#10;LYuMfAf1G5VRHFxwMm64M4WTUnGRNaCaqvxFzf3AvMha0JzgV5vC/6Pln09HIKpraU2JZQaf6D4C&#10;U/0QyTsAN5KDsxZtdEDq5NboQ4Oggz3CEgV/hCR9kmDSjKLIlB0+rw6LKRKOm9Xr6rquryjheLbd&#10;bt9c5ScontAeQvwonCFp0dKwFLNWUWWb2elTiJgfgRdASq0tGTHJdYm0KY5M6fe2I/HsUVgExWyv&#10;RZKBQG1xSnJmAXkVz1rMRHdCoi2p5MyUG1IcNJATw1bqvlUrC95MEKm0XkFz+j+ClrsJJnKT/i1w&#10;vZ0zOhtXoFHWwXOlxulSqpzvX1TPWpPsR9ed83NmO7DTsj/Lr0it/HOc4U9/d/8DAAD//wMAUEsD&#10;BBQABgAIAAAAIQBWwpmX3gAAAAoBAAAPAAAAZHJzL2Rvd25yZXYueG1sTI9BT4NAEIXvJv6HzZh4&#10;swslgCJLo1YTG0/WXrxNYQpEdpaw2xb/veNJj5P58t73ytVsB3WiyfeODcSLCBRx7ZqeWwO7j5eb&#10;W1A+IDc4OCYD3+RhVV1elFg07szvdNqGVkkI+wINdCGMhda+7siiX7iRWH4HN1kMck6tbiY8S7gd&#10;9DKKMm2xZ2nocKSnjuqv7dEaOHRI693AuB7zLH57/Hx9jjbOmOur+eEeVKA5/MHwqy/qUInT3h25&#10;8WowkGR5KqiBNE9ACZDexTJuL2S2TEBXpf4/ofoBAAD//wMAUEsBAi0AFAAGAAgAAAAhALaDOJL+&#10;AAAA4QEAABMAAAAAAAAAAAAAAAAAAAAAAFtDb250ZW50X1R5cGVzXS54bWxQSwECLQAUAAYACAAA&#10;ACEAOP0h/9YAAACUAQAACwAAAAAAAAAAAAAAAAAvAQAAX3JlbHMvLnJlbHNQSwECLQAUAAYACAAA&#10;ACEANDj/yd4BAAADBAAADgAAAAAAAAAAAAAAAAAuAgAAZHJzL2Uyb0RvYy54bWxQSwECLQAUAAYA&#10;CAAAACEAVsKZl94AAAAKAQAADwAAAAAAAAAAAAAAAAA4BAAAZHJzL2Rvd25yZXYueG1sUEsFBgAA&#10;AAAEAAQA8wAAAEMFAAAAAA==&#10;" strokecolor="black [3200]" strokeweight="1.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325EB93A" wp14:editId="5210B8FF">
                <wp:simplePos x="0" y="0"/>
                <wp:positionH relativeFrom="column">
                  <wp:posOffset>2324100</wp:posOffset>
                </wp:positionH>
                <wp:positionV relativeFrom="paragraph">
                  <wp:posOffset>1202055</wp:posOffset>
                </wp:positionV>
                <wp:extent cx="1409700" cy="733425"/>
                <wp:effectExtent l="0" t="38100" r="57150" b="28575"/>
                <wp:wrapNone/>
                <wp:docPr id="1" name="Straight Arrow Connector 1"/>
                <wp:cNvGraphicFramePr/>
                <a:graphic xmlns:a="http://schemas.openxmlformats.org/drawingml/2006/main">
                  <a:graphicData uri="http://schemas.microsoft.com/office/word/2010/wordprocessingShape">
                    <wps:wsp>
                      <wps:cNvCnPr/>
                      <wps:spPr>
                        <a:xfrm flipV="1">
                          <a:off x="0" y="0"/>
                          <a:ext cx="1409700" cy="7334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736F2" id="Straight Arrow Connector 1" o:spid="_x0000_s1026" type="#_x0000_t32" style="position:absolute;margin-left:183pt;margin-top:94.65pt;width:111pt;height:57.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E75gEAAA0EAAAOAAAAZHJzL2Uyb0RvYy54bWysU12P0zAQfEfiP1h+p0l7dxxXNT2hHvCC&#10;oOIO3n2OnVjYXmttmvbfs3bSgA6QEOLFij9mdmZ2s7k9OssOCqMB3/DlouZMeQmt8V3DPz+8ffGK&#10;s5iEb4UFrxp+UpHfbp8/2wxhrVbQg20VMiLxcT2EhvcphXVVRdkrJ+ICgvJ0qQGdSLTFrmpRDMTu&#10;bLWq65fVANgGBKlipNO78ZJvC7/WSqaPWkeVmG04aUtlxbI+5rXabsS6QxF6IycZ4h9UOGE8FZ2p&#10;7kQS7BuaX6ickQgRdFpIcBVobaQqHsjNsn7i5r4XQRUvFE4Mc0zx/9HKD4c9MtNS7zjzwlGL7hMK&#10;0/WJvUaEge3Ae4oRkC1zWkOIawLt/B6nXQx7zNaPGh3T1oQvmSyfkD12LFmf5qzVMTFJh8vL+ua6&#10;ppZIuru+uLhcXWX6auTJ6IAxvVPgWP5oeJxkzXrGGuLwPqYReAZksPVsoCI39VVdpCRh7BvfsnQK&#10;ZDGhEb6zaqpoPRXOxkYr5SudrBqJPilNAWXJhamMptpZZAdBQ9V+LbGQbuvpZYZoY+0MGsv/ETS9&#10;zTBVxvVvgfPrUhF8moHOeMDfSU3Hs1Q9vj+7Hr1m24/QnkpjSxw0c6Uj0/+Rh/rnfYH/+Iu33wEA&#10;AP//AwBQSwMEFAAGAAgAAAAhAKWrV5zfAAAACwEAAA8AAABkcnMvZG93bnJldi54bWxMj8FOwzAQ&#10;RO9I/IO1SFwQdWjSyIQ4FQKhStxaUM9uvE0i4nWI3TT8PcupHHfeaHamXM+uFxOOofOk4WGRgECq&#10;ve2o0fD58XavQIRoyJreE2r4wQDr6vqqNIX1Z9ritIuN4BAKhdHQxjgUUoa6RWfCwg9IzI5+dCby&#10;OTbSjubM4a6XyyTJpTMd8YfWDPjSYv21OzkN+81xlW3tvvle3mXvm9Sa6XXItb69mZ+fQESc48UM&#10;f/W5OlTc6eBPZIPoNaR5zlsiA/WYgmDHSilWDoySTIGsSvl/Q/ULAAD//wMAUEsBAi0AFAAGAAgA&#10;AAAhALaDOJL+AAAA4QEAABMAAAAAAAAAAAAAAAAAAAAAAFtDb250ZW50X1R5cGVzXS54bWxQSwEC&#10;LQAUAAYACAAAACEAOP0h/9YAAACUAQAACwAAAAAAAAAAAAAAAAAvAQAAX3JlbHMvLnJlbHNQSwEC&#10;LQAUAAYACAAAACEAtqOxO+YBAAANBAAADgAAAAAAAAAAAAAAAAAuAgAAZHJzL2Uyb0RvYy54bWxQ&#10;SwECLQAUAAYACAAAACEApatXnN8AAAALAQAADwAAAAAAAAAAAAAAAABABAAAZHJzL2Rvd25yZXYu&#10;eG1sUEsFBgAAAAAEAAQA8wAAAE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76F4A3E2" wp14:editId="6DC559F3">
                <wp:simplePos x="0" y="0"/>
                <wp:positionH relativeFrom="column">
                  <wp:posOffset>2324100</wp:posOffset>
                </wp:positionH>
                <wp:positionV relativeFrom="paragraph">
                  <wp:posOffset>1108710</wp:posOffset>
                </wp:positionV>
                <wp:extent cx="1409700" cy="45720"/>
                <wp:effectExtent l="0" t="76200" r="0" b="49530"/>
                <wp:wrapNone/>
                <wp:docPr id="7" name="Straight Arrow Connector 7"/>
                <wp:cNvGraphicFramePr/>
                <a:graphic xmlns:a="http://schemas.openxmlformats.org/drawingml/2006/main">
                  <a:graphicData uri="http://schemas.microsoft.com/office/word/2010/wordprocessingShape">
                    <wps:wsp>
                      <wps:cNvCnPr/>
                      <wps:spPr>
                        <a:xfrm flipV="1">
                          <a:off x="0" y="0"/>
                          <a:ext cx="1409700" cy="4508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AC5D3" id="Straight Arrow Connector 7" o:spid="_x0000_s1026" type="#_x0000_t32" style="position:absolute;margin-left:183pt;margin-top:87.3pt;width:111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eZ4wEAAAwEAAAOAAAAZHJzL2Uyb0RvYy54bWysU8uOEzEQvCPxD5bvZCarDdmNMlmhLHBB&#10;EO0Cd6/HnrHwS+0mk/w9bc9kQDwkhLhYflV1Vbm9vTs5y44Kkgm+4ctFzZnyMrTGdw3/9PHNixvO&#10;EgrfChu8avhZJX63e/5sO8SNugp9sK0CRiQ+bYbY8B4xbqoqyV45kRYhKk+HOoATSEvoqhbEQOzO&#10;Vld1/bIaArQRglQp0e79eMh3hV9rJfGD1kkhsw0nbVhGKONTHqvdVmw6ELE3cpIh/kGFE8ZT0Znq&#10;XqBgX8H8QuWMhJCCxoUMrgpaG6mKB3KzrH9y89iLqIoXCifFOab0/2jl++MBmGkbvubMC0dP9Igg&#10;TNcjewUQBrYP3lOMAdg6pzXEtCHQ3h9gWqV4gGz9pMExbU38TI1QwiB77FSyPs9ZqxMySZvL6/p2&#10;XdOTSDq7XtU3q8xejTSZLkLCtyo4licNT5OqWc5YQhzfJRyBF0AGW88GqnFbr+qiBIWxr33L8BzJ&#10;IYIRvrNqqmg9Fc6+RidlhmerRqIHpSmfrLgwlc5UewvsKKin2i/LmYVuZog21s6gsfwfQdPdDFOl&#10;W/8WON8uFYPHGeiMD/A7qXi6SNXj/Yvr0Wu2/RTac3nXEge1XHmR6Xvknv5xXeDfP/HuGwAAAP//&#10;AwBQSwMEFAAGAAgAAAAhAEZjkBjgAAAACwEAAA8AAABkcnMvZG93bnJldi54bWxMj8FOwzAQRO9I&#10;/IO1SFxQ67RN3SjEqRAIVeLWgnrexm4SEa9D7Kbh71lOcNyZ0eybYju5Tox2CK0nDYt5AsJS5U1L&#10;tYaP99dZBiJEJIOdJ6vh2wbYlrc3BebGX2lvx0OsBZdQyFFDE2OfSxmqxjoMc99bYu/sB4eRz6GW&#10;ZsArl7tOLpNESYct8YcGe/vc2OrzcHEajrvzOt2bY/21fEjfdiuD40uvtL6/m54eQUQ7xb8w/OIz&#10;OpTMdPIXMkF0GlZK8ZbIxiZVIDixzjJWTqxkiwxkWcj/G8ofAAAA//8DAFBLAQItABQABgAIAAAA&#10;IQC2gziS/gAAAOEBAAATAAAAAAAAAAAAAAAAAAAAAABbQ29udGVudF9UeXBlc10ueG1sUEsBAi0A&#10;FAAGAAgAAAAhADj9If/WAAAAlAEAAAsAAAAAAAAAAAAAAAAALwEAAF9yZWxzLy5yZWxzUEsBAi0A&#10;FAAGAAgAAAAhAIPpF5njAQAADAQAAA4AAAAAAAAAAAAAAAAALgIAAGRycy9lMm9Eb2MueG1sUEsB&#10;Ai0AFAAGAAgAAAAhAEZjkBjgAAAACwEAAA8AAAAAAAAAAAAAAAAAPQQAAGRycy9kb3ducmV2Lnht&#10;bFBLBQYAAAAABAAEAPMAAABKBQAAAAA=&#10;" strokecolor="black [3200]" strokeweight="1.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22400FB0" wp14:editId="5092F66F">
                <wp:simplePos x="0" y="0"/>
                <wp:positionH relativeFrom="column">
                  <wp:posOffset>2877820</wp:posOffset>
                </wp:positionH>
                <wp:positionV relativeFrom="paragraph">
                  <wp:posOffset>218440</wp:posOffset>
                </wp:positionV>
                <wp:extent cx="483235" cy="342900"/>
                <wp:effectExtent l="0" t="0" r="12065" b="19050"/>
                <wp:wrapNone/>
                <wp:docPr id="8" name="Rectangle 8"/>
                <wp:cNvGraphicFramePr/>
                <a:graphic xmlns:a="http://schemas.openxmlformats.org/drawingml/2006/main">
                  <a:graphicData uri="http://schemas.microsoft.com/office/word/2010/wordprocessingShape">
                    <wps:wsp>
                      <wps:cNvSpPr/>
                      <wps:spPr>
                        <a:xfrm>
                          <a:off x="0" y="0"/>
                          <a:ext cx="48260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C9FE978" w14:textId="77777777" w:rsidR="0016787D" w:rsidRDefault="0016787D" w:rsidP="0016787D">
                            <w:pPr>
                              <w:jc w:val="center"/>
                              <w:rPr>
                                <w:rFonts w:ascii="Times New Roman" w:hAnsi="Times New Roman"/>
                              </w:rPr>
                            </w:pPr>
                            <w:r>
                              <w:rPr>
                                <w:rFonts w:ascii="Times New Roman" w:hAnsi="Times New Roman"/>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400FB0" id="Rectangle 8" o:spid="_x0000_s1030" style="position:absolute;left:0;text-align:left;margin-left:226.6pt;margin-top:17.2pt;width:38.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1UgwIAAGMFAAAOAAAAZHJzL2Uyb0RvYy54bWysVM1u2zAMvg/YOwi6r06yrGuDOkXQosOA&#10;oivaDj0rspQIk0WNUmJnTz9Kdpysy2nYRSZN8uM/r67b2rKtwmDAlXx8NuJMOQmVcauSf3+5+3DB&#10;WYjCVcKCUyXfqcCv5+/fXTV+piawBlspZATiwqzxJV/H6GdFEeRa1SKcgVeOhBqwFpFYXBUViobQ&#10;a1tMRqPzogGsPIJUIdDf207I5xlfayXjN62DisyWnGKL+cX8LtNbzK/EbIXCr43swxD/EEUtjCOn&#10;A9StiIJt0PwFVRuJEEDHMwl1AVobqXIOlM149Cab57XwKudCxQl+KFP4f7DyYfuIzFQlp0Y5UVOL&#10;nqhowq2sYhepPI0PM9J69o/Yc4HIlGursU5fyoK1uaS7oaSqjUzSz+nF5HxEhZck+jidXBJNKMXB&#10;2GOIXxTULBElR3KeCym29yF2qnuV5Mu69Aawproz1mYmzYq6sci2grq8XI17F0da5DBZFimZLvxM&#10;xZ1VHeqT0lQFCniSvef5O2AKKZWL5z2udaSdzDRFMBiOTxnauA+m101mKs/lYDg6Zfinx8EiewUX&#10;B+PaOMBTANWPwXOnv8++yzmlH9tlm1s/TYmlP0uodjQOCN2eBC/vDLXlXoT4KJAWgzpJyx6/0aMt&#10;NCWHnuJsDfjr1P+kT/NKUs4aWrSSh58bgYoz+9XRJF+Op9O0mZmZfvo8IQaPJctjidvUN0BdHtNZ&#10;8TKTST/aPakR6le6CYvklUTCSfJdchlxz9zE7gDQVZFqschqtI1exHv37GUCT3VOY/fSvgr0/WxG&#10;GuoH2C+lmL0Z0U43WTpYbCJok+f3UNe+A7TJeQP6q5NOxTGftQ63cf4bAAD//wMAUEsDBBQABgAI&#10;AAAAIQDKAMzV3QAAAAkBAAAPAAAAZHJzL2Rvd25yZXYueG1sTI/BTsMwEETvSPyDtUjcqFMnRSGN&#10;U0UgJK4pXLi58ZJEtdep7bbh7zEnOK7maeZtvVusYRf0YXIkYb3KgCH1Tk80SPh4f30ogYWoSCvj&#10;CCV8Y4Bdc3tTq0q7K3V42ceBpRIKlZIwxjhXnId+RKvCys1IKfty3qqYTj9w7dU1lVvDRZY9cqsm&#10;SgujmvF5xP64P1sJL6Zdf7oTteotdqdh8qJbvJDy/m5pt8AiLvEPhl/9pA5Ncjq4M+nAjIRik4uE&#10;SsiLAlgCNuIpB3aQUJYF8Kbm/z9ofgAAAP//AwBQSwECLQAUAAYACAAAACEAtoM4kv4AAADhAQAA&#10;EwAAAAAAAAAAAAAAAAAAAAAAW0NvbnRlbnRfVHlwZXNdLnhtbFBLAQItABQABgAIAAAAIQA4/SH/&#10;1gAAAJQBAAALAAAAAAAAAAAAAAAAAC8BAABfcmVscy8ucmVsc1BLAQItABQABgAIAAAAIQAR251U&#10;gwIAAGMFAAAOAAAAAAAAAAAAAAAAAC4CAABkcnMvZTJvRG9jLnhtbFBLAQItABQABgAIAAAAIQDK&#10;AMzV3QAAAAkBAAAPAAAAAAAAAAAAAAAAAN0EAABkcnMvZG93bnJldi54bWxQSwUGAAAAAAQABADz&#10;AAAA5wUAAAAA&#10;" fillcolor="white [3201]" strokecolor="white [3212]" strokeweight="1pt">
                <v:textbox>
                  <w:txbxContent>
                    <w:p w14:paraId="4C9FE978" w14:textId="77777777" w:rsidR="0016787D" w:rsidRDefault="0016787D" w:rsidP="0016787D">
                      <w:pPr>
                        <w:jc w:val="center"/>
                        <w:rPr>
                          <w:rFonts w:ascii="Times New Roman" w:hAnsi="Times New Roman"/>
                        </w:rPr>
                      </w:pPr>
                      <w:r>
                        <w:rPr>
                          <w:rFonts w:ascii="Times New Roman" w:hAnsi="Times New Roman"/>
                        </w:rPr>
                        <w:t>H1-</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EA68CB6" wp14:editId="7F5442AC">
                <wp:simplePos x="0" y="0"/>
                <wp:positionH relativeFrom="margin">
                  <wp:posOffset>2636520</wp:posOffset>
                </wp:positionH>
                <wp:positionV relativeFrom="paragraph">
                  <wp:posOffset>781685</wp:posOffset>
                </wp:positionV>
                <wp:extent cx="466090" cy="342900"/>
                <wp:effectExtent l="0" t="0" r="10160" b="19050"/>
                <wp:wrapNone/>
                <wp:docPr id="11" name="Rectangle 11"/>
                <wp:cNvGraphicFramePr/>
                <a:graphic xmlns:a="http://schemas.openxmlformats.org/drawingml/2006/main">
                  <a:graphicData uri="http://schemas.microsoft.com/office/word/2010/wordprocessingShape">
                    <wps:wsp>
                      <wps:cNvSpPr/>
                      <wps:spPr>
                        <a:xfrm>
                          <a:off x="0" y="0"/>
                          <a:ext cx="465455"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75C9331" w14:textId="77777777" w:rsidR="0016787D" w:rsidRDefault="0016787D" w:rsidP="0016787D">
                            <w:pPr>
                              <w:jc w:val="center"/>
                              <w:rPr>
                                <w:rFonts w:ascii="Times New Roman" w:hAnsi="Times New Roman"/>
                              </w:rPr>
                            </w:pPr>
                            <w:r>
                              <w:rPr>
                                <w:rFonts w:ascii="Times New Roman" w:hAnsi="Times New Roman"/>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A68CB6" id="Rectangle 11" o:spid="_x0000_s1031" style="position:absolute;left:0;text-align:left;margin-left:207.6pt;margin-top:61.55pt;width:36.7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ZPhwIAAGUFAAAOAAAAZHJzL2Uyb0RvYy54bWysVEtvGyEQvlfqf0Dcm7VdO02srCMrUapK&#10;UWIlqXLGLNiowFDA3nV/fQf2ETf1qeqFZXbe33zD1XVjNNkLHxTYko7PRpQIy6FSdlPS7y93ny4o&#10;CZHZimmwoqQHEej14uOHq9rNxQS2oCvhCQaxYV67km5jdPOiCHwrDAtn4IRFpQRvWETRb4rKsxqj&#10;G11MRqPzogZfOQ9chIB/b1slXeT4UgoeH6UMIhJdUqwt5tPnc53OYnHF5hvP3Fbxrgz2D1UYpiwm&#10;HULdssjIzqu/QhnFPQSQ8YyDKUBKxUXuAbsZj95187xlTuReEJzgBpjC/wvLH/YrT1SFsxtTYpnB&#10;GT0hasxutCD4DwGqXZij3bNb+U4KeE3dNtKb9MU+SJNBPQygiiYSjj+n57PpbEYJR9Xn6eRylEEv&#10;3pydD/GrAEPSpaQes2co2f4+REyIpr1JyqVtOgNoVd0prbOQ2CJutCd7hnNeb3LZ6HdkhVLyLFIz&#10;bfn5Fg9atFGfhEQcsOBJzp4Z+BaTcS5sPE9w5EhondwkVjA4jk856tgX09kmN5GZOTiOTjn+mXHw&#10;yFnBxsHZKAv+VIDqx5C5te+7b3tO7cdm3eThz/o5r6E6ICE8tJsSHL9TOJZ7FuKKeVwNXCJc9/iI&#10;h9RQlxS6GyVb8L9O/U/2yFjUUlLjqpU0/NwxLyjR3yxy+XI8nabdzMJ09mWCgj/WrI81dmduAKeM&#10;dMXq8jXZR91fpQfziq/CMmVFFbMcc5eUR98LN7F9AvBd4WK5zGa4j47Fe/vseAqecE60e2lemXcd&#10;NyOS+gH6tWTzdxRtbZOnheUuglSZvwnpFtduArjLmUbdu5Mei2M5W729jovfAAAA//8DAFBLAwQU&#10;AAYACAAAACEAYng/Ld0AAAALAQAADwAAAGRycy9kb3ducmV2LnhtbEyPwU7DMAyG70i8Q2QkbixN&#10;GFtVmk4VCIlrBxduWRPaisTpkmwrb485wdH+P/3+XO8W79jZxjQFVCBWBTCLfTATDgre317uSmAp&#10;azTaBbQKvm2CXXN9VevKhAt29rzPA6MSTJVWMOY8V5ynfrRep1WYLVL2GaLXmcY4cBP1hcq947Io&#10;NtzrCenCqGf7NNr+a3/yCp5dKz7CEVv9mrvjMEXZLVEqdXuztI/Asl3yHwy/+qQODTkdwglNYk7B&#10;WjxIQimQ9wIYEeuy3AA70Ga7FcCbmv//ofkBAAD//wMAUEsBAi0AFAAGAAgAAAAhALaDOJL+AAAA&#10;4QEAABMAAAAAAAAAAAAAAAAAAAAAAFtDb250ZW50X1R5cGVzXS54bWxQSwECLQAUAAYACAAAACEA&#10;OP0h/9YAAACUAQAACwAAAAAAAAAAAAAAAAAvAQAAX3JlbHMvLnJlbHNQSwECLQAUAAYACAAAACEA&#10;CtjGT4cCAABlBQAADgAAAAAAAAAAAAAAAAAuAgAAZHJzL2Uyb0RvYy54bWxQSwECLQAUAAYACAAA&#10;ACEAYng/Ld0AAAALAQAADwAAAAAAAAAAAAAAAADhBAAAZHJzL2Rvd25yZXYueG1sUEsFBgAAAAAE&#10;AAQA8wAAAOsFAAAAAA==&#10;" fillcolor="white [3201]" strokecolor="white [3212]" strokeweight="1pt">
                <v:textbox>
                  <w:txbxContent>
                    <w:p w14:paraId="175C9331" w14:textId="77777777" w:rsidR="0016787D" w:rsidRDefault="0016787D" w:rsidP="0016787D">
                      <w:pPr>
                        <w:jc w:val="center"/>
                        <w:rPr>
                          <w:rFonts w:ascii="Times New Roman" w:hAnsi="Times New Roman"/>
                        </w:rPr>
                      </w:pPr>
                      <w:r>
                        <w:rPr>
                          <w:rFonts w:ascii="Times New Roman" w:hAnsi="Times New Roman"/>
                        </w:rPr>
                        <w:t>H2-</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2670D751" wp14:editId="049C07E3">
                <wp:simplePos x="0" y="0"/>
                <wp:positionH relativeFrom="column">
                  <wp:posOffset>2894965</wp:posOffset>
                </wp:positionH>
                <wp:positionV relativeFrom="paragraph">
                  <wp:posOffset>1699260</wp:posOffset>
                </wp:positionV>
                <wp:extent cx="465455" cy="342900"/>
                <wp:effectExtent l="0" t="0" r="10795" b="19050"/>
                <wp:wrapNone/>
                <wp:docPr id="13" name="Rectangle 13"/>
                <wp:cNvGraphicFramePr/>
                <a:graphic xmlns:a="http://schemas.openxmlformats.org/drawingml/2006/main">
                  <a:graphicData uri="http://schemas.microsoft.com/office/word/2010/wordprocessingShape">
                    <wps:wsp>
                      <wps:cNvSpPr/>
                      <wps:spPr>
                        <a:xfrm>
                          <a:off x="0" y="0"/>
                          <a:ext cx="46482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7E76316" w14:textId="77777777" w:rsidR="0016787D" w:rsidRDefault="0016787D" w:rsidP="0016787D">
                            <w:pPr>
                              <w:jc w:val="center"/>
                              <w:rPr>
                                <w:rFonts w:ascii="Times New Roman" w:hAnsi="Times New Roman"/>
                              </w:rPr>
                            </w:pPr>
                            <w:r>
                              <w:rPr>
                                <w:rFonts w:ascii="Times New Roman" w:hAnsi="Times New Roman"/>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70D751" id="Rectangle 13" o:spid="_x0000_s1032" style="position:absolute;left:0;text-align:left;margin-left:227.95pt;margin-top:133.8pt;width:3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ZhgIAAGUFAAAOAAAAZHJzL2Uyb0RvYy54bWysVM1uGyEQvlfqOyDuzdqOmyZW1pHlyFWl&#10;KLGSVDljFmxUYChg77pP34Fdr93Up6oXYJj/mW/m9q4xmuyEDwpsSYcXA0qE5VApuy7p99fFp2tK&#10;QmS2YhqsKOleBHo3/fjhtnYTMYIN6Ep4gkZsmNSupJsY3aQoAt8Iw8IFOGGRKcEbFpH066LyrEbr&#10;RhejweCqqMFXzgMXIeDvfcuk02xfSsHjk5RBRKJLirHFfPp8rtJZTG/ZZO2Z2yjehcH+IQrDlEWn&#10;val7FhnZevWXKaO4hwAyXnAwBUipuMg5YDbDwbtsXjbMiZwLFie4vkzh/5nlj7ulJ6rC3l1SYpnB&#10;Hj1j1Zhda0HwDwtUuzBBuRe39B0V8JmybaQ36cY8SJOLuu+LKppIOH6Or8bXIyw9R9bleHQzyEUv&#10;jsrOh/hVgCHpUVKP3nMp2e4hRHSIogeR5EvbdAbQqloorTOR0CLm2pMdwz6v1sMUNuqdSCGVNIuU&#10;TBt+fsW9Fq3VZyGxDhjwKHvPCDzaZJwLG686u9qidFKTGEGvODynqOMhmE42qYmMzF5xcE7xT4+9&#10;RvYKNvbKRlnw5wxUP3rPrfwh+zbnlH5sVk1ufk4s/ayg2iMgPLSTEhxfKGzLAwtxyTyOBnYSxz0+&#10;4SE11CWF7kXJBvyvc/9JHhGLXEpqHLWShp9b5gUl+ptFLN8Mx+M0m5kYf/6S0OJPOatTjt2aOWCX&#10;h7hYHM/PJB/14Sk9mDfcCrPkFVnMcvRdUh79gZjHdgXgXuFiNstiOI+OxQf74ngynuqcYPfavDHv&#10;OmxGBPUjHMaSTd5BtJVNmhZm2whSZfwe69p1AGc5w7PbO2lZnNJZ6rgdp78BAAD//wMAUEsDBBQA&#10;BgAIAAAAIQDv/onx3gAAAAsBAAAPAAAAZHJzL2Rvd25yZXYueG1sTI/BTsMwEETvSPyDtUjcqBND&#10;0jbEqSIQEtcULty2sUki7HVqu234e8wJjqt5mnlb7xZr2Fn7MDmSkK8yYJp6pyYaJLy/vdxtgIWI&#10;pNA40hK+dYBdc31VY6XchTp93seBpRIKFUoYY5wrzkM/aoth5WZNKft03mJMpx+48nhJ5dZwkWUl&#10;tzhRWhhx1k+j7r/2Jyvh2bT5hztSi6+xOw6TF93ihZS3N0v7CCzqJf7B8Kuf1KFJTgd3IhWYkfBQ&#10;FNuEShDlugSWiEJsBbCDhHuRl8Cbmv//ofkBAAD//wMAUEsBAi0AFAAGAAgAAAAhALaDOJL+AAAA&#10;4QEAABMAAAAAAAAAAAAAAAAAAAAAAFtDb250ZW50X1R5cGVzXS54bWxQSwECLQAUAAYACAAAACEA&#10;OP0h/9YAAACUAQAACwAAAAAAAAAAAAAAAAAvAQAAX3JlbHMvLnJlbHNQSwECLQAUAAYACAAAACEA&#10;143PmYYCAABlBQAADgAAAAAAAAAAAAAAAAAuAgAAZHJzL2Uyb0RvYy54bWxQSwECLQAUAAYACAAA&#10;ACEA7/6J8d4AAAALAQAADwAAAAAAAAAAAAAAAADgBAAAZHJzL2Rvd25yZXYueG1sUEsFBgAAAAAE&#10;AAQA8wAAAOsFAAAAAA==&#10;" fillcolor="white [3201]" strokecolor="white [3212]" strokeweight="1pt">
                <v:textbox>
                  <w:txbxContent>
                    <w:p w14:paraId="47E76316" w14:textId="77777777" w:rsidR="0016787D" w:rsidRDefault="0016787D" w:rsidP="0016787D">
                      <w:pPr>
                        <w:jc w:val="center"/>
                        <w:rPr>
                          <w:rFonts w:ascii="Times New Roman" w:hAnsi="Times New Roman"/>
                        </w:rPr>
                      </w:pPr>
                      <w:r>
                        <w:rPr>
                          <w:rFonts w:ascii="Times New Roman" w:hAnsi="Times New Roman"/>
                        </w:rPr>
                        <w:t>H3+</w:t>
                      </w:r>
                    </w:p>
                  </w:txbxContent>
                </v:textbox>
              </v:rect>
            </w:pict>
          </mc:Fallback>
        </mc:AlternateContent>
      </w:r>
    </w:p>
    <w:p w14:paraId="4BBF936E" w14:textId="77777777" w:rsidR="0016787D" w:rsidRDefault="0016787D" w:rsidP="0016787D">
      <w:pPr>
        <w:spacing w:line="480" w:lineRule="auto"/>
        <w:ind w:left="993" w:right="1051"/>
        <w:rPr>
          <w:rFonts w:ascii="Times New Roman" w:hAnsi="Times New Roman"/>
          <w:sz w:val="24"/>
          <w:szCs w:val="24"/>
        </w:rPr>
      </w:pPr>
    </w:p>
    <w:p w14:paraId="0F87BCBA" w14:textId="77777777" w:rsidR="0016787D" w:rsidRDefault="0016787D" w:rsidP="0016787D">
      <w:pPr>
        <w:spacing w:line="480" w:lineRule="auto"/>
        <w:ind w:left="993" w:right="1051"/>
        <w:rPr>
          <w:rFonts w:ascii="Times New Roman" w:hAnsi="Times New Roman"/>
          <w:sz w:val="24"/>
          <w:szCs w:val="24"/>
        </w:rPr>
      </w:pPr>
    </w:p>
    <w:p w14:paraId="66107753" w14:textId="77777777" w:rsidR="00210E4E" w:rsidRDefault="00210E4E" w:rsidP="0016787D">
      <w:pPr>
        <w:tabs>
          <w:tab w:val="left" w:pos="1245"/>
        </w:tabs>
        <w:spacing w:after="0" w:line="240" w:lineRule="auto"/>
        <w:rPr>
          <w:rFonts w:ascii="Times New Roman" w:hAnsi="Times New Roman"/>
          <w:b/>
          <w:sz w:val="24"/>
          <w:szCs w:val="24"/>
        </w:rPr>
      </w:pPr>
    </w:p>
    <w:p w14:paraId="0C84E59E" w14:textId="77777777" w:rsidR="00E05D99" w:rsidRPr="00211945" w:rsidRDefault="00E05D99" w:rsidP="00E05D99">
      <w:pPr>
        <w:tabs>
          <w:tab w:val="left" w:pos="1245"/>
        </w:tabs>
        <w:spacing w:after="0" w:line="240" w:lineRule="auto"/>
        <w:rPr>
          <w:rFonts w:ascii="Times New Roman" w:hAnsi="Times New Roman"/>
          <w:b/>
          <w:sz w:val="24"/>
          <w:szCs w:val="24"/>
        </w:rPr>
      </w:pPr>
      <w:r w:rsidRPr="00211945">
        <w:rPr>
          <w:rFonts w:ascii="Times New Roman" w:hAnsi="Times New Roman"/>
          <w:b/>
          <w:sz w:val="24"/>
          <w:szCs w:val="24"/>
        </w:rPr>
        <w:t>Metodologi Penelitian</w:t>
      </w:r>
    </w:p>
    <w:p w14:paraId="61698476" w14:textId="77777777" w:rsidR="00E05D99" w:rsidRPr="00211945" w:rsidRDefault="00E05D99" w:rsidP="00E05D99">
      <w:pPr>
        <w:tabs>
          <w:tab w:val="left" w:pos="1245"/>
        </w:tabs>
        <w:spacing w:after="0" w:line="240" w:lineRule="auto"/>
        <w:rPr>
          <w:rFonts w:ascii="Times New Roman" w:hAnsi="Times New Roman"/>
          <w:b/>
          <w:sz w:val="24"/>
          <w:szCs w:val="24"/>
        </w:rPr>
      </w:pPr>
      <w:r w:rsidRPr="00211945">
        <w:rPr>
          <w:rFonts w:ascii="Times New Roman" w:hAnsi="Times New Roman"/>
          <w:b/>
          <w:sz w:val="24"/>
          <w:szCs w:val="24"/>
        </w:rPr>
        <w:lastRenderedPageBreak/>
        <w:t>Populasi dan Sampel Penelitian</w:t>
      </w:r>
    </w:p>
    <w:p w14:paraId="5B08EC3E" w14:textId="77777777" w:rsidR="0016787D" w:rsidRDefault="0016787D" w:rsidP="0016787D">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Menurut Margono (2004) Populasi adalah keseluruhan data yang menjadi pusat perhatian seorang peneliti dalam ruang lingkup dan waktu yang telah ditentukan. Populasi berkaitan dengan data-data, apabila seorang manusia memberikan suatu data, maka ukuran atau banyaknya populasi akan sama banyaknya manusia. </w:t>
      </w:r>
      <w:r w:rsidRPr="0016787D">
        <w:rPr>
          <w:rFonts w:ascii="Times New Roman" w:hAnsi="Times New Roman"/>
          <w:sz w:val="24"/>
          <w:szCs w:val="24"/>
        </w:rPr>
        <w:t xml:space="preserve">Populasi yang digunakan dalam penelitian ini adalah semua perusahaan sektor perdagangan yang terdaftar pada Bursa Efek Indonesia (BEI) pada periode 2016-2020 diperoleh dari situs </w:t>
      </w:r>
      <w:hyperlink r:id="rId11" w:history="1">
        <w:r w:rsidRPr="0016787D">
          <w:rPr>
            <w:rStyle w:val="Hyperlink"/>
            <w:rFonts w:ascii="Times New Roman" w:hAnsi="Times New Roman"/>
            <w:sz w:val="24"/>
            <w:szCs w:val="24"/>
          </w:rPr>
          <w:t>www.idx.co.id</w:t>
        </w:r>
      </w:hyperlink>
      <w:r w:rsidRPr="0016787D">
        <w:rPr>
          <w:rFonts w:ascii="Times New Roman" w:hAnsi="Times New Roman"/>
          <w:sz w:val="24"/>
          <w:szCs w:val="24"/>
        </w:rPr>
        <w:t xml:space="preserve">. </w:t>
      </w:r>
      <w:r>
        <w:rPr>
          <w:rFonts w:ascii="Times New Roman" w:hAnsi="Times New Roman"/>
          <w:sz w:val="24"/>
          <w:szCs w:val="24"/>
        </w:rPr>
        <w:t xml:space="preserve">Menurut sugiyono (2011:81) Sampel adalah bagian dari jumlah dan karakteristik yang dimiliki oleh populasi tersebut. Teknik pengambilan sampel dalam penelitian ini adalah dengan menggunakan metode </w:t>
      </w:r>
      <w:r>
        <w:rPr>
          <w:rFonts w:ascii="Times New Roman" w:hAnsi="Times New Roman"/>
          <w:i/>
          <w:sz w:val="24"/>
          <w:szCs w:val="24"/>
        </w:rPr>
        <w:t>purposive sampling</w:t>
      </w:r>
      <w:r>
        <w:rPr>
          <w:rFonts w:ascii="Times New Roman" w:hAnsi="Times New Roman"/>
          <w:sz w:val="24"/>
          <w:szCs w:val="24"/>
        </w:rPr>
        <w:t xml:space="preserve"> yaitu pengambilan sampel bertujuan yang berdasarkan kelompok sasaran spesifik dengan kriteria tertentu (Sekaran, 2006: 134). Adapun kriteria dalam pemilihan sampel yaitu: </w:t>
      </w:r>
    </w:p>
    <w:p w14:paraId="4876ED7F" w14:textId="77777777" w:rsidR="0016787D" w:rsidRDefault="0016787D" w:rsidP="0016787D">
      <w:pPr>
        <w:pStyle w:val="ListParagraph"/>
        <w:numPr>
          <w:ilvl w:val="0"/>
          <w:numId w:val="17"/>
        </w:numPr>
        <w:spacing w:after="0" w:line="240" w:lineRule="auto"/>
        <w:ind w:left="426"/>
        <w:jc w:val="both"/>
        <w:rPr>
          <w:rFonts w:ascii="Times New Roman" w:hAnsi="Times New Roman"/>
          <w:sz w:val="24"/>
          <w:szCs w:val="24"/>
        </w:rPr>
      </w:pPr>
      <w:r>
        <w:rPr>
          <w:rFonts w:ascii="Times New Roman" w:hAnsi="Times New Roman"/>
          <w:sz w:val="24"/>
          <w:szCs w:val="24"/>
        </w:rPr>
        <w:t>Perusahaan sektor perdagangan yang terdaftar di Bursa Efek Indonesia periode 2016-2020.</w:t>
      </w:r>
    </w:p>
    <w:p w14:paraId="79F7B920" w14:textId="1581F8BB" w:rsidR="00E05D99" w:rsidRPr="0016787D" w:rsidRDefault="0016787D" w:rsidP="0016787D">
      <w:pPr>
        <w:pStyle w:val="ListParagraph"/>
        <w:numPr>
          <w:ilvl w:val="0"/>
          <w:numId w:val="17"/>
        </w:numPr>
        <w:spacing w:after="0" w:line="240" w:lineRule="auto"/>
        <w:ind w:left="426"/>
        <w:jc w:val="both"/>
        <w:rPr>
          <w:rFonts w:ascii="Times New Roman" w:hAnsi="Times New Roman"/>
          <w:sz w:val="24"/>
          <w:szCs w:val="24"/>
        </w:rPr>
      </w:pPr>
      <w:r w:rsidRPr="0016787D">
        <w:rPr>
          <w:rFonts w:ascii="Times New Roman" w:hAnsi="Times New Roman"/>
          <w:sz w:val="24"/>
          <w:szCs w:val="24"/>
        </w:rPr>
        <w:t>Perusahaan sektor perdagangan sub sektor perdagangan eceran yang tidak membagikan dividen secara berturut-turut periode 2016-2020.</w:t>
      </w:r>
    </w:p>
    <w:p w14:paraId="2F85EB79" w14:textId="77777777" w:rsidR="00E05D99" w:rsidRPr="00211945" w:rsidRDefault="00E05D99" w:rsidP="00E05D99">
      <w:pPr>
        <w:spacing w:after="0" w:line="240" w:lineRule="auto"/>
        <w:jc w:val="both"/>
        <w:rPr>
          <w:rFonts w:ascii="Times New Roman" w:hAnsi="Times New Roman"/>
          <w:b/>
          <w:bCs/>
          <w:sz w:val="24"/>
          <w:szCs w:val="24"/>
        </w:rPr>
      </w:pPr>
      <w:r w:rsidRPr="00211945">
        <w:rPr>
          <w:rFonts w:ascii="Times New Roman" w:hAnsi="Times New Roman"/>
          <w:b/>
          <w:bCs/>
          <w:sz w:val="24"/>
          <w:szCs w:val="24"/>
        </w:rPr>
        <w:t>Teknik Pengumpulan Data</w:t>
      </w:r>
    </w:p>
    <w:p w14:paraId="6EF9A91C" w14:textId="21F6D560" w:rsidR="0016787D" w:rsidRDefault="0016787D" w:rsidP="0016787D">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Teknik pengumpulan data yang digunakan dalam penelitian ini adalah teknik dokumentasi. Menurut Sugiyono (2015: 329) Dokumentasi adalah suatu cara yang dipakai untuk memperoleh data dan informasi dalam bentuk buku, arsip, dokumen, tulisan angka dan gambar yang berupa laporan dan keterangan yang dapat mendukung penelitian. Dokumentasi dipakai untuk mengumpulkan data dengan kemudian dianalisis. </w:t>
      </w:r>
    </w:p>
    <w:p w14:paraId="7AD995CC" w14:textId="77777777" w:rsidR="0016787D" w:rsidRDefault="0016787D" w:rsidP="0016787D">
      <w:pPr>
        <w:spacing w:after="0" w:line="240" w:lineRule="auto"/>
        <w:ind w:firstLine="720"/>
        <w:jc w:val="both"/>
        <w:rPr>
          <w:rFonts w:ascii="Times New Roman" w:hAnsi="Times New Roman"/>
          <w:sz w:val="24"/>
          <w:szCs w:val="24"/>
        </w:rPr>
      </w:pPr>
      <w:r>
        <w:rPr>
          <w:rFonts w:ascii="Times New Roman" w:hAnsi="Times New Roman"/>
          <w:sz w:val="24"/>
          <w:szCs w:val="24"/>
        </w:rPr>
        <w:t>Data dalam penelitian ini diperoleh dari laporan keuangan tahunan (</w:t>
      </w:r>
      <w:r>
        <w:rPr>
          <w:rFonts w:ascii="Times New Roman" w:hAnsi="Times New Roman"/>
          <w:i/>
          <w:sz w:val="24"/>
          <w:szCs w:val="24"/>
        </w:rPr>
        <w:t>annual report</w:t>
      </w:r>
      <w:r>
        <w:rPr>
          <w:rFonts w:ascii="Times New Roman" w:hAnsi="Times New Roman"/>
          <w:sz w:val="24"/>
          <w:szCs w:val="24"/>
        </w:rPr>
        <w:t xml:space="preserve">) yang diperoleh dari situs web </w:t>
      </w:r>
      <w:hyperlink r:id="rId12" w:history="1">
        <w:r>
          <w:rPr>
            <w:rStyle w:val="Hyperlink"/>
            <w:rFonts w:ascii="Times New Roman" w:hAnsi="Times New Roman"/>
            <w:sz w:val="24"/>
            <w:szCs w:val="24"/>
          </w:rPr>
          <w:t>www.idx.co.id</w:t>
        </w:r>
      </w:hyperlink>
      <w:r>
        <w:rPr>
          <w:rFonts w:ascii="Times New Roman" w:hAnsi="Times New Roman"/>
          <w:sz w:val="24"/>
          <w:szCs w:val="24"/>
        </w:rPr>
        <w:t xml:space="preserve">. </w:t>
      </w:r>
    </w:p>
    <w:p w14:paraId="43C469BC" w14:textId="35829E24" w:rsidR="00E05D99" w:rsidRPr="00211945" w:rsidRDefault="00E05D99" w:rsidP="0016787D">
      <w:pPr>
        <w:tabs>
          <w:tab w:val="left" w:pos="851"/>
        </w:tabs>
        <w:spacing w:after="0" w:line="240" w:lineRule="auto"/>
        <w:jc w:val="both"/>
        <w:rPr>
          <w:rFonts w:ascii="Times New Roman" w:hAnsi="Times New Roman"/>
          <w:b/>
          <w:bCs/>
          <w:sz w:val="24"/>
          <w:szCs w:val="24"/>
        </w:rPr>
      </w:pPr>
    </w:p>
    <w:p w14:paraId="61192404" w14:textId="77777777" w:rsidR="00E05D99" w:rsidRPr="00211945" w:rsidRDefault="00E05D99" w:rsidP="00E05D99">
      <w:pPr>
        <w:spacing w:after="0" w:line="240" w:lineRule="auto"/>
        <w:jc w:val="both"/>
        <w:rPr>
          <w:rFonts w:ascii="Times New Roman" w:hAnsi="Times New Roman"/>
          <w:b/>
          <w:bCs/>
          <w:sz w:val="24"/>
          <w:szCs w:val="24"/>
        </w:rPr>
      </w:pPr>
      <w:r w:rsidRPr="00211945">
        <w:rPr>
          <w:rFonts w:ascii="Times New Roman" w:hAnsi="Times New Roman"/>
          <w:b/>
          <w:bCs/>
          <w:sz w:val="24"/>
          <w:szCs w:val="24"/>
        </w:rPr>
        <w:t>Defenisi Operasional</w:t>
      </w:r>
    </w:p>
    <w:p w14:paraId="6FD58FE2" w14:textId="1564909B" w:rsidR="009C7486" w:rsidRDefault="009C7486" w:rsidP="009C7486">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9C7486">
        <w:rPr>
          <w:rFonts w:ascii="Times New Roman" w:hAnsi="Times New Roman"/>
          <w:sz w:val="24"/>
          <w:szCs w:val="24"/>
        </w:rPr>
        <w:t xml:space="preserve">Definisi operasional variabel adalah definisi-definisi yang akan dipergunakan dalam penelitian ini dengan tujuan untuk memberikan arah dan batasan dalam penyelesaian masalah. </w:t>
      </w:r>
    </w:p>
    <w:p w14:paraId="2E5CAB89" w14:textId="77777777" w:rsidR="00571768" w:rsidRPr="009C7486" w:rsidRDefault="00571768" w:rsidP="009C7486">
      <w:pPr>
        <w:tabs>
          <w:tab w:val="left" w:pos="851"/>
        </w:tabs>
        <w:spacing w:after="0" w:line="240" w:lineRule="auto"/>
        <w:jc w:val="both"/>
        <w:rPr>
          <w:rFonts w:ascii="Times New Roman" w:hAnsi="Times New Roman"/>
          <w:sz w:val="24"/>
          <w:szCs w:val="24"/>
        </w:rPr>
      </w:pPr>
    </w:p>
    <w:p w14:paraId="76FE7CBF" w14:textId="2D0574B1" w:rsidR="00EA0B9A" w:rsidRPr="0016787D" w:rsidRDefault="00EA0B9A" w:rsidP="00217F55">
      <w:pPr>
        <w:spacing w:after="0" w:line="240" w:lineRule="auto"/>
        <w:jc w:val="both"/>
        <w:rPr>
          <w:rFonts w:ascii="Times New Roman" w:hAnsi="Times New Roman"/>
          <w:b/>
          <w:bCs/>
          <w:sz w:val="24"/>
          <w:szCs w:val="24"/>
          <w:lang w:val="en-US"/>
        </w:rPr>
      </w:pPr>
      <w:r w:rsidRPr="00217F55">
        <w:rPr>
          <w:rFonts w:ascii="Times New Roman" w:hAnsi="Times New Roman"/>
          <w:b/>
          <w:bCs/>
          <w:sz w:val="24"/>
          <w:szCs w:val="24"/>
        </w:rPr>
        <w:t xml:space="preserve">Variabel </w:t>
      </w:r>
      <w:r w:rsidR="0016787D">
        <w:rPr>
          <w:rFonts w:ascii="Times New Roman" w:hAnsi="Times New Roman"/>
          <w:b/>
          <w:bCs/>
          <w:sz w:val="24"/>
          <w:szCs w:val="24"/>
          <w:lang w:val="en-US"/>
        </w:rPr>
        <w:t>Dependen</w:t>
      </w:r>
    </w:p>
    <w:p w14:paraId="13B02DCA" w14:textId="2578CF5E" w:rsidR="0016787D" w:rsidRDefault="0016787D" w:rsidP="0016787D">
      <w:pPr>
        <w:pStyle w:val="ListParagraph"/>
        <w:spacing w:after="0" w:line="240" w:lineRule="auto"/>
        <w:ind w:left="0" w:firstLine="720"/>
        <w:jc w:val="both"/>
        <w:rPr>
          <w:rFonts w:ascii="Times New Roman" w:hAnsi="Times New Roman"/>
          <w:sz w:val="24"/>
          <w:szCs w:val="24"/>
          <w:lang w:val="en-ID"/>
        </w:rPr>
      </w:pPr>
      <w:r>
        <w:rPr>
          <w:rFonts w:ascii="Times New Roman" w:hAnsi="Times New Roman"/>
          <w:sz w:val="24"/>
          <w:szCs w:val="24"/>
        </w:rPr>
        <w:t xml:space="preserve">Variabel Dependen merupakan variabel yang menjadi perhatian utama penelitian, untuk memahami dan membuat variabel terikat, menjelaskan variabilitasnya, atau memprediksinya. Dengan kata lain, variabel terikat merupakan variabel utama yang menjadi faktor yang berlaku dalam investigasi (Sekaran,2006:116). Dalam penelitian ini variabel dependennya adalah Kebijakan Dividen yang dihitung menggunakan dividend payout ratio (DPR). </w:t>
      </w:r>
    </w:p>
    <w:p w14:paraId="68D9602B" w14:textId="77777777" w:rsidR="0016787D" w:rsidRDefault="0016787D" w:rsidP="0016787D">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Kebijakan dividen perusahaan terlihat dalam </w:t>
      </w:r>
      <w:r>
        <w:rPr>
          <w:rFonts w:ascii="Times New Roman" w:hAnsi="Times New Roman"/>
          <w:i/>
          <w:sz w:val="24"/>
          <w:szCs w:val="24"/>
        </w:rPr>
        <w:t>dividend payout ratio</w:t>
      </w:r>
      <w:r>
        <w:rPr>
          <w:rFonts w:ascii="Times New Roman" w:hAnsi="Times New Roman"/>
          <w:sz w:val="24"/>
          <w:szCs w:val="24"/>
        </w:rPr>
        <w:t xml:space="preserve"> yaitu persentase laba yang akan dibagikan dalam bentuk dividen tunai, dengan kata lain besar kecilnya </w:t>
      </w:r>
      <w:r>
        <w:rPr>
          <w:rFonts w:ascii="Times New Roman" w:hAnsi="Times New Roman"/>
          <w:i/>
          <w:sz w:val="24"/>
          <w:szCs w:val="24"/>
        </w:rPr>
        <w:t>dividend payout ratio</w:t>
      </w:r>
      <w:r>
        <w:rPr>
          <w:rFonts w:ascii="Times New Roman" w:hAnsi="Times New Roman"/>
          <w:sz w:val="24"/>
          <w:szCs w:val="24"/>
        </w:rPr>
        <w:t xml:space="preserve"> akan berpengaruh terhadap keputusan investasi para pemegang saham dan berpengaruh pada kondisi keuangan perusahaan (Nuraini dan Leny, 2018). </w:t>
      </w:r>
      <w:r>
        <w:rPr>
          <w:rFonts w:ascii="Times New Roman" w:hAnsi="Times New Roman"/>
          <w:i/>
          <w:sz w:val="24"/>
          <w:szCs w:val="24"/>
        </w:rPr>
        <w:t>Dividend payout ratio</w:t>
      </w:r>
      <w:r>
        <w:rPr>
          <w:rFonts w:ascii="Times New Roman" w:hAnsi="Times New Roman"/>
          <w:sz w:val="24"/>
          <w:szCs w:val="24"/>
        </w:rPr>
        <w:t xml:space="preserve"> (DPR) dapat dihitung menggunakan rumus sebagai berikut: </w:t>
      </w:r>
    </w:p>
    <w:p w14:paraId="764B3DE4" w14:textId="77777777" w:rsidR="0016787D" w:rsidRDefault="0016787D" w:rsidP="0016787D">
      <w:pPr>
        <w:pStyle w:val="ListParagraph"/>
        <w:spacing w:after="0" w:line="240" w:lineRule="auto"/>
        <w:ind w:left="0" w:firstLine="720"/>
        <w:jc w:val="both"/>
        <w:rPr>
          <w:rFonts w:ascii="Times New Roman" w:hAnsi="Times New Roman"/>
          <w:i/>
          <w:sz w:val="24"/>
          <w:szCs w:val="24"/>
        </w:rPr>
      </w:pPr>
      <w:r>
        <w:rPr>
          <w:rFonts w:ascii="Times New Roman" w:hAnsi="Times New Roman"/>
          <w:sz w:val="24"/>
          <w:szCs w:val="24"/>
        </w:rPr>
        <w:t xml:space="preserve">DPR = </w:t>
      </w:r>
      <w:r>
        <w:rPr>
          <w:rFonts w:ascii="Cambria Math" w:hAnsi="Cambria Math" w:cs="Cambria Math"/>
          <w:i/>
          <w:sz w:val="24"/>
          <w:szCs w:val="24"/>
          <w:u w:val="single"/>
        </w:rPr>
        <w:t>𝑫𝒊𝒗𝒊𝒅𝒆𝒏𝒅</w:t>
      </w:r>
      <w:r>
        <w:rPr>
          <w:rFonts w:ascii="Times New Roman" w:hAnsi="Times New Roman"/>
          <w:i/>
          <w:sz w:val="24"/>
          <w:szCs w:val="24"/>
          <w:u w:val="single"/>
        </w:rPr>
        <w:t xml:space="preserve"> </w:t>
      </w:r>
      <w:r>
        <w:rPr>
          <w:rFonts w:ascii="Cambria Math" w:hAnsi="Cambria Math" w:cs="Cambria Math"/>
          <w:i/>
          <w:sz w:val="24"/>
          <w:szCs w:val="24"/>
          <w:u w:val="single"/>
        </w:rPr>
        <w:t>𝒑𝒆𝒓</w:t>
      </w:r>
      <w:r>
        <w:rPr>
          <w:rFonts w:ascii="Times New Roman" w:hAnsi="Times New Roman"/>
          <w:i/>
          <w:sz w:val="24"/>
          <w:szCs w:val="24"/>
          <w:u w:val="single"/>
        </w:rPr>
        <w:t xml:space="preserve"> </w:t>
      </w:r>
      <w:r>
        <w:rPr>
          <w:rFonts w:ascii="Cambria Math" w:hAnsi="Cambria Math" w:cs="Cambria Math"/>
          <w:i/>
          <w:sz w:val="24"/>
          <w:szCs w:val="24"/>
          <w:u w:val="single"/>
        </w:rPr>
        <w:t>𝒔𝒉𝒂𝒓𝒆</w:t>
      </w:r>
      <w:r>
        <w:rPr>
          <w:rFonts w:ascii="Times New Roman" w:hAnsi="Times New Roman"/>
          <w:i/>
          <w:sz w:val="24"/>
          <w:szCs w:val="24"/>
        </w:rPr>
        <w:t xml:space="preserve">  </w:t>
      </w:r>
    </w:p>
    <w:p w14:paraId="112FD20A" w14:textId="3F923FBA" w:rsidR="00EA0B9A" w:rsidRPr="00EA0B9A" w:rsidRDefault="0016787D" w:rsidP="0016787D">
      <w:pPr>
        <w:tabs>
          <w:tab w:val="left" w:pos="851"/>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 xml:space="preserve">         </w:t>
      </w:r>
      <w:r>
        <w:rPr>
          <w:rFonts w:ascii="Cambria Math" w:hAnsi="Cambria Math" w:cs="Cambria Math"/>
          <w:i/>
          <w:sz w:val="24"/>
          <w:szCs w:val="24"/>
        </w:rPr>
        <w:t>𝑬𝒂𝒓𝒏𝒊𝒏𝒈</w:t>
      </w:r>
      <w:r>
        <w:rPr>
          <w:rFonts w:ascii="Times New Roman" w:hAnsi="Times New Roman"/>
          <w:i/>
          <w:sz w:val="24"/>
          <w:szCs w:val="24"/>
        </w:rPr>
        <w:t xml:space="preserve"> </w:t>
      </w:r>
      <w:r>
        <w:rPr>
          <w:rFonts w:ascii="Cambria Math" w:hAnsi="Cambria Math" w:cs="Cambria Math"/>
          <w:i/>
          <w:sz w:val="24"/>
          <w:szCs w:val="24"/>
        </w:rPr>
        <w:t>𝒑𝒆𝒓</w:t>
      </w:r>
      <w:r>
        <w:rPr>
          <w:rFonts w:ascii="Times New Roman" w:hAnsi="Times New Roman"/>
          <w:i/>
          <w:sz w:val="24"/>
          <w:szCs w:val="24"/>
        </w:rPr>
        <w:t xml:space="preserve"> </w:t>
      </w:r>
      <w:r>
        <w:rPr>
          <w:rFonts w:ascii="Cambria Math" w:hAnsi="Cambria Math" w:cs="Cambria Math"/>
          <w:i/>
          <w:sz w:val="24"/>
          <w:szCs w:val="24"/>
        </w:rPr>
        <w:t>𝒔𝒉𝒂𝒓𝒆</w:t>
      </w:r>
      <w:r>
        <w:rPr>
          <w:rFonts w:ascii="Times New Roman" w:hAnsi="Times New Roman"/>
          <w:sz w:val="24"/>
          <w:szCs w:val="24"/>
        </w:rPr>
        <w:t xml:space="preserve">  </w:t>
      </w:r>
    </w:p>
    <w:p w14:paraId="68D53DDC" w14:textId="23AEC417" w:rsidR="00217F55" w:rsidRPr="0016787D" w:rsidRDefault="00EA0B9A" w:rsidP="00217F55">
      <w:pPr>
        <w:spacing w:after="0" w:line="240" w:lineRule="auto"/>
        <w:jc w:val="both"/>
        <w:rPr>
          <w:rFonts w:ascii="Times New Roman" w:hAnsi="Times New Roman"/>
          <w:b/>
          <w:bCs/>
          <w:sz w:val="24"/>
          <w:szCs w:val="24"/>
          <w:lang w:val="en-US"/>
        </w:rPr>
      </w:pPr>
      <w:r w:rsidRPr="00217F55">
        <w:rPr>
          <w:rFonts w:ascii="Times New Roman" w:hAnsi="Times New Roman"/>
          <w:b/>
          <w:bCs/>
          <w:sz w:val="24"/>
          <w:szCs w:val="24"/>
        </w:rPr>
        <w:t xml:space="preserve">Variabel </w:t>
      </w:r>
      <w:r w:rsidR="0016787D">
        <w:rPr>
          <w:rFonts w:ascii="Times New Roman" w:hAnsi="Times New Roman"/>
          <w:b/>
          <w:bCs/>
          <w:sz w:val="24"/>
          <w:szCs w:val="24"/>
          <w:lang w:val="en-US"/>
        </w:rPr>
        <w:t>Independen</w:t>
      </w:r>
    </w:p>
    <w:p w14:paraId="4866A60F" w14:textId="64600B56" w:rsidR="0016787D" w:rsidRDefault="0016787D" w:rsidP="0016787D">
      <w:pPr>
        <w:pStyle w:val="ListParagraph"/>
        <w:spacing w:after="0" w:line="240" w:lineRule="auto"/>
        <w:ind w:left="0" w:firstLine="720"/>
        <w:jc w:val="both"/>
        <w:rPr>
          <w:rFonts w:ascii="Times New Roman" w:hAnsi="Times New Roman"/>
          <w:sz w:val="24"/>
          <w:szCs w:val="24"/>
          <w:lang w:val="en-ID"/>
        </w:rPr>
      </w:pPr>
      <w:r>
        <w:rPr>
          <w:rFonts w:ascii="Times New Roman" w:hAnsi="Times New Roman"/>
          <w:sz w:val="24"/>
          <w:szCs w:val="24"/>
        </w:rPr>
        <w:t xml:space="preserve">Menurut sugiyono (2011:61) Variabel independen adalah variabel yang mempengaruhi atau yang menjadi sebab perubahannya atau timbulnya variabel dependen (terikat). Variabel independen dalam penelitian ini adalah sebagai berikut: </w:t>
      </w:r>
    </w:p>
    <w:p w14:paraId="24FD6B1D" w14:textId="77777777" w:rsidR="0016787D" w:rsidRDefault="0016787D" w:rsidP="0016787D">
      <w:pPr>
        <w:pStyle w:val="ListParagraph"/>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Pertumbuhan Penjualan </w:t>
      </w:r>
    </w:p>
    <w:p w14:paraId="2902ECF6" w14:textId="77777777" w:rsidR="0016787D" w:rsidRDefault="0016787D" w:rsidP="0016787D">
      <w:pPr>
        <w:pStyle w:val="ListParagraph"/>
        <w:spacing w:after="0" w:line="240" w:lineRule="auto"/>
        <w:ind w:left="0" w:firstLine="666"/>
        <w:jc w:val="both"/>
        <w:rPr>
          <w:rFonts w:ascii="Times New Roman" w:hAnsi="Times New Roman"/>
          <w:sz w:val="24"/>
          <w:szCs w:val="24"/>
        </w:rPr>
      </w:pPr>
      <w:r>
        <w:rPr>
          <w:rFonts w:ascii="Times New Roman" w:hAnsi="Times New Roman"/>
          <w:sz w:val="24"/>
          <w:szCs w:val="24"/>
        </w:rPr>
        <w:t>Pertumbuhan yaitu akibat dari arus dana perusahaan dari perubahan operasional yang disebabkan oleh naik turunnya volume usaha. Pertumbuhan suatu perusahaan bisa disebut sebagai tanda perusahaan mempunyai aspek yang menguntungkan, dan investor akan mengharapkan tingkat pengembalian (</w:t>
      </w:r>
      <w:r>
        <w:rPr>
          <w:rFonts w:ascii="Times New Roman" w:hAnsi="Times New Roman"/>
          <w:i/>
          <w:sz w:val="24"/>
          <w:szCs w:val="24"/>
        </w:rPr>
        <w:t>rate of return</w:t>
      </w:r>
      <w:r>
        <w:rPr>
          <w:rFonts w:ascii="Times New Roman" w:hAnsi="Times New Roman"/>
          <w:sz w:val="24"/>
          <w:szCs w:val="24"/>
        </w:rPr>
        <w:t xml:space="preserve">) dari investasi yang dilakukan menunjukkan perkembangan yang positif. Pertumbuhan penjualan menggambarkan tingkat pertumbuhan penjualan yang dicapai perusahaan. Semakin besar tingkat pertumbuhan suat perusahaan, semakin besar pula tingkat kebutuhan dan untuk membiayai ekspansi (Hikmah dan Ririn, 2013). Pertumbuhan penjualan dapat dihitung menggunakan rumus sebagai berikut : </w:t>
      </w:r>
    </w:p>
    <w:p w14:paraId="70496066" w14:textId="77777777" w:rsidR="0016787D" w:rsidRDefault="0016787D" w:rsidP="0016787D">
      <w:pPr>
        <w:pStyle w:val="ListParagraph"/>
        <w:spacing w:after="0" w:line="240" w:lineRule="auto"/>
        <w:ind w:left="0" w:firstLine="666"/>
        <w:jc w:val="both"/>
        <w:rPr>
          <w:rFonts w:ascii="Times New Roman" w:hAnsi="Times New Roman"/>
          <w:sz w:val="24"/>
          <w:szCs w:val="24"/>
        </w:rPr>
      </w:pPr>
      <w:r>
        <w:rPr>
          <w:rFonts w:ascii="Times New Roman" w:hAnsi="Times New Roman"/>
          <w:sz w:val="24"/>
          <w:szCs w:val="24"/>
        </w:rPr>
        <w:t xml:space="preserve">Pertumbuhan Penjualan = </w:t>
      </w:r>
      <w:r>
        <w:rPr>
          <w:rFonts w:ascii="Times New Roman" w:hAnsi="Times New Roman"/>
          <w:i/>
          <w:sz w:val="24"/>
          <w:szCs w:val="24"/>
          <w:u w:val="single"/>
        </w:rPr>
        <w:t>Sales</w:t>
      </w:r>
      <w:r>
        <w:rPr>
          <w:rFonts w:ascii="Times New Roman" w:hAnsi="Times New Roman"/>
          <w:sz w:val="24"/>
          <w:szCs w:val="24"/>
          <w:u w:val="single"/>
        </w:rPr>
        <w:t xml:space="preserve"> (t) – </w:t>
      </w:r>
      <w:r>
        <w:rPr>
          <w:rFonts w:ascii="Times New Roman" w:hAnsi="Times New Roman"/>
          <w:i/>
          <w:sz w:val="24"/>
          <w:szCs w:val="24"/>
          <w:u w:val="single"/>
        </w:rPr>
        <w:t>sales</w:t>
      </w:r>
      <w:r>
        <w:rPr>
          <w:rFonts w:ascii="Times New Roman" w:hAnsi="Times New Roman"/>
          <w:sz w:val="24"/>
          <w:szCs w:val="24"/>
          <w:u w:val="single"/>
        </w:rPr>
        <w:t xml:space="preserve"> (t-1)</w:t>
      </w:r>
      <w:r>
        <w:rPr>
          <w:rFonts w:ascii="Times New Roman" w:hAnsi="Times New Roman"/>
          <w:sz w:val="24"/>
          <w:szCs w:val="24"/>
        </w:rPr>
        <w:t xml:space="preserve"> </w:t>
      </w:r>
    </w:p>
    <w:p w14:paraId="4A040A63" w14:textId="77777777" w:rsidR="0016787D" w:rsidRDefault="0016787D" w:rsidP="0016787D">
      <w:pPr>
        <w:pStyle w:val="ListParagraph"/>
        <w:spacing w:after="0" w:line="240" w:lineRule="auto"/>
        <w:ind w:left="0" w:firstLine="666"/>
        <w:jc w:val="both"/>
        <w:rPr>
          <w:rFonts w:ascii="Times New Roman" w:hAnsi="Times New Roman"/>
          <w:sz w:val="24"/>
          <w:szCs w:val="24"/>
        </w:rPr>
      </w:pPr>
      <w:r>
        <w:rPr>
          <w:rFonts w:ascii="Times New Roman" w:hAnsi="Times New Roman"/>
          <w:i/>
          <w:sz w:val="24"/>
          <w:szCs w:val="24"/>
        </w:rPr>
        <w:t>Sales</w:t>
      </w:r>
      <w:r>
        <w:rPr>
          <w:rFonts w:ascii="Times New Roman" w:hAnsi="Times New Roman"/>
          <w:sz w:val="24"/>
          <w:szCs w:val="24"/>
        </w:rPr>
        <w:t xml:space="preserve"> (t-1)</w:t>
      </w:r>
    </w:p>
    <w:p w14:paraId="180F5002" w14:textId="77777777" w:rsidR="0016787D" w:rsidRDefault="0016787D" w:rsidP="0016787D">
      <w:pPr>
        <w:pStyle w:val="ListParagraph"/>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Kebijakan Hutang </w:t>
      </w:r>
    </w:p>
    <w:p w14:paraId="1E7D209D" w14:textId="77777777" w:rsidR="0016787D" w:rsidRDefault="0016787D" w:rsidP="0016787D">
      <w:pPr>
        <w:pStyle w:val="ListParagraph"/>
        <w:spacing w:after="0" w:line="240" w:lineRule="auto"/>
        <w:ind w:left="0" w:firstLine="666"/>
        <w:jc w:val="both"/>
        <w:rPr>
          <w:rFonts w:ascii="Times New Roman" w:hAnsi="Times New Roman"/>
          <w:sz w:val="24"/>
          <w:szCs w:val="24"/>
        </w:rPr>
      </w:pPr>
      <w:r>
        <w:rPr>
          <w:rFonts w:ascii="Times New Roman" w:hAnsi="Times New Roman"/>
          <w:sz w:val="24"/>
          <w:szCs w:val="24"/>
        </w:rPr>
        <w:t xml:space="preserve">Kebijakan hutang merupakan kebijakan pembiayaan perusahaan yang berasal dari luar yang diambil oleh pihak manajemen agar mendapatkan sumber pendanaan untuk membiayai aktivitas operasional perusahaan. Penetapan kebijakan hutang ini berhubungan dengan struktur modal karena hutang adalah salah satu komposisi dalam struktur modal hutang yang tergolong tinggi dan dapat menurunkan nilai perusahaan, sebaliknya apabila hutang perusahaan rendah maka nilai perusahaan akan meningkat. Kebijakan hutang diproksikan dengan menggunakan indikator </w:t>
      </w:r>
      <w:r>
        <w:rPr>
          <w:rFonts w:ascii="Times New Roman" w:hAnsi="Times New Roman"/>
          <w:i/>
          <w:sz w:val="24"/>
          <w:szCs w:val="24"/>
        </w:rPr>
        <w:t>Debt to Equity Ratio</w:t>
      </w:r>
      <w:r>
        <w:rPr>
          <w:rFonts w:ascii="Times New Roman" w:hAnsi="Times New Roman"/>
          <w:sz w:val="24"/>
          <w:szCs w:val="24"/>
        </w:rPr>
        <w:t xml:space="preserve"> (DER) yang merupakan rasio yang menggambarkan komposisi/struktur modal perusahaan yang dipakai sebagai sumber 46 pendanaan usaha (Sukirni, 2012). Rumus kebijakan hutang adalah sebagai berikut : </w:t>
      </w:r>
    </w:p>
    <w:p w14:paraId="4158F03E" w14:textId="77777777" w:rsidR="0016787D" w:rsidRDefault="0016787D" w:rsidP="0016787D">
      <w:pPr>
        <w:pStyle w:val="ListParagraph"/>
        <w:spacing w:after="0" w:line="240" w:lineRule="auto"/>
        <w:ind w:left="0" w:firstLine="666"/>
        <w:jc w:val="both"/>
        <w:rPr>
          <w:rFonts w:ascii="Times New Roman" w:hAnsi="Times New Roman"/>
          <w:i/>
          <w:sz w:val="24"/>
          <w:u w:val="single"/>
        </w:rPr>
      </w:pPr>
      <w:r>
        <w:rPr>
          <w:rFonts w:ascii="Times New Roman" w:hAnsi="Times New Roman"/>
          <w:i/>
          <w:sz w:val="24"/>
        </w:rPr>
        <w:t>Debt</w:t>
      </w:r>
      <w:r>
        <w:rPr>
          <w:rFonts w:ascii="Times New Roman" w:hAnsi="Times New Roman"/>
          <w:i/>
          <w:spacing w:val="-4"/>
          <w:sz w:val="24"/>
        </w:rPr>
        <w:t xml:space="preserve"> </w:t>
      </w:r>
      <w:r>
        <w:rPr>
          <w:rFonts w:ascii="Times New Roman" w:hAnsi="Times New Roman"/>
          <w:i/>
          <w:sz w:val="24"/>
        </w:rPr>
        <w:t>to</w:t>
      </w:r>
      <w:r>
        <w:rPr>
          <w:rFonts w:ascii="Times New Roman" w:hAnsi="Times New Roman"/>
          <w:i/>
          <w:spacing w:val="-3"/>
          <w:sz w:val="24"/>
        </w:rPr>
        <w:t xml:space="preserve"> </w:t>
      </w:r>
      <w:r>
        <w:rPr>
          <w:rFonts w:ascii="Times New Roman" w:hAnsi="Times New Roman"/>
          <w:i/>
          <w:sz w:val="24"/>
        </w:rPr>
        <w:t>Equity</w:t>
      </w:r>
      <w:r>
        <w:rPr>
          <w:rFonts w:ascii="Times New Roman" w:hAnsi="Times New Roman"/>
          <w:i/>
          <w:spacing w:val="-4"/>
          <w:sz w:val="24"/>
        </w:rPr>
        <w:t xml:space="preserve"> </w:t>
      </w:r>
      <w:r>
        <w:rPr>
          <w:rFonts w:ascii="Times New Roman" w:hAnsi="Times New Roman"/>
          <w:i/>
          <w:sz w:val="24"/>
        </w:rPr>
        <w:t>Ratio</w:t>
      </w:r>
      <w:r>
        <w:rPr>
          <w:rFonts w:ascii="Times New Roman" w:hAnsi="Times New Roman"/>
          <w:i/>
          <w:spacing w:val="-3"/>
          <w:sz w:val="24"/>
        </w:rPr>
        <w:t xml:space="preserve"> </w:t>
      </w:r>
      <w:r>
        <w:rPr>
          <w:rFonts w:ascii="Times New Roman" w:hAnsi="Times New Roman"/>
          <w:sz w:val="24"/>
        </w:rPr>
        <w:t>(DER)</w:t>
      </w:r>
      <w:r>
        <w:rPr>
          <w:rFonts w:ascii="Times New Roman" w:hAnsi="Times New Roman"/>
          <w:i/>
          <w:sz w:val="24"/>
        </w:rPr>
        <w:t xml:space="preserve"> = </w:t>
      </w:r>
      <w:r>
        <w:rPr>
          <w:rFonts w:ascii="Times New Roman" w:hAnsi="Times New Roman"/>
          <w:sz w:val="24"/>
          <w:u w:val="single"/>
        </w:rPr>
        <w:t>Total kewajiban</w:t>
      </w:r>
    </w:p>
    <w:p w14:paraId="0C053FC3" w14:textId="77777777" w:rsidR="0016787D" w:rsidRDefault="0016787D" w:rsidP="0016787D">
      <w:pPr>
        <w:pStyle w:val="ListParagraph"/>
        <w:spacing w:after="0" w:line="240" w:lineRule="auto"/>
        <w:ind w:left="0"/>
        <w:jc w:val="both"/>
        <w:rPr>
          <w:rFonts w:ascii="Times New Roman" w:hAnsi="Times New Roman"/>
          <w:sz w:val="24"/>
        </w:rPr>
      </w:pPr>
      <w:r>
        <w:rPr>
          <w:rFonts w:ascii="Times New Roman" w:hAnsi="Times New Roman"/>
          <w:i/>
          <w:sz w:val="24"/>
        </w:rPr>
        <w:t xml:space="preserve">         </w:t>
      </w:r>
      <w:r>
        <w:rPr>
          <w:rFonts w:ascii="Times New Roman" w:hAnsi="Times New Roman"/>
          <w:sz w:val="24"/>
        </w:rPr>
        <w:t>Total ekuitas</w:t>
      </w:r>
    </w:p>
    <w:p w14:paraId="68F83F26" w14:textId="77777777" w:rsidR="0016787D" w:rsidRDefault="0016787D" w:rsidP="0016787D">
      <w:pPr>
        <w:pStyle w:val="ListParagraph"/>
        <w:spacing w:after="0" w:line="240" w:lineRule="auto"/>
        <w:ind w:left="0"/>
        <w:jc w:val="both"/>
        <w:rPr>
          <w:rFonts w:ascii="Times New Roman" w:hAnsi="Times New Roman"/>
          <w:sz w:val="24"/>
          <w:szCs w:val="24"/>
        </w:rPr>
      </w:pPr>
    </w:p>
    <w:p w14:paraId="169B92D6" w14:textId="77777777" w:rsidR="0016787D" w:rsidRDefault="0016787D" w:rsidP="0016787D">
      <w:pPr>
        <w:pStyle w:val="ListParagraph"/>
        <w:numPr>
          <w:ilvl w:val="0"/>
          <w:numId w:val="18"/>
        </w:numPr>
        <w:spacing w:after="0" w:line="240" w:lineRule="auto"/>
        <w:ind w:left="284" w:hanging="284"/>
        <w:jc w:val="both"/>
        <w:rPr>
          <w:rFonts w:ascii="Times New Roman" w:hAnsi="Times New Roman"/>
          <w:sz w:val="24"/>
          <w:szCs w:val="24"/>
          <w:lang w:val="en-ID"/>
        </w:rPr>
      </w:pPr>
      <w:r>
        <w:rPr>
          <w:rFonts w:ascii="Times New Roman" w:hAnsi="Times New Roman"/>
          <w:sz w:val="24"/>
          <w:szCs w:val="24"/>
        </w:rPr>
        <w:t xml:space="preserve">Profitabilitas </w:t>
      </w:r>
    </w:p>
    <w:p w14:paraId="695CE326" w14:textId="77777777" w:rsidR="0016787D" w:rsidRDefault="0016787D" w:rsidP="0016787D">
      <w:pPr>
        <w:pStyle w:val="ListParagraph"/>
        <w:spacing w:after="0" w:line="240" w:lineRule="auto"/>
        <w:ind w:left="0" w:firstLine="666"/>
        <w:jc w:val="both"/>
        <w:rPr>
          <w:rFonts w:ascii="Times New Roman" w:hAnsi="Times New Roman"/>
          <w:sz w:val="24"/>
          <w:szCs w:val="24"/>
        </w:rPr>
      </w:pPr>
      <w:r>
        <w:rPr>
          <w:rFonts w:ascii="Times New Roman" w:hAnsi="Times New Roman"/>
          <w:sz w:val="24"/>
          <w:szCs w:val="24"/>
        </w:rPr>
        <w:t xml:space="preserve">Menurut Agus Sartono (2012:122) rasio profitabilitas adalah: “Kemampuan perusahaan memperoleh laba dalam hubungannya dengan penjualan, total aktiva maupun modal sendiri.” Adapun indikator yang penulis gunakan untuk mengukur variabel ini adalah indikator </w:t>
      </w:r>
      <w:r>
        <w:rPr>
          <w:rFonts w:ascii="Times New Roman" w:hAnsi="Times New Roman"/>
          <w:i/>
          <w:sz w:val="24"/>
          <w:szCs w:val="24"/>
        </w:rPr>
        <w:t>Return On Assets</w:t>
      </w:r>
      <w:r>
        <w:rPr>
          <w:rFonts w:ascii="Times New Roman" w:hAnsi="Times New Roman"/>
          <w:sz w:val="24"/>
          <w:szCs w:val="24"/>
        </w:rPr>
        <w:t xml:space="preserve"> menurut Agus Sartono (2012:123) adalah sebagai berikut :</w:t>
      </w:r>
    </w:p>
    <w:p w14:paraId="2B83069E" w14:textId="77777777" w:rsidR="0016787D" w:rsidRDefault="0016787D" w:rsidP="0016787D">
      <w:pPr>
        <w:pStyle w:val="ListParagraph"/>
        <w:spacing w:after="0" w:line="240" w:lineRule="auto"/>
        <w:ind w:left="0" w:firstLine="666"/>
        <w:jc w:val="both"/>
        <w:rPr>
          <w:rFonts w:ascii="Times New Roman" w:hAnsi="Times New Roman"/>
          <w:sz w:val="24"/>
          <w:szCs w:val="24"/>
          <w:u w:val="single"/>
        </w:rPr>
      </w:pPr>
      <w:r>
        <w:rPr>
          <w:rFonts w:ascii="Times New Roman" w:hAnsi="Times New Roman"/>
          <w:i/>
          <w:sz w:val="24"/>
          <w:szCs w:val="24"/>
        </w:rPr>
        <w:t>Return Of Assets</w:t>
      </w:r>
      <w:r>
        <w:rPr>
          <w:rFonts w:ascii="Times New Roman" w:hAnsi="Times New Roman"/>
          <w:sz w:val="24"/>
          <w:szCs w:val="24"/>
        </w:rPr>
        <w:t xml:space="preserve"> (ROA) = </w:t>
      </w:r>
      <w:r>
        <w:rPr>
          <w:rFonts w:ascii="Times New Roman" w:hAnsi="Times New Roman"/>
          <w:sz w:val="24"/>
          <w:szCs w:val="24"/>
          <w:u w:val="single"/>
        </w:rPr>
        <w:t>Laba setelah pajak</w:t>
      </w:r>
    </w:p>
    <w:p w14:paraId="5CA19EC2" w14:textId="77777777" w:rsidR="0016787D" w:rsidRDefault="0016787D" w:rsidP="0016787D">
      <w:pPr>
        <w:pStyle w:val="ListParagraph"/>
        <w:spacing w:after="0" w:line="240" w:lineRule="auto"/>
        <w:ind w:left="0" w:firstLine="66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Total aktiva</w:t>
      </w:r>
    </w:p>
    <w:p w14:paraId="4063BA83" w14:textId="0BAB5EF5" w:rsidR="00EA0B9A" w:rsidRPr="009271BA" w:rsidRDefault="00EA0B9A" w:rsidP="0016787D">
      <w:pPr>
        <w:tabs>
          <w:tab w:val="left" w:pos="851"/>
        </w:tabs>
        <w:spacing w:after="0" w:line="240" w:lineRule="auto"/>
        <w:jc w:val="both"/>
        <w:rPr>
          <w:rFonts w:ascii="Times New Roman" w:eastAsiaTheme="minorEastAsia" w:hAnsi="Times New Roman"/>
          <w:sz w:val="24"/>
          <w:szCs w:val="24"/>
        </w:rPr>
      </w:pPr>
    </w:p>
    <w:p w14:paraId="400A52A1" w14:textId="77777777" w:rsidR="00E05D99" w:rsidRPr="0016787D" w:rsidRDefault="00E05D99" w:rsidP="0016787D">
      <w:pPr>
        <w:spacing w:after="0" w:line="240" w:lineRule="auto"/>
        <w:jc w:val="both"/>
        <w:rPr>
          <w:rFonts w:ascii="Times New Roman" w:hAnsi="Times New Roman"/>
          <w:color w:val="000000"/>
          <w:sz w:val="24"/>
          <w:szCs w:val="24"/>
        </w:rPr>
      </w:pPr>
    </w:p>
    <w:p w14:paraId="6710CBD1" w14:textId="0143495D" w:rsidR="00E05D99" w:rsidRDefault="00E05D99" w:rsidP="00E05D99">
      <w:pPr>
        <w:spacing w:after="0" w:line="240" w:lineRule="auto"/>
        <w:jc w:val="both"/>
        <w:rPr>
          <w:rFonts w:ascii="Times New Roman" w:hAnsi="Times New Roman"/>
          <w:b/>
          <w:bCs/>
          <w:sz w:val="24"/>
          <w:szCs w:val="24"/>
        </w:rPr>
      </w:pPr>
      <w:r w:rsidRPr="00211945">
        <w:rPr>
          <w:rFonts w:ascii="Times New Roman" w:hAnsi="Times New Roman"/>
          <w:b/>
          <w:bCs/>
          <w:sz w:val="24"/>
          <w:szCs w:val="24"/>
        </w:rPr>
        <w:t>Teknis Analisis Data</w:t>
      </w:r>
    </w:p>
    <w:p w14:paraId="0B980E08" w14:textId="21C9DB06" w:rsidR="007C2829" w:rsidRPr="0086148A" w:rsidRDefault="007C2829" w:rsidP="007C2829">
      <w:pPr>
        <w:spacing w:after="0" w:line="240" w:lineRule="auto"/>
        <w:jc w:val="both"/>
        <w:rPr>
          <w:rFonts w:ascii="Times New Roman" w:hAnsi="Times New Roman"/>
          <w:b/>
          <w:bCs/>
          <w:sz w:val="24"/>
          <w:szCs w:val="24"/>
        </w:rPr>
      </w:pPr>
      <w:r w:rsidRPr="0086148A">
        <w:rPr>
          <w:rFonts w:ascii="Times New Roman" w:hAnsi="Times New Roman"/>
          <w:b/>
          <w:bCs/>
          <w:sz w:val="24"/>
          <w:szCs w:val="24"/>
        </w:rPr>
        <w:t xml:space="preserve">Uji </w:t>
      </w:r>
      <w:r w:rsidR="00815433" w:rsidRPr="0086148A">
        <w:rPr>
          <w:rFonts w:ascii="Times New Roman" w:hAnsi="Times New Roman"/>
          <w:b/>
          <w:bCs/>
          <w:sz w:val="24"/>
          <w:szCs w:val="24"/>
        </w:rPr>
        <w:t>Asumsi Klasik</w:t>
      </w:r>
    </w:p>
    <w:p w14:paraId="635EFD64" w14:textId="77E0A69C" w:rsidR="007C2829" w:rsidRDefault="007C2829" w:rsidP="001926D4">
      <w:pPr>
        <w:spacing w:after="0" w:line="240" w:lineRule="auto"/>
        <w:ind w:firstLine="720"/>
        <w:jc w:val="both"/>
        <w:rPr>
          <w:rFonts w:ascii="Times New Roman" w:hAnsi="Times New Roman"/>
          <w:sz w:val="24"/>
          <w:szCs w:val="24"/>
        </w:rPr>
      </w:pPr>
      <w:r w:rsidRPr="009271BA">
        <w:rPr>
          <w:rFonts w:ascii="Times New Roman" w:hAnsi="Times New Roman"/>
          <w:sz w:val="24"/>
          <w:szCs w:val="24"/>
        </w:rPr>
        <w:lastRenderedPageBreak/>
        <w:t>Karena data yang digunakan dalam penelitian ini adalah data sekunder, maka untuk menentukan ketepatan model perlu digunakan pengujian atas beberapa asumsi klasik yang mendasari model regresi. Pengujian asumsi klasik yang digunakan dalam penelitian ini meliputi uji normalitas, uji multikolinearitas, uji autokorelasi, dan uji heteroskedastisitas.</w:t>
      </w:r>
    </w:p>
    <w:p w14:paraId="59A6C5D1" w14:textId="77777777" w:rsidR="00217F55" w:rsidRDefault="00217F55" w:rsidP="00217F55">
      <w:pPr>
        <w:spacing w:after="0" w:line="240" w:lineRule="auto"/>
        <w:jc w:val="both"/>
        <w:rPr>
          <w:rFonts w:ascii="Times New Roman" w:hAnsi="Times New Roman"/>
          <w:b/>
          <w:sz w:val="24"/>
          <w:szCs w:val="24"/>
        </w:rPr>
      </w:pPr>
    </w:p>
    <w:p w14:paraId="35B78412" w14:textId="54CD0E34" w:rsidR="00217F55" w:rsidRDefault="0086148A" w:rsidP="00217F55">
      <w:pPr>
        <w:spacing w:after="0" w:line="240" w:lineRule="auto"/>
        <w:jc w:val="both"/>
        <w:rPr>
          <w:rFonts w:ascii="Times New Roman" w:hAnsi="Times New Roman"/>
          <w:b/>
          <w:bCs/>
          <w:sz w:val="24"/>
          <w:szCs w:val="24"/>
        </w:rPr>
      </w:pPr>
      <w:r w:rsidRPr="00217F55">
        <w:rPr>
          <w:rFonts w:ascii="Times New Roman" w:hAnsi="Times New Roman"/>
          <w:b/>
          <w:sz w:val="24"/>
          <w:szCs w:val="24"/>
        </w:rPr>
        <w:t>Uji Normalitas</w:t>
      </w:r>
    </w:p>
    <w:p w14:paraId="0064B446" w14:textId="5883072F" w:rsidR="0086148A" w:rsidRPr="00217F55" w:rsidRDefault="0086148A" w:rsidP="00217F55">
      <w:pPr>
        <w:spacing w:after="0" w:line="240" w:lineRule="auto"/>
        <w:ind w:firstLine="720"/>
        <w:jc w:val="both"/>
        <w:rPr>
          <w:rFonts w:ascii="Times New Roman" w:hAnsi="Times New Roman"/>
          <w:b/>
          <w:bCs/>
          <w:sz w:val="24"/>
          <w:szCs w:val="24"/>
        </w:rPr>
      </w:pPr>
      <w:r w:rsidRPr="00217F55">
        <w:rPr>
          <w:rFonts w:ascii="Times New Roman" w:hAnsi="Times New Roman"/>
          <w:sz w:val="24"/>
          <w:szCs w:val="24"/>
        </w:rPr>
        <w:t xml:space="preserve">Tujuan dari uji normalitas ialah guna mengetahui apakah data yang digunakan dalam analisis regresi berdistribusi normal. Pada prinsipnya uji normalitas dapat dideteksi dengan melihat penyebaran data (titik) pada gambar dari grafik normal </w:t>
      </w:r>
      <w:r w:rsidRPr="00217F55">
        <w:rPr>
          <w:rFonts w:ascii="Times New Roman" w:hAnsi="Times New Roman"/>
          <w:i/>
          <w:iCs/>
          <w:sz w:val="24"/>
          <w:szCs w:val="24"/>
        </w:rPr>
        <w:t>probablity plot</w:t>
      </w:r>
      <w:r w:rsidRPr="00217F55">
        <w:rPr>
          <w:rFonts w:ascii="Times New Roman" w:hAnsi="Times New Roman"/>
          <w:sz w:val="24"/>
          <w:szCs w:val="24"/>
        </w:rPr>
        <w:t>.</w:t>
      </w:r>
      <w:r w:rsidRPr="00217F55">
        <w:rPr>
          <w:rFonts w:ascii="Times New Roman" w:hAnsi="Times New Roman"/>
          <w:sz w:val="24"/>
          <w:szCs w:val="24"/>
          <w:lang w:val="en-US"/>
        </w:rPr>
        <w:t xml:space="preserve"> </w:t>
      </w:r>
      <w:r w:rsidRPr="00217F55">
        <w:rPr>
          <w:rFonts w:ascii="Times New Roman" w:hAnsi="Times New Roman"/>
          <w:sz w:val="24"/>
          <w:szCs w:val="24"/>
        </w:rPr>
        <w:t>Jika titik-titik menyebar di sekitar garis diagonal maka data tersebut berdistribusi normal. Untuk mengetahui apakah suatu data tersebut normal atau tidak secara statistik maka dilakukan uji normalitas</w:t>
      </w:r>
      <w:r w:rsidR="00A32FBF" w:rsidRPr="00217F55">
        <w:rPr>
          <w:rFonts w:ascii="Times New Roman" w:hAnsi="Times New Roman"/>
          <w:sz w:val="24"/>
          <w:szCs w:val="24"/>
          <w:lang w:val="en-US"/>
        </w:rPr>
        <w:t xml:space="preserve"> </w:t>
      </w:r>
      <w:r w:rsidRPr="00217F55">
        <w:rPr>
          <w:rFonts w:ascii="Times New Roman" w:hAnsi="Times New Roman"/>
          <w:sz w:val="24"/>
          <w:szCs w:val="24"/>
        </w:rPr>
        <w:t xml:space="preserve">dengan menggunakan uji </w:t>
      </w:r>
      <w:r w:rsidRPr="00217F55">
        <w:rPr>
          <w:rFonts w:ascii="Times New Roman" w:hAnsi="Times New Roman"/>
          <w:i/>
          <w:sz w:val="24"/>
          <w:szCs w:val="24"/>
        </w:rPr>
        <w:t>Kolmogorov-Smirnof</w:t>
      </w:r>
      <w:r w:rsidRPr="00217F55">
        <w:rPr>
          <w:rFonts w:ascii="Times New Roman" w:hAnsi="Times New Roman"/>
          <w:sz w:val="24"/>
          <w:szCs w:val="24"/>
        </w:rPr>
        <w:t xml:space="preserve"> (K-S). Adapun kriteria dalam pengujian </w:t>
      </w:r>
      <w:r w:rsidRPr="00217F55">
        <w:rPr>
          <w:rFonts w:ascii="Times New Roman" w:hAnsi="Times New Roman"/>
          <w:i/>
          <w:sz w:val="24"/>
          <w:szCs w:val="24"/>
        </w:rPr>
        <w:t>Kolmogorov-Smirnof</w:t>
      </w:r>
      <w:r w:rsidRPr="00217F55">
        <w:rPr>
          <w:rFonts w:ascii="Times New Roman" w:hAnsi="Times New Roman"/>
          <w:sz w:val="24"/>
          <w:szCs w:val="24"/>
        </w:rPr>
        <w:t xml:space="preserve"> (K-S) adalah jika nilai signifikansinya ≥ 0,05 berarti data berdistribusi normal</w:t>
      </w:r>
      <w:r w:rsidRPr="00217F55">
        <w:rPr>
          <w:rFonts w:ascii="Times New Roman" w:hAnsi="Times New Roman"/>
          <w:sz w:val="24"/>
          <w:szCs w:val="24"/>
          <w:lang w:val="en-US"/>
        </w:rPr>
        <w:t>.</w:t>
      </w:r>
    </w:p>
    <w:p w14:paraId="4E3BDA6C" w14:textId="77777777" w:rsidR="00F74FAE" w:rsidRPr="00F74FAE" w:rsidRDefault="00F74FAE" w:rsidP="00F74FAE">
      <w:pPr>
        <w:pStyle w:val="ListParagraph"/>
        <w:spacing w:after="0" w:line="240" w:lineRule="auto"/>
        <w:ind w:left="426" w:firstLine="294"/>
        <w:jc w:val="both"/>
        <w:rPr>
          <w:rFonts w:ascii="Times New Roman" w:hAnsi="Times New Roman"/>
          <w:b/>
          <w:bCs/>
          <w:sz w:val="24"/>
          <w:szCs w:val="24"/>
        </w:rPr>
      </w:pPr>
    </w:p>
    <w:p w14:paraId="59DB62C6" w14:textId="66FB6692" w:rsidR="00217F55" w:rsidRDefault="00A32FBF"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 xml:space="preserve">Uji </w:t>
      </w:r>
      <w:r w:rsidR="00815433">
        <w:rPr>
          <w:rFonts w:ascii="Times New Roman" w:hAnsi="Times New Roman"/>
          <w:b/>
          <w:bCs/>
          <w:sz w:val="24"/>
          <w:szCs w:val="24"/>
          <w:lang w:val="en-US"/>
        </w:rPr>
        <w:t>M</w:t>
      </w:r>
      <w:r w:rsidRPr="00217F55">
        <w:rPr>
          <w:rFonts w:ascii="Times New Roman" w:hAnsi="Times New Roman"/>
          <w:b/>
          <w:bCs/>
          <w:sz w:val="24"/>
          <w:szCs w:val="24"/>
        </w:rPr>
        <w:t>ultikolinearitas</w:t>
      </w:r>
    </w:p>
    <w:p w14:paraId="4818D332" w14:textId="6470E3AD" w:rsidR="00A32FBF" w:rsidRPr="00217F55" w:rsidRDefault="00A32FBF" w:rsidP="00217F55">
      <w:pPr>
        <w:spacing w:after="0" w:line="240" w:lineRule="auto"/>
        <w:ind w:firstLine="720"/>
        <w:jc w:val="both"/>
        <w:rPr>
          <w:rFonts w:ascii="Times New Roman" w:hAnsi="Times New Roman"/>
          <w:b/>
          <w:bCs/>
          <w:sz w:val="24"/>
          <w:szCs w:val="24"/>
        </w:rPr>
      </w:pPr>
      <w:r w:rsidRPr="00217F55">
        <w:rPr>
          <w:rFonts w:ascii="Times New Roman" w:hAnsi="Times New Roman"/>
          <w:sz w:val="24"/>
          <w:szCs w:val="24"/>
          <w:lang w:eastAsia="id-ID"/>
        </w:rPr>
        <w:t xml:space="preserve">Pengujian ini bertujuan untuk menguji apakah di dalam model analisis regresi adanya hubungan linear atau korelasi yang sempurna atau pasti diantara beberapa atau semua variabel bebas (independen) (Setiawan, 2010). </w:t>
      </w:r>
      <w:r w:rsidRPr="00217F55">
        <w:rPr>
          <w:rFonts w:ascii="Times New Roman" w:hAnsi="Times New Roman"/>
          <w:sz w:val="24"/>
          <w:szCs w:val="24"/>
        </w:rPr>
        <w:t xml:space="preserve">Model regresi yang baik seharusnya tidak terjadi korelasi di antara variabel independen. Model regresi yang mengandung multikolinearitas berakibat pada kesalahan standar estimasi yang akan cenderung meningkat dengan bertambahnya variabel independen, tingkat signifikansi yang digunakan untuk menolak hipotesis nol akan semakin besar dan probabilitas menerima hipotesis yang salah juga akan semakin besar. </w:t>
      </w:r>
      <w:r w:rsidRPr="00217F55">
        <w:rPr>
          <w:rFonts w:ascii="Times New Roman" w:hAnsi="Times New Roman"/>
          <w:sz w:val="24"/>
          <w:szCs w:val="24"/>
          <w:lang w:eastAsia="id-ID"/>
        </w:rPr>
        <w:t>Untuk mendeteksi ada tidaknya multikolinieritas di dalam regresi dapat dilihat dari</w:t>
      </w:r>
      <w:r w:rsidRPr="00217F55">
        <w:rPr>
          <w:rFonts w:ascii="Times New Roman" w:hAnsi="Times New Roman"/>
          <w:i/>
          <w:sz w:val="24"/>
          <w:szCs w:val="24"/>
          <w:lang w:eastAsia="id-ID"/>
        </w:rPr>
        <w:t xml:space="preserve"> tolerance value</w:t>
      </w:r>
      <w:r w:rsidRPr="00217F55">
        <w:rPr>
          <w:rFonts w:ascii="Times New Roman" w:hAnsi="Times New Roman"/>
          <w:i/>
          <w:sz w:val="24"/>
          <w:szCs w:val="24"/>
          <w:lang w:val="en-US" w:eastAsia="id-ID"/>
        </w:rPr>
        <w:t xml:space="preserve"> </w:t>
      </w:r>
      <w:r w:rsidRPr="00217F55">
        <w:rPr>
          <w:rFonts w:ascii="Times New Roman" w:hAnsi="Times New Roman"/>
          <w:iCs/>
          <w:sz w:val="24"/>
          <w:szCs w:val="24"/>
          <w:lang w:val="en-US" w:eastAsia="id-ID"/>
        </w:rPr>
        <w:t>dan</w:t>
      </w:r>
      <w:r w:rsidRPr="00217F55">
        <w:rPr>
          <w:rFonts w:ascii="Times New Roman" w:hAnsi="Times New Roman"/>
          <w:i/>
          <w:sz w:val="24"/>
          <w:szCs w:val="24"/>
          <w:lang w:eastAsia="id-ID"/>
        </w:rPr>
        <w:t xml:space="preserve"> nilai variance inflation factor (VIF)</w:t>
      </w:r>
      <w:r w:rsidRPr="00217F55">
        <w:rPr>
          <w:rFonts w:ascii="Times New Roman" w:hAnsi="Times New Roman"/>
          <w:sz w:val="24"/>
          <w:szCs w:val="24"/>
          <w:lang w:val="en-US" w:eastAsia="id-ID"/>
        </w:rPr>
        <w:t xml:space="preserve"> </w:t>
      </w:r>
      <w:r w:rsidRPr="00217F55">
        <w:rPr>
          <w:rFonts w:ascii="Times New Roman" w:hAnsi="Times New Roman"/>
          <w:sz w:val="24"/>
          <w:szCs w:val="24"/>
        </w:rPr>
        <w:t>dengan kriteria berikut:</w:t>
      </w:r>
    </w:p>
    <w:p w14:paraId="2DEA8B26" w14:textId="77777777" w:rsidR="00217F55" w:rsidRDefault="00A32FBF" w:rsidP="00217F55">
      <w:pPr>
        <w:pStyle w:val="ListParagraph"/>
        <w:numPr>
          <w:ilvl w:val="0"/>
          <w:numId w:val="7"/>
        </w:numPr>
        <w:spacing w:after="0" w:line="240" w:lineRule="auto"/>
        <w:ind w:left="284" w:hanging="284"/>
        <w:jc w:val="both"/>
        <w:rPr>
          <w:rFonts w:ascii="Times New Roman" w:hAnsi="Times New Roman"/>
          <w:sz w:val="24"/>
          <w:szCs w:val="24"/>
        </w:rPr>
      </w:pPr>
      <w:r w:rsidRPr="00A32FBF">
        <w:rPr>
          <w:rFonts w:ascii="Times New Roman" w:hAnsi="Times New Roman"/>
          <w:sz w:val="24"/>
          <w:szCs w:val="24"/>
        </w:rPr>
        <w:t xml:space="preserve">Apabila nilai </w:t>
      </w:r>
      <w:r w:rsidRPr="00A32FBF">
        <w:rPr>
          <w:rFonts w:ascii="Times New Roman" w:hAnsi="Times New Roman"/>
          <w:i/>
          <w:sz w:val="24"/>
          <w:szCs w:val="24"/>
        </w:rPr>
        <w:t>tolerance</w:t>
      </w:r>
      <w:r w:rsidRPr="00A32FBF">
        <w:rPr>
          <w:rFonts w:ascii="Times New Roman" w:hAnsi="Times New Roman"/>
          <w:sz w:val="24"/>
          <w:szCs w:val="24"/>
        </w:rPr>
        <w:t xml:space="preserve"> &gt; 0,10 serta nilai VIF &lt; 10 maka dapat ditarik kesimpulan bahwa tidak terdapat multikolinearitas.</w:t>
      </w:r>
    </w:p>
    <w:p w14:paraId="30CA3152" w14:textId="3F0E9803" w:rsidR="00A32FBF" w:rsidRPr="00217F55" w:rsidRDefault="00A32FBF" w:rsidP="00217F55">
      <w:pPr>
        <w:pStyle w:val="ListParagraph"/>
        <w:numPr>
          <w:ilvl w:val="0"/>
          <w:numId w:val="7"/>
        </w:numPr>
        <w:spacing w:after="0" w:line="240" w:lineRule="auto"/>
        <w:ind w:left="284" w:hanging="284"/>
        <w:jc w:val="both"/>
        <w:rPr>
          <w:rFonts w:ascii="Times New Roman" w:hAnsi="Times New Roman"/>
          <w:sz w:val="24"/>
          <w:szCs w:val="24"/>
        </w:rPr>
      </w:pPr>
      <w:r w:rsidRPr="00217F55">
        <w:rPr>
          <w:rFonts w:ascii="Times New Roman" w:hAnsi="Times New Roman"/>
          <w:sz w:val="24"/>
          <w:szCs w:val="24"/>
        </w:rPr>
        <w:t>Apabila nilai tolerance &lt; 0,10 serta nilai VIF &gt; 10 maka terdapat multikolinearitas.</w:t>
      </w:r>
    </w:p>
    <w:p w14:paraId="032C6AA2" w14:textId="77777777" w:rsidR="00217F55" w:rsidRDefault="00217F55" w:rsidP="00217F55">
      <w:pPr>
        <w:spacing w:after="0" w:line="240" w:lineRule="auto"/>
        <w:jc w:val="both"/>
        <w:rPr>
          <w:rFonts w:ascii="Times New Roman" w:hAnsi="Times New Roman"/>
          <w:b/>
          <w:bCs/>
          <w:sz w:val="24"/>
          <w:szCs w:val="24"/>
        </w:rPr>
      </w:pPr>
    </w:p>
    <w:p w14:paraId="0E25A1AD" w14:textId="3D83C514" w:rsidR="00A32FBF" w:rsidRPr="00217F55" w:rsidRDefault="00A32FBF"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Uji Autokorelasi</w:t>
      </w:r>
    </w:p>
    <w:p w14:paraId="4BD16A33" w14:textId="77777777" w:rsidR="00A32FBF" w:rsidRDefault="00A32FBF" w:rsidP="00217F55">
      <w:pPr>
        <w:spacing w:after="0" w:line="240" w:lineRule="auto"/>
        <w:ind w:firstLine="720"/>
        <w:jc w:val="both"/>
        <w:rPr>
          <w:rFonts w:ascii="Times New Roman" w:hAnsi="Times New Roman"/>
          <w:sz w:val="24"/>
          <w:szCs w:val="24"/>
        </w:rPr>
      </w:pPr>
      <w:r w:rsidRPr="009271BA">
        <w:rPr>
          <w:rFonts w:ascii="Times New Roman" w:hAnsi="Times New Roman"/>
          <w:sz w:val="24"/>
          <w:szCs w:val="24"/>
        </w:rPr>
        <w:t>Uji autokorelasi adalah bertujuan untuk memperlihatkan apakah terjadi korelasi antara suatu periode t dengan periode sebelumnya (t-1). Secara sederhana adalah bahwa analisis regresi adalah untuk melihat pengaruh antara variabel bebas terhadap variabel terikat, jadi tidak boleh ada korelasi antara observasi dengan data observasi sebelumnya (Yudiaatmaja, 2013).</w:t>
      </w:r>
      <w:r>
        <w:rPr>
          <w:rFonts w:ascii="Times New Roman" w:hAnsi="Times New Roman"/>
          <w:sz w:val="24"/>
          <w:szCs w:val="24"/>
          <w:lang w:val="en-US"/>
        </w:rPr>
        <w:t xml:space="preserve"> </w:t>
      </w:r>
      <w:r w:rsidRPr="00A32FBF">
        <w:rPr>
          <w:rFonts w:ascii="Times New Roman" w:hAnsi="Times New Roman"/>
          <w:sz w:val="24"/>
          <w:szCs w:val="24"/>
        </w:rPr>
        <w:t>Salah satu cara mengidentifikasinya adalah dengan melihat Durbin Watson (D-W). kriteria pengujiannya adalah:</w:t>
      </w:r>
    </w:p>
    <w:p w14:paraId="74092983" w14:textId="77777777" w:rsidR="00217F55" w:rsidRDefault="00A32FBF" w:rsidP="00217F55">
      <w:pPr>
        <w:pStyle w:val="ListParagraph"/>
        <w:numPr>
          <w:ilvl w:val="0"/>
          <w:numId w:val="8"/>
        </w:numPr>
        <w:spacing w:after="0" w:line="240" w:lineRule="auto"/>
        <w:ind w:left="284" w:hanging="284"/>
        <w:jc w:val="both"/>
        <w:rPr>
          <w:rFonts w:ascii="Times New Roman" w:hAnsi="Times New Roman"/>
          <w:sz w:val="24"/>
          <w:szCs w:val="24"/>
        </w:rPr>
      </w:pPr>
      <w:r w:rsidRPr="00A32FBF">
        <w:rPr>
          <w:rFonts w:ascii="Times New Roman" w:hAnsi="Times New Roman"/>
          <w:sz w:val="24"/>
          <w:szCs w:val="24"/>
        </w:rPr>
        <w:t>Jika nilai D – W dibawah -2, berarti ada autokorelasi positif.</w:t>
      </w:r>
    </w:p>
    <w:p w14:paraId="620FF867" w14:textId="77777777" w:rsidR="00217F55" w:rsidRDefault="00A32FBF" w:rsidP="00217F55">
      <w:pPr>
        <w:pStyle w:val="ListParagraph"/>
        <w:numPr>
          <w:ilvl w:val="0"/>
          <w:numId w:val="8"/>
        </w:numPr>
        <w:spacing w:after="0" w:line="240" w:lineRule="auto"/>
        <w:ind w:left="284" w:hanging="284"/>
        <w:jc w:val="both"/>
        <w:rPr>
          <w:rFonts w:ascii="Times New Roman" w:hAnsi="Times New Roman"/>
          <w:sz w:val="24"/>
          <w:szCs w:val="24"/>
        </w:rPr>
      </w:pPr>
      <w:r w:rsidRPr="00217F55">
        <w:rPr>
          <w:rFonts w:ascii="Times New Roman" w:hAnsi="Times New Roman"/>
          <w:sz w:val="24"/>
          <w:szCs w:val="24"/>
        </w:rPr>
        <w:t>Jika nilai D – W dibawah -2 sampai +2, berarti tidak ada autokorelasi.</w:t>
      </w:r>
    </w:p>
    <w:p w14:paraId="7AC16FDC" w14:textId="472E9B7D" w:rsidR="00A32FBF" w:rsidRPr="00217F55" w:rsidRDefault="00A32FBF" w:rsidP="00217F55">
      <w:pPr>
        <w:pStyle w:val="ListParagraph"/>
        <w:numPr>
          <w:ilvl w:val="0"/>
          <w:numId w:val="8"/>
        </w:numPr>
        <w:spacing w:after="0" w:line="240" w:lineRule="auto"/>
        <w:ind w:left="284" w:hanging="284"/>
        <w:jc w:val="both"/>
        <w:rPr>
          <w:rFonts w:ascii="Times New Roman" w:hAnsi="Times New Roman"/>
          <w:sz w:val="24"/>
          <w:szCs w:val="24"/>
        </w:rPr>
      </w:pPr>
      <w:r w:rsidRPr="00217F55">
        <w:rPr>
          <w:rFonts w:ascii="Times New Roman" w:hAnsi="Times New Roman"/>
          <w:sz w:val="24"/>
          <w:szCs w:val="24"/>
        </w:rPr>
        <w:t>Jika D – W diatas +2, berarti ada autokorelasi positif dan negatif.</w:t>
      </w:r>
    </w:p>
    <w:p w14:paraId="512FAC5A" w14:textId="77777777" w:rsidR="00F74FAE" w:rsidRPr="00F74FAE" w:rsidRDefault="00F74FAE" w:rsidP="00F74FAE">
      <w:pPr>
        <w:pStyle w:val="ListParagraph"/>
        <w:spacing w:after="0" w:line="240" w:lineRule="auto"/>
        <w:ind w:left="709"/>
        <w:jc w:val="both"/>
        <w:rPr>
          <w:rFonts w:ascii="Times New Roman" w:hAnsi="Times New Roman"/>
          <w:sz w:val="24"/>
          <w:szCs w:val="24"/>
        </w:rPr>
      </w:pPr>
    </w:p>
    <w:p w14:paraId="07D32518" w14:textId="77777777" w:rsidR="00217F55" w:rsidRDefault="00A32FBF" w:rsidP="00217F55">
      <w:pPr>
        <w:spacing w:after="0" w:line="240" w:lineRule="auto"/>
        <w:jc w:val="both"/>
        <w:rPr>
          <w:rFonts w:ascii="Times New Roman" w:hAnsi="Times New Roman"/>
          <w:b/>
          <w:sz w:val="24"/>
          <w:szCs w:val="24"/>
          <w:lang w:val="en-US"/>
        </w:rPr>
      </w:pPr>
      <w:r w:rsidRPr="00217F55">
        <w:rPr>
          <w:rFonts w:ascii="Times New Roman" w:hAnsi="Times New Roman"/>
          <w:b/>
          <w:sz w:val="24"/>
          <w:szCs w:val="24"/>
        </w:rPr>
        <w:t>Uji Heteroskedastisitas</w:t>
      </w:r>
    </w:p>
    <w:p w14:paraId="27921498" w14:textId="08E9AE5F" w:rsidR="00A32FBF" w:rsidRPr="00217F55" w:rsidRDefault="00A32FBF" w:rsidP="00217F55">
      <w:pPr>
        <w:spacing w:after="0" w:line="240" w:lineRule="auto"/>
        <w:ind w:firstLine="720"/>
        <w:jc w:val="both"/>
        <w:rPr>
          <w:rFonts w:ascii="Times New Roman" w:hAnsi="Times New Roman"/>
          <w:b/>
          <w:sz w:val="24"/>
          <w:szCs w:val="24"/>
          <w:lang w:val="en-US"/>
        </w:rPr>
      </w:pPr>
      <w:r w:rsidRPr="00217F55">
        <w:rPr>
          <w:rFonts w:ascii="Times New Roman" w:hAnsi="Times New Roman"/>
          <w:sz w:val="24"/>
          <w:szCs w:val="24"/>
        </w:rPr>
        <w:lastRenderedPageBreak/>
        <w:t xml:space="preserve">Uji heteroskedastisitas bertujuan menguji apakah dalam model regresi terjadi ketidaksamaan </w:t>
      </w:r>
      <w:r w:rsidRPr="00217F55">
        <w:rPr>
          <w:rFonts w:ascii="Times New Roman" w:hAnsi="Times New Roman"/>
          <w:i/>
          <w:iCs/>
          <w:sz w:val="24"/>
          <w:szCs w:val="24"/>
        </w:rPr>
        <w:t xml:space="preserve">variance </w:t>
      </w:r>
      <w:r w:rsidRPr="00217F55">
        <w:rPr>
          <w:rFonts w:ascii="Times New Roman" w:hAnsi="Times New Roman"/>
          <w:sz w:val="24"/>
          <w:szCs w:val="24"/>
        </w:rPr>
        <w:t xml:space="preserve">dari residual satu pengamatan kepengamatan yang lain. Jika </w:t>
      </w:r>
      <w:r w:rsidRPr="00217F55">
        <w:rPr>
          <w:rFonts w:ascii="Times New Roman" w:hAnsi="Times New Roman"/>
          <w:i/>
          <w:iCs/>
          <w:sz w:val="24"/>
          <w:szCs w:val="24"/>
        </w:rPr>
        <w:t>variance</w:t>
      </w:r>
      <w:r w:rsidRPr="00217F55">
        <w:rPr>
          <w:rFonts w:ascii="Times New Roman" w:hAnsi="Times New Roman"/>
          <w:sz w:val="24"/>
          <w:szCs w:val="24"/>
        </w:rPr>
        <w:t xml:space="preserve"> dan residual satu pengamatan ke pengamatan lain tetap, maka disebut Homoskedastisitas dan jika berbeda disebut Heteroskedastisitas. Model regresi yang baik adalah yang homoskedastisitas atau tidak terjadi heteroskedastisitas (Ghozali, 2013). Deteksi ada tidaknya heteroskedastisitas dapat dilakukan dengan melihat ada tidaknya pola tertentu pada grafik scatterplot antara SRESID dan ZPRED di mana sumbu y adalah y yang telah diprediksi, dan sumbu x adalah residual (y prediksi – y sesungguhnya) yang telah di-</w:t>
      </w:r>
      <w:r w:rsidRPr="00217F55">
        <w:rPr>
          <w:rFonts w:ascii="Times New Roman" w:hAnsi="Times New Roman"/>
          <w:i/>
          <w:sz w:val="24"/>
          <w:szCs w:val="24"/>
        </w:rPr>
        <w:t>studentized</w:t>
      </w:r>
      <w:r w:rsidRPr="00217F55">
        <w:rPr>
          <w:rFonts w:ascii="Times New Roman" w:hAnsi="Times New Roman"/>
          <w:sz w:val="24"/>
          <w:szCs w:val="24"/>
        </w:rPr>
        <w:t>.  Kriteria untuk pengujian ini yaitu:</w:t>
      </w:r>
    </w:p>
    <w:p w14:paraId="3F8A9A7B" w14:textId="77777777" w:rsidR="00A32FBF" w:rsidRPr="00217F55" w:rsidRDefault="00A32FBF" w:rsidP="00217F55">
      <w:pPr>
        <w:spacing w:after="0" w:line="240" w:lineRule="auto"/>
        <w:jc w:val="both"/>
        <w:rPr>
          <w:rFonts w:ascii="Times New Roman" w:hAnsi="Times New Roman"/>
          <w:sz w:val="24"/>
          <w:szCs w:val="24"/>
        </w:rPr>
      </w:pPr>
      <w:r w:rsidRPr="00217F55">
        <w:rPr>
          <w:rFonts w:ascii="Times New Roman" w:hAnsi="Times New Roman"/>
          <w:sz w:val="24"/>
          <w:szCs w:val="24"/>
        </w:rPr>
        <w:t>Ho:</w:t>
      </w:r>
      <w:r w:rsidRPr="00217F55">
        <w:rPr>
          <w:rFonts w:ascii="Times New Roman" w:hAnsi="Times New Roman"/>
          <w:sz w:val="24"/>
          <w:szCs w:val="24"/>
          <w:lang w:val="en-US"/>
        </w:rPr>
        <w:t xml:space="preserve"> </w:t>
      </w:r>
      <w:r w:rsidRPr="00217F55">
        <w:rPr>
          <w:rFonts w:ascii="Times New Roman" w:hAnsi="Times New Roman"/>
          <w:sz w:val="24"/>
          <w:szCs w:val="24"/>
        </w:rPr>
        <w:t>Tidak ada gejala heteroskedastisitas apabila tidak ada pola yang jelas, seperti titik-titik menyebar diatas dan dibawah angka 0 pada sumbu Y.</w:t>
      </w:r>
    </w:p>
    <w:p w14:paraId="527A4DE6" w14:textId="1BFAA4C3" w:rsidR="00A32FBF" w:rsidRPr="00217F55" w:rsidRDefault="00A32FBF" w:rsidP="00217F55">
      <w:pPr>
        <w:spacing w:after="0" w:line="240" w:lineRule="auto"/>
        <w:jc w:val="both"/>
        <w:rPr>
          <w:rFonts w:ascii="Times New Roman" w:hAnsi="Times New Roman"/>
          <w:sz w:val="24"/>
          <w:szCs w:val="24"/>
        </w:rPr>
      </w:pPr>
      <w:r w:rsidRPr="00217F55">
        <w:rPr>
          <w:rFonts w:ascii="Times New Roman" w:hAnsi="Times New Roman"/>
          <w:sz w:val="24"/>
          <w:szCs w:val="24"/>
        </w:rPr>
        <w:t>Ha:</w:t>
      </w:r>
      <w:r w:rsidRPr="00217F55">
        <w:rPr>
          <w:rFonts w:ascii="Times New Roman" w:hAnsi="Times New Roman"/>
          <w:sz w:val="24"/>
          <w:szCs w:val="24"/>
          <w:lang w:val="en-US"/>
        </w:rPr>
        <w:t xml:space="preserve"> </w:t>
      </w:r>
      <w:r w:rsidRPr="00217F55">
        <w:rPr>
          <w:rFonts w:ascii="Times New Roman" w:hAnsi="Times New Roman"/>
          <w:sz w:val="24"/>
          <w:szCs w:val="24"/>
        </w:rPr>
        <w:t>Ada gejala heteroskedastisitas apabila ada pola tertentu yang jelas, seperti titik-titik membentuk pola tertentu yang teratur (bergelombang, melebar kemudian menyempit).</w:t>
      </w:r>
    </w:p>
    <w:p w14:paraId="4462CFB5" w14:textId="77777777" w:rsidR="00217F55" w:rsidRDefault="00217F55" w:rsidP="00F74FAE">
      <w:pPr>
        <w:spacing w:after="0" w:line="240" w:lineRule="auto"/>
        <w:jc w:val="both"/>
        <w:rPr>
          <w:rFonts w:ascii="Times New Roman" w:hAnsi="Times New Roman"/>
          <w:b/>
          <w:bCs/>
          <w:sz w:val="24"/>
          <w:szCs w:val="24"/>
        </w:rPr>
      </w:pPr>
    </w:p>
    <w:p w14:paraId="2F56842D" w14:textId="777E178A" w:rsidR="00E05D99"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Pengujian Hipotesis</w:t>
      </w:r>
    </w:p>
    <w:p w14:paraId="3176030E" w14:textId="55769A6A" w:rsidR="00E2314C" w:rsidRDefault="00E2314C" w:rsidP="00E2314C">
      <w:pPr>
        <w:spacing w:after="0" w:line="240" w:lineRule="auto"/>
        <w:ind w:firstLine="720"/>
        <w:jc w:val="both"/>
        <w:rPr>
          <w:rFonts w:ascii="Times New Roman" w:hAnsi="Times New Roman"/>
          <w:sz w:val="24"/>
          <w:szCs w:val="24"/>
        </w:rPr>
      </w:pPr>
      <w:r w:rsidRPr="00E2314C">
        <w:rPr>
          <w:rFonts w:ascii="Times New Roman" w:hAnsi="Times New Roman"/>
          <w:sz w:val="24"/>
          <w:szCs w:val="24"/>
        </w:rPr>
        <w:t xml:space="preserve">Pengujian hipotesis dilakukan dua jenis pengujian yaitu </w:t>
      </w:r>
      <w:r w:rsidR="002179FE">
        <w:rPr>
          <w:rFonts w:ascii="Times New Roman" w:hAnsi="Times New Roman"/>
          <w:sz w:val="24"/>
          <w:szCs w:val="24"/>
          <w:lang w:val="en-US"/>
        </w:rPr>
        <w:t>Uji Statistik t</w:t>
      </w:r>
      <w:r w:rsidRPr="00E2314C">
        <w:rPr>
          <w:rFonts w:ascii="Times New Roman" w:hAnsi="Times New Roman"/>
          <w:sz w:val="24"/>
          <w:szCs w:val="24"/>
          <w:lang w:val="en-US"/>
        </w:rPr>
        <w:t xml:space="preserve"> </w:t>
      </w:r>
      <w:r w:rsidR="002179FE">
        <w:rPr>
          <w:rFonts w:ascii="Times New Roman" w:hAnsi="Times New Roman"/>
          <w:sz w:val="24"/>
          <w:szCs w:val="24"/>
        </w:rPr>
        <w:t xml:space="preserve">dan Uji </w:t>
      </w:r>
      <w:r w:rsidR="002179FE">
        <w:rPr>
          <w:rFonts w:ascii="Times New Roman" w:hAnsi="Times New Roman"/>
          <w:sz w:val="24"/>
          <w:szCs w:val="24"/>
          <w:lang w:val="en-US"/>
        </w:rPr>
        <w:t>Statistik F</w:t>
      </w:r>
      <w:r w:rsidRPr="00E2314C">
        <w:rPr>
          <w:rFonts w:ascii="Times New Roman" w:hAnsi="Times New Roman"/>
          <w:sz w:val="24"/>
          <w:szCs w:val="24"/>
        </w:rPr>
        <w:t>.</w:t>
      </w:r>
    </w:p>
    <w:p w14:paraId="723BD27A" w14:textId="77777777" w:rsidR="00571768" w:rsidRPr="00E2314C" w:rsidRDefault="00571768" w:rsidP="00E2314C">
      <w:pPr>
        <w:spacing w:after="0" w:line="240" w:lineRule="auto"/>
        <w:ind w:firstLine="720"/>
        <w:jc w:val="both"/>
        <w:rPr>
          <w:rFonts w:ascii="Times New Roman" w:hAnsi="Times New Roman"/>
          <w:sz w:val="24"/>
          <w:szCs w:val="24"/>
        </w:rPr>
      </w:pPr>
    </w:p>
    <w:p w14:paraId="34B85448" w14:textId="59DB2A09" w:rsidR="00217F55" w:rsidRPr="002179FE" w:rsidRDefault="002179FE" w:rsidP="00217F55">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Uji Statistik t</w:t>
      </w:r>
    </w:p>
    <w:p w14:paraId="794814F3" w14:textId="77777777" w:rsidR="002179FE" w:rsidRDefault="002179FE" w:rsidP="002179FE">
      <w:pPr>
        <w:pStyle w:val="BodyText"/>
        <w:ind w:firstLine="720"/>
        <w:jc w:val="both"/>
        <w:rPr>
          <w:lang w:val="en-US"/>
        </w:rPr>
      </w:pPr>
      <w:r>
        <w:t>Uji statistik t pada dasarnya menunjukkan seberapa jauh pengaruh satu</w:t>
      </w:r>
      <w:r>
        <w:rPr>
          <w:spacing w:val="1"/>
        </w:rPr>
        <w:t xml:space="preserve"> </w:t>
      </w:r>
      <w:r>
        <w:t>variabel</w:t>
      </w:r>
      <w:r>
        <w:rPr>
          <w:spacing w:val="1"/>
        </w:rPr>
        <w:t xml:space="preserve"> </w:t>
      </w:r>
      <w:r>
        <w:t>independen</w:t>
      </w:r>
      <w:r>
        <w:rPr>
          <w:spacing w:val="1"/>
        </w:rPr>
        <w:t xml:space="preserve"> </w:t>
      </w:r>
      <w:r>
        <w:t>secara</w:t>
      </w:r>
      <w:r>
        <w:rPr>
          <w:spacing w:val="1"/>
        </w:rPr>
        <w:t xml:space="preserve"> </w:t>
      </w:r>
      <w:r>
        <w:t>individual</w:t>
      </w:r>
      <w:r>
        <w:rPr>
          <w:spacing w:val="1"/>
        </w:rPr>
        <w:t xml:space="preserve"> </w:t>
      </w:r>
      <w:r>
        <w:t>dalam</w:t>
      </w:r>
      <w:r>
        <w:rPr>
          <w:spacing w:val="1"/>
        </w:rPr>
        <w:t xml:space="preserve"> </w:t>
      </w:r>
      <w:r>
        <w:t>menerangkan</w:t>
      </w:r>
      <w:r>
        <w:rPr>
          <w:spacing w:val="1"/>
        </w:rPr>
        <w:t xml:space="preserve"> </w:t>
      </w:r>
      <w:r>
        <w:t>variasi</w:t>
      </w:r>
      <w:r>
        <w:rPr>
          <w:spacing w:val="1"/>
        </w:rPr>
        <w:t xml:space="preserve"> </w:t>
      </w:r>
      <w:r>
        <w:t>variabel</w:t>
      </w:r>
      <w:r>
        <w:rPr>
          <w:spacing w:val="-1"/>
        </w:rPr>
        <w:t xml:space="preserve"> </w:t>
      </w:r>
      <w:r>
        <w:t>dependen</w:t>
      </w:r>
      <w:r>
        <w:rPr>
          <w:spacing w:val="2"/>
        </w:rPr>
        <w:t xml:space="preserve"> </w:t>
      </w:r>
      <w:r>
        <w:t>(Ghozali, 2012:98).</w:t>
      </w:r>
    </w:p>
    <w:p w14:paraId="5D589D2B" w14:textId="47666655" w:rsidR="002179FE" w:rsidRDefault="002179FE" w:rsidP="002179FE">
      <w:pPr>
        <w:pStyle w:val="BodyText"/>
        <w:tabs>
          <w:tab w:val="left" w:pos="7513"/>
        </w:tabs>
        <w:ind w:firstLine="720"/>
        <w:jc w:val="both"/>
      </w:pPr>
      <w:r>
        <w:rPr>
          <w:noProof/>
          <w:lang w:val="en-US"/>
        </w:rPr>
        <w:drawing>
          <wp:anchor distT="0" distB="0" distL="0" distR="0" simplePos="0" relativeHeight="251660288" behindDoc="1" locked="0" layoutInCell="1" allowOverlap="1" wp14:anchorId="6A37C9DD" wp14:editId="1643F04D">
            <wp:simplePos x="0" y="0"/>
            <wp:positionH relativeFrom="page">
              <wp:posOffset>3965575</wp:posOffset>
            </wp:positionH>
            <wp:positionV relativeFrom="paragraph">
              <wp:posOffset>745490</wp:posOffset>
            </wp:positionV>
            <wp:extent cx="114300" cy="1054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05410"/>
                    </a:xfrm>
                    <a:prstGeom prst="rect">
                      <a:avLst/>
                    </a:prstGeom>
                    <a:noFill/>
                  </pic:spPr>
                </pic:pic>
              </a:graphicData>
            </a:graphic>
            <wp14:sizeRelH relativeFrom="page">
              <wp14:pctWidth>0</wp14:pctWidth>
            </wp14:sizeRelH>
            <wp14:sizeRelV relativeFrom="page">
              <wp14:pctHeight>0</wp14:pctHeight>
            </wp14:sizeRelV>
          </wp:anchor>
        </w:drawing>
      </w:r>
      <w:r>
        <w:t>Pengambilan keputusan pada uji</w:t>
      </w:r>
      <w:r>
        <w:rPr>
          <w:spacing w:val="1"/>
        </w:rPr>
        <w:t xml:space="preserve"> </w:t>
      </w:r>
      <w:r>
        <w:t>statistik F dan uji statistik t dapat</w:t>
      </w:r>
      <w:r>
        <w:rPr>
          <w:spacing w:val="1"/>
        </w:rPr>
        <w:t xml:space="preserve"> </w:t>
      </w:r>
      <w:r>
        <w:t>dilakukan dengan melihat nilai signifikannya pada taraf kepercayaan</w:t>
      </w:r>
      <w:r>
        <w:rPr>
          <w:spacing w:val="1"/>
        </w:rPr>
        <w:t xml:space="preserve"> </w:t>
      </w:r>
      <w:r>
        <w:t>0,05.</w:t>
      </w:r>
      <w:r>
        <w:rPr>
          <w:spacing w:val="34"/>
        </w:rPr>
        <w:t xml:space="preserve"> </w:t>
      </w:r>
      <w:r>
        <w:t>Jika</w:t>
      </w:r>
      <w:r>
        <w:rPr>
          <w:spacing w:val="34"/>
        </w:rPr>
        <w:t xml:space="preserve"> </w:t>
      </w:r>
      <w:r>
        <w:t>nilai</w:t>
      </w:r>
      <w:r>
        <w:rPr>
          <w:spacing w:val="35"/>
        </w:rPr>
        <w:t xml:space="preserve"> </w:t>
      </w:r>
      <w:r>
        <w:t>signifikannya</w:t>
      </w:r>
      <w:r>
        <w:rPr>
          <w:spacing w:val="14"/>
        </w:rPr>
        <w:t xml:space="preserve"> </w:t>
      </w:r>
      <w:r>
        <w:t>0,05</w:t>
      </w:r>
      <w:r>
        <w:rPr>
          <w:spacing w:val="34"/>
        </w:rPr>
        <w:t xml:space="preserve"> </w:t>
      </w:r>
      <w:r>
        <w:t>maka</w:t>
      </w:r>
      <w:r>
        <w:rPr>
          <w:spacing w:val="33"/>
        </w:rPr>
        <w:t xml:space="preserve"> </w:t>
      </w:r>
      <w:r>
        <w:t>variabel</w:t>
      </w:r>
      <w:r>
        <w:rPr>
          <w:spacing w:val="36"/>
        </w:rPr>
        <w:t xml:space="preserve"> </w:t>
      </w:r>
      <w:r>
        <w:t>independen</w:t>
      </w:r>
      <w:r>
        <w:rPr>
          <w:spacing w:val="34"/>
        </w:rPr>
        <w:t xml:space="preserve"> </w:t>
      </w:r>
      <w:r>
        <w:t>tidak berpengaruh</w:t>
      </w:r>
      <w:r>
        <w:rPr>
          <w:spacing w:val="1"/>
        </w:rPr>
        <w:t xml:space="preserve"> </w:t>
      </w:r>
      <w:r>
        <w:t>signifikan</w:t>
      </w:r>
      <w:r>
        <w:rPr>
          <w:spacing w:val="1"/>
        </w:rPr>
        <w:t xml:space="preserve"> </w:t>
      </w:r>
      <w:r>
        <w:t>terhadap</w:t>
      </w:r>
      <w:r>
        <w:rPr>
          <w:spacing w:val="1"/>
        </w:rPr>
        <w:t xml:space="preserve"> </w:t>
      </w:r>
      <w:r>
        <w:t>variabel</w:t>
      </w:r>
      <w:r>
        <w:rPr>
          <w:spacing w:val="1"/>
        </w:rPr>
        <w:t xml:space="preserve"> </w:t>
      </w:r>
      <w:r>
        <w:t>dependen,</w:t>
      </w:r>
      <w:r>
        <w:rPr>
          <w:spacing w:val="1"/>
        </w:rPr>
        <w:t xml:space="preserve"> </w:t>
      </w:r>
      <w:r>
        <w:t>sedangkan</w:t>
      </w:r>
      <w:r>
        <w:rPr>
          <w:spacing w:val="60"/>
        </w:rPr>
        <w:t xml:space="preserve"> </w:t>
      </w:r>
      <w:r>
        <w:t>jika</w:t>
      </w:r>
      <w:r>
        <w:rPr>
          <w:spacing w:val="1"/>
        </w:rPr>
        <w:t xml:space="preserve"> </w:t>
      </w:r>
      <w:r>
        <w:t>nilai</w:t>
      </w:r>
      <w:r>
        <w:rPr>
          <w:spacing w:val="1"/>
        </w:rPr>
        <w:t xml:space="preserve"> </w:t>
      </w:r>
      <w:r>
        <w:t>signifikannya</w:t>
      </w:r>
      <w:r>
        <w:rPr>
          <w:spacing w:val="1"/>
        </w:rPr>
        <w:t xml:space="preserve"> </w:t>
      </w:r>
      <w:r>
        <w:t>&lt;</w:t>
      </w:r>
      <w:r>
        <w:rPr>
          <w:spacing w:val="1"/>
        </w:rPr>
        <w:t xml:space="preserve"> </w:t>
      </w:r>
      <w:r>
        <w:t>0,05</w:t>
      </w:r>
      <w:r>
        <w:rPr>
          <w:spacing w:val="1"/>
        </w:rPr>
        <w:t xml:space="preserve"> </w:t>
      </w:r>
      <w:r>
        <w:t>maka</w:t>
      </w:r>
      <w:r>
        <w:rPr>
          <w:spacing w:val="1"/>
        </w:rPr>
        <w:t xml:space="preserve"> </w:t>
      </w:r>
      <w:r>
        <w:t>variabel</w:t>
      </w:r>
      <w:r>
        <w:rPr>
          <w:spacing w:val="1"/>
        </w:rPr>
        <w:t xml:space="preserve"> </w:t>
      </w:r>
      <w:r>
        <w:t>independen</w:t>
      </w:r>
      <w:r>
        <w:rPr>
          <w:spacing w:val="1"/>
        </w:rPr>
        <w:t xml:space="preserve"> </w:t>
      </w:r>
      <w:r>
        <w:t>berpengaruh</w:t>
      </w:r>
      <w:r>
        <w:rPr>
          <w:spacing w:val="1"/>
        </w:rPr>
        <w:t xml:space="preserve"> </w:t>
      </w:r>
      <w:r>
        <w:t>signifikan</w:t>
      </w:r>
      <w:r>
        <w:rPr>
          <w:spacing w:val="-1"/>
        </w:rPr>
        <w:t xml:space="preserve"> </w:t>
      </w:r>
      <w:r>
        <w:t>terhadap variabel dependen.</w:t>
      </w:r>
    </w:p>
    <w:p w14:paraId="2C81CDB5" w14:textId="77777777" w:rsidR="002179FE" w:rsidRDefault="002179FE" w:rsidP="002179FE">
      <w:pPr>
        <w:pStyle w:val="BodyText"/>
        <w:tabs>
          <w:tab w:val="left" w:pos="7513"/>
        </w:tabs>
        <w:ind w:firstLine="720"/>
        <w:jc w:val="both"/>
      </w:pPr>
      <w:r>
        <w:t xml:space="preserve">Hasil t-hitung dibandingkan dengan t-tabel, dengan kriteria pengambilan keputusan sebagai berikut: </w:t>
      </w:r>
    </w:p>
    <w:p w14:paraId="0ABD5D2B" w14:textId="77777777" w:rsidR="002179FE" w:rsidRDefault="002179FE" w:rsidP="002179FE">
      <w:pPr>
        <w:pStyle w:val="ListParagraph"/>
        <w:numPr>
          <w:ilvl w:val="0"/>
          <w:numId w:val="20"/>
        </w:numPr>
        <w:spacing w:after="0" w:line="240" w:lineRule="auto"/>
        <w:ind w:left="426"/>
        <w:jc w:val="both"/>
        <w:rPr>
          <w:rFonts w:ascii="Times New Roman" w:hAnsi="Times New Roman"/>
          <w:sz w:val="24"/>
          <w:szCs w:val="24"/>
        </w:rPr>
      </w:pPr>
      <w:r>
        <w:rPr>
          <w:rFonts w:ascii="Times New Roman" w:hAnsi="Times New Roman"/>
          <w:sz w:val="24"/>
          <w:szCs w:val="24"/>
        </w:rPr>
        <w:t>H₀ diterima dan H₁ ditolak, jika t-hitung &lt; t-tabel dan nilai Sig &gt; 0.05</w:t>
      </w:r>
    </w:p>
    <w:p w14:paraId="1DABE7E1" w14:textId="77777777" w:rsidR="002179FE" w:rsidRDefault="002179FE" w:rsidP="002179FE">
      <w:pPr>
        <w:pStyle w:val="ListParagraph"/>
        <w:numPr>
          <w:ilvl w:val="0"/>
          <w:numId w:val="20"/>
        </w:numPr>
        <w:spacing w:after="0" w:line="240" w:lineRule="auto"/>
        <w:ind w:left="426"/>
        <w:jc w:val="both"/>
        <w:rPr>
          <w:rFonts w:ascii="Times New Roman" w:hAnsi="Times New Roman"/>
          <w:sz w:val="24"/>
          <w:szCs w:val="24"/>
        </w:rPr>
      </w:pPr>
      <w:r>
        <w:rPr>
          <w:rFonts w:ascii="Times New Roman" w:hAnsi="Times New Roman"/>
          <w:sz w:val="24"/>
          <w:szCs w:val="24"/>
        </w:rPr>
        <w:t xml:space="preserve">H₀ ditolak dan H₁ diterima, jika t-hitung &gt; t-tabel dan nilai Sig &lt; 0.05 </w:t>
      </w:r>
    </w:p>
    <w:p w14:paraId="3FD49BB5" w14:textId="495849DA" w:rsidR="007B162C" w:rsidRPr="002179FE" w:rsidRDefault="002179FE" w:rsidP="00217F55">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Uji Statistik F</w:t>
      </w:r>
    </w:p>
    <w:p w14:paraId="62DF2452" w14:textId="77777777" w:rsidR="002179FE" w:rsidRDefault="002179FE" w:rsidP="002179FE">
      <w:pPr>
        <w:pStyle w:val="BodyText"/>
        <w:ind w:firstLine="720"/>
        <w:jc w:val="both"/>
        <w:rPr>
          <w:lang w:val="en-US"/>
        </w:rPr>
      </w:pPr>
      <w:r>
        <w:t>Uji</w:t>
      </w:r>
      <w:r>
        <w:rPr>
          <w:spacing w:val="1"/>
        </w:rPr>
        <w:t xml:space="preserve"> </w:t>
      </w:r>
      <w:r>
        <w:t>statistik</w:t>
      </w:r>
      <w:r>
        <w:rPr>
          <w:spacing w:val="1"/>
        </w:rPr>
        <w:t xml:space="preserve"> </w:t>
      </w:r>
      <w:r>
        <w:t>F</w:t>
      </w:r>
      <w:r>
        <w:rPr>
          <w:spacing w:val="1"/>
        </w:rPr>
        <w:t xml:space="preserve"> </w:t>
      </w:r>
      <w:r>
        <w:t>pada</w:t>
      </w:r>
      <w:r>
        <w:rPr>
          <w:spacing w:val="1"/>
        </w:rPr>
        <w:t xml:space="preserve"> </w:t>
      </w:r>
      <w:r>
        <w:t>dasarnya</w:t>
      </w:r>
      <w:r>
        <w:rPr>
          <w:spacing w:val="1"/>
        </w:rPr>
        <w:t xml:space="preserve"> </w:t>
      </w:r>
      <w:r>
        <w:t>menunjukkan</w:t>
      </w:r>
      <w:r>
        <w:rPr>
          <w:spacing w:val="1"/>
        </w:rPr>
        <w:t xml:space="preserve"> </w:t>
      </w:r>
      <w:r>
        <w:t>apakah</w:t>
      </w:r>
      <w:r>
        <w:rPr>
          <w:spacing w:val="1"/>
        </w:rPr>
        <w:t xml:space="preserve"> </w:t>
      </w:r>
      <w:r>
        <w:t>semua</w:t>
      </w:r>
      <w:r>
        <w:rPr>
          <w:spacing w:val="1"/>
        </w:rPr>
        <w:t xml:space="preserve"> </w:t>
      </w:r>
      <w:r>
        <w:t>variabel</w:t>
      </w:r>
      <w:r>
        <w:rPr>
          <w:spacing w:val="1"/>
        </w:rPr>
        <w:t xml:space="preserve"> </w:t>
      </w:r>
      <w:r>
        <w:t>independen</w:t>
      </w:r>
      <w:r>
        <w:rPr>
          <w:spacing w:val="1"/>
        </w:rPr>
        <w:t xml:space="preserve"> </w:t>
      </w:r>
      <w:r>
        <w:t>atau</w:t>
      </w:r>
      <w:r>
        <w:rPr>
          <w:spacing w:val="1"/>
        </w:rPr>
        <w:t xml:space="preserve"> </w:t>
      </w:r>
      <w:r>
        <w:t>bebas</w:t>
      </w:r>
      <w:r>
        <w:rPr>
          <w:spacing w:val="1"/>
        </w:rPr>
        <w:t xml:space="preserve"> </w:t>
      </w:r>
      <w:r>
        <w:t>yang</w:t>
      </w:r>
      <w:r>
        <w:rPr>
          <w:spacing w:val="1"/>
        </w:rPr>
        <w:t xml:space="preserve"> </w:t>
      </w:r>
      <w:r>
        <w:t>dimasukkan</w:t>
      </w:r>
      <w:r>
        <w:rPr>
          <w:spacing w:val="1"/>
        </w:rPr>
        <w:t xml:space="preserve"> </w:t>
      </w:r>
      <w:r>
        <w:t>dalam</w:t>
      </w:r>
      <w:r>
        <w:rPr>
          <w:spacing w:val="1"/>
        </w:rPr>
        <w:t xml:space="preserve"> </w:t>
      </w:r>
      <w:r>
        <w:t>model</w:t>
      </w:r>
      <w:r>
        <w:rPr>
          <w:spacing w:val="1"/>
        </w:rPr>
        <w:t xml:space="preserve"> </w:t>
      </w:r>
      <w:r>
        <w:t>mempunyai</w:t>
      </w:r>
      <w:r>
        <w:rPr>
          <w:spacing w:val="1"/>
        </w:rPr>
        <w:t xml:space="preserve"> </w:t>
      </w:r>
      <w:r>
        <w:t>pengaruh secara bersama-sama terhadap variabel dependen atau terikat</w:t>
      </w:r>
      <w:r>
        <w:rPr>
          <w:spacing w:val="1"/>
        </w:rPr>
        <w:t xml:space="preserve"> </w:t>
      </w:r>
      <w:r>
        <w:t>(Ghozali,</w:t>
      </w:r>
      <w:r>
        <w:rPr>
          <w:spacing w:val="-1"/>
        </w:rPr>
        <w:t xml:space="preserve"> </w:t>
      </w:r>
      <w:r>
        <w:t>2012:98).</w:t>
      </w:r>
    </w:p>
    <w:p w14:paraId="0BA12A27" w14:textId="77777777" w:rsidR="0025798F" w:rsidRDefault="0025798F" w:rsidP="00E05D99">
      <w:pPr>
        <w:autoSpaceDE w:val="0"/>
        <w:autoSpaceDN w:val="0"/>
        <w:adjustRightInd w:val="0"/>
        <w:spacing w:after="0" w:line="240" w:lineRule="auto"/>
        <w:jc w:val="both"/>
        <w:rPr>
          <w:rFonts w:ascii="Times New Roman" w:hAnsi="Times New Roman"/>
          <w:b/>
          <w:sz w:val="24"/>
          <w:szCs w:val="24"/>
        </w:rPr>
      </w:pPr>
    </w:p>
    <w:p w14:paraId="3331838C" w14:textId="0FD8CF9B" w:rsidR="00E05D99" w:rsidRPr="00211945" w:rsidRDefault="00E05D99" w:rsidP="00E05D99">
      <w:pPr>
        <w:autoSpaceDE w:val="0"/>
        <w:autoSpaceDN w:val="0"/>
        <w:adjustRightInd w:val="0"/>
        <w:spacing w:after="0" w:line="240" w:lineRule="auto"/>
        <w:jc w:val="both"/>
        <w:rPr>
          <w:rFonts w:ascii="Times New Roman" w:hAnsi="Times New Roman"/>
          <w:b/>
          <w:sz w:val="24"/>
          <w:szCs w:val="24"/>
        </w:rPr>
      </w:pPr>
      <w:r w:rsidRPr="00211945">
        <w:rPr>
          <w:rFonts w:ascii="Times New Roman" w:hAnsi="Times New Roman"/>
          <w:b/>
          <w:sz w:val="24"/>
          <w:szCs w:val="24"/>
        </w:rPr>
        <w:t>HASIL DAN PEMBAHASAN</w:t>
      </w:r>
    </w:p>
    <w:p w14:paraId="6C5340B2" w14:textId="2438CF0C" w:rsidR="00007ECF" w:rsidRPr="00007ECF" w:rsidRDefault="002179FE" w:rsidP="002179FE">
      <w:pPr>
        <w:spacing w:after="0" w:line="240" w:lineRule="auto"/>
        <w:ind w:firstLine="720"/>
        <w:jc w:val="both"/>
        <w:rPr>
          <w:rFonts w:ascii="Times New Roman" w:hAnsi="Times New Roman"/>
          <w:sz w:val="24"/>
          <w:szCs w:val="24"/>
          <w:lang w:val="en-US"/>
        </w:rPr>
      </w:pPr>
      <w:r>
        <w:rPr>
          <w:rFonts w:ascii="Times New Roman" w:hAnsi="Times New Roman"/>
          <w:sz w:val="24"/>
        </w:rPr>
        <w:t>Dari kriteria diatas maka perusahaan yang memenuhi persyaratan sebagai sampel dalam penelitian ini adalah 6 Perusahaan dengan periode pengamatan selama 5 tahun (2016-2020), sehingga diperoleh sampel penelitian sebanyak 6 dengan jumlah data penelitian sebanyak 30 data. Dibawah ini data perusahaan yang menjadi sampel dalam penelitian ini:</w:t>
      </w:r>
    </w:p>
    <w:p w14:paraId="777DCF56" w14:textId="77777777" w:rsidR="00E05D99" w:rsidRPr="00211945" w:rsidRDefault="00E05D99" w:rsidP="00E05D99">
      <w:pPr>
        <w:spacing w:after="0" w:line="240" w:lineRule="auto"/>
        <w:jc w:val="center"/>
        <w:rPr>
          <w:rFonts w:ascii="Times New Roman" w:hAnsi="Times New Roman"/>
          <w:b/>
          <w:sz w:val="24"/>
          <w:szCs w:val="24"/>
        </w:rPr>
      </w:pPr>
      <w:r w:rsidRPr="00211945">
        <w:rPr>
          <w:rFonts w:ascii="Times New Roman" w:hAnsi="Times New Roman"/>
          <w:b/>
          <w:sz w:val="24"/>
          <w:szCs w:val="24"/>
        </w:rPr>
        <w:t>Tabel 4.1</w:t>
      </w:r>
    </w:p>
    <w:p w14:paraId="30880942" w14:textId="77777777" w:rsidR="00E05D99" w:rsidRPr="00211945" w:rsidRDefault="00E05D99" w:rsidP="00E05D99">
      <w:pPr>
        <w:spacing w:after="0" w:line="240" w:lineRule="auto"/>
        <w:jc w:val="center"/>
        <w:rPr>
          <w:rFonts w:ascii="Times New Roman" w:hAnsi="Times New Roman"/>
          <w:b/>
          <w:sz w:val="24"/>
          <w:szCs w:val="24"/>
        </w:rPr>
      </w:pPr>
      <w:r w:rsidRPr="00211945">
        <w:rPr>
          <w:rFonts w:ascii="Times New Roman" w:hAnsi="Times New Roman"/>
          <w:b/>
          <w:sz w:val="24"/>
          <w:szCs w:val="24"/>
        </w:rPr>
        <w:t>Pemilihan Sampel Penelitian</w:t>
      </w:r>
    </w:p>
    <w:tbl>
      <w:tblPr>
        <w:tblW w:w="8082" w:type="dxa"/>
        <w:jc w:val="center"/>
        <w:tblLook w:val="04A0" w:firstRow="1" w:lastRow="0" w:firstColumn="1" w:lastColumn="0" w:noHBand="0" w:noVBand="1"/>
      </w:tblPr>
      <w:tblGrid>
        <w:gridCol w:w="567"/>
        <w:gridCol w:w="6133"/>
        <w:gridCol w:w="1382"/>
      </w:tblGrid>
      <w:tr w:rsidR="007B162C" w:rsidRPr="00A26C1A" w14:paraId="4030257A" w14:textId="77777777" w:rsidTr="007C2829">
        <w:trPr>
          <w:trHeight w:val="37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F17E5" w14:textId="77777777" w:rsidR="007B162C" w:rsidRPr="00A26C1A" w:rsidRDefault="007B162C" w:rsidP="00007ECF">
            <w:pPr>
              <w:spacing w:after="0" w:line="240" w:lineRule="auto"/>
              <w:jc w:val="center"/>
              <w:rPr>
                <w:rFonts w:ascii="Times New Roman" w:hAnsi="Times New Roman"/>
                <w:b/>
                <w:bCs/>
                <w:color w:val="000000"/>
                <w:sz w:val="24"/>
                <w:szCs w:val="24"/>
                <w:lang w:val="en-US"/>
              </w:rPr>
            </w:pPr>
            <w:r w:rsidRPr="00A26C1A">
              <w:rPr>
                <w:rFonts w:ascii="Times New Roman" w:hAnsi="Times New Roman"/>
                <w:b/>
                <w:bCs/>
                <w:color w:val="000000"/>
                <w:sz w:val="24"/>
                <w:szCs w:val="24"/>
                <w:lang w:val="en-US"/>
              </w:rPr>
              <w:lastRenderedPageBreak/>
              <w:t>No</w:t>
            </w:r>
          </w:p>
        </w:tc>
        <w:tc>
          <w:tcPr>
            <w:tcW w:w="6133" w:type="dxa"/>
            <w:tcBorders>
              <w:top w:val="single" w:sz="4" w:space="0" w:color="auto"/>
              <w:left w:val="nil"/>
              <w:bottom w:val="single" w:sz="4" w:space="0" w:color="auto"/>
              <w:right w:val="single" w:sz="4" w:space="0" w:color="auto"/>
            </w:tcBorders>
            <w:shd w:val="clear" w:color="auto" w:fill="auto"/>
            <w:noWrap/>
            <w:vAlign w:val="center"/>
            <w:hideMark/>
          </w:tcPr>
          <w:p w14:paraId="1B649385" w14:textId="77777777" w:rsidR="007B162C" w:rsidRPr="00A26C1A" w:rsidRDefault="007B162C" w:rsidP="00007ECF">
            <w:pPr>
              <w:spacing w:after="0" w:line="240" w:lineRule="auto"/>
              <w:jc w:val="center"/>
              <w:rPr>
                <w:rFonts w:ascii="Times New Roman" w:hAnsi="Times New Roman"/>
                <w:b/>
                <w:bCs/>
                <w:color w:val="000000"/>
                <w:sz w:val="24"/>
                <w:szCs w:val="24"/>
                <w:lang w:val="en-US"/>
              </w:rPr>
            </w:pPr>
            <w:r w:rsidRPr="00A26C1A">
              <w:rPr>
                <w:rFonts w:ascii="Times New Roman" w:hAnsi="Times New Roman"/>
                <w:b/>
                <w:bCs/>
                <w:color w:val="000000"/>
                <w:sz w:val="24"/>
                <w:szCs w:val="24"/>
                <w:lang w:val="en-US"/>
              </w:rPr>
              <w:t>Kriteria</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7C7C1B4C" w14:textId="77777777" w:rsidR="007B162C" w:rsidRPr="00A26C1A" w:rsidRDefault="007B162C" w:rsidP="00007ECF">
            <w:pPr>
              <w:spacing w:after="0" w:line="240" w:lineRule="auto"/>
              <w:jc w:val="center"/>
              <w:rPr>
                <w:rFonts w:ascii="Times New Roman" w:hAnsi="Times New Roman"/>
                <w:b/>
                <w:bCs/>
                <w:color w:val="000000"/>
                <w:sz w:val="24"/>
                <w:szCs w:val="24"/>
                <w:lang w:val="en-US"/>
              </w:rPr>
            </w:pPr>
            <w:r w:rsidRPr="00A26C1A">
              <w:rPr>
                <w:rFonts w:ascii="Times New Roman" w:hAnsi="Times New Roman"/>
                <w:b/>
                <w:bCs/>
                <w:color w:val="000000"/>
                <w:sz w:val="24"/>
                <w:szCs w:val="24"/>
                <w:lang w:val="en-US"/>
              </w:rPr>
              <w:t>Jumlah</w:t>
            </w:r>
          </w:p>
        </w:tc>
      </w:tr>
      <w:tr w:rsidR="007B162C" w:rsidRPr="00A26C1A" w14:paraId="15960B09" w14:textId="77777777" w:rsidTr="007C2829">
        <w:trPr>
          <w:trHeight w:val="9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1A7E55" w14:textId="77777777" w:rsidR="007B162C" w:rsidRPr="00A26C1A" w:rsidRDefault="007B162C" w:rsidP="00007ECF">
            <w:pPr>
              <w:spacing w:after="0" w:line="240" w:lineRule="auto"/>
              <w:jc w:val="center"/>
              <w:rPr>
                <w:rFonts w:ascii="Times New Roman" w:hAnsi="Times New Roman"/>
                <w:color w:val="000000"/>
                <w:sz w:val="24"/>
                <w:szCs w:val="24"/>
                <w:lang w:val="en-US"/>
              </w:rPr>
            </w:pPr>
            <w:r w:rsidRPr="00A26C1A">
              <w:rPr>
                <w:rFonts w:ascii="Times New Roman" w:hAnsi="Times New Roman"/>
                <w:color w:val="000000"/>
                <w:sz w:val="24"/>
                <w:szCs w:val="24"/>
                <w:lang w:val="en-US"/>
              </w:rPr>
              <w:t>1</w:t>
            </w:r>
          </w:p>
        </w:tc>
        <w:tc>
          <w:tcPr>
            <w:tcW w:w="6133" w:type="dxa"/>
            <w:tcBorders>
              <w:top w:val="nil"/>
              <w:left w:val="nil"/>
              <w:bottom w:val="single" w:sz="4" w:space="0" w:color="auto"/>
              <w:right w:val="single" w:sz="4" w:space="0" w:color="auto"/>
            </w:tcBorders>
            <w:shd w:val="clear" w:color="auto" w:fill="auto"/>
            <w:vAlign w:val="center"/>
            <w:hideMark/>
          </w:tcPr>
          <w:p w14:paraId="1D6D4185" w14:textId="578E560C" w:rsidR="007B162C" w:rsidRPr="00A26C1A" w:rsidRDefault="002179FE" w:rsidP="00007ECF">
            <w:pPr>
              <w:spacing w:after="0" w:line="240" w:lineRule="auto"/>
              <w:rPr>
                <w:rFonts w:ascii="Times New Roman" w:hAnsi="Times New Roman"/>
                <w:color w:val="000000"/>
                <w:sz w:val="24"/>
                <w:szCs w:val="24"/>
                <w:lang w:val="en-US"/>
              </w:rPr>
            </w:pPr>
            <w:r>
              <w:rPr>
                <w:rFonts w:ascii="Times New Roman" w:hAnsi="Times New Roman"/>
                <w:sz w:val="24"/>
              </w:rPr>
              <w:t>Seluruh perusahaan sektor perdagangan sub sektor perdagangan eceran yang terdaftar di Bursa Efek Indonesia (BEI) periode 2016-2020.</w:t>
            </w:r>
          </w:p>
        </w:tc>
        <w:tc>
          <w:tcPr>
            <w:tcW w:w="1382" w:type="dxa"/>
            <w:tcBorders>
              <w:top w:val="nil"/>
              <w:left w:val="nil"/>
              <w:bottom w:val="single" w:sz="4" w:space="0" w:color="auto"/>
              <w:right w:val="single" w:sz="4" w:space="0" w:color="auto"/>
            </w:tcBorders>
            <w:shd w:val="clear" w:color="auto" w:fill="auto"/>
            <w:noWrap/>
            <w:vAlign w:val="center"/>
            <w:hideMark/>
          </w:tcPr>
          <w:p w14:paraId="03775F77" w14:textId="36276C1F" w:rsidR="007B162C" w:rsidRPr="00A26C1A" w:rsidRDefault="002179FE" w:rsidP="00007ECF">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27</w:t>
            </w:r>
          </w:p>
        </w:tc>
      </w:tr>
      <w:tr w:rsidR="007B162C" w:rsidRPr="00A26C1A" w14:paraId="2C021E39" w14:textId="77777777" w:rsidTr="007C2829">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321197" w14:textId="77777777" w:rsidR="007B162C" w:rsidRPr="00A26C1A" w:rsidRDefault="007B162C" w:rsidP="00007ECF">
            <w:pPr>
              <w:spacing w:after="0" w:line="240" w:lineRule="auto"/>
              <w:jc w:val="center"/>
              <w:rPr>
                <w:rFonts w:ascii="Times New Roman" w:hAnsi="Times New Roman"/>
                <w:color w:val="000000"/>
                <w:sz w:val="24"/>
                <w:szCs w:val="24"/>
                <w:lang w:val="en-US"/>
              </w:rPr>
            </w:pPr>
            <w:r w:rsidRPr="00A26C1A">
              <w:rPr>
                <w:rFonts w:ascii="Times New Roman" w:hAnsi="Times New Roman"/>
                <w:color w:val="000000"/>
                <w:sz w:val="24"/>
                <w:szCs w:val="24"/>
                <w:lang w:val="en-US"/>
              </w:rPr>
              <w:t>2</w:t>
            </w:r>
          </w:p>
        </w:tc>
        <w:tc>
          <w:tcPr>
            <w:tcW w:w="6133" w:type="dxa"/>
            <w:tcBorders>
              <w:top w:val="nil"/>
              <w:left w:val="nil"/>
              <w:bottom w:val="single" w:sz="4" w:space="0" w:color="auto"/>
              <w:right w:val="single" w:sz="4" w:space="0" w:color="auto"/>
            </w:tcBorders>
            <w:shd w:val="clear" w:color="auto" w:fill="auto"/>
            <w:vAlign w:val="center"/>
            <w:hideMark/>
          </w:tcPr>
          <w:p w14:paraId="615737E3" w14:textId="77777777" w:rsidR="002179FE" w:rsidRDefault="002179FE" w:rsidP="002179FE">
            <w:pPr>
              <w:spacing w:line="240" w:lineRule="auto"/>
              <w:jc w:val="both"/>
              <w:rPr>
                <w:rFonts w:ascii="Times New Roman" w:hAnsi="Times New Roman"/>
                <w:sz w:val="24"/>
                <w:lang w:val="en-US"/>
              </w:rPr>
            </w:pPr>
            <w:r>
              <w:rPr>
                <w:rFonts w:ascii="Times New Roman" w:hAnsi="Times New Roman"/>
                <w:sz w:val="24"/>
              </w:rPr>
              <w:t>Pengurangan sampel</w:t>
            </w:r>
          </w:p>
          <w:p w14:paraId="73D9A5F8" w14:textId="6A07F57A" w:rsidR="007B162C" w:rsidRPr="002179FE" w:rsidRDefault="002179FE" w:rsidP="002179FE">
            <w:pPr>
              <w:spacing w:line="240" w:lineRule="auto"/>
              <w:jc w:val="both"/>
              <w:rPr>
                <w:rFonts w:ascii="Times New Roman" w:hAnsi="Times New Roman"/>
                <w:sz w:val="24"/>
                <w:lang w:val="en-US"/>
              </w:rPr>
            </w:pPr>
            <w:r>
              <w:rPr>
                <w:rFonts w:ascii="Times New Roman" w:hAnsi="Times New Roman"/>
                <w:sz w:val="24"/>
              </w:rPr>
              <w:t>Perusahaan sektor perdagangan sub sektor perdagangan eceran yang tidak membagikan dividen secara berturut-turut yang terdaftar di Bursa Efek Indonesia (BEI) perode 2016-2020.</w:t>
            </w:r>
          </w:p>
        </w:tc>
        <w:tc>
          <w:tcPr>
            <w:tcW w:w="1382" w:type="dxa"/>
            <w:tcBorders>
              <w:top w:val="nil"/>
              <w:left w:val="nil"/>
              <w:bottom w:val="single" w:sz="4" w:space="0" w:color="auto"/>
              <w:right w:val="single" w:sz="4" w:space="0" w:color="auto"/>
            </w:tcBorders>
            <w:shd w:val="clear" w:color="auto" w:fill="auto"/>
            <w:noWrap/>
            <w:vAlign w:val="center"/>
            <w:hideMark/>
          </w:tcPr>
          <w:p w14:paraId="7FC10C4F" w14:textId="3D320367" w:rsidR="007B162C" w:rsidRPr="00A26C1A" w:rsidRDefault="002179FE" w:rsidP="00007ECF">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(21</w:t>
            </w:r>
            <w:r w:rsidR="007B162C">
              <w:rPr>
                <w:rFonts w:ascii="Times New Roman" w:hAnsi="Times New Roman"/>
                <w:color w:val="000000"/>
                <w:sz w:val="24"/>
                <w:szCs w:val="24"/>
                <w:lang w:val="en-US"/>
              </w:rPr>
              <w:t>)</w:t>
            </w:r>
          </w:p>
        </w:tc>
      </w:tr>
      <w:tr w:rsidR="007B162C" w:rsidRPr="00A26C1A" w14:paraId="1261A40B" w14:textId="77777777" w:rsidTr="007C2829">
        <w:trPr>
          <w:trHeight w:val="300"/>
          <w:jc w:val="center"/>
        </w:trPr>
        <w:tc>
          <w:tcPr>
            <w:tcW w:w="6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3D5B" w14:textId="77777777" w:rsidR="007B162C" w:rsidRPr="00A26C1A" w:rsidRDefault="007B162C" w:rsidP="00007ECF">
            <w:pPr>
              <w:spacing w:after="0" w:line="240" w:lineRule="auto"/>
              <w:rPr>
                <w:rFonts w:ascii="Times New Roman" w:hAnsi="Times New Roman"/>
                <w:b/>
                <w:bCs/>
                <w:color w:val="000000"/>
                <w:sz w:val="24"/>
                <w:szCs w:val="24"/>
                <w:lang w:val="en-US"/>
              </w:rPr>
            </w:pPr>
            <w:r w:rsidRPr="00A26C1A">
              <w:rPr>
                <w:rFonts w:ascii="Times New Roman" w:hAnsi="Times New Roman"/>
                <w:b/>
                <w:bCs/>
                <w:color w:val="000000"/>
                <w:sz w:val="24"/>
                <w:szCs w:val="24"/>
                <w:lang w:val="en-US"/>
              </w:rPr>
              <w:t>Jumlah sampel yang memenuhi kriteria</w:t>
            </w:r>
          </w:p>
        </w:tc>
        <w:tc>
          <w:tcPr>
            <w:tcW w:w="1382" w:type="dxa"/>
            <w:tcBorders>
              <w:top w:val="nil"/>
              <w:left w:val="nil"/>
              <w:bottom w:val="single" w:sz="4" w:space="0" w:color="auto"/>
              <w:right w:val="single" w:sz="4" w:space="0" w:color="auto"/>
            </w:tcBorders>
            <w:shd w:val="clear" w:color="auto" w:fill="auto"/>
            <w:noWrap/>
            <w:vAlign w:val="center"/>
            <w:hideMark/>
          </w:tcPr>
          <w:p w14:paraId="1C94C54C" w14:textId="42B955FE" w:rsidR="007B162C" w:rsidRPr="00A26C1A" w:rsidRDefault="007B162C" w:rsidP="00007ECF">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6</w:t>
            </w:r>
          </w:p>
        </w:tc>
      </w:tr>
    </w:tbl>
    <w:p w14:paraId="64C85335" w14:textId="77777777" w:rsidR="002179FE" w:rsidRDefault="002179FE" w:rsidP="002179FE">
      <w:pPr>
        <w:spacing w:line="480" w:lineRule="auto"/>
        <w:ind w:left="284"/>
        <w:jc w:val="both"/>
        <w:rPr>
          <w:rFonts w:ascii="Times New Roman" w:hAnsi="Times New Roman"/>
          <w:sz w:val="24"/>
          <w:lang w:val="en-ID"/>
        </w:rPr>
      </w:pPr>
      <w:r>
        <w:rPr>
          <w:rFonts w:ascii="Times New Roman" w:hAnsi="Times New Roman"/>
          <w:sz w:val="24"/>
        </w:rPr>
        <w:t xml:space="preserve">Sumber : </w:t>
      </w:r>
      <w:hyperlink r:id="rId14" w:history="1">
        <w:r>
          <w:rPr>
            <w:rStyle w:val="Hyperlink"/>
            <w:rFonts w:ascii="Times New Roman" w:hAnsi="Times New Roman"/>
            <w:sz w:val="24"/>
          </w:rPr>
          <w:t>www.idx.co.id</w:t>
        </w:r>
      </w:hyperlink>
      <w:r>
        <w:rPr>
          <w:rFonts w:ascii="Times New Roman" w:hAnsi="Times New Roman"/>
          <w:sz w:val="24"/>
        </w:rPr>
        <w:t xml:space="preserve"> </w:t>
      </w:r>
    </w:p>
    <w:p w14:paraId="69D190C8" w14:textId="7C8E2F31" w:rsidR="00E05D99" w:rsidRDefault="00007ECF" w:rsidP="00F74FAE">
      <w:pPr>
        <w:spacing w:after="0" w:line="240" w:lineRule="auto"/>
        <w:jc w:val="both"/>
        <w:rPr>
          <w:rFonts w:ascii="Times New Roman" w:hAnsi="Times New Roman"/>
          <w:b/>
          <w:sz w:val="24"/>
          <w:szCs w:val="24"/>
          <w:lang w:val="en-US"/>
        </w:rPr>
      </w:pPr>
      <w:r>
        <w:rPr>
          <w:rFonts w:ascii="Times New Roman" w:hAnsi="Times New Roman"/>
          <w:b/>
          <w:sz w:val="24"/>
          <w:szCs w:val="24"/>
          <w:lang w:val="en-US"/>
        </w:rPr>
        <w:t>Uji Asumsi Klasik</w:t>
      </w:r>
    </w:p>
    <w:p w14:paraId="4ACB8336" w14:textId="77777777" w:rsidR="00EE4AEA" w:rsidRPr="0025798F" w:rsidRDefault="00EE4AEA" w:rsidP="0025798F">
      <w:pPr>
        <w:spacing w:after="0" w:line="240" w:lineRule="auto"/>
        <w:jc w:val="both"/>
        <w:rPr>
          <w:rFonts w:ascii="Times New Roman" w:hAnsi="Times New Roman"/>
          <w:b/>
          <w:bCs/>
          <w:sz w:val="24"/>
          <w:szCs w:val="24"/>
        </w:rPr>
      </w:pPr>
      <w:r w:rsidRPr="0025798F">
        <w:rPr>
          <w:rFonts w:ascii="Times New Roman" w:hAnsi="Times New Roman"/>
          <w:b/>
          <w:sz w:val="24"/>
          <w:szCs w:val="24"/>
        </w:rPr>
        <w:t>Uji Normalitas</w:t>
      </w:r>
    </w:p>
    <w:p w14:paraId="75B56408" w14:textId="77777777" w:rsidR="00EE4AEA" w:rsidRPr="00007ECF" w:rsidRDefault="00EE4AEA" w:rsidP="00F74FAE">
      <w:pPr>
        <w:spacing w:after="0" w:line="240" w:lineRule="auto"/>
        <w:jc w:val="both"/>
        <w:rPr>
          <w:rFonts w:ascii="Times New Roman" w:hAnsi="Times New Roman"/>
          <w:b/>
          <w:sz w:val="24"/>
          <w:szCs w:val="24"/>
          <w:lang w:val="en-US"/>
        </w:rPr>
      </w:pPr>
    </w:p>
    <w:p w14:paraId="77B64C7C" w14:textId="0A406D4C" w:rsidR="002179FE" w:rsidRDefault="002179FE" w:rsidP="002179FE">
      <w:pPr>
        <w:spacing w:after="0" w:line="240" w:lineRule="auto"/>
        <w:ind w:left="720"/>
        <w:jc w:val="center"/>
        <w:rPr>
          <w:rFonts w:ascii="Times New Roman" w:hAnsi="Times New Roman"/>
          <w:b/>
          <w:sz w:val="24"/>
          <w:lang w:val="en-US"/>
        </w:rPr>
      </w:pPr>
      <w:bookmarkStart w:id="2" w:name="_Toc92816602"/>
      <w:r>
        <w:rPr>
          <w:rFonts w:ascii="Times New Roman" w:hAnsi="Times New Roman"/>
          <w:b/>
          <w:sz w:val="24"/>
        </w:rPr>
        <w:t>Tabel 4.2</w:t>
      </w:r>
      <w:r>
        <w:rPr>
          <w:rFonts w:ascii="Times New Roman" w:hAnsi="Times New Roman"/>
          <w:b/>
          <w:sz w:val="24"/>
        </w:rPr>
        <w:t xml:space="preserve"> </w:t>
      </w:r>
      <w:r>
        <w:rPr>
          <w:rFonts w:ascii="Times New Roman" w:hAnsi="Times New Roman"/>
          <w:b/>
          <w:sz w:val="24"/>
        </w:rPr>
        <w:br/>
        <w:t>Uji Normalitas</w:t>
      </w:r>
      <w:bookmarkEnd w:id="2"/>
    </w:p>
    <w:p w14:paraId="27A12749" w14:textId="77777777" w:rsidR="002179FE" w:rsidRDefault="002179FE" w:rsidP="002179FE">
      <w:pPr>
        <w:spacing w:after="0" w:line="240" w:lineRule="auto"/>
        <w:ind w:left="1418" w:right="1276"/>
        <w:jc w:val="center"/>
        <w:rPr>
          <w:rFonts w:ascii="Arial" w:cstheme="minorBidi"/>
          <w:b/>
          <w:sz w:val="18"/>
        </w:rPr>
      </w:pPr>
    </w:p>
    <w:p w14:paraId="6C6CE745" w14:textId="77777777" w:rsidR="002179FE" w:rsidRDefault="002179FE" w:rsidP="002179FE">
      <w:pPr>
        <w:spacing w:before="97" w:after="10"/>
        <w:ind w:left="1418" w:right="1278"/>
        <w:jc w:val="center"/>
        <w:rPr>
          <w:rFonts w:ascii="Arial"/>
          <w:b/>
          <w:sz w:val="18"/>
          <w:lang w:val="en-US"/>
        </w:rPr>
      </w:pPr>
      <w:r>
        <w:rPr>
          <w:rFonts w:ascii="Arial"/>
          <w:b/>
          <w:sz w:val="18"/>
        </w:rPr>
        <w:t>One-Sample</w:t>
      </w:r>
      <w:r>
        <w:rPr>
          <w:rFonts w:ascii="Arial"/>
          <w:b/>
          <w:spacing w:val="-8"/>
          <w:sz w:val="18"/>
        </w:rPr>
        <w:t xml:space="preserve"> </w:t>
      </w:r>
      <w:r>
        <w:rPr>
          <w:rFonts w:ascii="Arial"/>
          <w:b/>
          <w:sz w:val="18"/>
        </w:rPr>
        <w:t>Kolmogorov-Smirnov</w:t>
      </w:r>
      <w:r>
        <w:rPr>
          <w:rFonts w:ascii="Arial"/>
          <w:b/>
          <w:spacing w:val="-4"/>
          <w:sz w:val="18"/>
        </w:rPr>
        <w:t xml:space="preserve"> </w:t>
      </w:r>
      <w:r>
        <w:rPr>
          <w:rFonts w:ascii="Arial"/>
          <w:b/>
          <w:sz w:val="18"/>
        </w:rPr>
        <w:t>Test</w:t>
      </w:r>
    </w:p>
    <w:tbl>
      <w:tblPr>
        <w:tblW w:w="0" w:type="auto"/>
        <w:tblInd w:w="1441" w:type="dxa"/>
        <w:tblLayout w:type="fixed"/>
        <w:tblCellMar>
          <w:left w:w="0" w:type="dxa"/>
          <w:right w:w="0" w:type="dxa"/>
        </w:tblCellMar>
        <w:tblLook w:val="01E0" w:firstRow="1" w:lastRow="1" w:firstColumn="1" w:lastColumn="1" w:noHBand="0" w:noVBand="0"/>
      </w:tblPr>
      <w:tblGrid>
        <w:gridCol w:w="2304"/>
        <w:gridCol w:w="1503"/>
        <w:gridCol w:w="1454"/>
      </w:tblGrid>
      <w:tr w:rsidR="002179FE" w14:paraId="32CCC005" w14:textId="77777777" w:rsidTr="002179FE">
        <w:trPr>
          <w:trHeight w:val="636"/>
        </w:trPr>
        <w:tc>
          <w:tcPr>
            <w:tcW w:w="3807" w:type="dxa"/>
            <w:gridSpan w:val="2"/>
            <w:tcBorders>
              <w:top w:val="single" w:sz="18" w:space="0" w:color="000000"/>
              <w:left w:val="single" w:sz="18" w:space="0" w:color="000000"/>
              <w:bottom w:val="single" w:sz="18" w:space="0" w:color="000000"/>
              <w:right w:val="single" w:sz="18" w:space="0" w:color="000000"/>
            </w:tcBorders>
          </w:tcPr>
          <w:p w14:paraId="28F13469" w14:textId="77777777" w:rsidR="002179FE" w:rsidRDefault="002179FE">
            <w:pPr>
              <w:pStyle w:val="TableParagraph"/>
              <w:spacing w:line="256" w:lineRule="auto"/>
              <w:rPr>
                <w:rFonts w:ascii="Times New Roman"/>
                <w:sz w:val="18"/>
                <w:lang w:eastAsia="ja-JP"/>
              </w:rPr>
            </w:pPr>
          </w:p>
        </w:tc>
        <w:tc>
          <w:tcPr>
            <w:tcW w:w="1454" w:type="dxa"/>
            <w:tcBorders>
              <w:top w:val="single" w:sz="18" w:space="0" w:color="000000"/>
              <w:left w:val="single" w:sz="18" w:space="0" w:color="000000"/>
              <w:bottom w:val="single" w:sz="18" w:space="0" w:color="000000"/>
              <w:right w:val="single" w:sz="18" w:space="0" w:color="000000"/>
            </w:tcBorders>
            <w:hideMark/>
          </w:tcPr>
          <w:p w14:paraId="48745AD0" w14:textId="77777777" w:rsidR="002179FE" w:rsidRDefault="002179FE">
            <w:pPr>
              <w:pStyle w:val="TableParagraph"/>
              <w:spacing w:line="322" w:lineRule="exact"/>
              <w:ind w:left="372" w:right="49" w:hanging="279"/>
              <w:rPr>
                <w:sz w:val="18"/>
                <w:lang w:eastAsia="ja-JP"/>
              </w:rPr>
            </w:pPr>
            <w:r>
              <w:rPr>
                <w:spacing w:val="-1"/>
                <w:sz w:val="18"/>
                <w:lang w:eastAsia="ja-JP"/>
              </w:rPr>
              <w:t>Unstandardized</w:t>
            </w:r>
            <w:r>
              <w:rPr>
                <w:spacing w:val="-47"/>
                <w:sz w:val="18"/>
                <w:lang w:eastAsia="ja-JP"/>
              </w:rPr>
              <w:t xml:space="preserve"> </w:t>
            </w:r>
            <w:r>
              <w:rPr>
                <w:sz w:val="18"/>
                <w:lang w:eastAsia="ja-JP"/>
              </w:rPr>
              <w:t>Residual</w:t>
            </w:r>
          </w:p>
        </w:tc>
      </w:tr>
      <w:tr w:rsidR="002179FE" w14:paraId="39E13A39" w14:textId="77777777" w:rsidTr="002179FE">
        <w:trPr>
          <w:trHeight w:val="360"/>
        </w:trPr>
        <w:tc>
          <w:tcPr>
            <w:tcW w:w="2304" w:type="dxa"/>
            <w:tcBorders>
              <w:top w:val="single" w:sz="18" w:space="0" w:color="000000"/>
              <w:left w:val="single" w:sz="18" w:space="0" w:color="000000"/>
              <w:bottom w:val="nil"/>
              <w:right w:val="nil"/>
            </w:tcBorders>
            <w:hideMark/>
          </w:tcPr>
          <w:p w14:paraId="73EF4D37" w14:textId="77777777" w:rsidR="002179FE" w:rsidRDefault="002179FE">
            <w:pPr>
              <w:pStyle w:val="TableParagraph"/>
              <w:spacing w:before="94" w:line="256" w:lineRule="auto"/>
              <w:ind w:left="78"/>
              <w:rPr>
                <w:sz w:val="18"/>
                <w:lang w:eastAsia="ja-JP"/>
              </w:rPr>
            </w:pPr>
            <w:r>
              <w:rPr>
                <w:w w:val="101"/>
                <w:sz w:val="18"/>
                <w:lang w:eastAsia="ja-JP"/>
              </w:rPr>
              <w:t>N</w:t>
            </w:r>
          </w:p>
        </w:tc>
        <w:tc>
          <w:tcPr>
            <w:tcW w:w="1503" w:type="dxa"/>
            <w:tcBorders>
              <w:top w:val="single" w:sz="18" w:space="0" w:color="000000"/>
              <w:left w:val="nil"/>
              <w:bottom w:val="nil"/>
              <w:right w:val="single" w:sz="18" w:space="0" w:color="000000"/>
            </w:tcBorders>
          </w:tcPr>
          <w:p w14:paraId="3E72292C" w14:textId="77777777" w:rsidR="002179FE" w:rsidRDefault="002179FE">
            <w:pPr>
              <w:pStyle w:val="TableParagraph"/>
              <w:spacing w:line="256" w:lineRule="auto"/>
              <w:rPr>
                <w:rFonts w:ascii="Times New Roman"/>
                <w:sz w:val="18"/>
                <w:lang w:eastAsia="ja-JP"/>
              </w:rPr>
            </w:pPr>
          </w:p>
        </w:tc>
        <w:tc>
          <w:tcPr>
            <w:tcW w:w="1454" w:type="dxa"/>
            <w:tcBorders>
              <w:top w:val="single" w:sz="18" w:space="0" w:color="000000"/>
              <w:left w:val="single" w:sz="18" w:space="0" w:color="000000"/>
              <w:bottom w:val="nil"/>
              <w:right w:val="single" w:sz="18" w:space="0" w:color="000000"/>
            </w:tcBorders>
            <w:hideMark/>
          </w:tcPr>
          <w:p w14:paraId="3CA24FEE" w14:textId="77777777" w:rsidR="002179FE" w:rsidRDefault="002179FE">
            <w:pPr>
              <w:pStyle w:val="TableParagraph"/>
              <w:spacing w:before="94" w:line="256" w:lineRule="auto"/>
              <w:ind w:right="36"/>
              <w:jc w:val="right"/>
              <w:rPr>
                <w:sz w:val="18"/>
                <w:lang w:eastAsia="ja-JP"/>
              </w:rPr>
            </w:pPr>
            <w:r>
              <w:rPr>
                <w:sz w:val="18"/>
                <w:lang w:eastAsia="ja-JP"/>
              </w:rPr>
              <w:t>30</w:t>
            </w:r>
          </w:p>
        </w:tc>
      </w:tr>
      <w:tr w:rsidR="002179FE" w14:paraId="49133EF4" w14:textId="77777777" w:rsidTr="002179FE">
        <w:trPr>
          <w:trHeight w:val="381"/>
        </w:trPr>
        <w:tc>
          <w:tcPr>
            <w:tcW w:w="2304" w:type="dxa"/>
            <w:tcBorders>
              <w:top w:val="nil"/>
              <w:left w:val="single" w:sz="18" w:space="0" w:color="000000"/>
              <w:bottom w:val="nil"/>
              <w:right w:val="nil"/>
            </w:tcBorders>
            <w:hideMark/>
          </w:tcPr>
          <w:p w14:paraId="1083719B" w14:textId="77777777" w:rsidR="002179FE" w:rsidRDefault="002179FE">
            <w:pPr>
              <w:pStyle w:val="TableParagraph"/>
              <w:spacing w:before="213" w:line="148" w:lineRule="exact"/>
              <w:ind w:left="78"/>
              <w:rPr>
                <w:sz w:val="18"/>
                <w:lang w:eastAsia="ja-JP"/>
              </w:rPr>
            </w:pPr>
            <w:r>
              <w:rPr>
                <w:sz w:val="18"/>
                <w:lang w:eastAsia="ja-JP"/>
              </w:rPr>
              <w:t>Normal</w:t>
            </w:r>
            <w:r>
              <w:rPr>
                <w:spacing w:val="-2"/>
                <w:sz w:val="18"/>
                <w:lang w:eastAsia="ja-JP"/>
              </w:rPr>
              <w:t xml:space="preserve"> </w:t>
            </w:r>
            <w:r>
              <w:rPr>
                <w:sz w:val="18"/>
                <w:lang w:eastAsia="ja-JP"/>
              </w:rPr>
              <w:t>Parameters</w:t>
            </w:r>
            <w:r>
              <w:rPr>
                <w:sz w:val="18"/>
                <w:vertAlign w:val="superscript"/>
                <w:lang w:eastAsia="ja-JP"/>
              </w:rPr>
              <w:t>a,b</w:t>
            </w:r>
          </w:p>
        </w:tc>
        <w:tc>
          <w:tcPr>
            <w:tcW w:w="1503" w:type="dxa"/>
            <w:tcBorders>
              <w:top w:val="nil"/>
              <w:left w:val="nil"/>
              <w:bottom w:val="nil"/>
              <w:right w:val="single" w:sz="18" w:space="0" w:color="000000"/>
            </w:tcBorders>
            <w:hideMark/>
          </w:tcPr>
          <w:p w14:paraId="1DA9F312" w14:textId="77777777" w:rsidR="002179FE" w:rsidRDefault="002179FE">
            <w:pPr>
              <w:pStyle w:val="TableParagraph"/>
              <w:spacing w:before="55" w:line="256" w:lineRule="auto"/>
              <w:ind w:left="173"/>
              <w:rPr>
                <w:sz w:val="18"/>
                <w:lang w:eastAsia="ja-JP"/>
              </w:rPr>
            </w:pPr>
            <w:r>
              <w:rPr>
                <w:sz w:val="18"/>
                <w:lang w:eastAsia="ja-JP"/>
              </w:rPr>
              <w:t>Mean</w:t>
            </w:r>
          </w:p>
        </w:tc>
        <w:tc>
          <w:tcPr>
            <w:tcW w:w="1454" w:type="dxa"/>
            <w:tcBorders>
              <w:top w:val="nil"/>
              <w:left w:val="single" w:sz="18" w:space="0" w:color="000000"/>
              <w:bottom w:val="nil"/>
              <w:right w:val="single" w:sz="18" w:space="0" w:color="000000"/>
            </w:tcBorders>
            <w:hideMark/>
          </w:tcPr>
          <w:p w14:paraId="1BDEB004" w14:textId="77777777" w:rsidR="002179FE" w:rsidRDefault="002179FE">
            <w:pPr>
              <w:pStyle w:val="TableParagraph"/>
              <w:spacing w:before="55" w:line="256" w:lineRule="auto"/>
              <w:ind w:right="30"/>
              <w:jc w:val="right"/>
              <w:rPr>
                <w:sz w:val="18"/>
                <w:lang w:eastAsia="ja-JP"/>
              </w:rPr>
            </w:pPr>
            <w:r>
              <w:rPr>
                <w:sz w:val="18"/>
                <w:lang w:eastAsia="ja-JP"/>
              </w:rPr>
              <w:t>0E-7</w:t>
            </w:r>
          </w:p>
        </w:tc>
      </w:tr>
      <w:tr w:rsidR="002179FE" w14:paraId="1E439CF9" w14:textId="77777777" w:rsidTr="002179FE">
        <w:trPr>
          <w:trHeight w:val="257"/>
        </w:trPr>
        <w:tc>
          <w:tcPr>
            <w:tcW w:w="2304" w:type="dxa"/>
            <w:tcBorders>
              <w:top w:val="nil"/>
              <w:left w:val="single" w:sz="18" w:space="0" w:color="000000"/>
              <w:bottom w:val="nil"/>
              <w:right w:val="nil"/>
            </w:tcBorders>
          </w:tcPr>
          <w:p w14:paraId="0262E4A5" w14:textId="77777777" w:rsidR="002179FE" w:rsidRDefault="002179FE">
            <w:pPr>
              <w:pStyle w:val="TableParagraph"/>
              <w:spacing w:line="256" w:lineRule="auto"/>
              <w:rPr>
                <w:rFonts w:ascii="Times New Roman"/>
                <w:sz w:val="18"/>
                <w:lang w:eastAsia="ja-JP"/>
              </w:rPr>
            </w:pPr>
          </w:p>
        </w:tc>
        <w:tc>
          <w:tcPr>
            <w:tcW w:w="1503" w:type="dxa"/>
            <w:tcBorders>
              <w:top w:val="nil"/>
              <w:left w:val="nil"/>
              <w:bottom w:val="nil"/>
              <w:right w:val="single" w:sz="18" w:space="0" w:color="000000"/>
            </w:tcBorders>
            <w:hideMark/>
          </w:tcPr>
          <w:p w14:paraId="26EA44CA" w14:textId="77777777" w:rsidR="002179FE" w:rsidRDefault="002179FE">
            <w:pPr>
              <w:pStyle w:val="TableParagraph"/>
              <w:spacing w:line="198" w:lineRule="exact"/>
              <w:ind w:left="173"/>
              <w:rPr>
                <w:sz w:val="18"/>
                <w:lang w:eastAsia="ja-JP"/>
              </w:rPr>
            </w:pPr>
            <w:r>
              <w:rPr>
                <w:sz w:val="18"/>
                <w:lang w:eastAsia="ja-JP"/>
              </w:rPr>
              <w:t>Std.</w:t>
            </w:r>
            <w:r>
              <w:rPr>
                <w:spacing w:val="-3"/>
                <w:sz w:val="18"/>
                <w:lang w:eastAsia="ja-JP"/>
              </w:rPr>
              <w:t xml:space="preserve"> </w:t>
            </w:r>
            <w:r>
              <w:rPr>
                <w:sz w:val="18"/>
                <w:lang w:eastAsia="ja-JP"/>
              </w:rPr>
              <w:t>Deviation</w:t>
            </w:r>
          </w:p>
        </w:tc>
        <w:tc>
          <w:tcPr>
            <w:tcW w:w="1454" w:type="dxa"/>
            <w:tcBorders>
              <w:top w:val="nil"/>
              <w:left w:val="single" w:sz="18" w:space="0" w:color="000000"/>
              <w:bottom w:val="nil"/>
              <w:right w:val="single" w:sz="18" w:space="0" w:color="000000"/>
            </w:tcBorders>
            <w:hideMark/>
          </w:tcPr>
          <w:p w14:paraId="045DD1BB" w14:textId="77777777" w:rsidR="002179FE" w:rsidRDefault="002179FE">
            <w:pPr>
              <w:pStyle w:val="TableParagraph"/>
              <w:spacing w:line="198" w:lineRule="exact"/>
              <w:ind w:right="30"/>
              <w:jc w:val="right"/>
              <w:rPr>
                <w:sz w:val="18"/>
                <w:lang w:eastAsia="ja-JP"/>
              </w:rPr>
            </w:pPr>
            <w:r>
              <w:rPr>
                <w:sz w:val="18"/>
                <w:lang w:eastAsia="ja-JP"/>
              </w:rPr>
              <w:t>,34781932</w:t>
            </w:r>
          </w:p>
        </w:tc>
      </w:tr>
      <w:tr w:rsidR="002179FE" w14:paraId="23F96914" w14:textId="77777777" w:rsidTr="002179FE">
        <w:trPr>
          <w:trHeight w:val="321"/>
        </w:trPr>
        <w:tc>
          <w:tcPr>
            <w:tcW w:w="2304" w:type="dxa"/>
            <w:tcBorders>
              <w:top w:val="nil"/>
              <w:left w:val="single" w:sz="18" w:space="0" w:color="000000"/>
              <w:bottom w:val="nil"/>
              <w:right w:val="nil"/>
            </w:tcBorders>
          </w:tcPr>
          <w:p w14:paraId="22E9AC1D" w14:textId="77777777" w:rsidR="002179FE" w:rsidRDefault="002179FE">
            <w:pPr>
              <w:pStyle w:val="TableParagraph"/>
              <w:spacing w:line="256" w:lineRule="auto"/>
              <w:rPr>
                <w:rFonts w:ascii="Times New Roman"/>
                <w:sz w:val="18"/>
                <w:lang w:eastAsia="ja-JP"/>
              </w:rPr>
            </w:pPr>
          </w:p>
        </w:tc>
        <w:tc>
          <w:tcPr>
            <w:tcW w:w="1503" w:type="dxa"/>
            <w:tcBorders>
              <w:top w:val="nil"/>
              <w:left w:val="nil"/>
              <w:bottom w:val="nil"/>
              <w:right w:val="single" w:sz="18" w:space="0" w:color="000000"/>
            </w:tcBorders>
            <w:hideMark/>
          </w:tcPr>
          <w:p w14:paraId="797C9C17" w14:textId="77777777" w:rsidR="002179FE" w:rsidRDefault="002179FE">
            <w:pPr>
              <w:pStyle w:val="TableParagraph"/>
              <w:spacing w:before="55" w:line="256" w:lineRule="auto"/>
              <w:ind w:left="173"/>
              <w:rPr>
                <w:sz w:val="18"/>
                <w:lang w:eastAsia="ja-JP"/>
              </w:rPr>
            </w:pPr>
            <w:r>
              <w:rPr>
                <w:sz w:val="18"/>
                <w:lang w:eastAsia="ja-JP"/>
              </w:rPr>
              <w:t>Absolute</w:t>
            </w:r>
          </w:p>
        </w:tc>
        <w:tc>
          <w:tcPr>
            <w:tcW w:w="1454" w:type="dxa"/>
            <w:tcBorders>
              <w:top w:val="nil"/>
              <w:left w:val="single" w:sz="18" w:space="0" w:color="000000"/>
              <w:bottom w:val="nil"/>
              <w:right w:val="single" w:sz="18" w:space="0" w:color="000000"/>
            </w:tcBorders>
            <w:hideMark/>
          </w:tcPr>
          <w:p w14:paraId="3C7D0A1A" w14:textId="77777777" w:rsidR="002179FE" w:rsidRDefault="002179FE">
            <w:pPr>
              <w:pStyle w:val="TableParagraph"/>
              <w:spacing w:before="55" w:line="256" w:lineRule="auto"/>
              <w:ind w:right="30"/>
              <w:jc w:val="right"/>
              <w:rPr>
                <w:sz w:val="18"/>
                <w:lang w:eastAsia="ja-JP"/>
              </w:rPr>
            </w:pPr>
            <w:r>
              <w:rPr>
                <w:sz w:val="18"/>
                <w:lang w:eastAsia="ja-JP"/>
              </w:rPr>
              <w:t>,145</w:t>
            </w:r>
          </w:p>
        </w:tc>
      </w:tr>
      <w:tr w:rsidR="002179FE" w14:paraId="2C0898AC" w14:textId="77777777" w:rsidTr="002179FE">
        <w:trPr>
          <w:trHeight w:val="319"/>
        </w:trPr>
        <w:tc>
          <w:tcPr>
            <w:tcW w:w="2304" w:type="dxa"/>
            <w:tcBorders>
              <w:top w:val="nil"/>
              <w:left w:val="single" w:sz="18" w:space="0" w:color="000000"/>
              <w:bottom w:val="nil"/>
              <w:right w:val="nil"/>
            </w:tcBorders>
            <w:hideMark/>
          </w:tcPr>
          <w:p w14:paraId="3240F1BE" w14:textId="77777777" w:rsidR="002179FE" w:rsidRDefault="002179FE">
            <w:pPr>
              <w:pStyle w:val="TableParagraph"/>
              <w:spacing w:before="55" w:line="256" w:lineRule="auto"/>
              <w:ind w:left="78"/>
              <w:rPr>
                <w:sz w:val="18"/>
                <w:lang w:eastAsia="ja-JP"/>
              </w:rPr>
            </w:pPr>
            <w:r>
              <w:rPr>
                <w:sz w:val="18"/>
                <w:lang w:eastAsia="ja-JP"/>
              </w:rPr>
              <w:t>Most</w:t>
            </w:r>
            <w:r>
              <w:rPr>
                <w:spacing w:val="-1"/>
                <w:sz w:val="18"/>
                <w:lang w:eastAsia="ja-JP"/>
              </w:rPr>
              <w:t xml:space="preserve"> </w:t>
            </w:r>
            <w:r>
              <w:rPr>
                <w:sz w:val="18"/>
                <w:lang w:eastAsia="ja-JP"/>
              </w:rPr>
              <w:t>Extreme</w:t>
            </w:r>
            <w:r>
              <w:rPr>
                <w:spacing w:val="-6"/>
                <w:sz w:val="18"/>
                <w:lang w:eastAsia="ja-JP"/>
              </w:rPr>
              <w:t xml:space="preserve"> </w:t>
            </w:r>
            <w:r>
              <w:rPr>
                <w:sz w:val="18"/>
                <w:lang w:eastAsia="ja-JP"/>
              </w:rPr>
              <w:t>Differences</w:t>
            </w:r>
          </w:p>
        </w:tc>
        <w:tc>
          <w:tcPr>
            <w:tcW w:w="1503" w:type="dxa"/>
            <w:tcBorders>
              <w:top w:val="nil"/>
              <w:left w:val="nil"/>
              <w:bottom w:val="nil"/>
              <w:right w:val="single" w:sz="18" w:space="0" w:color="000000"/>
            </w:tcBorders>
            <w:hideMark/>
          </w:tcPr>
          <w:p w14:paraId="0086D8D3" w14:textId="77777777" w:rsidR="002179FE" w:rsidRDefault="002179FE">
            <w:pPr>
              <w:pStyle w:val="TableParagraph"/>
              <w:spacing w:before="55" w:line="256" w:lineRule="auto"/>
              <w:ind w:left="173"/>
              <w:rPr>
                <w:sz w:val="18"/>
                <w:lang w:eastAsia="ja-JP"/>
              </w:rPr>
            </w:pPr>
            <w:r>
              <w:rPr>
                <w:sz w:val="18"/>
                <w:lang w:eastAsia="ja-JP"/>
              </w:rPr>
              <w:t>Positive</w:t>
            </w:r>
          </w:p>
        </w:tc>
        <w:tc>
          <w:tcPr>
            <w:tcW w:w="1454" w:type="dxa"/>
            <w:tcBorders>
              <w:top w:val="nil"/>
              <w:left w:val="single" w:sz="18" w:space="0" w:color="000000"/>
              <w:bottom w:val="nil"/>
              <w:right w:val="single" w:sz="18" w:space="0" w:color="000000"/>
            </w:tcBorders>
            <w:hideMark/>
          </w:tcPr>
          <w:p w14:paraId="5038BF1D" w14:textId="77777777" w:rsidR="002179FE" w:rsidRDefault="002179FE">
            <w:pPr>
              <w:pStyle w:val="TableParagraph"/>
              <w:spacing w:before="55" w:line="256" w:lineRule="auto"/>
              <w:ind w:right="30"/>
              <w:jc w:val="right"/>
              <w:rPr>
                <w:sz w:val="18"/>
                <w:lang w:eastAsia="ja-JP"/>
              </w:rPr>
            </w:pPr>
            <w:r>
              <w:rPr>
                <w:sz w:val="18"/>
                <w:lang w:eastAsia="ja-JP"/>
              </w:rPr>
              <w:t>,145</w:t>
            </w:r>
          </w:p>
        </w:tc>
      </w:tr>
      <w:tr w:rsidR="002179FE" w14:paraId="7FB0D554" w14:textId="77777777" w:rsidTr="002179FE">
        <w:trPr>
          <w:trHeight w:val="319"/>
        </w:trPr>
        <w:tc>
          <w:tcPr>
            <w:tcW w:w="2304" w:type="dxa"/>
            <w:tcBorders>
              <w:top w:val="nil"/>
              <w:left w:val="single" w:sz="18" w:space="0" w:color="000000"/>
              <w:bottom w:val="nil"/>
              <w:right w:val="nil"/>
            </w:tcBorders>
          </w:tcPr>
          <w:p w14:paraId="60D5DB52" w14:textId="77777777" w:rsidR="002179FE" w:rsidRDefault="002179FE">
            <w:pPr>
              <w:pStyle w:val="TableParagraph"/>
              <w:spacing w:line="256" w:lineRule="auto"/>
              <w:rPr>
                <w:rFonts w:ascii="Times New Roman"/>
                <w:sz w:val="18"/>
                <w:lang w:eastAsia="ja-JP"/>
              </w:rPr>
            </w:pPr>
          </w:p>
        </w:tc>
        <w:tc>
          <w:tcPr>
            <w:tcW w:w="1503" w:type="dxa"/>
            <w:tcBorders>
              <w:top w:val="nil"/>
              <w:left w:val="nil"/>
              <w:bottom w:val="nil"/>
              <w:right w:val="single" w:sz="18" w:space="0" w:color="000000"/>
            </w:tcBorders>
            <w:hideMark/>
          </w:tcPr>
          <w:p w14:paraId="074BB4A8" w14:textId="77777777" w:rsidR="002179FE" w:rsidRDefault="002179FE">
            <w:pPr>
              <w:pStyle w:val="TableParagraph"/>
              <w:spacing w:before="52" w:line="256" w:lineRule="auto"/>
              <w:ind w:left="173"/>
              <w:rPr>
                <w:sz w:val="18"/>
                <w:lang w:eastAsia="ja-JP"/>
              </w:rPr>
            </w:pPr>
            <w:r>
              <w:rPr>
                <w:sz w:val="18"/>
                <w:lang w:eastAsia="ja-JP"/>
              </w:rPr>
              <w:t>Negative</w:t>
            </w:r>
          </w:p>
        </w:tc>
        <w:tc>
          <w:tcPr>
            <w:tcW w:w="1454" w:type="dxa"/>
            <w:tcBorders>
              <w:top w:val="nil"/>
              <w:left w:val="single" w:sz="18" w:space="0" w:color="000000"/>
              <w:bottom w:val="nil"/>
              <w:right w:val="single" w:sz="18" w:space="0" w:color="000000"/>
            </w:tcBorders>
            <w:hideMark/>
          </w:tcPr>
          <w:p w14:paraId="7E5E38AA" w14:textId="77777777" w:rsidR="002179FE" w:rsidRDefault="002179FE">
            <w:pPr>
              <w:pStyle w:val="TableParagraph"/>
              <w:spacing w:before="52" w:line="256" w:lineRule="auto"/>
              <w:ind w:right="31"/>
              <w:jc w:val="right"/>
              <w:rPr>
                <w:sz w:val="18"/>
                <w:lang w:eastAsia="ja-JP"/>
              </w:rPr>
            </w:pPr>
            <w:r>
              <w:rPr>
                <w:sz w:val="18"/>
                <w:lang w:eastAsia="ja-JP"/>
              </w:rPr>
              <w:t>-,074</w:t>
            </w:r>
          </w:p>
        </w:tc>
      </w:tr>
      <w:tr w:rsidR="002179FE" w14:paraId="6675F82D" w14:textId="77777777" w:rsidTr="002179FE">
        <w:trPr>
          <w:trHeight w:val="272"/>
        </w:trPr>
        <w:tc>
          <w:tcPr>
            <w:tcW w:w="2304" w:type="dxa"/>
            <w:tcBorders>
              <w:top w:val="nil"/>
              <w:left w:val="single" w:sz="18" w:space="0" w:color="000000"/>
              <w:bottom w:val="nil"/>
              <w:right w:val="nil"/>
            </w:tcBorders>
            <w:hideMark/>
          </w:tcPr>
          <w:p w14:paraId="3DF4F638" w14:textId="77777777" w:rsidR="002179FE" w:rsidRDefault="002179FE">
            <w:pPr>
              <w:pStyle w:val="TableParagraph"/>
              <w:spacing w:before="55" w:line="197" w:lineRule="exact"/>
              <w:ind w:left="78"/>
              <w:rPr>
                <w:sz w:val="18"/>
                <w:lang w:eastAsia="ja-JP"/>
              </w:rPr>
            </w:pPr>
            <w:r>
              <w:rPr>
                <w:sz w:val="18"/>
                <w:lang w:eastAsia="ja-JP"/>
              </w:rPr>
              <w:t>Kolmogorov-Smirnov</w:t>
            </w:r>
            <w:r>
              <w:rPr>
                <w:spacing w:val="-4"/>
                <w:sz w:val="18"/>
                <w:lang w:eastAsia="ja-JP"/>
              </w:rPr>
              <w:t xml:space="preserve"> </w:t>
            </w:r>
            <w:r>
              <w:rPr>
                <w:sz w:val="18"/>
                <w:lang w:eastAsia="ja-JP"/>
              </w:rPr>
              <w:t>Z</w:t>
            </w:r>
          </w:p>
        </w:tc>
        <w:tc>
          <w:tcPr>
            <w:tcW w:w="1503" w:type="dxa"/>
            <w:tcBorders>
              <w:top w:val="nil"/>
              <w:left w:val="nil"/>
              <w:bottom w:val="nil"/>
              <w:right w:val="single" w:sz="18" w:space="0" w:color="000000"/>
            </w:tcBorders>
          </w:tcPr>
          <w:p w14:paraId="7996A22D" w14:textId="77777777" w:rsidR="002179FE" w:rsidRDefault="002179FE">
            <w:pPr>
              <w:pStyle w:val="TableParagraph"/>
              <w:spacing w:line="256" w:lineRule="auto"/>
              <w:rPr>
                <w:rFonts w:ascii="Times New Roman"/>
                <w:sz w:val="18"/>
                <w:lang w:eastAsia="ja-JP"/>
              </w:rPr>
            </w:pPr>
          </w:p>
        </w:tc>
        <w:tc>
          <w:tcPr>
            <w:tcW w:w="1454" w:type="dxa"/>
            <w:tcBorders>
              <w:top w:val="nil"/>
              <w:left w:val="single" w:sz="18" w:space="0" w:color="000000"/>
              <w:bottom w:val="nil"/>
              <w:right w:val="single" w:sz="18" w:space="0" w:color="000000"/>
            </w:tcBorders>
            <w:hideMark/>
          </w:tcPr>
          <w:p w14:paraId="22D87E67" w14:textId="77777777" w:rsidR="002179FE" w:rsidRDefault="002179FE">
            <w:pPr>
              <w:pStyle w:val="TableParagraph"/>
              <w:spacing w:before="55" w:line="197" w:lineRule="exact"/>
              <w:ind w:right="30"/>
              <w:jc w:val="right"/>
              <w:rPr>
                <w:sz w:val="18"/>
                <w:lang w:eastAsia="ja-JP"/>
              </w:rPr>
            </w:pPr>
            <w:r>
              <w:rPr>
                <w:sz w:val="18"/>
                <w:lang w:eastAsia="ja-JP"/>
              </w:rPr>
              <w:t>,794</w:t>
            </w:r>
          </w:p>
        </w:tc>
      </w:tr>
      <w:tr w:rsidR="002179FE" w14:paraId="069733EF" w14:textId="77777777" w:rsidTr="002179FE">
        <w:trPr>
          <w:trHeight w:val="313"/>
        </w:trPr>
        <w:tc>
          <w:tcPr>
            <w:tcW w:w="2304" w:type="dxa"/>
            <w:tcBorders>
              <w:top w:val="nil"/>
              <w:left w:val="single" w:sz="18" w:space="0" w:color="000000"/>
              <w:bottom w:val="single" w:sz="18" w:space="0" w:color="000000"/>
              <w:right w:val="nil"/>
            </w:tcBorders>
            <w:hideMark/>
          </w:tcPr>
          <w:p w14:paraId="56BED07B" w14:textId="77777777" w:rsidR="002179FE" w:rsidRDefault="002179FE">
            <w:pPr>
              <w:pStyle w:val="TableParagraph"/>
              <w:spacing w:before="104" w:line="189" w:lineRule="exact"/>
              <w:ind w:left="78"/>
              <w:rPr>
                <w:sz w:val="18"/>
                <w:lang w:eastAsia="ja-JP"/>
              </w:rPr>
            </w:pPr>
            <w:r>
              <w:rPr>
                <w:sz w:val="18"/>
                <w:lang w:eastAsia="ja-JP"/>
              </w:rPr>
              <w:t>Asymp.</w:t>
            </w:r>
            <w:r>
              <w:rPr>
                <w:spacing w:val="-3"/>
                <w:sz w:val="18"/>
                <w:lang w:eastAsia="ja-JP"/>
              </w:rPr>
              <w:t xml:space="preserve"> </w:t>
            </w:r>
            <w:r>
              <w:rPr>
                <w:sz w:val="18"/>
                <w:lang w:eastAsia="ja-JP"/>
              </w:rPr>
              <w:t>Sig.</w:t>
            </w:r>
            <w:r>
              <w:rPr>
                <w:spacing w:val="-3"/>
                <w:sz w:val="18"/>
                <w:lang w:eastAsia="ja-JP"/>
              </w:rPr>
              <w:t xml:space="preserve"> </w:t>
            </w:r>
            <w:r>
              <w:rPr>
                <w:sz w:val="18"/>
                <w:lang w:eastAsia="ja-JP"/>
              </w:rPr>
              <w:t>(2-tailed)</w:t>
            </w:r>
          </w:p>
        </w:tc>
        <w:tc>
          <w:tcPr>
            <w:tcW w:w="1503" w:type="dxa"/>
            <w:tcBorders>
              <w:top w:val="nil"/>
              <w:left w:val="nil"/>
              <w:bottom w:val="single" w:sz="18" w:space="0" w:color="000000"/>
              <w:right w:val="single" w:sz="18" w:space="0" w:color="000000"/>
            </w:tcBorders>
          </w:tcPr>
          <w:p w14:paraId="7150DB5E" w14:textId="77777777" w:rsidR="002179FE" w:rsidRDefault="002179FE">
            <w:pPr>
              <w:pStyle w:val="TableParagraph"/>
              <w:spacing w:line="256" w:lineRule="auto"/>
              <w:rPr>
                <w:rFonts w:ascii="Times New Roman"/>
                <w:sz w:val="18"/>
                <w:lang w:eastAsia="ja-JP"/>
              </w:rPr>
            </w:pPr>
          </w:p>
        </w:tc>
        <w:tc>
          <w:tcPr>
            <w:tcW w:w="1454" w:type="dxa"/>
            <w:tcBorders>
              <w:top w:val="nil"/>
              <w:left w:val="single" w:sz="18" w:space="0" w:color="000000"/>
              <w:bottom w:val="single" w:sz="18" w:space="0" w:color="000000"/>
              <w:right w:val="single" w:sz="18" w:space="0" w:color="000000"/>
            </w:tcBorders>
            <w:hideMark/>
          </w:tcPr>
          <w:p w14:paraId="45FC9970" w14:textId="77777777" w:rsidR="002179FE" w:rsidRDefault="002179FE">
            <w:pPr>
              <w:pStyle w:val="TableParagraph"/>
              <w:spacing w:before="104" w:line="189" w:lineRule="exact"/>
              <w:ind w:right="30"/>
              <w:jc w:val="right"/>
              <w:rPr>
                <w:sz w:val="18"/>
                <w:lang w:eastAsia="ja-JP"/>
              </w:rPr>
            </w:pPr>
            <w:r>
              <w:rPr>
                <w:sz w:val="18"/>
                <w:lang w:eastAsia="ja-JP"/>
              </w:rPr>
              <w:t>,554</w:t>
            </w:r>
          </w:p>
        </w:tc>
      </w:tr>
    </w:tbl>
    <w:p w14:paraId="71B00DEB" w14:textId="77777777" w:rsidR="002179FE" w:rsidRDefault="002179FE" w:rsidP="002179FE">
      <w:pPr>
        <w:spacing w:before="97" w:after="10"/>
        <w:ind w:left="1440" w:right="1334"/>
        <w:rPr>
          <w:rFonts w:ascii="Times New Roman" w:eastAsiaTheme="minorHAnsi" w:hAnsi="Times New Roman"/>
          <w:i/>
          <w:sz w:val="24"/>
          <w:szCs w:val="24"/>
        </w:rPr>
      </w:pPr>
      <w:r>
        <w:rPr>
          <w:rFonts w:ascii="Times New Roman" w:hAnsi="Times New Roman"/>
          <w:sz w:val="24"/>
          <w:szCs w:val="24"/>
        </w:rPr>
        <w:t>Sumber:</w:t>
      </w:r>
      <w:r>
        <w:rPr>
          <w:rFonts w:ascii="Times New Roman" w:hAnsi="Times New Roman"/>
          <w:spacing w:val="-1"/>
          <w:sz w:val="24"/>
          <w:szCs w:val="24"/>
        </w:rPr>
        <w:t xml:space="preserve"> </w:t>
      </w:r>
      <w:r>
        <w:rPr>
          <w:rFonts w:ascii="Times New Roman" w:hAnsi="Times New Roman"/>
          <w:sz w:val="24"/>
          <w:szCs w:val="24"/>
        </w:rPr>
        <w:t>data</w:t>
      </w:r>
      <w:r>
        <w:rPr>
          <w:rFonts w:ascii="Times New Roman" w:hAnsi="Times New Roman"/>
          <w:spacing w:val="-2"/>
          <w:sz w:val="24"/>
          <w:szCs w:val="24"/>
        </w:rPr>
        <w:t xml:space="preserve"> </w:t>
      </w:r>
      <w:r>
        <w:rPr>
          <w:rFonts w:ascii="Times New Roman" w:hAnsi="Times New Roman"/>
          <w:sz w:val="24"/>
          <w:szCs w:val="24"/>
        </w:rPr>
        <w:t>diolah</w:t>
      </w:r>
      <w:r>
        <w:rPr>
          <w:rFonts w:ascii="Times New Roman" w:hAnsi="Times New Roman"/>
          <w:spacing w:val="-1"/>
          <w:sz w:val="24"/>
          <w:szCs w:val="24"/>
        </w:rPr>
        <w:t xml:space="preserve"> </w:t>
      </w:r>
      <w:r>
        <w:rPr>
          <w:rFonts w:ascii="Times New Roman" w:hAnsi="Times New Roman"/>
          <w:sz w:val="24"/>
          <w:szCs w:val="24"/>
        </w:rPr>
        <w:t xml:space="preserve">dengan </w:t>
      </w:r>
      <w:r>
        <w:rPr>
          <w:rFonts w:ascii="Times New Roman" w:hAnsi="Times New Roman"/>
          <w:i/>
          <w:sz w:val="24"/>
          <w:szCs w:val="24"/>
        </w:rPr>
        <w:t>SPSS 21.00</w:t>
      </w:r>
    </w:p>
    <w:p w14:paraId="0A12F61F" w14:textId="77777777" w:rsidR="002179FE" w:rsidRDefault="002179FE" w:rsidP="002179FE">
      <w:pPr>
        <w:spacing w:before="97" w:after="10"/>
        <w:ind w:left="1440" w:right="1334"/>
        <w:rPr>
          <w:rFonts w:ascii="Times New Roman" w:hAnsi="Times New Roman"/>
          <w:sz w:val="24"/>
          <w:szCs w:val="24"/>
        </w:rPr>
      </w:pPr>
    </w:p>
    <w:p w14:paraId="684EE911" w14:textId="283A5116" w:rsidR="0025798F" w:rsidRPr="00A967E3" w:rsidRDefault="00A967E3" w:rsidP="00A967E3">
      <w:pPr>
        <w:pStyle w:val="BodyText"/>
        <w:ind w:left="720" w:right="3" w:firstLine="447"/>
        <w:jc w:val="both"/>
        <w:rPr>
          <w:lang w:val="en-US"/>
        </w:rPr>
      </w:pPr>
      <w:r>
        <w:t>Berdasarkan tabel 4.2</w:t>
      </w:r>
      <w:r w:rsidR="002179FE">
        <w:t xml:space="preserve"> hasil uji Komolgorov-Smirnov diatas bahwa</w:t>
      </w:r>
      <w:r w:rsidR="002179FE">
        <w:rPr>
          <w:spacing w:val="1"/>
        </w:rPr>
        <w:t xml:space="preserve"> </w:t>
      </w:r>
      <w:r w:rsidR="002179FE">
        <w:t>besarnya</w:t>
      </w:r>
      <w:r w:rsidR="002179FE">
        <w:rPr>
          <w:spacing w:val="1"/>
        </w:rPr>
        <w:t xml:space="preserve"> </w:t>
      </w:r>
      <w:r w:rsidR="002179FE">
        <w:t>nilai</w:t>
      </w:r>
      <w:r w:rsidR="002179FE">
        <w:rPr>
          <w:spacing w:val="1"/>
        </w:rPr>
        <w:t xml:space="preserve"> </w:t>
      </w:r>
      <w:r w:rsidR="002179FE">
        <w:t>Komolgorov-Smirnov</w:t>
      </w:r>
      <w:r w:rsidR="002179FE">
        <w:rPr>
          <w:spacing w:val="1"/>
        </w:rPr>
        <w:t xml:space="preserve"> </w:t>
      </w:r>
      <w:r w:rsidR="002179FE">
        <w:t>adalah</w:t>
      </w:r>
      <w:r w:rsidR="002179FE">
        <w:rPr>
          <w:spacing w:val="1"/>
        </w:rPr>
        <w:t xml:space="preserve"> </w:t>
      </w:r>
      <w:r w:rsidR="002179FE">
        <w:t>0,794</w:t>
      </w:r>
      <w:r w:rsidR="002179FE">
        <w:rPr>
          <w:spacing w:val="1"/>
        </w:rPr>
        <w:t xml:space="preserve"> </w:t>
      </w:r>
      <w:r w:rsidR="002179FE">
        <w:t>dengan</w:t>
      </w:r>
      <w:r w:rsidR="002179FE">
        <w:rPr>
          <w:spacing w:val="-57"/>
        </w:rPr>
        <w:t xml:space="preserve">    </w:t>
      </w:r>
      <w:r w:rsidR="002179FE">
        <w:t>signifikansi sebesar 0,554 dimana &gt; 0,05. Dengan demikian Ho</w:t>
      </w:r>
      <w:r w:rsidR="002179FE">
        <w:rPr>
          <w:spacing w:val="1"/>
        </w:rPr>
        <w:t xml:space="preserve"> </w:t>
      </w:r>
      <w:r w:rsidR="002179FE">
        <w:t>diterima</w:t>
      </w:r>
      <w:r w:rsidR="002179FE">
        <w:rPr>
          <w:spacing w:val="-2"/>
        </w:rPr>
        <w:t xml:space="preserve"> </w:t>
      </w:r>
      <w:r w:rsidR="002179FE">
        <w:t>dan Ha</w:t>
      </w:r>
      <w:r w:rsidR="002179FE">
        <w:rPr>
          <w:spacing w:val="-3"/>
        </w:rPr>
        <w:t xml:space="preserve"> </w:t>
      </w:r>
      <w:r w:rsidR="002179FE">
        <w:t>ditolak</w:t>
      </w:r>
      <w:r w:rsidR="002179FE">
        <w:rPr>
          <w:spacing w:val="4"/>
        </w:rPr>
        <w:t xml:space="preserve"> </w:t>
      </w:r>
      <w:r w:rsidR="002179FE">
        <w:t>yang</w:t>
      </w:r>
      <w:r w:rsidR="002179FE">
        <w:rPr>
          <w:spacing w:val="-3"/>
        </w:rPr>
        <w:t xml:space="preserve"> </w:t>
      </w:r>
      <w:r w:rsidR="002179FE">
        <w:t>berarti</w:t>
      </w:r>
      <w:r w:rsidR="002179FE">
        <w:rPr>
          <w:spacing w:val="-1"/>
        </w:rPr>
        <w:t xml:space="preserve"> </w:t>
      </w:r>
      <w:r w:rsidR="002179FE">
        <w:t>data terdistribusi</w:t>
      </w:r>
      <w:r w:rsidR="002179FE">
        <w:rPr>
          <w:spacing w:val="-1"/>
        </w:rPr>
        <w:t xml:space="preserve"> </w:t>
      </w:r>
      <w:r w:rsidR="002179FE">
        <w:t>normal.</w:t>
      </w:r>
    </w:p>
    <w:p w14:paraId="24FD311C" w14:textId="59BDBB2E" w:rsidR="00EE4AEA" w:rsidRPr="0025798F" w:rsidRDefault="00EE4AEA" w:rsidP="0025798F">
      <w:pPr>
        <w:spacing w:after="0" w:line="240" w:lineRule="auto"/>
        <w:jc w:val="both"/>
        <w:rPr>
          <w:rFonts w:ascii="Times New Roman" w:hAnsi="Times New Roman"/>
          <w:b/>
          <w:bCs/>
          <w:sz w:val="24"/>
          <w:szCs w:val="24"/>
        </w:rPr>
      </w:pPr>
      <w:r w:rsidRPr="0025798F">
        <w:rPr>
          <w:rFonts w:ascii="Times New Roman" w:hAnsi="Times New Roman"/>
          <w:b/>
          <w:bCs/>
          <w:sz w:val="24"/>
          <w:szCs w:val="24"/>
        </w:rPr>
        <w:t xml:space="preserve">Uji </w:t>
      </w:r>
      <w:r w:rsidR="00815433">
        <w:rPr>
          <w:rFonts w:ascii="Times New Roman" w:hAnsi="Times New Roman"/>
          <w:b/>
          <w:bCs/>
          <w:sz w:val="24"/>
          <w:szCs w:val="24"/>
          <w:lang w:val="en-US"/>
        </w:rPr>
        <w:t>M</w:t>
      </w:r>
      <w:r w:rsidRPr="0025798F">
        <w:rPr>
          <w:rFonts w:ascii="Times New Roman" w:hAnsi="Times New Roman"/>
          <w:b/>
          <w:bCs/>
          <w:sz w:val="24"/>
          <w:szCs w:val="24"/>
        </w:rPr>
        <w:t>ultikolinearitas</w:t>
      </w:r>
    </w:p>
    <w:p w14:paraId="6AF06FC8" w14:textId="77777777" w:rsidR="00EE4AEA" w:rsidRPr="006A501B" w:rsidRDefault="00EE4AEA" w:rsidP="00EE4AEA">
      <w:pPr>
        <w:pStyle w:val="ListParagraph"/>
        <w:spacing w:after="0" w:line="240" w:lineRule="auto"/>
        <w:ind w:left="426" w:firstLine="294"/>
        <w:jc w:val="both"/>
        <w:rPr>
          <w:rFonts w:ascii="Times New Roman" w:hAnsi="Times New Roman"/>
          <w:sz w:val="24"/>
          <w:szCs w:val="24"/>
        </w:rPr>
      </w:pPr>
    </w:p>
    <w:p w14:paraId="2A8FAA5A" w14:textId="0731DBE1" w:rsidR="00A967E3" w:rsidRDefault="00A967E3" w:rsidP="00A967E3">
      <w:pPr>
        <w:spacing w:after="0" w:line="240" w:lineRule="auto"/>
        <w:ind w:left="720"/>
        <w:jc w:val="center"/>
        <w:rPr>
          <w:rFonts w:ascii="Times New Roman" w:hAnsi="Times New Roman"/>
          <w:b/>
          <w:sz w:val="24"/>
          <w:lang w:val="en-US"/>
        </w:rPr>
      </w:pPr>
      <w:bookmarkStart w:id="3" w:name="_Toc92816605"/>
      <w:r>
        <w:rPr>
          <w:rFonts w:ascii="Times New Roman" w:hAnsi="Times New Roman"/>
          <w:b/>
          <w:sz w:val="24"/>
        </w:rPr>
        <w:t xml:space="preserve">Tabel 4.3 </w:t>
      </w:r>
      <w:r>
        <w:rPr>
          <w:rFonts w:ascii="Times New Roman" w:hAnsi="Times New Roman"/>
          <w:b/>
          <w:sz w:val="24"/>
        </w:rPr>
        <w:br/>
        <w:t>Uji Multikolonieritas</w:t>
      </w:r>
      <w:bookmarkEnd w:id="3"/>
    </w:p>
    <w:p w14:paraId="6486FD1C" w14:textId="77777777" w:rsidR="00A967E3" w:rsidRDefault="00A967E3" w:rsidP="00A967E3">
      <w:pPr>
        <w:spacing w:before="131" w:after="15"/>
        <w:ind w:left="709" w:right="144"/>
        <w:jc w:val="center"/>
        <w:rPr>
          <w:rFonts w:ascii="Arial" w:cstheme="minorBidi"/>
          <w:b/>
          <w:sz w:val="18"/>
        </w:rPr>
      </w:pPr>
      <w:r>
        <w:rPr>
          <w:rFonts w:ascii="Arial"/>
          <w:b/>
          <w:sz w:val="18"/>
        </w:rPr>
        <w:t>Coefficients</w:t>
      </w:r>
      <w:r>
        <w:rPr>
          <w:rFonts w:ascii="Arial"/>
          <w:b/>
          <w:sz w:val="18"/>
          <w:vertAlign w:val="superscript"/>
        </w:rPr>
        <w:t>a</w:t>
      </w:r>
    </w:p>
    <w:tbl>
      <w:tblPr>
        <w:tblW w:w="9690" w:type="dxa"/>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51"/>
        <w:gridCol w:w="1219"/>
        <w:gridCol w:w="1233"/>
        <w:gridCol w:w="1353"/>
        <w:gridCol w:w="936"/>
        <w:gridCol w:w="940"/>
        <w:gridCol w:w="1027"/>
        <w:gridCol w:w="931"/>
      </w:tblGrid>
      <w:tr w:rsidR="00A967E3" w14:paraId="2EAE3DCA" w14:textId="77777777" w:rsidTr="00A967E3">
        <w:trPr>
          <w:trHeight w:val="626"/>
        </w:trPr>
        <w:tc>
          <w:tcPr>
            <w:tcW w:w="2051" w:type="dxa"/>
            <w:vMerge w:val="restart"/>
            <w:tcBorders>
              <w:top w:val="single" w:sz="18" w:space="0" w:color="000000"/>
              <w:left w:val="single" w:sz="18" w:space="0" w:color="000000"/>
              <w:bottom w:val="single" w:sz="18" w:space="0" w:color="000000"/>
              <w:right w:val="single" w:sz="18" w:space="0" w:color="000000"/>
            </w:tcBorders>
            <w:hideMark/>
          </w:tcPr>
          <w:p w14:paraId="29A900C7" w14:textId="77777777" w:rsidR="00A967E3" w:rsidRDefault="00A967E3">
            <w:pPr>
              <w:pStyle w:val="TableParagraph"/>
              <w:spacing w:before="101" w:line="256" w:lineRule="auto"/>
              <w:ind w:left="78"/>
              <w:rPr>
                <w:sz w:val="18"/>
                <w:lang w:eastAsia="ja-JP"/>
              </w:rPr>
            </w:pPr>
            <w:r>
              <w:rPr>
                <w:sz w:val="18"/>
                <w:lang w:eastAsia="ja-JP"/>
              </w:rPr>
              <w:lastRenderedPageBreak/>
              <w:t>Model</w:t>
            </w:r>
          </w:p>
        </w:tc>
        <w:tc>
          <w:tcPr>
            <w:tcW w:w="2454" w:type="dxa"/>
            <w:gridSpan w:val="2"/>
            <w:tcBorders>
              <w:top w:val="single" w:sz="18" w:space="0" w:color="000000"/>
              <w:left w:val="single" w:sz="18" w:space="0" w:color="000000"/>
              <w:bottom w:val="single" w:sz="8" w:space="0" w:color="000000"/>
              <w:right w:val="single" w:sz="8" w:space="0" w:color="000000"/>
            </w:tcBorders>
            <w:hideMark/>
          </w:tcPr>
          <w:p w14:paraId="538F9175" w14:textId="77777777" w:rsidR="00A967E3" w:rsidRDefault="00A967E3">
            <w:pPr>
              <w:pStyle w:val="TableParagraph"/>
              <w:spacing w:before="101" w:line="256" w:lineRule="auto"/>
              <w:ind w:left="97"/>
              <w:rPr>
                <w:sz w:val="18"/>
                <w:lang w:eastAsia="ja-JP"/>
              </w:rPr>
            </w:pPr>
            <w:r>
              <w:rPr>
                <w:sz w:val="18"/>
                <w:lang w:eastAsia="ja-JP"/>
              </w:rPr>
              <w:t>Unstandardized</w:t>
            </w:r>
            <w:r>
              <w:rPr>
                <w:spacing w:val="-4"/>
                <w:sz w:val="18"/>
                <w:lang w:eastAsia="ja-JP"/>
              </w:rPr>
              <w:t xml:space="preserve"> </w:t>
            </w:r>
            <w:r>
              <w:rPr>
                <w:sz w:val="18"/>
                <w:lang w:eastAsia="ja-JP"/>
              </w:rPr>
              <w:t>Coefficients</w:t>
            </w:r>
          </w:p>
        </w:tc>
        <w:tc>
          <w:tcPr>
            <w:tcW w:w="1354" w:type="dxa"/>
            <w:tcBorders>
              <w:top w:val="single" w:sz="18" w:space="0" w:color="000000"/>
              <w:left w:val="single" w:sz="8" w:space="0" w:color="000000"/>
              <w:bottom w:val="single" w:sz="8" w:space="0" w:color="000000"/>
              <w:right w:val="single" w:sz="8" w:space="0" w:color="000000"/>
            </w:tcBorders>
            <w:hideMark/>
          </w:tcPr>
          <w:p w14:paraId="45CC1410" w14:textId="77777777" w:rsidR="00A967E3" w:rsidRDefault="00A967E3">
            <w:pPr>
              <w:pStyle w:val="TableParagraph"/>
              <w:spacing w:line="256" w:lineRule="auto"/>
              <w:ind w:left="214" w:right="97" w:hanging="58"/>
              <w:rPr>
                <w:sz w:val="18"/>
                <w:lang w:eastAsia="ja-JP"/>
              </w:rPr>
            </w:pPr>
            <w:r>
              <w:rPr>
                <w:sz w:val="18"/>
                <w:lang w:eastAsia="ja-JP"/>
              </w:rPr>
              <w:t>Standardized</w:t>
            </w:r>
            <w:r>
              <w:rPr>
                <w:spacing w:val="-47"/>
                <w:sz w:val="18"/>
                <w:lang w:eastAsia="ja-JP"/>
              </w:rPr>
              <w:t xml:space="preserve"> </w:t>
            </w:r>
            <w:r>
              <w:rPr>
                <w:sz w:val="18"/>
                <w:lang w:eastAsia="ja-JP"/>
              </w:rPr>
              <w:t>Coefficients</w:t>
            </w:r>
          </w:p>
        </w:tc>
        <w:tc>
          <w:tcPr>
            <w:tcW w:w="937" w:type="dxa"/>
            <w:vMerge w:val="restart"/>
            <w:tcBorders>
              <w:top w:val="single" w:sz="18" w:space="0" w:color="000000"/>
              <w:left w:val="single" w:sz="8" w:space="0" w:color="000000"/>
              <w:bottom w:val="single" w:sz="18" w:space="0" w:color="000000"/>
              <w:right w:val="single" w:sz="8" w:space="0" w:color="000000"/>
            </w:tcBorders>
            <w:hideMark/>
          </w:tcPr>
          <w:p w14:paraId="412A8C7E" w14:textId="77777777" w:rsidR="00A967E3" w:rsidRDefault="00A967E3">
            <w:pPr>
              <w:pStyle w:val="TableParagraph"/>
              <w:spacing w:before="101" w:line="256" w:lineRule="auto"/>
              <w:ind w:left="43"/>
              <w:jc w:val="center"/>
              <w:rPr>
                <w:sz w:val="18"/>
                <w:lang w:eastAsia="ja-JP"/>
              </w:rPr>
            </w:pPr>
            <w:r>
              <w:rPr>
                <w:w w:val="101"/>
                <w:sz w:val="18"/>
                <w:lang w:eastAsia="ja-JP"/>
              </w:rPr>
              <w:t>t</w:t>
            </w:r>
          </w:p>
        </w:tc>
        <w:tc>
          <w:tcPr>
            <w:tcW w:w="941" w:type="dxa"/>
            <w:vMerge w:val="restart"/>
            <w:tcBorders>
              <w:top w:val="single" w:sz="18" w:space="0" w:color="000000"/>
              <w:left w:val="single" w:sz="8" w:space="0" w:color="000000"/>
              <w:bottom w:val="single" w:sz="18" w:space="0" w:color="000000"/>
              <w:right w:val="single" w:sz="8" w:space="0" w:color="000000"/>
            </w:tcBorders>
            <w:hideMark/>
          </w:tcPr>
          <w:p w14:paraId="185CA015" w14:textId="77777777" w:rsidR="00A967E3" w:rsidRDefault="00A967E3">
            <w:pPr>
              <w:pStyle w:val="TableParagraph"/>
              <w:spacing w:before="101" w:line="256" w:lineRule="auto"/>
              <w:ind w:left="320"/>
              <w:rPr>
                <w:sz w:val="18"/>
                <w:lang w:eastAsia="ja-JP"/>
              </w:rPr>
            </w:pPr>
            <w:r>
              <w:rPr>
                <w:sz w:val="18"/>
                <w:lang w:eastAsia="ja-JP"/>
              </w:rPr>
              <w:t>Sig.</w:t>
            </w:r>
          </w:p>
        </w:tc>
        <w:tc>
          <w:tcPr>
            <w:tcW w:w="1960" w:type="dxa"/>
            <w:gridSpan w:val="2"/>
            <w:tcBorders>
              <w:top w:val="single" w:sz="18" w:space="0" w:color="000000"/>
              <w:left w:val="single" w:sz="8" w:space="0" w:color="000000"/>
              <w:bottom w:val="single" w:sz="8" w:space="0" w:color="000000"/>
              <w:right w:val="single" w:sz="8" w:space="0" w:color="000000"/>
            </w:tcBorders>
            <w:hideMark/>
          </w:tcPr>
          <w:p w14:paraId="34760518" w14:textId="77777777" w:rsidR="00A967E3" w:rsidRDefault="00A967E3">
            <w:pPr>
              <w:pStyle w:val="TableParagraph"/>
              <w:spacing w:before="101" w:line="256" w:lineRule="auto"/>
              <w:ind w:left="156"/>
              <w:rPr>
                <w:sz w:val="18"/>
                <w:lang w:eastAsia="ja-JP"/>
              </w:rPr>
            </w:pPr>
            <w:r>
              <w:rPr>
                <w:sz w:val="18"/>
                <w:lang w:eastAsia="ja-JP"/>
              </w:rPr>
              <w:t>Collinearity</w:t>
            </w:r>
            <w:r>
              <w:rPr>
                <w:spacing w:val="-2"/>
                <w:sz w:val="18"/>
                <w:lang w:eastAsia="ja-JP"/>
              </w:rPr>
              <w:t xml:space="preserve"> </w:t>
            </w:r>
            <w:r>
              <w:rPr>
                <w:sz w:val="18"/>
                <w:lang w:eastAsia="ja-JP"/>
              </w:rPr>
              <w:t>Statistics</w:t>
            </w:r>
          </w:p>
        </w:tc>
      </w:tr>
      <w:tr w:rsidR="00A967E3" w14:paraId="18598165" w14:textId="77777777" w:rsidTr="00A967E3">
        <w:trPr>
          <w:trHeight w:val="307"/>
        </w:trPr>
        <w:tc>
          <w:tcPr>
            <w:tcW w:w="2051" w:type="dxa"/>
            <w:vMerge/>
            <w:tcBorders>
              <w:top w:val="single" w:sz="18" w:space="0" w:color="000000"/>
              <w:left w:val="single" w:sz="18" w:space="0" w:color="000000"/>
              <w:bottom w:val="single" w:sz="18" w:space="0" w:color="000000"/>
              <w:right w:val="single" w:sz="18" w:space="0" w:color="000000"/>
            </w:tcBorders>
            <w:vAlign w:val="center"/>
            <w:hideMark/>
          </w:tcPr>
          <w:p w14:paraId="6D854094" w14:textId="77777777" w:rsidR="00A967E3" w:rsidRDefault="00A967E3">
            <w:pPr>
              <w:spacing w:after="0" w:line="256" w:lineRule="auto"/>
              <w:rPr>
                <w:rFonts w:ascii="Arial MT" w:eastAsia="Arial MT" w:hAnsi="Arial MT" w:cs="Arial MT"/>
                <w:sz w:val="18"/>
                <w:lang w:eastAsia="ja-JP"/>
              </w:rPr>
            </w:pPr>
          </w:p>
        </w:tc>
        <w:tc>
          <w:tcPr>
            <w:tcW w:w="1220" w:type="dxa"/>
            <w:tcBorders>
              <w:top w:val="single" w:sz="8" w:space="0" w:color="000000"/>
              <w:left w:val="single" w:sz="18" w:space="0" w:color="000000"/>
              <w:bottom w:val="single" w:sz="18" w:space="0" w:color="000000"/>
              <w:right w:val="single" w:sz="8" w:space="0" w:color="000000"/>
            </w:tcBorders>
            <w:hideMark/>
          </w:tcPr>
          <w:p w14:paraId="2C0B5192" w14:textId="77777777" w:rsidR="00A967E3" w:rsidRDefault="00A967E3">
            <w:pPr>
              <w:pStyle w:val="TableParagraph"/>
              <w:spacing w:before="94" w:line="256" w:lineRule="auto"/>
              <w:ind w:left="30"/>
              <w:jc w:val="center"/>
              <w:rPr>
                <w:sz w:val="18"/>
                <w:lang w:eastAsia="ja-JP"/>
              </w:rPr>
            </w:pPr>
            <w:r>
              <w:rPr>
                <w:w w:val="101"/>
                <w:sz w:val="18"/>
                <w:lang w:eastAsia="ja-JP"/>
              </w:rPr>
              <w:t>B</w:t>
            </w:r>
          </w:p>
        </w:tc>
        <w:tc>
          <w:tcPr>
            <w:tcW w:w="1234" w:type="dxa"/>
            <w:tcBorders>
              <w:top w:val="single" w:sz="8" w:space="0" w:color="000000"/>
              <w:left w:val="single" w:sz="8" w:space="0" w:color="000000"/>
              <w:bottom w:val="single" w:sz="18" w:space="0" w:color="000000"/>
              <w:right w:val="single" w:sz="8" w:space="0" w:color="000000"/>
            </w:tcBorders>
            <w:hideMark/>
          </w:tcPr>
          <w:p w14:paraId="494525C8" w14:textId="77777777" w:rsidR="00A967E3" w:rsidRDefault="00A967E3">
            <w:pPr>
              <w:pStyle w:val="TableParagraph"/>
              <w:spacing w:before="94" w:line="256" w:lineRule="auto"/>
              <w:ind w:left="243"/>
              <w:rPr>
                <w:sz w:val="18"/>
                <w:lang w:eastAsia="ja-JP"/>
              </w:rPr>
            </w:pPr>
            <w:r>
              <w:rPr>
                <w:sz w:val="18"/>
                <w:lang w:eastAsia="ja-JP"/>
              </w:rPr>
              <w:t>Std.</w:t>
            </w:r>
            <w:r>
              <w:rPr>
                <w:spacing w:val="-3"/>
                <w:sz w:val="18"/>
                <w:lang w:eastAsia="ja-JP"/>
              </w:rPr>
              <w:t xml:space="preserve"> </w:t>
            </w:r>
            <w:r>
              <w:rPr>
                <w:sz w:val="18"/>
                <w:lang w:eastAsia="ja-JP"/>
              </w:rPr>
              <w:t>Error</w:t>
            </w:r>
          </w:p>
        </w:tc>
        <w:tc>
          <w:tcPr>
            <w:tcW w:w="1354" w:type="dxa"/>
            <w:tcBorders>
              <w:top w:val="single" w:sz="8" w:space="0" w:color="000000"/>
              <w:left w:val="single" w:sz="8" w:space="0" w:color="000000"/>
              <w:bottom w:val="single" w:sz="18" w:space="0" w:color="000000"/>
              <w:right w:val="single" w:sz="8" w:space="0" w:color="000000"/>
            </w:tcBorders>
            <w:hideMark/>
          </w:tcPr>
          <w:p w14:paraId="7CC73807" w14:textId="77777777" w:rsidR="00A967E3" w:rsidRDefault="00A967E3">
            <w:pPr>
              <w:pStyle w:val="TableParagraph"/>
              <w:spacing w:before="94" w:line="256" w:lineRule="auto"/>
              <w:ind w:left="482" w:right="441"/>
              <w:jc w:val="center"/>
              <w:rPr>
                <w:sz w:val="18"/>
                <w:lang w:eastAsia="ja-JP"/>
              </w:rPr>
            </w:pPr>
            <w:r>
              <w:rPr>
                <w:sz w:val="18"/>
                <w:lang w:eastAsia="ja-JP"/>
              </w:rPr>
              <w:t>Beta</w:t>
            </w:r>
          </w:p>
        </w:tc>
        <w:tc>
          <w:tcPr>
            <w:tcW w:w="937" w:type="dxa"/>
            <w:vMerge/>
            <w:tcBorders>
              <w:top w:val="single" w:sz="18" w:space="0" w:color="000000"/>
              <w:left w:val="single" w:sz="8" w:space="0" w:color="000000"/>
              <w:bottom w:val="single" w:sz="18" w:space="0" w:color="000000"/>
              <w:right w:val="single" w:sz="8" w:space="0" w:color="000000"/>
            </w:tcBorders>
            <w:vAlign w:val="center"/>
            <w:hideMark/>
          </w:tcPr>
          <w:p w14:paraId="01BD6499" w14:textId="77777777" w:rsidR="00A967E3" w:rsidRDefault="00A967E3">
            <w:pPr>
              <w:spacing w:after="0" w:line="256" w:lineRule="auto"/>
              <w:rPr>
                <w:rFonts w:ascii="Arial MT" w:eastAsia="Arial MT" w:hAnsi="Arial MT" w:cs="Arial MT"/>
                <w:sz w:val="18"/>
                <w:lang w:eastAsia="ja-JP"/>
              </w:rPr>
            </w:pPr>
          </w:p>
        </w:tc>
        <w:tc>
          <w:tcPr>
            <w:tcW w:w="941" w:type="dxa"/>
            <w:vMerge/>
            <w:tcBorders>
              <w:top w:val="single" w:sz="18" w:space="0" w:color="000000"/>
              <w:left w:val="single" w:sz="8" w:space="0" w:color="000000"/>
              <w:bottom w:val="single" w:sz="18" w:space="0" w:color="000000"/>
              <w:right w:val="single" w:sz="8" w:space="0" w:color="000000"/>
            </w:tcBorders>
            <w:vAlign w:val="center"/>
            <w:hideMark/>
          </w:tcPr>
          <w:p w14:paraId="59C90564" w14:textId="77777777" w:rsidR="00A967E3" w:rsidRDefault="00A967E3">
            <w:pPr>
              <w:spacing w:after="0" w:line="256" w:lineRule="auto"/>
              <w:rPr>
                <w:rFonts w:ascii="Arial MT" w:eastAsia="Arial MT" w:hAnsi="Arial MT" w:cs="Arial MT"/>
                <w:sz w:val="18"/>
                <w:lang w:eastAsia="ja-JP"/>
              </w:rPr>
            </w:pPr>
          </w:p>
        </w:tc>
        <w:tc>
          <w:tcPr>
            <w:tcW w:w="1028" w:type="dxa"/>
            <w:tcBorders>
              <w:top w:val="single" w:sz="8" w:space="0" w:color="000000"/>
              <w:left w:val="single" w:sz="8" w:space="0" w:color="000000"/>
              <w:bottom w:val="single" w:sz="18" w:space="0" w:color="000000"/>
              <w:right w:val="single" w:sz="8" w:space="0" w:color="000000"/>
            </w:tcBorders>
            <w:hideMark/>
          </w:tcPr>
          <w:p w14:paraId="0FE0B5EF" w14:textId="77777777" w:rsidR="00A967E3" w:rsidRDefault="00A967E3">
            <w:pPr>
              <w:pStyle w:val="TableParagraph"/>
              <w:spacing w:before="94" w:line="256" w:lineRule="auto"/>
              <w:ind w:left="118"/>
              <w:rPr>
                <w:sz w:val="18"/>
                <w:lang w:eastAsia="ja-JP"/>
              </w:rPr>
            </w:pPr>
            <w:r>
              <w:rPr>
                <w:sz w:val="18"/>
                <w:lang w:eastAsia="ja-JP"/>
              </w:rPr>
              <w:t>Tolerance</w:t>
            </w:r>
          </w:p>
        </w:tc>
        <w:tc>
          <w:tcPr>
            <w:tcW w:w="932" w:type="dxa"/>
            <w:tcBorders>
              <w:top w:val="single" w:sz="8" w:space="0" w:color="000000"/>
              <w:left w:val="single" w:sz="8" w:space="0" w:color="000000"/>
              <w:bottom w:val="single" w:sz="18" w:space="0" w:color="000000"/>
              <w:right w:val="single" w:sz="18" w:space="0" w:color="000000"/>
            </w:tcBorders>
            <w:hideMark/>
          </w:tcPr>
          <w:p w14:paraId="3AB04BD2" w14:textId="3963B3E2" w:rsidR="00A967E3" w:rsidRDefault="00A967E3">
            <w:pPr>
              <w:pStyle w:val="TableParagraph"/>
              <w:spacing w:before="94" w:line="256" w:lineRule="auto"/>
              <w:ind w:left="329"/>
              <w:rPr>
                <w:sz w:val="18"/>
                <w:lang w:eastAsia="ja-JP"/>
              </w:rPr>
            </w:pPr>
            <w:r>
              <w:rPr>
                <w:noProof/>
              </w:rPr>
              <mc:AlternateContent>
                <mc:Choice Requires="wps">
                  <w:drawing>
                    <wp:anchor distT="0" distB="0" distL="114300" distR="114300" simplePos="0" relativeHeight="251658240" behindDoc="0" locked="0" layoutInCell="1" allowOverlap="1" wp14:anchorId="3858CF79" wp14:editId="0DB6D05A">
                      <wp:simplePos x="0" y="0"/>
                      <wp:positionH relativeFrom="page">
                        <wp:posOffset>137795</wp:posOffset>
                      </wp:positionH>
                      <wp:positionV relativeFrom="paragraph">
                        <wp:posOffset>177800</wp:posOffset>
                      </wp:positionV>
                      <wp:extent cx="287020" cy="902970"/>
                      <wp:effectExtent l="0" t="0" r="17780"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2"/>
                                  </w:tblGrid>
                                  <w:tr w:rsidR="00A967E3" w14:paraId="5779DC9E" w14:textId="77777777">
                                    <w:trPr>
                                      <w:trHeight w:val="379"/>
                                    </w:trPr>
                                    <w:tc>
                                      <w:tcPr>
                                        <w:tcW w:w="452" w:type="dxa"/>
                                      </w:tcPr>
                                      <w:p w14:paraId="4C3990EE" w14:textId="77777777" w:rsidR="00A967E3" w:rsidRDefault="00A967E3">
                                        <w:pPr>
                                          <w:pStyle w:val="TableParagraph"/>
                                          <w:spacing w:line="256" w:lineRule="auto"/>
                                          <w:rPr>
                                            <w:rFonts w:ascii="Times New Roman"/>
                                            <w:sz w:val="18"/>
                                            <w:lang w:eastAsia="ja-JP"/>
                                          </w:rPr>
                                        </w:pPr>
                                      </w:p>
                                    </w:tc>
                                  </w:tr>
                                  <w:tr w:rsidR="00A967E3" w14:paraId="2D340032" w14:textId="77777777">
                                    <w:trPr>
                                      <w:trHeight w:val="390"/>
                                    </w:trPr>
                                    <w:tc>
                                      <w:tcPr>
                                        <w:tcW w:w="452" w:type="dxa"/>
                                        <w:shd w:val="clear" w:color="auto" w:fill="FFFF00"/>
                                        <w:hideMark/>
                                      </w:tcPr>
                                      <w:p w14:paraId="79117149" w14:textId="77777777" w:rsidR="00A967E3" w:rsidRDefault="00A967E3">
                                        <w:pPr>
                                          <w:pStyle w:val="TableParagraph"/>
                                          <w:spacing w:before="105" w:line="256" w:lineRule="auto"/>
                                          <w:ind w:right="-15"/>
                                          <w:jc w:val="center"/>
                                          <w:rPr>
                                            <w:sz w:val="18"/>
                                            <w:lang w:eastAsia="ja-JP"/>
                                          </w:rPr>
                                        </w:pPr>
                                        <w:r>
                                          <w:rPr>
                                            <w:sz w:val="18"/>
                                            <w:lang w:eastAsia="ja-JP"/>
                                          </w:rPr>
                                          <w:t>1,202</w:t>
                                        </w:r>
                                      </w:p>
                                    </w:tc>
                                  </w:tr>
                                  <w:tr w:rsidR="00A967E3" w14:paraId="5712FE85" w14:textId="77777777">
                                    <w:trPr>
                                      <w:trHeight w:val="360"/>
                                    </w:trPr>
                                    <w:tc>
                                      <w:tcPr>
                                        <w:tcW w:w="452" w:type="dxa"/>
                                        <w:shd w:val="clear" w:color="auto" w:fill="FFFF00"/>
                                        <w:hideMark/>
                                      </w:tcPr>
                                      <w:p w14:paraId="3EF84F9D" w14:textId="77777777" w:rsidR="00A967E3" w:rsidRDefault="00A967E3">
                                        <w:pPr>
                                          <w:pStyle w:val="TableParagraph"/>
                                          <w:spacing w:before="74" w:line="256" w:lineRule="auto"/>
                                          <w:ind w:right="-15"/>
                                          <w:jc w:val="center"/>
                                          <w:rPr>
                                            <w:sz w:val="18"/>
                                            <w:lang w:eastAsia="ja-JP"/>
                                          </w:rPr>
                                        </w:pPr>
                                        <w:r>
                                          <w:rPr>
                                            <w:sz w:val="18"/>
                                            <w:lang w:eastAsia="ja-JP"/>
                                          </w:rPr>
                                          <w:t>1,750</w:t>
                                        </w:r>
                                      </w:p>
                                    </w:tc>
                                  </w:tr>
                                  <w:tr w:rsidR="00A967E3" w14:paraId="3937A4E9" w14:textId="77777777">
                                    <w:trPr>
                                      <w:trHeight w:val="291"/>
                                    </w:trPr>
                                    <w:tc>
                                      <w:tcPr>
                                        <w:tcW w:w="452" w:type="dxa"/>
                                        <w:shd w:val="clear" w:color="auto" w:fill="FFFF00"/>
                                        <w:hideMark/>
                                      </w:tcPr>
                                      <w:p w14:paraId="0EBB0EE8" w14:textId="77777777" w:rsidR="00A967E3" w:rsidRDefault="00A967E3">
                                        <w:pPr>
                                          <w:pStyle w:val="TableParagraph"/>
                                          <w:spacing w:before="74" w:line="197" w:lineRule="exact"/>
                                          <w:ind w:right="-15"/>
                                          <w:jc w:val="center"/>
                                          <w:rPr>
                                            <w:sz w:val="18"/>
                                            <w:lang w:eastAsia="ja-JP"/>
                                          </w:rPr>
                                        </w:pPr>
                                        <w:r>
                                          <w:rPr>
                                            <w:sz w:val="18"/>
                                            <w:lang w:eastAsia="ja-JP"/>
                                          </w:rPr>
                                          <w:t>1,509</w:t>
                                        </w:r>
                                      </w:p>
                                    </w:tc>
                                  </w:tr>
                                </w:tbl>
                                <w:p w14:paraId="26BE5530" w14:textId="77777777" w:rsidR="00A967E3" w:rsidRDefault="00A967E3" w:rsidP="00A967E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8CF79" id="_x0000_t202" coordsize="21600,21600" o:spt="202" path="m,l,21600r21600,l21600,xe">
                      <v:stroke joinstyle="miter"/>
                      <v:path gradientshapeok="t" o:connecttype="rect"/>
                    </v:shapetype>
                    <v:shape id="Text Box 18" o:spid="_x0000_s1033" type="#_x0000_t202" style="position:absolute;left:0;text-align:left;margin-left:10.85pt;margin-top:14pt;width:22.6pt;height:7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wosQ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A6Y4qQFjh7poNGdGBBsQX36TiXg9tCBox5gH3xtrqq7F8U3hbjY1ITv6VpK0deUlBCfb266z66O&#10;OMqA7PqPooR3yEELCzRUsjXFg3IgQAeens7cmFgK2AyihRfASQFHsRfEC8udS5LpcieVfk9Fi4yR&#10;YgnUW3ByvFfaBEOSycW8xUXOmsbS3/CrDXAcd+BpuGrOTBCWzZ+xF2+jbRQ6YTDfOqGXZc4634TO&#10;PPcXs+xdttlk/i/zrh8mNStLys0zk7L88M+YO2l81MRZW0o0rDRwJiQl97tNI9GRgLJz+9mSw8nF&#10;zb0OwxYBcnmRkh+E3l0QO/k8WjhhHs4cqG7keH58F8+9MA6z/Dqle8bpv6eEemByFsxGLV2CfpGb&#10;Z7/XuZGkZRpmR8PaFEdnJ5IYBW55aanVhDWj/awUJvxLKYDuiWirVyPRUax62A22NRZTG+xE+QQC&#10;lgIEBlqEuQdGLeQPjHqYISlW3w9EUoyaDxyawAycyZCTsZsMwgu4mmKN0Whu9DiYDp1k+xqQxzbj&#10;Yg2NUjErYtNRYxSn9oK5YHM5zTAzeJ7/W6/LpF39BgAA//8DAFBLAwQUAAYACAAAACEAyFXRwt0A&#10;AAAIAQAADwAAAGRycy9kb3ducmV2LnhtbEyPwU7DMBBE70j9B2uRuFGnOaRtiFNVFZyQEGk4cHTi&#10;bWI1XofYbcPfs5zgtBrN0+xMsZvdIK44BetJwWqZgEBqvbHUKfioXx43IELUZPTgCRV8Y4Bdubgr&#10;dG78jSq8HmMnOIRCrhX0MY65lKHt0emw9CMSeyc/OR1ZTp00k75xuBtkmiSZdNoSf+j1iIce2/Px&#10;4hTsP6l6tl9vzXt1qmxdbxN6zc5KPdzP+ycQEef4B8Nvfa4OJXdq/IVMEIOCdLVmku+GJ7GfZVsQ&#10;DXPrJAVZFvL/gPIHAAD//wMAUEsBAi0AFAAGAAgAAAAhALaDOJL+AAAA4QEAABMAAAAAAAAAAAAA&#10;AAAAAAAAAFtDb250ZW50X1R5cGVzXS54bWxQSwECLQAUAAYACAAAACEAOP0h/9YAAACUAQAACwAA&#10;AAAAAAAAAAAAAAAvAQAAX3JlbHMvLnJlbHNQSwECLQAUAAYACAAAACEACEAcKLECAACxBQAADgAA&#10;AAAAAAAAAAAAAAAuAgAAZHJzL2Uyb0RvYy54bWxQSwECLQAUAAYACAAAACEAyFXRwt0AAAAIAQAA&#10;DwAAAAAAAAAAAAAAAAAL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2"/>
                            </w:tblGrid>
                            <w:tr w:rsidR="00A967E3" w14:paraId="5779DC9E" w14:textId="77777777">
                              <w:trPr>
                                <w:trHeight w:val="379"/>
                              </w:trPr>
                              <w:tc>
                                <w:tcPr>
                                  <w:tcW w:w="452" w:type="dxa"/>
                                </w:tcPr>
                                <w:p w14:paraId="4C3990EE" w14:textId="77777777" w:rsidR="00A967E3" w:rsidRDefault="00A967E3">
                                  <w:pPr>
                                    <w:pStyle w:val="TableParagraph"/>
                                    <w:spacing w:line="256" w:lineRule="auto"/>
                                    <w:rPr>
                                      <w:rFonts w:ascii="Times New Roman"/>
                                      <w:sz w:val="18"/>
                                      <w:lang w:eastAsia="ja-JP"/>
                                    </w:rPr>
                                  </w:pPr>
                                </w:p>
                              </w:tc>
                            </w:tr>
                            <w:tr w:rsidR="00A967E3" w14:paraId="2D340032" w14:textId="77777777">
                              <w:trPr>
                                <w:trHeight w:val="390"/>
                              </w:trPr>
                              <w:tc>
                                <w:tcPr>
                                  <w:tcW w:w="452" w:type="dxa"/>
                                  <w:shd w:val="clear" w:color="auto" w:fill="FFFF00"/>
                                  <w:hideMark/>
                                </w:tcPr>
                                <w:p w14:paraId="79117149" w14:textId="77777777" w:rsidR="00A967E3" w:rsidRDefault="00A967E3">
                                  <w:pPr>
                                    <w:pStyle w:val="TableParagraph"/>
                                    <w:spacing w:before="105" w:line="256" w:lineRule="auto"/>
                                    <w:ind w:right="-15"/>
                                    <w:jc w:val="center"/>
                                    <w:rPr>
                                      <w:sz w:val="18"/>
                                      <w:lang w:eastAsia="ja-JP"/>
                                    </w:rPr>
                                  </w:pPr>
                                  <w:r>
                                    <w:rPr>
                                      <w:sz w:val="18"/>
                                      <w:lang w:eastAsia="ja-JP"/>
                                    </w:rPr>
                                    <w:t>1,202</w:t>
                                  </w:r>
                                </w:p>
                              </w:tc>
                            </w:tr>
                            <w:tr w:rsidR="00A967E3" w14:paraId="5712FE85" w14:textId="77777777">
                              <w:trPr>
                                <w:trHeight w:val="360"/>
                              </w:trPr>
                              <w:tc>
                                <w:tcPr>
                                  <w:tcW w:w="452" w:type="dxa"/>
                                  <w:shd w:val="clear" w:color="auto" w:fill="FFFF00"/>
                                  <w:hideMark/>
                                </w:tcPr>
                                <w:p w14:paraId="3EF84F9D" w14:textId="77777777" w:rsidR="00A967E3" w:rsidRDefault="00A967E3">
                                  <w:pPr>
                                    <w:pStyle w:val="TableParagraph"/>
                                    <w:spacing w:before="74" w:line="256" w:lineRule="auto"/>
                                    <w:ind w:right="-15"/>
                                    <w:jc w:val="center"/>
                                    <w:rPr>
                                      <w:sz w:val="18"/>
                                      <w:lang w:eastAsia="ja-JP"/>
                                    </w:rPr>
                                  </w:pPr>
                                  <w:r>
                                    <w:rPr>
                                      <w:sz w:val="18"/>
                                      <w:lang w:eastAsia="ja-JP"/>
                                    </w:rPr>
                                    <w:t>1,750</w:t>
                                  </w:r>
                                </w:p>
                              </w:tc>
                            </w:tr>
                            <w:tr w:rsidR="00A967E3" w14:paraId="3937A4E9" w14:textId="77777777">
                              <w:trPr>
                                <w:trHeight w:val="291"/>
                              </w:trPr>
                              <w:tc>
                                <w:tcPr>
                                  <w:tcW w:w="452" w:type="dxa"/>
                                  <w:shd w:val="clear" w:color="auto" w:fill="FFFF00"/>
                                  <w:hideMark/>
                                </w:tcPr>
                                <w:p w14:paraId="0EBB0EE8" w14:textId="77777777" w:rsidR="00A967E3" w:rsidRDefault="00A967E3">
                                  <w:pPr>
                                    <w:pStyle w:val="TableParagraph"/>
                                    <w:spacing w:before="74" w:line="197" w:lineRule="exact"/>
                                    <w:ind w:right="-15"/>
                                    <w:jc w:val="center"/>
                                    <w:rPr>
                                      <w:sz w:val="18"/>
                                      <w:lang w:eastAsia="ja-JP"/>
                                    </w:rPr>
                                  </w:pPr>
                                  <w:r>
                                    <w:rPr>
                                      <w:sz w:val="18"/>
                                      <w:lang w:eastAsia="ja-JP"/>
                                    </w:rPr>
                                    <w:t>1,509</w:t>
                                  </w:r>
                                </w:p>
                              </w:tc>
                            </w:tr>
                          </w:tbl>
                          <w:p w14:paraId="26BE5530" w14:textId="77777777" w:rsidR="00A967E3" w:rsidRDefault="00A967E3" w:rsidP="00A967E3">
                            <w:pPr>
                              <w:pStyle w:val="BodyText"/>
                            </w:pPr>
                          </w:p>
                        </w:txbxContent>
                      </v:textbox>
                      <w10:wrap anchorx="page"/>
                    </v:shape>
                  </w:pict>
                </mc:Fallback>
              </mc:AlternateContent>
            </w:r>
            <w:r>
              <w:rPr>
                <w:sz w:val="18"/>
                <w:lang w:eastAsia="ja-JP"/>
              </w:rPr>
              <w:t>VIF</w:t>
            </w:r>
          </w:p>
        </w:tc>
      </w:tr>
      <w:tr w:rsidR="00A967E3" w14:paraId="43E30DF4" w14:textId="77777777" w:rsidTr="00A967E3">
        <w:trPr>
          <w:trHeight w:val="356"/>
        </w:trPr>
        <w:tc>
          <w:tcPr>
            <w:tcW w:w="2051" w:type="dxa"/>
            <w:tcBorders>
              <w:top w:val="single" w:sz="18" w:space="0" w:color="000000"/>
              <w:left w:val="single" w:sz="18" w:space="0" w:color="000000"/>
              <w:bottom w:val="nil"/>
              <w:right w:val="single" w:sz="18" w:space="0" w:color="000000"/>
            </w:tcBorders>
            <w:hideMark/>
          </w:tcPr>
          <w:p w14:paraId="3CC5CBD2" w14:textId="77777777" w:rsidR="00A967E3" w:rsidRDefault="00A967E3">
            <w:pPr>
              <w:pStyle w:val="TableParagraph"/>
              <w:spacing w:before="101" w:line="256" w:lineRule="auto"/>
              <w:ind w:left="741"/>
              <w:rPr>
                <w:sz w:val="18"/>
                <w:lang w:eastAsia="ja-JP"/>
              </w:rPr>
            </w:pPr>
            <w:r>
              <w:rPr>
                <w:sz w:val="18"/>
                <w:lang w:eastAsia="ja-JP"/>
              </w:rPr>
              <w:t>(Constant)</w:t>
            </w:r>
          </w:p>
        </w:tc>
        <w:tc>
          <w:tcPr>
            <w:tcW w:w="1220" w:type="dxa"/>
            <w:tcBorders>
              <w:top w:val="single" w:sz="18" w:space="0" w:color="000000"/>
              <w:left w:val="single" w:sz="18" w:space="0" w:color="000000"/>
              <w:bottom w:val="nil"/>
              <w:right w:val="single" w:sz="8" w:space="0" w:color="000000"/>
            </w:tcBorders>
            <w:hideMark/>
          </w:tcPr>
          <w:p w14:paraId="0B28FFC0" w14:textId="77777777" w:rsidR="00A967E3" w:rsidRDefault="00A967E3">
            <w:pPr>
              <w:pStyle w:val="TableParagraph"/>
              <w:spacing w:before="101" w:line="256" w:lineRule="auto"/>
              <w:ind w:right="33"/>
              <w:jc w:val="right"/>
              <w:rPr>
                <w:sz w:val="18"/>
                <w:lang w:eastAsia="ja-JP"/>
              </w:rPr>
            </w:pPr>
            <w:r>
              <w:rPr>
                <w:sz w:val="18"/>
                <w:lang w:eastAsia="ja-JP"/>
              </w:rPr>
              <w:t>,647</w:t>
            </w:r>
          </w:p>
        </w:tc>
        <w:tc>
          <w:tcPr>
            <w:tcW w:w="1234" w:type="dxa"/>
            <w:tcBorders>
              <w:top w:val="single" w:sz="18" w:space="0" w:color="000000"/>
              <w:left w:val="single" w:sz="8" w:space="0" w:color="000000"/>
              <w:bottom w:val="nil"/>
              <w:right w:val="single" w:sz="8" w:space="0" w:color="000000"/>
            </w:tcBorders>
            <w:hideMark/>
          </w:tcPr>
          <w:p w14:paraId="3EE80EAA" w14:textId="77777777" w:rsidR="00A967E3" w:rsidRDefault="00A967E3">
            <w:pPr>
              <w:pStyle w:val="TableParagraph"/>
              <w:spacing w:before="101" w:line="256" w:lineRule="auto"/>
              <w:ind w:right="31"/>
              <w:jc w:val="right"/>
              <w:rPr>
                <w:sz w:val="18"/>
                <w:lang w:eastAsia="ja-JP"/>
              </w:rPr>
            </w:pPr>
            <w:r>
              <w:rPr>
                <w:sz w:val="18"/>
                <w:lang w:eastAsia="ja-JP"/>
              </w:rPr>
              <w:t>,183</w:t>
            </w:r>
          </w:p>
        </w:tc>
        <w:tc>
          <w:tcPr>
            <w:tcW w:w="1354" w:type="dxa"/>
            <w:tcBorders>
              <w:top w:val="single" w:sz="18" w:space="0" w:color="000000"/>
              <w:left w:val="single" w:sz="8" w:space="0" w:color="000000"/>
              <w:bottom w:val="nil"/>
              <w:right w:val="single" w:sz="8" w:space="0" w:color="000000"/>
            </w:tcBorders>
          </w:tcPr>
          <w:p w14:paraId="67876626" w14:textId="77777777" w:rsidR="00A967E3" w:rsidRDefault="00A967E3">
            <w:pPr>
              <w:pStyle w:val="TableParagraph"/>
              <w:spacing w:line="256" w:lineRule="auto"/>
              <w:rPr>
                <w:rFonts w:ascii="Times New Roman"/>
                <w:sz w:val="18"/>
                <w:lang w:eastAsia="ja-JP"/>
              </w:rPr>
            </w:pPr>
          </w:p>
        </w:tc>
        <w:tc>
          <w:tcPr>
            <w:tcW w:w="937" w:type="dxa"/>
            <w:tcBorders>
              <w:top w:val="single" w:sz="18" w:space="0" w:color="000000"/>
              <w:left w:val="single" w:sz="8" w:space="0" w:color="000000"/>
              <w:bottom w:val="nil"/>
              <w:right w:val="single" w:sz="8" w:space="0" w:color="000000"/>
            </w:tcBorders>
            <w:hideMark/>
          </w:tcPr>
          <w:p w14:paraId="5066AA34" w14:textId="77777777" w:rsidR="00A967E3" w:rsidRDefault="00A967E3">
            <w:pPr>
              <w:pStyle w:val="TableParagraph"/>
              <w:spacing w:before="101" w:line="256" w:lineRule="auto"/>
              <w:ind w:right="32"/>
              <w:jc w:val="right"/>
              <w:rPr>
                <w:sz w:val="18"/>
                <w:lang w:eastAsia="ja-JP"/>
              </w:rPr>
            </w:pPr>
            <w:r>
              <w:rPr>
                <w:sz w:val="18"/>
                <w:lang w:eastAsia="ja-JP"/>
              </w:rPr>
              <w:t>3,543</w:t>
            </w:r>
          </w:p>
        </w:tc>
        <w:tc>
          <w:tcPr>
            <w:tcW w:w="941" w:type="dxa"/>
            <w:tcBorders>
              <w:top w:val="single" w:sz="18" w:space="0" w:color="000000"/>
              <w:left w:val="single" w:sz="8" w:space="0" w:color="000000"/>
              <w:bottom w:val="nil"/>
              <w:right w:val="single" w:sz="8" w:space="0" w:color="000000"/>
            </w:tcBorders>
            <w:hideMark/>
          </w:tcPr>
          <w:p w14:paraId="0D9C6409" w14:textId="77777777" w:rsidR="00A967E3" w:rsidRDefault="00A967E3">
            <w:pPr>
              <w:pStyle w:val="TableParagraph"/>
              <w:spacing w:before="101" w:line="256" w:lineRule="auto"/>
              <w:ind w:right="41"/>
              <w:jc w:val="right"/>
              <w:rPr>
                <w:sz w:val="18"/>
                <w:lang w:eastAsia="ja-JP"/>
              </w:rPr>
            </w:pPr>
            <w:r>
              <w:rPr>
                <w:sz w:val="18"/>
                <w:lang w:eastAsia="ja-JP"/>
              </w:rPr>
              <w:t>,002</w:t>
            </w:r>
          </w:p>
        </w:tc>
        <w:tc>
          <w:tcPr>
            <w:tcW w:w="1028" w:type="dxa"/>
            <w:tcBorders>
              <w:top w:val="single" w:sz="18" w:space="0" w:color="000000"/>
              <w:left w:val="single" w:sz="8" w:space="0" w:color="000000"/>
              <w:bottom w:val="nil"/>
              <w:right w:val="single" w:sz="8" w:space="0" w:color="000000"/>
            </w:tcBorders>
            <w:hideMark/>
          </w:tcPr>
          <w:p w14:paraId="43B66A43" w14:textId="535BF649" w:rsidR="00A967E3" w:rsidRDefault="00A967E3">
            <w:pPr>
              <w:pStyle w:val="TableParagraph"/>
              <w:spacing w:line="256" w:lineRule="auto"/>
              <w:rPr>
                <w:rFonts w:ascii="Times New Roman"/>
                <w:sz w:val="18"/>
                <w:lang w:eastAsia="ja-JP"/>
              </w:rPr>
            </w:pPr>
            <w:r>
              <w:rPr>
                <w:noProof/>
              </w:rPr>
              <mc:AlternateContent>
                <mc:Choice Requires="wps">
                  <w:drawing>
                    <wp:anchor distT="0" distB="0" distL="114300" distR="114300" simplePos="0" relativeHeight="251658240" behindDoc="0" locked="0" layoutInCell="1" allowOverlap="1" wp14:anchorId="421C2162" wp14:editId="092B0B44">
                      <wp:simplePos x="0" y="0"/>
                      <wp:positionH relativeFrom="page">
                        <wp:posOffset>253365</wp:posOffset>
                      </wp:positionH>
                      <wp:positionV relativeFrom="paragraph">
                        <wp:posOffset>-13970</wp:posOffset>
                      </wp:positionV>
                      <wp:extent cx="222885" cy="902970"/>
                      <wp:effectExtent l="0" t="0" r="571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0"/>
                                  </w:tblGrid>
                                  <w:tr w:rsidR="00A967E3" w14:paraId="45055F0B" w14:textId="77777777">
                                    <w:trPr>
                                      <w:trHeight w:val="379"/>
                                    </w:trPr>
                                    <w:tc>
                                      <w:tcPr>
                                        <w:tcW w:w="350" w:type="dxa"/>
                                      </w:tcPr>
                                      <w:p w14:paraId="6ED6E468" w14:textId="77777777" w:rsidR="00A967E3" w:rsidRDefault="00A967E3">
                                        <w:pPr>
                                          <w:pStyle w:val="TableParagraph"/>
                                          <w:spacing w:line="256" w:lineRule="auto"/>
                                          <w:rPr>
                                            <w:rFonts w:ascii="Times New Roman"/>
                                            <w:sz w:val="18"/>
                                            <w:lang w:eastAsia="ja-JP"/>
                                          </w:rPr>
                                        </w:pPr>
                                      </w:p>
                                    </w:tc>
                                  </w:tr>
                                  <w:tr w:rsidR="00A967E3" w14:paraId="21324B92" w14:textId="77777777">
                                    <w:trPr>
                                      <w:trHeight w:val="390"/>
                                    </w:trPr>
                                    <w:tc>
                                      <w:tcPr>
                                        <w:tcW w:w="350" w:type="dxa"/>
                                        <w:shd w:val="clear" w:color="auto" w:fill="FFFF00"/>
                                        <w:hideMark/>
                                      </w:tcPr>
                                      <w:p w14:paraId="7A1C0D2C" w14:textId="77777777" w:rsidR="00A967E3" w:rsidRDefault="00A967E3">
                                        <w:pPr>
                                          <w:pStyle w:val="TableParagraph"/>
                                          <w:spacing w:before="105" w:line="256" w:lineRule="auto"/>
                                          <w:ind w:right="-15"/>
                                          <w:jc w:val="center"/>
                                          <w:rPr>
                                            <w:sz w:val="18"/>
                                            <w:lang w:eastAsia="ja-JP"/>
                                          </w:rPr>
                                        </w:pPr>
                                        <w:r>
                                          <w:rPr>
                                            <w:sz w:val="18"/>
                                            <w:lang w:eastAsia="ja-JP"/>
                                          </w:rPr>
                                          <w:t>,832</w:t>
                                        </w:r>
                                      </w:p>
                                    </w:tc>
                                  </w:tr>
                                  <w:tr w:rsidR="00A967E3" w14:paraId="4075B5C3" w14:textId="77777777">
                                    <w:trPr>
                                      <w:trHeight w:val="360"/>
                                    </w:trPr>
                                    <w:tc>
                                      <w:tcPr>
                                        <w:tcW w:w="350" w:type="dxa"/>
                                        <w:shd w:val="clear" w:color="auto" w:fill="FFFF00"/>
                                        <w:hideMark/>
                                      </w:tcPr>
                                      <w:p w14:paraId="2189D9D0" w14:textId="77777777" w:rsidR="00A967E3" w:rsidRDefault="00A967E3">
                                        <w:pPr>
                                          <w:pStyle w:val="TableParagraph"/>
                                          <w:spacing w:before="74" w:line="256" w:lineRule="auto"/>
                                          <w:ind w:right="-15"/>
                                          <w:jc w:val="center"/>
                                          <w:rPr>
                                            <w:sz w:val="18"/>
                                            <w:lang w:eastAsia="ja-JP"/>
                                          </w:rPr>
                                        </w:pPr>
                                        <w:r>
                                          <w:rPr>
                                            <w:sz w:val="18"/>
                                            <w:lang w:eastAsia="ja-JP"/>
                                          </w:rPr>
                                          <w:t>,571</w:t>
                                        </w:r>
                                      </w:p>
                                    </w:tc>
                                  </w:tr>
                                  <w:tr w:rsidR="00A967E3" w14:paraId="45F3CE36" w14:textId="77777777">
                                    <w:trPr>
                                      <w:trHeight w:val="291"/>
                                    </w:trPr>
                                    <w:tc>
                                      <w:tcPr>
                                        <w:tcW w:w="350" w:type="dxa"/>
                                        <w:shd w:val="clear" w:color="auto" w:fill="FFFF00"/>
                                        <w:hideMark/>
                                      </w:tcPr>
                                      <w:p w14:paraId="7ECAD254" w14:textId="77777777" w:rsidR="00A967E3" w:rsidRDefault="00A967E3">
                                        <w:pPr>
                                          <w:pStyle w:val="TableParagraph"/>
                                          <w:spacing w:before="74" w:line="197" w:lineRule="exact"/>
                                          <w:ind w:right="-15"/>
                                          <w:jc w:val="center"/>
                                          <w:rPr>
                                            <w:sz w:val="18"/>
                                            <w:lang w:eastAsia="ja-JP"/>
                                          </w:rPr>
                                        </w:pPr>
                                        <w:r>
                                          <w:rPr>
                                            <w:sz w:val="18"/>
                                            <w:lang w:eastAsia="ja-JP"/>
                                          </w:rPr>
                                          <w:t>,663</w:t>
                                        </w:r>
                                      </w:p>
                                    </w:tc>
                                  </w:tr>
                                </w:tbl>
                                <w:p w14:paraId="353AC476" w14:textId="77777777" w:rsidR="00A967E3" w:rsidRDefault="00A967E3" w:rsidP="00A967E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C2162" id="Text Box 17" o:spid="_x0000_s1034" type="#_x0000_t202" style="position:absolute;margin-left:19.95pt;margin-top:-1.1pt;width:17.55pt;height:7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k4sg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G6BESctcPRIB43uxIBgC+rTdyoBt4cOHPUA++Brc1XdvSi+KcTFpiZ8T9dSir6mpIT4fHPTfXZ1&#10;xFEGZNd/FCW8Qw5aWKChkq0pHpQDATrw9HTmxsRSwGYQBFE0w6iAo9gL4oXlziXJdLmTSr+nokXG&#10;SLEE6i04Od4rbYIhyeRi3uIiZ01j6W/41QY4jjvwNFw1ZyYIy+bP2Iu30TYKnTCYb53QyzJnnW9C&#10;Z577i1n2LttsMv+XedcPk5qVJeXmmUlZfvhnzJ00PmrirC0lGlYaOBOSkvvdppHoSEDZuf1syeHk&#10;4uZeh2GLALm8SMkPQu8uiJ18Hi2cMA9nDlQ3cjw/vovnXhiHWX6d0j3j9N9TQj0wOQtmo5YuQb/I&#10;zbPf69xI0jINs6NhbYqjsxNJjAK3vLTUasKa0X5WChP+pRRA90S01auR6ChWPewG2xrR1AY7UT6B&#10;gKUAgYFKYe6BUQv5A6MeZkiK1fcDkRSj5gOHJjADZzLkZOwmg/ACrqZYYzSaGz0OpkMn2b4G5LHN&#10;uFhDo1TMith01BjFqb1gLthcTjPMDJ7n/9brMmlXvwEAAP//AwBQSwMEFAAGAAgAAAAhAN8Myq7d&#10;AAAACAEAAA8AAABkcnMvZG93bnJldi54bWxMj8FOwzAQRO9I/IO1SNxamwCFhDhVheCEhJqGA0cn&#10;3iZR43WI3Tb8PcsJjqt5mn2Tr2c3iBNOofek4WapQCA13vbUavioXhePIEI0ZM3gCTV8Y4B1cXmR&#10;m8z6M5V42sVWcAmFzGjoYhwzKUPToTNh6UckzvZ+cibyObXSTubM5W6QiVIr6UxP/KEzIz532Bx2&#10;R6dh80nlS//1Xm/LfdlXVarobXXQ+vpq3jyBiDjHPxh+9VkdCnaq/ZFsEIOG2zRlUsMiSUBw/nDP&#10;02rm7pQCWeTy/4DiBwAA//8DAFBLAQItABQABgAIAAAAIQC2gziS/gAAAOEBAAATAAAAAAAAAAAA&#10;AAAAAAAAAABbQ29udGVudF9UeXBlc10ueG1sUEsBAi0AFAAGAAgAAAAhADj9If/WAAAAlAEAAAsA&#10;AAAAAAAAAAAAAAAALwEAAF9yZWxzLy5yZWxzUEsBAi0AFAAGAAgAAAAhABjQqTiyAgAAsQUAAA4A&#10;AAAAAAAAAAAAAAAALgIAAGRycy9lMm9Eb2MueG1sUEsBAi0AFAAGAAgAAAAhAN8Myq7dAAAACAEA&#10;AA8AAAAAAAAAAAAAAAAADAUAAGRycy9kb3ducmV2LnhtbFBLBQYAAAAABAAEAPMAAAAW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0"/>
                            </w:tblGrid>
                            <w:tr w:rsidR="00A967E3" w14:paraId="45055F0B" w14:textId="77777777">
                              <w:trPr>
                                <w:trHeight w:val="379"/>
                              </w:trPr>
                              <w:tc>
                                <w:tcPr>
                                  <w:tcW w:w="350" w:type="dxa"/>
                                </w:tcPr>
                                <w:p w14:paraId="6ED6E468" w14:textId="77777777" w:rsidR="00A967E3" w:rsidRDefault="00A967E3">
                                  <w:pPr>
                                    <w:pStyle w:val="TableParagraph"/>
                                    <w:spacing w:line="256" w:lineRule="auto"/>
                                    <w:rPr>
                                      <w:rFonts w:ascii="Times New Roman"/>
                                      <w:sz w:val="18"/>
                                      <w:lang w:eastAsia="ja-JP"/>
                                    </w:rPr>
                                  </w:pPr>
                                </w:p>
                              </w:tc>
                            </w:tr>
                            <w:tr w:rsidR="00A967E3" w14:paraId="21324B92" w14:textId="77777777">
                              <w:trPr>
                                <w:trHeight w:val="390"/>
                              </w:trPr>
                              <w:tc>
                                <w:tcPr>
                                  <w:tcW w:w="350" w:type="dxa"/>
                                  <w:shd w:val="clear" w:color="auto" w:fill="FFFF00"/>
                                  <w:hideMark/>
                                </w:tcPr>
                                <w:p w14:paraId="7A1C0D2C" w14:textId="77777777" w:rsidR="00A967E3" w:rsidRDefault="00A967E3">
                                  <w:pPr>
                                    <w:pStyle w:val="TableParagraph"/>
                                    <w:spacing w:before="105" w:line="256" w:lineRule="auto"/>
                                    <w:ind w:right="-15"/>
                                    <w:jc w:val="center"/>
                                    <w:rPr>
                                      <w:sz w:val="18"/>
                                      <w:lang w:eastAsia="ja-JP"/>
                                    </w:rPr>
                                  </w:pPr>
                                  <w:r>
                                    <w:rPr>
                                      <w:sz w:val="18"/>
                                      <w:lang w:eastAsia="ja-JP"/>
                                    </w:rPr>
                                    <w:t>,832</w:t>
                                  </w:r>
                                </w:p>
                              </w:tc>
                            </w:tr>
                            <w:tr w:rsidR="00A967E3" w14:paraId="4075B5C3" w14:textId="77777777">
                              <w:trPr>
                                <w:trHeight w:val="360"/>
                              </w:trPr>
                              <w:tc>
                                <w:tcPr>
                                  <w:tcW w:w="350" w:type="dxa"/>
                                  <w:shd w:val="clear" w:color="auto" w:fill="FFFF00"/>
                                  <w:hideMark/>
                                </w:tcPr>
                                <w:p w14:paraId="2189D9D0" w14:textId="77777777" w:rsidR="00A967E3" w:rsidRDefault="00A967E3">
                                  <w:pPr>
                                    <w:pStyle w:val="TableParagraph"/>
                                    <w:spacing w:before="74" w:line="256" w:lineRule="auto"/>
                                    <w:ind w:right="-15"/>
                                    <w:jc w:val="center"/>
                                    <w:rPr>
                                      <w:sz w:val="18"/>
                                      <w:lang w:eastAsia="ja-JP"/>
                                    </w:rPr>
                                  </w:pPr>
                                  <w:r>
                                    <w:rPr>
                                      <w:sz w:val="18"/>
                                      <w:lang w:eastAsia="ja-JP"/>
                                    </w:rPr>
                                    <w:t>,571</w:t>
                                  </w:r>
                                </w:p>
                              </w:tc>
                            </w:tr>
                            <w:tr w:rsidR="00A967E3" w14:paraId="45F3CE36" w14:textId="77777777">
                              <w:trPr>
                                <w:trHeight w:val="291"/>
                              </w:trPr>
                              <w:tc>
                                <w:tcPr>
                                  <w:tcW w:w="350" w:type="dxa"/>
                                  <w:shd w:val="clear" w:color="auto" w:fill="FFFF00"/>
                                  <w:hideMark/>
                                </w:tcPr>
                                <w:p w14:paraId="7ECAD254" w14:textId="77777777" w:rsidR="00A967E3" w:rsidRDefault="00A967E3">
                                  <w:pPr>
                                    <w:pStyle w:val="TableParagraph"/>
                                    <w:spacing w:before="74" w:line="197" w:lineRule="exact"/>
                                    <w:ind w:right="-15"/>
                                    <w:jc w:val="center"/>
                                    <w:rPr>
                                      <w:sz w:val="18"/>
                                      <w:lang w:eastAsia="ja-JP"/>
                                    </w:rPr>
                                  </w:pPr>
                                  <w:r>
                                    <w:rPr>
                                      <w:sz w:val="18"/>
                                      <w:lang w:eastAsia="ja-JP"/>
                                    </w:rPr>
                                    <w:t>,663</w:t>
                                  </w:r>
                                </w:p>
                              </w:tc>
                            </w:tr>
                          </w:tbl>
                          <w:p w14:paraId="353AC476" w14:textId="77777777" w:rsidR="00A967E3" w:rsidRDefault="00A967E3" w:rsidP="00A967E3">
                            <w:pPr>
                              <w:pStyle w:val="BodyText"/>
                            </w:pPr>
                          </w:p>
                        </w:txbxContent>
                      </v:textbox>
                      <w10:wrap anchorx="page"/>
                    </v:shape>
                  </w:pict>
                </mc:Fallback>
              </mc:AlternateContent>
            </w:r>
          </w:p>
        </w:tc>
        <w:tc>
          <w:tcPr>
            <w:tcW w:w="932" w:type="dxa"/>
            <w:tcBorders>
              <w:top w:val="single" w:sz="18" w:space="0" w:color="000000"/>
              <w:left w:val="single" w:sz="8" w:space="0" w:color="000000"/>
              <w:bottom w:val="nil"/>
              <w:right w:val="single" w:sz="18" w:space="0" w:color="000000"/>
            </w:tcBorders>
          </w:tcPr>
          <w:p w14:paraId="481760A2" w14:textId="77777777" w:rsidR="00A967E3" w:rsidRDefault="00A967E3">
            <w:pPr>
              <w:pStyle w:val="TableParagraph"/>
              <w:spacing w:line="256" w:lineRule="auto"/>
              <w:rPr>
                <w:rFonts w:ascii="Times New Roman"/>
                <w:sz w:val="18"/>
                <w:lang w:eastAsia="ja-JP"/>
              </w:rPr>
            </w:pPr>
          </w:p>
        </w:tc>
      </w:tr>
      <w:tr w:rsidR="00A967E3" w14:paraId="21DA86DF" w14:textId="77777777" w:rsidTr="00A967E3">
        <w:trPr>
          <w:trHeight w:val="312"/>
        </w:trPr>
        <w:tc>
          <w:tcPr>
            <w:tcW w:w="2051" w:type="dxa"/>
            <w:tcBorders>
              <w:top w:val="nil"/>
              <w:left w:val="single" w:sz="18" w:space="0" w:color="000000"/>
              <w:bottom w:val="nil"/>
              <w:right w:val="single" w:sz="18" w:space="0" w:color="000000"/>
            </w:tcBorders>
            <w:hideMark/>
          </w:tcPr>
          <w:p w14:paraId="789B2114" w14:textId="77777777" w:rsidR="00A967E3" w:rsidRDefault="00A967E3">
            <w:pPr>
              <w:pStyle w:val="TableParagraph"/>
              <w:spacing w:before="105" w:line="256" w:lineRule="auto"/>
              <w:ind w:left="741"/>
              <w:rPr>
                <w:sz w:val="18"/>
                <w:lang w:eastAsia="ja-JP"/>
              </w:rPr>
            </w:pPr>
            <w:r>
              <w:rPr>
                <w:sz w:val="18"/>
                <w:lang w:eastAsia="ja-JP"/>
              </w:rPr>
              <w:t>Sales_Growth</w:t>
            </w:r>
          </w:p>
        </w:tc>
        <w:tc>
          <w:tcPr>
            <w:tcW w:w="1220" w:type="dxa"/>
            <w:tcBorders>
              <w:top w:val="nil"/>
              <w:left w:val="single" w:sz="18" w:space="0" w:color="000000"/>
              <w:bottom w:val="nil"/>
              <w:right w:val="single" w:sz="8" w:space="0" w:color="000000"/>
            </w:tcBorders>
            <w:hideMark/>
          </w:tcPr>
          <w:p w14:paraId="7250FB7E" w14:textId="77777777" w:rsidR="00A967E3" w:rsidRDefault="00A967E3">
            <w:pPr>
              <w:pStyle w:val="TableParagraph"/>
              <w:spacing w:before="105" w:line="256" w:lineRule="auto"/>
              <w:ind w:right="32"/>
              <w:jc w:val="right"/>
              <w:rPr>
                <w:sz w:val="18"/>
                <w:lang w:eastAsia="ja-JP"/>
              </w:rPr>
            </w:pPr>
            <w:r>
              <w:rPr>
                <w:sz w:val="18"/>
                <w:lang w:eastAsia="ja-JP"/>
              </w:rPr>
              <w:t>-,155</w:t>
            </w:r>
          </w:p>
        </w:tc>
        <w:tc>
          <w:tcPr>
            <w:tcW w:w="1234" w:type="dxa"/>
            <w:tcBorders>
              <w:top w:val="nil"/>
              <w:left w:val="single" w:sz="8" w:space="0" w:color="000000"/>
              <w:bottom w:val="nil"/>
              <w:right w:val="single" w:sz="8" w:space="0" w:color="000000"/>
            </w:tcBorders>
            <w:hideMark/>
          </w:tcPr>
          <w:p w14:paraId="27CCFB19" w14:textId="77777777" w:rsidR="00A967E3" w:rsidRDefault="00A967E3">
            <w:pPr>
              <w:pStyle w:val="TableParagraph"/>
              <w:spacing w:before="105" w:line="256" w:lineRule="auto"/>
              <w:ind w:right="31"/>
              <w:jc w:val="right"/>
              <w:rPr>
                <w:sz w:val="18"/>
                <w:lang w:eastAsia="ja-JP"/>
              </w:rPr>
            </w:pPr>
            <w:r>
              <w:rPr>
                <w:sz w:val="18"/>
                <w:lang w:eastAsia="ja-JP"/>
              </w:rPr>
              <w:t>,055</w:t>
            </w:r>
          </w:p>
        </w:tc>
        <w:tc>
          <w:tcPr>
            <w:tcW w:w="1354" w:type="dxa"/>
            <w:tcBorders>
              <w:top w:val="nil"/>
              <w:left w:val="single" w:sz="8" w:space="0" w:color="000000"/>
              <w:bottom w:val="nil"/>
              <w:right w:val="single" w:sz="8" w:space="0" w:color="000000"/>
            </w:tcBorders>
            <w:hideMark/>
          </w:tcPr>
          <w:p w14:paraId="7DC9BE54" w14:textId="77777777" w:rsidR="00A967E3" w:rsidRDefault="00A967E3">
            <w:pPr>
              <w:pStyle w:val="TableParagraph"/>
              <w:spacing w:before="105" w:line="256" w:lineRule="auto"/>
              <w:ind w:right="31"/>
              <w:jc w:val="right"/>
              <w:rPr>
                <w:sz w:val="18"/>
                <w:lang w:eastAsia="ja-JP"/>
              </w:rPr>
            </w:pPr>
            <w:r>
              <w:rPr>
                <w:sz w:val="18"/>
                <w:lang w:eastAsia="ja-JP"/>
              </w:rPr>
              <w:t>-,349</w:t>
            </w:r>
          </w:p>
        </w:tc>
        <w:tc>
          <w:tcPr>
            <w:tcW w:w="937" w:type="dxa"/>
            <w:tcBorders>
              <w:top w:val="nil"/>
              <w:left w:val="single" w:sz="8" w:space="0" w:color="000000"/>
              <w:bottom w:val="nil"/>
              <w:right w:val="single" w:sz="8" w:space="0" w:color="000000"/>
            </w:tcBorders>
            <w:hideMark/>
          </w:tcPr>
          <w:p w14:paraId="3F978AF6" w14:textId="77777777" w:rsidR="00A967E3" w:rsidRDefault="00A967E3">
            <w:pPr>
              <w:pStyle w:val="TableParagraph"/>
              <w:spacing w:before="105" w:line="256" w:lineRule="auto"/>
              <w:ind w:right="32"/>
              <w:jc w:val="right"/>
              <w:rPr>
                <w:sz w:val="18"/>
                <w:lang w:eastAsia="ja-JP"/>
              </w:rPr>
            </w:pPr>
            <w:r>
              <w:rPr>
                <w:sz w:val="18"/>
                <w:lang w:eastAsia="ja-JP"/>
              </w:rPr>
              <w:t>-2,842</w:t>
            </w:r>
          </w:p>
        </w:tc>
        <w:tc>
          <w:tcPr>
            <w:tcW w:w="941" w:type="dxa"/>
            <w:tcBorders>
              <w:top w:val="nil"/>
              <w:left w:val="single" w:sz="8" w:space="0" w:color="000000"/>
              <w:bottom w:val="nil"/>
              <w:right w:val="single" w:sz="8" w:space="0" w:color="000000"/>
            </w:tcBorders>
            <w:hideMark/>
          </w:tcPr>
          <w:p w14:paraId="33BACF51" w14:textId="77777777" w:rsidR="00A967E3" w:rsidRDefault="00A967E3">
            <w:pPr>
              <w:pStyle w:val="TableParagraph"/>
              <w:spacing w:before="105" w:line="256" w:lineRule="auto"/>
              <w:ind w:right="41"/>
              <w:jc w:val="right"/>
              <w:rPr>
                <w:sz w:val="18"/>
                <w:lang w:eastAsia="ja-JP"/>
              </w:rPr>
            </w:pPr>
            <w:r>
              <w:rPr>
                <w:sz w:val="18"/>
                <w:lang w:eastAsia="ja-JP"/>
              </w:rPr>
              <w:t>,009</w:t>
            </w:r>
          </w:p>
        </w:tc>
        <w:tc>
          <w:tcPr>
            <w:tcW w:w="1028" w:type="dxa"/>
            <w:tcBorders>
              <w:top w:val="nil"/>
              <w:left w:val="single" w:sz="8" w:space="0" w:color="000000"/>
              <w:bottom w:val="nil"/>
              <w:right w:val="single" w:sz="8" w:space="0" w:color="000000"/>
            </w:tcBorders>
          </w:tcPr>
          <w:p w14:paraId="20B02900" w14:textId="77777777" w:rsidR="00A967E3" w:rsidRDefault="00A967E3">
            <w:pPr>
              <w:pStyle w:val="TableParagraph"/>
              <w:spacing w:line="256" w:lineRule="auto"/>
              <w:rPr>
                <w:rFonts w:ascii="Times New Roman"/>
                <w:sz w:val="18"/>
                <w:lang w:eastAsia="ja-JP"/>
              </w:rPr>
            </w:pPr>
          </w:p>
        </w:tc>
        <w:tc>
          <w:tcPr>
            <w:tcW w:w="932" w:type="dxa"/>
            <w:tcBorders>
              <w:top w:val="nil"/>
              <w:left w:val="single" w:sz="8" w:space="0" w:color="000000"/>
              <w:bottom w:val="nil"/>
              <w:right w:val="single" w:sz="18" w:space="0" w:color="000000"/>
            </w:tcBorders>
          </w:tcPr>
          <w:p w14:paraId="21219EEC" w14:textId="77777777" w:rsidR="00A967E3" w:rsidRDefault="00A967E3">
            <w:pPr>
              <w:pStyle w:val="TableParagraph"/>
              <w:spacing w:line="256" w:lineRule="auto"/>
              <w:rPr>
                <w:rFonts w:ascii="Times New Roman"/>
                <w:sz w:val="18"/>
                <w:lang w:eastAsia="ja-JP"/>
              </w:rPr>
            </w:pPr>
          </w:p>
        </w:tc>
      </w:tr>
      <w:tr w:rsidR="00A967E3" w14:paraId="1D663D0F" w14:textId="77777777" w:rsidTr="00A967E3">
        <w:trPr>
          <w:trHeight w:val="167"/>
        </w:trPr>
        <w:tc>
          <w:tcPr>
            <w:tcW w:w="2051" w:type="dxa"/>
            <w:tcBorders>
              <w:top w:val="nil"/>
              <w:left w:val="single" w:sz="18" w:space="0" w:color="000000"/>
              <w:bottom w:val="nil"/>
              <w:right w:val="single" w:sz="18" w:space="0" w:color="000000"/>
            </w:tcBorders>
            <w:hideMark/>
          </w:tcPr>
          <w:p w14:paraId="5774E942" w14:textId="77777777" w:rsidR="00A967E3" w:rsidRDefault="00A967E3">
            <w:pPr>
              <w:pStyle w:val="TableParagraph"/>
              <w:spacing w:line="256" w:lineRule="auto"/>
              <w:ind w:left="78"/>
              <w:rPr>
                <w:sz w:val="18"/>
                <w:lang w:eastAsia="ja-JP"/>
              </w:rPr>
            </w:pPr>
            <w:r>
              <w:rPr>
                <w:w w:val="101"/>
                <w:sz w:val="18"/>
                <w:lang w:eastAsia="ja-JP"/>
              </w:rPr>
              <w:t>1</w:t>
            </w:r>
          </w:p>
        </w:tc>
        <w:tc>
          <w:tcPr>
            <w:tcW w:w="1220" w:type="dxa"/>
            <w:tcBorders>
              <w:top w:val="nil"/>
              <w:left w:val="single" w:sz="18" w:space="0" w:color="000000"/>
              <w:bottom w:val="nil"/>
              <w:right w:val="single" w:sz="8" w:space="0" w:color="000000"/>
            </w:tcBorders>
          </w:tcPr>
          <w:p w14:paraId="3B25776C" w14:textId="77777777" w:rsidR="00A967E3" w:rsidRDefault="00A967E3">
            <w:pPr>
              <w:pStyle w:val="TableParagraph"/>
              <w:spacing w:line="256" w:lineRule="auto"/>
              <w:rPr>
                <w:rFonts w:ascii="Times New Roman"/>
                <w:sz w:val="10"/>
                <w:lang w:eastAsia="ja-JP"/>
              </w:rPr>
            </w:pPr>
          </w:p>
        </w:tc>
        <w:tc>
          <w:tcPr>
            <w:tcW w:w="1234" w:type="dxa"/>
            <w:tcBorders>
              <w:top w:val="nil"/>
              <w:left w:val="single" w:sz="8" w:space="0" w:color="000000"/>
              <w:bottom w:val="nil"/>
              <w:right w:val="single" w:sz="8" w:space="0" w:color="000000"/>
            </w:tcBorders>
          </w:tcPr>
          <w:p w14:paraId="27633A09" w14:textId="77777777" w:rsidR="00A967E3" w:rsidRDefault="00A967E3">
            <w:pPr>
              <w:pStyle w:val="TableParagraph"/>
              <w:spacing w:line="256" w:lineRule="auto"/>
              <w:rPr>
                <w:rFonts w:ascii="Times New Roman"/>
                <w:sz w:val="10"/>
                <w:lang w:eastAsia="ja-JP"/>
              </w:rPr>
            </w:pPr>
          </w:p>
        </w:tc>
        <w:tc>
          <w:tcPr>
            <w:tcW w:w="1354" w:type="dxa"/>
            <w:tcBorders>
              <w:top w:val="nil"/>
              <w:left w:val="single" w:sz="8" w:space="0" w:color="000000"/>
              <w:bottom w:val="nil"/>
              <w:right w:val="single" w:sz="8" w:space="0" w:color="000000"/>
            </w:tcBorders>
          </w:tcPr>
          <w:p w14:paraId="24B62FE8" w14:textId="77777777" w:rsidR="00A967E3" w:rsidRDefault="00A967E3">
            <w:pPr>
              <w:pStyle w:val="TableParagraph"/>
              <w:spacing w:line="256" w:lineRule="auto"/>
              <w:rPr>
                <w:rFonts w:ascii="Times New Roman"/>
                <w:sz w:val="10"/>
                <w:lang w:eastAsia="ja-JP"/>
              </w:rPr>
            </w:pPr>
          </w:p>
        </w:tc>
        <w:tc>
          <w:tcPr>
            <w:tcW w:w="937" w:type="dxa"/>
            <w:tcBorders>
              <w:top w:val="nil"/>
              <w:left w:val="single" w:sz="8" w:space="0" w:color="000000"/>
              <w:bottom w:val="nil"/>
              <w:right w:val="single" w:sz="8" w:space="0" w:color="000000"/>
            </w:tcBorders>
          </w:tcPr>
          <w:p w14:paraId="7C589971" w14:textId="77777777" w:rsidR="00A967E3" w:rsidRDefault="00A967E3">
            <w:pPr>
              <w:pStyle w:val="TableParagraph"/>
              <w:spacing w:line="256" w:lineRule="auto"/>
              <w:rPr>
                <w:rFonts w:ascii="Times New Roman"/>
                <w:sz w:val="10"/>
                <w:lang w:eastAsia="ja-JP"/>
              </w:rPr>
            </w:pPr>
          </w:p>
        </w:tc>
        <w:tc>
          <w:tcPr>
            <w:tcW w:w="941" w:type="dxa"/>
            <w:tcBorders>
              <w:top w:val="nil"/>
              <w:left w:val="single" w:sz="8" w:space="0" w:color="000000"/>
              <w:bottom w:val="nil"/>
              <w:right w:val="single" w:sz="8" w:space="0" w:color="000000"/>
            </w:tcBorders>
          </w:tcPr>
          <w:p w14:paraId="6E036CCC" w14:textId="77777777" w:rsidR="00A967E3" w:rsidRDefault="00A967E3">
            <w:pPr>
              <w:pStyle w:val="TableParagraph"/>
              <w:spacing w:line="256" w:lineRule="auto"/>
              <w:rPr>
                <w:rFonts w:ascii="Times New Roman"/>
                <w:sz w:val="10"/>
                <w:lang w:eastAsia="ja-JP"/>
              </w:rPr>
            </w:pPr>
          </w:p>
        </w:tc>
        <w:tc>
          <w:tcPr>
            <w:tcW w:w="1028" w:type="dxa"/>
            <w:tcBorders>
              <w:top w:val="nil"/>
              <w:left w:val="single" w:sz="8" w:space="0" w:color="000000"/>
              <w:bottom w:val="nil"/>
              <w:right w:val="single" w:sz="8" w:space="0" w:color="000000"/>
            </w:tcBorders>
          </w:tcPr>
          <w:p w14:paraId="1471CBEB" w14:textId="77777777" w:rsidR="00A967E3" w:rsidRDefault="00A967E3">
            <w:pPr>
              <w:pStyle w:val="TableParagraph"/>
              <w:spacing w:line="256" w:lineRule="auto"/>
              <w:rPr>
                <w:rFonts w:ascii="Times New Roman"/>
                <w:sz w:val="10"/>
                <w:lang w:eastAsia="ja-JP"/>
              </w:rPr>
            </w:pPr>
          </w:p>
        </w:tc>
        <w:tc>
          <w:tcPr>
            <w:tcW w:w="932" w:type="dxa"/>
            <w:tcBorders>
              <w:top w:val="nil"/>
              <w:left w:val="single" w:sz="8" w:space="0" w:color="000000"/>
              <w:bottom w:val="nil"/>
              <w:right w:val="single" w:sz="18" w:space="0" w:color="000000"/>
            </w:tcBorders>
          </w:tcPr>
          <w:p w14:paraId="6CA8A8F2" w14:textId="77777777" w:rsidR="00A967E3" w:rsidRDefault="00A967E3">
            <w:pPr>
              <w:pStyle w:val="TableParagraph"/>
              <w:spacing w:line="256" w:lineRule="auto"/>
              <w:rPr>
                <w:rFonts w:ascii="Times New Roman"/>
                <w:sz w:val="10"/>
                <w:lang w:eastAsia="ja-JP"/>
              </w:rPr>
            </w:pPr>
          </w:p>
        </w:tc>
      </w:tr>
      <w:tr w:rsidR="00A967E3" w14:paraId="52A95FE0" w14:textId="77777777" w:rsidTr="00A967E3">
        <w:trPr>
          <w:trHeight w:val="271"/>
        </w:trPr>
        <w:tc>
          <w:tcPr>
            <w:tcW w:w="2051" w:type="dxa"/>
            <w:tcBorders>
              <w:top w:val="nil"/>
              <w:left w:val="single" w:sz="18" w:space="0" w:color="000000"/>
              <w:bottom w:val="nil"/>
              <w:right w:val="single" w:sz="18" w:space="0" w:color="000000"/>
            </w:tcBorders>
            <w:hideMark/>
          </w:tcPr>
          <w:p w14:paraId="764126B6" w14:textId="77777777" w:rsidR="00A967E3" w:rsidRDefault="00A967E3">
            <w:pPr>
              <w:pStyle w:val="TableParagraph"/>
              <w:spacing w:line="256" w:lineRule="auto"/>
              <w:ind w:left="710" w:right="850"/>
              <w:jc w:val="center"/>
              <w:rPr>
                <w:sz w:val="18"/>
                <w:lang w:eastAsia="ja-JP"/>
              </w:rPr>
            </w:pPr>
            <w:r>
              <w:rPr>
                <w:sz w:val="18"/>
                <w:lang w:eastAsia="ja-JP"/>
              </w:rPr>
              <w:t>DER</w:t>
            </w:r>
          </w:p>
        </w:tc>
        <w:tc>
          <w:tcPr>
            <w:tcW w:w="1220" w:type="dxa"/>
            <w:tcBorders>
              <w:top w:val="nil"/>
              <w:left w:val="single" w:sz="18" w:space="0" w:color="000000"/>
              <w:bottom w:val="nil"/>
              <w:right w:val="single" w:sz="8" w:space="0" w:color="000000"/>
            </w:tcBorders>
            <w:hideMark/>
          </w:tcPr>
          <w:p w14:paraId="3C771226" w14:textId="77777777" w:rsidR="00A967E3" w:rsidRDefault="00A967E3">
            <w:pPr>
              <w:pStyle w:val="TableParagraph"/>
              <w:spacing w:line="256" w:lineRule="auto"/>
              <w:ind w:right="32"/>
              <w:jc w:val="right"/>
              <w:rPr>
                <w:sz w:val="18"/>
                <w:lang w:eastAsia="ja-JP"/>
              </w:rPr>
            </w:pPr>
            <w:r>
              <w:rPr>
                <w:sz w:val="18"/>
                <w:lang w:eastAsia="ja-JP"/>
              </w:rPr>
              <w:t>-,395</w:t>
            </w:r>
          </w:p>
        </w:tc>
        <w:tc>
          <w:tcPr>
            <w:tcW w:w="1234" w:type="dxa"/>
            <w:tcBorders>
              <w:top w:val="nil"/>
              <w:left w:val="single" w:sz="8" w:space="0" w:color="000000"/>
              <w:bottom w:val="nil"/>
              <w:right w:val="single" w:sz="8" w:space="0" w:color="000000"/>
            </w:tcBorders>
            <w:hideMark/>
          </w:tcPr>
          <w:p w14:paraId="3F00035D" w14:textId="77777777" w:rsidR="00A967E3" w:rsidRDefault="00A967E3">
            <w:pPr>
              <w:pStyle w:val="TableParagraph"/>
              <w:spacing w:line="256" w:lineRule="auto"/>
              <w:ind w:right="31"/>
              <w:jc w:val="right"/>
              <w:rPr>
                <w:sz w:val="18"/>
                <w:lang w:eastAsia="ja-JP"/>
              </w:rPr>
            </w:pPr>
            <w:r>
              <w:rPr>
                <w:sz w:val="18"/>
                <w:lang w:eastAsia="ja-JP"/>
              </w:rPr>
              <w:t>,177</w:t>
            </w:r>
          </w:p>
        </w:tc>
        <w:tc>
          <w:tcPr>
            <w:tcW w:w="1354" w:type="dxa"/>
            <w:tcBorders>
              <w:top w:val="nil"/>
              <w:left w:val="single" w:sz="8" w:space="0" w:color="000000"/>
              <w:bottom w:val="nil"/>
              <w:right w:val="single" w:sz="8" w:space="0" w:color="000000"/>
            </w:tcBorders>
            <w:hideMark/>
          </w:tcPr>
          <w:p w14:paraId="7E8DCC2A" w14:textId="77777777" w:rsidR="00A967E3" w:rsidRDefault="00A967E3">
            <w:pPr>
              <w:pStyle w:val="TableParagraph"/>
              <w:spacing w:line="256" w:lineRule="auto"/>
              <w:ind w:right="31"/>
              <w:jc w:val="right"/>
              <w:rPr>
                <w:sz w:val="18"/>
                <w:lang w:eastAsia="ja-JP"/>
              </w:rPr>
            </w:pPr>
            <w:r>
              <w:rPr>
                <w:sz w:val="18"/>
                <w:lang w:eastAsia="ja-JP"/>
              </w:rPr>
              <w:t>-,331</w:t>
            </w:r>
          </w:p>
        </w:tc>
        <w:tc>
          <w:tcPr>
            <w:tcW w:w="937" w:type="dxa"/>
            <w:tcBorders>
              <w:top w:val="nil"/>
              <w:left w:val="single" w:sz="8" w:space="0" w:color="000000"/>
              <w:bottom w:val="nil"/>
              <w:right w:val="single" w:sz="8" w:space="0" w:color="000000"/>
            </w:tcBorders>
            <w:hideMark/>
          </w:tcPr>
          <w:p w14:paraId="20DE6F1B" w14:textId="77777777" w:rsidR="00A967E3" w:rsidRDefault="00A967E3">
            <w:pPr>
              <w:pStyle w:val="TableParagraph"/>
              <w:spacing w:line="256" w:lineRule="auto"/>
              <w:ind w:right="32"/>
              <w:jc w:val="right"/>
              <w:rPr>
                <w:sz w:val="18"/>
                <w:lang w:eastAsia="ja-JP"/>
              </w:rPr>
            </w:pPr>
            <w:r>
              <w:rPr>
                <w:sz w:val="18"/>
                <w:lang w:eastAsia="ja-JP"/>
              </w:rPr>
              <w:t>-2,230</w:t>
            </w:r>
          </w:p>
        </w:tc>
        <w:tc>
          <w:tcPr>
            <w:tcW w:w="941" w:type="dxa"/>
            <w:tcBorders>
              <w:top w:val="nil"/>
              <w:left w:val="single" w:sz="8" w:space="0" w:color="000000"/>
              <w:bottom w:val="nil"/>
              <w:right w:val="single" w:sz="8" w:space="0" w:color="000000"/>
            </w:tcBorders>
            <w:hideMark/>
          </w:tcPr>
          <w:p w14:paraId="10591E6D" w14:textId="77777777" w:rsidR="00A967E3" w:rsidRDefault="00A967E3">
            <w:pPr>
              <w:pStyle w:val="TableParagraph"/>
              <w:spacing w:line="256" w:lineRule="auto"/>
              <w:ind w:right="41"/>
              <w:jc w:val="right"/>
              <w:rPr>
                <w:sz w:val="18"/>
                <w:lang w:eastAsia="ja-JP"/>
              </w:rPr>
            </w:pPr>
            <w:r>
              <w:rPr>
                <w:sz w:val="18"/>
                <w:lang w:eastAsia="ja-JP"/>
              </w:rPr>
              <w:t>,035</w:t>
            </w:r>
          </w:p>
        </w:tc>
        <w:tc>
          <w:tcPr>
            <w:tcW w:w="1028" w:type="dxa"/>
            <w:tcBorders>
              <w:top w:val="nil"/>
              <w:left w:val="single" w:sz="8" w:space="0" w:color="000000"/>
              <w:bottom w:val="nil"/>
              <w:right w:val="single" w:sz="8" w:space="0" w:color="000000"/>
            </w:tcBorders>
          </w:tcPr>
          <w:p w14:paraId="45F0F73E" w14:textId="77777777" w:rsidR="00A967E3" w:rsidRDefault="00A967E3">
            <w:pPr>
              <w:pStyle w:val="TableParagraph"/>
              <w:spacing w:line="256" w:lineRule="auto"/>
              <w:rPr>
                <w:rFonts w:ascii="Times New Roman"/>
                <w:sz w:val="18"/>
                <w:lang w:eastAsia="ja-JP"/>
              </w:rPr>
            </w:pPr>
          </w:p>
        </w:tc>
        <w:tc>
          <w:tcPr>
            <w:tcW w:w="932" w:type="dxa"/>
            <w:tcBorders>
              <w:top w:val="nil"/>
              <w:left w:val="single" w:sz="8" w:space="0" w:color="000000"/>
              <w:bottom w:val="nil"/>
              <w:right w:val="single" w:sz="18" w:space="0" w:color="000000"/>
            </w:tcBorders>
          </w:tcPr>
          <w:p w14:paraId="4849CF7A" w14:textId="77777777" w:rsidR="00A967E3" w:rsidRDefault="00A967E3">
            <w:pPr>
              <w:pStyle w:val="TableParagraph"/>
              <w:spacing w:line="256" w:lineRule="auto"/>
              <w:rPr>
                <w:rFonts w:ascii="Times New Roman"/>
                <w:sz w:val="18"/>
                <w:lang w:eastAsia="ja-JP"/>
              </w:rPr>
            </w:pPr>
          </w:p>
        </w:tc>
      </w:tr>
      <w:tr w:rsidR="00A967E3" w14:paraId="7261BFF2" w14:textId="77777777" w:rsidTr="00A967E3">
        <w:trPr>
          <w:trHeight w:val="287"/>
        </w:trPr>
        <w:tc>
          <w:tcPr>
            <w:tcW w:w="2051" w:type="dxa"/>
            <w:tcBorders>
              <w:top w:val="nil"/>
              <w:left w:val="single" w:sz="18" w:space="0" w:color="000000"/>
              <w:bottom w:val="single" w:sz="18" w:space="0" w:color="000000"/>
              <w:right w:val="single" w:sz="18" w:space="0" w:color="000000"/>
            </w:tcBorders>
            <w:hideMark/>
          </w:tcPr>
          <w:p w14:paraId="46CFE513" w14:textId="77777777" w:rsidR="00A967E3" w:rsidRDefault="00A967E3">
            <w:pPr>
              <w:pStyle w:val="TableParagraph"/>
              <w:spacing w:before="74" w:line="256" w:lineRule="auto"/>
              <w:ind w:left="722" w:right="848"/>
              <w:jc w:val="center"/>
              <w:rPr>
                <w:sz w:val="18"/>
                <w:lang w:eastAsia="ja-JP"/>
              </w:rPr>
            </w:pPr>
            <w:r>
              <w:rPr>
                <w:sz w:val="18"/>
                <w:lang w:eastAsia="ja-JP"/>
              </w:rPr>
              <w:t>ROA</w:t>
            </w:r>
          </w:p>
        </w:tc>
        <w:tc>
          <w:tcPr>
            <w:tcW w:w="1220" w:type="dxa"/>
            <w:tcBorders>
              <w:top w:val="nil"/>
              <w:left w:val="single" w:sz="18" w:space="0" w:color="000000"/>
              <w:bottom w:val="single" w:sz="18" w:space="0" w:color="000000"/>
              <w:right w:val="single" w:sz="8" w:space="0" w:color="000000"/>
            </w:tcBorders>
            <w:hideMark/>
          </w:tcPr>
          <w:p w14:paraId="3093D56E" w14:textId="77777777" w:rsidR="00A967E3" w:rsidRDefault="00A967E3">
            <w:pPr>
              <w:pStyle w:val="TableParagraph"/>
              <w:spacing w:before="74" w:line="256" w:lineRule="auto"/>
              <w:ind w:right="33"/>
              <w:jc w:val="right"/>
              <w:rPr>
                <w:sz w:val="18"/>
                <w:lang w:eastAsia="ja-JP"/>
              </w:rPr>
            </w:pPr>
            <w:r>
              <w:rPr>
                <w:sz w:val="18"/>
                <w:lang w:eastAsia="ja-JP"/>
              </w:rPr>
              <w:t>,701</w:t>
            </w:r>
          </w:p>
        </w:tc>
        <w:tc>
          <w:tcPr>
            <w:tcW w:w="1234" w:type="dxa"/>
            <w:tcBorders>
              <w:top w:val="nil"/>
              <w:left w:val="single" w:sz="8" w:space="0" w:color="000000"/>
              <w:bottom w:val="single" w:sz="18" w:space="0" w:color="000000"/>
              <w:right w:val="single" w:sz="8" w:space="0" w:color="000000"/>
            </w:tcBorders>
            <w:hideMark/>
          </w:tcPr>
          <w:p w14:paraId="326FBA66" w14:textId="77777777" w:rsidR="00A967E3" w:rsidRDefault="00A967E3">
            <w:pPr>
              <w:pStyle w:val="TableParagraph"/>
              <w:spacing w:before="74" w:line="256" w:lineRule="auto"/>
              <w:ind w:right="31"/>
              <w:jc w:val="right"/>
              <w:rPr>
                <w:sz w:val="18"/>
                <w:lang w:eastAsia="ja-JP"/>
              </w:rPr>
            </w:pPr>
            <w:r>
              <w:rPr>
                <w:sz w:val="18"/>
                <w:lang w:eastAsia="ja-JP"/>
              </w:rPr>
              <w:t>,247</w:t>
            </w:r>
          </w:p>
        </w:tc>
        <w:tc>
          <w:tcPr>
            <w:tcW w:w="1354" w:type="dxa"/>
            <w:tcBorders>
              <w:top w:val="nil"/>
              <w:left w:val="single" w:sz="8" w:space="0" w:color="000000"/>
              <w:bottom w:val="single" w:sz="18" w:space="0" w:color="000000"/>
              <w:right w:val="single" w:sz="8" w:space="0" w:color="000000"/>
            </w:tcBorders>
            <w:hideMark/>
          </w:tcPr>
          <w:p w14:paraId="034EA1F1" w14:textId="77777777" w:rsidR="00A967E3" w:rsidRDefault="00A967E3">
            <w:pPr>
              <w:pStyle w:val="TableParagraph"/>
              <w:spacing w:before="74" w:line="256" w:lineRule="auto"/>
              <w:ind w:right="31"/>
              <w:jc w:val="right"/>
              <w:rPr>
                <w:sz w:val="18"/>
                <w:lang w:eastAsia="ja-JP"/>
              </w:rPr>
            </w:pPr>
            <w:r>
              <w:rPr>
                <w:sz w:val="18"/>
                <w:lang w:eastAsia="ja-JP"/>
              </w:rPr>
              <w:t>,392</w:t>
            </w:r>
          </w:p>
        </w:tc>
        <w:tc>
          <w:tcPr>
            <w:tcW w:w="937" w:type="dxa"/>
            <w:tcBorders>
              <w:top w:val="nil"/>
              <w:left w:val="single" w:sz="8" w:space="0" w:color="000000"/>
              <w:bottom w:val="single" w:sz="18" w:space="0" w:color="000000"/>
              <w:right w:val="single" w:sz="8" w:space="0" w:color="000000"/>
            </w:tcBorders>
            <w:hideMark/>
          </w:tcPr>
          <w:p w14:paraId="7AA74794" w14:textId="77777777" w:rsidR="00A967E3" w:rsidRDefault="00A967E3">
            <w:pPr>
              <w:pStyle w:val="TableParagraph"/>
              <w:spacing w:before="74" w:line="256" w:lineRule="auto"/>
              <w:ind w:right="32"/>
              <w:jc w:val="right"/>
              <w:rPr>
                <w:sz w:val="18"/>
                <w:lang w:eastAsia="ja-JP"/>
              </w:rPr>
            </w:pPr>
            <w:r>
              <w:rPr>
                <w:sz w:val="18"/>
                <w:lang w:eastAsia="ja-JP"/>
              </w:rPr>
              <w:t>2,842</w:t>
            </w:r>
          </w:p>
        </w:tc>
        <w:tc>
          <w:tcPr>
            <w:tcW w:w="941" w:type="dxa"/>
            <w:tcBorders>
              <w:top w:val="nil"/>
              <w:left w:val="single" w:sz="8" w:space="0" w:color="000000"/>
              <w:bottom w:val="single" w:sz="18" w:space="0" w:color="000000"/>
              <w:right w:val="single" w:sz="8" w:space="0" w:color="000000"/>
            </w:tcBorders>
            <w:hideMark/>
          </w:tcPr>
          <w:p w14:paraId="7E71FF56" w14:textId="77777777" w:rsidR="00A967E3" w:rsidRDefault="00A967E3">
            <w:pPr>
              <w:pStyle w:val="TableParagraph"/>
              <w:spacing w:before="74" w:line="256" w:lineRule="auto"/>
              <w:ind w:right="41"/>
              <w:jc w:val="right"/>
              <w:rPr>
                <w:sz w:val="18"/>
                <w:lang w:eastAsia="ja-JP"/>
              </w:rPr>
            </w:pPr>
            <w:r>
              <w:rPr>
                <w:sz w:val="18"/>
                <w:lang w:eastAsia="ja-JP"/>
              </w:rPr>
              <w:t>,009</w:t>
            </w:r>
          </w:p>
        </w:tc>
        <w:tc>
          <w:tcPr>
            <w:tcW w:w="1028" w:type="dxa"/>
            <w:tcBorders>
              <w:top w:val="nil"/>
              <w:left w:val="single" w:sz="8" w:space="0" w:color="000000"/>
              <w:bottom w:val="single" w:sz="18" w:space="0" w:color="000000"/>
              <w:right w:val="single" w:sz="8" w:space="0" w:color="000000"/>
            </w:tcBorders>
          </w:tcPr>
          <w:p w14:paraId="765D7FD9" w14:textId="77777777" w:rsidR="00A967E3" w:rsidRDefault="00A967E3">
            <w:pPr>
              <w:pStyle w:val="TableParagraph"/>
              <w:spacing w:line="256" w:lineRule="auto"/>
              <w:rPr>
                <w:rFonts w:ascii="Times New Roman"/>
                <w:sz w:val="18"/>
                <w:lang w:eastAsia="ja-JP"/>
              </w:rPr>
            </w:pPr>
          </w:p>
        </w:tc>
        <w:tc>
          <w:tcPr>
            <w:tcW w:w="932" w:type="dxa"/>
            <w:tcBorders>
              <w:top w:val="nil"/>
              <w:left w:val="single" w:sz="8" w:space="0" w:color="000000"/>
              <w:bottom w:val="single" w:sz="18" w:space="0" w:color="000000"/>
              <w:right w:val="single" w:sz="18" w:space="0" w:color="000000"/>
            </w:tcBorders>
          </w:tcPr>
          <w:p w14:paraId="7BFEA08A" w14:textId="77777777" w:rsidR="00A967E3" w:rsidRDefault="00A967E3">
            <w:pPr>
              <w:pStyle w:val="TableParagraph"/>
              <w:spacing w:line="256" w:lineRule="auto"/>
              <w:rPr>
                <w:rFonts w:ascii="Times New Roman"/>
                <w:sz w:val="18"/>
                <w:lang w:eastAsia="ja-JP"/>
              </w:rPr>
            </w:pPr>
          </w:p>
        </w:tc>
      </w:tr>
    </w:tbl>
    <w:p w14:paraId="2B0DA3D2" w14:textId="77777777" w:rsidR="00A967E3" w:rsidRDefault="00A967E3" w:rsidP="00A967E3">
      <w:pPr>
        <w:spacing w:before="90" w:line="480" w:lineRule="auto"/>
        <w:ind w:right="1334"/>
        <w:jc w:val="both"/>
        <w:rPr>
          <w:rFonts w:ascii="Times New Roman" w:eastAsiaTheme="minorHAnsi" w:hAnsi="Times New Roman"/>
          <w:i/>
          <w:sz w:val="24"/>
          <w:szCs w:val="24"/>
        </w:rPr>
      </w:pPr>
      <w:r>
        <w:rPr>
          <w:rFonts w:ascii="Times New Roman" w:hAnsi="Times New Roman"/>
          <w:sz w:val="24"/>
          <w:szCs w:val="24"/>
        </w:rPr>
        <w:t>Sumber:</w:t>
      </w:r>
      <w:r>
        <w:rPr>
          <w:rFonts w:ascii="Times New Roman" w:hAnsi="Times New Roman"/>
          <w:spacing w:val="-2"/>
          <w:sz w:val="24"/>
          <w:szCs w:val="24"/>
        </w:rPr>
        <w:t xml:space="preserve"> </w:t>
      </w:r>
      <w:r>
        <w:rPr>
          <w:rFonts w:ascii="Times New Roman" w:hAnsi="Times New Roman"/>
          <w:sz w:val="24"/>
          <w:szCs w:val="24"/>
        </w:rPr>
        <w:t>data</w:t>
      </w:r>
      <w:r>
        <w:rPr>
          <w:rFonts w:ascii="Times New Roman" w:hAnsi="Times New Roman"/>
          <w:spacing w:val="-1"/>
          <w:sz w:val="24"/>
          <w:szCs w:val="24"/>
        </w:rPr>
        <w:t xml:space="preserve"> </w:t>
      </w:r>
      <w:r>
        <w:rPr>
          <w:rFonts w:ascii="Times New Roman" w:hAnsi="Times New Roman"/>
          <w:sz w:val="24"/>
          <w:szCs w:val="24"/>
        </w:rPr>
        <w:t>diolah</w:t>
      </w:r>
      <w:r>
        <w:rPr>
          <w:rFonts w:ascii="Times New Roman" w:hAnsi="Times New Roman"/>
          <w:spacing w:val="-1"/>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i/>
          <w:sz w:val="24"/>
          <w:szCs w:val="24"/>
        </w:rPr>
        <w:t>SPSS 21.00</w:t>
      </w:r>
    </w:p>
    <w:p w14:paraId="45528156" w14:textId="77777777" w:rsidR="00A967E3" w:rsidRDefault="00A967E3" w:rsidP="00A967E3">
      <w:pPr>
        <w:pStyle w:val="BodyText"/>
        <w:ind w:left="720" w:right="3" w:firstLine="447"/>
        <w:jc w:val="both"/>
      </w:pPr>
      <w:r>
        <w:t>Berdasarkan</w:t>
      </w:r>
      <w:r>
        <w:rPr>
          <w:spacing w:val="1"/>
        </w:rPr>
        <w:t xml:space="preserve"> </w:t>
      </w:r>
      <w:r>
        <w:t>tabel</w:t>
      </w:r>
      <w:r>
        <w:rPr>
          <w:spacing w:val="1"/>
        </w:rPr>
        <w:t xml:space="preserve"> </w:t>
      </w:r>
      <w:r>
        <w:t>diatas</w:t>
      </w:r>
      <w:r>
        <w:rPr>
          <w:spacing w:val="1"/>
        </w:rPr>
        <w:t xml:space="preserve"> </w:t>
      </w:r>
      <w:r>
        <w:t>memperlihatkan</w:t>
      </w:r>
      <w:r>
        <w:rPr>
          <w:spacing w:val="1"/>
        </w:rPr>
        <w:t xml:space="preserve"> </w:t>
      </w:r>
      <w:r>
        <w:t>hasil</w:t>
      </w:r>
      <w:r>
        <w:rPr>
          <w:spacing w:val="1"/>
        </w:rPr>
        <w:t xml:space="preserve"> </w:t>
      </w:r>
      <w:r>
        <w:t>pengujian</w:t>
      </w:r>
      <w:r>
        <w:rPr>
          <w:spacing w:val="1"/>
        </w:rPr>
        <w:t xml:space="preserve"> </w:t>
      </w:r>
      <w:r>
        <w:t>multikolonieritas.</w:t>
      </w:r>
      <w:r>
        <w:rPr>
          <w:spacing w:val="1"/>
        </w:rPr>
        <w:t xml:space="preserve"> </w:t>
      </w:r>
      <w:r>
        <w:t>Hasil</w:t>
      </w:r>
      <w:r>
        <w:rPr>
          <w:spacing w:val="1"/>
        </w:rPr>
        <w:t xml:space="preserve"> </w:t>
      </w:r>
      <w:r>
        <w:t>pengujian</w:t>
      </w:r>
      <w:r>
        <w:rPr>
          <w:spacing w:val="1"/>
        </w:rPr>
        <w:t xml:space="preserve"> </w:t>
      </w:r>
      <w:r>
        <w:t>tersebut</w:t>
      </w:r>
      <w:r>
        <w:rPr>
          <w:spacing w:val="1"/>
        </w:rPr>
        <w:t xml:space="preserve"> </w:t>
      </w:r>
      <w:r>
        <w:t>menunjukkan</w:t>
      </w:r>
      <w:r>
        <w:rPr>
          <w:spacing w:val="1"/>
        </w:rPr>
        <w:t xml:space="preserve"> </w:t>
      </w:r>
      <w:r>
        <w:t>bahwa</w:t>
      </w:r>
      <w:r>
        <w:rPr>
          <w:spacing w:val="1"/>
        </w:rPr>
        <w:t xml:space="preserve"> </w:t>
      </w:r>
      <w:r>
        <w:t xml:space="preserve">tidak ada variabel independen yang memiliki nilai </w:t>
      </w:r>
      <w:r>
        <w:rPr>
          <w:i/>
        </w:rPr>
        <w:t xml:space="preserve">tolerance </w:t>
      </w:r>
      <w:r>
        <w:t>&gt; 0,10</w:t>
      </w:r>
      <w:r>
        <w:rPr>
          <w:spacing w:val="1"/>
        </w:rPr>
        <w:t xml:space="preserve"> </w:t>
      </w:r>
      <w:r>
        <w:t>dan</w:t>
      </w:r>
      <w:r>
        <w:rPr>
          <w:spacing w:val="3"/>
        </w:rPr>
        <w:t xml:space="preserve"> </w:t>
      </w:r>
      <w:r>
        <w:t>nilai</w:t>
      </w:r>
      <w:r>
        <w:rPr>
          <w:spacing w:val="6"/>
        </w:rPr>
        <w:t xml:space="preserve"> </w:t>
      </w:r>
      <w:r>
        <w:rPr>
          <w:i/>
        </w:rPr>
        <w:t>VIF</w:t>
      </w:r>
      <w:r>
        <w:rPr>
          <w:i/>
          <w:spacing w:val="4"/>
        </w:rPr>
        <w:t xml:space="preserve"> </w:t>
      </w:r>
      <w:r>
        <w:t>&lt;</w:t>
      </w:r>
      <w:r>
        <w:rPr>
          <w:spacing w:val="6"/>
        </w:rPr>
        <w:t xml:space="preserve"> </w:t>
      </w:r>
      <w:r>
        <w:t>10.</w:t>
      </w:r>
      <w:r>
        <w:rPr>
          <w:spacing w:val="4"/>
        </w:rPr>
        <w:t xml:space="preserve"> </w:t>
      </w:r>
      <w:r>
        <w:t>Hal</w:t>
      </w:r>
      <w:r>
        <w:rPr>
          <w:spacing w:val="5"/>
        </w:rPr>
        <w:t xml:space="preserve"> </w:t>
      </w:r>
      <w:r>
        <w:t>tersebut</w:t>
      </w:r>
      <w:r>
        <w:rPr>
          <w:spacing w:val="5"/>
        </w:rPr>
        <w:t xml:space="preserve"> </w:t>
      </w:r>
      <w:r>
        <w:t>ditunjukkan</w:t>
      </w:r>
      <w:r>
        <w:rPr>
          <w:spacing w:val="4"/>
        </w:rPr>
        <w:t xml:space="preserve"> </w:t>
      </w:r>
      <w:r>
        <w:t>dengan</w:t>
      </w:r>
      <w:r>
        <w:rPr>
          <w:spacing w:val="4"/>
        </w:rPr>
        <w:t xml:space="preserve"> </w:t>
      </w:r>
      <w:r>
        <w:t>nilai</w:t>
      </w:r>
      <w:r>
        <w:rPr>
          <w:spacing w:val="8"/>
        </w:rPr>
        <w:t xml:space="preserve"> </w:t>
      </w:r>
      <w:r>
        <w:rPr>
          <w:i/>
        </w:rPr>
        <w:t xml:space="preserve">tolerance </w:t>
      </w:r>
      <w:r>
        <w:t>untuk</w:t>
      </w:r>
      <w:r>
        <w:rPr>
          <w:spacing w:val="1"/>
        </w:rPr>
        <w:t xml:space="preserve"> </w:t>
      </w:r>
      <w:r>
        <w:t>Sales Growth</w:t>
      </w:r>
      <w:r>
        <w:rPr>
          <w:spacing w:val="1"/>
        </w:rPr>
        <w:t xml:space="preserve"> </w:t>
      </w:r>
      <w:r>
        <w:t>sebesar</w:t>
      </w:r>
      <w:r>
        <w:rPr>
          <w:spacing w:val="1"/>
        </w:rPr>
        <w:t xml:space="preserve"> </w:t>
      </w:r>
      <w:r>
        <w:t>0.832</w:t>
      </w:r>
      <w:r>
        <w:rPr>
          <w:spacing w:val="1"/>
        </w:rPr>
        <w:t xml:space="preserve"> </w:t>
      </w:r>
      <w:r>
        <w:t>dan</w:t>
      </w:r>
      <w:r>
        <w:rPr>
          <w:spacing w:val="1"/>
        </w:rPr>
        <w:t xml:space="preserve"> </w:t>
      </w:r>
      <w:r>
        <w:rPr>
          <w:i/>
        </w:rPr>
        <w:t>VIF</w:t>
      </w:r>
      <w:r>
        <w:rPr>
          <w:i/>
          <w:spacing w:val="1"/>
        </w:rPr>
        <w:t xml:space="preserve"> </w:t>
      </w:r>
      <w:r>
        <w:t>1.202,</w:t>
      </w:r>
      <w:r>
        <w:rPr>
          <w:spacing w:val="1"/>
        </w:rPr>
        <w:t xml:space="preserve"> </w:t>
      </w:r>
      <w:r>
        <w:t>DER</w:t>
      </w:r>
      <w:r>
        <w:rPr>
          <w:spacing w:val="1"/>
        </w:rPr>
        <w:t xml:space="preserve"> </w:t>
      </w:r>
      <w:r>
        <w:t>dengan</w:t>
      </w:r>
      <w:r>
        <w:rPr>
          <w:spacing w:val="60"/>
        </w:rPr>
        <w:t xml:space="preserve"> </w:t>
      </w:r>
      <w:r>
        <w:t>nilai</w:t>
      </w:r>
      <w:r>
        <w:rPr>
          <w:spacing w:val="1"/>
        </w:rPr>
        <w:t xml:space="preserve"> </w:t>
      </w:r>
      <w:r>
        <w:rPr>
          <w:i/>
        </w:rPr>
        <w:t xml:space="preserve">tolerance </w:t>
      </w:r>
      <w:r>
        <w:t xml:space="preserve">sebesar 0.571 dan </w:t>
      </w:r>
      <w:r>
        <w:rPr>
          <w:i/>
        </w:rPr>
        <w:t xml:space="preserve">VIF </w:t>
      </w:r>
      <w:r>
        <w:t xml:space="preserve">1.750, ROA dengan nilai </w:t>
      </w:r>
      <w:r>
        <w:rPr>
          <w:i/>
        </w:rPr>
        <w:t>tolerance</w:t>
      </w:r>
      <w:r>
        <w:rPr>
          <w:i/>
          <w:spacing w:val="1"/>
        </w:rPr>
        <w:t xml:space="preserve"> </w:t>
      </w:r>
      <w:r>
        <w:t xml:space="preserve">sebesar 0.663 dan </w:t>
      </w:r>
      <w:r>
        <w:rPr>
          <w:i/>
        </w:rPr>
        <w:t xml:space="preserve">VIF </w:t>
      </w:r>
      <w:r>
        <w:t>1.509. Dengan</w:t>
      </w:r>
      <w:r>
        <w:rPr>
          <w:spacing w:val="1"/>
        </w:rPr>
        <w:t xml:space="preserve"> </w:t>
      </w:r>
      <w:r>
        <w:t>demikian</w:t>
      </w:r>
      <w:r>
        <w:rPr>
          <w:spacing w:val="1"/>
        </w:rPr>
        <w:t xml:space="preserve"> </w:t>
      </w:r>
      <w:r>
        <w:t>model</w:t>
      </w:r>
      <w:r>
        <w:rPr>
          <w:spacing w:val="1"/>
        </w:rPr>
        <w:t xml:space="preserve"> </w:t>
      </w:r>
      <w:r>
        <w:t>regresi</w:t>
      </w:r>
      <w:r>
        <w:rPr>
          <w:spacing w:val="1"/>
        </w:rPr>
        <w:t xml:space="preserve"> </w:t>
      </w:r>
      <w:r>
        <w:t>dalam</w:t>
      </w:r>
      <w:r>
        <w:rPr>
          <w:spacing w:val="1"/>
        </w:rPr>
        <w:t xml:space="preserve"> </w:t>
      </w:r>
      <w:r>
        <w:t>penelitian</w:t>
      </w:r>
      <w:r>
        <w:rPr>
          <w:spacing w:val="-1"/>
        </w:rPr>
        <w:t xml:space="preserve"> </w:t>
      </w:r>
      <w:r>
        <w:t>ini</w:t>
      </w:r>
      <w:r>
        <w:rPr>
          <w:spacing w:val="-1"/>
        </w:rPr>
        <w:t xml:space="preserve"> </w:t>
      </w:r>
      <w:r>
        <w:t>terbukti terbebas</w:t>
      </w:r>
      <w:r>
        <w:rPr>
          <w:spacing w:val="1"/>
        </w:rPr>
        <w:t xml:space="preserve"> </w:t>
      </w:r>
      <w:r>
        <w:t>dari gejala</w:t>
      </w:r>
      <w:r>
        <w:rPr>
          <w:spacing w:val="-1"/>
        </w:rPr>
        <w:t xml:space="preserve"> </w:t>
      </w:r>
      <w:r>
        <w:t>multikolonieritas.</w:t>
      </w:r>
    </w:p>
    <w:p w14:paraId="1A419B80" w14:textId="61F74967" w:rsidR="007F2DE4" w:rsidRDefault="007F2DE4" w:rsidP="00A967E3">
      <w:pPr>
        <w:spacing w:after="0" w:line="240" w:lineRule="auto"/>
        <w:jc w:val="both"/>
        <w:rPr>
          <w:rFonts w:ascii="Times New Roman" w:hAnsi="Times New Roman"/>
          <w:sz w:val="24"/>
          <w:szCs w:val="24"/>
        </w:rPr>
      </w:pPr>
    </w:p>
    <w:p w14:paraId="484A8CD8" w14:textId="77777777" w:rsidR="007F2DE4" w:rsidRDefault="007F2DE4" w:rsidP="00A967E3">
      <w:pPr>
        <w:spacing w:after="0" w:line="240" w:lineRule="auto"/>
        <w:jc w:val="both"/>
        <w:rPr>
          <w:rFonts w:ascii="Times New Roman" w:hAnsi="Times New Roman"/>
          <w:sz w:val="24"/>
          <w:szCs w:val="24"/>
        </w:rPr>
      </w:pPr>
    </w:p>
    <w:p w14:paraId="5BD6784D" w14:textId="77777777" w:rsidR="0025798F" w:rsidRDefault="0025798F" w:rsidP="0025798F">
      <w:pPr>
        <w:spacing w:after="0" w:line="240" w:lineRule="auto"/>
        <w:jc w:val="both"/>
        <w:rPr>
          <w:rFonts w:ascii="Times New Roman" w:hAnsi="Times New Roman"/>
          <w:b/>
          <w:bCs/>
          <w:sz w:val="24"/>
          <w:szCs w:val="24"/>
        </w:rPr>
      </w:pPr>
    </w:p>
    <w:p w14:paraId="5D0BD69F" w14:textId="64EC6473" w:rsidR="004E28FC" w:rsidRPr="0025798F" w:rsidRDefault="004E28FC" w:rsidP="0025798F">
      <w:pPr>
        <w:spacing w:after="0" w:line="240" w:lineRule="auto"/>
        <w:jc w:val="both"/>
        <w:rPr>
          <w:rFonts w:ascii="Times New Roman" w:hAnsi="Times New Roman"/>
          <w:b/>
          <w:bCs/>
          <w:sz w:val="24"/>
          <w:szCs w:val="24"/>
        </w:rPr>
      </w:pPr>
      <w:r w:rsidRPr="0025798F">
        <w:rPr>
          <w:rFonts w:ascii="Times New Roman" w:hAnsi="Times New Roman"/>
          <w:b/>
          <w:bCs/>
          <w:sz w:val="24"/>
          <w:szCs w:val="24"/>
        </w:rPr>
        <w:t>Uji Autokorelasi</w:t>
      </w:r>
    </w:p>
    <w:p w14:paraId="07B244F3" w14:textId="77777777" w:rsidR="004E28FC" w:rsidRDefault="004E28FC" w:rsidP="00EE4AEA">
      <w:pPr>
        <w:pStyle w:val="ListParagraph"/>
        <w:spacing w:after="0" w:line="240" w:lineRule="auto"/>
        <w:ind w:left="426" w:firstLine="294"/>
        <w:jc w:val="both"/>
        <w:rPr>
          <w:rFonts w:ascii="Times New Roman" w:hAnsi="Times New Roman"/>
          <w:sz w:val="24"/>
          <w:szCs w:val="24"/>
        </w:rPr>
      </w:pPr>
    </w:p>
    <w:p w14:paraId="7532FBA2" w14:textId="515D192D" w:rsidR="00A967E3" w:rsidRDefault="00A967E3" w:rsidP="00A967E3">
      <w:pPr>
        <w:spacing w:after="0" w:line="240" w:lineRule="auto"/>
        <w:ind w:left="720"/>
        <w:jc w:val="center"/>
        <w:rPr>
          <w:rFonts w:ascii="Times New Roman" w:hAnsi="Times New Roman"/>
          <w:b/>
          <w:sz w:val="24"/>
          <w:lang w:val="en-US"/>
        </w:rPr>
      </w:pPr>
      <w:bookmarkStart w:id="4" w:name="_Toc92816604"/>
      <w:r>
        <w:rPr>
          <w:rFonts w:ascii="Times New Roman" w:hAnsi="Times New Roman"/>
          <w:b/>
          <w:sz w:val="24"/>
        </w:rPr>
        <w:t>Tabel 4.4</w:t>
      </w:r>
      <w:r>
        <w:rPr>
          <w:rFonts w:ascii="Times New Roman" w:hAnsi="Times New Roman"/>
          <w:b/>
          <w:sz w:val="24"/>
        </w:rPr>
        <w:t xml:space="preserve"> </w:t>
      </w:r>
      <w:r>
        <w:rPr>
          <w:rFonts w:ascii="Times New Roman" w:hAnsi="Times New Roman"/>
          <w:b/>
          <w:sz w:val="24"/>
        </w:rPr>
        <w:br/>
        <w:t>Output Durbin-Watson</w:t>
      </w:r>
      <w:bookmarkEnd w:id="4"/>
    </w:p>
    <w:tbl>
      <w:tblPr>
        <w:tblW w:w="0" w:type="auto"/>
        <w:tblInd w:w="2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6"/>
      </w:tblGrid>
      <w:tr w:rsidR="00A967E3" w14:paraId="35A6976F" w14:textId="77777777" w:rsidTr="00A967E3">
        <w:trPr>
          <w:trHeight w:val="635"/>
        </w:trPr>
        <w:tc>
          <w:tcPr>
            <w:tcW w:w="2976" w:type="dxa"/>
            <w:tcBorders>
              <w:top w:val="single" w:sz="8" w:space="0" w:color="000000"/>
              <w:left w:val="single" w:sz="8" w:space="0" w:color="000000"/>
              <w:bottom w:val="single" w:sz="8" w:space="0" w:color="000000"/>
              <w:right w:val="single" w:sz="8" w:space="0" w:color="000000"/>
            </w:tcBorders>
          </w:tcPr>
          <w:p w14:paraId="3FEC5F0D" w14:textId="77777777" w:rsidR="00A967E3" w:rsidRDefault="00A967E3">
            <w:pPr>
              <w:pStyle w:val="TableParagraph"/>
              <w:spacing w:before="7" w:line="256" w:lineRule="auto"/>
              <w:ind w:right="1334"/>
              <w:rPr>
                <w:rFonts w:ascii="Times New Roman" w:hAnsi="Times New Roman" w:cs="Times New Roman"/>
                <w:b/>
                <w:sz w:val="24"/>
                <w:szCs w:val="24"/>
                <w:lang w:eastAsia="ja-JP"/>
              </w:rPr>
            </w:pPr>
          </w:p>
          <w:p w14:paraId="6A075075" w14:textId="77777777" w:rsidR="00A967E3" w:rsidRDefault="00A967E3">
            <w:pPr>
              <w:pStyle w:val="TableParagraph"/>
              <w:spacing w:line="256" w:lineRule="auto"/>
              <w:ind w:left="198" w:right="1334"/>
              <w:rPr>
                <w:rFonts w:ascii="Times New Roman" w:hAnsi="Times New Roman" w:cs="Times New Roman"/>
                <w:sz w:val="24"/>
                <w:szCs w:val="24"/>
                <w:lang w:eastAsia="ja-JP"/>
              </w:rPr>
            </w:pPr>
            <w:r>
              <w:rPr>
                <w:rFonts w:ascii="Times New Roman" w:hAnsi="Times New Roman" w:cs="Times New Roman"/>
                <w:sz w:val="24"/>
                <w:szCs w:val="24"/>
                <w:lang w:eastAsia="ja-JP"/>
              </w:rPr>
              <w:t>Durbin-Watson</w:t>
            </w:r>
          </w:p>
        </w:tc>
      </w:tr>
      <w:tr w:rsidR="00A967E3" w14:paraId="19BE0BD9" w14:textId="77777777" w:rsidTr="00A967E3">
        <w:trPr>
          <w:trHeight w:val="316"/>
        </w:trPr>
        <w:tc>
          <w:tcPr>
            <w:tcW w:w="2976" w:type="dxa"/>
            <w:tcBorders>
              <w:top w:val="single" w:sz="8" w:space="0" w:color="000000"/>
              <w:left w:val="single" w:sz="8" w:space="0" w:color="000000"/>
              <w:bottom w:val="single" w:sz="8" w:space="0" w:color="000000"/>
              <w:right w:val="single" w:sz="8" w:space="0" w:color="000000"/>
            </w:tcBorders>
            <w:hideMark/>
          </w:tcPr>
          <w:p w14:paraId="530C4BA0" w14:textId="77777777" w:rsidR="00A967E3" w:rsidRDefault="00A967E3">
            <w:pPr>
              <w:pStyle w:val="TableParagraph"/>
              <w:spacing w:before="109" w:line="256" w:lineRule="auto"/>
              <w:ind w:left="1041" w:right="1334"/>
              <w:rPr>
                <w:rFonts w:ascii="Times New Roman" w:hAnsi="Times New Roman" w:cs="Times New Roman"/>
                <w:sz w:val="24"/>
                <w:szCs w:val="24"/>
                <w:lang w:eastAsia="ja-JP"/>
              </w:rPr>
            </w:pPr>
            <w:r>
              <w:rPr>
                <w:rFonts w:ascii="Times New Roman" w:hAnsi="Times New Roman" w:cs="Times New Roman"/>
                <w:sz w:val="24"/>
                <w:szCs w:val="24"/>
                <w:lang w:eastAsia="ja-JP"/>
              </w:rPr>
              <w:t>1.866</w:t>
            </w:r>
          </w:p>
        </w:tc>
      </w:tr>
    </w:tbl>
    <w:p w14:paraId="2AD94BB1" w14:textId="77777777" w:rsidR="00A967E3" w:rsidRDefault="00A967E3" w:rsidP="00A967E3">
      <w:pPr>
        <w:tabs>
          <w:tab w:val="left" w:pos="7938"/>
        </w:tabs>
        <w:spacing w:before="200" w:line="480" w:lineRule="auto"/>
        <w:ind w:left="2160" w:right="1334" w:hanging="33"/>
        <w:rPr>
          <w:rFonts w:ascii="Times New Roman" w:eastAsiaTheme="minorHAnsi" w:hAnsi="Times New Roman"/>
          <w:i/>
          <w:sz w:val="24"/>
          <w:szCs w:val="24"/>
        </w:rPr>
      </w:pPr>
      <w:r>
        <w:rPr>
          <w:rFonts w:ascii="Times New Roman" w:hAnsi="Times New Roman"/>
          <w:sz w:val="24"/>
          <w:szCs w:val="24"/>
        </w:rPr>
        <w:t xml:space="preserve">   Sumber:</w:t>
      </w:r>
      <w:r>
        <w:rPr>
          <w:rFonts w:ascii="Times New Roman" w:hAnsi="Times New Roman"/>
          <w:spacing w:val="-2"/>
          <w:sz w:val="24"/>
          <w:szCs w:val="24"/>
        </w:rPr>
        <w:t xml:space="preserve"> </w:t>
      </w:r>
      <w:r>
        <w:rPr>
          <w:rFonts w:ascii="Times New Roman" w:hAnsi="Times New Roman"/>
          <w:sz w:val="24"/>
          <w:szCs w:val="24"/>
        </w:rPr>
        <w:t>data</w:t>
      </w:r>
      <w:r>
        <w:rPr>
          <w:rFonts w:ascii="Times New Roman" w:hAnsi="Times New Roman"/>
          <w:spacing w:val="-1"/>
          <w:sz w:val="24"/>
          <w:szCs w:val="24"/>
        </w:rPr>
        <w:t xml:space="preserve"> </w:t>
      </w:r>
      <w:r>
        <w:rPr>
          <w:rFonts w:ascii="Times New Roman" w:hAnsi="Times New Roman"/>
          <w:sz w:val="24"/>
          <w:szCs w:val="24"/>
        </w:rPr>
        <w:t>diolah</w:t>
      </w:r>
      <w:r>
        <w:rPr>
          <w:rFonts w:ascii="Times New Roman" w:hAnsi="Times New Roman"/>
          <w:spacing w:val="-1"/>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i/>
          <w:sz w:val="24"/>
          <w:szCs w:val="24"/>
        </w:rPr>
        <w:t>SPSS 21.00</w:t>
      </w:r>
    </w:p>
    <w:p w14:paraId="6D398031" w14:textId="1DE2A107" w:rsidR="00A967E3" w:rsidRDefault="00A967E3" w:rsidP="00A967E3">
      <w:pPr>
        <w:pStyle w:val="BodyText"/>
        <w:ind w:left="720" w:right="3" w:firstLine="447"/>
        <w:jc w:val="both"/>
      </w:pPr>
      <w:r>
        <w:t>Dari</w:t>
      </w:r>
      <w:r>
        <w:rPr>
          <w:spacing w:val="1"/>
        </w:rPr>
        <w:t xml:space="preserve"> </w:t>
      </w:r>
      <w:r>
        <w:t>tabel</w:t>
      </w:r>
      <w:r>
        <w:rPr>
          <w:spacing w:val="1"/>
        </w:rPr>
        <w:t xml:space="preserve"> </w:t>
      </w:r>
      <w:r>
        <w:t>4.4</w:t>
      </w:r>
      <w:r>
        <w:rPr>
          <w:spacing w:val="1"/>
        </w:rPr>
        <w:t xml:space="preserve"> </w:t>
      </w:r>
      <w:r>
        <w:t>menunjukkan</w:t>
      </w:r>
      <w:r>
        <w:rPr>
          <w:spacing w:val="1"/>
        </w:rPr>
        <w:t xml:space="preserve"> </w:t>
      </w:r>
      <w:r>
        <w:t>bahwa</w:t>
      </w:r>
      <w:r>
        <w:rPr>
          <w:spacing w:val="1"/>
        </w:rPr>
        <w:t xml:space="preserve"> </w:t>
      </w:r>
      <w:r>
        <w:t>nilai</w:t>
      </w:r>
      <w:r>
        <w:rPr>
          <w:spacing w:val="1"/>
        </w:rPr>
        <w:t xml:space="preserve"> </w:t>
      </w:r>
      <w:r>
        <w:t>D-W</w:t>
      </w:r>
      <w:r>
        <w:rPr>
          <w:spacing w:val="1"/>
        </w:rPr>
        <w:t xml:space="preserve"> </w:t>
      </w:r>
      <w:r>
        <w:t>sebesar</w:t>
      </w:r>
      <w:r>
        <w:rPr>
          <w:spacing w:val="1"/>
        </w:rPr>
        <w:t xml:space="preserve"> </w:t>
      </w:r>
      <w:r>
        <w:t>1,866.</w:t>
      </w:r>
      <w:r>
        <w:rPr>
          <w:spacing w:val="1"/>
        </w:rPr>
        <w:t xml:space="preserve"> </w:t>
      </w:r>
      <w:r>
        <w:t>Dengan</w:t>
      </w:r>
      <w:r>
        <w:rPr>
          <w:spacing w:val="1"/>
        </w:rPr>
        <w:t xml:space="preserve"> </w:t>
      </w:r>
      <w:r>
        <w:t>jumlah</w:t>
      </w:r>
      <w:r>
        <w:rPr>
          <w:spacing w:val="1"/>
        </w:rPr>
        <w:t xml:space="preserve"> </w:t>
      </w:r>
      <w:r>
        <w:t>sampel</w:t>
      </w:r>
      <w:r>
        <w:rPr>
          <w:spacing w:val="1"/>
        </w:rPr>
        <w:t xml:space="preserve"> </w:t>
      </w:r>
      <w:r>
        <w:t>sebanyak 30 perusahaan (n=30), berdasarkan tabel D-W dengan</w:t>
      </w:r>
      <w:r>
        <w:rPr>
          <w:spacing w:val="1"/>
        </w:rPr>
        <w:t xml:space="preserve"> </w:t>
      </w:r>
      <w:r>
        <w:t>tingkat signifikansi 5%, maka menandakan bahwa tidak terdapat autokorelasi positif dan negatif</w:t>
      </w:r>
      <w:r>
        <w:rPr>
          <w:spacing w:val="1"/>
        </w:rPr>
        <w:t xml:space="preserve"> </w:t>
      </w:r>
      <w:r>
        <w:t>dalam model regresi, atau dengan</w:t>
      </w:r>
      <w:r>
        <w:rPr>
          <w:spacing w:val="1"/>
        </w:rPr>
        <w:t xml:space="preserve"> </w:t>
      </w:r>
      <w:r>
        <w:t>kata lain, variabel</w:t>
      </w:r>
      <w:r>
        <w:rPr>
          <w:spacing w:val="60"/>
        </w:rPr>
        <w:t xml:space="preserve"> </w:t>
      </w:r>
      <w:r>
        <w:rPr>
          <w:i/>
        </w:rPr>
        <w:t>SG, DER,</w:t>
      </w:r>
      <w:r>
        <w:rPr>
          <w:i/>
          <w:spacing w:val="1"/>
        </w:rPr>
        <w:t xml:space="preserve"> </w:t>
      </w:r>
      <w:r>
        <w:rPr>
          <w:i/>
        </w:rPr>
        <w:t>ROA</w:t>
      </w:r>
      <w:r>
        <w:rPr>
          <w:i/>
          <w:spacing w:val="1"/>
        </w:rPr>
        <w:t xml:space="preserve"> </w:t>
      </w:r>
      <w:r>
        <w:t>dalam</w:t>
      </w:r>
      <w:r>
        <w:rPr>
          <w:spacing w:val="1"/>
        </w:rPr>
        <w:t xml:space="preserve"> </w:t>
      </w:r>
      <w:r>
        <w:t>penelitian</w:t>
      </w:r>
      <w:r>
        <w:rPr>
          <w:spacing w:val="1"/>
        </w:rPr>
        <w:t xml:space="preserve"> </w:t>
      </w:r>
      <w:r>
        <w:t>ini</w:t>
      </w:r>
      <w:r>
        <w:rPr>
          <w:spacing w:val="1"/>
        </w:rPr>
        <w:t xml:space="preserve"> </w:t>
      </w:r>
      <w:r>
        <w:t>telah</w:t>
      </w:r>
      <w:r>
        <w:rPr>
          <w:spacing w:val="1"/>
        </w:rPr>
        <w:t xml:space="preserve"> </w:t>
      </w:r>
      <w:r>
        <w:t>terbebas</w:t>
      </w:r>
      <w:r>
        <w:rPr>
          <w:spacing w:val="1"/>
        </w:rPr>
        <w:t xml:space="preserve"> </w:t>
      </w:r>
      <w:r>
        <w:t>dari</w:t>
      </w:r>
      <w:r>
        <w:rPr>
          <w:spacing w:val="1"/>
        </w:rPr>
        <w:t xml:space="preserve"> </w:t>
      </w:r>
      <w:r>
        <w:t>masalah</w:t>
      </w:r>
      <w:r>
        <w:rPr>
          <w:spacing w:val="1"/>
        </w:rPr>
        <w:t xml:space="preserve"> </w:t>
      </w:r>
      <w:r>
        <w:t>autokorelasi.</w:t>
      </w:r>
    </w:p>
    <w:p w14:paraId="37184401" w14:textId="121C4B07" w:rsidR="0025798F" w:rsidRDefault="0025798F" w:rsidP="0025798F">
      <w:pPr>
        <w:spacing w:after="0" w:line="240" w:lineRule="auto"/>
        <w:jc w:val="both"/>
        <w:rPr>
          <w:rFonts w:ascii="Times New Roman" w:hAnsi="Times New Roman"/>
          <w:b/>
          <w:sz w:val="24"/>
          <w:szCs w:val="24"/>
        </w:rPr>
      </w:pPr>
    </w:p>
    <w:p w14:paraId="6276F5CD" w14:textId="08C0A466" w:rsidR="00571768" w:rsidRDefault="00571768" w:rsidP="0025798F">
      <w:pPr>
        <w:spacing w:after="0" w:line="240" w:lineRule="auto"/>
        <w:jc w:val="both"/>
        <w:rPr>
          <w:rFonts w:ascii="Times New Roman" w:hAnsi="Times New Roman"/>
          <w:b/>
          <w:sz w:val="24"/>
          <w:szCs w:val="24"/>
        </w:rPr>
      </w:pPr>
    </w:p>
    <w:p w14:paraId="5FE9CC86" w14:textId="77777777" w:rsidR="00571768" w:rsidRDefault="00571768" w:rsidP="0025798F">
      <w:pPr>
        <w:spacing w:after="0" w:line="240" w:lineRule="auto"/>
        <w:jc w:val="both"/>
        <w:rPr>
          <w:rFonts w:ascii="Times New Roman" w:hAnsi="Times New Roman"/>
          <w:b/>
          <w:sz w:val="24"/>
          <w:szCs w:val="24"/>
        </w:rPr>
      </w:pPr>
    </w:p>
    <w:p w14:paraId="4C4E6601" w14:textId="1A0E712B" w:rsidR="004E28FC" w:rsidRPr="0025798F" w:rsidRDefault="004E28FC" w:rsidP="0025798F">
      <w:pPr>
        <w:spacing w:after="0" w:line="240" w:lineRule="auto"/>
        <w:jc w:val="both"/>
        <w:rPr>
          <w:rFonts w:ascii="Times New Roman" w:hAnsi="Times New Roman"/>
          <w:b/>
          <w:sz w:val="24"/>
          <w:szCs w:val="24"/>
          <w:lang w:val="en-US"/>
        </w:rPr>
      </w:pPr>
      <w:r w:rsidRPr="0025798F">
        <w:rPr>
          <w:rFonts w:ascii="Times New Roman" w:hAnsi="Times New Roman"/>
          <w:b/>
          <w:sz w:val="24"/>
          <w:szCs w:val="24"/>
        </w:rPr>
        <w:t>Uji Heteroskedastisitas</w:t>
      </w:r>
    </w:p>
    <w:p w14:paraId="4222CE3A" w14:textId="77777777" w:rsidR="004E28FC" w:rsidRPr="00FB6B39" w:rsidRDefault="004E28FC" w:rsidP="004E28FC">
      <w:pPr>
        <w:pStyle w:val="ListParagraph"/>
        <w:spacing w:after="0" w:line="240" w:lineRule="auto"/>
        <w:ind w:left="426" w:firstLine="294"/>
        <w:jc w:val="both"/>
        <w:rPr>
          <w:rFonts w:ascii="Times New Roman" w:hAnsi="Times New Roman"/>
          <w:sz w:val="24"/>
          <w:szCs w:val="24"/>
        </w:rPr>
      </w:pPr>
    </w:p>
    <w:p w14:paraId="218CF04A" w14:textId="77777777" w:rsidR="00A967E3" w:rsidRDefault="00A967E3" w:rsidP="00A967E3">
      <w:pPr>
        <w:spacing w:after="0" w:line="240" w:lineRule="auto"/>
        <w:ind w:left="720"/>
        <w:jc w:val="center"/>
        <w:rPr>
          <w:rFonts w:ascii="Times New Roman" w:hAnsi="Times New Roman"/>
          <w:b/>
          <w:sz w:val="24"/>
        </w:rPr>
      </w:pPr>
      <w:bookmarkStart w:id="5" w:name="_Toc92816603"/>
      <w:r>
        <w:rPr>
          <w:rFonts w:ascii="Times New Roman" w:hAnsi="Times New Roman"/>
          <w:b/>
          <w:sz w:val="24"/>
        </w:rPr>
        <w:t>Tabel 4.</w:t>
      </w:r>
      <w:r>
        <w:fldChar w:fldCharType="begin"/>
      </w:r>
      <w:r>
        <w:rPr>
          <w:rFonts w:ascii="Times New Roman" w:hAnsi="Times New Roman"/>
          <w:b/>
          <w:sz w:val="24"/>
        </w:rPr>
        <w:instrText xml:space="preserve"> SEQ Tabel_4. \* ARABIC </w:instrText>
      </w:r>
      <w:r>
        <w:fldChar w:fldCharType="separate"/>
      </w:r>
      <w:r>
        <w:rPr>
          <w:rFonts w:ascii="Times New Roman" w:hAnsi="Times New Roman"/>
          <w:b/>
          <w:sz w:val="24"/>
        </w:rPr>
        <w:t>5</w:t>
      </w:r>
      <w:r>
        <w:fldChar w:fldCharType="end"/>
      </w:r>
      <w:r>
        <w:rPr>
          <w:rFonts w:ascii="Times New Roman" w:hAnsi="Times New Roman"/>
          <w:b/>
          <w:sz w:val="24"/>
        </w:rPr>
        <w:t xml:space="preserve"> </w:t>
      </w:r>
      <w:r>
        <w:rPr>
          <w:rFonts w:ascii="Times New Roman" w:hAnsi="Times New Roman"/>
          <w:b/>
          <w:sz w:val="24"/>
        </w:rPr>
        <w:br/>
        <w:t>Uji Heteroskedastisitas</w:t>
      </w:r>
      <w:bookmarkEnd w:id="5"/>
    </w:p>
    <w:p w14:paraId="36EB194E" w14:textId="77777777" w:rsidR="00A967E3" w:rsidRDefault="00A967E3" w:rsidP="00A967E3">
      <w:pPr>
        <w:spacing w:after="0" w:line="240" w:lineRule="auto"/>
        <w:ind w:left="720"/>
        <w:jc w:val="center"/>
        <w:rPr>
          <w:rFonts w:ascii="Times New Roman" w:hAnsi="Times New Roman"/>
          <w:b/>
          <w:sz w:val="24"/>
        </w:rPr>
      </w:pPr>
    </w:p>
    <w:p w14:paraId="743697AE" w14:textId="2005641C" w:rsidR="00A967E3" w:rsidRDefault="00A967E3" w:rsidP="00A967E3">
      <w:pPr>
        <w:spacing w:after="0" w:line="240" w:lineRule="auto"/>
        <w:ind w:left="720"/>
        <w:jc w:val="center"/>
        <w:rPr>
          <w:rFonts w:ascii="Times New Roman" w:hAnsi="Times New Roman"/>
          <w:b/>
          <w:sz w:val="24"/>
          <w:szCs w:val="24"/>
          <w:lang w:val="en-US"/>
        </w:rPr>
      </w:pPr>
      <w:r>
        <w:rPr>
          <w:rFonts w:cstheme="minorBidi"/>
          <w:noProof/>
          <w:lang w:val="en-US"/>
        </w:rPr>
        <mc:AlternateContent>
          <mc:Choice Requires="wps">
            <w:drawing>
              <wp:anchor distT="0" distB="0" distL="114300" distR="114300" simplePos="0" relativeHeight="251662336" behindDoc="0" locked="0" layoutInCell="1" allowOverlap="1" wp14:anchorId="0D954866" wp14:editId="62883FD3">
                <wp:simplePos x="0" y="0"/>
                <wp:positionH relativeFrom="page">
                  <wp:posOffset>5833110</wp:posOffset>
                </wp:positionH>
                <wp:positionV relativeFrom="paragraph">
                  <wp:posOffset>1564005</wp:posOffset>
                </wp:positionV>
                <wp:extent cx="285750" cy="10763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1"/>
                            </w:tblGrid>
                            <w:tr w:rsidR="00A967E3" w14:paraId="371F23E7" w14:textId="77777777">
                              <w:trPr>
                                <w:trHeight w:val="379"/>
                              </w:trPr>
                              <w:tc>
                                <w:tcPr>
                                  <w:tcW w:w="351" w:type="dxa"/>
                                  <w:hideMark/>
                                </w:tcPr>
                                <w:p w14:paraId="330738E9" w14:textId="77777777" w:rsidR="00A967E3" w:rsidRDefault="00A967E3">
                                  <w:pPr>
                                    <w:pStyle w:val="TableParagraph"/>
                                    <w:spacing w:before="124" w:line="256" w:lineRule="auto"/>
                                    <w:ind w:right="-15"/>
                                    <w:jc w:val="center"/>
                                    <w:rPr>
                                      <w:sz w:val="18"/>
                                      <w:lang w:eastAsia="ja-JP"/>
                                    </w:rPr>
                                  </w:pPr>
                                  <w:r>
                                    <w:rPr>
                                      <w:sz w:val="18"/>
                                      <w:lang w:eastAsia="ja-JP"/>
                                    </w:rPr>
                                    <w:t>,067</w:t>
                                  </w:r>
                                </w:p>
                              </w:tc>
                            </w:tr>
                            <w:tr w:rsidR="00A967E3" w14:paraId="67086968" w14:textId="77777777">
                              <w:trPr>
                                <w:trHeight w:val="390"/>
                              </w:trPr>
                              <w:tc>
                                <w:tcPr>
                                  <w:tcW w:w="351" w:type="dxa"/>
                                  <w:shd w:val="clear" w:color="auto" w:fill="FFFF00"/>
                                  <w:hideMark/>
                                </w:tcPr>
                                <w:p w14:paraId="40B125EA" w14:textId="77777777" w:rsidR="00A967E3" w:rsidRDefault="00A967E3">
                                  <w:pPr>
                                    <w:pStyle w:val="TableParagraph"/>
                                    <w:spacing w:before="105" w:line="256" w:lineRule="auto"/>
                                    <w:ind w:right="-15"/>
                                    <w:jc w:val="center"/>
                                    <w:rPr>
                                      <w:sz w:val="18"/>
                                      <w:lang w:eastAsia="ja-JP"/>
                                    </w:rPr>
                                  </w:pPr>
                                  <w:r>
                                    <w:rPr>
                                      <w:sz w:val="18"/>
                                      <w:lang w:eastAsia="ja-JP"/>
                                    </w:rPr>
                                    <w:t>,672</w:t>
                                  </w:r>
                                </w:p>
                              </w:tc>
                            </w:tr>
                            <w:tr w:rsidR="00A967E3" w14:paraId="22E3BD77" w14:textId="77777777">
                              <w:trPr>
                                <w:trHeight w:val="360"/>
                              </w:trPr>
                              <w:tc>
                                <w:tcPr>
                                  <w:tcW w:w="351" w:type="dxa"/>
                                  <w:shd w:val="clear" w:color="auto" w:fill="FFFF00"/>
                                  <w:hideMark/>
                                </w:tcPr>
                                <w:p w14:paraId="48C0AE18" w14:textId="77777777" w:rsidR="00A967E3" w:rsidRDefault="00A967E3">
                                  <w:pPr>
                                    <w:pStyle w:val="TableParagraph"/>
                                    <w:spacing w:before="74" w:line="256" w:lineRule="auto"/>
                                    <w:ind w:right="-15"/>
                                    <w:jc w:val="center"/>
                                    <w:rPr>
                                      <w:sz w:val="18"/>
                                      <w:lang w:eastAsia="ja-JP"/>
                                    </w:rPr>
                                  </w:pPr>
                                  <w:r>
                                    <w:rPr>
                                      <w:sz w:val="18"/>
                                      <w:lang w:eastAsia="ja-JP"/>
                                    </w:rPr>
                                    <w:t>,568</w:t>
                                  </w:r>
                                </w:p>
                              </w:tc>
                            </w:tr>
                            <w:tr w:rsidR="00A967E3" w14:paraId="0A73DFA6" w14:textId="77777777">
                              <w:trPr>
                                <w:trHeight w:val="291"/>
                              </w:trPr>
                              <w:tc>
                                <w:tcPr>
                                  <w:tcW w:w="351" w:type="dxa"/>
                                  <w:shd w:val="clear" w:color="auto" w:fill="FFFF00"/>
                                  <w:hideMark/>
                                </w:tcPr>
                                <w:p w14:paraId="15E8438B" w14:textId="77777777" w:rsidR="00A967E3" w:rsidRDefault="00A967E3">
                                  <w:pPr>
                                    <w:pStyle w:val="TableParagraph"/>
                                    <w:spacing w:before="74" w:line="197" w:lineRule="exact"/>
                                    <w:ind w:right="-15"/>
                                    <w:jc w:val="center"/>
                                    <w:rPr>
                                      <w:sz w:val="18"/>
                                      <w:lang w:eastAsia="ja-JP"/>
                                    </w:rPr>
                                  </w:pPr>
                                  <w:r>
                                    <w:rPr>
                                      <w:sz w:val="18"/>
                                      <w:lang w:eastAsia="ja-JP"/>
                                    </w:rPr>
                                    <w:t>,829</w:t>
                                  </w:r>
                                </w:p>
                              </w:tc>
                            </w:tr>
                          </w:tbl>
                          <w:p w14:paraId="1A57A6F8" w14:textId="77777777" w:rsidR="00A967E3" w:rsidRDefault="00A967E3" w:rsidP="00A967E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4866" id="Text Box 27" o:spid="_x0000_s1035" type="#_x0000_t202" style="position:absolute;left:0;text-align:left;margin-left:459.3pt;margin-top:123.15pt;width:22.5pt;height:8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mA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LjDhpoUcPdNDoVgwItqA+facScLvvwFEPsA99tlxVdyeKrwpxsakJ39O1lKKvKSkhP9/cdC+u&#10;jjjKgOz6D6KEOOSghQUaKtma4kE5EKBDnx7PvTG5FLAZRLPFDE4KOPK9xfw6mNkQJJlud1Lpd1S0&#10;yBgpltB7i06Od0qbbEgyuZhgXOSsaWz/G/5sAxzHHYgNV82ZycK280fsxdtoG4VOGMy3TuhlmbPO&#10;N6Ezz/3FLLvONpvM/2ni+mFSs7Kk3ISZpOWHf9a6k8hHUZzFpUTDSgNnUlJyv9s0Eh0JSDu336kg&#10;F27u8zRsEYDLC0p+EHq3Qezk82jhhHk4c+KFFzmeH9/Gcy+Mwyx/TumOcfrvlFCf4ngGfbR0fsvN&#10;s99rbiRpmYbh0bA2xdHZiSRGglte2tZqwprRviiFSf+pFNDuqdFWsEajo1r1sBvs24hNdCPmnSgf&#10;QcFSgMBAjDD4wKiF/I5RD0MkxerbgUiKUfOewyswE2cy5GTsJoPwAq6mWGM0mhs9TqZDJ9m+BuTx&#10;nXGxhpdSMSvipyxO7wsGg+VyGmJm8lz+W6+nUbv6BQAA//8DAFBLAwQUAAYACAAAACEA9z9C/uEA&#10;AAALAQAADwAAAGRycy9kb3ducmV2LnhtbEyPwU7DMAyG70h7h8iTuLG026jaUneaEJyQEF05cEyb&#10;rI3WOKXJtvL2hNM42v70+/uL3WwGdlGT05YQ4lUETFFrpaYO4bN+fUiBOS9IisGSQvhRDnbl4q4Q&#10;ubRXqtTl4DsWQsjlAqH3fsw5d22vjHArOyoKt6OdjPBhnDouJ3EN4Wbg6yhKuBGawodejOq5V+3p&#10;cDYI+y+qXvT3e/NRHStd11lEb8kJ8X4575+AeTX7Gwx/+kEdyuDU2DNJxwaELE6TgCKst8kGWCCy&#10;ZBM2DcI2fkyBlwX/36H8BQAA//8DAFBLAQItABQABgAIAAAAIQC2gziS/gAAAOEBAAATAAAAAAAA&#10;AAAAAAAAAAAAAABbQ29udGVudF9UeXBlc10ueG1sUEsBAi0AFAAGAAgAAAAhADj9If/WAAAAlAEA&#10;AAsAAAAAAAAAAAAAAAAALwEAAF9yZWxzLy5yZWxzUEsBAi0AFAAGAAgAAAAhAA6EyYCxAgAAsgUA&#10;AA4AAAAAAAAAAAAAAAAALgIAAGRycy9lMm9Eb2MueG1sUEsBAi0AFAAGAAgAAAAhAPc/Qv7hAAAA&#10;CwEAAA8AAAAAAAAAAAAAAAAACw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1"/>
                      </w:tblGrid>
                      <w:tr w:rsidR="00A967E3" w14:paraId="371F23E7" w14:textId="77777777">
                        <w:trPr>
                          <w:trHeight w:val="379"/>
                        </w:trPr>
                        <w:tc>
                          <w:tcPr>
                            <w:tcW w:w="351" w:type="dxa"/>
                            <w:hideMark/>
                          </w:tcPr>
                          <w:p w14:paraId="330738E9" w14:textId="77777777" w:rsidR="00A967E3" w:rsidRDefault="00A967E3">
                            <w:pPr>
                              <w:pStyle w:val="TableParagraph"/>
                              <w:spacing w:before="124" w:line="256" w:lineRule="auto"/>
                              <w:ind w:right="-15"/>
                              <w:jc w:val="center"/>
                              <w:rPr>
                                <w:sz w:val="18"/>
                                <w:lang w:eastAsia="ja-JP"/>
                              </w:rPr>
                            </w:pPr>
                            <w:r>
                              <w:rPr>
                                <w:sz w:val="18"/>
                                <w:lang w:eastAsia="ja-JP"/>
                              </w:rPr>
                              <w:t>,067</w:t>
                            </w:r>
                          </w:p>
                        </w:tc>
                      </w:tr>
                      <w:tr w:rsidR="00A967E3" w14:paraId="67086968" w14:textId="77777777">
                        <w:trPr>
                          <w:trHeight w:val="390"/>
                        </w:trPr>
                        <w:tc>
                          <w:tcPr>
                            <w:tcW w:w="351" w:type="dxa"/>
                            <w:shd w:val="clear" w:color="auto" w:fill="FFFF00"/>
                            <w:hideMark/>
                          </w:tcPr>
                          <w:p w14:paraId="40B125EA" w14:textId="77777777" w:rsidR="00A967E3" w:rsidRDefault="00A967E3">
                            <w:pPr>
                              <w:pStyle w:val="TableParagraph"/>
                              <w:spacing w:before="105" w:line="256" w:lineRule="auto"/>
                              <w:ind w:right="-15"/>
                              <w:jc w:val="center"/>
                              <w:rPr>
                                <w:sz w:val="18"/>
                                <w:lang w:eastAsia="ja-JP"/>
                              </w:rPr>
                            </w:pPr>
                            <w:r>
                              <w:rPr>
                                <w:sz w:val="18"/>
                                <w:lang w:eastAsia="ja-JP"/>
                              </w:rPr>
                              <w:t>,672</w:t>
                            </w:r>
                          </w:p>
                        </w:tc>
                      </w:tr>
                      <w:tr w:rsidR="00A967E3" w14:paraId="22E3BD77" w14:textId="77777777">
                        <w:trPr>
                          <w:trHeight w:val="360"/>
                        </w:trPr>
                        <w:tc>
                          <w:tcPr>
                            <w:tcW w:w="351" w:type="dxa"/>
                            <w:shd w:val="clear" w:color="auto" w:fill="FFFF00"/>
                            <w:hideMark/>
                          </w:tcPr>
                          <w:p w14:paraId="48C0AE18" w14:textId="77777777" w:rsidR="00A967E3" w:rsidRDefault="00A967E3">
                            <w:pPr>
                              <w:pStyle w:val="TableParagraph"/>
                              <w:spacing w:before="74" w:line="256" w:lineRule="auto"/>
                              <w:ind w:right="-15"/>
                              <w:jc w:val="center"/>
                              <w:rPr>
                                <w:sz w:val="18"/>
                                <w:lang w:eastAsia="ja-JP"/>
                              </w:rPr>
                            </w:pPr>
                            <w:r>
                              <w:rPr>
                                <w:sz w:val="18"/>
                                <w:lang w:eastAsia="ja-JP"/>
                              </w:rPr>
                              <w:t>,568</w:t>
                            </w:r>
                          </w:p>
                        </w:tc>
                      </w:tr>
                      <w:tr w:rsidR="00A967E3" w14:paraId="0A73DFA6" w14:textId="77777777">
                        <w:trPr>
                          <w:trHeight w:val="291"/>
                        </w:trPr>
                        <w:tc>
                          <w:tcPr>
                            <w:tcW w:w="351" w:type="dxa"/>
                            <w:shd w:val="clear" w:color="auto" w:fill="FFFF00"/>
                            <w:hideMark/>
                          </w:tcPr>
                          <w:p w14:paraId="15E8438B" w14:textId="77777777" w:rsidR="00A967E3" w:rsidRDefault="00A967E3">
                            <w:pPr>
                              <w:pStyle w:val="TableParagraph"/>
                              <w:spacing w:before="74" w:line="197" w:lineRule="exact"/>
                              <w:ind w:right="-15"/>
                              <w:jc w:val="center"/>
                              <w:rPr>
                                <w:sz w:val="18"/>
                                <w:lang w:eastAsia="ja-JP"/>
                              </w:rPr>
                            </w:pPr>
                            <w:r>
                              <w:rPr>
                                <w:sz w:val="18"/>
                                <w:lang w:eastAsia="ja-JP"/>
                              </w:rPr>
                              <w:t>,829</w:t>
                            </w:r>
                          </w:p>
                        </w:tc>
                      </w:tr>
                    </w:tbl>
                    <w:p w14:paraId="1A57A6F8" w14:textId="77777777" w:rsidR="00A967E3" w:rsidRDefault="00A967E3" w:rsidP="00A967E3">
                      <w:pPr>
                        <w:pStyle w:val="BodyText"/>
                      </w:pPr>
                    </w:p>
                  </w:txbxContent>
                </v:textbox>
                <w10:wrap anchorx="page"/>
              </v:shape>
            </w:pict>
          </mc:Fallback>
        </mc:AlternateContent>
      </w:r>
      <w:r>
        <w:rPr>
          <w:rFonts w:ascii="Times New Roman" w:hAnsi="Times New Roman"/>
          <w:b/>
          <w:sz w:val="24"/>
        </w:rPr>
        <w:t>Coefficients</w:t>
      </w:r>
      <w:r>
        <w:rPr>
          <w:rFonts w:ascii="Times New Roman" w:hAnsi="Times New Roman"/>
          <w:b/>
          <w:sz w:val="24"/>
          <w:vertAlign w:val="superscript"/>
        </w:rPr>
        <w:t>a</w:t>
      </w:r>
    </w:p>
    <w:tbl>
      <w:tblPr>
        <w:tblW w:w="8220" w:type="dxa"/>
        <w:tblInd w:w="6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93"/>
        <w:gridCol w:w="1311"/>
        <w:gridCol w:w="1316"/>
        <w:gridCol w:w="1455"/>
        <w:gridCol w:w="1004"/>
        <w:gridCol w:w="941"/>
      </w:tblGrid>
      <w:tr w:rsidR="00A967E3" w14:paraId="5F977D2D" w14:textId="77777777" w:rsidTr="00A967E3">
        <w:trPr>
          <w:trHeight w:val="626"/>
        </w:trPr>
        <w:tc>
          <w:tcPr>
            <w:tcW w:w="2195" w:type="dxa"/>
            <w:vMerge w:val="restart"/>
            <w:tcBorders>
              <w:top w:val="single" w:sz="18" w:space="0" w:color="000000"/>
              <w:left w:val="single" w:sz="18" w:space="0" w:color="000000"/>
              <w:bottom w:val="single" w:sz="18" w:space="0" w:color="000000"/>
              <w:right w:val="single" w:sz="18" w:space="0" w:color="000000"/>
            </w:tcBorders>
            <w:hideMark/>
          </w:tcPr>
          <w:p w14:paraId="6D65DFF3" w14:textId="77777777" w:rsidR="00A967E3" w:rsidRDefault="00A967E3">
            <w:pPr>
              <w:pStyle w:val="TableParagraph"/>
              <w:spacing w:before="101" w:line="256" w:lineRule="auto"/>
              <w:ind w:left="78"/>
              <w:rPr>
                <w:rFonts w:ascii="Times New Roman" w:hAnsi="Times New Roman" w:cs="Times New Roman"/>
                <w:sz w:val="24"/>
                <w:szCs w:val="24"/>
                <w:lang w:eastAsia="ja-JP"/>
              </w:rPr>
            </w:pPr>
            <w:r>
              <w:rPr>
                <w:rFonts w:ascii="Times New Roman" w:hAnsi="Times New Roman" w:cs="Times New Roman"/>
                <w:sz w:val="24"/>
                <w:szCs w:val="24"/>
                <w:lang w:eastAsia="ja-JP"/>
              </w:rPr>
              <w:t>Model</w:t>
            </w:r>
          </w:p>
        </w:tc>
        <w:tc>
          <w:tcPr>
            <w:tcW w:w="2627" w:type="dxa"/>
            <w:gridSpan w:val="2"/>
            <w:tcBorders>
              <w:top w:val="single" w:sz="18" w:space="0" w:color="000000"/>
              <w:left w:val="single" w:sz="18" w:space="0" w:color="000000"/>
              <w:bottom w:val="single" w:sz="8" w:space="0" w:color="000000"/>
              <w:right w:val="single" w:sz="8" w:space="0" w:color="000000"/>
            </w:tcBorders>
            <w:hideMark/>
          </w:tcPr>
          <w:p w14:paraId="784D6349" w14:textId="77777777" w:rsidR="00A967E3" w:rsidRDefault="00A967E3">
            <w:pPr>
              <w:pStyle w:val="TableParagraph"/>
              <w:spacing w:before="101" w:line="256" w:lineRule="auto"/>
              <w:ind w:left="183"/>
              <w:rPr>
                <w:rFonts w:ascii="Times New Roman" w:hAnsi="Times New Roman" w:cs="Times New Roman"/>
                <w:sz w:val="24"/>
                <w:szCs w:val="24"/>
                <w:lang w:eastAsia="ja-JP"/>
              </w:rPr>
            </w:pPr>
            <w:r>
              <w:rPr>
                <w:rFonts w:ascii="Times New Roman" w:hAnsi="Times New Roman" w:cs="Times New Roman"/>
                <w:sz w:val="24"/>
                <w:szCs w:val="24"/>
                <w:lang w:eastAsia="ja-JP"/>
              </w:rPr>
              <w:t>Unstandardized</w:t>
            </w:r>
            <w:r>
              <w:rPr>
                <w:rFonts w:ascii="Times New Roman" w:hAnsi="Times New Roman" w:cs="Times New Roman"/>
                <w:spacing w:val="-4"/>
                <w:sz w:val="24"/>
                <w:szCs w:val="24"/>
                <w:lang w:eastAsia="ja-JP"/>
              </w:rPr>
              <w:t xml:space="preserve"> </w:t>
            </w:r>
            <w:r>
              <w:rPr>
                <w:rFonts w:ascii="Times New Roman" w:hAnsi="Times New Roman" w:cs="Times New Roman"/>
                <w:sz w:val="24"/>
                <w:szCs w:val="24"/>
                <w:lang w:eastAsia="ja-JP"/>
              </w:rPr>
              <w:t>Coefficients</w:t>
            </w:r>
          </w:p>
        </w:tc>
        <w:tc>
          <w:tcPr>
            <w:tcW w:w="1455" w:type="dxa"/>
            <w:tcBorders>
              <w:top w:val="single" w:sz="18" w:space="0" w:color="000000"/>
              <w:left w:val="single" w:sz="8" w:space="0" w:color="000000"/>
              <w:bottom w:val="single" w:sz="8" w:space="0" w:color="000000"/>
              <w:right w:val="single" w:sz="8" w:space="0" w:color="000000"/>
            </w:tcBorders>
            <w:hideMark/>
          </w:tcPr>
          <w:p w14:paraId="4BE6EB05" w14:textId="77777777" w:rsidR="00A967E3" w:rsidRDefault="00A967E3">
            <w:pPr>
              <w:pStyle w:val="TableParagraph"/>
              <w:spacing w:line="322" w:lineRule="exact"/>
              <w:ind w:left="267" w:right="150" w:hanging="63"/>
              <w:rPr>
                <w:rFonts w:ascii="Times New Roman" w:hAnsi="Times New Roman" w:cs="Times New Roman"/>
                <w:sz w:val="24"/>
                <w:szCs w:val="24"/>
                <w:lang w:eastAsia="ja-JP"/>
              </w:rPr>
            </w:pPr>
            <w:r>
              <w:rPr>
                <w:rFonts w:ascii="Times New Roman" w:hAnsi="Times New Roman" w:cs="Times New Roman"/>
                <w:sz w:val="24"/>
                <w:szCs w:val="24"/>
                <w:lang w:eastAsia="ja-JP"/>
              </w:rPr>
              <w:t>Standardized</w:t>
            </w:r>
            <w:r>
              <w:rPr>
                <w:rFonts w:ascii="Times New Roman" w:hAnsi="Times New Roman" w:cs="Times New Roman"/>
                <w:spacing w:val="-47"/>
                <w:sz w:val="24"/>
                <w:szCs w:val="24"/>
                <w:lang w:eastAsia="ja-JP"/>
              </w:rPr>
              <w:t xml:space="preserve"> </w:t>
            </w:r>
            <w:r>
              <w:rPr>
                <w:rFonts w:ascii="Times New Roman" w:hAnsi="Times New Roman" w:cs="Times New Roman"/>
                <w:sz w:val="24"/>
                <w:szCs w:val="24"/>
                <w:lang w:eastAsia="ja-JP"/>
              </w:rPr>
              <w:t>Coefficients</w:t>
            </w:r>
          </w:p>
        </w:tc>
        <w:tc>
          <w:tcPr>
            <w:tcW w:w="1004" w:type="dxa"/>
            <w:vMerge w:val="restart"/>
            <w:tcBorders>
              <w:top w:val="single" w:sz="18" w:space="0" w:color="000000"/>
              <w:left w:val="single" w:sz="8" w:space="0" w:color="000000"/>
              <w:bottom w:val="single" w:sz="18" w:space="0" w:color="000000"/>
              <w:right w:val="single" w:sz="8" w:space="0" w:color="000000"/>
            </w:tcBorders>
            <w:hideMark/>
          </w:tcPr>
          <w:p w14:paraId="74D2F043" w14:textId="77777777" w:rsidR="00A967E3" w:rsidRDefault="00A967E3">
            <w:pPr>
              <w:pStyle w:val="TableParagraph"/>
              <w:spacing w:before="101" w:line="256" w:lineRule="auto"/>
              <w:ind w:left="44"/>
              <w:jc w:val="center"/>
              <w:rPr>
                <w:rFonts w:ascii="Times New Roman" w:hAnsi="Times New Roman" w:cs="Times New Roman"/>
                <w:sz w:val="24"/>
                <w:szCs w:val="24"/>
                <w:lang w:eastAsia="ja-JP"/>
              </w:rPr>
            </w:pPr>
            <w:r>
              <w:rPr>
                <w:rFonts w:ascii="Times New Roman" w:hAnsi="Times New Roman" w:cs="Times New Roman"/>
                <w:w w:val="101"/>
                <w:sz w:val="24"/>
                <w:szCs w:val="24"/>
                <w:lang w:eastAsia="ja-JP"/>
              </w:rPr>
              <w:t>t</w:t>
            </w:r>
          </w:p>
        </w:tc>
        <w:tc>
          <w:tcPr>
            <w:tcW w:w="941" w:type="dxa"/>
            <w:vMerge w:val="restart"/>
            <w:tcBorders>
              <w:top w:val="single" w:sz="18" w:space="0" w:color="000000"/>
              <w:left w:val="single" w:sz="8" w:space="0" w:color="000000"/>
              <w:bottom w:val="single" w:sz="18" w:space="0" w:color="000000"/>
              <w:right w:val="single" w:sz="18" w:space="0" w:color="000000"/>
            </w:tcBorders>
            <w:hideMark/>
          </w:tcPr>
          <w:p w14:paraId="5B582530" w14:textId="77777777" w:rsidR="00A967E3" w:rsidRDefault="00A967E3">
            <w:pPr>
              <w:pStyle w:val="TableParagraph"/>
              <w:spacing w:before="101" w:line="256" w:lineRule="auto"/>
              <w:ind w:left="348"/>
              <w:rPr>
                <w:rFonts w:ascii="Times New Roman" w:hAnsi="Times New Roman" w:cs="Times New Roman"/>
                <w:sz w:val="24"/>
                <w:szCs w:val="24"/>
                <w:lang w:eastAsia="ja-JP"/>
              </w:rPr>
            </w:pPr>
            <w:r>
              <w:rPr>
                <w:rFonts w:ascii="Times New Roman" w:hAnsi="Times New Roman" w:cs="Times New Roman"/>
                <w:sz w:val="24"/>
                <w:szCs w:val="24"/>
                <w:lang w:eastAsia="ja-JP"/>
              </w:rPr>
              <w:t>Sig.</w:t>
            </w:r>
          </w:p>
        </w:tc>
      </w:tr>
      <w:tr w:rsidR="00A967E3" w14:paraId="36645FBE" w14:textId="77777777" w:rsidTr="00A967E3">
        <w:trPr>
          <w:trHeight w:val="307"/>
        </w:trPr>
        <w:tc>
          <w:tcPr>
            <w:tcW w:w="2195" w:type="dxa"/>
            <w:vMerge/>
            <w:tcBorders>
              <w:top w:val="single" w:sz="18" w:space="0" w:color="000000"/>
              <w:left w:val="single" w:sz="18" w:space="0" w:color="000000"/>
              <w:bottom w:val="single" w:sz="18" w:space="0" w:color="000000"/>
              <w:right w:val="single" w:sz="18" w:space="0" w:color="000000"/>
            </w:tcBorders>
            <w:vAlign w:val="center"/>
            <w:hideMark/>
          </w:tcPr>
          <w:p w14:paraId="51A9FFEA" w14:textId="77777777" w:rsidR="00A967E3" w:rsidRDefault="00A967E3">
            <w:pPr>
              <w:spacing w:after="0" w:line="256" w:lineRule="auto"/>
              <w:rPr>
                <w:rFonts w:ascii="Times New Roman" w:eastAsia="Arial MT" w:hAnsi="Times New Roman"/>
                <w:sz w:val="24"/>
                <w:szCs w:val="24"/>
                <w:lang w:eastAsia="ja-JP"/>
              </w:rPr>
            </w:pPr>
          </w:p>
        </w:tc>
        <w:tc>
          <w:tcPr>
            <w:tcW w:w="1311" w:type="dxa"/>
            <w:tcBorders>
              <w:top w:val="single" w:sz="8" w:space="0" w:color="000000"/>
              <w:left w:val="single" w:sz="18" w:space="0" w:color="000000"/>
              <w:bottom w:val="single" w:sz="18" w:space="0" w:color="000000"/>
              <w:right w:val="single" w:sz="8" w:space="0" w:color="000000"/>
            </w:tcBorders>
            <w:hideMark/>
          </w:tcPr>
          <w:p w14:paraId="01CB8250" w14:textId="77777777" w:rsidR="00A967E3" w:rsidRDefault="00A967E3">
            <w:pPr>
              <w:pStyle w:val="TableParagraph"/>
              <w:spacing w:before="94" w:line="194" w:lineRule="exact"/>
              <w:ind w:left="26"/>
              <w:jc w:val="center"/>
              <w:rPr>
                <w:rFonts w:ascii="Times New Roman" w:hAnsi="Times New Roman" w:cs="Times New Roman"/>
                <w:sz w:val="24"/>
                <w:szCs w:val="24"/>
                <w:lang w:eastAsia="ja-JP"/>
              </w:rPr>
            </w:pPr>
            <w:r>
              <w:rPr>
                <w:rFonts w:ascii="Times New Roman" w:hAnsi="Times New Roman" w:cs="Times New Roman"/>
                <w:w w:val="101"/>
                <w:sz w:val="24"/>
                <w:szCs w:val="24"/>
                <w:lang w:eastAsia="ja-JP"/>
              </w:rPr>
              <w:t>B</w:t>
            </w:r>
          </w:p>
        </w:tc>
        <w:tc>
          <w:tcPr>
            <w:tcW w:w="1316" w:type="dxa"/>
            <w:tcBorders>
              <w:top w:val="single" w:sz="8" w:space="0" w:color="000000"/>
              <w:left w:val="single" w:sz="8" w:space="0" w:color="000000"/>
              <w:bottom w:val="single" w:sz="18" w:space="0" w:color="000000"/>
              <w:right w:val="single" w:sz="8" w:space="0" w:color="000000"/>
            </w:tcBorders>
            <w:hideMark/>
          </w:tcPr>
          <w:p w14:paraId="7752E36B" w14:textId="77777777" w:rsidR="00A967E3" w:rsidRDefault="00A967E3">
            <w:pPr>
              <w:pStyle w:val="TableParagraph"/>
              <w:spacing w:before="94" w:line="194" w:lineRule="exact"/>
              <w:ind w:left="282"/>
              <w:rPr>
                <w:rFonts w:ascii="Times New Roman" w:hAnsi="Times New Roman" w:cs="Times New Roman"/>
                <w:sz w:val="24"/>
                <w:szCs w:val="24"/>
                <w:lang w:eastAsia="ja-JP"/>
              </w:rPr>
            </w:pPr>
            <w:r>
              <w:rPr>
                <w:rFonts w:ascii="Times New Roman" w:hAnsi="Times New Roman" w:cs="Times New Roman"/>
                <w:sz w:val="24"/>
                <w:szCs w:val="24"/>
                <w:lang w:eastAsia="ja-JP"/>
              </w:rPr>
              <w:t>Std.</w:t>
            </w:r>
            <w:r>
              <w:rPr>
                <w:rFonts w:ascii="Times New Roman" w:hAnsi="Times New Roman" w:cs="Times New Roman"/>
                <w:spacing w:val="-3"/>
                <w:sz w:val="24"/>
                <w:szCs w:val="24"/>
                <w:lang w:eastAsia="ja-JP"/>
              </w:rPr>
              <w:t xml:space="preserve"> </w:t>
            </w:r>
            <w:r>
              <w:rPr>
                <w:rFonts w:ascii="Times New Roman" w:hAnsi="Times New Roman" w:cs="Times New Roman"/>
                <w:sz w:val="24"/>
                <w:szCs w:val="24"/>
                <w:lang w:eastAsia="ja-JP"/>
              </w:rPr>
              <w:t>Error</w:t>
            </w:r>
          </w:p>
        </w:tc>
        <w:tc>
          <w:tcPr>
            <w:tcW w:w="1455" w:type="dxa"/>
            <w:tcBorders>
              <w:top w:val="single" w:sz="8" w:space="0" w:color="000000"/>
              <w:left w:val="single" w:sz="8" w:space="0" w:color="000000"/>
              <w:bottom w:val="single" w:sz="18" w:space="0" w:color="000000"/>
              <w:right w:val="single" w:sz="8" w:space="0" w:color="000000"/>
            </w:tcBorders>
            <w:hideMark/>
          </w:tcPr>
          <w:p w14:paraId="41EB6E18" w14:textId="77777777" w:rsidR="00A967E3" w:rsidRDefault="00A967E3">
            <w:pPr>
              <w:pStyle w:val="TableParagraph"/>
              <w:spacing w:before="94" w:line="194" w:lineRule="exact"/>
              <w:ind w:left="530" w:right="494"/>
              <w:jc w:val="center"/>
              <w:rPr>
                <w:rFonts w:ascii="Times New Roman" w:hAnsi="Times New Roman" w:cs="Times New Roman"/>
                <w:sz w:val="24"/>
                <w:szCs w:val="24"/>
                <w:lang w:eastAsia="ja-JP"/>
              </w:rPr>
            </w:pPr>
            <w:r>
              <w:rPr>
                <w:rFonts w:ascii="Times New Roman" w:hAnsi="Times New Roman" w:cs="Times New Roman"/>
                <w:sz w:val="24"/>
                <w:szCs w:val="24"/>
                <w:lang w:eastAsia="ja-JP"/>
              </w:rPr>
              <w:t>Beta</w:t>
            </w:r>
          </w:p>
        </w:tc>
        <w:tc>
          <w:tcPr>
            <w:tcW w:w="1004" w:type="dxa"/>
            <w:vMerge/>
            <w:tcBorders>
              <w:top w:val="single" w:sz="18" w:space="0" w:color="000000"/>
              <w:left w:val="single" w:sz="8" w:space="0" w:color="000000"/>
              <w:bottom w:val="single" w:sz="18" w:space="0" w:color="000000"/>
              <w:right w:val="single" w:sz="8" w:space="0" w:color="000000"/>
            </w:tcBorders>
            <w:vAlign w:val="center"/>
            <w:hideMark/>
          </w:tcPr>
          <w:p w14:paraId="7FEB609D" w14:textId="77777777" w:rsidR="00A967E3" w:rsidRDefault="00A967E3">
            <w:pPr>
              <w:spacing w:after="0" w:line="256" w:lineRule="auto"/>
              <w:rPr>
                <w:rFonts w:ascii="Times New Roman" w:eastAsia="Arial MT" w:hAnsi="Times New Roman"/>
                <w:sz w:val="24"/>
                <w:szCs w:val="24"/>
                <w:lang w:eastAsia="ja-JP"/>
              </w:rPr>
            </w:pPr>
          </w:p>
        </w:tc>
        <w:tc>
          <w:tcPr>
            <w:tcW w:w="941" w:type="dxa"/>
            <w:vMerge/>
            <w:tcBorders>
              <w:top w:val="single" w:sz="18" w:space="0" w:color="000000"/>
              <w:left w:val="single" w:sz="8" w:space="0" w:color="000000"/>
              <w:bottom w:val="single" w:sz="18" w:space="0" w:color="000000"/>
              <w:right w:val="single" w:sz="18" w:space="0" w:color="000000"/>
            </w:tcBorders>
            <w:vAlign w:val="center"/>
            <w:hideMark/>
          </w:tcPr>
          <w:p w14:paraId="03E65555" w14:textId="77777777" w:rsidR="00A967E3" w:rsidRDefault="00A967E3">
            <w:pPr>
              <w:spacing w:after="0" w:line="256" w:lineRule="auto"/>
              <w:rPr>
                <w:rFonts w:ascii="Times New Roman" w:eastAsia="Arial MT" w:hAnsi="Times New Roman"/>
                <w:sz w:val="24"/>
                <w:szCs w:val="24"/>
                <w:lang w:eastAsia="ja-JP"/>
              </w:rPr>
            </w:pPr>
          </w:p>
        </w:tc>
      </w:tr>
      <w:tr w:rsidR="00A967E3" w14:paraId="5187A01B" w14:textId="77777777" w:rsidTr="00A967E3">
        <w:trPr>
          <w:trHeight w:val="356"/>
        </w:trPr>
        <w:tc>
          <w:tcPr>
            <w:tcW w:w="2195" w:type="dxa"/>
            <w:tcBorders>
              <w:top w:val="single" w:sz="18" w:space="0" w:color="000000"/>
              <w:left w:val="single" w:sz="18" w:space="0" w:color="000000"/>
              <w:bottom w:val="nil"/>
              <w:right w:val="single" w:sz="18" w:space="0" w:color="000000"/>
            </w:tcBorders>
            <w:hideMark/>
          </w:tcPr>
          <w:p w14:paraId="43B9C8E6" w14:textId="77777777" w:rsidR="00A967E3" w:rsidRDefault="00A967E3">
            <w:pPr>
              <w:pStyle w:val="TableParagraph"/>
              <w:spacing w:before="101" w:line="256" w:lineRule="auto"/>
              <w:ind w:left="784"/>
              <w:rPr>
                <w:rFonts w:ascii="Times New Roman" w:hAnsi="Times New Roman" w:cs="Times New Roman"/>
                <w:sz w:val="24"/>
                <w:szCs w:val="24"/>
                <w:lang w:eastAsia="ja-JP"/>
              </w:rPr>
            </w:pPr>
            <w:r>
              <w:rPr>
                <w:rFonts w:ascii="Times New Roman" w:hAnsi="Times New Roman" w:cs="Times New Roman"/>
                <w:sz w:val="24"/>
                <w:szCs w:val="24"/>
                <w:lang w:eastAsia="ja-JP"/>
              </w:rPr>
              <w:t>(Constant)</w:t>
            </w:r>
          </w:p>
        </w:tc>
        <w:tc>
          <w:tcPr>
            <w:tcW w:w="1311" w:type="dxa"/>
            <w:tcBorders>
              <w:top w:val="single" w:sz="18" w:space="0" w:color="000000"/>
              <w:left w:val="single" w:sz="18" w:space="0" w:color="000000"/>
              <w:bottom w:val="nil"/>
              <w:right w:val="single" w:sz="8" w:space="0" w:color="000000"/>
            </w:tcBorders>
            <w:hideMark/>
          </w:tcPr>
          <w:p w14:paraId="495D0755" w14:textId="77777777" w:rsidR="00A967E3" w:rsidRDefault="00A967E3">
            <w:pPr>
              <w:pStyle w:val="TableParagraph"/>
              <w:spacing w:before="101" w:line="256" w:lineRule="auto"/>
              <w:ind w:right="37"/>
              <w:jc w:val="right"/>
              <w:rPr>
                <w:rFonts w:ascii="Times New Roman" w:hAnsi="Times New Roman" w:cs="Times New Roman"/>
                <w:sz w:val="24"/>
                <w:szCs w:val="24"/>
                <w:lang w:eastAsia="ja-JP"/>
              </w:rPr>
            </w:pPr>
            <w:r>
              <w:rPr>
                <w:rFonts w:ascii="Times New Roman" w:hAnsi="Times New Roman" w:cs="Times New Roman"/>
                <w:sz w:val="24"/>
                <w:szCs w:val="24"/>
                <w:lang w:eastAsia="ja-JP"/>
              </w:rPr>
              <w:t>,217</w:t>
            </w:r>
          </w:p>
        </w:tc>
        <w:tc>
          <w:tcPr>
            <w:tcW w:w="1316" w:type="dxa"/>
            <w:tcBorders>
              <w:top w:val="single" w:sz="18" w:space="0" w:color="000000"/>
              <w:left w:val="single" w:sz="8" w:space="0" w:color="000000"/>
              <w:bottom w:val="nil"/>
              <w:right w:val="single" w:sz="8" w:space="0" w:color="000000"/>
            </w:tcBorders>
            <w:hideMark/>
          </w:tcPr>
          <w:p w14:paraId="10EF1150" w14:textId="77777777" w:rsidR="00A967E3" w:rsidRDefault="00A967E3">
            <w:pPr>
              <w:pStyle w:val="TableParagraph"/>
              <w:spacing w:before="101" w:line="256" w:lineRule="auto"/>
              <w:ind w:right="31"/>
              <w:jc w:val="right"/>
              <w:rPr>
                <w:rFonts w:ascii="Times New Roman" w:hAnsi="Times New Roman" w:cs="Times New Roman"/>
                <w:sz w:val="24"/>
                <w:szCs w:val="24"/>
                <w:lang w:eastAsia="ja-JP"/>
              </w:rPr>
            </w:pPr>
            <w:r>
              <w:rPr>
                <w:rFonts w:ascii="Times New Roman" w:hAnsi="Times New Roman" w:cs="Times New Roman"/>
                <w:sz w:val="24"/>
                <w:szCs w:val="24"/>
                <w:lang w:eastAsia="ja-JP"/>
              </w:rPr>
              <w:t>,114</w:t>
            </w:r>
          </w:p>
        </w:tc>
        <w:tc>
          <w:tcPr>
            <w:tcW w:w="1455" w:type="dxa"/>
            <w:tcBorders>
              <w:top w:val="single" w:sz="18" w:space="0" w:color="000000"/>
              <w:left w:val="single" w:sz="8" w:space="0" w:color="000000"/>
              <w:bottom w:val="nil"/>
              <w:right w:val="single" w:sz="8" w:space="0" w:color="000000"/>
            </w:tcBorders>
          </w:tcPr>
          <w:p w14:paraId="3E77DDD7" w14:textId="77777777" w:rsidR="00A967E3" w:rsidRDefault="00A967E3">
            <w:pPr>
              <w:pStyle w:val="TableParagraph"/>
              <w:spacing w:line="256" w:lineRule="auto"/>
              <w:rPr>
                <w:rFonts w:ascii="Times New Roman" w:hAnsi="Times New Roman" w:cs="Times New Roman"/>
                <w:sz w:val="24"/>
                <w:szCs w:val="24"/>
                <w:lang w:eastAsia="ja-JP"/>
              </w:rPr>
            </w:pPr>
          </w:p>
        </w:tc>
        <w:tc>
          <w:tcPr>
            <w:tcW w:w="1004" w:type="dxa"/>
            <w:tcBorders>
              <w:top w:val="single" w:sz="18" w:space="0" w:color="000000"/>
              <w:left w:val="single" w:sz="8" w:space="0" w:color="000000"/>
              <w:bottom w:val="nil"/>
              <w:right w:val="single" w:sz="8" w:space="0" w:color="000000"/>
            </w:tcBorders>
            <w:hideMark/>
          </w:tcPr>
          <w:p w14:paraId="1786484A" w14:textId="77777777" w:rsidR="00A967E3" w:rsidRDefault="00A967E3">
            <w:pPr>
              <w:pStyle w:val="TableParagraph"/>
              <w:spacing w:before="101" w:line="256" w:lineRule="auto"/>
              <w:ind w:right="31"/>
              <w:jc w:val="right"/>
              <w:rPr>
                <w:rFonts w:ascii="Times New Roman" w:hAnsi="Times New Roman" w:cs="Times New Roman"/>
                <w:sz w:val="24"/>
                <w:szCs w:val="24"/>
                <w:lang w:eastAsia="ja-JP"/>
              </w:rPr>
            </w:pPr>
            <w:r>
              <w:rPr>
                <w:rFonts w:ascii="Times New Roman" w:hAnsi="Times New Roman" w:cs="Times New Roman"/>
                <w:sz w:val="24"/>
                <w:szCs w:val="24"/>
                <w:lang w:eastAsia="ja-JP"/>
              </w:rPr>
              <w:t>1,909</w:t>
            </w:r>
          </w:p>
        </w:tc>
        <w:tc>
          <w:tcPr>
            <w:tcW w:w="941" w:type="dxa"/>
            <w:tcBorders>
              <w:top w:val="single" w:sz="18" w:space="0" w:color="000000"/>
              <w:left w:val="single" w:sz="8" w:space="0" w:color="000000"/>
              <w:bottom w:val="nil"/>
              <w:right w:val="single" w:sz="18" w:space="0" w:color="000000"/>
            </w:tcBorders>
          </w:tcPr>
          <w:p w14:paraId="159007CA" w14:textId="77777777" w:rsidR="00A967E3" w:rsidRDefault="00A967E3">
            <w:pPr>
              <w:pStyle w:val="TableParagraph"/>
              <w:spacing w:line="256" w:lineRule="auto"/>
              <w:rPr>
                <w:rFonts w:ascii="Times New Roman" w:hAnsi="Times New Roman" w:cs="Times New Roman"/>
                <w:sz w:val="24"/>
                <w:szCs w:val="24"/>
                <w:lang w:eastAsia="ja-JP"/>
              </w:rPr>
            </w:pPr>
          </w:p>
        </w:tc>
      </w:tr>
      <w:tr w:rsidR="00A967E3" w14:paraId="1320F1AC" w14:textId="77777777" w:rsidTr="00A967E3">
        <w:trPr>
          <w:trHeight w:val="311"/>
        </w:trPr>
        <w:tc>
          <w:tcPr>
            <w:tcW w:w="2195" w:type="dxa"/>
            <w:tcBorders>
              <w:top w:val="nil"/>
              <w:left w:val="single" w:sz="18" w:space="0" w:color="000000"/>
              <w:bottom w:val="nil"/>
              <w:right w:val="single" w:sz="18" w:space="0" w:color="000000"/>
            </w:tcBorders>
            <w:hideMark/>
          </w:tcPr>
          <w:p w14:paraId="5B160FD6" w14:textId="77777777" w:rsidR="00A967E3" w:rsidRDefault="00A967E3">
            <w:pPr>
              <w:pStyle w:val="TableParagraph"/>
              <w:spacing w:before="105" w:line="187" w:lineRule="exact"/>
              <w:ind w:left="784"/>
              <w:rPr>
                <w:rFonts w:ascii="Times New Roman" w:hAnsi="Times New Roman" w:cs="Times New Roman"/>
                <w:sz w:val="24"/>
                <w:szCs w:val="24"/>
                <w:lang w:eastAsia="ja-JP"/>
              </w:rPr>
            </w:pPr>
            <w:r>
              <w:rPr>
                <w:rFonts w:ascii="Times New Roman" w:hAnsi="Times New Roman" w:cs="Times New Roman"/>
                <w:sz w:val="24"/>
                <w:szCs w:val="24"/>
                <w:lang w:eastAsia="ja-JP"/>
              </w:rPr>
              <w:t>Sales_Growth</w:t>
            </w:r>
          </w:p>
        </w:tc>
        <w:tc>
          <w:tcPr>
            <w:tcW w:w="1311" w:type="dxa"/>
            <w:tcBorders>
              <w:top w:val="nil"/>
              <w:left w:val="single" w:sz="18" w:space="0" w:color="000000"/>
              <w:bottom w:val="nil"/>
              <w:right w:val="single" w:sz="8" w:space="0" w:color="000000"/>
            </w:tcBorders>
            <w:hideMark/>
          </w:tcPr>
          <w:p w14:paraId="786A7163" w14:textId="77777777" w:rsidR="00A967E3" w:rsidRDefault="00A967E3">
            <w:pPr>
              <w:pStyle w:val="TableParagraph"/>
              <w:spacing w:before="105" w:line="187" w:lineRule="exact"/>
              <w:ind w:right="37"/>
              <w:jc w:val="right"/>
              <w:rPr>
                <w:rFonts w:ascii="Times New Roman" w:hAnsi="Times New Roman" w:cs="Times New Roman"/>
                <w:sz w:val="24"/>
                <w:szCs w:val="24"/>
                <w:lang w:eastAsia="ja-JP"/>
              </w:rPr>
            </w:pPr>
            <w:r>
              <w:rPr>
                <w:rFonts w:ascii="Times New Roman" w:hAnsi="Times New Roman" w:cs="Times New Roman"/>
                <w:sz w:val="24"/>
                <w:szCs w:val="24"/>
                <w:lang w:eastAsia="ja-JP"/>
              </w:rPr>
              <w:t>,015</w:t>
            </w:r>
          </w:p>
        </w:tc>
        <w:tc>
          <w:tcPr>
            <w:tcW w:w="1316" w:type="dxa"/>
            <w:tcBorders>
              <w:top w:val="nil"/>
              <w:left w:val="single" w:sz="8" w:space="0" w:color="000000"/>
              <w:bottom w:val="nil"/>
              <w:right w:val="single" w:sz="8" w:space="0" w:color="000000"/>
            </w:tcBorders>
            <w:hideMark/>
          </w:tcPr>
          <w:p w14:paraId="268CCB58" w14:textId="77777777" w:rsidR="00A967E3" w:rsidRDefault="00A967E3">
            <w:pPr>
              <w:pStyle w:val="TableParagraph"/>
              <w:spacing w:before="105" w:line="187" w:lineRule="exact"/>
              <w:ind w:right="31"/>
              <w:jc w:val="right"/>
              <w:rPr>
                <w:rFonts w:ascii="Times New Roman" w:hAnsi="Times New Roman" w:cs="Times New Roman"/>
                <w:sz w:val="24"/>
                <w:szCs w:val="24"/>
                <w:lang w:eastAsia="ja-JP"/>
              </w:rPr>
            </w:pPr>
            <w:r>
              <w:rPr>
                <w:rFonts w:ascii="Times New Roman" w:hAnsi="Times New Roman" w:cs="Times New Roman"/>
                <w:sz w:val="24"/>
                <w:szCs w:val="24"/>
                <w:lang w:eastAsia="ja-JP"/>
              </w:rPr>
              <w:t>,034</w:t>
            </w:r>
          </w:p>
        </w:tc>
        <w:tc>
          <w:tcPr>
            <w:tcW w:w="1455" w:type="dxa"/>
            <w:tcBorders>
              <w:top w:val="nil"/>
              <w:left w:val="single" w:sz="8" w:space="0" w:color="000000"/>
              <w:bottom w:val="nil"/>
              <w:right w:val="single" w:sz="8" w:space="0" w:color="000000"/>
            </w:tcBorders>
            <w:hideMark/>
          </w:tcPr>
          <w:p w14:paraId="0261A37F" w14:textId="77777777" w:rsidR="00A967E3" w:rsidRDefault="00A967E3">
            <w:pPr>
              <w:pStyle w:val="TableParagraph"/>
              <w:spacing w:before="105" w:line="187" w:lineRule="exact"/>
              <w:ind w:right="31"/>
              <w:jc w:val="right"/>
              <w:rPr>
                <w:rFonts w:ascii="Times New Roman" w:hAnsi="Times New Roman" w:cs="Times New Roman"/>
                <w:sz w:val="24"/>
                <w:szCs w:val="24"/>
                <w:lang w:eastAsia="ja-JP"/>
              </w:rPr>
            </w:pPr>
            <w:r>
              <w:rPr>
                <w:rFonts w:ascii="Times New Roman" w:hAnsi="Times New Roman" w:cs="Times New Roman"/>
                <w:sz w:val="24"/>
                <w:szCs w:val="24"/>
                <w:lang w:eastAsia="ja-JP"/>
              </w:rPr>
              <w:t>,090</w:t>
            </w:r>
          </w:p>
        </w:tc>
        <w:tc>
          <w:tcPr>
            <w:tcW w:w="1004" w:type="dxa"/>
            <w:tcBorders>
              <w:top w:val="nil"/>
              <w:left w:val="single" w:sz="8" w:space="0" w:color="000000"/>
              <w:bottom w:val="nil"/>
              <w:right w:val="single" w:sz="8" w:space="0" w:color="000000"/>
            </w:tcBorders>
            <w:hideMark/>
          </w:tcPr>
          <w:p w14:paraId="76C9FF46" w14:textId="77777777" w:rsidR="00A967E3" w:rsidRDefault="00A967E3">
            <w:pPr>
              <w:pStyle w:val="TableParagraph"/>
              <w:spacing w:before="105" w:line="187" w:lineRule="exact"/>
              <w:ind w:right="33"/>
              <w:jc w:val="right"/>
              <w:rPr>
                <w:rFonts w:ascii="Times New Roman" w:hAnsi="Times New Roman" w:cs="Times New Roman"/>
                <w:sz w:val="24"/>
                <w:szCs w:val="24"/>
                <w:lang w:eastAsia="ja-JP"/>
              </w:rPr>
            </w:pPr>
            <w:r>
              <w:rPr>
                <w:rFonts w:ascii="Times New Roman" w:hAnsi="Times New Roman" w:cs="Times New Roman"/>
                <w:sz w:val="24"/>
                <w:szCs w:val="24"/>
                <w:lang w:eastAsia="ja-JP"/>
              </w:rPr>
              <w:t>,428</w:t>
            </w:r>
          </w:p>
        </w:tc>
        <w:tc>
          <w:tcPr>
            <w:tcW w:w="941" w:type="dxa"/>
            <w:tcBorders>
              <w:top w:val="nil"/>
              <w:left w:val="single" w:sz="8" w:space="0" w:color="000000"/>
              <w:bottom w:val="nil"/>
              <w:right w:val="single" w:sz="18" w:space="0" w:color="000000"/>
            </w:tcBorders>
          </w:tcPr>
          <w:p w14:paraId="3E530CDB" w14:textId="77777777" w:rsidR="00A967E3" w:rsidRDefault="00A967E3">
            <w:pPr>
              <w:pStyle w:val="TableParagraph"/>
              <w:spacing w:line="256" w:lineRule="auto"/>
              <w:rPr>
                <w:rFonts w:ascii="Times New Roman" w:hAnsi="Times New Roman" w:cs="Times New Roman"/>
                <w:sz w:val="24"/>
                <w:szCs w:val="24"/>
                <w:lang w:eastAsia="ja-JP"/>
              </w:rPr>
            </w:pPr>
          </w:p>
        </w:tc>
      </w:tr>
      <w:tr w:rsidR="00A967E3" w14:paraId="24CD3672" w14:textId="77777777" w:rsidTr="00A967E3">
        <w:trPr>
          <w:trHeight w:val="167"/>
        </w:trPr>
        <w:tc>
          <w:tcPr>
            <w:tcW w:w="2195" w:type="dxa"/>
            <w:tcBorders>
              <w:top w:val="nil"/>
              <w:left w:val="single" w:sz="18" w:space="0" w:color="000000"/>
              <w:bottom w:val="nil"/>
              <w:right w:val="single" w:sz="18" w:space="0" w:color="000000"/>
            </w:tcBorders>
            <w:hideMark/>
          </w:tcPr>
          <w:p w14:paraId="71E40B3A" w14:textId="77777777" w:rsidR="00A967E3" w:rsidRDefault="00A967E3">
            <w:pPr>
              <w:pStyle w:val="TableParagraph"/>
              <w:spacing w:line="148" w:lineRule="exact"/>
              <w:ind w:left="78"/>
              <w:rPr>
                <w:rFonts w:ascii="Times New Roman" w:hAnsi="Times New Roman" w:cs="Times New Roman"/>
                <w:sz w:val="24"/>
                <w:szCs w:val="24"/>
                <w:lang w:eastAsia="ja-JP"/>
              </w:rPr>
            </w:pPr>
            <w:r>
              <w:rPr>
                <w:rFonts w:ascii="Times New Roman" w:hAnsi="Times New Roman" w:cs="Times New Roman"/>
                <w:w w:val="101"/>
                <w:sz w:val="24"/>
                <w:szCs w:val="24"/>
                <w:lang w:eastAsia="ja-JP"/>
              </w:rPr>
              <w:t>1</w:t>
            </w:r>
          </w:p>
        </w:tc>
        <w:tc>
          <w:tcPr>
            <w:tcW w:w="1311" w:type="dxa"/>
            <w:tcBorders>
              <w:top w:val="nil"/>
              <w:left w:val="single" w:sz="18" w:space="0" w:color="000000"/>
              <w:bottom w:val="nil"/>
              <w:right w:val="single" w:sz="8" w:space="0" w:color="000000"/>
            </w:tcBorders>
          </w:tcPr>
          <w:p w14:paraId="548FB5AB" w14:textId="77777777" w:rsidR="00A967E3" w:rsidRDefault="00A967E3">
            <w:pPr>
              <w:pStyle w:val="TableParagraph"/>
              <w:spacing w:line="256" w:lineRule="auto"/>
              <w:rPr>
                <w:rFonts w:ascii="Times New Roman" w:hAnsi="Times New Roman" w:cs="Times New Roman"/>
                <w:sz w:val="24"/>
                <w:szCs w:val="24"/>
                <w:lang w:eastAsia="ja-JP"/>
              </w:rPr>
            </w:pPr>
          </w:p>
        </w:tc>
        <w:tc>
          <w:tcPr>
            <w:tcW w:w="1316" w:type="dxa"/>
            <w:tcBorders>
              <w:top w:val="nil"/>
              <w:left w:val="single" w:sz="8" w:space="0" w:color="000000"/>
              <w:bottom w:val="nil"/>
              <w:right w:val="single" w:sz="8" w:space="0" w:color="000000"/>
            </w:tcBorders>
          </w:tcPr>
          <w:p w14:paraId="283935DE" w14:textId="77777777" w:rsidR="00A967E3" w:rsidRDefault="00A967E3">
            <w:pPr>
              <w:pStyle w:val="TableParagraph"/>
              <w:spacing w:line="256" w:lineRule="auto"/>
              <w:rPr>
                <w:rFonts w:ascii="Times New Roman" w:hAnsi="Times New Roman" w:cs="Times New Roman"/>
                <w:sz w:val="24"/>
                <w:szCs w:val="24"/>
                <w:lang w:eastAsia="ja-JP"/>
              </w:rPr>
            </w:pPr>
          </w:p>
        </w:tc>
        <w:tc>
          <w:tcPr>
            <w:tcW w:w="1455" w:type="dxa"/>
            <w:tcBorders>
              <w:top w:val="nil"/>
              <w:left w:val="single" w:sz="8" w:space="0" w:color="000000"/>
              <w:bottom w:val="nil"/>
              <w:right w:val="single" w:sz="8" w:space="0" w:color="000000"/>
            </w:tcBorders>
          </w:tcPr>
          <w:p w14:paraId="35D449D6" w14:textId="77777777" w:rsidR="00A967E3" w:rsidRDefault="00A967E3">
            <w:pPr>
              <w:pStyle w:val="TableParagraph"/>
              <w:spacing w:line="256" w:lineRule="auto"/>
              <w:rPr>
                <w:rFonts w:ascii="Times New Roman" w:hAnsi="Times New Roman" w:cs="Times New Roman"/>
                <w:sz w:val="24"/>
                <w:szCs w:val="24"/>
                <w:lang w:eastAsia="ja-JP"/>
              </w:rPr>
            </w:pPr>
          </w:p>
        </w:tc>
        <w:tc>
          <w:tcPr>
            <w:tcW w:w="1004" w:type="dxa"/>
            <w:tcBorders>
              <w:top w:val="nil"/>
              <w:left w:val="single" w:sz="8" w:space="0" w:color="000000"/>
              <w:bottom w:val="nil"/>
              <w:right w:val="single" w:sz="8" w:space="0" w:color="000000"/>
            </w:tcBorders>
          </w:tcPr>
          <w:p w14:paraId="2C215575" w14:textId="77777777" w:rsidR="00A967E3" w:rsidRDefault="00A967E3">
            <w:pPr>
              <w:pStyle w:val="TableParagraph"/>
              <w:spacing w:line="256" w:lineRule="auto"/>
              <w:rPr>
                <w:rFonts w:ascii="Times New Roman" w:hAnsi="Times New Roman" w:cs="Times New Roman"/>
                <w:sz w:val="24"/>
                <w:szCs w:val="24"/>
                <w:lang w:eastAsia="ja-JP"/>
              </w:rPr>
            </w:pPr>
          </w:p>
        </w:tc>
        <w:tc>
          <w:tcPr>
            <w:tcW w:w="941" w:type="dxa"/>
            <w:tcBorders>
              <w:top w:val="nil"/>
              <w:left w:val="single" w:sz="8" w:space="0" w:color="000000"/>
              <w:bottom w:val="nil"/>
              <w:right w:val="single" w:sz="18" w:space="0" w:color="000000"/>
            </w:tcBorders>
          </w:tcPr>
          <w:p w14:paraId="15D8449F" w14:textId="77777777" w:rsidR="00A967E3" w:rsidRDefault="00A967E3">
            <w:pPr>
              <w:pStyle w:val="TableParagraph"/>
              <w:spacing w:line="256" w:lineRule="auto"/>
              <w:rPr>
                <w:rFonts w:ascii="Times New Roman" w:hAnsi="Times New Roman" w:cs="Times New Roman"/>
                <w:sz w:val="24"/>
                <w:szCs w:val="24"/>
                <w:lang w:eastAsia="ja-JP"/>
              </w:rPr>
            </w:pPr>
          </w:p>
        </w:tc>
      </w:tr>
      <w:tr w:rsidR="00A967E3" w14:paraId="5A4378B3" w14:textId="77777777" w:rsidTr="00A967E3">
        <w:trPr>
          <w:trHeight w:val="271"/>
        </w:trPr>
        <w:tc>
          <w:tcPr>
            <w:tcW w:w="2195" w:type="dxa"/>
            <w:tcBorders>
              <w:top w:val="nil"/>
              <w:left w:val="single" w:sz="18" w:space="0" w:color="000000"/>
              <w:bottom w:val="nil"/>
              <w:right w:val="single" w:sz="18" w:space="0" w:color="000000"/>
            </w:tcBorders>
            <w:hideMark/>
          </w:tcPr>
          <w:p w14:paraId="6FAE6D1B" w14:textId="77777777" w:rsidR="00A967E3" w:rsidRDefault="00A967E3">
            <w:pPr>
              <w:pStyle w:val="TableParagraph"/>
              <w:spacing w:line="193" w:lineRule="exact"/>
              <w:ind w:left="754" w:right="951"/>
              <w:jc w:val="center"/>
              <w:rPr>
                <w:rFonts w:ascii="Times New Roman" w:hAnsi="Times New Roman" w:cs="Times New Roman"/>
                <w:sz w:val="24"/>
                <w:szCs w:val="24"/>
                <w:lang w:eastAsia="ja-JP"/>
              </w:rPr>
            </w:pPr>
            <w:r>
              <w:rPr>
                <w:rFonts w:ascii="Times New Roman" w:hAnsi="Times New Roman" w:cs="Times New Roman"/>
                <w:sz w:val="24"/>
                <w:szCs w:val="24"/>
                <w:lang w:eastAsia="ja-JP"/>
              </w:rPr>
              <w:t>DER</w:t>
            </w:r>
          </w:p>
        </w:tc>
        <w:tc>
          <w:tcPr>
            <w:tcW w:w="1311" w:type="dxa"/>
            <w:tcBorders>
              <w:top w:val="nil"/>
              <w:left w:val="single" w:sz="18" w:space="0" w:color="000000"/>
              <w:bottom w:val="nil"/>
              <w:right w:val="single" w:sz="8" w:space="0" w:color="000000"/>
            </w:tcBorders>
            <w:hideMark/>
          </w:tcPr>
          <w:p w14:paraId="119C9FC5" w14:textId="77777777" w:rsidR="00A967E3" w:rsidRDefault="00A967E3">
            <w:pPr>
              <w:pStyle w:val="TableParagraph"/>
              <w:spacing w:line="193" w:lineRule="exact"/>
              <w:ind w:right="37"/>
              <w:jc w:val="right"/>
              <w:rPr>
                <w:rFonts w:ascii="Times New Roman" w:hAnsi="Times New Roman" w:cs="Times New Roman"/>
                <w:sz w:val="24"/>
                <w:szCs w:val="24"/>
                <w:lang w:eastAsia="ja-JP"/>
              </w:rPr>
            </w:pPr>
            <w:r>
              <w:rPr>
                <w:rFonts w:ascii="Times New Roman" w:hAnsi="Times New Roman" w:cs="Times New Roman"/>
                <w:sz w:val="24"/>
                <w:szCs w:val="24"/>
                <w:lang w:eastAsia="ja-JP"/>
              </w:rPr>
              <w:t>,064</w:t>
            </w:r>
          </w:p>
        </w:tc>
        <w:tc>
          <w:tcPr>
            <w:tcW w:w="1316" w:type="dxa"/>
            <w:tcBorders>
              <w:top w:val="nil"/>
              <w:left w:val="single" w:sz="8" w:space="0" w:color="000000"/>
              <w:bottom w:val="nil"/>
              <w:right w:val="single" w:sz="8" w:space="0" w:color="000000"/>
            </w:tcBorders>
            <w:hideMark/>
          </w:tcPr>
          <w:p w14:paraId="40A9FEE4" w14:textId="77777777" w:rsidR="00A967E3" w:rsidRDefault="00A967E3">
            <w:pPr>
              <w:pStyle w:val="TableParagraph"/>
              <w:spacing w:line="193" w:lineRule="exact"/>
              <w:ind w:right="31"/>
              <w:jc w:val="right"/>
              <w:rPr>
                <w:rFonts w:ascii="Times New Roman" w:hAnsi="Times New Roman" w:cs="Times New Roman"/>
                <w:sz w:val="24"/>
                <w:szCs w:val="24"/>
                <w:lang w:eastAsia="ja-JP"/>
              </w:rPr>
            </w:pPr>
            <w:r>
              <w:rPr>
                <w:rFonts w:ascii="Times New Roman" w:hAnsi="Times New Roman" w:cs="Times New Roman"/>
                <w:sz w:val="24"/>
                <w:szCs w:val="24"/>
                <w:lang w:eastAsia="ja-JP"/>
              </w:rPr>
              <w:t>,110</w:t>
            </w:r>
          </w:p>
        </w:tc>
        <w:tc>
          <w:tcPr>
            <w:tcW w:w="1455" w:type="dxa"/>
            <w:tcBorders>
              <w:top w:val="nil"/>
              <w:left w:val="single" w:sz="8" w:space="0" w:color="000000"/>
              <w:bottom w:val="nil"/>
              <w:right w:val="single" w:sz="8" w:space="0" w:color="000000"/>
            </w:tcBorders>
            <w:hideMark/>
          </w:tcPr>
          <w:p w14:paraId="54A43EC1" w14:textId="77777777" w:rsidR="00A967E3" w:rsidRDefault="00A967E3">
            <w:pPr>
              <w:pStyle w:val="TableParagraph"/>
              <w:spacing w:line="193" w:lineRule="exact"/>
              <w:ind w:right="31"/>
              <w:jc w:val="right"/>
              <w:rPr>
                <w:rFonts w:ascii="Times New Roman" w:hAnsi="Times New Roman" w:cs="Times New Roman"/>
                <w:sz w:val="24"/>
                <w:szCs w:val="24"/>
                <w:lang w:eastAsia="ja-JP"/>
              </w:rPr>
            </w:pPr>
            <w:r>
              <w:rPr>
                <w:rFonts w:ascii="Times New Roman" w:hAnsi="Times New Roman" w:cs="Times New Roman"/>
                <w:sz w:val="24"/>
                <w:szCs w:val="24"/>
                <w:lang w:eastAsia="ja-JP"/>
              </w:rPr>
              <w:t>,146</w:t>
            </w:r>
          </w:p>
        </w:tc>
        <w:tc>
          <w:tcPr>
            <w:tcW w:w="1004" w:type="dxa"/>
            <w:tcBorders>
              <w:top w:val="nil"/>
              <w:left w:val="single" w:sz="8" w:space="0" w:color="000000"/>
              <w:bottom w:val="nil"/>
              <w:right w:val="single" w:sz="8" w:space="0" w:color="000000"/>
            </w:tcBorders>
            <w:hideMark/>
          </w:tcPr>
          <w:p w14:paraId="3C08485B" w14:textId="77777777" w:rsidR="00A967E3" w:rsidRDefault="00A967E3">
            <w:pPr>
              <w:pStyle w:val="TableParagraph"/>
              <w:spacing w:line="193" w:lineRule="exact"/>
              <w:ind w:right="33"/>
              <w:jc w:val="right"/>
              <w:rPr>
                <w:rFonts w:ascii="Times New Roman" w:hAnsi="Times New Roman" w:cs="Times New Roman"/>
                <w:sz w:val="24"/>
                <w:szCs w:val="24"/>
                <w:lang w:eastAsia="ja-JP"/>
              </w:rPr>
            </w:pPr>
            <w:r>
              <w:rPr>
                <w:rFonts w:ascii="Times New Roman" w:hAnsi="Times New Roman" w:cs="Times New Roman"/>
                <w:sz w:val="24"/>
                <w:szCs w:val="24"/>
                <w:lang w:eastAsia="ja-JP"/>
              </w:rPr>
              <w:t>,578</w:t>
            </w:r>
          </w:p>
        </w:tc>
        <w:tc>
          <w:tcPr>
            <w:tcW w:w="941" w:type="dxa"/>
            <w:tcBorders>
              <w:top w:val="nil"/>
              <w:left w:val="single" w:sz="8" w:space="0" w:color="000000"/>
              <w:bottom w:val="nil"/>
              <w:right w:val="single" w:sz="18" w:space="0" w:color="000000"/>
            </w:tcBorders>
          </w:tcPr>
          <w:p w14:paraId="24CCA786" w14:textId="77777777" w:rsidR="00A967E3" w:rsidRDefault="00A967E3">
            <w:pPr>
              <w:pStyle w:val="TableParagraph"/>
              <w:spacing w:line="256" w:lineRule="auto"/>
              <w:rPr>
                <w:rFonts w:ascii="Times New Roman" w:hAnsi="Times New Roman" w:cs="Times New Roman"/>
                <w:sz w:val="24"/>
                <w:szCs w:val="24"/>
                <w:lang w:eastAsia="ja-JP"/>
              </w:rPr>
            </w:pPr>
          </w:p>
        </w:tc>
      </w:tr>
      <w:tr w:rsidR="00A967E3" w14:paraId="4089F3FF" w14:textId="77777777" w:rsidTr="00A967E3">
        <w:trPr>
          <w:trHeight w:val="287"/>
        </w:trPr>
        <w:tc>
          <w:tcPr>
            <w:tcW w:w="2195" w:type="dxa"/>
            <w:tcBorders>
              <w:top w:val="nil"/>
              <w:left w:val="single" w:sz="18" w:space="0" w:color="000000"/>
              <w:bottom w:val="single" w:sz="18" w:space="0" w:color="000000"/>
              <w:right w:val="single" w:sz="18" w:space="0" w:color="000000"/>
            </w:tcBorders>
            <w:hideMark/>
          </w:tcPr>
          <w:p w14:paraId="697A4DA1" w14:textId="77777777" w:rsidR="00A967E3" w:rsidRDefault="00A967E3">
            <w:pPr>
              <w:pStyle w:val="TableParagraph"/>
              <w:spacing w:before="74" w:line="194" w:lineRule="exact"/>
              <w:ind w:left="766" w:right="950"/>
              <w:jc w:val="center"/>
              <w:rPr>
                <w:rFonts w:ascii="Times New Roman" w:hAnsi="Times New Roman" w:cs="Times New Roman"/>
                <w:sz w:val="24"/>
                <w:szCs w:val="24"/>
                <w:lang w:eastAsia="ja-JP"/>
              </w:rPr>
            </w:pPr>
            <w:r>
              <w:rPr>
                <w:rFonts w:ascii="Times New Roman" w:hAnsi="Times New Roman" w:cs="Times New Roman"/>
                <w:sz w:val="24"/>
                <w:szCs w:val="24"/>
                <w:lang w:eastAsia="ja-JP"/>
              </w:rPr>
              <w:t>ROA</w:t>
            </w:r>
          </w:p>
        </w:tc>
        <w:tc>
          <w:tcPr>
            <w:tcW w:w="1311" w:type="dxa"/>
            <w:tcBorders>
              <w:top w:val="nil"/>
              <w:left w:val="single" w:sz="18" w:space="0" w:color="000000"/>
              <w:bottom w:val="single" w:sz="18" w:space="0" w:color="000000"/>
              <w:right w:val="single" w:sz="8" w:space="0" w:color="000000"/>
            </w:tcBorders>
            <w:hideMark/>
          </w:tcPr>
          <w:p w14:paraId="14011B31" w14:textId="77777777" w:rsidR="00A967E3" w:rsidRDefault="00A967E3">
            <w:pPr>
              <w:pStyle w:val="TableParagraph"/>
              <w:spacing w:before="74" w:line="194" w:lineRule="exact"/>
              <w:ind w:right="36"/>
              <w:jc w:val="right"/>
              <w:rPr>
                <w:rFonts w:ascii="Times New Roman" w:hAnsi="Times New Roman" w:cs="Times New Roman"/>
                <w:sz w:val="24"/>
                <w:szCs w:val="24"/>
                <w:lang w:eastAsia="ja-JP"/>
              </w:rPr>
            </w:pPr>
            <w:r>
              <w:rPr>
                <w:rFonts w:ascii="Times New Roman" w:hAnsi="Times New Roman" w:cs="Times New Roman"/>
                <w:sz w:val="24"/>
                <w:szCs w:val="24"/>
                <w:lang w:eastAsia="ja-JP"/>
              </w:rPr>
              <w:t>-,034</w:t>
            </w:r>
          </w:p>
        </w:tc>
        <w:tc>
          <w:tcPr>
            <w:tcW w:w="1316" w:type="dxa"/>
            <w:tcBorders>
              <w:top w:val="nil"/>
              <w:left w:val="single" w:sz="8" w:space="0" w:color="000000"/>
              <w:bottom w:val="single" w:sz="18" w:space="0" w:color="000000"/>
              <w:right w:val="single" w:sz="8" w:space="0" w:color="000000"/>
            </w:tcBorders>
            <w:hideMark/>
          </w:tcPr>
          <w:p w14:paraId="097CEA64" w14:textId="77777777" w:rsidR="00A967E3" w:rsidRDefault="00A967E3">
            <w:pPr>
              <w:pStyle w:val="TableParagraph"/>
              <w:spacing w:before="74" w:line="194" w:lineRule="exact"/>
              <w:ind w:right="31"/>
              <w:jc w:val="right"/>
              <w:rPr>
                <w:rFonts w:ascii="Times New Roman" w:hAnsi="Times New Roman" w:cs="Times New Roman"/>
                <w:sz w:val="24"/>
                <w:szCs w:val="24"/>
                <w:lang w:eastAsia="ja-JP"/>
              </w:rPr>
            </w:pPr>
            <w:r>
              <w:rPr>
                <w:rFonts w:ascii="Times New Roman" w:hAnsi="Times New Roman" w:cs="Times New Roman"/>
                <w:sz w:val="24"/>
                <w:szCs w:val="24"/>
                <w:lang w:eastAsia="ja-JP"/>
              </w:rPr>
              <w:t>,154</w:t>
            </w:r>
          </w:p>
        </w:tc>
        <w:tc>
          <w:tcPr>
            <w:tcW w:w="1455" w:type="dxa"/>
            <w:tcBorders>
              <w:top w:val="nil"/>
              <w:left w:val="single" w:sz="8" w:space="0" w:color="000000"/>
              <w:bottom w:val="single" w:sz="18" w:space="0" w:color="000000"/>
              <w:right w:val="single" w:sz="8" w:space="0" w:color="000000"/>
            </w:tcBorders>
            <w:hideMark/>
          </w:tcPr>
          <w:p w14:paraId="1838ABAA" w14:textId="77777777" w:rsidR="00A967E3" w:rsidRDefault="00A967E3">
            <w:pPr>
              <w:pStyle w:val="TableParagraph"/>
              <w:spacing w:before="74" w:line="194" w:lineRule="exact"/>
              <w:ind w:right="31"/>
              <w:jc w:val="right"/>
              <w:rPr>
                <w:rFonts w:ascii="Times New Roman" w:hAnsi="Times New Roman" w:cs="Times New Roman"/>
                <w:sz w:val="24"/>
                <w:szCs w:val="24"/>
                <w:lang w:eastAsia="ja-JP"/>
              </w:rPr>
            </w:pPr>
            <w:r>
              <w:rPr>
                <w:rFonts w:ascii="Times New Roman" w:hAnsi="Times New Roman" w:cs="Times New Roman"/>
                <w:sz w:val="24"/>
                <w:szCs w:val="24"/>
                <w:lang w:eastAsia="ja-JP"/>
              </w:rPr>
              <w:t>-,051</w:t>
            </w:r>
          </w:p>
        </w:tc>
        <w:tc>
          <w:tcPr>
            <w:tcW w:w="1004" w:type="dxa"/>
            <w:tcBorders>
              <w:top w:val="nil"/>
              <w:left w:val="single" w:sz="8" w:space="0" w:color="000000"/>
              <w:bottom w:val="single" w:sz="18" w:space="0" w:color="000000"/>
              <w:right w:val="single" w:sz="8" w:space="0" w:color="000000"/>
            </w:tcBorders>
            <w:hideMark/>
          </w:tcPr>
          <w:p w14:paraId="511E481D" w14:textId="77777777" w:rsidR="00A967E3" w:rsidRDefault="00A967E3">
            <w:pPr>
              <w:pStyle w:val="TableParagraph"/>
              <w:spacing w:before="74" w:line="194" w:lineRule="exact"/>
              <w:ind w:right="32"/>
              <w:jc w:val="right"/>
              <w:rPr>
                <w:rFonts w:ascii="Times New Roman" w:hAnsi="Times New Roman" w:cs="Times New Roman"/>
                <w:sz w:val="24"/>
                <w:szCs w:val="24"/>
                <w:lang w:eastAsia="ja-JP"/>
              </w:rPr>
            </w:pPr>
            <w:r>
              <w:rPr>
                <w:rFonts w:ascii="Times New Roman" w:hAnsi="Times New Roman" w:cs="Times New Roman"/>
                <w:sz w:val="24"/>
                <w:szCs w:val="24"/>
                <w:lang w:eastAsia="ja-JP"/>
              </w:rPr>
              <w:t>-,219</w:t>
            </w:r>
          </w:p>
        </w:tc>
        <w:tc>
          <w:tcPr>
            <w:tcW w:w="941" w:type="dxa"/>
            <w:tcBorders>
              <w:top w:val="nil"/>
              <w:left w:val="single" w:sz="8" w:space="0" w:color="000000"/>
              <w:bottom w:val="single" w:sz="18" w:space="0" w:color="000000"/>
              <w:right w:val="single" w:sz="18" w:space="0" w:color="000000"/>
            </w:tcBorders>
          </w:tcPr>
          <w:p w14:paraId="11C15296" w14:textId="77777777" w:rsidR="00A967E3" w:rsidRDefault="00A967E3">
            <w:pPr>
              <w:pStyle w:val="TableParagraph"/>
              <w:spacing w:line="256" w:lineRule="auto"/>
              <w:rPr>
                <w:rFonts w:ascii="Times New Roman" w:hAnsi="Times New Roman" w:cs="Times New Roman"/>
                <w:sz w:val="24"/>
                <w:szCs w:val="24"/>
                <w:lang w:eastAsia="ja-JP"/>
              </w:rPr>
            </w:pPr>
          </w:p>
        </w:tc>
      </w:tr>
    </w:tbl>
    <w:p w14:paraId="07625DA0" w14:textId="77777777" w:rsidR="00A967E3" w:rsidRDefault="00A967E3" w:rsidP="00A967E3">
      <w:pPr>
        <w:spacing w:before="104"/>
        <w:ind w:firstLine="720"/>
        <w:rPr>
          <w:rFonts w:ascii="Times New Roman" w:eastAsiaTheme="minorHAnsi" w:hAnsi="Times New Roman"/>
          <w:i/>
          <w:sz w:val="24"/>
          <w:szCs w:val="24"/>
        </w:rPr>
      </w:pPr>
      <w:r>
        <w:rPr>
          <w:rFonts w:ascii="Times New Roman" w:hAnsi="Times New Roman"/>
          <w:sz w:val="24"/>
          <w:szCs w:val="24"/>
        </w:rPr>
        <w:t>Sumber:</w:t>
      </w:r>
      <w:r>
        <w:rPr>
          <w:rFonts w:ascii="Times New Roman" w:hAnsi="Times New Roman"/>
          <w:spacing w:val="-1"/>
          <w:sz w:val="24"/>
          <w:szCs w:val="24"/>
        </w:rPr>
        <w:t xml:space="preserve"> </w:t>
      </w:r>
      <w:r>
        <w:rPr>
          <w:rFonts w:ascii="Times New Roman" w:hAnsi="Times New Roman"/>
          <w:sz w:val="24"/>
          <w:szCs w:val="24"/>
        </w:rPr>
        <w:t>data</w:t>
      </w:r>
      <w:r>
        <w:rPr>
          <w:rFonts w:ascii="Times New Roman" w:hAnsi="Times New Roman"/>
          <w:spacing w:val="-2"/>
          <w:sz w:val="24"/>
          <w:szCs w:val="24"/>
        </w:rPr>
        <w:t xml:space="preserve"> </w:t>
      </w:r>
      <w:r>
        <w:rPr>
          <w:rFonts w:ascii="Times New Roman" w:hAnsi="Times New Roman"/>
          <w:sz w:val="24"/>
          <w:szCs w:val="24"/>
        </w:rPr>
        <w:t>diolah</w:t>
      </w:r>
      <w:r>
        <w:rPr>
          <w:rFonts w:ascii="Times New Roman" w:hAnsi="Times New Roman"/>
          <w:spacing w:val="-1"/>
          <w:sz w:val="24"/>
          <w:szCs w:val="24"/>
        </w:rPr>
        <w:t xml:space="preserve"> </w:t>
      </w:r>
      <w:r>
        <w:rPr>
          <w:rFonts w:ascii="Times New Roman" w:hAnsi="Times New Roman"/>
          <w:sz w:val="24"/>
          <w:szCs w:val="24"/>
        </w:rPr>
        <w:t xml:space="preserve">dengan </w:t>
      </w:r>
      <w:r>
        <w:rPr>
          <w:rFonts w:ascii="Times New Roman" w:hAnsi="Times New Roman"/>
          <w:i/>
          <w:sz w:val="24"/>
          <w:szCs w:val="24"/>
        </w:rPr>
        <w:t>SPSS 21.00</w:t>
      </w:r>
    </w:p>
    <w:p w14:paraId="63AE6A63" w14:textId="77777777" w:rsidR="00A967E3" w:rsidRDefault="00A967E3" w:rsidP="00A967E3">
      <w:pPr>
        <w:spacing w:before="104"/>
        <w:ind w:firstLine="720"/>
        <w:rPr>
          <w:rFonts w:ascii="Times New Roman" w:hAnsi="Times New Roman"/>
          <w:sz w:val="24"/>
          <w:szCs w:val="24"/>
        </w:rPr>
      </w:pPr>
    </w:p>
    <w:p w14:paraId="353438B3" w14:textId="77777777" w:rsidR="00A967E3" w:rsidRDefault="00A967E3" w:rsidP="00A967E3">
      <w:pPr>
        <w:pStyle w:val="BodyText"/>
        <w:ind w:left="720" w:right="3" w:firstLine="447"/>
        <w:jc w:val="both"/>
      </w:pPr>
      <w:r>
        <w:t>Berdasarkan</w:t>
      </w:r>
      <w:r>
        <w:rPr>
          <w:spacing w:val="-6"/>
        </w:rPr>
        <w:t xml:space="preserve"> </w:t>
      </w:r>
      <w:r>
        <w:t>hasil</w:t>
      </w:r>
      <w:r>
        <w:rPr>
          <w:spacing w:val="-5"/>
        </w:rPr>
        <w:t xml:space="preserve"> </w:t>
      </w:r>
      <w:r>
        <w:t>pengujian</w:t>
      </w:r>
      <w:r>
        <w:rPr>
          <w:spacing w:val="-6"/>
        </w:rPr>
        <w:t xml:space="preserve"> </w:t>
      </w:r>
      <w:r>
        <w:t>pada</w:t>
      </w:r>
      <w:r>
        <w:rPr>
          <w:spacing w:val="-7"/>
        </w:rPr>
        <w:t xml:space="preserve"> </w:t>
      </w:r>
      <w:r>
        <w:t>tabel</w:t>
      </w:r>
      <w:r>
        <w:rPr>
          <w:spacing w:val="-5"/>
        </w:rPr>
        <w:t xml:space="preserve"> </w:t>
      </w:r>
      <w:r>
        <w:t>4.5</w:t>
      </w:r>
      <w:r>
        <w:rPr>
          <w:spacing w:val="-11"/>
        </w:rPr>
        <w:t xml:space="preserve"> </w:t>
      </w:r>
      <w:r>
        <w:t>menunjukan</w:t>
      </w:r>
      <w:r>
        <w:rPr>
          <w:spacing w:val="-6"/>
        </w:rPr>
        <w:t xml:space="preserve"> </w:t>
      </w:r>
      <w:r>
        <w:t>bahwa</w:t>
      </w:r>
      <w:r>
        <w:rPr>
          <w:spacing w:val="-7"/>
        </w:rPr>
        <w:t xml:space="preserve"> </w:t>
      </w:r>
      <w:r>
        <w:t>nilai</w:t>
      </w:r>
      <w:r>
        <w:rPr>
          <w:spacing w:val="-57"/>
        </w:rPr>
        <w:t xml:space="preserve"> </w:t>
      </w:r>
      <w:r>
        <w:t>probabilitas</w:t>
      </w:r>
      <w:r>
        <w:rPr>
          <w:spacing w:val="1"/>
        </w:rPr>
        <w:t xml:space="preserve"> </w:t>
      </w:r>
      <w:r>
        <w:t>dalam</w:t>
      </w:r>
      <w:r>
        <w:rPr>
          <w:spacing w:val="1"/>
        </w:rPr>
        <w:t xml:space="preserve"> </w:t>
      </w:r>
      <w:r>
        <w:t>penelitian</w:t>
      </w:r>
      <w:r>
        <w:rPr>
          <w:spacing w:val="1"/>
        </w:rPr>
        <w:t xml:space="preserve"> </w:t>
      </w:r>
      <w:r>
        <w:t>ini</w:t>
      </w:r>
      <w:r>
        <w:rPr>
          <w:spacing w:val="1"/>
        </w:rPr>
        <w:t xml:space="preserve"> </w:t>
      </w:r>
      <w:r>
        <w:t>lebih</w:t>
      </w:r>
      <w:r>
        <w:rPr>
          <w:spacing w:val="1"/>
        </w:rPr>
        <w:t xml:space="preserve"> </w:t>
      </w:r>
      <w:r>
        <w:t>dari</w:t>
      </w:r>
      <w:r>
        <w:rPr>
          <w:spacing w:val="1"/>
        </w:rPr>
        <w:t xml:space="preserve"> </w:t>
      </w:r>
      <w:r>
        <w:t>0,05.</w:t>
      </w:r>
      <w:r>
        <w:rPr>
          <w:spacing w:val="1"/>
        </w:rPr>
        <w:t xml:space="preserve"> </w:t>
      </w:r>
      <w:r>
        <w:t>Dimana</w:t>
      </w:r>
      <w:r>
        <w:rPr>
          <w:spacing w:val="1"/>
        </w:rPr>
        <w:t xml:space="preserve"> </w:t>
      </w:r>
      <w:r>
        <w:t>hasil</w:t>
      </w:r>
      <w:r>
        <w:rPr>
          <w:spacing w:val="1"/>
        </w:rPr>
        <w:t xml:space="preserve"> </w:t>
      </w:r>
      <w:r>
        <w:t>ini</w:t>
      </w:r>
      <w:r>
        <w:rPr>
          <w:spacing w:val="1"/>
        </w:rPr>
        <w:t xml:space="preserve"> </w:t>
      </w:r>
      <w:r>
        <w:t>menandakan</w:t>
      </w:r>
      <w:r>
        <w:rPr>
          <w:spacing w:val="1"/>
        </w:rPr>
        <w:t xml:space="preserve"> </w:t>
      </w:r>
      <w:r>
        <w:t>jika</w:t>
      </w:r>
      <w:r>
        <w:rPr>
          <w:spacing w:val="1"/>
        </w:rPr>
        <w:t xml:space="preserve"> </w:t>
      </w:r>
      <w:r>
        <w:t>tidak</w:t>
      </w:r>
      <w:r>
        <w:rPr>
          <w:spacing w:val="1"/>
        </w:rPr>
        <w:t xml:space="preserve"> </w:t>
      </w:r>
      <w:r>
        <w:t>ada</w:t>
      </w:r>
      <w:r>
        <w:rPr>
          <w:spacing w:val="1"/>
        </w:rPr>
        <w:t xml:space="preserve"> </w:t>
      </w:r>
      <w:r>
        <w:t>gejala</w:t>
      </w:r>
      <w:r>
        <w:rPr>
          <w:spacing w:val="1"/>
        </w:rPr>
        <w:t xml:space="preserve"> </w:t>
      </w:r>
      <w:r>
        <w:t>masalah</w:t>
      </w:r>
      <w:r>
        <w:rPr>
          <w:spacing w:val="1"/>
        </w:rPr>
        <w:t xml:space="preserve"> </w:t>
      </w:r>
      <w:r>
        <w:t>heterokedastisitas</w:t>
      </w:r>
      <w:r>
        <w:rPr>
          <w:spacing w:val="1"/>
        </w:rPr>
        <w:t xml:space="preserve"> </w:t>
      </w:r>
      <w:r>
        <w:t>pada</w:t>
      </w:r>
      <w:r>
        <w:rPr>
          <w:spacing w:val="1"/>
        </w:rPr>
        <w:t xml:space="preserve"> </w:t>
      </w:r>
      <w:r>
        <w:t>model</w:t>
      </w:r>
      <w:r>
        <w:rPr>
          <w:spacing w:val="1"/>
        </w:rPr>
        <w:t xml:space="preserve"> </w:t>
      </w:r>
      <w:r>
        <w:t>regresi.</w:t>
      </w:r>
    </w:p>
    <w:p w14:paraId="3B42FF3B" w14:textId="14465E78" w:rsidR="007F2DE4" w:rsidRDefault="007F2DE4" w:rsidP="0025798F">
      <w:pPr>
        <w:spacing w:after="0" w:line="240" w:lineRule="auto"/>
        <w:ind w:firstLine="720"/>
        <w:jc w:val="both"/>
        <w:rPr>
          <w:rFonts w:ascii="Times New Roman" w:hAnsi="Times New Roman"/>
          <w:sz w:val="24"/>
          <w:szCs w:val="24"/>
          <w:lang w:val="en-US"/>
        </w:rPr>
      </w:pPr>
    </w:p>
    <w:p w14:paraId="6AA2D884" w14:textId="77777777" w:rsidR="007F2DE4" w:rsidRPr="007F2DE4" w:rsidRDefault="007F2DE4" w:rsidP="0025798F">
      <w:pPr>
        <w:spacing w:after="0" w:line="240" w:lineRule="auto"/>
        <w:ind w:firstLine="720"/>
        <w:jc w:val="both"/>
        <w:rPr>
          <w:rFonts w:ascii="Times New Roman" w:hAnsi="Times New Roman"/>
          <w:sz w:val="24"/>
          <w:szCs w:val="24"/>
          <w:lang w:val="en-US"/>
        </w:rPr>
      </w:pPr>
    </w:p>
    <w:p w14:paraId="20D980B7" w14:textId="211AAD48" w:rsidR="00383259" w:rsidRPr="00383259" w:rsidRDefault="00383259" w:rsidP="00383259">
      <w:pPr>
        <w:spacing w:after="0" w:line="240" w:lineRule="auto"/>
        <w:jc w:val="both"/>
        <w:rPr>
          <w:rFonts w:ascii="Times New Roman" w:hAnsi="Times New Roman"/>
          <w:b/>
          <w:bCs/>
          <w:sz w:val="24"/>
          <w:szCs w:val="24"/>
          <w:lang w:val="en-US"/>
        </w:rPr>
      </w:pPr>
      <w:r w:rsidRPr="00383259">
        <w:rPr>
          <w:rFonts w:ascii="Times New Roman" w:hAnsi="Times New Roman"/>
          <w:b/>
          <w:bCs/>
          <w:sz w:val="24"/>
          <w:szCs w:val="24"/>
          <w:lang w:val="en-US"/>
        </w:rPr>
        <w:t>Pengujian Hipotesis</w:t>
      </w:r>
    </w:p>
    <w:p w14:paraId="4CBA139A" w14:textId="0B90B4ED" w:rsidR="00383259" w:rsidRPr="00A967E3" w:rsidRDefault="00383259" w:rsidP="0025798F">
      <w:pPr>
        <w:spacing w:after="0" w:line="240" w:lineRule="auto"/>
        <w:jc w:val="both"/>
        <w:rPr>
          <w:rFonts w:ascii="Times New Roman" w:hAnsi="Times New Roman"/>
          <w:b/>
          <w:bCs/>
          <w:sz w:val="24"/>
          <w:szCs w:val="24"/>
          <w:lang w:val="en-US"/>
        </w:rPr>
      </w:pPr>
      <w:r w:rsidRPr="0025798F">
        <w:rPr>
          <w:rFonts w:ascii="Times New Roman" w:hAnsi="Times New Roman"/>
          <w:b/>
          <w:bCs/>
          <w:sz w:val="24"/>
          <w:szCs w:val="24"/>
        </w:rPr>
        <w:t xml:space="preserve">Uji </w:t>
      </w:r>
      <w:r w:rsidR="00A967E3">
        <w:rPr>
          <w:rFonts w:ascii="Times New Roman" w:hAnsi="Times New Roman"/>
          <w:b/>
          <w:bCs/>
          <w:sz w:val="24"/>
          <w:szCs w:val="24"/>
          <w:lang w:val="en-US"/>
        </w:rPr>
        <w:t>Statistik t</w:t>
      </w:r>
    </w:p>
    <w:p w14:paraId="3DBCDE55" w14:textId="77777777" w:rsidR="004E28FC" w:rsidRDefault="004E28FC" w:rsidP="004E28FC">
      <w:pPr>
        <w:pStyle w:val="ListParagraph"/>
        <w:spacing w:after="0" w:line="240" w:lineRule="auto"/>
        <w:ind w:left="426" w:firstLine="294"/>
        <w:jc w:val="both"/>
        <w:rPr>
          <w:rFonts w:ascii="Times New Roman" w:hAnsi="Times New Roman"/>
          <w:sz w:val="24"/>
          <w:szCs w:val="24"/>
        </w:rPr>
      </w:pPr>
    </w:p>
    <w:p w14:paraId="70AE2492" w14:textId="77777777" w:rsidR="00A967E3" w:rsidRDefault="00A967E3" w:rsidP="00A967E3">
      <w:pPr>
        <w:spacing w:after="0" w:line="240" w:lineRule="auto"/>
        <w:ind w:left="720"/>
        <w:jc w:val="center"/>
        <w:rPr>
          <w:rFonts w:ascii="Times New Roman" w:hAnsi="Times New Roman"/>
          <w:b/>
          <w:sz w:val="24"/>
          <w:lang w:val="en-US"/>
        </w:rPr>
      </w:pPr>
      <w:bookmarkStart w:id="6" w:name="_Toc92816607"/>
      <w:r>
        <w:rPr>
          <w:rFonts w:ascii="Times New Roman" w:hAnsi="Times New Roman"/>
          <w:b/>
          <w:sz w:val="24"/>
        </w:rPr>
        <w:t>Tabel 4.</w:t>
      </w:r>
      <w:r>
        <w:fldChar w:fldCharType="begin"/>
      </w:r>
      <w:r>
        <w:rPr>
          <w:rFonts w:ascii="Times New Roman" w:hAnsi="Times New Roman"/>
          <w:b/>
          <w:sz w:val="24"/>
        </w:rPr>
        <w:instrText xml:space="preserve"> SEQ Tabel_4. \* ARABIC </w:instrText>
      </w:r>
      <w:r>
        <w:fldChar w:fldCharType="separate"/>
      </w:r>
      <w:r>
        <w:rPr>
          <w:rFonts w:ascii="Times New Roman" w:hAnsi="Times New Roman"/>
          <w:b/>
          <w:noProof/>
          <w:sz w:val="24"/>
        </w:rPr>
        <w:t>9</w:t>
      </w:r>
      <w:r>
        <w:fldChar w:fldCharType="end"/>
      </w:r>
      <w:r>
        <w:rPr>
          <w:rFonts w:ascii="Times New Roman" w:hAnsi="Times New Roman"/>
          <w:b/>
          <w:sz w:val="24"/>
        </w:rPr>
        <w:t xml:space="preserve"> </w:t>
      </w:r>
      <w:r>
        <w:rPr>
          <w:rFonts w:ascii="Times New Roman" w:hAnsi="Times New Roman"/>
          <w:b/>
          <w:sz w:val="24"/>
        </w:rPr>
        <w:br/>
        <w:t>Hasil Uji Statistik t</w:t>
      </w:r>
      <w:bookmarkEnd w:id="6"/>
    </w:p>
    <w:p w14:paraId="63BDE31B" w14:textId="77777777" w:rsidR="00A967E3" w:rsidRDefault="00A967E3" w:rsidP="00A967E3">
      <w:pPr>
        <w:spacing w:after="10" w:line="203" w:lineRule="exact"/>
        <w:ind w:right="4424"/>
        <w:rPr>
          <w:rFonts w:ascii="Times New Roman" w:hAnsi="Times New Roman"/>
          <w:b/>
          <w:sz w:val="24"/>
          <w:szCs w:val="24"/>
        </w:rPr>
      </w:pPr>
    </w:p>
    <w:p w14:paraId="06BE7C92" w14:textId="77777777" w:rsidR="00A967E3" w:rsidRDefault="00A967E3" w:rsidP="00A967E3">
      <w:pPr>
        <w:spacing w:after="0" w:line="240" w:lineRule="auto"/>
        <w:ind w:left="720"/>
        <w:jc w:val="center"/>
        <w:rPr>
          <w:rFonts w:ascii="Times New Roman" w:hAnsi="Times New Roman"/>
          <w:b/>
          <w:sz w:val="24"/>
          <w:szCs w:val="24"/>
        </w:rPr>
      </w:pPr>
      <w:r>
        <w:rPr>
          <w:rFonts w:ascii="Times New Roman" w:hAnsi="Times New Roman"/>
          <w:b/>
          <w:sz w:val="24"/>
        </w:rPr>
        <w:t>Coefficients</w:t>
      </w:r>
      <w:r>
        <w:rPr>
          <w:rFonts w:ascii="Times New Roman" w:hAnsi="Times New Roman"/>
          <w:b/>
          <w:sz w:val="24"/>
          <w:vertAlign w:val="superscript"/>
        </w:rPr>
        <w:t>a</w:t>
      </w:r>
    </w:p>
    <w:tbl>
      <w:tblPr>
        <w:tblW w:w="8895"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07"/>
        <w:gridCol w:w="1773"/>
        <w:gridCol w:w="379"/>
        <w:gridCol w:w="794"/>
        <w:gridCol w:w="72"/>
        <w:gridCol w:w="1315"/>
        <w:gridCol w:w="1459"/>
        <w:gridCol w:w="998"/>
        <w:gridCol w:w="998"/>
      </w:tblGrid>
      <w:tr w:rsidR="00A967E3" w14:paraId="3A76B642" w14:textId="77777777" w:rsidTr="00A967E3">
        <w:trPr>
          <w:trHeight w:val="627"/>
        </w:trPr>
        <w:tc>
          <w:tcPr>
            <w:tcW w:w="2880" w:type="dxa"/>
            <w:gridSpan w:val="2"/>
            <w:vMerge w:val="restart"/>
            <w:tcBorders>
              <w:top w:val="single" w:sz="18" w:space="0" w:color="000000"/>
              <w:left w:val="single" w:sz="18" w:space="0" w:color="000000"/>
              <w:bottom w:val="single" w:sz="18" w:space="0" w:color="000000"/>
              <w:right w:val="single" w:sz="18" w:space="0" w:color="000000"/>
            </w:tcBorders>
            <w:hideMark/>
          </w:tcPr>
          <w:p w14:paraId="54BDA6E2" w14:textId="77777777" w:rsidR="00A967E3" w:rsidRDefault="00A967E3">
            <w:pPr>
              <w:pStyle w:val="TableParagraph"/>
              <w:spacing w:before="102" w:line="256" w:lineRule="auto"/>
              <w:ind w:left="78"/>
              <w:rPr>
                <w:rFonts w:ascii="Times New Roman" w:hAnsi="Times New Roman" w:cs="Times New Roman"/>
                <w:sz w:val="24"/>
                <w:szCs w:val="24"/>
                <w:lang w:eastAsia="ja-JP"/>
              </w:rPr>
            </w:pPr>
            <w:r>
              <w:rPr>
                <w:rFonts w:ascii="Times New Roman" w:hAnsi="Times New Roman" w:cs="Times New Roman"/>
                <w:sz w:val="24"/>
                <w:szCs w:val="24"/>
                <w:lang w:eastAsia="ja-JP"/>
              </w:rPr>
              <w:t>Model</w:t>
            </w:r>
          </w:p>
        </w:tc>
        <w:tc>
          <w:tcPr>
            <w:tcW w:w="2560" w:type="dxa"/>
            <w:gridSpan w:val="4"/>
            <w:tcBorders>
              <w:top w:val="single" w:sz="18" w:space="0" w:color="000000"/>
              <w:left w:val="single" w:sz="18" w:space="0" w:color="000000"/>
              <w:bottom w:val="single" w:sz="8" w:space="0" w:color="000000"/>
              <w:right w:val="single" w:sz="8" w:space="0" w:color="000000"/>
            </w:tcBorders>
            <w:hideMark/>
          </w:tcPr>
          <w:p w14:paraId="0AB80EA3" w14:textId="77777777" w:rsidR="00A967E3" w:rsidRDefault="00A967E3">
            <w:pPr>
              <w:pStyle w:val="TableParagraph"/>
              <w:spacing w:before="102" w:line="256" w:lineRule="auto"/>
              <w:ind w:left="194"/>
              <w:rPr>
                <w:rFonts w:ascii="Times New Roman" w:hAnsi="Times New Roman" w:cs="Times New Roman"/>
                <w:sz w:val="24"/>
                <w:szCs w:val="24"/>
                <w:lang w:eastAsia="ja-JP"/>
              </w:rPr>
            </w:pPr>
            <w:r>
              <w:rPr>
                <w:rFonts w:ascii="Times New Roman" w:hAnsi="Times New Roman" w:cs="Times New Roman"/>
                <w:sz w:val="24"/>
                <w:szCs w:val="24"/>
                <w:lang w:eastAsia="ja-JP"/>
              </w:rPr>
              <w:t>Unstandardized</w:t>
            </w:r>
            <w:r>
              <w:rPr>
                <w:rFonts w:ascii="Times New Roman" w:hAnsi="Times New Roman" w:cs="Times New Roman"/>
                <w:spacing w:val="-4"/>
                <w:sz w:val="24"/>
                <w:szCs w:val="24"/>
                <w:lang w:eastAsia="ja-JP"/>
              </w:rPr>
              <w:t xml:space="preserve"> </w:t>
            </w:r>
            <w:r>
              <w:rPr>
                <w:rFonts w:ascii="Times New Roman" w:hAnsi="Times New Roman" w:cs="Times New Roman"/>
                <w:sz w:val="24"/>
                <w:szCs w:val="24"/>
                <w:lang w:eastAsia="ja-JP"/>
              </w:rPr>
              <w:t>Coefficients</w:t>
            </w:r>
          </w:p>
        </w:tc>
        <w:tc>
          <w:tcPr>
            <w:tcW w:w="1459" w:type="dxa"/>
            <w:tcBorders>
              <w:top w:val="single" w:sz="18" w:space="0" w:color="000000"/>
              <w:left w:val="single" w:sz="8" w:space="0" w:color="000000"/>
              <w:bottom w:val="single" w:sz="8" w:space="0" w:color="000000"/>
              <w:right w:val="single" w:sz="8" w:space="0" w:color="000000"/>
            </w:tcBorders>
            <w:hideMark/>
          </w:tcPr>
          <w:p w14:paraId="52163138" w14:textId="77777777" w:rsidR="00A967E3" w:rsidRDefault="00A967E3">
            <w:pPr>
              <w:pStyle w:val="TableParagraph"/>
              <w:spacing w:line="256" w:lineRule="auto"/>
              <w:ind w:left="269" w:right="153" w:hanging="63"/>
              <w:rPr>
                <w:rFonts w:ascii="Times New Roman" w:hAnsi="Times New Roman" w:cs="Times New Roman"/>
                <w:sz w:val="24"/>
                <w:szCs w:val="24"/>
                <w:lang w:eastAsia="ja-JP"/>
              </w:rPr>
            </w:pPr>
            <w:r>
              <w:rPr>
                <w:rFonts w:ascii="Times New Roman" w:hAnsi="Times New Roman" w:cs="Times New Roman"/>
                <w:sz w:val="24"/>
                <w:szCs w:val="24"/>
                <w:lang w:eastAsia="ja-JP"/>
              </w:rPr>
              <w:t>Standardized</w:t>
            </w:r>
            <w:r>
              <w:rPr>
                <w:rFonts w:ascii="Times New Roman" w:hAnsi="Times New Roman" w:cs="Times New Roman"/>
                <w:spacing w:val="-47"/>
                <w:sz w:val="24"/>
                <w:szCs w:val="24"/>
                <w:lang w:eastAsia="ja-JP"/>
              </w:rPr>
              <w:t xml:space="preserve"> </w:t>
            </w:r>
            <w:r>
              <w:rPr>
                <w:rFonts w:ascii="Times New Roman" w:hAnsi="Times New Roman" w:cs="Times New Roman"/>
                <w:sz w:val="24"/>
                <w:szCs w:val="24"/>
                <w:lang w:eastAsia="ja-JP"/>
              </w:rPr>
              <w:t>Coefficients</w:t>
            </w:r>
          </w:p>
        </w:tc>
        <w:tc>
          <w:tcPr>
            <w:tcW w:w="998" w:type="dxa"/>
            <w:vMerge w:val="restart"/>
            <w:tcBorders>
              <w:top w:val="single" w:sz="18" w:space="0" w:color="000000"/>
              <w:left w:val="single" w:sz="8" w:space="0" w:color="000000"/>
              <w:bottom w:val="single" w:sz="18" w:space="0" w:color="000000"/>
              <w:right w:val="single" w:sz="8" w:space="0" w:color="000000"/>
            </w:tcBorders>
            <w:hideMark/>
          </w:tcPr>
          <w:p w14:paraId="386B1F6A" w14:textId="77777777" w:rsidR="00A967E3" w:rsidRDefault="00A967E3">
            <w:pPr>
              <w:pStyle w:val="TableParagraph"/>
              <w:spacing w:before="102" w:line="256" w:lineRule="auto"/>
              <w:ind w:left="43"/>
              <w:jc w:val="center"/>
              <w:rPr>
                <w:rFonts w:ascii="Times New Roman" w:hAnsi="Times New Roman" w:cs="Times New Roman"/>
                <w:sz w:val="24"/>
                <w:szCs w:val="24"/>
                <w:lang w:eastAsia="ja-JP"/>
              </w:rPr>
            </w:pPr>
            <w:r>
              <w:rPr>
                <w:rFonts w:ascii="Times New Roman" w:hAnsi="Times New Roman" w:cs="Times New Roman"/>
                <w:w w:val="101"/>
                <w:sz w:val="24"/>
                <w:szCs w:val="24"/>
                <w:lang w:eastAsia="ja-JP"/>
              </w:rPr>
              <w:t>t</w:t>
            </w:r>
          </w:p>
        </w:tc>
        <w:tc>
          <w:tcPr>
            <w:tcW w:w="998" w:type="dxa"/>
            <w:vMerge w:val="restart"/>
            <w:tcBorders>
              <w:top w:val="single" w:sz="18" w:space="0" w:color="000000"/>
              <w:left w:val="single" w:sz="8" w:space="0" w:color="000000"/>
              <w:bottom w:val="single" w:sz="18" w:space="0" w:color="000000"/>
              <w:right w:val="single" w:sz="18" w:space="0" w:color="000000"/>
            </w:tcBorders>
            <w:hideMark/>
          </w:tcPr>
          <w:p w14:paraId="00A0F8D5" w14:textId="77777777" w:rsidR="00A967E3" w:rsidRDefault="00A967E3">
            <w:pPr>
              <w:pStyle w:val="TableParagraph"/>
              <w:spacing w:before="102" w:line="256" w:lineRule="auto"/>
              <w:ind w:left="350"/>
              <w:rPr>
                <w:rFonts w:ascii="Times New Roman" w:hAnsi="Times New Roman" w:cs="Times New Roman"/>
                <w:sz w:val="24"/>
                <w:szCs w:val="24"/>
                <w:lang w:eastAsia="ja-JP"/>
              </w:rPr>
            </w:pPr>
            <w:r>
              <w:rPr>
                <w:rFonts w:ascii="Times New Roman" w:hAnsi="Times New Roman" w:cs="Times New Roman"/>
                <w:sz w:val="24"/>
                <w:szCs w:val="24"/>
                <w:lang w:eastAsia="ja-JP"/>
              </w:rPr>
              <w:t>Sig.</w:t>
            </w:r>
          </w:p>
        </w:tc>
      </w:tr>
      <w:tr w:rsidR="00A967E3" w14:paraId="427D0669" w14:textId="77777777" w:rsidTr="00A967E3">
        <w:trPr>
          <w:trHeight w:val="307"/>
        </w:trPr>
        <w:tc>
          <w:tcPr>
            <w:tcW w:w="2880"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773AC243" w14:textId="77777777" w:rsidR="00A967E3" w:rsidRDefault="00A967E3">
            <w:pPr>
              <w:spacing w:after="0" w:line="256" w:lineRule="auto"/>
              <w:rPr>
                <w:rFonts w:ascii="Times New Roman" w:eastAsia="Arial MT" w:hAnsi="Times New Roman"/>
                <w:sz w:val="24"/>
                <w:szCs w:val="24"/>
                <w:lang w:eastAsia="ja-JP"/>
              </w:rPr>
            </w:pPr>
          </w:p>
        </w:tc>
        <w:tc>
          <w:tcPr>
            <w:tcW w:w="1245" w:type="dxa"/>
            <w:gridSpan w:val="3"/>
            <w:tcBorders>
              <w:top w:val="single" w:sz="8" w:space="0" w:color="000000"/>
              <w:left w:val="single" w:sz="18" w:space="0" w:color="000000"/>
              <w:bottom w:val="single" w:sz="18" w:space="0" w:color="000000"/>
              <w:right w:val="single" w:sz="8" w:space="0" w:color="000000"/>
            </w:tcBorders>
            <w:hideMark/>
          </w:tcPr>
          <w:p w14:paraId="243B8A2A" w14:textId="77777777" w:rsidR="00A967E3" w:rsidRDefault="00A967E3">
            <w:pPr>
              <w:pStyle w:val="TableParagraph"/>
              <w:spacing w:before="94" w:line="256" w:lineRule="auto"/>
              <w:ind w:left="39"/>
              <w:jc w:val="center"/>
              <w:rPr>
                <w:rFonts w:ascii="Times New Roman" w:hAnsi="Times New Roman" w:cs="Times New Roman"/>
                <w:sz w:val="24"/>
                <w:szCs w:val="24"/>
                <w:lang w:eastAsia="ja-JP"/>
              </w:rPr>
            </w:pPr>
            <w:r>
              <w:rPr>
                <w:rFonts w:ascii="Times New Roman" w:hAnsi="Times New Roman" w:cs="Times New Roman"/>
                <w:w w:val="101"/>
                <w:sz w:val="24"/>
                <w:szCs w:val="24"/>
                <w:lang w:eastAsia="ja-JP"/>
              </w:rPr>
              <w:t>B</w:t>
            </w:r>
          </w:p>
        </w:tc>
        <w:tc>
          <w:tcPr>
            <w:tcW w:w="1315" w:type="dxa"/>
            <w:tcBorders>
              <w:top w:val="single" w:sz="8" w:space="0" w:color="000000"/>
              <w:left w:val="single" w:sz="8" w:space="0" w:color="000000"/>
              <w:bottom w:val="single" w:sz="18" w:space="0" w:color="000000"/>
              <w:right w:val="single" w:sz="8" w:space="0" w:color="000000"/>
            </w:tcBorders>
            <w:hideMark/>
          </w:tcPr>
          <w:p w14:paraId="1B30309F" w14:textId="77777777" w:rsidR="00A967E3" w:rsidRDefault="00A967E3">
            <w:pPr>
              <w:pStyle w:val="TableParagraph"/>
              <w:spacing w:before="94" w:line="256" w:lineRule="auto"/>
              <w:ind w:left="284"/>
              <w:rPr>
                <w:rFonts w:ascii="Times New Roman" w:hAnsi="Times New Roman" w:cs="Times New Roman"/>
                <w:sz w:val="24"/>
                <w:szCs w:val="24"/>
                <w:lang w:eastAsia="ja-JP"/>
              </w:rPr>
            </w:pPr>
            <w:r>
              <w:rPr>
                <w:rFonts w:ascii="Times New Roman" w:hAnsi="Times New Roman" w:cs="Times New Roman"/>
                <w:sz w:val="24"/>
                <w:szCs w:val="24"/>
                <w:lang w:eastAsia="ja-JP"/>
              </w:rPr>
              <w:t>Std.</w:t>
            </w:r>
            <w:r>
              <w:rPr>
                <w:rFonts w:ascii="Times New Roman" w:hAnsi="Times New Roman" w:cs="Times New Roman"/>
                <w:spacing w:val="-3"/>
                <w:sz w:val="24"/>
                <w:szCs w:val="24"/>
                <w:lang w:eastAsia="ja-JP"/>
              </w:rPr>
              <w:t xml:space="preserve"> </w:t>
            </w:r>
            <w:r>
              <w:rPr>
                <w:rFonts w:ascii="Times New Roman" w:hAnsi="Times New Roman" w:cs="Times New Roman"/>
                <w:sz w:val="24"/>
                <w:szCs w:val="24"/>
                <w:lang w:eastAsia="ja-JP"/>
              </w:rPr>
              <w:t>Error</w:t>
            </w:r>
          </w:p>
        </w:tc>
        <w:tc>
          <w:tcPr>
            <w:tcW w:w="1459" w:type="dxa"/>
            <w:tcBorders>
              <w:top w:val="single" w:sz="8" w:space="0" w:color="000000"/>
              <w:left w:val="single" w:sz="8" w:space="0" w:color="000000"/>
              <w:bottom w:val="single" w:sz="18" w:space="0" w:color="000000"/>
              <w:right w:val="single" w:sz="8" w:space="0" w:color="000000"/>
            </w:tcBorders>
            <w:hideMark/>
          </w:tcPr>
          <w:p w14:paraId="22C6028E" w14:textId="77777777" w:rsidR="00A967E3" w:rsidRDefault="00A967E3">
            <w:pPr>
              <w:pStyle w:val="TableParagraph"/>
              <w:spacing w:before="94" w:line="256" w:lineRule="auto"/>
              <w:ind w:left="532" w:right="497"/>
              <w:jc w:val="center"/>
              <w:rPr>
                <w:rFonts w:ascii="Times New Roman" w:hAnsi="Times New Roman" w:cs="Times New Roman"/>
                <w:sz w:val="24"/>
                <w:szCs w:val="24"/>
                <w:lang w:eastAsia="ja-JP"/>
              </w:rPr>
            </w:pPr>
            <w:r>
              <w:rPr>
                <w:rFonts w:ascii="Times New Roman" w:hAnsi="Times New Roman" w:cs="Times New Roman"/>
                <w:sz w:val="24"/>
                <w:szCs w:val="24"/>
                <w:lang w:eastAsia="ja-JP"/>
              </w:rPr>
              <w:t>Beta</w:t>
            </w:r>
          </w:p>
        </w:tc>
        <w:tc>
          <w:tcPr>
            <w:tcW w:w="998" w:type="dxa"/>
            <w:vMerge/>
            <w:tcBorders>
              <w:top w:val="single" w:sz="18" w:space="0" w:color="000000"/>
              <w:left w:val="single" w:sz="8" w:space="0" w:color="000000"/>
              <w:bottom w:val="single" w:sz="18" w:space="0" w:color="000000"/>
              <w:right w:val="single" w:sz="8" w:space="0" w:color="000000"/>
            </w:tcBorders>
            <w:vAlign w:val="center"/>
            <w:hideMark/>
          </w:tcPr>
          <w:p w14:paraId="215CBD4E" w14:textId="77777777" w:rsidR="00A967E3" w:rsidRDefault="00A967E3">
            <w:pPr>
              <w:spacing w:after="0" w:line="256" w:lineRule="auto"/>
              <w:rPr>
                <w:rFonts w:ascii="Times New Roman" w:eastAsia="Arial MT" w:hAnsi="Times New Roman"/>
                <w:sz w:val="24"/>
                <w:szCs w:val="24"/>
                <w:lang w:eastAsia="ja-JP"/>
              </w:rPr>
            </w:pPr>
          </w:p>
        </w:tc>
        <w:tc>
          <w:tcPr>
            <w:tcW w:w="998" w:type="dxa"/>
            <w:vMerge/>
            <w:tcBorders>
              <w:top w:val="single" w:sz="18" w:space="0" w:color="000000"/>
              <w:left w:val="single" w:sz="8" w:space="0" w:color="000000"/>
              <w:bottom w:val="single" w:sz="18" w:space="0" w:color="000000"/>
              <w:right w:val="single" w:sz="18" w:space="0" w:color="000000"/>
            </w:tcBorders>
            <w:vAlign w:val="center"/>
            <w:hideMark/>
          </w:tcPr>
          <w:p w14:paraId="7DD72A41" w14:textId="77777777" w:rsidR="00A967E3" w:rsidRDefault="00A967E3">
            <w:pPr>
              <w:spacing w:after="0" w:line="256" w:lineRule="auto"/>
              <w:rPr>
                <w:rFonts w:ascii="Times New Roman" w:eastAsia="Arial MT" w:hAnsi="Times New Roman"/>
                <w:sz w:val="24"/>
                <w:szCs w:val="24"/>
                <w:lang w:eastAsia="ja-JP"/>
              </w:rPr>
            </w:pPr>
          </w:p>
        </w:tc>
      </w:tr>
      <w:tr w:rsidR="00A967E3" w14:paraId="39A889DD" w14:textId="77777777" w:rsidTr="00A967E3">
        <w:trPr>
          <w:trHeight w:val="295"/>
        </w:trPr>
        <w:tc>
          <w:tcPr>
            <w:tcW w:w="1107" w:type="dxa"/>
            <w:tcBorders>
              <w:top w:val="single" w:sz="18" w:space="0" w:color="000000"/>
              <w:left w:val="single" w:sz="18" w:space="0" w:color="000000"/>
              <w:bottom w:val="nil"/>
              <w:right w:val="nil"/>
            </w:tcBorders>
          </w:tcPr>
          <w:p w14:paraId="516BBB4B" w14:textId="77777777" w:rsidR="00A967E3" w:rsidRDefault="00A967E3">
            <w:pPr>
              <w:pStyle w:val="TableParagraph"/>
              <w:spacing w:line="256" w:lineRule="auto"/>
              <w:rPr>
                <w:rFonts w:ascii="Times New Roman" w:hAnsi="Times New Roman" w:cs="Times New Roman"/>
                <w:sz w:val="24"/>
                <w:szCs w:val="24"/>
                <w:lang w:eastAsia="ja-JP"/>
              </w:rPr>
            </w:pPr>
          </w:p>
        </w:tc>
        <w:tc>
          <w:tcPr>
            <w:tcW w:w="1773" w:type="dxa"/>
            <w:tcBorders>
              <w:top w:val="single" w:sz="18" w:space="0" w:color="000000"/>
              <w:left w:val="nil"/>
              <w:bottom w:val="nil"/>
              <w:right w:val="single" w:sz="18" w:space="0" w:color="000000"/>
            </w:tcBorders>
            <w:hideMark/>
          </w:tcPr>
          <w:p w14:paraId="2CFCFB39" w14:textId="77777777" w:rsidR="00A967E3" w:rsidRDefault="00A967E3">
            <w:pPr>
              <w:pStyle w:val="TableParagraph"/>
              <w:spacing w:before="101" w:line="256" w:lineRule="auto"/>
              <w:ind w:left="169"/>
              <w:rPr>
                <w:rFonts w:ascii="Times New Roman" w:hAnsi="Times New Roman" w:cs="Times New Roman"/>
                <w:sz w:val="24"/>
                <w:szCs w:val="24"/>
                <w:lang w:eastAsia="ja-JP"/>
              </w:rPr>
            </w:pPr>
            <w:r>
              <w:rPr>
                <w:rFonts w:ascii="Times New Roman" w:hAnsi="Times New Roman" w:cs="Times New Roman"/>
                <w:sz w:val="24"/>
                <w:szCs w:val="24"/>
                <w:lang w:eastAsia="ja-JP"/>
              </w:rPr>
              <w:t>(Constant)</w:t>
            </w:r>
          </w:p>
        </w:tc>
        <w:tc>
          <w:tcPr>
            <w:tcW w:w="379" w:type="dxa"/>
            <w:tcBorders>
              <w:top w:val="single" w:sz="18" w:space="0" w:color="000000"/>
              <w:left w:val="single" w:sz="18" w:space="0" w:color="000000"/>
              <w:bottom w:val="nil"/>
              <w:right w:val="nil"/>
            </w:tcBorders>
          </w:tcPr>
          <w:p w14:paraId="003E7E6C" w14:textId="77777777" w:rsidR="00A967E3" w:rsidRDefault="00A967E3">
            <w:pPr>
              <w:pStyle w:val="TableParagraph"/>
              <w:spacing w:line="256" w:lineRule="auto"/>
              <w:rPr>
                <w:rFonts w:ascii="Times New Roman" w:hAnsi="Times New Roman" w:cs="Times New Roman"/>
                <w:sz w:val="24"/>
                <w:szCs w:val="24"/>
                <w:lang w:eastAsia="ja-JP"/>
              </w:rPr>
            </w:pPr>
          </w:p>
        </w:tc>
        <w:tc>
          <w:tcPr>
            <w:tcW w:w="794" w:type="dxa"/>
            <w:tcBorders>
              <w:top w:val="single" w:sz="18" w:space="0" w:color="000000"/>
              <w:left w:val="nil"/>
              <w:bottom w:val="nil"/>
              <w:right w:val="nil"/>
            </w:tcBorders>
            <w:shd w:val="clear" w:color="auto" w:fill="FFFF00"/>
            <w:hideMark/>
          </w:tcPr>
          <w:p w14:paraId="788497FF" w14:textId="77777777" w:rsidR="00A967E3" w:rsidRDefault="00A967E3">
            <w:pPr>
              <w:pStyle w:val="TableParagraph"/>
              <w:spacing w:before="101" w:line="256" w:lineRule="auto"/>
              <w:ind w:left="20" w:right="-29"/>
              <w:jc w:val="center"/>
              <w:rPr>
                <w:rFonts w:ascii="Times New Roman" w:hAnsi="Times New Roman" w:cs="Times New Roman"/>
                <w:sz w:val="24"/>
                <w:szCs w:val="24"/>
                <w:lang w:eastAsia="ja-JP"/>
              </w:rPr>
            </w:pPr>
            <w:r>
              <w:rPr>
                <w:rFonts w:ascii="Times New Roman" w:hAnsi="Times New Roman" w:cs="Times New Roman"/>
                <w:sz w:val="24"/>
                <w:szCs w:val="24"/>
                <w:lang w:eastAsia="ja-JP"/>
              </w:rPr>
              <w:t>,647</w:t>
            </w:r>
          </w:p>
        </w:tc>
        <w:tc>
          <w:tcPr>
            <w:tcW w:w="72" w:type="dxa"/>
            <w:tcBorders>
              <w:top w:val="single" w:sz="18" w:space="0" w:color="000000"/>
              <w:left w:val="nil"/>
              <w:bottom w:val="nil"/>
              <w:right w:val="single" w:sz="8" w:space="0" w:color="000000"/>
            </w:tcBorders>
            <w:shd w:val="clear" w:color="auto" w:fill="FFFF00"/>
          </w:tcPr>
          <w:p w14:paraId="11C81CA2" w14:textId="77777777" w:rsidR="00A967E3" w:rsidRDefault="00A967E3">
            <w:pPr>
              <w:pStyle w:val="TableParagraph"/>
              <w:spacing w:line="256" w:lineRule="auto"/>
              <w:rPr>
                <w:rFonts w:ascii="Times New Roman" w:hAnsi="Times New Roman" w:cs="Times New Roman"/>
                <w:sz w:val="24"/>
                <w:szCs w:val="24"/>
                <w:lang w:eastAsia="ja-JP"/>
              </w:rPr>
            </w:pPr>
          </w:p>
        </w:tc>
        <w:tc>
          <w:tcPr>
            <w:tcW w:w="1315" w:type="dxa"/>
            <w:vMerge w:val="restart"/>
            <w:tcBorders>
              <w:top w:val="single" w:sz="18" w:space="0" w:color="000000"/>
              <w:left w:val="single" w:sz="8" w:space="0" w:color="000000"/>
              <w:bottom w:val="single" w:sz="18" w:space="0" w:color="000000"/>
              <w:right w:val="single" w:sz="8" w:space="0" w:color="000000"/>
            </w:tcBorders>
            <w:hideMark/>
          </w:tcPr>
          <w:p w14:paraId="44FF329E" w14:textId="77777777" w:rsidR="00A967E3" w:rsidRDefault="00A967E3">
            <w:pPr>
              <w:pStyle w:val="TableParagraph"/>
              <w:spacing w:before="101" w:line="256" w:lineRule="auto"/>
              <w:ind w:right="29"/>
              <w:jc w:val="right"/>
              <w:rPr>
                <w:rFonts w:ascii="Times New Roman" w:hAnsi="Times New Roman" w:cs="Times New Roman"/>
                <w:sz w:val="24"/>
                <w:szCs w:val="24"/>
                <w:lang w:eastAsia="ja-JP"/>
              </w:rPr>
            </w:pPr>
            <w:r>
              <w:rPr>
                <w:rFonts w:ascii="Times New Roman" w:hAnsi="Times New Roman" w:cs="Times New Roman"/>
                <w:sz w:val="24"/>
                <w:szCs w:val="24"/>
                <w:lang w:eastAsia="ja-JP"/>
              </w:rPr>
              <w:t>,183</w:t>
            </w:r>
          </w:p>
          <w:p w14:paraId="0D45A0FB" w14:textId="77777777" w:rsidR="00A967E3" w:rsidRDefault="00A967E3">
            <w:pPr>
              <w:pStyle w:val="TableParagraph"/>
              <w:spacing w:before="153" w:line="256" w:lineRule="auto"/>
              <w:ind w:right="29"/>
              <w:jc w:val="right"/>
              <w:rPr>
                <w:rFonts w:ascii="Times New Roman" w:hAnsi="Times New Roman" w:cs="Times New Roman"/>
                <w:sz w:val="24"/>
                <w:szCs w:val="24"/>
                <w:lang w:eastAsia="ja-JP"/>
              </w:rPr>
            </w:pPr>
            <w:r>
              <w:rPr>
                <w:rFonts w:ascii="Times New Roman" w:hAnsi="Times New Roman" w:cs="Times New Roman"/>
                <w:sz w:val="24"/>
                <w:szCs w:val="24"/>
                <w:lang w:eastAsia="ja-JP"/>
              </w:rPr>
              <w:t>,055</w:t>
            </w:r>
          </w:p>
          <w:p w14:paraId="433D7EE5" w14:textId="77777777" w:rsidR="00A967E3" w:rsidRDefault="00A967E3">
            <w:pPr>
              <w:pStyle w:val="TableParagraph"/>
              <w:spacing w:before="154" w:line="256" w:lineRule="auto"/>
              <w:ind w:right="29"/>
              <w:jc w:val="right"/>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,177</w:t>
            </w:r>
          </w:p>
          <w:p w14:paraId="2939FC7F" w14:textId="77777777" w:rsidR="00A967E3" w:rsidRDefault="00A967E3">
            <w:pPr>
              <w:pStyle w:val="TableParagraph"/>
              <w:spacing w:before="153" w:line="256" w:lineRule="auto"/>
              <w:ind w:right="29"/>
              <w:jc w:val="right"/>
              <w:rPr>
                <w:rFonts w:ascii="Times New Roman" w:hAnsi="Times New Roman" w:cs="Times New Roman"/>
                <w:sz w:val="24"/>
                <w:szCs w:val="24"/>
                <w:lang w:eastAsia="ja-JP"/>
              </w:rPr>
            </w:pPr>
            <w:r>
              <w:rPr>
                <w:rFonts w:ascii="Times New Roman" w:hAnsi="Times New Roman" w:cs="Times New Roman"/>
                <w:sz w:val="24"/>
                <w:szCs w:val="24"/>
                <w:lang w:eastAsia="ja-JP"/>
              </w:rPr>
              <w:t>,247</w:t>
            </w:r>
          </w:p>
        </w:tc>
        <w:tc>
          <w:tcPr>
            <w:tcW w:w="1459" w:type="dxa"/>
            <w:vMerge w:val="restart"/>
            <w:tcBorders>
              <w:top w:val="single" w:sz="18" w:space="0" w:color="000000"/>
              <w:left w:val="single" w:sz="8" w:space="0" w:color="000000"/>
              <w:bottom w:val="single" w:sz="18" w:space="0" w:color="000000"/>
              <w:right w:val="single" w:sz="8" w:space="0" w:color="000000"/>
            </w:tcBorders>
          </w:tcPr>
          <w:p w14:paraId="30985DCB" w14:textId="77777777" w:rsidR="00A967E3" w:rsidRDefault="00A967E3">
            <w:pPr>
              <w:pStyle w:val="TableParagraph"/>
              <w:spacing w:line="256" w:lineRule="auto"/>
              <w:rPr>
                <w:rFonts w:ascii="Times New Roman" w:hAnsi="Times New Roman" w:cs="Times New Roman"/>
                <w:b/>
                <w:sz w:val="24"/>
                <w:szCs w:val="24"/>
                <w:lang w:eastAsia="ja-JP"/>
              </w:rPr>
            </w:pPr>
          </w:p>
          <w:p w14:paraId="6052FD6D" w14:textId="77777777" w:rsidR="00A967E3" w:rsidRDefault="00A967E3">
            <w:pPr>
              <w:pStyle w:val="TableParagraph"/>
              <w:spacing w:before="1" w:line="256" w:lineRule="auto"/>
              <w:rPr>
                <w:rFonts w:ascii="Times New Roman" w:hAnsi="Times New Roman" w:cs="Times New Roman"/>
                <w:b/>
                <w:sz w:val="24"/>
                <w:szCs w:val="24"/>
                <w:lang w:eastAsia="ja-JP"/>
              </w:rPr>
            </w:pPr>
          </w:p>
          <w:p w14:paraId="6AD11FC7"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-,349</w:t>
            </w:r>
          </w:p>
          <w:p w14:paraId="73BD05AF"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t>-,331</w:t>
            </w:r>
          </w:p>
          <w:p w14:paraId="358FF619"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t>,392</w:t>
            </w:r>
          </w:p>
        </w:tc>
        <w:tc>
          <w:tcPr>
            <w:tcW w:w="998" w:type="dxa"/>
            <w:vMerge w:val="restart"/>
            <w:tcBorders>
              <w:top w:val="single" w:sz="18" w:space="0" w:color="000000"/>
              <w:left w:val="single" w:sz="8" w:space="0" w:color="000000"/>
              <w:bottom w:val="single" w:sz="18" w:space="0" w:color="000000"/>
              <w:right w:val="single" w:sz="8" w:space="0" w:color="000000"/>
            </w:tcBorders>
            <w:hideMark/>
          </w:tcPr>
          <w:p w14:paraId="6EE0E9BB"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3,543</w:t>
            </w:r>
          </w:p>
          <w:p w14:paraId="4573A42B"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t>-2,842</w:t>
            </w:r>
          </w:p>
          <w:p w14:paraId="006DDB91"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-2,230</w:t>
            </w:r>
          </w:p>
          <w:p w14:paraId="118D0A44"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t>2,842</w:t>
            </w:r>
          </w:p>
        </w:tc>
        <w:tc>
          <w:tcPr>
            <w:tcW w:w="998" w:type="dxa"/>
            <w:tcBorders>
              <w:top w:val="single" w:sz="18" w:space="0" w:color="000000"/>
              <w:left w:val="single" w:sz="8" w:space="0" w:color="000000"/>
              <w:bottom w:val="nil"/>
              <w:right w:val="single" w:sz="18" w:space="0" w:color="000000"/>
            </w:tcBorders>
            <w:hideMark/>
          </w:tcPr>
          <w:p w14:paraId="6ACF9C35"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,002</w:t>
            </w:r>
          </w:p>
        </w:tc>
      </w:tr>
      <w:tr w:rsidR="00A967E3" w14:paraId="61409D55" w14:textId="77777777" w:rsidTr="00A967E3">
        <w:trPr>
          <w:trHeight w:val="294"/>
        </w:trPr>
        <w:tc>
          <w:tcPr>
            <w:tcW w:w="1107" w:type="dxa"/>
            <w:tcBorders>
              <w:top w:val="nil"/>
              <w:left w:val="single" w:sz="18" w:space="0" w:color="000000"/>
              <w:bottom w:val="nil"/>
              <w:right w:val="nil"/>
            </w:tcBorders>
          </w:tcPr>
          <w:p w14:paraId="11BDB509" w14:textId="77777777" w:rsidR="00A967E3" w:rsidRDefault="00A967E3">
            <w:pPr>
              <w:pStyle w:val="TableParagraph"/>
              <w:spacing w:line="256" w:lineRule="auto"/>
              <w:rPr>
                <w:rFonts w:ascii="Times New Roman" w:hAnsi="Times New Roman" w:cs="Times New Roman"/>
                <w:sz w:val="24"/>
                <w:szCs w:val="24"/>
                <w:lang w:eastAsia="ja-JP"/>
              </w:rPr>
            </w:pPr>
          </w:p>
        </w:tc>
        <w:tc>
          <w:tcPr>
            <w:tcW w:w="1773" w:type="dxa"/>
            <w:tcBorders>
              <w:top w:val="nil"/>
              <w:left w:val="nil"/>
              <w:bottom w:val="nil"/>
              <w:right w:val="single" w:sz="18" w:space="0" w:color="000000"/>
            </w:tcBorders>
            <w:hideMark/>
          </w:tcPr>
          <w:p w14:paraId="35D6D444" w14:textId="77777777" w:rsidR="00A967E3" w:rsidRDefault="00A967E3">
            <w:pPr>
              <w:pStyle w:val="TableParagraph"/>
              <w:spacing w:before="120" w:line="256" w:lineRule="auto"/>
              <w:ind w:left="169"/>
              <w:rPr>
                <w:rFonts w:ascii="Times New Roman" w:hAnsi="Times New Roman" w:cs="Times New Roman"/>
                <w:sz w:val="24"/>
                <w:szCs w:val="24"/>
                <w:lang w:eastAsia="ja-JP"/>
              </w:rPr>
            </w:pPr>
            <w:r>
              <w:rPr>
                <w:rFonts w:ascii="Times New Roman" w:hAnsi="Times New Roman" w:cs="Times New Roman"/>
                <w:sz w:val="24"/>
                <w:szCs w:val="24"/>
                <w:lang w:eastAsia="ja-JP"/>
              </w:rPr>
              <w:t>Sales_Growth</w:t>
            </w:r>
          </w:p>
        </w:tc>
        <w:tc>
          <w:tcPr>
            <w:tcW w:w="1245" w:type="dxa"/>
            <w:gridSpan w:val="3"/>
            <w:vMerge w:val="restart"/>
            <w:tcBorders>
              <w:top w:val="nil"/>
              <w:left w:val="single" w:sz="18" w:space="0" w:color="000000"/>
              <w:bottom w:val="nil"/>
              <w:right w:val="single" w:sz="8" w:space="0" w:color="000000"/>
            </w:tcBorders>
            <w:hideMark/>
          </w:tcPr>
          <w:p w14:paraId="0D99FED0" w14:textId="77777777" w:rsidR="00A967E3" w:rsidRDefault="00A967E3">
            <w:pPr>
              <w:pStyle w:val="TableParagraph"/>
              <w:spacing w:before="101" w:line="256" w:lineRule="auto"/>
              <w:ind w:left="186" w:right="157"/>
              <w:jc w:val="right"/>
              <w:rPr>
                <w:rFonts w:ascii="Times New Roman" w:hAnsi="Times New Roman" w:cs="Times New Roman"/>
                <w:sz w:val="24"/>
                <w:szCs w:val="24"/>
                <w:lang w:eastAsia="ja-JP"/>
              </w:rPr>
            </w:pPr>
            <w:r>
              <w:rPr>
                <w:rFonts w:ascii="Times New Roman" w:hAnsi="Times New Roman" w:cs="Times New Roman"/>
                <w:sz w:val="24"/>
                <w:szCs w:val="24"/>
                <w:lang w:eastAsia="ja-JP"/>
              </w:rPr>
              <w:t>-,155</w:t>
            </w:r>
          </w:p>
        </w:tc>
        <w:tc>
          <w:tcPr>
            <w:tcW w:w="1315" w:type="dxa"/>
            <w:vMerge/>
            <w:tcBorders>
              <w:top w:val="single" w:sz="18" w:space="0" w:color="000000"/>
              <w:left w:val="single" w:sz="8" w:space="0" w:color="000000"/>
              <w:bottom w:val="single" w:sz="18" w:space="0" w:color="000000"/>
              <w:right w:val="single" w:sz="8" w:space="0" w:color="000000"/>
            </w:tcBorders>
            <w:vAlign w:val="center"/>
            <w:hideMark/>
          </w:tcPr>
          <w:p w14:paraId="67D11753" w14:textId="77777777" w:rsidR="00A967E3" w:rsidRDefault="00A967E3">
            <w:pPr>
              <w:spacing w:after="0" w:line="256" w:lineRule="auto"/>
              <w:rPr>
                <w:rFonts w:ascii="Times New Roman" w:eastAsia="Arial MT" w:hAnsi="Times New Roman"/>
                <w:sz w:val="24"/>
                <w:szCs w:val="24"/>
                <w:lang w:eastAsia="ja-JP"/>
              </w:rPr>
            </w:pPr>
          </w:p>
        </w:tc>
        <w:tc>
          <w:tcPr>
            <w:tcW w:w="1459" w:type="dxa"/>
            <w:vMerge/>
            <w:tcBorders>
              <w:top w:val="single" w:sz="18" w:space="0" w:color="000000"/>
              <w:left w:val="single" w:sz="8" w:space="0" w:color="000000"/>
              <w:bottom w:val="single" w:sz="18" w:space="0" w:color="000000"/>
              <w:right w:val="single" w:sz="8" w:space="0" w:color="000000"/>
            </w:tcBorders>
            <w:vAlign w:val="center"/>
            <w:hideMark/>
          </w:tcPr>
          <w:p w14:paraId="5B78B9F8" w14:textId="77777777" w:rsidR="00A967E3" w:rsidRDefault="00A967E3">
            <w:pPr>
              <w:spacing w:after="0" w:line="256" w:lineRule="auto"/>
              <w:rPr>
                <w:rFonts w:ascii="Times New Roman" w:eastAsia="Arial MT" w:hAnsi="Times New Roman"/>
                <w:sz w:val="24"/>
                <w:szCs w:val="24"/>
                <w:lang w:eastAsia="ja-JP"/>
              </w:rPr>
            </w:pPr>
          </w:p>
        </w:tc>
        <w:tc>
          <w:tcPr>
            <w:tcW w:w="998" w:type="dxa"/>
            <w:vMerge/>
            <w:tcBorders>
              <w:top w:val="single" w:sz="18" w:space="0" w:color="000000"/>
              <w:left w:val="single" w:sz="8" w:space="0" w:color="000000"/>
              <w:bottom w:val="single" w:sz="18" w:space="0" w:color="000000"/>
              <w:right w:val="single" w:sz="8" w:space="0" w:color="000000"/>
            </w:tcBorders>
            <w:vAlign w:val="center"/>
            <w:hideMark/>
          </w:tcPr>
          <w:p w14:paraId="418351BC" w14:textId="77777777" w:rsidR="00A967E3" w:rsidRDefault="00A967E3">
            <w:pPr>
              <w:spacing w:after="0" w:line="256" w:lineRule="auto"/>
              <w:rPr>
                <w:rFonts w:ascii="Times New Roman" w:eastAsia="Arial MT" w:hAnsi="Times New Roman"/>
                <w:sz w:val="24"/>
                <w:szCs w:val="24"/>
                <w:lang w:eastAsia="ja-JP"/>
              </w:rPr>
            </w:pPr>
          </w:p>
        </w:tc>
        <w:tc>
          <w:tcPr>
            <w:tcW w:w="998" w:type="dxa"/>
            <w:tcBorders>
              <w:top w:val="nil"/>
              <w:left w:val="single" w:sz="8" w:space="0" w:color="000000"/>
              <w:bottom w:val="nil"/>
              <w:right w:val="single" w:sz="18" w:space="0" w:color="000000"/>
            </w:tcBorders>
            <w:hideMark/>
          </w:tcPr>
          <w:p w14:paraId="65E36FB0" w14:textId="1F5A85C5" w:rsidR="00A967E3" w:rsidRDefault="00A967E3">
            <w:pPr>
              <w:pStyle w:val="TableParagraph"/>
              <w:spacing w:line="256" w:lineRule="auto"/>
              <w:rPr>
                <w:rFonts w:ascii="Times New Roman" w:hAnsi="Times New Roman" w:cs="Times New Roman"/>
                <w:sz w:val="24"/>
                <w:szCs w:val="24"/>
                <w:lang w:eastAsia="ja-JP"/>
              </w:rPr>
            </w:pPr>
            <w:r>
              <w:rPr>
                <w:noProof/>
              </w:rPr>
              <mc:AlternateContent>
                <mc:Choice Requires="wps">
                  <w:drawing>
                    <wp:anchor distT="0" distB="0" distL="114300" distR="114300" simplePos="0" relativeHeight="251664384" behindDoc="0" locked="0" layoutInCell="1" allowOverlap="1" wp14:anchorId="39A37694" wp14:editId="575CD4BF">
                      <wp:simplePos x="0" y="0"/>
                      <wp:positionH relativeFrom="page">
                        <wp:posOffset>335915</wp:posOffset>
                      </wp:positionH>
                      <wp:positionV relativeFrom="paragraph">
                        <wp:posOffset>64135</wp:posOffset>
                      </wp:positionV>
                      <wp:extent cx="222885" cy="661670"/>
                      <wp:effectExtent l="0" t="0" r="5715" b="50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1"/>
                                  </w:tblGrid>
                                  <w:tr w:rsidR="00A967E3" w14:paraId="78A991C0" w14:textId="77777777">
                                    <w:trPr>
                                      <w:trHeight w:val="390"/>
                                    </w:trPr>
                                    <w:tc>
                                      <w:tcPr>
                                        <w:tcW w:w="351" w:type="dxa"/>
                                        <w:shd w:val="clear" w:color="auto" w:fill="FFFF00"/>
                                        <w:hideMark/>
                                      </w:tcPr>
                                      <w:p w14:paraId="20FBD866" w14:textId="77777777" w:rsidR="00A967E3" w:rsidRDefault="00A967E3">
                                        <w:pPr>
                                          <w:pStyle w:val="TableParagraph"/>
                                          <w:spacing w:before="104" w:line="256" w:lineRule="auto"/>
                                          <w:ind w:right="-15"/>
                                          <w:jc w:val="center"/>
                                          <w:rPr>
                                            <w:sz w:val="18"/>
                                            <w:lang w:eastAsia="ja-JP"/>
                                          </w:rPr>
                                        </w:pPr>
                                        <w:r>
                                          <w:rPr>
                                            <w:sz w:val="18"/>
                                            <w:lang w:eastAsia="ja-JP"/>
                                          </w:rPr>
                                          <w:t>,009</w:t>
                                        </w:r>
                                      </w:p>
                                    </w:tc>
                                  </w:tr>
                                  <w:tr w:rsidR="00A967E3" w14:paraId="46A6C503" w14:textId="77777777">
                                    <w:trPr>
                                      <w:trHeight w:val="360"/>
                                    </w:trPr>
                                    <w:tc>
                                      <w:tcPr>
                                        <w:tcW w:w="351" w:type="dxa"/>
                                        <w:shd w:val="clear" w:color="auto" w:fill="FFFF00"/>
                                        <w:hideMark/>
                                      </w:tcPr>
                                      <w:p w14:paraId="1C4964A5" w14:textId="77777777" w:rsidR="00A967E3" w:rsidRDefault="00A967E3">
                                        <w:pPr>
                                          <w:pStyle w:val="TableParagraph"/>
                                          <w:spacing w:before="74" w:line="256" w:lineRule="auto"/>
                                          <w:ind w:right="-15"/>
                                          <w:jc w:val="center"/>
                                          <w:rPr>
                                            <w:sz w:val="18"/>
                                            <w:lang w:eastAsia="ja-JP"/>
                                          </w:rPr>
                                        </w:pPr>
                                        <w:r>
                                          <w:rPr>
                                            <w:sz w:val="18"/>
                                            <w:lang w:eastAsia="ja-JP"/>
                                          </w:rPr>
                                          <w:t>,035</w:t>
                                        </w:r>
                                      </w:p>
                                    </w:tc>
                                  </w:tr>
                                  <w:tr w:rsidR="00A967E3" w14:paraId="7E9743A2" w14:textId="77777777">
                                    <w:trPr>
                                      <w:trHeight w:val="291"/>
                                    </w:trPr>
                                    <w:tc>
                                      <w:tcPr>
                                        <w:tcW w:w="351" w:type="dxa"/>
                                        <w:shd w:val="clear" w:color="auto" w:fill="FFFF00"/>
                                        <w:hideMark/>
                                      </w:tcPr>
                                      <w:p w14:paraId="06E0F157" w14:textId="77777777" w:rsidR="00A967E3" w:rsidRDefault="00A967E3">
                                        <w:pPr>
                                          <w:pStyle w:val="TableParagraph"/>
                                          <w:spacing w:before="74" w:line="197" w:lineRule="exact"/>
                                          <w:ind w:right="-15"/>
                                          <w:jc w:val="center"/>
                                          <w:rPr>
                                            <w:sz w:val="18"/>
                                            <w:lang w:eastAsia="ja-JP"/>
                                          </w:rPr>
                                        </w:pPr>
                                        <w:r>
                                          <w:rPr>
                                            <w:sz w:val="18"/>
                                            <w:lang w:eastAsia="ja-JP"/>
                                          </w:rPr>
                                          <w:t>,009</w:t>
                                        </w:r>
                                      </w:p>
                                    </w:tc>
                                  </w:tr>
                                </w:tbl>
                                <w:p w14:paraId="0C0AA46D" w14:textId="77777777" w:rsidR="00A967E3" w:rsidRDefault="00A967E3" w:rsidP="00A967E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37694" id="Text Box 28" o:spid="_x0000_s1036" type="#_x0000_t202" style="position:absolute;margin-left:26.45pt;margin-top:5.05pt;width:17.55pt;height:5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apsgIAALI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ABMcdIBR4901OhOjAi2oD9Dr1Jwe+jBUY+wDzzbWlV/L8pvCnGxbgjf0VspxdBQUkF+vrnpPrs6&#10;4SgDsh0+igrikL0WFmisZWeaB+1AgA48PZ24MbmUsBkEQRwvMCrhKIr8aGm5c0k6X+6l0u+p6JAx&#10;MiyBegtODvdKm2RIOruYWFwUrG0t/S2/2ADHaQdCw1VzZpKwbP5MvGQTb+LQCYNo44Renju3xTp0&#10;osJfLvJ3+Xqd+79MXD9MG1ZVlJsws7L88M+YO2p80sRJW0q0rDJwJiUld9t1K9GBgLIL+9mWw8nZ&#10;zb1MwzYBanlRkh+E3l2QOEUUL52wCBdOsvRix/OTuyTywiTMi8uS7hmn/14SGjKcLILFpKVz0i9q&#10;8+z3ujaSdkzD7GhZl+H45ERSo8ANryy1mrB2sp+1wqR/bgXQPRNt9WokOolVj9vRPg3fas2IeSuq&#10;J1CwFKAwkCkMPjAaIX9gNMAQybD6vieSYtR+4PAKzMSZDTkb29kgvISrGdYYTeZaT5Np30u2awB5&#10;emdc3MJLqZlV8TmL4/uCwWCLOQ4xM3me/1uv86hd/QYAAP//AwBQSwMEFAAGAAgAAAAhAEz4SMbd&#10;AAAACAEAAA8AAABkcnMvZG93bnJldi54bWxMj8FOwzAQRO9I/IO1SNyonQJVGuJUFYITEiINB45O&#10;vE2ixusQu234e5ZTOc7OaPZNvpndIE44hd6ThmShQCA13vbUavisXu9SECEasmbwhBp+MMCmuL7K&#10;TWb9mUo87WIruIRCZjR0MY6ZlKHp0Jmw8CMSe3s/ORNZTq20kzlzuRvkUqmVdKYn/tCZEZ87bA67&#10;o9Ow/aLypf9+rz/KfdlX1VrR2+qg9e3NvH0CEXGOlzD84TM6FMxU+yPZIAYNj8s1J/muEhDspylP&#10;q1knD/cgi1z+H1D8AgAA//8DAFBLAQItABQABgAIAAAAIQC2gziS/gAAAOEBAAATAAAAAAAAAAAA&#10;AAAAAAAAAABbQ29udGVudF9UeXBlc10ueG1sUEsBAi0AFAAGAAgAAAAhADj9If/WAAAAlAEAAAsA&#10;AAAAAAAAAAAAAAAALwEAAF9yZWxzLy5yZWxzUEsBAi0AFAAGAAgAAAAhAHcmxqmyAgAAsgUAAA4A&#10;AAAAAAAAAAAAAAAALgIAAGRycy9lMm9Eb2MueG1sUEsBAi0AFAAGAAgAAAAhAEz4SMbdAAAACAEA&#10;AA8AAAAAAAAAAAAAAAAADAUAAGRycy9kb3ducmV2LnhtbFBLBQYAAAAABAAEAPMAAAAW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1"/>
                            </w:tblGrid>
                            <w:tr w:rsidR="00A967E3" w14:paraId="78A991C0" w14:textId="77777777">
                              <w:trPr>
                                <w:trHeight w:val="390"/>
                              </w:trPr>
                              <w:tc>
                                <w:tcPr>
                                  <w:tcW w:w="351" w:type="dxa"/>
                                  <w:shd w:val="clear" w:color="auto" w:fill="FFFF00"/>
                                  <w:hideMark/>
                                </w:tcPr>
                                <w:p w14:paraId="20FBD866" w14:textId="77777777" w:rsidR="00A967E3" w:rsidRDefault="00A967E3">
                                  <w:pPr>
                                    <w:pStyle w:val="TableParagraph"/>
                                    <w:spacing w:before="104" w:line="256" w:lineRule="auto"/>
                                    <w:ind w:right="-15"/>
                                    <w:jc w:val="center"/>
                                    <w:rPr>
                                      <w:sz w:val="18"/>
                                      <w:lang w:eastAsia="ja-JP"/>
                                    </w:rPr>
                                  </w:pPr>
                                  <w:r>
                                    <w:rPr>
                                      <w:sz w:val="18"/>
                                      <w:lang w:eastAsia="ja-JP"/>
                                    </w:rPr>
                                    <w:t>,009</w:t>
                                  </w:r>
                                </w:p>
                              </w:tc>
                            </w:tr>
                            <w:tr w:rsidR="00A967E3" w14:paraId="46A6C503" w14:textId="77777777">
                              <w:trPr>
                                <w:trHeight w:val="360"/>
                              </w:trPr>
                              <w:tc>
                                <w:tcPr>
                                  <w:tcW w:w="351" w:type="dxa"/>
                                  <w:shd w:val="clear" w:color="auto" w:fill="FFFF00"/>
                                  <w:hideMark/>
                                </w:tcPr>
                                <w:p w14:paraId="1C4964A5" w14:textId="77777777" w:rsidR="00A967E3" w:rsidRDefault="00A967E3">
                                  <w:pPr>
                                    <w:pStyle w:val="TableParagraph"/>
                                    <w:spacing w:before="74" w:line="256" w:lineRule="auto"/>
                                    <w:ind w:right="-15"/>
                                    <w:jc w:val="center"/>
                                    <w:rPr>
                                      <w:sz w:val="18"/>
                                      <w:lang w:eastAsia="ja-JP"/>
                                    </w:rPr>
                                  </w:pPr>
                                  <w:r>
                                    <w:rPr>
                                      <w:sz w:val="18"/>
                                      <w:lang w:eastAsia="ja-JP"/>
                                    </w:rPr>
                                    <w:t>,035</w:t>
                                  </w:r>
                                </w:p>
                              </w:tc>
                            </w:tr>
                            <w:tr w:rsidR="00A967E3" w14:paraId="7E9743A2" w14:textId="77777777">
                              <w:trPr>
                                <w:trHeight w:val="291"/>
                              </w:trPr>
                              <w:tc>
                                <w:tcPr>
                                  <w:tcW w:w="351" w:type="dxa"/>
                                  <w:shd w:val="clear" w:color="auto" w:fill="FFFF00"/>
                                  <w:hideMark/>
                                </w:tcPr>
                                <w:p w14:paraId="06E0F157" w14:textId="77777777" w:rsidR="00A967E3" w:rsidRDefault="00A967E3">
                                  <w:pPr>
                                    <w:pStyle w:val="TableParagraph"/>
                                    <w:spacing w:before="74" w:line="197" w:lineRule="exact"/>
                                    <w:ind w:right="-15"/>
                                    <w:jc w:val="center"/>
                                    <w:rPr>
                                      <w:sz w:val="18"/>
                                      <w:lang w:eastAsia="ja-JP"/>
                                    </w:rPr>
                                  </w:pPr>
                                  <w:r>
                                    <w:rPr>
                                      <w:sz w:val="18"/>
                                      <w:lang w:eastAsia="ja-JP"/>
                                    </w:rPr>
                                    <w:t>,009</w:t>
                                  </w:r>
                                </w:p>
                              </w:tc>
                            </w:tr>
                          </w:tbl>
                          <w:p w14:paraId="0C0AA46D" w14:textId="77777777" w:rsidR="00A967E3" w:rsidRDefault="00A967E3" w:rsidP="00A967E3">
                            <w:pPr>
                              <w:pStyle w:val="BodyText"/>
                            </w:pPr>
                          </w:p>
                        </w:txbxContent>
                      </v:textbox>
                      <w10:wrap anchorx="page"/>
                    </v:shape>
                  </w:pict>
                </mc:Fallback>
              </mc:AlternateContent>
            </w:r>
          </w:p>
        </w:tc>
      </w:tr>
      <w:tr w:rsidR="00A967E3" w14:paraId="276D6E45" w14:textId="77777777" w:rsidTr="00A967E3">
        <w:trPr>
          <w:trHeight w:val="294"/>
        </w:trPr>
        <w:tc>
          <w:tcPr>
            <w:tcW w:w="1107" w:type="dxa"/>
            <w:vMerge w:val="restart"/>
            <w:tcBorders>
              <w:top w:val="nil"/>
              <w:left w:val="single" w:sz="18" w:space="0" w:color="000000"/>
              <w:bottom w:val="nil"/>
              <w:right w:val="nil"/>
            </w:tcBorders>
          </w:tcPr>
          <w:p w14:paraId="06E0C363" w14:textId="77777777" w:rsidR="00A967E3" w:rsidRDefault="00A967E3">
            <w:pPr>
              <w:pStyle w:val="TableParagraph"/>
              <w:spacing w:line="256" w:lineRule="auto"/>
              <w:ind w:left="257"/>
              <w:rPr>
                <w:rFonts w:ascii="Times New Roman" w:hAnsi="Times New Roman" w:cs="Times New Roman"/>
                <w:sz w:val="24"/>
                <w:szCs w:val="24"/>
                <w:lang w:eastAsia="ja-JP"/>
              </w:rPr>
            </w:pPr>
          </w:p>
        </w:tc>
        <w:tc>
          <w:tcPr>
            <w:tcW w:w="1773" w:type="dxa"/>
            <w:vMerge w:val="restart"/>
            <w:tcBorders>
              <w:top w:val="nil"/>
              <w:left w:val="nil"/>
              <w:bottom w:val="nil"/>
              <w:right w:val="single" w:sz="18" w:space="0" w:color="000000"/>
            </w:tcBorders>
          </w:tcPr>
          <w:p w14:paraId="77B469F4" w14:textId="77777777" w:rsidR="00A967E3" w:rsidRDefault="00A967E3">
            <w:pPr>
              <w:pStyle w:val="TableParagraph"/>
              <w:spacing w:line="256" w:lineRule="auto"/>
              <w:ind w:left="169"/>
              <w:rPr>
                <w:rFonts w:ascii="Times New Roman" w:hAnsi="Times New Roman" w:cs="Times New Roman"/>
                <w:sz w:val="24"/>
                <w:szCs w:val="24"/>
                <w:lang w:eastAsia="ja-JP"/>
              </w:rPr>
            </w:pPr>
          </w:p>
        </w:tc>
        <w:tc>
          <w:tcPr>
            <w:tcW w:w="1245" w:type="dxa"/>
            <w:gridSpan w:val="3"/>
            <w:vMerge/>
            <w:tcBorders>
              <w:top w:val="nil"/>
              <w:left w:val="nil"/>
              <w:bottom w:val="nil"/>
              <w:right w:val="single" w:sz="18" w:space="0" w:color="000000"/>
            </w:tcBorders>
            <w:vAlign w:val="center"/>
            <w:hideMark/>
          </w:tcPr>
          <w:p w14:paraId="5F51B04C" w14:textId="77777777" w:rsidR="00A967E3" w:rsidRDefault="00A967E3">
            <w:pPr>
              <w:spacing w:after="0" w:line="256" w:lineRule="auto"/>
              <w:rPr>
                <w:rFonts w:ascii="Times New Roman" w:eastAsia="Arial MT" w:hAnsi="Times New Roman"/>
                <w:sz w:val="24"/>
                <w:szCs w:val="24"/>
                <w:lang w:eastAsia="ja-JP"/>
              </w:rPr>
            </w:pPr>
          </w:p>
        </w:tc>
        <w:tc>
          <w:tcPr>
            <w:tcW w:w="1315" w:type="dxa"/>
            <w:vMerge/>
            <w:tcBorders>
              <w:top w:val="single" w:sz="18" w:space="0" w:color="000000"/>
              <w:left w:val="single" w:sz="8" w:space="0" w:color="000000"/>
              <w:bottom w:val="single" w:sz="18" w:space="0" w:color="000000"/>
              <w:right w:val="single" w:sz="8" w:space="0" w:color="000000"/>
            </w:tcBorders>
            <w:vAlign w:val="center"/>
            <w:hideMark/>
          </w:tcPr>
          <w:p w14:paraId="5BE53AC9" w14:textId="77777777" w:rsidR="00A967E3" w:rsidRDefault="00A967E3">
            <w:pPr>
              <w:spacing w:after="0" w:line="256" w:lineRule="auto"/>
              <w:rPr>
                <w:rFonts w:ascii="Times New Roman" w:eastAsia="Arial MT" w:hAnsi="Times New Roman"/>
                <w:sz w:val="24"/>
                <w:szCs w:val="24"/>
                <w:lang w:eastAsia="ja-JP"/>
              </w:rPr>
            </w:pPr>
          </w:p>
        </w:tc>
        <w:tc>
          <w:tcPr>
            <w:tcW w:w="1459" w:type="dxa"/>
            <w:vMerge/>
            <w:tcBorders>
              <w:top w:val="single" w:sz="18" w:space="0" w:color="000000"/>
              <w:left w:val="single" w:sz="8" w:space="0" w:color="000000"/>
              <w:bottom w:val="single" w:sz="18" w:space="0" w:color="000000"/>
              <w:right w:val="single" w:sz="8" w:space="0" w:color="000000"/>
            </w:tcBorders>
            <w:vAlign w:val="center"/>
            <w:hideMark/>
          </w:tcPr>
          <w:p w14:paraId="040D0F6F" w14:textId="77777777" w:rsidR="00A967E3" w:rsidRDefault="00A967E3">
            <w:pPr>
              <w:spacing w:after="0" w:line="256" w:lineRule="auto"/>
              <w:rPr>
                <w:rFonts w:ascii="Times New Roman" w:eastAsia="Arial MT" w:hAnsi="Times New Roman"/>
                <w:sz w:val="24"/>
                <w:szCs w:val="24"/>
                <w:lang w:eastAsia="ja-JP"/>
              </w:rPr>
            </w:pPr>
          </w:p>
        </w:tc>
        <w:tc>
          <w:tcPr>
            <w:tcW w:w="998" w:type="dxa"/>
            <w:vMerge/>
            <w:tcBorders>
              <w:top w:val="single" w:sz="18" w:space="0" w:color="000000"/>
              <w:left w:val="single" w:sz="8" w:space="0" w:color="000000"/>
              <w:bottom w:val="single" w:sz="18" w:space="0" w:color="000000"/>
              <w:right w:val="single" w:sz="8" w:space="0" w:color="000000"/>
            </w:tcBorders>
            <w:vAlign w:val="center"/>
            <w:hideMark/>
          </w:tcPr>
          <w:p w14:paraId="0415C3B5" w14:textId="77777777" w:rsidR="00A967E3" w:rsidRDefault="00A967E3">
            <w:pPr>
              <w:spacing w:after="0" w:line="256" w:lineRule="auto"/>
              <w:rPr>
                <w:rFonts w:ascii="Times New Roman" w:eastAsia="Arial MT" w:hAnsi="Times New Roman"/>
                <w:sz w:val="24"/>
                <w:szCs w:val="24"/>
                <w:lang w:eastAsia="ja-JP"/>
              </w:rPr>
            </w:pPr>
          </w:p>
        </w:tc>
        <w:tc>
          <w:tcPr>
            <w:tcW w:w="998" w:type="dxa"/>
            <w:vMerge w:val="restart"/>
            <w:tcBorders>
              <w:top w:val="nil"/>
              <w:left w:val="single" w:sz="8" w:space="0" w:color="000000"/>
              <w:bottom w:val="nil"/>
              <w:right w:val="single" w:sz="18" w:space="0" w:color="000000"/>
            </w:tcBorders>
          </w:tcPr>
          <w:p w14:paraId="5201BAF0" w14:textId="77777777" w:rsidR="00A967E3" w:rsidRDefault="00A967E3">
            <w:pPr>
              <w:pStyle w:val="TableParagraph"/>
              <w:spacing w:line="256" w:lineRule="auto"/>
              <w:rPr>
                <w:rFonts w:ascii="Times New Roman" w:hAnsi="Times New Roman" w:cs="Times New Roman"/>
                <w:sz w:val="24"/>
                <w:szCs w:val="24"/>
                <w:lang w:eastAsia="ja-JP"/>
              </w:rPr>
            </w:pPr>
          </w:p>
        </w:tc>
      </w:tr>
      <w:tr w:rsidR="00A967E3" w14:paraId="6B24F788" w14:textId="77777777" w:rsidTr="00A967E3">
        <w:trPr>
          <w:trHeight w:val="73"/>
        </w:trPr>
        <w:tc>
          <w:tcPr>
            <w:tcW w:w="1107" w:type="dxa"/>
            <w:vMerge/>
            <w:tcBorders>
              <w:top w:val="nil"/>
              <w:left w:val="single" w:sz="18" w:space="0" w:color="000000"/>
              <w:bottom w:val="nil"/>
              <w:right w:val="nil"/>
            </w:tcBorders>
            <w:vAlign w:val="center"/>
            <w:hideMark/>
          </w:tcPr>
          <w:p w14:paraId="2C2C01D1" w14:textId="77777777" w:rsidR="00A967E3" w:rsidRDefault="00A967E3">
            <w:pPr>
              <w:spacing w:after="0" w:line="256" w:lineRule="auto"/>
              <w:rPr>
                <w:rFonts w:ascii="Times New Roman" w:eastAsia="Arial MT" w:hAnsi="Times New Roman"/>
                <w:sz w:val="24"/>
                <w:szCs w:val="24"/>
                <w:lang w:eastAsia="ja-JP"/>
              </w:rPr>
            </w:pPr>
          </w:p>
        </w:tc>
        <w:tc>
          <w:tcPr>
            <w:tcW w:w="1773" w:type="dxa"/>
            <w:vMerge/>
            <w:tcBorders>
              <w:top w:val="nil"/>
              <w:left w:val="nil"/>
              <w:bottom w:val="nil"/>
              <w:right w:val="single" w:sz="18" w:space="0" w:color="000000"/>
            </w:tcBorders>
            <w:vAlign w:val="center"/>
            <w:hideMark/>
          </w:tcPr>
          <w:p w14:paraId="2F4E83F9" w14:textId="77777777" w:rsidR="00A967E3" w:rsidRDefault="00A967E3">
            <w:pPr>
              <w:spacing w:after="0" w:line="256" w:lineRule="auto"/>
              <w:rPr>
                <w:rFonts w:ascii="Times New Roman" w:eastAsia="Arial MT" w:hAnsi="Times New Roman"/>
                <w:sz w:val="24"/>
                <w:szCs w:val="24"/>
                <w:lang w:eastAsia="ja-JP"/>
              </w:rPr>
            </w:pPr>
          </w:p>
        </w:tc>
        <w:tc>
          <w:tcPr>
            <w:tcW w:w="379" w:type="dxa"/>
            <w:tcBorders>
              <w:top w:val="nil"/>
              <w:left w:val="single" w:sz="18" w:space="0" w:color="000000"/>
              <w:bottom w:val="nil"/>
              <w:right w:val="nil"/>
            </w:tcBorders>
          </w:tcPr>
          <w:p w14:paraId="7229A126" w14:textId="77777777" w:rsidR="00A967E3" w:rsidRDefault="00A967E3">
            <w:pPr>
              <w:pStyle w:val="TableParagraph"/>
              <w:spacing w:line="256" w:lineRule="auto"/>
              <w:rPr>
                <w:rFonts w:ascii="Times New Roman" w:hAnsi="Times New Roman" w:cs="Times New Roman"/>
                <w:sz w:val="24"/>
                <w:szCs w:val="24"/>
                <w:lang w:eastAsia="ja-JP"/>
              </w:rPr>
            </w:pPr>
          </w:p>
        </w:tc>
        <w:tc>
          <w:tcPr>
            <w:tcW w:w="794" w:type="dxa"/>
            <w:vMerge w:val="restart"/>
            <w:tcBorders>
              <w:top w:val="nil"/>
              <w:left w:val="nil"/>
              <w:bottom w:val="single" w:sz="18" w:space="0" w:color="FFFFFF"/>
              <w:right w:val="nil"/>
            </w:tcBorders>
            <w:shd w:val="clear" w:color="auto" w:fill="FFFF00"/>
            <w:hideMark/>
          </w:tcPr>
          <w:p w14:paraId="421829C3" w14:textId="77777777" w:rsidR="00A967E3" w:rsidRDefault="00A967E3">
            <w:pPr>
              <w:pStyle w:val="TableParagraph"/>
              <w:spacing w:before="101" w:line="256" w:lineRule="auto"/>
              <w:ind w:left="186"/>
              <w:rPr>
                <w:rFonts w:ascii="Times New Roman" w:hAnsi="Times New Roman" w:cs="Times New Roman"/>
                <w:sz w:val="24"/>
                <w:szCs w:val="24"/>
                <w:lang w:eastAsia="ja-JP"/>
              </w:rPr>
            </w:pPr>
            <w:r>
              <w:rPr>
                <w:rFonts w:ascii="Times New Roman" w:hAnsi="Times New Roman" w:cs="Times New Roman"/>
                <w:sz w:val="24"/>
                <w:szCs w:val="24"/>
                <w:lang w:eastAsia="ja-JP"/>
              </w:rPr>
              <w:t>,395</w:t>
            </w:r>
          </w:p>
        </w:tc>
        <w:tc>
          <w:tcPr>
            <w:tcW w:w="72" w:type="dxa"/>
            <w:vMerge w:val="restart"/>
            <w:tcBorders>
              <w:top w:val="nil"/>
              <w:left w:val="nil"/>
              <w:bottom w:val="single" w:sz="18" w:space="0" w:color="000000"/>
              <w:right w:val="single" w:sz="8" w:space="0" w:color="000000"/>
            </w:tcBorders>
            <w:shd w:val="clear" w:color="auto" w:fill="FFFF00"/>
          </w:tcPr>
          <w:p w14:paraId="3406FA87" w14:textId="77777777" w:rsidR="00A967E3" w:rsidRDefault="00A967E3">
            <w:pPr>
              <w:pStyle w:val="TableParagraph"/>
              <w:spacing w:line="256" w:lineRule="auto"/>
              <w:rPr>
                <w:rFonts w:ascii="Times New Roman" w:hAnsi="Times New Roman" w:cs="Times New Roman"/>
                <w:sz w:val="24"/>
                <w:szCs w:val="24"/>
                <w:lang w:eastAsia="ja-JP"/>
              </w:rPr>
            </w:pPr>
          </w:p>
        </w:tc>
        <w:tc>
          <w:tcPr>
            <w:tcW w:w="1315" w:type="dxa"/>
            <w:vMerge/>
            <w:tcBorders>
              <w:top w:val="single" w:sz="18" w:space="0" w:color="000000"/>
              <w:left w:val="single" w:sz="8" w:space="0" w:color="000000"/>
              <w:bottom w:val="single" w:sz="18" w:space="0" w:color="000000"/>
              <w:right w:val="single" w:sz="8" w:space="0" w:color="000000"/>
            </w:tcBorders>
            <w:vAlign w:val="center"/>
            <w:hideMark/>
          </w:tcPr>
          <w:p w14:paraId="0AC5DAF9" w14:textId="77777777" w:rsidR="00A967E3" w:rsidRDefault="00A967E3">
            <w:pPr>
              <w:spacing w:after="0" w:line="256" w:lineRule="auto"/>
              <w:rPr>
                <w:rFonts w:ascii="Times New Roman" w:eastAsia="Arial MT" w:hAnsi="Times New Roman"/>
                <w:sz w:val="24"/>
                <w:szCs w:val="24"/>
                <w:lang w:eastAsia="ja-JP"/>
              </w:rPr>
            </w:pPr>
          </w:p>
        </w:tc>
        <w:tc>
          <w:tcPr>
            <w:tcW w:w="1459" w:type="dxa"/>
            <w:vMerge/>
            <w:tcBorders>
              <w:top w:val="single" w:sz="18" w:space="0" w:color="000000"/>
              <w:left w:val="single" w:sz="8" w:space="0" w:color="000000"/>
              <w:bottom w:val="single" w:sz="18" w:space="0" w:color="000000"/>
              <w:right w:val="single" w:sz="8" w:space="0" w:color="000000"/>
            </w:tcBorders>
            <w:vAlign w:val="center"/>
            <w:hideMark/>
          </w:tcPr>
          <w:p w14:paraId="636E3256" w14:textId="77777777" w:rsidR="00A967E3" w:rsidRDefault="00A967E3">
            <w:pPr>
              <w:spacing w:after="0" w:line="256" w:lineRule="auto"/>
              <w:rPr>
                <w:rFonts w:ascii="Times New Roman" w:eastAsia="Arial MT" w:hAnsi="Times New Roman"/>
                <w:sz w:val="24"/>
                <w:szCs w:val="24"/>
                <w:lang w:eastAsia="ja-JP"/>
              </w:rPr>
            </w:pPr>
          </w:p>
        </w:tc>
        <w:tc>
          <w:tcPr>
            <w:tcW w:w="998" w:type="dxa"/>
            <w:vMerge/>
            <w:tcBorders>
              <w:top w:val="single" w:sz="18" w:space="0" w:color="000000"/>
              <w:left w:val="single" w:sz="8" w:space="0" w:color="000000"/>
              <w:bottom w:val="single" w:sz="18" w:space="0" w:color="000000"/>
              <w:right w:val="single" w:sz="8" w:space="0" w:color="000000"/>
            </w:tcBorders>
            <w:vAlign w:val="center"/>
            <w:hideMark/>
          </w:tcPr>
          <w:p w14:paraId="158DE9B5" w14:textId="77777777" w:rsidR="00A967E3" w:rsidRDefault="00A967E3">
            <w:pPr>
              <w:spacing w:after="0" w:line="256" w:lineRule="auto"/>
              <w:rPr>
                <w:rFonts w:ascii="Times New Roman" w:eastAsia="Arial MT" w:hAnsi="Times New Roman"/>
                <w:sz w:val="24"/>
                <w:szCs w:val="24"/>
                <w:lang w:eastAsia="ja-JP"/>
              </w:rPr>
            </w:pPr>
          </w:p>
        </w:tc>
        <w:tc>
          <w:tcPr>
            <w:tcW w:w="998" w:type="dxa"/>
            <w:vMerge/>
            <w:tcBorders>
              <w:top w:val="nil"/>
              <w:left w:val="single" w:sz="8" w:space="0" w:color="000000"/>
              <w:bottom w:val="nil"/>
              <w:right w:val="single" w:sz="18" w:space="0" w:color="000000"/>
            </w:tcBorders>
            <w:vAlign w:val="center"/>
            <w:hideMark/>
          </w:tcPr>
          <w:p w14:paraId="004B7DC7" w14:textId="77777777" w:rsidR="00A967E3" w:rsidRDefault="00A967E3">
            <w:pPr>
              <w:spacing w:after="0" w:line="256" w:lineRule="auto"/>
              <w:rPr>
                <w:rFonts w:ascii="Times New Roman" w:eastAsia="Arial MT" w:hAnsi="Times New Roman"/>
                <w:sz w:val="24"/>
                <w:szCs w:val="24"/>
                <w:lang w:eastAsia="ja-JP"/>
              </w:rPr>
            </w:pPr>
          </w:p>
        </w:tc>
      </w:tr>
      <w:tr w:rsidR="00A967E3" w14:paraId="1A73F91F" w14:textId="77777777" w:rsidTr="00A967E3">
        <w:trPr>
          <w:trHeight w:val="177"/>
        </w:trPr>
        <w:tc>
          <w:tcPr>
            <w:tcW w:w="1107" w:type="dxa"/>
            <w:tcBorders>
              <w:top w:val="nil"/>
              <w:left w:val="single" w:sz="18" w:space="0" w:color="000000"/>
              <w:bottom w:val="nil"/>
              <w:right w:val="nil"/>
            </w:tcBorders>
          </w:tcPr>
          <w:p w14:paraId="04391E1D" w14:textId="77777777" w:rsidR="00A967E3" w:rsidRDefault="00A967E3">
            <w:pPr>
              <w:pStyle w:val="TableParagraph"/>
              <w:spacing w:line="256" w:lineRule="auto"/>
              <w:rPr>
                <w:rFonts w:ascii="Times New Roman" w:hAnsi="Times New Roman" w:cs="Times New Roman"/>
                <w:sz w:val="24"/>
                <w:szCs w:val="24"/>
                <w:lang w:eastAsia="ja-JP"/>
              </w:rPr>
            </w:pPr>
          </w:p>
        </w:tc>
        <w:tc>
          <w:tcPr>
            <w:tcW w:w="1773" w:type="dxa"/>
            <w:tcBorders>
              <w:top w:val="nil"/>
              <w:left w:val="nil"/>
              <w:bottom w:val="nil"/>
              <w:right w:val="single" w:sz="18" w:space="0" w:color="000000"/>
            </w:tcBorders>
            <w:hideMark/>
          </w:tcPr>
          <w:p w14:paraId="1E44EA39" w14:textId="77777777" w:rsidR="00A967E3" w:rsidRDefault="00A967E3">
            <w:pPr>
              <w:pStyle w:val="TableParagraph"/>
              <w:spacing w:line="256" w:lineRule="auto"/>
              <w:ind w:left="169"/>
              <w:rPr>
                <w:rFonts w:ascii="Times New Roman" w:hAnsi="Times New Roman" w:cs="Times New Roman"/>
                <w:sz w:val="24"/>
                <w:szCs w:val="24"/>
                <w:lang w:eastAsia="ja-JP"/>
              </w:rPr>
            </w:pPr>
            <w:r>
              <w:rPr>
                <w:rFonts w:ascii="Times New Roman" w:hAnsi="Times New Roman" w:cs="Times New Roman"/>
                <w:sz w:val="24"/>
                <w:szCs w:val="24"/>
                <w:lang w:eastAsia="ja-JP"/>
              </w:rPr>
              <w:t>DER</w:t>
            </w:r>
          </w:p>
        </w:tc>
        <w:tc>
          <w:tcPr>
            <w:tcW w:w="379" w:type="dxa"/>
            <w:tcBorders>
              <w:top w:val="nil"/>
              <w:left w:val="single" w:sz="18" w:space="0" w:color="000000"/>
              <w:bottom w:val="nil"/>
              <w:right w:val="nil"/>
            </w:tcBorders>
            <w:hideMark/>
          </w:tcPr>
          <w:p w14:paraId="54DA3C36" w14:textId="77777777" w:rsidR="00A967E3" w:rsidRDefault="00A967E3">
            <w:pPr>
              <w:pStyle w:val="TableParagraph"/>
              <w:spacing w:line="256" w:lineRule="auto"/>
              <w:ind w:right="-29"/>
              <w:jc w:val="right"/>
              <w:rPr>
                <w:rFonts w:ascii="Times New Roman" w:hAnsi="Times New Roman" w:cs="Times New Roman"/>
                <w:sz w:val="24"/>
                <w:szCs w:val="24"/>
                <w:lang w:eastAsia="ja-JP"/>
              </w:rPr>
            </w:pPr>
            <w:r>
              <w:rPr>
                <w:rFonts w:ascii="Times New Roman" w:hAnsi="Times New Roman" w:cs="Times New Roman"/>
                <w:w w:val="101"/>
                <w:sz w:val="24"/>
                <w:szCs w:val="24"/>
                <w:lang w:eastAsia="ja-JP"/>
              </w:rPr>
              <w:t>-</w:t>
            </w:r>
          </w:p>
        </w:tc>
        <w:tc>
          <w:tcPr>
            <w:tcW w:w="794" w:type="dxa"/>
            <w:vMerge/>
            <w:tcBorders>
              <w:top w:val="nil"/>
              <w:left w:val="nil"/>
              <w:bottom w:val="single" w:sz="18" w:space="0" w:color="FFFFFF"/>
              <w:right w:val="nil"/>
            </w:tcBorders>
            <w:vAlign w:val="center"/>
            <w:hideMark/>
          </w:tcPr>
          <w:p w14:paraId="5344C399" w14:textId="77777777" w:rsidR="00A967E3" w:rsidRDefault="00A967E3">
            <w:pPr>
              <w:spacing w:after="0" w:line="256" w:lineRule="auto"/>
              <w:rPr>
                <w:rFonts w:ascii="Times New Roman" w:eastAsia="Arial MT" w:hAnsi="Times New Roman"/>
                <w:sz w:val="24"/>
                <w:szCs w:val="24"/>
                <w:lang w:eastAsia="ja-JP"/>
              </w:rPr>
            </w:pPr>
          </w:p>
        </w:tc>
        <w:tc>
          <w:tcPr>
            <w:tcW w:w="72" w:type="dxa"/>
            <w:vMerge/>
            <w:tcBorders>
              <w:top w:val="nil"/>
              <w:left w:val="nil"/>
              <w:bottom w:val="single" w:sz="18" w:space="0" w:color="000000"/>
              <w:right w:val="single" w:sz="8" w:space="0" w:color="000000"/>
            </w:tcBorders>
            <w:vAlign w:val="center"/>
            <w:hideMark/>
          </w:tcPr>
          <w:p w14:paraId="1010B893" w14:textId="77777777" w:rsidR="00A967E3" w:rsidRDefault="00A967E3">
            <w:pPr>
              <w:spacing w:after="0" w:line="256" w:lineRule="auto"/>
              <w:rPr>
                <w:rFonts w:ascii="Times New Roman" w:eastAsia="Arial MT" w:hAnsi="Times New Roman"/>
                <w:sz w:val="24"/>
                <w:szCs w:val="24"/>
                <w:lang w:eastAsia="ja-JP"/>
              </w:rPr>
            </w:pPr>
          </w:p>
        </w:tc>
        <w:tc>
          <w:tcPr>
            <w:tcW w:w="1315" w:type="dxa"/>
            <w:vMerge/>
            <w:tcBorders>
              <w:top w:val="single" w:sz="18" w:space="0" w:color="000000"/>
              <w:left w:val="single" w:sz="8" w:space="0" w:color="000000"/>
              <w:bottom w:val="single" w:sz="18" w:space="0" w:color="000000"/>
              <w:right w:val="single" w:sz="8" w:space="0" w:color="000000"/>
            </w:tcBorders>
            <w:vAlign w:val="center"/>
            <w:hideMark/>
          </w:tcPr>
          <w:p w14:paraId="6C8599C5" w14:textId="77777777" w:rsidR="00A967E3" w:rsidRDefault="00A967E3">
            <w:pPr>
              <w:spacing w:after="0" w:line="256" w:lineRule="auto"/>
              <w:rPr>
                <w:rFonts w:ascii="Times New Roman" w:eastAsia="Arial MT" w:hAnsi="Times New Roman"/>
                <w:sz w:val="24"/>
                <w:szCs w:val="24"/>
                <w:lang w:eastAsia="ja-JP"/>
              </w:rPr>
            </w:pPr>
          </w:p>
        </w:tc>
        <w:tc>
          <w:tcPr>
            <w:tcW w:w="1459" w:type="dxa"/>
            <w:vMerge/>
            <w:tcBorders>
              <w:top w:val="single" w:sz="18" w:space="0" w:color="000000"/>
              <w:left w:val="single" w:sz="8" w:space="0" w:color="000000"/>
              <w:bottom w:val="single" w:sz="18" w:space="0" w:color="000000"/>
              <w:right w:val="single" w:sz="8" w:space="0" w:color="000000"/>
            </w:tcBorders>
            <w:vAlign w:val="center"/>
            <w:hideMark/>
          </w:tcPr>
          <w:p w14:paraId="5C690783" w14:textId="77777777" w:rsidR="00A967E3" w:rsidRDefault="00A967E3">
            <w:pPr>
              <w:spacing w:after="0" w:line="256" w:lineRule="auto"/>
              <w:rPr>
                <w:rFonts w:ascii="Times New Roman" w:eastAsia="Arial MT" w:hAnsi="Times New Roman"/>
                <w:sz w:val="24"/>
                <w:szCs w:val="24"/>
                <w:lang w:eastAsia="ja-JP"/>
              </w:rPr>
            </w:pPr>
          </w:p>
        </w:tc>
        <w:tc>
          <w:tcPr>
            <w:tcW w:w="998" w:type="dxa"/>
            <w:vMerge/>
            <w:tcBorders>
              <w:top w:val="single" w:sz="18" w:space="0" w:color="000000"/>
              <w:left w:val="single" w:sz="8" w:space="0" w:color="000000"/>
              <w:bottom w:val="single" w:sz="18" w:space="0" w:color="000000"/>
              <w:right w:val="single" w:sz="8" w:space="0" w:color="000000"/>
            </w:tcBorders>
            <w:vAlign w:val="center"/>
            <w:hideMark/>
          </w:tcPr>
          <w:p w14:paraId="44520AA0" w14:textId="77777777" w:rsidR="00A967E3" w:rsidRDefault="00A967E3">
            <w:pPr>
              <w:spacing w:after="0" w:line="256" w:lineRule="auto"/>
              <w:rPr>
                <w:rFonts w:ascii="Times New Roman" w:eastAsia="Arial MT" w:hAnsi="Times New Roman"/>
                <w:sz w:val="24"/>
                <w:szCs w:val="24"/>
                <w:lang w:eastAsia="ja-JP"/>
              </w:rPr>
            </w:pPr>
          </w:p>
        </w:tc>
        <w:tc>
          <w:tcPr>
            <w:tcW w:w="998" w:type="dxa"/>
            <w:tcBorders>
              <w:top w:val="nil"/>
              <w:left w:val="single" w:sz="8" w:space="0" w:color="000000"/>
              <w:bottom w:val="nil"/>
              <w:right w:val="single" w:sz="18" w:space="0" w:color="000000"/>
            </w:tcBorders>
          </w:tcPr>
          <w:p w14:paraId="1A6E7465" w14:textId="77777777" w:rsidR="00A967E3" w:rsidRDefault="00A967E3">
            <w:pPr>
              <w:pStyle w:val="TableParagraph"/>
              <w:spacing w:line="256" w:lineRule="auto"/>
              <w:rPr>
                <w:rFonts w:ascii="Times New Roman" w:hAnsi="Times New Roman" w:cs="Times New Roman"/>
                <w:sz w:val="24"/>
                <w:szCs w:val="24"/>
                <w:lang w:eastAsia="ja-JP"/>
              </w:rPr>
            </w:pPr>
          </w:p>
        </w:tc>
      </w:tr>
      <w:tr w:rsidR="00A967E3" w14:paraId="5292E8AD" w14:textId="77777777" w:rsidTr="00A967E3">
        <w:trPr>
          <w:trHeight w:val="315"/>
        </w:trPr>
        <w:tc>
          <w:tcPr>
            <w:tcW w:w="1107" w:type="dxa"/>
            <w:tcBorders>
              <w:top w:val="nil"/>
              <w:left w:val="single" w:sz="18" w:space="0" w:color="000000"/>
              <w:bottom w:val="single" w:sz="18" w:space="0" w:color="000000"/>
              <w:right w:val="nil"/>
            </w:tcBorders>
          </w:tcPr>
          <w:p w14:paraId="6E28D71A" w14:textId="77777777" w:rsidR="00A967E3" w:rsidRDefault="00A967E3">
            <w:pPr>
              <w:pStyle w:val="TableParagraph"/>
              <w:spacing w:line="256" w:lineRule="auto"/>
              <w:rPr>
                <w:rFonts w:ascii="Times New Roman" w:hAnsi="Times New Roman" w:cs="Times New Roman"/>
                <w:sz w:val="24"/>
                <w:szCs w:val="24"/>
                <w:lang w:eastAsia="ja-JP"/>
              </w:rPr>
            </w:pPr>
          </w:p>
        </w:tc>
        <w:tc>
          <w:tcPr>
            <w:tcW w:w="1773" w:type="dxa"/>
            <w:tcBorders>
              <w:top w:val="nil"/>
              <w:left w:val="nil"/>
              <w:bottom w:val="single" w:sz="18" w:space="0" w:color="000000"/>
              <w:right w:val="single" w:sz="18" w:space="0" w:color="000000"/>
            </w:tcBorders>
            <w:hideMark/>
          </w:tcPr>
          <w:p w14:paraId="2FD0ED2B" w14:textId="77777777" w:rsidR="00A967E3" w:rsidRDefault="00A967E3">
            <w:pPr>
              <w:pStyle w:val="TableParagraph"/>
              <w:spacing w:before="101" w:line="256" w:lineRule="auto"/>
              <w:ind w:left="169"/>
              <w:rPr>
                <w:rFonts w:ascii="Times New Roman" w:hAnsi="Times New Roman" w:cs="Times New Roman"/>
                <w:sz w:val="24"/>
                <w:szCs w:val="24"/>
                <w:lang w:eastAsia="ja-JP"/>
              </w:rPr>
            </w:pPr>
            <w:r>
              <w:rPr>
                <w:rFonts w:ascii="Times New Roman" w:hAnsi="Times New Roman" w:cs="Times New Roman"/>
                <w:sz w:val="24"/>
                <w:szCs w:val="24"/>
                <w:lang w:eastAsia="ja-JP"/>
              </w:rPr>
              <w:t>ROA</w:t>
            </w:r>
          </w:p>
        </w:tc>
        <w:tc>
          <w:tcPr>
            <w:tcW w:w="379" w:type="dxa"/>
            <w:tcBorders>
              <w:top w:val="nil"/>
              <w:left w:val="single" w:sz="18" w:space="0" w:color="000000"/>
              <w:bottom w:val="single" w:sz="18" w:space="0" w:color="000000"/>
              <w:right w:val="nil"/>
            </w:tcBorders>
          </w:tcPr>
          <w:p w14:paraId="7D2753AC" w14:textId="77777777" w:rsidR="00A967E3" w:rsidRDefault="00A967E3">
            <w:pPr>
              <w:pStyle w:val="TableParagraph"/>
              <w:spacing w:before="101" w:line="256" w:lineRule="auto"/>
              <w:ind w:left="186"/>
              <w:rPr>
                <w:rFonts w:ascii="Times New Roman" w:hAnsi="Times New Roman" w:cs="Times New Roman"/>
                <w:sz w:val="24"/>
                <w:szCs w:val="24"/>
                <w:lang w:eastAsia="ja-JP"/>
              </w:rPr>
            </w:pPr>
          </w:p>
        </w:tc>
        <w:tc>
          <w:tcPr>
            <w:tcW w:w="794" w:type="dxa"/>
            <w:tcBorders>
              <w:top w:val="single" w:sz="18" w:space="0" w:color="FFFFFF"/>
              <w:left w:val="nil"/>
              <w:bottom w:val="single" w:sz="18" w:space="0" w:color="000000"/>
              <w:right w:val="nil"/>
            </w:tcBorders>
            <w:shd w:val="clear" w:color="auto" w:fill="FFFF00"/>
            <w:hideMark/>
          </w:tcPr>
          <w:p w14:paraId="68C1F182" w14:textId="77777777" w:rsidR="00A967E3" w:rsidRDefault="00A967E3">
            <w:pPr>
              <w:pStyle w:val="TableParagraph"/>
              <w:spacing w:before="101" w:line="256" w:lineRule="auto"/>
              <w:ind w:left="20" w:right="-29"/>
              <w:jc w:val="center"/>
              <w:rPr>
                <w:rFonts w:ascii="Times New Roman" w:hAnsi="Times New Roman" w:cs="Times New Roman"/>
                <w:sz w:val="24"/>
                <w:szCs w:val="24"/>
                <w:lang w:eastAsia="ja-JP"/>
              </w:rPr>
            </w:pPr>
            <w:r>
              <w:rPr>
                <w:rFonts w:ascii="Times New Roman" w:hAnsi="Times New Roman" w:cs="Times New Roman"/>
                <w:sz w:val="24"/>
                <w:szCs w:val="24"/>
                <w:lang w:eastAsia="ja-JP"/>
              </w:rPr>
              <w:t>,701</w:t>
            </w:r>
          </w:p>
        </w:tc>
        <w:tc>
          <w:tcPr>
            <w:tcW w:w="72" w:type="dxa"/>
            <w:vMerge/>
            <w:tcBorders>
              <w:top w:val="nil"/>
              <w:left w:val="nil"/>
              <w:bottom w:val="single" w:sz="18" w:space="0" w:color="000000"/>
              <w:right w:val="single" w:sz="8" w:space="0" w:color="000000"/>
            </w:tcBorders>
            <w:vAlign w:val="center"/>
            <w:hideMark/>
          </w:tcPr>
          <w:p w14:paraId="735AE429" w14:textId="77777777" w:rsidR="00A967E3" w:rsidRDefault="00A967E3">
            <w:pPr>
              <w:spacing w:after="0" w:line="256" w:lineRule="auto"/>
              <w:rPr>
                <w:rFonts w:ascii="Times New Roman" w:eastAsia="Arial MT" w:hAnsi="Times New Roman"/>
                <w:sz w:val="24"/>
                <w:szCs w:val="24"/>
                <w:lang w:eastAsia="ja-JP"/>
              </w:rPr>
            </w:pPr>
          </w:p>
        </w:tc>
        <w:tc>
          <w:tcPr>
            <w:tcW w:w="1315" w:type="dxa"/>
            <w:vMerge/>
            <w:tcBorders>
              <w:top w:val="single" w:sz="18" w:space="0" w:color="000000"/>
              <w:left w:val="single" w:sz="8" w:space="0" w:color="000000"/>
              <w:bottom w:val="single" w:sz="18" w:space="0" w:color="000000"/>
              <w:right w:val="single" w:sz="8" w:space="0" w:color="000000"/>
            </w:tcBorders>
            <w:vAlign w:val="center"/>
            <w:hideMark/>
          </w:tcPr>
          <w:p w14:paraId="00EFF43B" w14:textId="77777777" w:rsidR="00A967E3" w:rsidRDefault="00A967E3">
            <w:pPr>
              <w:spacing w:after="0" w:line="256" w:lineRule="auto"/>
              <w:rPr>
                <w:rFonts w:ascii="Times New Roman" w:eastAsia="Arial MT" w:hAnsi="Times New Roman"/>
                <w:sz w:val="24"/>
                <w:szCs w:val="24"/>
                <w:lang w:eastAsia="ja-JP"/>
              </w:rPr>
            </w:pPr>
          </w:p>
        </w:tc>
        <w:tc>
          <w:tcPr>
            <w:tcW w:w="1459" w:type="dxa"/>
            <w:vMerge/>
            <w:tcBorders>
              <w:top w:val="single" w:sz="18" w:space="0" w:color="000000"/>
              <w:left w:val="single" w:sz="8" w:space="0" w:color="000000"/>
              <w:bottom w:val="single" w:sz="18" w:space="0" w:color="000000"/>
              <w:right w:val="single" w:sz="8" w:space="0" w:color="000000"/>
            </w:tcBorders>
            <w:vAlign w:val="center"/>
            <w:hideMark/>
          </w:tcPr>
          <w:p w14:paraId="10792E50" w14:textId="77777777" w:rsidR="00A967E3" w:rsidRDefault="00A967E3">
            <w:pPr>
              <w:spacing w:after="0" w:line="256" w:lineRule="auto"/>
              <w:rPr>
                <w:rFonts w:ascii="Times New Roman" w:eastAsia="Arial MT" w:hAnsi="Times New Roman"/>
                <w:sz w:val="24"/>
                <w:szCs w:val="24"/>
                <w:lang w:eastAsia="ja-JP"/>
              </w:rPr>
            </w:pPr>
          </w:p>
        </w:tc>
        <w:tc>
          <w:tcPr>
            <w:tcW w:w="998" w:type="dxa"/>
            <w:vMerge/>
            <w:tcBorders>
              <w:top w:val="single" w:sz="18" w:space="0" w:color="000000"/>
              <w:left w:val="single" w:sz="8" w:space="0" w:color="000000"/>
              <w:bottom w:val="single" w:sz="18" w:space="0" w:color="000000"/>
              <w:right w:val="single" w:sz="8" w:space="0" w:color="000000"/>
            </w:tcBorders>
            <w:vAlign w:val="center"/>
            <w:hideMark/>
          </w:tcPr>
          <w:p w14:paraId="13F2735B" w14:textId="77777777" w:rsidR="00A967E3" w:rsidRDefault="00A967E3">
            <w:pPr>
              <w:spacing w:after="0" w:line="256" w:lineRule="auto"/>
              <w:rPr>
                <w:rFonts w:ascii="Times New Roman" w:eastAsia="Arial MT" w:hAnsi="Times New Roman"/>
                <w:sz w:val="24"/>
                <w:szCs w:val="24"/>
                <w:lang w:eastAsia="ja-JP"/>
              </w:rPr>
            </w:pPr>
          </w:p>
        </w:tc>
        <w:tc>
          <w:tcPr>
            <w:tcW w:w="998" w:type="dxa"/>
            <w:tcBorders>
              <w:top w:val="nil"/>
              <w:left w:val="single" w:sz="8" w:space="0" w:color="000000"/>
              <w:bottom w:val="single" w:sz="18" w:space="0" w:color="000000"/>
              <w:right w:val="single" w:sz="18" w:space="0" w:color="000000"/>
            </w:tcBorders>
          </w:tcPr>
          <w:p w14:paraId="57402331" w14:textId="77777777" w:rsidR="00A967E3" w:rsidRDefault="00A967E3">
            <w:pPr>
              <w:pStyle w:val="TableParagraph"/>
              <w:spacing w:line="256" w:lineRule="auto"/>
              <w:rPr>
                <w:rFonts w:ascii="Times New Roman" w:hAnsi="Times New Roman" w:cs="Times New Roman"/>
                <w:sz w:val="24"/>
                <w:szCs w:val="24"/>
                <w:lang w:eastAsia="ja-JP"/>
              </w:rPr>
            </w:pPr>
          </w:p>
        </w:tc>
      </w:tr>
    </w:tbl>
    <w:p w14:paraId="68F51D25" w14:textId="7AE356BF" w:rsidR="00A967E3" w:rsidRDefault="00A967E3" w:rsidP="00A967E3">
      <w:pPr>
        <w:spacing w:after="0" w:line="240" w:lineRule="auto"/>
        <w:ind w:left="697" w:firstLine="720"/>
        <w:rPr>
          <w:rFonts w:ascii="Times New Roman" w:eastAsiaTheme="minorHAnsi" w:hAnsi="Times New Roman"/>
          <w:i/>
          <w:sz w:val="24"/>
          <w:szCs w:val="24"/>
        </w:rPr>
      </w:pPr>
      <w:r>
        <w:rPr>
          <w:rFonts w:eastAsiaTheme="minorHAnsi" w:cstheme="minorBidi"/>
          <w:noProof/>
          <w:lang w:val="en-US"/>
        </w:rPr>
        <mc:AlternateContent>
          <mc:Choice Requires="wps">
            <w:drawing>
              <wp:anchor distT="0" distB="0" distL="114300" distR="114300" simplePos="0" relativeHeight="251665408" behindDoc="1" locked="0" layoutInCell="1" allowOverlap="1" wp14:anchorId="4F08D5B8" wp14:editId="31BB561D">
                <wp:simplePos x="0" y="0"/>
                <wp:positionH relativeFrom="page">
                  <wp:posOffset>2835910</wp:posOffset>
                </wp:positionH>
                <wp:positionV relativeFrom="paragraph">
                  <wp:posOffset>-686435</wp:posOffset>
                </wp:positionV>
                <wp:extent cx="259080" cy="204470"/>
                <wp:effectExtent l="0" t="0" r="7620"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44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560E1" id="Rectangle 29" o:spid="_x0000_s1026" style="position:absolute;margin-left:223.3pt;margin-top:-54.05pt;width:20.4pt;height:16.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IHfgIAAPwEAAAOAAAAZHJzL2Uyb0RvYy54bWysVNuO2yAQfa/Uf0C8Z32Rc7EVZ7WXpqqU&#10;tqtu+wEEcIyKgQKJs1313zvgJPW2L1VVP2AGhuHMnDMsr4+dRAdundCqxtlVihFXVDOhdjX+8nk9&#10;WWDkPFGMSK14jZ+4w9er16+Wval4rlstGbcIgihX9abGrfemShJHW94Rd6UNV7DZaNsRD6bdJcyS&#10;HqJ3MsnTdJb02jJjNeXOwer9sIlXMX7TcOo/No3jHskaAzYfRxvHbRiT1ZJUO0tMK+gJBvkHFB0R&#10;Ci69hLonnqC9FX+E6gS12unGX1HdJbppBOUxB8gmS3/L5rElhsdcoDjOXMrk/l9Y+uHwYJFgNc5L&#10;jBTpgKNPUDWidpIjWIMC9cZV4PdoHmxI0ZmNpl8dUvquBTd+Y63uW04YwMqCf/LiQDAcHEXb/r1m&#10;EJ7svY61Oja2CwGhCugYKXm6UMKPHlFYzKdlugDiKGzlaVHMI2UJqc6HjXX+LdcdCpMaW8Aeg5PD&#10;xvkAhlRnlwheS8HWQspo2N32Tlp0IKCONXzpObobu0kVnJUOx4aIwwpghDvCXkAb2X4us7xIb/Ny&#10;sp4t5pNiXUwn5TxdTNKsvC1naVEW9+sfAWBWVK1gjKuNUPysvKz4O2ZPPTBoJmoP9TUup/k05v4C&#10;vRsnmcYvkgREjpPshIdGlKKr8eLiRKrA6xvFIG1SeSLkME9ewo9Vhhqc/7EqUQWB+EFAW82eQARW&#10;A0nAJzwZMGm1/Y5RD+1XY/dtTyzHSL5TIKQyK4rQr9EopvMcDDve2Y53iKIQqsYeo2F654ce3xsr&#10;di3clMXCKH0D4mtEFEYQ5oDqJFlosZjB6TkIPTy2o9evR2v1EwAA//8DAFBLAwQUAAYACAAAACEA&#10;6X5rh+IAAAAMAQAADwAAAGRycy9kb3ducmV2LnhtbEyPy07DMBBF90j8gzVI7Fo7KElDiFPxEIhl&#10;aStg6cZDHIjHIXbb8Pc1K1jOzNGdc6vlZHt2wNF3jiQkcwEMqXG6o1bCdvM4K4D5oEir3hFK+EEP&#10;y/r8rFKldkd6wcM6tCyGkC+VBBPCUHLuG4NW+bkbkOLtw41WhTiOLdejOsZw2/MrIXJuVUfxg1ED&#10;3htsvtZ7K+F99fZ6Z+wKpyzzT9/P9sEl4lPKy4vp9gZYwCn8wfCrH9Whjk47tyftWS8hTfM8ohJm&#10;iSgSYBFJi0UKbBdXi+waeF3x/yXqEwAAAP//AwBQSwECLQAUAAYACAAAACEAtoM4kv4AAADhAQAA&#10;EwAAAAAAAAAAAAAAAAAAAAAAW0NvbnRlbnRfVHlwZXNdLnhtbFBLAQItABQABgAIAAAAIQA4/SH/&#10;1gAAAJQBAAALAAAAAAAAAAAAAAAAAC8BAABfcmVscy8ucmVsc1BLAQItABQABgAIAAAAIQBpWJIH&#10;fgIAAPwEAAAOAAAAAAAAAAAAAAAAAC4CAABkcnMvZTJvRG9jLnhtbFBLAQItABQABgAIAAAAIQDp&#10;fmuH4gAAAAwBAAAPAAAAAAAAAAAAAAAAANgEAABkcnMvZG93bnJldi54bWxQSwUGAAAAAAQABADz&#10;AAAA5wUAAAAA&#10;" fillcolor="yellow" stroked="f">
                <w10:wrap anchorx="page"/>
              </v:rect>
            </w:pict>
          </mc:Fallback>
        </mc:AlternateContent>
      </w:r>
      <w:r>
        <w:rPr>
          <w:rFonts w:ascii="Times New Roman" w:hAnsi="Times New Roman"/>
          <w:sz w:val="24"/>
          <w:szCs w:val="24"/>
        </w:rPr>
        <w:t>Sumber:</w:t>
      </w:r>
      <w:r>
        <w:rPr>
          <w:rFonts w:ascii="Times New Roman" w:hAnsi="Times New Roman"/>
          <w:spacing w:val="-1"/>
          <w:sz w:val="24"/>
          <w:szCs w:val="24"/>
        </w:rPr>
        <w:t xml:space="preserve"> </w:t>
      </w:r>
      <w:r>
        <w:rPr>
          <w:rFonts w:ascii="Times New Roman" w:hAnsi="Times New Roman"/>
          <w:sz w:val="24"/>
          <w:szCs w:val="24"/>
        </w:rPr>
        <w:t>data</w:t>
      </w:r>
      <w:r>
        <w:rPr>
          <w:rFonts w:ascii="Times New Roman" w:hAnsi="Times New Roman"/>
          <w:spacing w:val="-1"/>
          <w:sz w:val="24"/>
          <w:szCs w:val="24"/>
        </w:rPr>
        <w:t xml:space="preserve"> </w:t>
      </w:r>
      <w:r>
        <w:rPr>
          <w:rFonts w:ascii="Times New Roman" w:hAnsi="Times New Roman"/>
          <w:sz w:val="24"/>
          <w:szCs w:val="24"/>
        </w:rPr>
        <w:t>diolah</w:t>
      </w:r>
      <w:r>
        <w:rPr>
          <w:rFonts w:ascii="Times New Roman" w:hAnsi="Times New Roman"/>
          <w:spacing w:val="-1"/>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i/>
          <w:sz w:val="24"/>
          <w:szCs w:val="24"/>
        </w:rPr>
        <w:t>SPSS 21.00</w:t>
      </w:r>
    </w:p>
    <w:p w14:paraId="1E6C0EA7" w14:textId="77777777" w:rsidR="00A967E3" w:rsidRDefault="00A967E3" w:rsidP="00A967E3">
      <w:pPr>
        <w:spacing w:after="0" w:line="240" w:lineRule="auto"/>
        <w:ind w:left="697" w:firstLine="720"/>
        <w:rPr>
          <w:rFonts w:ascii="Times New Roman" w:hAnsi="Times New Roman"/>
          <w:sz w:val="24"/>
          <w:szCs w:val="24"/>
        </w:rPr>
      </w:pPr>
    </w:p>
    <w:p w14:paraId="327AD9F6" w14:textId="77777777" w:rsidR="00A967E3" w:rsidRDefault="00A967E3" w:rsidP="00A967E3">
      <w:pPr>
        <w:pStyle w:val="BodyText"/>
        <w:ind w:left="720" w:right="3" w:firstLine="447"/>
        <w:jc w:val="both"/>
        <w:rPr>
          <w:lang w:val="en-US"/>
        </w:rPr>
      </w:pPr>
      <w:r>
        <w:t>Dari hasil penelitian maka diperoleh persamaan regresi berganda</w:t>
      </w:r>
      <w:r>
        <w:rPr>
          <w:spacing w:val="1"/>
        </w:rPr>
        <w:t xml:space="preserve"> </w:t>
      </w:r>
      <w:r>
        <w:t>adalah</w:t>
      </w:r>
      <w:r>
        <w:rPr>
          <w:spacing w:val="-1"/>
        </w:rPr>
        <w:t xml:space="preserve"> </w:t>
      </w:r>
      <w:r>
        <w:t>sebagai berikut :</w:t>
      </w:r>
    </w:p>
    <w:p w14:paraId="2E087C2C" w14:textId="77777777" w:rsidR="00A967E3" w:rsidRDefault="00A967E3" w:rsidP="00A967E3">
      <w:pPr>
        <w:pStyle w:val="BodyText"/>
        <w:ind w:left="720" w:right="3" w:firstLine="447"/>
        <w:jc w:val="both"/>
      </w:pPr>
      <w:r>
        <w:rPr>
          <w:i/>
        </w:rPr>
        <w:t>DPR</w:t>
      </w:r>
      <w:r>
        <w:rPr>
          <w:i/>
          <w:spacing w:val="-2"/>
        </w:rPr>
        <w:t xml:space="preserve"> </w:t>
      </w:r>
      <w:r>
        <w:t>=</w:t>
      </w:r>
      <w:r>
        <w:rPr>
          <w:spacing w:val="-2"/>
        </w:rPr>
        <w:t xml:space="preserve"> </w:t>
      </w:r>
      <w:r>
        <w:t>0,647 - 0,155</w:t>
      </w:r>
      <w:r>
        <w:rPr>
          <w:spacing w:val="-1"/>
        </w:rPr>
        <w:t xml:space="preserve"> </w:t>
      </w:r>
      <w:r>
        <w:t>SG</w:t>
      </w:r>
      <w:r>
        <w:rPr>
          <w:spacing w:val="3"/>
        </w:rPr>
        <w:t xml:space="preserve"> </w:t>
      </w:r>
      <w:r>
        <w:t>- 0,395</w:t>
      </w:r>
      <w:r>
        <w:rPr>
          <w:spacing w:val="-1"/>
        </w:rPr>
        <w:t xml:space="preserve"> </w:t>
      </w:r>
      <w:r>
        <w:t>DER + 0,701</w:t>
      </w:r>
      <w:r>
        <w:rPr>
          <w:spacing w:val="-1"/>
        </w:rPr>
        <w:t xml:space="preserve"> </w:t>
      </w:r>
      <w:r>
        <w:t>ROA</w:t>
      </w:r>
      <w:r>
        <w:rPr>
          <w:spacing w:val="-2"/>
        </w:rPr>
        <w:t xml:space="preserve"> </w:t>
      </w:r>
    </w:p>
    <w:p w14:paraId="16907A9B" w14:textId="77777777" w:rsidR="00A967E3" w:rsidRDefault="00A967E3" w:rsidP="00A967E3">
      <w:pPr>
        <w:pStyle w:val="BodyText"/>
        <w:ind w:left="720" w:right="3" w:firstLine="447"/>
        <w:jc w:val="both"/>
      </w:pPr>
      <w:r>
        <w:t>Berdasarkan</w:t>
      </w:r>
      <w:r>
        <w:rPr>
          <w:spacing w:val="1"/>
        </w:rPr>
        <w:t xml:space="preserve"> </w:t>
      </w:r>
      <w:r>
        <w:t>persamaan</w:t>
      </w:r>
      <w:r>
        <w:rPr>
          <w:spacing w:val="1"/>
        </w:rPr>
        <w:t xml:space="preserve"> </w:t>
      </w:r>
      <w:r>
        <w:t>regresi</w:t>
      </w:r>
      <w:r>
        <w:rPr>
          <w:spacing w:val="1"/>
        </w:rPr>
        <w:t xml:space="preserve"> </w:t>
      </w:r>
      <w:r>
        <w:t>diatas</w:t>
      </w:r>
      <w:r>
        <w:rPr>
          <w:spacing w:val="1"/>
        </w:rPr>
        <w:t xml:space="preserve"> </w:t>
      </w:r>
      <w:r>
        <w:t>dapat</w:t>
      </w:r>
      <w:r>
        <w:rPr>
          <w:spacing w:val="1"/>
        </w:rPr>
        <w:t xml:space="preserve"> </w:t>
      </w:r>
      <w:r>
        <w:t>diinterpretasikan sebagai berikut :</w:t>
      </w:r>
    </w:p>
    <w:p w14:paraId="3FBC3EE3" w14:textId="77777777" w:rsidR="00A967E3" w:rsidRDefault="00A967E3" w:rsidP="00A967E3">
      <w:pPr>
        <w:pStyle w:val="ListParagraph"/>
        <w:widowControl w:val="0"/>
        <w:numPr>
          <w:ilvl w:val="4"/>
          <w:numId w:val="21"/>
        </w:numPr>
        <w:tabs>
          <w:tab w:val="left" w:pos="3071"/>
          <w:tab w:val="left" w:pos="9781"/>
        </w:tabs>
        <w:autoSpaceDE w:val="0"/>
        <w:autoSpaceDN w:val="0"/>
        <w:spacing w:after="0" w:line="240" w:lineRule="auto"/>
        <w:ind w:left="1080" w:right="3"/>
        <w:jc w:val="both"/>
        <w:rPr>
          <w:rFonts w:ascii="Times New Roman" w:hAnsi="Times New Roman"/>
          <w:sz w:val="24"/>
          <w:szCs w:val="24"/>
        </w:rPr>
      </w:pPr>
      <w:r>
        <w:rPr>
          <w:rFonts w:ascii="Times New Roman" w:hAnsi="Times New Roman"/>
          <w:sz w:val="24"/>
          <w:szCs w:val="24"/>
        </w:rPr>
        <w:t>Koefisien konstanta sebesar 0,647 dengan nilai positif, ini dapat</w:t>
      </w:r>
      <w:r>
        <w:rPr>
          <w:rFonts w:ascii="Times New Roman" w:hAnsi="Times New Roman"/>
          <w:spacing w:val="1"/>
          <w:sz w:val="24"/>
          <w:szCs w:val="24"/>
        </w:rPr>
        <w:t xml:space="preserve"> </w:t>
      </w:r>
      <w:r>
        <w:rPr>
          <w:rFonts w:ascii="Times New Roman" w:hAnsi="Times New Roman"/>
          <w:sz w:val="24"/>
          <w:szCs w:val="24"/>
        </w:rPr>
        <w:t>diartikan bahwa kebijakan dividen (DPR) akan bernilai 0,647</w:t>
      </w:r>
      <w:r>
        <w:rPr>
          <w:rFonts w:ascii="Times New Roman" w:hAnsi="Times New Roman"/>
          <w:spacing w:val="1"/>
          <w:sz w:val="24"/>
          <w:szCs w:val="24"/>
        </w:rPr>
        <w:t xml:space="preserve"> </w:t>
      </w:r>
      <w:r>
        <w:rPr>
          <w:rFonts w:ascii="Times New Roman" w:hAnsi="Times New Roman"/>
          <w:sz w:val="24"/>
          <w:szCs w:val="24"/>
        </w:rPr>
        <w:t>apabila</w:t>
      </w:r>
      <w:r>
        <w:rPr>
          <w:rFonts w:ascii="Times New Roman" w:hAnsi="Times New Roman"/>
          <w:spacing w:val="1"/>
          <w:sz w:val="24"/>
          <w:szCs w:val="24"/>
        </w:rPr>
        <w:t xml:space="preserve"> </w:t>
      </w:r>
      <w:r>
        <w:rPr>
          <w:rFonts w:ascii="Times New Roman" w:hAnsi="Times New Roman"/>
          <w:sz w:val="24"/>
          <w:szCs w:val="24"/>
        </w:rPr>
        <w:t>masing-masing</w:t>
      </w:r>
      <w:r>
        <w:rPr>
          <w:rFonts w:ascii="Times New Roman" w:hAnsi="Times New Roman"/>
          <w:spacing w:val="1"/>
          <w:sz w:val="24"/>
          <w:szCs w:val="24"/>
        </w:rPr>
        <w:t xml:space="preserve"> </w:t>
      </w:r>
      <w:r>
        <w:rPr>
          <w:rFonts w:ascii="Times New Roman" w:hAnsi="Times New Roman"/>
          <w:sz w:val="24"/>
          <w:szCs w:val="24"/>
        </w:rPr>
        <w:t>variabel</w:t>
      </w:r>
      <w:r>
        <w:rPr>
          <w:rFonts w:ascii="Times New Roman" w:hAnsi="Times New Roman"/>
          <w:spacing w:val="1"/>
          <w:sz w:val="24"/>
          <w:szCs w:val="24"/>
        </w:rPr>
        <w:t xml:space="preserve"> </w:t>
      </w:r>
      <w:r>
        <w:rPr>
          <w:rFonts w:ascii="Times New Roman" w:hAnsi="Times New Roman"/>
          <w:sz w:val="24"/>
          <w:szCs w:val="24"/>
        </w:rPr>
        <w:t>pertumbuhan penjualan,</w:t>
      </w:r>
      <w:r>
        <w:rPr>
          <w:rFonts w:ascii="Times New Roman" w:hAnsi="Times New Roman"/>
          <w:spacing w:val="-57"/>
          <w:sz w:val="24"/>
          <w:szCs w:val="24"/>
        </w:rPr>
        <w:t xml:space="preserve"> </w:t>
      </w:r>
      <w:r>
        <w:rPr>
          <w:rFonts w:ascii="Times New Roman" w:hAnsi="Times New Roman"/>
          <w:sz w:val="24"/>
          <w:szCs w:val="24"/>
        </w:rPr>
        <w:t>kebijakan hutang,</w:t>
      </w:r>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profitabilitas</w:t>
      </w:r>
      <w:r>
        <w:rPr>
          <w:rFonts w:ascii="Times New Roman" w:hAnsi="Times New Roman"/>
          <w:spacing w:val="-1"/>
          <w:sz w:val="24"/>
          <w:szCs w:val="24"/>
        </w:rPr>
        <w:t xml:space="preserve"> </w:t>
      </w:r>
      <w:r>
        <w:rPr>
          <w:rFonts w:ascii="Times New Roman" w:hAnsi="Times New Roman"/>
          <w:sz w:val="24"/>
          <w:szCs w:val="24"/>
        </w:rPr>
        <w:t>bernilai 0.</w:t>
      </w:r>
    </w:p>
    <w:p w14:paraId="33C5553F" w14:textId="77777777" w:rsidR="00A967E3" w:rsidRDefault="00A967E3" w:rsidP="00A967E3">
      <w:pPr>
        <w:pStyle w:val="ListParagraph"/>
        <w:widowControl w:val="0"/>
        <w:numPr>
          <w:ilvl w:val="4"/>
          <w:numId w:val="21"/>
        </w:numPr>
        <w:tabs>
          <w:tab w:val="left" w:pos="3071"/>
          <w:tab w:val="left" w:pos="9781"/>
        </w:tabs>
        <w:autoSpaceDE w:val="0"/>
        <w:autoSpaceDN w:val="0"/>
        <w:spacing w:after="0" w:line="240" w:lineRule="auto"/>
        <w:ind w:left="1080" w:right="3"/>
        <w:jc w:val="both"/>
        <w:rPr>
          <w:rFonts w:ascii="Times New Roman" w:hAnsi="Times New Roman"/>
          <w:sz w:val="24"/>
          <w:szCs w:val="24"/>
        </w:rPr>
      </w:pPr>
      <w:r>
        <w:rPr>
          <w:rFonts w:ascii="Times New Roman" w:hAnsi="Times New Roman"/>
          <w:sz w:val="24"/>
          <w:szCs w:val="24"/>
        </w:rPr>
        <w:t>Variabel</w:t>
      </w:r>
      <w:r>
        <w:rPr>
          <w:rFonts w:ascii="Times New Roman" w:hAnsi="Times New Roman"/>
          <w:spacing w:val="15"/>
          <w:sz w:val="24"/>
          <w:szCs w:val="24"/>
        </w:rPr>
        <w:t xml:space="preserve"> pertumbuhan penjualan</w:t>
      </w:r>
      <w:r>
        <w:rPr>
          <w:rFonts w:ascii="Times New Roman" w:hAnsi="Times New Roman"/>
          <w:spacing w:val="71"/>
          <w:sz w:val="24"/>
          <w:szCs w:val="24"/>
        </w:rPr>
        <w:t xml:space="preserve"> </w:t>
      </w:r>
      <w:r>
        <w:rPr>
          <w:rFonts w:ascii="Times New Roman" w:hAnsi="Times New Roman"/>
          <w:sz w:val="24"/>
          <w:szCs w:val="24"/>
        </w:rPr>
        <w:t>memiliki</w:t>
      </w:r>
      <w:r>
        <w:rPr>
          <w:rFonts w:ascii="Times New Roman" w:hAnsi="Times New Roman"/>
          <w:spacing w:val="72"/>
          <w:sz w:val="24"/>
          <w:szCs w:val="24"/>
        </w:rPr>
        <w:t xml:space="preserve"> </w:t>
      </w:r>
      <w:r>
        <w:rPr>
          <w:rFonts w:ascii="Times New Roman" w:hAnsi="Times New Roman"/>
          <w:sz w:val="24"/>
          <w:szCs w:val="24"/>
        </w:rPr>
        <w:t>koefisien</w:t>
      </w:r>
      <w:r>
        <w:rPr>
          <w:rFonts w:ascii="Times New Roman" w:hAnsi="Times New Roman"/>
          <w:spacing w:val="72"/>
          <w:sz w:val="24"/>
          <w:szCs w:val="24"/>
        </w:rPr>
        <w:t xml:space="preserve"> </w:t>
      </w:r>
      <w:r>
        <w:rPr>
          <w:rFonts w:ascii="Times New Roman" w:hAnsi="Times New Roman"/>
          <w:sz w:val="24"/>
          <w:szCs w:val="24"/>
        </w:rPr>
        <w:t>regresi</w:t>
      </w:r>
      <w:r>
        <w:rPr>
          <w:rFonts w:ascii="Times New Roman" w:hAnsi="Times New Roman"/>
          <w:spacing w:val="72"/>
          <w:sz w:val="24"/>
          <w:szCs w:val="24"/>
        </w:rPr>
        <w:t xml:space="preserve"> </w:t>
      </w:r>
      <w:r>
        <w:rPr>
          <w:rFonts w:ascii="Times New Roman" w:hAnsi="Times New Roman"/>
          <w:sz w:val="24"/>
          <w:szCs w:val="24"/>
        </w:rPr>
        <w:t>sebesar</w:t>
      </w:r>
      <w:r>
        <w:rPr>
          <w:rFonts w:ascii="Times New Roman" w:hAnsi="Times New Roman"/>
          <w:spacing w:val="77"/>
          <w:sz w:val="24"/>
          <w:szCs w:val="24"/>
        </w:rPr>
        <w:t xml:space="preserve"> -</w:t>
      </w:r>
      <w:r>
        <w:rPr>
          <w:rFonts w:ascii="Times New Roman" w:hAnsi="Times New Roman"/>
          <w:sz w:val="24"/>
          <w:szCs w:val="24"/>
        </w:rPr>
        <w:t>0,155.</w:t>
      </w:r>
    </w:p>
    <w:p w14:paraId="34641001" w14:textId="77777777" w:rsidR="00A967E3" w:rsidRDefault="00A967E3" w:rsidP="00A967E3">
      <w:pPr>
        <w:pStyle w:val="BodyText"/>
        <w:tabs>
          <w:tab w:val="left" w:pos="9781"/>
        </w:tabs>
        <w:ind w:left="1077" w:right="6"/>
        <w:jc w:val="both"/>
      </w:pPr>
      <w:r>
        <w:t>Nilai</w:t>
      </w:r>
      <w:r>
        <w:rPr>
          <w:spacing w:val="1"/>
        </w:rPr>
        <w:t xml:space="preserve"> </w:t>
      </w:r>
      <w:r>
        <w:t>koefisien</w:t>
      </w:r>
      <w:r>
        <w:rPr>
          <w:spacing w:val="1"/>
        </w:rPr>
        <w:t xml:space="preserve"> </w:t>
      </w:r>
      <w:r>
        <w:t>regresi</w:t>
      </w:r>
      <w:r>
        <w:rPr>
          <w:spacing w:val="1"/>
        </w:rPr>
        <w:t xml:space="preserve"> </w:t>
      </w:r>
      <w:r>
        <w:t>negatif</w:t>
      </w:r>
      <w:r>
        <w:rPr>
          <w:spacing w:val="1"/>
        </w:rPr>
        <w:t xml:space="preserve"> </w:t>
      </w:r>
      <w:r>
        <w:t>menunjukkan</w:t>
      </w:r>
      <w:r>
        <w:rPr>
          <w:spacing w:val="1"/>
        </w:rPr>
        <w:t xml:space="preserve"> </w:t>
      </w:r>
      <w:r>
        <w:t>bahwa</w:t>
      </w:r>
      <w:r>
        <w:rPr>
          <w:spacing w:val="1"/>
        </w:rPr>
        <w:t xml:space="preserve"> </w:t>
      </w:r>
      <w:r>
        <w:t>pertumbuhan penjualan</w:t>
      </w:r>
      <w:r>
        <w:rPr>
          <w:spacing w:val="1"/>
        </w:rPr>
        <w:t xml:space="preserve"> </w:t>
      </w:r>
      <w:r>
        <w:t>berpengaruh</w:t>
      </w:r>
      <w:r>
        <w:rPr>
          <w:spacing w:val="1"/>
        </w:rPr>
        <w:t xml:space="preserve"> </w:t>
      </w:r>
      <w:r>
        <w:t>negatif</w:t>
      </w:r>
      <w:r>
        <w:rPr>
          <w:spacing w:val="1"/>
        </w:rPr>
        <w:t xml:space="preserve"> </w:t>
      </w:r>
      <w:r>
        <w:t>terhadap</w:t>
      </w:r>
      <w:r>
        <w:rPr>
          <w:spacing w:val="1"/>
        </w:rPr>
        <w:t xml:space="preserve"> </w:t>
      </w:r>
      <w:r>
        <w:t>kebijakan</w:t>
      </w:r>
      <w:r>
        <w:rPr>
          <w:spacing w:val="1"/>
        </w:rPr>
        <w:t xml:space="preserve"> </w:t>
      </w:r>
      <w:r>
        <w:t>dividen.</w:t>
      </w:r>
      <w:r>
        <w:rPr>
          <w:spacing w:val="1"/>
        </w:rPr>
        <w:t xml:space="preserve"> </w:t>
      </w:r>
      <w:r>
        <w:t>Hal</w:t>
      </w:r>
      <w:r>
        <w:rPr>
          <w:spacing w:val="1"/>
        </w:rPr>
        <w:t xml:space="preserve"> </w:t>
      </w:r>
      <w:r>
        <w:t>ini</w:t>
      </w:r>
      <w:r>
        <w:rPr>
          <w:spacing w:val="1"/>
        </w:rPr>
        <w:t xml:space="preserve"> </w:t>
      </w:r>
      <w:r>
        <w:t>menggambarkan bahwa jika setiap kenaikan satu persen variabel</w:t>
      </w:r>
      <w:r>
        <w:rPr>
          <w:spacing w:val="-57"/>
        </w:rPr>
        <w:t xml:space="preserve"> </w:t>
      </w:r>
      <w:r>
        <w:t xml:space="preserve"> pertumbuhan penjualan,</w:t>
      </w:r>
      <w:r>
        <w:rPr>
          <w:spacing w:val="1"/>
        </w:rPr>
        <w:t xml:space="preserve"> </w:t>
      </w:r>
      <w:r>
        <w:t>dengan</w:t>
      </w:r>
      <w:r>
        <w:rPr>
          <w:spacing w:val="1"/>
        </w:rPr>
        <w:t xml:space="preserve"> </w:t>
      </w:r>
      <w:r>
        <w:t>asumsi</w:t>
      </w:r>
      <w:r>
        <w:rPr>
          <w:spacing w:val="1"/>
        </w:rPr>
        <w:t xml:space="preserve"> </w:t>
      </w:r>
      <w:r>
        <w:t>variabel</w:t>
      </w:r>
      <w:r>
        <w:rPr>
          <w:spacing w:val="1"/>
        </w:rPr>
        <w:t xml:space="preserve"> </w:t>
      </w:r>
      <w:r>
        <w:t>lain</w:t>
      </w:r>
      <w:r>
        <w:rPr>
          <w:spacing w:val="1"/>
        </w:rPr>
        <w:t xml:space="preserve"> </w:t>
      </w:r>
      <w:r>
        <w:t>tetap</w:t>
      </w:r>
      <w:r>
        <w:rPr>
          <w:spacing w:val="1"/>
        </w:rPr>
        <w:t xml:space="preserve"> </w:t>
      </w:r>
      <w:r>
        <w:t>maka</w:t>
      </w:r>
      <w:r>
        <w:rPr>
          <w:spacing w:val="1"/>
        </w:rPr>
        <w:t xml:space="preserve"> </w:t>
      </w:r>
      <w:r>
        <w:t>akan</w:t>
      </w:r>
      <w:r>
        <w:rPr>
          <w:spacing w:val="1"/>
        </w:rPr>
        <w:t xml:space="preserve"> </w:t>
      </w:r>
      <w:r>
        <w:t>menurunkan</w:t>
      </w:r>
      <w:r>
        <w:rPr>
          <w:spacing w:val="-2"/>
        </w:rPr>
        <w:t xml:space="preserve"> </w:t>
      </w:r>
      <w:r>
        <w:t>kebijakan dividen sebesar 0,155.</w:t>
      </w:r>
    </w:p>
    <w:p w14:paraId="7DC6C017" w14:textId="77777777" w:rsidR="00A967E3" w:rsidRDefault="00A967E3" w:rsidP="00A967E3">
      <w:pPr>
        <w:pStyle w:val="ListParagraph"/>
        <w:widowControl w:val="0"/>
        <w:numPr>
          <w:ilvl w:val="4"/>
          <w:numId w:val="21"/>
        </w:numPr>
        <w:tabs>
          <w:tab w:val="left" w:pos="3071"/>
          <w:tab w:val="left" w:pos="9781"/>
        </w:tabs>
        <w:autoSpaceDE w:val="0"/>
        <w:autoSpaceDN w:val="0"/>
        <w:spacing w:after="0" w:line="240" w:lineRule="auto"/>
        <w:ind w:left="1077" w:right="6"/>
        <w:jc w:val="both"/>
        <w:rPr>
          <w:rFonts w:ascii="Times New Roman" w:hAnsi="Times New Roman"/>
          <w:sz w:val="24"/>
          <w:szCs w:val="24"/>
        </w:rPr>
      </w:pPr>
      <w:r>
        <w:rPr>
          <w:rFonts w:ascii="Times New Roman" w:hAnsi="Times New Roman"/>
          <w:sz w:val="24"/>
          <w:szCs w:val="24"/>
        </w:rPr>
        <w:t>Variabel kebijakan hutang memiliki</w:t>
      </w:r>
      <w:r>
        <w:rPr>
          <w:rFonts w:ascii="Times New Roman" w:hAnsi="Times New Roman"/>
          <w:spacing w:val="84"/>
          <w:sz w:val="24"/>
          <w:szCs w:val="24"/>
        </w:rPr>
        <w:t xml:space="preserve"> </w:t>
      </w:r>
      <w:r>
        <w:rPr>
          <w:rFonts w:ascii="Times New Roman" w:hAnsi="Times New Roman"/>
          <w:sz w:val="24"/>
          <w:szCs w:val="24"/>
        </w:rPr>
        <w:t>koefisien</w:t>
      </w:r>
      <w:r>
        <w:rPr>
          <w:rFonts w:ascii="Times New Roman" w:hAnsi="Times New Roman"/>
          <w:spacing w:val="84"/>
          <w:sz w:val="24"/>
          <w:szCs w:val="24"/>
        </w:rPr>
        <w:t xml:space="preserve"> </w:t>
      </w:r>
      <w:r>
        <w:rPr>
          <w:rFonts w:ascii="Times New Roman" w:hAnsi="Times New Roman"/>
          <w:sz w:val="24"/>
          <w:szCs w:val="24"/>
        </w:rPr>
        <w:t>regresi</w:t>
      </w:r>
      <w:r>
        <w:rPr>
          <w:rFonts w:ascii="Times New Roman" w:hAnsi="Times New Roman"/>
          <w:spacing w:val="84"/>
          <w:sz w:val="24"/>
          <w:szCs w:val="24"/>
        </w:rPr>
        <w:t xml:space="preserve"> </w:t>
      </w:r>
      <w:r>
        <w:rPr>
          <w:rFonts w:ascii="Times New Roman" w:hAnsi="Times New Roman"/>
          <w:sz w:val="24"/>
          <w:szCs w:val="24"/>
        </w:rPr>
        <w:t>sebesar</w:t>
      </w:r>
      <w:r>
        <w:rPr>
          <w:rFonts w:ascii="Times New Roman" w:hAnsi="Times New Roman"/>
          <w:spacing w:val="87"/>
          <w:sz w:val="24"/>
          <w:szCs w:val="24"/>
        </w:rPr>
        <w:t xml:space="preserve"> -</w:t>
      </w:r>
      <w:r>
        <w:rPr>
          <w:rFonts w:ascii="Times New Roman" w:hAnsi="Times New Roman"/>
          <w:sz w:val="24"/>
          <w:szCs w:val="24"/>
        </w:rPr>
        <w:t>0,395.</w:t>
      </w:r>
    </w:p>
    <w:p w14:paraId="4CC4285E" w14:textId="77777777" w:rsidR="00A967E3" w:rsidRDefault="00A967E3" w:rsidP="00A967E3">
      <w:pPr>
        <w:pStyle w:val="BodyText"/>
        <w:tabs>
          <w:tab w:val="left" w:pos="9781"/>
        </w:tabs>
        <w:ind w:left="1077" w:right="6"/>
        <w:jc w:val="both"/>
      </w:pPr>
      <w:r>
        <w:t>Nilai</w:t>
      </w:r>
      <w:r>
        <w:rPr>
          <w:spacing w:val="1"/>
        </w:rPr>
        <w:t xml:space="preserve"> </w:t>
      </w:r>
      <w:r>
        <w:t>koefisien</w:t>
      </w:r>
      <w:r>
        <w:rPr>
          <w:spacing w:val="1"/>
        </w:rPr>
        <w:t xml:space="preserve"> </w:t>
      </w:r>
      <w:r>
        <w:t>regresi</w:t>
      </w:r>
      <w:r>
        <w:rPr>
          <w:spacing w:val="1"/>
        </w:rPr>
        <w:t xml:space="preserve"> </w:t>
      </w:r>
      <w:r>
        <w:t>negatif</w:t>
      </w:r>
      <w:r>
        <w:rPr>
          <w:spacing w:val="1"/>
        </w:rPr>
        <w:t xml:space="preserve"> </w:t>
      </w:r>
      <w:r>
        <w:t>menunjukkan</w:t>
      </w:r>
      <w:r>
        <w:rPr>
          <w:spacing w:val="1"/>
        </w:rPr>
        <w:t xml:space="preserve"> </w:t>
      </w:r>
      <w:r>
        <w:t>bahwa</w:t>
      </w:r>
      <w:r>
        <w:rPr>
          <w:spacing w:val="1"/>
        </w:rPr>
        <w:t xml:space="preserve"> kebijakan hutang</w:t>
      </w:r>
      <w:r>
        <w:rPr>
          <w:i/>
          <w:spacing w:val="1"/>
        </w:rPr>
        <w:t xml:space="preserve"> </w:t>
      </w:r>
      <w:r>
        <w:t>berpengaruh</w:t>
      </w:r>
      <w:r>
        <w:rPr>
          <w:spacing w:val="1"/>
        </w:rPr>
        <w:t xml:space="preserve"> </w:t>
      </w:r>
      <w:r>
        <w:t>negatif</w:t>
      </w:r>
      <w:r>
        <w:rPr>
          <w:spacing w:val="1"/>
        </w:rPr>
        <w:t xml:space="preserve"> </w:t>
      </w:r>
      <w:r>
        <w:t>terhadap</w:t>
      </w:r>
      <w:r>
        <w:rPr>
          <w:spacing w:val="1"/>
        </w:rPr>
        <w:t xml:space="preserve"> </w:t>
      </w:r>
      <w:r>
        <w:t>kebijakan</w:t>
      </w:r>
      <w:r>
        <w:rPr>
          <w:spacing w:val="1"/>
        </w:rPr>
        <w:t xml:space="preserve"> </w:t>
      </w:r>
      <w:r>
        <w:t>dividen.</w:t>
      </w:r>
      <w:r>
        <w:rPr>
          <w:spacing w:val="1"/>
        </w:rPr>
        <w:t xml:space="preserve"> </w:t>
      </w:r>
      <w:r>
        <w:t>Hal</w:t>
      </w:r>
      <w:r>
        <w:rPr>
          <w:spacing w:val="1"/>
        </w:rPr>
        <w:t xml:space="preserve"> </w:t>
      </w:r>
      <w:r>
        <w:t>ini</w:t>
      </w:r>
      <w:r>
        <w:rPr>
          <w:spacing w:val="1"/>
        </w:rPr>
        <w:t xml:space="preserve"> </w:t>
      </w:r>
      <w:r>
        <w:t>menggambarkan bahwa jika setiap kenaikan satu persen variabel kebijakan hutang,</w:t>
      </w:r>
      <w:r>
        <w:rPr>
          <w:spacing w:val="1"/>
        </w:rPr>
        <w:t xml:space="preserve"> </w:t>
      </w:r>
      <w:r>
        <w:t>dengan</w:t>
      </w:r>
      <w:r>
        <w:rPr>
          <w:spacing w:val="1"/>
        </w:rPr>
        <w:t xml:space="preserve"> </w:t>
      </w:r>
      <w:r>
        <w:t>asumsi</w:t>
      </w:r>
      <w:r>
        <w:rPr>
          <w:spacing w:val="1"/>
        </w:rPr>
        <w:t xml:space="preserve"> </w:t>
      </w:r>
      <w:r>
        <w:t>variabel</w:t>
      </w:r>
      <w:r>
        <w:rPr>
          <w:spacing w:val="1"/>
        </w:rPr>
        <w:t xml:space="preserve"> </w:t>
      </w:r>
      <w:r>
        <w:t>lain</w:t>
      </w:r>
      <w:r>
        <w:rPr>
          <w:spacing w:val="1"/>
        </w:rPr>
        <w:t xml:space="preserve"> </w:t>
      </w:r>
      <w:r>
        <w:t>tetap</w:t>
      </w:r>
      <w:r>
        <w:rPr>
          <w:spacing w:val="1"/>
        </w:rPr>
        <w:t xml:space="preserve"> </w:t>
      </w:r>
      <w:r>
        <w:t>maka</w:t>
      </w:r>
      <w:r>
        <w:rPr>
          <w:spacing w:val="1"/>
        </w:rPr>
        <w:t xml:space="preserve"> </w:t>
      </w:r>
      <w:r>
        <w:t>akan</w:t>
      </w:r>
      <w:r>
        <w:rPr>
          <w:spacing w:val="1"/>
        </w:rPr>
        <w:t xml:space="preserve"> </w:t>
      </w:r>
      <w:r>
        <w:t>menurunkan</w:t>
      </w:r>
      <w:r>
        <w:rPr>
          <w:spacing w:val="-2"/>
        </w:rPr>
        <w:t xml:space="preserve"> </w:t>
      </w:r>
      <w:r>
        <w:t>kebijakan dividen sebesar 0,395.</w:t>
      </w:r>
    </w:p>
    <w:p w14:paraId="1C4D7B49" w14:textId="77777777" w:rsidR="00A967E3" w:rsidRDefault="00A967E3" w:rsidP="00A967E3">
      <w:pPr>
        <w:pStyle w:val="ListParagraph"/>
        <w:widowControl w:val="0"/>
        <w:numPr>
          <w:ilvl w:val="4"/>
          <w:numId w:val="21"/>
        </w:numPr>
        <w:tabs>
          <w:tab w:val="left" w:pos="3071"/>
        </w:tabs>
        <w:autoSpaceDE w:val="0"/>
        <w:autoSpaceDN w:val="0"/>
        <w:spacing w:after="0" w:line="240" w:lineRule="auto"/>
        <w:ind w:left="1077" w:right="6"/>
        <w:jc w:val="both"/>
        <w:rPr>
          <w:rFonts w:ascii="Times New Roman" w:hAnsi="Times New Roman"/>
          <w:sz w:val="24"/>
          <w:szCs w:val="24"/>
        </w:rPr>
      </w:pPr>
      <w:r>
        <w:rPr>
          <w:rFonts w:ascii="Times New Roman" w:hAnsi="Times New Roman"/>
          <w:sz w:val="24"/>
          <w:szCs w:val="24"/>
        </w:rPr>
        <w:t>Variabel</w:t>
      </w:r>
      <w:r>
        <w:rPr>
          <w:rFonts w:ascii="Times New Roman" w:hAnsi="Times New Roman"/>
          <w:spacing w:val="17"/>
          <w:sz w:val="24"/>
          <w:szCs w:val="24"/>
        </w:rPr>
        <w:t xml:space="preserve"> </w:t>
      </w:r>
      <w:r>
        <w:rPr>
          <w:rFonts w:ascii="Times New Roman" w:hAnsi="Times New Roman"/>
          <w:sz w:val="24"/>
          <w:szCs w:val="24"/>
        </w:rPr>
        <w:t>profitabilitas</w:t>
      </w:r>
      <w:r>
        <w:rPr>
          <w:rFonts w:ascii="Times New Roman" w:hAnsi="Times New Roman"/>
          <w:spacing w:val="18"/>
          <w:sz w:val="24"/>
          <w:szCs w:val="24"/>
        </w:rPr>
        <w:t xml:space="preserve"> </w:t>
      </w:r>
      <w:r>
        <w:rPr>
          <w:rFonts w:ascii="Times New Roman" w:hAnsi="Times New Roman"/>
          <w:sz w:val="24"/>
          <w:szCs w:val="24"/>
        </w:rPr>
        <w:t>memiliki</w:t>
      </w:r>
      <w:r>
        <w:rPr>
          <w:rFonts w:ascii="Times New Roman" w:hAnsi="Times New Roman"/>
          <w:spacing w:val="17"/>
          <w:sz w:val="24"/>
          <w:szCs w:val="24"/>
        </w:rPr>
        <w:t xml:space="preserve"> </w:t>
      </w:r>
      <w:r>
        <w:rPr>
          <w:rFonts w:ascii="Times New Roman" w:hAnsi="Times New Roman"/>
          <w:sz w:val="24"/>
          <w:szCs w:val="24"/>
        </w:rPr>
        <w:t>koefisien</w:t>
      </w:r>
      <w:r>
        <w:rPr>
          <w:rFonts w:ascii="Times New Roman" w:hAnsi="Times New Roman"/>
          <w:spacing w:val="16"/>
          <w:sz w:val="24"/>
          <w:szCs w:val="24"/>
        </w:rPr>
        <w:t xml:space="preserve"> </w:t>
      </w:r>
      <w:r>
        <w:rPr>
          <w:rFonts w:ascii="Times New Roman" w:hAnsi="Times New Roman"/>
          <w:sz w:val="24"/>
          <w:szCs w:val="24"/>
        </w:rPr>
        <w:t>regresi</w:t>
      </w:r>
      <w:r>
        <w:rPr>
          <w:rFonts w:ascii="Times New Roman" w:hAnsi="Times New Roman"/>
          <w:spacing w:val="20"/>
          <w:sz w:val="24"/>
          <w:szCs w:val="24"/>
        </w:rPr>
        <w:t xml:space="preserve"> </w:t>
      </w:r>
      <w:r>
        <w:rPr>
          <w:rFonts w:ascii="Times New Roman" w:hAnsi="Times New Roman"/>
          <w:sz w:val="24"/>
          <w:szCs w:val="24"/>
        </w:rPr>
        <w:t>sebesar</w:t>
      </w:r>
      <w:r>
        <w:rPr>
          <w:rFonts w:ascii="Times New Roman" w:hAnsi="Times New Roman"/>
          <w:spacing w:val="20"/>
          <w:sz w:val="24"/>
          <w:szCs w:val="24"/>
        </w:rPr>
        <w:t xml:space="preserve"> </w:t>
      </w:r>
      <w:r>
        <w:rPr>
          <w:rFonts w:ascii="Times New Roman" w:hAnsi="Times New Roman"/>
          <w:sz w:val="24"/>
          <w:szCs w:val="24"/>
        </w:rPr>
        <w:t>0,701.</w:t>
      </w:r>
    </w:p>
    <w:p w14:paraId="637F70E4" w14:textId="77777777" w:rsidR="00A967E3" w:rsidRDefault="00A967E3" w:rsidP="00A967E3">
      <w:pPr>
        <w:pStyle w:val="BodyText"/>
        <w:ind w:left="1077" w:right="6"/>
        <w:jc w:val="both"/>
      </w:pPr>
      <w:r>
        <w:t>Nilai koefisien regresi positif menunjukkan bahwa profitabilitas</w:t>
      </w:r>
      <w:r>
        <w:rPr>
          <w:spacing w:val="1"/>
        </w:rPr>
        <w:t xml:space="preserve"> </w:t>
      </w:r>
      <w:r>
        <w:t>berpengaruh</w:t>
      </w:r>
      <w:r>
        <w:rPr>
          <w:spacing w:val="1"/>
        </w:rPr>
        <w:t xml:space="preserve"> </w:t>
      </w:r>
      <w:r>
        <w:t>positif</w:t>
      </w:r>
      <w:r>
        <w:rPr>
          <w:spacing w:val="1"/>
        </w:rPr>
        <w:t xml:space="preserve"> </w:t>
      </w:r>
      <w:r>
        <w:t>terhadap</w:t>
      </w:r>
      <w:r>
        <w:rPr>
          <w:spacing w:val="1"/>
        </w:rPr>
        <w:t xml:space="preserve"> </w:t>
      </w:r>
      <w:r>
        <w:t>kebijakan</w:t>
      </w:r>
      <w:r>
        <w:rPr>
          <w:spacing w:val="1"/>
        </w:rPr>
        <w:t xml:space="preserve"> </w:t>
      </w:r>
      <w:r>
        <w:t>dividen.</w:t>
      </w:r>
      <w:r>
        <w:rPr>
          <w:spacing w:val="1"/>
        </w:rPr>
        <w:t xml:space="preserve"> </w:t>
      </w:r>
      <w:r>
        <w:t>Hal</w:t>
      </w:r>
      <w:r>
        <w:rPr>
          <w:spacing w:val="1"/>
        </w:rPr>
        <w:t xml:space="preserve"> </w:t>
      </w:r>
      <w:r>
        <w:t>ini</w:t>
      </w:r>
      <w:r>
        <w:rPr>
          <w:spacing w:val="1"/>
        </w:rPr>
        <w:t xml:space="preserve"> </w:t>
      </w:r>
      <w:r>
        <w:t>menggambarkan bahwa jika setiap kenaikan satu persen variabel</w:t>
      </w:r>
      <w:r>
        <w:rPr>
          <w:spacing w:val="-57"/>
        </w:rPr>
        <w:t xml:space="preserve"> </w:t>
      </w:r>
      <w:r>
        <w:t>profitabilitas,</w:t>
      </w:r>
      <w:r>
        <w:rPr>
          <w:spacing w:val="1"/>
        </w:rPr>
        <w:t xml:space="preserve"> </w:t>
      </w:r>
      <w:r>
        <w:t>dengan</w:t>
      </w:r>
      <w:r>
        <w:rPr>
          <w:spacing w:val="1"/>
        </w:rPr>
        <w:t xml:space="preserve"> </w:t>
      </w:r>
      <w:r>
        <w:t>asumsi</w:t>
      </w:r>
      <w:r>
        <w:rPr>
          <w:spacing w:val="1"/>
        </w:rPr>
        <w:t xml:space="preserve"> </w:t>
      </w:r>
      <w:r>
        <w:t>variabel</w:t>
      </w:r>
      <w:r>
        <w:rPr>
          <w:spacing w:val="1"/>
        </w:rPr>
        <w:t xml:space="preserve"> </w:t>
      </w:r>
      <w:r>
        <w:t>lain</w:t>
      </w:r>
      <w:r>
        <w:rPr>
          <w:spacing w:val="1"/>
        </w:rPr>
        <w:t xml:space="preserve"> </w:t>
      </w:r>
      <w:r>
        <w:t>tetap</w:t>
      </w:r>
      <w:r>
        <w:rPr>
          <w:spacing w:val="1"/>
        </w:rPr>
        <w:t xml:space="preserve"> </w:t>
      </w:r>
      <w:r>
        <w:t>maka</w:t>
      </w:r>
      <w:r>
        <w:rPr>
          <w:spacing w:val="1"/>
        </w:rPr>
        <w:t xml:space="preserve"> </w:t>
      </w:r>
      <w:r>
        <w:t>akan</w:t>
      </w:r>
      <w:r>
        <w:rPr>
          <w:spacing w:val="1"/>
        </w:rPr>
        <w:t xml:space="preserve"> </w:t>
      </w:r>
      <w:r>
        <w:t>menaikkan</w:t>
      </w:r>
      <w:r>
        <w:rPr>
          <w:spacing w:val="-1"/>
        </w:rPr>
        <w:t xml:space="preserve"> </w:t>
      </w:r>
      <w:r>
        <w:t>kebijakan dividen sebesar 0,701.</w:t>
      </w:r>
    </w:p>
    <w:p w14:paraId="1D5A00F1" w14:textId="0371E3A1" w:rsidR="00383259" w:rsidRPr="00A967E3" w:rsidRDefault="00A967E3" w:rsidP="0025798F">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Uji Statistik F</w:t>
      </w:r>
    </w:p>
    <w:p w14:paraId="4C723D15" w14:textId="77777777" w:rsidR="00A967E3" w:rsidRDefault="00A967E3" w:rsidP="00A967E3">
      <w:pPr>
        <w:spacing w:after="0" w:line="240" w:lineRule="auto"/>
        <w:ind w:left="720"/>
        <w:jc w:val="center"/>
        <w:rPr>
          <w:rFonts w:ascii="Times New Roman" w:hAnsi="Times New Roman"/>
          <w:b/>
          <w:sz w:val="24"/>
        </w:rPr>
      </w:pPr>
      <w:bookmarkStart w:id="7" w:name="_Toc92816606"/>
      <w:r>
        <w:rPr>
          <w:rFonts w:ascii="Times New Roman" w:hAnsi="Times New Roman"/>
          <w:b/>
          <w:sz w:val="24"/>
        </w:rPr>
        <w:t>Tabel 4.</w:t>
      </w:r>
      <w:r>
        <w:fldChar w:fldCharType="begin"/>
      </w:r>
      <w:r>
        <w:rPr>
          <w:rFonts w:ascii="Times New Roman" w:hAnsi="Times New Roman"/>
          <w:b/>
          <w:sz w:val="24"/>
        </w:rPr>
        <w:instrText xml:space="preserve"> SEQ Tabel_4. \* ARABIC </w:instrText>
      </w:r>
      <w:r>
        <w:fldChar w:fldCharType="separate"/>
      </w:r>
      <w:r>
        <w:rPr>
          <w:rFonts w:ascii="Times New Roman" w:hAnsi="Times New Roman"/>
          <w:b/>
          <w:noProof/>
          <w:sz w:val="24"/>
        </w:rPr>
        <w:t>8</w:t>
      </w:r>
      <w:r>
        <w:fldChar w:fldCharType="end"/>
      </w:r>
      <w:r>
        <w:rPr>
          <w:rFonts w:ascii="Times New Roman" w:hAnsi="Times New Roman"/>
          <w:b/>
          <w:sz w:val="24"/>
        </w:rPr>
        <w:t xml:space="preserve"> </w:t>
      </w:r>
      <w:r>
        <w:rPr>
          <w:rFonts w:ascii="Times New Roman" w:hAnsi="Times New Roman"/>
          <w:b/>
          <w:sz w:val="24"/>
        </w:rPr>
        <w:br/>
        <w:t>Hasil Uji Statistik</w:t>
      </w:r>
      <w:bookmarkEnd w:id="7"/>
      <w:r>
        <w:rPr>
          <w:rFonts w:ascii="Times New Roman" w:hAnsi="Times New Roman"/>
          <w:b/>
          <w:sz w:val="24"/>
        </w:rPr>
        <w:t xml:space="preserve"> </w:t>
      </w:r>
    </w:p>
    <w:p w14:paraId="559E3EDF" w14:textId="77777777" w:rsidR="00A967E3" w:rsidRDefault="00A967E3" w:rsidP="00A967E3">
      <w:pPr>
        <w:spacing w:after="0" w:line="240" w:lineRule="auto"/>
        <w:ind w:left="720"/>
        <w:jc w:val="center"/>
        <w:rPr>
          <w:rFonts w:ascii="Times New Roman" w:hAnsi="Times New Roman"/>
          <w:b/>
          <w:sz w:val="24"/>
        </w:rPr>
      </w:pPr>
    </w:p>
    <w:tbl>
      <w:tblPr>
        <w:tblW w:w="8040" w:type="dxa"/>
        <w:tblInd w:w="7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
        <w:gridCol w:w="1548"/>
        <w:gridCol w:w="1497"/>
        <w:gridCol w:w="1029"/>
        <w:gridCol w:w="1273"/>
        <w:gridCol w:w="1254"/>
        <w:gridCol w:w="948"/>
      </w:tblGrid>
      <w:tr w:rsidR="00A967E3" w14:paraId="28A89867" w14:textId="77777777" w:rsidTr="00A967E3">
        <w:trPr>
          <w:trHeight w:val="239"/>
        </w:trPr>
        <w:tc>
          <w:tcPr>
            <w:tcW w:w="8036" w:type="dxa"/>
            <w:gridSpan w:val="7"/>
            <w:tcBorders>
              <w:top w:val="nil"/>
              <w:left w:val="nil"/>
              <w:bottom w:val="single" w:sz="18" w:space="0" w:color="000000"/>
              <w:right w:val="nil"/>
            </w:tcBorders>
            <w:hideMark/>
          </w:tcPr>
          <w:p w14:paraId="32DECE99" w14:textId="77777777" w:rsidR="00A967E3" w:rsidRDefault="00A967E3">
            <w:pPr>
              <w:pStyle w:val="TableParagraph"/>
              <w:spacing w:line="256"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 xml:space="preserve">                                                ANOVA</w:t>
            </w:r>
            <w:r>
              <w:rPr>
                <w:rFonts w:ascii="Times New Roman" w:hAnsi="Times New Roman" w:cs="Times New Roman"/>
                <w:b/>
                <w:sz w:val="24"/>
                <w:szCs w:val="24"/>
                <w:vertAlign w:val="superscript"/>
                <w:lang w:eastAsia="ja-JP"/>
              </w:rPr>
              <w:t>a</w:t>
            </w:r>
          </w:p>
        </w:tc>
      </w:tr>
      <w:tr w:rsidR="00A967E3" w14:paraId="188B799F" w14:textId="77777777" w:rsidTr="00A967E3">
        <w:trPr>
          <w:trHeight w:val="315"/>
        </w:trPr>
        <w:tc>
          <w:tcPr>
            <w:tcW w:w="2039" w:type="dxa"/>
            <w:gridSpan w:val="2"/>
            <w:tcBorders>
              <w:top w:val="single" w:sz="18" w:space="0" w:color="000000"/>
              <w:left w:val="single" w:sz="18" w:space="0" w:color="000000"/>
              <w:bottom w:val="single" w:sz="18" w:space="0" w:color="000000"/>
              <w:right w:val="single" w:sz="18" w:space="0" w:color="000000"/>
            </w:tcBorders>
            <w:hideMark/>
          </w:tcPr>
          <w:p w14:paraId="66EB7292" w14:textId="77777777" w:rsidR="00A967E3" w:rsidRDefault="00A967E3">
            <w:pPr>
              <w:pStyle w:val="TableParagraph"/>
              <w:spacing w:line="256" w:lineRule="auto"/>
              <w:ind w:left="75"/>
              <w:rPr>
                <w:rFonts w:ascii="Times New Roman" w:hAnsi="Times New Roman" w:cs="Times New Roman"/>
                <w:sz w:val="24"/>
                <w:szCs w:val="24"/>
                <w:lang w:eastAsia="ja-JP"/>
              </w:rPr>
            </w:pPr>
            <w:r>
              <w:rPr>
                <w:rFonts w:ascii="Times New Roman" w:hAnsi="Times New Roman" w:cs="Times New Roman"/>
                <w:sz w:val="24"/>
                <w:szCs w:val="24"/>
                <w:lang w:eastAsia="ja-JP"/>
              </w:rPr>
              <w:t>Model</w:t>
            </w:r>
          </w:p>
        </w:tc>
        <w:tc>
          <w:tcPr>
            <w:tcW w:w="1496" w:type="dxa"/>
            <w:tcBorders>
              <w:top w:val="single" w:sz="18" w:space="0" w:color="000000"/>
              <w:left w:val="single" w:sz="18" w:space="0" w:color="000000"/>
              <w:bottom w:val="single" w:sz="18" w:space="0" w:color="000000"/>
              <w:right w:val="single" w:sz="8" w:space="0" w:color="000000"/>
            </w:tcBorders>
            <w:hideMark/>
          </w:tcPr>
          <w:p w14:paraId="71972BFE"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sz w:val="24"/>
                <w:szCs w:val="24"/>
                <w:lang w:eastAsia="ja-JP"/>
              </w:rPr>
              <w:t>Sum of</w:t>
            </w:r>
            <w:r>
              <w:rPr>
                <w:rFonts w:ascii="Times New Roman" w:hAnsi="Times New Roman" w:cs="Times New Roman"/>
                <w:spacing w:val="-3"/>
                <w:sz w:val="24"/>
                <w:szCs w:val="24"/>
                <w:lang w:eastAsia="ja-JP"/>
              </w:rPr>
              <w:t xml:space="preserve"> </w:t>
            </w:r>
            <w:r>
              <w:rPr>
                <w:rFonts w:ascii="Times New Roman" w:hAnsi="Times New Roman" w:cs="Times New Roman"/>
                <w:sz w:val="24"/>
                <w:szCs w:val="24"/>
                <w:lang w:eastAsia="ja-JP"/>
              </w:rPr>
              <w:t>Squares</w:t>
            </w:r>
          </w:p>
        </w:tc>
        <w:tc>
          <w:tcPr>
            <w:tcW w:w="1028" w:type="dxa"/>
            <w:tcBorders>
              <w:top w:val="single" w:sz="18" w:space="0" w:color="000000"/>
              <w:left w:val="single" w:sz="8" w:space="0" w:color="000000"/>
              <w:bottom w:val="single" w:sz="18" w:space="0" w:color="000000"/>
              <w:right w:val="single" w:sz="8" w:space="0" w:color="000000"/>
            </w:tcBorders>
            <w:hideMark/>
          </w:tcPr>
          <w:p w14:paraId="4F7FB120" w14:textId="77777777" w:rsidR="00A967E3" w:rsidRDefault="00A967E3">
            <w:pPr>
              <w:pStyle w:val="TableParagraph"/>
              <w:spacing w:line="256" w:lineRule="auto"/>
              <w:ind w:left="368"/>
              <w:jc w:val="center"/>
              <w:rPr>
                <w:rFonts w:ascii="Times New Roman" w:hAnsi="Times New Roman" w:cs="Times New Roman"/>
                <w:sz w:val="24"/>
                <w:szCs w:val="24"/>
                <w:lang w:eastAsia="ja-JP"/>
              </w:rPr>
            </w:pPr>
            <w:r>
              <w:rPr>
                <w:rFonts w:ascii="Times New Roman" w:hAnsi="Times New Roman" w:cs="Times New Roman"/>
                <w:sz w:val="24"/>
                <w:szCs w:val="24"/>
                <w:lang w:eastAsia="ja-JP"/>
              </w:rPr>
              <w:t>Df</w:t>
            </w:r>
          </w:p>
        </w:tc>
        <w:tc>
          <w:tcPr>
            <w:tcW w:w="1272" w:type="dxa"/>
            <w:tcBorders>
              <w:top w:val="single" w:sz="18" w:space="0" w:color="000000"/>
              <w:left w:val="single" w:sz="8" w:space="0" w:color="000000"/>
              <w:bottom w:val="single" w:sz="18" w:space="0" w:color="000000"/>
              <w:right w:val="single" w:sz="8" w:space="0" w:color="000000"/>
            </w:tcBorders>
            <w:hideMark/>
          </w:tcPr>
          <w:p w14:paraId="70BAEA38" w14:textId="77777777" w:rsidR="00A967E3" w:rsidRDefault="00A967E3">
            <w:pPr>
              <w:pStyle w:val="TableParagraph"/>
              <w:spacing w:line="256" w:lineRule="auto"/>
              <w:ind w:left="175"/>
              <w:rPr>
                <w:rFonts w:ascii="Times New Roman" w:hAnsi="Times New Roman" w:cs="Times New Roman"/>
                <w:sz w:val="24"/>
                <w:szCs w:val="24"/>
                <w:lang w:eastAsia="ja-JP"/>
              </w:rPr>
            </w:pPr>
            <w:r>
              <w:rPr>
                <w:rFonts w:ascii="Times New Roman" w:hAnsi="Times New Roman" w:cs="Times New Roman"/>
                <w:sz w:val="24"/>
                <w:szCs w:val="24"/>
                <w:lang w:eastAsia="ja-JP"/>
              </w:rPr>
              <w:t>Mean</w:t>
            </w:r>
            <w:r>
              <w:rPr>
                <w:rFonts w:ascii="Times New Roman" w:hAnsi="Times New Roman" w:cs="Times New Roman"/>
                <w:spacing w:val="-2"/>
                <w:sz w:val="24"/>
                <w:szCs w:val="24"/>
                <w:lang w:eastAsia="ja-JP"/>
              </w:rPr>
              <w:t xml:space="preserve"> </w:t>
            </w:r>
            <w:r>
              <w:rPr>
                <w:rFonts w:ascii="Times New Roman" w:hAnsi="Times New Roman" w:cs="Times New Roman"/>
                <w:sz w:val="24"/>
                <w:szCs w:val="24"/>
                <w:lang w:eastAsia="ja-JP"/>
              </w:rPr>
              <w:t>Square</w:t>
            </w:r>
          </w:p>
        </w:tc>
        <w:tc>
          <w:tcPr>
            <w:tcW w:w="1253" w:type="dxa"/>
            <w:tcBorders>
              <w:top w:val="single" w:sz="18" w:space="0" w:color="000000"/>
              <w:left w:val="single" w:sz="8" w:space="0" w:color="000000"/>
              <w:bottom w:val="single" w:sz="18" w:space="0" w:color="000000"/>
              <w:right w:val="single" w:sz="8" w:space="0" w:color="000000"/>
            </w:tcBorders>
            <w:hideMark/>
          </w:tcPr>
          <w:p w14:paraId="4DB85F21" w14:textId="77777777" w:rsidR="00A967E3" w:rsidRDefault="00A967E3">
            <w:pPr>
              <w:pStyle w:val="TableParagraph"/>
              <w:spacing w:line="256" w:lineRule="auto"/>
              <w:ind w:left="32"/>
              <w:jc w:val="center"/>
              <w:rPr>
                <w:rFonts w:ascii="Times New Roman" w:hAnsi="Times New Roman" w:cs="Times New Roman"/>
                <w:sz w:val="24"/>
                <w:szCs w:val="24"/>
                <w:lang w:eastAsia="ja-JP"/>
              </w:rPr>
            </w:pPr>
            <w:r>
              <w:rPr>
                <w:rFonts w:ascii="Times New Roman" w:hAnsi="Times New Roman" w:cs="Times New Roman"/>
                <w:sz w:val="24"/>
                <w:szCs w:val="24"/>
                <w:lang w:eastAsia="ja-JP"/>
              </w:rPr>
              <w:t>F</w:t>
            </w:r>
          </w:p>
        </w:tc>
        <w:tc>
          <w:tcPr>
            <w:tcW w:w="948" w:type="dxa"/>
            <w:tcBorders>
              <w:top w:val="single" w:sz="18" w:space="0" w:color="000000"/>
              <w:left w:val="single" w:sz="8" w:space="0" w:color="000000"/>
              <w:bottom w:val="single" w:sz="18" w:space="0" w:color="000000"/>
              <w:right w:val="single" w:sz="18" w:space="0" w:color="000000"/>
            </w:tcBorders>
            <w:hideMark/>
          </w:tcPr>
          <w:p w14:paraId="35264756" w14:textId="77777777" w:rsidR="00A967E3" w:rsidRDefault="00A967E3">
            <w:pPr>
              <w:pStyle w:val="TableParagraph"/>
              <w:spacing w:line="256" w:lineRule="auto"/>
              <w:ind w:left="360"/>
              <w:rPr>
                <w:rFonts w:ascii="Times New Roman" w:hAnsi="Times New Roman" w:cs="Times New Roman"/>
                <w:sz w:val="24"/>
                <w:szCs w:val="24"/>
                <w:lang w:eastAsia="ja-JP"/>
              </w:rPr>
            </w:pPr>
            <w:r>
              <w:rPr>
                <w:rFonts w:ascii="Times New Roman" w:hAnsi="Times New Roman" w:cs="Times New Roman"/>
                <w:sz w:val="24"/>
                <w:szCs w:val="24"/>
                <w:lang w:eastAsia="ja-JP"/>
              </w:rPr>
              <w:t>Sig.</w:t>
            </w:r>
          </w:p>
        </w:tc>
      </w:tr>
      <w:tr w:rsidR="00A967E3" w14:paraId="1ECDFA3A" w14:textId="77777777" w:rsidTr="00A967E3">
        <w:trPr>
          <w:trHeight w:val="374"/>
        </w:trPr>
        <w:tc>
          <w:tcPr>
            <w:tcW w:w="492" w:type="dxa"/>
            <w:tcBorders>
              <w:top w:val="single" w:sz="18" w:space="0" w:color="000000"/>
              <w:left w:val="single" w:sz="18" w:space="0" w:color="000000"/>
              <w:bottom w:val="nil"/>
              <w:right w:val="nil"/>
            </w:tcBorders>
          </w:tcPr>
          <w:p w14:paraId="39C59843" w14:textId="77777777" w:rsidR="00A967E3" w:rsidRDefault="00A967E3">
            <w:pPr>
              <w:pStyle w:val="TableParagraph"/>
              <w:spacing w:line="256" w:lineRule="auto"/>
              <w:rPr>
                <w:rFonts w:ascii="Times New Roman" w:hAnsi="Times New Roman" w:cs="Times New Roman"/>
                <w:sz w:val="24"/>
                <w:szCs w:val="24"/>
                <w:lang w:eastAsia="ja-JP"/>
              </w:rPr>
            </w:pPr>
          </w:p>
        </w:tc>
        <w:tc>
          <w:tcPr>
            <w:tcW w:w="1547" w:type="dxa"/>
            <w:tcBorders>
              <w:top w:val="single" w:sz="18" w:space="0" w:color="000000"/>
              <w:left w:val="nil"/>
              <w:bottom w:val="nil"/>
              <w:right w:val="single" w:sz="18" w:space="0" w:color="000000"/>
            </w:tcBorders>
            <w:hideMark/>
          </w:tcPr>
          <w:p w14:paraId="6C6F1176" w14:textId="77777777" w:rsidR="00A967E3" w:rsidRDefault="00A967E3">
            <w:pPr>
              <w:pStyle w:val="TableParagraph"/>
              <w:spacing w:line="256" w:lineRule="auto"/>
              <w:ind w:left="331"/>
              <w:rPr>
                <w:rFonts w:ascii="Times New Roman" w:hAnsi="Times New Roman" w:cs="Times New Roman"/>
                <w:sz w:val="24"/>
                <w:szCs w:val="24"/>
                <w:lang w:eastAsia="ja-JP"/>
              </w:rPr>
            </w:pPr>
            <w:r>
              <w:rPr>
                <w:rFonts w:ascii="Times New Roman" w:hAnsi="Times New Roman" w:cs="Times New Roman"/>
                <w:sz w:val="24"/>
                <w:szCs w:val="24"/>
                <w:lang w:eastAsia="ja-JP"/>
              </w:rPr>
              <w:t>Regression</w:t>
            </w:r>
          </w:p>
        </w:tc>
        <w:tc>
          <w:tcPr>
            <w:tcW w:w="1496" w:type="dxa"/>
            <w:tcBorders>
              <w:top w:val="single" w:sz="18" w:space="0" w:color="000000"/>
              <w:left w:val="single" w:sz="18" w:space="0" w:color="000000"/>
              <w:bottom w:val="nil"/>
              <w:right w:val="single" w:sz="8" w:space="0" w:color="000000"/>
            </w:tcBorders>
            <w:hideMark/>
          </w:tcPr>
          <w:p w14:paraId="7BFDD4E0"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sz w:val="24"/>
                <w:szCs w:val="24"/>
                <w:lang w:eastAsia="ja-JP"/>
              </w:rPr>
              <w:t>7.222</w:t>
            </w:r>
          </w:p>
        </w:tc>
        <w:tc>
          <w:tcPr>
            <w:tcW w:w="1028" w:type="dxa"/>
            <w:tcBorders>
              <w:top w:val="single" w:sz="18" w:space="0" w:color="000000"/>
              <w:left w:val="single" w:sz="8" w:space="0" w:color="000000"/>
              <w:bottom w:val="nil"/>
              <w:right w:val="single" w:sz="8" w:space="0" w:color="000000"/>
            </w:tcBorders>
            <w:hideMark/>
          </w:tcPr>
          <w:p w14:paraId="53DC7CB3"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w w:val="99"/>
                <w:sz w:val="24"/>
                <w:szCs w:val="24"/>
                <w:lang w:eastAsia="ja-JP"/>
              </w:rPr>
              <w:t>3</w:t>
            </w:r>
          </w:p>
        </w:tc>
        <w:tc>
          <w:tcPr>
            <w:tcW w:w="1272" w:type="dxa"/>
            <w:tcBorders>
              <w:top w:val="single" w:sz="18" w:space="0" w:color="000000"/>
              <w:left w:val="single" w:sz="8" w:space="0" w:color="000000"/>
              <w:bottom w:val="nil"/>
              <w:right w:val="single" w:sz="8" w:space="0" w:color="000000"/>
            </w:tcBorders>
            <w:hideMark/>
          </w:tcPr>
          <w:p w14:paraId="4CA8CB73"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sz w:val="24"/>
                <w:szCs w:val="24"/>
                <w:lang w:eastAsia="ja-JP"/>
              </w:rPr>
              <w:t>2.407</w:t>
            </w:r>
          </w:p>
        </w:tc>
        <w:tc>
          <w:tcPr>
            <w:tcW w:w="1253" w:type="dxa"/>
            <w:vMerge w:val="restart"/>
            <w:tcBorders>
              <w:top w:val="single" w:sz="18" w:space="0" w:color="000000"/>
              <w:left w:val="single" w:sz="8" w:space="0" w:color="000000"/>
              <w:bottom w:val="single" w:sz="18" w:space="0" w:color="000000"/>
              <w:right w:val="single" w:sz="8" w:space="0" w:color="000000"/>
            </w:tcBorders>
            <w:hideMark/>
          </w:tcPr>
          <w:p w14:paraId="0291CE40" w14:textId="77777777" w:rsidR="00A967E3" w:rsidRDefault="00A967E3">
            <w:pPr>
              <w:pStyle w:val="TableParagraph"/>
              <w:spacing w:line="256" w:lineRule="auto"/>
              <w:ind w:left="514"/>
              <w:rPr>
                <w:rFonts w:ascii="Times New Roman" w:hAnsi="Times New Roman" w:cs="Times New Roman"/>
                <w:sz w:val="24"/>
                <w:szCs w:val="24"/>
                <w:lang w:eastAsia="ja-JP"/>
              </w:rPr>
            </w:pPr>
            <w:r>
              <w:rPr>
                <w:rFonts w:ascii="Times New Roman" w:hAnsi="Times New Roman" w:cs="Times New Roman"/>
                <w:sz w:val="24"/>
                <w:szCs w:val="24"/>
                <w:lang w:eastAsia="ja-JP"/>
              </w:rPr>
              <w:t>17.839</w:t>
            </w:r>
          </w:p>
        </w:tc>
        <w:tc>
          <w:tcPr>
            <w:tcW w:w="948" w:type="dxa"/>
            <w:vMerge w:val="restart"/>
            <w:tcBorders>
              <w:top w:val="single" w:sz="18" w:space="0" w:color="000000"/>
              <w:left w:val="single" w:sz="8" w:space="0" w:color="000000"/>
              <w:bottom w:val="single" w:sz="18" w:space="0" w:color="000000"/>
              <w:right w:val="single" w:sz="18" w:space="0" w:color="000000"/>
            </w:tcBorders>
            <w:hideMark/>
          </w:tcPr>
          <w:p w14:paraId="2EA22E10" w14:textId="77777777" w:rsidR="00A967E3" w:rsidRDefault="00A967E3">
            <w:pPr>
              <w:pStyle w:val="TableParagraph"/>
              <w:spacing w:line="256" w:lineRule="auto"/>
              <w:ind w:left="537"/>
              <w:rPr>
                <w:rFonts w:ascii="Times New Roman" w:hAnsi="Times New Roman" w:cs="Times New Roman"/>
                <w:sz w:val="24"/>
                <w:szCs w:val="24"/>
                <w:lang w:eastAsia="ja-JP"/>
              </w:rPr>
            </w:pPr>
            <w:r>
              <w:rPr>
                <w:rFonts w:ascii="Times New Roman" w:hAnsi="Times New Roman" w:cs="Times New Roman"/>
                <w:sz w:val="24"/>
                <w:szCs w:val="24"/>
                <w:lang w:eastAsia="ja-JP"/>
              </w:rPr>
              <w:t>.000</w:t>
            </w:r>
            <w:r>
              <w:rPr>
                <w:rFonts w:ascii="Times New Roman" w:hAnsi="Times New Roman" w:cs="Times New Roman"/>
                <w:sz w:val="24"/>
                <w:szCs w:val="24"/>
                <w:vertAlign w:val="superscript"/>
                <w:lang w:eastAsia="ja-JP"/>
              </w:rPr>
              <w:t>b</w:t>
            </w:r>
          </w:p>
        </w:tc>
      </w:tr>
      <w:tr w:rsidR="00A967E3" w14:paraId="06D54B84" w14:textId="77777777" w:rsidTr="00A967E3">
        <w:trPr>
          <w:trHeight w:val="315"/>
        </w:trPr>
        <w:tc>
          <w:tcPr>
            <w:tcW w:w="492" w:type="dxa"/>
            <w:tcBorders>
              <w:top w:val="nil"/>
              <w:left w:val="single" w:sz="18" w:space="0" w:color="000000"/>
              <w:bottom w:val="nil"/>
              <w:right w:val="nil"/>
            </w:tcBorders>
            <w:hideMark/>
          </w:tcPr>
          <w:p w14:paraId="5F054874" w14:textId="77777777" w:rsidR="00A967E3" w:rsidRDefault="00A967E3">
            <w:pPr>
              <w:pStyle w:val="TableParagraph"/>
              <w:spacing w:line="256" w:lineRule="auto"/>
              <w:ind w:left="75"/>
              <w:rPr>
                <w:rFonts w:ascii="Times New Roman" w:hAnsi="Times New Roman" w:cs="Times New Roman"/>
                <w:sz w:val="24"/>
                <w:szCs w:val="24"/>
                <w:lang w:eastAsia="ja-JP"/>
              </w:rPr>
            </w:pPr>
            <w:r>
              <w:rPr>
                <w:rFonts w:ascii="Times New Roman" w:hAnsi="Times New Roman" w:cs="Times New Roman"/>
                <w:w w:val="99"/>
                <w:sz w:val="24"/>
                <w:szCs w:val="24"/>
                <w:lang w:eastAsia="ja-JP"/>
              </w:rPr>
              <w:t>1</w:t>
            </w:r>
          </w:p>
        </w:tc>
        <w:tc>
          <w:tcPr>
            <w:tcW w:w="1547" w:type="dxa"/>
            <w:tcBorders>
              <w:top w:val="nil"/>
              <w:left w:val="nil"/>
              <w:bottom w:val="nil"/>
              <w:right w:val="single" w:sz="18" w:space="0" w:color="000000"/>
            </w:tcBorders>
            <w:hideMark/>
          </w:tcPr>
          <w:p w14:paraId="68B96B9F" w14:textId="77777777" w:rsidR="00A967E3" w:rsidRDefault="00A967E3">
            <w:pPr>
              <w:pStyle w:val="TableParagraph"/>
              <w:spacing w:line="256" w:lineRule="auto"/>
              <w:ind w:left="331"/>
              <w:rPr>
                <w:rFonts w:ascii="Times New Roman" w:hAnsi="Times New Roman" w:cs="Times New Roman"/>
                <w:sz w:val="24"/>
                <w:szCs w:val="24"/>
                <w:lang w:eastAsia="ja-JP"/>
              </w:rPr>
            </w:pPr>
            <w:r>
              <w:rPr>
                <w:rFonts w:ascii="Times New Roman" w:hAnsi="Times New Roman" w:cs="Times New Roman"/>
                <w:sz w:val="24"/>
                <w:szCs w:val="24"/>
                <w:lang w:eastAsia="ja-JP"/>
              </w:rPr>
              <w:t>Residual</w:t>
            </w:r>
          </w:p>
        </w:tc>
        <w:tc>
          <w:tcPr>
            <w:tcW w:w="1496" w:type="dxa"/>
            <w:tcBorders>
              <w:top w:val="nil"/>
              <w:left w:val="single" w:sz="18" w:space="0" w:color="000000"/>
              <w:bottom w:val="nil"/>
              <w:right w:val="single" w:sz="8" w:space="0" w:color="000000"/>
            </w:tcBorders>
            <w:hideMark/>
          </w:tcPr>
          <w:p w14:paraId="2C6298AA"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sz w:val="24"/>
                <w:szCs w:val="24"/>
                <w:lang w:eastAsia="ja-JP"/>
              </w:rPr>
              <w:t>3.508</w:t>
            </w:r>
          </w:p>
        </w:tc>
        <w:tc>
          <w:tcPr>
            <w:tcW w:w="1028" w:type="dxa"/>
            <w:tcBorders>
              <w:top w:val="nil"/>
              <w:left w:val="single" w:sz="8" w:space="0" w:color="000000"/>
              <w:bottom w:val="nil"/>
              <w:right w:val="single" w:sz="8" w:space="0" w:color="000000"/>
            </w:tcBorders>
            <w:hideMark/>
          </w:tcPr>
          <w:p w14:paraId="5D878CCB"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sz w:val="24"/>
                <w:szCs w:val="24"/>
                <w:lang w:eastAsia="ja-JP"/>
              </w:rPr>
              <w:t>26</w:t>
            </w:r>
          </w:p>
        </w:tc>
        <w:tc>
          <w:tcPr>
            <w:tcW w:w="1272" w:type="dxa"/>
            <w:tcBorders>
              <w:top w:val="nil"/>
              <w:left w:val="single" w:sz="8" w:space="0" w:color="000000"/>
              <w:bottom w:val="nil"/>
              <w:right w:val="single" w:sz="8" w:space="0" w:color="000000"/>
            </w:tcBorders>
            <w:hideMark/>
          </w:tcPr>
          <w:p w14:paraId="34313C30"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sz w:val="24"/>
                <w:szCs w:val="24"/>
                <w:lang w:eastAsia="ja-JP"/>
              </w:rPr>
              <w:t>.135</w:t>
            </w:r>
          </w:p>
        </w:tc>
        <w:tc>
          <w:tcPr>
            <w:tcW w:w="1253" w:type="dxa"/>
            <w:vMerge/>
            <w:tcBorders>
              <w:top w:val="single" w:sz="18" w:space="0" w:color="000000"/>
              <w:left w:val="single" w:sz="8" w:space="0" w:color="000000"/>
              <w:bottom w:val="single" w:sz="18" w:space="0" w:color="000000"/>
              <w:right w:val="single" w:sz="8" w:space="0" w:color="000000"/>
            </w:tcBorders>
            <w:vAlign w:val="center"/>
            <w:hideMark/>
          </w:tcPr>
          <w:p w14:paraId="5FDEBB40" w14:textId="77777777" w:rsidR="00A967E3" w:rsidRDefault="00A967E3">
            <w:pPr>
              <w:spacing w:after="0" w:line="256" w:lineRule="auto"/>
              <w:rPr>
                <w:rFonts w:ascii="Times New Roman" w:eastAsia="Arial MT" w:hAnsi="Times New Roman"/>
                <w:sz w:val="24"/>
                <w:szCs w:val="24"/>
                <w:lang w:eastAsia="ja-JP"/>
              </w:rPr>
            </w:pPr>
          </w:p>
        </w:tc>
        <w:tc>
          <w:tcPr>
            <w:tcW w:w="948" w:type="dxa"/>
            <w:vMerge/>
            <w:tcBorders>
              <w:top w:val="single" w:sz="18" w:space="0" w:color="000000"/>
              <w:left w:val="single" w:sz="8" w:space="0" w:color="000000"/>
              <w:bottom w:val="single" w:sz="18" w:space="0" w:color="000000"/>
              <w:right w:val="single" w:sz="18" w:space="0" w:color="000000"/>
            </w:tcBorders>
            <w:vAlign w:val="center"/>
            <w:hideMark/>
          </w:tcPr>
          <w:p w14:paraId="7EC280D4" w14:textId="77777777" w:rsidR="00A967E3" w:rsidRDefault="00A967E3">
            <w:pPr>
              <w:spacing w:after="0" w:line="256" w:lineRule="auto"/>
              <w:rPr>
                <w:rFonts w:ascii="Times New Roman" w:eastAsia="Arial MT" w:hAnsi="Times New Roman"/>
                <w:sz w:val="24"/>
                <w:szCs w:val="24"/>
                <w:lang w:eastAsia="ja-JP"/>
              </w:rPr>
            </w:pPr>
          </w:p>
        </w:tc>
      </w:tr>
      <w:tr w:rsidR="00A967E3" w14:paraId="4E95A095" w14:textId="77777777" w:rsidTr="00A967E3">
        <w:trPr>
          <w:trHeight w:val="257"/>
        </w:trPr>
        <w:tc>
          <w:tcPr>
            <w:tcW w:w="492" w:type="dxa"/>
            <w:tcBorders>
              <w:top w:val="nil"/>
              <w:left w:val="single" w:sz="18" w:space="0" w:color="000000"/>
              <w:bottom w:val="single" w:sz="18" w:space="0" w:color="000000"/>
              <w:right w:val="nil"/>
            </w:tcBorders>
          </w:tcPr>
          <w:p w14:paraId="3FBEBC3A" w14:textId="77777777" w:rsidR="00A967E3" w:rsidRDefault="00A967E3">
            <w:pPr>
              <w:pStyle w:val="TableParagraph"/>
              <w:spacing w:line="256" w:lineRule="auto"/>
              <w:rPr>
                <w:rFonts w:ascii="Times New Roman" w:hAnsi="Times New Roman" w:cs="Times New Roman"/>
                <w:sz w:val="24"/>
                <w:szCs w:val="24"/>
                <w:lang w:eastAsia="ja-JP"/>
              </w:rPr>
            </w:pPr>
          </w:p>
        </w:tc>
        <w:tc>
          <w:tcPr>
            <w:tcW w:w="1547" w:type="dxa"/>
            <w:tcBorders>
              <w:top w:val="nil"/>
              <w:left w:val="nil"/>
              <w:bottom w:val="single" w:sz="18" w:space="0" w:color="000000"/>
              <w:right w:val="single" w:sz="18" w:space="0" w:color="000000"/>
            </w:tcBorders>
            <w:hideMark/>
          </w:tcPr>
          <w:p w14:paraId="1347DC88" w14:textId="77777777" w:rsidR="00A967E3" w:rsidRDefault="00A967E3">
            <w:pPr>
              <w:pStyle w:val="TableParagraph"/>
              <w:spacing w:line="256" w:lineRule="auto"/>
              <w:ind w:left="331"/>
              <w:rPr>
                <w:rFonts w:ascii="Times New Roman" w:hAnsi="Times New Roman" w:cs="Times New Roman"/>
                <w:sz w:val="24"/>
                <w:szCs w:val="24"/>
                <w:lang w:eastAsia="ja-JP"/>
              </w:rPr>
            </w:pPr>
            <w:r>
              <w:rPr>
                <w:rFonts w:ascii="Times New Roman" w:hAnsi="Times New Roman" w:cs="Times New Roman"/>
                <w:sz w:val="24"/>
                <w:szCs w:val="24"/>
                <w:lang w:eastAsia="ja-JP"/>
              </w:rPr>
              <w:t>Total</w:t>
            </w:r>
          </w:p>
        </w:tc>
        <w:tc>
          <w:tcPr>
            <w:tcW w:w="1496" w:type="dxa"/>
            <w:tcBorders>
              <w:top w:val="nil"/>
              <w:left w:val="single" w:sz="18" w:space="0" w:color="000000"/>
              <w:bottom w:val="single" w:sz="18" w:space="0" w:color="000000"/>
              <w:right w:val="single" w:sz="8" w:space="0" w:color="000000"/>
            </w:tcBorders>
            <w:hideMark/>
          </w:tcPr>
          <w:p w14:paraId="46E4109E"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sz w:val="24"/>
                <w:szCs w:val="24"/>
                <w:lang w:eastAsia="ja-JP"/>
              </w:rPr>
              <w:t>10.730</w:t>
            </w:r>
          </w:p>
        </w:tc>
        <w:tc>
          <w:tcPr>
            <w:tcW w:w="1028" w:type="dxa"/>
            <w:tcBorders>
              <w:top w:val="nil"/>
              <w:left w:val="single" w:sz="8" w:space="0" w:color="000000"/>
              <w:bottom w:val="single" w:sz="18" w:space="0" w:color="000000"/>
              <w:right w:val="single" w:sz="8" w:space="0" w:color="000000"/>
            </w:tcBorders>
            <w:hideMark/>
          </w:tcPr>
          <w:p w14:paraId="365E549E" w14:textId="77777777" w:rsidR="00A967E3" w:rsidRDefault="00A967E3">
            <w:pPr>
              <w:pStyle w:val="TableParagraph"/>
              <w:spacing w:line="256" w:lineRule="auto"/>
              <w:jc w:val="right"/>
              <w:rPr>
                <w:rFonts w:ascii="Times New Roman" w:hAnsi="Times New Roman" w:cs="Times New Roman"/>
                <w:sz w:val="24"/>
                <w:szCs w:val="24"/>
                <w:lang w:eastAsia="ja-JP"/>
              </w:rPr>
            </w:pPr>
            <w:r>
              <w:rPr>
                <w:rFonts w:ascii="Times New Roman" w:hAnsi="Times New Roman" w:cs="Times New Roman"/>
                <w:sz w:val="24"/>
                <w:szCs w:val="24"/>
                <w:lang w:eastAsia="ja-JP"/>
              </w:rPr>
              <w:t>29</w:t>
            </w:r>
          </w:p>
        </w:tc>
        <w:tc>
          <w:tcPr>
            <w:tcW w:w="1272" w:type="dxa"/>
            <w:tcBorders>
              <w:top w:val="nil"/>
              <w:left w:val="single" w:sz="8" w:space="0" w:color="000000"/>
              <w:bottom w:val="single" w:sz="18" w:space="0" w:color="000000"/>
              <w:right w:val="single" w:sz="8" w:space="0" w:color="000000"/>
            </w:tcBorders>
          </w:tcPr>
          <w:p w14:paraId="5BE0F55B" w14:textId="77777777" w:rsidR="00A967E3" w:rsidRDefault="00A967E3">
            <w:pPr>
              <w:pStyle w:val="TableParagraph"/>
              <w:spacing w:line="256" w:lineRule="auto"/>
              <w:rPr>
                <w:rFonts w:ascii="Times New Roman" w:hAnsi="Times New Roman" w:cs="Times New Roman"/>
                <w:sz w:val="24"/>
                <w:szCs w:val="24"/>
                <w:lang w:eastAsia="ja-JP"/>
              </w:rPr>
            </w:pPr>
          </w:p>
        </w:tc>
        <w:tc>
          <w:tcPr>
            <w:tcW w:w="1253" w:type="dxa"/>
            <w:vMerge/>
            <w:tcBorders>
              <w:top w:val="single" w:sz="18" w:space="0" w:color="000000"/>
              <w:left w:val="single" w:sz="8" w:space="0" w:color="000000"/>
              <w:bottom w:val="single" w:sz="18" w:space="0" w:color="000000"/>
              <w:right w:val="single" w:sz="8" w:space="0" w:color="000000"/>
            </w:tcBorders>
            <w:vAlign w:val="center"/>
            <w:hideMark/>
          </w:tcPr>
          <w:p w14:paraId="60319A98" w14:textId="77777777" w:rsidR="00A967E3" w:rsidRDefault="00A967E3">
            <w:pPr>
              <w:spacing w:after="0" w:line="256" w:lineRule="auto"/>
              <w:rPr>
                <w:rFonts w:ascii="Times New Roman" w:eastAsia="Arial MT" w:hAnsi="Times New Roman"/>
                <w:sz w:val="24"/>
                <w:szCs w:val="24"/>
                <w:lang w:eastAsia="ja-JP"/>
              </w:rPr>
            </w:pPr>
          </w:p>
        </w:tc>
        <w:tc>
          <w:tcPr>
            <w:tcW w:w="948" w:type="dxa"/>
            <w:vMerge/>
            <w:tcBorders>
              <w:top w:val="single" w:sz="18" w:space="0" w:color="000000"/>
              <w:left w:val="single" w:sz="8" w:space="0" w:color="000000"/>
              <w:bottom w:val="single" w:sz="18" w:space="0" w:color="000000"/>
              <w:right w:val="single" w:sz="18" w:space="0" w:color="000000"/>
            </w:tcBorders>
            <w:vAlign w:val="center"/>
            <w:hideMark/>
          </w:tcPr>
          <w:p w14:paraId="6A04A0B1" w14:textId="77777777" w:rsidR="00A967E3" w:rsidRDefault="00A967E3">
            <w:pPr>
              <w:spacing w:after="0" w:line="256" w:lineRule="auto"/>
              <w:rPr>
                <w:rFonts w:ascii="Times New Roman" w:eastAsia="Arial MT" w:hAnsi="Times New Roman"/>
                <w:sz w:val="24"/>
                <w:szCs w:val="24"/>
                <w:lang w:eastAsia="ja-JP"/>
              </w:rPr>
            </w:pPr>
          </w:p>
        </w:tc>
      </w:tr>
    </w:tbl>
    <w:p w14:paraId="5D3E5EC0" w14:textId="77777777" w:rsidR="00A967E3" w:rsidRDefault="00A967E3" w:rsidP="00A967E3">
      <w:pPr>
        <w:spacing w:after="0" w:line="480" w:lineRule="auto"/>
        <w:ind w:left="1728"/>
        <w:rPr>
          <w:rFonts w:ascii="Times New Roman" w:eastAsiaTheme="minorHAnsi" w:hAnsi="Times New Roman"/>
          <w:i/>
          <w:sz w:val="24"/>
          <w:szCs w:val="24"/>
        </w:rPr>
      </w:pPr>
      <w:r>
        <w:rPr>
          <w:rFonts w:ascii="Times New Roman" w:hAnsi="Times New Roman"/>
          <w:sz w:val="24"/>
          <w:szCs w:val="24"/>
        </w:rPr>
        <w:t>Sumber:</w:t>
      </w:r>
      <w:r>
        <w:rPr>
          <w:rFonts w:ascii="Times New Roman" w:hAnsi="Times New Roman"/>
          <w:spacing w:val="-1"/>
          <w:sz w:val="24"/>
          <w:szCs w:val="24"/>
        </w:rPr>
        <w:t xml:space="preserve"> </w:t>
      </w:r>
      <w:r>
        <w:rPr>
          <w:rFonts w:ascii="Times New Roman" w:hAnsi="Times New Roman"/>
          <w:sz w:val="24"/>
          <w:szCs w:val="24"/>
        </w:rPr>
        <w:t>data</w:t>
      </w:r>
      <w:r>
        <w:rPr>
          <w:rFonts w:ascii="Times New Roman" w:hAnsi="Times New Roman"/>
          <w:spacing w:val="-1"/>
          <w:sz w:val="24"/>
          <w:szCs w:val="24"/>
        </w:rPr>
        <w:t xml:space="preserve"> </w:t>
      </w:r>
      <w:r>
        <w:rPr>
          <w:rFonts w:ascii="Times New Roman" w:hAnsi="Times New Roman"/>
          <w:sz w:val="24"/>
          <w:szCs w:val="24"/>
        </w:rPr>
        <w:t>diolah</w:t>
      </w:r>
      <w:r>
        <w:rPr>
          <w:rFonts w:ascii="Times New Roman" w:hAnsi="Times New Roman"/>
          <w:spacing w:val="-1"/>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i/>
          <w:sz w:val="24"/>
          <w:szCs w:val="24"/>
        </w:rPr>
        <w:t>SPSS</w:t>
      </w:r>
      <w:r>
        <w:rPr>
          <w:rFonts w:ascii="Times New Roman" w:hAnsi="Times New Roman"/>
          <w:i/>
          <w:spacing w:val="-1"/>
          <w:sz w:val="24"/>
          <w:szCs w:val="24"/>
        </w:rPr>
        <w:t xml:space="preserve"> </w:t>
      </w:r>
      <w:r>
        <w:rPr>
          <w:rFonts w:ascii="Times New Roman" w:hAnsi="Times New Roman"/>
          <w:i/>
          <w:sz w:val="24"/>
          <w:szCs w:val="24"/>
        </w:rPr>
        <w:t>21.00</w:t>
      </w:r>
    </w:p>
    <w:p w14:paraId="3CC5D7CC" w14:textId="77777777" w:rsidR="00A967E3" w:rsidRDefault="00A967E3" w:rsidP="00A967E3">
      <w:pPr>
        <w:pStyle w:val="BodyText"/>
        <w:ind w:left="720" w:right="3" w:firstLine="447"/>
        <w:jc w:val="both"/>
      </w:pPr>
      <w:r>
        <w:t>Pada</w:t>
      </w:r>
      <w:r>
        <w:rPr>
          <w:spacing w:val="1"/>
        </w:rPr>
        <w:t xml:space="preserve"> </w:t>
      </w:r>
      <w:r>
        <w:t>tabel</w:t>
      </w:r>
      <w:r>
        <w:rPr>
          <w:spacing w:val="1"/>
        </w:rPr>
        <w:t xml:space="preserve"> </w:t>
      </w:r>
      <w:r>
        <w:t>4.8</w:t>
      </w:r>
      <w:r>
        <w:rPr>
          <w:spacing w:val="1"/>
        </w:rPr>
        <w:t xml:space="preserve"> </w:t>
      </w:r>
      <w:r>
        <w:t>dapat</w:t>
      </w:r>
      <w:r>
        <w:rPr>
          <w:spacing w:val="1"/>
        </w:rPr>
        <w:t xml:space="preserve"> </w:t>
      </w:r>
      <w:r>
        <w:t>diketahui</w:t>
      </w:r>
      <w:r>
        <w:rPr>
          <w:spacing w:val="1"/>
        </w:rPr>
        <w:t xml:space="preserve"> </w:t>
      </w:r>
      <w:r>
        <w:t>bahwa</w:t>
      </w:r>
      <w:r>
        <w:rPr>
          <w:spacing w:val="1"/>
        </w:rPr>
        <w:t xml:space="preserve"> </w:t>
      </w:r>
      <w:r>
        <w:t>variabel</w:t>
      </w:r>
      <w:r>
        <w:rPr>
          <w:spacing w:val="1"/>
        </w:rPr>
        <w:t xml:space="preserve"> </w:t>
      </w:r>
      <w:r>
        <w:t>independen</w:t>
      </w:r>
      <w:r>
        <w:rPr>
          <w:spacing w:val="1"/>
        </w:rPr>
        <w:t xml:space="preserve"> </w:t>
      </w:r>
      <w:r>
        <w:t>yaitu</w:t>
      </w:r>
      <w:r>
        <w:rPr>
          <w:spacing w:val="-57"/>
        </w:rPr>
        <w:t xml:space="preserve"> </w:t>
      </w:r>
      <w:r>
        <w:t xml:space="preserve"> Pertumbuhan Penjualan (Sales Growth), Kebijakan Hutang (DER), dan Profitabilitas (ROA) secara</w:t>
      </w:r>
      <w:r>
        <w:rPr>
          <w:spacing w:val="1"/>
        </w:rPr>
        <w:t xml:space="preserve"> </w:t>
      </w:r>
      <w:r>
        <w:t>simultan</w:t>
      </w:r>
      <w:r>
        <w:rPr>
          <w:spacing w:val="1"/>
        </w:rPr>
        <w:t xml:space="preserve"> </w:t>
      </w:r>
      <w:r>
        <w:t>atau</w:t>
      </w:r>
      <w:r>
        <w:rPr>
          <w:spacing w:val="1"/>
        </w:rPr>
        <w:t xml:space="preserve"> </w:t>
      </w:r>
      <w:r>
        <w:t>bersama-sama</w:t>
      </w:r>
      <w:r>
        <w:rPr>
          <w:spacing w:val="1"/>
        </w:rPr>
        <w:t xml:space="preserve"> </w:t>
      </w:r>
      <w:r>
        <w:t>mampu</w:t>
      </w:r>
      <w:r>
        <w:rPr>
          <w:spacing w:val="1"/>
        </w:rPr>
        <w:t xml:space="preserve"> </w:t>
      </w:r>
      <w:r>
        <w:t>menjelaskan</w:t>
      </w:r>
      <w:r>
        <w:rPr>
          <w:spacing w:val="1"/>
        </w:rPr>
        <w:t xml:space="preserve"> </w:t>
      </w:r>
      <w:r>
        <w:t>perubahan</w:t>
      </w:r>
      <w:r>
        <w:rPr>
          <w:spacing w:val="1"/>
        </w:rPr>
        <w:t xml:space="preserve"> </w:t>
      </w:r>
      <w:r>
        <w:t>pada</w:t>
      </w:r>
      <w:r>
        <w:rPr>
          <w:spacing w:val="1"/>
        </w:rPr>
        <w:t xml:space="preserve"> </w:t>
      </w:r>
      <w:r>
        <w:t>variabel</w:t>
      </w:r>
      <w:r>
        <w:rPr>
          <w:spacing w:val="1"/>
        </w:rPr>
        <w:t xml:space="preserve"> </w:t>
      </w:r>
      <w:r>
        <w:t>dependen</w:t>
      </w:r>
      <w:r>
        <w:rPr>
          <w:spacing w:val="1"/>
        </w:rPr>
        <w:t xml:space="preserve"> </w:t>
      </w:r>
      <w:r>
        <w:t>yaitu</w:t>
      </w:r>
      <w:r>
        <w:rPr>
          <w:spacing w:val="1"/>
        </w:rPr>
        <w:t xml:space="preserve"> </w:t>
      </w:r>
      <w:r>
        <w:rPr>
          <w:i/>
        </w:rPr>
        <w:t>dividend</w:t>
      </w:r>
      <w:r>
        <w:rPr>
          <w:i/>
          <w:spacing w:val="1"/>
        </w:rPr>
        <w:t xml:space="preserve"> </w:t>
      </w:r>
      <w:r>
        <w:rPr>
          <w:i/>
        </w:rPr>
        <w:t xml:space="preserve">payout ratio </w:t>
      </w:r>
      <w:r>
        <w:t>(DPR). Hal ini dapat dilihat dari nilai F</w:t>
      </w:r>
      <w:r>
        <w:rPr>
          <w:vertAlign w:val="subscript"/>
        </w:rPr>
        <w:t>hitung</w:t>
      </w:r>
      <w:r>
        <w:t xml:space="preserve"> (17,839)</w:t>
      </w:r>
      <w:r>
        <w:rPr>
          <w:spacing w:val="1"/>
        </w:rPr>
        <w:t xml:space="preserve"> </w:t>
      </w:r>
      <w:r>
        <w:t>dengan</w:t>
      </w:r>
      <w:r>
        <w:rPr>
          <w:spacing w:val="1"/>
        </w:rPr>
        <w:t xml:space="preserve"> </w:t>
      </w:r>
      <w:r>
        <w:t>tingkat</w:t>
      </w:r>
      <w:r>
        <w:rPr>
          <w:spacing w:val="1"/>
        </w:rPr>
        <w:t xml:space="preserve"> </w:t>
      </w:r>
      <w:r>
        <w:t>signifikan</w:t>
      </w:r>
      <w:r>
        <w:rPr>
          <w:spacing w:val="3"/>
        </w:rPr>
        <w:t xml:space="preserve"> </w:t>
      </w:r>
      <w:r>
        <w:t>sebesar 0,000</w:t>
      </w:r>
      <w:r>
        <w:rPr>
          <w:spacing w:val="6"/>
        </w:rPr>
        <w:t xml:space="preserve"> </w:t>
      </w:r>
      <w:r>
        <w:t>yang</w:t>
      </w:r>
      <w:r>
        <w:rPr>
          <w:spacing w:val="-2"/>
        </w:rPr>
        <w:t xml:space="preserve"> </w:t>
      </w:r>
      <w:r>
        <w:t>lebih</w:t>
      </w:r>
      <w:r>
        <w:rPr>
          <w:spacing w:val="3"/>
        </w:rPr>
        <w:t xml:space="preserve"> </w:t>
      </w:r>
      <w:r>
        <w:t>kecil</w:t>
      </w:r>
      <w:r>
        <w:rPr>
          <w:spacing w:val="1"/>
        </w:rPr>
        <w:t xml:space="preserve"> </w:t>
      </w:r>
      <w:r>
        <w:t>dari 0,05</w:t>
      </w:r>
      <w:r>
        <w:rPr>
          <w:spacing w:val="1"/>
        </w:rPr>
        <w:t xml:space="preserve"> </w:t>
      </w:r>
      <w:r>
        <w:t>(α= 0,05). Maka dapat disimpulkan bahwa terdapat pengaruh simultan</w:t>
      </w:r>
      <w:r>
        <w:rPr>
          <w:spacing w:val="-57"/>
        </w:rPr>
        <w:t xml:space="preserve"> </w:t>
      </w:r>
      <w:r>
        <w:t>yang</w:t>
      </w:r>
      <w:r>
        <w:rPr>
          <w:spacing w:val="-4"/>
        </w:rPr>
        <w:t xml:space="preserve"> </w:t>
      </w:r>
      <w:r>
        <w:t>signifikan</w:t>
      </w:r>
      <w:r>
        <w:rPr>
          <w:spacing w:val="2"/>
        </w:rPr>
        <w:t xml:space="preserve"> </w:t>
      </w:r>
      <w:r>
        <w:t xml:space="preserve">antara </w:t>
      </w:r>
      <w:r>
        <w:rPr>
          <w:i/>
        </w:rPr>
        <w:t>Sales Growth, DER,</w:t>
      </w:r>
      <w:r>
        <w:rPr>
          <w:i/>
          <w:spacing w:val="-1"/>
        </w:rPr>
        <w:t xml:space="preserve"> </w:t>
      </w:r>
      <w:r>
        <w:rPr>
          <w:i/>
        </w:rPr>
        <w:t xml:space="preserve">ROA </w:t>
      </w:r>
      <w:r>
        <w:t xml:space="preserve">terhadap </w:t>
      </w:r>
      <w:r>
        <w:rPr>
          <w:i/>
        </w:rPr>
        <w:t>DPR</w:t>
      </w:r>
      <w:r>
        <w:t>.</w:t>
      </w:r>
    </w:p>
    <w:p w14:paraId="51267BA7" w14:textId="77777777" w:rsidR="00E12D31" w:rsidRDefault="00E05D99" w:rsidP="00E12D31">
      <w:pPr>
        <w:spacing w:after="0" w:line="240" w:lineRule="auto"/>
        <w:rPr>
          <w:rFonts w:ascii="Times New Roman" w:eastAsiaTheme="minorHAnsi" w:hAnsi="Times New Roman"/>
          <w:b/>
          <w:color w:val="000000"/>
          <w:sz w:val="24"/>
          <w:szCs w:val="24"/>
        </w:rPr>
      </w:pPr>
      <w:r w:rsidRPr="00211945">
        <w:rPr>
          <w:rFonts w:ascii="Times New Roman" w:eastAsiaTheme="minorHAnsi" w:hAnsi="Times New Roman"/>
          <w:b/>
          <w:color w:val="000000"/>
          <w:sz w:val="24"/>
          <w:szCs w:val="24"/>
        </w:rPr>
        <w:t>Pembahasan</w:t>
      </w:r>
    </w:p>
    <w:p w14:paraId="7C2B1FC4" w14:textId="5F0F8679" w:rsidR="00E12D31" w:rsidRPr="00A967E3" w:rsidRDefault="00A967E3" w:rsidP="00E12D31">
      <w:pPr>
        <w:spacing w:after="0" w:line="240" w:lineRule="auto"/>
        <w:rPr>
          <w:rFonts w:ascii="Times New Roman" w:hAnsi="Times New Roman"/>
          <w:b/>
          <w:bCs/>
          <w:i/>
          <w:iCs/>
          <w:sz w:val="24"/>
          <w:szCs w:val="24"/>
          <w:lang w:val="en-US"/>
        </w:rPr>
      </w:pPr>
      <w:r>
        <w:rPr>
          <w:rFonts w:ascii="Times New Roman" w:hAnsi="Times New Roman"/>
          <w:b/>
          <w:bCs/>
          <w:sz w:val="24"/>
          <w:szCs w:val="24"/>
        </w:rPr>
        <w:t xml:space="preserve">Pengaruh </w:t>
      </w:r>
      <w:r>
        <w:rPr>
          <w:rFonts w:ascii="Times New Roman" w:hAnsi="Times New Roman"/>
          <w:b/>
          <w:bCs/>
          <w:sz w:val="24"/>
          <w:szCs w:val="24"/>
          <w:lang w:val="en-US"/>
        </w:rPr>
        <w:t>Pertumbuhan Penjualan terhadap Kebijakan Dividen</w:t>
      </w:r>
    </w:p>
    <w:p w14:paraId="04D0AEE9" w14:textId="77777777" w:rsidR="00A967E3" w:rsidRDefault="00A967E3" w:rsidP="00A967E3">
      <w:pPr>
        <w:pStyle w:val="BodyText"/>
        <w:tabs>
          <w:tab w:val="left" w:pos="9356"/>
        </w:tabs>
        <w:ind w:right="3" w:firstLine="720"/>
        <w:jc w:val="both"/>
        <w:rPr>
          <w:lang w:val="en-US"/>
        </w:rPr>
      </w:pPr>
      <w:r>
        <w:t>Pertumbuhan</w:t>
      </w:r>
      <w:r>
        <w:rPr>
          <w:spacing w:val="-14"/>
        </w:rPr>
        <w:t xml:space="preserve"> </w:t>
      </w:r>
      <w:r>
        <w:t>perusahaan</w:t>
      </w:r>
      <w:r>
        <w:rPr>
          <w:spacing w:val="-14"/>
        </w:rPr>
        <w:t xml:space="preserve"> </w:t>
      </w:r>
      <w:r>
        <w:t>dapat</w:t>
      </w:r>
      <w:r>
        <w:rPr>
          <w:spacing w:val="-14"/>
        </w:rPr>
        <w:t xml:space="preserve"> </w:t>
      </w:r>
      <w:r>
        <w:t>diukur</w:t>
      </w:r>
      <w:r>
        <w:rPr>
          <w:spacing w:val="-13"/>
        </w:rPr>
        <w:t xml:space="preserve"> </w:t>
      </w:r>
      <w:r>
        <w:t>dengan</w:t>
      </w:r>
      <w:r>
        <w:rPr>
          <w:spacing w:val="-14"/>
        </w:rPr>
        <w:t xml:space="preserve"> </w:t>
      </w:r>
      <w:r>
        <w:t>melihat</w:t>
      </w:r>
      <w:r>
        <w:rPr>
          <w:spacing w:val="-14"/>
        </w:rPr>
        <w:t xml:space="preserve"> </w:t>
      </w:r>
      <w:r>
        <w:t>penjualan suatu</w:t>
      </w:r>
      <w:r>
        <w:rPr>
          <w:spacing w:val="1"/>
        </w:rPr>
        <w:t xml:space="preserve"> </w:t>
      </w:r>
      <w:r>
        <w:t>perusahaan.</w:t>
      </w:r>
      <w:r>
        <w:rPr>
          <w:spacing w:val="1"/>
        </w:rPr>
        <w:t xml:space="preserve"> </w:t>
      </w:r>
      <w:r>
        <w:t>Pertumbuhan</w:t>
      </w:r>
      <w:r>
        <w:rPr>
          <w:spacing w:val="1"/>
        </w:rPr>
        <w:t xml:space="preserve"> </w:t>
      </w:r>
      <w:r>
        <w:t>penjualan</w:t>
      </w:r>
      <w:r>
        <w:rPr>
          <w:spacing w:val="1"/>
        </w:rPr>
        <w:t xml:space="preserve"> </w:t>
      </w:r>
      <w:r>
        <w:t>mencerminkan</w:t>
      </w:r>
      <w:r>
        <w:rPr>
          <w:spacing w:val="1"/>
        </w:rPr>
        <w:t xml:space="preserve"> </w:t>
      </w:r>
      <w:r>
        <w:t>prospek</w:t>
      </w:r>
      <w:r>
        <w:rPr>
          <w:spacing w:val="1"/>
        </w:rPr>
        <w:t xml:space="preserve"> </w:t>
      </w:r>
      <w:r>
        <w:t>perusahaan di masa depan. Semakin tinggi tingkat pertumbuhan suatu</w:t>
      </w:r>
      <w:r>
        <w:rPr>
          <w:spacing w:val="1"/>
        </w:rPr>
        <w:t xml:space="preserve"> </w:t>
      </w:r>
      <w:r>
        <w:t>perusahaan, kebutuhan dana untuk membiayai pertumbuhan penjualan</w:t>
      </w:r>
      <w:r>
        <w:rPr>
          <w:spacing w:val="1"/>
        </w:rPr>
        <w:t xml:space="preserve"> </w:t>
      </w:r>
      <w:r>
        <w:t>juga akan</w:t>
      </w:r>
      <w:r>
        <w:rPr>
          <w:spacing w:val="2"/>
        </w:rPr>
        <w:t xml:space="preserve"> </w:t>
      </w:r>
      <w:r>
        <w:t>semakin</w:t>
      </w:r>
      <w:r>
        <w:rPr>
          <w:spacing w:val="2"/>
        </w:rPr>
        <w:t xml:space="preserve"> </w:t>
      </w:r>
      <w:r>
        <w:t>besar.</w:t>
      </w:r>
    </w:p>
    <w:p w14:paraId="54D2E56E" w14:textId="77777777" w:rsidR="00A967E3" w:rsidRDefault="00A967E3" w:rsidP="00A967E3">
      <w:pPr>
        <w:spacing w:after="0" w:line="240" w:lineRule="auto"/>
        <w:ind w:right="3" w:firstLine="708"/>
        <w:jc w:val="both"/>
        <w:rPr>
          <w:rFonts w:ascii="Times New Roman" w:hAnsi="Times New Roman"/>
          <w:sz w:val="24"/>
          <w:szCs w:val="24"/>
        </w:rPr>
      </w:pPr>
      <w:r>
        <w:rPr>
          <w:rFonts w:ascii="Times New Roman" w:hAnsi="Times New Roman"/>
          <w:sz w:val="24"/>
          <w:szCs w:val="24"/>
        </w:rPr>
        <w:t>Berdasarkan</w:t>
      </w:r>
      <w:r>
        <w:rPr>
          <w:rFonts w:ascii="Times New Roman" w:hAnsi="Times New Roman"/>
          <w:spacing w:val="1"/>
          <w:sz w:val="24"/>
          <w:szCs w:val="24"/>
        </w:rPr>
        <w:t xml:space="preserve"> </w:t>
      </w:r>
      <w:r>
        <w:rPr>
          <w:rFonts w:ascii="Times New Roman" w:hAnsi="Times New Roman"/>
          <w:sz w:val="24"/>
          <w:szCs w:val="24"/>
        </w:rPr>
        <w:t>dari</w:t>
      </w:r>
      <w:r>
        <w:rPr>
          <w:rFonts w:ascii="Times New Roman" w:hAnsi="Times New Roman"/>
          <w:spacing w:val="1"/>
          <w:sz w:val="24"/>
          <w:szCs w:val="24"/>
        </w:rPr>
        <w:t xml:space="preserve"> </w:t>
      </w:r>
      <w:r>
        <w:rPr>
          <w:rFonts w:ascii="Times New Roman" w:hAnsi="Times New Roman"/>
          <w:sz w:val="24"/>
          <w:szCs w:val="24"/>
        </w:rPr>
        <w:t>hasil</w:t>
      </w:r>
      <w:r>
        <w:rPr>
          <w:rFonts w:ascii="Times New Roman" w:hAnsi="Times New Roman"/>
          <w:spacing w:val="1"/>
          <w:sz w:val="24"/>
          <w:szCs w:val="24"/>
        </w:rPr>
        <w:t xml:space="preserve"> </w:t>
      </w:r>
      <w:r>
        <w:rPr>
          <w:rFonts w:ascii="Times New Roman" w:hAnsi="Times New Roman"/>
          <w:sz w:val="24"/>
          <w:szCs w:val="24"/>
        </w:rPr>
        <w:t>uji</w:t>
      </w:r>
      <w:r>
        <w:rPr>
          <w:rFonts w:ascii="Times New Roman" w:hAnsi="Times New Roman"/>
          <w:spacing w:val="1"/>
          <w:sz w:val="24"/>
          <w:szCs w:val="24"/>
        </w:rPr>
        <w:t xml:space="preserve"> </w:t>
      </w:r>
      <w:r>
        <w:rPr>
          <w:rFonts w:ascii="Times New Roman" w:hAnsi="Times New Roman"/>
          <w:sz w:val="24"/>
          <w:szCs w:val="24"/>
        </w:rPr>
        <w:t>statistik</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pada</w:t>
      </w:r>
      <w:r>
        <w:rPr>
          <w:rFonts w:ascii="Times New Roman" w:hAnsi="Times New Roman"/>
          <w:spacing w:val="1"/>
          <w:sz w:val="24"/>
          <w:szCs w:val="24"/>
        </w:rPr>
        <w:t xml:space="preserve"> </w:t>
      </w:r>
      <w:r>
        <w:rPr>
          <w:rFonts w:ascii="Times New Roman" w:hAnsi="Times New Roman"/>
          <w:sz w:val="24"/>
          <w:szCs w:val="24"/>
        </w:rPr>
        <w:t>tabel</w:t>
      </w:r>
      <w:r>
        <w:rPr>
          <w:rFonts w:ascii="Times New Roman" w:hAnsi="Times New Roman"/>
          <w:spacing w:val="1"/>
          <w:sz w:val="24"/>
          <w:szCs w:val="24"/>
        </w:rPr>
        <w:t xml:space="preserve"> </w:t>
      </w:r>
      <w:r>
        <w:rPr>
          <w:rFonts w:ascii="Times New Roman" w:hAnsi="Times New Roman"/>
          <w:sz w:val="24"/>
          <w:szCs w:val="24"/>
        </w:rPr>
        <w:t>4.9</w:t>
      </w:r>
      <w:r>
        <w:rPr>
          <w:rFonts w:ascii="Times New Roman" w:hAnsi="Times New Roman"/>
          <w:spacing w:val="1"/>
          <w:sz w:val="24"/>
          <w:szCs w:val="24"/>
        </w:rPr>
        <w:t xml:space="preserve"> </w:t>
      </w:r>
      <w:r>
        <w:rPr>
          <w:rFonts w:ascii="Times New Roman" w:hAnsi="Times New Roman"/>
          <w:sz w:val="24"/>
          <w:szCs w:val="24"/>
        </w:rPr>
        <w:t>dapat</w:t>
      </w:r>
      <w:r>
        <w:rPr>
          <w:rFonts w:ascii="Times New Roman" w:hAnsi="Times New Roman"/>
          <w:spacing w:val="1"/>
          <w:sz w:val="24"/>
          <w:szCs w:val="24"/>
        </w:rPr>
        <w:t xml:space="preserve"> </w:t>
      </w:r>
      <w:r>
        <w:rPr>
          <w:rFonts w:ascii="Times New Roman" w:hAnsi="Times New Roman"/>
          <w:sz w:val="24"/>
          <w:szCs w:val="24"/>
        </w:rPr>
        <w:t>diketahui</w:t>
      </w:r>
      <w:r>
        <w:rPr>
          <w:rFonts w:ascii="Times New Roman" w:hAnsi="Times New Roman"/>
          <w:spacing w:val="1"/>
          <w:sz w:val="24"/>
          <w:szCs w:val="24"/>
        </w:rPr>
        <w:t xml:space="preserve"> </w:t>
      </w:r>
      <w:r>
        <w:rPr>
          <w:rFonts w:ascii="Times New Roman" w:hAnsi="Times New Roman"/>
          <w:sz w:val="24"/>
          <w:szCs w:val="24"/>
        </w:rPr>
        <w:t>bahwa</w:t>
      </w:r>
      <w:r>
        <w:rPr>
          <w:rFonts w:ascii="Times New Roman" w:hAnsi="Times New Roman"/>
          <w:spacing w:val="1"/>
          <w:sz w:val="24"/>
          <w:szCs w:val="24"/>
        </w:rPr>
        <w:t xml:space="preserve"> </w:t>
      </w:r>
      <w:r>
        <w:rPr>
          <w:rFonts w:ascii="Times New Roman" w:hAnsi="Times New Roman"/>
          <w:sz w:val="24"/>
          <w:szCs w:val="24"/>
        </w:rPr>
        <w:t>variabel</w:t>
      </w:r>
      <w:r>
        <w:rPr>
          <w:rFonts w:ascii="Times New Roman" w:hAnsi="Times New Roman"/>
          <w:spacing w:val="1"/>
          <w:sz w:val="24"/>
          <w:szCs w:val="24"/>
        </w:rPr>
        <w:t xml:space="preserve"> </w:t>
      </w:r>
      <w:r>
        <w:rPr>
          <w:rFonts w:ascii="Times New Roman" w:hAnsi="Times New Roman"/>
          <w:sz w:val="24"/>
          <w:szCs w:val="24"/>
        </w:rPr>
        <w:t>pertumbuhan penjualan</w:t>
      </w:r>
      <w:r>
        <w:rPr>
          <w:rFonts w:ascii="Times New Roman" w:hAnsi="Times New Roman"/>
          <w:spacing w:val="1"/>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sz w:val="24"/>
          <w:szCs w:val="24"/>
        </w:rPr>
        <w:t>menggunakan</w:t>
      </w:r>
      <w:r>
        <w:rPr>
          <w:rFonts w:ascii="Times New Roman" w:hAnsi="Times New Roman"/>
          <w:spacing w:val="1"/>
          <w:sz w:val="24"/>
          <w:szCs w:val="24"/>
        </w:rPr>
        <w:t xml:space="preserve"> </w:t>
      </w:r>
      <w:r>
        <w:rPr>
          <w:rFonts w:ascii="Times New Roman" w:hAnsi="Times New Roman"/>
          <w:sz w:val="24"/>
          <w:szCs w:val="24"/>
        </w:rPr>
        <w:t>indikator</w:t>
      </w:r>
      <w:r>
        <w:rPr>
          <w:rFonts w:ascii="Times New Roman" w:hAnsi="Times New Roman"/>
          <w:spacing w:val="1"/>
          <w:sz w:val="24"/>
          <w:szCs w:val="24"/>
        </w:rPr>
        <w:t xml:space="preserve"> </w:t>
      </w:r>
      <w:r>
        <w:rPr>
          <w:rFonts w:ascii="Times New Roman" w:hAnsi="Times New Roman"/>
          <w:i/>
          <w:sz w:val="24"/>
          <w:szCs w:val="24"/>
        </w:rPr>
        <w:t xml:space="preserve">sales growth </w:t>
      </w:r>
      <w:r>
        <w:rPr>
          <w:rFonts w:ascii="Times New Roman" w:hAnsi="Times New Roman"/>
          <w:sz w:val="24"/>
          <w:szCs w:val="24"/>
        </w:rPr>
        <w:t>menunjukkan</w:t>
      </w:r>
      <w:r>
        <w:rPr>
          <w:rFonts w:ascii="Times New Roman" w:hAnsi="Times New Roman"/>
          <w:spacing w:val="1"/>
          <w:sz w:val="24"/>
          <w:szCs w:val="24"/>
        </w:rPr>
        <w:t xml:space="preserve"> </w:t>
      </w:r>
      <w:r>
        <w:rPr>
          <w:rFonts w:ascii="Times New Roman" w:hAnsi="Times New Roman"/>
          <w:sz w:val="24"/>
          <w:szCs w:val="24"/>
        </w:rPr>
        <w:t>nilai</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z w:val="24"/>
          <w:szCs w:val="24"/>
          <w:vertAlign w:val="subscript"/>
        </w:rPr>
        <w:t>hitung</w:t>
      </w:r>
      <w:r>
        <w:rPr>
          <w:rFonts w:ascii="Times New Roman" w:hAnsi="Times New Roman"/>
          <w:spacing w:val="1"/>
          <w:sz w:val="24"/>
          <w:szCs w:val="24"/>
        </w:rPr>
        <w:t xml:space="preserve"> </w:t>
      </w:r>
      <w:r>
        <w:rPr>
          <w:rFonts w:ascii="Times New Roman" w:hAnsi="Times New Roman"/>
          <w:sz w:val="24"/>
          <w:szCs w:val="24"/>
        </w:rPr>
        <w:t>sebesar</w:t>
      </w:r>
      <w:r>
        <w:rPr>
          <w:rFonts w:ascii="Times New Roman" w:hAnsi="Times New Roman"/>
          <w:spacing w:val="1"/>
          <w:sz w:val="24"/>
          <w:szCs w:val="24"/>
        </w:rPr>
        <w:t xml:space="preserve"> </w:t>
      </w:r>
      <w:r>
        <w:rPr>
          <w:rFonts w:ascii="Times New Roman" w:hAnsi="Times New Roman"/>
          <w:sz w:val="24"/>
          <w:szCs w:val="24"/>
        </w:rPr>
        <w:t>(-2,842)</w:t>
      </w:r>
      <w:r>
        <w:rPr>
          <w:rFonts w:ascii="Times New Roman" w:hAnsi="Times New Roman"/>
          <w:spacing w:val="1"/>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sz w:val="24"/>
          <w:szCs w:val="24"/>
        </w:rPr>
        <w:t>probabilitas signifikansi adalah (0,009). Tingkat signifikansi tersebut</w:t>
      </w:r>
      <w:r>
        <w:rPr>
          <w:rFonts w:ascii="Times New Roman" w:hAnsi="Times New Roman"/>
          <w:spacing w:val="1"/>
          <w:sz w:val="24"/>
          <w:szCs w:val="24"/>
        </w:rPr>
        <w:t xml:space="preserve"> </w:t>
      </w:r>
      <w:r>
        <w:rPr>
          <w:rFonts w:ascii="Times New Roman" w:hAnsi="Times New Roman"/>
          <w:sz w:val="24"/>
          <w:szCs w:val="24"/>
        </w:rPr>
        <w:t>adalah lebih kecil dari taraf signifikansi α = 0,05. Hal ini menunjukkan</w:t>
      </w:r>
      <w:r>
        <w:rPr>
          <w:rFonts w:ascii="Times New Roman" w:hAnsi="Times New Roman"/>
          <w:spacing w:val="1"/>
          <w:sz w:val="24"/>
          <w:szCs w:val="24"/>
        </w:rPr>
        <w:t xml:space="preserve"> </w:t>
      </w:r>
      <w:r>
        <w:rPr>
          <w:rFonts w:ascii="Times New Roman" w:hAnsi="Times New Roman"/>
          <w:sz w:val="24"/>
          <w:szCs w:val="24"/>
        </w:rPr>
        <w:t>bahwa:</w:t>
      </w:r>
      <w:r>
        <w:rPr>
          <w:rFonts w:ascii="Times New Roman" w:hAnsi="Times New Roman"/>
          <w:spacing w:val="1"/>
          <w:sz w:val="24"/>
          <w:szCs w:val="24"/>
        </w:rPr>
        <w:t xml:space="preserve"> </w:t>
      </w:r>
      <w:r>
        <w:rPr>
          <w:rFonts w:ascii="Times New Roman" w:hAnsi="Times New Roman"/>
          <w:sz w:val="24"/>
          <w:szCs w:val="24"/>
        </w:rPr>
        <w:t>“Terdapat</w:t>
      </w:r>
      <w:r>
        <w:rPr>
          <w:rFonts w:ascii="Times New Roman" w:hAnsi="Times New Roman"/>
          <w:spacing w:val="1"/>
          <w:sz w:val="24"/>
          <w:szCs w:val="24"/>
        </w:rPr>
        <w:t xml:space="preserve"> </w:t>
      </w:r>
      <w:r>
        <w:rPr>
          <w:rFonts w:ascii="Times New Roman" w:hAnsi="Times New Roman"/>
          <w:sz w:val="24"/>
          <w:szCs w:val="24"/>
        </w:rPr>
        <w:t>pengaruh</w:t>
      </w:r>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r>
        <w:rPr>
          <w:rFonts w:ascii="Times New Roman" w:hAnsi="Times New Roman"/>
          <w:sz w:val="24"/>
          <w:szCs w:val="24"/>
        </w:rPr>
        <w:t>signifikan</w:t>
      </w:r>
      <w:r>
        <w:rPr>
          <w:rFonts w:ascii="Times New Roman" w:hAnsi="Times New Roman"/>
          <w:spacing w:val="1"/>
          <w:sz w:val="24"/>
          <w:szCs w:val="24"/>
        </w:rPr>
        <w:t xml:space="preserve"> </w:t>
      </w:r>
      <w:r>
        <w:rPr>
          <w:rFonts w:ascii="Times New Roman" w:hAnsi="Times New Roman"/>
          <w:sz w:val="24"/>
          <w:szCs w:val="24"/>
        </w:rPr>
        <w:t>antara</w:t>
      </w:r>
      <w:r>
        <w:rPr>
          <w:rFonts w:ascii="Times New Roman" w:hAnsi="Times New Roman"/>
          <w:spacing w:val="1"/>
          <w:sz w:val="24"/>
          <w:szCs w:val="24"/>
        </w:rPr>
        <w:t xml:space="preserve"> </w:t>
      </w:r>
      <w:r>
        <w:rPr>
          <w:rFonts w:ascii="Times New Roman" w:hAnsi="Times New Roman"/>
          <w:sz w:val="24"/>
          <w:szCs w:val="24"/>
        </w:rPr>
        <w:t>pertumbuhan penjualan</w:t>
      </w:r>
      <w:r>
        <w:rPr>
          <w:rFonts w:ascii="Times New Roman" w:hAnsi="Times New Roman"/>
          <w:spacing w:val="1"/>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sz w:val="24"/>
          <w:szCs w:val="24"/>
        </w:rPr>
        <w:t>indikator</w:t>
      </w:r>
      <w:r>
        <w:rPr>
          <w:rFonts w:ascii="Times New Roman" w:hAnsi="Times New Roman"/>
          <w:spacing w:val="1"/>
          <w:sz w:val="24"/>
          <w:szCs w:val="24"/>
        </w:rPr>
        <w:t xml:space="preserve"> </w:t>
      </w:r>
      <w:r>
        <w:rPr>
          <w:rFonts w:ascii="Times New Roman" w:hAnsi="Times New Roman"/>
          <w:i/>
          <w:spacing w:val="1"/>
          <w:sz w:val="24"/>
          <w:szCs w:val="24"/>
        </w:rPr>
        <w:t>S</w:t>
      </w:r>
      <w:r>
        <w:rPr>
          <w:rFonts w:ascii="Times New Roman" w:hAnsi="Times New Roman"/>
          <w:i/>
          <w:sz w:val="24"/>
          <w:szCs w:val="24"/>
        </w:rPr>
        <w:t>ales Growth</w:t>
      </w:r>
      <w:r>
        <w:rPr>
          <w:rFonts w:ascii="Times New Roman" w:hAnsi="Times New Roman"/>
          <w:i/>
          <w:spacing w:val="1"/>
          <w:sz w:val="24"/>
          <w:szCs w:val="24"/>
        </w:rPr>
        <w:t xml:space="preserve"> </w:t>
      </w:r>
      <w:r>
        <w:rPr>
          <w:rFonts w:ascii="Times New Roman" w:hAnsi="Times New Roman"/>
          <w:sz w:val="24"/>
          <w:szCs w:val="24"/>
        </w:rPr>
        <w:t>terhadap</w:t>
      </w:r>
      <w:r>
        <w:rPr>
          <w:rFonts w:ascii="Times New Roman" w:hAnsi="Times New Roman"/>
          <w:spacing w:val="1"/>
          <w:sz w:val="24"/>
          <w:szCs w:val="24"/>
        </w:rPr>
        <w:t xml:space="preserve"> </w:t>
      </w:r>
      <w:r>
        <w:rPr>
          <w:rFonts w:ascii="Times New Roman" w:hAnsi="Times New Roman"/>
          <w:sz w:val="24"/>
          <w:szCs w:val="24"/>
        </w:rPr>
        <w:t>kebijakan</w:t>
      </w:r>
      <w:r>
        <w:rPr>
          <w:rFonts w:ascii="Times New Roman" w:hAnsi="Times New Roman"/>
          <w:spacing w:val="60"/>
          <w:sz w:val="24"/>
          <w:szCs w:val="24"/>
        </w:rPr>
        <w:t xml:space="preserve"> </w:t>
      </w:r>
      <w:r>
        <w:rPr>
          <w:rFonts w:ascii="Times New Roman" w:hAnsi="Times New Roman"/>
          <w:sz w:val="24"/>
          <w:szCs w:val="24"/>
        </w:rPr>
        <w:t>dividen</w:t>
      </w:r>
      <w:r>
        <w:rPr>
          <w:rFonts w:ascii="Times New Roman" w:hAnsi="Times New Roman"/>
          <w:spacing w:val="1"/>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sz w:val="24"/>
          <w:szCs w:val="24"/>
        </w:rPr>
        <w:t xml:space="preserve">indikator </w:t>
      </w:r>
      <w:r>
        <w:rPr>
          <w:rFonts w:ascii="Times New Roman" w:hAnsi="Times New Roman"/>
          <w:i/>
          <w:sz w:val="24"/>
          <w:szCs w:val="24"/>
        </w:rPr>
        <w:t xml:space="preserve">Dividend Payout Ratio </w:t>
      </w:r>
      <w:r>
        <w:rPr>
          <w:rFonts w:ascii="Times New Roman" w:hAnsi="Times New Roman"/>
          <w:sz w:val="24"/>
          <w:szCs w:val="24"/>
        </w:rPr>
        <w:t>(DPR)”. Dengan demikian H</w:t>
      </w:r>
      <w:r>
        <w:rPr>
          <w:rFonts w:ascii="Times New Roman" w:hAnsi="Times New Roman"/>
          <w:sz w:val="24"/>
          <w:szCs w:val="24"/>
          <w:vertAlign w:val="subscript"/>
        </w:rPr>
        <w:t>1</w:t>
      </w:r>
      <w:r>
        <w:rPr>
          <w:rFonts w:ascii="Times New Roman" w:hAnsi="Times New Roman"/>
          <w:sz w:val="24"/>
          <w:szCs w:val="24"/>
        </w:rPr>
        <w:t xml:space="preserve"> diterima.</w:t>
      </w:r>
      <w:r>
        <w:rPr>
          <w:rFonts w:ascii="Times New Roman" w:hAnsi="Times New Roman"/>
          <w:spacing w:val="1"/>
          <w:sz w:val="24"/>
          <w:szCs w:val="24"/>
        </w:rPr>
        <w:t xml:space="preserve"> </w:t>
      </w:r>
      <w:r>
        <w:rPr>
          <w:rFonts w:ascii="Times New Roman" w:hAnsi="Times New Roman"/>
          <w:sz w:val="24"/>
          <w:szCs w:val="24"/>
        </w:rPr>
        <w:t>Maka</w:t>
      </w:r>
      <w:r>
        <w:rPr>
          <w:rFonts w:ascii="Times New Roman" w:hAnsi="Times New Roman"/>
          <w:spacing w:val="1"/>
          <w:sz w:val="24"/>
          <w:szCs w:val="24"/>
        </w:rPr>
        <w:t xml:space="preserve"> </w:t>
      </w:r>
      <w:r>
        <w:rPr>
          <w:rFonts w:ascii="Times New Roman" w:hAnsi="Times New Roman"/>
          <w:sz w:val="24"/>
          <w:szCs w:val="24"/>
        </w:rPr>
        <w:t xml:space="preserve">dapat disimpulkan bahwa </w:t>
      </w:r>
      <w:r>
        <w:rPr>
          <w:rFonts w:ascii="Times New Roman" w:hAnsi="Times New Roman"/>
          <w:i/>
          <w:sz w:val="24"/>
          <w:szCs w:val="24"/>
        </w:rPr>
        <w:t>sales growth</w:t>
      </w:r>
      <w:r>
        <w:rPr>
          <w:rFonts w:ascii="Times New Roman" w:hAnsi="Times New Roman"/>
          <w:sz w:val="24"/>
          <w:szCs w:val="24"/>
        </w:rPr>
        <w:t xml:space="preserve"> akan berpengaruh signifikan terhadap </w:t>
      </w:r>
      <w:r>
        <w:rPr>
          <w:rFonts w:ascii="Times New Roman" w:hAnsi="Times New Roman"/>
          <w:i/>
          <w:sz w:val="24"/>
          <w:szCs w:val="24"/>
        </w:rPr>
        <w:t>dividend payout ratio.</w:t>
      </w:r>
      <w:r>
        <w:rPr>
          <w:rFonts w:ascii="Times New Roman" w:hAnsi="Times New Roman"/>
          <w:sz w:val="24"/>
          <w:szCs w:val="24"/>
        </w:rPr>
        <w:t xml:space="preserve"> Hasil pengujian hipotesis diatas menunjukan bahwa</w:t>
      </w:r>
      <w:r>
        <w:rPr>
          <w:rFonts w:ascii="Times New Roman" w:hAnsi="Times New Roman"/>
          <w:spacing w:val="1"/>
          <w:sz w:val="24"/>
          <w:szCs w:val="24"/>
        </w:rPr>
        <w:t xml:space="preserve"> </w:t>
      </w:r>
      <w:r>
        <w:rPr>
          <w:rFonts w:ascii="Times New Roman" w:hAnsi="Times New Roman"/>
          <w:sz w:val="24"/>
          <w:szCs w:val="24"/>
        </w:rPr>
        <w:t>pertumbuhan penjualan berpengaruh negatif signifikan terhadap</w:t>
      </w:r>
      <w:r>
        <w:rPr>
          <w:rFonts w:ascii="Times New Roman" w:hAnsi="Times New Roman"/>
          <w:spacing w:val="1"/>
          <w:sz w:val="24"/>
          <w:szCs w:val="24"/>
        </w:rPr>
        <w:t xml:space="preserve"> </w:t>
      </w:r>
      <w:r>
        <w:rPr>
          <w:rFonts w:ascii="Times New Roman" w:hAnsi="Times New Roman"/>
          <w:sz w:val="24"/>
          <w:szCs w:val="24"/>
        </w:rPr>
        <w:t>kebijakan</w:t>
      </w:r>
      <w:r>
        <w:rPr>
          <w:rFonts w:ascii="Times New Roman" w:hAnsi="Times New Roman"/>
          <w:spacing w:val="1"/>
          <w:sz w:val="24"/>
          <w:szCs w:val="24"/>
        </w:rPr>
        <w:t xml:space="preserve"> </w:t>
      </w:r>
      <w:r>
        <w:rPr>
          <w:rFonts w:ascii="Times New Roman" w:hAnsi="Times New Roman"/>
          <w:sz w:val="24"/>
          <w:szCs w:val="24"/>
        </w:rPr>
        <w:t xml:space="preserve">dividen. </w:t>
      </w:r>
    </w:p>
    <w:p w14:paraId="39B87D0F" w14:textId="77777777" w:rsidR="00A967E3" w:rsidRDefault="00A967E3" w:rsidP="00A967E3">
      <w:pPr>
        <w:pStyle w:val="BodyText"/>
        <w:tabs>
          <w:tab w:val="left" w:pos="7616"/>
        </w:tabs>
        <w:ind w:right="3" w:firstLine="720"/>
        <w:jc w:val="both"/>
      </w:pPr>
      <w:r>
        <w:t xml:space="preserve">Pertumbuhan penjualan menunjukkan pertumbuhan perusahaan </w:t>
      </w:r>
      <w:r>
        <w:rPr>
          <w:spacing w:val="-57"/>
        </w:rPr>
        <w:t xml:space="preserve"> </w:t>
      </w:r>
      <w:r>
        <w:rPr>
          <w:spacing w:val="-1"/>
        </w:rPr>
        <w:t>dalam</w:t>
      </w:r>
      <w:r>
        <w:rPr>
          <w:spacing w:val="-12"/>
        </w:rPr>
        <w:t xml:space="preserve"> </w:t>
      </w:r>
      <w:r>
        <w:rPr>
          <w:spacing w:val="-1"/>
        </w:rPr>
        <w:t>kurun</w:t>
      </w:r>
      <w:r>
        <w:rPr>
          <w:spacing w:val="-11"/>
        </w:rPr>
        <w:t xml:space="preserve"> </w:t>
      </w:r>
      <w:r>
        <w:rPr>
          <w:spacing w:val="-1"/>
        </w:rPr>
        <w:t>waktu</w:t>
      </w:r>
      <w:r>
        <w:rPr>
          <w:spacing w:val="-17"/>
        </w:rPr>
        <w:t xml:space="preserve"> </w:t>
      </w:r>
      <w:r>
        <w:rPr>
          <w:spacing w:val="-1"/>
        </w:rPr>
        <w:t>tertentu</w:t>
      </w:r>
      <w:r>
        <w:rPr>
          <w:spacing w:val="-10"/>
        </w:rPr>
        <w:t xml:space="preserve"> </w:t>
      </w:r>
      <w:r>
        <w:t>yang</w:t>
      </w:r>
      <w:r>
        <w:rPr>
          <w:spacing w:val="-17"/>
        </w:rPr>
        <w:t xml:space="preserve"> </w:t>
      </w:r>
      <w:r>
        <w:t>dianggap</w:t>
      </w:r>
      <w:r>
        <w:rPr>
          <w:spacing w:val="-11"/>
        </w:rPr>
        <w:t xml:space="preserve"> </w:t>
      </w:r>
      <w:r>
        <w:t>sebagai</w:t>
      </w:r>
      <w:r>
        <w:rPr>
          <w:spacing w:val="-11"/>
        </w:rPr>
        <w:t xml:space="preserve"> </w:t>
      </w:r>
      <w:r>
        <w:t>perkembangan</w:t>
      </w:r>
      <w:r>
        <w:rPr>
          <w:spacing w:val="-12"/>
        </w:rPr>
        <w:t xml:space="preserve"> </w:t>
      </w:r>
      <w:r>
        <w:t>usaha perusahaan</w:t>
      </w:r>
      <w:r>
        <w:rPr>
          <w:spacing w:val="36"/>
        </w:rPr>
        <w:t xml:space="preserve"> </w:t>
      </w:r>
      <w:r>
        <w:t>yang</w:t>
      </w:r>
      <w:r>
        <w:rPr>
          <w:spacing w:val="36"/>
        </w:rPr>
        <w:t xml:space="preserve"> </w:t>
      </w:r>
      <w:r>
        <w:t>diukur</w:t>
      </w:r>
      <w:r>
        <w:rPr>
          <w:spacing w:val="39"/>
        </w:rPr>
        <w:t xml:space="preserve"> </w:t>
      </w:r>
      <w:r>
        <w:t>dengan</w:t>
      </w:r>
      <w:r>
        <w:rPr>
          <w:spacing w:val="36"/>
        </w:rPr>
        <w:t xml:space="preserve"> </w:t>
      </w:r>
      <w:r>
        <w:t>melihat</w:t>
      </w:r>
      <w:r>
        <w:rPr>
          <w:spacing w:val="36"/>
        </w:rPr>
        <w:t xml:space="preserve"> </w:t>
      </w:r>
      <w:r>
        <w:t>penjualan</w:t>
      </w:r>
      <w:r>
        <w:rPr>
          <w:spacing w:val="37"/>
        </w:rPr>
        <w:t xml:space="preserve"> </w:t>
      </w:r>
      <w:r>
        <w:t>suatu</w:t>
      </w:r>
      <w:r>
        <w:rPr>
          <w:spacing w:val="37"/>
        </w:rPr>
        <w:t xml:space="preserve"> </w:t>
      </w:r>
      <w:r>
        <w:t>perusahaan. Pertumbuhan penjualan mencerminkan prospek perusahaan di</w:t>
      </w:r>
      <w:r>
        <w:rPr>
          <w:spacing w:val="1"/>
        </w:rPr>
        <w:t xml:space="preserve"> </w:t>
      </w:r>
      <w:r>
        <w:t>masa</w:t>
      </w:r>
      <w:r>
        <w:rPr>
          <w:spacing w:val="1"/>
        </w:rPr>
        <w:t xml:space="preserve"> </w:t>
      </w:r>
      <w:r>
        <w:t>depan. Semakin tinggi tingkat pertumbuhan penjualan, maka semakin</w:t>
      </w:r>
      <w:r>
        <w:rPr>
          <w:spacing w:val="1"/>
        </w:rPr>
        <w:t xml:space="preserve"> </w:t>
      </w:r>
      <w:r>
        <w:t>tinggi</w:t>
      </w:r>
      <w:r>
        <w:rPr>
          <w:spacing w:val="1"/>
        </w:rPr>
        <w:t xml:space="preserve"> </w:t>
      </w:r>
      <w:r>
        <w:t>juga</w:t>
      </w:r>
      <w:r>
        <w:rPr>
          <w:spacing w:val="1"/>
        </w:rPr>
        <w:t xml:space="preserve"> </w:t>
      </w:r>
      <w:r>
        <w:t>pengeluaran</w:t>
      </w:r>
      <w:r>
        <w:rPr>
          <w:spacing w:val="1"/>
        </w:rPr>
        <w:t xml:space="preserve"> </w:t>
      </w:r>
      <w:r>
        <w:t>dana</w:t>
      </w:r>
      <w:r>
        <w:rPr>
          <w:spacing w:val="1"/>
        </w:rPr>
        <w:t xml:space="preserve"> </w:t>
      </w:r>
      <w:r>
        <w:t>untuk</w:t>
      </w:r>
      <w:r>
        <w:rPr>
          <w:spacing w:val="1"/>
        </w:rPr>
        <w:t xml:space="preserve"> </w:t>
      </w:r>
      <w:r>
        <w:t>biaya</w:t>
      </w:r>
      <w:r>
        <w:rPr>
          <w:spacing w:val="1"/>
        </w:rPr>
        <w:t xml:space="preserve"> </w:t>
      </w:r>
      <w:r>
        <w:t>kebutuhan</w:t>
      </w:r>
      <w:r>
        <w:rPr>
          <w:spacing w:val="1"/>
        </w:rPr>
        <w:t xml:space="preserve"> </w:t>
      </w:r>
      <w:r>
        <w:t>pertumbuhan</w:t>
      </w:r>
      <w:r>
        <w:rPr>
          <w:spacing w:val="1"/>
        </w:rPr>
        <w:t xml:space="preserve"> </w:t>
      </w:r>
      <w:r>
        <w:t>penjualan tersebut. Bisa dikatakan semakin besar kesempatan untuk</w:t>
      </w:r>
      <w:r>
        <w:rPr>
          <w:spacing w:val="1"/>
        </w:rPr>
        <w:t xml:space="preserve"> </w:t>
      </w:r>
      <w:r>
        <w:t>memperoleh keuntungan, makin besar bagian dari pendapatan yang</w:t>
      </w:r>
      <w:r>
        <w:rPr>
          <w:spacing w:val="1"/>
        </w:rPr>
        <w:t xml:space="preserve"> </w:t>
      </w:r>
      <w:r>
        <w:t>ditahan</w:t>
      </w:r>
      <w:r>
        <w:rPr>
          <w:spacing w:val="1"/>
        </w:rPr>
        <w:t xml:space="preserve"> </w:t>
      </w:r>
      <w:r>
        <w:t>dalam</w:t>
      </w:r>
      <w:r>
        <w:rPr>
          <w:spacing w:val="1"/>
        </w:rPr>
        <w:t xml:space="preserve"> </w:t>
      </w:r>
      <w:r>
        <w:t>perusahaan,</w:t>
      </w:r>
      <w:r>
        <w:rPr>
          <w:spacing w:val="1"/>
        </w:rPr>
        <w:t xml:space="preserve"> </w:t>
      </w:r>
      <w:r>
        <w:t>berarti</w:t>
      </w:r>
      <w:r>
        <w:rPr>
          <w:spacing w:val="1"/>
        </w:rPr>
        <w:t xml:space="preserve"> </w:t>
      </w:r>
      <w:r>
        <w:t>makin</w:t>
      </w:r>
      <w:r>
        <w:rPr>
          <w:spacing w:val="1"/>
        </w:rPr>
        <w:t xml:space="preserve"> </w:t>
      </w:r>
      <w:r>
        <w:t>rendah</w:t>
      </w:r>
      <w:r>
        <w:rPr>
          <w:spacing w:val="1"/>
        </w:rPr>
        <w:t xml:space="preserve"> </w:t>
      </w:r>
      <w:r>
        <w:t>dividennya</w:t>
      </w:r>
      <w:r>
        <w:rPr>
          <w:spacing w:val="1"/>
        </w:rPr>
        <w:t xml:space="preserve"> </w:t>
      </w:r>
      <w:r>
        <w:t>karena jumlah dividen yang dibayarkan kepada pemegang saham tergantung</w:t>
      </w:r>
      <w:r>
        <w:rPr>
          <w:spacing w:val="1"/>
        </w:rPr>
        <w:t xml:space="preserve"> </w:t>
      </w:r>
      <w:r>
        <w:t>pada kebijakan dividen perusahaan yang telah ditetapkan di RUPS dan</w:t>
      </w:r>
      <w:r>
        <w:rPr>
          <w:spacing w:val="1"/>
        </w:rPr>
        <w:t xml:space="preserve"> </w:t>
      </w:r>
      <w:r>
        <w:t>dilakukan</w:t>
      </w:r>
      <w:r>
        <w:rPr>
          <w:spacing w:val="-8"/>
        </w:rPr>
        <w:t xml:space="preserve"> </w:t>
      </w:r>
      <w:r>
        <w:t>berdasarkan</w:t>
      </w:r>
      <w:r>
        <w:rPr>
          <w:spacing w:val="-7"/>
        </w:rPr>
        <w:t xml:space="preserve"> </w:t>
      </w:r>
      <w:r>
        <w:t>pertimbangan</w:t>
      </w:r>
      <w:r>
        <w:rPr>
          <w:spacing w:val="-7"/>
        </w:rPr>
        <w:t xml:space="preserve"> </w:t>
      </w:r>
      <w:r>
        <w:t>berbagai</w:t>
      </w:r>
      <w:r>
        <w:rPr>
          <w:spacing w:val="-11"/>
        </w:rPr>
        <w:t xml:space="preserve"> </w:t>
      </w:r>
      <w:r>
        <w:t>faktor.</w:t>
      </w:r>
      <w:r>
        <w:rPr>
          <w:spacing w:val="-9"/>
        </w:rPr>
        <w:t xml:space="preserve"> </w:t>
      </w:r>
      <w:r>
        <w:t>Berdasarkan</w:t>
      </w:r>
      <w:r>
        <w:rPr>
          <w:spacing w:val="-7"/>
        </w:rPr>
        <w:t xml:space="preserve"> </w:t>
      </w:r>
      <w:r>
        <w:t>hasil analisis tersebut,</w:t>
      </w:r>
      <w:r>
        <w:rPr>
          <w:spacing w:val="1"/>
        </w:rPr>
        <w:t xml:space="preserve"> </w:t>
      </w:r>
      <w:r>
        <w:t>maka variabel</w:t>
      </w:r>
      <w:r>
        <w:rPr>
          <w:spacing w:val="1"/>
        </w:rPr>
        <w:t xml:space="preserve"> </w:t>
      </w:r>
      <w:r>
        <w:t>pertumbuhan</w:t>
      </w:r>
      <w:r>
        <w:rPr>
          <w:spacing w:val="1"/>
        </w:rPr>
        <w:t xml:space="preserve"> </w:t>
      </w:r>
      <w:r>
        <w:t>penjualan</w:t>
      </w:r>
      <w:r>
        <w:rPr>
          <w:spacing w:val="1"/>
        </w:rPr>
        <w:t xml:space="preserve"> </w:t>
      </w:r>
      <w:r>
        <w:t>dapat</w:t>
      </w:r>
      <w:r>
        <w:rPr>
          <w:spacing w:val="1"/>
        </w:rPr>
        <w:t xml:space="preserve"> </w:t>
      </w:r>
      <w:r>
        <w:t>dijadikan</w:t>
      </w:r>
      <w:r>
        <w:rPr>
          <w:spacing w:val="1"/>
        </w:rPr>
        <w:t xml:space="preserve"> </w:t>
      </w:r>
      <w:r>
        <w:t>sebagai</w:t>
      </w:r>
      <w:r>
        <w:rPr>
          <w:spacing w:val="1"/>
        </w:rPr>
        <w:t xml:space="preserve"> </w:t>
      </w:r>
      <w:r>
        <w:t>indikator</w:t>
      </w:r>
      <w:r>
        <w:rPr>
          <w:spacing w:val="1"/>
        </w:rPr>
        <w:t xml:space="preserve"> </w:t>
      </w:r>
      <w:r>
        <w:t>bagi investor dalam</w:t>
      </w:r>
      <w:r>
        <w:rPr>
          <w:spacing w:val="1"/>
        </w:rPr>
        <w:t xml:space="preserve"> </w:t>
      </w:r>
      <w:r>
        <w:t>berinvestasi</w:t>
      </w:r>
      <w:r>
        <w:rPr>
          <w:spacing w:val="1"/>
        </w:rPr>
        <w:t xml:space="preserve"> </w:t>
      </w:r>
      <w:r>
        <w:t>karena</w:t>
      </w:r>
      <w:r>
        <w:rPr>
          <w:spacing w:val="1"/>
        </w:rPr>
        <w:t xml:space="preserve"> </w:t>
      </w:r>
      <w:r>
        <w:t>tinggi rendahnya pertumbuhan penjualan dapat memprediksikan</w:t>
      </w:r>
      <w:r>
        <w:rPr>
          <w:spacing w:val="1"/>
        </w:rPr>
        <w:t xml:space="preserve"> </w:t>
      </w:r>
      <w:r>
        <w:t>apakah</w:t>
      </w:r>
      <w:r>
        <w:rPr>
          <w:spacing w:val="1"/>
        </w:rPr>
        <w:t xml:space="preserve"> </w:t>
      </w:r>
      <w:r>
        <w:t>perusahaan</w:t>
      </w:r>
      <w:r>
        <w:rPr>
          <w:spacing w:val="1"/>
        </w:rPr>
        <w:t xml:space="preserve"> </w:t>
      </w:r>
      <w:r>
        <w:t>tetap</w:t>
      </w:r>
      <w:r>
        <w:rPr>
          <w:spacing w:val="2"/>
        </w:rPr>
        <w:t xml:space="preserve"> </w:t>
      </w:r>
      <w:r>
        <w:t>akan</w:t>
      </w:r>
      <w:r>
        <w:rPr>
          <w:spacing w:val="1"/>
        </w:rPr>
        <w:t xml:space="preserve"> </w:t>
      </w:r>
      <w:r>
        <w:t>membagikan dividen</w:t>
      </w:r>
      <w:r>
        <w:rPr>
          <w:spacing w:val="2"/>
        </w:rPr>
        <w:t xml:space="preserve"> </w:t>
      </w:r>
      <w:r>
        <w:t>atau tidak. Penelitian ini sejalan dengan penelitian sebelumnya yang</w:t>
      </w:r>
      <w:r>
        <w:rPr>
          <w:spacing w:val="1"/>
        </w:rPr>
        <w:t xml:space="preserve"> </w:t>
      </w:r>
      <w:r>
        <w:t>dilakukan oleh Luisiana dan Saputra (2015) yang berjudul “Pengaruh</w:t>
      </w:r>
      <w:r>
        <w:rPr>
          <w:spacing w:val="1"/>
        </w:rPr>
        <w:t xml:space="preserve"> </w:t>
      </w:r>
      <w:r>
        <w:t>Likuiditas,</w:t>
      </w:r>
      <w:r>
        <w:rPr>
          <w:spacing w:val="1"/>
        </w:rPr>
        <w:t xml:space="preserve"> </w:t>
      </w:r>
      <w:r>
        <w:t>Profitabilitas</w:t>
      </w:r>
      <w:r>
        <w:rPr>
          <w:spacing w:val="1"/>
        </w:rPr>
        <w:t xml:space="preserve"> </w:t>
      </w:r>
      <w:r>
        <w:t>dan</w:t>
      </w:r>
      <w:r>
        <w:rPr>
          <w:spacing w:val="1"/>
        </w:rPr>
        <w:t xml:space="preserve"> </w:t>
      </w:r>
      <w:r>
        <w:t>Pertumbuhan</w:t>
      </w:r>
      <w:r>
        <w:rPr>
          <w:spacing w:val="1"/>
        </w:rPr>
        <w:t xml:space="preserve"> </w:t>
      </w:r>
      <w:r>
        <w:t>Penjualan</w:t>
      </w:r>
      <w:r>
        <w:rPr>
          <w:spacing w:val="1"/>
        </w:rPr>
        <w:t xml:space="preserve"> </w:t>
      </w:r>
      <w:r>
        <w:t>terhadap</w:t>
      </w:r>
      <w:r>
        <w:rPr>
          <w:spacing w:val="1"/>
        </w:rPr>
        <w:t xml:space="preserve"> </w:t>
      </w:r>
      <w:r>
        <w:t>Kebijakan</w:t>
      </w:r>
      <w:r>
        <w:rPr>
          <w:spacing w:val="1"/>
        </w:rPr>
        <w:t xml:space="preserve"> </w:t>
      </w:r>
      <w:r>
        <w:t>Dividen”</w:t>
      </w:r>
      <w:r>
        <w:rPr>
          <w:spacing w:val="1"/>
        </w:rPr>
        <w:t xml:space="preserve"> </w:t>
      </w:r>
      <w:r>
        <w:t>yang</w:t>
      </w:r>
      <w:r>
        <w:rPr>
          <w:spacing w:val="1"/>
        </w:rPr>
        <w:t xml:space="preserve"> </w:t>
      </w:r>
      <w:r>
        <w:t>menyatakan</w:t>
      </w:r>
      <w:r>
        <w:rPr>
          <w:spacing w:val="1"/>
        </w:rPr>
        <w:t xml:space="preserve"> </w:t>
      </w:r>
      <w:r>
        <w:t>pertumbuhan</w:t>
      </w:r>
      <w:r>
        <w:rPr>
          <w:spacing w:val="1"/>
        </w:rPr>
        <w:t xml:space="preserve"> </w:t>
      </w:r>
      <w:r>
        <w:t>penjualan</w:t>
      </w:r>
      <w:r>
        <w:rPr>
          <w:spacing w:val="1"/>
        </w:rPr>
        <w:t xml:space="preserve"> </w:t>
      </w:r>
      <w:r>
        <w:t>berpengaruh negatif dan</w:t>
      </w:r>
      <w:r>
        <w:rPr>
          <w:spacing w:val="-4"/>
        </w:rPr>
        <w:t xml:space="preserve"> </w:t>
      </w:r>
      <w:r>
        <w:t>signifikan terhadap</w:t>
      </w:r>
      <w:r>
        <w:rPr>
          <w:spacing w:val="1"/>
        </w:rPr>
        <w:t xml:space="preserve"> </w:t>
      </w:r>
      <w:r>
        <w:t>kebijakan</w:t>
      </w:r>
      <w:r>
        <w:rPr>
          <w:spacing w:val="1"/>
        </w:rPr>
        <w:t xml:space="preserve"> </w:t>
      </w:r>
      <w:r>
        <w:t xml:space="preserve">dividen. </w:t>
      </w:r>
    </w:p>
    <w:p w14:paraId="65583ED2" w14:textId="77777777" w:rsidR="00E12D31" w:rsidRDefault="00E12D31" w:rsidP="00E12D31">
      <w:pPr>
        <w:spacing w:after="0" w:line="240" w:lineRule="auto"/>
        <w:jc w:val="both"/>
        <w:rPr>
          <w:rFonts w:ascii="Times New Roman" w:eastAsiaTheme="minorHAnsi" w:hAnsi="Times New Roman"/>
          <w:b/>
          <w:color w:val="000000"/>
          <w:sz w:val="24"/>
          <w:szCs w:val="24"/>
        </w:rPr>
      </w:pPr>
    </w:p>
    <w:p w14:paraId="5E914EA5" w14:textId="0A76773D" w:rsidR="00E12D31" w:rsidRPr="00A967E3" w:rsidRDefault="00E12D31" w:rsidP="00E12D31">
      <w:pPr>
        <w:spacing w:after="0" w:line="240" w:lineRule="auto"/>
        <w:jc w:val="both"/>
        <w:rPr>
          <w:rFonts w:ascii="Times New Roman" w:eastAsiaTheme="minorHAnsi" w:hAnsi="Times New Roman"/>
          <w:b/>
          <w:color w:val="000000"/>
          <w:sz w:val="24"/>
          <w:szCs w:val="24"/>
          <w:lang w:val="en-US"/>
        </w:rPr>
      </w:pPr>
      <w:r w:rsidRPr="00E12D31">
        <w:rPr>
          <w:rFonts w:ascii="Times New Roman" w:hAnsi="Times New Roman"/>
          <w:b/>
          <w:bCs/>
          <w:sz w:val="24"/>
          <w:szCs w:val="24"/>
        </w:rPr>
        <w:t xml:space="preserve">Pengaruh </w:t>
      </w:r>
      <w:r w:rsidR="00A967E3">
        <w:rPr>
          <w:rFonts w:ascii="Times New Roman" w:hAnsi="Times New Roman"/>
          <w:b/>
          <w:bCs/>
          <w:sz w:val="24"/>
          <w:szCs w:val="24"/>
          <w:lang w:val="en-US"/>
        </w:rPr>
        <w:t>Kebijakan Hutang terhadap Kebijakan Dividen</w:t>
      </w:r>
    </w:p>
    <w:p w14:paraId="0DDBA39F" w14:textId="77777777" w:rsidR="00A967E3" w:rsidRDefault="00A967E3" w:rsidP="00A967E3">
      <w:pPr>
        <w:pStyle w:val="BodyText"/>
        <w:ind w:right="3" w:firstLine="720"/>
        <w:jc w:val="both"/>
        <w:rPr>
          <w:lang w:val="en-US"/>
        </w:rPr>
      </w:pPr>
      <w:bookmarkStart w:id="8" w:name="_Hlk59224220"/>
      <w:r>
        <w:t>Kebijakan</w:t>
      </w:r>
      <w:r>
        <w:rPr>
          <w:spacing w:val="1"/>
        </w:rPr>
        <w:t xml:space="preserve"> </w:t>
      </w:r>
      <w:r>
        <w:t>hutang</w:t>
      </w:r>
      <w:r>
        <w:rPr>
          <w:spacing w:val="1"/>
        </w:rPr>
        <w:t xml:space="preserve"> </w:t>
      </w:r>
      <w:r>
        <w:t>terpaut</w:t>
      </w:r>
      <w:r>
        <w:rPr>
          <w:spacing w:val="1"/>
        </w:rPr>
        <w:t xml:space="preserve"> </w:t>
      </w:r>
      <w:r>
        <w:t>tentang</w:t>
      </w:r>
      <w:r>
        <w:rPr>
          <w:spacing w:val="1"/>
        </w:rPr>
        <w:t xml:space="preserve"> </w:t>
      </w:r>
      <w:r>
        <w:t>seberapa</w:t>
      </w:r>
      <w:r>
        <w:rPr>
          <w:spacing w:val="1"/>
        </w:rPr>
        <w:t xml:space="preserve"> </w:t>
      </w:r>
      <w:r>
        <w:t>jauh</w:t>
      </w:r>
      <w:r>
        <w:rPr>
          <w:spacing w:val="1"/>
        </w:rPr>
        <w:t xml:space="preserve"> </w:t>
      </w:r>
      <w:r>
        <w:t>perusahaan</w:t>
      </w:r>
      <w:r>
        <w:rPr>
          <w:spacing w:val="1"/>
        </w:rPr>
        <w:t xml:space="preserve"> </w:t>
      </w:r>
      <w:r>
        <w:t>mengalokasikan pendanaan hutang. Penggunaan hutang yang terlalu</w:t>
      </w:r>
      <w:r>
        <w:rPr>
          <w:spacing w:val="1"/>
        </w:rPr>
        <w:t xml:space="preserve"> </w:t>
      </w:r>
      <w:r>
        <w:t>besar</w:t>
      </w:r>
      <w:r>
        <w:rPr>
          <w:spacing w:val="1"/>
        </w:rPr>
        <w:t xml:space="preserve"> </w:t>
      </w:r>
      <w:r>
        <w:t>akan</w:t>
      </w:r>
      <w:r>
        <w:rPr>
          <w:spacing w:val="1"/>
        </w:rPr>
        <w:t xml:space="preserve"> </w:t>
      </w:r>
      <w:r>
        <w:t>membahayakan</w:t>
      </w:r>
      <w:r>
        <w:rPr>
          <w:spacing w:val="1"/>
        </w:rPr>
        <w:t xml:space="preserve"> </w:t>
      </w:r>
      <w:r>
        <w:t>perusahaan</w:t>
      </w:r>
      <w:r>
        <w:rPr>
          <w:spacing w:val="1"/>
        </w:rPr>
        <w:t xml:space="preserve"> </w:t>
      </w:r>
      <w:r>
        <w:t>dikarenakan</w:t>
      </w:r>
      <w:r>
        <w:rPr>
          <w:spacing w:val="1"/>
        </w:rPr>
        <w:t xml:space="preserve"> </w:t>
      </w:r>
      <w:r>
        <w:t>semakin</w:t>
      </w:r>
      <w:r>
        <w:rPr>
          <w:spacing w:val="1"/>
        </w:rPr>
        <w:t xml:space="preserve"> </w:t>
      </w:r>
      <w:r>
        <w:t>tinggi</w:t>
      </w:r>
      <w:r>
        <w:rPr>
          <w:spacing w:val="1"/>
        </w:rPr>
        <w:t xml:space="preserve"> </w:t>
      </w:r>
      <w:r>
        <w:t>pembiyaan</w:t>
      </w:r>
      <w:r>
        <w:rPr>
          <w:spacing w:val="16"/>
        </w:rPr>
        <w:t xml:space="preserve"> </w:t>
      </w:r>
      <w:r>
        <w:t>hutang</w:t>
      </w:r>
      <w:r>
        <w:rPr>
          <w:spacing w:val="16"/>
        </w:rPr>
        <w:t xml:space="preserve"> </w:t>
      </w:r>
      <w:r>
        <w:t>yang</w:t>
      </w:r>
      <w:r>
        <w:rPr>
          <w:spacing w:val="16"/>
        </w:rPr>
        <w:t xml:space="preserve"> </w:t>
      </w:r>
      <w:r>
        <w:t>digunakan</w:t>
      </w:r>
      <w:r>
        <w:rPr>
          <w:spacing w:val="19"/>
        </w:rPr>
        <w:t xml:space="preserve"> </w:t>
      </w:r>
      <w:r>
        <w:t>untuk</w:t>
      </w:r>
      <w:r>
        <w:rPr>
          <w:spacing w:val="17"/>
        </w:rPr>
        <w:t xml:space="preserve"> </w:t>
      </w:r>
      <w:r>
        <w:t>suatu</w:t>
      </w:r>
      <w:r>
        <w:rPr>
          <w:spacing w:val="17"/>
        </w:rPr>
        <w:t xml:space="preserve"> </w:t>
      </w:r>
      <w:r>
        <w:t>perusahaan</w:t>
      </w:r>
      <w:r>
        <w:rPr>
          <w:spacing w:val="16"/>
        </w:rPr>
        <w:t xml:space="preserve"> </w:t>
      </w:r>
      <w:r>
        <w:t>dalam struktur permodalanya, maka semakin besar risiko yang ditanggung</w:t>
      </w:r>
      <w:r>
        <w:rPr>
          <w:spacing w:val="1"/>
        </w:rPr>
        <w:t xml:space="preserve"> </w:t>
      </w:r>
      <w:r>
        <w:t>oleh</w:t>
      </w:r>
      <w:r>
        <w:rPr>
          <w:spacing w:val="-12"/>
        </w:rPr>
        <w:t xml:space="preserve"> </w:t>
      </w:r>
      <w:r>
        <w:t>perusahaan</w:t>
      </w:r>
      <w:r>
        <w:rPr>
          <w:spacing w:val="-11"/>
        </w:rPr>
        <w:t xml:space="preserve"> </w:t>
      </w:r>
      <w:r>
        <w:t>(Irham,</w:t>
      </w:r>
      <w:r>
        <w:rPr>
          <w:spacing w:val="-13"/>
        </w:rPr>
        <w:t xml:space="preserve"> </w:t>
      </w:r>
      <w:r>
        <w:t>2014:75).</w:t>
      </w:r>
      <w:r>
        <w:rPr>
          <w:spacing w:val="-12"/>
        </w:rPr>
        <w:t xml:space="preserve"> </w:t>
      </w:r>
      <w:r>
        <w:t>Rasio</w:t>
      </w:r>
      <w:r>
        <w:rPr>
          <w:spacing w:val="-11"/>
        </w:rPr>
        <w:t xml:space="preserve"> </w:t>
      </w:r>
      <w:r>
        <w:t>kebijakan</w:t>
      </w:r>
      <w:r>
        <w:rPr>
          <w:spacing w:val="-12"/>
        </w:rPr>
        <w:t xml:space="preserve"> </w:t>
      </w:r>
      <w:r>
        <w:t>adalah</w:t>
      </w:r>
      <w:r>
        <w:rPr>
          <w:spacing w:val="-11"/>
        </w:rPr>
        <w:t xml:space="preserve"> </w:t>
      </w:r>
      <w:r>
        <w:t>proporsi</w:t>
      </w:r>
      <w:r>
        <w:rPr>
          <w:spacing w:val="-14"/>
        </w:rPr>
        <w:t xml:space="preserve"> </w:t>
      </w:r>
      <w:r>
        <w:t>total</w:t>
      </w:r>
      <w:r>
        <w:rPr>
          <w:spacing w:val="-58"/>
        </w:rPr>
        <w:t xml:space="preserve"> </w:t>
      </w:r>
      <w:r>
        <w:t>hutang</w:t>
      </w:r>
      <w:r>
        <w:rPr>
          <w:spacing w:val="1"/>
        </w:rPr>
        <w:t xml:space="preserve"> </w:t>
      </w:r>
      <w:r>
        <w:t>terhadap</w:t>
      </w:r>
      <w:r>
        <w:rPr>
          <w:spacing w:val="1"/>
        </w:rPr>
        <w:t xml:space="preserve"> </w:t>
      </w:r>
      <w:r>
        <w:t>rata-rata</w:t>
      </w:r>
      <w:r>
        <w:rPr>
          <w:spacing w:val="1"/>
        </w:rPr>
        <w:t xml:space="preserve"> </w:t>
      </w:r>
      <w:r>
        <w:t>ekuitas</w:t>
      </w:r>
      <w:r>
        <w:rPr>
          <w:spacing w:val="1"/>
        </w:rPr>
        <w:t xml:space="preserve"> </w:t>
      </w:r>
      <w:r>
        <w:t>pemegang</w:t>
      </w:r>
      <w:r>
        <w:rPr>
          <w:spacing w:val="1"/>
        </w:rPr>
        <w:t xml:space="preserve"> </w:t>
      </w:r>
      <w:r>
        <w:t>saham.</w:t>
      </w:r>
      <w:r>
        <w:rPr>
          <w:spacing w:val="1"/>
        </w:rPr>
        <w:t xml:space="preserve"> </w:t>
      </w:r>
      <w:r>
        <w:t>Rasio</w:t>
      </w:r>
      <w:r>
        <w:rPr>
          <w:spacing w:val="1"/>
        </w:rPr>
        <w:t xml:space="preserve"> </w:t>
      </w:r>
      <w:r>
        <w:t>tersebut</w:t>
      </w:r>
      <w:r>
        <w:rPr>
          <w:spacing w:val="1"/>
        </w:rPr>
        <w:t xml:space="preserve"> </w:t>
      </w:r>
      <w:r>
        <w:t>dipakai untuk memberikan gambaran mengenai struktur modal yang</w:t>
      </w:r>
      <w:r>
        <w:rPr>
          <w:spacing w:val="1"/>
        </w:rPr>
        <w:t xml:space="preserve"> </w:t>
      </w:r>
      <w:r>
        <w:t>dimiliki</w:t>
      </w:r>
      <w:r>
        <w:rPr>
          <w:spacing w:val="1"/>
        </w:rPr>
        <w:t xml:space="preserve"> </w:t>
      </w:r>
      <w:r>
        <w:t>perusahaan,</w:t>
      </w:r>
      <w:r>
        <w:rPr>
          <w:spacing w:val="1"/>
        </w:rPr>
        <w:t xml:space="preserve"> </w:t>
      </w:r>
      <w:r>
        <w:t>sehingga</w:t>
      </w:r>
      <w:r>
        <w:rPr>
          <w:spacing w:val="1"/>
        </w:rPr>
        <w:t xml:space="preserve"> </w:t>
      </w:r>
      <w:r>
        <w:t>dapat</w:t>
      </w:r>
      <w:r>
        <w:rPr>
          <w:spacing w:val="1"/>
        </w:rPr>
        <w:t xml:space="preserve"> </w:t>
      </w:r>
      <w:r>
        <w:t>dilihat</w:t>
      </w:r>
      <w:r>
        <w:rPr>
          <w:spacing w:val="1"/>
        </w:rPr>
        <w:t xml:space="preserve"> </w:t>
      </w:r>
      <w:r>
        <w:t>tingkat</w:t>
      </w:r>
      <w:r>
        <w:rPr>
          <w:spacing w:val="1"/>
        </w:rPr>
        <w:t xml:space="preserve"> </w:t>
      </w:r>
      <w:r>
        <w:t>resiko</w:t>
      </w:r>
      <w:r>
        <w:rPr>
          <w:spacing w:val="1"/>
        </w:rPr>
        <w:t xml:space="preserve"> </w:t>
      </w:r>
      <w:r>
        <w:t>tak</w:t>
      </w:r>
      <w:r>
        <w:rPr>
          <w:spacing w:val="1"/>
        </w:rPr>
        <w:t xml:space="preserve"> </w:t>
      </w:r>
      <w:r>
        <w:t>tertagihnya suatu</w:t>
      </w:r>
      <w:r>
        <w:rPr>
          <w:spacing w:val="2"/>
        </w:rPr>
        <w:t xml:space="preserve"> </w:t>
      </w:r>
      <w:r>
        <w:t>hutang.</w:t>
      </w:r>
    </w:p>
    <w:p w14:paraId="3E20BD0A" w14:textId="77777777" w:rsidR="00A967E3" w:rsidRDefault="00A967E3" w:rsidP="00A967E3">
      <w:pPr>
        <w:pStyle w:val="BodyText"/>
        <w:ind w:right="3" w:firstLine="720"/>
        <w:jc w:val="both"/>
      </w:pPr>
      <w:r>
        <w:t>Variabel</w:t>
      </w:r>
      <w:r>
        <w:rPr>
          <w:spacing w:val="1"/>
        </w:rPr>
        <w:t xml:space="preserve"> kebijakan hutang </w:t>
      </w:r>
      <w:r>
        <w:t>dengan</w:t>
      </w:r>
      <w:r>
        <w:rPr>
          <w:spacing w:val="1"/>
        </w:rPr>
        <w:t xml:space="preserve"> </w:t>
      </w:r>
      <w:r>
        <w:t>menggunakan</w:t>
      </w:r>
      <w:r>
        <w:rPr>
          <w:spacing w:val="1"/>
        </w:rPr>
        <w:t xml:space="preserve"> </w:t>
      </w:r>
      <w:r>
        <w:t>indikator</w:t>
      </w:r>
      <w:r>
        <w:rPr>
          <w:spacing w:val="1"/>
        </w:rPr>
        <w:t xml:space="preserve"> </w:t>
      </w:r>
      <w:r>
        <w:rPr>
          <w:i/>
        </w:rPr>
        <w:t>debt</w:t>
      </w:r>
      <w:r>
        <w:rPr>
          <w:i/>
          <w:spacing w:val="60"/>
        </w:rPr>
        <w:t xml:space="preserve"> </w:t>
      </w:r>
      <w:r>
        <w:rPr>
          <w:i/>
        </w:rPr>
        <w:t>to</w:t>
      </w:r>
      <w:r>
        <w:rPr>
          <w:i/>
          <w:spacing w:val="1"/>
        </w:rPr>
        <w:t xml:space="preserve"> </w:t>
      </w:r>
      <w:r>
        <w:rPr>
          <w:i/>
        </w:rPr>
        <w:t xml:space="preserve">equity ratio </w:t>
      </w:r>
      <w:r>
        <w:t>memiliki t</w:t>
      </w:r>
      <w:r>
        <w:rPr>
          <w:vertAlign w:val="subscript"/>
        </w:rPr>
        <w:t>hitung</w:t>
      </w:r>
      <w:r>
        <w:t xml:space="preserve"> sebesar (-2.230) dengan tingkat signifikansi</w:t>
      </w:r>
      <w:r>
        <w:rPr>
          <w:spacing w:val="1"/>
        </w:rPr>
        <w:t xml:space="preserve"> </w:t>
      </w:r>
      <w:r>
        <w:t>adalah</w:t>
      </w:r>
      <w:r>
        <w:rPr>
          <w:spacing w:val="1"/>
        </w:rPr>
        <w:t xml:space="preserve"> </w:t>
      </w:r>
      <w:r>
        <w:t>(0,035).</w:t>
      </w:r>
      <w:r>
        <w:rPr>
          <w:spacing w:val="1"/>
        </w:rPr>
        <w:t xml:space="preserve"> </w:t>
      </w:r>
      <w:r>
        <w:t>Tingkat signifikansi tersebut</w:t>
      </w:r>
      <w:r>
        <w:rPr>
          <w:spacing w:val="1"/>
        </w:rPr>
        <w:t xml:space="preserve"> </w:t>
      </w:r>
      <w:r>
        <w:t>adalah lebih kecil dari taraf signifikansi α = 0,05. Maka dapat</w:t>
      </w:r>
      <w:r>
        <w:rPr>
          <w:spacing w:val="1"/>
        </w:rPr>
        <w:t xml:space="preserve"> </w:t>
      </w:r>
      <w:r>
        <w:t>disimpulkan</w:t>
      </w:r>
      <w:r>
        <w:rPr>
          <w:spacing w:val="-15"/>
        </w:rPr>
        <w:t xml:space="preserve"> </w:t>
      </w:r>
      <w:r>
        <w:t>kebijakan</w:t>
      </w:r>
      <w:r>
        <w:rPr>
          <w:spacing w:val="-14"/>
        </w:rPr>
        <w:t xml:space="preserve"> </w:t>
      </w:r>
      <w:r>
        <w:t>hutang</w:t>
      </w:r>
      <w:r>
        <w:rPr>
          <w:spacing w:val="-14"/>
        </w:rPr>
        <w:t xml:space="preserve"> </w:t>
      </w:r>
      <w:r>
        <w:t>berpengaruh</w:t>
      </w:r>
      <w:r>
        <w:rPr>
          <w:spacing w:val="-14"/>
        </w:rPr>
        <w:t xml:space="preserve"> </w:t>
      </w:r>
      <w:r>
        <w:t>negatif</w:t>
      </w:r>
      <w:r>
        <w:rPr>
          <w:spacing w:val="-15"/>
        </w:rPr>
        <w:t xml:space="preserve"> </w:t>
      </w:r>
      <w:r>
        <w:t>signifikan</w:t>
      </w:r>
      <w:r>
        <w:rPr>
          <w:spacing w:val="-15"/>
        </w:rPr>
        <w:t xml:space="preserve"> </w:t>
      </w:r>
      <w:r>
        <w:t>terhadap kebijakan</w:t>
      </w:r>
      <w:r>
        <w:rPr>
          <w:spacing w:val="1"/>
        </w:rPr>
        <w:t xml:space="preserve"> </w:t>
      </w:r>
      <w:r>
        <w:t>dividen</w:t>
      </w:r>
      <w:r>
        <w:rPr>
          <w:spacing w:val="1"/>
        </w:rPr>
        <w:t xml:space="preserve"> </w:t>
      </w:r>
      <w:r>
        <w:t>pada</w:t>
      </w:r>
      <w:r>
        <w:rPr>
          <w:spacing w:val="1"/>
        </w:rPr>
        <w:t xml:space="preserve"> </w:t>
      </w:r>
      <w:r>
        <w:t>perusahan</w:t>
      </w:r>
      <w:r>
        <w:rPr>
          <w:spacing w:val="1"/>
        </w:rPr>
        <w:t xml:space="preserve"> </w:t>
      </w:r>
      <w:r>
        <w:t>perdagangan,</w:t>
      </w:r>
      <w:r>
        <w:rPr>
          <w:spacing w:val="1"/>
        </w:rPr>
        <w:t xml:space="preserve"> </w:t>
      </w:r>
      <w:r>
        <w:t>jasa</w:t>
      </w:r>
      <w:r>
        <w:rPr>
          <w:spacing w:val="1"/>
        </w:rPr>
        <w:t xml:space="preserve"> </w:t>
      </w:r>
      <w:r>
        <w:t>dan</w:t>
      </w:r>
      <w:r>
        <w:rPr>
          <w:spacing w:val="1"/>
        </w:rPr>
        <w:t xml:space="preserve"> </w:t>
      </w:r>
      <w:r>
        <w:t>investasi</w:t>
      </w:r>
      <w:r>
        <w:rPr>
          <w:spacing w:val="1"/>
        </w:rPr>
        <w:t xml:space="preserve"> </w:t>
      </w:r>
      <w:r>
        <w:t>sektor</w:t>
      </w:r>
      <w:r>
        <w:rPr>
          <w:spacing w:val="1"/>
        </w:rPr>
        <w:t xml:space="preserve"> </w:t>
      </w:r>
      <w:r>
        <w:t>perdagangan</w:t>
      </w:r>
      <w:r>
        <w:rPr>
          <w:spacing w:val="1"/>
        </w:rPr>
        <w:t xml:space="preserve"> </w:t>
      </w:r>
      <w:r>
        <w:t>eceran</w:t>
      </w:r>
      <w:r>
        <w:rPr>
          <w:spacing w:val="1"/>
        </w:rPr>
        <w:t xml:space="preserve"> </w:t>
      </w:r>
      <w:r>
        <w:t>yang</w:t>
      </w:r>
      <w:r>
        <w:rPr>
          <w:spacing w:val="1"/>
        </w:rPr>
        <w:t xml:space="preserve"> </w:t>
      </w:r>
      <w:r>
        <w:t>terdaftar</w:t>
      </w:r>
      <w:r>
        <w:rPr>
          <w:spacing w:val="1"/>
        </w:rPr>
        <w:t xml:space="preserve"> </w:t>
      </w:r>
      <w:r>
        <w:t>di</w:t>
      </w:r>
      <w:r>
        <w:rPr>
          <w:spacing w:val="1"/>
        </w:rPr>
        <w:t xml:space="preserve"> </w:t>
      </w:r>
      <w:r>
        <w:t>bursa</w:t>
      </w:r>
      <w:r>
        <w:rPr>
          <w:spacing w:val="1"/>
        </w:rPr>
        <w:t xml:space="preserve"> </w:t>
      </w:r>
      <w:r>
        <w:t>efek</w:t>
      </w:r>
      <w:r>
        <w:rPr>
          <w:spacing w:val="1"/>
        </w:rPr>
        <w:t xml:space="preserve"> </w:t>
      </w:r>
      <w:r>
        <w:t>Indonesia</w:t>
      </w:r>
      <w:r>
        <w:rPr>
          <w:spacing w:val="1"/>
        </w:rPr>
        <w:t xml:space="preserve"> </w:t>
      </w:r>
      <w:r>
        <w:t>periode</w:t>
      </w:r>
      <w:r>
        <w:rPr>
          <w:spacing w:val="1"/>
        </w:rPr>
        <w:t xml:space="preserve"> </w:t>
      </w:r>
      <w:r>
        <w:t>2016-2020,</w:t>
      </w:r>
      <w:r>
        <w:rPr>
          <w:spacing w:val="1"/>
        </w:rPr>
        <w:t xml:space="preserve"> </w:t>
      </w:r>
      <w:r>
        <w:t>sehingga</w:t>
      </w:r>
      <w:r>
        <w:rPr>
          <w:spacing w:val="1"/>
        </w:rPr>
        <w:t xml:space="preserve"> </w:t>
      </w:r>
      <w:r>
        <w:t>dalam</w:t>
      </w:r>
      <w:r>
        <w:rPr>
          <w:spacing w:val="1"/>
        </w:rPr>
        <w:t xml:space="preserve"> </w:t>
      </w:r>
      <w:r>
        <w:t>penelitian</w:t>
      </w:r>
      <w:r>
        <w:rPr>
          <w:spacing w:val="1"/>
        </w:rPr>
        <w:t xml:space="preserve"> </w:t>
      </w:r>
      <w:r>
        <w:t>ini menunjukkan semakin rendah hutang maka tidak mempengaruhi nilai</w:t>
      </w:r>
      <w:r>
        <w:rPr>
          <w:spacing w:val="1"/>
        </w:rPr>
        <w:t xml:space="preserve"> </w:t>
      </w:r>
      <w:r>
        <w:t>besarnya deviden</w:t>
      </w:r>
      <w:r>
        <w:rPr>
          <w:spacing w:val="1"/>
        </w:rPr>
        <w:t xml:space="preserve"> </w:t>
      </w:r>
      <w:r>
        <w:t>yang</w:t>
      </w:r>
      <w:r>
        <w:rPr>
          <w:spacing w:val="2"/>
        </w:rPr>
        <w:t xml:space="preserve"> </w:t>
      </w:r>
      <w:r>
        <w:t>dibayarkan.</w:t>
      </w:r>
    </w:p>
    <w:p w14:paraId="0900FDE8" w14:textId="77777777" w:rsidR="00A967E3" w:rsidRDefault="00A967E3" w:rsidP="00A967E3">
      <w:pPr>
        <w:pStyle w:val="BodyText"/>
        <w:ind w:right="3" w:firstLine="720"/>
        <w:jc w:val="both"/>
      </w:pPr>
      <w:r>
        <w:rPr>
          <w:lang w:val="id-ID"/>
        </w:rPr>
        <w:t xml:space="preserve">Dengan demikian </w:t>
      </w:r>
      <w:r>
        <w:t>Ha</w:t>
      </w:r>
      <w:r>
        <w:rPr>
          <w:vertAlign w:val="subscript"/>
        </w:rPr>
        <w:t>2</w:t>
      </w:r>
      <w:r>
        <w:rPr>
          <w:spacing w:val="1"/>
        </w:rPr>
        <w:t xml:space="preserve"> </w:t>
      </w:r>
      <w:r>
        <w:t>diterima</w:t>
      </w:r>
      <w:r>
        <w:rPr>
          <w:lang w:val="id-ID"/>
        </w:rPr>
        <w:t>.</w:t>
      </w:r>
      <w:r>
        <w:t xml:space="preserve"> Besarnya</w:t>
      </w:r>
      <w:r>
        <w:rPr>
          <w:spacing w:val="1"/>
        </w:rPr>
        <w:t xml:space="preserve"> </w:t>
      </w:r>
      <w:r>
        <w:t>hutang</w:t>
      </w:r>
      <w:r>
        <w:rPr>
          <w:spacing w:val="1"/>
        </w:rPr>
        <w:t xml:space="preserve"> </w:t>
      </w:r>
      <w:r>
        <w:t>yang</w:t>
      </w:r>
      <w:r>
        <w:rPr>
          <w:spacing w:val="1"/>
        </w:rPr>
        <w:t xml:space="preserve"> </w:t>
      </w:r>
      <w:r>
        <w:t>dimiliki</w:t>
      </w:r>
      <w:r>
        <w:rPr>
          <w:spacing w:val="1"/>
        </w:rPr>
        <w:t xml:space="preserve"> </w:t>
      </w:r>
      <w:r>
        <w:t>perusahaan</w:t>
      </w:r>
      <w:r>
        <w:rPr>
          <w:spacing w:val="1"/>
        </w:rPr>
        <w:t xml:space="preserve"> </w:t>
      </w:r>
      <w:r>
        <w:t>mengakibatkan</w:t>
      </w:r>
      <w:r>
        <w:rPr>
          <w:spacing w:val="1"/>
        </w:rPr>
        <w:t xml:space="preserve"> </w:t>
      </w:r>
      <w:r>
        <w:t>semakin</w:t>
      </w:r>
      <w:r>
        <w:rPr>
          <w:spacing w:val="1"/>
        </w:rPr>
        <w:t xml:space="preserve"> </w:t>
      </w:r>
      <w:r>
        <w:t>besar</w:t>
      </w:r>
      <w:r>
        <w:rPr>
          <w:spacing w:val="1"/>
        </w:rPr>
        <w:t xml:space="preserve"> </w:t>
      </w:r>
      <w:r>
        <w:t>pula</w:t>
      </w:r>
      <w:r>
        <w:rPr>
          <w:spacing w:val="1"/>
        </w:rPr>
        <w:t xml:space="preserve"> </w:t>
      </w:r>
      <w:r>
        <w:t>beban</w:t>
      </w:r>
      <w:r>
        <w:rPr>
          <w:spacing w:val="1"/>
        </w:rPr>
        <w:t xml:space="preserve"> </w:t>
      </w:r>
      <w:r>
        <w:t>bunga</w:t>
      </w:r>
      <w:r>
        <w:rPr>
          <w:spacing w:val="1"/>
        </w:rPr>
        <w:t xml:space="preserve"> </w:t>
      </w:r>
      <w:r>
        <w:t>yang</w:t>
      </w:r>
      <w:r>
        <w:rPr>
          <w:spacing w:val="1"/>
        </w:rPr>
        <w:t xml:space="preserve"> </w:t>
      </w:r>
      <w:r>
        <w:t>harus</w:t>
      </w:r>
      <w:r>
        <w:rPr>
          <w:spacing w:val="1"/>
        </w:rPr>
        <w:t xml:space="preserve"> </w:t>
      </w:r>
      <w:r>
        <w:t>dibayarkan</w:t>
      </w:r>
      <w:r>
        <w:rPr>
          <w:spacing w:val="1"/>
        </w:rPr>
        <w:t xml:space="preserve"> </w:t>
      </w:r>
      <w:r>
        <w:t>oleh</w:t>
      </w:r>
      <w:r>
        <w:rPr>
          <w:spacing w:val="1"/>
        </w:rPr>
        <w:t xml:space="preserve"> </w:t>
      </w:r>
      <w:r>
        <w:t>perusahaan, hal tersebut tidak mengakibatkan penurunan pembayaran</w:t>
      </w:r>
      <w:r>
        <w:rPr>
          <w:spacing w:val="1"/>
        </w:rPr>
        <w:t xml:space="preserve"> </w:t>
      </w:r>
      <w:r>
        <w:t>dividen</w:t>
      </w:r>
      <w:r>
        <w:rPr>
          <w:spacing w:val="-6"/>
        </w:rPr>
        <w:t xml:space="preserve"> </w:t>
      </w:r>
      <w:r>
        <w:t>karena</w:t>
      </w:r>
      <w:r>
        <w:rPr>
          <w:spacing w:val="-6"/>
        </w:rPr>
        <w:t xml:space="preserve"> </w:t>
      </w:r>
      <w:r>
        <w:t>perusahaan</w:t>
      </w:r>
      <w:r>
        <w:rPr>
          <w:spacing w:val="-6"/>
        </w:rPr>
        <w:t xml:space="preserve"> </w:t>
      </w:r>
      <w:r>
        <w:t>mampu</w:t>
      </w:r>
      <w:r>
        <w:rPr>
          <w:spacing w:val="-5"/>
        </w:rPr>
        <w:t xml:space="preserve"> </w:t>
      </w:r>
      <w:r>
        <w:t>menggunakan</w:t>
      </w:r>
      <w:r>
        <w:rPr>
          <w:spacing w:val="-6"/>
        </w:rPr>
        <w:t xml:space="preserve"> </w:t>
      </w:r>
      <w:r>
        <w:t>besarnya</w:t>
      </w:r>
      <w:r>
        <w:rPr>
          <w:spacing w:val="-6"/>
        </w:rPr>
        <w:t xml:space="preserve"> </w:t>
      </w:r>
      <w:r>
        <w:t>nilai</w:t>
      </w:r>
      <w:r>
        <w:rPr>
          <w:spacing w:val="-5"/>
        </w:rPr>
        <w:t xml:space="preserve"> </w:t>
      </w:r>
      <w:r>
        <w:t xml:space="preserve">ekuitas </w:t>
      </w:r>
      <w:r>
        <w:rPr>
          <w:spacing w:val="-57"/>
        </w:rPr>
        <w:t xml:space="preserve"> </w:t>
      </w:r>
      <w:r>
        <w:t>yang dimiliki yang dialokasikan untuk pembayaran hutang, sehingga</w:t>
      </w:r>
      <w:r>
        <w:rPr>
          <w:spacing w:val="1"/>
        </w:rPr>
        <w:t xml:space="preserve"> </w:t>
      </w:r>
      <w:r>
        <w:t>tidak</w:t>
      </w:r>
      <w:r>
        <w:rPr>
          <w:spacing w:val="1"/>
        </w:rPr>
        <w:t xml:space="preserve"> </w:t>
      </w:r>
      <w:r>
        <w:t>mempengaruhi</w:t>
      </w:r>
      <w:r>
        <w:rPr>
          <w:spacing w:val="1"/>
        </w:rPr>
        <w:t xml:space="preserve"> </w:t>
      </w:r>
      <w:r>
        <w:t>keputusan</w:t>
      </w:r>
      <w:r>
        <w:rPr>
          <w:spacing w:val="1"/>
        </w:rPr>
        <w:t xml:space="preserve"> </w:t>
      </w:r>
      <w:r>
        <w:t>perusahaan</w:t>
      </w:r>
      <w:r>
        <w:rPr>
          <w:spacing w:val="1"/>
        </w:rPr>
        <w:t xml:space="preserve"> </w:t>
      </w:r>
      <w:r>
        <w:t>dalam</w:t>
      </w:r>
      <w:r>
        <w:rPr>
          <w:spacing w:val="1"/>
        </w:rPr>
        <w:t xml:space="preserve"> </w:t>
      </w:r>
      <w:r>
        <w:t xml:space="preserve">melakukan </w:t>
      </w:r>
      <w:r>
        <w:rPr>
          <w:spacing w:val="-57"/>
        </w:rPr>
        <w:t xml:space="preserve"> </w:t>
      </w:r>
      <w:r>
        <w:t>pembayaran</w:t>
      </w:r>
      <w:r>
        <w:rPr>
          <w:spacing w:val="1"/>
        </w:rPr>
        <w:t xml:space="preserve"> </w:t>
      </w:r>
      <w:r>
        <w:t>dividen</w:t>
      </w:r>
      <w:r>
        <w:rPr>
          <w:spacing w:val="1"/>
        </w:rPr>
        <w:t xml:space="preserve"> </w:t>
      </w:r>
      <w:r>
        <w:t>kepada</w:t>
      </w:r>
      <w:r>
        <w:rPr>
          <w:spacing w:val="1"/>
        </w:rPr>
        <w:t xml:space="preserve"> </w:t>
      </w:r>
      <w:r>
        <w:t>para pemegang</w:t>
      </w:r>
      <w:r>
        <w:rPr>
          <w:spacing w:val="2"/>
        </w:rPr>
        <w:t xml:space="preserve"> </w:t>
      </w:r>
      <w:r>
        <w:t>saham.</w:t>
      </w:r>
    </w:p>
    <w:p w14:paraId="06195586" w14:textId="77777777" w:rsidR="00A967E3" w:rsidRDefault="00A967E3" w:rsidP="00A967E3">
      <w:pPr>
        <w:pStyle w:val="BodyText"/>
        <w:ind w:right="3" w:firstLine="720"/>
        <w:jc w:val="both"/>
      </w:pPr>
      <w:r>
        <w:t>Hal</w:t>
      </w:r>
      <w:r>
        <w:rPr>
          <w:spacing w:val="1"/>
        </w:rPr>
        <w:t xml:space="preserve"> </w:t>
      </w:r>
      <w:r>
        <w:t>ini</w:t>
      </w:r>
      <w:r>
        <w:rPr>
          <w:spacing w:val="1"/>
        </w:rPr>
        <w:t xml:space="preserve"> </w:t>
      </w:r>
      <w:r>
        <w:t>sama</w:t>
      </w:r>
      <w:r>
        <w:rPr>
          <w:spacing w:val="1"/>
        </w:rPr>
        <w:t xml:space="preserve"> </w:t>
      </w:r>
      <w:r>
        <w:t>dengan</w:t>
      </w:r>
      <w:r>
        <w:rPr>
          <w:spacing w:val="1"/>
        </w:rPr>
        <w:t xml:space="preserve"> </w:t>
      </w:r>
      <w:r>
        <w:t>teori</w:t>
      </w:r>
      <w:r>
        <w:rPr>
          <w:spacing w:val="1"/>
        </w:rPr>
        <w:t xml:space="preserve"> </w:t>
      </w:r>
      <w:r>
        <w:t>agensi. Teori agensi</w:t>
      </w:r>
      <w:r>
        <w:rPr>
          <w:spacing w:val="1"/>
        </w:rPr>
        <w:t xml:space="preserve"> </w:t>
      </w:r>
      <w:r>
        <w:t>mengatakan</w:t>
      </w:r>
      <w:r>
        <w:rPr>
          <w:spacing w:val="1"/>
        </w:rPr>
        <w:t xml:space="preserve"> </w:t>
      </w:r>
      <w:r>
        <w:t xml:space="preserve">bahwa seorang agen bekerja untuk kemakmuran </w:t>
      </w:r>
      <w:r>
        <w:rPr>
          <w:i/>
        </w:rPr>
        <w:t>principal</w:t>
      </w:r>
      <w:r>
        <w:t>. Sehingga</w:t>
      </w:r>
      <w:r>
        <w:rPr>
          <w:spacing w:val="1"/>
        </w:rPr>
        <w:t xml:space="preserve"> </w:t>
      </w:r>
      <w:r>
        <w:t>ketika perusahaan mempunyai hutang dapat di indikasi bahwa dana</w:t>
      </w:r>
      <w:r>
        <w:rPr>
          <w:spacing w:val="1"/>
        </w:rPr>
        <w:t xml:space="preserve"> </w:t>
      </w:r>
      <w:r>
        <w:t>tersebut digunakan untuk perluasan dan pengembangan perusahaan.</w:t>
      </w:r>
      <w:r>
        <w:rPr>
          <w:spacing w:val="1"/>
        </w:rPr>
        <w:t xml:space="preserve"> </w:t>
      </w:r>
      <w:r>
        <w:t>Akan</w:t>
      </w:r>
      <w:r>
        <w:rPr>
          <w:spacing w:val="1"/>
        </w:rPr>
        <w:t xml:space="preserve"> </w:t>
      </w:r>
      <w:r>
        <w:t>tetapi,</w:t>
      </w:r>
      <w:r>
        <w:rPr>
          <w:spacing w:val="1"/>
        </w:rPr>
        <w:t xml:space="preserve"> </w:t>
      </w:r>
      <w:r>
        <w:t>seorang</w:t>
      </w:r>
      <w:r>
        <w:rPr>
          <w:spacing w:val="1"/>
        </w:rPr>
        <w:t xml:space="preserve"> </w:t>
      </w:r>
      <w:r>
        <w:rPr>
          <w:i/>
        </w:rPr>
        <w:t>principal</w:t>
      </w:r>
      <w:r>
        <w:rPr>
          <w:i/>
          <w:spacing w:val="1"/>
        </w:rPr>
        <w:t xml:space="preserve"> </w:t>
      </w:r>
      <w:r>
        <w:t>bersedia</w:t>
      </w:r>
      <w:r>
        <w:rPr>
          <w:spacing w:val="1"/>
        </w:rPr>
        <w:t xml:space="preserve"> </w:t>
      </w:r>
      <w:r>
        <w:t>untuk</w:t>
      </w:r>
      <w:r>
        <w:rPr>
          <w:spacing w:val="1"/>
        </w:rPr>
        <w:t xml:space="preserve"> </w:t>
      </w:r>
      <w:r>
        <w:t>tidak</w:t>
      </w:r>
      <w:r>
        <w:rPr>
          <w:spacing w:val="1"/>
        </w:rPr>
        <w:t xml:space="preserve"> </w:t>
      </w:r>
      <w:r>
        <w:t>mendapatkan</w:t>
      </w:r>
      <w:r>
        <w:rPr>
          <w:spacing w:val="1"/>
        </w:rPr>
        <w:t xml:space="preserve"> </w:t>
      </w:r>
      <w:r>
        <w:t>dividen jika dana tersebut dialokasikan untuk pembayaran hutang yang</w:t>
      </w:r>
      <w:r>
        <w:rPr>
          <w:spacing w:val="-57"/>
        </w:rPr>
        <w:t xml:space="preserve"> </w:t>
      </w:r>
      <w:r>
        <w:t>tujuannya untuk</w:t>
      </w:r>
      <w:r>
        <w:rPr>
          <w:spacing w:val="2"/>
        </w:rPr>
        <w:t xml:space="preserve"> </w:t>
      </w:r>
      <w:r>
        <w:t>pengembangan</w:t>
      </w:r>
      <w:r>
        <w:rPr>
          <w:spacing w:val="2"/>
        </w:rPr>
        <w:t xml:space="preserve"> </w:t>
      </w:r>
      <w:r>
        <w:t>dana.</w:t>
      </w:r>
    </w:p>
    <w:p w14:paraId="14F2978D" w14:textId="77777777" w:rsidR="00A967E3" w:rsidRDefault="00A967E3" w:rsidP="00A967E3">
      <w:pPr>
        <w:pStyle w:val="BodyText"/>
        <w:ind w:right="3" w:firstLine="720"/>
        <w:jc w:val="both"/>
      </w:pPr>
      <w:r>
        <w:t>Hasil penelitian ini sejalan dengan penelitian yang dilakukan</w:t>
      </w:r>
      <w:r>
        <w:rPr>
          <w:spacing w:val="1"/>
        </w:rPr>
        <w:t xml:space="preserve"> </w:t>
      </w:r>
      <w:r>
        <w:t>oleh</w:t>
      </w:r>
      <w:r>
        <w:rPr>
          <w:spacing w:val="1"/>
        </w:rPr>
        <w:t xml:space="preserve"> </w:t>
      </w:r>
      <w:r>
        <w:t>Jorenza</w:t>
      </w:r>
      <w:r>
        <w:rPr>
          <w:spacing w:val="1"/>
        </w:rPr>
        <w:t xml:space="preserve"> </w:t>
      </w:r>
      <w:r>
        <w:t>dan</w:t>
      </w:r>
      <w:r>
        <w:rPr>
          <w:spacing w:val="1"/>
        </w:rPr>
        <w:t xml:space="preserve"> </w:t>
      </w:r>
      <w:r>
        <w:t>Marjam</w:t>
      </w:r>
      <w:r>
        <w:rPr>
          <w:spacing w:val="1"/>
        </w:rPr>
        <w:t xml:space="preserve"> </w:t>
      </w:r>
      <w:r>
        <w:t>(2015),</w:t>
      </w:r>
      <w:r>
        <w:rPr>
          <w:spacing w:val="1"/>
        </w:rPr>
        <w:t xml:space="preserve"> </w:t>
      </w:r>
      <w:r>
        <w:t>sari</w:t>
      </w:r>
      <w:r>
        <w:rPr>
          <w:spacing w:val="1"/>
        </w:rPr>
        <w:t xml:space="preserve"> </w:t>
      </w:r>
      <w:r>
        <w:t>dan</w:t>
      </w:r>
      <w:r>
        <w:rPr>
          <w:spacing w:val="1"/>
        </w:rPr>
        <w:t xml:space="preserve"> </w:t>
      </w:r>
      <w:r>
        <w:t>sudjarni</w:t>
      </w:r>
      <w:r>
        <w:rPr>
          <w:spacing w:val="1"/>
        </w:rPr>
        <w:t xml:space="preserve"> </w:t>
      </w:r>
      <w:r>
        <w:t>(2015)</w:t>
      </w:r>
      <w:r>
        <w:rPr>
          <w:spacing w:val="1"/>
        </w:rPr>
        <w:t xml:space="preserve"> </w:t>
      </w:r>
      <w:r>
        <w:t>yang</w:t>
      </w:r>
      <w:r>
        <w:rPr>
          <w:spacing w:val="1"/>
        </w:rPr>
        <w:t xml:space="preserve"> </w:t>
      </w:r>
      <w:r>
        <w:t>menunjukkan</w:t>
      </w:r>
      <w:r>
        <w:rPr>
          <w:spacing w:val="1"/>
        </w:rPr>
        <w:t xml:space="preserve"> </w:t>
      </w:r>
      <w:r>
        <w:t>bahwa</w:t>
      </w:r>
      <w:r>
        <w:rPr>
          <w:spacing w:val="1"/>
        </w:rPr>
        <w:t xml:space="preserve"> </w:t>
      </w:r>
      <w:r>
        <w:t>bahwa</w:t>
      </w:r>
      <w:r>
        <w:rPr>
          <w:spacing w:val="1"/>
        </w:rPr>
        <w:t xml:space="preserve"> </w:t>
      </w:r>
      <w:r>
        <w:t>tidak</w:t>
      </w:r>
      <w:r>
        <w:rPr>
          <w:spacing w:val="1"/>
        </w:rPr>
        <w:t xml:space="preserve"> </w:t>
      </w:r>
      <w:r>
        <w:t>ada</w:t>
      </w:r>
      <w:r>
        <w:rPr>
          <w:spacing w:val="1"/>
        </w:rPr>
        <w:t xml:space="preserve"> </w:t>
      </w:r>
      <w:r>
        <w:t>pengaruh</w:t>
      </w:r>
      <w:r>
        <w:rPr>
          <w:spacing w:val="1"/>
        </w:rPr>
        <w:t xml:space="preserve"> </w:t>
      </w:r>
      <w:r>
        <w:t>kebijakan</w:t>
      </w:r>
      <w:r>
        <w:rPr>
          <w:spacing w:val="1"/>
        </w:rPr>
        <w:t xml:space="preserve"> </w:t>
      </w:r>
      <w:r>
        <w:t>hutang</w:t>
      </w:r>
      <w:r>
        <w:rPr>
          <w:spacing w:val="1"/>
        </w:rPr>
        <w:t xml:space="preserve"> </w:t>
      </w:r>
      <w:r>
        <w:t>terhadap kebijakan dividen. Meskipun perusahaan mempunyai hutang</w:t>
      </w:r>
      <w:r>
        <w:rPr>
          <w:spacing w:val="1"/>
        </w:rPr>
        <w:t xml:space="preserve"> </w:t>
      </w:r>
      <w:r>
        <w:t>yang tinggi, Perusahaan akan berusaha untuk tetap mempertahankan</w:t>
      </w:r>
      <w:r>
        <w:rPr>
          <w:spacing w:val="1"/>
        </w:rPr>
        <w:t xml:space="preserve"> </w:t>
      </w:r>
      <w:r>
        <w:t>pembayaran</w:t>
      </w:r>
      <w:r>
        <w:rPr>
          <w:spacing w:val="1"/>
        </w:rPr>
        <w:t xml:space="preserve"> </w:t>
      </w:r>
      <w:r>
        <w:t>dividen</w:t>
      </w:r>
      <w:r>
        <w:rPr>
          <w:spacing w:val="1"/>
        </w:rPr>
        <w:t xml:space="preserve"> </w:t>
      </w:r>
      <w:r>
        <w:t>kepada</w:t>
      </w:r>
      <w:r>
        <w:rPr>
          <w:spacing w:val="1"/>
        </w:rPr>
        <w:t xml:space="preserve"> </w:t>
      </w:r>
      <w:r>
        <w:t>pemegang</w:t>
      </w:r>
      <w:r>
        <w:rPr>
          <w:spacing w:val="1"/>
        </w:rPr>
        <w:t xml:space="preserve"> </w:t>
      </w:r>
      <w:r>
        <w:t>saham</w:t>
      </w:r>
      <w:r>
        <w:rPr>
          <w:spacing w:val="1"/>
        </w:rPr>
        <w:t xml:space="preserve"> </w:t>
      </w:r>
      <w:r>
        <w:t>agar</w:t>
      </w:r>
      <w:r>
        <w:rPr>
          <w:spacing w:val="1"/>
        </w:rPr>
        <w:t xml:space="preserve"> </w:t>
      </w:r>
      <w:r>
        <w:t>perusahaan</w:t>
      </w:r>
      <w:r>
        <w:rPr>
          <w:spacing w:val="1"/>
        </w:rPr>
        <w:t xml:space="preserve"> </w:t>
      </w:r>
      <w:r>
        <w:t>dianggap</w:t>
      </w:r>
      <w:r>
        <w:rPr>
          <w:spacing w:val="-5"/>
        </w:rPr>
        <w:t xml:space="preserve"> </w:t>
      </w:r>
      <w:r>
        <w:t>masih</w:t>
      </w:r>
      <w:r>
        <w:rPr>
          <w:spacing w:val="-4"/>
        </w:rPr>
        <w:t xml:space="preserve"> </w:t>
      </w:r>
      <w:r>
        <w:t>mempunyai</w:t>
      </w:r>
      <w:r>
        <w:rPr>
          <w:spacing w:val="-4"/>
        </w:rPr>
        <w:t xml:space="preserve"> </w:t>
      </w:r>
      <w:r>
        <w:t>prospek</w:t>
      </w:r>
      <w:r>
        <w:rPr>
          <w:spacing w:val="-5"/>
        </w:rPr>
        <w:t xml:space="preserve"> </w:t>
      </w:r>
      <w:r>
        <w:t>yang</w:t>
      </w:r>
      <w:r>
        <w:rPr>
          <w:spacing w:val="-10"/>
        </w:rPr>
        <w:t xml:space="preserve"> </w:t>
      </w:r>
      <w:r>
        <w:t>bagus</w:t>
      </w:r>
      <w:r>
        <w:rPr>
          <w:spacing w:val="-7"/>
        </w:rPr>
        <w:t xml:space="preserve"> </w:t>
      </w:r>
      <w:r>
        <w:t>kedepannya.</w:t>
      </w:r>
      <w:r>
        <w:rPr>
          <w:spacing w:val="-3"/>
        </w:rPr>
        <w:t xml:space="preserve"> </w:t>
      </w:r>
      <w:r>
        <w:t>Sehingga pemegang saham akan tetap menanamkan investasinya. Namun, hasil</w:t>
      </w:r>
      <w:r>
        <w:rPr>
          <w:spacing w:val="1"/>
        </w:rPr>
        <w:t xml:space="preserve"> </w:t>
      </w:r>
      <w:r>
        <w:t>penelitian ini berbeda dengan penelitian yang dilakukan oleh Bram dan</w:t>
      </w:r>
      <w:r>
        <w:rPr>
          <w:spacing w:val="-57"/>
        </w:rPr>
        <w:t xml:space="preserve"> </w:t>
      </w:r>
      <w:r>
        <w:t>Zainal</w:t>
      </w:r>
      <w:r>
        <w:rPr>
          <w:spacing w:val="1"/>
        </w:rPr>
        <w:t xml:space="preserve"> </w:t>
      </w:r>
      <w:r>
        <w:t>(2016)</w:t>
      </w:r>
      <w:r>
        <w:rPr>
          <w:spacing w:val="1"/>
        </w:rPr>
        <w:t xml:space="preserve"> </w:t>
      </w:r>
      <w:r>
        <w:t>karena</w:t>
      </w:r>
      <w:r>
        <w:rPr>
          <w:spacing w:val="1"/>
        </w:rPr>
        <w:t xml:space="preserve"> </w:t>
      </w:r>
      <w:r>
        <w:t>adanya</w:t>
      </w:r>
      <w:r>
        <w:rPr>
          <w:spacing w:val="1"/>
        </w:rPr>
        <w:t xml:space="preserve"> </w:t>
      </w:r>
      <w:r>
        <w:t>pengaruh</w:t>
      </w:r>
      <w:r>
        <w:rPr>
          <w:spacing w:val="1"/>
        </w:rPr>
        <w:t xml:space="preserve"> </w:t>
      </w:r>
      <w:r>
        <w:t>kebijakan</w:t>
      </w:r>
      <w:r>
        <w:rPr>
          <w:spacing w:val="1"/>
        </w:rPr>
        <w:t xml:space="preserve"> </w:t>
      </w:r>
      <w:r>
        <w:t>hutang</w:t>
      </w:r>
      <w:r>
        <w:rPr>
          <w:spacing w:val="1"/>
        </w:rPr>
        <w:t xml:space="preserve"> </w:t>
      </w:r>
      <w:r>
        <w:t>terhadap</w:t>
      </w:r>
      <w:r>
        <w:rPr>
          <w:spacing w:val="1"/>
        </w:rPr>
        <w:t xml:space="preserve"> </w:t>
      </w:r>
      <w:r>
        <w:t>kebijakan</w:t>
      </w:r>
      <w:r>
        <w:rPr>
          <w:spacing w:val="-6"/>
        </w:rPr>
        <w:t xml:space="preserve"> </w:t>
      </w:r>
      <w:r>
        <w:t>dividen</w:t>
      </w:r>
      <w:r>
        <w:rPr>
          <w:spacing w:val="-4"/>
        </w:rPr>
        <w:t xml:space="preserve"> </w:t>
      </w:r>
      <w:r>
        <w:rPr>
          <w:i/>
        </w:rPr>
        <w:t>Dividend</w:t>
      </w:r>
      <w:r>
        <w:rPr>
          <w:i/>
          <w:spacing w:val="-6"/>
        </w:rPr>
        <w:t xml:space="preserve"> </w:t>
      </w:r>
      <w:r>
        <w:rPr>
          <w:i/>
        </w:rPr>
        <w:t>Payout</w:t>
      </w:r>
      <w:r>
        <w:rPr>
          <w:i/>
          <w:spacing w:val="-4"/>
        </w:rPr>
        <w:t xml:space="preserve"> </w:t>
      </w:r>
      <w:r>
        <w:rPr>
          <w:i/>
        </w:rPr>
        <w:t>Ratio</w:t>
      </w:r>
      <w:r>
        <w:rPr>
          <w:i/>
          <w:spacing w:val="-8"/>
        </w:rPr>
        <w:t xml:space="preserve"> </w:t>
      </w:r>
      <w:r>
        <w:t>(DPR).</w:t>
      </w:r>
      <w:r>
        <w:rPr>
          <w:spacing w:val="-8"/>
        </w:rPr>
        <w:t xml:space="preserve"> </w:t>
      </w:r>
      <w:r>
        <w:t>Hasil</w:t>
      </w:r>
      <w:r>
        <w:rPr>
          <w:spacing w:val="-5"/>
        </w:rPr>
        <w:t xml:space="preserve"> </w:t>
      </w:r>
      <w:r>
        <w:t>peneliti</w:t>
      </w:r>
      <w:r>
        <w:rPr>
          <w:spacing w:val="-4"/>
        </w:rPr>
        <w:t xml:space="preserve"> </w:t>
      </w:r>
      <w:r>
        <w:t>tersebut menunjukkan bahwa semakin rendah tingkat hutang dari perusahaan</w:t>
      </w:r>
      <w:r>
        <w:rPr>
          <w:spacing w:val="1"/>
        </w:rPr>
        <w:t xml:space="preserve"> </w:t>
      </w:r>
      <w:r>
        <w:t>maka akan semakin tinggi kemampuan perusahaan untuk membayar</w:t>
      </w:r>
      <w:r>
        <w:rPr>
          <w:spacing w:val="1"/>
        </w:rPr>
        <w:t xml:space="preserve"> </w:t>
      </w:r>
      <w:r>
        <w:t>seluruh</w:t>
      </w:r>
      <w:r>
        <w:rPr>
          <w:spacing w:val="1"/>
        </w:rPr>
        <w:t xml:space="preserve"> </w:t>
      </w:r>
      <w:r>
        <w:t>kewajibannya</w:t>
      </w:r>
      <w:r>
        <w:rPr>
          <w:spacing w:val="1"/>
        </w:rPr>
        <w:t xml:space="preserve"> </w:t>
      </w:r>
      <w:r>
        <w:t>pada</w:t>
      </w:r>
      <w:r>
        <w:rPr>
          <w:spacing w:val="1"/>
        </w:rPr>
        <w:t xml:space="preserve"> </w:t>
      </w:r>
      <w:r>
        <w:t>pihak</w:t>
      </w:r>
      <w:r>
        <w:rPr>
          <w:spacing w:val="1"/>
        </w:rPr>
        <w:t xml:space="preserve"> </w:t>
      </w:r>
      <w:r>
        <w:t>kreditur</w:t>
      </w:r>
      <w:r>
        <w:rPr>
          <w:spacing w:val="1"/>
        </w:rPr>
        <w:t xml:space="preserve"> </w:t>
      </w:r>
      <w:r>
        <w:t>dan semakin</w:t>
      </w:r>
      <w:r>
        <w:rPr>
          <w:spacing w:val="1"/>
        </w:rPr>
        <w:t xml:space="preserve"> </w:t>
      </w:r>
      <w:r>
        <w:t>tinggi</w:t>
      </w:r>
      <w:r>
        <w:rPr>
          <w:spacing w:val="1"/>
        </w:rPr>
        <w:t xml:space="preserve"> </w:t>
      </w:r>
      <w:r>
        <w:t>juga</w:t>
      </w:r>
      <w:r>
        <w:rPr>
          <w:spacing w:val="1"/>
        </w:rPr>
        <w:t xml:space="preserve"> </w:t>
      </w:r>
      <w:r>
        <w:t>kemampuan</w:t>
      </w:r>
      <w:r>
        <w:rPr>
          <w:spacing w:val="1"/>
        </w:rPr>
        <w:t xml:space="preserve"> </w:t>
      </w:r>
      <w:r>
        <w:t>perusahaan</w:t>
      </w:r>
      <w:r>
        <w:rPr>
          <w:spacing w:val="1"/>
        </w:rPr>
        <w:t xml:space="preserve"> </w:t>
      </w:r>
      <w:r>
        <w:t>untuk</w:t>
      </w:r>
      <w:r>
        <w:rPr>
          <w:spacing w:val="1"/>
        </w:rPr>
        <w:t xml:space="preserve"> </w:t>
      </w:r>
      <w:r>
        <w:t>memenuhi</w:t>
      </w:r>
      <w:r>
        <w:rPr>
          <w:spacing w:val="1"/>
        </w:rPr>
        <w:t xml:space="preserve"> </w:t>
      </w:r>
      <w:r>
        <w:t>kewajibannya</w:t>
      </w:r>
      <w:r>
        <w:rPr>
          <w:spacing w:val="1"/>
        </w:rPr>
        <w:t xml:space="preserve"> </w:t>
      </w:r>
      <w:r>
        <w:t>pada</w:t>
      </w:r>
      <w:r>
        <w:rPr>
          <w:spacing w:val="1"/>
        </w:rPr>
        <w:t xml:space="preserve"> </w:t>
      </w:r>
      <w:r>
        <w:t>para</w:t>
      </w:r>
      <w:r>
        <w:rPr>
          <w:spacing w:val="1"/>
        </w:rPr>
        <w:t xml:space="preserve"> </w:t>
      </w:r>
      <w:r>
        <w:t>pemegang</w:t>
      </w:r>
      <w:r>
        <w:rPr>
          <w:spacing w:val="1"/>
        </w:rPr>
        <w:t xml:space="preserve"> </w:t>
      </w:r>
      <w:r>
        <w:t>saham.</w:t>
      </w:r>
    </w:p>
    <w:p w14:paraId="7914544D" w14:textId="77777777" w:rsidR="00E12D31" w:rsidRDefault="00E12D31" w:rsidP="00E12D31">
      <w:pPr>
        <w:spacing w:after="0" w:line="240" w:lineRule="auto"/>
        <w:jc w:val="both"/>
        <w:rPr>
          <w:rFonts w:ascii="Times New Roman" w:eastAsiaTheme="minorHAnsi" w:hAnsi="Times New Roman"/>
          <w:b/>
          <w:color w:val="000000"/>
          <w:sz w:val="24"/>
          <w:szCs w:val="24"/>
        </w:rPr>
      </w:pPr>
    </w:p>
    <w:p w14:paraId="357C5069" w14:textId="5F3F6F1D" w:rsidR="00E12D31" w:rsidRPr="00A967E3" w:rsidRDefault="00E12D31" w:rsidP="00E12D31">
      <w:pPr>
        <w:spacing w:after="0" w:line="240" w:lineRule="auto"/>
        <w:jc w:val="both"/>
        <w:rPr>
          <w:rFonts w:ascii="Times New Roman" w:eastAsiaTheme="minorHAnsi" w:hAnsi="Times New Roman"/>
          <w:b/>
          <w:color w:val="000000"/>
          <w:sz w:val="24"/>
          <w:szCs w:val="24"/>
          <w:lang w:val="en-US"/>
        </w:rPr>
      </w:pPr>
      <w:r w:rsidRPr="00E12D31">
        <w:rPr>
          <w:rFonts w:ascii="Times New Roman" w:hAnsi="Times New Roman"/>
          <w:b/>
          <w:bCs/>
          <w:sz w:val="24"/>
          <w:szCs w:val="24"/>
        </w:rPr>
        <w:lastRenderedPageBreak/>
        <w:t>Pengaruh</w:t>
      </w:r>
      <w:bookmarkEnd w:id="8"/>
      <w:r w:rsidR="00A967E3">
        <w:rPr>
          <w:rFonts w:ascii="Times New Roman" w:hAnsi="Times New Roman"/>
          <w:b/>
          <w:bCs/>
          <w:sz w:val="24"/>
          <w:szCs w:val="24"/>
        </w:rPr>
        <w:t xml:space="preserve"> </w:t>
      </w:r>
      <w:r w:rsidR="00A967E3">
        <w:rPr>
          <w:rFonts w:ascii="Times New Roman" w:hAnsi="Times New Roman"/>
          <w:b/>
          <w:bCs/>
          <w:sz w:val="24"/>
          <w:szCs w:val="24"/>
          <w:lang w:val="en-US"/>
        </w:rPr>
        <w:t>Profitabilitas terhadap Kebijakan Dividen</w:t>
      </w:r>
    </w:p>
    <w:p w14:paraId="34F6D5B9" w14:textId="77777777" w:rsidR="00A967E3" w:rsidRDefault="00A967E3" w:rsidP="00A967E3">
      <w:pPr>
        <w:pStyle w:val="BodyText"/>
        <w:ind w:right="3" w:firstLine="720"/>
        <w:jc w:val="both"/>
        <w:rPr>
          <w:lang w:val="en-US"/>
        </w:rPr>
      </w:pPr>
      <w:r>
        <w:t>Variabel</w:t>
      </w:r>
      <w:r>
        <w:rPr>
          <w:spacing w:val="1"/>
        </w:rPr>
        <w:t xml:space="preserve"> </w:t>
      </w:r>
      <w:r>
        <w:t>Profitabilitas</w:t>
      </w:r>
      <w:r>
        <w:rPr>
          <w:spacing w:val="1"/>
        </w:rPr>
        <w:t xml:space="preserve"> </w:t>
      </w:r>
      <w:r>
        <w:t>dengan</w:t>
      </w:r>
      <w:r>
        <w:rPr>
          <w:spacing w:val="1"/>
        </w:rPr>
        <w:t xml:space="preserve"> </w:t>
      </w:r>
      <w:r>
        <w:t>menggunakan</w:t>
      </w:r>
      <w:r>
        <w:rPr>
          <w:spacing w:val="1"/>
        </w:rPr>
        <w:t xml:space="preserve"> </w:t>
      </w:r>
      <w:r>
        <w:t>indikator</w:t>
      </w:r>
      <w:r>
        <w:rPr>
          <w:spacing w:val="60"/>
        </w:rPr>
        <w:t xml:space="preserve"> </w:t>
      </w:r>
      <w:r>
        <w:rPr>
          <w:i/>
        </w:rPr>
        <w:t>Return</w:t>
      </w:r>
      <w:r>
        <w:rPr>
          <w:i/>
          <w:spacing w:val="-57"/>
        </w:rPr>
        <w:t xml:space="preserve"> </w:t>
      </w:r>
      <w:r>
        <w:rPr>
          <w:i/>
        </w:rPr>
        <w:t xml:space="preserve">On Assets (ROA) </w:t>
      </w:r>
      <w:r>
        <w:t>memiliki t</w:t>
      </w:r>
      <w:r>
        <w:rPr>
          <w:vertAlign w:val="subscript"/>
        </w:rPr>
        <w:t>hitung</w:t>
      </w:r>
      <w:r>
        <w:t xml:space="preserve"> (2,842) dengan tingkat signifikansi sebesar (0,009). Tingkat signifikansi tersebut adalah lebih kecil dari</w:t>
      </w:r>
      <w:r>
        <w:rPr>
          <w:spacing w:val="1"/>
        </w:rPr>
        <w:t xml:space="preserve"> </w:t>
      </w:r>
      <w:r>
        <w:t>taraf</w:t>
      </w:r>
      <w:r>
        <w:rPr>
          <w:spacing w:val="1"/>
        </w:rPr>
        <w:t xml:space="preserve"> </w:t>
      </w:r>
      <w:r>
        <w:t>signifikansi</w:t>
      </w:r>
      <w:r>
        <w:rPr>
          <w:spacing w:val="1"/>
        </w:rPr>
        <w:t xml:space="preserve"> </w:t>
      </w:r>
      <w:r>
        <w:t>α</w:t>
      </w:r>
      <w:r>
        <w:rPr>
          <w:spacing w:val="1"/>
        </w:rPr>
        <w:t xml:space="preserve"> </w:t>
      </w:r>
      <w:r>
        <w:t>=</w:t>
      </w:r>
      <w:r>
        <w:rPr>
          <w:spacing w:val="1"/>
        </w:rPr>
        <w:t xml:space="preserve"> </w:t>
      </w:r>
      <w:r>
        <w:t>0,05.</w:t>
      </w:r>
      <w:r>
        <w:rPr>
          <w:spacing w:val="1"/>
        </w:rPr>
        <w:t xml:space="preserve"> </w:t>
      </w:r>
      <w:r>
        <w:t>Hal</w:t>
      </w:r>
      <w:r>
        <w:rPr>
          <w:spacing w:val="1"/>
        </w:rPr>
        <w:t xml:space="preserve"> </w:t>
      </w:r>
      <w:r>
        <w:t>ini</w:t>
      </w:r>
      <w:r>
        <w:rPr>
          <w:spacing w:val="1"/>
        </w:rPr>
        <w:t xml:space="preserve"> </w:t>
      </w:r>
      <w:r>
        <w:t>menunjukkan</w:t>
      </w:r>
      <w:r>
        <w:rPr>
          <w:spacing w:val="1"/>
        </w:rPr>
        <w:t xml:space="preserve"> </w:t>
      </w:r>
      <w:r>
        <w:t>bahwa:</w:t>
      </w:r>
      <w:r>
        <w:rPr>
          <w:spacing w:val="1"/>
        </w:rPr>
        <w:t xml:space="preserve"> </w:t>
      </w:r>
      <w:r>
        <w:t xml:space="preserve">“Terdapat pengaruh yang signifikan antara </w:t>
      </w:r>
      <w:r>
        <w:rPr>
          <w:i/>
        </w:rPr>
        <w:t xml:space="preserve">return on assets </w:t>
      </w:r>
      <w:r>
        <w:t xml:space="preserve">terhadap </w:t>
      </w:r>
      <w:r>
        <w:rPr>
          <w:i/>
        </w:rPr>
        <w:t>dividend</w:t>
      </w:r>
      <w:r>
        <w:rPr>
          <w:i/>
          <w:spacing w:val="-57"/>
        </w:rPr>
        <w:t xml:space="preserve"> </w:t>
      </w:r>
      <w:r>
        <w:rPr>
          <w:i/>
        </w:rPr>
        <w:t xml:space="preserve"> payout</w:t>
      </w:r>
      <w:r>
        <w:rPr>
          <w:i/>
          <w:spacing w:val="-1"/>
        </w:rPr>
        <w:t xml:space="preserve"> </w:t>
      </w:r>
      <w:r>
        <w:rPr>
          <w:i/>
        </w:rPr>
        <w:t>ratio</w:t>
      </w:r>
      <w:r>
        <w:t>”.</w:t>
      </w:r>
    </w:p>
    <w:p w14:paraId="7C71D745" w14:textId="77777777" w:rsidR="00A967E3" w:rsidRDefault="00A967E3" w:rsidP="00A967E3">
      <w:pPr>
        <w:pStyle w:val="BodyText"/>
        <w:ind w:right="3" w:firstLine="720"/>
        <w:jc w:val="both"/>
      </w:pPr>
      <w:r>
        <w:t>Dengan</w:t>
      </w:r>
      <w:r>
        <w:rPr>
          <w:spacing w:val="1"/>
        </w:rPr>
        <w:t xml:space="preserve"> </w:t>
      </w:r>
      <w:r>
        <w:t>demikian</w:t>
      </w:r>
      <w:r>
        <w:rPr>
          <w:spacing w:val="1"/>
        </w:rPr>
        <w:t xml:space="preserve"> </w:t>
      </w:r>
      <w:r>
        <w:t>Ha</w:t>
      </w:r>
      <w:r>
        <w:rPr>
          <w:vertAlign w:val="subscript"/>
        </w:rPr>
        <w:t>3</w:t>
      </w:r>
      <w:r>
        <w:rPr>
          <w:spacing w:val="1"/>
        </w:rPr>
        <w:t xml:space="preserve"> </w:t>
      </w:r>
      <w:r>
        <w:t>diterima,</w:t>
      </w:r>
      <w:r>
        <w:rPr>
          <w:spacing w:val="1"/>
        </w:rPr>
        <w:t xml:space="preserve"> </w:t>
      </w:r>
      <w:r>
        <w:t>dimana</w:t>
      </w:r>
      <w:r>
        <w:rPr>
          <w:spacing w:val="1"/>
        </w:rPr>
        <w:t xml:space="preserve"> </w:t>
      </w:r>
      <w:r>
        <w:t>Ha</w:t>
      </w:r>
      <w:r>
        <w:rPr>
          <w:vertAlign w:val="subscript"/>
        </w:rPr>
        <w:t>3</w:t>
      </w:r>
      <w:r>
        <w:rPr>
          <w:spacing w:val="-57"/>
        </w:rPr>
        <w:t xml:space="preserve"> </w:t>
      </w:r>
      <w:r>
        <w:t xml:space="preserve"> adalah bahwa variabel </w:t>
      </w:r>
      <w:r>
        <w:rPr>
          <w:i/>
        </w:rPr>
        <w:t xml:space="preserve">return on assets </w:t>
      </w:r>
      <w:r>
        <w:t>akan berpengaruh secara</w:t>
      </w:r>
      <w:r>
        <w:rPr>
          <w:spacing w:val="1"/>
        </w:rPr>
        <w:t xml:space="preserve"> </w:t>
      </w:r>
      <w:r>
        <w:t xml:space="preserve">signifikan terhadap </w:t>
      </w:r>
      <w:r>
        <w:rPr>
          <w:i/>
        </w:rPr>
        <w:t>dividend payout ratio</w:t>
      </w:r>
      <w:r>
        <w:t xml:space="preserve">. Adapun nilai </w:t>
      </w:r>
      <w:r>
        <w:rPr>
          <w:i/>
        </w:rPr>
        <w:t xml:space="preserve">beta </w:t>
      </w:r>
      <w:r>
        <w:t>sebesar</w:t>
      </w:r>
      <w:r>
        <w:rPr>
          <w:spacing w:val="1"/>
        </w:rPr>
        <w:t xml:space="preserve"> </w:t>
      </w:r>
      <w:r>
        <w:t>(0,701)</w:t>
      </w:r>
      <w:r>
        <w:rPr>
          <w:spacing w:val="1"/>
        </w:rPr>
        <w:t xml:space="preserve"> </w:t>
      </w:r>
      <w:r>
        <w:t>sehingga</w:t>
      </w:r>
      <w:r>
        <w:rPr>
          <w:spacing w:val="1"/>
        </w:rPr>
        <w:t xml:space="preserve"> </w:t>
      </w:r>
      <w:r>
        <w:rPr>
          <w:i/>
        </w:rPr>
        <w:t>return</w:t>
      </w:r>
      <w:r>
        <w:rPr>
          <w:i/>
          <w:spacing w:val="1"/>
        </w:rPr>
        <w:t xml:space="preserve"> </w:t>
      </w:r>
      <w:r>
        <w:rPr>
          <w:i/>
        </w:rPr>
        <w:t>on</w:t>
      </w:r>
      <w:r>
        <w:rPr>
          <w:i/>
          <w:spacing w:val="1"/>
        </w:rPr>
        <w:t xml:space="preserve"> </w:t>
      </w:r>
      <w:r>
        <w:rPr>
          <w:i/>
        </w:rPr>
        <w:t>assets</w:t>
      </w:r>
      <w:r>
        <w:rPr>
          <w:i/>
          <w:spacing w:val="1"/>
        </w:rPr>
        <w:t xml:space="preserve"> </w:t>
      </w:r>
      <w:r>
        <w:t>mempunyai</w:t>
      </w:r>
      <w:r>
        <w:rPr>
          <w:spacing w:val="1"/>
        </w:rPr>
        <w:t xml:space="preserve"> </w:t>
      </w:r>
      <w:r>
        <w:t>pengaruh</w:t>
      </w:r>
      <w:r>
        <w:rPr>
          <w:spacing w:val="1"/>
        </w:rPr>
        <w:t xml:space="preserve"> </w:t>
      </w:r>
      <w:r>
        <w:t>positif terhadap</w:t>
      </w:r>
      <w:r>
        <w:rPr>
          <w:spacing w:val="1"/>
        </w:rPr>
        <w:t xml:space="preserve"> </w:t>
      </w:r>
      <w:r>
        <w:rPr>
          <w:i/>
        </w:rPr>
        <w:t>dividend payout ratio.</w:t>
      </w:r>
      <w:r>
        <w:rPr>
          <w:i/>
          <w:spacing w:val="1"/>
        </w:rPr>
        <w:t xml:space="preserve"> </w:t>
      </w:r>
      <w:r>
        <w:t>Artinya,</w:t>
      </w:r>
      <w:r>
        <w:rPr>
          <w:spacing w:val="1"/>
        </w:rPr>
        <w:t xml:space="preserve"> </w:t>
      </w:r>
      <w:r>
        <w:t>perolehan laba</w:t>
      </w:r>
      <w:r>
        <w:rPr>
          <w:spacing w:val="1"/>
        </w:rPr>
        <w:t xml:space="preserve"> </w:t>
      </w:r>
      <w:r>
        <w:t>yang tinggi</w:t>
      </w:r>
      <w:r>
        <w:rPr>
          <w:spacing w:val="1"/>
        </w:rPr>
        <w:t xml:space="preserve"> </w:t>
      </w:r>
      <w:r>
        <w:t>dapat</w:t>
      </w:r>
      <w:r>
        <w:rPr>
          <w:spacing w:val="-1"/>
        </w:rPr>
        <w:t xml:space="preserve"> </w:t>
      </w:r>
      <w:r>
        <w:t>meningkatkan pembayaran</w:t>
      </w:r>
      <w:r>
        <w:rPr>
          <w:spacing w:val="-1"/>
        </w:rPr>
        <w:t xml:space="preserve"> </w:t>
      </w:r>
      <w:r>
        <w:t>dividen</w:t>
      </w:r>
      <w:r>
        <w:rPr>
          <w:spacing w:val="4"/>
        </w:rPr>
        <w:t xml:space="preserve"> </w:t>
      </w:r>
      <w:r>
        <w:t>yang</w:t>
      </w:r>
      <w:r>
        <w:rPr>
          <w:spacing w:val="-4"/>
        </w:rPr>
        <w:t xml:space="preserve"> </w:t>
      </w:r>
      <w:r>
        <w:t>tinggi pula.</w:t>
      </w:r>
    </w:p>
    <w:p w14:paraId="365C73B1" w14:textId="77777777" w:rsidR="00A967E3" w:rsidRDefault="00A967E3" w:rsidP="00A967E3">
      <w:pPr>
        <w:pStyle w:val="BodyText"/>
        <w:ind w:right="3" w:firstLine="720"/>
        <w:jc w:val="both"/>
      </w:pPr>
      <w:r>
        <w:t>Penelitian</w:t>
      </w:r>
      <w:r>
        <w:rPr>
          <w:spacing w:val="1"/>
        </w:rPr>
        <w:t xml:space="preserve"> </w:t>
      </w:r>
      <w:r>
        <w:t>ini</w:t>
      </w:r>
      <w:r>
        <w:rPr>
          <w:spacing w:val="1"/>
        </w:rPr>
        <w:t xml:space="preserve"> </w:t>
      </w:r>
      <w:r>
        <w:t>sesuai</w:t>
      </w:r>
      <w:r>
        <w:rPr>
          <w:spacing w:val="1"/>
        </w:rPr>
        <w:t xml:space="preserve"> </w:t>
      </w:r>
      <w:r>
        <w:t>dengan</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 xml:space="preserve">Arilaha (2009) yang menunjukkan bahwa profitabilitas memiliki pengaruh positif signifikan terhadap kebijakan dividen. Besar kecilnya laba perusahaan </w:t>
      </w:r>
      <w:r>
        <w:rPr>
          <w:spacing w:val="-57"/>
        </w:rPr>
        <w:t xml:space="preserve"> </w:t>
      </w:r>
      <w:r>
        <w:t>akan mempengaruhi besar kecilnya pembagian dividen. Apabila laba</w:t>
      </w:r>
      <w:r>
        <w:rPr>
          <w:spacing w:val="1"/>
        </w:rPr>
        <w:t xml:space="preserve"> </w:t>
      </w:r>
      <w:r>
        <w:t>perusahaan</w:t>
      </w:r>
      <w:r>
        <w:rPr>
          <w:spacing w:val="43"/>
        </w:rPr>
        <w:t xml:space="preserve"> </w:t>
      </w:r>
      <w:r>
        <w:t>besar</w:t>
      </w:r>
      <w:r>
        <w:rPr>
          <w:spacing w:val="42"/>
        </w:rPr>
        <w:t xml:space="preserve"> </w:t>
      </w:r>
      <w:r>
        <w:t>berarti</w:t>
      </w:r>
      <w:r>
        <w:rPr>
          <w:spacing w:val="43"/>
        </w:rPr>
        <w:t xml:space="preserve"> </w:t>
      </w:r>
      <w:r>
        <w:t>dividen</w:t>
      </w:r>
      <w:r>
        <w:rPr>
          <w:spacing w:val="45"/>
        </w:rPr>
        <w:t xml:space="preserve"> </w:t>
      </w:r>
      <w:r>
        <w:t>yang</w:t>
      </w:r>
      <w:r>
        <w:rPr>
          <w:spacing w:val="40"/>
        </w:rPr>
        <w:t xml:space="preserve"> </w:t>
      </w:r>
      <w:r>
        <w:t>dibagikan</w:t>
      </w:r>
      <w:r>
        <w:rPr>
          <w:spacing w:val="45"/>
        </w:rPr>
        <w:t xml:space="preserve"> </w:t>
      </w:r>
      <w:r>
        <w:t>akan</w:t>
      </w:r>
      <w:r>
        <w:rPr>
          <w:spacing w:val="43"/>
        </w:rPr>
        <w:t xml:space="preserve"> </w:t>
      </w:r>
      <w:r>
        <w:t>semakin</w:t>
      </w:r>
      <w:r>
        <w:rPr>
          <w:spacing w:val="49"/>
        </w:rPr>
        <w:t xml:space="preserve"> </w:t>
      </w:r>
      <w:r>
        <w:t>besar pula, demikian pula sebaliknya. Perusahaan</w:t>
      </w:r>
      <w:r>
        <w:rPr>
          <w:spacing w:val="1"/>
        </w:rPr>
        <w:t xml:space="preserve"> </w:t>
      </w:r>
      <w:r>
        <w:t>yang memiliki stabilitas</w:t>
      </w:r>
      <w:r>
        <w:rPr>
          <w:spacing w:val="1"/>
        </w:rPr>
        <w:t xml:space="preserve"> </w:t>
      </w:r>
      <w:r>
        <w:t>keuntungan</w:t>
      </w:r>
      <w:r>
        <w:rPr>
          <w:spacing w:val="1"/>
        </w:rPr>
        <w:t xml:space="preserve"> </w:t>
      </w:r>
      <w:r>
        <w:t>dapat</w:t>
      </w:r>
      <w:r>
        <w:rPr>
          <w:spacing w:val="1"/>
        </w:rPr>
        <w:t xml:space="preserve"> </w:t>
      </w:r>
      <w:r>
        <w:t>menetapkan</w:t>
      </w:r>
      <w:r>
        <w:rPr>
          <w:spacing w:val="1"/>
        </w:rPr>
        <w:t xml:space="preserve"> </w:t>
      </w:r>
      <w:r>
        <w:t>tingkat</w:t>
      </w:r>
      <w:r>
        <w:rPr>
          <w:spacing w:val="1"/>
        </w:rPr>
        <w:t xml:space="preserve"> </w:t>
      </w:r>
      <w:r>
        <w:t>pembayaran</w:t>
      </w:r>
      <w:r>
        <w:rPr>
          <w:spacing w:val="1"/>
        </w:rPr>
        <w:t xml:space="preserve"> </w:t>
      </w:r>
      <w:r>
        <w:t>dividen</w:t>
      </w:r>
      <w:r>
        <w:rPr>
          <w:spacing w:val="60"/>
        </w:rPr>
        <w:t xml:space="preserve"> </w:t>
      </w:r>
      <w:r>
        <w:t>dengan</w:t>
      </w:r>
      <w:r>
        <w:rPr>
          <w:spacing w:val="1"/>
        </w:rPr>
        <w:t xml:space="preserve"> </w:t>
      </w:r>
      <w:r>
        <w:t>yakin</w:t>
      </w:r>
      <w:r>
        <w:rPr>
          <w:spacing w:val="-1"/>
        </w:rPr>
        <w:t xml:space="preserve"> </w:t>
      </w:r>
      <w:r>
        <w:t>dan</w:t>
      </w:r>
      <w:r>
        <w:rPr>
          <w:spacing w:val="-1"/>
        </w:rPr>
        <w:t xml:space="preserve"> </w:t>
      </w:r>
      <w:r>
        <w:t>mensinyalkan</w:t>
      </w:r>
      <w:r>
        <w:rPr>
          <w:spacing w:val="1"/>
        </w:rPr>
        <w:t xml:space="preserve"> </w:t>
      </w:r>
      <w:r>
        <w:t>kualitas</w:t>
      </w:r>
      <w:r>
        <w:rPr>
          <w:spacing w:val="-1"/>
        </w:rPr>
        <w:t xml:space="preserve"> </w:t>
      </w:r>
      <w:r>
        <w:t>atas keuntungan</w:t>
      </w:r>
      <w:r>
        <w:rPr>
          <w:spacing w:val="1"/>
        </w:rPr>
        <w:t xml:space="preserve"> </w:t>
      </w:r>
      <w:r>
        <w:t>mereka.</w:t>
      </w:r>
    </w:p>
    <w:p w14:paraId="13CF306F" w14:textId="77777777" w:rsidR="00A967E3" w:rsidRDefault="00A967E3" w:rsidP="00A967E3">
      <w:pPr>
        <w:pStyle w:val="BodyText"/>
        <w:ind w:right="3" w:firstLine="720"/>
        <w:jc w:val="both"/>
      </w:pPr>
      <w:r>
        <w:t>Pembayaran</w:t>
      </w:r>
      <w:r>
        <w:rPr>
          <w:spacing w:val="1"/>
        </w:rPr>
        <w:t xml:space="preserve"> </w:t>
      </w:r>
      <w:r>
        <w:t>dividen</w:t>
      </w:r>
      <w:r>
        <w:rPr>
          <w:spacing w:val="1"/>
        </w:rPr>
        <w:t xml:space="preserve"> </w:t>
      </w:r>
      <w:r>
        <w:t>dapat</w:t>
      </w:r>
      <w:r>
        <w:rPr>
          <w:spacing w:val="1"/>
        </w:rPr>
        <w:t xml:space="preserve"> </w:t>
      </w:r>
      <w:r>
        <w:t>menunjukkan</w:t>
      </w:r>
      <w:r>
        <w:rPr>
          <w:spacing w:val="1"/>
        </w:rPr>
        <w:t xml:space="preserve"> </w:t>
      </w:r>
      <w:r>
        <w:t>sinyal</w:t>
      </w:r>
      <w:r>
        <w:rPr>
          <w:spacing w:val="1"/>
        </w:rPr>
        <w:t xml:space="preserve"> </w:t>
      </w:r>
      <w:r>
        <w:t>bahwa</w:t>
      </w:r>
      <w:r>
        <w:rPr>
          <w:spacing w:val="1"/>
        </w:rPr>
        <w:t xml:space="preserve"> </w:t>
      </w:r>
      <w:r>
        <w:t>perusahaan</w:t>
      </w:r>
      <w:r>
        <w:rPr>
          <w:spacing w:val="1"/>
        </w:rPr>
        <w:t xml:space="preserve"> </w:t>
      </w:r>
      <w:r>
        <w:t>memiliki</w:t>
      </w:r>
      <w:r>
        <w:rPr>
          <w:spacing w:val="1"/>
        </w:rPr>
        <w:t xml:space="preserve"> </w:t>
      </w:r>
      <w:r>
        <w:t>prospek</w:t>
      </w:r>
      <w:r>
        <w:rPr>
          <w:spacing w:val="1"/>
        </w:rPr>
        <w:t xml:space="preserve"> </w:t>
      </w:r>
      <w:r>
        <w:t>yang</w:t>
      </w:r>
      <w:r>
        <w:rPr>
          <w:spacing w:val="1"/>
        </w:rPr>
        <w:t xml:space="preserve"> </w:t>
      </w:r>
      <w:r>
        <w:t>baik.</w:t>
      </w:r>
      <w:r>
        <w:rPr>
          <w:spacing w:val="1"/>
        </w:rPr>
        <w:t xml:space="preserve"> </w:t>
      </w:r>
      <w:r>
        <w:t>Jika</w:t>
      </w:r>
      <w:r>
        <w:rPr>
          <w:spacing w:val="1"/>
        </w:rPr>
        <w:t xml:space="preserve"> </w:t>
      </w:r>
      <w:r>
        <w:t>perusahaan</w:t>
      </w:r>
      <w:r>
        <w:rPr>
          <w:spacing w:val="-57"/>
        </w:rPr>
        <w:t xml:space="preserve"> </w:t>
      </w:r>
      <w:r>
        <w:t>mengumumkan peningkatan dividen, maka investor akan menganggap</w:t>
      </w:r>
      <w:r>
        <w:rPr>
          <w:spacing w:val="1"/>
        </w:rPr>
        <w:t xml:space="preserve"> </w:t>
      </w:r>
      <w:r>
        <w:t>kondisi perusahaan saat ini dan akan datang relatif baik dan sebaliknya.</w:t>
      </w:r>
      <w:r>
        <w:rPr>
          <w:spacing w:val="1"/>
        </w:rPr>
        <w:t xml:space="preserve"> </w:t>
      </w:r>
      <w:r>
        <w:t>Pada</w:t>
      </w:r>
      <w:r>
        <w:rPr>
          <w:spacing w:val="1"/>
        </w:rPr>
        <w:t xml:space="preserve"> </w:t>
      </w:r>
      <w:r>
        <w:t>sisi</w:t>
      </w:r>
      <w:r>
        <w:rPr>
          <w:spacing w:val="1"/>
        </w:rPr>
        <w:t xml:space="preserve"> </w:t>
      </w:r>
      <w:r>
        <w:t>lain</w:t>
      </w:r>
      <w:r>
        <w:rPr>
          <w:spacing w:val="1"/>
        </w:rPr>
        <w:t xml:space="preserve"> </w:t>
      </w:r>
      <w:r>
        <w:t>penambahan</w:t>
      </w:r>
      <w:r>
        <w:rPr>
          <w:spacing w:val="1"/>
        </w:rPr>
        <w:t xml:space="preserve"> </w:t>
      </w:r>
      <w:r>
        <w:t>dividen</w:t>
      </w:r>
      <w:r>
        <w:rPr>
          <w:spacing w:val="1"/>
        </w:rPr>
        <w:t xml:space="preserve"> </w:t>
      </w:r>
      <w:r>
        <w:t>memperkuat</w:t>
      </w:r>
      <w:r>
        <w:rPr>
          <w:spacing w:val="60"/>
        </w:rPr>
        <w:t xml:space="preserve"> </w:t>
      </w:r>
      <w:r>
        <w:t>posisi</w:t>
      </w:r>
      <w:r>
        <w:rPr>
          <w:spacing w:val="60"/>
        </w:rPr>
        <w:t xml:space="preserve"> </w:t>
      </w:r>
      <w:r>
        <w:t>perusahaan</w:t>
      </w:r>
      <w:r>
        <w:rPr>
          <w:spacing w:val="1"/>
        </w:rPr>
        <w:t xml:space="preserve"> </w:t>
      </w:r>
      <w:r>
        <w:t>untuk</w:t>
      </w:r>
      <w:r>
        <w:rPr>
          <w:spacing w:val="1"/>
        </w:rPr>
        <w:t xml:space="preserve"> </w:t>
      </w:r>
      <w:r>
        <w:t>mencari</w:t>
      </w:r>
      <w:r>
        <w:rPr>
          <w:spacing w:val="1"/>
        </w:rPr>
        <w:t xml:space="preserve"> </w:t>
      </w:r>
      <w:r>
        <w:t>tambahan</w:t>
      </w:r>
      <w:r>
        <w:rPr>
          <w:spacing w:val="1"/>
        </w:rPr>
        <w:t xml:space="preserve"> </w:t>
      </w:r>
      <w:r>
        <w:t>dana</w:t>
      </w:r>
      <w:r>
        <w:rPr>
          <w:spacing w:val="1"/>
        </w:rPr>
        <w:t xml:space="preserve"> </w:t>
      </w:r>
      <w:r>
        <w:t>dari</w:t>
      </w:r>
      <w:r>
        <w:rPr>
          <w:spacing w:val="1"/>
        </w:rPr>
        <w:t xml:space="preserve"> </w:t>
      </w:r>
      <w:r>
        <w:t>pasar</w:t>
      </w:r>
      <w:r>
        <w:rPr>
          <w:spacing w:val="1"/>
        </w:rPr>
        <w:t xml:space="preserve"> </w:t>
      </w:r>
      <w:r>
        <w:t>modal</w:t>
      </w:r>
      <w:r>
        <w:rPr>
          <w:spacing w:val="1"/>
        </w:rPr>
        <w:t xml:space="preserve"> </w:t>
      </w:r>
      <w:r>
        <w:t>sehingga</w:t>
      </w:r>
      <w:r>
        <w:rPr>
          <w:spacing w:val="1"/>
        </w:rPr>
        <w:t xml:space="preserve"> </w:t>
      </w:r>
      <w:r>
        <w:t>kinerja</w:t>
      </w:r>
      <w:r>
        <w:rPr>
          <w:spacing w:val="1"/>
        </w:rPr>
        <w:t xml:space="preserve"> </w:t>
      </w:r>
      <w:r>
        <w:t>perusahaan dimonitor oleh tim pengawas pasar modal. Pengawasan ini</w:t>
      </w:r>
      <w:r>
        <w:rPr>
          <w:spacing w:val="1"/>
        </w:rPr>
        <w:t xml:space="preserve"> </w:t>
      </w:r>
      <w:r>
        <w:t>menyebabkan manajer berusaha mempertahankan kualitas kinerja dan</w:t>
      </w:r>
      <w:r>
        <w:rPr>
          <w:spacing w:val="1"/>
        </w:rPr>
        <w:t xml:space="preserve"> </w:t>
      </w:r>
      <w:r>
        <w:t>tindakan</w:t>
      </w:r>
      <w:r>
        <w:rPr>
          <w:spacing w:val="-1"/>
        </w:rPr>
        <w:t xml:space="preserve"> </w:t>
      </w:r>
      <w:r>
        <w:t>ini menurunkan</w:t>
      </w:r>
      <w:r>
        <w:rPr>
          <w:spacing w:val="2"/>
        </w:rPr>
        <w:t xml:space="preserve"> </w:t>
      </w:r>
      <w:r>
        <w:t>konflik keagenan.</w:t>
      </w:r>
    </w:p>
    <w:p w14:paraId="0E81D1B8" w14:textId="77777777" w:rsidR="00A967E3" w:rsidRDefault="00A967E3" w:rsidP="00A967E3">
      <w:pPr>
        <w:pStyle w:val="BodyText"/>
        <w:ind w:right="3" w:firstLine="720"/>
        <w:jc w:val="both"/>
      </w:pPr>
      <w:r>
        <w:t>Hasil</w:t>
      </w:r>
      <w:r>
        <w:rPr>
          <w:spacing w:val="1"/>
        </w:rPr>
        <w:t xml:space="preserve"> </w:t>
      </w:r>
      <w:r>
        <w:t>ini</w:t>
      </w:r>
      <w:r>
        <w:rPr>
          <w:spacing w:val="1"/>
        </w:rPr>
        <w:t xml:space="preserve"> </w:t>
      </w:r>
      <w:r>
        <w:t>juga</w:t>
      </w:r>
      <w:r>
        <w:rPr>
          <w:spacing w:val="1"/>
        </w:rPr>
        <w:t xml:space="preserve"> </w:t>
      </w:r>
      <w:r>
        <w:t>didukung</w:t>
      </w:r>
      <w:r>
        <w:rPr>
          <w:spacing w:val="1"/>
        </w:rPr>
        <w:t xml:space="preserve"> </w:t>
      </w:r>
      <w:r>
        <w:t>penelitian</w:t>
      </w:r>
      <w:r>
        <w:rPr>
          <w:spacing w:val="1"/>
        </w:rPr>
        <w:t xml:space="preserve"> </w:t>
      </w:r>
      <w:r>
        <w:t>Parica,</w:t>
      </w:r>
      <w:r>
        <w:rPr>
          <w:spacing w:val="1"/>
        </w:rPr>
        <w:t xml:space="preserve"> </w:t>
      </w:r>
      <w:r>
        <w:t>dkk</w:t>
      </w:r>
      <w:r>
        <w:rPr>
          <w:spacing w:val="1"/>
        </w:rPr>
        <w:t xml:space="preserve"> </w:t>
      </w:r>
      <w:r>
        <w:t>(2013)</w:t>
      </w:r>
      <w:r>
        <w:rPr>
          <w:spacing w:val="1"/>
        </w:rPr>
        <w:t xml:space="preserve"> </w:t>
      </w:r>
      <w:r>
        <w:t>yang</w:t>
      </w:r>
      <w:r>
        <w:rPr>
          <w:spacing w:val="1"/>
        </w:rPr>
        <w:t xml:space="preserve"> menyatakan profitabilitas berpengaruh positif terhadap kebijakan dividen dengan. D</w:t>
      </w:r>
      <w:r>
        <w:t>ividen</w:t>
      </w:r>
      <w:r>
        <w:rPr>
          <w:spacing w:val="1"/>
        </w:rPr>
        <w:t xml:space="preserve"> </w:t>
      </w:r>
      <w:r>
        <w:t>merupakan</w:t>
      </w:r>
      <w:r>
        <w:rPr>
          <w:spacing w:val="1"/>
        </w:rPr>
        <w:t xml:space="preserve"> </w:t>
      </w:r>
      <w:r>
        <w:t>sebagian</w:t>
      </w:r>
      <w:r>
        <w:rPr>
          <w:spacing w:val="1"/>
        </w:rPr>
        <w:t xml:space="preserve"> </w:t>
      </w:r>
      <w:r>
        <w:t>dari</w:t>
      </w:r>
      <w:r>
        <w:rPr>
          <w:spacing w:val="1"/>
        </w:rPr>
        <w:t xml:space="preserve"> </w:t>
      </w:r>
      <w:r>
        <w:t>laba</w:t>
      </w:r>
      <w:r>
        <w:rPr>
          <w:spacing w:val="1"/>
        </w:rPr>
        <w:t xml:space="preserve"> </w:t>
      </w:r>
      <w:r>
        <w:t>bersih</w:t>
      </w:r>
      <w:r>
        <w:rPr>
          <w:spacing w:val="1"/>
        </w:rPr>
        <w:t xml:space="preserve"> </w:t>
      </w:r>
      <w:r>
        <w:t>yang</w:t>
      </w:r>
      <w:r>
        <w:rPr>
          <w:spacing w:val="1"/>
        </w:rPr>
        <w:t xml:space="preserve"> </w:t>
      </w:r>
      <w:r>
        <w:t>diperoleh</w:t>
      </w:r>
      <w:r>
        <w:rPr>
          <w:spacing w:val="1"/>
        </w:rPr>
        <w:t xml:space="preserve"> </w:t>
      </w:r>
      <w:r>
        <w:t>perusahaan,</w:t>
      </w:r>
      <w:r>
        <w:rPr>
          <w:spacing w:val="1"/>
        </w:rPr>
        <w:t xml:space="preserve"> </w:t>
      </w:r>
      <w:r>
        <w:t>oleh</w:t>
      </w:r>
      <w:r>
        <w:rPr>
          <w:spacing w:val="1"/>
        </w:rPr>
        <w:t xml:space="preserve"> </w:t>
      </w:r>
      <w:r>
        <w:t>karenanya</w:t>
      </w:r>
      <w:r>
        <w:rPr>
          <w:spacing w:val="1"/>
        </w:rPr>
        <w:t xml:space="preserve"> </w:t>
      </w:r>
      <w:r>
        <w:t>dividen</w:t>
      </w:r>
      <w:r>
        <w:rPr>
          <w:spacing w:val="1"/>
        </w:rPr>
        <w:t xml:space="preserve"> </w:t>
      </w:r>
      <w:r>
        <w:t>akan</w:t>
      </w:r>
      <w:r>
        <w:rPr>
          <w:spacing w:val="1"/>
        </w:rPr>
        <w:t xml:space="preserve"> </w:t>
      </w:r>
      <w:r>
        <w:t>dibagikan</w:t>
      </w:r>
      <w:r>
        <w:rPr>
          <w:spacing w:val="1"/>
        </w:rPr>
        <w:t xml:space="preserve"> </w:t>
      </w:r>
      <w:r>
        <w:t>jika</w:t>
      </w:r>
      <w:r>
        <w:rPr>
          <w:spacing w:val="1"/>
        </w:rPr>
        <w:t xml:space="preserve"> </w:t>
      </w:r>
      <w:r>
        <w:t>perusahaan</w:t>
      </w:r>
      <w:r>
        <w:rPr>
          <w:spacing w:val="1"/>
        </w:rPr>
        <w:t xml:space="preserve"> </w:t>
      </w:r>
      <w:r>
        <w:t>memperoleh</w:t>
      </w:r>
      <w:r>
        <w:rPr>
          <w:spacing w:val="1"/>
        </w:rPr>
        <w:t xml:space="preserve"> </w:t>
      </w:r>
      <w:r>
        <w:t>keuntungan.</w:t>
      </w:r>
      <w:r>
        <w:rPr>
          <w:spacing w:val="1"/>
        </w:rPr>
        <w:t xml:space="preserve"> </w:t>
      </w:r>
      <w:r>
        <w:t>Pihak</w:t>
      </w:r>
      <w:r>
        <w:rPr>
          <w:spacing w:val="1"/>
        </w:rPr>
        <w:t xml:space="preserve"> </w:t>
      </w:r>
      <w:r>
        <w:t>manajemen</w:t>
      </w:r>
      <w:r>
        <w:rPr>
          <w:spacing w:val="1"/>
        </w:rPr>
        <w:t xml:space="preserve"> </w:t>
      </w:r>
      <w:r>
        <w:t>akan</w:t>
      </w:r>
      <w:r>
        <w:rPr>
          <w:spacing w:val="1"/>
        </w:rPr>
        <w:t xml:space="preserve"> </w:t>
      </w:r>
      <w:r>
        <w:t>membayarkan</w:t>
      </w:r>
      <w:r>
        <w:rPr>
          <w:spacing w:val="1"/>
        </w:rPr>
        <w:t xml:space="preserve"> </w:t>
      </w:r>
      <w:r>
        <w:t>dividen</w:t>
      </w:r>
      <w:r>
        <w:rPr>
          <w:spacing w:val="1"/>
        </w:rPr>
        <w:t xml:space="preserve"> </w:t>
      </w:r>
      <w:r>
        <w:t>untuk</w:t>
      </w:r>
      <w:r>
        <w:rPr>
          <w:spacing w:val="1"/>
        </w:rPr>
        <w:t xml:space="preserve"> </w:t>
      </w:r>
      <w:r>
        <w:t>memberi</w:t>
      </w:r>
      <w:r>
        <w:rPr>
          <w:spacing w:val="1"/>
        </w:rPr>
        <w:t xml:space="preserve"> </w:t>
      </w:r>
      <w:r>
        <w:t>sinyal</w:t>
      </w:r>
      <w:r>
        <w:rPr>
          <w:spacing w:val="1"/>
        </w:rPr>
        <w:t xml:space="preserve"> </w:t>
      </w:r>
      <w:r>
        <w:t>mengenai</w:t>
      </w:r>
      <w:r>
        <w:rPr>
          <w:spacing w:val="1"/>
        </w:rPr>
        <w:t xml:space="preserve"> </w:t>
      </w:r>
      <w:r>
        <w:t>keberhasilan</w:t>
      </w:r>
      <w:r>
        <w:rPr>
          <w:spacing w:val="-57"/>
        </w:rPr>
        <w:t xml:space="preserve"> </w:t>
      </w:r>
      <w:r>
        <w:t>perusahaan membukukan profit. Sinyal tersebut menyimpulkan bahwa</w:t>
      </w:r>
      <w:r>
        <w:rPr>
          <w:spacing w:val="1"/>
        </w:rPr>
        <w:t xml:space="preserve"> </w:t>
      </w:r>
      <w:r>
        <w:t>kemampuan</w:t>
      </w:r>
      <w:r>
        <w:rPr>
          <w:spacing w:val="1"/>
        </w:rPr>
        <w:t xml:space="preserve"> </w:t>
      </w:r>
      <w:r>
        <w:t>perusahaan</w:t>
      </w:r>
      <w:r>
        <w:rPr>
          <w:spacing w:val="1"/>
        </w:rPr>
        <w:t xml:space="preserve"> </w:t>
      </w:r>
      <w:r>
        <w:t>untuk</w:t>
      </w:r>
      <w:r>
        <w:rPr>
          <w:spacing w:val="1"/>
        </w:rPr>
        <w:t xml:space="preserve"> </w:t>
      </w:r>
      <w:r>
        <w:t>membayar</w:t>
      </w:r>
      <w:r>
        <w:rPr>
          <w:spacing w:val="1"/>
        </w:rPr>
        <w:t xml:space="preserve"> </w:t>
      </w:r>
      <w:r>
        <w:t>dividen</w:t>
      </w:r>
      <w:r>
        <w:rPr>
          <w:spacing w:val="1"/>
        </w:rPr>
        <w:t xml:space="preserve"> </w:t>
      </w:r>
      <w:r>
        <w:t>merupakan</w:t>
      </w:r>
      <w:r>
        <w:rPr>
          <w:spacing w:val="60"/>
        </w:rPr>
        <w:t xml:space="preserve"> </w:t>
      </w:r>
      <w:r>
        <w:t>fungsi</w:t>
      </w:r>
      <w:r>
        <w:rPr>
          <w:spacing w:val="-57"/>
        </w:rPr>
        <w:t xml:space="preserve">     </w:t>
      </w:r>
      <w:r>
        <w:t>dari</w:t>
      </w:r>
      <w:r>
        <w:rPr>
          <w:spacing w:val="-1"/>
        </w:rPr>
        <w:t xml:space="preserve"> </w:t>
      </w:r>
      <w:r>
        <w:t>keuntungan.</w:t>
      </w:r>
    </w:p>
    <w:p w14:paraId="1B6FF873" w14:textId="5D0FE6E1" w:rsidR="00A967E3" w:rsidRPr="00A967E3" w:rsidRDefault="00A967E3" w:rsidP="00A967E3">
      <w:pPr>
        <w:pStyle w:val="BodyText"/>
        <w:ind w:right="3" w:firstLine="720"/>
        <w:jc w:val="both"/>
        <w:rPr>
          <w:i/>
          <w:lang w:val="id-ID"/>
        </w:rPr>
        <w:sectPr w:rsidR="00A967E3" w:rsidRPr="00A967E3" w:rsidSect="00A967E3">
          <w:type w:val="continuous"/>
          <w:pgSz w:w="11910" w:h="16840"/>
          <w:pgMar w:top="2268" w:right="1701" w:bottom="1701" w:left="2268" w:header="720" w:footer="720" w:gutter="0"/>
          <w:cols w:space="720"/>
        </w:sectPr>
      </w:pPr>
      <w:r>
        <w:t>Dengan</w:t>
      </w:r>
      <w:r>
        <w:rPr>
          <w:spacing w:val="1"/>
        </w:rPr>
        <w:t xml:space="preserve"> </w:t>
      </w:r>
      <w:r>
        <w:t>demikian</w:t>
      </w:r>
      <w:r>
        <w:rPr>
          <w:spacing w:val="1"/>
        </w:rPr>
        <w:t xml:space="preserve"> </w:t>
      </w:r>
      <w:r>
        <w:t>profitabilitas</w:t>
      </w:r>
      <w:r>
        <w:rPr>
          <w:spacing w:val="1"/>
        </w:rPr>
        <w:t xml:space="preserve"> </w:t>
      </w:r>
      <w:r>
        <w:t>mutlak</w:t>
      </w:r>
      <w:r>
        <w:rPr>
          <w:spacing w:val="1"/>
        </w:rPr>
        <w:t xml:space="preserve"> </w:t>
      </w:r>
      <w:r>
        <w:t>diperlukan</w:t>
      </w:r>
      <w:r>
        <w:rPr>
          <w:spacing w:val="1"/>
        </w:rPr>
        <w:t xml:space="preserve"> </w:t>
      </w:r>
      <w:r>
        <w:t>untuk</w:t>
      </w:r>
      <w:r>
        <w:rPr>
          <w:spacing w:val="1"/>
        </w:rPr>
        <w:t xml:space="preserve"> </w:t>
      </w:r>
      <w:r>
        <w:t>perusahaan</w:t>
      </w:r>
      <w:r>
        <w:rPr>
          <w:spacing w:val="38"/>
        </w:rPr>
        <w:t xml:space="preserve"> </w:t>
      </w:r>
      <w:r>
        <w:t>apabila</w:t>
      </w:r>
      <w:r>
        <w:rPr>
          <w:spacing w:val="37"/>
        </w:rPr>
        <w:t xml:space="preserve"> </w:t>
      </w:r>
      <w:r>
        <w:t>hendak</w:t>
      </w:r>
      <w:r>
        <w:rPr>
          <w:spacing w:val="41"/>
        </w:rPr>
        <w:t xml:space="preserve"> </w:t>
      </w:r>
      <w:r>
        <w:t>membayarkan dividen.</w:t>
      </w:r>
      <w:r>
        <w:rPr>
          <w:spacing w:val="38"/>
        </w:rPr>
        <w:t xml:space="preserve"> </w:t>
      </w:r>
      <w:r>
        <w:t>Profitabilitas menggambarkan</w:t>
      </w:r>
      <w:r>
        <w:rPr>
          <w:spacing w:val="1"/>
        </w:rPr>
        <w:t xml:space="preserve"> </w:t>
      </w:r>
      <w:r>
        <w:t>kemampuan</w:t>
      </w:r>
      <w:r>
        <w:rPr>
          <w:spacing w:val="1"/>
        </w:rPr>
        <w:t xml:space="preserve"> </w:t>
      </w:r>
      <w:r>
        <w:t>perusahaan</w:t>
      </w:r>
      <w:r>
        <w:rPr>
          <w:spacing w:val="1"/>
        </w:rPr>
        <w:t xml:space="preserve"> </w:t>
      </w:r>
      <w:r>
        <w:t>mendapatkan</w:t>
      </w:r>
      <w:r>
        <w:rPr>
          <w:spacing w:val="1"/>
        </w:rPr>
        <w:t xml:space="preserve"> </w:t>
      </w:r>
      <w:r>
        <w:t>laba</w:t>
      </w:r>
      <w:r>
        <w:rPr>
          <w:spacing w:val="1"/>
        </w:rPr>
        <w:t xml:space="preserve"> </w:t>
      </w:r>
      <w:r>
        <w:t>melalui</w:t>
      </w:r>
      <w:r>
        <w:rPr>
          <w:spacing w:val="1"/>
        </w:rPr>
        <w:t xml:space="preserve"> </w:t>
      </w:r>
      <w:r>
        <w:t>semua kemampuan dan sumber yang ada. Ukuran profitabilitas dapat</w:t>
      </w:r>
      <w:r>
        <w:rPr>
          <w:spacing w:val="1"/>
        </w:rPr>
        <w:t xml:space="preserve"> </w:t>
      </w:r>
      <w:r>
        <w:t>berbagai macam seperti: laba operasi, laba bersih, tingkat pengembalian</w:t>
      </w:r>
      <w:r>
        <w:rPr>
          <w:spacing w:val="-57"/>
        </w:rPr>
        <w:t xml:space="preserve"> </w:t>
      </w:r>
      <w:r>
        <w:t>investasi/aktiva,</w:t>
      </w:r>
      <w:r>
        <w:rPr>
          <w:spacing w:val="-1"/>
        </w:rPr>
        <w:t xml:space="preserve"> </w:t>
      </w:r>
      <w:r>
        <w:t>dan tingkat pengembalian</w:t>
      </w:r>
      <w:r>
        <w:rPr>
          <w:spacing w:val="1"/>
        </w:rPr>
        <w:t xml:space="preserve"> </w:t>
      </w:r>
      <w:r>
        <w:t>ekuitas pemilik. Namun</w:t>
      </w:r>
      <w:r>
        <w:rPr>
          <w:spacing w:val="1"/>
        </w:rPr>
        <w:t xml:space="preserve"> </w:t>
      </w:r>
      <w:r>
        <w:t>penelitian</w:t>
      </w:r>
      <w:r>
        <w:rPr>
          <w:spacing w:val="1"/>
        </w:rPr>
        <w:t xml:space="preserve"> </w:t>
      </w:r>
      <w:r>
        <w:t>ini</w:t>
      </w:r>
      <w:r>
        <w:rPr>
          <w:spacing w:val="1"/>
        </w:rPr>
        <w:t xml:space="preserve"> </w:t>
      </w:r>
      <w:r>
        <w:t>bertentangan</w:t>
      </w:r>
      <w:r>
        <w:rPr>
          <w:spacing w:val="1"/>
        </w:rPr>
        <w:t xml:space="preserve"> </w:t>
      </w:r>
      <w:r>
        <w:t>dengan</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Sulistyowati,</w:t>
      </w:r>
      <w:r>
        <w:rPr>
          <w:spacing w:val="1"/>
        </w:rPr>
        <w:t xml:space="preserve"> </w:t>
      </w:r>
      <w:r>
        <w:t>dkk</w:t>
      </w:r>
      <w:r>
        <w:rPr>
          <w:spacing w:val="1"/>
        </w:rPr>
        <w:t xml:space="preserve"> </w:t>
      </w:r>
      <w:r>
        <w:t>(2010)</w:t>
      </w:r>
      <w:r>
        <w:rPr>
          <w:spacing w:val="1"/>
        </w:rPr>
        <w:t xml:space="preserve"> </w:t>
      </w:r>
      <w:r>
        <w:t>yang</w:t>
      </w:r>
      <w:r>
        <w:rPr>
          <w:spacing w:val="1"/>
        </w:rPr>
        <w:t xml:space="preserve"> </w:t>
      </w:r>
      <w:r>
        <w:t>menyatakan</w:t>
      </w:r>
      <w:r>
        <w:rPr>
          <w:spacing w:val="1"/>
        </w:rPr>
        <w:t xml:space="preserve"> </w:t>
      </w:r>
      <w:r>
        <w:t>bahwa</w:t>
      </w:r>
      <w:r>
        <w:rPr>
          <w:spacing w:val="1"/>
        </w:rPr>
        <w:t xml:space="preserve"> </w:t>
      </w:r>
      <w:r>
        <w:t xml:space="preserve">profitabilitas pada </w:t>
      </w:r>
      <w:r>
        <w:rPr>
          <w:i/>
        </w:rPr>
        <w:t xml:space="preserve">Return On Asset (ROA) </w:t>
      </w:r>
      <w:r>
        <w:t>tidak mempunyai pengaruh</w:t>
      </w:r>
      <w:r>
        <w:rPr>
          <w:spacing w:val="1"/>
        </w:rPr>
        <w:t xml:space="preserve"> </w:t>
      </w:r>
      <w:r>
        <w:t>yang</w:t>
      </w:r>
      <w:r>
        <w:rPr>
          <w:spacing w:val="-4"/>
        </w:rPr>
        <w:t xml:space="preserve"> </w:t>
      </w:r>
      <w:r>
        <w:t>signifikan terhadap</w:t>
      </w:r>
      <w:r>
        <w:rPr>
          <w:spacing w:val="3"/>
        </w:rPr>
        <w:t xml:space="preserve"> </w:t>
      </w:r>
      <w:r>
        <w:rPr>
          <w:i/>
        </w:rPr>
        <w:t>Dividend Payout Ratio</w:t>
      </w:r>
      <w:r>
        <w:rPr>
          <w:i/>
          <w:spacing w:val="1"/>
        </w:rPr>
        <w:t xml:space="preserve"> </w:t>
      </w:r>
      <w:r>
        <w:rPr>
          <w:i/>
        </w:rPr>
        <w:t xml:space="preserve">( DPR </w:t>
      </w:r>
    </w:p>
    <w:p w14:paraId="4A5666EC" w14:textId="77777777" w:rsidR="00E12D31" w:rsidRDefault="00E12D31" w:rsidP="00E05D99">
      <w:pPr>
        <w:spacing w:after="0" w:line="240" w:lineRule="auto"/>
        <w:rPr>
          <w:rFonts w:ascii="Times New Roman" w:hAnsi="Times New Roman"/>
          <w:b/>
          <w:color w:val="000000"/>
          <w:sz w:val="24"/>
          <w:szCs w:val="24"/>
        </w:rPr>
      </w:pPr>
    </w:p>
    <w:p w14:paraId="691990BD" w14:textId="496532B0" w:rsidR="00E05D99" w:rsidRPr="00211945" w:rsidRDefault="00E05D99" w:rsidP="00E05D99">
      <w:pPr>
        <w:spacing w:after="0" w:line="240" w:lineRule="auto"/>
        <w:rPr>
          <w:rFonts w:ascii="Times New Roman" w:hAnsi="Times New Roman"/>
          <w:b/>
          <w:color w:val="000000"/>
          <w:sz w:val="24"/>
          <w:szCs w:val="24"/>
        </w:rPr>
      </w:pPr>
      <w:r w:rsidRPr="00211945">
        <w:rPr>
          <w:rFonts w:ascii="Times New Roman" w:hAnsi="Times New Roman"/>
          <w:b/>
          <w:color w:val="000000"/>
          <w:sz w:val="24"/>
          <w:szCs w:val="24"/>
        </w:rPr>
        <w:t>KESIMPULAN DAN SARAN</w:t>
      </w:r>
    </w:p>
    <w:p w14:paraId="19DF3610" w14:textId="77777777" w:rsidR="00E12D31" w:rsidRDefault="00E05D99" w:rsidP="00E12D31">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Kesimpulan</w:t>
      </w:r>
    </w:p>
    <w:p w14:paraId="14F4B93F" w14:textId="77777777" w:rsidR="00A967E3" w:rsidRDefault="00A967E3" w:rsidP="00A967E3">
      <w:pPr>
        <w:pStyle w:val="BodyText"/>
        <w:tabs>
          <w:tab w:val="left" w:pos="7616"/>
        </w:tabs>
        <w:ind w:firstLine="720"/>
        <w:jc w:val="both"/>
        <w:rPr>
          <w:lang w:val="en-US"/>
        </w:rPr>
      </w:pPr>
      <w:r>
        <w:t>Berdasarkan</w:t>
      </w:r>
      <w:r>
        <w:rPr>
          <w:spacing w:val="1"/>
        </w:rPr>
        <w:t xml:space="preserve"> </w:t>
      </w:r>
      <w:r>
        <w:t>hasil</w:t>
      </w:r>
      <w:r>
        <w:rPr>
          <w:spacing w:val="1"/>
        </w:rPr>
        <w:t xml:space="preserve"> </w:t>
      </w:r>
      <w:r>
        <w:t>penelitian</w:t>
      </w:r>
      <w:r>
        <w:rPr>
          <w:spacing w:val="1"/>
        </w:rPr>
        <w:t xml:space="preserve"> </w:t>
      </w:r>
      <w:r>
        <w:t>pengaruh</w:t>
      </w:r>
      <w:r>
        <w:rPr>
          <w:spacing w:val="1"/>
        </w:rPr>
        <w:t xml:space="preserve"> </w:t>
      </w:r>
      <w:r>
        <w:t>pertumbuhan</w:t>
      </w:r>
      <w:r>
        <w:rPr>
          <w:spacing w:val="1"/>
        </w:rPr>
        <w:t xml:space="preserve"> </w:t>
      </w:r>
      <w:r>
        <w:t>penjualan,</w:t>
      </w:r>
      <w:r>
        <w:rPr>
          <w:spacing w:val="1"/>
        </w:rPr>
        <w:t xml:space="preserve"> </w:t>
      </w:r>
      <w:r>
        <w:t>kebijakan</w:t>
      </w:r>
      <w:r>
        <w:rPr>
          <w:spacing w:val="1"/>
        </w:rPr>
        <w:t xml:space="preserve"> </w:t>
      </w:r>
      <w:r>
        <w:t>hutang,</w:t>
      </w:r>
      <w:r>
        <w:rPr>
          <w:spacing w:val="1"/>
        </w:rPr>
        <w:t xml:space="preserve"> </w:t>
      </w:r>
      <w:r>
        <w:t>dan</w:t>
      </w:r>
      <w:r>
        <w:rPr>
          <w:spacing w:val="1"/>
        </w:rPr>
        <w:t xml:space="preserve"> profitabilitas t</w:t>
      </w:r>
      <w:r>
        <w:t>erhadap</w:t>
      </w:r>
      <w:r>
        <w:rPr>
          <w:spacing w:val="1"/>
        </w:rPr>
        <w:t xml:space="preserve"> </w:t>
      </w:r>
      <w:r>
        <w:t>kebijakan</w:t>
      </w:r>
      <w:r>
        <w:rPr>
          <w:spacing w:val="1"/>
        </w:rPr>
        <w:t xml:space="preserve"> </w:t>
      </w:r>
      <w:r>
        <w:t>dividen</w:t>
      </w:r>
      <w:r>
        <w:rPr>
          <w:spacing w:val="1"/>
        </w:rPr>
        <w:t xml:space="preserve"> </w:t>
      </w:r>
      <w:r>
        <w:t>pada</w:t>
      </w:r>
      <w:r>
        <w:rPr>
          <w:spacing w:val="1"/>
        </w:rPr>
        <w:t xml:space="preserve"> </w:t>
      </w:r>
      <w:r>
        <w:t>perusahaan perdagangan sektor perdagangan eceran yang terdaftar di</w:t>
      </w:r>
      <w:r>
        <w:rPr>
          <w:spacing w:val="1"/>
        </w:rPr>
        <w:t xml:space="preserve"> </w:t>
      </w:r>
      <w:r>
        <w:t>Bursa Efek Indonesia pada tahun 2016 sampai dengan tahun 2020, bisa diambil kesimpulan sebagai</w:t>
      </w:r>
      <w:r>
        <w:rPr>
          <w:spacing w:val="2"/>
        </w:rPr>
        <w:t xml:space="preserve"> </w:t>
      </w:r>
      <w:r>
        <w:t>berikut</w:t>
      </w:r>
      <w:r>
        <w:rPr>
          <w:spacing w:val="2"/>
        </w:rPr>
        <w:t xml:space="preserve"> </w:t>
      </w:r>
      <w:r>
        <w:t>:</w:t>
      </w:r>
    </w:p>
    <w:p w14:paraId="0B735A57" w14:textId="77777777" w:rsidR="00A967E3" w:rsidRDefault="00A967E3" w:rsidP="00A967E3">
      <w:pPr>
        <w:pStyle w:val="ListParagraph"/>
        <w:widowControl w:val="0"/>
        <w:numPr>
          <w:ilvl w:val="1"/>
          <w:numId w:val="22"/>
        </w:numPr>
        <w:tabs>
          <w:tab w:val="left" w:pos="1667"/>
          <w:tab w:val="left" w:pos="7616"/>
        </w:tabs>
        <w:autoSpaceDE w:val="0"/>
        <w:autoSpaceDN w:val="0"/>
        <w:spacing w:after="0" w:line="240" w:lineRule="auto"/>
        <w:ind w:left="284" w:hanging="284"/>
        <w:rPr>
          <w:rFonts w:ascii="Times New Roman" w:hAnsi="Times New Roman"/>
          <w:sz w:val="24"/>
          <w:szCs w:val="24"/>
        </w:rPr>
      </w:pPr>
      <w:r>
        <w:rPr>
          <w:rFonts w:ascii="Times New Roman" w:hAnsi="Times New Roman"/>
          <w:sz w:val="24"/>
          <w:szCs w:val="24"/>
        </w:rPr>
        <w:t>Pertumbuhan</w:t>
      </w:r>
      <w:r>
        <w:rPr>
          <w:rFonts w:ascii="Times New Roman" w:hAnsi="Times New Roman"/>
          <w:spacing w:val="23"/>
          <w:sz w:val="24"/>
          <w:szCs w:val="24"/>
        </w:rPr>
        <w:t xml:space="preserve"> </w:t>
      </w:r>
      <w:r>
        <w:rPr>
          <w:rFonts w:ascii="Times New Roman" w:hAnsi="Times New Roman"/>
          <w:sz w:val="24"/>
          <w:szCs w:val="24"/>
        </w:rPr>
        <w:t>Penjualan</w:t>
      </w:r>
      <w:r>
        <w:rPr>
          <w:rFonts w:ascii="Times New Roman" w:hAnsi="Times New Roman"/>
          <w:spacing w:val="18"/>
          <w:sz w:val="24"/>
          <w:szCs w:val="24"/>
        </w:rPr>
        <w:t xml:space="preserve"> </w:t>
      </w:r>
      <w:r>
        <w:rPr>
          <w:rFonts w:ascii="Times New Roman" w:hAnsi="Times New Roman"/>
          <w:sz w:val="24"/>
          <w:szCs w:val="24"/>
        </w:rPr>
        <w:t>berpengaruh</w:t>
      </w:r>
      <w:r>
        <w:rPr>
          <w:rFonts w:ascii="Times New Roman" w:hAnsi="Times New Roman"/>
          <w:spacing w:val="27"/>
          <w:sz w:val="24"/>
          <w:szCs w:val="24"/>
        </w:rPr>
        <w:t xml:space="preserve"> </w:t>
      </w:r>
      <w:r>
        <w:rPr>
          <w:rFonts w:ascii="Times New Roman" w:hAnsi="Times New Roman"/>
          <w:sz w:val="24"/>
          <w:szCs w:val="24"/>
        </w:rPr>
        <w:t>terhadap kebijakan</w:t>
      </w:r>
      <w:r>
        <w:rPr>
          <w:rFonts w:ascii="Times New Roman" w:hAnsi="Times New Roman"/>
          <w:spacing w:val="1"/>
          <w:sz w:val="24"/>
          <w:szCs w:val="24"/>
        </w:rPr>
        <w:t xml:space="preserve"> </w:t>
      </w:r>
      <w:r>
        <w:rPr>
          <w:rFonts w:ascii="Times New Roman" w:hAnsi="Times New Roman"/>
          <w:sz w:val="24"/>
          <w:szCs w:val="24"/>
        </w:rPr>
        <w:t>dividen.</w:t>
      </w:r>
    </w:p>
    <w:p w14:paraId="635D74C6" w14:textId="77777777" w:rsidR="00A967E3" w:rsidRDefault="00A967E3" w:rsidP="00A967E3">
      <w:pPr>
        <w:pStyle w:val="ListParagraph"/>
        <w:widowControl w:val="0"/>
        <w:numPr>
          <w:ilvl w:val="1"/>
          <w:numId w:val="22"/>
        </w:numPr>
        <w:tabs>
          <w:tab w:val="left" w:pos="1667"/>
          <w:tab w:val="left" w:pos="7616"/>
        </w:tabs>
        <w:autoSpaceDE w:val="0"/>
        <w:autoSpaceDN w:val="0"/>
        <w:spacing w:after="0" w:line="240" w:lineRule="auto"/>
        <w:ind w:left="284" w:hanging="284"/>
        <w:rPr>
          <w:rFonts w:ascii="Times New Roman" w:hAnsi="Times New Roman"/>
          <w:sz w:val="24"/>
          <w:szCs w:val="24"/>
        </w:rPr>
      </w:pPr>
      <w:r>
        <w:rPr>
          <w:rFonts w:ascii="Times New Roman" w:hAnsi="Times New Roman"/>
          <w:sz w:val="24"/>
          <w:szCs w:val="24"/>
        </w:rPr>
        <w:t>Kebijakan</w:t>
      </w:r>
      <w:r>
        <w:rPr>
          <w:rFonts w:ascii="Times New Roman" w:hAnsi="Times New Roman"/>
          <w:spacing w:val="43"/>
          <w:sz w:val="24"/>
          <w:szCs w:val="24"/>
        </w:rPr>
        <w:t xml:space="preserve"> </w:t>
      </w:r>
      <w:r>
        <w:rPr>
          <w:rFonts w:ascii="Times New Roman" w:hAnsi="Times New Roman"/>
          <w:sz w:val="24"/>
          <w:szCs w:val="24"/>
        </w:rPr>
        <w:t>Hutang</w:t>
      </w:r>
      <w:r>
        <w:rPr>
          <w:rFonts w:ascii="Times New Roman" w:hAnsi="Times New Roman"/>
          <w:spacing w:val="42"/>
          <w:sz w:val="24"/>
          <w:szCs w:val="24"/>
        </w:rPr>
        <w:t xml:space="preserve"> </w:t>
      </w:r>
      <w:r>
        <w:rPr>
          <w:rFonts w:ascii="Times New Roman" w:hAnsi="Times New Roman"/>
          <w:sz w:val="24"/>
          <w:szCs w:val="24"/>
        </w:rPr>
        <w:t>berpengaruh</w:t>
      </w:r>
      <w:r>
        <w:rPr>
          <w:rFonts w:ascii="Times New Roman" w:hAnsi="Times New Roman"/>
          <w:spacing w:val="44"/>
          <w:sz w:val="24"/>
          <w:szCs w:val="24"/>
        </w:rPr>
        <w:t xml:space="preserve"> </w:t>
      </w:r>
      <w:r>
        <w:rPr>
          <w:rFonts w:ascii="Times New Roman" w:hAnsi="Times New Roman"/>
          <w:sz w:val="24"/>
          <w:szCs w:val="24"/>
        </w:rPr>
        <w:t>terhadap</w:t>
      </w:r>
      <w:r>
        <w:rPr>
          <w:rFonts w:ascii="Times New Roman" w:hAnsi="Times New Roman"/>
          <w:spacing w:val="44"/>
          <w:sz w:val="24"/>
          <w:szCs w:val="24"/>
        </w:rPr>
        <w:t xml:space="preserve"> </w:t>
      </w:r>
      <w:r>
        <w:rPr>
          <w:rFonts w:ascii="Times New Roman" w:hAnsi="Times New Roman"/>
          <w:sz w:val="24"/>
          <w:szCs w:val="24"/>
        </w:rPr>
        <w:t xml:space="preserve">kebijakan </w:t>
      </w:r>
      <w:r>
        <w:rPr>
          <w:rFonts w:ascii="Times New Roman" w:hAnsi="Times New Roman"/>
          <w:spacing w:val="-57"/>
          <w:sz w:val="24"/>
          <w:szCs w:val="24"/>
        </w:rPr>
        <w:t xml:space="preserve"> </w:t>
      </w:r>
      <w:r>
        <w:rPr>
          <w:rFonts w:ascii="Times New Roman" w:hAnsi="Times New Roman"/>
          <w:sz w:val="24"/>
          <w:szCs w:val="24"/>
        </w:rPr>
        <w:t>dividen.</w:t>
      </w:r>
    </w:p>
    <w:p w14:paraId="1355C07A" w14:textId="77777777" w:rsidR="00A967E3" w:rsidRDefault="00A967E3" w:rsidP="00A967E3">
      <w:pPr>
        <w:pStyle w:val="ListParagraph"/>
        <w:widowControl w:val="0"/>
        <w:numPr>
          <w:ilvl w:val="1"/>
          <w:numId w:val="22"/>
        </w:numPr>
        <w:tabs>
          <w:tab w:val="left" w:pos="1667"/>
          <w:tab w:val="left" w:pos="7616"/>
        </w:tabs>
        <w:autoSpaceDE w:val="0"/>
        <w:autoSpaceDN w:val="0"/>
        <w:spacing w:after="0" w:line="240" w:lineRule="auto"/>
        <w:ind w:left="284" w:hanging="284"/>
        <w:rPr>
          <w:rFonts w:ascii="Times New Roman" w:hAnsi="Times New Roman"/>
          <w:sz w:val="24"/>
          <w:szCs w:val="24"/>
        </w:rPr>
      </w:pPr>
      <w:r>
        <w:rPr>
          <w:rFonts w:ascii="Times New Roman" w:hAnsi="Times New Roman"/>
          <w:sz w:val="24"/>
          <w:szCs w:val="24"/>
        </w:rPr>
        <w:t>Profitabilitas berpengaruh</w:t>
      </w:r>
      <w:r>
        <w:rPr>
          <w:rFonts w:ascii="Times New Roman" w:hAnsi="Times New Roman"/>
          <w:spacing w:val="21"/>
          <w:sz w:val="24"/>
          <w:szCs w:val="24"/>
        </w:rPr>
        <w:t xml:space="preserve"> </w:t>
      </w:r>
      <w:r>
        <w:rPr>
          <w:rFonts w:ascii="Times New Roman" w:hAnsi="Times New Roman"/>
          <w:sz w:val="24"/>
          <w:szCs w:val="24"/>
        </w:rPr>
        <w:t>terhadap</w:t>
      </w:r>
      <w:r>
        <w:rPr>
          <w:rFonts w:ascii="Times New Roman" w:hAnsi="Times New Roman"/>
          <w:spacing w:val="26"/>
          <w:sz w:val="24"/>
          <w:szCs w:val="24"/>
        </w:rPr>
        <w:t xml:space="preserve"> </w:t>
      </w:r>
      <w:r>
        <w:rPr>
          <w:rFonts w:ascii="Times New Roman" w:hAnsi="Times New Roman"/>
          <w:sz w:val="24"/>
          <w:szCs w:val="24"/>
        </w:rPr>
        <w:t xml:space="preserve">kebijakan </w:t>
      </w:r>
      <w:r>
        <w:rPr>
          <w:rFonts w:ascii="Times New Roman" w:hAnsi="Times New Roman"/>
          <w:spacing w:val="-57"/>
          <w:sz w:val="24"/>
          <w:szCs w:val="24"/>
        </w:rPr>
        <w:t xml:space="preserve"> </w:t>
      </w:r>
      <w:r>
        <w:rPr>
          <w:rFonts w:ascii="Times New Roman" w:hAnsi="Times New Roman"/>
          <w:sz w:val="24"/>
          <w:szCs w:val="24"/>
        </w:rPr>
        <w:t>dividen.</w:t>
      </w:r>
    </w:p>
    <w:p w14:paraId="17A42C83" w14:textId="77777777" w:rsidR="00E05D99" w:rsidRPr="00E12D31" w:rsidRDefault="00E05D99" w:rsidP="00E12D31">
      <w:pPr>
        <w:spacing w:after="0" w:line="240" w:lineRule="auto"/>
        <w:jc w:val="both"/>
        <w:rPr>
          <w:rFonts w:ascii="Times New Roman" w:hAnsi="Times New Roman"/>
          <w:color w:val="000000"/>
          <w:sz w:val="24"/>
          <w:szCs w:val="24"/>
        </w:rPr>
      </w:pPr>
    </w:p>
    <w:p w14:paraId="104C520B" w14:textId="77777777" w:rsidR="00E05D99" w:rsidRPr="001E219C" w:rsidRDefault="00E05D99" w:rsidP="00E05D99">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 xml:space="preserve">Keterbatasan Penelitian </w:t>
      </w:r>
    </w:p>
    <w:p w14:paraId="56B95520" w14:textId="77777777" w:rsidR="00A967E3" w:rsidRDefault="00A967E3" w:rsidP="00DF292F">
      <w:pPr>
        <w:pStyle w:val="BodyText"/>
        <w:tabs>
          <w:tab w:val="left" w:pos="7616"/>
        </w:tabs>
        <w:ind w:firstLine="720"/>
        <w:jc w:val="both"/>
        <w:rPr>
          <w:lang w:val="en-US"/>
        </w:rPr>
      </w:pPr>
      <w:r>
        <w:t>Penelitian yang telah dilakukan masih mempunyai kekurangan dan kendala</w:t>
      </w:r>
      <w:r>
        <w:rPr>
          <w:spacing w:val="1"/>
        </w:rPr>
        <w:t xml:space="preserve"> </w:t>
      </w:r>
      <w:r>
        <w:t>sehingga</w:t>
      </w:r>
      <w:r>
        <w:rPr>
          <w:spacing w:val="1"/>
        </w:rPr>
        <w:t xml:space="preserve"> </w:t>
      </w:r>
      <w:r>
        <w:t>hal</w:t>
      </w:r>
      <w:r>
        <w:rPr>
          <w:spacing w:val="1"/>
        </w:rPr>
        <w:t xml:space="preserve"> </w:t>
      </w:r>
      <w:r>
        <w:t>tersebut</w:t>
      </w:r>
      <w:r>
        <w:rPr>
          <w:spacing w:val="1"/>
        </w:rPr>
        <w:t xml:space="preserve"> </w:t>
      </w:r>
      <w:r>
        <w:t>menjadi</w:t>
      </w:r>
      <w:r>
        <w:rPr>
          <w:spacing w:val="1"/>
        </w:rPr>
        <w:t xml:space="preserve"> </w:t>
      </w:r>
      <w:r>
        <w:t>sebagai</w:t>
      </w:r>
      <w:r>
        <w:rPr>
          <w:spacing w:val="1"/>
        </w:rPr>
        <w:t xml:space="preserve"> </w:t>
      </w:r>
      <w:r>
        <w:t>keterbatasan</w:t>
      </w:r>
      <w:r>
        <w:rPr>
          <w:spacing w:val="1"/>
        </w:rPr>
        <w:t xml:space="preserve"> </w:t>
      </w:r>
      <w:r>
        <w:t>penelitian.</w:t>
      </w:r>
      <w:r>
        <w:rPr>
          <w:spacing w:val="1"/>
        </w:rPr>
        <w:t xml:space="preserve"> </w:t>
      </w:r>
      <w:r>
        <w:t>Adapun</w:t>
      </w:r>
      <w:r>
        <w:rPr>
          <w:spacing w:val="-57"/>
        </w:rPr>
        <w:t xml:space="preserve"> </w:t>
      </w:r>
      <w:r>
        <w:t>keterbatasan</w:t>
      </w:r>
      <w:r>
        <w:rPr>
          <w:spacing w:val="1"/>
        </w:rPr>
        <w:t xml:space="preserve"> </w:t>
      </w:r>
      <w:r>
        <w:t>dalam</w:t>
      </w:r>
      <w:r>
        <w:rPr>
          <w:spacing w:val="2"/>
        </w:rPr>
        <w:t xml:space="preserve"> </w:t>
      </w:r>
      <w:r>
        <w:t>penelitian</w:t>
      </w:r>
      <w:r>
        <w:rPr>
          <w:spacing w:val="1"/>
        </w:rPr>
        <w:t xml:space="preserve"> </w:t>
      </w:r>
      <w:r>
        <w:t>ini</w:t>
      </w:r>
      <w:r>
        <w:rPr>
          <w:spacing w:val="2"/>
        </w:rPr>
        <w:t xml:space="preserve"> </w:t>
      </w:r>
      <w:r>
        <w:t>yaitu</w:t>
      </w:r>
      <w:r>
        <w:rPr>
          <w:spacing w:val="1"/>
        </w:rPr>
        <w:t xml:space="preserve"> </w:t>
      </w:r>
      <w:r>
        <w:t>sebagai</w:t>
      </w:r>
      <w:r>
        <w:rPr>
          <w:spacing w:val="1"/>
        </w:rPr>
        <w:t xml:space="preserve"> </w:t>
      </w:r>
      <w:r>
        <w:t>berikut:</w:t>
      </w:r>
    </w:p>
    <w:p w14:paraId="1F038737" w14:textId="77777777" w:rsidR="00A967E3" w:rsidRDefault="00A967E3" w:rsidP="00DF292F">
      <w:pPr>
        <w:pStyle w:val="ListParagraph"/>
        <w:widowControl w:val="0"/>
        <w:numPr>
          <w:ilvl w:val="0"/>
          <w:numId w:val="23"/>
        </w:numPr>
        <w:tabs>
          <w:tab w:val="left" w:pos="1667"/>
          <w:tab w:val="left" w:pos="7616"/>
        </w:tabs>
        <w:autoSpaceDE w:val="0"/>
        <w:autoSpaceDN w:val="0"/>
        <w:spacing w:after="0" w:line="240" w:lineRule="auto"/>
        <w:ind w:left="284" w:hanging="284"/>
        <w:jc w:val="both"/>
        <w:rPr>
          <w:rFonts w:ascii="Times New Roman" w:hAnsi="Times New Roman"/>
          <w:sz w:val="28"/>
          <w:szCs w:val="24"/>
        </w:rPr>
      </w:pPr>
      <w:r>
        <w:rPr>
          <w:rFonts w:ascii="Times New Roman" w:hAnsi="Times New Roman"/>
          <w:sz w:val="24"/>
          <w:szCs w:val="24"/>
        </w:rPr>
        <w:t>Penelitian ini hanya berfokus pada variabel pertumbuhan penjualan,</w:t>
      </w:r>
      <w:r>
        <w:rPr>
          <w:rFonts w:ascii="Times New Roman" w:hAnsi="Times New Roman"/>
          <w:spacing w:val="1"/>
          <w:sz w:val="24"/>
          <w:szCs w:val="24"/>
        </w:rPr>
        <w:t xml:space="preserve"> </w:t>
      </w:r>
      <w:r>
        <w:rPr>
          <w:rFonts w:ascii="Times New Roman" w:hAnsi="Times New Roman"/>
          <w:sz w:val="24"/>
          <w:szCs w:val="24"/>
        </w:rPr>
        <w:t>kebijakan</w:t>
      </w:r>
      <w:r>
        <w:rPr>
          <w:rFonts w:ascii="Times New Roman" w:hAnsi="Times New Roman"/>
          <w:spacing w:val="9"/>
          <w:sz w:val="24"/>
          <w:szCs w:val="24"/>
        </w:rPr>
        <w:t xml:space="preserve"> </w:t>
      </w:r>
      <w:r>
        <w:rPr>
          <w:rFonts w:ascii="Times New Roman" w:hAnsi="Times New Roman"/>
          <w:sz w:val="24"/>
          <w:szCs w:val="24"/>
        </w:rPr>
        <w:t>hutang</w:t>
      </w:r>
      <w:r>
        <w:rPr>
          <w:rFonts w:ascii="Times New Roman" w:hAnsi="Times New Roman"/>
          <w:spacing w:val="10"/>
          <w:sz w:val="24"/>
          <w:szCs w:val="24"/>
        </w:rPr>
        <w:t xml:space="preserve"> </w:t>
      </w:r>
      <w:r>
        <w:rPr>
          <w:rFonts w:ascii="Times New Roman" w:hAnsi="Times New Roman"/>
          <w:sz w:val="24"/>
          <w:szCs w:val="24"/>
        </w:rPr>
        <w:t>dan</w:t>
      </w:r>
      <w:r>
        <w:rPr>
          <w:rFonts w:ascii="Times New Roman" w:hAnsi="Times New Roman"/>
          <w:spacing w:val="12"/>
          <w:sz w:val="24"/>
          <w:szCs w:val="24"/>
        </w:rPr>
        <w:t xml:space="preserve"> </w:t>
      </w:r>
      <w:r>
        <w:rPr>
          <w:rFonts w:ascii="Times New Roman" w:hAnsi="Times New Roman"/>
          <w:sz w:val="24"/>
          <w:szCs w:val="24"/>
        </w:rPr>
        <w:t>profitabilitas sedangkan</w:t>
      </w:r>
      <w:r>
        <w:rPr>
          <w:rFonts w:ascii="Times New Roman" w:hAnsi="Times New Roman"/>
          <w:spacing w:val="9"/>
          <w:sz w:val="24"/>
          <w:szCs w:val="24"/>
        </w:rPr>
        <w:t xml:space="preserve"> </w:t>
      </w:r>
      <w:r>
        <w:rPr>
          <w:rFonts w:ascii="Times New Roman" w:hAnsi="Times New Roman"/>
          <w:sz w:val="24"/>
          <w:szCs w:val="24"/>
        </w:rPr>
        <w:t>masih</w:t>
      </w:r>
      <w:r>
        <w:rPr>
          <w:rFonts w:ascii="Times New Roman" w:hAnsi="Times New Roman"/>
          <w:spacing w:val="11"/>
          <w:sz w:val="24"/>
          <w:szCs w:val="24"/>
        </w:rPr>
        <w:t xml:space="preserve"> </w:t>
      </w:r>
      <w:r>
        <w:rPr>
          <w:rFonts w:ascii="Times New Roman" w:hAnsi="Times New Roman"/>
          <w:sz w:val="24"/>
          <w:szCs w:val="24"/>
        </w:rPr>
        <w:t>banyak</w:t>
      </w:r>
      <w:r>
        <w:rPr>
          <w:rFonts w:ascii="Times New Roman" w:hAnsi="Times New Roman"/>
          <w:spacing w:val="10"/>
          <w:sz w:val="24"/>
          <w:szCs w:val="24"/>
        </w:rPr>
        <w:t xml:space="preserve"> </w:t>
      </w:r>
      <w:r>
        <w:rPr>
          <w:rFonts w:ascii="Times New Roman" w:hAnsi="Times New Roman"/>
          <w:sz w:val="24"/>
          <w:szCs w:val="24"/>
        </w:rPr>
        <w:t xml:space="preserve">variabel </w:t>
      </w:r>
      <w:r>
        <w:rPr>
          <w:rFonts w:ascii="Times New Roman" w:hAnsi="Times New Roman"/>
          <w:sz w:val="24"/>
        </w:rPr>
        <w:t>– variabel lainnya yang bisa diteliti dalam mempengaruhi keputusan</w:t>
      </w:r>
      <w:r>
        <w:rPr>
          <w:rFonts w:ascii="Times New Roman" w:hAnsi="Times New Roman"/>
          <w:spacing w:val="1"/>
          <w:sz w:val="24"/>
        </w:rPr>
        <w:t xml:space="preserve"> </w:t>
      </w:r>
      <w:r>
        <w:rPr>
          <w:rFonts w:ascii="Times New Roman" w:hAnsi="Times New Roman"/>
          <w:sz w:val="24"/>
        </w:rPr>
        <w:t>dividen.</w:t>
      </w:r>
    </w:p>
    <w:p w14:paraId="6567139B" w14:textId="77777777" w:rsidR="00A967E3" w:rsidRDefault="00A967E3" w:rsidP="00DF292F">
      <w:pPr>
        <w:pStyle w:val="ListParagraph"/>
        <w:widowControl w:val="0"/>
        <w:numPr>
          <w:ilvl w:val="0"/>
          <w:numId w:val="23"/>
        </w:numPr>
        <w:tabs>
          <w:tab w:val="left" w:pos="1667"/>
          <w:tab w:val="left" w:pos="7616"/>
        </w:tabs>
        <w:autoSpaceDE w:val="0"/>
        <w:autoSpaceDN w:val="0"/>
        <w:spacing w:after="0" w:line="240" w:lineRule="auto"/>
        <w:ind w:left="284" w:hanging="284"/>
        <w:jc w:val="both"/>
        <w:rPr>
          <w:rFonts w:ascii="Times New Roman" w:hAnsi="Times New Roman"/>
          <w:sz w:val="28"/>
          <w:szCs w:val="24"/>
        </w:rPr>
      </w:pPr>
      <w:r>
        <w:rPr>
          <w:rFonts w:ascii="Times New Roman" w:hAnsi="Times New Roman"/>
          <w:sz w:val="24"/>
          <w:szCs w:val="24"/>
        </w:rPr>
        <w:t>Penelitian ini hanya mengambil sampel dari perusahaan perdagangan,</w:t>
      </w:r>
      <w:r>
        <w:rPr>
          <w:rFonts w:ascii="Times New Roman" w:hAnsi="Times New Roman"/>
          <w:spacing w:val="1"/>
          <w:sz w:val="24"/>
          <w:szCs w:val="24"/>
        </w:rPr>
        <w:t xml:space="preserve"> </w:t>
      </w:r>
      <w:r>
        <w:rPr>
          <w:rFonts w:ascii="Times New Roman" w:hAnsi="Times New Roman"/>
          <w:sz w:val="24"/>
          <w:szCs w:val="24"/>
        </w:rPr>
        <w:t>jasa</w:t>
      </w:r>
      <w:r>
        <w:rPr>
          <w:rFonts w:ascii="Times New Roman" w:hAnsi="Times New Roman"/>
          <w:spacing w:val="-7"/>
          <w:sz w:val="24"/>
          <w:szCs w:val="24"/>
        </w:rPr>
        <w:t xml:space="preserve"> </w:t>
      </w:r>
      <w:r>
        <w:rPr>
          <w:rFonts w:ascii="Times New Roman" w:hAnsi="Times New Roman"/>
          <w:sz w:val="24"/>
          <w:szCs w:val="24"/>
        </w:rPr>
        <w:t>dan</w:t>
      </w:r>
      <w:r>
        <w:rPr>
          <w:rFonts w:ascii="Times New Roman" w:hAnsi="Times New Roman"/>
          <w:spacing w:val="-5"/>
          <w:sz w:val="24"/>
          <w:szCs w:val="24"/>
        </w:rPr>
        <w:t xml:space="preserve"> </w:t>
      </w:r>
      <w:r>
        <w:rPr>
          <w:rFonts w:ascii="Times New Roman" w:hAnsi="Times New Roman"/>
          <w:sz w:val="24"/>
          <w:szCs w:val="24"/>
        </w:rPr>
        <w:t>investasi</w:t>
      </w:r>
      <w:r>
        <w:rPr>
          <w:rFonts w:ascii="Times New Roman" w:hAnsi="Times New Roman"/>
          <w:spacing w:val="-4"/>
          <w:sz w:val="24"/>
          <w:szCs w:val="24"/>
        </w:rPr>
        <w:t xml:space="preserve"> </w:t>
      </w:r>
      <w:r>
        <w:rPr>
          <w:rFonts w:ascii="Times New Roman" w:hAnsi="Times New Roman"/>
          <w:sz w:val="24"/>
          <w:szCs w:val="24"/>
        </w:rPr>
        <w:t>sektor</w:t>
      </w:r>
      <w:r>
        <w:rPr>
          <w:rFonts w:ascii="Times New Roman" w:hAnsi="Times New Roman"/>
          <w:spacing w:val="-3"/>
          <w:sz w:val="24"/>
          <w:szCs w:val="24"/>
        </w:rPr>
        <w:t xml:space="preserve"> </w:t>
      </w:r>
      <w:r>
        <w:rPr>
          <w:rFonts w:ascii="Times New Roman" w:hAnsi="Times New Roman"/>
          <w:sz w:val="24"/>
          <w:szCs w:val="24"/>
        </w:rPr>
        <w:t>perdagangan</w:t>
      </w:r>
      <w:r>
        <w:rPr>
          <w:rFonts w:ascii="Times New Roman" w:hAnsi="Times New Roman"/>
          <w:spacing w:val="-5"/>
          <w:sz w:val="24"/>
          <w:szCs w:val="24"/>
        </w:rPr>
        <w:t xml:space="preserve"> </w:t>
      </w:r>
      <w:r>
        <w:rPr>
          <w:rFonts w:ascii="Times New Roman" w:hAnsi="Times New Roman"/>
          <w:sz w:val="24"/>
          <w:szCs w:val="24"/>
        </w:rPr>
        <w:t>eceran.</w:t>
      </w:r>
      <w:r>
        <w:rPr>
          <w:rFonts w:ascii="Times New Roman" w:hAnsi="Times New Roman"/>
          <w:spacing w:val="-3"/>
          <w:sz w:val="24"/>
          <w:szCs w:val="24"/>
        </w:rPr>
        <w:t xml:space="preserve"> </w:t>
      </w:r>
      <w:r>
        <w:rPr>
          <w:rFonts w:ascii="Times New Roman" w:hAnsi="Times New Roman"/>
          <w:sz w:val="24"/>
          <w:szCs w:val="24"/>
        </w:rPr>
        <w:t>Sehingga</w:t>
      </w:r>
      <w:r>
        <w:rPr>
          <w:rFonts w:ascii="Times New Roman" w:hAnsi="Times New Roman"/>
          <w:spacing w:val="-5"/>
          <w:sz w:val="24"/>
          <w:szCs w:val="24"/>
        </w:rPr>
        <w:t xml:space="preserve"> </w:t>
      </w:r>
      <w:r>
        <w:rPr>
          <w:rFonts w:ascii="Times New Roman" w:hAnsi="Times New Roman"/>
          <w:sz w:val="24"/>
          <w:szCs w:val="24"/>
        </w:rPr>
        <w:t>tidak</w:t>
      </w:r>
      <w:r>
        <w:rPr>
          <w:rFonts w:ascii="Times New Roman" w:hAnsi="Times New Roman"/>
          <w:spacing w:val="-58"/>
          <w:sz w:val="24"/>
          <w:szCs w:val="24"/>
        </w:rPr>
        <w:t xml:space="preserve"> </w:t>
      </w:r>
      <w:r>
        <w:rPr>
          <w:rFonts w:ascii="Times New Roman" w:hAnsi="Times New Roman"/>
          <w:sz w:val="24"/>
          <w:szCs w:val="24"/>
        </w:rPr>
        <w:t>bisa menggambarkan semua hasil temuan untuk perusahaan lain yang</w:t>
      </w:r>
      <w:r>
        <w:rPr>
          <w:rFonts w:ascii="Times New Roman" w:hAnsi="Times New Roman"/>
          <w:spacing w:val="1"/>
          <w:sz w:val="24"/>
          <w:szCs w:val="24"/>
        </w:rPr>
        <w:t xml:space="preserve"> </w:t>
      </w:r>
      <w:r>
        <w:rPr>
          <w:rFonts w:ascii="Times New Roman" w:hAnsi="Times New Roman"/>
          <w:sz w:val="24"/>
          <w:szCs w:val="24"/>
        </w:rPr>
        <w:t>terdaftar</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z w:val="24"/>
          <w:szCs w:val="24"/>
        </w:rPr>
        <w:t>Bursa</w:t>
      </w:r>
      <w:r>
        <w:rPr>
          <w:rFonts w:ascii="Times New Roman" w:hAnsi="Times New Roman"/>
          <w:spacing w:val="-1"/>
          <w:sz w:val="24"/>
          <w:szCs w:val="24"/>
        </w:rPr>
        <w:t xml:space="preserve"> </w:t>
      </w:r>
      <w:r>
        <w:rPr>
          <w:rFonts w:ascii="Times New Roman" w:hAnsi="Times New Roman"/>
          <w:sz w:val="24"/>
          <w:szCs w:val="24"/>
        </w:rPr>
        <w:t>Efek</w:t>
      </w:r>
      <w:r>
        <w:rPr>
          <w:rFonts w:ascii="Times New Roman" w:hAnsi="Times New Roman"/>
          <w:spacing w:val="-5"/>
          <w:sz w:val="24"/>
          <w:szCs w:val="24"/>
        </w:rPr>
        <w:t xml:space="preserve"> </w:t>
      </w:r>
      <w:r>
        <w:rPr>
          <w:rFonts w:ascii="Times New Roman" w:hAnsi="Times New Roman"/>
          <w:sz w:val="24"/>
          <w:szCs w:val="24"/>
        </w:rPr>
        <w:t>Indonesia</w:t>
      </w:r>
      <w:r>
        <w:rPr>
          <w:rFonts w:ascii="Times New Roman" w:hAnsi="Times New Roman"/>
          <w:spacing w:val="-5"/>
          <w:sz w:val="24"/>
          <w:szCs w:val="24"/>
        </w:rPr>
        <w:t xml:space="preserve"> </w:t>
      </w:r>
      <w:r>
        <w:rPr>
          <w:rFonts w:ascii="Times New Roman" w:hAnsi="Times New Roman"/>
          <w:sz w:val="24"/>
          <w:szCs w:val="24"/>
        </w:rPr>
        <w:t>(BEI).</w:t>
      </w:r>
      <w:r>
        <w:rPr>
          <w:rFonts w:ascii="Times New Roman" w:hAnsi="Times New Roman"/>
          <w:spacing w:val="-2"/>
          <w:sz w:val="24"/>
          <w:szCs w:val="24"/>
        </w:rPr>
        <w:t xml:space="preserve"> </w:t>
      </w:r>
      <w:r>
        <w:rPr>
          <w:rFonts w:ascii="Times New Roman" w:hAnsi="Times New Roman"/>
          <w:sz w:val="24"/>
          <w:szCs w:val="24"/>
        </w:rPr>
        <w:t>Selain</w:t>
      </w:r>
      <w:r>
        <w:rPr>
          <w:rFonts w:ascii="Times New Roman" w:hAnsi="Times New Roman"/>
          <w:spacing w:val="-5"/>
          <w:sz w:val="24"/>
          <w:szCs w:val="24"/>
        </w:rPr>
        <w:t xml:space="preserve"> </w:t>
      </w:r>
      <w:r>
        <w:rPr>
          <w:rFonts w:ascii="Times New Roman" w:hAnsi="Times New Roman"/>
          <w:sz w:val="24"/>
          <w:szCs w:val="24"/>
        </w:rPr>
        <w:t>itu,</w:t>
      </w:r>
      <w:r>
        <w:rPr>
          <w:rFonts w:ascii="Times New Roman" w:hAnsi="Times New Roman"/>
          <w:spacing w:val="-3"/>
          <w:sz w:val="24"/>
          <w:szCs w:val="24"/>
        </w:rPr>
        <w:t xml:space="preserve"> </w:t>
      </w:r>
      <w:r>
        <w:rPr>
          <w:rFonts w:ascii="Times New Roman" w:hAnsi="Times New Roman"/>
          <w:sz w:val="24"/>
          <w:szCs w:val="24"/>
        </w:rPr>
        <w:t>jumlah</w:t>
      </w:r>
      <w:r>
        <w:rPr>
          <w:rFonts w:ascii="Times New Roman" w:hAnsi="Times New Roman"/>
          <w:spacing w:val="-6"/>
          <w:sz w:val="24"/>
          <w:szCs w:val="24"/>
        </w:rPr>
        <w:t xml:space="preserve"> </w:t>
      </w:r>
      <w:r>
        <w:rPr>
          <w:rFonts w:ascii="Times New Roman" w:hAnsi="Times New Roman"/>
          <w:sz w:val="24"/>
          <w:szCs w:val="24"/>
        </w:rPr>
        <w:t>sampel yang</w:t>
      </w:r>
      <w:r>
        <w:rPr>
          <w:rFonts w:ascii="Times New Roman" w:hAnsi="Times New Roman"/>
          <w:spacing w:val="-57"/>
          <w:sz w:val="24"/>
          <w:szCs w:val="24"/>
        </w:rPr>
        <w:t xml:space="preserve"> </w:t>
      </w:r>
      <w:r>
        <w:rPr>
          <w:rFonts w:ascii="Times New Roman" w:hAnsi="Times New Roman"/>
          <w:sz w:val="24"/>
          <w:szCs w:val="24"/>
        </w:rPr>
        <w:t xml:space="preserve">digunakan terbatas karena menggunakan </w:t>
      </w:r>
      <w:r>
        <w:rPr>
          <w:rFonts w:ascii="Times New Roman" w:hAnsi="Times New Roman"/>
          <w:i/>
          <w:sz w:val="24"/>
          <w:szCs w:val="24"/>
        </w:rPr>
        <w:t>purposive sampling</w:t>
      </w:r>
      <w:r>
        <w:rPr>
          <w:rFonts w:ascii="Times New Roman" w:hAnsi="Times New Roman"/>
          <w:sz w:val="24"/>
          <w:szCs w:val="24"/>
        </w:rPr>
        <w:t>, sehingga</w:t>
      </w:r>
      <w:r>
        <w:rPr>
          <w:rFonts w:ascii="Times New Roman" w:hAnsi="Times New Roman"/>
          <w:spacing w:val="-57"/>
          <w:sz w:val="24"/>
          <w:szCs w:val="24"/>
        </w:rPr>
        <w:t xml:space="preserve"> </w:t>
      </w:r>
      <w:r>
        <w:rPr>
          <w:rFonts w:ascii="Times New Roman" w:hAnsi="Times New Roman"/>
          <w:sz w:val="24"/>
          <w:szCs w:val="24"/>
        </w:rPr>
        <w:t>hanya sedikit yang mewakili populasi.</w:t>
      </w:r>
    </w:p>
    <w:p w14:paraId="3E681E37" w14:textId="77777777" w:rsidR="00A967E3" w:rsidRDefault="00A967E3" w:rsidP="00DF292F">
      <w:pPr>
        <w:pStyle w:val="ListParagraph"/>
        <w:widowControl w:val="0"/>
        <w:numPr>
          <w:ilvl w:val="0"/>
          <w:numId w:val="23"/>
        </w:numPr>
        <w:tabs>
          <w:tab w:val="left" w:pos="1667"/>
          <w:tab w:val="left" w:pos="7616"/>
        </w:tabs>
        <w:autoSpaceDE w:val="0"/>
        <w:autoSpaceDN w:val="0"/>
        <w:spacing w:after="0" w:line="240" w:lineRule="auto"/>
        <w:ind w:left="284" w:hanging="284"/>
        <w:jc w:val="both"/>
        <w:rPr>
          <w:rFonts w:ascii="Times New Roman" w:hAnsi="Times New Roman"/>
          <w:sz w:val="28"/>
          <w:szCs w:val="24"/>
        </w:rPr>
      </w:pPr>
      <w:r>
        <w:rPr>
          <w:rFonts w:ascii="Times New Roman" w:hAnsi="Times New Roman"/>
          <w:sz w:val="24"/>
          <w:szCs w:val="24"/>
        </w:rPr>
        <w:t>Variabel independen yang digunakan hanya terbatas pada Kebijakan</w:t>
      </w:r>
      <w:r>
        <w:rPr>
          <w:rFonts w:ascii="Times New Roman" w:hAnsi="Times New Roman"/>
          <w:spacing w:val="1"/>
          <w:sz w:val="24"/>
          <w:szCs w:val="24"/>
        </w:rPr>
        <w:t xml:space="preserve"> </w:t>
      </w:r>
      <w:r>
        <w:rPr>
          <w:rFonts w:ascii="Times New Roman" w:hAnsi="Times New Roman"/>
          <w:sz w:val="24"/>
          <w:szCs w:val="24"/>
        </w:rPr>
        <w:t>Dividen.</w:t>
      </w:r>
    </w:p>
    <w:p w14:paraId="3B5BF5F4" w14:textId="77777777" w:rsidR="00A967E3" w:rsidRDefault="00A967E3" w:rsidP="00DF292F">
      <w:pPr>
        <w:pStyle w:val="ListParagraph"/>
        <w:widowControl w:val="0"/>
        <w:numPr>
          <w:ilvl w:val="0"/>
          <w:numId w:val="23"/>
        </w:numPr>
        <w:tabs>
          <w:tab w:val="left" w:pos="1667"/>
          <w:tab w:val="left" w:pos="7616"/>
        </w:tabs>
        <w:autoSpaceDE w:val="0"/>
        <w:autoSpaceDN w:val="0"/>
        <w:spacing w:after="0" w:line="240" w:lineRule="auto"/>
        <w:ind w:left="284" w:hanging="284"/>
        <w:jc w:val="both"/>
        <w:rPr>
          <w:rFonts w:ascii="Times New Roman" w:hAnsi="Times New Roman"/>
          <w:sz w:val="28"/>
          <w:szCs w:val="24"/>
        </w:rPr>
      </w:pPr>
      <w:r>
        <w:rPr>
          <w:rFonts w:ascii="Times New Roman" w:hAnsi="Times New Roman"/>
          <w:sz w:val="24"/>
          <w:szCs w:val="24"/>
        </w:rPr>
        <w:t>Penelitian</w:t>
      </w:r>
      <w:r>
        <w:rPr>
          <w:rFonts w:ascii="Times New Roman" w:hAnsi="Times New Roman"/>
          <w:spacing w:val="1"/>
          <w:sz w:val="24"/>
          <w:szCs w:val="24"/>
        </w:rPr>
        <w:t xml:space="preserve"> </w:t>
      </w:r>
      <w:r>
        <w:rPr>
          <w:rFonts w:ascii="Times New Roman" w:hAnsi="Times New Roman"/>
          <w:sz w:val="24"/>
          <w:szCs w:val="24"/>
        </w:rPr>
        <w:t>ini</w:t>
      </w:r>
      <w:r>
        <w:rPr>
          <w:rFonts w:ascii="Times New Roman" w:hAnsi="Times New Roman"/>
          <w:spacing w:val="1"/>
          <w:sz w:val="24"/>
          <w:szCs w:val="24"/>
        </w:rPr>
        <w:t xml:space="preserve"> </w:t>
      </w:r>
      <w:r>
        <w:rPr>
          <w:rFonts w:ascii="Times New Roman" w:hAnsi="Times New Roman"/>
          <w:sz w:val="24"/>
          <w:szCs w:val="24"/>
        </w:rPr>
        <w:t>hanya</w:t>
      </w:r>
      <w:r>
        <w:rPr>
          <w:rFonts w:ascii="Times New Roman" w:hAnsi="Times New Roman"/>
          <w:spacing w:val="1"/>
          <w:sz w:val="24"/>
          <w:szCs w:val="24"/>
        </w:rPr>
        <w:t xml:space="preserve"> </w:t>
      </w:r>
      <w:r>
        <w:rPr>
          <w:rFonts w:ascii="Times New Roman" w:hAnsi="Times New Roman"/>
          <w:sz w:val="24"/>
          <w:szCs w:val="24"/>
        </w:rPr>
        <w:t>menggunakan</w:t>
      </w:r>
      <w:r>
        <w:rPr>
          <w:rFonts w:ascii="Times New Roman" w:hAnsi="Times New Roman"/>
          <w:spacing w:val="1"/>
          <w:sz w:val="24"/>
          <w:szCs w:val="24"/>
        </w:rPr>
        <w:t xml:space="preserve"> </w:t>
      </w:r>
      <w:r>
        <w:rPr>
          <w:rFonts w:ascii="Times New Roman" w:hAnsi="Times New Roman"/>
          <w:sz w:val="24"/>
          <w:szCs w:val="24"/>
        </w:rPr>
        <w:t>data</w:t>
      </w:r>
      <w:r>
        <w:rPr>
          <w:rFonts w:ascii="Times New Roman" w:hAnsi="Times New Roman"/>
          <w:spacing w:val="1"/>
          <w:sz w:val="24"/>
          <w:szCs w:val="24"/>
        </w:rPr>
        <w:t xml:space="preserve"> </w:t>
      </w:r>
      <w:r>
        <w:rPr>
          <w:rFonts w:ascii="Times New Roman" w:hAnsi="Times New Roman"/>
          <w:sz w:val="24"/>
          <w:szCs w:val="24"/>
        </w:rPr>
        <w:t>laporan</w:t>
      </w:r>
      <w:r>
        <w:rPr>
          <w:rFonts w:ascii="Times New Roman" w:hAnsi="Times New Roman"/>
          <w:spacing w:val="1"/>
          <w:sz w:val="24"/>
          <w:szCs w:val="24"/>
        </w:rPr>
        <w:t xml:space="preserve"> </w:t>
      </w:r>
      <w:r>
        <w:rPr>
          <w:rFonts w:ascii="Times New Roman" w:hAnsi="Times New Roman"/>
          <w:sz w:val="24"/>
          <w:szCs w:val="24"/>
        </w:rPr>
        <w:t>keuangan</w:t>
      </w:r>
      <w:r>
        <w:rPr>
          <w:rFonts w:ascii="Times New Roman" w:hAnsi="Times New Roman"/>
          <w:spacing w:val="1"/>
          <w:sz w:val="24"/>
          <w:szCs w:val="24"/>
        </w:rPr>
        <w:t xml:space="preserve"> </w:t>
      </w:r>
      <w:r>
        <w:rPr>
          <w:rFonts w:ascii="Times New Roman" w:hAnsi="Times New Roman"/>
          <w:sz w:val="24"/>
          <w:szCs w:val="24"/>
        </w:rPr>
        <w:t>tahunan</w:t>
      </w:r>
      <w:r>
        <w:rPr>
          <w:rFonts w:ascii="Times New Roman" w:hAnsi="Times New Roman"/>
          <w:spacing w:val="1"/>
          <w:sz w:val="24"/>
          <w:szCs w:val="24"/>
        </w:rPr>
        <w:t xml:space="preserve"> </w:t>
      </w:r>
      <w:r>
        <w:rPr>
          <w:rFonts w:ascii="Times New Roman" w:hAnsi="Times New Roman"/>
          <w:sz w:val="24"/>
          <w:szCs w:val="24"/>
        </w:rPr>
        <w:t>dengan periode pengamatan selama 5 tahun yaitu 2016-2020. Dengan</w:t>
      </w:r>
      <w:r>
        <w:rPr>
          <w:rFonts w:ascii="Times New Roman" w:hAnsi="Times New Roman"/>
          <w:spacing w:val="1"/>
          <w:sz w:val="24"/>
          <w:szCs w:val="24"/>
        </w:rPr>
        <w:t xml:space="preserve"> </w:t>
      </w:r>
      <w:r>
        <w:rPr>
          <w:rFonts w:ascii="Times New Roman" w:hAnsi="Times New Roman"/>
          <w:sz w:val="24"/>
          <w:szCs w:val="24"/>
        </w:rPr>
        <w:t>menggunakan periode yang lebih panjang dimungkinkan adanya hasil</w:t>
      </w:r>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r>
        <w:rPr>
          <w:rFonts w:ascii="Times New Roman" w:hAnsi="Times New Roman"/>
          <w:sz w:val="24"/>
          <w:szCs w:val="24"/>
        </w:rPr>
        <w:t>berbeda.</w:t>
      </w:r>
    </w:p>
    <w:p w14:paraId="51838155" w14:textId="77777777" w:rsidR="00E12D31" w:rsidRPr="00E12D31" w:rsidRDefault="00E12D31" w:rsidP="00E12D31">
      <w:pPr>
        <w:pStyle w:val="ListParagraph"/>
        <w:spacing w:after="0" w:line="240" w:lineRule="auto"/>
        <w:ind w:left="426"/>
        <w:jc w:val="both"/>
        <w:rPr>
          <w:rFonts w:ascii="Times New Roman" w:hAnsi="Times New Roman"/>
          <w:sz w:val="24"/>
          <w:szCs w:val="24"/>
          <w:lang w:val="en-US"/>
        </w:rPr>
      </w:pPr>
    </w:p>
    <w:p w14:paraId="0EE32B92" w14:textId="77777777" w:rsidR="00E05D99" w:rsidRPr="001E219C" w:rsidRDefault="00E05D99" w:rsidP="00E05D99">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Saran</w:t>
      </w:r>
    </w:p>
    <w:p w14:paraId="387B9C5A" w14:textId="77777777" w:rsidR="00DF292F" w:rsidRDefault="00DF292F" w:rsidP="00DF292F">
      <w:pPr>
        <w:pStyle w:val="BodyText"/>
        <w:tabs>
          <w:tab w:val="left" w:pos="7616"/>
        </w:tabs>
        <w:ind w:firstLine="720"/>
        <w:jc w:val="both"/>
        <w:rPr>
          <w:lang w:val="en-US"/>
        </w:rPr>
      </w:pPr>
      <w:r>
        <w:t>Adanya keterbatasan penelitian yang telah dipaparkan diatas, untuk itu</w:t>
      </w:r>
      <w:r>
        <w:rPr>
          <w:spacing w:val="1"/>
        </w:rPr>
        <w:t xml:space="preserve"> </w:t>
      </w:r>
      <w:r>
        <w:t>peneliti memberikan saran yang digunakan untuk penelitian selanjutnya. Saran</w:t>
      </w:r>
      <w:r>
        <w:rPr>
          <w:spacing w:val="1"/>
        </w:rPr>
        <w:t xml:space="preserve"> </w:t>
      </w:r>
      <w:r>
        <w:t>yang</w:t>
      </w:r>
      <w:r>
        <w:rPr>
          <w:spacing w:val="1"/>
        </w:rPr>
        <w:t xml:space="preserve"> </w:t>
      </w:r>
      <w:r>
        <w:t>diberikan untuk</w:t>
      </w:r>
      <w:r>
        <w:rPr>
          <w:spacing w:val="-3"/>
        </w:rPr>
        <w:t xml:space="preserve"> </w:t>
      </w:r>
      <w:r>
        <w:t>penelitian</w:t>
      </w:r>
      <w:r>
        <w:rPr>
          <w:spacing w:val="1"/>
        </w:rPr>
        <w:t xml:space="preserve"> </w:t>
      </w:r>
      <w:r>
        <w:t>selanjutnya</w:t>
      </w:r>
      <w:r>
        <w:rPr>
          <w:spacing w:val="1"/>
        </w:rPr>
        <w:t xml:space="preserve"> </w:t>
      </w:r>
      <w:r>
        <w:t>adalah sebagai</w:t>
      </w:r>
      <w:r>
        <w:rPr>
          <w:spacing w:val="1"/>
        </w:rPr>
        <w:t xml:space="preserve"> </w:t>
      </w:r>
      <w:r>
        <w:t>berikut</w:t>
      </w:r>
      <w:r>
        <w:rPr>
          <w:spacing w:val="2"/>
        </w:rPr>
        <w:t xml:space="preserve"> </w:t>
      </w:r>
      <w:r>
        <w:t>:</w:t>
      </w:r>
    </w:p>
    <w:p w14:paraId="7929F9D7" w14:textId="77777777" w:rsidR="00DF292F" w:rsidRDefault="00DF292F" w:rsidP="00DF292F">
      <w:pPr>
        <w:pStyle w:val="ListParagraph"/>
        <w:widowControl w:val="0"/>
        <w:numPr>
          <w:ilvl w:val="6"/>
          <w:numId w:val="19"/>
        </w:numPr>
        <w:tabs>
          <w:tab w:val="left" w:pos="1667"/>
          <w:tab w:val="left" w:pos="7616"/>
        </w:tabs>
        <w:autoSpaceDE w:val="0"/>
        <w:autoSpaceDN w:val="0"/>
        <w:spacing w:after="0" w:line="240" w:lineRule="auto"/>
        <w:ind w:left="284" w:hanging="284"/>
        <w:jc w:val="both"/>
        <w:rPr>
          <w:rFonts w:ascii="Times New Roman" w:hAnsi="Times New Roman"/>
          <w:sz w:val="24"/>
          <w:szCs w:val="24"/>
        </w:rPr>
      </w:pPr>
      <w:r>
        <w:rPr>
          <w:rFonts w:ascii="Times New Roman" w:hAnsi="Times New Roman"/>
          <w:sz w:val="24"/>
          <w:szCs w:val="24"/>
        </w:rPr>
        <w:t>Bagi perusahaan yang sedang mengalami pertumbuhan penjualan yang</w:t>
      </w:r>
      <w:r>
        <w:rPr>
          <w:rFonts w:ascii="Times New Roman" w:hAnsi="Times New Roman"/>
          <w:spacing w:val="-57"/>
          <w:sz w:val="24"/>
          <w:szCs w:val="24"/>
        </w:rPr>
        <w:t xml:space="preserve"> </w:t>
      </w:r>
      <w:r>
        <w:rPr>
          <w:rFonts w:ascii="Times New Roman" w:hAnsi="Times New Roman"/>
          <w:sz w:val="24"/>
          <w:szCs w:val="24"/>
        </w:rPr>
        <w:t>mengakibatkan</w:t>
      </w:r>
      <w:r>
        <w:rPr>
          <w:rFonts w:ascii="Times New Roman" w:hAnsi="Times New Roman"/>
          <w:spacing w:val="1"/>
          <w:sz w:val="24"/>
          <w:szCs w:val="24"/>
        </w:rPr>
        <w:t xml:space="preserve"> </w:t>
      </w:r>
      <w:r>
        <w:rPr>
          <w:rFonts w:ascii="Times New Roman" w:hAnsi="Times New Roman"/>
          <w:sz w:val="24"/>
          <w:szCs w:val="24"/>
        </w:rPr>
        <w:t>perusahaan</w:t>
      </w:r>
      <w:r>
        <w:rPr>
          <w:rFonts w:ascii="Times New Roman" w:hAnsi="Times New Roman"/>
          <w:spacing w:val="1"/>
          <w:sz w:val="24"/>
          <w:szCs w:val="24"/>
        </w:rPr>
        <w:t xml:space="preserve"> </w:t>
      </w:r>
      <w:r>
        <w:rPr>
          <w:rFonts w:ascii="Times New Roman" w:hAnsi="Times New Roman"/>
          <w:sz w:val="24"/>
          <w:szCs w:val="24"/>
        </w:rPr>
        <w:t>mendapatkan</w:t>
      </w:r>
      <w:r>
        <w:rPr>
          <w:rFonts w:ascii="Times New Roman" w:hAnsi="Times New Roman"/>
          <w:spacing w:val="1"/>
          <w:sz w:val="24"/>
          <w:szCs w:val="24"/>
        </w:rPr>
        <w:t xml:space="preserve"> </w:t>
      </w:r>
      <w:r>
        <w:rPr>
          <w:rFonts w:ascii="Times New Roman" w:hAnsi="Times New Roman"/>
          <w:sz w:val="24"/>
          <w:szCs w:val="24"/>
        </w:rPr>
        <w:t>banyak</w:t>
      </w:r>
      <w:r>
        <w:rPr>
          <w:rFonts w:ascii="Times New Roman" w:hAnsi="Times New Roman"/>
          <w:spacing w:val="1"/>
          <w:sz w:val="24"/>
          <w:szCs w:val="24"/>
        </w:rPr>
        <w:t xml:space="preserve"> </w:t>
      </w:r>
      <w:r>
        <w:rPr>
          <w:rFonts w:ascii="Times New Roman" w:hAnsi="Times New Roman"/>
          <w:sz w:val="24"/>
          <w:szCs w:val="24"/>
        </w:rPr>
        <w:t>sorotan</w:t>
      </w:r>
      <w:r>
        <w:rPr>
          <w:rFonts w:ascii="Times New Roman" w:hAnsi="Times New Roman"/>
          <w:spacing w:val="1"/>
          <w:sz w:val="24"/>
          <w:szCs w:val="24"/>
        </w:rPr>
        <w:t xml:space="preserve"> </w:t>
      </w:r>
      <w:r>
        <w:rPr>
          <w:rFonts w:ascii="Times New Roman" w:hAnsi="Times New Roman"/>
          <w:sz w:val="24"/>
          <w:szCs w:val="24"/>
        </w:rPr>
        <w:t>dari</w:t>
      </w:r>
      <w:r>
        <w:rPr>
          <w:rFonts w:ascii="Times New Roman" w:hAnsi="Times New Roman"/>
          <w:spacing w:val="1"/>
          <w:sz w:val="24"/>
          <w:szCs w:val="24"/>
        </w:rPr>
        <w:t xml:space="preserve"> </w:t>
      </w:r>
      <w:r>
        <w:rPr>
          <w:rFonts w:ascii="Times New Roman" w:hAnsi="Times New Roman"/>
          <w:sz w:val="24"/>
          <w:szCs w:val="24"/>
        </w:rPr>
        <w:t>stakeholder maka diharapkan lebih mempertimbangkan keberlanjutan</w:t>
      </w:r>
      <w:r>
        <w:rPr>
          <w:rFonts w:ascii="Times New Roman" w:hAnsi="Times New Roman"/>
          <w:spacing w:val="1"/>
          <w:sz w:val="24"/>
          <w:szCs w:val="24"/>
        </w:rPr>
        <w:t xml:space="preserve"> </w:t>
      </w:r>
      <w:r>
        <w:rPr>
          <w:rFonts w:ascii="Times New Roman" w:hAnsi="Times New Roman"/>
          <w:spacing w:val="-1"/>
          <w:sz w:val="24"/>
          <w:szCs w:val="24"/>
        </w:rPr>
        <w:t>perusahaan</w:t>
      </w:r>
      <w:r>
        <w:rPr>
          <w:rFonts w:ascii="Times New Roman" w:hAnsi="Times New Roman"/>
          <w:spacing w:val="-11"/>
          <w:sz w:val="24"/>
          <w:szCs w:val="24"/>
        </w:rPr>
        <w:t xml:space="preserve"> </w:t>
      </w:r>
      <w:r>
        <w:rPr>
          <w:rFonts w:ascii="Times New Roman" w:hAnsi="Times New Roman"/>
          <w:sz w:val="24"/>
          <w:szCs w:val="24"/>
        </w:rPr>
        <w:t>baik</w:t>
      </w:r>
      <w:r>
        <w:rPr>
          <w:rFonts w:ascii="Times New Roman" w:hAnsi="Times New Roman"/>
          <w:spacing w:val="-9"/>
          <w:sz w:val="24"/>
          <w:szCs w:val="24"/>
        </w:rPr>
        <w:t xml:space="preserve"> </w:t>
      </w:r>
      <w:r>
        <w:rPr>
          <w:rFonts w:ascii="Times New Roman" w:hAnsi="Times New Roman"/>
          <w:sz w:val="24"/>
          <w:szCs w:val="24"/>
        </w:rPr>
        <w:t>dengan</w:t>
      </w:r>
      <w:r>
        <w:rPr>
          <w:rFonts w:ascii="Times New Roman" w:hAnsi="Times New Roman"/>
          <w:spacing w:val="-10"/>
          <w:sz w:val="24"/>
          <w:szCs w:val="24"/>
        </w:rPr>
        <w:t xml:space="preserve"> </w:t>
      </w:r>
      <w:r>
        <w:rPr>
          <w:rFonts w:ascii="Times New Roman" w:hAnsi="Times New Roman"/>
          <w:sz w:val="24"/>
          <w:szCs w:val="24"/>
        </w:rPr>
        <w:t>pembagian</w:t>
      </w:r>
      <w:r>
        <w:rPr>
          <w:rFonts w:ascii="Times New Roman" w:hAnsi="Times New Roman"/>
          <w:spacing w:val="-10"/>
          <w:sz w:val="24"/>
          <w:szCs w:val="24"/>
        </w:rPr>
        <w:t xml:space="preserve"> </w:t>
      </w:r>
      <w:r>
        <w:rPr>
          <w:rFonts w:ascii="Times New Roman" w:hAnsi="Times New Roman"/>
          <w:sz w:val="24"/>
          <w:szCs w:val="24"/>
        </w:rPr>
        <w:t>dividen</w:t>
      </w:r>
      <w:r>
        <w:rPr>
          <w:rFonts w:ascii="Times New Roman" w:hAnsi="Times New Roman"/>
          <w:spacing w:val="-10"/>
          <w:sz w:val="24"/>
          <w:szCs w:val="24"/>
        </w:rPr>
        <w:t xml:space="preserve"> </w:t>
      </w:r>
      <w:r>
        <w:rPr>
          <w:rFonts w:ascii="Times New Roman" w:hAnsi="Times New Roman"/>
          <w:sz w:val="24"/>
          <w:szCs w:val="24"/>
        </w:rPr>
        <w:t>atau</w:t>
      </w:r>
      <w:r>
        <w:rPr>
          <w:rFonts w:ascii="Times New Roman" w:hAnsi="Times New Roman"/>
          <w:spacing w:val="-15"/>
          <w:sz w:val="24"/>
          <w:szCs w:val="24"/>
        </w:rPr>
        <w:t xml:space="preserve"> </w:t>
      </w:r>
      <w:r>
        <w:rPr>
          <w:rFonts w:ascii="Times New Roman" w:hAnsi="Times New Roman"/>
          <w:sz w:val="24"/>
          <w:szCs w:val="24"/>
        </w:rPr>
        <w:t>dengan</w:t>
      </w:r>
      <w:r>
        <w:rPr>
          <w:rFonts w:ascii="Times New Roman" w:hAnsi="Times New Roman"/>
          <w:spacing w:val="-10"/>
          <w:sz w:val="24"/>
          <w:szCs w:val="24"/>
        </w:rPr>
        <w:t xml:space="preserve"> </w:t>
      </w:r>
      <w:r>
        <w:rPr>
          <w:rFonts w:ascii="Times New Roman" w:hAnsi="Times New Roman"/>
          <w:sz w:val="24"/>
          <w:szCs w:val="24"/>
        </w:rPr>
        <w:t>perluasan</w:t>
      </w:r>
      <w:r>
        <w:rPr>
          <w:rFonts w:ascii="Times New Roman" w:hAnsi="Times New Roman"/>
          <w:spacing w:val="-11"/>
          <w:sz w:val="24"/>
          <w:szCs w:val="24"/>
        </w:rPr>
        <w:t xml:space="preserve"> </w:t>
      </w:r>
      <w:r>
        <w:rPr>
          <w:rFonts w:ascii="Times New Roman" w:hAnsi="Times New Roman"/>
          <w:sz w:val="24"/>
          <w:szCs w:val="24"/>
        </w:rPr>
        <w:t>usaha. Dalam menentukan kebijakan dividennya perusahaan harus berupaya</w:t>
      </w:r>
      <w:r>
        <w:rPr>
          <w:rFonts w:ascii="Times New Roman" w:hAnsi="Times New Roman"/>
          <w:spacing w:val="1"/>
          <w:sz w:val="24"/>
          <w:szCs w:val="24"/>
        </w:rPr>
        <w:t xml:space="preserve"> </w:t>
      </w:r>
      <w:r>
        <w:rPr>
          <w:rFonts w:ascii="Times New Roman" w:hAnsi="Times New Roman"/>
          <w:sz w:val="24"/>
          <w:szCs w:val="24"/>
        </w:rPr>
        <w:t>untuk</w:t>
      </w:r>
      <w:r>
        <w:rPr>
          <w:rFonts w:ascii="Times New Roman" w:hAnsi="Times New Roman"/>
          <w:spacing w:val="18"/>
          <w:sz w:val="24"/>
          <w:szCs w:val="24"/>
        </w:rPr>
        <w:t xml:space="preserve"> </w:t>
      </w:r>
      <w:r>
        <w:rPr>
          <w:rFonts w:ascii="Times New Roman" w:hAnsi="Times New Roman"/>
          <w:sz w:val="24"/>
          <w:szCs w:val="24"/>
        </w:rPr>
        <w:t>menaikan</w:t>
      </w:r>
      <w:r>
        <w:rPr>
          <w:rFonts w:ascii="Times New Roman" w:hAnsi="Times New Roman"/>
          <w:spacing w:val="18"/>
          <w:sz w:val="24"/>
          <w:szCs w:val="24"/>
        </w:rPr>
        <w:t xml:space="preserve"> </w:t>
      </w:r>
      <w:r>
        <w:rPr>
          <w:rFonts w:ascii="Times New Roman" w:hAnsi="Times New Roman"/>
          <w:sz w:val="24"/>
          <w:szCs w:val="24"/>
        </w:rPr>
        <w:t>pembayaran</w:t>
      </w:r>
      <w:r>
        <w:rPr>
          <w:rFonts w:ascii="Times New Roman" w:hAnsi="Times New Roman"/>
          <w:spacing w:val="20"/>
          <w:sz w:val="24"/>
          <w:szCs w:val="24"/>
        </w:rPr>
        <w:t xml:space="preserve"> </w:t>
      </w:r>
      <w:r>
        <w:rPr>
          <w:rFonts w:ascii="Times New Roman" w:hAnsi="Times New Roman"/>
          <w:sz w:val="24"/>
          <w:szCs w:val="24"/>
        </w:rPr>
        <w:t>dividennya,</w:t>
      </w:r>
      <w:r>
        <w:rPr>
          <w:rFonts w:ascii="Times New Roman" w:hAnsi="Times New Roman"/>
          <w:spacing w:val="20"/>
          <w:sz w:val="24"/>
          <w:szCs w:val="24"/>
        </w:rPr>
        <w:t xml:space="preserve"> </w:t>
      </w:r>
      <w:r>
        <w:rPr>
          <w:rFonts w:ascii="Times New Roman" w:hAnsi="Times New Roman"/>
          <w:sz w:val="24"/>
          <w:szCs w:val="24"/>
        </w:rPr>
        <w:t>atau</w:t>
      </w:r>
      <w:r>
        <w:rPr>
          <w:rFonts w:ascii="Times New Roman" w:hAnsi="Times New Roman"/>
          <w:spacing w:val="18"/>
          <w:sz w:val="24"/>
          <w:szCs w:val="24"/>
        </w:rPr>
        <w:t xml:space="preserve"> </w:t>
      </w:r>
      <w:r>
        <w:rPr>
          <w:rFonts w:ascii="Times New Roman" w:hAnsi="Times New Roman"/>
          <w:sz w:val="24"/>
          <w:szCs w:val="24"/>
        </w:rPr>
        <w:t>kebijakan</w:t>
      </w:r>
      <w:r>
        <w:rPr>
          <w:rFonts w:ascii="Times New Roman" w:hAnsi="Times New Roman"/>
          <w:spacing w:val="19"/>
          <w:sz w:val="24"/>
          <w:szCs w:val="24"/>
        </w:rPr>
        <w:t xml:space="preserve"> </w:t>
      </w:r>
      <w:r>
        <w:rPr>
          <w:rFonts w:ascii="Times New Roman" w:hAnsi="Times New Roman"/>
          <w:sz w:val="24"/>
          <w:szCs w:val="24"/>
        </w:rPr>
        <w:t>dividen</w:t>
      </w:r>
      <w:r>
        <w:rPr>
          <w:rFonts w:ascii="Times New Roman" w:hAnsi="Times New Roman"/>
          <w:spacing w:val="18"/>
          <w:sz w:val="24"/>
          <w:szCs w:val="24"/>
        </w:rPr>
        <w:t xml:space="preserve"> </w:t>
      </w:r>
      <w:r>
        <w:rPr>
          <w:rFonts w:ascii="Times New Roman" w:hAnsi="Times New Roman"/>
          <w:sz w:val="24"/>
          <w:szCs w:val="24"/>
        </w:rPr>
        <w:t>yang dapat mempertahankan besar dividen periode sebelumnya dikarenakan</w:t>
      </w:r>
      <w:r>
        <w:rPr>
          <w:rFonts w:ascii="Times New Roman" w:hAnsi="Times New Roman"/>
          <w:spacing w:val="1"/>
          <w:sz w:val="24"/>
          <w:szCs w:val="24"/>
        </w:rPr>
        <w:t xml:space="preserve"> </w:t>
      </w:r>
      <w:r>
        <w:rPr>
          <w:rFonts w:ascii="Times New Roman" w:hAnsi="Times New Roman"/>
          <w:sz w:val="24"/>
          <w:szCs w:val="24"/>
        </w:rPr>
        <w:t>hal</w:t>
      </w:r>
      <w:r>
        <w:rPr>
          <w:rFonts w:ascii="Times New Roman" w:hAnsi="Times New Roman"/>
          <w:spacing w:val="1"/>
          <w:sz w:val="24"/>
          <w:szCs w:val="24"/>
        </w:rPr>
        <w:t xml:space="preserve"> </w:t>
      </w:r>
      <w:r>
        <w:rPr>
          <w:rFonts w:ascii="Times New Roman" w:hAnsi="Times New Roman"/>
          <w:sz w:val="24"/>
          <w:szCs w:val="24"/>
        </w:rPr>
        <w:t>ini</w:t>
      </w:r>
      <w:r>
        <w:rPr>
          <w:rFonts w:ascii="Times New Roman" w:hAnsi="Times New Roman"/>
          <w:spacing w:val="1"/>
          <w:sz w:val="24"/>
          <w:szCs w:val="24"/>
        </w:rPr>
        <w:t xml:space="preserve"> </w:t>
      </w:r>
      <w:r>
        <w:rPr>
          <w:rFonts w:ascii="Times New Roman" w:hAnsi="Times New Roman"/>
          <w:sz w:val="24"/>
          <w:szCs w:val="24"/>
        </w:rPr>
        <w:t>dapat</w:t>
      </w:r>
      <w:r>
        <w:rPr>
          <w:rFonts w:ascii="Times New Roman" w:hAnsi="Times New Roman"/>
          <w:spacing w:val="1"/>
          <w:sz w:val="24"/>
          <w:szCs w:val="24"/>
        </w:rPr>
        <w:t xml:space="preserve"> </w:t>
      </w:r>
      <w:r>
        <w:rPr>
          <w:rFonts w:ascii="Times New Roman" w:hAnsi="Times New Roman"/>
          <w:sz w:val="24"/>
          <w:szCs w:val="24"/>
        </w:rPr>
        <w:t>menunjukan</w:t>
      </w:r>
      <w:r>
        <w:rPr>
          <w:rFonts w:ascii="Times New Roman" w:hAnsi="Times New Roman"/>
          <w:spacing w:val="1"/>
          <w:sz w:val="24"/>
          <w:szCs w:val="24"/>
        </w:rPr>
        <w:t xml:space="preserve"> </w:t>
      </w:r>
      <w:r>
        <w:rPr>
          <w:rFonts w:ascii="Times New Roman" w:hAnsi="Times New Roman"/>
          <w:sz w:val="24"/>
          <w:szCs w:val="24"/>
        </w:rPr>
        <w:t>prospek</w:t>
      </w:r>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r>
        <w:rPr>
          <w:rFonts w:ascii="Times New Roman" w:hAnsi="Times New Roman"/>
          <w:sz w:val="24"/>
          <w:szCs w:val="24"/>
        </w:rPr>
        <w:t>baik</w:t>
      </w:r>
      <w:r>
        <w:rPr>
          <w:rFonts w:ascii="Times New Roman" w:hAnsi="Times New Roman"/>
          <w:spacing w:val="1"/>
          <w:sz w:val="24"/>
          <w:szCs w:val="24"/>
        </w:rPr>
        <w:t xml:space="preserve"> </w:t>
      </w:r>
      <w:r>
        <w:rPr>
          <w:rFonts w:ascii="Times New Roman" w:hAnsi="Times New Roman"/>
          <w:sz w:val="24"/>
          <w:szCs w:val="24"/>
        </w:rPr>
        <w:t>bagi</w:t>
      </w:r>
      <w:r>
        <w:rPr>
          <w:rFonts w:ascii="Times New Roman" w:hAnsi="Times New Roman"/>
          <w:spacing w:val="1"/>
          <w:sz w:val="24"/>
          <w:szCs w:val="24"/>
        </w:rPr>
        <w:t xml:space="preserve"> </w:t>
      </w:r>
      <w:r>
        <w:rPr>
          <w:rFonts w:ascii="Times New Roman" w:hAnsi="Times New Roman"/>
          <w:sz w:val="24"/>
          <w:szCs w:val="24"/>
        </w:rPr>
        <w:t>perusahaan</w:t>
      </w:r>
      <w:r>
        <w:rPr>
          <w:rFonts w:ascii="Times New Roman" w:hAnsi="Times New Roman"/>
          <w:spacing w:val="-57"/>
          <w:sz w:val="24"/>
          <w:szCs w:val="24"/>
        </w:rPr>
        <w:t xml:space="preserve"> </w:t>
      </w:r>
      <w:r>
        <w:rPr>
          <w:rFonts w:ascii="Times New Roman" w:hAnsi="Times New Roman"/>
          <w:sz w:val="24"/>
          <w:szCs w:val="24"/>
        </w:rPr>
        <w:t>kedepannya.</w:t>
      </w:r>
    </w:p>
    <w:p w14:paraId="5A62A271" w14:textId="77777777" w:rsidR="00DF292F" w:rsidRDefault="00DF292F" w:rsidP="00DF292F">
      <w:pPr>
        <w:pStyle w:val="BodyText"/>
        <w:numPr>
          <w:ilvl w:val="0"/>
          <w:numId w:val="24"/>
        </w:numPr>
        <w:tabs>
          <w:tab w:val="left" w:pos="7616"/>
        </w:tabs>
        <w:ind w:left="284" w:hanging="284"/>
        <w:jc w:val="both"/>
      </w:pPr>
      <w:r>
        <w:t>Bagi perusahaan, pada penelitian profitabilitas berpengaruh signifikan</w:t>
      </w:r>
      <w:r>
        <w:rPr>
          <w:spacing w:val="-57"/>
        </w:rPr>
        <w:t xml:space="preserve"> </w:t>
      </w:r>
      <w:r>
        <w:t>terhadap kebijakan dividen. Hal ini menunjukkan bahwa manajemen</w:t>
      </w:r>
      <w:r>
        <w:rPr>
          <w:spacing w:val="1"/>
        </w:rPr>
        <w:t xml:space="preserve"> </w:t>
      </w:r>
      <w:r>
        <w:t>perlu memperhatikan faktor tersebut sehingga dapat menunjang tingkat</w:t>
      </w:r>
      <w:r>
        <w:rPr>
          <w:spacing w:val="-57"/>
        </w:rPr>
        <w:t xml:space="preserve"> </w:t>
      </w:r>
      <w:r>
        <w:t>pembagian</w:t>
      </w:r>
      <w:r>
        <w:rPr>
          <w:spacing w:val="1"/>
        </w:rPr>
        <w:t xml:space="preserve"> </w:t>
      </w:r>
      <w:r>
        <w:t>dividen</w:t>
      </w:r>
      <w:r>
        <w:rPr>
          <w:spacing w:val="1"/>
        </w:rPr>
        <w:t xml:space="preserve"> </w:t>
      </w:r>
      <w:r>
        <w:t>dan</w:t>
      </w:r>
      <w:r>
        <w:rPr>
          <w:spacing w:val="1"/>
        </w:rPr>
        <w:t xml:space="preserve"> </w:t>
      </w:r>
      <w:r>
        <w:t>Bagi</w:t>
      </w:r>
      <w:r>
        <w:rPr>
          <w:spacing w:val="1"/>
        </w:rPr>
        <w:t xml:space="preserve"> </w:t>
      </w:r>
      <w:r>
        <w:t>pihak</w:t>
      </w:r>
      <w:r>
        <w:rPr>
          <w:spacing w:val="1"/>
        </w:rPr>
        <w:t xml:space="preserve"> </w:t>
      </w:r>
      <w:r>
        <w:t>manajemen</w:t>
      </w:r>
      <w:r>
        <w:rPr>
          <w:spacing w:val="1"/>
        </w:rPr>
        <w:t xml:space="preserve"> </w:t>
      </w:r>
      <w:r>
        <w:t>perusahaan</w:t>
      </w:r>
      <w:r>
        <w:rPr>
          <w:spacing w:val="1"/>
        </w:rPr>
        <w:t xml:space="preserve"> </w:t>
      </w:r>
      <w:r>
        <w:t>sangat</w:t>
      </w:r>
      <w:r>
        <w:rPr>
          <w:spacing w:val="1"/>
        </w:rPr>
        <w:t xml:space="preserve"> </w:t>
      </w:r>
      <w:r>
        <w:t>diharapkan agar lebih memperhatikan pembagian dividen kepada para</w:t>
      </w:r>
      <w:r>
        <w:rPr>
          <w:spacing w:val="1"/>
        </w:rPr>
        <w:t xml:space="preserve"> </w:t>
      </w:r>
      <w:r>
        <w:t>pemegang saham. Hal ini bertujuan untuk bisa menarik pihak investor</w:t>
      </w:r>
      <w:r>
        <w:rPr>
          <w:spacing w:val="1"/>
        </w:rPr>
        <w:t xml:space="preserve"> </w:t>
      </w:r>
      <w:r>
        <w:t xml:space="preserve">berinvestasi pada perusahaan ketika </w:t>
      </w:r>
      <w:r>
        <w:lastRenderedPageBreak/>
        <w:t>perusahaan mengalami kesulitan</w:t>
      </w:r>
      <w:r>
        <w:rPr>
          <w:spacing w:val="1"/>
        </w:rPr>
        <w:t xml:space="preserve"> </w:t>
      </w:r>
      <w:r>
        <w:t>dana.</w:t>
      </w:r>
    </w:p>
    <w:p w14:paraId="3F20AABC" w14:textId="77777777" w:rsidR="00DF292F" w:rsidRDefault="00DF292F" w:rsidP="00DF292F">
      <w:pPr>
        <w:pStyle w:val="ListParagraph"/>
        <w:widowControl w:val="0"/>
        <w:numPr>
          <w:ilvl w:val="0"/>
          <w:numId w:val="24"/>
        </w:numPr>
        <w:tabs>
          <w:tab w:val="left" w:pos="1667"/>
          <w:tab w:val="left" w:pos="7616"/>
        </w:tabs>
        <w:autoSpaceDE w:val="0"/>
        <w:autoSpaceDN w:val="0"/>
        <w:spacing w:after="0" w:line="240" w:lineRule="auto"/>
        <w:ind w:left="284" w:hanging="284"/>
        <w:jc w:val="both"/>
        <w:rPr>
          <w:rFonts w:ascii="Times New Roman" w:hAnsi="Times New Roman"/>
          <w:sz w:val="24"/>
          <w:szCs w:val="24"/>
        </w:rPr>
      </w:pPr>
      <w:r>
        <w:rPr>
          <w:rFonts w:ascii="Times New Roman" w:hAnsi="Times New Roman"/>
          <w:sz w:val="24"/>
          <w:szCs w:val="24"/>
        </w:rPr>
        <w:t>Bagi</w:t>
      </w:r>
      <w:r>
        <w:rPr>
          <w:rFonts w:ascii="Times New Roman" w:hAnsi="Times New Roman"/>
          <w:spacing w:val="1"/>
          <w:sz w:val="24"/>
          <w:szCs w:val="24"/>
        </w:rPr>
        <w:t xml:space="preserve"> </w:t>
      </w:r>
      <w:r>
        <w:rPr>
          <w:rFonts w:ascii="Times New Roman" w:hAnsi="Times New Roman"/>
          <w:sz w:val="24"/>
          <w:szCs w:val="24"/>
        </w:rPr>
        <w:t>peneliti</w:t>
      </w:r>
      <w:r>
        <w:rPr>
          <w:rFonts w:ascii="Times New Roman" w:hAnsi="Times New Roman"/>
          <w:spacing w:val="1"/>
          <w:sz w:val="24"/>
          <w:szCs w:val="24"/>
        </w:rPr>
        <w:t xml:space="preserve"> </w:t>
      </w:r>
      <w:r>
        <w:rPr>
          <w:rFonts w:ascii="Times New Roman" w:hAnsi="Times New Roman"/>
          <w:sz w:val="24"/>
          <w:szCs w:val="24"/>
        </w:rPr>
        <w:t>selanjutnya</w:t>
      </w:r>
      <w:r>
        <w:rPr>
          <w:rFonts w:ascii="Times New Roman" w:hAnsi="Times New Roman"/>
          <w:spacing w:val="1"/>
          <w:sz w:val="24"/>
          <w:szCs w:val="24"/>
        </w:rPr>
        <w:t xml:space="preserve"> </w:t>
      </w:r>
      <w:r>
        <w:rPr>
          <w:rFonts w:ascii="Times New Roman" w:hAnsi="Times New Roman"/>
          <w:sz w:val="24"/>
          <w:szCs w:val="24"/>
        </w:rPr>
        <w:t>dianjurkan</w:t>
      </w:r>
      <w:r>
        <w:rPr>
          <w:rFonts w:ascii="Times New Roman" w:hAnsi="Times New Roman"/>
          <w:spacing w:val="1"/>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memperpanjang</w:t>
      </w:r>
      <w:r>
        <w:rPr>
          <w:rFonts w:ascii="Times New Roman" w:hAnsi="Times New Roman"/>
          <w:spacing w:val="1"/>
          <w:sz w:val="24"/>
          <w:szCs w:val="24"/>
        </w:rPr>
        <w:t xml:space="preserve"> </w:t>
      </w:r>
      <w:r>
        <w:rPr>
          <w:rFonts w:ascii="Times New Roman" w:hAnsi="Times New Roman"/>
          <w:sz w:val="24"/>
          <w:szCs w:val="24"/>
        </w:rPr>
        <w:t>tahun</w:t>
      </w:r>
      <w:r>
        <w:rPr>
          <w:rFonts w:ascii="Times New Roman" w:hAnsi="Times New Roman"/>
          <w:spacing w:val="1"/>
          <w:sz w:val="24"/>
          <w:szCs w:val="24"/>
        </w:rPr>
        <w:t xml:space="preserve"> </w:t>
      </w:r>
      <w:r>
        <w:rPr>
          <w:rFonts w:ascii="Times New Roman" w:hAnsi="Times New Roman"/>
          <w:sz w:val="24"/>
          <w:szCs w:val="24"/>
        </w:rPr>
        <w:t>pengamatan sehingga mampu meningkatkan distribusi dan akurasi data</w:t>
      </w:r>
      <w:r>
        <w:rPr>
          <w:rFonts w:ascii="Times New Roman" w:hAnsi="Times New Roman"/>
          <w:spacing w:val="-57"/>
          <w:sz w:val="24"/>
          <w:szCs w:val="24"/>
        </w:rPr>
        <w:t xml:space="preserve"> </w:t>
      </w:r>
      <w:r>
        <w:rPr>
          <w:rFonts w:ascii="Times New Roman" w:hAnsi="Times New Roman"/>
          <w:sz w:val="24"/>
          <w:szCs w:val="24"/>
        </w:rPr>
        <w:t>dengan lebih baik dan hasil penelitian dapat menggambarkan kondisi</w:t>
      </w:r>
      <w:r>
        <w:rPr>
          <w:rFonts w:ascii="Times New Roman" w:hAnsi="Times New Roman"/>
          <w:spacing w:val="1"/>
          <w:sz w:val="24"/>
          <w:szCs w:val="24"/>
        </w:rPr>
        <w:t xml:space="preserve"> </w:t>
      </w:r>
      <w:r>
        <w:rPr>
          <w:rFonts w:ascii="Times New Roman" w:hAnsi="Times New Roman"/>
          <w:sz w:val="24"/>
          <w:szCs w:val="24"/>
        </w:rPr>
        <w:t>sesungguhnya selama jangka panjang serta penambahan variabel lain</w:t>
      </w:r>
      <w:r>
        <w:rPr>
          <w:rFonts w:ascii="Times New Roman" w:hAnsi="Times New Roman"/>
          <w:spacing w:val="1"/>
          <w:sz w:val="24"/>
          <w:szCs w:val="24"/>
        </w:rPr>
        <w:t xml:space="preserve"> </w:t>
      </w:r>
      <w:r>
        <w:rPr>
          <w:rFonts w:ascii="Times New Roman" w:hAnsi="Times New Roman"/>
          <w:sz w:val="24"/>
          <w:szCs w:val="24"/>
        </w:rPr>
        <w:t>yang lebih</w:t>
      </w:r>
      <w:r>
        <w:rPr>
          <w:rFonts w:ascii="Times New Roman" w:hAnsi="Times New Roman"/>
          <w:spacing w:val="1"/>
          <w:sz w:val="24"/>
          <w:szCs w:val="24"/>
        </w:rPr>
        <w:t xml:space="preserve"> </w:t>
      </w:r>
      <w:r>
        <w:rPr>
          <w:rFonts w:ascii="Times New Roman" w:hAnsi="Times New Roman"/>
          <w:sz w:val="24"/>
          <w:szCs w:val="24"/>
        </w:rPr>
        <w:t>komplek</w:t>
      </w:r>
      <w:r>
        <w:rPr>
          <w:rFonts w:ascii="Times New Roman" w:hAnsi="Times New Roman"/>
          <w:spacing w:val="1"/>
          <w:sz w:val="24"/>
          <w:szCs w:val="24"/>
        </w:rPr>
        <w:t xml:space="preserve"> </w:t>
      </w:r>
      <w:r>
        <w:rPr>
          <w:rFonts w:ascii="Times New Roman" w:hAnsi="Times New Roman"/>
          <w:sz w:val="24"/>
          <w:szCs w:val="24"/>
        </w:rPr>
        <w:t>sehingga diperoleh masukan</w:t>
      </w:r>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r>
        <w:rPr>
          <w:rFonts w:ascii="Times New Roman" w:hAnsi="Times New Roman"/>
          <w:sz w:val="24"/>
          <w:szCs w:val="24"/>
        </w:rPr>
        <w:t>lebih akurat.</w:t>
      </w:r>
    </w:p>
    <w:p w14:paraId="08DA955D" w14:textId="6342BA46" w:rsidR="00E12D31" w:rsidRPr="00DF292F" w:rsidRDefault="00DF292F" w:rsidP="00DF292F">
      <w:pPr>
        <w:pStyle w:val="ListParagraph"/>
        <w:widowControl w:val="0"/>
        <w:numPr>
          <w:ilvl w:val="0"/>
          <w:numId w:val="24"/>
        </w:numPr>
        <w:tabs>
          <w:tab w:val="left" w:pos="1667"/>
          <w:tab w:val="left" w:pos="7616"/>
        </w:tabs>
        <w:autoSpaceDE w:val="0"/>
        <w:autoSpaceDN w:val="0"/>
        <w:spacing w:after="0" w:line="240" w:lineRule="auto"/>
        <w:ind w:left="284" w:hanging="284"/>
        <w:jc w:val="both"/>
        <w:rPr>
          <w:rFonts w:ascii="Times New Roman" w:hAnsi="Times New Roman"/>
          <w:sz w:val="24"/>
          <w:szCs w:val="24"/>
        </w:rPr>
      </w:pPr>
      <w:r w:rsidRPr="00DF292F">
        <w:rPr>
          <w:rFonts w:ascii="Times New Roman" w:hAnsi="Times New Roman"/>
          <w:sz w:val="24"/>
          <w:szCs w:val="24"/>
        </w:rPr>
        <w:t>Bagi pihak investor yang akan menginvestasikan dananya disarankan</w:t>
      </w:r>
      <w:r w:rsidRPr="00DF292F">
        <w:rPr>
          <w:rFonts w:ascii="Times New Roman" w:hAnsi="Times New Roman"/>
          <w:spacing w:val="1"/>
          <w:sz w:val="24"/>
          <w:szCs w:val="24"/>
        </w:rPr>
        <w:t xml:space="preserve"> </w:t>
      </w:r>
      <w:r w:rsidRPr="00DF292F">
        <w:rPr>
          <w:rFonts w:ascii="Times New Roman" w:hAnsi="Times New Roman"/>
          <w:sz w:val="24"/>
          <w:szCs w:val="24"/>
        </w:rPr>
        <w:t>untuk</w:t>
      </w:r>
      <w:r w:rsidRPr="00DF292F">
        <w:rPr>
          <w:rFonts w:ascii="Times New Roman" w:hAnsi="Times New Roman"/>
          <w:spacing w:val="1"/>
          <w:sz w:val="24"/>
          <w:szCs w:val="24"/>
        </w:rPr>
        <w:t xml:space="preserve"> </w:t>
      </w:r>
      <w:r w:rsidRPr="00DF292F">
        <w:rPr>
          <w:rFonts w:ascii="Times New Roman" w:hAnsi="Times New Roman"/>
          <w:sz w:val="24"/>
          <w:szCs w:val="24"/>
        </w:rPr>
        <w:t>lebih</w:t>
      </w:r>
      <w:r w:rsidRPr="00DF292F">
        <w:rPr>
          <w:rFonts w:ascii="Times New Roman" w:hAnsi="Times New Roman"/>
          <w:spacing w:val="1"/>
          <w:sz w:val="24"/>
          <w:szCs w:val="24"/>
        </w:rPr>
        <w:t xml:space="preserve"> </w:t>
      </w:r>
      <w:r w:rsidRPr="00DF292F">
        <w:rPr>
          <w:rFonts w:ascii="Times New Roman" w:hAnsi="Times New Roman"/>
          <w:sz w:val="24"/>
          <w:szCs w:val="24"/>
        </w:rPr>
        <w:t>cermat</w:t>
      </w:r>
      <w:r w:rsidRPr="00DF292F">
        <w:rPr>
          <w:rFonts w:ascii="Times New Roman" w:hAnsi="Times New Roman"/>
          <w:spacing w:val="1"/>
          <w:sz w:val="24"/>
          <w:szCs w:val="24"/>
        </w:rPr>
        <w:t xml:space="preserve"> </w:t>
      </w:r>
      <w:r w:rsidRPr="00DF292F">
        <w:rPr>
          <w:rFonts w:ascii="Times New Roman" w:hAnsi="Times New Roman"/>
          <w:sz w:val="24"/>
          <w:szCs w:val="24"/>
        </w:rPr>
        <w:t>dalam</w:t>
      </w:r>
      <w:r w:rsidRPr="00DF292F">
        <w:rPr>
          <w:rFonts w:ascii="Times New Roman" w:hAnsi="Times New Roman"/>
          <w:spacing w:val="1"/>
          <w:sz w:val="24"/>
          <w:szCs w:val="24"/>
        </w:rPr>
        <w:t xml:space="preserve"> </w:t>
      </w:r>
      <w:r w:rsidRPr="00DF292F">
        <w:rPr>
          <w:rFonts w:ascii="Times New Roman" w:hAnsi="Times New Roman"/>
          <w:sz w:val="24"/>
          <w:szCs w:val="24"/>
        </w:rPr>
        <w:t>menganalisa</w:t>
      </w:r>
      <w:r w:rsidRPr="00DF292F">
        <w:rPr>
          <w:rFonts w:ascii="Times New Roman" w:hAnsi="Times New Roman"/>
          <w:spacing w:val="1"/>
          <w:sz w:val="24"/>
          <w:szCs w:val="24"/>
        </w:rPr>
        <w:t xml:space="preserve"> </w:t>
      </w:r>
      <w:r w:rsidRPr="00DF292F">
        <w:rPr>
          <w:rFonts w:ascii="Times New Roman" w:hAnsi="Times New Roman"/>
          <w:sz w:val="24"/>
          <w:szCs w:val="24"/>
        </w:rPr>
        <w:t>dan</w:t>
      </w:r>
      <w:r w:rsidRPr="00DF292F">
        <w:rPr>
          <w:rFonts w:ascii="Times New Roman" w:hAnsi="Times New Roman"/>
          <w:spacing w:val="1"/>
          <w:sz w:val="24"/>
          <w:szCs w:val="24"/>
        </w:rPr>
        <w:t xml:space="preserve"> </w:t>
      </w:r>
      <w:r w:rsidRPr="00DF292F">
        <w:rPr>
          <w:rFonts w:ascii="Times New Roman" w:hAnsi="Times New Roman"/>
          <w:sz w:val="24"/>
          <w:szCs w:val="24"/>
        </w:rPr>
        <w:t>memperhatikan</w:t>
      </w:r>
      <w:r w:rsidRPr="00DF292F">
        <w:rPr>
          <w:rFonts w:ascii="Times New Roman" w:hAnsi="Times New Roman"/>
          <w:spacing w:val="1"/>
          <w:sz w:val="24"/>
          <w:szCs w:val="24"/>
        </w:rPr>
        <w:t xml:space="preserve"> </w:t>
      </w:r>
      <w:r w:rsidRPr="00DF292F">
        <w:rPr>
          <w:rFonts w:ascii="Times New Roman" w:hAnsi="Times New Roman"/>
          <w:sz w:val="24"/>
          <w:szCs w:val="24"/>
        </w:rPr>
        <w:t>kinerja</w:t>
      </w:r>
      <w:r w:rsidRPr="00DF292F">
        <w:rPr>
          <w:rFonts w:ascii="Times New Roman" w:hAnsi="Times New Roman"/>
          <w:spacing w:val="-57"/>
          <w:sz w:val="24"/>
          <w:szCs w:val="24"/>
        </w:rPr>
        <w:t xml:space="preserve"> </w:t>
      </w:r>
      <w:r w:rsidRPr="00DF292F">
        <w:rPr>
          <w:rFonts w:ascii="Times New Roman" w:hAnsi="Times New Roman"/>
          <w:sz w:val="24"/>
          <w:szCs w:val="24"/>
        </w:rPr>
        <w:t>perusahaan sehingga tidak terpengaruh oleh peningkatan pembayaran</w:t>
      </w:r>
      <w:r w:rsidRPr="00DF292F">
        <w:rPr>
          <w:rFonts w:ascii="Times New Roman" w:hAnsi="Times New Roman"/>
          <w:spacing w:val="1"/>
          <w:sz w:val="24"/>
          <w:szCs w:val="24"/>
        </w:rPr>
        <w:t xml:space="preserve"> </w:t>
      </w:r>
      <w:r w:rsidRPr="00DF292F">
        <w:rPr>
          <w:rFonts w:ascii="Times New Roman" w:hAnsi="Times New Roman"/>
          <w:sz w:val="24"/>
          <w:szCs w:val="24"/>
        </w:rPr>
        <w:t>dividen</w:t>
      </w:r>
      <w:r w:rsidRPr="00DF292F">
        <w:rPr>
          <w:rFonts w:ascii="Times New Roman" w:hAnsi="Times New Roman"/>
          <w:spacing w:val="1"/>
          <w:sz w:val="24"/>
          <w:szCs w:val="24"/>
        </w:rPr>
        <w:t xml:space="preserve"> </w:t>
      </w:r>
      <w:r w:rsidRPr="00DF292F">
        <w:rPr>
          <w:rFonts w:ascii="Times New Roman" w:hAnsi="Times New Roman"/>
          <w:sz w:val="24"/>
          <w:szCs w:val="24"/>
        </w:rPr>
        <w:t>yang</w:t>
      </w:r>
      <w:r w:rsidRPr="00DF292F">
        <w:rPr>
          <w:rFonts w:ascii="Times New Roman" w:hAnsi="Times New Roman"/>
          <w:spacing w:val="2"/>
          <w:sz w:val="24"/>
          <w:szCs w:val="24"/>
        </w:rPr>
        <w:t xml:space="preserve"> </w:t>
      </w:r>
      <w:r w:rsidRPr="00DF292F">
        <w:rPr>
          <w:rFonts w:ascii="Times New Roman" w:hAnsi="Times New Roman"/>
          <w:sz w:val="24"/>
          <w:szCs w:val="24"/>
        </w:rPr>
        <w:t>semu.</w:t>
      </w:r>
    </w:p>
    <w:p w14:paraId="1A881EEF" w14:textId="44A0BFEA" w:rsidR="00E05D99" w:rsidRPr="00211945" w:rsidRDefault="00E05D99" w:rsidP="00E12D31">
      <w:pPr>
        <w:spacing w:after="0" w:line="240" w:lineRule="auto"/>
        <w:rPr>
          <w:rFonts w:ascii="Times New Roman" w:hAnsi="Times New Roman"/>
          <w:b/>
          <w:color w:val="000000"/>
          <w:sz w:val="24"/>
          <w:szCs w:val="24"/>
        </w:rPr>
      </w:pPr>
      <w:r>
        <w:rPr>
          <w:rFonts w:ascii="Times New Roman" w:hAnsi="Times New Roman"/>
          <w:b/>
          <w:color w:val="000000"/>
          <w:sz w:val="24"/>
          <w:szCs w:val="24"/>
        </w:rPr>
        <w:t>REFERENSI</w:t>
      </w:r>
    </w:p>
    <w:p w14:paraId="5AA122C2" w14:textId="77777777" w:rsidR="00DF292F" w:rsidRDefault="00DF292F" w:rsidP="00DF292F">
      <w:pPr>
        <w:spacing w:line="240" w:lineRule="auto"/>
        <w:ind w:left="720" w:hanging="720"/>
        <w:jc w:val="both"/>
        <w:rPr>
          <w:rFonts w:ascii="Times New Roman" w:hAnsi="Times New Roman"/>
          <w:sz w:val="24"/>
          <w:lang w:val="en-US"/>
        </w:rPr>
      </w:pPr>
      <w:r>
        <w:rPr>
          <w:rFonts w:ascii="Times New Roman" w:hAnsi="Times New Roman"/>
          <w:sz w:val="24"/>
        </w:rPr>
        <w:t>Anisah,</w:t>
      </w:r>
      <w:r>
        <w:rPr>
          <w:rFonts w:ascii="Times New Roman" w:hAnsi="Times New Roman"/>
          <w:spacing w:val="1"/>
          <w:sz w:val="24"/>
        </w:rPr>
        <w:t xml:space="preserve"> </w:t>
      </w:r>
      <w:r>
        <w:rPr>
          <w:rFonts w:ascii="Times New Roman" w:hAnsi="Times New Roman"/>
          <w:sz w:val="24"/>
        </w:rPr>
        <w:t>S.,</w:t>
      </w:r>
      <w:r>
        <w:rPr>
          <w:rFonts w:ascii="Times New Roman" w:hAnsi="Times New Roman"/>
          <w:spacing w:val="1"/>
          <w:sz w:val="24"/>
        </w:rPr>
        <w:t xml:space="preserve"> </w:t>
      </w:r>
      <w:r>
        <w:rPr>
          <w:rFonts w:ascii="Times New Roman" w:hAnsi="Times New Roman"/>
          <w:sz w:val="24"/>
        </w:rPr>
        <w:t>Mardani,</w:t>
      </w:r>
      <w:r>
        <w:rPr>
          <w:rFonts w:ascii="Times New Roman" w:hAnsi="Times New Roman"/>
          <w:spacing w:val="1"/>
          <w:sz w:val="24"/>
        </w:rPr>
        <w:t xml:space="preserve"> </w:t>
      </w:r>
      <w:r>
        <w:rPr>
          <w:rFonts w:ascii="Times New Roman" w:hAnsi="Times New Roman"/>
          <w:sz w:val="24"/>
        </w:rPr>
        <w:t>R.,</w:t>
      </w:r>
      <w:r>
        <w:rPr>
          <w:rFonts w:ascii="Times New Roman" w:hAnsi="Times New Roman"/>
          <w:spacing w:val="1"/>
          <w:sz w:val="24"/>
        </w:rPr>
        <w:t xml:space="preserve"> </w:t>
      </w:r>
      <w:r>
        <w:rPr>
          <w:rFonts w:ascii="Times New Roman" w:hAnsi="Times New Roman"/>
          <w:sz w:val="24"/>
        </w:rPr>
        <w:t>&amp;</w:t>
      </w:r>
      <w:r>
        <w:rPr>
          <w:rFonts w:ascii="Times New Roman" w:hAnsi="Times New Roman"/>
          <w:spacing w:val="1"/>
          <w:sz w:val="24"/>
        </w:rPr>
        <w:t xml:space="preserve"> </w:t>
      </w:r>
      <w:r>
        <w:rPr>
          <w:rFonts w:ascii="Times New Roman" w:hAnsi="Times New Roman"/>
          <w:sz w:val="24"/>
        </w:rPr>
        <w:t>Salim,</w:t>
      </w:r>
      <w:r>
        <w:rPr>
          <w:rFonts w:ascii="Times New Roman" w:hAnsi="Times New Roman"/>
          <w:spacing w:val="1"/>
          <w:sz w:val="24"/>
        </w:rPr>
        <w:t xml:space="preserve"> </w:t>
      </w:r>
      <w:r>
        <w:rPr>
          <w:rFonts w:ascii="Times New Roman" w:hAnsi="Times New Roman"/>
          <w:sz w:val="24"/>
        </w:rPr>
        <w:t>M.</w:t>
      </w:r>
      <w:r>
        <w:rPr>
          <w:rFonts w:ascii="Times New Roman" w:hAnsi="Times New Roman"/>
          <w:spacing w:val="1"/>
          <w:sz w:val="24"/>
        </w:rPr>
        <w:t xml:space="preserve"> </w:t>
      </w:r>
      <w:r>
        <w:rPr>
          <w:rFonts w:ascii="Times New Roman" w:hAnsi="Times New Roman"/>
          <w:sz w:val="24"/>
        </w:rPr>
        <w:t>(2018).</w:t>
      </w:r>
      <w:r>
        <w:rPr>
          <w:rFonts w:ascii="Times New Roman" w:hAnsi="Times New Roman"/>
          <w:spacing w:val="1"/>
          <w:sz w:val="24"/>
        </w:rPr>
        <w:t xml:space="preserve"> </w:t>
      </w:r>
      <w:r>
        <w:rPr>
          <w:rFonts w:ascii="Times New Roman" w:hAnsi="Times New Roman"/>
          <w:sz w:val="24"/>
        </w:rPr>
        <w:t>pengaruh</w:t>
      </w:r>
      <w:r>
        <w:rPr>
          <w:rFonts w:ascii="Times New Roman" w:hAnsi="Times New Roman"/>
          <w:spacing w:val="1"/>
          <w:sz w:val="24"/>
        </w:rPr>
        <w:t xml:space="preserve"> </w:t>
      </w:r>
      <w:r>
        <w:rPr>
          <w:rFonts w:ascii="Times New Roman" w:hAnsi="Times New Roman"/>
          <w:sz w:val="24"/>
        </w:rPr>
        <w:t>keputusan</w:t>
      </w:r>
      <w:r>
        <w:rPr>
          <w:rFonts w:ascii="Times New Roman" w:hAnsi="Times New Roman"/>
          <w:spacing w:val="1"/>
          <w:sz w:val="24"/>
        </w:rPr>
        <w:t xml:space="preserve"> </w:t>
      </w:r>
      <w:r>
        <w:rPr>
          <w:rFonts w:ascii="Times New Roman" w:hAnsi="Times New Roman"/>
          <w:sz w:val="24"/>
        </w:rPr>
        <w:t>investasi,</w:t>
      </w:r>
      <w:r>
        <w:rPr>
          <w:rFonts w:ascii="Times New Roman" w:hAnsi="Times New Roman"/>
          <w:spacing w:val="-57"/>
          <w:sz w:val="24"/>
        </w:rPr>
        <w:t xml:space="preserve"> </w:t>
      </w:r>
      <w:r>
        <w:rPr>
          <w:rFonts w:ascii="Times New Roman" w:hAnsi="Times New Roman"/>
          <w:sz w:val="24"/>
        </w:rPr>
        <w:t>kebijakan</w:t>
      </w:r>
      <w:r>
        <w:rPr>
          <w:rFonts w:ascii="Times New Roman" w:hAnsi="Times New Roman"/>
          <w:spacing w:val="-12"/>
          <w:sz w:val="24"/>
        </w:rPr>
        <w:t xml:space="preserve"> </w:t>
      </w:r>
      <w:r>
        <w:rPr>
          <w:rFonts w:ascii="Times New Roman" w:hAnsi="Times New Roman"/>
          <w:sz w:val="24"/>
        </w:rPr>
        <w:t>hutang</w:t>
      </w:r>
      <w:r>
        <w:rPr>
          <w:rFonts w:ascii="Times New Roman" w:hAnsi="Times New Roman"/>
          <w:spacing w:val="-11"/>
          <w:sz w:val="24"/>
        </w:rPr>
        <w:t xml:space="preserve"> </w:t>
      </w:r>
      <w:r>
        <w:rPr>
          <w:rFonts w:ascii="Times New Roman" w:hAnsi="Times New Roman"/>
          <w:sz w:val="24"/>
        </w:rPr>
        <w:t>dan</w:t>
      </w:r>
      <w:r>
        <w:rPr>
          <w:rFonts w:ascii="Times New Roman" w:hAnsi="Times New Roman"/>
          <w:spacing w:val="-12"/>
          <w:sz w:val="24"/>
        </w:rPr>
        <w:t xml:space="preserve"> </w:t>
      </w:r>
      <w:r>
        <w:rPr>
          <w:rFonts w:ascii="Times New Roman" w:hAnsi="Times New Roman"/>
          <w:sz w:val="24"/>
        </w:rPr>
        <w:t>profitabilitas</w:t>
      </w:r>
      <w:r>
        <w:rPr>
          <w:rFonts w:ascii="Times New Roman" w:hAnsi="Times New Roman"/>
          <w:spacing w:val="-13"/>
          <w:sz w:val="24"/>
        </w:rPr>
        <w:t xml:space="preserve"> </w:t>
      </w:r>
      <w:r>
        <w:rPr>
          <w:rFonts w:ascii="Times New Roman" w:hAnsi="Times New Roman"/>
          <w:sz w:val="24"/>
        </w:rPr>
        <w:t>terhadap</w:t>
      </w:r>
      <w:r>
        <w:rPr>
          <w:rFonts w:ascii="Times New Roman" w:hAnsi="Times New Roman"/>
          <w:spacing w:val="-11"/>
          <w:sz w:val="24"/>
        </w:rPr>
        <w:t xml:space="preserve"> </w:t>
      </w:r>
      <w:r>
        <w:rPr>
          <w:rFonts w:ascii="Times New Roman" w:hAnsi="Times New Roman"/>
          <w:sz w:val="24"/>
        </w:rPr>
        <w:t>kebijakan</w:t>
      </w:r>
      <w:r>
        <w:rPr>
          <w:rFonts w:ascii="Times New Roman" w:hAnsi="Times New Roman"/>
          <w:spacing w:val="-12"/>
          <w:sz w:val="24"/>
        </w:rPr>
        <w:t xml:space="preserve"> </w:t>
      </w:r>
      <w:r>
        <w:rPr>
          <w:rFonts w:ascii="Times New Roman" w:hAnsi="Times New Roman"/>
          <w:sz w:val="24"/>
        </w:rPr>
        <w:t>dividen</w:t>
      </w:r>
      <w:r>
        <w:rPr>
          <w:rFonts w:ascii="Times New Roman" w:hAnsi="Times New Roman"/>
          <w:spacing w:val="-11"/>
          <w:sz w:val="24"/>
        </w:rPr>
        <w:t xml:space="preserve"> </w:t>
      </w:r>
      <w:r>
        <w:rPr>
          <w:rFonts w:ascii="Times New Roman" w:hAnsi="Times New Roman"/>
          <w:sz w:val="24"/>
        </w:rPr>
        <w:t>(Studi</w:t>
      </w:r>
      <w:r>
        <w:rPr>
          <w:rFonts w:ascii="Times New Roman" w:hAnsi="Times New Roman"/>
          <w:spacing w:val="-11"/>
          <w:sz w:val="24"/>
        </w:rPr>
        <w:t xml:space="preserve"> </w:t>
      </w:r>
      <w:r>
        <w:rPr>
          <w:rFonts w:ascii="Times New Roman" w:hAnsi="Times New Roman"/>
          <w:sz w:val="24"/>
        </w:rPr>
        <w:t>Kasus</w:t>
      </w:r>
      <w:r>
        <w:rPr>
          <w:rFonts w:ascii="Times New Roman" w:hAnsi="Times New Roman"/>
          <w:spacing w:val="-57"/>
          <w:sz w:val="24"/>
        </w:rPr>
        <w:t xml:space="preserve"> </w:t>
      </w:r>
      <w:r>
        <w:rPr>
          <w:rFonts w:ascii="Times New Roman" w:hAnsi="Times New Roman"/>
          <w:sz w:val="24"/>
        </w:rPr>
        <w:t>Pada Perusahaan Perbankan Konvensional yang Terdaftar di BEI tahun</w:t>
      </w:r>
      <w:r>
        <w:rPr>
          <w:rFonts w:ascii="Times New Roman" w:hAnsi="Times New Roman"/>
          <w:spacing w:val="1"/>
          <w:sz w:val="24"/>
        </w:rPr>
        <w:t xml:space="preserve"> </w:t>
      </w:r>
      <w:r>
        <w:rPr>
          <w:rFonts w:ascii="Times New Roman" w:hAnsi="Times New Roman"/>
          <w:sz w:val="24"/>
        </w:rPr>
        <w:t xml:space="preserve">2014-2016). </w:t>
      </w:r>
      <w:r>
        <w:rPr>
          <w:rFonts w:ascii="Times New Roman" w:hAnsi="Times New Roman"/>
          <w:i/>
          <w:sz w:val="24"/>
        </w:rPr>
        <w:t>e-jurnal Riset Manajemen PRODI MANAJEMEN Fakultas</w:t>
      </w:r>
      <w:r>
        <w:rPr>
          <w:rFonts w:ascii="Times New Roman" w:hAnsi="Times New Roman"/>
          <w:i/>
          <w:spacing w:val="1"/>
          <w:sz w:val="24"/>
        </w:rPr>
        <w:t xml:space="preserve"> </w:t>
      </w:r>
      <w:r>
        <w:rPr>
          <w:rFonts w:ascii="Times New Roman" w:hAnsi="Times New Roman"/>
          <w:i/>
          <w:sz w:val="24"/>
        </w:rPr>
        <w:t>Ekonomi</w:t>
      </w:r>
      <w:r>
        <w:rPr>
          <w:rFonts w:ascii="Times New Roman" w:hAnsi="Times New Roman"/>
          <w:i/>
          <w:spacing w:val="1"/>
          <w:sz w:val="24"/>
        </w:rPr>
        <w:t xml:space="preserve"> </w:t>
      </w:r>
      <w:r>
        <w:rPr>
          <w:rFonts w:ascii="Times New Roman" w:hAnsi="Times New Roman"/>
          <w:i/>
          <w:sz w:val="24"/>
        </w:rPr>
        <w:t>dan</w:t>
      </w:r>
      <w:r>
        <w:rPr>
          <w:rFonts w:ascii="Times New Roman" w:hAnsi="Times New Roman"/>
          <w:i/>
          <w:spacing w:val="-3"/>
          <w:sz w:val="24"/>
        </w:rPr>
        <w:t xml:space="preserve"> </w:t>
      </w:r>
      <w:r>
        <w:rPr>
          <w:rFonts w:ascii="Times New Roman" w:hAnsi="Times New Roman"/>
          <w:i/>
          <w:sz w:val="24"/>
        </w:rPr>
        <w:t>Bisnis Unisma</w:t>
      </w:r>
      <w:r>
        <w:rPr>
          <w:rFonts w:ascii="Times New Roman" w:hAnsi="Times New Roman"/>
          <w:sz w:val="24"/>
        </w:rPr>
        <w:t>.</w:t>
      </w:r>
    </w:p>
    <w:p w14:paraId="72BF4C4F" w14:textId="77777777" w:rsidR="00DF292F" w:rsidRDefault="00DF292F" w:rsidP="00DF292F">
      <w:pPr>
        <w:spacing w:line="240" w:lineRule="auto"/>
        <w:ind w:left="720" w:hanging="720"/>
        <w:jc w:val="both"/>
        <w:rPr>
          <w:rFonts w:ascii="Times New Roman" w:hAnsi="Times New Roman"/>
          <w:sz w:val="24"/>
        </w:rPr>
      </w:pPr>
      <w:r>
        <w:rPr>
          <w:rFonts w:ascii="Times New Roman" w:eastAsiaTheme="minorEastAsia" w:hAnsi="Times New Roman"/>
          <w:sz w:val="24"/>
          <w:szCs w:val="24"/>
          <w:lang w:eastAsia="ja-JP"/>
        </w:rPr>
        <w:t>Arilaha, Muhammad A. “</w:t>
      </w:r>
      <w:r>
        <w:rPr>
          <w:rFonts w:ascii="Times New Roman" w:eastAsiaTheme="minorEastAsia" w:hAnsi="Times New Roman"/>
          <w:i/>
          <w:iCs/>
          <w:sz w:val="24"/>
          <w:szCs w:val="24"/>
          <w:lang w:eastAsia="ja-JP"/>
        </w:rPr>
        <w:t>Pengaruh Free Cash Flow, Profitabilitas, Likuiditas dan Leverage terhadap Kebijakan Dividen</w:t>
      </w:r>
      <w:r>
        <w:rPr>
          <w:rFonts w:ascii="Times New Roman" w:eastAsiaTheme="minorEastAsia" w:hAnsi="Times New Roman"/>
          <w:sz w:val="24"/>
          <w:szCs w:val="24"/>
          <w:lang w:eastAsia="ja-JP"/>
        </w:rPr>
        <w:t xml:space="preserve">”. Jurnal Keuangan dan Perbankan. Vol. 13 No. 1, hal. 78-87. 2009. </w:t>
      </w:r>
    </w:p>
    <w:p w14:paraId="2FDF58C1" w14:textId="77777777" w:rsidR="00DF292F" w:rsidRDefault="00DF292F" w:rsidP="00DF292F">
      <w:pPr>
        <w:pStyle w:val="BodyText"/>
        <w:spacing w:after="200"/>
        <w:ind w:left="720" w:hanging="720"/>
        <w:jc w:val="both"/>
      </w:pPr>
      <w:r>
        <w:t>Arief, W. (2016). Pengaruh Likuiditas, Free Cash Flow, Ukuran Perusahaan dan</w:t>
      </w:r>
      <w:r>
        <w:rPr>
          <w:spacing w:val="1"/>
        </w:rPr>
        <w:t xml:space="preserve"> </w:t>
      </w:r>
      <w:r>
        <w:t>Life Cycle terhadap kebijakan dividen perusahaan consumer goods yang</w:t>
      </w:r>
      <w:r>
        <w:rPr>
          <w:spacing w:val="1"/>
        </w:rPr>
        <w:t xml:space="preserve"> </w:t>
      </w:r>
      <w:r>
        <w:t>terdaftar</w:t>
      </w:r>
      <w:r>
        <w:rPr>
          <w:spacing w:val="1"/>
        </w:rPr>
        <w:t xml:space="preserve"> </w:t>
      </w:r>
      <w:r>
        <w:t>di</w:t>
      </w:r>
      <w:r>
        <w:rPr>
          <w:spacing w:val="1"/>
        </w:rPr>
        <w:t xml:space="preserve"> </w:t>
      </w:r>
      <w:r>
        <w:t>BEI</w:t>
      </w:r>
      <w:r>
        <w:rPr>
          <w:spacing w:val="1"/>
        </w:rPr>
        <w:t xml:space="preserve"> </w:t>
      </w:r>
      <w:r>
        <w:t>periode</w:t>
      </w:r>
      <w:r>
        <w:rPr>
          <w:spacing w:val="1"/>
        </w:rPr>
        <w:t xml:space="preserve"> </w:t>
      </w:r>
      <w:r>
        <w:t>2011-2014.</w:t>
      </w:r>
      <w:r>
        <w:rPr>
          <w:spacing w:val="1"/>
        </w:rPr>
        <w:t xml:space="preserve"> </w:t>
      </w:r>
      <w:r>
        <w:rPr>
          <w:i/>
        </w:rPr>
        <w:t>Jurnal</w:t>
      </w:r>
      <w:r>
        <w:rPr>
          <w:i/>
          <w:spacing w:val="1"/>
        </w:rPr>
        <w:t xml:space="preserve"> </w:t>
      </w:r>
      <w:r>
        <w:rPr>
          <w:i/>
        </w:rPr>
        <w:t>keuangan</w:t>
      </w:r>
      <w:r>
        <w:rPr>
          <w:i/>
          <w:spacing w:val="1"/>
        </w:rPr>
        <w:t xml:space="preserve"> </w:t>
      </w:r>
      <w:r>
        <w:rPr>
          <w:i/>
        </w:rPr>
        <w:t>STIE</w:t>
      </w:r>
      <w:r>
        <w:rPr>
          <w:i/>
          <w:spacing w:val="1"/>
        </w:rPr>
        <w:t xml:space="preserve"> </w:t>
      </w:r>
      <w:r>
        <w:rPr>
          <w:i/>
        </w:rPr>
        <w:t>Perbanas</w:t>
      </w:r>
      <w:r>
        <w:rPr>
          <w:i/>
          <w:spacing w:val="1"/>
        </w:rPr>
        <w:t xml:space="preserve"> </w:t>
      </w:r>
      <w:r>
        <w:rPr>
          <w:i/>
        </w:rPr>
        <w:t>Surabaya</w:t>
      </w:r>
      <w:r>
        <w:rPr>
          <w:i/>
          <w:spacing w:val="1"/>
        </w:rPr>
        <w:t xml:space="preserve"> </w:t>
      </w:r>
      <w:r>
        <w:t>.</w:t>
      </w:r>
    </w:p>
    <w:p w14:paraId="265CA6E0" w14:textId="77777777" w:rsidR="00DF292F" w:rsidRDefault="00DF292F" w:rsidP="00DF292F">
      <w:pPr>
        <w:pStyle w:val="BodyText"/>
        <w:spacing w:after="200"/>
        <w:ind w:left="720" w:hanging="720"/>
        <w:jc w:val="both"/>
      </w:pPr>
      <w:r>
        <w:t>Bere, M. (2016). pengaruh kepemlikan manajerial, kebijakan hutang dan ukuran</w:t>
      </w:r>
      <w:r>
        <w:rPr>
          <w:spacing w:val="1"/>
        </w:rPr>
        <w:t xml:space="preserve"> </w:t>
      </w:r>
      <w:r>
        <w:t>perusahaan terhadap kebijakan dividen pada perusahaan manufaktur yang</w:t>
      </w:r>
      <w:r>
        <w:rPr>
          <w:spacing w:val="1"/>
        </w:rPr>
        <w:t xml:space="preserve"> </w:t>
      </w:r>
      <w:r>
        <w:t>terdaftar</w:t>
      </w:r>
      <w:r>
        <w:rPr>
          <w:spacing w:val="1"/>
        </w:rPr>
        <w:t xml:space="preserve"> </w:t>
      </w:r>
      <w:r>
        <w:t>di</w:t>
      </w:r>
      <w:r>
        <w:rPr>
          <w:spacing w:val="1"/>
        </w:rPr>
        <w:t xml:space="preserve"> </w:t>
      </w:r>
      <w:r>
        <w:t>BEI</w:t>
      </w:r>
      <w:r>
        <w:rPr>
          <w:spacing w:val="1"/>
        </w:rPr>
        <w:t xml:space="preserve"> </w:t>
      </w:r>
      <w:r>
        <w:t>periode</w:t>
      </w:r>
      <w:r>
        <w:rPr>
          <w:spacing w:val="1"/>
        </w:rPr>
        <w:t xml:space="preserve"> </w:t>
      </w:r>
      <w:r>
        <w:t>2010-2014.</w:t>
      </w:r>
      <w:r>
        <w:rPr>
          <w:spacing w:val="1"/>
        </w:rPr>
        <w:t xml:space="preserve"> </w:t>
      </w:r>
      <w:r>
        <w:rPr>
          <w:i/>
        </w:rPr>
        <w:t>Jurnal</w:t>
      </w:r>
      <w:r>
        <w:rPr>
          <w:i/>
          <w:spacing w:val="1"/>
        </w:rPr>
        <w:t xml:space="preserve"> </w:t>
      </w:r>
      <w:r>
        <w:rPr>
          <w:i/>
        </w:rPr>
        <w:t>Keuangan</w:t>
      </w:r>
      <w:r>
        <w:rPr>
          <w:i/>
          <w:spacing w:val="1"/>
        </w:rPr>
        <w:t xml:space="preserve"> </w:t>
      </w:r>
      <w:r>
        <w:rPr>
          <w:i/>
        </w:rPr>
        <w:t>STIE</w:t>
      </w:r>
      <w:r>
        <w:rPr>
          <w:i/>
          <w:spacing w:val="1"/>
        </w:rPr>
        <w:t xml:space="preserve"> </w:t>
      </w:r>
      <w:r>
        <w:rPr>
          <w:i/>
        </w:rPr>
        <w:t>Perbanas</w:t>
      </w:r>
      <w:r>
        <w:rPr>
          <w:i/>
          <w:spacing w:val="-57"/>
        </w:rPr>
        <w:t xml:space="preserve"> </w:t>
      </w:r>
      <w:r>
        <w:rPr>
          <w:i/>
        </w:rPr>
        <w:t>Surabaya</w:t>
      </w:r>
      <w:r>
        <w:t>.</w:t>
      </w:r>
    </w:p>
    <w:p w14:paraId="4B7AB325" w14:textId="77777777" w:rsidR="00DF292F" w:rsidRDefault="00DF292F" w:rsidP="00DF292F">
      <w:pPr>
        <w:pStyle w:val="BodyText"/>
        <w:spacing w:after="200"/>
        <w:ind w:left="720" w:hanging="720"/>
        <w:jc w:val="both"/>
      </w:pPr>
      <w:r>
        <w:t>Bostanci, F. K. (n.d.). Determinants of Dividend Payout Decisions: A Dynamic</w:t>
      </w:r>
      <w:r>
        <w:rPr>
          <w:spacing w:val="1"/>
        </w:rPr>
        <w:t xml:space="preserve"> </w:t>
      </w:r>
      <w:r>
        <w:t>Panel</w:t>
      </w:r>
      <w:r>
        <w:rPr>
          <w:spacing w:val="-4"/>
        </w:rPr>
        <w:t xml:space="preserve"> </w:t>
      </w:r>
      <w:r>
        <w:t>Data</w:t>
      </w:r>
      <w:r>
        <w:rPr>
          <w:spacing w:val="-4"/>
        </w:rPr>
        <w:t xml:space="preserve"> </w:t>
      </w:r>
      <w:r>
        <w:t>Analysis</w:t>
      </w:r>
      <w:r>
        <w:rPr>
          <w:spacing w:val="-7"/>
        </w:rPr>
        <w:t xml:space="preserve"> </w:t>
      </w:r>
      <w:r>
        <w:t>of</w:t>
      </w:r>
      <w:r>
        <w:rPr>
          <w:spacing w:val="-2"/>
        </w:rPr>
        <w:t xml:space="preserve"> </w:t>
      </w:r>
      <w:r>
        <w:t>Turkish</w:t>
      </w:r>
      <w:r>
        <w:rPr>
          <w:spacing w:val="-5"/>
        </w:rPr>
        <w:t xml:space="preserve"> </w:t>
      </w:r>
      <w:r>
        <w:t>Stock</w:t>
      </w:r>
      <w:r>
        <w:rPr>
          <w:spacing w:val="-4"/>
        </w:rPr>
        <w:t xml:space="preserve"> </w:t>
      </w:r>
      <w:r>
        <w:t>Market.</w:t>
      </w:r>
      <w:r>
        <w:rPr>
          <w:spacing w:val="1"/>
        </w:rPr>
        <w:t xml:space="preserve"> </w:t>
      </w:r>
      <w:r>
        <w:rPr>
          <w:i/>
        </w:rPr>
        <w:t>Int.</w:t>
      </w:r>
      <w:r>
        <w:rPr>
          <w:i/>
          <w:spacing w:val="-7"/>
        </w:rPr>
        <w:t xml:space="preserve"> </w:t>
      </w:r>
      <w:r>
        <w:rPr>
          <w:i/>
        </w:rPr>
        <w:t>J.</w:t>
      </w:r>
      <w:r>
        <w:rPr>
          <w:i/>
          <w:spacing w:val="-2"/>
        </w:rPr>
        <w:t xml:space="preserve"> </w:t>
      </w:r>
      <w:r>
        <w:rPr>
          <w:i/>
        </w:rPr>
        <w:t>Financial</w:t>
      </w:r>
      <w:r>
        <w:rPr>
          <w:i/>
          <w:spacing w:val="-4"/>
        </w:rPr>
        <w:t xml:space="preserve"> </w:t>
      </w:r>
      <w:r>
        <w:rPr>
          <w:i/>
        </w:rPr>
        <w:t>Stud.</w:t>
      </w:r>
      <w:r>
        <w:rPr>
          <w:i/>
          <w:spacing w:val="-2"/>
        </w:rPr>
        <w:t xml:space="preserve"> </w:t>
      </w:r>
      <w:r>
        <w:rPr>
          <w:i/>
        </w:rPr>
        <w:t>2018,</w:t>
      </w:r>
      <w:r>
        <w:t>.</w:t>
      </w:r>
    </w:p>
    <w:p w14:paraId="3D376F21" w14:textId="77777777" w:rsidR="00DF292F" w:rsidRDefault="00DF292F" w:rsidP="00DF292F">
      <w:pPr>
        <w:pStyle w:val="BodyText"/>
        <w:spacing w:after="200"/>
        <w:ind w:left="720" w:hanging="720"/>
        <w:jc w:val="both"/>
      </w:pPr>
      <w:r>
        <w:t>Darmayanti, &amp; Mustanda. (2016). Pengaruh pertumbuhan penjualan, jaminan aset</w:t>
      </w:r>
      <w:r>
        <w:rPr>
          <w:spacing w:val="1"/>
        </w:rPr>
        <w:t xml:space="preserve"> </w:t>
      </w:r>
      <w:r>
        <w:t>dan ukuran perusahaan terhadap kebijakan dividen pada perusahaan sektor</w:t>
      </w:r>
      <w:r>
        <w:rPr>
          <w:spacing w:val="-57"/>
        </w:rPr>
        <w:t xml:space="preserve"> </w:t>
      </w:r>
      <w:r>
        <w:t xml:space="preserve">industri barang konsumsi. </w:t>
      </w:r>
      <w:r>
        <w:rPr>
          <w:i/>
        </w:rPr>
        <w:t>E-Jurnal Manajemen Unud, Vol. 5, No.8, 2016:</w:t>
      </w:r>
      <w:r>
        <w:rPr>
          <w:i/>
          <w:spacing w:val="1"/>
        </w:rPr>
        <w:t xml:space="preserve"> </w:t>
      </w:r>
      <w:r>
        <w:rPr>
          <w:i/>
        </w:rPr>
        <w:t>4921-4950</w:t>
      </w:r>
      <w:r>
        <w:rPr>
          <w:i/>
          <w:spacing w:val="1"/>
        </w:rPr>
        <w:t xml:space="preserve"> </w:t>
      </w:r>
      <w:r>
        <w:t>,</w:t>
      </w:r>
      <w:r>
        <w:rPr>
          <w:spacing w:val="-1"/>
        </w:rPr>
        <w:t xml:space="preserve"> </w:t>
      </w:r>
      <w:r>
        <w:t>ISSN</w:t>
      </w:r>
      <w:r>
        <w:rPr>
          <w:spacing w:val="1"/>
        </w:rPr>
        <w:t xml:space="preserve"> </w:t>
      </w:r>
      <w:r>
        <w:t>:</w:t>
      </w:r>
      <w:r>
        <w:rPr>
          <w:spacing w:val="-3"/>
        </w:rPr>
        <w:t xml:space="preserve"> </w:t>
      </w:r>
      <w:r>
        <w:t>2302-8912.</w:t>
      </w:r>
    </w:p>
    <w:p w14:paraId="12AF12EB" w14:textId="77777777" w:rsidR="00DF292F" w:rsidRDefault="00DF292F" w:rsidP="00DF292F">
      <w:pPr>
        <w:pStyle w:val="BodyText"/>
        <w:spacing w:after="200"/>
        <w:ind w:left="720" w:hanging="720"/>
        <w:jc w:val="both"/>
      </w:pPr>
      <w:r>
        <w:t>Dyah, K. (2018). Pengaruh kebijakan hutang, likuiditas, profitabilitas dan assets</w:t>
      </w:r>
      <w:r>
        <w:rPr>
          <w:spacing w:val="1"/>
        </w:rPr>
        <w:t xml:space="preserve"> </w:t>
      </w:r>
      <w:r>
        <w:t>growth</w:t>
      </w:r>
      <w:r>
        <w:rPr>
          <w:spacing w:val="1"/>
        </w:rPr>
        <w:t xml:space="preserve"> </w:t>
      </w:r>
      <w:r>
        <w:t>terhadap</w:t>
      </w:r>
      <w:r>
        <w:rPr>
          <w:spacing w:val="1"/>
        </w:rPr>
        <w:t xml:space="preserve"> </w:t>
      </w:r>
      <w:r>
        <w:t>kebijakan</w:t>
      </w:r>
      <w:r>
        <w:rPr>
          <w:spacing w:val="1"/>
        </w:rPr>
        <w:t xml:space="preserve"> </w:t>
      </w:r>
      <w:r>
        <w:t>dividen</w:t>
      </w:r>
      <w:r>
        <w:rPr>
          <w:spacing w:val="1"/>
        </w:rPr>
        <w:t xml:space="preserve"> </w:t>
      </w:r>
      <w:r>
        <w:t>pada perusahaan</w:t>
      </w:r>
      <w:r>
        <w:rPr>
          <w:spacing w:val="1"/>
        </w:rPr>
        <w:t xml:space="preserve"> </w:t>
      </w:r>
      <w:r>
        <w:t>manufaktur.</w:t>
      </w:r>
    </w:p>
    <w:p w14:paraId="61757140" w14:textId="77777777" w:rsidR="00DF292F" w:rsidRDefault="00DF292F" w:rsidP="00DF292F">
      <w:pPr>
        <w:pStyle w:val="BodyText"/>
        <w:spacing w:after="200"/>
        <w:ind w:left="720" w:hanging="720"/>
        <w:jc w:val="both"/>
      </w:pPr>
      <w:r>
        <w:t>Evant,</w:t>
      </w:r>
      <w:r>
        <w:rPr>
          <w:spacing w:val="-12"/>
        </w:rPr>
        <w:t xml:space="preserve"> </w:t>
      </w:r>
      <w:r>
        <w:t>T.,</w:t>
      </w:r>
      <w:r>
        <w:rPr>
          <w:spacing w:val="-9"/>
        </w:rPr>
        <w:t xml:space="preserve"> </w:t>
      </w:r>
      <w:r>
        <w:t>&amp;</w:t>
      </w:r>
      <w:r>
        <w:rPr>
          <w:spacing w:val="-14"/>
        </w:rPr>
        <w:t xml:space="preserve"> </w:t>
      </w:r>
      <w:r>
        <w:t>Zulfia,</w:t>
      </w:r>
      <w:r>
        <w:rPr>
          <w:spacing w:val="-12"/>
        </w:rPr>
        <w:t xml:space="preserve"> </w:t>
      </w:r>
      <w:r>
        <w:t>Y.</w:t>
      </w:r>
      <w:r>
        <w:rPr>
          <w:spacing w:val="-13"/>
        </w:rPr>
        <w:t xml:space="preserve"> </w:t>
      </w:r>
      <w:r>
        <w:t>(2019).</w:t>
      </w:r>
      <w:r>
        <w:rPr>
          <w:spacing w:val="-9"/>
        </w:rPr>
        <w:t xml:space="preserve"> </w:t>
      </w:r>
      <w:r>
        <w:t>Pengaruh</w:t>
      </w:r>
      <w:r>
        <w:rPr>
          <w:spacing w:val="-13"/>
        </w:rPr>
        <w:t xml:space="preserve"> </w:t>
      </w:r>
      <w:r>
        <w:t>Profitabilitas,</w:t>
      </w:r>
      <w:r>
        <w:rPr>
          <w:spacing w:val="-9"/>
        </w:rPr>
        <w:t xml:space="preserve"> </w:t>
      </w:r>
      <w:r>
        <w:t>Pertumbuhan</w:t>
      </w:r>
      <w:r>
        <w:rPr>
          <w:spacing w:val="-13"/>
        </w:rPr>
        <w:t xml:space="preserve"> </w:t>
      </w:r>
      <w:r>
        <w:t>Penjualan</w:t>
      </w:r>
      <w:r>
        <w:rPr>
          <w:spacing w:val="-11"/>
        </w:rPr>
        <w:t xml:space="preserve"> </w:t>
      </w:r>
      <w:r>
        <w:t>dan</w:t>
      </w:r>
      <w:r>
        <w:rPr>
          <w:spacing w:val="-57"/>
        </w:rPr>
        <w:t xml:space="preserve"> </w:t>
      </w:r>
      <w:r>
        <w:t>Ukuran</w:t>
      </w:r>
      <w:r>
        <w:rPr>
          <w:spacing w:val="1"/>
        </w:rPr>
        <w:t xml:space="preserve"> </w:t>
      </w:r>
      <w:r>
        <w:t>Perusahaan</w:t>
      </w:r>
      <w:r>
        <w:rPr>
          <w:spacing w:val="1"/>
        </w:rPr>
        <w:t xml:space="preserve"> </w:t>
      </w:r>
      <w:r>
        <w:t>Terhadap</w:t>
      </w:r>
      <w:r>
        <w:rPr>
          <w:spacing w:val="1"/>
        </w:rPr>
        <w:t xml:space="preserve"> </w:t>
      </w:r>
      <w:r>
        <w:t>Kebijakan</w:t>
      </w:r>
      <w:r>
        <w:rPr>
          <w:spacing w:val="1"/>
        </w:rPr>
        <w:t xml:space="preserve"> </w:t>
      </w:r>
      <w:r>
        <w:t>Dividen</w:t>
      </w:r>
      <w:r>
        <w:rPr>
          <w:spacing w:val="1"/>
        </w:rPr>
        <w:t xml:space="preserve"> </w:t>
      </w:r>
      <w:r>
        <w:t>Pada</w:t>
      </w:r>
      <w:r>
        <w:rPr>
          <w:spacing w:val="1"/>
        </w:rPr>
        <w:t xml:space="preserve"> </w:t>
      </w:r>
      <w:r>
        <w:t>Perusahaan</w:t>
      </w:r>
      <w:r>
        <w:rPr>
          <w:spacing w:val="1"/>
        </w:rPr>
        <w:t xml:space="preserve"> </w:t>
      </w:r>
      <w:r>
        <w:t>Manufaktur Sektor Industri Barang Konsumsi Yang Terdaftar Di Bursa</w:t>
      </w:r>
      <w:r>
        <w:rPr>
          <w:spacing w:val="1"/>
        </w:rPr>
        <w:t xml:space="preserve"> </w:t>
      </w:r>
      <w:r>
        <w:t>Efek</w:t>
      </w:r>
      <w:r>
        <w:rPr>
          <w:spacing w:val="-10"/>
        </w:rPr>
        <w:t xml:space="preserve"> </w:t>
      </w:r>
      <w:r>
        <w:t>Indonesia</w:t>
      </w:r>
      <w:r>
        <w:rPr>
          <w:spacing w:val="-10"/>
        </w:rPr>
        <w:t xml:space="preserve"> </w:t>
      </w:r>
      <w:r>
        <w:t>(BEI)</w:t>
      </w:r>
      <w:r>
        <w:rPr>
          <w:spacing w:val="-8"/>
        </w:rPr>
        <w:t xml:space="preserve"> </w:t>
      </w:r>
      <w:r>
        <w:t>Periode</w:t>
      </w:r>
      <w:r>
        <w:rPr>
          <w:spacing w:val="-9"/>
        </w:rPr>
        <w:t xml:space="preserve"> </w:t>
      </w:r>
      <w:r>
        <w:t>2012-2017.</w:t>
      </w:r>
      <w:r>
        <w:rPr>
          <w:spacing w:val="-7"/>
        </w:rPr>
        <w:t xml:space="preserve"> </w:t>
      </w:r>
      <w:r>
        <w:rPr>
          <w:i/>
        </w:rPr>
        <w:t>Jurnal</w:t>
      </w:r>
      <w:r>
        <w:rPr>
          <w:i/>
          <w:spacing w:val="-9"/>
        </w:rPr>
        <w:t xml:space="preserve"> </w:t>
      </w:r>
      <w:r>
        <w:rPr>
          <w:i/>
        </w:rPr>
        <w:t>EcoGen</w:t>
      </w:r>
      <w:r>
        <w:rPr>
          <w:i/>
          <w:spacing w:val="-10"/>
        </w:rPr>
        <w:t xml:space="preserve"> </w:t>
      </w:r>
      <w:r>
        <w:rPr>
          <w:i/>
        </w:rPr>
        <w:t>Volume</w:t>
      </w:r>
      <w:r>
        <w:rPr>
          <w:i/>
          <w:spacing w:val="-10"/>
        </w:rPr>
        <w:t xml:space="preserve"> </w:t>
      </w:r>
      <w:r>
        <w:rPr>
          <w:i/>
        </w:rPr>
        <w:t>2</w:t>
      </w:r>
      <w:r>
        <w:rPr>
          <w:i/>
          <w:spacing w:val="-10"/>
        </w:rPr>
        <w:t xml:space="preserve"> </w:t>
      </w:r>
      <w:r>
        <w:rPr>
          <w:i/>
        </w:rPr>
        <w:t>,Nomor</w:t>
      </w:r>
      <w:r>
        <w:rPr>
          <w:i/>
          <w:spacing w:val="-58"/>
        </w:rPr>
        <w:t xml:space="preserve"> </w:t>
      </w:r>
      <w:r>
        <w:rPr>
          <w:i/>
        </w:rPr>
        <w:t>4,</w:t>
      </w:r>
      <w:r>
        <w:rPr>
          <w:i/>
          <w:spacing w:val="3"/>
        </w:rPr>
        <w:t xml:space="preserve"> </w:t>
      </w:r>
      <w:r>
        <w:rPr>
          <w:i/>
        </w:rPr>
        <w:t>5</w:t>
      </w:r>
      <w:r>
        <w:rPr>
          <w:i/>
          <w:spacing w:val="-3"/>
        </w:rPr>
        <w:t xml:space="preserve"> </w:t>
      </w:r>
      <w:r>
        <w:rPr>
          <w:i/>
        </w:rPr>
        <w:t>Desember 2019</w:t>
      </w:r>
      <w:r>
        <w:t>.</w:t>
      </w:r>
    </w:p>
    <w:p w14:paraId="718680B5" w14:textId="77777777" w:rsidR="00DF292F" w:rsidRDefault="00DF292F" w:rsidP="00DF292F">
      <w:pPr>
        <w:spacing w:line="240" w:lineRule="auto"/>
        <w:ind w:left="720" w:hanging="720"/>
        <w:jc w:val="both"/>
        <w:rPr>
          <w:rFonts w:ascii="Times New Roman" w:hAnsi="Times New Roman"/>
          <w:i/>
          <w:sz w:val="24"/>
        </w:rPr>
      </w:pPr>
      <w:r>
        <w:rPr>
          <w:rFonts w:ascii="Times New Roman" w:hAnsi="Times New Roman"/>
          <w:sz w:val="24"/>
        </w:rPr>
        <w:lastRenderedPageBreak/>
        <w:t>Fauziah,</w:t>
      </w:r>
      <w:r>
        <w:rPr>
          <w:rFonts w:ascii="Times New Roman" w:hAnsi="Times New Roman"/>
          <w:spacing w:val="-9"/>
          <w:sz w:val="24"/>
        </w:rPr>
        <w:t xml:space="preserve"> </w:t>
      </w:r>
      <w:r>
        <w:rPr>
          <w:rFonts w:ascii="Times New Roman" w:hAnsi="Times New Roman"/>
          <w:sz w:val="24"/>
        </w:rPr>
        <w:t>F.</w:t>
      </w:r>
      <w:r>
        <w:rPr>
          <w:rFonts w:ascii="Times New Roman" w:hAnsi="Times New Roman"/>
          <w:spacing w:val="-13"/>
          <w:sz w:val="24"/>
        </w:rPr>
        <w:t xml:space="preserve"> </w:t>
      </w:r>
      <w:r>
        <w:rPr>
          <w:rFonts w:ascii="Times New Roman" w:hAnsi="Times New Roman"/>
          <w:sz w:val="24"/>
        </w:rPr>
        <w:t>(2017).</w:t>
      </w:r>
      <w:r>
        <w:rPr>
          <w:rFonts w:ascii="Times New Roman" w:hAnsi="Times New Roman"/>
          <w:spacing w:val="-13"/>
          <w:sz w:val="24"/>
        </w:rPr>
        <w:t xml:space="preserve"> </w:t>
      </w:r>
      <w:r>
        <w:rPr>
          <w:rFonts w:ascii="Times New Roman" w:hAnsi="Times New Roman"/>
          <w:sz w:val="24"/>
        </w:rPr>
        <w:t>Kesehatan</w:t>
      </w:r>
      <w:r>
        <w:rPr>
          <w:rFonts w:ascii="Times New Roman" w:hAnsi="Times New Roman"/>
          <w:spacing w:val="-11"/>
          <w:sz w:val="24"/>
        </w:rPr>
        <w:t xml:space="preserve"> </w:t>
      </w:r>
      <w:r>
        <w:rPr>
          <w:rFonts w:ascii="Times New Roman" w:hAnsi="Times New Roman"/>
          <w:sz w:val="24"/>
        </w:rPr>
        <w:t>Bank,</w:t>
      </w:r>
      <w:r>
        <w:rPr>
          <w:rFonts w:ascii="Times New Roman" w:hAnsi="Times New Roman"/>
          <w:spacing w:val="-9"/>
          <w:sz w:val="24"/>
        </w:rPr>
        <w:t xml:space="preserve"> </w:t>
      </w:r>
      <w:r>
        <w:rPr>
          <w:rFonts w:ascii="Times New Roman" w:hAnsi="Times New Roman"/>
          <w:sz w:val="24"/>
        </w:rPr>
        <w:t>Kebijkan</w:t>
      </w:r>
      <w:r>
        <w:rPr>
          <w:rFonts w:ascii="Times New Roman" w:hAnsi="Times New Roman"/>
          <w:spacing w:val="-11"/>
          <w:sz w:val="24"/>
        </w:rPr>
        <w:t xml:space="preserve"> </w:t>
      </w:r>
      <w:r>
        <w:rPr>
          <w:rFonts w:ascii="Times New Roman" w:hAnsi="Times New Roman"/>
          <w:sz w:val="24"/>
        </w:rPr>
        <w:t>Dividen,</w:t>
      </w:r>
      <w:r>
        <w:rPr>
          <w:rFonts w:ascii="Times New Roman" w:hAnsi="Times New Roman"/>
          <w:spacing w:val="-9"/>
          <w:sz w:val="24"/>
        </w:rPr>
        <w:t xml:space="preserve"> </w:t>
      </w:r>
      <w:r>
        <w:rPr>
          <w:rFonts w:ascii="Times New Roman" w:hAnsi="Times New Roman"/>
          <w:sz w:val="24"/>
        </w:rPr>
        <w:t>dan</w:t>
      </w:r>
      <w:r>
        <w:rPr>
          <w:rFonts w:ascii="Times New Roman" w:hAnsi="Times New Roman"/>
          <w:spacing w:val="-11"/>
          <w:sz w:val="24"/>
        </w:rPr>
        <w:t xml:space="preserve"> </w:t>
      </w:r>
      <w:r>
        <w:rPr>
          <w:rFonts w:ascii="Times New Roman" w:hAnsi="Times New Roman"/>
          <w:sz w:val="24"/>
        </w:rPr>
        <w:t>Nilai</w:t>
      </w:r>
      <w:r>
        <w:rPr>
          <w:rFonts w:ascii="Times New Roman" w:hAnsi="Times New Roman"/>
          <w:spacing w:val="-14"/>
          <w:sz w:val="24"/>
        </w:rPr>
        <w:t xml:space="preserve"> </w:t>
      </w:r>
      <w:r>
        <w:rPr>
          <w:rFonts w:ascii="Times New Roman" w:hAnsi="Times New Roman"/>
          <w:sz w:val="24"/>
        </w:rPr>
        <w:t>Perusahaan</w:t>
      </w:r>
      <w:r>
        <w:rPr>
          <w:rFonts w:ascii="Times New Roman" w:hAnsi="Times New Roman"/>
          <w:spacing w:val="-11"/>
          <w:sz w:val="24"/>
        </w:rPr>
        <w:t xml:space="preserve"> </w:t>
      </w:r>
      <w:r>
        <w:rPr>
          <w:rFonts w:ascii="Times New Roman" w:hAnsi="Times New Roman"/>
          <w:sz w:val="24"/>
        </w:rPr>
        <w:t>Teori</w:t>
      </w:r>
      <w:r>
        <w:rPr>
          <w:rFonts w:ascii="Times New Roman" w:hAnsi="Times New Roman"/>
          <w:spacing w:val="-58"/>
          <w:sz w:val="24"/>
        </w:rPr>
        <w:t xml:space="preserve"> </w:t>
      </w:r>
      <w:r>
        <w:rPr>
          <w:rFonts w:ascii="Times New Roman" w:hAnsi="Times New Roman"/>
          <w:sz w:val="24"/>
        </w:rPr>
        <w:t>dan</w:t>
      </w:r>
      <w:r>
        <w:rPr>
          <w:rFonts w:ascii="Times New Roman" w:hAnsi="Times New Roman"/>
          <w:spacing w:val="1"/>
          <w:sz w:val="24"/>
        </w:rPr>
        <w:t xml:space="preserve"> </w:t>
      </w:r>
      <w:r>
        <w:rPr>
          <w:rFonts w:ascii="Times New Roman" w:hAnsi="Times New Roman"/>
          <w:sz w:val="24"/>
        </w:rPr>
        <w:t>Kajian</w:t>
      </w:r>
      <w:r>
        <w:rPr>
          <w:rFonts w:ascii="Times New Roman" w:hAnsi="Times New Roman"/>
          <w:spacing w:val="1"/>
          <w:sz w:val="24"/>
        </w:rPr>
        <w:t xml:space="preserve"> </w:t>
      </w:r>
      <w:r>
        <w:rPr>
          <w:rFonts w:ascii="Times New Roman" w:hAnsi="Times New Roman"/>
          <w:sz w:val="24"/>
        </w:rPr>
        <w:t>Empiris.</w:t>
      </w:r>
      <w:r>
        <w:rPr>
          <w:rFonts w:ascii="Times New Roman" w:hAnsi="Times New Roman"/>
          <w:spacing w:val="6"/>
          <w:sz w:val="24"/>
        </w:rPr>
        <w:t xml:space="preserve"> </w:t>
      </w:r>
      <w:r>
        <w:rPr>
          <w:rFonts w:ascii="Times New Roman" w:hAnsi="Times New Roman"/>
          <w:i/>
          <w:sz w:val="24"/>
        </w:rPr>
        <w:t>Kalimantan</w:t>
      </w:r>
      <w:r>
        <w:rPr>
          <w:rFonts w:ascii="Times New Roman" w:hAnsi="Times New Roman"/>
          <w:i/>
          <w:spacing w:val="-4"/>
          <w:sz w:val="24"/>
        </w:rPr>
        <w:t xml:space="preserve"> </w:t>
      </w:r>
      <w:r>
        <w:rPr>
          <w:rFonts w:ascii="Times New Roman" w:hAnsi="Times New Roman"/>
          <w:i/>
          <w:sz w:val="24"/>
        </w:rPr>
        <w:t>Timur:</w:t>
      </w:r>
      <w:r>
        <w:rPr>
          <w:rFonts w:ascii="Times New Roman" w:hAnsi="Times New Roman"/>
          <w:i/>
          <w:spacing w:val="-2"/>
          <w:sz w:val="24"/>
        </w:rPr>
        <w:t xml:space="preserve"> </w:t>
      </w:r>
      <w:r>
        <w:rPr>
          <w:rFonts w:ascii="Times New Roman" w:hAnsi="Times New Roman"/>
          <w:i/>
          <w:sz w:val="24"/>
        </w:rPr>
        <w:t>RV</w:t>
      </w:r>
      <w:r>
        <w:rPr>
          <w:rFonts w:ascii="Times New Roman" w:hAnsi="Times New Roman"/>
          <w:i/>
          <w:spacing w:val="-2"/>
          <w:sz w:val="24"/>
        </w:rPr>
        <w:t xml:space="preserve"> </w:t>
      </w:r>
      <w:r>
        <w:rPr>
          <w:rFonts w:ascii="Times New Roman" w:hAnsi="Times New Roman"/>
          <w:i/>
          <w:sz w:val="24"/>
        </w:rPr>
        <w:t>Pustaka</w:t>
      </w:r>
      <w:r>
        <w:rPr>
          <w:rFonts w:ascii="Times New Roman" w:hAnsi="Times New Roman"/>
          <w:i/>
          <w:spacing w:val="1"/>
          <w:sz w:val="24"/>
        </w:rPr>
        <w:t xml:space="preserve"> </w:t>
      </w:r>
      <w:r>
        <w:rPr>
          <w:rFonts w:ascii="Times New Roman" w:hAnsi="Times New Roman"/>
          <w:i/>
          <w:sz w:val="24"/>
        </w:rPr>
        <w:t>Horizon.</w:t>
      </w:r>
    </w:p>
    <w:p w14:paraId="5004A580" w14:textId="77777777" w:rsidR="00DF292F" w:rsidRDefault="00DF292F" w:rsidP="00DF292F">
      <w:pPr>
        <w:pStyle w:val="ListParagraph"/>
        <w:widowControl w:val="0"/>
        <w:tabs>
          <w:tab w:val="left" w:pos="1667"/>
          <w:tab w:val="left" w:pos="7616"/>
        </w:tabs>
        <w:autoSpaceDE w:val="0"/>
        <w:autoSpaceDN w:val="0"/>
        <w:spacing w:line="240" w:lineRule="auto"/>
        <w:ind w:left="1081"/>
        <w:jc w:val="both"/>
        <w:rPr>
          <w:rFonts w:ascii="Times New Roman" w:hAnsi="Times New Roman"/>
          <w:sz w:val="24"/>
        </w:rPr>
      </w:pPr>
      <w:r>
        <w:rPr>
          <w:rFonts w:ascii="Times New Roman" w:hAnsi="Times New Roman"/>
          <w:sz w:val="24"/>
        </w:rPr>
        <w:t>Hanoatubun,</w:t>
      </w:r>
      <w:r>
        <w:rPr>
          <w:rFonts w:ascii="Times New Roman" w:hAnsi="Times New Roman"/>
          <w:spacing w:val="1"/>
          <w:sz w:val="24"/>
        </w:rPr>
        <w:t xml:space="preserve"> </w:t>
      </w:r>
      <w:r>
        <w:rPr>
          <w:rFonts w:ascii="Times New Roman" w:hAnsi="Times New Roman"/>
          <w:sz w:val="24"/>
        </w:rPr>
        <w:t>S.</w:t>
      </w:r>
      <w:r>
        <w:rPr>
          <w:rFonts w:ascii="Times New Roman" w:hAnsi="Times New Roman"/>
          <w:spacing w:val="1"/>
          <w:sz w:val="24"/>
        </w:rPr>
        <w:t xml:space="preserve"> </w:t>
      </w:r>
      <w:r>
        <w:rPr>
          <w:rFonts w:ascii="Times New Roman" w:hAnsi="Times New Roman"/>
          <w:sz w:val="24"/>
        </w:rPr>
        <w:t>(2020).</w:t>
      </w:r>
      <w:r>
        <w:rPr>
          <w:rFonts w:ascii="Times New Roman" w:hAnsi="Times New Roman"/>
          <w:spacing w:val="1"/>
          <w:sz w:val="24"/>
        </w:rPr>
        <w:t xml:space="preserve"> </w:t>
      </w:r>
      <w:r>
        <w:rPr>
          <w:rFonts w:ascii="Times New Roman" w:hAnsi="Times New Roman"/>
          <w:sz w:val="24"/>
        </w:rPr>
        <w:t>Dampak</w:t>
      </w:r>
      <w:r>
        <w:rPr>
          <w:rFonts w:ascii="Times New Roman" w:hAnsi="Times New Roman"/>
          <w:spacing w:val="1"/>
          <w:sz w:val="24"/>
        </w:rPr>
        <w:t xml:space="preserve"> </w:t>
      </w:r>
      <w:r>
        <w:rPr>
          <w:rFonts w:ascii="Times New Roman" w:hAnsi="Times New Roman"/>
          <w:sz w:val="24"/>
        </w:rPr>
        <w:t>Covid–19</w:t>
      </w:r>
      <w:r>
        <w:rPr>
          <w:rFonts w:ascii="Times New Roman" w:hAnsi="Times New Roman"/>
          <w:spacing w:val="1"/>
          <w:sz w:val="24"/>
        </w:rPr>
        <w:t xml:space="preserve"> </w:t>
      </w:r>
      <w:r>
        <w:rPr>
          <w:rFonts w:ascii="Times New Roman" w:hAnsi="Times New Roman"/>
          <w:sz w:val="24"/>
        </w:rPr>
        <w:t>terhadap</w:t>
      </w:r>
      <w:r>
        <w:rPr>
          <w:rFonts w:ascii="Times New Roman" w:hAnsi="Times New Roman"/>
          <w:spacing w:val="1"/>
          <w:sz w:val="24"/>
        </w:rPr>
        <w:t xml:space="preserve"> </w:t>
      </w:r>
      <w:r>
        <w:rPr>
          <w:rFonts w:ascii="Times New Roman" w:hAnsi="Times New Roman"/>
          <w:sz w:val="24"/>
        </w:rPr>
        <w:t>Perekonomian</w:t>
      </w:r>
      <w:r>
        <w:rPr>
          <w:rFonts w:ascii="Times New Roman" w:hAnsi="Times New Roman"/>
          <w:spacing w:val="1"/>
          <w:sz w:val="24"/>
        </w:rPr>
        <w:t xml:space="preserve"> </w:t>
      </w:r>
      <w:r>
        <w:rPr>
          <w:rFonts w:ascii="Times New Roman" w:hAnsi="Times New Roman"/>
          <w:sz w:val="24"/>
        </w:rPr>
        <w:t>Indonesia.</w:t>
      </w:r>
      <w:r>
        <w:rPr>
          <w:rFonts w:ascii="Times New Roman" w:hAnsi="Times New Roman"/>
          <w:spacing w:val="-57"/>
          <w:sz w:val="24"/>
        </w:rPr>
        <w:t xml:space="preserve"> </w:t>
      </w:r>
      <w:r>
        <w:rPr>
          <w:rFonts w:ascii="Times New Roman" w:hAnsi="Times New Roman"/>
          <w:i/>
          <w:sz w:val="24"/>
        </w:rPr>
        <w:t>EduPsyCouns: Journal of Education, Psychology and Counseling, 2(1)</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146-153.</w:t>
      </w:r>
    </w:p>
    <w:p w14:paraId="5D4E022E"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Haryanto. (2020). Dampak Covid-19 terhadap Pergerakan Nilai Tukar Rupiah dan</w:t>
      </w:r>
      <w:r>
        <w:rPr>
          <w:rFonts w:ascii="Times New Roman" w:hAnsi="Times New Roman"/>
          <w:spacing w:val="-57"/>
          <w:sz w:val="24"/>
        </w:rPr>
        <w:t xml:space="preserve"> </w:t>
      </w:r>
      <w:r>
        <w:rPr>
          <w:rFonts w:ascii="Times New Roman" w:hAnsi="Times New Roman"/>
          <w:sz w:val="24"/>
        </w:rPr>
        <w:t>Indeks</w:t>
      </w:r>
      <w:r>
        <w:rPr>
          <w:rFonts w:ascii="Times New Roman" w:hAnsi="Times New Roman"/>
          <w:spacing w:val="-8"/>
          <w:sz w:val="24"/>
        </w:rPr>
        <w:t xml:space="preserve"> </w:t>
      </w:r>
      <w:r>
        <w:rPr>
          <w:rFonts w:ascii="Times New Roman" w:hAnsi="Times New Roman"/>
          <w:sz w:val="24"/>
        </w:rPr>
        <w:t>Harga</w:t>
      </w:r>
      <w:r>
        <w:rPr>
          <w:rFonts w:ascii="Times New Roman" w:hAnsi="Times New Roman"/>
          <w:spacing w:val="-6"/>
          <w:sz w:val="24"/>
        </w:rPr>
        <w:t xml:space="preserve"> </w:t>
      </w:r>
      <w:r>
        <w:rPr>
          <w:rFonts w:ascii="Times New Roman" w:hAnsi="Times New Roman"/>
          <w:sz w:val="24"/>
        </w:rPr>
        <w:t>Saham</w:t>
      </w:r>
      <w:r>
        <w:rPr>
          <w:rFonts w:ascii="Times New Roman" w:hAnsi="Times New Roman"/>
          <w:spacing w:val="-4"/>
          <w:sz w:val="24"/>
        </w:rPr>
        <w:t xml:space="preserve"> </w:t>
      </w:r>
      <w:r>
        <w:rPr>
          <w:rFonts w:ascii="Times New Roman" w:hAnsi="Times New Roman"/>
          <w:sz w:val="24"/>
        </w:rPr>
        <w:t>Gabungan</w:t>
      </w:r>
      <w:r>
        <w:rPr>
          <w:rFonts w:ascii="Times New Roman" w:hAnsi="Times New Roman"/>
          <w:spacing w:val="-5"/>
          <w:sz w:val="24"/>
        </w:rPr>
        <w:t xml:space="preserve"> </w:t>
      </w:r>
      <w:r>
        <w:rPr>
          <w:rFonts w:ascii="Times New Roman" w:hAnsi="Times New Roman"/>
          <w:sz w:val="24"/>
        </w:rPr>
        <w:t>(IHSG).</w:t>
      </w:r>
      <w:r>
        <w:rPr>
          <w:rFonts w:ascii="Times New Roman" w:hAnsi="Times New Roman"/>
          <w:spacing w:val="-4"/>
          <w:sz w:val="24"/>
        </w:rPr>
        <w:t xml:space="preserve"> </w:t>
      </w:r>
      <w:r>
        <w:rPr>
          <w:rFonts w:ascii="Times New Roman" w:hAnsi="Times New Roman"/>
          <w:i/>
          <w:sz w:val="24"/>
        </w:rPr>
        <w:t>Artikel</w:t>
      </w:r>
      <w:r>
        <w:rPr>
          <w:rFonts w:ascii="Times New Roman" w:hAnsi="Times New Roman"/>
          <w:i/>
          <w:spacing w:val="-5"/>
          <w:sz w:val="24"/>
        </w:rPr>
        <w:t xml:space="preserve"> </w:t>
      </w:r>
      <w:r>
        <w:rPr>
          <w:rFonts w:ascii="Times New Roman" w:hAnsi="Times New Roman"/>
          <w:i/>
          <w:sz w:val="24"/>
        </w:rPr>
        <w:t>Kementerian</w:t>
      </w:r>
      <w:r>
        <w:rPr>
          <w:rFonts w:ascii="Times New Roman" w:hAnsi="Times New Roman"/>
          <w:i/>
          <w:spacing w:val="-4"/>
          <w:sz w:val="24"/>
        </w:rPr>
        <w:t xml:space="preserve"> </w:t>
      </w:r>
      <w:r>
        <w:rPr>
          <w:rFonts w:ascii="Times New Roman" w:hAnsi="Times New Roman"/>
          <w:i/>
          <w:sz w:val="24"/>
        </w:rPr>
        <w:t>Perencanaan</w:t>
      </w:r>
      <w:r>
        <w:rPr>
          <w:rFonts w:ascii="Times New Roman" w:hAnsi="Times New Roman"/>
          <w:i/>
          <w:spacing w:val="-58"/>
          <w:sz w:val="24"/>
        </w:rPr>
        <w:t xml:space="preserve"> </w:t>
      </w:r>
      <w:r>
        <w:rPr>
          <w:rFonts w:ascii="Times New Roman" w:hAnsi="Times New Roman"/>
          <w:i/>
          <w:sz w:val="24"/>
        </w:rPr>
        <w:t>Pembangunan Nasional/Bappenas Republik</w:t>
      </w:r>
      <w:r>
        <w:rPr>
          <w:rFonts w:ascii="Times New Roman" w:hAnsi="Times New Roman"/>
          <w:i/>
          <w:spacing w:val="-4"/>
          <w:sz w:val="24"/>
        </w:rPr>
        <w:t xml:space="preserve"> </w:t>
      </w:r>
      <w:r>
        <w:rPr>
          <w:rFonts w:ascii="Times New Roman" w:hAnsi="Times New Roman"/>
          <w:i/>
          <w:sz w:val="24"/>
        </w:rPr>
        <w:t>Indonesia</w:t>
      </w:r>
      <w:r>
        <w:rPr>
          <w:rFonts w:ascii="Times New Roman" w:hAnsi="Times New Roman"/>
          <w:sz w:val="24"/>
        </w:rPr>
        <w:t>.</w:t>
      </w:r>
    </w:p>
    <w:p w14:paraId="14B68105" w14:textId="77777777" w:rsidR="00DF292F" w:rsidRDefault="00DF292F" w:rsidP="00DF292F">
      <w:pPr>
        <w:pStyle w:val="BodyText"/>
        <w:spacing w:after="200"/>
        <w:ind w:left="720" w:hanging="720"/>
        <w:jc w:val="both"/>
      </w:pPr>
      <w:r>
        <w:t>Husnan,</w:t>
      </w:r>
      <w:r>
        <w:rPr>
          <w:spacing w:val="7"/>
        </w:rPr>
        <w:t xml:space="preserve"> </w:t>
      </w:r>
      <w:r>
        <w:t>S.,</w:t>
      </w:r>
      <w:r>
        <w:rPr>
          <w:spacing w:val="7"/>
        </w:rPr>
        <w:t xml:space="preserve"> </w:t>
      </w:r>
      <w:r>
        <w:t>&amp; Enny,</w:t>
      </w:r>
      <w:r>
        <w:rPr>
          <w:spacing w:val="7"/>
        </w:rPr>
        <w:t xml:space="preserve"> </w:t>
      </w:r>
      <w:r>
        <w:t>P.</w:t>
      </w:r>
      <w:r>
        <w:rPr>
          <w:spacing w:val="2"/>
        </w:rPr>
        <w:t xml:space="preserve"> </w:t>
      </w:r>
      <w:r>
        <w:t>(2012).</w:t>
      </w:r>
      <w:r>
        <w:rPr>
          <w:spacing w:val="7"/>
        </w:rPr>
        <w:t xml:space="preserve"> </w:t>
      </w:r>
      <w:r>
        <w:rPr>
          <w:i/>
        </w:rPr>
        <w:t>Dasardasar</w:t>
      </w:r>
      <w:r>
        <w:rPr>
          <w:i/>
          <w:spacing w:val="2"/>
        </w:rPr>
        <w:t xml:space="preserve"> </w:t>
      </w:r>
      <w:r>
        <w:rPr>
          <w:i/>
        </w:rPr>
        <w:t>Manajemen</w:t>
      </w:r>
      <w:r>
        <w:rPr>
          <w:i/>
          <w:spacing w:val="4"/>
        </w:rPr>
        <w:t xml:space="preserve"> </w:t>
      </w:r>
      <w:r>
        <w:rPr>
          <w:i/>
        </w:rPr>
        <w:t>Keuangan.</w:t>
      </w:r>
      <w:r>
        <w:rPr>
          <w:i/>
          <w:spacing w:val="7"/>
        </w:rPr>
        <w:t xml:space="preserve"> </w:t>
      </w:r>
      <w:r>
        <w:rPr>
          <w:i/>
        </w:rPr>
        <w:t>Edisi</w:t>
      </w:r>
      <w:r>
        <w:rPr>
          <w:i/>
          <w:spacing w:val="5"/>
        </w:rPr>
        <w:t xml:space="preserve"> </w:t>
      </w:r>
      <w:r>
        <w:rPr>
          <w:i/>
        </w:rPr>
        <w:t>Ketujuh</w:t>
      </w:r>
      <w:r>
        <w:rPr>
          <w:i/>
          <w:lang w:val="id-ID"/>
        </w:rPr>
        <w:t xml:space="preserve"> </w:t>
      </w:r>
      <w:r>
        <w:rPr>
          <w:i/>
        </w:rPr>
        <w:t>.</w:t>
      </w:r>
      <w:r>
        <w:rPr>
          <w:i/>
          <w:spacing w:val="1"/>
        </w:rPr>
        <w:t xml:space="preserve"> </w:t>
      </w:r>
      <w:r>
        <w:t>Yogyakarta:</w:t>
      </w:r>
      <w:r>
        <w:rPr>
          <w:spacing w:val="-1"/>
        </w:rPr>
        <w:t xml:space="preserve"> </w:t>
      </w:r>
      <w:r>
        <w:t>UPP</w:t>
      </w:r>
      <w:r>
        <w:rPr>
          <w:spacing w:val="-1"/>
        </w:rPr>
        <w:t xml:space="preserve"> </w:t>
      </w:r>
      <w:r>
        <w:t>STIM</w:t>
      </w:r>
      <w:r>
        <w:rPr>
          <w:spacing w:val="-4"/>
        </w:rPr>
        <w:t xml:space="preserve"> </w:t>
      </w:r>
      <w:r>
        <w:t>YKPN.</w:t>
      </w:r>
    </w:p>
    <w:p w14:paraId="38805C48"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Ismiati, P., &amp; Yuniati, T. (2017). pengaruh kepemilikan manajerial, kepemilikan</w:t>
      </w:r>
      <w:r>
        <w:rPr>
          <w:rFonts w:ascii="Times New Roman" w:hAnsi="Times New Roman"/>
          <w:spacing w:val="1"/>
          <w:sz w:val="24"/>
        </w:rPr>
        <w:t xml:space="preserve"> </w:t>
      </w:r>
      <w:r>
        <w:rPr>
          <w:rFonts w:ascii="Times New Roman" w:hAnsi="Times New Roman"/>
          <w:sz w:val="24"/>
        </w:rPr>
        <w:t>institusional,</w:t>
      </w:r>
      <w:r>
        <w:rPr>
          <w:rFonts w:ascii="Times New Roman" w:hAnsi="Times New Roman"/>
          <w:spacing w:val="-10"/>
          <w:sz w:val="24"/>
        </w:rPr>
        <w:t xml:space="preserve"> </w:t>
      </w:r>
      <w:r>
        <w:rPr>
          <w:rFonts w:ascii="Times New Roman" w:hAnsi="Times New Roman"/>
          <w:sz w:val="24"/>
        </w:rPr>
        <w:t>dan</w:t>
      </w:r>
      <w:r>
        <w:rPr>
          <w:rFonts w:ascii="Times New Roman" w:hAnsi="Times New Roman"/>
          <w:spacing w:val="-10"/>
          <w:sz w:val="24"/>
        </w:rPr>
        <w:t xml:space="preserve"> </w:t>
      </w:r>
      <w:r>
        <w:rPr>
          <w:rFonts w:ascii="Times New Roman" w:hAnsi="Times New Roman"/>
          <w:sz w:val="24"/>
        </w:rPr>
        <w:t>kebijakan</w:t>
      </w:r>
      <w:r>
        <w:rPr>
          <w:rFonts w:ascii="Times New Roman" w:hAnsi="Times New Roman"/>
          <w:spacing w:val="-15"/>
          <w:sz w:val="24"/>
        </w:rPr>
        <w:t xml:space="preserve"> </w:t>
      </w:r>
      <w:r>
        <w:rPr>
          <w:rFonts w:ascii="Times New Roman" w:hAnsi="Times New Roman"/>
          <w:sz w:val="24"/>
        </w:rPr>
        <w:t>hutang</w:t>
      </w:r>
      <w:r>
        <w:rPr>
          <w:rFonts w:ascii="Times New Roman" w:hAnsi="Times New Roman"/>
          <w:spacing w:val="-11"/>
          <w:sz w:val="24"/>
        </w:rPr>
        <w:t xml:space="preserve"> </w:t>
      </w:r>
      <w:r>
        <w:rPr>
          <w:rFonts w:ascii="Times New Roman" w:hAnsi="Times New Roman"/>
          <w:sz w:val="24"/>
        </w:rPr>
        <w:t>terhadap</w:t>
      </w:r>
      <w:r>
        <w:rPr>
          <w:rFonts w:ascii="Times New Roman" w:hAnsi="Times New Roman"/>
          <w:spacing w:val="-11"/>
          <w:sz w:val="24"/>
        </w:rPr>
        <w:t xml:space="preserve"> </w:t>
      </w:r>
      <w:r>
        <w:rPr>
          <w:rFonts w:ascii="Times New Roman" w:hAnsi="Times New Roman"/>
          <w:sz w:val="24"/>
        </w:rPr>
        <w:t>kebijakan</w:t>
      </w:r>
      <w:r>
        <w:rPr>
          <w:rFonts w:ascii="Times New Roman" w:hAnsi="Times New Roman"/>
          <w:spacing w:val="-11"/>
          <w:sz w:val="24"/>
        </w:rPr>
        <w:t xml:space="preserve"> </w:t>
      </w:r>
      <w:r>
        <w:rPr>
          <w:rFonts w:ascii="Times New Roman" w:hAnsi="Times New Roman"/>
          <w:sz w:val="24"/>
        </w:rPr>
        <w:t>dividen</w:t>
      </w:r>
      <w:r>
        <w:rPr>
          <w:rFonts w:ascii="Times New Roman" w:hAnsi="Times New Roman"/>
          <w:spacing w:val="-15"/>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i/>
          <w:sz w:val="24"/>
        </w:rPr>
        <w:t>Jurnal</w:t>
      </w:r>
      <w:r>
        <w:rPr>
          <w:rFonts w:ascii="Times New Roman" w:hAnsi="Times New Roman"/>
          <w:i/>
          <w:spacing w:val="-14"/>
          <w:sz w:val="24"/>
        </w:rPr>
        <w:t xml:space="preserve"> </w:t>
      </w:r>
      <w:r>
        <w:rPr>
          <w:rFonts w:ascii="Times New Roman" w:hAnsi="Times New Roman"/>
          <w:i/>
          <w:sz w:val="24"/>
        </w:rPr>
        <w:t>Ilmu</w:t>
      </w:r>
      <w:r>
        <w:rPr>
          <w:rFonts w:ascii="Times New Roman" w:hAnsi="Times New Roman"/>
          <w:i/>
          <w:spacing w:val="-58"/>
          <w:sz w:val="24"/>
        </w:rPr>
        <w:t xml:space="preserve"> </w:t>
      </w:r>
      <w:r>
        <w:rPr>
          <w:rFonts w:ascii="Times New Roman" w:hAnsi="Times New Roman"/>
          <w:i/>
          <w:sz w:val="24"/>
        </w:rPr>
        <w:t>dan</w:t>
      </w:r>
      <w:r>
        <w:rPr>
          <w:rFonts w:ascii="Times New Roman" w:hAnsi="Times New Roman"/>
          <w:i/>
          <w:spacing w:val="1"/>
          <w:sz w:val="24"/>
        </w:rPr>
        <w:t xml:space="preserve"> </w:t>
      </w:r>
      <w:r>
        <w:rPr>
          <w:rFonts w:ascii="Times New Roman" w:hAnsi="Times New Roman"/>
          <w:i/>
          <w:sz w:val="24"/>
        </w:rPr>
        <w:t>Riset</w:t>
      </w:r>
      <w:r>
        <w:rPr>
          <w:rFonts w:ascii="Times New Roman" w:hAnsi="Times New Roman"/>
          <w:i/>
          <w:spacing w:val="2"/>
          <w:sz w:val="24"/>
        </w:rPr>
        <w:t xml:space="preserve"> </w:t>
      </w:r>
      <w:r>
        <w:rPr>
          <w:rFonts w:ascii="Times New Roman" w:hAnsi="Times New Roman"/>
          <w:i/>
          <w:sz w:val="24"/>
        </w:rPr>
        <w:t>Manajemen</w:t>
      </w:r>
      <w:r>
        <w:rPr>
          <w:rFonts w:ascii="Times New Roman" w:hAnsi="Times New Roman"/>
          <w:i/>
          <w:spacing w:val="2"/>
          <w:sz w:val="24"/>
        </w:rPr>
        <w:t xml:space="preserve"> </w:t>
      </w:r>
      <w:r>
        <w:rPr>
          <w:rFonts w:ascii="Times New Roman" w:hAnsi="Times New Roman"/>
          <w:i/>
          <w:sz w:val="24"/>
        </w:rPr>
        <w:t>Volume</w:t>
      </w:r>
      <w:r>
        <w:rPr>
          <w:rFonts w:ascii="Times New Roman" w:hAnsi="Times New Roman"/>
          <w:i/>
          <w:spacing w:val="1"/>
          <w:sz w:val="24"/>
        </w:rPr>
        <w:t xml:space="preserve"> </w:t>
      </w:r>
      <w:r>
        <w:rPr>
          <w:rFonts w:ascii="Times New Roman" w:hAnsi="Times New Roman"/>
          <w:i/>
          <w:sz w:val="24"/>
        </w:rPr>
        <w:t>6,</w:t>
      </w:r>
      <w:r>
        <w:rPr>
          <w:rFonts w:ascii="Times New Roman" w:hAnsi="Times New Roman"/>
          <w:i/>
          <w:spacing w:val="4"/>
          <w:sz w:val="24"/>
        </w:rPr>
        <w:t xml:space="preserve"> </w:t>
      </w:r>
      <w:r>
        <w:rPr>
          <w:rFonts w:ascii="Times New Roman" w:hAnsi="Times New Roman"/>
          <w:i/>
          <w:sz w:val="24"/>
        </w:rPr>
        <w:t>Nomor</w:t>
      </w:r>
      <w:r>
        <w:rPr>
          <w:rFonts w:ascii="Times New Roman" w:hAnsi="Times New Roman"/>
          <w:i/>
          <w:spacing w:val="-2"/>
          <w:sz w:val="24"/>
        </w:rPr>
        <w:t xml:space="preserve"> </w:t>
      </w:r>
      <w:r>
        <w:rPr>
          <w:rFonts w:ascii="Times New Roman" w:hAnsi="Times New Roman"/>
          <w:i/>
          <w:sz w:val="24"/>
        </w:rPr>
        <w:t>3</w:t>
      </w:r>
      <w:r>
        <w:rPr>
          <w:rFonts w:ascii="Times New Roman" w:hAnsi="Times New Roman"/>
          <w:sz w:val="24"/>
        </w:rPr>
        <w:t>.</w:t>
      </w:r>
    </w:p>
    <w:p w14:paraId="2F610A3A"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Junaedi,</w:t>
      </w:r>
      <w:r>
        <w:rPr>
          <w:rFonts w:ascii="Times New Roman" w:hAnsi="Times New Roman"/>
          <w:spacing w:val="-8"/>
          <w:sz w:val="24"/>
        </w:rPr>
        <w:t xml:space="preserve"> </w:t>
      </w:r>
      <w:r>
        <w:rPr>
          <w:rFonts w:ascii="Times New Roman" w:hAnsi="Times New Roman"/>
          <w:sz w:val="24"/>
        </w:rPr>
        <w:t>D.,</w:t>
      </w:r>
      <w:r>
        <w:rPr>
          <w:rFonts w:ascii="Times New Roman" w:hAnsi="Times New Roman"/>
          <w:spacing w:val="-8"/>
          <w:sz w:val="24"/>
        </w:rPr>
        <w:t xml:space="preserve"> </w:t>
      </w:r>
      <w:r>
        <w:rPr>
          <w:rFonts w:ascii="Times New Roman" w:hAnsi="Times New Roman"/>
          <w:sz w:val="24"/>
        </w:rPr>
        <w:t>&amp;</w:t>
      </w:r>
      <w:r>
        <w:rPr>
          <w:rFonts w:ascii="Times New Roman" w:hAnsi="Times New Roman"/>
          <w:spacing w:val="-10"/>
          <w:sz w:val="24"/>
        </w:rPr>
        <w:t xml:space="preserve"> </w:t>
      </w:r>
      <w:r>
        <w:rPr>
          <w:rFonts w:ascii="Times New Roman" w:hAnsi="Times New Roman"/>
          <w:sz w:val="24"/>
        </w:rPr>
        <w:t>Salistia,</w:t>
      </w:r>
      <w:r>
        <w:rPr>
          <w:rFonts w:ascii="Times New Roman" w:hAnsi="Times New Roman"/>
          <w:spacing w:val="-8"/>
          <w:sz w:val="24"/>
        </w:rPr>
        <w:t xml:space="preserve"> </w:t>
      </w:r>
      <w:r>
        <w:rPr>
          <w:rFonts w:ascii="Times New Roman" w:hAnsi="Times New Roman"/>
          <w:sz w:val="24"/>
        </w:rPr>
        <w:t>F.</w:t>
      </w:r>
      <w:r>
        <w:rPr>
          <w:rFonts w:ascii="Times New Roman" w:hAnsi="Times New Roman"/>
          <w:spacing w:val="-9"/>
          <w:sz w:val="24"/>
        </w:rPr>
        <w:t xml:space="preserve"> </w:t>
      </w:r>
      <w:r>
        <w:rPr>
          <w:rFonts w:ascii="Times New Roman" w:hAnsi="Times New Roman"/>
          <w:sz w:val="24"/>
        </w:rPr>
        <w:t>(2020).</w:t>
      </w:r>
      <w:r>
        <w:rPr>
          <w:rFonts w:ascii="Times New Roman" w:hAnsi="Times New Roman"/>
          <w:spacing w:val="-8"/>
          <w:sz w:val="24"/>
        </w:rPr>
        <w:t xml:space="preserve"> </w:t>
      </w:r>
      <w:r>
        <w:rPr>
          <w:rFonts w:ascii="Times New Roman" w:hAnsi="Times New Roman"/>
          <w:sz w:val="24"/>
        </w:rPr>
        <w:t>Dampak</w:t>
      </w:r>
      <w:r>
        <w:rPr>
          <w:rFonts w:ascii="Times New Roman" w:hAnsi="Times New Roman"/>
          <w:spacing w:val="-11"/>
          <w:sz w:val="24"/>
        </w:rPr>
        <w:t xml:space="preserve"> </w:t>
      </w:r>
      <w:r>
        <w:rPr>
          <w:rFonts w:ascii="Times New Roman" w:hAnsi="Times New Roman"/>
          <w:sz w:val="24"/>
        </w:rPr>
        <w:t>pandemi</w:t>
      </w:r>
      <w:r>
        <w:rPr>
          <w:rFonts w:ascii="Times New Roman" w:hAnsi="Times New Roman"/>
          <w:spacing w:val="-9"/>
          <w:sz w:val="24"/>
        </w:rPr>
        <w:t xml:space="preserve"> </w:t>
      </w:r>
      <w:r>
        <w:rPr>
          <w:rFonts w:ascii="Times New Roman" w:hAnsi="Times New Roman"/>
          <w:sz w:val="24"/>
        </w:rPr>
        <w:t>covid-19</w:t>
      </w:r>
      <w:r>
        <w:rPr>
          <w:rFonts w:ascii="Times New Roman" w:hAnsi="Times New Roman"/>
          <w:spacing w:val="-10"/>
          <w:sz w:val="24"/>
        </w:rPr>
        <w:t xml:space="preserve"> </w:t>
      </w:r>
      <w:r>
        <w:rPr>
          <w:rFonts w:ascii="Times New Roman" w:hAnsi="Times New Roman"/>
          <w:sz w:val="24"/>
        </w:rPr>
        <w:t>terhadap</w:t>
      </w:r>
      <w:r>
        <w:rPr>
          <w:rFonts w:ascii="Times New Roman" w:hAnsi="Times New Roman"/>
          <w:spacing w:val="-11"/>
          <w:sz w:val="24"/>
        </w:rPr>
        <w:t xml:space="preserve"> </w:t>
      </w:r>
      <w:r>
        <w:rPr>
          <w:rFonts w:ascii="Times New Roman" w:hAnsi="Times New Roman"/>
          <w:sz w:val="24"/>
        </w:rPr>
        <w:t>pasar</w:t>
      </w:r>
      <w:r>
        <w:rPr>
          <w:rFonts w:ascii="Times New Roman" w:hAnsi="Times New Roman"/>
          <w:spacing w:val="-8"/>
          <w:sz w:val="24"/>
        </w:rPr>
        <w:t xml:space="preserve"> </w:t>
      </w:r>
      <w:r>
        <w:rPr>
          <w:rFonts w:ascii="Times New Roman" w:hAnsi="Times New Roman"/>
          <w:sz w:val="24"/>
        </w:rPr>
        <w:t>modal</w:t>
      </w:r>
      <w:r>
        <w:rPr>
          <w:rFonts w:ascii="Times New Roman" w:hAnsi="Times New Roman"/>
          <w:spacing w:val="-58"/>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indonesia: Studi</w:t>
      </w:r>
      <w:r>
        <w:rPr>
          <w:rFonts w:ascii="Times New Roman" w:hAnsi="Times New Roman"/>
          <w:spacing w:val="1"/>
          <w:sz w:val="24"/>
        </w:rPr>
        <w:t xml:space="preserve"> </w:t>
      </w:r>
      <w:r>
        <w:rPr>
          <w:rFonts w:ascii="Times New Roman" w:hAnsi="Times New Roman"/>
          <w:sz w:val="24"/>
        </w:rPr>
        <w:t>kasus Indeks Saham</w:t>
      </w:r>
      <w:r>
        <w:rPr>
          <w:rFonts w:ascii="Times New Roman" w:hAnsi="Times New Roman"/>
          <w:spacing w:val="1"/>
          <w:sz w:val="24"/>
        </w:rPr>
        <w:t xml:space="preserve"> </w:t>
      </w:r>
      <w:r>
        <w:rPr>
          <w:rFonts w:ascii="Times New Roman" w:hAnsi="Times New Roman"/>
          <w:sz w:val="24"/>
        </w:rPr>
        <w:t>Komposit</w:t>
      </w:r>
      <w:r>
        <w:rPr>
          <w:rFonts w:ascii="Times New Roman" w:hAnsi="Times New Roman"/>
          <w:spacing w:val="1"/>
          <w:sz w:val="24"/>
        </w:rPr>
        <w:t xml:space="preserve"> </w:t>
      </w:r>
      <w:r>
        <w:rPr>
          <w:rFonts w:ascii="Times New Roman" w:hAnsi="Times New Roman"/>
          <w:sz w:val="24"/>
        </w:rPr>
        <w:t>(IHSG).</w:t>
      </w:r>
      <w:r>
        <w:rPr>
          <w:rFonts w:ascii="Times New Roman" w:hAnsi="Times New Roman"/>
          <w:spacing w:val="1"/>
          <w:sz w:val="24"/>
        </w:rPr>
        <w:t xml:space="preserve"> </w:t>
      </w:r>
      <w:r>
        <w:rPr>
          <w:rFonts w:ascii="Times New Roman" w:hAnsi="Times New Roman"/>
          <w:i/>
          <w:sz w:val="24"/>
        </w:rPr>
        <w:t>Al-Kharaj:</w:t>
      </w:r>
      <w:r>
        <w:rPr>
          <w:rFonts w:ascii="Times New Roman" w:hAnsi="Times New Roman"/>
          <w:i/>
          <w:spacing w:val="1"/>
          <w:sz w:val="24"/>
        </w:rPr>
        <w:t xml:space="preserve"> </w:t>
      </w:r>
      <w:r>
        <w:rPr>
          <w:rFonts w:ascii="Times New Roman" w:hAnsi="Times New Roman"/>
          <w:i/>
          <w:sz w:val="24"/>
        </w:rPr>
        <w:t>Jurnal</w:t>
      </w:r>
      <w:r>
        <w:rPr>
          <w:rFonts w:ascii="Times New Roman" w:hAnsi="Times New Roman"/>
          <w:i/>
          <w:spacing w:val="1"/>
          <w:sz w:val="24"/>
        </w:rPr>
        <w:t xml:space="preserve"> </w:t>
      </w:r>
      <w:r>
        <w:rPr>
          <w:rFonts w:ascii="Times New Roman" w:hAnsi="Times New Roman"/>
          <w:i/>
          <w:sz w:val="24"/>
        </w:rPr>
        <w:t>Ekonomi,</w:t>
      </w:r>
      <w:r>
        <w:rPr>
          <w:rFonts w:ascii="Times New Roman" w:hAnsi="Times New Roman"/>
          <w:i/>
          <w:spacing w:val="4"/>
          <w:sz w:val="24"/>
        </w:rPr>
        <w:t xml:space="preserve"> </w:t>
      </w:r>
      <w:r>
        <w:rPr>
          <w:rFonts w:ascii="Times New Roman" w:hAnsi="Times New Roman"/>
          <w:i/>
          <w:sz w:val="24"/>
        </w:rPr>
        <w:t>Keuangan</w:t>
      </w:r>
      <w:r>
        <w:rPr>
          <w:rFonts w:ascii="Times New Roman" w:hAnsi="Times New Roman"/>
          <w:i/>
          <w:spacing w:val="2"/>
          <w:sz w:val="24"/>
        </w:rPr>
        <w:t xml:space="preserve"> </w:t>
      </w:r>
      <w:r>
        <w:rPr>
          <w:rFonts w:ascii="Times New Roman" w:hAnsi="Times New Roman"/>
          <w:i/>
          <w:sz w:val="24"/>
        </w:rPr>
        <w:t>&amp;</w:t>
      </w:r>
      <w:r>
        <w:rPr>
          <w:rFonts w:ascii="Times New Roman" w:hAnsi="Times New Roman"/>
          <w:i/>
          <w:spacing w:val="-3"/>
          <w:sz w:val="24"/>
        </w:rPr>
        <w:t xml:space="preserve"> </w:t>
      </w:r>
      <w:r>
        <w:rPr>
          <w:rFonts w:ascii="Times New Roman" w:hAnsi="Times New Roman"/>
          <w:i/>
          <w:sz w:val="24"/>
        </w:rPr>
        <w:t>Bisnis</w:t>
      </w:r>
      <w:r>
        <w:rPr>
          <w:rFonts w:ascii="Times New Roman" w:hAnsi="Times New Roman"/>
          <w:i/>
          <w:spacing w:val="-5"/>
          <w:sz w:val="24"/>
        </w:rPr>
        <w:t xml:space="preserve"> </w:t>
      </w:r>
      <w:r>
        <w:rPr>
          <w:rFonts w:ascii="Times New Roman" w:hAnsi="Times New Roman"/>
          <w:i/>
          <w:sz w:val="24"/>
        </w:rPr>
        <w:t>Islam</w:t>
      </w:r>
      <w:r>
        <w:rPr>
          <w:rFonts w:ascii="Times New Roman" w:hAnsi="Times New Roman"/>
          <w:sz w:val="24"/>
        </w:rPr>
        <w:t>.</w:t>
      </w:r>
    </w:p>
    <w:p w14:paraId="38D22544" w14:textId="77777777" w:rsidR="00DF292F" w:rsidRDefault="00DF292F" w:rsidP="00DF292F">
      <w:pPr>
        <w:pStyle w:val="BodyText"/>
        <w:spacing w:after="200"/>
        <w:ind w:left="720" w:hanging="720"/>
        <w:jc w:val="both"/>
      </w:pPr>
      <w:r>
        <w:t>Kasmir.</w:t>
      </w:r>
      <w:r>
        <w:rPr>
          <w:spacing w:val="1"/>
        </w:rPr>
        <w:t xml:space="preserve"> </w:t>
      </w:r>
      <w:r>
        <w:t>(2017).</w:t>
      </w:r>
      <w:r>
        <w:rPr>
          <w:spacing w:val="-2"/>
        </w:rPr>
        <w:t xml:space="preserve"> </w:t>
      </w:r>
      <w:r>
        <w:rPr>
          <w:i/>
        </w:rPr>
        <w:t>Analisis</w:t>
      </w:r>
      <w:r>
        <w:rPr>
          <w:i/>
          <w:spacing w:val="-3"/>
        </w:rPr>
        <w:t xml:space="preserve"> </w:t>
      </w:r>
      <w:r>
        <w:rPr>
          <w:i/>
        </w:rPr>
        <w:t>Laporan</w:t>
      </w:r>
      <w:r>
        <w:rPr>
          <w:i/>
          <w:spacing w:val="-1"/>
        </w:rPr>
        <w:t xml:space="preserve"> </w:t>
      </w:r>
      <w:r>
        <w:rPr>
          <w:i/>
        </w:rPr>
        <w:t>Keungan.</w:t>
      </w:r>
      <w:r>
        <w:rPr>
          <w:i/>
          <w:spacing w:val="-2"/>
        </w:rPr>
        <w:t xml:space="preserve"> </w:t>
      </w:r>
      <w:r>
        <w:t>Jakarta: Raja</w:t>
      </w:r>
      <w:r>
        <w:rPr>
          <w:spacing w:val="-2"/>
        </w:rPr>
        <w:t xml:space="preserve"> </w:t>
      </w:r>
      <w:r>
        <w:t>Grafindo</w:t>
      </w:r>
      <w:r>
        <w:rPr>
          <w:spacing w:val="-4"/>
        </w:rPr>
        <w:t xml:space="preserve"> </w:t>
      </w:r>
      <w:r>
        <w:t>Persada.</w:t>
      </w:r>
    </w:p>
    <w:p w14:paraId="70EC8581"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Laim,</w:t>
      </w:r>
      <w:r>
        <w:rPr>
          <w:rFonts w:ascii="Times New Roman" w:hAnsi="Times New Roman"/>
          <w:spacing w:val="-4"/>
          <w:sz w:val="24"/>
        </w:rPr>
        <w:t xml:space="preserve"> </w:t>
      </w:r>
      <w:r>
        <w:rPr>
          <w:rFonts w:ascii="Times New Roman" w:hAnsi="Times New Roman"/>
          <w:sz w:val="24"/>
        </w:rPr>
        <w:t>W.</w:t>
      </w:r>
      <w:r>
        <w:rPr>
          <w:rFonts w:ascii="Times New Roman" w:hAnsi="Times New Roman"/>
          <w:spacing w:val="-7"/>
          <w:sz w:val="24"/>
        </w:rPr>
        <w:t xml:space="preserve"> </w:t>
      </w:r>
      <w:r>
        <w:rPr>
          <w:rFonts w:ascii="Times New Roman" w:hAnsi="Times New Roman"/>
          <w:sz w:val="24"/>
        </w:rPr>
        <w:t>N.</w:t>
      </w:r>
      <w:r>
        <w:rPr>
          <w:rFonts w:ascii="Times New Roman" w:hAnsi="Times New Roman"/>
          <w:spacing w:val="-9"/>
          <w:sz w:val="24"/>
        </w:rPr>
        <w:t xml:space="preserve"> </w:t>
      </w:r>
      <w:r>
        <w:rPr>
          <w:rFonts w:ascii="Times New Roman" w:hAnsi="Times New Roman"/>
          <w:sz w:val="24"/>
        </w:rPr>
        <w:t>(2015).</w:t>
      </w:r>
      <w:r>
        <w:rPr>
          <w:rFonts w:ascii="Times New Roman" w:hAnsi="Times New Roman"/>
          <w:spacing w:val="-7"/>
          <w:sz w:val="24"/>
        </w:rPr>
        <w:t xml:space="preserve"> </w:t>
      </w:r>
      <w:r>
        <w:rPr>
          <w:rFonts w:ascii="Times New Roman" w:hAnsi="Times New Roman"/>
          <w:sz w:val="24"/>
        </w:rPr>
        <w:t>Analisis</w:t>
      </w:r>
      <w:r>
        <w:rPr>
          <w:rFonts w:ascii="Times New Roman" w:hAnsi="Times New Roman"/>
          <w:spacing w:val="-7"/>
          <w:sz w:val="24"/>
        </w:rPr>
        <w:t xml:space="preserve"> </w:t>
      </w:r>
      <w:r>
        <w:rPr>
          <w:rFonts w:ascii="Times New Roman" w:hAnsi="Times New Roman"/>
          <w:sz w:val="24"/>
        </w:rPr>
        <w:t>Faktor-Faktor</w:t>
      </w:r>
      <w:r>
        <w:rPr>
          <w:rFonts w:ascii="Times New Roman" w:hAnsi="Times New Roman"/>
          <w:spacing w:val="-9"/>
          <w:sz w:val="24"/>
        </w:rPr>
        <w:t xml:space="preserve"> </w:t>
      </w:r>
      <w:r>
        <w:rPr>
          <w:rFonts w:ascii="Times New Roman" w:hAnsi="Times New Roman"/>
          <w:sz w:val="24"/>
        </w:rPr>
        <w:t>Yang</w:t>
      </w:r>
      <w:r>
        <w:rPr>
          <w:rFonts w:ascii="Times New Roman" w:hAnsi="Times New Roman"/>
          <w:spacing w:val="-14"/>
          <w:sz w:val="24"/>
        </w:rPr>
        <w:t xml:space="preserve"> </w:t>
      </w:r>
      <w:r>
        <w:rPr>
          <w:rFonts w:ascii="Times New Roman" w:hAnsi="Times New Roman"/>
          <w:sz w:val="24"/>
        </w:rPr>
        <w:t>Mempengaruhi</w:t>
      </w:r>
      <w:r>
        <w:rPr>
          <w:rFonts w:ascii="Times New Roman" w:hAnsi="Times New Roman"/>
          <w:spacing w:val="-4"/>
          <w:sz w:val="24"/>
        </w:rPr>
        <w:t xml:space="preserve"> </w:t>
      </w:r>
      <w:r>
        <w:rPr>
          <w:rFonts w:ascii="Times New Roman" w:hAnsi="Times New Roman"/>
          <w:sz w:val="24"/>
        </w:rPr>
        <w:t>Dividend</w:t>
      </w:r>
      <w:r>
        <w:rPr>
          <w:rFonts w:ascii="Times New Roman" w:hAnsi="Times New Roman"/>
          <w:spacing w:val="-6"/>
          <w:sz w:val="24"/>
        </w:rPr>
        <w:t xml:space="preserve"> </w:t>
      </w:r>
      <w:r>
        <w:rPr>
          <w:rFonts w:ascii="Times New Roman" w:hAnsi="Times New Roman"/>
          <w:sz w:val="24"/>
        </w:rPr>
        <w:t>Payout</w:t>
      </w:r>
      <w:r>
        <w:rPr>
          <w:rFonts w:ascii="Times New Roman" w:hAnsi="Times New Roman"/>
          <w:spacing w:val="-57"/>
          <w:sz w:val="24"/>
        </w:rPr>
        <w:t xml:space="preserve"> </w:t>
      </w:r>
      <w:r>
        <w:rPr>
          <w:rFonts w:ascii="Times New Roman" w:hAnsi="Times New Roman"/>
          <w:sz w:val="24"/>
        </w:rPr>
        <w:t>Ratio</w:t>
      </w:r>
      <w:r>
        <w:rPr>
          <w:rFonts w:ascii="Times New Roman" w:hAnsi="Times New Roman"/>
          <w:spacing w:val="1"/>
          <w:sz w:val="24"/>
        </w:rPr>
        <w:t xml:space="preserve"> </w:t>
      </w:r>
      <w:r>
        <w:rPr>
          <w:rFonts w:ascii="Times New Roman" w:hAnsi="Times New Roman"/>
          <w:sz w:val="24"/>
        </w:rPr>
        <w:t>Pada</w:t>
      </w:r>
      <w:r>
        <w:rPr>
          <w:rFonts w:ascii="Times New Roman" w:hAnsi="Times New Roman"/>
          <w:spacing w:val="1"/>
          <w:sz w:val="24"/>
        </w:rPr>
        <w:t xml:space="preserve"> </w:t>
      </w:r>
      <w:r>
        <w:rPr>
          <w:rFonts w:ascii="Times New Roman" w:hAnsi="Times New Roman"/>
          <w:sz w:val="24"/>
        </w:rPr>
        <w:t>Perusahaan</w:t>
      </w:r>
      <w:r>
        <w:rPr>
          <w:rFonts w:ascii="Times New Roman" w:hAnsi="Times New Roman"/>
          <w:spacing w:val="1"/>
          <w:sz w:val="24"/>
        </w:rPr>
        <w:t xml:space="preserve"> </w:t>
      </w:r>
      <w:r>
        <w:rPr>
          <w:rFonts w:ascii="Times New Roman" w:hAnsi="Times New Roman"/>
          <w:sz w:val="24"/>
        </w:rPr>
        <w:t>Yang</w:t>
      </w:r>
      <w:r>
        <w:rPr>
          <w:rFonts w:ascii="Times New Roman" w:hAnsi="Times New Roman"/>
          <w:spacing w:val="1"/>
          <w:sz w:val="24"/>
        </w:rPr>
        <w:t xml:space="preserve"> </w:t>
      </w:r>
      <w:r>
        <w:rPr>
          <w:rFonts w:ascii="Times New Roman" w:hAnsi="Times New Roman"/>
          <w:sz w:val="24"/>
        </w:rPr>
        <w:t>Terdaftar</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Indeks</w:t>
      </w:r>
      <w:r>
        <w:rPr>
          <w:rFonts w:ascii="Times New Roman" w:hAnsi="Times New Roman"/>
          <w:spacing w:val="1"/>
          <w:sz w:val="24"/>
        </w:rPr>
        <w:t xml:space="preserve"> </w:t>
      </w:r>
      <w:r>
        <w:rPr>
          <w:rFonts w:ascii="Times New Roman" w:hAnsi="Times New Roman"/>
          <w:sz w:val="24"/>
        </w:rPr>
        <w:t>Lq-45</w:t>
      </w:r>
      <w:r>
        <w:rPr>
          <w:rFonts w:ascii="Times New Roman" w:hAnsi="Times New Roman"/>
          <w:spacing w:val="1"/>
          <w:sz w:val="24"/>
        </w:rPr>
        <w:t xml:space="preserve"> </w:t>
      </w:r>
      <w:r>
        <w:rPr>
          <w:rFonts w:ascii="Times New Roman" w:hAnsi="Times New Roman"/>
          <w:sz w:val="24"/>
        </w:rPr>
        <w:t>Bursa</w:t>
      </w:r>
      <w:r>
        <w:rPr>
          <w:rFonts w:ascii="Times New Roman" w:hAnsi="Times New Roman"/>
          <w:spacing w:val="1"/>
          <w:sz w:val="24"/>
        </w:rPr>
        <w:t xml:space="preserve"> </w:t>
      </w:r>
      <w:r>
        <w:rPr>
          <w:rFonts w:ascii="Times New Roman" w:hAnsi="Times New Roman"/>
          <w:sz w:val="24"/>
        </w:rPr>
        <w:t>Efek</w:t>
      </w:r>
      <w:r>
        <w:rPr>
          <w:rFonts w:ascii="Times New Roman" w:hAnsi="Times New Roman"/>
          <w:spacing w:val="1"/>
          <w:sz w:val="24"/>
        </w:rPr>
        <w:t xml:space="preserve"> </w:t>
      </w:r>
      <w:r>
        <w:rPr>
          <w:rFonts w:ascii="Times New Roman" w:hAnsi="Times New Roman"/>
          <w:sz w:val="24"/>
        </w:rPr>
        <w:t>Indonesia .</w:t>
      </w:r>
      <w:r>
        <w:rPr>
          <w:rFonts w:ascii="Times New Roman" w:hAnsi="Times New Roman"/>
          <w:spacing w:val="5"/>
          <w:sz w:val="24"/>
        </w:rPr>
        <w:t xml:space="preserve"> </w:t>
      </w:r>
      <w:r>
        <w:rPr>
          <w:rFonts w:ascii="Times New Roman" w:hAnsi="Times New Roman"/>
          <w:i/>
          <w:sz w:val="24"/>
        </w:rPr>
        <w:t>Jurnal</w:t>
      </w:r>
      <w:r>
        <w:rPr>
          <w:rFonts w:ascii="Times New Roman" w:hAnsi="Times New Roman"/>
          <w:i/>
          <w:spacing w:val="-2"/>
          <w:sz w:val="24"/>
        </w:rPr>
        <w:t xml:space="preserve"> </w:t>
      </w:r>
      <w:r>
        <w:rPr>
          <w:rFonts w:ascii="Times New Roman" w:hAnsi="Times New Roman"/>
          <w:i/>
          <w:sz w:val="24"/>
        </w:rPr>
        <w:t>EMBA</w:t>
      </w:r>
      <w:r>
        <w:rPr>
          <w:rFonts w:ascii="Times New Roman" w:hAnsi="Times New Roman"/>
          <w:i/>
          <w:spacing w:val="-1"/>
          <w:sz w:val="24"/>
        </w:rPr>
        <w:t xml:space="preserve"> </w:t>
      </w:r>
      <w:r>
        <w:rPr>
          <w:rFonts w:ascii="Times New Roman" w:hAnsi="Times New Roman"/>
          <w:i/>
          <w:sz w:val="24"/>
        </w:rPr>
        <w:t>Vol.3</w:t>
      </w:r>
      <w:r>
        <w:rPr>
          <w:rFonts w:ascii="Times New Roman" w:hAnsi="Times New Roman"/>
          <w:i/>
          <w:spacing w:val="-3"/>
          <w:sz w:val="24"/>
        </w:rPr>
        <w:t xml:space="preserve"> </w:t>
      </w:r>
      <w:r>
        <w:rPr>
          <w:rFonts w:ascii="Times New Roman" w:hAnsi="Times New Roman"/>
          <w:i/>
          <w:sz w:val="24"/>
        </w:rPr>
        <w:t>No.1</w:t>
      </w:r>
      <w:r>
        <w:rPr>
          <w:rFonts w:ascii="Times New Roman" w:hAnsi="Times New Roman"/>
          <w:i/>
          <w:spacing w:val="-3"/>
          <w:sz w:val="24"/>
        </w:rPr>
        <w:t xml:space="preserve"> </w:t>
      </w:r>
      <w:r>
        <w:rPr>
          <w:rFonts w:ascii="Times New Roman" w:hAnsi="Times New Roman"/>
          <w:i/>
          <w:sz w:val="24"/>
        </w:rPr>
        <w:t>Maret</w:t>
      </w:r>
      <w:r>
        <w:rPr>
          <w:rFonts w:ascii="Times New Roman" w:hAnsi="Times New Roman"/>
          <w:i/>
          <w:spacing w:val="2"/>
          <w:sz w:val="24"/>
        </w:rPr>
        <w:t xml:space="preserve"> </w:t>
      </w:r>
      <w:r>
        <w:rPr>
          <w:rFonts w:ascii="Times New Roman" w:hAnsi="Times New Roman"/>
          <w:i/>
          <w:sz w:val="24"/>
        </w:rPr>
        <w:t>2015,</w:t>
      </w:r>
      <w:r>
        <w:rPr>
          <w:rFonts w:ascii="Times New Roman" w:hAnsi="Times New Roman"/>
          <w:i/>
          <w:spacing w:val="-5"/>
          <w:sz w:val="24"/>
        </w:rPr>
        <w:t xml:space="preserve"> </w:t>
      </w:r>
      <w:r>
        <w:rPr>
          <w:rFonts w:ascii="Times New Roman" w:hAnsi="Times New Roman"/>
          <w:i/>
          <w:sz w:val="24"/>
        </w:rPr>
        <w:t>Hal.1129-1140</w:t>
      </w:r>
      <w:r>
        <w:rPr>
          <w:rFonts w:ascii="Times New Roman" w:hAnsi="Times New Roman"/>
          <w:sz w:val="24"/>
        </w:rPr>
        <w:t>.</w:t>
      </w:r>
    </w:p>
    <w:p w14:paraId="3CCAA3F8"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 xml:space="preserve">Lestari, E. &amp;. (2017). Kebijakan Deviden Pada Indeks Saham LQ45. </w:t>
      </w:r>
      <w:r>
        <w:rPr>
          <w:rFonts w:ascii="Times New Roman" w:hAnsi="Times New Roman"/>
          <w:i/>
          <w:sz w:val="24"/>
        </w:rPr>
        <w:t>Falkutas</w:t>
      </w:r>
      <w:r>
        <w:rPr>
          <w:rFonts w:ascii="Times New Roman" w:hAnsi="Times New Roman"/>
          <w:i/>
          <w:spacing w:val="1"/>
          <w:sz w:val="24"/>
        </w:rPr>
        <w:t xml:space="preserve"> </w:t>
      </w:r>
      <w:r>
        <w:rPr>
          <w:rFonts w:ascii="Times New Roman" w:hAnsi="Times New Roman"/>
          <w:i/>
          <w:sz w:val="24"/>
        </w:rPr>
        <w:t>Ekonomi</w:t>
      </w:r>
      <w:r>
        <w:rPr>
          <w:rFonts w:ascii="Times New Roman" w:hAnsi="Times New Roman"/>
          <w:i/>
          <w:spacing w:val="1"/>
          <w:sz w:val="24"/>
        </w:rPr>
        <w:t xml:space="preserve"> </w:t>
      </w:r>
      <w:r>
        <w:rPr>
          <w:rFonts w:ascii="Times New Roman" w:hAnsi="Times New Roman"/>
          <w:i/>
          <w:sz w:val="24"/>
        </w:rPr>
        <w:t>Universitas Semarang,</w:t>
      </w:r>
      <w:r>
        <w:rPr>
          <w:rFonts w:ascii="Times New Roman" w:hAnsi="Times New Roman"/>
          <w:i/>
          <w:spacing w:val="4"/>
          <w:sz w:val="24"/>
        </w:rPr>
        <w:t xml:space="preserve"> </w:t>
      </w:r>
      <w:r>
        <w:rPr>
          <w:rFonts w:ascii="Times New Roman" w:hAnsi="Times New Roman"/>
          <w:i/>
          <w:sz w:val="24"/>
        </w:rPr>
        <w:t>6(2)</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113-130.</w:t>
      </w:r>
    </w:p>
    <w:p w14:paraId="45012F8B"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Lusiana,</w:t>
      </w:r>
      <w:r>
        <w:rPr>
          <w:rFonts w:ascii="Times New Roman" w:hAnsi="Times New Roman"/>
          <w:spacing w:val="1"/>
          <w:sz w:val="24"/>
        </w:rPr>
        <w:t xml:space="preserve"> </w:t>
      </w:r>
      <w:r>
        <w:rPr>
          <w:rFonts w:ascii="Times New Roman" w:hAnsi="Times New Roman"/>
          <w:sz w:val="24"/>
        </w:rPr>
        <w:t>O.</w:t>
      </w:r>
      <w:r>
        <w:rPr>
          <w:rFonts w:ascii="Times New Roman" w:hAnsi="Times New Roman"/>
          <w:spacing w:val="1"/>
          <w:sz w:val="24"/>
        </w:rPr>
        <w:t xml:space="preserve"> </w:t>
      </w:r>
      <w:r>
        <w:rPr>
          <w:rFonts w:ascii="Times New Roman" w:hAnsi="Times New Roman"/>
          <w:sz w:val="24"/>
        </w:rPr>
        <w:t>M.</w:t>
      </w:r>
      <w:r>
        <w:rPr>
          <w:rFonts w:ascii="Times New Roman" w:hAnsi="Times New Roman"/>
          <w:spacing w:val="1"/>
          <w:sz w:val="24"/>
        </w:rPr>
        <w:t xml:space="preserve"> </w:t>
      </w:r>
      <w:r>
        <w:rPr>
          <w:rFonts w:ascii="Times New Roman" w:hAnsi="Times New Roman"/>
          <w:sz w:val="24"/>
        </w:rPr>
        <w:t>(2015).</w:t>
      </w:r>
      <w:r>
        <w:rPr>
          <w:rFonts w:ascii="Times New Roman" w:hAnsi="Times New Roman"/>
          <w:spacing w:val="1"/>
          <w:sz w:val="24"/>
        </w:rPr>
        <w:t xml:space="preserve"> </w:t>
      </w:r>
      <w:r>
        <w:rPr>
          <w:rFonts w:ascii="Times New Roman" w:hAnsi="Times New Roman"/>
          <w:sz w:val="24"/>
        </w:rPr>
        <w:t>Pengaruh</w:t>
      </w:r>
      <w:r>
        <w:rPr>
          <w:rFonts w:ascii="Times New Roman" w:hAnsi="Times New Roman"/>
          <w:spacing w:val="1"/>
          <w:sz w:val="24"/>
        </w:rPr>
        <w:t xml:space="preserve"> </w:t>
      </w:r>
      <w:r>
        <w:rPr>
          <w:rFonts w:ascii="Times New Roman" w:hAnsi="Times New Roman"/>
          <w:sz w:val="24"/>
        </w:rPr>
        <w:t>Likuiditas,</w:t>
      </w:r>
      <w:r>
        <w:rPr>
          <w:rFonts w:ascii="Times New Roman" w:hAnsi="Times New Roman"/>
          <w:spacing w:val="1"/>
          <w:sz w:val="24"/>
        </w:rPr>
        <w:t xml:space="preserve"> </w:t>
      </w:r>
      <w:r>
        <w:rPr>
          <w:rFonts w:ascii="Times New Roman" w:hAnsi="Times New Roman"/>
          <w:sz w:val="24"/>
        </w:rPr>
        <w:t>Profitabilitas</w:t>
      </w:r>
      <w:r>
        <w:rPr>
          <w:rFonts w:ascii="Times New Roman" w:hAnsi="Times New Roman"/>
          <w:spacing w:val="1"/>
          <w:sz w:val="24"/>
        </w:rPr>
        <w:t xml:space="preserve"> </w:t>
      </w:r>
      <w:r>
        <w:rPr>
          <w:rFonts w:ascii="Times New Roman" w:hAnsi="Times New Roman"/>
          <w:sz w:val="24"/>
        </w:rPr>
        <w:t>Dan</w:t>
      </w:r>
      <w:r>
        <w:rPr>
          <w:rFonts w:ascii="Times New Roman" w:hAnsi="Times New Roman"/>
          <w:spacing w:val="1"/>
          <w:sz w:val="24"/>
        </w:rPr>
        <w:t xml:space="preserve"> </w:t>
      </w:r>
      <w:r>
        <w:rPr>
          <w:rFonts w:ascii="Times New Roman" w:hAnsi="Times New Roman"/>
          <w:sz w:val="24"/>
        </w:rPr>
        <w:t>Pertumbuhan</w:t>
      </w:r>
      <w:r>
        <w:rPr>
          <w:rFonts w:ascii="Times New Roman" w:hAnsi="Times New Roman"/>
          <w:spacing w:val="1"/>
          <w:sz w:val="24"/>
        </w:rPr>
        <w:t xml:space="preserve"> </w:t>
      </w:r>
      <w:r>
        <w:rPr>
          <w:rFonts w:ascii="Times New Roman" w:hAnsi="Times New Roman"/>
          <w:sz w:val="24"/>
        </w:rPr>
        <w:t>Penjualan</w:t>
      </w:r>
      <w:r>
        <w:rPr>
          <w:rFonts w:ascii="Times New Roman" w:hAnsi="Times New Roman"/>
          <w:spacing w:val="1"/>
          <w:sz w:val="24"/>
        </w:rPr>
        <w:t xml:space="preserve"> </w:t>
      </w:r>
      <w:r>
        <w:rPr>
          <w:rFonts w:ascii="Times New Roman" w:hAnsi="Times New Roman"/>
          <w:sz w:val="24"/>
        </w:rPr>
        <w:t>Terhadap</w:t>
      </w:r>
      <w:r>
        <w:rPr>
          <w:rFonts w:ascii="Times New Roman" w:hAnsi="Times New Roman"/>
          <w:spacing w:val="1"/>
          <w:sz w:val="24"/>
        </w:rPr>
        <w:t xml:space="preserve"> </w:t>
      </w:r>
      <w:r>
        <w:rPr>
          <w:rFonts w:ascii="Times New Roman" w:hAnsi="Times New Roman"/>
          <w:sz w:val="24"/>
        </w:rPr>
        <w:t>Kebijakan</w:t>
      </w:r>
      <w:r>
        <w:rPr>
          <w:rFonts w:ascii="Times New Roman" w:hAnsi="Times New Roman"/>
          <w:spacing w:val="1"/>
          <w:sz w:val="24"/>
        </w:rPr>
        <w:t xml:space="preserve"> </w:t>
      </w:r>
      <w:r>
        <w:rPr>
          <w:rFonts w:ascii="Times New Roman" w:hAnsi="Times New Roman"/>
          <w:sz w:val="24"/>
        </w:rPr>
        <w:t>Dividen.</w:t>
      </w:r>
      <w:r>
        <w:rPr>
          <w:rFonts w:ascii="Times New Roman" w:hAnsi="Times New Roman"/>
          <w:spacing w:val="1"/>
          <w:sz w:val="24"/>
        </w:rPr>
        <w:t xml:space="preserve"> </w:t>
      </w:r>
      <w:r>
        <w:rPr>
          <w:rFonts w:ascii="Times New Roman" w:hAnsi="Times New Roman"/>
          <w:i/>
          <w:sz w:val="24"/>
        </w:rPr>
        <w:t>Jurnal</w:t>
      </w:r>
      <w:r>
        <w:rPr>
          <w:rFonts w:ascii="Times New Roman" w:hAnsi="Times New Roman"/>
          <w:i/>
          <w:spacing w:val="1"/>
          <w:sz w:val="24"/>
        </w:rPr>
        <w:t xml:space="preserve"> </w:t>
      </w:r>
      <w:r>
        <w:rPr>
          <w:rFonts w:ascii="Times New Roman" w:hAnsi="Times New Roman"/>
          <w:i/>
          <w:sz w:val="24"/>
        </w:rPr>
        <w:t>Ekonomi</w:t>
      </w:r>
      <w:r>
        <w:rPr>
          <w:rFonts w:ascii="Times New Roman" w:hAnsi="Times New Roman"/>
          <w:i/>
          <w:spacing w:val="1"/>
          <w:sz w:val="24"/>
        </w:rPr>
        <w:t xml:space="preserve"> </w:t>
      </w:r>
      <w:r>
        <w:rPr>
          <w:rFonts w:ascii="Times New Roman" w:hAnsi="Times New Roman"/>
          <w:i/>
          <w:sz w:val="24"/>
        </w:rPr>
        <w:t>Dan</w:t>
      </w:r>
      <w:r>
        <w:rPr>
          <w:rFonts w:ascii="Times New Roman" w:hAnsi="Times New Roman"/>
          <w:i/>
          <w:spacing w:val="1"/>
          <w:sz w:val="24"/>
        </w:rPr>
        <w:t xml:space="preserve"> </w:t>
      </w:r>
      <w:r>
        <w:rPr>
          <w:rFonts w:ascii="Times New Roman" w:hAnsi="Times New Roman"/>
          <w:i/>
          <w:sz w:val="24"/>
        </w:rPr>
        <w:t>Kewirausahaan,</w:t>
      </w:r>
      <w:r>
        <w:rPr>
          <w:rFonts w:ascii="Times New Roman" w:hAnsi="Times New Roman"/>
          <w:i/>
          <w:spacing w:val="5"/>
          <w:sz w:val="24"/>
        </w:rPr>
        <w:t xml:space="preserve"> </w:t>
      </w:r>
      <w:r>
        <w:rPr>
          <w:rFonts w:ascii="Times New Roman" w:hAnsi="Times New Roman"/>
          <w:i/>
          <w:sz w:val="24"/>
        </w:rPr>
        <w:t>15(1)</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73-81.</w:t>
      </w:r>
    </w:p>
    <w:p w14:paraId="5989C827"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Mangundap, S., Ilat, V., &amp; Pusung, R. (2018). Pengaruh Leverage dan Free Cash</w:t>
      </w:r>
      <w:r>
        <w:rPr>
          <w:rFonts w:ascii="Times New Roman" w:hAnsi="Times New Roman"/>
          <w:spacing w:val="1"/>
          <w:sz w:val="24"/>
        </w:rPr>
        <w:t xml:space="preserve"> </w:t>
      </w:r>
      <w:r>
        <w:rPr>
          <w:rFonts w:ascii="Times New Roman" w:hAnsi="Times New Roman"/>
          <w:sz w:val="24"/>
        </w:rPr>
        <w:t>Flow</w:t>
      </w:r>
      <w:r>
        <w:rPr>
          <w:rFonts w:ascii="Times New Roman" w:hAnsi="Times New Roman"/>
          <w:spacing w:val="1"/>
          <w:sz w:val="24"/>
        </w:rPr>
        <w:t xml:space="preserve"> </w:t>
      </w:r>
      <w:r>
        <w:rPr>
          <w:rFonts w:ascii="Times New Roman" w:hAnsi="Times New Roman"/>
          <w:sz w:val="24"/>
        </w:rPr>
        <w:t>terhadap</w:t>
      </w:r>
      <w:r>
        <w:rPr>
          <w:rFonts w:ascii="Times New Roman" w:hAnsi="Times New Roman"/>
          <w:spacing w:val="1"/>
          <w:sz w:val="24"/>
        </w:rPr>
        <w:t xml:space="preserve"> </w:t>
      </w:r>
      <w:r>
        <w:rPr>
          <w:rFonts w:ascii="Times New Roman" w:hAnsi="Times New Roman"/>
          <w:sz w:val="24"/>
        </w:rPr>
        <w:t>Kebijakan</w:t>
      </w:r>
      <w:r>
        <w:rPr>
          <w:rFonts w:ascii="Times New Roman" w:hAnsi="Times New Roman"/>
          <w:spacing w:val="1"/>
          <w:sz w:val="24"/>
        </w:rPr>
        <w:t xml:space="preserve"> </w:t>
      </w:r>
      <w:r>
        <w:rPr>
          <w:rFonts w:ascii="Times New Roman" w:hAnsi="Times New Roman"/>
          <w:sz w:val="24"/>
        </w:rPr>
        <w:t>Dividen pada perusahaan</w:t>
      </w:r>
      <w:r>
        <w:rPr>
          <w:rFonts w:ascii="Times New Roman" w:hAnsi="Times New Roman"/>
          <w:spacing w:val="1"/>
          <w:sz w:val="24"/>
        </w:rPr>
        <w:t xml:space="preserve"> </w:t>
      </w:r>
      <w:r>
        <w:rPr>
          <w:rFonts w:ascii="Times New Roman" w:hAnsi="Times New Roman"/>
          <w:sz w:val="24"/>
        </w:rPr>
        <w:t>Indeks LQ45</w:t>
      </w:r>
      <w:r>
        <w:rPr>
          <w:rFonts w:ascii="Times New Roman" w:hAnsi="Times New Roman"/>
          <w:spacing w:val="1"/>
          <w:sz w:val="24"/>
        </w:rPr>
        <w:t xml:space="preserve"> </w:t>
      </w:r>
      <w:r>
        <w:rPr>
          <w:rFonts w:ascii="Times New Roman" w:hAnsi="Times New Roman"/>
          <w:sz w:val="24"/>
        </w:rPr>
        <w:t>yang</w:t>
      </w:r>
      <w:r>
        <w:rPr>
          <w:rFonts w:ascii="Times New Roman" w:hAnsi="Times New Roman"/>
          <w:spacing w:val="1"/>
          <w:sz w:val="24"/>
        </w:rPr>
        <w:t xml:space="preserve"> </w:t>
      </w:r>
      <w:r>
        <w:rPr>
          <w:rFonts w:ascii="Times New Roman" w:hAnsi="Times New Roman"/>
          <w:sz w:val="24"/>
        </w:rPr>
        <w:t>terdaftar</w:t>
      </w:r>
      <w:r>
        <w:rPr>
          <w:rFonts w:ascii="Times New Roman" w:hAnsi="Times New Roman"/>
          <w:spacing w:val="-5"/>
          <w:sz w:val="24"/>
        </w:rPr>
        <w:t xml:space="preserve"> </w:t>
      </w:r>
      <w:r>
        <w:rPr>
          <w:rFonts w:ascii="Times New Roman" w:hAnsi="Times New Roman"/>
          <w:sz w:val="24"/>
        </w:rPr>
        <w:t>di</w:t>
      </w:r>
      <w:r>
        <w:rPr>
          <w:rFonts w:ascii="Times New Roman" w:hAnsi="Times New Roman"/>
          <w:spacing w:val="-6"/>
          <w:sz w:val="24"/>
        </w:rPr>
        <w:t xml:space="preserve"> </w:t>
      </w:r>
      <w:r>
        <w:rPr>
          <w:rFonts w:ascii="Times New Roman" w:hAnsi="Times New Roman"/>
          <w:sz w:val="24"/>
        </w:rPr>
        <w:t>BEI</w:t>
      </w:r>
      <w:r>
        <w:rPr>
          <w:rFonts w:ascii="Times New Roman" w:hAnsi="Times New Roman"/>
          <w:spacing w:val="-4"/>
          <w:sz w:val="24"/>
        </w:rPr>
        <w:t xml:space="preserve"> </w:t>
      </w:r>
      <w:r>
        <w:rPr>
          <w:rFonts w:ascii="Times New Roman" w:hAnsi="Times New Roman"/>
          <w:sz w:val="24"/>
        </w:rPr>
        <w:t>periode</w:t>
      </w:r>
      <w:r>
        <w:rPr>
          <w:rFonts w:ascii="Times New Roman" w:hAnsi="Times New Roman"/>
          <w:spacing w:val="-2"/>
          <w:sz w:val="24"/>
        </w:rPr>
        <w:t xml:space="preserve"> </w:t>
      </w:r>
      <w:r>
        <w:rPr>
          <w:rFonts w:ascii="Times New Roman" w:hAnsi="Times New Roman"/>
          <w:sz w:val="24"/>
        </w:rPr>
        <w:t>2012-2016.</w:t>
      </w:r>
      <w:r>
        <w:rPr>
          <w:rFonts w:ascii="Times New Roman" w:hAnsi="Times New Roman"/>
          <w:spacing w:val="-2"/>
          <w:sz w:val="24"/>
        </w:rPr>
        <w:t xml:space="preserve"> </w:t>
      </w:r>
      <w:r>
        <w:rPr>
          <w:rFonts w:ascii="Times New Roman" w:hAnsi="Times New Roman"/>
          <w:i/>
          <w:sz w:val="24"/>
        </w:rPr>
        <w:t>Jurnal</w:t>
      </w:r>
      <w:r>
        <w:rPr>
          <w:rFonts w:ascii="Times New Roman" w:hAnsi="Times New Roman"/>
          <w:i/>
          <w:spacing w:val="-6"/>
          <w:sz w:val="24"/>
        </w:rPr>
        <w:t xml:space="preserve"> </w:t>
      </w:r>
      <w:r>
        <w:rPr>
          <w:rFonts w:ascii="Times New Roman" w:hAnsi="Times New Roman"/>
          <w:i/>
          <w:sz w:val="24"/>
        </w:rPr>
        <w:t>Riset</w:t>
      </w:r>
      <w:r>
        <w:rPr>
          <w:rFonts w:ascii="Times New Roman" w:hAnsi="Times New Roman"/>
          <w:i/>
          <w:spacing w:val="-6"/>
          <w:sz w:val="24"/>
        </w:rPr>
        <w:t xml:space="preserve"> </w:t>
      </w:r>
      <w:r>
        <w:rPr>
          <w:rFonts w:ascii="Times New Roman" w:hAnsi="Times New Roman"/>
          <w:i/>
          <w:sz w:val="24"/>
        </w:rPr>
        <w:t>Akuntansi</w:t>
      </w:r>
      <w:r>
        <w:rPr>
          <w:rFonts w:ascii="Times New Roman" w:hAnsi="Times New Roman"/>
          <w:i/>
          <w:spacing w:val="-1"/>
          <w:sz w:val="24"/>
        </w:rPr>
        <w:t xml:space="preserve"> </w:t>
      </w:r>
      <w:r>
        <w:rPr>
          <w:rFonts w:ascii="Times New Roman" w:hAnsi="Times New Roman"/>
          <w:i/>
          <w:sz w:val="24"/>
        </w:rPr>
        <w:t>Going</w:t>
      </w:r>
      <w:r>
        <w:rPr>
          <w:rFonts w:ascii="Times New Roman" w:hAnsi="Times New Roman"/>
          <w:i/>
          <w:spacing w:val="-6"/>
          <w:sz w:val="24"/>
        </w:rPr>
        <w:t xml:space="preserve"> </w:t>
      </w:r>
      <w:r>
        <w:rPr>
          <w:rFonts w:ascii="Times New Roman" w:hAnsi="Times New Roman"/>
          <w:i/>
          <w:sz w:val="24"/>
        </w:rPr>
        <w:t>Concern</w:t>
      </w:r>
      <w:r>
        <w:rPr>
          <w:rFonts w:ascii="Times New Roman" w:hAnsi="Times New Roman"/>
          <w:i/>
          <w:spacing w:val="-57"/>
          <w:sz w:val="24"/>
        </w:rPr>
        <w:t xml:space="preserve"> </w:t>
      </w:r>
      <w:r>
        <w:rPr>
          <w:rFonts w:ascii="Times New Roman" w:hAnsi="Times New Roman"/>
          <w:i/>
          <w:sz w:val="24"/>
        </w:rPr>
        <w:t>13(2),</w:t>
      </w:r>
      <w:r>
        <w:rPr>
          <w:rFonts w:ascii="Times New Roman" w:hAnsi="Times New Roman"/>
          <w:i/>
          <w:spacing w:val="-2"/>
          <w:sz w:val="24"/>
        </w:rPr>
        <w:t xml:space="preserve"> </w:t>
      </w:r>
      <w:r>
        <w:rPr>
          <w:rFonts w:ascii="Times New Roman" w:hAnsi="Times New Roman"/>
          <w:i/>
          <w:sz w:val="24"/>
        </w:rPr>
        <w:t>2018,</w:t>
      </w:r>
      <w:r>
        <w:rPr>
          <w:rFonts w:ascii="Times New Roman" w:hAnsi="Times New Roman"/>
          <w:i/>
          <w:spacing w:val="-1"/>
          <w:sz w:val="24"/>
        </w:rPr>
        <w:t xml:space="preserve"> </w:t>
      </w:r>
      <w:r>
        <w:rPr>
          <w:rFonts w:ascii="Times New Roman" w:hAnsi="Times New Roman"/>
          <w:i/>
          <w:sz w:val="24"/>
        </w:rPr>
        <w:t>569-577</w:t>
      </w:r>
      <w:r>
        <w:rPr>
          <w:rFonts w:ascii="Times New Roman" w:hAnsi="Times New Roman"/>
          <w:sz w:val="24"/>
        </w:rPr>
        <w:t>.</w:t>
      </w:r>
    </w:p>
    <w:p w14:paraId="15D06626" w14:textId="77777777" w:rsidR="00DF292F" w:rsidRDefault="00DF292F" w:rsidP="00DF292F">
      <w:pPr>
        <w:pStyle w:val="BodyText"/>
        <w:spacing w:after="200"/>
        <w:ind w:left="720" w:hanging="720"/>
        <w:jc w:val="both"/>
      </w:pPr>
      <w:r>
        <w:t xml:space="preserve">Mulyawan, S. (2015). </w:t>
      </w:r>
      <w:r>
        <w:rPr>
          <w:i/>
        </w:rPr>
        <w:t xml:space="preserve">Manajemen Keuangan. </w:t>
      </w:r>
      <w:r>
        <w:t>Bandung: Pustaka Setia.</w:t>
      </w:r>
      <w:r>
        <w:rPr>
          <w:spacing w:val="1"/>
        </w:rPr>
        <w:t xml:space="preserve"> </w:t>
      </w:r>
      <w:r>
        <w:t>Musthafa. (2017).</w:t>
      </w:r>
      <w:r>
        <w:rPr>
          <w:spacing w:val="-1"/>
        </w:rPr>
        <w:t xml:space="preserve"> </w:t>
      </w:r>
      <w:r>
        <w:rPr>
          <w:i/>
        </w:rPr>
        <w:t>Manajemen</w:t>
      </w:r>
      <w:r>
        <w:rPr>
          <w:i/>
          <w:spacing w:val="-1"/>
        </w:rPr>
        <w:t xml:space="preserve"> </w:t>
      </w:r>
      <w:r>
        <w:rPr>
          <w:i/>
        </w:rPr>
        <w:t>Keuangan.</w:t>
      </w:r>
      <w:r>
        <w:rPr>
          <w:i/>
          <w:spacing w:val="-2"/>
        </w:rPr>
        <w:t xml:space="preserve"> </w:t>
      </w:r>
      <w:r>
        <w:t>Yogyakarta:</w:t>
      </w:r>
      <w:r>
        <w:rPr>
          <w:spacing w:val="-1"/>
        </w:rPr>
        <w:t xml:space="preserve"> </w:t>
      </w:r>
      <w:r>
        <w:t>Penerbit</w:t>
      </w:r>
      <w:r>
        <w:rPr>
          <w:spacing w:val="-5"/>
        </w:rPr>
        <w:t xml:space="preserve"> </w:t>
      </w:r>
      <w:r>
        <w:t>ANDI.</w:t>
      </w:r>
    </w:p>
    <w:p w14:paraId="76EB7B72" w14:textId="77777777" w:rsidR="00DF292F" w:rsidRDefault="00DF292F" w:rsidP="00DF292F">
      <w:pPr>
        <w:pStyle w:val="BodyText"/>
        <w:spacing w:after="200"/>
        <w:ind w:left="720" w:hanging="720"/>
        <w:jc w:val="both"/>
      </w:pPr>
      <w:r>
        <w:t>Muttaqien , Z. (2019). Pengaruh Kebijakan Hutang (Debt) dan Return On Asset</w:t>
      </w:r>
      <w:r>
        <w:rPr>
          <w:spacing w:val="1"/>
        </w:rPr>
        <w:t xml:space="preserve"> </w:t>
      </w:r>
      <w:r>
        <w:t>(ROA)</w:t>
      </w:r>
      <w:r>
        <w:rPr>
          <w:spacing w:val="5"/>
        </w:rPr>
        <w:t xml:space="preserve"> </w:t>
      </w:r>
      <w:r>
        <w:t>terhadap</w:t>
      </w:r>
      <w:r>
        <w:rPr>
          <w:spacing w:val="56"/>
        </w:rPr>
        <w:t xml:space="preserve"> </w:t>
      </w:r>
      <w:r>
        <w:t>Kebijakan</w:t>
      </w:r>
      <w:r>
        <w:rPr>
          <w:spacing w:val="2"/>
        </w:rPr>
        <w:t xml:space="preserve"> </w:t>
      </w:r>
      <w:r>
        <w:t>Dividen</w:t>
      </w:r>
      <w:r>
        <w:rPr>
          <w:spacing w:val="57"/>
        </w:rPr>
        <w:t xml:space="preserve"> </w:t>
      </w:r>
      <w:r>
        <w:t>(Studi</w:t>
      </w:r>
      <w:r>
        <w:rPr>
          <w:spacing w:val="57"/>
        </w:rPr>
        <w:t xml:space="preserve"> </w:t>
      </w:r>
      <w:r>
        <w:t>pada</w:t>
      </w:r>
      <w:r>
        <w:rPr>
          <w:spacing w:val="1"/>
        </w:rPr>
        <w:t xml:space="preserve"> </w:t>
      </w:r>
      <w:r>
        <w:t>Perusahaan</w:t>
      </w:r>
      <w:r>
        <w:rPr>
          <w:spacing w:val="2"/>
        </w:rPr>
        <w:t xml:space="preserve"> </w:t>
      </w:r>
      <w:r>
        <w:t>Consumer Goods</w:t>
      </w:r>
      <w:r>
        <w:rPr>
          <w:spacing w:val="-5"/>
        </w:rPr>
        <w:t xml:space="preserve"> </w:t>
      </w:r>
      <w:r>
        <w:t>Periode</w:t>
      </w:r>
      <w:r>
        <w:rPr>
          <w:spacing w:val="-3"/>
        </w:rPr>
        <w:t xml:space="preserve"> </w:t>
      </w:r>
      <w:r>
        <w:t>2015-2017).</w:t>
      </w:r>
      <w:r>
        <w:rPr>
          <w:spacing w:val="2"/>
        </w:rPr>
        <w:t xml:space="preserve"> </w:t>
      </w:r>
      <w:r>
        <w:rPr>
          <w:i/>
        </w:rPr>
        <w:t>JMK</w:t>
      </w:r>
      <w:r>
        <w:rPr>
          <w:i/>
          <w:spacing w:val="-9"/>
        </w:rPr>
        <w:t xml:space="preserve"> </w:t>
      </w:r>
      <w:r>
        <w:rPr>
          <w:i/>
        </w:rPr>
        <w:t>(Jurnal</w:t>
      </w:r>
      <w:r>
        <w:rPr>
          <w:i/>
          <w:spacing w:val="-5"/>
        </w:rPr>
        <w:t xml:space="preserve"> </w:t>
      </w:r>
      <w:r>
        <w:rPr>
          <w:i/>
        </w:rPr>
        <w:t>Manajemen</w:t>
      </w:r>
      <w:r>
        <w:rPr>
          <w:i/>
          <w:spacing w:val="-2"/>
        </w:rPr>
        <w:t xml:space="preserve"> </w:t>
      </w:r>
      <w:r>
        <w:rPr>
          <w:i/>
        </w:rPr>
        <w:t>dan</w:t>
      </w:r>
      <w:r>
        <w:rPr>
          <w:i/>
          <w:spacing w:val="-2"/>
        </w:rPr>
        <w:t xml:space="preserve"> </w:t>
      </w:r>
      <w:r>
        <w:rPr>
          <w:i/>
        </w:rPr>
        <w:t>Kewirausahaan)</w:t>
      </w:r>
      <w:r>
        <w:rPr>
          <w:i/>
          <w:spacing w:val="-57"/>
        </w:rPr>
        <w:t xml:space="preserve"> </w:t>
      </w:r>
      <w:r>
        <w:rPr>
          <w:i/>
        </w:rPr>
        <w:t>JMK</w:t>
      </w:r>
      <w:r>
        <w:rPr>
          <w:i/>
          <w:spacing w:val="-1"/>
        </w:rPr>
        <w:t xml:space="preserve"> </w:t>
      </w:r>
      <w:r>
        <w:rPr>
          <w:i/>
        </w:rPr>
        <w:t>4</w:t>
      </w:r>
      <w:r>
        <w:rPr>
          <w:i/>
          <w:spacing w:val="2"/>
        </w:rPr>
        <w:t xml:space="preserve"> </w:t>
      </w:r>
      <w:r>
        <w:rPr>
          <w:i/>
        </w:rPr>
        <w:t xml:space="preserve">(2) </w:t>
      </w:r>
      <w:r>
        <w:t>,</w:t>
      </w:r>
      <w:r>
        <w:rPr>
          <w:spacing w:val="4"/>
        </w:rPr>
        <w:t xml:space="preserve"> </w:t>
      </w:r>
      <w:r>
        <w:t>163-172.</w:t>
      </w:r>
    </w:p>
    <w:p w14:paraId="42EBB4BB"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lastRenderedPageBreak/>
        <w:t>Noeriyanto. (2017). pengaruh profitabilitas, kebijakan hutang dan pertumbuhan</w:t>
      </w:r>
      <w:r>
        <w:rPr>
          <w:rFonts w:ascii="Times New Roman" w:hAnsi="Times New Roman"/>
          <w:spacing w:val="1"/>
          <w:sz w:val="24"/>
        </w:rPr>
        <w:t xml:space="preserve"> </w:t>
      </w:r>
      <w:r>
        <w:rPr>
          <w:rFonts w:ascii="Times New Roman" w:hAnsi="Times New Roman"/>
          <w:sz w:val="24"/>
        </w:rPr>
        <w:t xml:space="preserve">penjualan terhadap kebijakan dividen tahun 2011-2015 . </w:t>
      </w:r>
      <w:r>
        <w:rPr>
          <w:rFonts w:ascii="Times New Roman" w:hAnsi="Times New Roman"/>
          <w:i/>
          <w:sz w:val="24"/>
        </w:rPr>
        <w:t>jurnal keuangan</w:t>
      </w:r>
      <w:r>
        <w:rPr>
          <w:rFonts w:ascii="Times New Roman" w:hAnsi="Times New Roman"/>
          <w:i/>
          <w:spacing w:val="1"/>
          <w:sz w:val="24"/>
        </w:rPr>
        <w:t xml:space="preserve"> </w:t>
      </w:r>
      <w:r>
        <w:rPr>
          <w:rFonts w:ascii="Times New Roman" w:hAnsi="Times New Roman"/>
          <w:i/>
          <w:sz w:val="24"/>
        </w:rPr>
        <w:t>STIE</w:t>
      </w:r>
      <w:r>
        <w:rPr>
          <w:rFonts w:ascii="Times New Roman" w:hAnsi="Times New Roman"/>
          <w:i/>
          <w:spacing w:val="-2"/>
          <w:sz w:val="24"/>
        </w:rPr>
        <w:t xml:space="preserve"> </w:t>
      </w:r>
      <w:r>
        <w:rPr>
          <w:rFonts w:ascii="Times New Roman" w:hAnsi="Times New Roman"/>
          <w:i/>
          <w:sz w:val="24"/>
        </w:rPr>
        <w:t>Perbanas Surabaya</w:t>
      </w:r>
      <w:r>
        <w:rPr>
          <w:rFonts w:ascii="Times New Roman" w:hAnsi="Times New Roman"/>
          <w:sz w:val="24"/>
        </w:rPr>
        <w:t>.</w:t>
      </w:r>
    </w:p>
    <w:p w14:paraId="67814E8F"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Novianti,</w:t>
      </w:r>
      <w:r>
        <w:rPr>
          <w:rFonts w:ascii="Times New Roman" w:hAnsi="Times New Roman"/>
          <w:spacing w:val="1"/>
          <w:sz w:val="24"/>
        </w:rPr>
        <w:t xml:space="preserve"> </w:t>
      </w:r>
      <w:r>
        <w:rPr>
          <w:rFonts w:ascii="Times New Roman" w:hAnsi="Times New Roman"/>
          <w:sz w:val="24"/>
        </w:rPr>
        <w:t>&amp;</w:t>
      </w:r>
      <w:r>
        <w:rPr>
          <w:rFonts w:ascii="Times New Roman" w:hAnsi="Times New Roman"/>
          <w:spacing w:val="1"/>
          <w:sz w:val="24"/>
        </w:rPr>
        <w:t xml:space="preserve"> </w:t>
      </w:r>
      <w:r>
        <w:rPr>
          <w:rFonts w:ascii="Times New Roman" w:hAnsi="Times New Roman"/>
          <w:sz w:val="24"/>
        </w:rPr>
        <w:t>Amanah,</w:t>
      </w:r>
      <w:r>
        <w:rPr>
          <w:rFonts w:ascii="Times New Roman" w:hAnsi="Times New Roman"/>
          <w:spacing w:val="1"/>
          <w:sz w:val="24"/>
        </w:rPr>
        <w:t xml:space="preserve"> </w:t>
      </w:r>
      <w:r>
        <w:rPr>
          <w:rFonts w:ascii="Times New Roman" w:hAnsi="Times New Roman"/>
          <w:sz w:val="24"/>
        </w:rPr>
        <w:t>L.</w:t>
      </w:r>
      <w:r>
        <w:rPr>
          <w:rFonts w:ascii="Times New Roman" w:hAnsi="Times New Roman"/>
          <w:spacing w:val="1"/>
          <w:sz w:val="24"/>
        </w:rPr>
        <w:t xml:space="preserve"> </w:t>
      </w:r>
      <w:r>
        <w:rPr>
          <w:rFonts w:ascii="Times New Roman" w:hAnsi="Times New Roman"/>
          <w:sz w:val="24"/>
        </w:rPr>
        <w:t>(2017).</w:t>
      </w:r>
      <w:r>
        <w:rPr>
          <w:rFonts w:ascii="Times New Roman" w:hAnsi="Times New Roman"/>
          <w:spacing w:val="1"/>
          <w:sz w:val="24"/>
        </w:rPr>
        <w:t xml:space="preserve"> </w:t>
      </w:r>
      <w:r>
        <w:rPr>
          <w:rFonts w:ascii="Times New Roman" w:hAnsi="Times New Roman"/>
          <w:sz w:val="24"/>
        </w:rPr>
        <w:t>pengaruh</w:t>
      </w:r>
      <w:r>
        <w:rPr>
          <w:rFonts w:ascii="Times New Roman" w:hAnsi="Times New Roman"/>
          <w:spacing w:val="1"/>
          <w:sz w:val="24"/>
        </w:rPr>
        <w:t xml:space="preserve"> </w:t>
      </w:r>
      <w:r>
        <w:rPr>
          <w:rFonts w:ascii="Times New Roman" w:hAnsi="Times New Roman"/>
          <w:sz w:val="24"/>
        </w:rPr>
        <w:t>Profitabilitas,</w:t>
      </w:r>
      <w:r>
        <w:rPr>
          <w:rFonts w:ascii="Times New Roman" w:hAnsi="Times New Roman"/>
          <w:spacing w:val="1"/>
          <w:sz w:val="24"/>
        </w:rPr>
        <w:t xml:space="preserve"> </w:t>
      </w:r>
      <w:r>
        <w:rPr>
          <w:rFonts w:ascii="Times New Roman" w:hAnsi="Times New Roman"/>
          <w:sz w:val="24"/>
        </w:rPr>
        <w:t>Growth,</w:t>
      </w:r>
      <w:r>
        <w:rPr>
          <w:rFonts w:ascii="Times New Roman" w:hAnsi="Times New Roman"/>
          <w:spacing w:val="1"/>
          <w:sz w:val="24"/>
        </w:rPr>
        <w:t xml:space="preserve"> </w:t>
      </w:r>
      <w:r>
        <w:rPr>
          <w:rFonts w:ascii="Times New Roman" w:hAnsi="Times New Roman"/>
          <w:sz w:val="24"/>
        </w:rPr>
        <w:t>Kebijakan</w:t>
      </w:r>
      <w:r>
        <w:rPr>
          <w:rFonts w:ascii="Times New Roman" w:hAnsi="Times New Roman"/>
          <w:spacing w:val="1"/>
          <w:sz w:val="24"/>
        </w:rPr>
        <w:t xml:space="preserve"> </w:t>
      </w:r>
      <w:r>
        <w:rPr>
          <w:rFonts w:ascii="Times New Roman" w:hAnsi="Times New Roman"/>
          <w:sz w:val="24"/>
        </w:rPr>
        <w:t xml:space="preserve">hutang, Kepemilikan Institusional terhadap kebijakan dividen. </w:t>
      </w:r>
      <w:r>
        <w:rPr>
          <w:rFonts w:ascii="Times New Roman" w:hAnsi="Times New Roman"/>
          <w:i/>
          <w:sz w:val="24"/>
        </w:rPr>
        <w:t>Jurnal Ilmu</w:t>
      </w:r>
      <w:r>
        <w:rPr>
          <w:rFonts w:ascii="Times New Roman" w:hAnsi="Times New Roman"/>
          <w:i/>
          <w:spacing w:val="1"/>
          <w:sz w:val="24"/>
        </w:rPr>
        <w:t xml:space="preserve"> </w:t>
      </w:r>
      <w:r>
        <w:rPr>
          <w:rFonts w:ascii="Times New Roman" w:hAnsi="Times New Roman"/>
          <w:i/>
          <w:sz w:val="24"/>
        </w:rPr>
        <w:t>dan</w:t>
      </w:r>
      <w:r>
        <w:rPr>
          <w:rFonts w:ascii="Times New Roman" w:hAnsi="Times New Roman"/>
          <w:i/>
          <w:spacing w:val="1"/>
          <w:sz w:val="24"/>
        </w:rPr>
        <w:t xml:space="preserve"> </w:t>
      </w:r>
      <w:r>
        <w:rPr>
          <w:rFonts w:ascii="Times New Roman" w:hAnsi="Times New Roman"/>
          <w:i/>
          <w:sz w:val="24"/>
        </w:rPr>
        <w:t>Riset</w:t>
      </w:r>
      <w:r>
        <w:rPr>
          <w:rFonts w:ascii="Times New Roman" w:hAnsi="Times New Roman"/>
          <w:i/>
          <w:spacing w:val="-2"/>
          <w:sz w:val="24"/>
        </w:rPr>
        <w:t xml:space="preserve"> </w:t>
      </w:r>
      <w:r>
        <w:rPr>
          <w:rFonts w:ascii="Times New Roman" w:hAnsi="Times New Roman"/>
          <w:i/>
          <w:sz w:val="24"/>
        </w:rPr>
        <w:t>Akuntansi</w:t>
      </w:r>
      <w:r>
        <w:rPr>
          <w:rFonts w:ascii="Times New Roman" w:hAnsi="Times New Roman"/>
          <w:i/>
          <w:spacing w:val="2"/>
          <w:sz w:val="24"/>
        </w:rPr>
        <w:t xml:space="preserve"> </w:t>
      </w:r>
      <w:r>
        <w:rPr>
          <w:rFonts w:ascii="Times New Roman" w:hAnsi="Times New Roman"/>
          <w:i/>
          <w:sz w:val="24"/>
        </w:rPr>
        <w:t>Volume</w:t>
      </w:r>
      <w:r>
        <w:rPr>
          <w:rFonts w:ascii="Times New Roman" w:hAnsi="Times New Roman"/>
          <w:i/>
          <w:spacing w:val="1"/>
          <w:sz w:val="24"/>
        </w:rPr>
        <w:t xml:space="preserve"> </w:t>
      </w:r>
      <w:r>
        <w:rPr>
          <w:rFonts w:ascii="Times New Roman" w:hAnsi="Times New Roman"/>
          <w:i/>
          <w:sz w:val="24"/>
        </w:rPr>
        <w:t>6,</w:t>
      </w:r>
      <w:r>
        <w:rPr>
          <w:rFonts w:ascii="Times New Roman" w:hAnsi="Times New Roman"/>
          <w:i/>
          <w:spacing w:val="3"/>
          <w:sz w:val="24"/>
        </w:rPr>
        <w:t xml:space="preserve"> </w:t>
      </w:r>
      <w:r>
        <w:rPr>
          <w:rFonts w:ascii="Times New Roman" w:hAnsi="Times New Roman"/>
          <w:i/>
          <w:sz w:val="24"/>
        </w:rPr>
        <w:t>Nomor</w:t>
      </w:r>
      <w:r>
        <w:rPr>
          <w:rFonts w:ascii="Times New Roman" w:hAnsi="Times New Roman"/>
          <w:i/>
          <w:spacing w:val="-1"/>
          <w:sz w:val="24"/>
        </w:rPr>
        <w:t xml:space="preserve"> </w:t>
      </w:r>
      <w:r>
        <w:rPr>
          <w:rFonts w:ascii="Times New Roman" w:hAnsi="Times New Roman"/>
          <w:i/>
          <w:sz w:val="24"/>
        </w:rPr>
        <w:t>9</w:t>
      </w:r>
      <w:r>
        <w:rPr>
          <w:rFonts w:ascii="Times New Roman" w:hAnsi="Times New Roman"/>
          <w:sz w:val="24"/>
        </w:rPr>
        <w:t>.</w:t>
      </w:r>
    </w:p>
    <w:p w14:paraId="66AFC1FA"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Novianto,</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&amp;</w:t>
      </w:r>
      <w:r>
        <w:rPr>
          <w:rFonts w:ascii="Times New Roman" w:hAnsi="Times New Roman"/>
          <w:spacing w:val="-6"/>
          <w:sz w:val="24"/>
        </w:rPr>
        <w:t xml:space="preserve"> </w:t>
      </w:r>
      <w:r>
        <w:rPr>
          <w:rFonts w:ascii="Times New Roman" w:hAnsi="Times New Roman"/>
          <w:sz w:val="24"/>
        </w:rPr>
        <w:t>Asandimitra,</w:t>
      </w:r>
      <w:r>
        <w:rPr>
          <w:rFonts w:ascii="Times New Roman" w:hAnsi="Times New Roman"/>
          <w:spacing w:val="-3"/>
          <w:sz w:val="24"/>
        </w:rPr>
        <w:t xml:space="preserve"> </w:t>
      </w:r>
      <w:r>
        <w:rPr>
          <w:rFonts w:ascii="Times New Roman" w:hAnsi="Times New Roman"/>
          <w:sz w:val="24"/>
        </w:rPr>
        <w:t>N.</w:t>
      </w:r>
      <w:r>
        <w:rPr>
          <w:rFonts w:ascii="Times New Roman" w:hAnsi="Times New Roman"/>
          <w:spacing w:val="-4"/>
          <w:sz w:val="24"/>
        </w:rPr>
        <w:t xml:space="preserve"> </w:t>
      </w:r>
      <w:r>
        <w:rPr>
          <w:rFonts w:ascii="Times New Roman" w:hAnsi="Times New Roman"/>
          <w:sz w:val="24"/>
        </w:rPr>
        <w:t>(2017).</w:t>
      </w:r>
      <w:r>
        <w:rPr>
          <w:rFonts w:ascii="Times New Roman" w:hAnsi="Times New Roman"/>
          <w:spacing w:val="-4"/>
          <w:sz w:val="24"/>
        </w:rPr>
        <w:t xml:space="preserve"> </w:t>
      </w:r>
      <w:r>
        <w:rPr>
          <w:rFonts w:ascii="Times New Roman" w:hAnsi="Times New Roman"/>
          <w:sz w:val="24"/>
        </w:rPr>
        <w:t>pengaruh</w:t>
      </w:r>
      <w:r>
        <w:rPr>
          <w:rFonts w:ascii="Times New Roman" w:hAnsi="Times New Roman"/>
          <w:spacing w:val="-5"/>
          <w:sz w:val="24"/>
        </w:rPr>
        <w:t xml:space="preserve"> </w:t>
      </w:r>
      <w:r>
        <w:rPr>
          <w:rFonts w:ascii="Times New Roman" w:hAnsi="Times New Roman"/>
          <w:sz w:val="24"/>
        </w:rPr>
        <w:t>profitabilitas,</w:t>
      </w:r>
      <w:r>
        <w:rPr>
          <w:rFonts w:ascii="Times New Roman" w:hAnsi="Times New Roman"/>
          <w:spacing w:val="-4"/>
          <w:sz w:val="24"/>
        </w:rPr>
        <w:t xml:space="preserve"> </w:t>
      </w:r>
      <w:r>
        <w:rPr>
          <w:rFonts w:ascii="Times New Roman" w:hAnsi="Times New Roman"/>
          <w:sz w:val="24"/>
        </w:rPr>
        <w:t>likuiditas,</w:t>
      </w:r>
      <w:r>
        <w:rPr>
          <w:rFonts w:ascii="Times New Roman" w:hAnsi="Times New Roman"/>
          <w:spacing w:val="-3"/>
          <w:sz w:val="24"/>
        </w:rPr>
        <w:t xml:space="preserve"> </w:t>
      </w:r>
      <w:r>
        <w:rPr>
          <w:rFonts w:ascii="Times New Roman" w:hAnsi="Times New Roman"/>
          <w:sz w:val="24"/>
        </w:rPr>
        <w:t>ukuran</w:t>
      </w:r>
      <w:r>
        <w:rPr>
          <w:rFonts w:ascii="Times New Roman" w:hAnsi="Times New Roman"/>
          <w:spacing w:val="-58"/>
          <w:sz w:val="24"/>
        </w:rPr>
        <w:t xml:space="preserve"> </w:t>
      </w:r>
      <w:r>
        <w:rPr>
          <w:rFonts w:ascii="Times New Roman" w:hAnsi="Times New Roman"/>
          <w:sz w:val="24"/>
        </w:rPr>
        <w:t>perusahaan,</w:t>
      </w:r>
      <w:r>
        <w:rPr>
          <w:rFonts w:ascii="Times New Roman" w:hAnsi="Times New Roman"/>
          <w:spacing w:val="1"/>
          <w:sz w:val="24"/>
        </w:rPr>
        <w:t xml:space="preserve"> </w:t>
      </w:r>
      <w:r>
        <w:rPr>
          <w:rFonts w:ascii="Times New Roman" w:hAnsi="Times New Roman"/>
          <w:sz w:val="24"/>
        </w:rPr>
        <w:t>kepemilikan</w:t>
      </w:r>
      <w:r>
        <w:rPr>
          <w:rFonts w:ascii="Times New Roman" w:hAnsi="Times New Roman"/>
          <w:spacing w:val="1"/>
          <w:sz w:val="24"/>
        </w:rPr>
        <w:t xml:space="preserve"> </w:t>
      </w:r>
      <w:r>
        <w:rPr>
          <w:rFonts w:ascii="Times New Roman" w:hAnsi="Times New Roman"/>
          <w:sz w:val="24"/>
        </w:rPr>
        <w:t>manajerial</w:t>
      </w:r>
      <w:r>
        <w:rPr>
          <w:rFonts w:ascii="Times New Roman" w:hAnsi="Times New Roman"/>
          <w:spacing w:val="1"/>
          <w:sz w:val="24"/>
        </w:rPr>
        <w:t xml:space="preserve"> </w:t>
      </w:r>
      <w:r>
        <w:rPr>
          <w:rFonts w:ascii="Times New Roman" w:hAnsi="Times New Roman"/>
          <w:sz w:val="24"/>
        </w:rPr>
        <w:t>dan</w:t>
      </w:r>
      <w:r>
        <w:rPr>
          <w:rFonts w:ascii="Times New Roman" w:hAnsi="Times New Roman"/>
          <w:spacing w:val="1"/>
          <w:sz w:val="24"/>
        </w:rPr>
        <w:t xml:space="preserve"> </w:t>
      </w:r>
      <w:r>
        <w:rPr>
          <w:rFonts w:ascii="Times New Roman" w:hAnsi="Times New Roman"/>
          <w:sz w:val="24"/>
        </w:rPr>
        <w:t>kebijakan</w:t>
      </w:r>
      <w:r>
        <w:rPr>
          <w:rFonts w:ascii="Times New Roman" w:hAnsi="Times New Roman"/>
          <w:spacing w:val="1"/>
          <w:sz w:val="24"/>
        </w:rPr>
        <w:t xml:space="preserve"> </w:t>
      </w:r>
      <w:r>
        <w:rPr>
          <w:rFonts w:ascii="Times New Roman" w:hAnsi="Times New Roman"/>
          <w:sz w:val="24"/>
        </w:rPr>
        <w:t>hutang</w:t>
      </w:r>
      <w:r>
        <w:rPr>
          <w:rFonts w:ascii="Times New Roman" w:hAnsi="Times New Roman"/>
          <w:spacing w:val="1"/>
          <w:sz w:val="24"/>
        </w:rPr>
        <w:t xml:space="preserve"> </w:t>
      </w:r>
      <w:r>
        <w:rPr>
          <w:rFonts w:ascii="Times New Roman" w:hAnsi="Times New Roman"/>
          <w:sz w:val="24"/>
        </w:rPr>
        <w:t>terhadap</w:t>
      </w:r>
      <w:r>
        <w:rPr>
          <w:rFonts w:ascii="Times New Roman" w:hAnsi="Times New Roman"/>
          <w:spacing w:val="-57"/>
          <w:sz w:val="24"/>
        </w:rPr>
        <w:t xml:space="preserve"> </w:t>
      </w:r>
      <w:r>
        <w:rPr>
          <w:rFonts w:ascii="Times New Roman" w:hAnsi="Times New Roman"/>
          <w:sz w:val="24"/>
        </w:rPr>
        <w:t>kebijakan dividen pada perusahaan sektor pertanian yang terdaftar di BEI</w:t>
      </w:r>
      <w:r>
        <w:rPr>
          <w:rFonts w:ascii="Times New Roman" w:hAnsi="Times New Roman"/>
          <w:spacing w:val="1"/>
          <w:sz w:val="24"/>
        </w:rPr>
        <w:t xml:space="preserve"> </w:t>
      </w:r>
      <w:r>
        <w:rPr>
          <w:rFonts w:ascii="Times New Roman" w:hAnsi="Times New Roman"/>
          <w:sz w:val="24"/>
        </w:rPr>
        <w:t xml:space="preserve">periode 2013-2015. </w:t>
      </w:r>
      <w:r>
        <w:rPr>
          <w:rFonts w:ascii="Times New Roman" w:hAnsi="Times New Roman"/>
          <w:i/>
          <w:sz w:val="24"/>
        </w:rPr>
        <w:t>Jurnal Ilmu Manajemen Volume 5 Nomor 3 – Jurusan</w:t>
      </w:r>
      <w:r>
        <w:rPr>
          <w:rFonts w:ascii="Times New Roman" w:hAnsi="Times New Roman"/>
          <w:i/>
          <w:spacing w:val="1"/>
          <w:sz w:val="24"/>
        </w:rPr>
        <w:t xml:space="preserve"> </w:t>
      </w:r>
      <w:r>
        <w:rPr>
          <w:rFonts w:ascii="Times New Roman" w:hAnsi="Times New Roman"/>
          <w:i/>
          <w:sz w:val="24"/>
        </w:rPr>
        <w:t>Manajemen</w:t>
      </w:r>
      <w:r>
        <w:rPr>
          <w:rFonts w:ascii="Times New Roman" w:hAnsi="Times New Roman"/>
          <w:i/>
          <w:spacing w:val="1"/>
          <w:sz w:val="24"/>
        </w:rPr>
        <w:t xml:space="preserve"> </w:t>
      </w:r>
      <w:r>
        <w:rPr>
          <w:rFonts w:ascii="Times New Roman" w:hAnsi="Times New Roman"/>
          <w:i/>
          <w:sz w:val="24"/>
        </w:rPr>
        <w:t>Fakultas</w:t>
      </w:r>
      <w:r>
        <w:rPr>
          <w:rFonts w:ascii="Times New Roman" w:hAnsi="Times New Roman"/>
          <w:i/>
          <w:spacing w:val="-4"/>
          <w:sz w:val="24"/>
        </w:rPr>
        <w:t xml:space="preserve"> </w:t>
      </w:r>
      <w:r>
        <w:rPr>
          <w:rFonts w:ascii="Times New Roman" w:hAnsi="Times New Roman"/>
          <w:i/>
          <w:sz w:val="24"/>
        </w:rPr>
        <w:t>Ekonomi</w:t>
      </w:r>
      <w:r>
        <w:rPr>
          <w:rFonts w:ascii="Times New Roman" w:hAnsi="Times New Roman"/>
          <w:i/>
          <w:spacing w:val="2"/>
          <w:sz w:val="24"/>
        </w:rPr>
        <w:t xml:space="preserve"> </w:t>
      </w:r>
      <w:r>
        <w:rPr>
          <w:rFonts w:ascii="Times New Roman" w:hAnsi="Times New Roman"/>
          <w:i/>
          <w:sz w:val="24"/>
        </w:rPr>
        <w:t>Universitas</w:t>
      </w:r>
      <w:r>
        <w:rPr>
          <w:rFonts w:ascii="Times New Roman" w:hAnsi="Times New Roman"/>
          <w:i/>
          <w:spacing w:val="-1"/>
          <w:sz w:val="24"/>
        </w:rPr>
        <w:t xml:space="preserve"> </w:t>
      </w:r>
      <w:r>
        <w:rPr>
          <w:rFonts w:ascii="Times New Roman" w:hAnsi="Times New Roman"/>
          <w:i/>
          <w:sz w:val="24"/>
        </w:rPr>
        <w:t>Negeri</w:t>
      </w:r>
      <w:r>
        <w:rPr>
          <w:rFonts w:ascii="Times New Roman" w:hAnsi="Times New Roman"/>
          <w:i/>
          <w:spacing w:val="6"/>
          <w:sz w:val="24"/>
        </w:rPr>
        <w:t xml:space="preserve"> </w:t>
      </w:r>
      <w:r>
        <w:rPr>
          <w:rFonts w:ascii="Times New Roman" w:hAnsi="Times New Roman"/>
          <w:i/>
          <w:sz w:val="24"/>
        </w:rPr>
        <w:t>Surabaya</w:t>
      </w:r>
      <w:r>
        <w:rPr>
          <w:rFonts w:ascii="Times New Roman" w:hAnsi="Times New Roman"/>
          <w:sz w:val="24"/>
        </w:rPr>
        <w:t>.</w:t>
      </w:r>
    </w:p>
    <w:p w14:paraId="7FB18196" w14:textId="77777777" w:rsidR="00DF292F" w:rsidRDefault="00DF292F" w:rsidP="00DF292F">
      <w:pPr>
        <w:pStyle w:val="BodyText"/>
        <w:spacing w:after="200"/>
        <w:ind w:left="720" w:hanging="720"/>
        <w:jc w:val="both"/>
      </w:pPr>
      <w:r>
        <w:t>Nurmasari, I. (2020). Dampak Covid-19 Terhadap Perubahan Harga Saham dan</w:t>
      </w:r>
      <w:r>
        <w:rPr>
          <w:spacing w:val="1"/>
        </w:rPr>
        <w:t xml:space="preserve"> </w:t>
      </w:r>
      <w:r>
        <w:rPr>
          <w:spacing w:val="-1"/>
        </w:rPr>
        <w:t>Volume</w:t>
      </w:r>
      <w:r>
        <w:rPr>
          <w:spacing w:val="-11"/>
        </w:rPr>
        <w:t xml:space="preserve"> </w:t>
      </w:r>
      <w:r>
        <w:t>Transaksi</w:t>
      </w:r>
      <w:r>
        <w:rPr>
          <w:spacing w:val="-10"/>
        </w:rPr>
        <w:t xml:space="preserve"> </w:t>
      </w:r>
      <w:r>
        <w:t>(Studi</w:t>
      </w:r>
      <w:r>
        <w:rPr>
          <w:spacing w:val="-15"/>
        </w:rPr>
        <w:t xml:space="preserve"> </w:t>
      </w:r>
      <w:r>
        <w:t>Kasus</w:t>
      </w:r>
      <w:r>
        <w:rPr>
          <w:spacing w:val="-12"/>
        </w:rPr>
        <w:t xml:space="preserve"> </w:t>
      </w:r>
      <w:r>
        <w:t>Pada</w:t>
      </w:r>
      <w:r>
        <w:rPr>
          <w:spacing w:val="-12"/>
        </w:rPr>
        <w:t xml:space="preserve"> </w:t>
      </w:r>
      <w:r>
        <w:t>PT.</w:t>
      </w:r>
      <w:r>
        <w:rPr>
          <w:spacing w:val="-9"/>
        </w:rPr>
        <w:t xml:space="preserve"> </w:t>
      </w:r>
      <w:r>
        <w:t>Ramayana</w:t>
      </w:r>
      <w:r>
        <w:rPr>
          <w:spacing w:val="-11"/>
        </w:rPr>
        <w:t xml:space="preserve"> </w:t>
      </w:r>
      <w:r>
        <w:t>Lestari</w:t>
      </w:r>
      <w:r>
        <w:rPr>
          <w:spacing w:val="-10"/>
        </w:rPr>
        <w:t xml:space="preserve"> </w:t>
      </w:r>
      <w:r>
        <w:t>Sentosa,</w:t>
      </w:r>
      <w:r>
        <w:rPr>
          <w:spacing w:val="-9"/>
        </w:rPr>
        <w:t xml:space="preserve"> </w:t>
      </w:r>
      <w:r>
        <w:t>Tbk.).</w:t>
      </w:r>
      <w:r>
        <w:rPr>
          <w:spacing w:val="-58"/>
        </w:rPr>
        <w:t xml:space="preserve"> </w:t>
      </w:r>
      <w:r>
        <w:rPr>
          <w:i/>
        </w:rPr>
        <w:t>Jurnal</w:t>
      </w:r>
      <w:r>
        <w:rPr>
          <w:i/>
          <w:spacing w:val="1"/>
        </w:rPr>
        <w:t xml:space="preserve"> </w:t>
      </w:r>
      <w:r>
        <w:rPr>
          <w:i/>
        </w:rPr>
        <w:t>Sekuritas</w:t>
      </w:r>
      <w:r>
        <w:rPr>
          <w:i/>
          <w:spacing w:val="1"/>
        </w:rPr>
        <w:t xml:space="preserve"> </w:t>
      </w:r>
      <w:r>
        <w:t>.</w:t>
      </w:r>
    </w:p>
    <w:p w14:paraId="57C55BAA" w14:textId="77777777" w:rsidR="00DF292F" w:rsidRDefault="00DF292F" w:rsidP="00DF292F">
      <w:pPr>
        <w:spacing w:line="240" w:lineRule="auto"/>
        <w:ind w:left="720" w:hanging="720"/>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Parica, Roni dkk. “</w:t>
      </w:r>
      <w:r>
        <w:rPr>
          <w:rFonts w:ascii="Times New Roman" w:eastAsiaTheme="minorEastAsia" w:hAnsi="Times New Roman"/>
          <w:i/>
          <w:iCs/>
          <w:sz w:val="24"/>
          <w:szCs w:val="24"/>
          <w:lang w:eastAsia="ja-JP"/>
        </w:rPr>
        <w:t>Pengaruh Laba Bersih, Arus Kas Operasi, Likuiditas, dan Profitabilitas terhadap Kebijakan Dividen Pada Perusahaan Automotive and Allied Product yang terdaftar di BEI</w:t>
      </w:r>
      <w:r>
        <w:rPr>
          <w:rFonts w:ascii="Times New Roman" w:eastAsiaTheme="minorEastAsia" w:hAnsi="Times New Roman"/>
          <w:sz w:val="24"/>
          <w:szCs w:val="24"/>
          <w:lang w:eastAsia="ja-JP"/>
        </w:rPr>
        <w:t>”. Jurnal Akuntansi Universitas Riau Vol.2 No.1. 2013.</w:t>
      </w:r>
    </w:p>
    <w:p w14:paraId="495A727B" w14:textId="77777777" w:rsidR="00DF292F" w:rsidRDefault="00DF292F" w:rsidP="00DF292F">
      <w:pPr>
        <w:spacing w:line="240" w:lineRule="auto"/>
        <w:ind w:left="720" w:hanging="720"/>
        <w:jc w:val="both"/>
        <w:rPr>
          <w:rFonts w:ascii="Times New Roman" w:eastAsiaTheme="minorHAnsi" w:hAnsi="Times New Roman"/>
          <w:sz w:val="24"/>
        </w:rPr>
      </w:pPr>
      <w:r>
        <w:rPr>
          <w:rFonts w:ascii="Times New Roman" w:hAnsi="Times New Roman"/>
          <w:sz w:val="24"/>
        </w:rPr>
        <w:t>Prastya, A., &amp; Jalil, F. (2020). Pengaruh free cash flow, leverage, profitabilitas,</w:t>
      </w:r>
      <w:r>
        <w:rPr>
          <w:rFonts w:ascii="Times New Roman" w:hAnsi="Times New Roman"/>
          <w:spacing w:val="1"/>
          <w:sz w:val="24"/>
        </w:rPr>
        <w:t xml:space="preserve"> </w:t>
      </w:r>
      <w:r>
        <w:rPr>
          <w:rFonts w:ascii="Times New Roman" w:hAnsi="Times New Roman"/>
          <w:sz w:val="24"/>
        </w:rPr>
        <w:t xml:space="preserve">likuiditas dan ukuran perusahaan terhadap kebijakan dividen . </w:t>
      </w:r>
      <w:r>
        <w:rPr>
          <w:rFonts w:ascii="Times New Roman" w:hAnsi="Times New Roman"/>
          <w:i/>
          <w:sz w:val="24"/>
        </w:rPr>
        <w:t>Vol .1, No 1,</w:t>
      </w:r>
      <w:r>
        <w:rPr>
          <w:rFonts w:ascii="Times New Roman" w:hAnsi="Times New Roman"/>
          <w:i/>
          <w:spacing w:val="-57"/>
          <w:sz w:val="24"/>
        </w:rPr>
        <w:t xml:space="preserve"> </w:t>
      </w:r>
      <w:r>
        <w:rPr>
          <w:rFonts w:ascii="Times New Roman" w:hAnsi="Times New Roman"/>
          <w:i/>
          <w:sz w:val="24"/>
        </w:rPr>
        <w:t>Maret,</w:t>
      </w:r>
      <w:r>
        <w:rPr>
          <w:rFonts w:ascii="Times New Roman" w:hAnsi="Times New Roman"/>
          <w:i/>
          <w:spacing w:val="3"/>
          <w:sz w:val="24"/>
        </w:rPr>
        <w:t xml:space="preserve"> </w:t>
      </w:r>
      <w:r>
        <w:rPr>
          <w:rFonts w:ascii="Times New Roman" w:hAnsi="Times New Roman"/>
          <w:i/>
          <w:sz w:val="24"/>
        </w:rPr>
        <w:t>2020,</w:t>
      </w:r>
      <w:r>
        <w:rPr>
          <w:rFonts w:ascii="Times New Roman" w:hAnsi="Times New Roman"/>
          <w:i/>
          <w:spacing w:val="-1"/>
          <w:sz w:val="24"/>
        </w:rPr>
        <w:t xml:space="preserve"> </w:t>
      </w:r>
      <w:r>
        <w:rPr>
          <w:rFonts w:ascii="Times New Roman" w:hAnsi="Times New Roman"/>
          <w:i/>
          <w:sz w:val="24"/>
        </w:rPr>
        <w:t>pp.</w:t>
      </w:r>
      <w:r>
        <w:rPr>
          <w:rFonts w:ascii="Times New Roman" w:hAnsi="Times New Roman"/>
          <w:i/>
          <w:spacing w:val="-1"/>
          <w:sz w:val="24"/>
        </w:rPr>
        <w:t xml:space="preserve"> </w:t>
      </w:r>
      <w:r>
        <w:rPr>
          <w:rFonts w:ascii="Times New Roman" w:hAnsi="Times New Roman"/>
          <w:i/>
          <w:sz w:val="24"/>
        </w:rPr>
        <w:t>132-</w:t>
      </w:r>
      <w:r>
        <w:rPr>
          <w:rFonts w:ascii="Times New Roman" w:hAnsi="Times New Roman"/>
          <w:i/>
          <w:spacing w:val="-1"/>
          <w:sz w:val="24"/>
        </w:rPr>
        <w:t xml:space="preserve"> </w:t>
      </w:r>
      <w:r>
        <w:rPr>
          <w:rFonts w:ascii="Times New Roman" w:hAnsi="Times New Roman"/>
          <w:i/>
          <w:sz w:val="24"/>
        </w:rPr>
        <w:t>149</w:t>
      </w:r>
      <w:r>
        <w:rPr>
          <w:rFonts w:ascii="Times New Roman" w:hAnsi="Times New Roman"/>
          <w:sz w:val="24"/>
        </w:rPr>
        <w:t>.</w:t>
      </w:r>
    </w:p>
    <w:p w14:paraId="2DE6BDD7" w14:textId="77777777" w:rsidR="00DF292F" w:rsidRDefault="00DF292F" w:rsidP="00DF292F">
      <w:pPr>
        <w:spacing w:line="240" w:lineRule="auto"/>
        <w:ind w:left="720" w:hanging="720"/>
        <w:jc w:val="both"/>
        <w:rPr>
          <w:rFonts w:ascii="Times New Roman" w:hAnsi="Times New Roman"/>
          <w:sz w:val="24"/>
        </w:rPr>
      </w:pPr>
      <w:r>
        <w:rPr>
          <w:rFonts w:ascii="Times New Roman" w:hAnsi="Times New Roman"/>
          <w:sz w:val="24"/>
        </w:rPr>
        <w:t>Putri,</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1"/>
          <w:sz w:val="24"/>
        </w:rPr>
        <w:t xml:space="preserve"> </w:t>
      </w:r>
      <w:r>
        <w:rPr>
          <w:rFonts w:ascii="Times New Roman" w:hAnsi="Times New Roman"/>
          <w:sz w:val="24"/>
        </w:rPr>
        <w:t>(2017).</w:t>
      </w:r>
      <w:r>
        <w:rPr>
          <w:rFonts w:ascii="Times New Roman" w:hAnsi="Times New Roman"/>
          <w:spacing w:val="1"/>
          <w:sz w:val="24"/>
        </w:rPr>
        <w:t xml:space="preserve"> </w:t>
      </w:r>
      <w:r>
        <w:rPr>
          <w:rFonts w:ascii="Times New Roman" w:hAnsi="Times New Roman"/>
          <w:sz w:val="24"/>
        </w:rPr>
        <w:t>Pengaruh</w:t>
      </w:r>
      <w:r>
        <w:rPr>
          <w:rFonts w:ascii="Times New Roman" w:hAnsi="Times New Roman"/>
          <w:spacing w:val="1"/>
          <w:sz w:val="24"/>
        </w:rPr>
        <w:t xml:space="preserve"> </w:t>
      </w:r>
      <w:r>
        <w:rPr>
          <w:rFonts w:ascii="Times New Roman" w:hAnsi="Times New Roman"/>
          <w:sz w:val="24"/>
        </w:rPr>
        <w:t>kebijakan</w:t>
      </w:r>
      <w:r>
        <w:rPr>
          <w:rFonts w:ascii="Times New Roman" w:hAnsi="Times New Roman"/>
          <w:spacing w:val="1"/>
          <w:sz w:val="24"/>
        </w:rPr>
        <w:t xml:space="preserve"> </w:t>
      </w:r>
      <w:r>
        <w:rPr>
          <w:rFonts w:ascii="Times New Roman" w:hAnsi="Times New Roman"/>
          <w:sz w:val="24"/>
        </w:rPr>
        <w:t>hutang,</w:t>
      </w:r>
      <w:r>
        <w:rPr>
          <w:rFonts w:ascii="Times New Roman" w:hAnsi="Times New Roman"/>
          <w:spacing w:val="1"/>
          <w:sz w:val="24"/>
        </w:rPr>
        <w:t xml:space="preserve"> </w:t>
      </w:r>
      <w:r>
        <w:rPr>
          <w:rFonts w:ascii="Times New Roman" w:hAnsi="Times New Roman"/>
          <w:sz w:val="24"/>
        </w:rPr>
        <w:t>profitabilitas,</w:t>
      </w:r>
      <w:r>
        <w:rPr>
          <w:rFonts w:ascii="Times New Roman" w:hAnsi="Times New Roman"/>
          <w:spacing w:val="1"/>
          <w:sz w:val="24"/>
        </w:rPr>
        <w:t xml:space="preserve"> </w:t>
      </w:r>
      <w:r>
        <w:rPr>
          <w:rFonts w:ascii="Times New Roman" w:hAnsi="Times New Roman"/>
          <w:sz w:val="24"/>
        </w:rPr>
        <w:t>likuiditas</w:t>
      </w:r>
      <w:r>
        <w:rPr>
          <w:rFonts w:ascii="Times New Roman" w:hAnsi="Times New Roman"/>
          <w:spacing w:val="1"/>
          <w:sz w:val="24"/>
        </w:rPr>
        <w:t xml:space="preserve"> </w:t>
      </w:r>
      <w:r>
        <w:rPr>
          <w:rFonts w:ascii="Times New Roman" w:hAnsi="Times New Roman"/>
          <w:sz w:val="24"/>
        </w:rPr>
        <w:t>dan</w:t>
      </w:r>
      <w:r>
        <w:rPr>
          <w:rFonts w:ascii="Times New Roman" w:hAnsi="Times New Roman"/>
          <w:spacing w:val="1"/>
          <w:sz w:val="24"/>
        </w:rPr>
        <w:t xml:space="preserve"> </w:t>
      </w:r>
      <w:r>
        <w:rPr>
          <w:rFonts w:ascii="Times New Roman" w:hAnsi="Times New Roman"/>
          <w:sz w:val="24"/>
        </w:rPr>
        <w:t xml:space="preserve">kesempatan investasi terhadap kebijakan dividen. </w:t>
      </w:r>
      <w:r>
        <w:rPr>
          <w:rFonts w:ascii="Times New Roman" w:hAnsi="Times New Roman"/>
          <w:i/>
          <w:sz w:val="24"/>
        </w:rPr>
        <w:t>Jurnal Ilmu dan Riset</w:t>
      </w:r>
      <w:r>
        <w:rPr>
          <w:rFonts w:ascii="Times New Roman" w:hAnsi="Times New Roman"/>
          <w:i/>
          <w:spacing w:val="1"/>
          <w:sz w:val="24"/>
        </w:rPr>
        <w:t xml:space="preserve"> </w:t>
      </w:r>
      <w:r>
        <w:rPr>
          <w:rFonts w:ascii="Times New Roman" w:hAnsi="Times New Roman"/>
          <w:i/>
          <w:sz w:val="24"/>
        </w:rPr>
        <w:t>Akuntansi</w:t>
      </w:r>
      <w:r>
        <w:rPr>
          <w:rFonts w:ascii="Times New Roman" w:hAnsi="Times New Roman"/>
          <w:i/>
          <w:spacing w:val="1"/>
          <w:sz w:val="24"/>
        </w:rPr>
        <w:t xml:space="preserve"> </w:t>
      </w:r>
      <w:r>
        <w:rPr>
          <w:rFonts w:ascii="Times New Roman" w:hAnsi="Times New Roman"/>
          <w:i/>
          <w:sz w:val="24"/>
        </w:rPr>
        <w:t>Volume 6,</w:t>
      </w:r>
      <w:r>
        <w:rPr>
          <w:rFonts w:ascii="Times New Roman" w:hAnsi="Times New Roman"/>
          <w:i/>
          <w:spacing w:val="4"/>
          <w:sz w:val="24"/>
        </w:rPr>
        <w:t xml:space="preserve"> </w:t>
      </w:r>
      <w:r>
        <w:rPr>
          <w:rFonts w:ascii="Times New Roman" w:hAnsi="Times New Roman"/>
          <w:i/>
          <w:sz w:val="24"/>
        </w:rPr>
        <w:t>Nomor</w:t>
      </w:r>
      <w:r>
        <w:rPr>
          <w:rFonts w:ascii="Times New Roman" w:hAnsi="Times New Roman"/>
          <w:i/>
          <w:spacing w:val="-2"/>
          <w:sz w:val="24"/>
        </w:rPr>
        <w:t xml:space="preserve"> </w:t>
      </w:r>
      <w:r>
        <w:rPr>
          <w:rFonts w:ascii="Times New Roman" w:hAnsi="Times New Roman"/>
          <w:i/>
          <w:sz w:val="24"/>
        </w:rPr>
        <w:t>6,</w:t>
      </w:r>
      <w:r>
        <w:rPr>
          <w:rFonts w:ascii="Times New Roman" w:hAnsi="Times New Roman"/>
          <w:i/>
          <w:spacing w:val="-1"/>
          <w:sz w:val="24"/>
        </w:rPr>
        <w:t xml:space="preserve"> </w:t>
      </w:r>
      <w:r>
        <w:rPr>
          <w:rFonts w:ascii="Times New Roman" w:hAnsi="Times New Roman"/>
          <w:i/>
          <w:sz w:val="24"/>
        </w:rPr>
        <w:t>Juni</w:t>
      </w:r>
      <w:r>
        <w:rPr>
          <w:rFonts w:ascii="Times New Roman" w:hAnsi="Times New Roman"/>
          <w:i/>
          <w:spacing w:val="1"/>
          <w:sz w:val="24"/>
        </w:rPr>
        <w:t xml:space="preserve"> </w:t>
      </w:r>
      <w:r>
        <w:rPr>
          <w:rFonts w:ascii="Times New Roman" w:hAnsi="Times New Roman"/>
          <w:i/>
          <w:sz w:val="24"/>
        </w:rPr>
        <w:t xml:space="preserve">2017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e-ISSN</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2460-0585.</w:t>
      </w:r>
    </w:p>
    <w:p w14:paraId="575F7EB9" w14:textId="76349766" w:rsidR="00E05D99" w:rsidRDefault="00E05D99" w:rsidP="00DF292F">
      <w:pPr>
        <w:pStyle w:val="NormalWeb"/>
        <w:ind w:left="480" w:hanging="480"/>
        <w:jc w:val="both"/>
      </w:pPr>
      <w:bookmarkStart w:id="9" w:name="_GoBack"/>
      <w:bookmarkEnd w:id="9"/>
    </w:p>
    <w:sectPr w:rsidR="00E05D99" w:rsidSect="001631A5">
      <w:headerReference w:type="default" r:id="rId15"/>
      <w:footerReference w:type="default" r:id="rId16"/>
      <w:type w:val="continuous"/>
      <w:pgSz w:w="11906" w:h="16838" w:code="9"/>
      <w:pgMar w:top="2268" w:right="1701" w:bottom="1701" w:left="2268"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D2C88" w14:textId="77777777" w:rsidR="006E3942" w:rsidRDefault="006E3942">
      <w:pPr>
        <w:spacing w:after="0" w:line="240" w:lineRule="auto"/>
      </w:pPr>
      <w:r>
        <w:separator/>
      </w:r>
    </w:p>
  </w:endnote>
  <w:endnote w:type="continuationSeparator" w:id="0">
    <w:p w14:paraId="70B8B3BA" w14:textId="77777777" w:rsidR="006E3942" w:rsidRDefault="006E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oboto">
    <w:altName w:val="Times New Roman"/>
    <w:charset w:val="00"/>
    <w:family w:val="auto"/>
    <w:pitch w:val="variable"/>
    <w:sig w:usb0="00000001"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86F2" w14:textId="21D96748" w:rsidR="005D5B61" w:rsidRDefault="005D5B61" w:rsidP="00A967E3">
    <w:pPr>
      <w:pStyle w:val="Footer"/>
    </w:pPr>
  </w:p>
  <w:p w14:paraId="0B4994E9" w14:textId="77777777" w:rsidR="005D5B61" w:rsidRDefault="005D5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479238"/>
      <w:docPartObj>
        <w:docPartGallery w:val="Page Numbers (Bottom of Page)"/>
        <w:docPartUnique/>
      </w:docPartObj>
    </w:sdtPr>
    <w:sdtEndPr>
      <w:rPr>
        <w:noProof/>
      </w:rPr>
    </w:sdtEndPr>
    <w:sdtContent>
      <w:p w14:paraId="05467C2A" w14:textId="77777777" w:rsidR="005D5B61" w:rsidRDefault="005D5B61">
        <w:pPr>
          <w:pStyle w:val="Footer"/>
          <w:jc w:val="center"/>
        </w:pPr>
        <w:r>
          <w:fldChar w:fldCharType="begin"/>
        </w:r>
        <w:r>
          <w:instrText xml:space="preserve"> PAGE   \* MERGEFORMAT </w:instrText>
        </w:r>
        <w:r>
          <w:fldChar w:fldCharType="separate"/>
        </w:r>
        <w:r w:rsidR="00DF292F">
          <w:rPr>
            <w:noProof/>
          </w:rPr>
          <w:t>2</w:t>
        </w:r>
        <w:r>
          <w:rPr>
            <w:noProof/>
          </w:rPr>
          <w:fldChar w:fldCharType="end"/>
        </w:r>
      </w:p>
    </w:sdtContent>
  </w:sdt>
  <w:p w14:paraId="7C16032A" w14:textId="77777777" w:rsidR="005D5B61" w:rsidRDefault="005D5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84E4" w14:textId="6FCEDD78" w:rsidR="005D5B61" w:rsidRPr="0080330E" w:rsidRDefault="005D5B61" w:rsidP="005D5B61">
    <w:pPr>
      <w:pStyle w:val="Footer"/>
      <w:rPr>
        <w:rFonts w:ascii="Times New Roman" w:hAnsi="Times New Roman"/>
        <w:sz w:val="24"/>
      </w:rPr>
    </w:pPr>
  </w:p>
  <w:p w14:paraId="438405C8" w14:textId="77777777" w:rsidR="005D5B61" w:rsidRDefault="005D5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0BA8" w14:textId="77777777" w:rsidR="006E3942" w:rsidRDefault="006E3942">
      <w:pPr>
        <w:spacing w:after="0" w:line="240" w:lineRule="auto"/>
      </w:pPr>
      <w:r>
        <w:separator/>
      </w:r>
    </w:p>
  </w:footnote>
  <w:footnote w:type="continuationSeparator" w:id="0">
    <w:p w14:paraId="21F6FC19" w14:textId="77777777" w:rsidR="006E3942" w:rsidRDefault="006E3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8D45E" w14:textId="77777777" w:rsidR="005D5B61" w:rsidRDefault="005D5B61">
    <w:pPr>
      <w:pStyle w:val="Header"/>
      <w:jc w:val="right"/>
    </w:pPr>
  </w:p>
  <w:p w14:paraId="23F7F304" w14:textId="77777777" w:rsidR="005D5B61" w:rsidRDefault="005D5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DF94A" w14:textId="77777777" w:rsidR="005D5B61" w:rsidRPr="00994988" w:rsidRDefault="005D5B61">
    <w:pPr>
      <w:pStyle w:val="Header"/>
      <w:jc w:val="right"/>
      <w:rPr>
        <w:rFonts w:ascii="Times New Roman" w:hAnsi="Times New Roman"/>
      </w:rPr>
    </w:pPr>
  </w:p>
  <w:p w14:paraId="1D11444E" w14:textId="77777777" w:rsidR="005D5B61" w:rsidRPr="00994988" w:rsidRDefault="005D5B61" w:rsidP="00E05D99">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885"/>
    <w:multiLevelType w:val="hybridMultilevel"/>
    <w:tmpl w:val="AB1CF3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143685C"/>
    <w:multiLevelType w:val="hybridMultilevel"/>
    <w:tmpl w:val="EAD6B6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4773C26"/>
    <w:multiLevelType w:val="hybridMultilevel"/>
    <w:tmpl w:val="4A18D6D4"/>
    <w:lvl w:ilvl="0" w:tplc="10F04D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D27FC8"/>
    <w:multiLevelType w:val="hybridMultilevel"/>
    <w:tmpl w:val="C6E27D00"/>
    <w:lvl w:ilvl="0" w:tplc="3809000F">
      <w:start w:val="1"/>
      <w:numFmt w:val="decimal"/>
      <w:lvlText w:val="%1."/>
      <w:lvlJc w:val="left"/>
      <w:pPr>
        <w:ind w:left="720" w:hanging="360"/>
      </w:pPr>
    </w:lvl>
    <w:lvl w:ilvl="1" w:tplc="D92265A8">
      <w:start w:val="1"/>
      <w:numFmt w:val="upp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16296825"/>
    <w:multiLevelType w:val="hybridMultilevel"/>
    <w:tmpl w:val="EF7C1144"/>
    <w:lvl w:ilvl="0" w:tplc="0409000F">
      <w:start w:val="1"/>
      <w:numFmt w:val="decimal"/>
      <w:lvlText w:val="%1."/>
      <w:lvlJc w:val="left"/>
      <w:pPr>
        <w:ind w:left="1800" w:hanging="360"/>
      </w:pPr>
    </w:lvl>
    <w:lvl w:ilvl="1" w:tplc="01C68738">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7B7E10D0">
      <w:start w:val="1"/>
      <w:numFmt w:val="lowerLetter"/>
      <w:lvlText w:val="%4."/>
      <w:lvlJc w:val="left"/>
      <w:pPr>
        <w:ind w:left="3960" w:hanging="360"/>
      </w:pPr>
      <w:rPr>
        <w:rFonts w:ascii="Times New Roman" w:eastAsia="Times New Roman" w:hAnsi="Times New Roman" w:cs="Times New Roman"/>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19D81DC0"/>
    <w:multiLevelType w:val="hybridMultilevel"/>
    <w:tmpl w:val="37682050"/>
    <w:lvl w:ilvl="0" w:tplc="FFE6BB24">
      <w:start w:val="2"/>
      <w:numFmt w:val="decimal"/>
      <w:lvlText w:val="%1."/>
      <w:lvlJc w:val="lef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E97A63"/>
    <w:multiLevelType w:val="hybridMultilevel"/>
    <w:tmpl w:val="FF1C58C6"/>
    <w:lvl w:ilvl="0" w:tplc="D18696B2">
      <w:start w:val="1"/>
      <w:numFmt w:val="lowerLetter"/>
      <w:lvlText w:val="%1."/>
      <w:lvlJc w:val="left"/>
      <w:pPr>
        <w:ind w:left="1735" w:hanging="360"/>
      </w:pPr>
      <w:rPr>
        <w:rFonts w:ascii="Times New Roman" w:eastAsia="Times New Roman" w:hAnsi="Times New Roman" w:cs="Times New Roman" w:hint="default"/>
        <w:spacing w:val="-1"/>
        <w:w w:val="100"/>
        <w:sz w:val="24"/>
        <w:szCs w:val="24"/>
        <w:lang w:eastAsia="en-US" w:bidi="ar-SA"/>
      </w:rPr>
    </w:lvl>
    <w:lvl w:ilvl="1" w:tplc="04210019">
      <w:start w:val="1"/>
      <w:numFmt w:val="lowerLetter"/>
      <w:lvlText w:val="%2."/>
      <w:lvlJc w:val="left"/>
      <w:pPr>
        <w:ind w:left="2455" w:hanging="360"/>
      </w:pPr>
    </w:lvl>
    <w:lvl w:ilvl="2" w:tplc="0421001B">
      <w:start w:val="1"/>
      <w:numFmt w:val="lowerRoman"/>
      <w:lvlText w:val="%3."/>
      <w:lvlJc w:val="right"/>
      <w:pPr>
        <w:ind w:left="3175" w:hanging="180"/>
      </w:pPr>
    </w:lvl>
    <w:lvl w:ilvl="3" w:tplc="0421000F">
      <w:start w:val="1"/>
      <w:numFmt w:val="decimal"/>
      <w:lvlText w:val="%4."/>
      <w:lvlJc w:val="left"/>
      <w:pPr>
        <w:ind w:left="3895" w:hanging="360"/>
      </w:pPr>
    </w:lvl>
    <w:lvl w:ilvl="4" w:tplc="04210019">
      <w:start w:val="1"/>
      <w:numFmt w:val="lowerLetter"/>
      <w:lvlText w:val="%5."/>
      <w:lvlJc w:val="left"/>
      <w:pPr>
        <w:ind w:left="4615" w:hanging="360"/>
      </w:pPr>
    </w:lvl>
    <w:lvl w:ilvl="5" w:tplc="0421001B">
      <w:start w:val="1"/>
      <w:numFmt w:val="lowerRoman"/>
      <w:lvlText w:val="%6."/>
      <w:lvlJc w:val="right"/>
      <w:pPr>
        <w:ind w:left="5335" w:hanging="180"/>
      </w:pPr>
    </w:lvl>
    <w:lvl w:ilvl="6" w:tplc="0421000F">
      <w:start w:val="1"/>
      <w:numFmt w:val="decimal"/>
      <w:lvlText w:val="%7."/>
      <w:lvlJc w:val="left"/>
      <w:pPr>
        <w:ind w:left="6055" w:hanging="360"/>
      </w:pPr>
    </w:lvl>
    <w:lvl w:ilvl="7" w:tplc="04210019">
      <w:start w:val="1"/>
      <w:numFmt w:val="lowerLetter"/>
      <w:lvlText w:val="%8."/>
      <w:lvlJc w:val="left"/>
      <w:pPr>
        <w:ind w:left="6775" w:hanging="360"/>
      </w:pPr>
    </w:lvl>
    <w:lvl w:ilvl="8" w:tplc="0421001B">
      <w:start w:val="1"/>
      <w:numFmt w:val="lowerRoman"/>
      <w:lvlText w:val="%9."/>
      <w:lvlJc w:val="right"/>
      <w:pPr>
        <w:ind w:left="7495" w:hanging="180"/>
      </w:pPr>
    </w:lvl>
  </w:abstractNum>
  <w:abstractNum w:abstractNumId="7">
    <w:nsid w:val="26332C76"/>
    <w:multiLevelType w:val="hybridMultilevel"/>
    <w:tmpl w:val="E1F4FABE"/>
    <w:lvl w:ilvl="0" w:tplc="8F6ED05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2AD14540"/>
    <w:multiLevelType w:val="hybridMultilevel"/>
    <w:tmpl w:val="5526F840"/>
    <w:lvl w:ilvl="0" w:tplc="C4AEE31C">
      <w:start w:val="1"/>
      <w:numFmt w:val="lowerLetter"/>
      <w:lvlText w:val="%1."/>
      <w:lvlJc w:val="left"/>
      <w:pPr>
        <w:ind w:left="2214" w:hanging="360"/>
      </w:pPr>
    </w:lvl>
    <w:lvl w:ilvl="1" w:tplc="38090019">
      <w:start w:val="1"/>
      <w:numFmt w:val="lowerLetter"/>
      <w:lvlText w:val="%2."/>
      <w:lvlJc w:val="left"/>
      <w:pPr>
        <w:ind w:left="2934" w:hanging="360"/>
      </w:pPr>
    </w:lvl>
    <w:lvl w:ilvl="2" w:tplc="3809001B">
      <w:start w:val="1"/>
      <w:numFmt w:val="lowerRoman"/>
      <w:lvlText w:val="%3."/>
      <w:lvlJc w:val="right"/>
      <w:pPr>
        <w:ind w:left="3654" w:hanging="180"/>
      </w:pPr>
    </w:lvl>
    <w:lvl w:ilvl="3" w:tplc="3809000F">
      <w:start w:val="1"/>
      <w:numFmt w:val="decimal"/>
      <w:lvlText w:val="%4."/>
      <w:lvlJc w:val="left"/>
      <w:pPr>
        <w:ind w:left="4374" w:hanging="360"/>
      </w:pPr>
    </w:lvl>
    <w:lvl w:ilvl="4" w:tplc="38090019">
      <w:start w:val="1"/>
      <w:numFmt w:val="lowerLetter"/>
      <w:lvlText w:val="%5."/>
      <w:lvlJc w:val="left"/>
      <w:pPr>
        <w:ind w:left="5094" w:hanging="360"/>
      </w:pPr>
    </w:lvl>
    <w:lvl w:ilvl="5" w:tplc="3809001B">
      <w:start w:val="1"/>
      <w:numFmt w:val="lowerRoman"/>
      <w:lvlText w:val="%6."/>
      <w:lvlJc w:val="right"/>
      <w:pPr>
        <w:ind w:left="5814" w:hanging="180"/>
      </w:pPr>
    </w:lvl>
    <w:lvl w:ilvl="6" w:tplc="3809000F">
      <w:start w:val="1"/>
      <w:numFmt w:val="decimal"/>
      <w:lvlText w:val="%7."/>
      <w:lvlJc w:val="left"/>
      <w:pPr>
        <w:ind w:left="6534" w:hanging="360"/>
      </w:pPr>
    </w:lvl>
    <w:lvl w:ilvl="7" w:tplc="38090019">
      <w:start w:val="1"/>
      <w:numFmt w:val="lowerLetter"/>
      <w:lvlText w:val="%8."/>
      <w:lvlJc w:val="left"/>
      <w:pPr>
        <w:ind w:left="7254" w:hanging="360"/>
      </w:pPr>
    </w:lvl>
    <w:lvl w:ilvl="8" w:tplc="3809001B">
      <w:start w:val="1"/>
      <w:numFmt w:val="lowerRoman"/>
      <w:lvlText w:val="%9."/>
      <w:lvlJc w:val="right"/>
      <w:pPr>
        <w:ind w:left="7974" w:hanging="180"/>
      </w:pPr>
    </w:lvl>
  </w:abstractNum>
  <w:abstractNum w:abstractNumId="9">
    <w:nsid w:val="2EBB098C"/>
    <w:multiLevelType w:val="hybridMultilevel"/>
    <w:tmpl w:val="751083F2"/>
    <w:lvl w:ilvl="0" w:tplc="48C664BA">
      <w:start w:val="1"/>
      <w:numFmt w:val="lowerLetter"/>
      <w:lvlText w:val="%1."/>
      <w:lvlJc w:val="left"/>
      <w:pPr>
        <w:ind w:left="1996" w:hanging="360"/>
      </w:pPr>
      <w:rPr>
        <w:rFonts w:ascii="Times New Roman" w:eastAsia="Times New Roman" w:hAnsi="Times New Roman" w:cs="Times New Roman"/>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0">
    <w:nsid w:val="39523E0D"/>
    <w:multiLevelType w:val="hybridMultilevel"/>
    <w:tmpl w:val="3E466E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C5B402F"/>
    <w:multiLevelType w:val="hybridMultilevel"/>
    <w:tmpl w:val="88FEDBCC"/>
    <w:lvl w:ilvl="0" w:tplc="A74471B6">
      <w:start w:val="1"/>
      <w:numFmt w:val="decimal"/>
      <w:lvlText w:val="%1."/>
      <w:lvlJc w:val="left"/>
      <w:pPr>
        <w:ind w:left="1635" w:hanging="360"/>
      </w:pPr>
      <w:rPr>
        <w:rFonts w:ascii="Times New Roman" w:eastAsia="Times New Roman" w:hAnsi="Times New Roman" w:cs="Times New Roman"/>
      </w:rPr>
    </w:lvl>
    <w:lvl w:ilvl="1" w:tplc="38090019" w:tentative="1">
      <w:start w:val="1"/>
      <w:numFmt w:val="lowerLetter"/>
      <w:lvlText w:val="%2."/>
      <w:lvlJc w:val="left"/>
      <w:pPr>
        <w:ind w:left="2355" w:hanging="360"/>
      </w:pPr>
    </w:lvl>
    <w:lvl w:ilvl="2" w:tplc="3809001B" w:tentative="1">
      <w:start w:val="1"/>
      <w:numFmt w:val="lowerRoman"/>
      <w:lvlText w:val="%3."/>
      <w:lvlJc w:val="right"/>
      <w:pPr>
        <w:ind w:left="3075" w:hanging="180"/>
      </w:pPr>
    </w:lvl>
    <w:lvl w:ilvl="3" w:tplc="3809000F" w:tentative="1">
      <w:start w:val="1"/>
      <w:numFmt w:val="decimal"/>
      <w:lvlText w:val="%4."/>
      <w:lvlJc w:val="left"/>
      <w:pPr>
        <w:ind w:left="3795" w:hanging="360"/>
      </w:pPr>
    </w:lvl>
    <w:lvl w:ilvl="4" w:tplc="38090019" w:tentative="1">
      <w:start w:val="1"/>
      <w:numFmt w:val="lowerLetter"/>
      <w:lvlText w:val="%5."/>
      <w:lvlJc w:val="left"/>
      <w:pPr>
        <w:ind w:left="4515" w:hanging="360"/>
      </w:pPr>
    </w:lvl>
    <w:lvl w:ilvl="5" w:tplc="3809001B" w:tentative="1">
      <w:start w:val="1"/>
      <w:numFmt w:val="lowerRoman"/>
      <w:lvlText w:val="%6."/>
      <w:lvlJc w:val="right"/>
      <w:pPr>
        <w:ind w:left="5235" w:hanging="180"/>
      </w:pPr>
    </w:lvl>
    <w:lvl w:ilvl="6" w:tplc="3809000F" w:tentative="1">
      <w:start w:val="1"/>
      <w:numFmt w:val="decimal"/>
      <w:lvlText w:val="%7."/>
      <w:lvlJc w:val="left"/>
      <w:pPr>
        <w:ind w:left="5955" w:hanging="360"/>
      </w:pPr>
    </w:lvl>
    <w:lvl w:ilvl="7" w:tplc="38090019" w:tentative="1">
      <w:start w:val="1"/>
      <w:numFmt w:val="lowerLetter"/>
      <w:lvlText w:val="%8."/>
      <w:lvlJc w:val="left"/>
      <w:pPr>
        <w:ind w:left="6675" w:hanging="360"/>
      </w:pPr>
    </w:lvl>
    <w:lvl w:ilvl="8" w:tplc="3809001B" w:tentative="1">
      <w:start w:val="1"/>
      <w:numFmt w:val="lowerRoman"/>
      <w:lvlText w:val="%9."/>
      <w:lvlJc w:val="right"/>
      <w:pPr>
        <w:ind w:left="7395" w:hanging="180"/>
      </w:pPr>
    </w:lvl>
  </w:abstractNum>
  <w:abstractNum w:abstractNumId="12">
    <w:nsid w:val="3C8E4FFF"/>
    <w:multiLevelType w:val="hybridMultilevel"/>
    <w:tmpl w:val="AB1CF3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8BD2FC6"/>
    <w:multiLevelType w:val="hybridMultilevel"/>
    <w:tmpl w:val="DA34A5D0"/>
    <w:lvl w:ilvl="0" w:tplc="C428D7EC">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BE822C7A">
      <w:start w:val="1"/>
      <w:numFmt w:val="decimal"/>
      <w:lvlText w:val="%4."/>
      <w:lvlJc w:val="left"/>
      <w:pPr>
        <w:ind w:left="3240" w:hanging="360"/>
      </w:pPr>
      <w:rPr>
        <w:sz w:val="24"/>
      </w:r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ABA424CC">
      <w:start w:val="1"/>
      <w:numFmt w:val="decimal"/>
      <w:lvlText w:val="%7."/>
      <w:lvlJc w:val="left"/>
      <w:pPr>
        <w:ind w:left="5400" w:hanging="360"/>
      </w:pPr>
      <w:rPr>
        <w:sz w:val="24"/>
        <w:szCs w:val="24"/>
      </w:r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4">
    <w:nsid w:val="49D23654"/>
    <w:multiLevelType w:val="hybridMultilevel"/>
    <w:tmpl w:val="1FE04114"/>
    <w:lvl w:ilvl="0" w:tplc="20BC2844">
      <w:start w:val="1"/>
      <w:numFmt w:val="lowerLetter"/>
      <w:lvlText w:val="%1."/>
      <w:lvlJc w:val="left"/>
      <w:pPr>
        <w:ind w:left="1800" w:hanging="360"/>
      </w:pPr>
      <w:rPr>
        <w:rFonts w:ascii="Times New Roman" w:eastAsia="Times New Roman"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nsid w:val="533F5BBD"/>
    <w:multiLevelType w:val="hybridMultilevel"/>
    <w:tmpl w:val="4A90E9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A302995"/>
    <w:multiLevelType w:val="hybridMultilevel"/>
    <w:tmpl w:val="C23052CE"/>
    <w:lvl w:ilvl="0" w:tplc="12ACA0F8">
      <w:start w:val="1"/>
      <w:numFmt w:val="upperLetter"/>
      <w:lvlText w:val="%1."/>
      <w:lvlJc w:val="left"/>
      <w:pPr>
        <w:ind w:left="946" w:hanging="360"/>
      </w:pPr>
      <w:rPr>
        <w:rFonts w:ascii="Times New Roman" w:eastAsia="Times New Roman" w:hAnsi="Times New Roman" w:cs="Times New Roman" w:hint="default"/>
        <w:b/>
        <w:bCs/>
        <w:spacing w:val="-1"/>
        <w:w w:val="99"/>
        <w:sz w:val="24"/>
        <w:szCs w:val="24"/>
        <w:lang w:eastAsia="en-US" w:bidi="ar-SA"/>
      </w:rPr>
    </w:lvl>
    <w:lvl w:ilvl="1" w:tplc="CB3EA836">
      <w:start w:val="1"/>
      <w:numFmt w:val="decimal"/>
      <w:lvlText w:val="%2."/>
      <w:lvlJc w:val="left"/>
      <w:pPr>
        <w:ind w:left="1667" w:hanging="361"/>
      </w:pPr>
      <w:rPr>
        <w:rFonts w:ascii="Times New Roman" w:eastAsia="Times New Roman" w:hAnsi="Times New Roman" w:cs="Times New Roman" w:hint="default"/>
        <w:w w:val="100"/>
        <w:sz w:val="24"/>
        <w:szCs w:val="24"/>
        <w:lang w:eastAsia="en-US" w:bidi="ar-SA"/>
      </w:rPr>
    </w:lvl>
    <w:lvl w:ilvl="2" w:tplc="D0640206">
      <w:numFmt w:val="bullet"/>
      <w:lvlText w:val="•"/>
      <w:lvlJc w:val="left"/>
      <w:pPr>
        <w:ind w:left="2469" w:hanging="361"/>
      </w:pPr>
      <w:rPr>
        <w:lang w:eastAsia="en-US" w:bidi="ar-SA"/>
      </w:rPr>
    </w:lvl>
    <w:lvl w:ilvl="3" w:tplc="049AEB9A">
      <w:numFmt w:val="bullet"/>
      <w:lvlText w:val="•"/>
      <w:lvlJc w:val="left"/>
      <w:pPr>
        <w:ind w:left="3278" w:hanging="361"/>
      </w:pPr>
      <w:rPr>
        <w:lang w:eastAsia="en-US" w:bidi="ar-SA"/>
      </w:rPr>
    </w:lvl>
    <w:lvl w:ilvl="4" w:tplc="3BB60E1C">
      <w:numFmt w:val="bullet"/>
      <w:lvlText w:val="•"/>
      <w:lvlJc w:val="left"/>
      <w:pPr>
        <w:ind w:left="4088" w:hanging="361"/>
      </w:pPr>
      <w:rPr>
        <w:lang w:eastAsia="en-US" w:bidi="ar-SA"/>
      </w:rPr>
    </w:lvl>
    <w:lvl w:ilvl="5" w:tplc="A012801E">
      <w:numFmt w:val="bullet"/>
      <w:lvlText w:val="•"/>
      <w:lvlJc w:val="left"/>
      <w:pPr>
        <w:ind w:left="4897" w:hanging="361"/>
      </w:pPr>
      <w:rPr>
        <w:lang w:eastAsia="en-US" w:bidi="ar-SA"/>
      </w:rPr>
    </w:lvl>
    <w:lvl w:ilvl="6" w:tplc="799CE5C2">
      <w:numFmt w:val="bullet"/>
      <w:lvlText w:val="•"/>
      <w:lvlJc w:val="left"/>
      <w:pPr>
        <w:ind w:left="5706" w:hanging="361"/>
      </w:pPr>
      <w:rPr>
        <w:lang w:eastAsia="en-US" w:bidi="ar-SA"/>
      </w:rPr>
    </w:lvl>
    <w:lvl w:ilvl="7" w:tplc="DB3621F4">
      <w:numFmt w:val="bullet"/>
      <w:lvlText w:val="•"/>
      <w:lvlJc w:val="left"/>
      <w:pPr>
        <w:ind w:left="6516" w:hanging="361"/>
      </w:pPr>
      <w:rPr>
        <w:lang w:eastAsia="en-US" w:bidi="ar-SA"/>
      </w:rPr>
    </w:lvl>
    <w:lvl w:ilvl="8" w:tplc="E3C46264">
      <w:numFmt w:val="bullet"/>
      <w:lvlText w:val="•"/>
      <w:lvlJc w:val="left"/>
      <w:pPr>
        <w:ind w:left="7325" w:hanging="361"/>
      </w:pPr>
      <w:rPr>
        <w:lang w:eastAsia="en-US" w:bidi="ar-SA"/>
      </w:rPr>
    </w:lvl>
  </w:abstractNum>
  <w:abstractNum w:abstractNumId="17">
    <w:nsid w:val="5DA00FFE"/>
    <w:multiLevelType w:val="multilevel"/>
    <w:tmpl w:val="2B7EF546"/>
    <w:lvl w:ilvl="0">
      <w:start w:val="1"/>
      <w:numFmt w:val="decimal"/>
      <w:lvlText w:val="%1."/>
      <w:lvlJc w:val="left"/>
      <w:pPr>
        <w:ind w:left="1069" w:hanging="360"/>
      </w:pPr>
      <w:rPr>
        <w:rFonts w:ascii="Times New Roman" w:eastAsia="Times New Roman" w:hAnsi="Times New Roman" w:cs="Times New Roman"/>
      </w:rPr>
    </w:lvl>
    <w:lvl w:ilvl="1">
      <w:start w:val="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i w:val="0"/>
        <w:iCs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6757407"/>
    <w:multiLevelType w:val="hybridMultilevel"/>
    <w:tmpl w:val="59F6AE36"/>
    <w:lvl w:ilvl="0" w:tplc="AF085AF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6E587541"/>
    <w:multiLevelType w:val="hybridMultilevel"/>
    <w:tmpl w:val="971A34EA"/>
    <w:lvl w:ilvl="0" w:tplc="43B854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FCE0D1E"/>
    <w:multiLevelType w:val="hybridMultilevel"/>
    <w:tmpl w:val="E4C85492"/>
    <w:lvl w:ilvl="0" w:tplc="E9FE6F0A">
      <w:start w:val="1"/>
      <w:numFmt w:val="decimal"/>
      <w:lvlText w:val="%1."/>
      <w:lvlJc w:val="left"/>
      <w:pPr>
        <w:ind w:left="927" w:hanging="360"/>
      </w:pPr>
      <w:rPr>
        <w:sz w:val="24"/>
        <w:szCs w:val="24"/>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1">
    <w:nsid w:val="75DF39FC"/>
    <w:multiLevelType w:val="hybridMultilevel"/>
    <w:tmpl w:val="80720D08"/>
    <w:lvl w:ilvl="0" w:tplc="5E80EEBA">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AE60E6F"/>
    <w:multiLevelType w:val="hybridMultilevel"/>
    <w:tmpl w:val="825A53CE"/>
    <w:lvl w:ilvl="0" w:tplc="C8BC5A08">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3">
    <w:nsid w:val="7F9379EC"/>
    <w:multiLevelType w:val="hybridMultilevel"/>
    <w:tmpl w:val="84A89502"/>
    <w:lvl w:ilvl="0" w:tplc="D572152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2"/>
  </w:num>
  <w:num w:numId="3">
    <w:abstractNumId w:val="4"/>
  </w:num>
  <w:num w:numId="4">
    <w:abstractNumId w:val="14"/>
  </w:num>
  <w:num w:numId="5">
    <w:abstractNumId w:val="10"/>
  </w:num>
  <w:num w:numId="6">
    <w:abstractNumId w:val="0"/>
  </w:num>
  <w:num w:numId="7">
    <w:abstractNumId w:val="15"/>
  </w:num>
  <w:num w:numId="8">
    <w:abstractNumId w:val="9"/>
  </w:num>
  <w:num w:numId="9">
    <w:abstractNumId w:val="12"/>
  </w:num>
  <w:num w:numId="10">
    <w:abstractNumId w:val="11"/>
  </w:num>
  <w:num w:numId="11">
    <w:abstractNumId w:val="17"/>
  </w:num>
  <w:num w:numId="12">
    <w:abstractNumId w:val="1"/>
  </w:num>
  <w:num w:numId="13">
    <w:abstractNumId w:val="21"/>
  </w:num>
  <w:num w:numId="14">
    <w:abstractNumId w:val="19"/>
  </w:num>
  <w:num w:numId="15">
    <w:abstractNumId w:val="23"/>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99"/>
    <w:rsid w:val="00007ECF"/>
    <w:rsid w:val="000F309E"/>
    <w:rsid w:val="001631A5"/>
    <w:rsid w:val="0016787D"/>
    <w:rsid w:val="001926D4"/>
    <w:rsid w:val="001D34B8"/>
    <w:rsid w:val="00210E4E"/>
    <w:rsid w:val="002179FE"/>
    <w:rsid w:val="00217F55"/>
    <w:rsid w:val="0025798F"/>
    <w:rsid w:val="00383259"/>
    <w:rsid w:val="004E28FC"/>
    <w:rsid w:val="00571768"/>
    <w:rsid w:val="005727A7"/>
    <w:rsid w:val="005D5B61"/>
    <w:rsid w:val="00694D5B"/>
    <w:rsid w:val="006E3942"/>
    <w:rsid w:val="007B162C"/>
    <w:rsid w:val="007C2829"/>
    <w:rsid w:val="007F2DE4"/>
    <w:rsid w:val="00815433"/>
    <w:rsid w:val="0086148A"/>
    <w:rsid w:val="008E37E5"/>
    <w:rsid w:val="009C7486"/>
    <w:rsid w:val="009D3142"/>
    <w:rsid w:val="00A32FBF"/>
    <w:rsid w:val="00A967E3"/>
    <w:rsid w:val="00B37C37"/>
    <w:rsid w:val="00C2098D"/>
    <w:rsid w:val="00C74ACF"/>
    <w:rsid w:val="00D54FC4"/>
    <w:rsid w:val="00D91416"/>
    <w:rsid w:val="00DF292F"/>
    <w:rsid w:val="00E05D99"/>
    <w:rsid w:val="00E12D31"/>
    <w:rsid w:val="00E2314C"/>
    <w:rsid w:val="00EA0B9A"/>
    <w:rsid w:val="00EE188C"/>
    <w:rsid w:val="00EE4AEA"/>
    <w:rsid w:val="00EE7F2A"/>
    <w:rsid w:val="00F07D22"/>
    <w:rsid w:val="00F74F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D4F9"/>
  <w15:chartTrackingRefBased/>
  <w15:docId w15:val="{E50F3C9E-0820-4969-B404-D0AD7023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99"/>
    <w:pPr>
      <w:spacing w:after="200" w:line="276" w:lineRule="auto"/>
    </w:pPr>
    <w:rPr>
      <w:rFonts w:eastAsia="Times New Roman" w:cs="Times New Roman"/>
      <w:lang w:val="id-ID"/>
    </w:rPr>
  </w:style>
  <w:style w:type="paragraph" w:styleId="Heading3">
    <w:name w:val="heading 3"/>
    <w:basedOn w:val="Normal"/>
    <w:next w:val="Normal"/>
    <w:link w:val="Heading3Char"/>
    <w:uiPriority w:val="9"/>
    <w:semiHidden/>
    <w:unhideWhenUsed/>
    <w:qFormat/>
    <w:rsid w:val="002179FE"/>
    <w:pPr>
      <w:keepNext/>
      <w:keepLines/>
      <w:spacing w:before="40" w:after="0" w:line="254"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05D99"/>
    <w:pPr>
      <w:ind w:left="720"/>
      <w:contextualSpacing/>
    </w:pPr>
  </w:style>
  <w:style w:type="paragraph" w:styleId="Header">
    <w:name w:val="header"/>
    <w:basedOn w:val="Normal"/>
    <w:link w:val="HeaderChar"/>
    <w:uiPriority w:val="99"/>
    <w:unhideWhenUsed/>
    <w:rsid w:val="00E05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99"/>
    <w:rPr>
      <w:rFonts w:eastAsia="Times New Roman" w:cs="Times New Roman"/>
      <w:lang w:val="id-ID"/>
    </w:rPr>
  </w:style>
  <w:style w:type="paragraph" w:styleId="Footer">
    <w:name w:val="footer"/>
    <w:basedOn w:val="Normal"/>
    <w:link w:val="FooterChar"/>
    <w:uiPriority w:val="99"/>
    <w:unhideWhenUsed/>
    <w:rsid w:val="00E05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99"/>
    <w:rPr>
      <w:rFonts w:eastAsia="Times New Roman" w:cs="Times New Roman"/>
      <w:lang w:val="id-ID"/>
    </w:rPr>
  </w:style>
  <w:style w:type="paragraph" w:customStyle="1" w:styleId="ISI">
    <w:name w:val="ISI"/>
    <w:basedOn w:val="Normal"/>
    <w:link w:val="ISIChar"/>
    <w:qFormat/>
    <w:rsid w:val="00E05D99"/>
    <w:pPr>
      <w:spacing w:after="0" w:line="480" w:lineRule="auto"/>
      <w:ind w:left="567"/>
      <w:jc w:val="both"/>
    </w:pPr>
    <w:rPr>
      <w:rFonts w:ascii="Times New Roman" w:eastAsiaTheme="minorHAnsi" w:hAnsi="Times New Roman"/>
      <w:sz w:val="24"/>
      <w:szCs w:val="24"/>
      <w:lang w:val="en-US"/>
    </w:rPr>
  </w:style>
  <w:style w:type="character" w:customStyle="1" w:styleId="ISIChar">
    <w:name w:val="ISI Char"/>
    <w:basedOn w:val="DefaultParagraphFont"/>
    <w:link w:val="ISI"/>
    <w:rsid w:val="00E05D99"/>
    <w:rPr>
      <w:rFonts w:ascii="Times New Roman" w:hAnsi="Times New Roman" w:cs="Times New Roman"/>
      <w:sz w:val="24"/>
      <w:szCs w:val="24"/>
      <w:lang w:val="en-US"/>
    </w:rPr>
  </w:style>
  <w:style w:type="paragraph" w:customStyle="1" w:styleId="ISIJUDUL">
    <w:name w:val="ISI JUDUL"/>
    <w:basedOn w:val="Normal"/>
    <w:qFormat/>
    <w:rsid w:val="00E05D99"/>
    <w:pPr>
      <w:spacing w:line="360" w:lineRule="auto"/>
      <w:jc w:val="center"/>
    </w:pPr>
    <w:rPr>
      <w:rFonts w:ascii="Times New Roman" w:hAnsi="Times New Roman"/>
      <w:b/>
      <w:sz w:val="24"/>
      <w:lang w:val="en-US"/>
    </w:rPr>
  </w:style>
  <w:style w:type="character" w:styleId="Hyperlink">
    <w:name w:val="Hyperlink"/>
    <w:basedOn w:val="DefaultParagraphFont"/>
    <w:uiPriority w:val="99"/>
    <w:unhideWhenUsed/>
    <w:rsid w:val="00E05D99"/>
    <w:rPr>
      <w:color w:val="0563C1" w:themeColor="hyperlink"/>
      <w:u w:val="single"/>
    </w:rPr>
  </w:style>
  <w:style w:type="character" w:customStyle="1" w:styleId="tlid-translation">
    <w:name w:val="tlid-translation"/>
    <w:basedOn w:val="DefaultParagraphFont"/>
    <w:rsid w:val="00E05D99"/>
  </w:style>
  <w:style w:type="paragraph" w:styleId="HTMLPreformatted">
    <w:name w:val="HTML Preformatted"/>
    <w:basedOn w:val="Normal"/>
    <w:link w:val="HTMLPreformattedChar"/>
    <w:uiPriority w:val="99"/>
    <w:unhideWhenUsed/>
    <w:rsid w:val="00E0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05D99"/>
    <w:rPr>
      <w:rFonts w:ascii="Courier New" w:eastAsia="Times New Roman" w:hAnsi="Courier New" w:cs="Courier New"/>
      <w:sz w:val="20"/>
      <w:szCs w:val="20"/>
      <w:lang w:val="id-ID" w:eastAsia="id-ID"/>
    </w:rPr>
  </w:style>
  <w:style w:type="character" w:customStyle="1" w:styleId="st">
    <w:name w:val="st"/>
    <w:basedOn w:val="DefaultParagraphFont"/>
    <w:rsid w:val="00E05D99"/>
  </w:style>
  <w:style w:type="character" w:styleId="Emphasis">
    <w:name w:val="Emphasis"/>
    <w:basedOn w:val="DefaultParagraphFont"/>
    <w:uiPriority w:val="20"/>
    <w:qFormat/>
    <w:rsid w:val="00E05D99"/>
    <w:rPr>
      <w:i/>
      <w:iCs/>
    </w:rPr>
  </w:style>
  <w:style w:type="character" w:customStyle="1" w:styleId="personname">
    <w:name w:val="person_name"/>
    <w:basedOn w:val="DefaultParagraphFont"/>
    <w:rsid w:val="00E05D99"/>
  </w:style>
  <w:style w:type="table" w:styleId="TableGrid">
    <w:name w:val="Table Grid"/>
    <w:basedOn w:val="TableNormal"/>
    <w:uiPriority w:val="39"/>
    <w:rsid w:val="00E05D99"/>
    <w:pPr>
      <w:spacing w:after="0" w:line="240" w:lineRule="auto"/>
    </w:pPr>
    <w:rPr>
      <w:rFonts w:eastAsiaTheme="minorEastAsia"/>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
    <w:name w:val="ff1"/>
    <w:basedOn w:val="DefaultParagraphFont"/>
    <w:rsid w:val="00E05D99"/>
  </w:style>
  <w:style w:type="character" w:customStyle="1" w:styleId="ls3">
    <w:name w:val="ls3"/>
    <w:basedOn w:val="DefaultParagraphFont"/>
    <w:rsid w:val="00E05D99"/>
  </w:style>
  <w:style w:type="character" w:customStyle="1" w:styleId="ws2">
    <w:name w:val="ws2"/>
    <w:basedOn w:val="DefaultParagraphFont"/>
    <w:rsid w:val="00E05D99"/>
  </w:style>
  <w:style w:type="paragraph" w:styleId="BodyText">
    <w:name w:val="Body Text"/>
    <w:basedOn w:val="Normal"/>
    <w:link w:val="BodyTextChar"/>
    <w:uiPriority w:val="1"/>
    <w:qFormat/>
    <w:rsid w:val="00E05D99"/>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E05D99"/>
    <w:rPr>
      <w:rFonts w:ascii="Times New Roman" w:eastAsia="Times New Roman" w:hAnsi="Times New Roman" w:cs="Times New Roman"/>
      <w:sz w:val="24"/>
      <w:szCs w:val="24"/>
      <w:lang w:val="id"/>
    </w:rPr>
  </w:style>
  <w:style w:type="paragraph" w:styleId="NormalWeb">
    <w:name w:val="Normal (Web)"/>
    <w:basedOn w:val="Normal"/>
    <w:uiPriority w:val="99"/>
    <w:unhideWhenUsed/>
    <w:rsid w:val="00E05D99"/>
    <w:pPr>
      <w:spacing w:before="100" w:beforeAutospacing="1" w:after="100" w:afterAutospacing="1" w:line="240" w:lineRule="auto"/>
    </w:pPr>
    <w:rPr>
      <w:rFonts w:ascii="Times New Roman" w:hAnsi="Times New Roman"/>
      <w:sz w:val="24"/>
      <w:szCs w:val="24"/>
      <w:lang w:val="en-US"/>
    </w:rPr>
  </w:style>
  <w:style w:type="paragraph" w:customStyle="1" w:styleId="Default">
    <w:name w:val="Default"/>
    <w:rsid w:val="00E05D99"/>
    <w:pPr>
      <w:autoSpaceDE w:val="0"/>
      <w:autoSpaceDN w:val="0"/>
      <w:adjustRightInd w:val="0"/>
      <w:spacing w:after="0" w:line="240" w:lineRule="auto"/>
    </w:pPr>
    <w:rPr>
      <w:rFonts w:ascii="Arial" w:hAnsi="Arial" w:cs="Arial"/>
      <w:color w:val="000000"/>
      <w:sz w:val="24"/>
      <w:szCs w:val="24"/>
      <w:lang w:val="en-US"/>
    </w:rPr>
  </w:style>
  <w:style w:type="character" w:customStyle="1" w:styleId="UnresolvedMention">
    <w:name w:val="Unresolved Mention"/>
    <w:basedOn w:val="DefaultParagraphFont"/>
    <w:uiPriority w:val="99"/>
    <w:semiHidden/>
    <w:unhideWhenUsed/>
    <w:rsid w:val="00E05D99"/>
    <w:rPr>
      <w:color w:val="605E5C"/>
      <w:shd w:val="clear" w:color="auto" w:fill="E1DFDD"/>
    </w:rPr>
  </w:style>
  <w:style w:type="character" w:customStyle="1" w:styleId="ListParagraphChar">
    <w:name w:val="List Paragraph Char"/>
    <w:basedOn w:val="DefaultParagraphFont"/>
    <w:link w:val="ListParagraph"/>
    <w:uiPriority w:val="1"/>
    <w:locked/>
    <w:rsid w:val="00E05D99"/>
    <w:rPr>
      <w:rFonts w:eastAsia="Times New Roman" w:cs="Times New Roman"/>
      <w:lang w:val="id-ID"/>
    </w:rPr>
  </w:style>
  <w:style w:type="paragraph" w:styleId="NoSpacing">
    <w:name w:val="No Spacing"/>
    <w:uiPriority w:val="1"/>
    <w:rsid w:val="00EE4AEA"/>
    <w:pPr>
      <w:spacing w:after="0" w:line="240" w:lineRule="auto"/>
    </w:pPr>
  </w:style>
  <w:style w:type="character" w:customStyle="1" w:styleId="Heading3Char">
    <w:name w:val="Heading 3 Char"/>
    <w:basedOn w:val="DefaultParagraphFont"/>
    <w:link w:val="Heading3"/>
    <w:uiPriority w:val="9"/>
    <w:semiHidden/>
    <w:rsid w:val="002179FE"/>
    <w:rPr>
      <w:rFonts w:asciiTheme="majorHAnsi" w:eastAsiaTheme="majorEastAsia" w:hAnsiTheme="majorHAnsi" w:cstheme="majorBidi"/>
      <w:color w:val="1F3763" w:themeColor="accent1" w:themeShade="7F"/>
      <w:sz w:val="24"/>
      <w:szCs w:val="24"/>
      <w:lang w:val="en-US"/>
    </w:rPr>
  </w:style>
  <w:style w:type="paragraph" w:customStyle="1" w:styleId="TableParagraph">
    <w:name w:val="Table Paragraph"/>
    <w:basedOn w:val="Normal"/>
    <w:uiPriority w:val="1"/>
    <w:qFormat/>
    <w:rsid w:val="002179FE"/>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36723">
      <w:bodyDiv w:val="1"/>
      <w:marLeft w:val="0"/>
      <w:marRight w:val="0"/>
      <w:marTop w:val="0"/>
      <w:marBottom w:val="0"/>
      <w:divBdr>
        <w:top w:val="none" w:sz="0" w:space="0" w:color="auto"/>
        <w:left w:val="none" w:sz="0" w:space="0" w:color="auto"/>
        <w:bottom w:val="none" w:sz="0" w:space="0" w:color="auto"/>
        <w:right w:val="none" w:sz="0" w:space="0" w:color="auto"/>
      </w:divBdr>
    </w:div>
    <w:div w:id="273171137">
      <w:bodyDiv w:val="1"/>
      <w:marLeft w:val="0"/>
      <w:marRight w:val="0"/>
      <w:marTop w:val="0"/>
      <w:marBottom w:val="0"/>
      <w:divBdr>
        <w:top w:val="none" w:sz="0" w:space="0" w:color="auto"/>
        <w:left w:val="none" w:sz="0" w:space="0" w:color="auto"/>
        <w:bottom w:val="none" w:sz="0" w:space="0" w:color="auto"/>
        <w:right w:val="none" w:sz="0" w:space="0" w:color="auto"/>
      </w:divBdr>
    </w:div>
    <w:div w:id="290600801">
      <w:bodyDiv w:val="1"/>
      <w:marLeft w:val="0"/>
      <w:marRight w:val="0"/>
      <w:marTop w:val="0"/>
      <w:marBottom w:val="0"/>
      <w:divBdr>
        <w:top w:val="none" w:sz="0" w:space="0" w:color="auto"/>
        <w:left w:val="none" w:sz="0" w:space="0" w:color="auto"/>
        <w:bottom w:val="none" w:sz="0" w:space="0" w:color="auto"/>
        <w:right w:val="none" w:sz="0" w:space="0" w:color="auto"/>
      </w:divBdr>
    </w:div>
    <w:div w:id="338042341">
      <w:bodyDiv w:val="1"/>
      <w:marLeft w:val="0"/>
      <w:marRight w:val="0"/>
      <w:marTop w:val="0"/>
      <w:marBottom w:val="0"/>
      <w:divBdr>
        <w:top w:val="none" w:sz="0" w:space="0" w:color="auto"/>
        <w:left w:val="none" w:sz="0" w:space="0" w:color="auto"/>
        <w:bottom w:val="none" w:sz="0" w:space="0" w:color="auto"/>
        <w:right w:val="none" w:sz="0" w:space="0" w:color="auto"/>
      </w:divBdr>
    </w:div>
    <w:div w:id="402341850">
      <w:bodyDiv w:val="1"/>
      <w:marLeft w:val="0"/>
      <w:marRight w:val="0"/>
      <w:marTop w:val="0"/>
      <w:marBottom w:val="0"/>
      <w:divBdr>
        <w:top w:val="none" w:sz="0" w:space="0" w:color="auto"/>
        <w:left w:val="none" w:sz="0" w:space="0" w:color="auto"/>
        <w:bottom w:val="none" w:sz="0" w:space="0" w:color="auto"/>
        <w:right w:val="none" w:sz="0" w:space="0" w:color="auto"/>
      </w:divBdr>
    </w:div>
    <w:div w:id="414908928">
      <w:bodyDiv w:val="1"/>
      <w:marLeft w:val="0"/>
      <w:marRight w:val="0"/>
      <w:marTop w:val="0"/>
      <w:marBottom w:val="0"/>
      <w:divBdr>
        <w:top w:val="none" w:sz="0" w:space="0" w:color="auto"/>
        <w:left w:val="none" w:sz="0" w:space="0" w:color="auto"/>
        <w:bottom w:val="none" w:sz="0" w:space="0" w:color="auto"/>
        <w:right w:val="none" w:sz="0" w:space="0" w:color="auto"/>
      </w:divBdr>
    </w:div>
    <w:div w:id="454912214">
      <w:bodyDiv w:val="1"/>
      <w:marLeft w:val="0"/>
      <w:marRight w:val="0"/>
      <w:marTop w:val="0"/>
      <w:marBottom w:val="0"/>
      <w:divBdr>
        <w:top w:val="none" w:sz="0" w:space="0" w:color="auto"/>
        <w:left w:val="none" w:sz="0" w:space="0" w:color="auto"/>
        <w:bottom w:val="none" w:sz="0" w:space="0" w:color="auto"/>
        <w:right w:val="none" w:sz="0" w:space="0" w:color="auto"/>
      </w:divBdr>
    </w:div>
    <w:div w:id="536510372">
      <w:bodyDiv w:val="1"/>
      <w:marLeft w:val="0"/>
      <w:marRight w:val="0"/>
      <w:marTop w:val="0"/>
      <w:marBottom w:val="0"/>
      <w:divBdr>
        <w:top w:val="none" w:sz="0" w:space="0" w:color="auto"/>
        <w:left w:val="none" w:sz="0" w:space="0" w:color="auto"/>
        <w:bottom w:val="none" w:sz="0" w:space="0" w:color="auto"/>
        <w:right w:val="none" w:sz="0" w:space="0" w:color="auto"/>
      </w:divBdr>
    </w:div>
    <w:div w:id="538786342">
      <w:bodyDiv w:val="1"/>
      <w:marLeft w:val="0"/>
      <w:marRight w:val="0"/>
      <w:marTop w:val="0"/>
      <w:marBottom w:val="0"/>
      <w:divBdr>
        <w:top w:val="none" w:sz="0" w:space="0" w:color="auto"/>
        <w:left w:val="none" w:sz="0" w:space="0" w:color="auto"/>
        <w:bottom w:val="none" w:sz="0" w:space="0" w:color="auto"/>
        <w:right w:val="none" w:sz="0" w:space="0" w:color="auto"/>
      </w:divBdr>
    </w:div>
    <w:div w:id="551231836">
      <w:bodyDiv w:val="1"/>
      <w:marLeft w:val="0"/>
      <w:marRight w:val="0"/>
      <w:marTop w:val="0"/>
      <w:marBottom w:val="0"/>
      <w:divBdr>
        <w:top w:val="none" w:sz="0" w:space="0" w:color="auto"/>
        <w:left w:val="none" w:sz="0" w:space="0" w:color="auto"/>
        <w:bottom w:val="none" w:sz="0" w:space="0" w:color="auto"/>
        <w:right w:val="none" w:sz="0" w:space="0" w:color="auto"/>
      </w:divBdr>
    </w:div>
    <w:div w:id="606352475">
      <w:bodyDiv w:val="1"/>
      <w:marLeft w:val="0"/>
      <w:marRight w:val="0"/>
      <w:marTop w:val="0"/>
      <w:marBottom w:val="0"/>
      <w:divBdr>
        <w:top w:val="none" w:sz="0" w:space="0" w:color="auto"/>
        <w:left w:val="none" w:sz="0" w:space="0" w:color="auto"/>
        <w:bottom w:val="none" w:sz="0" w:space="0" w:color="auto"/>
        <w:right w:val="none" w:sz="0" w:space="0" w:color="auto"/>
      </w:divBdr>
    </w:div>
    <w:div w:id="700403243">
      <w:bodyDiv w:val="1"/>
      <w:marLeft w:val="0"/>
      <w:marRight w:val="0"/>
      <w:marTop w:val="0"/>
      <w:marBottom w:val="0"/>
      <w:divBdr>
        <w:top w:val="none" w:sz="0" w:space="0" w:color="auto"/>
        <w:left w:val="none" w:sz="0" w:space="0" w:color="auto"/>
        <w:bottom w:val="none" w:sz="0" w:space="0" w:color="auto"/>
        <w:right w:val="none" w:sz="0" w:space="0" w:color="auto"/>
      </w:divBdr>
    </w:div>
    <w:div w:id="709695661">
      <w:bodyDiv w:val="1"/>
      <w:marLeft w:val="0"/>
      <w:marRight w:val="0"/>
      <w:marTop w:val="0"/>
      <w:marBottom w:val="0"/>
      <w:divBdr>
        <w:top w:val="none" w:sz="0" w:space="0" w:color="auto"/>
        <w:left w:val="none" w:sz="0" w:space="0" w:color="auto"/>
        <w:bottom w:val="none" w:sz="0" w:space="0" w:color="auto"/>
        <w:right w:val="none" w:sz="0" w:space="0" w:color="auto"/>
      </w:divBdr>
    </w:div>
    <w:div w:id="736170641">
      <w:bodyDiv w:val="1"/>
      <w:marLeft w:val="0"/>
      <w:marRight w:val="0"/>
      <w:marTop w:val="0"/>
      <w:marBottom w:val="0"/>
      <w:divBdr>
        <w:top w:val="none" w:sz="0" w:space="0" w:color="auto"/>
        <w:left w:val="none" w:sz="0" w:space="0" w:color="auto"/>
        <w:bottom w:val="none" w:sz="0" w:space="0" w:color="auto"/>
        <w:right w:val="none" w:sz="0" w:space="0" w:color="auto"/>
      </w:divBdr>
    </w:div>
    <w:div w:id="856505521">
      <w:bodyDiv w:val="1"/>
      <w:marLeft w:val="0"/>
      <w:marRight w:val="0"/>
      <w:marTop w:val="0"/>
      <w:marBottom w:val="0"/>
      <w:divBdr>
        <w:top w:val="none" w:sz="0" w:space="0" w:color="auto"/>
        <w:left w:val="none" w:sz="0" w:space="0" w:color="auto"/>
        <w:bottom w:val="none" w:sz="0" w:space="0" w:color="auto"/>
        <w:right w:val="none" w:sz="0" w:space="0" w:color="auto"/>
      </w:divBdr>
    </w:div>
    <w:div w:id="900948882">
      <w:bodyDiv w:val="1"/>
      <w:marLeft w:val="0"/>
      <w:marRight w:val="0"/>
      <w:marTop w:val="0"/>
      <w:marBottom w:val="0"/>
      <w:divBdr>
        <w:top w:val="none" w:sz="0" w:space="0" w:color="auto"/>
        <w:left w:val="none" w:sz="0" w:space="0" w:color="auto"/>
        <w:bottom w:val="none" w:sz="0" w:space="0" w:color="auto"/>
        <w:right w:val="none" w:sz="0" w:space="0" w:color="auto"/>
      </w:divBdr>
    </w:div>
    <w:div w:id="907305448">
      <w:bodyDiv w:val="1"/>
      <w:marLeft w:val="0"/>
      <w:marRight w:val="0"/>
      <w:marTop w:val="0"/>
      <w:marBottom w:val="0"/>
      <w:divBdr>
        <w:top w:val="none" w:sz="0" w:space="0" w:color="auto"/>
        <w:left w:val="none" w:sz="0" w:space="0" w:color="auto"/>
        <w:bottom w:val="none" w:sz="0" w:space="0" w:color="auto"/>
        <w:right w:val="none" w:sz="0" w:space="0" w:color="auto"/>
      </w:divBdr>
    </w:div>
    <w:div w:id="958681533">
      <w:bodyDiv w:val="1"/>
      <w:marLeft w:val="0"/>
      <w:marRight w:val="0"/>
      <w:marTop w:val="0"/>
      <w:marBottom w:val="0"/>
      <w:divBdr>
        <w:top w:val="none" w:sz="0" w:space="0" w:color="auto"/>
        <w:left w:val="none" w:sz="0" w:space="0" w:color="auto"/>
        <w:bottom w:val="none" w:sz="0" w:space="0" w:color="auto"/>
        <w:right w:val="none" w:sz="0" w:space="0" w:color="auto"/>
      </w:divBdr>
    </w:div>
    <w:div w:id="991908266">
      <w:bodyDiv w:val="1"/>
      <w:marLeft w:val="0"/>
      <w:marRight w:val="0"/>
      <w:marTop w:val="0"/>
      <w:marBottom w:val="0"/>
      <w:divBdr>
        <w:top w:val="none" w:sz="0" w:space="0" w:color="auto"/>
        <w:left w:val="none" w:sz="0" w:space="0" w:color="auto"/>
        <w:bottom w:val="none" w:sz="0" w:space="0" w:color="auto"/>
        <w:right w:val="none" w:sz="0" w:space="0" w:color="auto"/>
      </w:divBdr>
    </w:div>
    <w:div w:id="1001736206">
      <w:bodyDiv w:val="1"/>
      <w:marLeft w:val="0"/>
      <w:marRight w:val="0"/>
      <w:marTop w:val="0"/>
      <w:marBottom w:val="0"/>
      <w:divBdr>
        <w:top w:val="none" w:sz="0" w:space="0" w:color="auto"/>
        <w:left w:val="none" w:sz="0" w:space="0" w:color="auto"/>
        <w:bottom w:val="none" w:sz="0" w:space="0" w:color="auto"/>
        <w:right w:val="none" w:sz="0" w:space="0" w:color="auto"/>
      </w:divBdr>
    </w:div>
    <w:div w:id="1046760172">
      <w:bodyDiv w:val="1"/>
      <w:marLeft w:val="0"/>
      <w:marRight w:val="0"/>
      <w:marTop w:val="0"/>
      <w:marBottom w:val="0"/>
      <w:divBdr>
        <w:top w:val="none" w:sz="0" w:space="0" w:color="auto"/>
        <w:left w:val="none" w:sz="0" w:space="0" w:color="auto"/>
        <w:bottom w:val="none" w:sz="0" w:space="0" w:color="auto"/>
        <w:right w:val="none" w:sz="0" w:space="0" w:color="auto"/>
      </w:divBdr>
    </w:div>
    <w:div w:id="1077556157">
      <w:bodyDiv w:val="1"/>
      <w:marLeft w:val="0"/>
      <w:marRight w:val="0"/>
      <w:marTop w:val="0"/>
      <w:marBottom w:val="0"/>
      <w:divBdr>
        <w:top w:val="none" w:sz="0" w:space="0" w:color="auto"/>
        <w:left w:val="none" w:sz="0" w:space="0" w:color="auto"/>
        <w:bottom w:val="none" w:sz="0" w:space="0" w:color="auto"/>
        <w:right w:val="none" w:sz="0" w:space="0" w:color="auto"/>
      </w:divBdr>
    </w:div>
    <w:div w:id="1103379093">
      <w:bodyDiv w:val="1"/>
      <w:marLeft w:val="0"/>
      <w:marRight w:val="0"/>
      <w:marTop w:val="0"/>
      <w:marBottom w:val="0"/>
      <w:divBdr>
        <w:top w:val="none" w:sz="0" w:space="0" w:color="auto"/>
        <w:left w:val="none" w:sz="0" w:space="0" w:color="auto"/>
        <w:bottom w:val="none" w:sz="0" w:space="0" w:color="auto"/>
        <w:right w:val="none" w:sz="0" w:space="0" w:color="auto"/>
      </w:divBdr>
    </w:div>
    <w:div w:id="1103453977">
      <w:bodyDiv w:val="1"/>
      <w:marLeft w:val="0"/>
      <w:marRight w:val="0"/>
      <w:marTop w:val="0"/>
      <w:marBottom w:val="0"/>
      <w:divBdr>
        <w:top w:val="none" w:sz="0" w:space="0" w:color="auto"/>
        <w:left w:val="none" w:sz="0" w:space="0" w:color="auto"/>
        <w:bottom w:val="none" w:sz="0" w:space="0" w:color="auto"/>
        <w:right w:val="none" w:sz="0" w:space="0" w:color="auto"/>
      </w:divBdr>
    </w:div>
    <w:div w:id="1134983731">
      <w:bodyDiv w:val="1"/>
      <w:marLeft w:val="0"/>
      <w:marRight w:val="0"/>
      <w:marTop w:val="0"/>
      <w:marBottom w:val="0"/>
      <w:divBdr>
        <w:top w:val="none" w:sz="0" w:space="0" w:color="auto"/>
        <w:left w:val="none" w:sz="0" w:space="0" w:color="auto"/>
        <w:bottom w:val="none" w:sz="0" w:space="0" w:color="auto"/>
        <w:right w:val="none" w:sz="0" w:space="0" w:color="auto"/>
      </w:divBdr>
    </w:div>
    <w:div w:id="1313438680">
      <w:bodyDiv w:val="1"/>
      <w:marLeft w:val="0"/>
      <w:marRight w:val="0"/>
      <w:marTop w:val="0"/>
      <w:marBottom w:val="0"/>
      <w:divBdr>
        <w:top w:val="none" w:sz="0" w:space="0" w:color="auto"/>
        <w:left w:val="none" w:sz="0" w:space="0" w:color="auto"/>
        <w:bottom w:val="none" w:sz="0" w:space="0" w:color="auto"/>
        <w:right w:val="none" w:sz="0" w:space="0" w:color="auto"/>
      </w:divBdr>
    </w:div>
    <w:div w:id="1441989801">
      <w:bodyDiv w:val="1"/>
      <w:marLeft w:val="0"/>
      <w:marRight w:val="0"/>
      <w:marTop w:val="0"/>
      <w:marBottom w:val="0"/>
      <w:divBdr>
        <w:top w:val="none" w:sz="0" w:space="0" w:color="auto"/>
        <w:left w:val="none" w:sz="0" w:space="0" w:color="auto"/>
        <w:bottom w:val="none" w:sz="0" w:space="0" w:color="auto"/>
        <w:right w:val="none" w:sz="0" w:space="0" w:color="auto"/>
      </w:divBdr>
    </w:div>
    <w:div w:id="1468089259">
      <w:bodyDiv w:val="1"/>
      <w:marLeft w:val="0"/>
      <w:marRight w:val="0"/>
      <w:marTop w:val="0"/>
      <w:marBottom w:val="0"/>
      <w:divBdr>
        <w:top w:val="none" w:sz="0" w:space="0" w:color="auto"/>
        <w:left w:val="none" w:sz="0" w:space="0" w:color="auto"/>
        <w:bottom w:val="none" w:sz="0" w:space="0" w:color="auto"/>
        <w:right w:val="none" w:sz="0" w:space="0" w:color="auto"/>
      </w:divBdr>
    </w:div>
    <w:div w:id="1475830511">
      <w:bodyDiv w:val="1"/>
      <w:marLeft w:val="0"/>
      <w:marRight w:val="0"/>
      <w:marTop w:val="0"/>
      <w:marBottom w:val="0"/>
      <w:divBdr>
        <w:top w:val="none" w:sz="0" w:space="0" w:color="auto"/>
        <w:left w:val="none" w:sz="0" w:space="0" w:color="auto"/>
        <w:bottom w:val="none" w:sz="0" w:space="0" w:color="auto"/>
        <w:right w:val="none" w:sz="0" w:space="0" w:color="auto"/>
      </w:divBdr>
    </w:div>
    <w:div w:id="1496459210">
      <w:bodyDiv w:val="1"/>
      <w:marLeft w:val="0"/>
      <w:marRight w:val="0"/>
      <w:marTop w:val="0"/>
      <w:marBottom w:val="0"/>
      <w:divBdr>
        <w:top w:val="none" w:sz="0" w:space="0" w:color="auto"/>
        <w:left w:val="none" w:sz="0" w:space="0" w:color="auto"/>
        <w:bottom w:val="none" w:sz="0" w:space="0" w:color="auto"/>
        <w:right w:val="none" w:sz="0" w:space="0" w:color="auto"/>
      </w:divBdr>
    </w:div>
    <w:div w:id="1652322953">
      <w:bodyDiv w:val="1"/>
      <w:marLeft w:val="0"/>
      <w:marRight w:val="0"/>
      <w:marTop w:val="0"/>
      <w:marBottom w:val="0"/>
      <w:divBdr>
        <w:top w:val="none" w:sz="0" w:space="0" w:color="auto"/>
        <w:left w:val="none" w:sz="0" w:space="0" w:color="auto"/>
        <w:bottom w:val="none" w:sz="0" w:space="0" w:color="auto"/>
        <w:right w:val="none" w:sz="0" w:space="0" w:color="auto"/>
      </w:divBdr>
    </w:div>
    <w:div w:id="1689673136">
      <w:bodyDiv w:val="1"/>
      <w:marLeft w:val="0"/>
      <w:marRight w:val="0"/>
      <w:marTop w:val="0"/>
      <w:marBottom w:val="0"/>
      <w:divBdr>
        <w:top w:val="none" w:sz="0" w:space="0" w:color="auto"/>
        <w:left w:val="none" w:sz="0" w:space="0" w:color="auto"/>
        <w:bottom w:val="none" w:sz="0" w:space="0" w:color="auto"/>
        <w:right w:val="none" w:sz="0" w:space="0" w:color="auto"/>
      </w:divBdr>
    </w:div>
    <w:div w:id="1785881649">
      <w:bodyDiv w:val="1"/>
      <w:marLeft w:val="0"/>
      <w:marRight w:val="0"/>
      <w:marTop w:val="0"/>
      <w:marBottom w:val="0"/>
      <w:divBdr>
        <w:top w:val="none" w:sz="0" w:space="0" w:color="auto"/>
        <w:left w:val="none" w:sz="0" w:space="0" w:color="auto"/>
        <w:bottom w:val="none" w:sz="0" w:space="0" w:color="auto"/>
        <w:right w:val="none" w:sz="0" w:space="0" w:color="auto"/>
      </w:divBdr>
    </w:div>
    <w:div w:id="1799294360">
      <w:bodyDiv w:val="1"/>
      <w:marLeft w:val="0"/>
      <w:marRight w:val="0"/>
      <w:marTop w:val="0"/>
      <w:marBottom w:val="0"/>
      <w:divBdr>
        <w:top w:val="none" w:sz="0" w:space="0" w:color="auto"/>
        <w:left w:val="none" w:sz="0" w:space="0" w:color="auto"/>
        <w:bottom w:val="none" w:sz="0" w:space="0" w:color="auto"/>
        <w:right w:val="none" w:sz="0" w:space="0" w:color="auto"/>
      </w:divBdr>
    </w:div>
    <w:div w:id="1900744993">
      <w:bodyDiv w:val="1"/>
      <w:marLeft w:val="0"/>
      <w:marRight w:val="0"/>
      <w:marTop w:val="0"/>
      <w:marBottom w:val="0"/>
      <w:divBdr>
        <w:top w:val="none" w:sz="0" w:space="0" w:color="auto"/>
        <w:left w:val="none" w:sz="0" w:space="0" w:color="auto"/>
        <w:bottom w:val="none" w:sz="0" w:space="0" w:color="auto"/>
        <w:right w:val="none" w:sz="0" w:space="0" w:color="auto"/>
      </w:divBdr>
    </w:div>
    <w:div w:id="1948923124">
      <w:bodyDiv w:val="1"/>
      <w:marLeft w:val="0"/>
      <w:marRight w:val="0"/>
      <w:marTop w:val="0"/>
      <w:marBottom w:val="0"/>
      <w:divBdr>
        <w:top w:val="none" w:sz="0" w:space="0" w:color="auto"/>
        <w:left w:val="none" w:sz="0" w:space="0" w:color="auto"/>
        <w:bottom w:val="none" w:sz="0" w:space="0" w:color="auto"/>
        <w:right w:val="none" w:sz="0" w:space="0" w:color="auto"/>
      </w:divBdr>
    </w:div>
    <w:div w:id="1968271031">
      <w:bodyDiv w:val="1"/>
      <w:marLeft w:val="0"/>
      <w:marRight w:val="0"/>
      <w:marTop w:val="0"/>
      <w:marBottom w:val="0"/>
      <w:divBdr>
        <w:top w:val="none" w:sz="0" w:space="0" w:color="auto"/>
        <w:left w:val="none" w:sz="0" w:space="0" w:color="auto"/>
        <w:bottom w:val="none" w:sz="0" w:space="0" w:color="auto"/>
        <w:right w:val="none" w:sz="0" w:space="0" w:color="auto"/>
      </w:divBdr>
    </w:div>
    <w:div w:id="2005350733">
      <w:bodyDiv w:val="1"/>
      <w:marLeft w:val="0"/>
      <w:marRight w:val="0"/>
      <w:marTop w:val="0"/>
      <w:marBottom w:val="0"/>
      <w:divBdr>
        <w:top w:val="none" w:sz="0" w:space="0" w:color="auto"/>
        <w:left w:val="none" w:sz="0" w:space="0" w:color="auto"/>
        <w:bottom w:val="none" w:sz="0" w:space="0" w:color="auto"/>
        <w:right w:val="none" w:sz="0" w:space="0" w:color="auto"/>
      </w:divBdr>
    </w:div>
    <w:div w:id="2039160635">
      <w:bodyDiv w:val="1"/>
      <w:marLeft w:val="0"/>
      <w:marRight w:val="0"/>
      <w:marTop w:val="0"/>
      <w:marBottom w:val="0"/>
      <w:divBdr>
        <w:top w:val="none" w:sz="0" w:space="0" w:color="auto"/>
        <w:left w:val="none" w:sz="0" w:space="0" w:color="auto"/>
        <w:bottom w:val="none" w:sz="0" w:space="0" w:color="auto"/>
        <w:right w:val="none" w:sz="0" w:space="0" w:color="auto"/>
      </w:divBdr>
    </w:div>
    <w:div w:id="213031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ggipermatasari184@gmail.com" TargetMode="External"/><Relationship Id="rId12" Type="http://schemas.openxmlformats.org/officeDocument/2006/relationships/hyperlink" Target="http://www.idx.co.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9078</Words>
  <Characters>51749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as</dc:creator>
  <cp:keywords/>
  <dc:description/>
  <cp:lastModifiedBy>acer</cp:lastModifiedBy>
  <cp:revision>2</cp:revision>
  <dcterms:created xsi:type="dcterms:W3CDTF">2022-01-30T17:15:00Z</dcterms:created>
  <dcterms:modified xsi:type="dcterms:W3CDTF">2022-01-30T17:15:00Z</dcterms:modified>
</cp:coreProperties>
</file>