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B23" w:rsidRPr="00865B23" w:rsidRDefault="00A660F3" w:rsidP="000A5153">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 </w:t>
      </w:r>
      <w:r w:rsidR="00865B23" w:rsidRPr="00865B23">
        <w:rPr>
          <w:rFonts w:ascii="Times New Roman" w:hAnsi="Times New Roman" w:cs="Times New Roman"/>
          <w:b/>
          <w:sz w:val="30"/>
          <w:szCs w:val="30"/>
        </w:rPr>
        <w:t xml:space="preserve">PENGARUH </w:t>
      </w:r>
      <w:r w:rsidR="00865B23" w:rsidRPr="00865B23">
        <w:rPr>
          <w:rFonts w:ascii="Times New Roman" w:hAnsi="Times New Roman" w:cs="Times New Roman"/>
          <w:b/>
          <w:i/>
          <w:sz w:val="30"/>
          <w:szCs w:val="30"/>
        </w:rPr>
        <w:t>GOOD CORPORATE GOVERNANCE</w:t>
      </w:r>
      <w:r w:rsidR="00865B23" w:rsidRPr="00865B23">
        <w:rPr>
          <w:rFonts w:ascii="Times New Roman" w:hAnsi="Times New Roman" w:cs="Times New Roman"/>
          <w:b/>
          <w:sz w:val="30"/>
          <w:szCs w:val="30"/>
        </w:rPr>
        <w:t xml:space="preserve"> DAN </w:t>
      </w:r>
      <w:r w:rsidR="00865B23" w:rsidRPr="00865B23">
        <w:rPr>
          <w:rFonts w:ascii="Times New Roman" w:hAnsi="Times New Roman" w:cs="Times New Roman"/>
          <w:b/>
          <w:i/>
          <w:sz w:val="30"/>
          <w:szCs w:val="30"/>
        </w:rPr>
        <w:t>CORPORATE SOCIAL RESPONSIBILITY</w:t>
      </w:r>
      <w:r w:rsidR="00865B23" w:rsidRPr="00865B23">
        <w:rPr>
          <w:rFonts w:ascii="Times New Roman" w:hAnsi="Times New Roman" w:cs="Times New Roman"/>
          <w:b/>
          <w:sz w:val="30"/>
          <w:szCs w:val="30"/>
        </w:rPr>
        <w:t xml:space="preserve"> TERHADAP NILAI PERUSAHAAN</w:t>
      </w:r>
    </w:p>
    <w:p w:rsidR="00C94097" w:rsidRPr="00865B23" w:rsidRDefault="00865B23" w:rsidP="000A5153">
      <w:pPr>
        <w:spacing w:after="0" w:line="240" w:lineRule="auto"/>
        <w:jc w:val="center"/>
        <w:rPr>
          <w:rFonts w:ascii="Times New Roman" w:hAnsi="Times New Roman" w:cs="Times New Roman"/>
          <w:b/>
          <w:sz w:val="30"/>
          <w:szCs w:val="30"/>
        </w:rPr>
      </w:pPr>
      <w:r w:rsidRPr="00865B23">
        <w:rPr>
          <w:rFonts w:ascii="Times New Roman" w:hAnsi="Times New Roman" w:cs="Times New Roman"/>
          <w:b/>
          <w:sz w:val="30"/>
          <w:szCs w:val="30"/>
        </w:rPr>
        <w:t xml:space="preserve"> (Studi Empiris Pada Perusahaan Manufaktur yang Terdaftar di Bursa Efek Indonesia pada Tahun 2016 – 2018)</w:t>
      </w:r>
    </w:p>
    <w:p w:rsidR="00865B23" w:rsidRDefault="00865B23" w:rsidP="000A5153">
      <w:pPr>
        <w:spacing w:after="0" w:line="240" w:lineRule="auto"/>
        <w:jc w:val="center"/>
        <w:rPr>
          <w:rFonts w:ascii="Times New Roman" w:hAnsi="Times New Roman" w:cs="Times New Roman"/>
          <w:b/>
          <w:sz w:val="30"/>
          <w:szCs w:val="30"/>
        </w:rPr>
      </w:pPr>
    </w:p>
    <w:p w:rsidR="00117437" w:rsidRPr="00A12B82" w:rsidRDefault="00117437" w:rsidP="000A5153">
      <w:pPr>
        <w:spacing w:after="0" w:line="240" w:lineRule="auto"/>
        <w:jc w:val="center"/>
        <w:rPr>
          <w:rFonts w:ascii="Times New Roman" w:hAnsi="Times New Roman" w:cs="Times New Roman"/>
          <w:b/>
          <w:i/>
          <w:sz w:val="30"/>
          <w:szCs w:val="30"/>
        </w:rPr>
      </w:pPr>
      <w:r w:rsidRPr="00A12B82">
        <w:rPr>
          <w:rFonts w:ascii="Times New Roman" w:hAnsi="Times New Roman" w:cs="Times New Roman"/>
          <w:b/>
          <w:i/>
          <w:sz w:val="30"/>
          <w:szCs w:val="30"/>
        </w:rPr>
        <w:t>THE EFFECT OF GOOD CORPORATE GOVERNANCE AND CORPORATE SOCIAL RESPONSIBILITY ON CORPORATE VALUES</w:t>
      </w:r>
    </w:p>
    <w:p w:rsidR="00117437" w:rsidRPr="00A12B82" w:rsidRDefault="00117437" w:rsidP="000A5153">
      <w:pPr>
        <w:spacing w:after="0" w:line="240" w:lineRule="auto"/>
        <w:jc w:val="center"/>
        <w:rPr>
          <w:rFonts w:ascii="Times New Roman" w:hAnsi="Times New Roman" w:cs="Times New Roman"/>
          <w:b/>
          <w:i/>
          <w:sz w:val="30"/>
          <w:szCs w:val="30"/>
        </w:rPr>
      </w:pPr>
      <w:r w:rsidRPr="00A12B82">
        <w:rPr>
          <w:rFonts w:ascii="Times New Roman" w:hAnsi="Times New Roman" w:cs="Times New Roman"/>
          <w:b/>
          <w:i/>
          <w:sz w:val="30"/>
          <w:szCs w:val="30"/>
        </w:rPr>
        <w:t>(Empirical Study of Manufacturing Companies Listed on the Indonesia Stock Exchange in 2016 – 2018)</w:t>
      </w:r>
    </w:p>
    <w:p w:rsidR="00117437" w:rsidRDefault="00117437" w:rsidP="000A5153">
      <w:pPr>
        <w:spacing w:after="0" w:line="240" w:lineRule="auto"/>
        <w:jc w:val="center"/>
        <w:rPr>
          <w:rFonts w:ascii="Times New Roman" w:hAnsi="Times New Roman" w:cs="Times New Roman"/>
          <w:b/>
          <w:sz w:val="30"/>
          <w:szCs w:val="30"/>
        </w:rPr>
      </w:pPr>
    </w:p>
    <w:p w:rsidR="00117437" w:rsidRPr="00117437" w:rsidRDefault="00117437" w:rsidP="000A5153">
      <w:pPr>
        <w:spacing w:after="0" w:line="240" w:lineRule="auto"/>
        <w:jc w:val="center"/>
        <w:rPr>
          <w:rFonts w:ascii="Times New Roman" w:hAnsi="Times New Roman" w:cs="Times New Roman"/>
          <w:b/>
          <w:sz w:val="24"/>
          <w:szCs w:val="24"/>
        </w:rPr>
      </w:pPr>
      <w:r w:rsidRPr="00117437">
        <w:rPr>
          <w:rFonts w:ascii="Times New Roman" w:hAnsi="Times New Roman" w:cs="Times New Roman"/>
          <w:b/>
          <w:sz w:val="24"/>
          <w:szCs w:val="24"/>
        </w:rPr>
        <w:t>Novista Setriana</w:t>
      </w:r>
    </w:p>
    <w:p w:rsidR="00117437" w:rsidRPr="00117437" w:rsidRDefault="00117437" w:rsidP="000A5153">
      <w:pPr>
        <w:spacing w:after="0" w:line="240" w:lineRule="auto"/>
        <w:jc w:val="center"/>
        <w:rPr>
          <w:rFonts w:ascii="Times New Roman" w:hAnsi="Times New Roman" w:cs="Times New Roman"/>
          <w:sz w:val="24"/>
          <w:szCs w:val="24"/>
        </w:rPr>
      </w:pPr>
      <w:r w:rsidRPr="00117437">
        <w:rPr>
          <w:rFonts w:ascii="Times New Roman" w:hAnsi="Times New Roman" w:cs="Times New Roman"/>
          <w:sz w:val="24"/>
          <w:szCs w:val="24"/>
        </w:rPr>
        <w:t>Program Studi Akuntansi Universitas Mercu Buana Yogyakarta</w:t>
      </w:r>
    </w:p>
    <w:p w:rsidR="00117437" w:rsidRPr="00117437" w:rsidRDefault="00A12B82" w:rsidP="000A5153">
      <w:pPr>
        <w:spacing w:after="0" w:line="240" w:lineRule="auto"/>
        <w:jc w:val="center"/>
        <w:rPr>
          <w:rFonts w:ascii="Times New Roman" w:hAnsi="Times New Roman" w:cs="Times New Roman"/>
          <w:color w:val="000000" w:themeColor="text1"/>
          <w:sz w:val="24"/>
          <w:szCs w:val="24"/>
        </w:rPr>
      </w:pPr>
      <w:hyperlink r:id="rId9" w:history="1">
        <w:r w:rsidR="00117437" w:rsidRPr="00117437">
          <w:rPr>
            <w:rStyle w:val="Hyperlink"/>
            <w:rFonts w:ascii="Times New Roman" w:hAnsi="Times New Roman" w:cs="Times New Roman"/>
            <w:color w:val="000000" w:themeColor="text1"/>
            <w:sz w:val="24"/>
            <w:szCs w:val="24"/>
            <w:u w:val="none"/>
          </w:rPr>
          <w:t>novistasetriana@gmail.com</w:t>
        </w:r>
      </w:hyperlink>
    </w:p>
    <w:p w:rsidR="00117437" w:rsidRPr="00117437" w:rsidRDefault="00117437" w:rsidP="000A5153">
      <w:pPr>
        <w:spacing w:after="0" w:line="240" w:lineRule="auto"/>
        <w:rPr>
          <w:rFonts w:ascii="Times New Roman" w:hAnsi="Times New Roman" w:cs="Times New Roman"/>
          <w:sz w:val="24"/>
          <w:szCs w:val="24"/>
        </w:rPr>
      </w:pPr>
      <w:bookmarkStart w:id="0" w:name="_GoBack"/>
      <w:bookmarkEnd w:id="0"/>
    </w:p>
    <w:p w:rsidR="00A77CF7" w:rsidRPr="00624293" w:rsidRDefault="00A77CF7" w:rsidP="000A5153">
      <w:pPr>
        <w:pStyle w:val="ABSTRAK"/>
        <w:spacing w:line="240" w:lineRule="auto"/>
        <w:rPr>
          <w:b/>
        </w:rPr>
      </w:pPr>
      <w:bookmarkStart w:id="1" w:name="_Toc45840172"/>
      <w:r w:rsidRPr="00624293">
        <w:rPr>
          <w:b/>
        </w:rPr>
        <w:t>ABSTRAK</w:t>
      </w:r>
      <w:bookmarkEnd w:id="1"/>
    </w:p>
    <w:p w:rsidR="00A77CF7" w:rsidRDefault="00A77CF7" w:rsidP="000A5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pengaruh </w:t>
      </w:r>
      <w:r w:rsidRPr="000276A6">
        <w:rPr>
          <w:rFonts w:ascii="Times New Roman" w:hAnsi="Times New Roman" w:cs="Times New Roman"/>
          <w:i/>
          <w:sz w:val="24"/>
          <w:szCs w:val="24"/>
        </w:rPr>
        <w:t>Good Corporate Governance</w:t>
      </w:r>
      <w:r>
        <w:rPr>
          <w:rFonts w:ascii="Times New Roman" w:hAnsi="Times New Roman" w:cs="Times New Roman"/>
          <w:sz w:val="24"/>
          <w:szCs w:val="24"/>
        </w:rPr>
        <w:t xml:space="preserve"> dan </w:t>
      </w:r>
      <w:r w:rsidRPr="000276A6">
        <w:rPr>
          <w:rFonts w:ascii="Times New Roman" w:hAnsi="Times New Roman" w:cs="Times New Roman"/>
          <w:i/>
          <w:sz w:val="24"/>
          <w:szCs w:val="24"/>
        </w:rPr>
        <w:t>Corporate Social Responsibility</w:t>
      </w:r>
      <w:r>
        <w:rPr>
          <w:rFonts w:ascii="Times New Roman" w:hAnsi="Times New Roman" w:cs="Times New Roman"/>
          <w:sz w:val="24"/>
          <w:szCs w:val="24"/>
        </w:rPr>
        <w:t xml:space="preserve"> terhadap Nilai Perusahaan Manufaktur yang terdaftar di Bursa Efek Indonesia selama periode 2016 - 2018. </w:t>
      </w:r>
      <w:proofErr w:type="gramStart"/>
      <w:r>
        <w:rPr>
          <w:rFonts w:ascii="Times New Roman" w:hAnsi="Times New Roman" w:cs="Times New Roman"/>
          <w:sz w:val="24"/>
          <w:szCs w:val="24"/>
        </w:rPr>
        <w:t xml:space="preserve">Kepemilikan manajerial, kepemilikan institusional, dewan komisaris, komite audit dan </w:t>
      </w:r>
      <w:r w:rsidRPr="000276A6">
        <w:rPr>
          <w:rFonts w:ascii="Times New Roman" w:hAnsi="Times New Roman" w:cs="Times New Roman"/>
          <w:i/>
          <w:sz w:val="24"/>
          <w:szCs w:val="24"/>
        </w:rPr>
        <w:t>Corporate Social Responsibility</w:t>
      </w:r>
      <w:r>
        <w:rPr>
          <w:rFonts w:ascii="Times New Roman" w:hAnsi="Times New Roman" w:cs="Times New Roman"/>
          <w:i/>
          <w:sz w:val="24"/>
          <w:szCs w:val="24"/>
        </w:rPr>
        <w:t xml:space="preserve"> </w:t>
      </w:r>
      <w:r>
        <w:rPr>
          <w:rFonts w:ascii="Times New Roman" w:hAnsi="Times New Roman" w:cs="Times New Roman"/>
          <w:sz w:val="24"/>
          <w:szCs w:val="24"/>
        </w:rPr>
        <w:t>digunakan sebagai variabel independen.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ini menggunakan 42 sampel perusahaan manufaktur yang terdaftar di BEI selama periode 2016 - 2018 dengan teknik pemilihan sampel purposive sampling.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Jenis data yang digunakan dalam penelitian ini adalah data sekunder yang diperoleh dari laporan tahunan dan laporan keuangan yang dipublikasikan melalui website Bursa Efek Indonesia dan website masing-masing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Metode analisis yang digunakan yaitu analisis regresi berganda.</w:t>
      </w:r>
      <w:proofErr w:type="gramEnd"/>
      <w:r>
        <w:rPr>
          <w:rFonts w:ascii="Times New Roman" w:hAnsi="Times New Roman" w:cs="Times New Roman"/>
          <w:sz w:val="24"/>
          <w:szCs w:val="24"/>
        </w:rPr>
        <w:t xml:space="preserve"> Hasil penelitian menunjukkan </w:t>
      </w:r>
      <w:proofErr w:type="gramStart"/>
      <w:r>
        <w:rPr>
          <w:rFonts w:ascii="Times New Roman" w:hAnsi="Times New Roman" w:cs="Times New Roman"/>
          <w:sz w:val="24"/>
          <w:szCs w:val="24"/>
        </w:rPr>
        <w:t>bahwa :</w:t>
      </w:r>
      <w:proofErr w:type="gramEnd"/>
      <w:r>
        <w:rPr>
          <w:rFonts w:ascii="Times New Roman" w:hAnsi="Times New Roman" w:cs="Times New Roman"/>
          <w:sz w:val="24"/>
          <w:szCs w:val="24"/>
        </w:rPr>
        <w:t xml:space="preserve"> kepemilikan manajerial berpengaruh secara positif terhadap nilai perusahaan, kepemilikan institusional tidak berpengaruh secara signifikan terhadap nilai perusahaan, dewan komisaris berpengaruh secara positif terhadap nilai perusahaan, komite audit berpengaruh secara positif terhadap nilai perusahaan dan </w:t>
      </w:r>
      <w:r w:rsidRPr="00410EFE">
        <w:rPr>
          <w:rFonts w:ascii="Times New Roman" w:hAnsi="Times New Roman" w:cs="Times New Roman"/>
          <w:i/>
          <w:sz w:val="24"/>
          <w:szCs w:val="24"/>
        </w:rPr>
        <w:t>corporate social responsibility</w:t>
      </w:r>
      <w:r>
        <w:rPr>
          <w:rFonts w:ascii="Times New Roman" w:hAnsi="Times New Roman" w:cs="Times New Roman"/>
          <w:sz w:val="24"/>
          <w:szCs w:val="24"/>
        </w:rPr>
        <w:t xml:space="preserve"> berpengaruh secara positif terhadap nilai perusahaan.</w:t>
      </w:r>
    </w:p>
    <w:p w:rsidR="000A5153" w:rsidRDefault="000A5153" w:rsidP="000A5153">
      <w:pPr>
        <w:spacing w:after="0" w:line="240" w:lineRule="auto"/>
        <w:jc w:val="both"/>
        <w:rPr>
          <w:rFonts w:ascii="Times New Roman" w:hAnsi="Times New Roman" w:cs="Times New Roman"/>
          <w:sz w:val="24"/>
          <w:szCs w:val="24"/>
        </w:rPr>
      </w:pPr>
    </w:p>
    <w:p w:rsidR="00A77CF7" w:rsidRDefault="00A77CF7" w:rsidP="000A5153">
      <w:pPr>
        <w:spacing w:after="0" w:line="240" w:lineRule="auto"/>
        <w:jc w:val="both"/>
        <w:rPr>
          <w:rFonts w:ascii="Times New Roman" w:hAnsi="Times New Roman" w:cs="Times New Roman"/>
          <w:sz w:val="24"/>
          <w:szCs w:val="24"/>
        </w:rPr>
      </w:pPr>
      <w:r w:rsidRPr="00410EFE">
        <w:rPr>
          <w:rFonts w:ascii="Times New Roman" w:hAnsi="Times New Roman" w:cs="Times New Roman"/>
          <w:b/>
          <w:sz w:val="24"/>
          <w:szCs w:val="24"/>
        </w:rPr>
        <w:t xml:space="preserve">Kata </w:t>
      </w:r>
      <w:proofErr w:type="gramStart"/>
      <w:r w:rsidRPr="00410EFE">
        <w:rPr>
          <w:rFonts w:ascii="Times New Roman" w:hAnsi="Times New Roman" w:cs="Times New Roman"/>
          <w:b/>
          <w:sz w:val="24"/>
          <w:szCs w:val="24"/>
        </w:rPr>
        <w:t>kunci :</w:t>
      </w:r>
      <w:proofErr w:type="gramEnd"/>
      <w:r w:rsidRPr="00410EFE">
        <w:rPr>
          <w:rFonts w:ascii="Times New Roman" w:hAnsi="Times New Roman" w:cs="Times New Roman"/>
          <w:b/>
          <w:sz w:val="24"/>
          <w:szCs w:val="24"/>
        </w:rPr>
        <w:t xml:space="preserve"> </w:t>
      </w:r>
      <w:r>
        <w:rPr>
          <w:rFonts w:ascii="Times New Roman" w:hAnsi="Times New Roman" w:cs="Times New Roman"/>
          <w:sz w:val="24"/>
          <w:szCs w:val="24"/>
        </w:rPr>
        <w:t xml:space="preserve">kepemilikan manajerial, kepemilikan institusional, dewan komisaris, komite audit, </w:t>
      </w:r>
      <w:r w:rsidRPr="00410EFE">
        <w:rPr>
          <w:rFonts w:ascii="Times New Roman" w:hAnsi="Times New Roman" w:cs="Times New Roman"/>
          <w:i/>
          <w:sz w:val="24"/>
          <w:szCs w:val="24"/>
        </w:rPr>
        <w:t>corporate social responsibility</w:t>
      </w:r>
      <w:r>
        <w:rPr>
          <w:rFonts w:ascii="Times New Roman" w:hAnsi="Times New Roman" w:cs="Times New Roman"/>
          <w:i/>
          <w:sz w:val="24"/>
          <w:szCs w:val="24"/>
        </w:rPr>
        <w:t xml:space="preserve">, </w:t>
      </w:r>
      <w:r>
        <w:rPr>
          <w:rFonts w:ascii="Times New Roman" w:hAnsi="Times New Roman" w:cs="Times New Roman"/>
          <w:sz w:val="24"/>
          <w:szCs w:val="24"/>
        </w:rPr>
        <w:t>nilai perusahaan.</w:t>
      </w:r>
    </w:p>
    <w:p w:rsidR="00BF591A" w:rsidRDefault="00BF591A" w:rsidP="000A5153">
      <w:pPr>
        <w:spacing w:after="0" w:line="240" w:lineRule="auto"/>
        <w:jc w:val="both"/>
        <w:rPr>
          <w:rFonts w:ascii="Times New Roman" w:hAnsi="Times New Roman" w:cs="Times New Roman"/>
          <w:sz w:val="24"/>
          <w:szCs w:val="24"/>
        </w:rPr>
      </w:pPr>
    </w:p>
    <w:p w:rsidR="00A77CF7" w:rsidRPr="000A5153" w:rsidRDefault="000A5153" w:rsidP="000A51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A77CF7" w:rsidRPr="00C94097" w:rsidRDefault="00A77CF7" w:rsidP="000A5153">
      <w:pPr>
        <w:spacing w:after="0" w:line="240" w:lineRule="auto"/>
        <w:jc w:val="both"/>
        <w:rPr>
          <w:rFonts w:ascii="Times New Roman" w:hAnsi="Times New Roman" w:cs="Times New Roman"/>
          <w:i/>
          <w:sz w:val="24"/>
          <w:szCs w:val="24"/>
        </w:rPr>
      </w:pPr>
      <w:r w:rsidRPr="00C94097">
        <w:rPr>
          <w:rFonts w:ascii="Times New Roman" w:hAnsi="Times New Roman" w:cs="Times New Roman"/>
          <w:i/>
          <w:sz w:val="24"/>
          <w:szCs w:val="24"/>
        </w:rPr>
        <w:t xml:space="preserve">This study aims to determine the effect of Good Corporate Governance and Corporate Social Responsibility on the Value of Manufacturing Companies listed on Indonesia Stock Exchange during period 2016 – 2018. Managerial ownership, institutional ownership, the board of commissioners, the audit committee and Corporate Social Responsibility are used </w:t>
      </w:r>
      <w:r w:rsidRPr="00C94097">
        <w:rPr>
          <w:rFonts w:ascii="Times New Roman" w:hAnsi="Times New Roman" w:cs="Times New Roman"/>
          <w:i/>
          <w:sz w:val="24"/>
          <w:szCs w:val="24"/>
        </w:rPr>
        <w:lastRenderedPageBreak/>
        <w:t>as independent variables. This study uses 42 samples of manufacturing companies listed on the Stock Exchange during the period 2016 - 2018 with a purposive sampling sample selection technique. The kind of data that used in this research was secondary data obtained from annual report and financial reports that are published through the Indonesia Stock Exchange website and the website of each company. The analytical method used is multiple regression analysis. The results showed that: managerial ownership has a positive effect on corporate value, institutional ownership has no significant effect on corporate value, the board of commissioners has a positive effect on corporate value, the audit committee has a positive effect on corporate value and corporate social responsibility has a positive effect on corporate value.</w:t>
      </w:r>
    </w:p>
    <w:p w:rsidR="000A5153" w:rsidRDefault="000A5153" w:rsidP="000A5153">
      <w:pPr>
        <w:spacing w:after="0" w:line="240" w:lineRule="auto"/>
        <w:jc w:val="both"/>
        <w:rPr>
          <w:rFonts w:ascii="Times New Roman" w:hAnsi="Times New Roman" w:cs="Times New Roman"/>
          <w:b/>
          <w:i/>
          <w:sz w:val="24"/>
          <w:szCs w:val="24"/>
        </w:rPr>
      </w:pPr>
    </w:p>
    <w:p w:rsidR="0096774D" w:rsidRDefault="00A77CF7" w:rsidP="000A5153">
      <w:pPr>
        <w:spacing w:after="0" w:line="240" w:lineRule="auto"/>
        <w:jc w:val="both"/>
        <w:rPr>
          <w:rFonts w:ascii="Times New Roman" w:hAnsi="Times New Roman" w:cs="Times New Roman"/>
          <w:i/>
          <w:sz w:val="24"/>
          <w:szCs w:val="24"/>
        </w:rPr>
      </w:pPr>
      <w:proofErr w:type="gramStart"/>
      <w:r w:rsidRPr="00C94097">
        <w:rPr>
          <w:rFonts w:ascii="Times New Roman" w:hAnsi="Times New Roman" w:cs="Times New Roman"/>
          <w:b/>
          <w:i/>
          <w:sz w:val="24"/>
          <w:szCs w:val="24"/>
        </w:rPr>
        <w:t>Keywords :</w:t>
      </w:r>
      <w:proofErr w:type="gramEnd"/>
      <w:r w:rsidRPr="00C94097">
        <w:rPr>
          <w:rFonts w:ascii="Times New Roman" w:hAnsi="Times New Roman" w:cs="Times New Roman"/>
          <w:i/>
          <w:sz w:val="24"/>
          <w:szCs w:val="24"/>
        </w:rPr>
        <w:t xml:space="preserve"> Managerial ownership, institutional ownership, the board of commissioners, the audit committee, corporate social r</w:t>
      </w:r>
      <w:r w:rsidR="0096774D">
        <w:rPr>
          <w:rFonts w:ascii="Times New Roman" w:hAnsi="Times New Roman" w:cs="Times New Roman"/>
          <w:i/>
          <w:sz w:val="24"/>
          <w:szCs w:val="24"/>
        </w:rPr>
        <w:t>esponsibility, corporate value.</w:t>
      </w:r>
    </w:p>
    <w:p w:rsidR="00F57B44" w:rsidRDefault="00F57B44" w:rsidP="000A5153">
      <w:pPr>
        <w:spacing w:after="0" w:line="240" w:lineRule="auto"/>
        <w:jc w:val="both"/>
        <w:rPr>
          <w:rFonts w:ascii="Times New Roman" w:hAnsi="Times New Roman" w:cs="Times New Roman"/>
          <w:i/>
          <w:sz w:val="24"/>
          <w:szCs w:val="24"/>
        </w:rPr>
      </w:pPr>
    </w:p>
    <w:p w:rsidR="00F57B44" w:rsidRDefault="00F57B44" w:rsidP="000A5153">
      <w:pPr>
        <w:spacing w:after="0" w:line="240" w:lineRule="auto"/>
        <w:jc w:val="both"/>
        <w:rPr>
          <w:rFonts w:ascii="Times New Roman" w:hAnsi="Times New Roman" w:cs="Times New Roman"/>
          <w:b/>
          <w:sz w:val="24"/>
          <w:szCs w:val="24"/>
        </w:rPr>
      </w:pPr>
      <w:r w:rsidRPr="00F57B44">
        <w:rPr>
          <w:rFonts w:ascii="Times New Roman" w:hAnsi="Times New Roman" w:cs="Times New Roman"/>
          <w:b/>
          <w:sz w:val="24"/>
          <w:szCs w:val="24"/>
        </w:rPr>
        <w:t>PENDAHULUAN</w:t>
      </w:r>
    </w:p>
    <w:p w:rsidR="00F57B44" w:rsidRDefault="00644E2B" w:rsidP="000A5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57B44">
        <w:rPr>
          <w:rFonts w:ascii="Times New Roman" w:hAnsi="Times New Roman" w:cs="Times New Roman"/>
          <w:sz w:val="24"/>
          <w:szCs w:val="24"/>
        </w:rPr>
        <w:t>Dewasa ini perkembangan dunia usaha terjadi sangat pesat.</w:t>
      </w:r>
      <w:proofErr w:type="gramEnd"/>
      <w:r w:rsidR="00F57B44">
        <w:rPr>
          <w:rFonts w:ascii="Times New Roman" w:hAnsi="Times New Roman" w:cs="Times New Roman"/>
          <w:sz w:val="24"/>
          <w:szCs w:val="24"/>
        </w:rPr>
        <w:t xml:space="preserve"> Pesatnya perkembangan dunia usaha ini juga diikuti dengan ketatnya persaingan antar usaha satu dengan lainnya, dengan adanya persaingan tersebut makan menuntut para manajer untuk menerapkan strategi bisnis yang tepat agar dapat meningkatkan laba, laba yang tinggi dapat meningkatkan nilai kepercayaan publik terhadap perusahaan dan perusahaan dapat bersaing di dunia bisnis yang sangat kompetitif. </w:t>
      </w:r>
      <w:proofErr w:type="gramStart"/>
      <w:r w:rsidR="00F57B44">
        <w:rPr>
          <w:rFonts w:ascii="Times New Roman" w:hAnsi="Times New Roman" w:cs="Times New Roman"/>
          <w:sz w:val="24"/>
          <w:szCs w:val="24"/>
        </w:rPr>
        <w:t>Pengelolaan sumber daya yang efektif dan efisien juga diperlukan untuk keberlangsungan perusahaan dalam mencapai keunggulan kompetitif perusahan.</w:t>
      </w:r>
      <w:proofErr w:type="gramEnd"/>
    </w:p>
    <w:p w:rsidR="00F57B44" w:rsidRDefault="00F57B44" w:rsidP="000A5153">
      <w:pPr>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Tujuan didirikannya suatu perusahaan umumnya adalah untuk memaksimalkan nilai perusahaan dan mengoptimalkan kesejahteraan pemilik.</w:t>
      </w:r>
      <w:proofErr w:type="gramEnd"/>
      <w:r>
        <w:rPr>
          <w:rFonts w:ascii="Times New Roman" w:hAnsi="Times New Roman" w:cs="Times New Roman"/>
          <w:sz w:val="24"/>
          <w:szCs w:val="24"/>
        </w:rPr>
        <w:t xml:space="preserve"> </w:t>
      </w:r>
      <w:proofErr w:type="gramStart"/>
      <w:r w:rsidRPr="006F421E">
        <w:rPr>
          <w:rFonts w:ascii="Times New Roman" w:hAnsi="Times New Roman" w:cs="Times New Roman"/>
          <w:sz w:val="24"/>
          <w:szCs w:val="24"/>
        </w:rPr>
        <w:t>Kesejahteraan pemilik dapat dilihat dari tingginya nilai perusahaan yang tercermin dari harg</w:t>
      </w:r>
      <w:r>
        <w:rPr>
          <w:rFonts w:ascii="Times New Roman" w:hAnsi="Times New Roman" w:cs="Times New Roman"/>
          <w:sz w:val="24"/>
          <w:szCs w:val="24"/>
        </w:rPr>
        <w:t>a saham perusahaan (Devi dkk</w:t>
      </w:r>
      <w:r w:rsidRPr="006F421E">
        <w:rPr>
          <w:rFonts w:ascii="Times New Roman" w:hAnsi="Times New Roman" w:cs="Times New Roman"/>
          <w:sz w:val="24"/>
          <w:szCs w:val="24"/>
        </w:rPr>
        <w:t>, 2016).</w:t>
      </w:r>
      <w:proofErr w:type="gramEnd"/>
      <w:r>
        <w:rPr>
          <w:rFonts w:ascii="Times New Roman" w:hAnsi="Times New Roman" w:cs="Times New Roman"/>
          <w:sz w:val="24"/>
          <w:szCs w:val="24"/>
        </w:rPr>
        <w:t xml:space="preserve"> Semakin tinggi nilai perusahaan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menggambarkan semakin sejahtera pemiliknya. </w:t>
      </w:r>
      <w:proofErr w:type="gramStart"/>
      <w:r>
        <w:rPr>
          <w:rFonts w:ascii="Times New Roman" w:hAnsi="Times New Roman" w:cs="Times New Roman"/>
          <w:sz w:val="24"/>
          <w:szCs w:val="24"/>
        </w:rPr>
        <w:t>Meningkatnya nilai suatu perusahaan atau kepercayaan publik terhadap perusahaan ditandai dengan naiknya harga saham.</w:t>
      </w:r>
      <w:proofErr w:type="gramEnd"/>
      <w:r w:rsidR="00644E2B">
        <w:rPr>
          <w:rFonts w:ascii="Times New Roman" w:hAnsi="Times New Roman" w:cs="Times New Roman"/>
          <w:sz w:val="24"/>
          <w:szCs w:val="24"/>
        </w:rPr>
        <w:t xml:space="preserve"> Menurut Ernawati dan Widyawati (2015) salah satu hal yang dipertimbangkan oleh investor dalam melakukan investasi adalah nilai perusahaan di mana investor tersebut </w:t>
      </w:r>
      <w:proofErr w:type="gramStart"/>
      <w:r w:rsidR="00644E2B">
        <w:rPr>
          <w:rFonts w:ascii="Times New Roman" w:hAnsi="Times New Roman" w:cs="Times New Roman"/>
          <w:sz w:val="24"/>
          <w:szCs w:val="24"/>
        </w:rPr>
        <w:t>akan</w:t>
      </w:r>
      <w:proofErr w:type="gramEnd"/>
      <w:r w:rsidR="00644E2B">
        <w:rPr>
          <w:rFonts w:ascii="Times New Roman" w:hAnsi="Times New Roman" w:cs="Times New Roman"/>
          <w:sz w:val="24"/>
          <w:szCs w:val="24"/>
        </w:rPr>
        <w:t xml:space="preserve"> menanamkan modal. Nilai perusahaan yang tinggi </w:t>
      </w:r>
      <w:proofErr w:type="gramStart"/>
      <w:r w:rsidR="00644E2B">
        <w:rPr>
          <w:rFonts w:ascii="Times New Roman" w:hAnsi="Times New Roman" w:cs="Times New Roman"/>
          <w:sz w:val="24"/>
          <w:szCs w:val="24"/>
        </w:rPr>
        <w:t>akan</w:t>
      </w:r>
      <w:proofErr w:type="gramEnd"/>
      <w:r w:rsidR="00644E2B">
        <w:rPr>
          <w:rFonts w:ascii="Times New Roman" w:hAnsi="Times New Roman" w:cs="Times New Roman"/>
          <w:sz w:val="24"/>
          <w:szCs w:val="24"/>
        </w:rPr>
        <w:t xml:space="preserve"> membuat investor tertarik untuk berinvestasi pada perusahaan tersebut. </w:t>
      </w:r>
      <w:proofErr w:type="gramStart"/>
      <w:r w:rsidR="00644E2B">
        <w:rPr>
          <w:rFonts w:ascii="Times New Roman" w:hAnsi="Times New Roman" w:cs="Times New Roman"/>
          <w:sz w:val="24"/>
          <w:szCs w:val="24"/>
        </w:rPr>
        <w:t>Hal ini dikarenakan nilai perusahaan merupakan gambaran seberapa baik atau buruknya manajemen mengelola sumber daya manusia serta kekayaannya.</w:t>
      </w:r>
      <w:proofErr w:type="gramEnd"/>
    </w:p>
    <w:p w:rsidR="00644E2B" w:rsidRDefault="00644E2B" w:rsidP="000A5153">
      <w:pPr>
        <w:spacing w:after="0" w:line="240" w:lineRule="auto"/>
        <w:ind w:firstLine="426"/>
        <w:jc w:val="both"/>
        <w:rPr>
          <w:rFonts w:ascii="Times New Roman" w:hAnsi="Times New Roman" w:cs="Times New Roman"/>
          <w:sz w:val="24"/>
          <w:szCs w:val="24"/>
        </w:rPr>
      </w:pPr>
    </w:p>
    <w:p w:rsidR="00644E2B" w:rsidRPr="00F57B44" w:rsidRDefault="00644E2B" w:rsidP="000A5153">
      <w:pPr>
        <w:spacing w:after="0" w:line="240" w:lineRule="auto"/>
        <w:ind w:firstLine="426"/>
        <w:jc w:val="both"/>
        <w:rPr>
          <w:rFonts w:ascii="Times New Roman" w:hAnsi="Times New Roman" w:cs="Times New Roman"/>
          <w:sz w:val="24"/>
          <w:szCs w:val="24"/>
        </w:rPr>
        <w:sectPr w:rsidR="00644E2B" w:rsidRPr="00F57B44" w:rsidSect="00EF5C09">
          <w:footerReference w:type="default" r:id="rId10"/>
          <w:pgSz w:w="12240" w:h="15840"/>
          <w:pgMar w:top="1701" w:right="1701" w:bottom="1701" w:left="1701" w:header="720" w:footer="720" w:gutter="0"/>
          <w:pgNumType w:start="1"/>
          <w:cols w:space="720"/>
          <w:docGrid w:linePitch="360"/>
        </w:sectPr>
      </w:pPr>
      <w:r>
        <w:rPr>
          <w:rFonts w:ascii="Times New Roman" w:hAnsi="Times New Roman" w:cs="Times New Roman"/>
          <w:sz w:val="24"/>
          <w:szCs w:val="24"/>
        </w:rPr>
        <w:t xml:space="preserve">Salah satu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bisa dilakukan perusahaan untuk meningkatkan nilai perusahaan atau citra perusahaan adalah dengan menerapkan </w:t>
      </w:r>
      <w:r w:rsidRPr="0095744B">
        <w:rPr>
          <w:rFonts w:ascii="Times New Roman" w:hAnsi="Times New Roman" w:cs="Times New Roman"/>
          <w:i/>
          <w:sz w:val="24"/>
          <w:szCs w:val="24"/>
        </w:rPr>
        <w:t>Corporate Social Responsibility</w:t>
      </w:r>
      <w:r>
        <w:rPr>
          <w:rFonts w:ascii="Times New Roman" w:hAnsi="Times New Roman" w:cs="Times New Roman"/>
          <w:sz w:val="24"/>
          <w:szCs w:val="24"/>
        </w:rPr>
        <w:t xml:space="preserve"> (CSR) dan </w:t>
      </w:r>
      <w:r w:rsidRPr="0095744B">
        <w:rPr>
          <w:rFonts w:ascii="Times New Roman" w:hAnsi="Times New Roman" w:cs="Times New Roman"/>
          <w:i/>
          <w:sz w:val="24"/>
          <w:szCs w:val="24"/>
        </w:rPr>
        <w:t>Good Corporate Governan</w:t>
      </w:r>
      <w:r>
        <w:rPr>
          <w:rFonts w:ascii="Times New Roman" w:hAnsi="Times New Roman" w:cs="Times New Roman"/>
          <w:i/>
          <w:sz w:val="24"/>
          <w:szCs w:val="24"/>
        </w:rPr>
        <w:t>c</w:t>
      </w:r>
      <w:r w:rsidRPr="0095744B">
        <w:rPr>
          <w:rFonts w:ascii="Times New Roman" w:hAnsi="Times New Roman" w:cs="Times New Roman"/>
          <w:i/>
          <w:sz w:val="24"/>
          <w:szCs w:val="24"/>
        </w:rPr>
        <w:t>e</w:t>
      </w:r>
      <w:r>
        <w:rPr>
          <w:rFonts w:ascii="Times New Roman" w:hAnsi="Times New Roman" w:cs="Times New Roman"/>
          <w:sz w:val="24"/>
          <w:szCs w:val="24"/>
        </w:rPr>
        <w:t xml:space="preserve"> (GCG). </w:t>
      </w:r>
      <w:r w:rsidRPr="00CB3475">
        <w:rPr>
          <w:rFonts w:ascii="Times New Roman" w:hAnsi="Times New Roman" w:cs="Times New Roman"/>
          <w:i/>
          <w:sz w:val="24"/>
          <w:szCs w:val="24"/>
        </w:rPr>
        <w:t>Good corporate governance</w:t>
      </w:r>
      <w:r>
        <w:rPr>
          <w:rFonts w:ascii="Times New Roman" w:hAnsi="Times New Roman" w:cs="Times New Roman"/>
          <w:sz w:val="24"/>
          <w:szCs w:val="24"/>
        </w:rPr>
        <w:t xml:space="preserve"> merupakan suatu sistem, proses, struktur dan mekanisme yang mengatur pola hubungan harmonis antara perusahaan dan pemangku kepentingannya untuk mencapai kinerja perusahaan semaksimal mungkin dengan cara-cara yang tidak me</w:t>
      </w:r>
      <w:r w:rsidR="00FA5785">
        <w:rPr>
          <w:rFonts w:ascii="Times New Roman" w:hAnsi="Times New Roman" w:cs="Times New Roman"/>
          <w:sz w:val="24"/>
          <w:szCs w:val="24"/>
        </w:rPr>
        <w:t>rugikan pemangku kepentingannya.</w:t>
      </w:r>
    </w:p>
    <w:p w:rsidR="00BF591A" w:rsidRDefault="00FA5785" w:rsidP="000A5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77CF7">
        <w:rPr>
          <w:rFonts w:ascii="Times New Roman" w:hAnsi="Times New Roman" w:cs="Times New Roman"/>
          <w:sz w:val="24"/>
          <w:szCs w:val="24"/>
        </w:rPr>
        <w:t xml:space="preserve">Selain </w:t>
      </w:r>
      <w:r w:rsidR="00A77CF7" w:rsidRPr="0008306C">
        <w:rPr>
          <w:rFonts w:ascii="Times New Roman" w:hAnsi="Times New Roman" w:cs="Times New Roman"/>
          <w:i/>
          <w:sz w:val="24"/>
          <w:szCs w:val="24"/>
        </w:rPr>
        <w:t>Good Corporate Governance, Corporate Social Responsibility</w:t>
      </w:r>
      <w:r w:rsidR="00A77CF7">
        <w:rPr>
          <w:rFonts w:ascii="Times New Roman" w:hAnsi="Times New Roman" w:cs="Times New Roman"/>
          <w:sz w:val="24"/>
          <w:szCs w:val="24"/>
        </w:rPr>
        <w:t xml:space="preserve"> juga merupakan salah satu </w:t>
      </w:r>
      <w:proofErr w:type="gramStart"/>
      <w:r w:rsidR="00A77CF7">
        <w:rPr>
          <w:rFonts w:ascii="Times New Roman" w:hAnsi="Times New Roman" w:cs="Times New Roman"/>
          <w:sz w:val="24"/>
          <w:szCs w:val="24"/>
        </w:rPr>
        <w:t>cara</w:t>
      </w:r>
      <w:proofErr w:type="gramEnd"/>
      <w:r w:rsidR="00A77CF7">
        <w:rPr>
          <w:rFonts w:ascii="Times New Roman" w:hAnsi="Times New Roman" w:cs="Times New Roman"/>
          <w:sz w:val="24"/>
          <w:szCs w:val="24"/>
        </w:rPr>
        <w:t xml:space="preserve"> yang dapat meningkatkan nilai perusahaan. </w:t>
      </w:r>
      <w:proofErr w:type="gramStart"/>
      <w:r w:rsidR="00A77CF7">
        <w:rPr>
          <w:rFonts w:ascii="Times New Roman" w:hAnsi="Times New Roman" w:cs="Times New Roman"/>
          <w:sz w:val="24"/>
          <w:szCs w:val="24"/>
        </w:rPr>
        <w:t>Saat ini banyak perusahaan yang mendekati masyarakat yang berada disekitar perusahaan tersebut berdiri.</w:t>
      </w:r>
      <w:proofErr w:type="gramEnd"/>
      <w:r w:rsidR="00A77CF7">
        <w:rPr>
          <w:rFonts w:ascii="Times New Roman" w:hAnsi="Times New Roman" w:cs="Times New Roman"/>
          <w:sz w:val="24"/>
          <w:szCs w:val="24"/>
        </w:rPr>
        <w:t xml:space="preserve"> </w:t>
      </w:r>
      <w:proofErr w:type="gramStart"/>
      <w:r w:rsidR="00A77CF7">
        <w:rPr>
          <w:rFonts w:ascii="Times New Roman" w:hAnsi="Times New Roman" w:cs="Times New Roman"/>
          <w:sz w:val="24"/>
          <w:szCs w:val="24"/>
        </w:rPr>
        <w:t xml:space="preserve">Banyak perusahaan semakin menyadari bahwa </w:t>
      </w:r>
      <w:r w:rsidR="00A77CF7" w:rsidRPr="00092910">
        <w:rPr>
          <w:rFonts w:ascii="Times New Roman" w:hAnsi="Times New Roman" w:cs="Times New Roman"/>
          <w:i/>
          <w:sz w:val="24"/>
          <w:szCs w:val="24"/>
        </w:rPr>
        <w:t>Corporate Social Responsibility</w:t>
      </w:r>
      <w:r w:rsidR="00A77CF7">
        <w:rPr>
          <w:rFonts w:ascii="Times New Roman" w:hAnsi="Times New Roman" w:cs="Times New Roman"/>
          <w:sz w:val="24"/>
          <w:szCs w:val="24"/>
        </w:rPr>
        <w:t xml:space="preserve"> merupakan strategi </w:t>
      </w:r>
      <w:r w:rsidR="00A77CF7">
        <w:rPr>
          <w:rFonts w:ascii="Times New Roman" w:hAnsi="Times New Roman" w:cs="Times New Roman"/>
          <w:sz w:val="24"/>
          <w:szCs w:val="24"/>
        </w:rPr>
        <w:lastRenderedPageBreak/>
        <w:t>bisnis yang bagus dan mampu mengangkat citra perusahaan dimata lingkungan sekitar perusahaan.</w:t>
      </w:r>
      <w:proofErr w:type="gramEnd"/>
      <w:r w:rsidR="00A77CF7">
        <w:rPr>
          <w:rFonts w:ascii="Times New Roman" w:hAnsi="Times New Roman" w:cs="Times New Roman"/>
          <w:sz w:val="24"/>
          <w:szCs w:val="24"/>
        </w:rPr>
        <w:t xml:space="preserve"> </w:t>
      </w:r>
      <w:proofErr w:type="gramStart"/>
      <w:r w:rsidR="00A77CF7">
        <w:rPr>
          <w:rFonts w:ascii="Times New Roman" w:hAnsi="Times New Roman" w:cs="Times New Roman"/>
          <w:sz w:val="24"/>
          <w:szCs w:val="24"/>
        </w:rPr>
        <w:t>Sejatinya tujuan sebuah perusahaan didirikan tidak hanya mencari laba, namun juga untuk menjaga lingkungan sekitar.</w:t>
      </w:r>
      <w:proofErr w:type="gramEnd"/>
      <w:r>
        <w:rPr>
          <w:rFonts w:ascii="Times New Roman" w:hAnsi="Times New Roman" w:cs="Times New Roman"/>
          <w:sz w:val="24"/>
          <w:szCs w:val="24"/>
        </w:rPr>
        <w:t xml:space="preserve"> Dalam </w:t>
      </w:r>
      <w:r w:rsidR="00A77CF7">
        <w:rPr>
          <w:rFonts w:ascii="Times New Roman" w:hAnsi="Times New Roman" w:cs="Times New Roman"/>
          <w:sz w:val="24"/>
          <w:szCs w:val="24"/>
        </w:rPr>
        <w:t xml:space="preserve">Undang-undang No. 40 Tahun 2007 tentang Perseroan Terbatas tepatnya pasal 74 menyebutkan bahwa “Perseroan yang menjalankan kegiatan usahanya di bidang dan/berkaitan dengan sumber daya alam wajib melaksanakan tanggung jawab sosial dan lingkungan”. Undang-undang tersebut diperkuat dengan adanya Peraturan Pemerintah No. 47 Tahun 2012 mengenai </w:t>
      </w:r>
      <w:proofErr w:type="gramStart"/>
      <w:r w:rsidR="00A77CF7">
        <w:rPr>
          <w:rFonts w:ascii="Times New Roman" w:hAnsi="Times New Roman" w:cs="Times New Roman"/>
          <w:sz w:val="24"/>
          <w:szCs w:val="24"/>
        </w:rPr>
        <w:t>Tanggung  Sosial</w:t>
      </w:r>
      <w:proofErr w:type="gramEnd"/>
      <w:r w:rsidR="00A77CF7">
        <w:rPr>
          <w:rFonts w:ascii="Times New Roman" w:hAnsi="Times New Roman" w:cs="Times New Roman"/>
          <w:sz w:val="24"/>
          <w:szCs w:val="24"/>
        </w:rPr>
        <w:t xml:space="preserve"> dan Lingkungan Perseroan Terbatas. </w:t>
      </w:r>
      <w:proofErr w:type="gramStart"/>
      <w:r w:rsidR="00A77CF7">
        <w:rPr>
          <w:rFonts w:ascii="Times New Roman" w:hAnsi="Times New Roman" w:cs="Times New Roman"/>
          <w:sz w:val="24"/>
          <w:szCs w:val="24"/>
        </w:rPr>
        <w:t>Maka dengan adanya regulasi atau aturan yang telah diterbitkan oleh pemerintah tersebut dapat dijadikan dasar bahwa program CSR merupakan suatu kewajiban yang harus ada bagi sebuah perusahaan.</w:t>
      </w:r>
      <w:proofErr w:type="gramEnd"/>
      <w:r w:rsidR="00A77CF7">
        <w:rPr>
          <w:rFonts w:ascii="Times New Roman" w:hAnsi="Times New Roman" w:cs="Times New Roman"/>
          <w:sz w:val="24"/>
          <w:szCs w:val="24"/>
        </w:rPr>
        <w:t xml:space="preserve">  </w:t>
      </w:r>
    </w:p>
    <w:p w:rsidR="00BF591A" w:rsidRDefault="00BF591A" w:rsidP="000A5153">
      <w:pPr>
        <w:spacing w:after="0" w:line="240" w:lineRule="auto"/>
        <w:jc w:val="both"/>
        <w:rPr>
          <w:rFonts w:ascii="Times New Roman" w:hAnsi="Times New Roman" w:cs="Times New Roman"/>
          <w:sz w:val="24"/>
          <w:szCs w:val="24"/>
        </w:rPr>
      </w:pPr>
    </w:p>
    <w:p w:rsidR="00D91FB2" w:rsidRPr="00D91FB2" w:rsidRDefault="00D91FB2" w:rsidP="000A5153">
      <w:pPr>
        <w:spacing w:after="0" w:line="240" w:lineRule="auto"/>
        <w:jc w:val="both"/>
        <w:rPr>
          <w:rFonts w:ascii="Times New Roman" w:hAnsi="Times New Roman" w:cs="Times New Roman"/>
          <w:b/>
          <w:sz w:val="24"/>
          <w:szCs w:val="24"/>
        </w:rPr>
      </w:pPr>
      <w:r w:rsidRPr="00D91FB2">
        <w:rPr>
          <w:rFonts w:ascii="Times New Roman" w:hAnsi="Times New Roman" w:cs="Times New Roman"/>
          <w:b/>
          <w:sz w:val="24"/>
          <w:szCs w:val="24"/>
        </w:rPr>
        <w:t>HIPOTESIS PENELITIAN</w:t>
      </w:r>
    </w:p>
    <w:p w:rsidR="00BF591A" w:rsidRPr="00BF591A" w:rsidRDefault="00BF591A" w:rsidP="000A5153">
      <w:pPr>
        <w:spacing w:after="0" w:line="240" w:lineRule="auto"/>
        <w:jc w:val="both"/>
        <w:rPr>
          <w:rFonts w:ascii="Times New Roman" w:hAnsi="Times New Roman" w:cs="Times New Roman"/>
          <w:b/>
          <w:sz w:val="24"/>
          <w:szCs w:val="24"/>
        </w:rPr>
      </w:pPr>
      <w:r w:rsidRPr="00BF591A">
        <w:rPr>
          <w:rFonts w:ascii="Times New Roman" w:hAnsi="Times New Roman" w:cs="Times New Roman"/>
          <w:b/>
          <w:sz w:val="24"/>
          <w:szCs w:val="24"/>
        </w:rPr>
        <w:t>Pengaruh Kepemilikan Manajerian Terhadap Nilai Perusahaan</w:t>
      </w:r>
    </w:p>
    <w:p w:rsidR="00BF591A" w:rsidRDefault="00BF591A" w:rsidP="000A5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Kepemilikan manajerial adalah suatu kondisi di mana manajer perusahaan memiliki saham dari perusahaan tersebut.</w:t>
      </w:r>
      <w:proofErr w:type="gramEnd"/>
      <w:r>
        <w:rPr>
          <w:rFonts w:ascii="Times New Roman" w:hAnsi="Times New Roman" w:cs="Times New Roman"/>
          <w:sz w:val="24"/>
          <w:szCs w:val="24"/>
        </w:rPr>
        <w:t xml:space="preserve"> Kepemilikan saham ini dimiliki oleh manajemen perusahaan, diantaranya direksi ataupun komisaris </w:t>
      </w:r>
      <w:proofErr w:type="gramStart"/>
      <w:r>
        <w:rPr>
          <w:rFonts w:ascii="Times New Roman" w:hAnsi="Times New Roman" w:cs="Times New Roman"/>
          <w:sz w:val="24"/>
          <w:szCs w:val="24"/>
        </w:rPr>
        <w:t>perusahaan  (</w:t>
      </w:r>
      <w:proofErr w:type="gramEnd"/>
      <w:r>
        <w:rPr>
          <w:rFonts w:ascii="Times New Roman" w:hAnsi="Times New Roman" w:cs="Times New Roman"/>
          <w:sz w:val="24"/>
          <w:szCs w:val="24"/>
        </w:rPr>
        <w:t xml:space="preserve">Mentari dan Deannes : 2019). Berdasarkan penelitian yang dilakukan oleh (Muliani, </w:t>
      </w:r>
      <w:proofErr w:type="gramStart"/>
      <w:r>
        <w:rPr>
          <w:rFonts w:ascii="Times New Roman" w:hAnsi="Times New Roman" w:cs="Times New Roman"/>
          <w:sz w:val="24"/>
          <w:szCs w:val="24"/>
        </w:rPr>
        <w:t>dkk :</w:t>
      </w:r>
      <w:proofErr w:type="gramEnd"/>
      <w:r>
        <w:rPr>
          <w:rFonts w:ascii="Times New Roman" w:hAnsi="Times New Roman" w:cs="Times New Roman"/>
          <w:sz w:val="24"/>
          <w:szCs w:val="24"/>
        </w:rPr>
        <w:t xml:space="preserve"> 2018) bahwa kepemilikan manajerial tidak berpengaruh terhadap nilai perusahaan, karena besar persentase kepemilikan saham manajerial disetiap tahunnya mayoritas tidak mengalami kenaikan.</w:t>
      </w:r>
    </w:p>
    <w:p w:rsidR="00BF591A" w:rsidRDefault="00BF591A" w:rsidP="000A5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Berbeda dengan yang disampaikan oleh Rasaningrum (2016) bahwa kepemilikan manajerial berpengaruh positif terhadap nilai perusahaan.</w:t>
      </w:r>
      <w:proofErr w:type="gramEnd"/>
      <w:r>
        <w:rPr>
          <w:rFonts w:ascii="Times New Roman" w:hAnsi="Times New Roman" w:cs="Times New Roman"/>
          <w:sz w:val="24"/>
          <w:szCs w:val="24"/>
        </w:rPr>
        <w:t xml:space="preserve"> Ippolita Suharto (2015) memiliki pendapat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di mana kepemilikan manajerial berpengaruh positif terhadap nilai perusahaan. </w:t>
      </w:r>
      <w:proofErr w:type="gramStart"/>
      <w:r>
        <w:rPr>
          <w:rFonts w:ascii="Times New Roman" w:hAnsi="Times New Roman" w:cs="Times New Roman"/>
          <w:sz w:val="24"/>
          <w:szCs w:val="24"/>
        </w:rPr>
        <w:t>Karena semakin besar kepemilikan manajemen pada perusahaan berdampak pada peningkatan laba perusahaan.</w:t>
      </w:r>
      <w:proofErr w:type="gramEnd"/>
      <w:r>
        <w:rPr>
          <w:rFonts w:ascii="Times New Roman" w:hAnsi="Times New Roman" w:cs="Times New Roman"/>
          <w:sz w:val="24"/>
          <w:szCs w:val="24"/>
        </w:rPr>
        <w:t xml:space="preserve"> Berdasarkan uraian di atas, maka diuraikan hipotesis sebagai </w:t>
      </w:r>
      <w:proofErr w:type="gramStart"/>
      <w:r>
        <w:rPr>
          <w:rFonts w:ascii="Times New Roman" w:hAnsi="Times New Roman" w:cs="Times New Roman"/>
          <w:sz w:val="24"/>
          <w:szCs w:val="24"/>
        </w:rPr>
        <w:t>berikut :</w:t>
      </w:r>
      <w:proofErr w:type="gramEnd"/>
    </w:p>
    <w:p w:rsidR="00BF591A" w:rsidRDefault="00BF591A" w:rsidP="000A5153">
      <w:pPr>
        <w:spacing w:after="0" w:line="240" w:lineRule="auto"/>
        <w:jc w:val="both"/>
        <w:rPr>
          <w:rFonts w:ascii="Times New Roman" w:hAnsi="Times New Roman" w:cs="Times New Roman"/>
          <w:b/>
          <w:sz w:val="24"/>
          <w:szCs w:val="24"/>
        </w:rPr>
      </w:pPr>
      <w:proofErr w:type="gramStart"/>
      <w:r w:rsidRPr="0003799C">
        <w:rPr>
          <w:rFonts w:ascii="Times New Roman" w:hAnsi="Times New Roman" w:cs="Times New Roman"/>
          <w:b/>
          <w:sz w:val="24"/>
          <w:szCs w:val="24"/>
        </w:rPr>
        <w:t>H</w:t>
      </w:r>
      <w:r w:rsidRPr="007748E0">
        <w:rPr>
          <w:rFonts w:ascii="Times New Roman" w:hAnsi="Times New Roman" w:cs="Times New Roman"/>
          <w:b/>
          <w:sz w:val="24"/>
          <w:szCs w:val="24"/>
          <w:vertAlign w:val="subscript"/>
        </w:rPr>
        <w:t xml:space="preserve">1 </w:t>
      </w:r>
      <w:r w:rsidRPr="0003799C">
        <w:rPr>
          <w:rFonts w:ascii="Times New Roman" w:hAnsi="Times New Roman" w:cs="Times New Roman"/>
          <w:b/>
          <w:sz w:val="24"/>
          <w:szCs w:val="24"/>
        </w:rPr>
        <w:t>:</w:t>
      </w:r>
      <w:proofErr w:type="gramEnd"/>
      <w:r w:rsidRPr="0003799C">
        <w:rPr>
          <w:rFonts w:ascii="Times New Roman" w:hAnsi="Times New Roman" w:cs="Times New Roman"/>
          <w:b/>
          <w:sz w:val="24"/>
          <w:szCs w:val="24"/>
        </w:rPr>
        <w:t xml:space="preserve"> Kepemilikan manajerial berpengaruh positif terhadap nilai perusahaan</w:t>
      </w:r>
      <w:r w:rsidR="000A5153">
        <w:rPr>
          <w:rFonts w:ascii="Times New Roman" w:hAnsi="Times New Roman" w:cs="Times New Roman"/>
          <w:b/>
          <w:sz w:val="24"/>
          <w:szCs w:val="24"/>
        </w:rPr>
        <w:t>.</w:t>
      </w:r>
    </w:p>
    <w:p w:rsidR="000A5153" w:rsidRDefault="000A5153" w:rsidP="000A5153">
      <w:pPr>
        <w:spacing w:after="0" w:line="240" w:lineRule="auto"/>
        <w:jc w:val="both"/>
        <w:rPr>
          <w:rFonts w:ascii="Times New Roman" w:hAnsi="Times New Roman" w:cs="Times New Roman"/>
          <w:b/>
          <w:sz w:val="24"/>
          <w:szCs w:val="24"/>
        </w:rPr>
      </w:pPr>
    </w:p>
    <w:p w:rsidR="000A5153" w:rsidRPr="00023803" w:rsidRDefault="000A5153" w:rsidP="000A515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Pengaruh </w:t>
      </w:r>
      <w:r w:rsidRPr="00023803">
        <w:rPr>
          <w:rFonts w:ascii="Times New Roman" w:hAnsi="Times New Roman" w:cs="Times New Roman"/>
          <w:b/>
          <w:sz w:val="24"/>
          <w:szCs w:val="24"/>
        </w:rPr>
        <w:t>Kepemilikan Institusional</w:t>
      </w:r>
      <w:r>
        <w:rPr>
          <w:rFonts w:ascii="Times New Roman" w:hAnsi="Times New Roman" w:cs="Times New Roman"/>
          <w:b/>
          <w:sz w:val="24"/>
          <w:szCs w:val="24"/>
        </w:rPr>
        <w:t xml:space="preserve"> Terhadap Nilai Perusahaan</w:t>
      </w:r>
    </w:p>
    <w:p w:rsidR="000A5153" w:rsidRDefault="000A5153" w:rsidP="000A5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Menurut Widyaningsih (2018) kepemilikan institusional adalah suatu kepemilikan saham yang dimiliki perusahaan oleh lembaga keuangan non bank atau institusi, yang mengelola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atas orang lain. </w:t>
      </w:r>
      <w:proofErr w:type="gramStart"/>
      <w:r>
        <w:rPr>
          <w:rFonts w:ascii="Times New Roman" w:hAnsi="Times New Roman" w:cs="Times New Roman"/>
          <w:sz w:val="24"/>
          <w:szCs w:val="24"/>
        </w:rPr>
        <w:t>Hasil penelitian yang dilakukan oleh Mulyani, dkk (2019), kepemilikan institusional berpengaruh positif terhadap nilai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Dilihat dari hasil analisis yang dilakukan adanya peningkatan jumlah kepemilikan saham pihak institusi disetiap tahunnya.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menunjukkan bahwa kepemilikan institusional yang tinggi dapat meningkatkan pengawasan pada perusahaan.</w:t>
      </w:r>
      <w:proofErr w:type="gramEnd"/>
      <w:r>
        <w:rPr>
          <w:rFonts w:ascii="Times New Roman" w:hAnsi="Times New Roman" w:cs="Times New Roman"/>
          <w:sz w:val="24"/>
          <w:szCs w:val="24"/>
        </w:rPr>
        <w:t xml:space="preserve"> </w:t>
      </w:r>
    </w:p>
    <w:p w:rsidR="000A5153" w:rsidRDefault="000A5153" w:rsidP="000A5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Hasil penelitian berbeda ditemukan oleh Mentari dan Deannes (2019) dan Muhammad (2018) bahwa kepemilikan institusional tidak berpengaruh terhadap nilai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tersebut disebabkan karena tindakan </w:t>
      </w:r>
      <w:r w:rsidRPr="00674AFD">
        <w:rPr>
          <w:rFonts w:ascii="Times New Roman" w:hAnsi="Times New Roman" w:cs="Times New Roman"/>
          <w:i/>
          <w:sz w:val="24"/>
          <w:szCs w:val="24"/>
        </w:rPr>
        <w:t>opportunistic</w:t>
      </w:r>
      <w:r>
        <w:rPr>
          <w:rFonts w:ascii="Times New Roman" w:hAnsi="Times New Roman" w:cs="Times New Roman"/>
          <w:sz w:val="24"/>
          <w:szCs w:val="24"/>
        </w:rPr>
        <w:t xml:space="preserve"> manajer belum dapat dikontrol dan diawasi oleh pihak institusi, sehingga pihak institusi tidak dapat mengendalikan tindakan </w:t>
      </w:r>
      <w:r w:rsidRPr="00674AFD">
        <w:rPr>
          <w:rFonts w:ascii="Times New Roman" w:hAnsi="Times New Roman" w:cs="Times New Roman"/>
          <w:i/>
          <w:sz w:val="24"/>
          <w:szCs w:val="24"/>
        </w:rPr>
        <w:t>opportunistic</w:t>
      </w:r>
      <w:r>
        <w:rPr>
          <w:rFonts w:ascii="Times New Roman" w:hAnsi="Times New Roman" w:cs="Times New Roman"/>
          <w:sz w:val="24"/>
          <w:szCs w:val="24"/>
        </w:rPr>
        <w:t xml:space="preserve"> manajer dalam perusahaan.</w:t>
      </w:r>
      <w:proofErr w:type="gramEnd"/>
      <w:r>
        <w:rPr>
          <w:rFonts w:ascii="Times New Roman" w:hAnsi="Times New Roman" w:cs="Times New Roman"/>
          <w:sz w:val="24"/>
          <w:szCs w:val="24"/>
        </w:rPr>
        <w:t xml:space="preserve"> Berdasarkan uraian diatas, maka dirumuskan hipotesis sebagai </w:t>
      </w:r>
      <w:proofErr w:type="gramStart"/>
      <w:r>
        <w:rPr>
          <w:rFonts w:ascii="Times New Roman" w:hAnsi="Times New Roman" w:cs="Times New Roman"/>
          <w:sz w:val="24"/>
          <w:szCs w:val="24"/>
        </w:rPr>
        <w:t>berikut :</w:t>
      </w:r>
      <w:proofErr w:type="gramEnd"/>
    </w:p>
    <w:p w:rsidR="000A5153" w:rsidRDefault="000A5153" w:rsidP="000A5153">
      <w:pPr>
        <w:spacing w:after="0" w:line="240" w:lineRule="auto"/>
        <w:jc w:val="both"/>
        <w:rPr>
          <w:rFonts w:ascii="Times New Roman" w:hAnsi="Times New Roman" w:cs="Times New Roman"/>
          <w:b/>
          <w:sz w:val="24"/>
          <w:szCs w:val="24"/>
        </w:rPr>
      </w:pPr>
      <w:proofErr w:type="gramStart"/>
      <w:r w:rsidRPr="009B6C0D">
        <w:rPr>
          <w:rFonts w:ascii="Times New Roman" w:hAnsi="Times New Roman" w:cs="Times New Roman"/>
          <w:b/>
          <w:sz w:val="24"/>
          <w:szCs w:val="24"/>
        </w:rPr>
        <w:t>H</w:t>
      </w:r>
      <w:r w:rsidRPr="007748E0">
        <w:rPr>
          <w:rFonts w:ascii="Times New Roman" w:hAnsi="Times New Roman" w:cs="Times New Roman"/>
          <w:b/>
          <w:sz w:val="24"/>
          <w:szCs w:val="24"/>
          <w:vertAlign w:val="subscript"/>
        </w:rPr>
        <w:t>2</w:t>
      </w:r>
      <w:r w:rsidRPr="009B6C0D">
        <w:rPr>
          <w:rFonts w:ascii="Times New Roman" w:hAnsi="Times New Roman" w:cs="Times New Roman"/>
          <w:b/>
          <w:sz w:val="24"/>
          <w:szCs w:val="24"/>
        </w:rPr>
        <w:t xml:space="preserve"> :</w:t>
      </w:r>
      <w:proofErr w:type="gramEnd"/>
      <w:r w:rsidRPr="009B6C0D">
        <w:rPr>
          <w:rFonts w:ascii="Times New Roman" w:hAnsi="Times New Roman" w:cs="Times New Roman"/>
          <w:b/>
          <w:sz w:val="24"/>
          <w:szCs w:val="24"/>
        </w:rPr>
        <w:t xml:space="preserve"> Kepemilikan institusional berpengaruh p</w:t>
      </w:r>
      <w:r>
        <w:rPr>
          <w:rFonts w:ascii="Times New Roman" w:hAnsi="Times New Roman" w:cs="Times New Roman"/>
          <w:b/>
          <w:sz w:val="24"/>
          <w:szCs w:val="24"/>
        </w:rPr>
        <w:t xml:space="preserve">ositif terhadap nilai perusahaan. </w:t>
      </w:r>
    </w:p>
    <w:p w:rsidR="000A5153" w:rsidRPr="000A5153" w:rsidRDefault="000A5153" w:rsidP="000A5153">
      <w:pPr>
        <w:spacing w:after="0" w:line="240" w:lineRule="auto"/>
        <w:jc w:val="both"/>
        <w:rPr>
          <w:rFonts w:ascii="Times New Roman" w:hAnsi="Times New Roman" w:cs="Times New Roman"/>
          <w:b/>
          <w:sz w:val="24"/>
          <w:szCs w:val="24"/>
        </w:rPr>
        <w:sectPr w:rsidR="000A5153" w:rsidRPr="000A5153" w:rsidSect="00117437">
          <w:headerReference w:type="default" r:id="rId11"/>
          <w:footerReference w:type="default" r:id="rId12"/>
          <w:headerReference w:type="first" r:id="rId13"/>
          <w:footerReference w:type="first" r:id="rId14"/>
          <w:type w:val="continuous"/>
          <w:pgSz w:w="12240" w:h="15840"/>
          <w:pgMar w:top="1701" w:right="1701" w:bottom="1701" w:left="1701" w:header="720" w:footer="720" w:gutter="0"/>
          <w:cols w:space="720"/>
          <w:docGrid w:linePitch="360"/>
        </w:sectPr>
      </w:pPr>
    </w:p>
    <w:p w:rsidR="00A77CF7" w:rsidRPr="00023803" w:rsidRDefault="00BF591A" w:rsidP="000A515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Pengaruh </w:t>
      </w:r>
      <w:r w:rsidR="00A77CF7" w:rsidRPr="00023803">
        <w:rPr>
          <w:rFonts w:ascii="Times New Roman" w:hAnsi="Times New Roman" w:cs="Times New Roman"/>
          <w:b/>
          <w:sz w:val="24"/>
          <w:szCs w:val="24"/>
        </w:rPr>
        <w:t>Dewan Komisaris</w:t>
      </w:r>
      <w:r>
        <w:rPr>
          <w:rFonts w:ascii="Times New Roman" w:hAnsi="Times New Roman" w:cs="Times New Roman"/>
          <w:b/>
          <w:sz w:val="24"/>
          <w:szCs w:val="24"/>
        </w:rPr>
        <w:t xml:space="preserve"> Terhadap Nilai Perusahaan</w:t>
      </w:r>
    </w:p>
    <w:p w:rsidR="00A77CF7" w:rsidRDefault="00A77CF7" w:rsidP="000A5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Dewan komisaris merupakan pihak yang bertanggung jawab dan berwenang mengawasi tindakan direksi, dewan komisaris juga berfungsi sebagai wakil pemegang saham dalam melakukan pengawasan dan memberi nasihat kepada direksi dalam rangka menjalankan kepengurusan perusahaan yang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Tria Syafitri dkk (2018) menyatakan bahwa dewan komisaris berpengaruh positif terhadap nilai perusahaan.</w:t>
      </w:r>
      <w:proofErr w:type="gramEnd"/>
      <w:r>
        <w:rPr>
          <w:rFonts w:ascii="Times New Roman" w:hAnsi="Times New Roman" w:cs="Times New Roman"/>
          <w:sz w:val="24"/>
          <w:szCs w:val="24"/>
        </w:rPr>
        <w:t xml:space="preserve"> Semakin tinggi jumlah dewan komisaris maka semakin rendah nilai perusahaan, karena terlalu banyak dewan komisaris dalam sebuah perusahaan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tidak efektif dalam pengambilan keputusan.</w:t>
      </w:r>
    </w:p>
    <w:p w:rsidR="00A77CF7" w:rsidRDefault="00A77CF7" w:rsidP="000A5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Hasil penelitian tersebut sejalan d</w:t>
      </w:r>
      <w:r w:rsidR="0009603F">
        <w:rPr>
          <w:rFonts w:ascii="Times New Roman" w:hAnsi="Times New Roman" w:cs="Times New Roman"/>
          <w:sz w:val="24"/>
          <w:szCs w:val="24"/>
        </w:rPr>
        <w:t xml:space="preserve">engan yang dilakukan oleh </w:t>
      </w:r>
      <w:r>
        <w:rPr>
          <w:rFonts w:ascii="Times New Roman" w:hAnsi="Times New Roman" w:cs="Times New Roman"/>
          <w:sz w:val="24"/>
          <w:szCs w:val="24"/>
        </w:rPr>
        <w:t>Muhammad (2018) bahwa dewan komisaris berpengaruh positif signifikan terhadap nilai perusahaan.</w:t>
      </w:r>
      <w:proofErr w:type="gramEnd"/>
      <w:r>
        <w:rPr>
          <w:rFonts w:ascii="Times New Roman" w:hAnsi="Times New Roman" w:cs="Times New Roman"/>
          <w:sz w:val="24"/>
          <w:szCs w:val="24"/>
        </w:rPr>
        <w:t xml:space="preserve"> Dalam penelitian tersebut menjelaskan bahwa setiap peningkatan dewan komisaris independen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menyebabkan peningkatan terhadap nilai perusahaan. Berdasarkan uraian diatas, maka dirumuskan hipotesis sebagai </w:t>
      </w:r>
      <w:proofErr w:type="gramStart"/>
      <w:r>
        <w:rPr>
          <w:rFonts w:ascii="Times New Roman" w:hAnsi="Times New Roman" w:cs="Times New Roman"/>
          <w:sz w:val="24"/>
          <w:szCs w:val="24"/>
        </w:rPr>
        <w:t>berikut :</w:t>
      </w:r>
      <w:proofErr w:type="gramEnd"/>
    </w:p>
    <w:p w:rsidR="00A77CF7" w:rsidRDefault="00A77CF7" w:rsidP="000A5153">
      <w:pPr>
        <w:spacing w:after="0" w:line="240" w:lineRule="auto"/>
        <w:jc w:val="both"/>
        <w:rPr>
          <w:rFonts w:ascii="Times New Roman" w:hAnsi="Times New Roman" w:cs="Times New Roman"/>
          <w:b/>
          <w:sz w:val="24"/>
          <w:szCs w:val="24"/>
        </w:rPr>
      </w:pPr>
      <w:proofErr w:type="gramStart"/>
      <w:r w:rsidRPr="00CB5C94">
        <w:rPr>
          <w:rFonts w:ascii="Times New Roman" w:hAnsi="Times New Roman" w:cs="Times New Roman"/>
          <w:b/>
          <w:sz w:val="24"/>
          <w:szCs w:val="24"/>
        </w:rPr>
        <w:t>H</w:t>
      </w:r>
      <w:r w:rsidRPr="007748E0">
        <w:rPr>
          <w:rFonts w:ascii="Times New Roman" w:hAnsi="Times New Roman" w:cs="Times New Roman"/>
          <w:b/>
          <w:sz w:val="24"/>
          <w:szCs w:val="24"/>
          <w:vertAlign w:val="subscript"/>
        </w:rPr>
        <w:t>3</w:t>
      </w:r>
      <w:r w:rsidRPr="00CB5C94">
        <w:rPr>
          <w:rFonts w:ascii="Times New Roman" w:hAnsi="Times New Roman" w:cs="Times New Roman"/>
          <w:b/>
          <w:sz w:val="24"/>
          <w:szCs w:val="24"/>
        </w:rPr>
        <w:t xml:space="preserve"> :</w:t>
      </w:r>
      <w:proofErr w:type="gramEnd"/>
      <w:r w:rsidRPr="00CB5C94">
        <w:rPr>
          <w:rFonts w:ascii="Times New Roman" w:hAnsi="Times New Roman" w:cs="Times New Roman"/>
          <w:b/>
          <w:sz w:val="24"/>
          <w:szCs w:val="24"/>
        </w:rPr>
        <w:t xml:space="preserve"> Dewan komisaris berpengaruh p</w:t>
      </w:r>
      <w:r>
        <w:rPr>
          <w:rFonts w:ascii="Times New Roman" w:hAnsi="Times New Roman" w:cs="Times New Roman"/>
          <w:b/>
          <w:sz w:val="24"/>
          <w:szCs w:val="24"/>
        </w:rPr>
        <w:t>ositif terhadap nilai perusahaan</w:t>
      </w:r>
    </w:p>
    <w:p w:rsidR="00A77CF7" w:rsidRPr="00CB5C94" w:rsidRDefault="00A77CF7" w:rsidP="000A5153">
      <w:pPr>
        <w:spacing w:after="0" w:line="240" w:lineRule="auto"/>
        <w:jc w:val="both"/>
        <w:rPr>
          <w:rFonts w:ascii="Times New Roman" w:hAnsi="Times New Roman" w:cs="Times New Roman"/>
          <w:b/>
          <w:sz w:val="24"/>
          <w:szCs w:val="24"/>
        </w:rPr>
      </w:pPr>
    </w:p>
    <w:p w:rsidR="00A77CF7" w:rsidRPr="008006D9" w:rsidRDefault="00BF591A" w:rsidP="000A515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Pengaruh </w:t>
      </w:r>
      <w:r w:rsidR="00A77CF7" w:rsidRPr="008006D9">
        <w:rPr>
          <w:rFonts w:ascii="Times New Roman" w:hAnsi="Times New Roman" w:cs="Times New Roman"/>
          <w:b/>
          <w:sz w:val="24"/>
          <w:szCs w:val="24"/>
        </w:rPr>
        <w:t>Komite Audit</w:t>
      </w:r>
      <w:r>
        <w:rPr>
          <w:rFonts w:ascii="Times New Roman" w:hAnsi="Times New Roman" w:cs="Times New Roman"/>
          <w:b/>
          <w:sz w:val="24"/>
          <w:szCs w:val="24"/>
        </w:rPr>
        <w:t xml:space="preserve"> Terhadap Nilai Perusahaan</w:t>
      </w:r>
    </w:p>
    <w:p w:rsidR="00A77CF7" w:rsidRDefault="00A77CF7" w:rsidP="000A5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Komite audit merupakan suatu kelompok komite yang bekerja dalam mengawasi kegiatan internal perusahaan seperti mengawasi laporan keuangan, sistem pengendalian internal da</w:t>
      </w:r>
      <w:r w:rsidR="0009603F">
        <w:rPr>
          <w:rFonts w:ascii="Times New Roman" w:hAnsi="Times New Roman" w:cs="Times New Roman"/>
          <w:sz w:val="24"/>
          <w:szCs w:val="24"/>
        </w:rPr>
        <w:t>n audit eksternal (Mentari dan Deannes</w:t>
      </w:r>
      <w:r>
        <w:rPr>
          <w:rFonts w:ascii="Times New Roman" w:hAnsi="Times New Roman" w:cs="Times New Roman"/>
          <w:sz w:val="24"/>
          <w:szCs w:val="24"/>
        </w:rPr>
        <w:t>: 2019). Hal ini membuktikan bahwa komite audit memberikan pengaruh positif terhadap nilai perusahaan. Penelitian yang dilakukan ole</w:t>
      </w:r>
      <w:r w:rsidR="0009603F">
        <w:rPr>
          <w:rFonts w:ascii="Times New Roman" w:hAnsi="Times New Roman" w:cs="Times New Roman"/>
          <w:sz w:val="24"/>
          <w:szCs w:val="24"/>
        </w:rPr>
        <w:t xml:space="preserve">h Muliani, dkk (2019) dan </w:t>
      </w:r>
      <w:r>
        <w:rPr>
          <w:rFonts w:ascii="Times New Roman" w:hAnsi="Times New Roman" w:cs="Times New Roman"/>
          <w:sz w:val="24"/>
          <w:szCs w:val="24"/>
        </w:rPr>
        <w:t>Muhammad (2018) mengatakan bahwa komite audit berpengaruh positif terhadap nilai perusahaan.</w:t>
      </w:r>
    </w:p>
    <w:p w:rsidR="00A77CF7" w:rsidRDefault="00A77CF7" w:rsidP="000A5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Hasil penelitian berbeda ditemukan oleh Mentari </w:t>
      </w:r>
      <w:r w:rsidR="0009603F">
        <w:rPr>
          <w:rFonts w:ascii="Times New Roman" w:hAnsi="Times New Roman" w:cs="Times New Roman"/>
          <w:sz w:val="24"/>
          <w:szCs w:val="24"/>
        </w:rPr>
        <w:t>dan Deannes</w:t>
      </w:r>
      <w:r>
        <w:rPr>
          <w:rFonts w:ascii="Times New Roman" w:hAnsi="Times New Roman" w:cs="Times New Roman"/>
          <w:sz w:val="24"/>
          <w:szCs w:val="24"/>
        </w:rPr>
        <w:t xml:space="preserve"> (2019), komite audit berpengaruh negatif dan signifikan terhadap nilai perusahaan. Karena semakin tinggi frekuensi pertemuan komite audit semakin sering peluang benturan kepentingan tersebut dibicarakan. Apabila benturan yang terjadi diketahui oleh pihak investor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berpengaruh ke harga saham. Berdasarkan uraian diatas, maka dirumuskan hipotesis sebagai </w:t>
      </w:r>
      <w:proofErr w:type="gramStart"/>
      <w:r>
        <w:rPr>
          <w:rFonts w:ascii="Times New Roman" w:hAnsi="Times New Roman" w:cs="Times New Roman"/>
          <w:sz w:val="24"/>
          <w:szCs w:val="24"/>
        </w:rPr>
        <w:t>berikut :</w:t>
      </w:r>
      <w:proofErr w:type="gramEnd"/>
    </w:p>
    <w:p w:rsidR="00A77CF7" w:rsidRDefault="00A77CF7" w:rsidP="000A5153">
      <w:pPr>
        <w:spacing w:after="0" w:line="240" w:lineRule="auto"/>
        <w:jc w:val="both"/>
        <w:rPr>
          <w:rFonts w:ascii="Times New Roman" w:hAnsi="Times New Roman" w:cs="Times New Roman"/>
          <w:b/>
          <w:sz w:val="24"/>
          <w:szCs w:val="24"/>
        </w:rPr>
      </w:pPr>
      <w:proofErr w:type="gramStart"/>
      <w:r w:rsidRPr="008006D9">
        <w:rPr>
          <w:rFonts w:ascii="Times New Roman" w:hAnsi="Times New Roman" w:cs="Times New Roman"/>
          <w:b/>
          <w:sz w:val="24"/>
          <w:szCs w:val="24"/>
        </w:rPr>
        <w:t>H</w:t>
      </w:r>
      <w:r w:rsidRPr="008006D9">
        <w:rPr>
          <w:rFonts w:ascii="Times New Roman" w:hAnsi="Times New Roman" w:cs="Times New Roman"/>
          <w:b/>
          <w:sz w:val="24"/>
          <w:szCs w:val="24"/>
          <w:vertAlign w:val="subscript"/>
        </w:rPr>
        <w:t>4</w:t>
      </w:r>
      <w:r w:rsidRPr="008006D9">
        <w:rPr>
          <w:rFonts w:ascii="Times New Roman" w:hAnsi="Times New Roman" w:cs="Times New Roman"/>
          <w:b/>
          <w:sz w:val="24"/>
          <w:szCs w:val="24"/>
        </w:rPr>
        <w:t xml:space="preserve"> :</w:t>
      </w:r>
      <w:proofErr w:type="gramEnd"/>
      <w:r w:rsidRPr="008006D9">
        <w:rPr>
          <w:rFonts w:ascii="Times New Roman" w:hAnsi="Times New Roman" w:cs="Times New Roman"/>
          <w:b/>
          <w:sz w:val="24"/>
          <w:szCs w:val="24"/>
        </w:rPr>
        <w:t xml:space="preserve"> Komite audit berpengaruh positif terhadap nilai perusahaan</w:t>
      </w:r>
    </w:p>
    <w:p w:rsidR="00BF591A" w:rsidRDefault="00BF591A" w:rsidP="000A5153">
      <w:pPr>
        <w:spacing w:after="0" w:line="240" w:lineRule="auto"/>
        <w:jc w:val="both"/>
        <w:rPr>
          <w:rFonts w:ascii="Times New Roman" w:hAnsi="Times New Roman" w:cs="Times New Roman"/>
          <w:b/>
          <w:sz w:val="24"/>
          <w:szCs w:val="24"/>
        </w:rPr>
      </w:pPr>
    </w:p>
    <w:p w:rsidR="00A77CF7" w:rsidRPr="00BF591A" w:rsidRDefault="00BF591A" w:rsidP="000A515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Pengaruh </w:t>
      </w:r>
      <w:r w:rsidR="00A77CF7" w:rsidRPr="008006D9">
        <w:rPr>
          <w:rFonts w:ascii="Times New Roman" w:hAnsi="Times New Roman" w:cs="Times New Roman"/>
          <w:b/>
          <w:i/>
          <w:sz w:val="24"/>
          <w:szCs w:val="24"/>
        </w:rPr>
        <w:t>Corporate Social Responsibility</w:t>
      </w:r>
      <w:r>
        <w:rPr>
          <w:rFonts w:ascii="Times New Roman" w:hAnsi="Times New Roman" w:cs="Times New Roman"/>
          <w:b/>
          <w:i/>
          <w:sz w:val="24"/>
          <w:szCs w:val="24"/>
        </w:rPr>
        <w:t xml:space="preserve"> </w:t>
      </w:r>
      <w:r>
        <w:rPr>
          <w:rFonts w:ascii="Times New Roman" w:hAnsi="Times New Roman" w:cs="Times New Roman"/>
          <w:b/>
          <w:sz w:val="24"/>
          <w:szCs w:val="24"/>
        </w:rPr>
        <w:t>Terhadap Nilai Perusahaan</w:t>
      </w:r>
    </w:p>
    <w:p w:rsidR="00A77CF7" w:rsidRDefault="00A77CF7" w:rsidP="000A5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Hasil penelitian yang dilakukan oleh </w:t>
      </w:r>
      <w:r w:rsidRPr="003163A7">
        <w:rPr>
          <w:rFonts w:ascii="Times New Roman" w:hAnsi="Times New Roman" w:cs="Times New Roman"/>
          <w:sz w:val="24"/>
          <w:szCs w:val="24"/>
        </w:rPr>
        <w:t>Marius dan Masri (2017)</w:t>
      </w:r>
      <w:r>
        <w:rPr>
          <w:rFonts w:ascii="Times New Roman" w:hAnsi="Times New Roman" w:cs="Times New Roman"/>
          <w:sz w:val="24"/>
          <w:szCs w:val="24"/>
        </w:rPr>
        <w:t xml:space="preserve"> menemukan bahwa </w:t>
      </w:r>
      <w:r w:rsidRPr="00023803">
        <w:rPr>
          <w:rFonts w:ascii="Times New Roman" w:hAnsi="Times New Roman" w:cs="Times New Roman"/>
          <w:i/>
          <w:sz w:val="24"/>
          <w:szCs w:val="24"/>
        </w:rPr>
        <w:t>corporate social responsibility</w:t>
      </w:r>
      <w:r>
        <w:rPr>
          <w:rFonts w:ascii="Times New Roman" w:hAnsi="Times New Roman" w:cs="Times New Roman"/>
          <w:sz w:val="24"/>
          <w:szCs w:val="24"/>
        </w:rPr>
        <w:t xml:space="preserve"> berpengaruh positif dan dan signifikan terhadap nilai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disebabkan tanggung jawab hukum pada bidang lingkungan dan pelaksanaan kewajiban perusahaan dalam mematuhi undang-undang direspon positif oleh oleh investor sehingga dapat mengangkat citra perusahaan dan meningkatkan nilai perusahaan.</w:t>
      </w:r>
      <w:proofErr w:type="gramEnd"/>
      <w:r>
        <w:rPr>
          <w:rFonts w:ascii="Times New Roman" w:hAnsi="Times New Roman" w:cs="Times New Roman"/>
          <w:sz w:val="24"/>
          <w:szCs w:val="24"/>
        </w:rPr>
        <w:t xml:space="preserve"> </w:t>
      </w:r>
      <w:r w:rsidR="0009603F">
        <w:rPr>
          <w:rFonts w:ascii="Times New Roman" w:hAnsi="Times New Roman" w:cs="Times New Roman"/>
          <w:sz w:val="24"/>
          <w:szCs w:val="24"/>
        </w:rPr>
        <w:t xml:space="preserve">Penelitian yang dilakukan </w:t>
      </w:r>
      <w:r>
        <w:rPr>
          <w:rFonts w:ascii="Times New Roman" w:hAnsi="Times New Roman" w:cs="Times New Roman"/>
          <w:sz w:val="24"/>
          <w:szCs w:val="24"/>
        </w:rPr>
        <w:t xml:space="preserve">Muhammad (2018) juga menemukan hasil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bahwa </w:t>
      </w:r>
      <w:r w:rsidRPr="00023803">
        <w:rPr>
          <w:rFonts w:ascii="Times New Roman" w:hAnsi="Times New Roman" w:cs="Times New Roman"/>
          <w:i/>
          <w:sz w:val="24"/>
          <w:szCs w:val="24"/>
        </w:rPr>
        <w:t>corporate social responsibility</w:t>
      </w:r>
      <w:r>
        <w:rPr>
          <w:rFonts w:ascii="Times New Roman" w:hAnsi="Times New Roman" w:cs="Times New Roman"/>
          <w:sz w:val="24"/>
          <w:szCs w:val="24"/>
        </w:rPr>
        <w:t xml:space="preserve"> berpengaruh positif signifikan terhadap nilai perusahaan. Kegiatan </w:t>
      </w:r>
      <w:r w:rsidRPr="00023803">
        <w:rPr>
          <w:rFonts w:ascii="Times New Roman" w:hAnsi="Times New Roman" w:cs="Times New Roman"/>
          <w:i/>
          <w:sz w:val="24"/>
          <w:szCs w:val="24"/>
        </w:rPr>
        <w:t>corporate social responsibility</w:t>
      </w:r>
      <w:r>
        <w:rPr>
          <w:rFonts w:ascii="Times New Roman" w:hAnsi="Times New Roman" w:cs="Times New Roman"/>
          <w:sz w:val="24"/>
          <w:szCs w:val="24"/>
        </w:rPr>
        <w:t xml:space="preserve"> yang dilakukan perusahaan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nilai perusahaan.</w:t>
      </w:r>
    </w:p>
    <w:p w:rsidR="00A77CF7" w:rsidRDefault="00A77CF7" w:rsidP="000A5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Hasil penelitian diatas tidak sejalan dengan penel</w:t>
      </w:r>
      <w:r w:rsidR="0009603F">
        <w:rPr>
          <w:rFonts w:ascii="Times New Roman" w:hAnsi="Times New Roman" w:cs="Times New Roman"/>
          <w:sz w:val="24"/>
          <w:szCs w:val="24"/>
        </w:rPr>
        <w:t xml:space="preserve">itian yang dilakukan oleh </w:t>
      </w:r>
      <w:r>
        <w:rPr>
          <w:rFonts w:ascii="Times New Roman" w:hAnsi="Times New Roman" w:cs="Times New Roman"/>
          <w:sz w:val="24"/>
          <w:szCs w:val="24"/>
        </w:rPr>
        <w:t xml:space="preserve">Muliani, dkk (2019) bahwa </w:t>
      </w:r>
      <w:r w:rsidRPr="00023803">
        <w:rPr>
          <w:rFonts w:ascii="Times New Roman" w:hAnsi="Times New Roman" w:cs="Times New Roman"/>
          <w:i/>
          <w:sz w:val="24"/>
          <w:szCs w:val="24"/>
        </w:rPr>
        <w:t>corporate social responsibility</w:t>
      </w:r>
      <w:r>
        <w:rPr>
          <w:rFonts w:ascii="Times New Roman" w:hAnsi="Times New Roman" w:cs="Times New Roman"/>
          <w:sz w:val="24"/>
          <w:szCs w:val="24"/>
        </w:rPr>
        <w:t xml:space="preserve"> berpengaruh terhadap nilai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disebabkan oleh rendahnya pengungkapan </w:t>
      </w:r>
      <w:r w:rsidRPr="00023803">
        <w:rPr>
          <w:rFonts w:ascii="Times New Roman" w:hAnsi="Times New Roman" w:cs="Times New Roman"/>
          <w:i/>
          <w:sz w:val="24"/>
          <w:szCs w:val="24"/>
        </w:rPr>
        <w:t>corporate social responsibility</w:t>
      </w:r>
      <w:r>
        <w:rPr>
          <w:rFonts w:ascii="Times New Roman" w:hAnsi="Times New Roman" w:cs="Times New Roman"/>
          <w:sz w:val="24"/>
          <w:szCs w:val="24"/>
        </w:rPr>
        <w:t xml:space="preserve"> pada laporan keuangan perusahaan, rendahnya minat investor terhadap pengungkapan </w:t>
      </w:r>
      <w:r w:rsidRPr="00023803">
        <w:rPr>
          <w:rFonts w:ascii="Times New Roman" w:hAnsi="Times New Roman" w:cs="Times New Roman"/>
          <w:i/>
          <w:sz w:val="24"/>
          <w:szCs w:val="24"/>
        </w:rPr>
        <w:t>corporate social responsibility</w:t>
      </w:r>
      <w:r>
        <w:rPr>
          <w:rFonts w:ascii="Times New Roman" w:hAnsi="Times New Roman" w:cs="Times New Roman"/>
          <w:sz w:val="24"/>
          <w:szCs w:val="24"/>
        </w:rPr>
        <w:t xml:space="preserve"> sebagai informasi dalam pengambilan keputusan investasi dan variabel </w:t>
      </w:r>
      <w:r w:rsidRPr="00023803">
        <w:rPr>
          <w:rFonts w:ascii="Times New Roman" w:hAnsi="Times New Roman" w:cs="Times New Roman"/>
          <w:i/>
          <w:sz w:val="24"/>
          <w:szCs w:val="24"/>
        </w:rPr>
        <w:lastRenderedPageBreak/>
        <w:t>corporate social responsibility</w:t>
      </w:r>
      <w:r>
        <w:rPr>
          <w:rFonts w:ascii="Times New Roman" w:hAnsi="Times New Roman" w:cs="Times New Roman"/>
          <w:sz w:val="24"/>
          <w:szCs w:val="24"/>
        </w:rPr>
        <w:t xml:space="preserve"> tidak dapat diukur secara akurat.</w:t>
      </w:r>
      <w:proofErr w:type="gramEnd"/>
      <w:r>
        <w:rPr>
          <w:rFonts w:ascii="Times New Roman" w:hAnsi="Times New Roman" w:cs="Times New Roman"/>
          <w:sz w:val="24"/>
          <w:szCs w:val="24"/>
        </w:rPr>
        <w:t xml:space="preserve"> Berdasarkan berbagai uraian diatas, maka dirumuskan hipotesis sebagai </w:t>
      </w:r>
      <w:proofErr w:type="gramStart"/>
      <w:r>
        <w:rPr>
          <w:rFonts w:ascii="Times New Roman" w:hAnsi="Times New Roman" w:cs="Times New Roman"/>
          <w:sz w:val="24"/>
          <w:szCs w:val="24"/>
        </w:rPr>
        <w:t>berikut :</w:t>
      </w:r>
      <w:proofErr w:type="gramEnd"/>
    </w:p>
    <w:p w:rsidR="00A77CF7" w:rsidRPr="008006D9" w:rsidRDefault="00A77CF7" w:rsidP="000A5153">
      <w:pPr>
        <w:spacing w:after="0" w:line="240" w:lineRule="auto"/>
        <w:jc w:val="both"/>
        <w:rPr>
          <w:rFonts w:ascii="Times New Roman" w:hAnsi="Times New Roman" w:cs="Times New Roman"/>
          <w:b/>
          <w:sz w:val="24"/>
          <w:szCs w:val="24"/>
        </w:rPr>
      </w:pPr>
      <w:proofErr w:type="gramStart"/>
      <w:r w:rsidRPr="008006D9">
        <w:rPr>
          <w:rFonts w:ascii="Times New Roman" w:hAnsi="Times New Roman" w:cs="Times New Roman"/>
          <w:b/>
          <w:sz w:val="24"/>
          <w:szCs w:val="24"/>
        </w:rPr>
        <w:t>H</w:t>
      </w:r>
      <w:r w:rsidRPr="008006D9">
        <w:rPr>
          <w:rFonts w:ascii="Times New Roman" w:hAnsi="Times New Roman" w:cs="Times New Roman"/>
          <w:b/>
          <w:sz w:val="24"/>
          <w:szCs w:val="24"/>
          <w:vertAlign w:val="subscript"/>
        </w:rPr>
        <w:t xml:space="preserve">5 </w:t>
      </w:r>
      <w:r w:rsidRPr="008006D9">
        <w:rPr>
          <w:rFonts w:ascii="Times New Roman" w:hAnsi="Times New Roman" w:cs="Times New Roman"/>
          <w:b/>
          <w:sz w:val="24"/>
          <w:szCs w:val="24"/>
        </w:rPr>
        <w:t>:</w:t>
      </w:r>
      <w:proofErr w:type="gramEnd"/>
      <w:r w:rsidRPr="008006D9">
        <w:rPr>
          <w:rFonts w:ascii="Times New Roman" w:hAnsi="Times New Roman" w:cs="Times New Roman"/>
          <w:b/>
          <w:sz w:val="24"/>
          <w:szCs w:val="24"/>
        </w:rPr>
        <w:t xml:space="preserve"> Corporate social responsibility berpengaruh positif terhadap nilai perusahaan</w:t>
      </w:r>
    </w:p>
    <w:p w:rsidR="00A77CF7" w:rsidRPr="0066326B" w:rsidRDefault="00A77CF7" w:rsidP="000A5153">
      <w:pPr>
        <w:spacing w:after="0" w:line="240" w:lineRule="auto"/>
        <w:ind w:left="240"/>
        <w:jc w:val="both"/>
        <w:rPr>
          <w:rFonts w:ascii="Times New Roman" w:hAnsi="Times New Roman" w:cs="Times New Roman"/>
          <w:sz w:val="24"/>
          <w:szCs w:val="24"/>
        </w:rPr>
      </w:pPr>
    </w:p>
    <w:p w:rsidR="00A77CF7" w:rsidRPr="00BF591A" w:rsidRDefault="00BF591A" w:rsidP="000A5153">
      <w:pPr>
        <w:spacing w:after="0" w:line="240" w:lineRule="auto"/>
        <w:jc w:val="both"/>
        <w:rPr>
          <w:rFonts w:ascii="Times New Roman" w:hAnsi="Times New Roman" w:cs="Times New Roman"/>
          <w:b/>
          <w:sz w:val="24"/>
          <w:szCs w:val="24"/>
        </w:rPr>
      </w:pPr>
      <w:r w:rsidRPr="00BF591A">
        <w:rPr>
          <w:rFonts w:ascii="Times New Roman" w:hAnsi="Times New Roman" w:cs="Times New Roman"/>
          <w:b/>
          <w:sz w:val="24"/>
          <w:szCs w:val="24"/>
        </w:rPr>
        <w:t>METODE</w:t>
      </w:r>
    </w:p>
    <w:p w:rsidR="00A77CF7" w:rsidRPr="00224263" w:rsidRDefault="00224263" w:rsidP="000A5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F591A">
        <w:rPr>
          <w:rFonts w:ascii="Times New Roman" w:hAnsi="Times New Roman" w:cs="Times New Roman"/>
          <w:sz w:val="24"/>
          <w:szCs w:val="24"/>
        </w:rPr>
        <w:t>Penelitian ini menggunakan metode deskriptif dengan pendekatan penelitian kuantitatif.</w:t>
      </w:r>
      <w:proofErr w:type="gramEnd"/>
      <w:r w:rsidR="00BF591A">
        <w:rPr>
          <w:rFonts w:ascii="Times New Roman" w:hAnsi="Times New Roman" w:cs="Times New Roman"/>
          <w:sz w:val="24"/>
          <w:szCs w:val="24"/>
        </w:rPr>
        <w:t xml:space="preserve"> </w:t>
      </w:r>
      <w:proofErr w:type="gramStart"/>
      <w:r w:rsidR="00BF591A">
        <w:rPr>
          <w:rFonts w:ascii="Times New Roman" w:eastAsiaTheme="minorEastAsia" w:hAnsi="Times New Roman" w:cs="Times New Roman"/>
          <w:sz w:val="24"/>
          <w:szCs w:val="24"/>
        </w:rPr>
        <w:t xml:space="preserve">Dengan menggunakan metode deskriptif maka diperoleh deskripsi dari pengaruh </w:t>
      </w:r>
      <w:r w:rsidR="00BF591A" w:rsidRPr="00ED615E">
        <w:rPr>
          <w:rFonts w:ascii="Times New Roman" w:eastAsiaTheme="minorEastAsia" w:hAnsi="Times New Roman" w:cs="Times New Roman"/>
          <w:i/>
          <w:sz w:val="24"/>
          <w:szCs w:val="24"/>
        </w:rPr>
        <w:t>good corporate governance</w:t>
      </w:r>
      <w:r w:rsidR="00BF591A">
        <w:rPr>
          <w:rFonts w:ascii="Times New Roman" w:eastAsiaTheme="minorEastAsia" w:hAnsi="Times New Roman" w:cs="Times New Roman"/>
          <w:sz w:val="24"/>
          <w:szCs w:val="24"/>
        </w:rPr>
        <w:t xml:space="preserve"> dan </w:t>
      </w:r>
      <w:r w:rsidR="00BF591A" w:rsidRPr="00ED615E">
        <w:rPr>
          <w:rFonts w:ascii="Times New Roman" w:eastAsiaTheme="minorEastAsia" w:hAnsi="Times New Roman" w:cs="Times New Roman"/>
          <w:i/>
          <w:sz w:val="24"/>
          <w:szCs w:val="24"/>
        </w:rPr>
        <w:t>corporate social responsibility</w:t>
      </w:r>
      <w:r w:rsidR="00BF591A">
        <w:rPr>
          <w:rFonts w:ascii="Times New Roman" w:eastAsiaTheme="minorEastAsia" w:hAnsi="Times New Roman" w:cs="Times New Roman"/>
          <w:sz w:val="24"/>
          <w:szCs w:val="24"/>
        </w:rPr>
        <w:t xml:space="preserve"> terhadap nilai perusahaan.</w:t>
      </w:r>
      <w:proofErr w:type="gramEnd"/>
      <w:r>
        <w:rPr>
          <w:rFonts w:ascii="Times New Roman" w:hAnsi="Times New Roman" w:cs="Times New Roman"/>
          <w:sz w:val="24"/>
          <w:szCs w:val="24"/>
        </w:rPr>
        <w:t xml:space="preserve"> </w:t>
      </w:r>
      <w:proofErr w:type="gramStart"/>
      <w:r w:rsidR="00A77CF7">
        <w:rPr>
          <w:rFonts w:ascii="Times New Roman" w:hAnsi="Times New Roman" w:cs="Times New Roman"/>
          <w:sz w:val="24"/>
          <w:szCs w:val="24"/>
        </w:rPr>
        <w:t>Populasi yang menjadi objek dalam penelitian ini adalah perusahaan manufaktur yang terdaftar di Bursa Efek Indonesia pada tahun 2016 – 2018.</w:t>
      </w:r>
      <w:proofErr w:type="gramEnd"/>
      <w:r w:rsidR="00A77CF7">
        <w:rPr>
          <w:rFonts w:ascii="Times New Roman" w:hAnsi="Times New Roman" w:cs="Times New Roman"/>
          <w:sz w:val="24"/>
          <w:szCs w:val="24"/>
        </w:rPr>
        <w:t xml:space="preserve"> Dalam penelitian ini sampel dipilih dengan menggunakan metode </w:t>
      </w:r>
      <w:r w:rsidR="00A77CF7" w:rsidRPr="00A64A77">
        <w:rPr>
          <w:rFonts w:ascii="Times New Roman" w:hAnsi="Times New Roman" w:cs="Times New Roman"/>
          <w:i/>
          <w:sz w:val="24"/>
          <w:szCs w:val="24"/>
        </w:rPr>
        <w:t xml:space="preserve">purposive </w:t>
      </w:r>
      <w:r w:rsidR="00A77CF7">
        <w:rPr>
          <w:rFonts w:ascii="Times New Roman" w:hAnsi="Times New Roman" w:cs="Times New Roman"/>
          <w:i/>
          <w:sz w:val="24"/>
          <w:szCs w:val="24"/>
        </w:rPr>
        <w:t>sampling</w:t>
      </w:r>
      <w:proofErr w:type="gramStart"/>
      <w:r w:rsidR="00A77CF7">
        <w:rPr>
          <w:rFonts w:ascii="Times New Roman" w:hAnsi="Times New Roman" w:cs="Times New Roman"/>
          <w:i/>
          <w:sz w:val="24"/>
          <w:szCs w:val="24"/>
        </w:rPr>
        <w:t>,</w:t>
      </w:r>
      <w:r w:rsidR="00A77CF7">
        <w:rPr>
          <w:rFonts w:ascii="Times New Roman" w:hAnsi="Times New Roman" w:cs="Times New Roman"/>
          <w:sz w:val="24"/>
          <w:szCs w:val="24"/>
        </w:rPr>
        <w:t>yaitu</w:t>
      </w:r>
      <w:proofErr w:type="gramEnd"/>
      <w:r w:rsidR="00A77CF7">
        <w:rPr>
          <w:rFonts w:ascii="Times New Roman" w:hAnsi="Times New Roman" w:cs="Times New Roman"/>
          <w:sz w:val="24"/>
          <w:szCs w:val="24"/>
        </w:rPr>
        <w:t xml:space="preserve"> pemilihan sampel dengan teknik pertimbangan tertentu. </w:t>
      </w:r>
      <w:proofErr w:type="gramStart"/>
      <w:r w:rsidR="00A77CF7" w:rsidRPr="002853D3">
        <w:rPr>
          <w:rFonts w:ascii="Times New Roman" w:hAnsi="Times New Roman" w:cs="Times New Roman"/>
          <w:sz w:val="24"/>
          <w:szCs w:val="24"/>
        </w:rPr>
        <w:t>Jenis data yang digunakan dalam penel</w:t>
      </w:r>
      <w:r>
        <w:rPr>
          <w:rFonts w:ascii="Times New Roman" w:hAnsi="Times New Roman" w:cs="Times New Roman"/>
          <w:sz w:val="24"/>
          <w:szCs w:val="24"/>
        </w:rPr>
        <w:t>itian ini adalah data sekunder.</w:t>
      </w:r>
      <w:proofErr w:type="gramEnd"/>
      <w:r>
        <w:rPr>
          <w:rFonts w:ascii="Times New Roman" w:hAnsi="Times New Roman" w:cs="Times New Roman"/>
          <w:sz w:val="24"/>
          <w:szCs w:val="24"/>
        </w:rPr>
        <w:t xml:space="preserve"> </w:t>
      </w:r>
      <w:r w:rsidR="00A77CF7">
        <w:rPr>
          <w:rFonts w:ascii="Times New Roman" w:hAnsi="Times New Roman" w:cs="Times New Roman"/>
          <w:sz w:val="24"/>
          <w:szCs w:val="24"/>
        </w:rPr>
        <w:t>Data sekendur dalam pene</w:t>
      </w:r>
      <w:r w:rsidR="00A77CF7" w:rsidRPr="002853D3">
        <w:rPr>
          <w:rFonts w:ascii="Times New Roman" w:hAnsi="Times New Roman" w:cs="Times New Roman"/>
          <w:sz w:val="24"/>
          <w:szCs w:val="24"/>
        </w:rPr>
        <w:t xml:space="preserve">litian ini adalah data </w:t>
      </w:r>
      <w:proofErr w:type="gramStart"/>
      <w:r w:rsidR="00A77CF7" w:rsidRPr="002853D3">
        <w:rPr>
          <w:rFonts w:ascii="Times New Roman" w:hAnsi="Times New Roman" w:cs="Times New Roman"/>
          <w:sz w:val="24"/>
          <w:szCs w:val="24"/>
        </w:rPr>
        <w:t xml:space="preserve">dari </w:t>
      </w:r>
      <w:r w:rsidR="006849F2">
        <w:rPr>
          <w:rFonts w:ascii="Times New Roman" w:hAnsi="Times New Roman" w:cs="Times New Roman"/>
          <w:sz w:val="24"/>
          <w:szCs w:val="24"/>
        </w:rPr>
        <w:t xml:space="preserve"> </w:t>
      </w:r>
      <w:r w:rsidR="006849F2" w:rsidRPr="006849F2">
        <w:rPr>
          <w:rFonts w:ascii="Times New Roman" w:hAnsi="Times New Roman" w:cs="Times New Roman"/>
          <w:i/>
          <w:sz w:val="24"/>
          <w:szCs w:val="24"/>
        </w:rPr>
        <w:t>annual</w:t>
      </w:r>
      <w:proofErr w:type="gramEnd"/>
      <w:r w:rsidR="006849F2" w:rsidRPr="006849F2">
        <w:rPr>
          <w:rFonts w:ascii="Times New Roman" w:hAnsi="Times New Roman" w:cs="Times New Roman"/>
          <w:i/>
          <w:sz w:val="24"/>
          <w:szCs w:val="24"/>
        </w:rPr>
        <w:t xml:space="preserve"> report</w:t>
      </w:r>
      <w:r w:rsidR="006849F2">
        <w:rPr>
          <w:rFonts w:ascii="Times New Roman" w:hAnsi="Times New Roman" w:cs="Times New Roman"/>
          <w:sz w:val="24"/>
          <w:szCs w:val="24"/>
        </w:rPr>
        <w:t xml:space="preserve"> dan </w:t>
      </w:r>
      <w:r w:rsidR="00A77CF7" w:rsidRPr="002853D3">
        <w:rPr>
          <w:rFonts w:ascii="Times New Roman" w:hAnsi="Times New Roman" w:cs="Times New Roman"/>
          <w:sz w:val="24"/>
          <w:szCs w:val="24"/>
        </w:rPr>
        <w:t>laporan keuangan tahun 2016-2018.</w:t>
      </w:r>
      <w:r w:rsidR="00A77CF7">
        <w:rPr>
          <w:rFonts w:ascii="Times New Roman" w:hAnsi="Times New Roman" w:cs="Times New Roman"/>
          <w:sz w:val="24"/>
          <w:szCs w:val="24"/>
        </w:rPr>
        <w:t xml:space="preserve"> </w:t>
      </w:r>
      <w:proofErr w:type="gramStart"/>
      <w:r w:rsidR="00A77CF7">
        <w:rPr>
          <w:rFonts w:ascii="Times New Roman" w:hAnsi="Times New Roman" w:cs="Times New Roman"/>
          <w:sz w:val="24"/>
          <w:szCs w:val="24"/>
        </w:rPr>
        <w:t>Data</w:t>
      </w:r>
      <w:r>
        <w:rPr>
          <w:rFonts w:ascii="Times New Roman" w:hAnsi="Times New Roman" w:cs="Times New Roman"/>
          <w:sz w:val="24"/>
          <w:szCs w:val="24"/>
        </w:rPr>
        <w:t xml:space="preserve"> penelitian ini diperoleh dari </w:t>
      </w:r>
      <w:r w:rsidR="00A77CF7" w:rsidRPr="00224263">
        <w:rPr>
          <w:rFonts w:ascii="Times New Roman" w:hAnsi="Times New Roman" w:cs="Times New Roman"/>
          <w:sz w:val="24"/>
          <w:szCs w:val="24"/>
        </w:rPr>
        <w:t xml:space="preserve">Bursa Efek Indonesia melalui </w:t>
      </w:r>
      <w:hyperlink r:id="rId15" w:history="1">
        <w:r w:rsidR="00A77CF7" w:rsidRPr="00224263">
          <w:rPr>
            <w:rStyle w:val="Hyperlink"/>
            <w:rFonts w:ascii="Times New Roman" w:hAnsi="Times New Roman" w:cs="Times New Roman"/>
            <w:color w:val="000000" w:themeColor="text1"/>
            <w:sz w:val="24"/>
            <w:szCs w:val="24"/>
            <w:u w:val="none"/>
          </w:rPr>
          <w:t>www.idx.co.id</w:t>
        </w:r>
      </w:hyperlink>
      <w:r w:rsidR="00A77CF7" w:rsidRPr="00224263">
        <w:rPr>
          <w:rFonts w:ascii="Times New Roman" w:hAnsi="Times New Roman" w:cs="Times New Roman"/>
          <w:sz w:val="24"/>
          <w:szCs w:val="24"/>
        </w:rPr>
        <w:t xml:space="preserve"> dan </w:t>
      </w:r>
      <w:r w:rsidR="00A77CF7" w:rsidRPr="00224263">
        <w:rPr>
          <w:rFonts w:ascii="Times New Roman" w:hAnsi="Times New Roman" w:cs="Times New Roman"/>
          <w:i/>
          <w:sz w:val="24"/>
          <w:szCs w:val="24"/>
        </w:rPr>
        <w:t>website</w:t>
      </w:r>
      <w:r>
        <w:rPr>
          <w:rFonts w:ascii="Times New Roman" w:hAnsi="Times New Roman" w:cs="Times New Roman"/>
          <w:sz w:val="24"/>
          <w:szCs w:val="24"/>
        </w:rPr>
        <w:t xml:space="preserve"> resmi masing-masing perusahaan serta j</w:t>
      </w:r>
      <w:r w:rsidR="00A77CF7" w:rsidRPr="00224263">
        <w:rPr>
          <w:rFonts w:ascii="Times New Roman" w:hAnsi="Times New Roman" w:cs="Times New Roman"/>
          <w:sz w:val="24"/>
          <w:szCs w:val="24"/>
        </w:rPr>
        <w:t>urnal, buku dan penelitian yang berhubungan dengan topik penelitian.</w:t>
      </w:r>
      <w:proofErr w:type="gramEnd"/>
    </w:p>
    <w:p w:rsidR="00A77CF7" w:rsidRPr="00C37942" w:rsidRDefault="00A77CF7" w:rsidP="000A515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Pr="00C37942">
        <w:rPr>
          <w:rFonts w:ascii="Times New Roman" w:hAnsi="Times New Roman" w:cs="Times New Roman"/>
          <w:sz w:val="24"/>
          <w:szCs w:val="24"/>
        </w:rPr>
        <w:t xml:space="preserve">Teknik pengumpulan data dalam penelitian ini menggunakan metode </w:t>
      </w:r>
      <w:r w:rsidR="00231077" w:rsidRPr="00231077">
        <w:rPr>
          <w:rFonts w:ascii="Times New Roman" w:hAnsi="Times New Roman" w:cs="Times New Roman"/>
          <w:sz w:val="24"/>
          <w:szCs w:val="24"/>
        </w:rPr>
        <w:t>dokumentasi</w:t>
      </w:r>
      <w:r w:rsidR="00224263">
        <w:rPr>
          <w:rFonts w:ascii="Times New Roman" w:hAnsi="Times New Roman" w:cs="Times New Roman"/>
          <w:i/>
          <w:sz w:val="24"/>
          <w:szCs w:val="24"/>
        </w:rPr>
        <w:t>.</w:t>
      </w:r>
      <w:proofErr w:type="gramEnd"/>
      <w:r w:rsidR="00224263">
        <w:rPr>
          <w:rFonts w:ascii="Times New Roman" w:hAnsi="Times New Roman" w:cs="Times New Roman"/>
          <w:i/>
          <w:sz w:val="24"/>
          <w:szCs w:val="24"/>
        </w:rPr>
        <w:t xml:space="preserve"> </w:t>
      </w:r>
      <w:r w:rsidRPr="00C37942">
        <w:rPr>
          <w:rFonts w:ascii="Times New Roman" w:hAnsi="Times New Roman" w:cs="Times New Roman"/>
          <w:sz w:val="24"/>
          <w:szCs w:val="24"/>
        </w:rPr>
        <w:t xml:space="preserve">Metode </w:t>
      </w:r>
      <w:r w:rsidR="0009603F" w:rsidRPr="0009603F">
        <w:rPr>
          <w:rFonts w:ascii="Times New Roman" w:hAnsi="Times New Roman" w:cs="Times New Roman"/>
          <w:sz w:val="24"/>
          <w:szCs w:val="24"/>
        </w:rPr>
        <w:t>dokumentasi</w:t>
      </w:r>
      <w:r w:rsidRPr="00C37942">
        <w:rPr>
          <w:rFonts w:ascii="Times New Roman" w:hAnsi="Times New Roman" w:cs="Times New Roman"/>
          <w:sz w:val="24"/>
          <w:szCs w:val="24"/>
        </w:rPr>
        <w:t xml:space="preserve"> dalam penelitian dilakukan dengan cara mengumpulkan data sekunder yang diperoleh dari </w:t>
      </w:r>
      <w:r w:rsidRPr="00B31ECB">
        <w:rPr>
          <w:rFonts w:ascii="Times New Roman" w:hAnsi="Times New Roman" w:cs="Times New Roman"/>
          <w:i/>
          <w:sz w:val="24"/>
          <w:szCs w:val="24"/>
        </w:rPr>
        <w:t>website</w:t>
      </w:r>
      <w:r w:rsidRPr="00C37942">
        <w:rPr>
          <w:rFonts w:ascii="Times New Roman" w:hAnsi="Times New Roman" w:cs="Times New Roman"/>
          <w:sz w:val="24"/>
          <w:szCs w:val="24"/>
        </w:rPr>
        <w:t xml:space="preserve"> Bursa Efek Indonesia dan web masing-masing perusahaan, berupa </w:t>
      </w:r>
      <w:r w:rsidRPr="00C37942">
        <w:rPr>
          <w:rFonts w:ascii="Times New Roman" w:hAnsi="Times New Roman" w:cs="Times New Roman"/>
          <w:i/>
          <w:sz w:val="24"/>
          <w:szCs w:val="24"/>
        </w:rPr>
        <w:t>annual report</w:t>
      </w:r>
      <w:r w:rsidRPr="00C37942">
        <w:rPr>
          <w:rFonts w:ascii="Times New Roman" w:hAnsi="Times New Roman" w:cs="Times New Roman"/>
          <w:sz w:val="24"/>
          <w:szCs w:val="24"/>
        </w:rPr>
        <w:t xml:space="preserve"> yang sudah dipublikasikan selama tahun 2016 – 2018 dan yang memenuhi kriteria setiap variabel dalam penelitian ini</w:t>
      </w:r>
      <w:r>
        <w:rPr>
          <w:rFonts w:ascii="Times New Roman" w:hAnsi="Times New Roman" w:cs="Times New Roman"/>
          <w:sz w:val="24"/>
          <w:szCs w:val="24"/>
        </w:rPr>
        <w:t xml:space="preserve"> </w:t>
      </w:r>
    </w:p>
    <w:p w:rsidR="00A77CF7" w:rsidRDefault="00A77CF7" w:rsidP="000A5153">
      <w:pPr>
        <w:spacing w:after="0" w:line="240" w:lineRule="auto"/>
        <w:contextualSpacing/>
        <w:jc w:val="both"/>
        <w:rPr>
          <w:rFonts w:ascii="Times New Roman" w:hAnsi="Times New Roman" w:cs="Times New Roman"/>
          <w:sz w:val="24"/>
          <w:szCs w:val="24"/>
        </w:rPr>
      </w:pPr>
    </w:p>
    <w:p w:rsidR="00A77CF7" w:rsidRDefault="00A77CF7" w:rsidP="000A5153">
      <w:pPr>
        <w:spacing w:after="0" w:line="240" w:lineRule="auto"/>
        <w:jc w:val="both"/>
        <w:rPr>
          <w:rFonts w:ascii="Times New Roman" w:hAnsi="Times New Roman" w:cs="Times New Roman"/>
          <w:b/>
          <w:sz w:val="24"/>
          <w:szCs w:val="24"/>
        </w:rPr>
      </w:pPr>
      <w:r w:rsidRPr="00224263">
        <w:rPr>
          <w:rFonts w:ascii="Times New Roman" w:hAnsi="Times New Roman" w:cs="Times New Roman"/>
          <w:b/>
          <w:sz w:val="24"/>
          <w:szCs w:val="24"/>
        </w:rPr>
        <w:t>Variabel Penelitian dan Definisi Variabel Penelitian</w:t>
      </w:r>
    </w:p>
    <w:p w:rsidR="00224263" w:rsidRPr="00224263" w:rsidRDefault="00224263" w:rsidP="000A515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Nilai Perusahaan</w:t>
      </w:r>
    </w:p>
    <w:p w:rsidR="00A77CF7" w:rsidRPr="00E4232F" w:rsidRDefault="00A77CF7" w:rsidP="000A5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Variabel dependen dalam pene</w:t>
      </w:r>
      <w:r w:rsidRPr="00E4232F">
        <w:rPr>
          <w:rFonts w:ascii="Times New Roman" w:hAnsi="Times New Roman" w:cs="Times New Roman"/>
          <w:sz w:val="24"/>
          <w:szCs w:val="24"/>
        </w:rPr>
        <w:t>litian ini adalah nilai perusahaan yang dihitung menggunakan PBV (</w:t>
      </w:r>
      <w:r w:rsidRPr="00E4232F">
        <w:rPr>
          <w:rFonts w:ascii="Times New Roman" w:hAnsi="Times New Roman" w:cs="Times New Roman"/>
          <w:i/>
          <w:sz w:val="24"/>
          <w:szCs w:val="24"/>
        </w:rPr>
        <w:t>Price Book Value</w:t>
      </w:r>
      <w:r w:rsidRPr="00E4232F">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E4232F">
        <w:rPr>
          <w:rFonts w:ascii="Times New Roman" w:hAnsi="Times New Roman" w:cs="Times New Roman"/>
          <w:sz w:val="24"/>
          <w:szCs w:val="24"/>
        </w:rPr>
        <w:t>Rasio ini merupakan variabel yang men</w:t>
      </w:r>
      <w:r>
        <w:rPr>
          <w:rFonts w:ascii="Times New Roman" w:hAnsi="Times New Roman" w:cs="Times New Roman"/>
          <w:sz w:val="24"/>
          <w:szCs w:val="24"/>
        </w:rPr>
        <w:t>ggambarkan bagaimana pasar meng</w:t>
      </w:r>
      <w:r w:rsidRPr="00E4232F">
        <w:rPr>
          <w:rFonts w:ascii="Times New Roman" w:hAnsi="Times New Roman" w:cs="Times New Roman"/>
          <w:sz w:val="24"/>
          <w:szCs w:val="24"/>
        </w:rPr>
        <w:t>hargai nilai buku perusahaan.</w:t>
      </w:r>
      <w:proofErr w:type="gramEnd"/>
      <w:r w:rsidRPr="00E4232F">
        <w:rPr>
          <w:rFonts w:ascii="Times New Roman" w:hAnsi="Times New Roman" w:cs="Times New Roman"/>
          <w:sz w:val="24"/>
          <w:szCs w:val="24"/>
        </w:rPr>
        <w:t xml:space="preserve"> </w:t>
      </w:r>
      <w:proofErr w:type="gramStart"/>
      <w:r w:rsidRPr="00E4232F">
        <w:rPr>
          <w:rFonts w:ascii="Times New Roman" w:hAnsi="Times New Roman" w:cs="Times New Roman"/>
          <w:sz w:val="24"/>
          <w:szCs w:val="24"/>
        </w:rPr>
        <w:t>Nilai perusahaan dapat memberikan keuntungan kepada pemegang saham apabila harga saham perusahaan meningkat.</w:t>
      </w:r>
      <w:proofErr w:type="gramEnd"/>
      <w:r w:rsidRPr="00E4232F">
        <w:rPr>
          <w:rFonts w:ascii="Times New Roman" w:hAnsi="Times New Roman" w:cs="Times New Roman"/>
          <w:sz w:val="24"/>
          <w:szCs w:val="24"/>
        </w:rPr>
        <w:t xml:space="preserve"> </w:t>
      </w:r>
      <w:proofErr w:type="gramStart"/>
      <w:r w:rsidRPr="00E4232F">
        <w:rPr>
          <w:rFonts w:ascii="Times New Roman" w:hAnsi="Times New Roman" w:cs="Times New Roman"/>
          <w:sz w:val="24"/>
          <w:szCs w:val="24"/>
        </w:rPr>
        <w:t>Semakin tinggi harga saham maka semakin tinggi kekayaan pemegang saham.</w:t>
      </w:r>
      <w:proofErr w:type="gramEnd"/>
      <w:r>
        <w:rPr>
          <w:rFonts w:ascii="Times New Roman" w:hAnsi="Times New Roman" w:cs="Times New Roman"/>
          <w:sz w:val="24"/>
          <w:szCs w:val="24"/>
        </w:rPr>
        <w:t xml:space="preserve"> Variabel nilai perusahaan dihitung menggunakan rumus</w:t>
      </w:r>
      <w:r w:rsidR="00114131">
        <w:rPr>
          <w:rFonts w:ascii="Times New Roman" w:hAnsi="Times New Roman" w:cs="Times New Roman"/>
          <w:sz w:val="24"/>
          <w:szCs w:val="24"/>
        </w:rPr>
        <w:t xml:space="preserve"> (Darmadji dan Fakhrudin, 2012)</w:t>
      </w:r>
      <w:r>
        <w:rPr>
          <w:rFonts w:ascii="Times New Roman" w:hAnsi="Times New Roman" w:cs="Times New Roman"/>
          <w:sz w:val="24"/>
          <w:szCs w:val="24"/>
        </w:rPr>
        <w:t>:</w:t>
      </w:r>
    </w:p>
    <w:p w:rsidR="00A77CF7" w:rsidRPr="007418B7" w:rsidRDefault="00A77CF7" w:rsidP="000A5153">
      <w:pPr>
        <w:spacing w:after="0" w:line="240" w:lineRule="auto"/>
        <w:jc w:val="center"/>
        <w:rPr>
          <w:rFonts w:ascii="Times New Roman" w:eastAsiaTheme="minorEastAsia" w:hAnsi="Times New Roman" w:cs="Times New Roman"/>
          <w:sz w:val="28"/>
          <w:szCs w:val="28"/>
        </w:rPr>
      </w:pPr>
      <w:r w:rsidRPr="00E4232F">
        <w:rPr>
          <w:rFonts w:ascii="Times New Roman" w:hAnsi="Times New Roman" w:cs="Times New Roman"/>
          <w:sz w:val="24"/>
          <w:szCs w:val="24"/>
        </w:rPr>
        <w:t xml:space="preserve">PBV = </w:t>
      </w:r>
      <m:oMath>
        <m:f>
          <m:fPr>
            <m:ctrlPr>
              <w:rPr>
                <w:rFonts w:ascii="Cambria Math" w:hAnsi="Cambria Math" w:cs="Times New Roman"/>
                <w:sz w:val="28"/>
                <w:szCs w:val="28"/>
              </w:rPr>
            </m:ctrlPr>
          </m:fPr>
          <m:num>
            <m:r>
              <m:rPr>
                <m:sty m:val="p"/>
              </m:rPr>
              <w:rPr>
                <w:rFonts w:ascii="Cambria Math" w:hAnsi="Cambria Math" w:cs="Times New Roman"/>
                <w:sz w:val="28"/>
                <w:szCs w:val="28"/>
              </w:rPr>
              <m:t>Harga perlembar saham</m:t>
            </m:r>
          </m:num>
          <m:den>
            <m:r>
              <m:rPr>
                <m:sty m:val="p"/>
              </m:rPr>
              <w:rPr>
                <w:rFonts w:ascii="Cambria Math" w:hAnsi="Cambria Math" w:cs="Times New Roman"/>
                <w:sz w:val="28"/>
                <w:szCs w:val="28"/>
              </w:rPr>
              <m:t>Nilai buku saham biasa</m:t>
            </m:r>
          </m:den>
        </m:f>
      </m:oMath>
    </w:p>
    <w:p w:rsidR="00A77CF7" w:rsidRDefault="00A77CF7" w:rsidP="000A5153">
      <w:pPr>
        <w:spacing w:after="0" w:line="240" w:lineRule="auto"/>
        <w:ind w:left="720"/>
        <w:rPr>
          <w:rFonts w:ascii="Times New Roman" w:hAnsi="Times New Roman" w:cs="Times New Roman"/>
          <w:b/>
          <w:sz w:val="24"/>
          <w:szCs w:val="24"/>
        </w:rPr>
      </w:pPr>
    </w:p>
    <w:p w:rsidR="00A77CF7" w:rsidRPr="000C4BD9" w:rsidRDefault="00A77CF7" w:rsidP="000A5153">
      <w:pPr>
        <w:spacing w:after="0" w:line="240" w:lineRule="auto"/>
        <w:rPr>
          <w:rFonts w:ascii="Times New Roman" w:hAnsi="Times New Roman" w:cs="Times New Roman"/>
          <w:b/>
          <w:sz w:val="24"/>
          <w:szCs w:val="24"/>
        </w:rPr>
      </w:pPr>
      <w:r w:rsidRPr="000C4BD9">
        <w:rPr>
          <w:rFonts w:ascii="Times New Roman" w:hAnsi="Times New Roman" w:cs="Times New Roman"/>
          <w:b/>
          <w:sz w:val="24"/>
          <w:szCs w:val="24"/>
        </w:rPr>
        <w:t>Kepemilikan Manajerial</w:t>
      </w:r>
    </w:p>
    <w:p w:rsidR="00A77CF7" w:rsidRDefault="00A77CF7" w:rsidP="000A5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14131">
        <w:rPr>
          <w:rFonts w:ascii="Times New Roman" w:hAnsi="Times New Roman" w:cs="Times New Roman"/>
          <w:sz w:val="24"/>
          <w:szCs w:val="24"/>
        </w:rPr>
        <w:t>Menurut Effendi (2016</w:t>
      </w:r>
      <w:r w:rsidRPr="00E4232F">
        <w:rPr>
          <w:rFonts w:ascii="Times New Roman" w:hAnsi="Times New Roman" w:cs="Times New Roman"/>
          <w:sz w:val="24"/>
          <w:szCs w:val="24"/>
        </w:rPr>
        <w:t>) kepemilikan manajerial adalah jumlah saham yang dimiliki oleh pihak manajemen perusahaan yang aktif ikut dalam pengambilan keputusan pada suatu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Kepemilikan manajerial dapat diartikan sebagai suatu kondisi di mana manajer memeliki saham dari perusahaan tersebut dan diharapkan kepemilikan manajerial ini dapat meminimalisir konflik keagenan dalam perusahaan.</w:t>
      </w:r>
      <w:proofErr w:type="gramEnd"/>
      <w:r>
        <w:rPr>
          <w:rFonts w:ascii="Times New Roman" w:hAnsi="Times New Roman" w:cs="Times New Roman"/>
          <w:sz w:val="24"/>
          <w:szCs w:val="24"/>
        </w:rPr>
        <w:t xml:space="preserve"> Variabel kepemilikan manajerial dihitung menggunakan rumus </w:t>
      </w:r>
      <w:r w:rsidR="00114131">
        <w:rPr>
          <w:rFonts w:ascii="Times New Roman" w:hAnsi="Times New Roman" w:cs="Times New Roman"/>
          <w:sz w:val="24"/>
          <w:szCs w:val="24"/>
        </w:rPr>
        <w:t>(Lembaga Komisaris dan Direktur Indonesia</w:t>
      </w:r>
      <w:proofErr w:type="gramStart"/>
      <w:r w:rsidR="00114131">
        <w:rPr>
          <w:rFonts w:ascii="Times New Roman" w:hAnsi="Times New Roman" w:cs="Times New Roman"/>
          <w:sz w:val="24"/>
          <w:szCs w:val="24"/>
        </w:rPr>
        <w:t>,2011</w:t>
      </w:r>
      <w:proofErr w:type="gramEnd"/>
      <w:r w:rsidR="00114131">
        <w:rPr>
          <w:rFonts w:ascii="Times New Roman" w:hAnsi="Times New Roman" w:cs="Times New Roman"/>
          <w:sz w:val="24"/>
          <w:szCs w:val="24"/>
        </w:rPr>
        <w:t xml:space="preserve">) </w:t>
      </w:r>
      <w:r>
        <w:rPr>
          <w:rFonts w:ascii="Times New Roman" w:hAnsi="Times New Roman" w:cs="Times New Roman"/>
          <w:sz w:val="24"/>
          <w:szCs w:val="24"/>
        </w:rPr>
        <w:t>:</w:t>
      </w:r>
    </w:p>
    <w:p w:rsidR="00A77CF7" w:rsidRDefault="00A77CF7" w:rsidP="000A5153">
      <w:pPr>
        <w:spacing w:after="0" w:line="240" w:lineRule="auto"/>
        <w:jc w:val="center"/>
        <w:rPr>
          <w:rFonts w:ascii="Times New Roman" w:hAnsi="Times New Roman" w:cs="Times New Roman"/>
          <w:sz w:val="24"/>
          <w:szCs w:val="24"/>
        </w:rPr>
      </w:pPr>
      <w:r w:rsidRPr="00E4232F">
        <w:rPr>
          <w:rFonts w:ascii="Times New Roman" w:hAnsi="Times New Roman" w:cs="Times New Roman"/>
          <w:sz w:val="24"/>
          <w:szCs w:val="24"/>
        </w:rPr>
        <w:t xml:space="preserve">KM = </w:t>
      </w:r>
      <m:oMath>
        <m:f>
          <m:fPr>
            <m:ctrlPr>
              <w:rPr>
                <w:rFonts w:ascii="Cambria Math" w:hAnsi="Cambria Math" w:cs="Times New Roman"/>
                <w:sz w:val="28"/>
                <w:szCs w:val="28"/>
              </w:rPr>
            </m:ctrlPr>
          </m:fPr>
          <m:num>
            <m:r>
              <m:rPr>
                <m:sty m:val="p"/>
              </m:rPr>
              <w:rPr>
                <w:rFonts w:ascii="Cambria Math" w:hAnsi="Cambria Math" w:cs="Times New Roman"/>
                <w:sz w:val="28"/>
                <w:szCs w:val="28"/>
              </w:rPr>
              <m:t>Kepemilikan saham manajemen</m:t>
            </m:r>
          </m:num>
          <m:den>
            <m:r>
              <m:rPr>
                <m:sty m:val="p"/>
              </m:rPr>
              <w:rPr>
                <w:rFonts w:ascii="Cambria Math" w:hAnsi="Cambria Math" w:cs="Times New Roman"/>
                <w:sz w:val="28"/>
                <w:szCs w:val="28"/>
              </w:rPr>
              <m:t>Jumlah saham beredar</m:t>
            </m:r>
          </m:den>
        </m:f>
      </m:oMath>
      <w:r w:rsidRPr="00E4232F">
        <w:rPr>
          <w:rFonts w:ascii="Times New Roman" w:hAnsi="Times New Roman" w:cs="Times New Roman"/>
          <w:sz w:val="24"/>
          <w:szCs w:val="24"/>
        </w:rPr>
        <w:t xml:space="preserve"> × 100%</w:t>
      </w:r>
    </w:p>
    <w:p w:rsidR="00114131" w:rsidRDefault="00114131" w:rsidP="000A5153">
      <w:pPr>
        <w:spacing w:after="0" w:line="240" w:lineRule="auto"/>
        <w:rPr>
          <w:rFonts w:ascii="Times New Roman" w:hAnsi="Times New Roman" w:cs="Times New Roman"/>
          <w:sz w:val="24"/>
          <w:szCs w:val="24"/>
        </w:rPr>
      </w:pPr>
    </w:p>
    <w:p w:rsidR="000A5153" w:rsidRDefault="000A5153" w:rsidP="000A5153">
      <w:pPr>
        <w:spacing w:after="0" w:line="240" w:lineRule="auto"/>
        <w:rPr>
          <w:rFonts w:ascii="Times New Roman" w:hAnsi="Times New Roman" w:cs="Times New Roman"/>
          <w:b/>
          <w:sz w:val="24"/>
          <w:szCs w:val="24"/>
        </w:rPr>
      </w:pPr>
    </w:p>
    <w:p w:rsidR="000A5153" w:rsidRDefault="000A5153" w:rsidP="000A5153">
      <w:pPr>
        <w:spacing w:after="0" w:line="240" w:lineRule="auto"/>
        <w:rPr>
          <w:rFonts w:ascii="Times New Roman" w:hAnsi="Times New Roman" w:cs="Times New Roman"/>
          <w:b/>
          <w:sz w:val="24"/>
          <w:szCs w:val="24"/>
        </w:rPr>
      </w:pPr>
    </w:p>
    <w:p w:rsidR="00A77CF7" w:rsidRPr="000C4BD9" w:rsidRDefault="00A77CF7" w:rsidP="000A5153">
      <w:pPr>
        <w:spacing w:after="0" w:line="240" w:lineRule="auto"/>
        <w:rPr>
          <w:rFonts w:ascii="Times New Roman" w:hAnsi="Times New Roman" w:cs="Times New Roman"/>
          <w:sz w:val="24"/>
          <w:szCs w:val="24"/>
        </w:rPr>
      </w:pPr>
      <w:r w:rsidRPr="000C4BD9">
        <w:rPr>
          <w:rFonts w:ascii="Times New Roman" w:hAnsi="Times New Roman" w:cs="Times New Roman"/>
          <w:b/>
          <w:sz w:val="24"/>
          <w:szCs w:val="24"/>
        </w:rPr>
        <w:lastRenderedPageBreak/>
        <w:t>Kepemilikan Institusional</w:t>
      </w:r>
    </w:p>
    <w:p w:rsidR="00A77CF7" w:rsidRPr="000B7E3E" w:rsidRDefault="00A77CF7" w:rsidP="000A5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B7E3E">
        <w:rPr>
          <w:rFonts w:ascii="Times New Roman" w:hAnsi="Times New Roman" w:cs="Times New Roman"/>
          <w:sz w:val="24"/>
          <w:szCs w:val="24"/>
        </w:rPr>
        <w:t>Kepemilik</w:t>
      </w:r>
      <w:r>
        <w:rPr>
          <w:rFonts w:ascii="Times New Roman" w:hAnsi="Times New Roman" w:cs="Times New Roman"/>
          <w:sz w:val="24"/>
          <w:szCs w:val="24"/>
        </w:rPr>
        <w:t>an institusional adalah kepemil</w:t>
      </w:r>
      <w:r w:rsidRPr="000B7E3E">
        <w:rPr>
          <w:rFonts w:ascii="Times New Roman" w:hAnsi="Times New Roman" w:cs="Times New Roman"/>
          <w:sz w:val="24"/>
          <w:szCs w:val="24"/>
        </w:rPr>
        <w:t>kan saham suatu perusahaan oleh suatu institusi, baik i</w:t>
      </w:r>
      <w:r>
        <w:rPr>
          <w:rFonts w:ascii="Times New Roman" w:hAnsi="Times New Roman" w:cs="Times New Roman"/>
          <w:sz w:val="24"/>
          <w:szCs w:val="24"/>
        </w:rPr>
        <w:t>nstitusi swasta, asing, domestik</w:t>
      </w:r>
      <w:r w:rsidRPr="000B7E3E">
        <w:rPr>
          <w:rFonts w:ascii="Times New Roman" w:hAnsi="Times New Roman" w:cs="Times New Roman"/>
          <w:sz w:val="24"/>
          <w:szCs w:val="24"/>
        </w:rPr>
        <w:t xml:space="preserve"> maupun pemerintah.</w:t>
      </w:r>
      <w:proofErr w:type="gramEnd"/>
      <w:r w:rsidRPr="000B7E3E">
        <w:rPr>
          <w:rFonts w:ascii="Times New Roman" w:hAnsi="Times New Roman" w:cs="Times New Roman"/>
          <w:sz w:val="24"/>
          <w:szCs w:val="24"/>
        </w:rPr>
        <w:t xml:space="preserve"> </w:t>
      </w:r>
      <w:proofErr w:type="gramStart"/>
      <w:r w:rsidRPr="000B7E3E">
        <w:rPr>
          <w:rFonts w:ascii="Times New Roman" w:hAnsi="Times New Roman" w:cs="Times New Roman"/>
          <w:sz w:val="24"/>
          <w:szCs w:val="24"/>
        </w:rPr>
        <w:t>Kepemilikan institusional dapat dihitung berdasarkan persentase saham yang dimiliki oleh institusi.</w:t>
      </w:r>
      <w:proofErr w:type="gramEnd"/>
      <w:r w:rsidRPr="000B7E3E">
        <w:rPr>
          <w:rFonts w:ascii="Times New Roman" w:hAnsi="Times New Roman" w:cs="Times New Roman"/>
          <w:sz w:val="24"/>
          <w:szCs w:val="24"/>
        </w:rPr>
        <w:t xml:space="preserve"> Variabel kepemilikan manajerial dihitung menggunakan rumus </w:t>
      </w:r>
      <w:r w:rsidR="00114131">
        <w:rPr>
          <w:rFonts w:ascii="Times New Roman" w:hAnsi="Times New Roman" w:cs="Times New Roman"/>
          <w:sz w:val="24"/>
          <w:szCs w:val="24"/>
        </w:rPr>
        <w:t>(Subowo, 2014)</w:t>
      </w:r>
      <w:r w:rsidRPr="000B7E3E">
        <w:rPr>
          <w:rFonts w:ascii="Times New Roman" w:hAnsi="Times New Roman" w:cs="Times New Roman"/>
          <w:sz w:val="24"/>
          <w:szCs w:val="24"/>
        </w:rPr>
        <w:t>:</w:t>
      </w:r>
    </w:p>
    <w:p w:rsidR="00A77CF7" w:rsidRDefault="00A77CF7" w:rsidP="000A5153">
      <w:pPr>
        <w:spacing w:after="0" w:line="240" w:lineRule="auto"/>
        <w:jc w:val="center"/>
        <w:rPr>
          <w:rFonts w:ascii="Times New Roman" w:eastAsiaTheme="minorEastAsia" w:hAnsi="Times New Roman" w:cs="Times New Roman"/>
          <w:sz w:val="24"/>
          <w:szCs w:val="24"/>
        </w:rPr>
      </w:pPr>
      <w:r w:rsidRPr="00334087">
        <w:rPr>
          <w:rFonts w:ascii="Times New Roman" w:hAnsi="Times New Roman" w:cs="Times New Roman"/>
          <w:sz w:val="24"/>
          <w:szCs w:val="24"/>
        </w:rPr>
        <w:t xml:space="preserve">KI = </w:t>
      </w:r>
      <m:oMath>
        <m:f>
          <m:fPr>
            <m:ctrlPr>
              <w:rPr>
                <w:rFonts w:ascii="Cambria Math" w:hAnsi="Cambria Math" w:cs="Times New Roman"/>
                <w:sz w:val="28"/>
                <w:szCs w:val="28"/>
              </w:rPr>
            </m:ctrlPr>
          </m:fPr>
          <m:num>
            <m:r>
              <m:rPr>
                <m:sty m:val="p"/>
              </m:rPr>
              <w:rPr>
                <w:rFonts w:ascii="Cambria Math" w:hAnsi="Cambria Math" w:cs="Times New Roman"/>
                <w:sz w:val="28"/>
                <w:szCs w:val="28"/>
              </w:rPr>
              <m:t>Kepemilikan saham institusional</m:t>
            </m:r>
          </m:num>
          <m:den>
            <m:r>
              <m:rPr>
                <m:sty m:val="p"/>
              </m:rPr>
              <w:rPr>
                <w:rFonts w:ascii="Cambria Math" w:hAnsi="Cambria Math" w:cs="Times New Roman"/>
                <w:sz w:val="28"/>
                <w:szCs w:val="28"/>
              </w:rPr>
              <m:t>Jumlah saham yang beredar</m:t>
            </m:r>
          </m:den>
        </m:f>
        <m:r>
          <w:rPr>
            <w:rFonts w:ascii="Cambria Math" w:hAnsi="Cambria Math" w:cs="Times New Roman"/>
            <w:sz w:val="28"/>
            <w:szCs w:val="28"/>
          </w:rPr>
          <m:t xml:space="preserve"> </m:t>
        </m:r>
      </m:oMath>
      <w:r>
        <w:rPr>
          <w:rFonts w:ascii="Times New Roman" w:eastAsiaTheme="minorEastAsia" w:hAnsi="Times New Roman" w:cs="Times New Roman"/>
          <w:sz w:val="32"/>
          <w:szCs w:val="32"/>
        </w:rPr>
        <w:t xml:space="preserve"> </w:t>
      </w:r>
      <w:r>
        <w:rPr>
          <w:rFonts w:ascii="Times New Roman" w:eastAsiaTheme="minorEastAsia" w:hAnsi="Times New Roman" w:cs="Times New Roman"/>
          <w:sz w:val="24"/>
          <w:szCs w:val="24"/>
        </w:rPr>
        <w:t>× 100%</w:t>
      </w:r>
    </w:p>
    <w:p w:rsidR="00A77CF7" w:rsidRDefault="00A77CF7" w:rsidP="000A5153">
      <w:pPr>
        <w:spacing w:after="0" w:line="240" w:lineRule="auto"/>
        <w:rPr>
          <w:rFonts w:ascii="Times New Roman" w:eastAsiaTheme="minorEastAsia" w:hAnsi="Times New Roman" w:cs="Times New Roman"/>
          <w:sz w:val="24"/>
          <w:szCs w:val="24"/>
        </w:rPr>
      </w:pPr>
    </w:p>
    <w:p w:rsidR="00A77CF7" w:rsidRPr="000C4BD9" w:rsidRDefault="00A77CF7" w:rsidP="000A5153">
      <w:pPr>
        <w:spacing w:after="0" w:line="240" w:lineRule="auto"/>
        <w:rPr>
          <w:rFonts w:ascii="Times New Roman" w:eastAsiaTheme="minorEastAsia" w:hAnsi="Times New Roman" w:cs="Times New Roman"/>
          <w:b/>
          <w:sz w:val="24"/>
          <w:szCs w:val="24"/>
        </w:rPr>
      </w:pPr>
      <w:r w:rsidRPr="000C4BD9">
        <w:rPr>
          <w:rFonts w:ascii="Times New Roman" w:eastAsiaTheme="minorEastAsia" w:hAnsi="Times New Roman" w:cs="Times New Roman"/>
          <w:b/>
          <w:sz w:val="24"/>
          <w:szCs w:val="24"/>
        </w:rPr>
        <w:t>Dewan Komisaris</w:t>
      </w:r>
    </w:p>
    <w:p w:rsidR="00A77CF7" w:rsidRDefault="00A77CF7" w:rsidP="000A5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Dewan komisaris merupakan pihak yang bertanggung jawab dan berwenang mengawasi tindakan direksi, dewan komisaris juga berfungsi sebagai wakil pemegang saham dalam melakukan pengawasan dan memberi nasihat kepada direksi dalam rangka menjalankan kepengurusan perusahaan yang baik.</w:t>
      </w:r>
      <w:proofErr w:type="gramEnd"/>
      <w:r>
        <w:rPr>
          <w:rFonts w:ascii="Times New Roman" w:hAnsi="Times New Roman" w:cs="Times New Roman"/>
          <w:sz w:val="24"/>
          <w:szCs w:val="24"/>
        </w:rPr>
        <w:t xml:space="preserve"> Variabel dewan komisaris dihitung menggunakan rumus</w:t>
      </w:r>
      <w:r w:rsidR="00114131">
        <w:rPr>
          <w:rFonts w:ascii="Times New Roman" w:hAnsi="Times New Roman" w:cs="Times New Roman"/>
          <w:sz w:val="24"/>
          <w:szCs w:val="24"/>
        </w:rPr>
        <w:t xml:space="preserve"> (Mentari dan Deannes, 2019</w:t>
      </w:r>
      <w:proofErr w:type="gramStart"/>
      <w:r w:rsidR="00114131">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A77CF7" w:rsidRDefault="00A77CF7" w:rsidP="000A5153">
      <w:pPr>
        <w:spacing w:after="0" w:line="240" w:lineRule="auto"/>
        <w:jc w:val="center"/>
        <w:rPr>
          <w:rFonts w:ascii="Times New Roman" w:hAnsi="Times New Roman" w:cs="Times New Roman"/>
          <w:sz w:val="24"/>
          <w:szCs w:val="24"/>
        </w:rPr>
      </w:pPr>
      <w:r w:rsidRPr="00566A96">
        <w:rPr>
          <w:rFonts w:ascii="Times New Roman" w:hAnsi="Times New Roman" w:cs="Times New Roman"/>
          <w:sz w:val="24"/>
          <w:szCs w:val="24"/>
        </w:rPr>
        <w:t>DK = ∑ Anggota dewan komisaris</w:t>
      </w:r>
    </w:p>
    <w:p w:rsidR="00A77CF7" w:rsidRDefault="00A77CF7" w:rsidP="000A5153">
      <w:pPr>
        <w:spacing w:after="0" w:line="240" w:lineRule="auto"/>
        <w:jc w:val="center"/>
        <w:rPr>
          <w:rFonts w:ascii="Times New Roman" w:hAnsi="Times New Roman" w:cs="Times New Roman"/>
          <w:sz w:val="24"/>
          <w:szCs w:val="24"/>
        </w:rPr>
      </w:pPr>
    </w:p>
    <w:p w:rsidR="00A77CF7" w:rsidRPr="000C4BD9" w:rsidRDefault="00A77CF7" w:rsidP="000A5153">
      <w:pPr>
        <w:spacing w:after="0" w:line="240" w:lineRule="auto"/>
        <w:rPr>
          <w:rFonts w:ascii="Times New Roman" w:hAnsi="Times New Roman" w:cs="Times New Roman"/>
          <w:b/>
          <w:sz w:val="24"/>
          <w:szCs w:val="24"/>
        </w:rPr>
      </w:pPr>
      <w:r w:rsidRPr="000C4BD9">
        <w:rPr>
          <w:rFonts w:ascii="Times New Roman" w:hAnsi="Times New Roman" w:cs="Times New Roman"/>
          <w:b/>
          <w:sz w:val="24"/>
          <w:szCs w:val="24"/>
        </w:rPr>
        <w:t>Komite Audit</w:t>
      </w:r>
    </w:p>
    <w:p w:rsidR="00A77CF7" w:rsidRDefault="00A77CF7" w:rsidP="000A5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Menurut Peraturan OJK No. 55/POJK.04/2015 jumlah komite yang dimiliki oleh perusahaan minimal tiga orang anggota yaitu satu ketua yang harus berasal dari komisaris independen dan dua anggota lainnya dari pihak eksternal.</w:t>
      </w:r>
      <w:proofErr w:type="gramEnd"/>
      <w:r>
        <w:rPr>
          <w:rFonts w:ascii="Times New Roman" w:hAnsi="Times New Roman" w:cs="Times New Roman"/>
          <w:sz w:val="24"/>
          <w:szCs w:val="24"/>
        </w:rPr>
        <w:t xml:space="preserve"> Variabel komite audit dihitung menggunakan rumus </w:t>
      </w:r>
      <w:r w:rsidR="00114131">
        <w:rPr>
          <w:rFonts w:ascii="Times New Roman" w:hAnsi="Times New Roman" w:cs="Times New Roman"/>
          <w:sz w:val="24"/>
          <w:szCs w:val="24"/>
        </w:rPr>
        <w:t>(Mentari dan Deannes, 2019)</w:t>
      </w:r>
      <w:r>
        <w:rPr>
          <w:rFonts w:ascii="Times New Roman" w:hAnsi="Times New Roman" w:cs="Times New Roman"/>
          <w:sz w:val="24"/>
          <w:szCs w:val="24"/>
        </w:rPr>
        <w:t xml:space="preserve">: </w:t>
      </w:r>
    </w:p>
    <w:p w:rsidR="00A77CF7" w:rsidRDefault="00A77CF7" w:rsidP="000A5153">
      <w:pPr>
        <w:spacing w:after="0" w:line="240" w:lineRule="auto"/>
        <w:jc w:val="center"/>
        <w:rPr>
          <w:rFonts w:ascii="Times New Roman" w:hAnsi="Times New Roman" w:cs="Times New Roman"/>
          <w:sz w:val="24"/>
          <w:szCs w:val="24"/>
        </w:rPr>
      </w:pPr>
      <w:r w:rsidRPr="00566A96">
        <w:rPr>
          <w:rFonts w:ascii="Times New Roman" w:hAnsi="Times New Roman" w:cs="Times New Roman"/>
          <w:sz w:val="24"/>
          <w:szCs w:val="24"/>
        </w:rPr>
        <w:t>KA = ∑ Jumlah rapat komite audit</w:t>
      </w:r>
    </w:p>
    <w:p w:rsidR="000C4BD9" w:rsidRDefault="000C4BD9" w:rsidP="000A5153">
      <w:pPr>
        <w:spacing w:after="0" w:line="240" w:lineRule="auto"/>
        <w:jc w:val="center"/>
        <w:rPr>
          <w:rFonts w:ascii="Times New Roman" w:hAnsi="Times New Roman" w:cs="Times New Roman"/>
          <w:sz w:val="24"/>
          <w:szCs w:val="24"/>
        </w:rPr>
      </w:pPr>
    </w:p>
    <w:p w:rsidR="00A77CF7" w:rsidRPr="000C4BD9" w:rsidRDefault="00A77CF7" w:rsidP="000A5153">
      <w:pPr>
        <w:spacing w:after="0" w:line="240" w:lineRule="auto"/>
        <w:rPr>
          <w:rFonts w:ascii="Times New Roman" w:hAnsi="Times New Roman" w:cs="Times New Roman"/>
          <w:b/>
          <w:i/>
          <w:sz w:val="24"/>
          <w:szCs w:val="24"/>
        </w:rPr>
      </w:pPr>
      <w:r w:rsidRPr="000C4BD9">
        <w:rPr>
          <w:rFonts w:ascii="Times New Roman" w:hAnsi="Times New Roman" w:cs="Times New Roman"/>
          <w:b/>
          <w:i/>
          <w:sz w:val="24"/>
          <w:szCs w:val="24"/>
        </w:rPr>
        <w:t>Corporate Social Responsibility</w:t>
      </w:r>
    </w:p>
    <w:p w:rsidR="00A77CF7" w:rsidRDefault="00A77CF7" w:rsidP="000A5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Penel</w:t>
      </w:r>
      <w:r w:rsidR="00114131">
        <w:rPr>
          <w:rFonts w:ascii="Times New Roman" w:hAnsi="Times New Roman" w:cs="Times New Roman"/>
          <w:sz w:val="24"/>
          <w:szCs w:val="24"/>
        </w:rPr>
        <w:t xml:space="preserve">itian yang dilakukan oleh </w:t>
      </w:r>
      <w:r>
        <w:rPr>
          <w:rFonts w:ascii="Times New Roman" w:hAnsi="Times New Roman" w:cs="Times New Roman"/>
          <w:sz w:val="24"/>
          <w:szCs w:val="24"/>
        </w:rPr>
        <w:t xml:space="preserve">Muliani, dkk (2019) indeks nilai </w:t>
      </w:r>
      <w:r w:rsidRPr="000F520A">
        <w:rPr>
          <w:rFonts w:ascii="Times New Roman" w:hAnsi="Times New Roman" w:cs="Times New Roman"/>
          <w:i/>
          <w:sz w:val="24"/>
          <w:szCs w:val="24"/>
        </w:rPr>
        <w:t>corporate social responsibility</w:t>
      </w:r>
      <w:r>
        <w:rPr>
          <w:rFonts w:ascii="Times New Roman" w:hAnsi="Times New Roman" w:cs="Times New Roman"/>
          <w:sz w:val="24"/>
          <w:szCs w:val="24"/>
        </w:rPr>
        <w:t xml:space="preserve"> dihitung berdasarkan </w:t>
      </w:r>
      <w:r w:rsidRPr="00281DDF">
        <w:rPr>
          <w:rFonts w:ascii="Times New Roman" w:hAnsi="Times New Roman" w:cs="Times New Roman"/>
          <w:i/>
          <w:sz w:val="24"/>
          <w:szCs w:val="24"/>
        </w:rPr>
        <w:t>Global Reporting Initiatives Generation</w:t>
      </w:r>
      <w:r>
        <w:rPr>
          <w:rFonts w:ascii="Times New Roman" w:hAnsi="Times New Roman" w:cs="Times New Roman"/>
          <w:sz w:val="24"/>
          <w:szCs w:val="24"/>
        </w:rPr>
        <w:t xml:space="preserve"> 3.1 (GRI G3.1) dengan 79 item pengungkapan.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Setiap item CSR dalam instrumen penelitian diberi nilai 1 jika ada dan nilai 0 jika tidak ada.</w:t>
      </w:r>
      <w:proofErr w:type="gramEnd"/>
      <w:r>
        <w:rPr>
          <w:rFonts w:ascii="Times New Roman" w:hAnsi="Times New Roman" w:cs="Times New Roman"/>
          <w:sz w:val="24"/>
          <w:szCs w:val="24"/>
        </w:rPr>
        <w:t xml:space="preserve"> Pengungkapan CSR dihitung dengan rumus </w:t>
      </w:r>
      <w:r w:rsidR="006F1D16">
        <w:rPr>
          <w:rFonts w:ascii="Times New Roman" w:hAnsi="Times New Roman" w:cs="Times New Roman"/>
          <w:sz w:val="24"/>
          <w:szCs w:val="24"/>
        </w:rPr>
        <w:t>(Muliani, 2019</w:t>
      </w:r>
      <w:proofErr w:type="gramStart"/>
      <w:r w:rsidR="006F1D16">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A77CF7" w:rsidRDefault="00A77CF7" w:rsidP="000A515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4"/>
          <w:szCs w:val="24"/>
        </w:rPr>
        <w:t xml:space="preserve">CSR = </w:t>
      </w:r>
      <m:oMath>
        <m:f>
          <m:fPr>
            <m:ctrlPr>
              <w:rPr>
                <w:rFonts w:ascii="Cambria Math" w:hAnsi="Cambria Math" w:cs="Times New Roman"/>
                <w:sz w:val="28"/>
                <w:szCs w:val="28"/>
              </w:rPr>
            </m:ctrlPr>
          </m:fPr>
          <m:num>
            <m:r>
              <m:rPr>
                <m:sty m:val="p"/>
              </m:rPr>
              <w:rPr>
                <w:rFonts w:ascii="Cambria Math" w:hAnsi="Cambria Math" w:cs="Times New Roman"/>
                <w:sz w:val="28"/>
                <w:szCs w:val="28"/>
              </w:rPr>
              <m:t>Jumlah item yang digunakan</m:t>
            </m:r>
          </m:num>
          <m:den>
            <m:r>
              <m:rPr>
                <m:sty m:val="p"/>
              </m:rPr>
              <w:rPr>
                <w:rFonts w:ascii="Cambria Math" w:hAnsi="Cambria Math" w:cs="Times New Roman"/>
                <w:sz w:val="28"/>
                <w:szCs w:val="28"/>
              </w:rPr>
              <m:t>79</m:t>
            </m:r>
          </m:den>
        </m:f>
      </m:oMath>
    </w:p>
    <w:p w:rsidR="00A77CF7" w:rsidRPr="000B7E3E" w:rsidRDefault="00A77CF7" w:rsidP="000A5153">
      <w:pPr>
        <w:spacing w:after="0" w:line="240" w:lineRule="auto"/>
        <w:rPr>
          <w:rFonts w:ascii="Times New Roman" w:eastAsiaTheme="minorEastAsia" w:hAnsi="Times New Roman" w:cs="Times New Roman"/>
          <w:sz w:val="24"/>
          <w:szCs w:val="24"/>
        </w:rPr>
      </w:pPr>
    </w:p>
    <w:p w:rsidR="00A77CF7" w:rsidRPr="000C4BD9" w:rsidRDefault="00A77CF7" w:rsidP="000A5153">
      <w:pPr>
        <w:spacing w:after="0" w:line="240" w:lineRule="auto"/>
        <w:rPr>
          <w:rFonts w:ascii="Times New Roman" w:eastAsiaTheme="minorEastAsia" w:hAnsi="Times New Roman" w:cs="Times New Roman"/>
          <w:b/>
          <w:sz w:val="24"/>
          <w:szCs w:val="24"/>
        </w:rPr>
      </w:pPr>
      <w:r w:rsidRPr="000C4BD9">
        <w:rPr>
          <w:rFonts w:ascii="Times New Roman" w:eastAsiaTheme="minorEastAsia" w:hAnsi="Times New Roman" w:cs="Times New Roman"/>
          <w:b/>
          <w:sz w:val="24"/>
          <w:szCs w:val="24"/>
        </w:rPr>
        <w:t>Metode Analisis Data</w:t>
      </w:r>
    </w:p>
    <w:p w:rsidR="00A77CF7" w:rsidRDefault="00A77CF7" w:rsidP="000A5153">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243B0E">
        <w:rPr>
          <w:rFonts w:ascii="Times New Roman" w:eastAsiaTheme="minorEastAsia" w:hAnsi="Times New Roman" w:cs="Times New Roman"/>
          <w:sz w:val="24"/>
          <w:szCs w:val="24"/>
        </w:rPr>
        <w:t xml:space="preserve">Metode </w:t>
      </w:r>
      <w:r w:rsidR="000C4BD9">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 xml:space="preserve">nalisis dalam penelitian ini menggunakan </w:t>
      </w:r>
      <w:r w:rsidRPr="000933B5">
        <w:rPr>
          <w:rFonts w:ascii="Times New Roman" w:eastAsiaTheme="minorEastAsia" w:hAnsi="Times New Roman" w:cs="Times New Roman"/>
          <w:i/>
          <w:sz w:val="24"/>
          <w:szCs w:val="24"/>
        </w:rPr>
        <w:t xml:space="preserve">software </w:t>
      </w:r>
      <w:r>
        <w:rPr>
          <w:rFonts w:ascii="Times New Roman" w:eastAsiaTheme="minorEastAsia" w:hAnsi="Times New Roman" w:cs="Times New Roman"/>
          <w:sz w:val="24"/>
          <w:szCs w:val="24"/>
        </w:rPr>
        <w:t>SPSS 25 yang meliputi statistik deskriptif, uji asumsi klasik yang terdiri dari uji normalitas, uji autokorelasi, uji multikolinieritas dan uji heteroskedastisitas, analisis regresi linier berganda dan uji kelayakan model.</w:t>
      </w:r>
    </w:p>
    <w:p w:rsidR="003A049F" w:rsidRDefault="003A049F" w:rsidP="000A5153">
      <w:pPr>
        <w:spacing w:after="0" w:line="240" w:lineRule="auto"/>
        <w:jc w:val="both"/>
        <w:rPr>
          <w:rFonts w:ascii="Times New Roman" w:eastAsiaTheme="minorEastAsia" w:hAnsi="Times New Roman" w:cs="Times New Roman"/>
          <w:sz w:val="24"/>
          <w:szCs w:val="24"/>
        </w:rPr>
      </w:pPr>
    </w:p>
    <w:p w:rsidR="00A77CF7" w:rsidRDefault="003A049F" w:rsidP="000A5153">
      <w:pPr>
        <w:spacing w:after="0" w:line="240" w:lineRule="auto"/>
        <w:rPr>
          <w:rFonts w:ascii="Times New Roman" w:hAnsi="Times New Roman" w:cs="Times New Roman"/>
          <w:b/>
          <w:sz w:val="24"/>
          <w:szCs w:val="24"/>
        </w:rPr>
      </w:pPr>
      <w:r>
        <w:rPr>
          <w:rFonts w:ascii="Times New Roman" w:hAnsi="Times New Roman" w:cs="Times New Roman"/>
          <w:b/>
          <w:sz w:val="24"/>
          <w:szCs w:val="24"/>
        </w:rPr>
        <w:t>HASIL DAN PEMBAHASAN</w:t>
      </w:r>
    </w:p>
    <w:p w:rsidR="003A049F" w:rsidRPr="00ED615E" w:rsidRDefault="003A049F" w:rsidP="000A5153">
      <w:pPr>
        <w:spacing w:after="0" w:line="240" w:lineRule="auto"/>
        <w:rPr>
          <w:rFonts w:ascii="Times New Roman" w:hAnsi="Times New Roman" w:cs="Times New Roman"/>
          <w:b/>
          <w:sz w:val="24"/>
          <w:szCs w:val="24"/>
        </w:rPr>
      </w:pPr>
      <w:r>
        <w:rPr>
          <w:rFonts w:ascii="Times New Roman" w:hAnsi="Times New Roman" w:cs="Times New Roman"/>
          <w:b/>
          <w:sz w:val="24"/>
          <w:szCs w:val="24"/>
        </w:rPr>
        <w:t>Deskripsi Sampel Penelitian</w:t>
      </w:r>
    </w:p>
    <w:p w:rsidR="00A77CF7" w:rsidRDefault="00A77CF7" w:rsidP="000A51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Dalam penelitian ini perusahaan yang menjadi populasi adalah seluruh perusahaan manufaktur yang terdaftar di BEI pada tahu</w:t>
      </w:r>
      <w:r w:rsidR="0083146E">
        <w:rPr>
          <w:rFonts w:ascii="Times New Roman" w:hAnsi="Times New Roman" w:cs="Times New Roman"/>
          <w:sz w:val="24"/>
          <w:szCs w:val="24"/>
        </w:rPr>
        <w:t>n 2016 - 2018 yang berjumlah 470 perusahaan.</w:t>
      </w:r>
      <w:proofErr w:type="gramEnd"/>
      <w:r w:rsidR="0083146E">
        <w:rPr>
          <w:rFonts w:ascii="Times New Roman" w:hAnsi="Times New Roman" w:cs="Times New Roman"/>
          <w:sz w:val="24"/>
          <w:szCs w:val="24"/>
        </w:rPr>
        <w:t xml:space="preserve"> Dari populasi 470</w:t>
      </w:r>
      <w:r>
        <w:rPr>
          <w:rFonts w:ascii="Times New Roman" w:hAnsi="Times New Roman" w:cs="Times New Roman"/>
          <w:sz w:val="24"/>
          <w:szCs w:val="24"/>
        </w:rPr>
        <w:t xml:space="preserve"> perusahaan tersebut, yang memenuhi kriteri</w:t>
      </w:r>
      <w:r w:rsidR="0083146E">
        <w:rPr>
          <w:rFonts w:ascii="Times New Roman" w:hAnsi="Times New Roman" w:cs="Times New Roman"/>
          <w:sz w:val="24"/>
          <w:szCs w:val="24"/>
        </w:rPr>
        <w:t>a sampel dalam penelitian ada 126</w:t>
      </w:r>
      <w:r>
        <w:rPr>
          <w:rFonts w:ascii="Times New Roman" w:hAnsi="Times New Roman" w:cs="Times New Roman"/>
          <w:sz w:val="24"/>
          <w:szCs w:val="24"/>
        </w:rPr>
        <w:t xml:space="preserve"> perusahaan, dipilih menggunakan metode </w:t>
      </w:r>
      <w:r w:rsidRPr="00F417BD">
        <w:rPr>
          <w:rFonts w:ascii="Times New Roman" w:hAnsi="Times New Roman" w:cs="Times New Roman"/>
          <w:i/>
          <w:sz w:val="24"/>
          <w:szCs w:val="24"/>
        </w:rPr>
        <w:t>purposive sampling</w:t>
      </w:r>
      <w:r>
        <w:rPr>
          <w:rFonts w:ascii="Times New Roman" w:hAnsi="Times New Roman" w:cs="Times New Roman"/>
          <w:sz w:val="24"/>
          <w:szCs w:val="24"/>
        </w:rPr>
        <w:t xml:space="preserve"> yaitu pemilihan sampel dengan teknik pertimbangan tertentu. </w:t>
      </w:r>
    </w:p>
    <w:p w:rsidR="00A77CF7" w:rsidRPr="001B3382" w:rsidRDefault="003A049F" w:rsidP="000A5153">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Tabel 1.</w:t>
      </w:r>
      <w:proofErr w:type="gramEnd"/>
      <w:r>
        <w:rPr>
          <w:rFonts w:ascii="Times New Roman" w:hAnsi="Times New Roman" w:cs="Times New Roman"/>
          <w:b/>
          <w:sz w:val="24"/>
          <w:szCs w:val="24"/>
        </w:rPr>
        <w:t xml:space="preserve"> Kriteria Sampel Penelitian</w:t>
      </w:r>
    </w:p>
    <w:tbl>
      <w:tblPr>
        <w:tblStyle w:val="TableGrid"/>
        <w:tblW w:w="0" w:type="auto"/>
        <w:jc w:val="center"/>
        <w:tblLook w:val="04A0" w:firstRow="1" w:lastRow="0" w:firstColumn="1" w:lastColumn="0" w:noHBand="0" w:noVBand="1"/>
      </w:tblPr>
      <w:tblGrid>
        <w:gridCol w:w="534"/>
        <w:gridCol w:w="6662"/>
        <w:gridCol w:w="990"/>
      </w:tblGrid>
      <w:tr w:rsidR="00A77CF7" w:rsidTr="00C611F7">
        <w:trPr>
          <w:trHeight w:val="463"/>
          <w:jc w:val="center"/>
        </w:trPr>
        <w:tc>
          <w:tcPr>
            <w:tcW w:w="534" w:type="dxa"/>
          </w:tcPr>
          <w:p w:rsidR="00A77CF7" w:rsidRPr="00A81539" w:rsidRDefault="00A77CF7" w:rsidP="000A5153">
            <w:pPr>
              <w:jc w:val="center"/>
              <w:rPr>
                <w:rFonts w:ascii="Times New Roman" w:hAnsi="Times New Roman" w:cs="Times New Roman"/>
                <w:b/>
                <w:sz w:val="24"/>
                <w:szCs w:val="24"/>
              </w:rPr>
            </w:pPr>
            <w:r w:rsidRPr="00A81539">
              <w:rPr>
                <w:rFonts w:ascii="Times New Roman" w:hAnsi="Times New Roman" w:cs="Times New Roman"/>
                <w:b/>
                <w:sz w:val="24"/>
                <w:szCs w:val="24"/>
              </w:rPr>
              <w:t>No</w:t>
            </w:r>
          </w:p>
        </w:tc>
        <w:tc>
          <w:tcPr>
            <w:tcW w:w="6662" w:type="dxa"/>
          </w:tcPr>
          <w:p w:rsidR="00A77CF7" w:rsidRPr="00A81539" w:rsidRDefault="00A77CF7" w:rsidP="000A5153">
            <w:pPr>
              <w:jc w:val="center"/>
              <w:rPr>
                <w:rFonts w:ascii="Times New Roman" w:hAnsi="Times New Roman" w:cs="Times New Roman"/>
                <w:b/>
                <w:sz w:val="24"/>
                <w:szCs w:val="24"/>
              </w:rPr>
            </w:pPr>
            <w:r w:rsidRPr="00A81539">
              <w:rPr>
                <w:rFonts w:ascii="Times New Roman" w:hAnsi="Times New Roman" w:cs="Times New Roman"/>
                <w:b/>
                <w:sz w:val="24"/>
                <w:szCs w:val="24"/>
              </w:rPr>
              <w:t>Kriteria</w:t>
            </w:r>
          </w:p>
        </w:tc>
        <w:tc>
          <w:tcPr>
            <w:tcW w:w="990" w:type="dxa"/>
          </w:tcPr>
          <w:p w:rsidR="00A77CF7" w:rsidRPr="00A81539" w:rsidRDefault="00A77CF7" w:rsidP="000A5153">
            <w:pPr>
              <w:jc w:val="center"/>
              <w:rPr>
                <w:rFonts w:ascii="Times New Roman" w:hAnsi="Times New Roman" w:cs="Times New Roman"/>
                <w:b/>
                <w:sz w:val="24"/>
                <w:szCs w:val="24"/>
              </w:rPr>
            </w:pPr>
            <w:r w:rsidRPr="00A81539">
              <w:rPr>
                <w:rFonts w:ascii="Times New Roman" w:hAnsi="Times New Roman" w:cs="Times New Roman"/>
                <w:b/>
                <w:sz w:val="24"/>
                <w:szCs w:val="24"/>
              </w:rPr>
              <w:t>Jumlah</w:t>
            </w:r>
          </w:p>
        </w:tc>
      </w:tr>
      <w:tr w:rsidR="00A77CF7" w:rsidTr="00C611F7">
        <w:trPr>
          <w:jc w:val="center"/>
        </w:trPr>
        <w:tc>
          <w:tcPr>
            <w:tcW w:w="534" w:type="dxa"/>
          </w:tcPr>
          <w:p w:rsidR="00A77CF7" w:rsidRDefault="00A77CF7" w:rsidP="000A5153">
            <w:pPr>
              <w:jc w:val="center"/>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A77CF7" w:rsidRDefault="00A77CF7" w:rsidP="000A5153">
            <w:pPr>
              <w:jc w:val="both"/>
              <w:rPr>
                <w:rFonts w:ascii="Times New Roman" w:hAnsi="Times New Roman" w:cs="Times New Roman"/>
                <w:sz w:val="24"/>
                <w:szCs w:val="24"/>
              </w:rPr>
            </w:pPr>
            <w:r>
              <w:rPr>
                <w:rFonts w:ascii="Times New Roman" w:hAnsi="Times New Roman" w:cs="Times New Roman"/>
                <w:sz w:val="24"/>
                <w:szCs w:val="24"/>
              </w:rPr>
              <w:t>Perusahaan Manufaktur yang terdaftar di Bursa Efek Indonesia selama tahun 2016 – 2018</w:t>
            </w:r>
          </w:p>
        </w:tc>
        <w:tc>
          <w:tcPr>
            <w:tcW w:w="990" w:type="dxa"/>
          </w:tcPr>
          <w:p w:rsidR="00A77CF7" w:rsidRDefault="0083146E" w:rsidP="000A5153">
            <w:pPr>
              <w:jc w:val="center"/>
              <w:rPr>
                <w:rFonts w:ascii="Times New Roman" w:hAnsi="Times New Roman" w:cs="Times New Roman"/>
                <w:sz w:val="24"/>
                <w:szCs w:val="24"/>
              </w:rPr>
            </w:pPr>
            <w:r>
              <w:rPr>
                <w:rFonts w:ascii="Times New Roman" w:hAnsi="Times New Roman" w:cs="Times New Roman"/>
                <w:sz w:val="24"/>
                <w:szCs w:val="24"/>
              </w:rPr>
              <w:t>470</w:t>
            </w:r>
          </w:p>
        </w:tc>
      </w:tr>
      <w:tr w:rsidR="00A77CF7" w:rsidTr="00C611F7">
        <w:trPr>
          <w:jc w:val="center"/>
        </w:trPr>
        <w:tc>
          <w:tcPr>
            <w:tcW w:w="534" w:type="dxa"/>
          </w:tcPr>
          <w:p w:rsidR="00A77CF7" w:rsidRDefault="00A77CF7" w:rsidP="000A5153">
            <w:pPr>
              <w:jc w:val="center"/>
              <w:rPr>
                <w:rFonts w:ascii="Times New Roman" w:hAnsi="Times New Roman" w:cs="Times New Roman"/>
                <w:sz w:val="24"/>
                <w:szCs w:val="24"/>
              </w:rPr>
            </w:pPr>
            <w:r>
              <w:rPr>
                <w:rFonts w:ascii="Times New Roman" w:hAnsi="Times New Roman" w:cs="Times New Roman"/>
                <w:sz w:val="24"/>
                <w:szCs w:val="24"/>
              </w:rPr>
              <w:t>2.</w:t>
            </w:r>
          </w:p>
        </w:tc>
        <w:tc>
          <w:tcPr>
            <w:tcW w:w="6662" w:type="dxa"/>
          </w:tcPr>
          <w:p w:rsidR="00A77CF7" w:rsidRDefault="00A77CF7" w:rsidP="000A5153">
            <w:pPr>
              <w:jc w:val="both"/>
              <w:rPr>
                <w:rFonts w:ascii="Times New Roman" w:hAnsi="Times New Roman" w:cs="Times New Roman"/>
                <w:sz w:val="24"/>
                <w:szCs w:val="24"/>
              </w:rPr>
            </w:pPr>
            <w:r>
              <w:rPr>
                <w:rFonts w:ascii="Times New Roman" w:hAnsi="Times New Roman" w:cs="Times New Roman"/>
                <w:sz w:val="24"/>
                <w:szCs w:val="24"/>
              </w:rPr>
              <w:t xml:space="preserve">Perusahaan manufaktur yang tidak menerbitkan </w:t>
            </w:r>
            <w:r w:rsidRPr="00A81539">
              <w:rPr>
                <w:rFonts w:ascii="Times New Roman" w:hAnsi="Times New Roman" w:cs="Times New Roman"/>
                <w:i/>
                <w:sz w:val="24"/>
                <w:szCs w:val="24"/>
              </w:rPr>
              <w:t>annual report</w:t>
            </w:r>
            <w:r>
              <w:rPr>
                <w:rFonts w:ascii="Times New Roman" w:hAnsi="Times New Roman" w:cs="Times New Roman"/>
                <w:sz w:val="24"/>
                <w:szCs w:val="24"/>
              </w:rPr>
              <w:t xml:space="preserve"> selama tahun 2016 – 2018</w:t>
            </w:r>
          </w:p>
        </w:tc>
        <w:tc>
          <w:tcPr>
            <w:tcW w:w="990" w:type="dxa"/>
          </w:tcPr>
          <w:p w:rsidR="00A77CF7" w:rsidRDefault="0083146E" w:rsidP="000A5153">
            <w:pPr>
              <w:jc w:val="center"/>
              <w:rPr>
                <w:rFonts w:ascii="Times New Roman" w:hAnsi="Times New Roman" w:cs="Times New Roman"/>
                <w:sz w:val="24"/>
                <w:szCs w:val="24"/>
              </w:rPr>
            </w:pPr>
            <w:r>
              <w:rPr>
                <w:rFonts w:ascii="Times New Roman" w:hAnsi="Times New Roman" w:cs="Times New Roman"/>
                <w:sz w:val="24"/>
                <w:szCs w:val="24"/>
              </w:rPr>
              <w:t>(29</w:t>
            </w:r>
            <w:r w:rsidR="00A77CF7">
              <w:rPr>
                <w:rFonts w:ascii="Times New Roman" w:hAnsi="Times New Roman" w:cs="Times New Roman"/>
                <w:sz w:val="24"/>
                <w:szCs w:val="24"/>
              </w:rPr>
              <w:t>)</w:t>
            </w:r>
          </w:p>
        </w:tc>
      </w:tr>
      <w:tr w:rsidR="00A77CF7" w:rsidTr="00C611F7">
        <w:trPr>
          <w:jc w:val="center"/>
        </w:trPr>
        <w:tc>
          <w:tcPr>
            <w:tcW w:w="534" w:type="dxa"/>
          </w:tcPr>
          <w:p w:rsidR="00A77CF7" w:rsidRDefault="00A77CF7" w:rsidP="000A5153">
            <w:pPr>
              <w:jc w:val="center"/>
              <w:rPr>
                <w:rFonts w:ascii="Times New Roman" w:hAnsi="Times New Roman" w:cs="Times New Roman"/>
                <w:sz w:val="24"/>
                <w:szCs w:val="24"/>
              </w:rPr>
            </w:pPr>
            <w:r>
              <w:rPr>
                <w:rFonts w:ascii="Times New Roman" w:hAnsi="Times New Roman" w:cs="Times New Roman"/>
                <w:sz w:val="24"/>
                <w:szCs w:val="24"/>
              </w:rPr>
              <w:t>3.</w:t>
            </w:r>
          </w:p>
        </w:tc>
        <w:tc>
          <w:tcPr>
            <w:tcW w:w="6662" w:type="dxa"/>
          </w:tcPr>
          <w:p w:rsidR="00A77CF7" w:rsidRDefault="00A77CF7" w:rsidP="000A5153">
            <w:pPr>
              <w:jc w:val="both"/>
              <w:rPr>
                <w:rFonts w:ascii="Times New Roman" w:hAnsi="Times New Roman" w:cs="Times New Roman"/>
                <w:sz w:val="24"/>
                <w:szCs w:val="24"/>
              </w:rPr>
            </w:pPr>
            <w:r>
              <w:rPr>
                <w:rFonts w:ascii="Times New Roman" w:hAnsi="Times New Roman" w:cs="Times New Roman"/>
                <w:sz w:val="24"/>
                <w:szCs w:val="24"/>
              </w:rPr>
              <w:t>Perusahaan manufaktur yang tidak memiliki data lengkap selama tahun 2016 - 2018 terkait variabel – variabel yang dibutuhkan dalam penelitian</w:t>
            </w:r>
          </w:p>
        </w:tc>
        <w:tc>
          <w:tcPr>
            <w:tcW w:w="990" w:type="dxa"/>
          </w:tcPr>
          <w:p w:rsidR="00A77CF7" w:rsidRDefault="0083146E" w:rsidP="000A5153">
            <w:pPr>
              <w:jc w:val="center"/>
              <w:rPr>
                <w:rFonts w:ascii="Times New Roman" w:hAnsi="Times New Roman" w:cs="Times New Roman"/>
                <w:sz w:val="24"/>
                <w:szCs w:val="24"/>
              </w:rPr>
            </w:pPr>
            <w:r>
              <w:rPr>
                <w:rFonts w:ascii="Times New Roman" w:hAnsi="Times New Roman" w:cs="Times New Roman"/>
                <w:sz w:val="24"/>
                <w:szCs w:val="24"/>
              </w:rPr>
              <w:t>(246</w:t>
            </w:r>
            <w:r w:rsidR="00A77CF7">
              <w:rPr>
                <w:rFonts w:ascii="Times New Roman" w:hAnsi="Times New Roman" w:cs="Times New Roman"/>
                <w:sz w:val="24"/>
                <w:szCs w:val="24"/>
              </w:rPr>
              <w:t>)</w:t>
            </w:r>
          </w:p>
        </w:tc>
      </w:tr>
      <w:tr w:rsidR="00A77CF7" w:rsidTr="00C611F7">
        <w:trPr>
          <w:jc w:val="center"/>
        </w:trPr>
        <w:tc>
          <w:tcPr>
            <w:tcW w:w="534" w:type="dxa"/>
          </w:tcPr>
          <w:p w:rsidR="00A77CF7" w:rsidRDefault="00A77CF7" w:rsidP="000A5153">
            <w:pPr>
              <w:jc w:val="center"/>
              <w:rPr>
                <w:rFonts w:ascii="Times New Roman" w:hAnsi="Times New Roman" w:cs="Times New Roman"/>
                <w:sz w:val="24"/>
                <w:szCs w:val="24"/>
              </w:rPr>
            </w:pPr>
            <w:r>
              <w:rPr>
                <w:rFonts w:ascii="Times New Roman" w:hAnsi="Times New Roman" w:cs="Times New Roman"/>
                <w:sz w:val="24"/>
                <w:szCs w:val="24"/>
              </w:rPr>
              <w:t>4</w:t>
            </w:r>
          </w:p>
        </w:tc>
        <w:tc>
          <w:tcPr>
            <w:tcW w:w="6662" w:type="dxa"/>
          </w:tcPr>
          <w:p w:rsidR="00A77CF7" w:rsidRDefault="00A77CF7" w:rsidP="000A5153">
            <w:pPr>
              <w:jc w:val="both"/>
              <w:rPr>
                <w:rFonts w:ascii="Times New Roman" w:hAnsi="Times New Roman" w:cs="Times New Roman"/>
                <w:sz w:val="24"/>
                <w:szCs w:val="24"/>
              </w:rPr>
            </w:pPr>
            <w:r>
              <w:rPr>
                <w:rFonts w:ascii="Times New Roman" w:hAnsi="Times New Roman" w:cs="Times New Roman"/>
                <w:sz w:val="24"/>
                <w:szCs w:val="24"/>
              </w:rPr>
              <w:t>Perusahaan yang tidak menggunakan mata uang rupiah</w:t>
            </w:r>
          </w:p>
        </w:tc>
        <w:tc>
          <w:tcPr>
            <w:tcW w:w="990" w:type="dxa"/>
          </w:tcPr>
          <w:p w:rsidR="00A77CF7" w:rsidRDefault="0083146E" w:rsidP="000A5153">
            <w:pPr>
              <w:jc w:val="center"/>
              <w:rPr>
                <w:rFonts w:ascii="Times New Roman" w:hAnsi="Times New Roman" w:cs="Times New Roman"/>
                <w:sz w:val="24"/>
                <w:szCs w:val="24"/>
              </w:rPr>
            </w:pPr>
            <w:r>
              <w:rPr>
                <w:rFonts w:ascii="Times New Roman" w:hAnsi="Times New Roman" w:cs="Times New Roman"/>
                <w:sz w:val="24"/>
                <w:szCs w:val="24"/>
              </w:rPr>
              <w:t>(69</w:t>
            </w:r>
            <w:r w:rsidR="00A77CF7">
              <w:rPr>
                <w:rFonts w:ascii="Times New Roman" w:hAnsi="Times New Roman" w:cs="Times New Roman"/>
                <w:sz w:val="24"/>
                <w:szCs w:val="24"/>
              </w:rPr>
              <w:t>)</w:t>
            </w:r>
          </w:p>
        </w:tc>
      </w:tr>
      <w:tr w:rsidR="00F417BD" w:rsidTr="00C611F7">
        <w:trPr>
          <w:jc w:val="center"/>
        </w:trPr>
        <w:tc>
          <w:tcPr>
            <w:tcW w:w="7196" w:type="dxa"/>
            <w:gridSpan w:val="2"/>
          </w:tcPr>
          <w:p w:rsidR="00F417BD" w:rsidRDefault="00F417BD" w:rsidP="000A5153">
            <w:pPr>
              <w:jc w:val="center"/>
              <w:rPr>
                <w:rFonts w:ascii="Times New Roman" w:hAnsi="Times New Roman" w:cs="Times New Roman"/>
                <w:sz w:val="24"/>
                <w:szCs w:val="24"/>
              </w:rPr>
            </w:pPr>
            <w:r>
              <w:rPr>
                <w:rFonts w:ascii="Times New Roman" w:hAnsi="Times New Roman" w:cs="Times New Roman"/>
                <w:sz w:val="24"/>
                <w:szCs w:val="24"/>
              </w:rPr>
              <w:t>Jumlah sampe</w:t>
            </w:r>
            <w:r w:rsidR="009A2630">
              <w:rPr>
                <w:rFonts w:ascii="Times New Roman" w:hAnsi="Times New Roman" w:cs="Times New Roman"/>
                <w:sz w:val="24"/>
                <w:szCs w:val="24"/>
              </w:rPr>
              <w:t>l</w:t>
            </w:r>
            <w:r>
              <w:rPr>
                <w:rFonts w:ascii="Times New Roman" w:hAnsi="Times New Roman" w:cs="Times New Roman"/>
                <w:sz w:val="24"/>
                <w:szCs w:val="24"/>
              </w:rPr>
              <w:t xml:space="preserve"> selama tahun 2016 </w:t>
            </w:r>
            <w:r w:rsidR="003A049F">
              <w:rPr>
                <w:rFonts w:ascii="Times New Roman" w:hAnsi="Times New Roman" w:cs="Times New Roman"/>
                <w:sz w:val="24"/>
                <w:szCs w:val="24"/>
              </w:rPr>
              <w:t>–</w:t>
            </w:r>
            <w:r>
              <w:rPr>
                <w:rFonts w:ascii="Times New Roman" w:hAnsi="Times New Roman" w:cs="Times New Roman"/>
                <w:sz w:val="24"/>
                <w:szCs w:val="24"/>
              </w:rPr>
              <w:t xml:space="preserve"> 2018</w:t>
            </w:r>
          </w:p>
        </w:tc>
        <w:tc>
          <w:tcPr>
            <w:tcW w:w="990" w:type="dxa"/>
          </w:tcPr>
          <w:p w:rsidR="00F417BD" w:rsidRDefault="00F417BD" w:rsidP="000A5153">
            <w:pPr>
              <w:jc w:val="center"/>
              <w:rPr>
                <w:rFonts w:ascii="Times New Roman" w:hAnsi="Times New Roman" w:cs="Times New Roman"/>
                <w:sz w:val="24"/>
                <w:szCs w:val="24"/>
              </w:rPr>
            </w:pPr>
            <w:r>
              <w:rPr>
                <w:rFonts w:ascii="Times New Roman" w:hAnsi="Times New Roman" w:cs="Times New Roman"/>
                <w:sz w:val="24"/>
                <w:szCs w:val="24"/>
              </w:rPr>
              <w:t>126</w:t>
            </w:r>
          </w:p>
        </w:tc>
      </w:tr>
    </w:tbl>
    <w:p w:rsidR="00A77CF7" w:rsidRDefault="00A77CF7" w:rsidP="000A5153">
      <w:pPr>
        <w:spacing w:after="0" w:line="240" w:lineRule="auto"/>
        <w:jc w:val="both"/>
        <w:rPr>
          <w:rFonts w:ascii="Times New Roman" w:hAnsi="Times New Roman" w:cs="Times New Roman"/>
          <w:b/>
          <w:sz w:val="24"/>
          <w:szCs w:val="24"/>
        </w:rPr>
      </w:pPr>
      <w:proofErr w:type="gramStart"/>
      <w:r w:rsidRPr="001B3382">
        <w:rPr>
          <w:rFonts w:ascii="Times New Roman" w:hAnsi="Times New Roman" w:cs="Times New Roman"/>
          <w:b/>
          <w:sz w:val="24"/>
          <w:szCs w:val="24"/>
        </w:rPr>
        <w:t>Sumber :</w:t>
      </w:r>
      <w:proofErr w:type="gramEnd"/>
      <w:r w:rsidRPr="001B3382">
        <w:rPr>
          <w:rFonts w:ascii="Times New Roman" w:hAnsi="Times New Roman" w:cs="Times New Roman"/>
          <w:b/>
          <w:sz w:val="24"/>
          <w:szCs w:val="24"/>
        </w:rPr>
        <w:t xml:space="preserve"> Data sekunder diolah, 2020</w:t>
      </w:r>
    </w:p>
    <w:p w:rsidR="003A049F" w:rsidRDefault="003A049F" w:rsidP="000A5153">
      <w:pPr>
        <w:spacing w:after="0" w:line="240" w:lineRule="auto"/>
        <w:jc w:val="both"/>
        <w:rPr>
          <w:rFonts w:ascii="Times New Roman" w:hAnsi="Times New Roman" w:cs="Times New Roman"/>
          <w:b/>
          <w:sz w:val="24"/>
          <w:szCs w:val="24"/>
        </w:rPr>
      </w:pPr>
    </w:p>
    <w:p w:rsidR="00A77CF7" w:rsidRPr="003A049F" w:rsidRDefault="00A77CF7" w:rsidP="000A5153">
      <w:pPr>
        <w:spacing w:after="0" w:line="240" w:lineRule="auto"/>
        <w:jc w:val="both"/>
        <w:rPr>
          <w:rFonts w:ascii="Times New Roman" w:hAnsi="Times New Roman" w:cs="Times New Roman"/>
          <w:b/>
          <w:sz w:val="24"/>
          <w:szCs w:val="24"/>
        </w:rPr>
      </w:pPr>
      <w:r w:rsidRPr="003A049F">
        <w:rPr>
          <w:rFonts w:ascii="Times New Roman" w:hAnsi="Times New Roman" w:cs="Times New Roman"/>
          <w:b/>
          <w:sz w:val="24"/>
          <w:szCs w:val="24"/>
        </w:rPr>
        <w:t>Statistik Deskriptif</w:t>
      </w:r>
    </w:p>
    <w:p w:rsidR="00A77CF7" w:rsidRDefault="00A77CF7" w:rsidP="000A5153">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w:proofErr w:type="gramStart"/>
      <w:r w:rsidRPr="00B22B49">
        <w:rPr>
          <w:rFonts w:ascii="Times New Roman" w:hAnsi="Times New Roman" w:cs="Times New Roman"/>
          <w:sz w:val="24"/>
          <w:szCs w:val="24"/>
        </w:rPr>
        <w:t xml:space="preserve">Statistik deskriptif dalam penelitian ini bertujuan untuk mengetahui </w:t>
      </w:r>
      <w:r w:rsidRPr="00B22B49">
        <w:rPr>
          <w:rFonts w:ascii="Times New Roman" w:eastAsiaTheme="minorEastAsia" w:hAnsi="Times New Roman" w:cs="Times New Roman"/>
          <w:sz w:val="24"/>
          <w:szCs w:val="24"/>
        </w:rPr>
        <w:t>gambaran atau deskripsi data yang dilihat dari nilai rata-rata (</w:t>
      </w:r>
      <w:r w:rsidRPr="00B22B49">
        <w:rPr>
          <w:rFonts w:ascii="Times New Roman" w:eastAsiaTheme="minorEastAsia" w:hAnsi="Times New Roman" w:cs="Times New Roman"/>
          <w:i/>
          <w:sz w:val="24"/>
          <w:szCs w:val="24"/>
        </w:rPr>
        <w:t>mean</w:t>
      </w:r>
      <w:r w:rsidRPr="00B22B49">
        <w:rPr>
          <w:rFonts w:ascii="Times New Roman" w:eastAsiaTheme="minorEastAsia" w:hAnsi="Times New Roman" w:cs="Times New Roman"/>
          <w:sz w:val="24"/>
          <w:szCs w:val="24"/>
        </w:rPr>
        <w:t>), standar deviasi, varian, maksimum dan minimum</w:t>
      </w:r>
      <w:r>
        <w:rPr>
          <w:rFonts w:ascii="Times New Roman" w:eastAsiaTheme="minorEastAsia" w:hAnsi="Times New Roman" w:cs="Times New Roman"/>
          <w:sz w:val="24"/>
          <w:szCs w:val="24"/>
        </w:rPr>
        <w:t xml:space="preserve"> dari masing-masing variabel.</w:t>
      </w:r>
      <w:proofErr w:type="gramEnd"/>
      <w:r>
        <w:rPr>
          <w:rFonts w:ascii="Times New Roman" w:eastAsiaTheme="minorEastAsia" w:hAnsi="Times New Roman" w:cs="Times New Roman"/>
          <w:sz w:val="24"/>
          <w:szCs w:val="24"/>
        </w:rPr>
        <w:t xml:space="preserve"> </w:t>
      </w:r>
    </w:p>
    <w:p w:rsidR="00A77CF7" w:rsidRPr="001B3382" w:rsidRDefault="003A049F" w:rsidP="000A5153">
      <w:pPr>
        <w:spacing w:after="0" w:line="240" w:lineRule="auto"/>
        <w:jc w:val="center"/>
        <w:rPr>
          <w:rFonts w:ascii="Times New Roman" w:eastAsiaTheme="minorEastAsia" w:hAnsi="Times New Roman" w:cs="Times New Roman"/>
          <w:sz w:val="24"/>
          <w:szCs w:val="24"/>
        </w:rPr>
      </w:pPr>
      <w:proofErr w:type="gramStart"/>
      <w:r>
        <w:rPr>
          <w:rFonts w:ascii="Times New Roman" w:eastAsia="Times New Roman" w:hAnsi="Times New Roman" w:cs="Times New Roman"/>
          <w:b/>
          <w:sz w:val="24"/>
          <w:szCs w:val="24"/>
        </w:rPr>
        <w:t xml:space="preserve">Tabel </w:t>
      </w:r>
      <w:r w:rsidR="00A77CF7" w:rsidRPr="00B22B49">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Hasil Analisis Statistik Deskriptif</w:t>
      </w:r>
    </w:p>
    <w:tbl>
      <w:tblPr>
        <w:tblW w:w="0" w:type="auto"/>
        <w:jc w:val="center"/>
        <w:tblInd w:w="15" w:type="dxa"/>
        <w:tblCellMar>
          <w:top w:w="15" w:type="dxa"/>
          <w:left w:w="15" w:type="dxa"/>
          <w:bottom w:w="15" w:type="dxa"/>
          <w:right w:w="15" w:type="dxa"/>
        </w:tblCellMar>
        <w:tblLook w:val="04A0" w:firstRow="1" w:lastRow="0" w:firstColumn="1" w:lastColumn="0" w:noHBand="0" w:noVBand="1"/>
      </w:tblPr>
      <w:tblGrid>
        <w:gridCol w:w="2572"/>
        <w:gridCol w:w="513"/>
        <w:gridCol w:w="1111"/>
        <w:gridCol w:w="1150"/>
        <w:gridCol w:w="1170"/>
        <w:gridCol w:w="1540"/>
      </w:tblGrid>
      <w:tr w:rsidR="00A77CF7" w:rsidRPr="00B22B49" w:rsidTr="003A049F">
        <w:trPr>
          <w:jc w:val="center"/>
        </w:trPr>
        <w:tc>
          <w:tcPr>
            <w:tcW w:w="7953" w:type="dxa"/>
            <w:gridSpan w:val="6"/>
            <w:tcBorders>
              <w:bottom w:val="single" w:sz="18" w:space="0" w:color="000000"/>
            </w:tcBorders>
            <w:shd w:val="clear" w:color="auto" w:fill="FFFFFF"/>
            <w:hideMark/>
          </w:tcPr>
          <w:p w:rsidR="00A77CF7" w:rsidRPr="008D1752" w:rsidRDefault="00A77CF7" w:rsidP="000A5153">
            <w:pPr>
              <w:spacing w:after="0" w:line="240" w:lineRule="auto"/>
              <w:ind w:right="60"/>
              <w:jc w:val="center"/>
              <w:rPr>
                <w:rFonts w:ascii="Times New Roman" w:eastAsia="Times New Roman" w:hAnsi="Times New Roman" w:cs="Times New Roman"/>
                <w:sz w:val="24"/>
                <w:szCs w:val="24"/>
              </w:rPr>
            </w:pPr>
            <w:r w:rsidRPr="008D1752">
              <w:rPr>
                <w:rFonts w:ascii="Times New Roman" w:eastAsia="Times New Roman" w:hAnsi="Times New Roman" w:cs="Times New Roman"/>
                <w:b/>
                <w:bCs/>
                <w:color w:val="000000"/>
                <w:sz w:val="24"/>
                <w:szCs w:val="24"/>
              </w:rPr>
              <w:t>Descriptive Statistics</w:t>
            </w:r>
          </w:p>
        </w:tc>
      </w:tr>
      <w:tr w:rsidR="00A77CF7" w:rsidRPr="00B22B49" w:rsidTr="003A049F">
        <w:trPr>
          <w:jc w:val="center"/>
        </w:trPr>
        <w:tc>
          <w:tcPr>
            <w:tcW w:w="2572" w:type="dxa"/>
            <w:tcBorders>
              <w:top w:val="single" w:sz="18" w:space="0" w:color="000000"/>
              <w:left w:val="single" w:sz="18" w:space="0" w:color="000000"/>
              <w:bottom w:val="single" w:sz="18" w:space="0" w:color="000000"/>
              <w:right w:val="single" w:sz="18" w:space="0" w:color="000000"/>
            </w:tcBorders>
            <w:shd w:val="clear" w:color="auto" w:fill="FFFFFF"/>
            <w:hideMark/>
          </w:tcPr>
          <w:p w:rsidR="00A77CF7" w:rsidRPr="00B22B49" w:rsidRDefault="00A77CF7" w:rsidP="000A5153">
            <w:pPr>
              <w:spacing w:after="0" w:line="240" w:lineRule="auto"/>
              <w:rPr>
                <w:rFonts w:ascii="Times New Roman" w:eastAsia="Times New Roman" w:hAnsi="Times New Roman" w:cs="Times New Roman"/>
                <w:sz w:val="24"/>
                <w:szCs w:val="24"/>
              </w:rPr>
            </w:pPr>
          </w:p>
        </w:tc>
        <w:tc>
          <w:tcPr>
            <w:tcW w:w="0" w:type="auto"/>
            <w:tcBorders>
              <w:top w:val="single" w:sz="18" w:space="0" w:color="000000"/>
              <w:left w:val="single" w:sz="18" w:space="0" w:color="000000"/>
              <w:bottom w:val="single" w:sz="18" w:space="0" w:color="000000"/>
              <w:right w:val="single" w:sz="8" w:space="0" w:color="000000"/>
            </w:tcBorders>
            <w:shd w:val="clear" w:color="auto" w:fill="FFFFFF"/>
            <w:hideMark/>
          </w:tcPr>
          <w:p w:rsidR="00A77CF7" w:rsidRPr="00B22B49" w:rsidRDefault="00A77CF7" w:rsidP="000A5153">
            <w:pPr>
              <w:spacing w:after="0" w:line="240" w:lineRule="auto"/>
              <w:ind w:left="60" w:right="60"/>
              <w:jc w:val="center"/>
              <w:rPr>
                <w:rFonts w:ascii="Times New Roman" w:eastAsia="Times New Roman" w:hAnsi="Times New Roman" w:cs="Times New Roman"/>
                <w:sz w:val="24"/>
                <w:szCs w:val="24"/>
              </w:rPr>
            </w:pPr>
            <w:r w:rsidRPr="00B22B49">
              <w:rPr>
                <w:rFonts w:ascii="Times New Roman" w:eastAsia="Times New Roman" w:hAnsi="Times New Roman" w:cs="Times New Roman"/>
                <w:color w:val="000000"/>
                <w:sz w:val="24"/>
                <w:szCs w:val="24"/>
              </w:rPr>
              <w:t>N</w:t>
            </w:r>
          </w:p>
        </w:tc>
        <w:tc>
          <w:tcPr>
            <w:tcW w:w="0" w:type="auto"/>
            <w:tcBorders>
              <w:top w:val="single" w:sz="18" w:space="0" w:color="000000"/>
              <w:left w:val="single" w:sz="8" w:space="0" w:color="000000"/>
              <w:bottom w:val="single" w:sz="18" w:space="0" w:color="000000"/>
              <w:right w:val="single" w:sz="8" w:space="0" w:color="000000"/>
            </w:tcBorders>
            <w:shd w:val="clear" w:color="auto" w:fill="FFFFFF"/>
            <w:hideMark/>
          </w:tcPr>
          <w:p w:rsidR="00A77CF7" w:rsidRPr="00B22B49" w:rsidRDefault="00A77CF7" w:rsidP="000A5153">
            <w:pPr>
              <w:spacing w:after="0" w:line="240" w:lineRule="auto"/>
              <w:ind w:left="60" w:right="60"/>
              <w:jc w:val="center"/>
              <w:rPr>
                <w:rFonts w:ascii="Times New Roman" w:eastAsia="Times New Roman" w:hAnsi="Times New Roman" w:cs="Times New Roman"/>
                <w:sz w:val="24"/>
                <w:szCs w:val="24"/>
              </w:rPr>
            </w:pPr>
            <w:r w:rsidRPr="00B22B49">
              <w:rPr>
                <w:rFonts w:ascii="Times New Roman" w:eastAsia="Times New Roman" w:hAnsi="Times New Roman" w:cs="Times New Roman"/>
                <w:color w:val="000000"/>
                <w:sz w:val="24"/>
                <w:szCs w:val="24"/>
              </w:rPr>
              <w:t>Minimum</w:t>
            </w:r>
          </w:p>
        </w:tc>
        <w:tc>
          <w:tcPr>
            <w:tcW w:w="0" w:type="auto"/>
            <w:tcBorders>
              <w:top w:val="single" w:sz="18" w:space="0" w:color="000000"/>
              <w:left w:val="single" w:sz="8" w:space="0" w:color="000000"/>
              <w:bottom w:val="single" w:sz="18" w:space="0" w:color="000000"/>
              <w:right w:val="single" w:sz="8" w:space="0" w:color="000000"/>
            </w:tcBorders>
            <w:shd w:val="clear" w:color="auto" w:fill="FFFFFF"/>
            <w:hideMark/>
          </w:tcPr>
          <w:p w:rsidR="00A77CF7" w:rsidRPr="00B22B49" w:rsidRDefault="00A77CF7" w:rsidP="000A5153">
            <w:pPr>
              <w:spacing w:after="0" w:line="240" w:lineRule="auto"/>
              <w:ind w:left="60" w:right="60"/>
              <w:jc w:val="center"/>
              <w:rPr>
                <w:rFonts w:ascii="Times New Roman" w:eastAsia="Times New Roman" w:hAnsi="Times New Roman" w:cs="Times New Roman"/>
                <w:sz w:val="24"/>
                <w:szCs w:val="24"/>
              </w:rPr>
            </w:pPr>
            <w:r w:rsidRPr="00B22B49">
              <w:rPr>
                <w:rFonts w:ascii="Times New Roman" w:eastAsia="Times New Roman" w:hAnsi="Times New Roman" w:cs="Times New Roman"/>
                <w:color w:val="000000"/>
                <w:sz w:val="24"/>
                <w:szCs w:val="24"/>
              </w:rPr>
              <w:t>Maximum</w:t>
            </w:r>
          </w:p>
        </w:tc>
        <w:tc>
          <w:tcPr>
            <w:tcW w:w="0" w:type="auto"/>
            <w:tcBorders>
              <w:top w:val="single" w:sz="18" w:space="0" w:color="000000"/>
              <w:left w:val="single" w:sz="8" w:space="0" w:color="000000"/>
              <w:bottom w:val="single" w:sz="18" w:space="0" w:color="000000"/>
              <w:right w:val="single" w:sz="8" w:space="0" w:color="000000"/>
            </w:tcBorders>
            <w:shd w:val="clear" w:color="auto" w:fill="FFFFFF"/>
            <w:hideMark/>
          </w:tcPr>
          <w:p w:rsidR="00A77CF7" w:rsidRPr="00B22B49" w:rsidRDefault="00A77CF7" w:rsidP="000A5153">
            <w:pPr>
              <w:spacing w:after="0" w:line="240" w:lineRule="auto"/>
              <w:ind w:left="60" w:right="60"/>
              <w:jc w:val="center"/>
              <w:rPr>
                <w:rFonts w:ascii="Times New Roman" w:eastAsia="Times New Roman" w:hAnsi="Times New Roman" w:cs="Times New Roman"/>
                <w:sz w:val="24"/>
                <w:szCs w:val="24"/>
              </w:rPr>
            </w:pPr>
            <w:r w:rsidRPr="00B22B49">
              <w:rPr>
                <w:rFonts w:ascii="Times New Roman" w:eastAsia="Times New Roman" w:hAnsi="Times New Roman" w:cs="Times New Roman"/>
                <w:color w:val="000000"/>
                <w:sz w:val="24"/>
                <w:szCs w:val="24"/>
              </w:rPr>
              <w:t>Mean</w:t>
            </w:r>
          </w:p>
        </w:tc>
        <w:tc>
          <w:tcPr>
            <w:tcW w:w="0" w:type="auto"/>
            <w:tcBorders>
              <w:top w:val="single" w:sz="18" w:space="0" w:color="000000"/>
              <w:left w:val="single" w:sz="8" w:space="0" w:color="000000"/>
              <w:bottom w:val="single" w:sz="18" w:space="0" w:color="000000"/>
              <w:right w:val="single" w:sz="18" w:space="0" w:color="000000"/>
            </w:tcBorders>
            <w:shd w:val="clear" w:color="auto" w:fill="FFFFFF"/>
            <w:hideMark/>
          </w:tcPr>
          <w:p w:rsidR="00A77CF7" w:rsidRPr="00B22B49" w:rsidRDefault="00A77CF7" w:rsidP="000A5153">
            <w:pPr>
              <w:spacing w:after="0" w:line="240" w:lineRule="auto"/>
              <w:ind w:left="60" w:right="60"/>
              <w:jc w:val="center"/>
              <w:rPr>
                <w:rFonts w:ascii="Times New Roman" w:eastAsia="Times New Roman" w:hAnsi="Times New Roman" w:cs="Times New Roman"/>
                <w:sz w:val="24"/>
                <w:szCs w:val="24"/>
              </w:rPr>
            </w:pPr>
            <w:r w:rsidRPr="00B22B49">
              <w:rPr>
                <w:rFonts w:ascii="Times New Roman" w:eastAsia="Times New Roman" w:hAnsi="Times New Roman" w:cs="Times New Roman"/>
                <w:color w:val="000000"/>
                <w:sz w:val="24"/>
                <w:szCs w:val="24"/>
              </w:rPr>
              <w:t>Std. Deviation</w:t>
            </w:r>
          </w:p>
        </w:tc>
      </w:tr>
      <w:tr w:rsidR="00A77CF7" w:rsidRPr="00B22B49" w:rsidTr="003A049F">
        <w:trPr>
          <w:jc w:val="center"/>
        </w:trPr>
        <w:tc>
          <w:tcPr>
            <w:tcW w:w="2572" w:type="dxa"/>
            <w:tcBorders>
              <w:top w:val="single" w:sz="18" w:space="0" w:color="000000"/>
              <w:left w:val="single" w:sz="18" w:space="0" w:color="000000"/>
              <w:right w:val="single" w:sz="18" w:space="0" w:color="000000"/>
            </w:tcBorders>
            <w:shd w:val="clear" w:color="auto" w:fill="FFFFFF"/>
            <w:vAlign w:val="center"/>
            <w:hideMark/>
          </w:tcPr>
          <w:p w:rsidR="00A77CF7" w:rsidRPr="00B22B49" w:rsidRDefault="00A77CF7" w:rsidP="000A5153">
            <w:pPr>
              <w:spacing w:after="0" w:line="240" w:lineRule="auto"/>
              <w:ind w:left="60" w:right="60"/>
              <w:rPr>
                <w:rFonts w:ascii="Times New Roman" w:eastAsia="Times New Roman" w:hAnsi="Times New Roman" w:cs="Times New Roman"/>
                <w:sz w:val="24"/>
                <w:szCs w:val="24"/>
              </w:rPr>
            </w:pPr>
            <w:r w:rsidRPr="00B22B49">
              <w:rPr>
                <w:rFonts w:ascii="Times New Roman" w:eastAsia="Times New Roman" w:hAnsi="Times New Roman" w:cs="Times New Roman"/>
                <w:color w:val="000000"/>
                <w:sz w:val="24"/>
                <w:szCs w:val="24"/>
              </w:rPr>
              <w:t>Kepemilikan Manajerial</w:t>
            </w:r>
          </w:p>
        </w:tc>
        <w:tc>
          <w:tcPr>
            <w:tcW w:w="0" w:type="auto"/>
            <w:tcBorders>
              <w:top w:val="single" w:sz="18" w:space="0" w:color="000000"/>
              <w:left w:val="single" w:sz="18" w:space="0" w:color="000000"/>
              <w:right w:val="single" w:sz="8" w:space="0" w:color="000000"/>
            </w:tcBorders>
            <w:shd w:val="clear" w:color="auto" w:fill="FFFFFF"/>
            <w:hideMark/>
          </w:tcPr>
          <w:p w:rsidR="00A77CF7" w:rsidRPr="00B22B49" w:rsidRDefault="00A77CF7" w:rsidP="000A5153">
            <w:pPr>
              <w:spacing w:after="0" w:line="240" w:lineRule="auto"/>
              <w:ind w:left="60" w:right="60"/>
              <w:jc w:val="right"/>
              <w:rPr>
                <w:rFonts w:ascii="Times New Roman" w:eastAsia="Times New Roman" w:hAnsi="Times New Roman" w:cs="Times New Roman"/>
                <w:sz w:val="24"/>
                <w:szCs w:val="24"/>
              </w:rPr>
            </w:pPr>
            <w:r w:rsidRPr="00B22B49">
              <w:rPr>
                <w:rFonts w:ascii="Times New Roman" w:eastAsia="Times New Roman" w:hAnsi="Times New Roman" w:cs="Times New Roman"/>
                <w:color w:val="000000"/>
                <w:sz w:val="24"/>
                <w:szCs w:val="24"/>
              </w:rPr>
              <w:t>126</w:t>
            </w:r>
          </w:p>
        </w:tc>
        <w:tc>
          <w:tcPr>
            <w:tcW w:w="0" w:type="auto"/>
            <w:tcBorders>
              <w:top w:val="single" w:sz="18" w:space="0" w:color="000000"/>
              <w:left w:val="single" w:sz="8" w:space="0" w:color="000000"/>
              <w:right w:val="single" w:sz="8" w:space="0" w:color="000000"/>
            </w:tcBorders>
            <w:shd w:val="clear" w:color="auto" w:fill="FFFFFF"/>
            <w:hideMark/>
          </w:tcPr>
          <w:p w:rsidR="00A77CF7" w:rsidRPr="00B22B49" w:rsidRDefault="00A77CF7" w:rsidP="000A5153">
            <w:pPr>
              <w:spacing w:after="0" w:line="240" w:lineRule="auto"/>
              <w:ind w:left="60" w:right="60"/>
              <w:jc w:val="right"/>
              <w:rPr>
                <w:rFonts w:ascii="Times New Roman" w:eastAsia="Times New Roman" w:hAnsi="Times New Roman" w:cs="Times New Roman"/>
                <w:sz w:val="24"/>
                <w:szCs w:val="24"/>
              </w:rPr>
            </w:pPr>
            <w:r w:rsidRPr="00B22B49">
              <w:rPr>
                <w:rFonts w:ascii="Times New Roman" w:eastAsia="Times New Roman" w:hAnsi="Times New Roman" w:cs="Times New Roman"/>
                <w:color w:val="000000"/>
                <w:sz w:val="24"/>
                <w:szCs w:val="24"/>
              </w:rPr>
              <w:t>,00</w:t>
            </w:r>
          </w:p>
        </w:tc>
        <w:tc>
          <w:tcPr>
            <w:tcW w:w="0" w:type="auto"/>
            <w:tcBorders>
              <w:top w:val="single" w:sz="18" w:space="0" w:color="000000"/>
              <w:left w:val="single" w:sz="8" w:space="0" w:color="000000"/>
              <w:right w:val="single" w:sz="8" w:space="0" w:color="000000"/>
            </w:tcBorders>
            <w:shd w:val="clear" w:color="auto" w:fill="FFFFFF"/>
            <w:hideMark/>
          </w:tcPr>
          <w:p w:rsidR="00A77CF7" w:rsidRPr="00B22B49" w:rsidRDefault="00A77CF7" w:rsidP="000A5153">
            <w:pPr>
              <w:spacing w:after="0" w:line="240" w:lineRule="auto"/>
              <w:ind w:left="60" w:right="60"/>
              <w:jc w:val="right"/>
              <w:rPr>
                <w:rFonts w:ascii="Times New Roman" w:eastAsia="Times New Roman" w:hAnsi="Times New Roman" w:cs="Times New Roman"/>
                <w:sz w:val="24"/>
                <w:szCs w:val="24"/>
              </w:rPr>
            </w:pPr>
            <w:r w:rsidRPr="00B22B49">
              <w:rPr>
                <w:rFonts w:ascii="Times New Roman" w:eastAsia="Times New Roman" w:hAnsi="Times New Roman" w:cs="Times New Roman"/>
                <w:color w:val="000000"/>
                <w:sz w:val="24"/>
                <w:szCs w:val="24"/>
              </w:rPr>
              <w:t>9,33</w:t>
            </w:r>
          </w:p>
        </w:tc>
        <w:tc>
          <w:tcPr>
            <w:tcW w:w="0" w:type="auto"/>
            <w:tcBorders>
              <w:top w:val="single" w:sz="18" w:space="0" w:color="000000"/>
              <w:left w:val="single" w:sz="8" w:space="0" w:color="000000"/>
              <w:right w:val="single" w:sz="8" w:space="0" w:color="000000"/>
            </w:tcBorders>
            <w:shd w:val="clear" w:color="auto" w:fill="FFFFFF"/>
            <w:hideMark/>
          </w:tcPr>
          <w:p w:rsidR="00A77CF7" w:rsidRPr="00B22B49" w:rsidRDefault="00A77CF7" w:rsidP="000A5153">
            <w:pPr>
              <w:spacing w:after="0" w:line="240" w:lineRule="auto"/>
              <w:ind w:left="60" w:right="60"/>
              <w:jc w:val="right"/>
              <w:rPr>
                <w:rFonts w:ascii="Times New Roman" w:eastAsia="Times New Roman" w:hAnsi="Times New Roman" w:cs="Times New Roman"/>
                <w:sz w:val="24"/>
                <w:szCs w:val="24"/>
              </w:rPr>
            </w:pPr>
            <w:r w:rsidRPr="00B22B49">
              <w:rPr>
                <w:rFonts w:ascii="Times New Roman" w:eastAsia="Times New Roman" w:hAnsi="Times New Roman" w:cs="Times New Roman"/>
                <w:color w:val="000000"/>
                <w:sz w:val="24"/>
                <w:szCs w:val="24"/>
              </w:rPr>
              <w:t>,4389</w:t>
            </w:r>
          </w:p>
        </w:tc>
        <w:tc>
          <w:tcPr>
            <w:tcW w:w="0" w:type="auto"/>
            <w:tcBorders>
              <w:top w:val="single" w:sz="18" w:space="0" w:color="000000"/>
              <w:left w:val="single" w:sz="8" w:space="0" w:color="000000"/>
              <w:right w:val="single" w:sz="18" w:space="0" w:color="000000"/>
            </w:tcBorders>
            <w:shd w:val="clear" w:color="auto" w:fill="FFFFFF"/>
            <w:hideMark/>
          </w:tcPr>
          <w:p w:rsidR="00A77CF7" w:rsidRPr="00B22B49" w:rsidRDefault="00A77CF7" w:rsidP="000A5153">
            <w:pPr>
              <w:spacing w:after="0" w:line="240" w:lineRule="auto"/>
              <w:ind w:left="60" w:right="60"/>
              <w:jc w:val="right"/>
              <w:rPr>
                <w:rFonts w:ascii="Times New Roman" w:eastAsia="Times New Roman" w:hAnsi="Times New Roman" w:cs="Times New Roman"/>
                <w:sz w:val="24"/>
                <w:szCs w:val="24"/>
              </w:rPr>
            </w:pPr>
            <w:r w:rsidRPr="00B22B49">
              <w:rPr>
                <w:rFonts w:ascii="Times New Roman" w:eastAsia="Times New Roman" w:hAnsi="Times New Roman" w:cs="Times New Roman"/>
                <w:color w:val="000000"/>
                <w:sz w:val="24"/>
                <w:szCs w:val="24"/>
              </w:rPr>
              <w:t>1,51421</w:t>
            </w:r>
          </w:p>
        </w:tc>
      </w:tr>
      <w:tr w:rsidR="00A77CF7" w:rsidRPr="00B22B49" w:rsidTr="003A049F">
        <w:trPr>
          <w:jc w:val="center"/>
        </w:trPr>
        <w:tc>
          <w:tcPr>
            <w:tcW w:w="2572" w:type="dxa"/>
            <w:tcBorders>
              <w:left w:val="single" w:sz="18" w:space="0" w:color="000000"/>
              <w:right w:val="single" w:sz="18" w:space="0" w:color="000000"/>
            </w:tcBorders>
            <w:shd w:val="clear" w:color="auto" w:fill="FFFFFF"/>
            <w:vAlign w:val="center"/>
            <w:hideMark/>
          </w:tcPr>
          <w:p w:rsidR="00A77CF7" w:rsidRPr="00B22B49" w:rsidRDefault="00A77CF7" w:rsidP="000A5153">
            <w:pPr>
              <w:spacing w:after="0" w:line="240" w:lineRule="auto"/>
              <w:ind w:left="60" w:right="60"/>
              <w:rPr>
                <w:rFonts w:ascii="Times New Roman" w:eastAsia="Times New Roman" w:hAnsi="Times New Roman" w:cs="Times New Roman"/>
                <w:sz w:val="24"/>
                <w:szCs w:val="24"/>
              </w:rPr>
            </w:pPr>
            <w:r w:rsidRPr="00B22B49">
              <w:rPr>
                <w:rFonts w:ascii="Times New Roman" w:eastAsia="Times New Roman" w:hAnsi="Times New Roman" w:cs="Times New Roman"/>
                <w:color w:val="000000"/>
                <w:sz w:val="24"/>
                <w:szCs w:val="24"/>
              </w:rPr>
              <w:t>Kepemilikan Institusional</w:t>
            </w:r>
          </w:p>
        </w:tc>
        <w:tc>
          <w:tcPr>
            <w:tcW w:w="0" w:type="auto"/>
            <w:tcBorders>
              <w:left w:val="single" w:sz="18" w:space="0" w:color="000000"/>
              <w:right w:val="single" w:sz="8" w:space="0" w:color="000000"/>
            </w:tcBorders>
            <w:shd w:val="clear" w:color="auto" w:fill="FFFFFF"/>
            <w:hideMark/>
          </w:tcPr>
          <w:p w:rsidR="00A77CF7" w:rsidRPr="00B22B49" w:rsidRDefault="00A77CF7" w:rsidP="000A5153">
            <w:pPr>
              <w:spacing w:after="0" w:line="240" w:lineRule="auto"/>
              <w:ind w:left="60" w:right="60"/>
              <w:jc w:val="right"/>
              <w:rPr>
                <w:rFonts w:ascii="Times New Roman" w:eastAsia="Times New Roman" w:hAnsi="Times New Roman" w:cs="Times New Roman"/>
                <w:sz w:val="24"/>
                <w:szCs w:val="24"/>
              </w:rPr>
            </w:pPr>
            <w:r w:rsidRPr="00B22B49">
              <w:rPr>
                <w:rFonts w:ascii="Times New Roman" w:eastAsia="Times New Roman" w:hAnsi="Times New Roman" w:cs="Times New Roman"/>
                <w:color w:val="000000"/>
                <w:sz w:val="24"/>
                <w:szCs w:val="24"/>
              </w:rPr>
              <w:t>126</w:t>
            </w:r>
          </w:p>
        </w:tc>
        <w:tc>
          <w:tcPr>
            <w:tcW w:w="0" w:type="auto"/>
            <w:tcBorders>
              <w:left w:val="single" w:sz="8" w:space="0" w:color="000000"/>
              <w:right w:val="single" w:sz="8" w:space="0" w:color="000000"/>
            </w:tcBorders>
            <w:shd w:val="clear" w:color="auto" w:fill="FFFFFF"/>
            <w:hideMark/>
          </w:tcPr>
          <w:p w:rsidR="00A77CF7" w:rsidRPr="00B22B49" w:rsidRDefault="00A77CF7" w:rsidP="000A5153">
            <w:pPr>
              <w:spacing w:after="0" w:line="240" w:lineRule="auto"/>
              <w:ind w:left="60" w:right="60"/>
              <w:jc w:val="right"/>
              <w:rPr>
                <w:rFonts w:ascii="Times New Roman" w:eastAsia="Times New Roman" w:hAnsi="Times New Roman" w:cs="Times New Roman"/>
                <w:sz w:val="24"/>
                <w:szCs w:val="24"/>
              </w:rPr>
            </w:pPr>
            <w:r w:rsidRPr="00B22B49">
              <w:rPr>
                <w:rFonts w:ascii="Times New Roman" w:eastAsia="Times New Roman" w:hAnsi="Times New Roman" w:cs="Times New Roman"/>
                <w:color w:val="000000"/>
                <w:sz w:val="24"/>
                <w:szCs w:val="24"/>
              </w:rPr>
              <w:t>,02</w:t>
            </w:r>
          </w:p>
        </w:tc>
        <w:tc>
          <w:tcPr>
            <w:tcW w:w="0" w:type="auto"/>
            <w:tcBorders>
              <w:left w:val="single" w:sz="8" w:space="0" w:color="000000"/>
              <w:right w:val="single" w:sz="8" w:space="0" w:color="000000"/>
            </w:tcBorders>
            <w:shd w:val="clear" w:color="auto" w:fill="FFFFFF"/>
            <w:hideMark/>
          </w:tcPr>
          <w:p w:rsidR="00A77CF7" w:rsidRPr="00B22B49" w:rsidRDefault="00A77CF7" w:rsidP="000A5153">
            <w:pPr>
              <w:spacing w:after="0" w:line="240" w:lineRule="auto"/>
              <w:ind w:left="60" w:right="60"/>
              <w:jc w:val="right"/>
              <w:rPr>
                <w:rFonts w:ascii="Times New Roman" w:eastAsia="Times New Roman" w:hAnsi="Times New Roman" w:cs="Times New Roman"/>
                <w:sz w:val="24"/>
                <w:szCs w:val="24"/>
              </w:rPr>
            </w:pPr>
            <w:r w:rsidRPr="00B22B49">
              <w:rPr>
                <w:rFonts w:ascii="Times New Roman" w:eastAsia="Times New Roman" w:hAnsi="Times New Roman" w:cs="Times New Roman"/>
                <w:color w:val="000000"/>
                <w:sz w:val="24"/>
                <w:szCs w:val="24"/>
              </w:rPr>
              <w:t>121,66</w:t>
            </w:r>
          </w:p>
        </w:tc>
        <w:tc>
          <w:tcPr>
            <w:tcW w:w="0" w:type="auto"/>
            <w:tcBorders>
              <w:left w:val="single" w:sz="8" w:space="0" w:color="000000"/>
              <w:right w:val="single" w:sz="8" w:space="0" w:color="000000"/>
            </w:tcBorders>
            <w:shd w:val="clear" w:color="auto" w:fill="FFFFFF"/>
            <w:hideMark/>
          </w:tcPr>
          <w:p w:rsidR="00A77CF7" w:rsidRPr="00B22B49" w:rsidRDefault="00A77CF7" w:rsidP="000A5153">
            <w:pPr>
              <w:spacing w:after="0" w:line="240" w:lineRule="auto"/>
              <w:ind w:left="60" w:right="60"/>
              <w:jc w:val="right"/>
              <w:rPr>
                <w:rFonts w:ascii="Times New Roman" w:eastAsia="Times New Roman" w:hAnsi="Times New Roman" w:cs="Times New Roman"/>
                <w:sz w:val="24"/>
                <w:szCs w:val="24"/>
              </w:rPr>
            </w:pPr>
            <w:r w:rsidRPr="00B22B49">
              <w:rPr>
                <w:rFonts w:ascii="Times New Roman" w:eastAsia="Times New Roman" w:hAnsi="Times New Roman" w:cs="Times New Roman"/>
                <w:color w:val="000000"/>
                <w:sz w:val="24"/>
                <w:szCs w:val="24"/>
              </w:rPr>
              <w:t>1,5951</w:t>
            </w:r>
          </w:p>
        </w:tc>
        <w:tc>
          <w:tcPr>
            <w:tcW w:w="0" w:type="auto"/>
            <w:tcBorders>
              <w:left w:val="single" w:sz="8" w:space="0" w:color="000000"/>
              <w:right w:val="single" w:sz="18" w:space="0" w:color="000000"/>
            </w:tcBorders>
            <w:shd w:val="clear" w:color="auto" w:fill="FFFFFF"/>
            <w:hideMark/>
          </w:tcPr>
          <w:p w:rsidR="00A77CF7" w:rsidRPr="00B22B49" w:rsidRDefault="00A77CF7" w:rsidP="000A5153">
            <w:pPr>
              <w:spacing w:after="0" w:line="240" w:lineRule="auto"/>
              <w:ind w:left="60" w:right="60"/>
              <w:jc w:val="right"/>
              <w:rPr>
                <w:rFonts w:ascii="Times New Roman" w:eastAsia="Times New Roman" w:hAnsi="Times New Roman" w:cs="Times New Roman"/>
                <w:sz w:val="24"/>
                <w:szCs w:val="24"/>
              </w:rPr>
            </w:pPr>
            <w:r w:rsidRPr="00B22B49">
              <w:rPr>
                <w:rFonts w:ascii="Times New Roman" w:eastAsia="Times New Roman" w:hAnsi="Times New Roman" w:cs="Times New Roman"/>
                <w:color w:val="000000"/>
                <w:sz w:val="24"/>
                <w:szCs w:val="24"/>
              </w:rPr>
              <w:t>10,78402</w:t>
            </w:r>
          </w:p>
        </w:tc>
      </w:tr>
      <w:tr w:rsidR="00A77CF7" w:rsidRPr="00B22B49" w:rsidTr="003A049F">
        <w:trPr>
          <w:jc w:val="center"/>
        </w:trPr>
        <w:tc>
          <w:tcPr>
            <w:tcW w:w="2572" w:type="dxa"/>
            <w:tcBorders>
              <w:left w:val="single" w:sz="18" w:space="0" w:color="000000"/>
              <w:right w:val="single" w:sz="18" w:space="0" w:color="000000"/>
            </w:tcBorders>
            <w:shd w:val="clear" w:color="auto" w:fill="FFFFFF"/>
            <w:vAlign w:val="center"/>
            <w:hideMark/>
          </w:tcPr>
          <w:p w:rsidR="00A77CF7" w:rsidRPr="00B22B49" w:rsidRDefault="00A77CF7" w:rsidP="000A5153">
            <w:pPr>
              <w:spacing w:after="0" w:line="240" w:lineRule="auto"/>
              <w:ind w:left="60" w:right="60"/>
              <w:rPr>
                <w:rFonts w:ascii="Times New Roman" w:eastAsia="Times New Roman" w:hAnsi="Times New Roman" w:cs="Times New Roman"/>
                <w:sz w:val="24"/>
                <w:szCs w:val="24"/>
              </w:rPr>
            </w:pPr>
            <w:r w:rsidRPr="00B22B49">
              <w:rPr>
                <w:rFonts w:ascii="Times New Roman" w:eastAsia="Times New Roman" w:hAnsi="Times New Roman" w:cs="Times New Roman"/>
                <w:color w:val="000000"/>
                <w:sz w:val="24"/>
                <w:szCs w:val="24"/>
              </w:rPr>
              <w:t>Dewan Komisaris</w:t>
            </w:r>
          </w:p>
        </w:tc>
        <w:tc>
          <w:tcPr>
            <w:tcW w:w="0" w:type="auto"/>
            <w:tcBorders>
              <w:left w:val="single" w:sz="18" w:space="0" w:color="000000"/>
              <w:right w:val="single" w:sz="8" w:space="0" w:color="000000"/>
            </w:tcBorders>
            <w:shd w:val="clear" w:color="auto" w:fill="FFFFFF"/>
            <w:hideMark/>
          </w:tcPr>
          <w:p w:rsidR="00A77CF7" w:rsidRPr="00B22B49" w:rsidRDefault="00A77CF7" w:rsidP="000A5153">
            <w:pPr>
              <w:spacing w:after="0" w:line="240" w:lineRule="auto"/>
              <w:ind w:left="60" w:right="60"/>
              <w:jc w:val="right"/>
              <w:rPr>
                <w:rFonts w:ascii="Times New Roman" w:eastAsia="Times New Roman" w:hAnsi="Times New Roman" w:cs="Times New Roman"/>
                <w:sz w:val="24"/>
                <w:szCs w:val="24"/>
              </w:rPr>
            </w:pPr>
            <w:r w:rsidRPr="00B22B49">
              <w:rPr>
                <w:rFonts w:ascii="Times New Roman" w:eastAsia="Times New Roman" w:hAnsi="Times New Roman" w:cs="Times New Roman"/>
                <w:color w:val="000000"/>
                <w:sz w:val="24"/>
                <w:szCs w:val="24"/>
              </w:rPr>
              <w:t>126</w:t>
            </w:r>
          </w:p>
        </w:tc>
        <w:tc>
          <w:tcPr>
            <w:tcW w:w="0" w:type="auto"/>
            <w:tcBorders>
              <w:left w:val="single" w:sz="8" w:space="0" w:color="000000"/>
              <w:right w:val="single" w:sz="8" w:space="0" w:color="000000"/>
            </w:tcBorders>
            <w:shd w:val="clear" w:color="auto" w:fill="FFFFFF"/>
            <w:hideMark/>
          </w:tcPr>
          <w:p w:rsidR="00A77CF7" w:rsidRPr="00B22B49" w:rsidRDefault="00A77CF7" w:rsidP="000A5153">
            <w:pPr>
              <w:spacing w:after="0" w:line="240" w:lineRule="auto"/>
              <w:ind w:left="60" w:right="60"/>
              <w:jc w:val="right"/>
              <w:rPr>
                <w:rFonts w:ascii="Times New Roman" w:eastAsia="Times New Roman" w:hAnsi="Times New Roman" w:cs="Times New Roman"/>
                <w:sz w:val="24"/>
                <w:szCs w:val="24"/>
              </w:rPr>
            </w:pPr>
            <w:r w:rsidRPr="00B22B49">
              <w:rPr>
                <w:rFonts w:ascii="Times New Roman" w:eastAsia="Times New Roman" w:hAnsi="Times New Roman" w:cs="Times New Roman"/>
                <w:color w:val="000000"/>
                <w:sz w:val="24"/>
                <w:szCs w:val="24"/>
              </w:rPr>
              <w:t>2,00</w:t>
            </w:r>
          </w:p>
        </w:tc>
        <w:tc>
          <w:tcPr>
            <w:tcW w:w="0" w:type="auto"/>
            <w:tcBorders>
              <w:left w:val="single" w:sz="8" w:space="0" w:color="000000"/>
              <w:right w:val="single" w:sz="8" w:space="0" w:color="000000"/>
            </w:tcBorders>
            <w:shd w:val="clear" w:color="auto" w:fill="FFFFFF"/>
            <w:hideMark/>
          </w:tcPr>
          <w:p w:rsidR="00A77CF7" w:rsidRPr="00B22B49" w:rsidRDefault="00A77CF7" w:rsidP="000A5153">
            <w:pPr>
              <w:spacing w:after="0" w:line="240" w:lineRule="auto"/>
              <w:ind w:left="60" w:right="60"/>
              <w:jc w:val="right"/>
              <w:rPr>
                <w:rFonts w:ascii="Times New Roman" w:eastAsia="Times New Roman" w:hAnsi="Times New Roman" w:cs="Times New Roman"/>
                <w:sz w:val="24"/>
                <w:szCs w:val="24"/>
              </w:rPr>
            </w:pPr>
            <w:r w:rsidRPr="00B22B49">
              <w:rPr>
                <w:rFonts w:ascii="Times New Roman" w:eastAsia="Times New Roman" w:hAnsi="Times New Roman" w:cs="Times New Roman"/>
                <w:color w:val="000000"/>
                <w:sz w:val="24"/>
                <w:szCs w:val="24"/>
              </w:rPr>
              <w:t>12,00</w:t>
            </w:r>
          </w:p>
        </w:tc>
        <w:tc>
          <w:tcPr>
            <w:tcW w:w="0" w:type="auto"/>
            <w:tcBorders>
              <w:left w:val="single" w:sz="8" w:space="0" w:color="000000"/>
              <w:right w:val="single" w:sz="8" w:space="0" w:color="000000"/>
            </w:tcBorders>
            <w:shd w:val="clear" w:color="auto" w:fill="FFFFFF"/>
            <w:hideMark/>
          </w:tcPr>
          <w:p w:rsidR="00A77CF7" w:rsidRPr="00B22B49" w:rsidRDefault="00A77CF7" w:rsidP="000A5153">
            <w:pPr>
              <w:spacing w:after="0" w:line="240" w:lineRule="auto"/>
              <w:ind w:left="60" w:right="60"/>
              <w:jc w:val="right"/>
              <w:rPr>
                <w:rFonts w:ascii="Times New Roman" w:eastAsia="Times New Roman" w:hAnsi="Times New Roman" w:cs="Times New Roman"/>
                <w:sz w:val="24"/>
                <w:szCs w:val="24"/>
              </w:rPr>
            </w:pPr>
            <w:r w:rsidRPr="00B22B49">
              <w:rPr>
                <w:rFonts w:ascii="Times New Roman" w:eastAsia="Times New Roman" w:hAnsi="Times New Roman" w:cs="Times New Roman"/>
                <w:color w:val="000000"/>
                <w:sz w:val="24"/>
                <w:szCs w:val="24"/>
              </w:rPr>
              <w:t>3,9921</w:t>
            </w:r>
          </w:p>
        </w:tc>
        <w:tc>
          <w:tcPr>
            <w:tcW w:w="0" w:type="auto"/>
            <w:tcBorders>
              <w:left w:val="single" w:sz="8" w:space="0" w:color="000000"/>
              <w:right w:val="single" w:sz="18" w:space="0" w:color="000000"/>
            </w:tcBorders>
            <w:shd w:val="clear" w:color="auto" w:fill="FFFFFF"/>
            <w:hideMark/>
          </w:tcPr>
          <w:p w:rsidR="00A77CF7" w:rsidRPr="00B22B49" w:rsidRDefault="00A77CF7" w:rsidP="000A5153">
            <w:pPr>
              <w:spacing w:after="0" w:line="240" w:lineRule="auto"/>
              <w:ind w:left="60" w:right="60"/>
              <w:jc w:val="right"/>
              <w:rPr>
                <w:rFonts w:ascii="Times New Roman" w:eastAsia="Times New Roman" w:hAnsi="Times New Roman" w:cs="Times New Roman"/>
                <w:sz w:val="24"/>
                <w:szCs w:val="24"/>
              </w:rPr>
            </w:pPr>
            <w:r w:rsidRPr="00B22B49">
              <w:rPr>
                <w:rFonts w:ascii="Times New Roman" w:eastAsia="Times New Roman" w:hAnsi="Times New Roman" w:cs="Times New Roman"/>
                <w:color w:val="000000"/>
                <w:sz w:val="24"/>
                <w:szCs w:val="24"/>
              </w:rPr>
              <w:t>2,05717</w:t>
            </w:r>
          </w:p>
        </w:tc>
      </w:tr>
      <w:tr w:rsidR="00A77CF7" w:rsidRPr="00B22B49" w:rsidTr="003A049F">
        <w:trPr>
          <w:jc w:val="center"/>
        </w:trPr>
        <w:tc>
          <w:tcPr>
            <w:tcW w:w="2572" w:type="dxa"/>
            <w:tcBorders>
              <w:left w:val="single" w:sz="18" w:space="0" w:color="000000"/>
              <w:right w:val="single" w:sz="18" w:space="0" w:color="000000"/>
            </w:tcBorders>
            <w:shd w:val="clear" w:color="auto" w:fill="FFFFFF"/>
            <w:vAlign w:val="center"/>
            <w:hideMark/>
          </w:tcPr>
          <w:p w:rsidR="00A77CF7" w:rsidRPr="00B22B49" w:rsidRDefault="00A77CF7" w:rsidP="000A5153">
            <w:pPr>
              <w:spacing w:after="0" w:line="240" w:lineRule="auto"/>
              <w:ind w:left="60" w:right="60"/>
              <w:rPr>
                <w:rFonts w:ascii="Times New Roman" w:eastAsia="Times New Roman" w:hAnsi="Times New Roman" w:cs="Times New Roman"/>
                <w:sz w:val="24"/>
                <w:szCs w:val="24"/>
              </w:rPr>
            </w:pPr>
            <w:r w:rsidRPr="00B22B49">
              <w:rPr>
                <w:rFonts w:ascii="Times New Roman" w:eastAsia="Times New Roman" w:hAnsi="Times New Roman" w:cs="Times New Roman"/>
                <w:color w:val="000000"/>
                <w:sz w:val="24"/>
                <w:szCs w:val="24"/>
              </w:rPr>
              <w:t>Komite Audit</w:t>
            </w:r>
          </w:p>
        </w:tc>
        <w:tc>
          <w:tcPr>
            <w:tcW w:w="0" w:type="auto"/>
            <w:tcBorders>
              <w:left w:val="single" w:sz="18" w:space="0" w:color="000000"/>
              <w:right w:val="single" w:sz="8" w:space="0" w:color="000000"/>
            </w:tcBorders>
            <w:shd w:val="clear" w:color="auto" w:fill="FFFFFF"/>
            <w:hideMark/>
          </w:tcPr>
          <w:p w:rsidR="00A77CF7" w:rsidRPr="00B22B49" w:rsidRDefault="00A77CF7" w:rsidP="000A5153">
            <w:pPr>
              <w:spacing w:after="0" w:line="240" w:lineRule="auto"/>
              <w:ind w:left="60" w:right="60"/>
              <w:jc w:val="right"/>
              <w:rPr>
                <w:rFonts w:ascii="Times New Roman" w:eastAsia="Times New Roman" w:hAnsi="Times New Roman" w:cs="Times New Roman"/>
                <w:sz w:val="24"/>
                <w:szCs w:val="24"/>
              </w:rPr>
            </w:pPr>
            <w:r w:rsidRPr="00B22B49">
              <w:rPr>
                <w:rFonts w:ascii="Times New Roman" w:eastAsia="Times New Roman" w:hAnsi="Times New Roman" w:cs="Times New Roman"/>
                <w:color w:val="000000"/>
                <w:sz w:val="24"/>
                <w:szCs w:val="24"/>
              </w:rPr>
              <w:t>126</w:t>
            </w:r>
          </w:p>
        </w:tc>
        <w:tc>
          <w:tcPr>
            <w:tcW w:w="0" w:type="auto"/>
            <w:tcBorders>
              <w:left w:val="single" w:sz="8" w:space="0" w:color="000000"/>
              <w:right w:val="single" w:sz="8" w:space="0" w:color="000000"/>
            </w:tcBorders>
            <w:shd w:val="clear" w:color="auto" w:fill="FFFFFF"/>
            <w:hideMark/>
          </w:tcPr>
          <w:p w:rsidR="00A77CF7" w:rsidRPr="00B22B49" w:rsidRDefault="00A77CF7" w:rsidP="000A5153">
            <w:pPr>
              <w:spacing w:after="0" w:line="240" w:lineRule="auto"/>
              <w:ind w:left="60" w:right="60"/>
              <w:jc w:val="right"/>
              <w:rPr>
                <w:rFonts w:ascii="Times New Roman" w:eastAsia="Times New Roman" w:hAnsi="Times New Roman" w:cs="Times New Roman"/>
                <w:sz w:val="24"/>
                <w:szCs w:val="24"/>
              </w:rPr>
            </w:pPr>
            <w:r w:rsidRPr="00B22B49">
              <w:rPr>
                <w:rFonts w:ascii="Times New Roman" w:eastAsia="Times New Roman" w:hAnsi="Times New Roman" w:cs="Times New Roman"/>
                <w:color w:val="000000"/>
                <w:sz w:val="24"/>
                <w:szCs w:val="24"/>
              </w:rPr>
              <w:t>2,00</w:t>
            </w:r>
          </w:p>
        </w:tc>
        <w:tc>
          <w:tcPr>
            <w:tcW w:w="0" w:type="auto"/>
            <w:tcBorders>
              <w:left w:val="single" w:sz="8" w:space="0" w:color="000000"/>
              <w:right w:val="single" w:sz="8" w:space="0" w:color="000000"/>
            </w:tcBorders>
            <w:shd w:val="clear" w:color="auto" w:fill="FFFFFF"/>
            <w:hideMark/>
          </w:tcPr>
          <w:p w:rsidR="00A77CF7" w:rsidRPr="00B22B49" w:rsidRDefault="00A77CF7" w:rsidP="000A5153">
            <w:pPr>
              <w:spacing w:after="0" w:line="240" w:lineRule="auto"/>
              <w:ind w:left="60" w:right="60"/>
              <w:jc w:val="right"/>
              <w:rPr>
                <w:rFonts w:ascii="Times New Roman" w:eastAsia="Times New Roman" w:hAnsi="Times New Roman" w:cs="Times New Roman"/>
                <w:sz w:val="24"/>
                <w:szCs w:val="24"/>
              </w:rPr>
            </w:pPr>
            <w:r w:rsidRPr="00B22B49">
              <w:rPr>
                <w:rFonts w:ascii="Times New Roman" w:eastAsia="Times New Roman" w:hAnsi="Times New Roman" w:cs="Times New Roman"/>
                <w:color w:val="000000"/>
                <w:sz w:val="24"/>
                <w:szCs w:val="24"/>
              </w:rPr>
              <w:t>20,00</w:t>
            </w:r>
          </w:p>
        </w:tc>
        <w:tc>
          <w:tcPr>
            <w:tcW w:w="0" w:type="auto"/>
            <w:tcBorders>
              <w:left w:val="single" w:sz="8" w:space="0" w:color="000000"/>
              <w:right w:val="single" w:sz="8" w:space="0" w:color="000000"/>
            </w:tcBorders>
            <w:shd w:val="clear" w:color="auto" w:fill="FFFFFF"/>
            <w:hideMark/>
          </w:tcPr>
          <w:p w:rsidR="00A77CF7" w:rsidRPr="00B22B49" w:rsidRDefault="00A77CF7" w:rsidP="000A5153">
            <w:pPr>
              <w:spacing w:after="0" w:line="240" w:lineRule="auto"/>
              <w:ind w:left="60" w:right="60"/>
              <w:jc w:val="right"/>
              <w:rPr>
                <w:rFonts w:ascii="Times New Roman" w:eastAsia="Times New Roman" w:hAnsi="Times New Roman" w:cs="Times New Roman"/>
                <w:sz w:val="24"/>
                <w:szCs w:val="24"/>
              </w:rPr>
            </w:pPr>
            <w:r w:rsidRPr="00B22B49">
              <w:rPr>
                <w:rFonts w:ascii="Times New Roman" w:eastAsia="Times New Roman" w:hAnsi="Times New Roman" w:cs="Times New Roman"/>
                <w:color w:val="000000"/>
                <w:sz w:val="24"/>
                <w:szCs w:val="24"/>
              </w:rPr>
              <w:t>6,2143</w:t>
            </w:r>
          </w:p>
        </w:tc>
        <w:tc>
          <w:tcPr>
            <w:tcW w:w="0" w:type="auto"/>
            <w:tcBorders>
              <w:left w:val="single" w:sz="8" w:space="0" w:color="000000"/>
              <w:right w:val="single" w:sz="18" w:space="0" w:color="000000"/>
            </w:tcBorders>
            <w:shd w:val="clear" w:color="auto" w:fill="FFFFFF"/>
            <w:hideMark/>
          </w:tcPr>
          <w:p w:rsidR="00A77CF7" w:rsidRPr="00B22B49" w:rsidRDefault="00A77CF7" w:rsidP="000A5153">
            <w:pPr>
              <w:spacing w:after="0" w:line="240" w:lineRule="auto"/>
              <w:ind w:left="60" w:right="60"/>
              <w:jc w:val="right"/>
              <w:rPr>
                <w:rFonts w:ascii="Times New Roman" w:eastAsia="Times New Roman" w:hAnsi="Times New Roman" w:cs="Times New Roman"/>
                <w:sz w:val="24"/>
                <w:szCs w:val="24"/>
              </w:rPr>
            </w:pPr>
            <w:r w:rsidRPr="00B22B49">
              <w:rPr>
                <w:rFonts w:ascii="Times New Roman" w:eastAsia="Times New Roman" w:hAnsi="Times New Roman" w:cs="Times New Roman"/>
                <w:color w:val="000000"/>
                <w:sz w:val="24"/>
                <w:szCs w:val="24"/>
              </w:rPr>
              <w:t>3,53634</w:t>
            </w:r>
          </w:p>
        </w:tc>
      </w:tr>
      <w:tr w:rsidR="00A77CF7" w:rsidRPr="00B22B49" w:rsidTr="003A049F">
        <w:trPr>
          <w:jc w:val="center"/>
        </w:trPr>
        <w:tc>
          <w:tcPr>
            <w:tcW w:w="2572" w:type="dxa"/>
            <w:tcBorders>
              <w:left w:val="single" w:sz="18" w:space="0" w:color="000000"/>
              <w:right w:val="single" w:sz="18" w:space="0" w:color="000000"/>
            </w:tcBorders>
            <w:shd w:val="clear" w:color="auto" w:fill="FFFFFF"/>
            <w:vAlign w:val="center"/>
            <w:hideMark/>
          </w:tcPr>
          <w:p w:rsidR="00A77CF7" w:rsidRPr="008D1752" w:rsidRDefault="00A77CF7" w:rsidP="000A5153">
            <w:pPr>
              <w:spacing w:after="0" w:line="240" w:lineRule="auto"/>
              <w:ind w:left="60" w:right="60"/>
              <w:rPr>
                <w:rFonts w:ascii="Times New Roman" w:eastAsia="Times New Roman" w:hAnsi="Times New Roman" w:cs="Times New Roman"/>
                <w:sz w:val="24"/>
                <w:szCs w:val="24"/>
              </w:rPr>
            </w:pPr>
            <w:r w:rsidRPr="008D1752">
              <w:rPr>
                <w:rFonts w:ascii="Times New Roman" w:eastAsia="Times New Roman" w:hAnsi="Times New Roman" w:cs="Times New Roman"/>
                <w:color w:val="000000"/>
                <w:sz w:val="24"/>
                <w:szCs w:val="24"/>
              </w:rPr>
              <w:t>Corporate Social Responsibility</w:t>
            </w:r>
          </w:p>
        </w:tc>
        <w:tc>
          <w:tcPr>
            <w:tcW w:w="0" w:type="auto"/>
            <w:tcBorders>
              <w:left w:val="single" w:sz="18" w:space="0" w:color="000000"/>
              <w:right w:val="single" w:sz="8" w:space="0" w:color="000000"/>
            </w:tcBorders>
            <w:shd w:val="clear" w:color="auto" w:fill="FFFFFF"/>
            <w:hideMark/>
          </w:tcPr>
          <w:p w:rsidR="00A77CF7" w:rsidRPr="00B22B49" w:rsidRDefault="00A77CF7" w:rsidP="000A5153">
            <w:pPr>
              <w:spacing w:after="0" w:line="240" w:lineRule="auto"/>
              <w:ind w:left="60" w:right="60"/>
              <w:jc w:val="right"/>
              <w:rPr>
                <w:rFonts w:ascii="Times New Roman" w:eastAsia="Times New Roman" w:hAnsi="Times New Roman" w:cs="Times New Roman"/>
                <w:sz w:val="24"/>
                <w:szCs w:val="24"/>
              </w:rPr>
            </w:pPr>
            <w:r w:rsidRPr="00B22B49">
              <w:rPr>
                <w:rFonts w:ascii="Times New Roman" w:eastAsia="Times New Roman" w:hAnsi="Times New Roman" w:cs="Times New Roman"/>
                <w:color w:val="000000"/>
                <w:sz w:val="24"/>
                <w:szCs w:val="24"/>
              </w:rPr>
              <w:t>126</w:t>
            </w:r>
          </w:p>
        </w:tc>
        <w:tc>
          <w:tcPr>
            <w:tcW w:w="0" w:type="auto"/>
            <w:tcBorders>
              <w:left w:val="single" w:sz="8" w:space="0" w:color="000000"/>
              <w:right w:val="single" w:sz="8" w:space="0" w:color="000000"/>
            </w:tcBorders>
            <w:shd w:val="clear" w:color="auto" w:fill="FFFFFF"/>
            <w:hideMark/>
          </w:tcPr>
          <w:p w:rsidR="00A77CF7" w:rsidRPr="00B22B49" w:rsidRDefault="00A77CF7" w:rsidP="000A5153">
            <w:pPr>
              <w:spacing w:after="0" w:line="240" w:lineRule="auto"/>
              <w:ind w:left="60" w:right="60"/>
              <w:jc w:val="right"/>
              <w:rPr>
                <w:rFonts w:ascii="Times New Roman" w:eastAsia="Times New Roman" w:hAnsi="Times New Roman" w:cs="Times New Roman"/>
                <w:sz w:val="24"/>
                <w:szCs w:val="24"/>
              </w:rPr>
            </w:pPr>
            <w:r w:rsidRPr="00B22B49">
              <w:rPr>
                <w:rFonts w:ascii="Times New Roman" w:eastAsia="Times New Roman" w:hAnsi="Times New Roman" w:cs="Times New Roman"/>
                <w:color w:val="000000"/>
                <w:sz w:val="24"/>
                <w:szCs w:val="24"/>
              </w:rPr>
              <w:t>,01</w:t>
            </w:r>
          </w:p>
        </w:tc>
        <w:tc>
          <w:tcPr>
            <w:tcW w:w="0" w:type="auto"/>
            <w:tcBorders>
              <w:left w:val="single" w:sz="8" w:space="0" w:color="000000"/>
              <w:right w:val="single" w:sz="8" w:space="0" w:color="000000"/>
            </w:tcBorders>
            <w:shd w:val="clear" w:color="auto" w:fill="FFFFFF"/>
            <w:hideMark/>
          </w:tcPr>
          <w:p w:rsidR="00A77CF7" w:rsidRPr="00B22B49" w:rsidRDefault="00A77CF7" w:rsidP="000A5153">
            <w:pPr>
              <w:spacing w:after="0" w:line="240" w:lineRule="auto"/>
              <w:ind w:left="60" w:right="60"/>
              <w:jc w:val="right"/>
              <w:rPr>
                <w:rFonts w:ascii="Times New Roman" w:eastAsia="Times New Roman" w:hAnsi="Times New Roman" w:cs="Times New Roman"/>
                <w:sz w:val="24"/>
                <w:szCs w:val="24"/>
              </w:rPr>
            </w:pPr>
            <w:r w:rsidRPr="00B22B49">
              <w:rPr>
                <w:rFonts w:ascii="Times New Roman" w:eastAsia="Times New Roman" w:hAnsi="Times New Roman" w:cs="Times New Roman"/>
                <w:color w:val="000000"/>
                <w:sz w:val="24"/>
                <w:szCs w:val="24"/>
              </w:rPr>
              <w:t>,15</w:t>
            </w:r>
          </w:p>
        </w:tc>
        <w:tc>
          <w:tcPr>
            <w:tcW w:w="0" w:type="auto"/>
            <w:tcBorders>
              <w:left w:val="single" w:sz="8" w:space="0" w:color="000000"/>
              <w:right w:val="single" w:sz="8" w:space="0" w:color="000000"/>
            </w:tcBorders>
            <w:shd w:val="clear" w:color="auto" w:fill="FFFFFF"/>
            <w:hideMark/>
          </w:tcPr>
          <w:p w:rsidR="00A77CF7" w:rsidRPr="00B22B49" w:rsidRDefault="00A77CF7" w:rsidP="000A5153">
            <w:pPr>
              <w:spacing w:after="0" w:line="240" w:lineRule="auto"/>
              <w:ind w:left="60" w:right="60"/>
              <w:jc w:val="right"/>
              <w:rPr>
                <w:rFonts w:ascii="Times New Roman" w:eastAsia="Times New Roman" w:hAnsi="Times New Roman" w:cs="Times New Roman"/>
                <w:sz w:val="24"/>
                <w:szCs w:val="24"/>
              </w:rPr>
            </w:pPr>
            <w:r w:rsidRPr="00B22B49">
              <w:rPr>
                <w:rFonts w:ascii="Times New Roman" w:eastAsia="Times New Roman" w:hAnsi="Times New Roman" w:cs="Times New Roman"/>
                <w:color w:val="000000"/>
                <w:sz w:val="24"/>
                <w:szCs w:val="24"/>
              </w:rPr>
              <w:t>,0506</w:t>
            </w:r>
          </w:p>
        </w:tc>
        <w:tc>
          <w:tcPr>
            <w:tcW w:w="0" w:type="auto"/>
            <w:tcBorders>
              <w:left w:val="single" w:sz="8" w:space="0" w:color="000000"/>
              <w:right w:val="single" w:sz="18" w:space="0" w:color="000000"/>
            </w:tcBorders>
            <w:shd w:val="clear" w:color="auto" w:fill="FFFFFF"/>
            <w:hideMark/>
          </w:tcPr>
          <w:p w:rsidR="00A77CF7" w:rsidRPr="00B22B49" w:rsidRDefault="00A77CF7" w:rsidP="000A5153">
            <w:pPr>
              <w:spacing w:after="0" w:line="240" w:lineRule="auto"/>
              <w:ind w:left="60" w:right="60"/>
              <w:jc w:val="right"/>
              <w:rPr>
                <w:rFonts w:ascii="Times New Roman" w:eastAsia="Times New Roman" w:hAnsi="Times New Roman" w:cs="Times New Roman"/>
                <w:sz w:val="24"/>
                <w:szCs w:val="24"/>
              </w:rPr>
            </w:pPr>
            <w:r w:rsidRPr="00B22B49">
              <w:rPr>
                <w:rFonts w:ascii="Times New Roman" w:eastAsia="Times New Roman" w:hAnsi="Times New Roman" w:cs="Times New Roman"/>
                <w:color w:val="000000"/>
                <w:sz w:val="24"/>
                <w:szCs w:val="24"/>
              </w:rPr>
              <w:t>,03466</w:t>
            </w:r>
          </w:p>
        </w:tc>
      </w:tr>
      <w:tr w:rsidR="00A77CF7" w:rsidRPr="00B22B49" w:rsidTr="003A049F">
        <w:trPr>
          <w:jc w:val="center"/>
        </w:trPr>
        <w:tc>
          <w:tcPr>
            <w:tcW w:w="2572" w:type="dxa"/>
            <w:tcBorders>
              <w:left w:val="single" w:sz="18" w:space="0" w:color="000000"/>
              <w:bottom w:val="single" w:sz="4" w:space="0" w:color="auto"/>
              <w:right w:val="single" w:sz="18" w:space="0" w:color="000000"/>
            </w:tcBorders>
            <w:shd w:val="clear" w:color="auto" w:fill="FFFFFF"/>
            <w:vAlign w:val="center"/>
            <w:hideMark/>
          </w:tcPr>
          <w:p w:rsidR="00A77CF7" w:rsidRPr="00B22B49" w:rsidRDefault="00A77CF7" w:rsidP="000A5153">
            <w:pPr>
              <w:spacing w:after="0" w:line="240" w:lineRule="auto"/>
              <w:ind w:left="60" w:right="60"/>
              <w:rPr>
                <w:rFonts w:ascii="Times New Roman" w:eastAsia="Times New Roman" w:hAnsi="Times New Roman" w:cs="Times New Roman"/>
                <w:sz w:val="24"/>
                <w:szCs w:val="24"/>
              </w:rPr>
            </w:pPr>
            <w:r w:rsidRPr="00B22B49">
              <w:rPr>
                <w:rFonts w:ascii="Times New Roman" w:eastAsia="Times New Roman" w:hAnsi="Times New Roman" w:cs="Times New Roman"/>
                <w:color w:val="000000"/>
                <w:sz w:val="24"/>
                <w:szCs w:val="24"/>
              </w:rPr>
              <w:t>Nilai Perusahaan</w:t>
            </w:r>
          </w:p>
        </w:tc>
        <w:tc>
          <w:tcPr>
            <w:tcW w:w="0" w:type="auto"/>
            <w:tcBorders>
              <w:left w:val="single" w:sz="18" w:space="0" w:color="000000"/>
              <w:bottom w:val="single" w:sz="4" w:space="0" w:color="auto"/>
              <w:right w:val="single" w:sz="8" w:space="0" w:color="000000"/>
            </w:tcBorders>
            <w:shd w:val="clear" w:color="auto" w:fill="FFFFFF"/>
            <w:hideMark/>
          </w:tcPr>
          <w:p w:rsidR="00A77CF7" w:rsidRPr="00B22B49" w:rsidRDefault="00A77CF7" w:rsidP="000A5153">
            <w:pPr>
              <w:spacing w:after="0" w:line="240" w:lineRule="auto"/>
              <w:ind w:left="60" w:right="60"/>
              <w:jc w:val="right"/>
              <w:rPr>
                <w:rFonts w:ascii="Times New Roman" w:eastAsia="Times New Roman" w:hAnsi="Times New Roman" w:cs="Times New Roman"/>
                <w:sz w:val="24"/>
                <w:szCs w:val="24"/>
              </w:rPr>
            </w:pPr>
            <w:r w:rsidRPr="00B22B49">
              <w:rPr>
                <w:rFonts w:ascii="Times New Roman" w:eastAsia="Times New Roman" w:hAnsi="Times New Roman" w:cs="Times New Roman"/>
                <w:color w:val="000000"/>
                <w:sz w:val="24"/>
                <w:szCs w:val="24"/>
              </w:rPr>
              <w:t>126</w:t>
            </w:r>
          </w:p>
        </w:tc>
        <w:tc>
          <w:tcPr>
            <w:tcW w:w="0" w:type="auto"/>
            <w:tcBorders>
              <w:left w:val="single" w:sz="8" w:space="0" w:color="000000"/>
              <w:bottom w:val="single" w:sz="4" w:space="0" w:color="auto"/>
              <w:right w:val="single" w:sz="8" w:space="0" w:color="000000"/>
            </w:tcBorders>
            <w:shd w:val="clear" w:color="auto" w:fill="FFFFFF"/>
            <w:hideMark/>
          </w:tcPr>
          <w:p w:rsidR="00A77CF7" w:rsidRPr="00B22B49" w:rsidRDefault="00A77CF7" w:rsidP="000A5153">
            <w:pPr>
              <w:spacing w:after="0" w:line="240" w:lineRule="auto"/>
              <w:ind w:left="60" w:right="60"/>
              <w:jc w:val="right"/>
              <w:rPr>
                <w:rFonts w:ascii="Times New Roman" w:eastAsia="Times New Roman" w:hAnsi="Times New Roman" w:cs="Times New Roman"/>
                <w:sz w:val="24"/>
                <w:szCs w:val="24"/>
              </w:rPr>
            </w:pPr>
            <w:r w:rsidRPr="00B22B49">
              <w:rPr>
                <w:rFonts w:ascii="Times New Roman" w:eastAsia="Times New Roman" w:hAnsi="Times New Roman" w:cs="Times New Roman"/>
                <w:color w:val="000000"/>
                <w:sz w:val="24"/>
                <w:szCs w:val="24"/>
              </w:rPr>
              <w:t>,17</w:t>
            </w:r>
          </w:p>
        </w:tc>
        <w:tc>
          <w:tcPr>
            <w:tcW w:w="0" w:type="auto"/>
            <w:tcBorders>
              <w:left w:val="single" w:sz="8" w:space="0" w:color="000000"/>
              <w:bottom w:val="single" w:sz="4" w:space="0" w:color="auto"/>
              <w:right w:val="single" w:sz="8" w:space="0" w:color="000000"/>
            </w:tcBorders>
            <w:shd w:val="clear" w:color="auto" w:fill="FFFFFF"/>
            <w:hideMark/>
          </w:tcPr>
          <w:p w:rsidR="00A77CF7" w:rsidRPr="00B22B49" w:rsidRDefault="00A77CF7" w:rsidP="000A5153">
            <w:pPr>
              <w:spacing w:after="0" w:line="240" w:lineRule="auto"/>
              <w:ind w:left="60" w:right="60"/>
              <w:jc w:val="right"/>
              <w:rPr>
                <w:rFonts w:ascii="Times New Roman" w:eastAsia="Times New Roman" w:hAnsi="Times New Roman" w:cs="Times New Roman"/>
                <w:sz w:val="24"/>
                <w:szCs w:val="24"/>
              </w:rPr>
            </w:pPr>
            <w:r w:rsidRPr="00B22B49">
              <w:rPr>
                <w:rFonts w:ascii="Times New Roman" w:eastAsia="Times New Roman" w:hAnsi="Times New Roman" w:cs="Times New Roman"/>
                <w:color w:val="000000"/>
                <w:sz w:val="24"/>
                <w:szCs w:val="24"/>
              </w:rPr>
              <w:t>82444,43</w:t>
            </w:r>
          </w:p>
        </w:tc>
        <w:tc>
          <w:tcPr>
            <w:tcW w:w="0" w:type="auto"/>
            <w:tcBorders>
              <w:left w:val="single" w:sz="8" w:space="0" w:color="000000"/>
              <w:bottom w:val="single" w:sz="4" w:space="0" w:color="auto"/>
              <w:right w:val="single" w:sz="8" w:space="0" w:color="000000"/>
            </w:tcBorders>
            <w:shd w:val="clear" w:color="auto" w:fill="FFFFFF"/>
            <w:hideMark/>
          </w:tcPr>
          <w:p w:rsidR="00A77CF7" w:rsidRPr="00B22B49" w:rsidRDefault="00A77CF7" w:rsidP="000A5153">
            <w:pPr>
              <w:spacing w:after="0" w:line="240" w:lineRule="auto"/>
              <w:ind w:left="60" w:right="60"/>
              <w:jc w:val="right"/>
              <w:rPr>
                <w:rFonts w:ascii="Times New Roman" w:eastAsia="Times New Roman" w:hAnsi="Times New Roman" w:cs="Times New Roman"/>
                <w:sz w:val="24"/>
                <w:szCs w:val="24"/>
              </w:rPr>
            </w:pPr>
            <w:r w:rsidRPr="00B22B49">
              <w:rPr>
                <w:rFonts w:ascii="Times New Roman" w:eastAsia="Times New Roman" w:hAnsi="Times New Roman" w:cs="Times New Roman"/>
                <w:color w:val="000000"/>
                <w:sz w:val="24"/>
                <w:szCs w:val="24"/>
              </w:rPr>
              <w:t>2061,8456</w:t>
            </w:r>
          </w:p>
        </w:tc>
        <w:tc>
          <w:tcPr>
            <w:tcW w:w="0" w:type="auto"/>
            <w:tcBorders>
              <w:left w:val="single" w:sz="8" w:space="0" w:color="000000"/>
              <w:bottom w:val="single" w:sz="4" w:space="0" w:color="auto"/>
              <w:right w:val="single" w:sz="18" w:space="0" w:color="000000"/>
            </w:tcBorders>
            <w:shd w:val="clear" w:color="auto" w:fill="FFFFFF"/>
            <w:hideMark/>
          </w:tcPr>
          <w:p w:rsidR="00A77CF7" w:rsidRPr="00B22B49" w:rsidRDefault="00A77CF7" w:rsidP="000A5153">
            <w:pPr>
              <w:spacing w:after="0" w:line="240" w:lineRule="auto"/>
              <w:ind w:left="60" w:right="60"/>
              <w:jc w:val="right"/>
              <w:rPr>
                <w:rFonts w:ascii="Times New Roman" w:eastAsia="Times New Roman" w:hAnsi="Times New Roman" w:cs="Times New Roman"/>
                <w:sz w:val="24"/>
                <w:szCs w:val="24"/>
              </w:rPr>
            </w:pPr>
            <w:r w:rsidRPr="00B22B49">
              <w:rPr>
                <w:rFonts w:ascii="Times New Roman" w:eastAsia="Times New Roman" w:hAnsi="Times New Roman" w:cs="Times New Roman"/>
                <w:color w:val="000000"/>
                <w:sz w:val="24"/>
                <w:szCs w:val="24"/>
              </w:rPr>
              <w:t>10036,04938</w:t>
            </w:r>
          </w:p>
        </w:tc>
      </w:tr>
    </w:tbl>
    <w:p w:rsidR="00A77CF7" w:rsidRDefault="00A77CF7" w:rsidP="000A5153">
      <w:pPr>
        <w:spacing w:after="0" w:line="240" w:lineRule="auto"/>
        <w:jc w:val="both"/>
        <w:rPr>
          <w:rFonts w:ascii="Times New Roman" w:hAnsi="Times New Roman" w:cs="Times New Roman"/>
          <w:b/>
          <w:sz w:val="24"/>
          <w:szCs w:val="24"/>
        </w:rPr>
      </w:pPr>
      <w:proofErr w:type="gramStart"/>
      <w:r w:rsidRPr="001B3382">
        <w:rPr>
          <w:rFonts w:ascii="Times New Roman" w:hAnsi="Times New Roman" w:cs="Times New Roman"/>
          <w:b/>
          <w:sz w:val="24"/>
          <w:szCs w:val="24"/>
        </w:rPr>
        <w:t>Sumber :</w:t>
      </w:r>
      <w:proofErr w:type="gramEnd"/>
      <w:r w:rsidRPr="001B3382">
        <w:rPr>
          <w:rFonts w:ascii="Times New Roman" w:hAnsi="Times New Roman" w:cs="Times New Roman"/>
          <w:b/>
          <w:sz w:val="24"/>
          <w:szCs w:val="24"/>
        </w:rPr>
        <w:t xml:space="preserve"> Data sekunder diolah, 2020</w:t>
      </w:r>
    </w:p>
    <w:p w:rsidR="00C611F7" w:rsidRPr="001B3382" w:rsidRDefault="00C611F7" w:rsidP="000A5153">
      <w:pPr>
        <w:spacing w:after="0" w:line="240" w:lineRule="auto"/>
        <w:jc w:val="both"/>
        <w:rPr>
          <w:rFonts w:ascii="Times New Roman" w:hAnsi="Times New Roman" w:cs="Times New Roman"/>
          <w:b/>
          <w:sz w:val="24"/>
          <w:szCs w:val="24"/>
        </w:rPr>
      </w:pPr>
    </w:p>
    <w:p w:rsidR="00A77CF7" w:rsidRDefault="00A77CF7" w:rsidP="000A5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Berdasarkan tabel hasil analisis statistik deskriptif diatas, maka kesimpulan yang diambil adalah sebagai </w:t>
      </w:r>
      <w:proofErr w:type="gramStart"/>
      <w:r>
        <w:rPr>
          <w:rFonts w:ascii="Times New Roman" w:hAnsi="Times New Roman" w:cs="Times New Roman"/>
          <w:sz w:val="24"/>
          <w:szCs w:val="24"/>
        </w:rPr>
        <w:t>berikut :</w:t>
      </w:r>
      <w:proofErr w:type="gramEnd"/>
    </w:p>
    <w:p w:rsidR="00A77CF7" w:rsidRDefault="00A77CF7" w:rsidP="000A5153">
      <w:pPr>
        <w:pStyle w:val="ListParagraph"/>
        <w:numPr>
          <w:ilvl w:val="0"/>
          <w:numId w:val="28"/>
        </w:numPr>
        <w:spacing w:after="0" w:line="240" w:lineRule="auto"/>
        <w:jc w:val="both"/>
        <w:rPr>
          <w:rFonts w:ascii="Times New Roman" w:hAnsi="Times New Roman" w:cs="Times New Roman"/>
          <w:sz w:val="24"/>
          <w:szCs w:val="24"/>
        </w:rPr>
      </w:pPr>
      <w:r w:rsidRPr="0010609A">
        <w:rPr>
          <w:rFonts w:ascii="Times New Roman" w:hAnsi="Times New Roman" w:cs="Times New Roman"/>
          <w:sz w:val="24"/>
          <w:szCs w:val="24"/>
        </w:rPr>
        <w:t>Hasil analisis menunjukkan nilai terendah variabel kepemilikan manajerial adalah 0</w:t>
      </w:r>
      <w:proofErr w:type="gramStart"/>
      <w:r w:rsidRPr="0010609A">
        <w:rPr>
          <w:rFonts w:ascii="Times New Roman" w:hAnsi="Times New Roman" w:cs="Times New Roman"/>
          <w:sz w:val="24"/>
          <w:szCs w:val="24"/>
        </w:rPr>
        <w:t>,00</w:t>
      </w:r>
      <w:proofErr w:type="gramEnd"/>
      <w:r w:rsidRPr="0010609A">
        <w:rPr>
          <w:rFonts w:ascii="Times New Roman" w:hAnsi="Times New Roman" w:cs="Times New Roman"/>
          <w:sz w:val="24"/>
          <w:szCs w:val="24"/>
        </w:rPr>
        <w:t xml:space="preserve"> dan nilai tertinggi adalah 9,33. Rata – rata variabel yang diperoleh dari analisis adalah 0</w:t>
      </w:r>
      <w:proofErr w:type="gramStart"/>
      <w:r w:rsidRPr="0010609A">
        <w:rPr>
          <w:rFonts w:ascii="Times New Roman" w:hAnsi="Times New Roman" w:cs="Times New Roman"/>
          <w:sz w:val="24"/>
          <w:szCs w:val="24"/>
        </w:rPr>
        <w:t>,4389</w:t>
      </w:r>
      <w:proofErr w:type="gramEnd"/>
      <w:r w:rsidRPr="0010609A">
        <w:rPr>
          <w:rFonts w:ascii="Times New Roman" w:hAnsi="Times New Roman" w:cs="Times New Roman"/>
          <w:sz w:val="24"/>
          <w:szCs w:val="24"/>
        </w:rPr>
        <w:t xml:space="preserve"> dan standar deviasi</w:t>
      </w:r>
      <w:r>
        <w:rPr>
          <w:rFonts w:ascii="Times New Roman" w:hAnsi="Times New Roman" w:cs="Times New Roman"/>
          <w:sz w:val="24"/>
          <w:szCs w:val="24"/>
        </w:rPr>
        <w:t xml:space="preserve"> sebesar</w:t>
      </w:r>
      <w:r w:rsidRPr="0010609A">
        <w:rPr>
          <w:rFonts w:ascii="Times New Roman" w:hAnsi="Times New Roman" w:cs="Times New Roman"/>
          <w:sz w:val="24"/>
          <w:szCs w:val="24"/>
        </w:rPr>
        <w:t xml:space="preserve"> 1,51421. Hasil rata-rata menunjukkan tingkat kepemilikan saham yang dimiliki oleh pihak manajemen </w:t>
      </w:r>
      <w:proofErr w:type="gramStart"/>
      <w:r w:rsidRPr="0010609A">
        <w:rPr>
          <w:rFonts w:ascii="Times New Roman" w:hAnsi="Times New Roman" w:cs="Times New Roman"/>
          <w:sz w:val="24"/>
          <w:szCs w:val="24"/>
        </w:rPr>
        <w:t>adalah  0,4389</w:t>
      </w:r>
      <w:proofErr w:type="gramEnd"/>
      <w:r w:rsidRPr="0010609A">
        <w:rPr>
          <w:rFonts w:ascii="Times New Roman" w:hAnsi="Times New Roman" w:cs="Times New Roman"/>
          <w:sz w:val="24"/>
          <w:szCs w:val="24"/>
        </w:rPr>
        <w:t xml:space="preserve"> dengan standar deviasi</w:t>
      </w:r>
      <w:r>
        <w:rPr>
          <w:rFonts w:ascii="Times New Roman" w:hAnsi="Times New Roman" w:cs="Times New Roman"/>
          <w:sz w:val="24"/>
          <w:szCs w:val="24"/>
        </w:rPr>
        <w:t xml:space="preserve"> menunjukkan tingkat sebaran data variabel kepemilikan manajerial adalah</w:t>
      </w:r>
      <w:r w:rsidRPr="0010609A">
        <w:rPr>
          <w:rFonts w:ascii="Times New Roman" w:hAnsi="Times New Roman" w:cs="Times New Roman"/>
          <w:sz w:val="24"/>
          <w:szCs w:val="24"/>
        </w:rPr>
        <w:t xml:space="preserve"> 1,51421</w:t>
      </w:r>
      <w:r>
        <w:rPr>
          <w:rFonts w:ascii="Times New Roman" w:hAnsi="Times New Roman" w:cs="Times New Roman"/>
          <w:sz w:val="24"/>
          <w:szCs w:val="24"/>
        </w:rPr>
        <w:t>.</w:t>
      </w:r>
    </w:p>
    <w:p w:rsidR="00A77CF7" w:rsidRPr="00AB2101" w:rsidRDefault="00A77CF7" w:rsidP="000A5153">
      <w:pPr>
        <w:pStyle w:val="ListParagraph"/>
        <w:numPr>
          <w:ilvl w:val="0"/>
          <w:numId w:val="28"/>
        </w:numPr>
        <w:spacing w:after="0" w:line="240" w:lineRule="auto"/>
        <w:jc w:val="both"/>
        <w:rPr>
          <w:rFonts w:ascii="Times New Roman" w:hAnsi="Times New Roman" w:cs="Times New Roman"/>
          <w:sz w:val="24"/>
          <w:szCs w:val="24"/>
        </w:rPr>
      </w:pPr>
      <w:r w:rsidRPr="0010609A">
        <w:rPr>
          <w:rFonts w:ascii="Times New Roman" w:hAnsi="Times New Roman" w:cs="Times New Roman"/>
          <w:sz w:val="24"/>
          <w:szCs w:val="24"/>
        </w:rPr>
        <w:t xml:space="preserve"> Hasil analisis menunjukkan nilai terendah</w:t>
      </w:r>
      <w:r>
        <w:rPr>
          <w:rFonts w:ascii="Times New Roman" w:hAnsi="Times New Roman" w:cs="Times New Roman"/>
          <w:sz w:val="24"/>
          <w:szCs w:val="24"/>
        </w:rPr>
        <w:t xml:space="preserve"> variabel kepemilikan institusional adalah 0</w:t>
      </w:r>
      <w:proofErr w:type="gramStart"/>
      <w:r>
        <w:rPr>
          <w:rFonts w:ascii="Times New Roman" w:hAnsi="Times New Roman" w:cs="Times New Roman"/>
          <w:sz w:val="24"/>
          <w:szCs w:val="24"/>
        </w:rPr>
        <w:t>,02</w:t>
      </w:r>
      <w:proofErr w:type="gramEnd"/>
      <w:r w:rsidRPr="0010609A">
        <w:rPr>
          <w:rFonts w:ascii="Times New Roman" w:hAnsi="Times New Roman" w:cs="Times New Roman"/>
          <w:sz w:val="24"/>
          <w:szCs w:val="24"/>
        </w:rPr>
        <w:t xml:space="preserve"> d</w:t>
      </w:r>
      <w:r>
        <w:rPr>
          <w:rFonts w:ascii="Times New Roman" w:hAnsi="Times New Roman" w:cs="Times New Roman"/>
          <w:sz w:val="24"/>
          <w:szCs w:val="24"/>
        </w:rPr>
        <w:t>an nilai tertinggi adalah 121,66</w:t>
      </w:r>
      <w:r w:rsidRPr="0010609A">
        <w:rPr>
          <w:rFonts w:ascii="Times New Roman" w:hAnsi="Times New Roman" w:cs="Times New Roman"/>
          <w:sz w:val="24"/>
          <w:szCs w:val="24"/>
        </w:rPr>
        <w:t xml:space="preserve">. Rata – rata variabel yang diperoleh dari analisis adalah </w:t>
      </w:r>
      <w:r>
        <w:rPr>
          <w:rFonts w:ascii="Times New Roman" w:eastAsia="Times New Roman" w:hAnsi="Times New Roman" w:cs="Times New Roman"/>
          <w:color w:val="000000"/>
          <w:sz w:val="24"/>
          <w:szCs w:val="24"/>
        </w:rPr>
        <w:t>1</w:t>
      </w:r>
      <w:proofErr w:type="gramStart"/>
      <w:r>
        <w:rPr>
          <w:rFonts w:ascii="Times New Roman" w:eastAsia="Times New Roman" w:hAnsi="Times New Roman" w:cs="Times New Roman"/>
          <w:color w:val="000000"/>
          <w:sz w:val="24"/>
          <w:szCs w:val="24"/>
        </w:rPr>
        <w:t>,5951</w:t>
      </w:r>
      <w:proofErr w:type="gramEnd"/>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dan standar deviasi sebesar</w:t>
      </w:r>
      <w:r w:rsidRPr="00B22B49">
        <w:rPr>
          <w:rFonts w:ascii="Times New Roman" w:eastAsia="Times New Roman" w:hAnsi="Times New Roman" w:cs="Times New Roman"/>
          <w:color w:val="000000"/>
          <w:sz w:val="24"/>
          <w:szCs w:val="24"/>
        </w:rPr>
        <w:t>10,78402</w:t>
      </w:r>
      <w:r w:rsidRPr="0010609A">
        <w:rPr>
          <w:rFonts w:ascii="Times New Roman" w:hAnsi="Times New Roman" w:cs="Times New Roman"/>
          <w:sz w:val="24"/>
          <w:szCs w:val="24"/>
        </w:rPr>
        <w:t>. Hasil rata-rata menunjukkan tingkat kepemilikan saham ya</w:t>
      </w:r>
      <w:r>
        <w:rPr>
          <w:rFonts w:ascii="Times New Roman" w:hAnsi="Times New Roman" w:cs="Times New Roman"/>
          <w:sz w:val="24"/>
          <w:szCs w:val="24"/>
        </w:rPr>
        <w:t xml:space="preserve">ng dimiliki oleh pihak institusi </w:t>
      </w:r>
      <w:r w:rsidRPr="000B7E3E">
        <w:rPr>
          <w:rFonts w:ascii="Times New Roman" w:hAnsi="Times New Roman" w:cs="Times New Roman"/>
          <w:sz w:val="24"/>
          <w:szCs w:val="24"/>
        </w:rPr>
        <w:t xml:space="preserve">baik </w:t>
      </w:r>
      <w:r w:rsidRPr="000B7E3E">
        <w:rPr>
          <w:rFonts w:ascii="Times New Roman" w:hAnsi="Times New Roman" w:cs="Times New Roman"/>
          <w:sz w:val="24"/>
          <w:szCs w:val="24"/>
        </w:rPr>
        <w:lastRenderedPageBreak/>
        <w:t>i</w:t>
      </w:r>
      <w:r>
        <w:rPr>
          <w:rFonts w:ascii="Times New Roman" w:hAnsi="Times New Roman" w:cs="Times New Roman"/>
          <w:sz w:val="24"/>
          <w:szCs w:val="24"/>
        </w:rPr>
        <w:t>nstitusi swasta, asing, domestik</w:t>
      </w:r>
      <w:r w:rsidRPr="000B7E3E">
        <w:rPr>
          <w:rFonts w:ascii="Times New Roman" w:hAnsi="Times New Roman" w:cs="Times New Roman"/>
          <w:sz w:val="24"/>
          <w:szCs w:val="24"/>
        </w:rPr>
        <w:t xml:space="preserve"> maupun pemerintah</w:t>
      </w:r>
      <w:r w:rsidRPr="0010609A">
        <w:rPr>
          <w:rFonts w:ascii="Times New Roman" w:hAnsi="Times New Roman" w:cs="Times New Roman"/>
          <w:sz w:val="24"/>
          <w:szCs w:val="24"/>
        </w:rPr>
        <w:t xml:space="preserve"> adalah  </w:t>
      </w:r>
      <w:r>
        <w:rPr>
          <w:rFonts w:ascii="Times New Roman" w:eastAsia="Times New Roman" w:hAnsi="Times New Roman" w:cs="Times New Roman"/>
          <w:color w:val="000000"/>
          <w:sz w:val="24"/>
          <w:szCs w:val="24"/>
        </w:rPr>
        <w:t xml:space="preserve">1,5951 </w:t>
      </w:r>
      <w:r w:rsidRPr="0010609A">
        <w:rPr>
          <w:rFonts w:ascii="Times New Roman" w:hAnsi="Times New Roman" w:cs="Times New Roman"/>
          <w:sz w:val="24"/>
          <w:szCs w:val="24"/>
        </w:rPr>
        <w:t>dengan standar deviasi</w:t>
      </w:r>
      <w:r>
        <w:rPr>
          <w:rFonts w:ascii="Times New Roman" w:hAnsi="Times New Roman" w:cs="Times New Roman"/>
          <w:sz w:val="24"/>
          <w:szCs w:val="24"/>
        </w:rPr>
        <w:t xml:space="preserve"> menunjukkan tingkat sebaran data variabel kepemilikan institusional adalah</w:t>
      </w:r>
      <w:r w:rsidRPr="0010609A">
        <w:rPr>
          <w:rFonts w:ascii="Times New Roman" w:hAnsi="Times New Roman" w:cs="Times New Roman"/>
          <w:sz w:val="24"/>
          <w:szCs w:val="24"/>
        </w:rPr>
        <w:t xml:space="preserve"> </w:t>
      </w:r>
      <w:r w:rsidRPr="00B22B49">
        <w:rPr>
          <w:rFonts w:ascii="Times New Roman" w:eastAsia="Times New Roman" w:hAnsi="Times New Roman" w:cs="Times New Roman"/>
          <w:color w:val="000000"/>
          <w:sz w:val="24"/>
          <w:szCs w:val="24"/>
        </w:rPr>
        <w:t>10,78402</w:t>
      </w:r>
      <w:r>
        <w:rPr>
          <w:rFonts w:ascii="Times New Roman" w:eastAsia="Times New Roman" w:hAnsi="Times New Roman" w:cs="Times New Roman"/>
          <w:color w:val="000000"/>
          <w:sz w:val="24"/>
          <w:szCs w:val="24"/>
        </w:rPr>
        <w:t>.</w:t>
      </w:r>
    </w:p>
    <w:p w:rsidR="00A77CF7" w:rsidRPr="00AB2101" w:rsidRDefault="00A77CF7" w:rsidP="000A5153">
      <w:pPr>
        <w:pStyle w:val="ListParagraph"/>
        <w:numPr>
          <w:ilvl w:val="0"/>
          <w:numId w:val="28"/>
        </w:numPr>
        <w:spacing w:after="0" w:line="240" w:lineRule="auto"/>
        <w:jc w:val="both"/>
        <w:rPr>
          <w:rFonts w:ascii="Times New Roman" w:hAnsi="Times New Roman" w:cs="Times New Roman"/>
          <w:sz w:val="24"/>
          <w:szCs w:val="24"/>
        </w:rPr>
      </w:pPr>
      <w:r w:rsidRPr="0010609A">
        <w:rPr>
          <w:rFonts w:ascii="Times New Roman" w:hAnsi="Times New Roman" w:cs="Times New Roman"/>
          <w:sz w:val="24"/>
          <w:szCs w:val="24"/>
        </w:rPr>
        <w:t>Hasil analisis menunjukkan nilai terendah</w:t>
      </w:r>
      <w:r>
        <w:rPr>
          <w:rFonts w:ascii="Times New Roman" w:hAnsi="Times New Roman" w:cs="Times New Roman"/>
          <w:sz w:val="24"/>
          <w:szCs w:val="24"/>
        </w:rPr>
        <w:t xml:space="preserve"> variabel dewan komisaris adalah 2</w:t>
      </w:r>
      <w:proofErr w:type="gramStart"/>
      <w:r>
        <w:rPr>
          <w:rFonts w:ascii="Times New Roman" w:hAnsi="Times New Roman" w:cs="Times New Roman"/>
          <w:sz w:val="24"/>
          <w:szCs w:val="24"/>
        </w:rPr>
        <w:t>,00</w:t>
      </w:r>
      <w:proofErr w:type="gramEnd"/>
      <w:r w:rsidRPr="0010609A">
        <w:rPr>
          <w:rFonts w:ascii="Times New Roman" w:hAnsi="Times New Roman" w:cs="Times New Roman"/>
          <w:sz w:val="24"/>
          <w:szCs w:val="24"/>
        </w:rPr>
        <w:t xml:space="preserve"> d</w:t>
      </w:r>
      <w:r>
        <w:rPr>
          <w:rFonts w:ascii="Times New Roman" w:hAnsi="Times New Roman" w:cs="Times New Roman"/>
          <w:sz w:val="24"/>
          <w:szCs w:val="24"/>
        </w:rPr>
        <w:t>an nilai tertinggi adalah 12,00</w:t>
      </w:r>
      <w:r w:rsidRPr="0010609A">
        <w:rPr>
          <w:rFonts w:ascii="Times New Roman" w:hAnsi="Times New Roman" w:cs="Times New Roman"/>
          <w:sz w:val="24"/>
          <w:szCs w:val="24"/>
        </w:rPr>
        <w:t xml:space="preserve">. Rata – rata variabel yang diperoleh dari analisis adalah </w:t>
      </w:r>
      <w:r>
        <w:rPr>
          <w:rFonts w:ascii="Times New Roman" w:eastAsia="Times New Roman" w:hAnsi="Times New Roman" w:cs="Times New Roman"/>
          <w:color w:val="000000"/>
          <w:sz w:val="24"/>
          <w:szCs w:val="24"/>
        </w:rPr>
        <w:t>3</w:t>
      </w:r>
      <w:proofErr w:type="gramStart"/>
      <w:r>
        <w:rPr>
          <w:rFonts w:ascii="Times New Roman" w:eastAsia="Times New Roman" w:hAnsi="Times New Roman" w:cs="Times New Roman"/>
          <w:color w:val="000000"/>
          <w:sz w:val="24"/>
          <w:szCs w:val="24"/>
        </w:rPr>
        <w:t>,9921</w:t>
      </w:r>
      <w:proofErr w:type="gramEnd"/>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dan standar deviasi sebesar </w:t>
      </w:r>
      <w:r>
        <w:rPr>
          <w:rFonts w:ascii="Times New Roman" w:eastAsia="Times New Roman" w:hAnsi="Times New Roman" w:cs="Times New Roman"/>
          <w:color w:val="000000"/>
          <w:sz w:val="24"/>
          <w:szCs w:val="24"/>
        </w:rPr>
        <w:t>2,05717</w:t>
      </w:r>
      <w:r w:rsidRPr="0010609A">
        <w:rPr>
          <w:rFonts w:ascii="Times New Roman" w:hAnsi="Times New Roman" w:cs="Times New Roman"/>
          <w:sz w:val="24"/>
          <w:szCs w:val="24"/>
        </w:rPr>
        <w:t xml:space="preserve">. Hasil rata-rata menunjukkan </w:t>
      </w:r>
      <w:r>
        <w:rPr>
          <w:rFonts w:ascii="Times New Roman" w:hAnsi="Times New Roman" w:cs="Times New Roman"/>
          <w:sz w:val="24"/>
          <w:szCs w:val="24"/>
        </w:rPr>
        <w:t xml:space="preserve">jumlah anggota dewan komisaris perusahaan adalah </w:t>
      </w:r>
      <w:proofErr w:type="gramStart"/>
      <w:r>
        <w:rPr>
          <w:rFonts w:ascii="Times New Roman" w:hAnsi="Times New Roman" w:cs="Times New Roman"/>
          <w:sz w:val="24"/>
          <w:szCs w:val="24"/>
        </w:rPr>
        <w:t>sebesar  adalah</w:t>
      </w:r>
      <w:proofErr w:type="gramEnd"/>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3,9921 </w:t>
      </w:r>
      <w:r w:rsidRPr="0010609A">
        <w:rPr>
          <w:rFonts w:ascii="Times New Roman" w:hAnsi="Times New Roman" w:cs="Times New Roman"/>
          <w:sz w:val="24"/>
          <w:szCs w:val="24"/>
        </w:rPr>
        <w:t>dengan standar deviasi</w:t>
      </w:r>
      <w:r>
        <w:rPr>
          <w:rFonts w:ascii="Times New Roman" w:hAnsi="Times New Roman" w:cs="Times New Roman"/>
          <w:sz w:val="24"/>
          <w:szCs w:val="24"/>
        </w:rPr>
        <w:t xml:space="preserve"> menunjukkan tingkat sebaran data variabel dewan komisaris adalah</w:t>
      </w:r>
      <w:r w:rsidRPr="0010609A">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2,05717.</w:t>
      </w:r>
    </w:p>
    <w:p w:rsidR="00A77CF7" w:rsidRPr="00AB2101" w:rsidRDefault="00A77CF7" w:rsidP="000A5153">
      <w:pPr>
        <w:pStyle w:val="ListParagraph"/>
        <w:numPr>
          <w:ilvl w:val="0"/>
          <w:numId w:val="28"/>
        </w:numPr>
        <w:spacing w:after="0" w:line="240" w:lineRule="auto"/>
        <w:jc w:val="both"/>
        <w:rPr>
          <w:rFonts w:ascii="Times New Roman" w:hAnsi="Times New Roman" w:cs="Times New Roman"/>
          <w:sz w:val="24"/>
          <w:szCs w:val="24"/>
        </w:rPr>
      </w:pPr>
      <w:r w:rsidRPr="0010609A">
        <w:rPr>
          <w:rFonts w:ascii="Times New Roman" w:hAnsi="Times New Roman" w:cs="Times New Roman"/>
          <w:sz w:val="24"/>
          <w:szCs w:val="24"/>
        </w:rPr>
        <w:t>Hasil analisis menunjukkan nilai terendah</w:t>
      </w:r>
      <w:r>
        <w:rPr>
          <w:rFonts w:ascii="Times New Roman" w:hAnsi="Times New Roman" w:cs="Times New Roman"/>
          <w:sz w:val="24"/>
          <w:szCs w:val="24"/>
        </w:rPr>
        <w:t xml:space="preserve"> variabel komite audit adalah 2</w:t>
      </w:r>
      <w:proofErr w:type="gramStart"/>
      <w:r>
        <w:rPr>
          <w:rFonts w:ascii="Times New Roman" w:hAnsi="Times New Roman" w:cs="Times New Roman"/>
          <w:sz w:val="24"/>
          <w:szCs w:val="24"/>
        </w:rPr>
        <w:t>,00</w:t>
      </w:r>
      <w:proofErr w:type="gramEnd"/>
      <w:r w:rsidRPr="0010609A">
        <w:rPr>
          <w:rFonts w:ascii="Times New Roman" w:hAnsi="Times New Roman" w:cs="Times New Roman"/>
          <w:sz w:val="24"/>
          <w:szCs w:val="24"/>
        </w:rPr>
        <w:t xml:space="preserve"> d</w:t>
      </w:r>
      <w:r>
        <w:rPr>
          <w:rFonts w:ascii="Times New Roman" w:hAnsi="Times New Roman" w:cs="Times New Roman"/>
          <w:sz w:val="24"/>
          <w:szCs w:val="24"/>
        </w:rPr>
        <w:t>an nilai tertinggi adalah 20,00</w:t>
      </w:r>
      <w:r w:rsidRPr="0010609A">
        <w:rPr>
          <w:rFonts w:ascii="Times New Roman" w:hAnsi="Times New Roman" w:cs="Times New Roman"/>
          <w:sz w:val="24"/>
          <w:szCs w:val="24"/>
        </w:rPr>
        <w:t>. Rata – rata variabel yang diperoleh dari a</w:t>
      </w:r>
      <w:r>
        <w:rPr>
          <w:rFonts w:ascii="Times New Roman" w:hAnsi="Times New Roman" w:cs="Times New Roman"/>
          <w:sz w:val="24"/>
          <w:szCs w:val="24"/>
        </w:rPr>
        <w:t>nalisis adalah 6</w:t>
      </w:r>
      <w:proofErr w:type="gramStart"/>
      <w:r>
        <w:rPr>
          <w:rFonts w:ascii="Times New Roman" w:hAnsi="Times New Roman" w:cs="Times New Roman"/>
          <w:sz w:val="24"/>
          <w:szCs w:val="24"/>
        </w:rPr>
        <w:t>,2143</w:t>
      </w:r>
      <w:proofErr w:type="gramEnd"/>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dan standar deviasi sebesar </w:t>
      </w:r>
      <w:r>
        <w:rPr>
          <w:rFonts w:ascii="Times New Roman" w:eastAsia="Times New Roman" w:hAnsi="Times New Roman" w:cs="Times New Roman"/>
          <w:color w:val="000000"/>
          <w:sz w:val="24"/>
          <w:szCs w:val="24"/>
        </w:rPr>
        <w:t>3</w:t>
      </w:r>
      <w:r>
        <w:rPr>
          <w:rFonts w:ascii="Times New Roman" w:hAnsi="Times New Roman" w:cs="Times New Roman"/>
          <w:sz w:val="24"/>
          <w:szCs w:val="24"/>
        </w:rPr>
        <w:t>,53634.</w:t>
      </w:r>
      <w:r w:rsidRPr="0010609A">
        <w:rPr>
          <w:rFonts w:ascii="Times New Roman" w:hAnsi="Times New Roman" w:cs="Times New Roman"/>
          <w:sz w:val="24"/>
          <w:szCs w:val="24"/>
        </w:rPr>
        <w:t xml:space="preserve"> Hasil rata-rata menunjukkan </w:t>
      </w:r>
      <w:r>
        <w:rPr>
          <w:rFonts w:ascii="Times New Roman" w:hAnsi="Times New Roman" w:cs="Times New Roman"/>
          <w:sz w:val="24"/>
          <w:szCs w:val="24"/>
        </w:rPr>
        <w:t xml:space="preserve">jumlah rapat anggota komite audit perusahaan adalah </w:t>
      </w:r>
      <w:proofErr w:type="gramStart"/>
      <w:r>
        <w:rPr>
          <w:rFonts w:ascii="Times New Roman" w:hAnsi="Times New Roman" w:cs="Times New Roman"/>
          <w:sz w:val="24"/>
          <w:szCs w:val="24"/>
        </w:rPr>
        <w:t>sebesar  adalah</w:t>
      </w:r>
      <w:proofErr w:type="gramEnd"/>
      <w:r>
        <w:rPr>
          <w:rFonts w:ascii="Times New Roman" w:hAnsi="Times New Roman" w:cs="Times New Roman"/>
          <w:sz w:val="24"/>
          <w:szCs w:val="24"/>
        </w:rPr>
        <w:t xml:space="preserve"> 6,2143</w:t>
      </w:r>
      <w:r>
        <w:rPr>
          <w:rFonts w:ascii="Times New Roman" w:eastAsia="Times New Roman" w:hAnsi="Times New Roman" w:cs="Times New Roman"/>
          <w:color w:val="000000"/>
          <w:sz w:val="24"/>
          <w:szCs w:val="24"/>
        </w:rPr>
        <w:t xml:space="preserve"> </w:t>
      </w:r>
      <w:r w:rsidRPr="0010609A">
        <w:rPr>
          <w:rFonts w:ascii="Times New Roman" w:hAnsi="Times New Roman" w:cs="Times New Roman"/>
          <w:sz w:val="24"/>
          <w:szCs w:val="24"/>
        </w:rPr>
        <w:t>dengan standar deviasi</w:t>
      </w:r>
      <w:r>
        <w:rPr>
          <w:rFonts w:ascii="Times New Roman" w:hAnsi="Times New Roman" w:cs="Times New Roman"/>
          <w:sz w:val="24"/>
          <w:szCs w:val="24"/>
        </w:rPr>
        <w:t xml:space="preserve"> menunjukkan tingkat sebaran data variabel komite audit adalah</w:t>
      </w:r>
      <w:r w:rsidRPr="0010609A">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3</w:t>
      </w:r>
      <w:r>
        <w:rPr>
          <w:rFonts w:ascii="Times New Roman" w:hAnsi="Times New Roman" w:cs="Times New Roman"/>
          <w:sz w:val="24"/>
          <w:szCs w:val="24"/>
        </w:rPr>
        <w:t>,53634</w:t>
      </w:r>
      <w:r>
        <w:rPr>
          <w:rFonts w:ascii="Times New Roman" w:eastAsia="Times New Roman" w:hAnsi="Times New Roman" w:cs="Times New Roman"/>
          <w:color w:val="000000"/>
          <w:sz w:val="24"/>
          <w:szCs w:val="24"/>
        </w:rPr>
        <w:t>.</w:t>
      </w:r>
    </w:p>
    <w:p w:rsidR="00A77CF7" w:rsidRPr="0097759D" w:rsidRDefault="00A77CF7" w:rsidP="000A5153">
      <w:pPr>
        <w:pStyle w:val="ListParagraph"/>
        <w:numPr>
          <w:ilvl w:val="0"/>
          <w:numId w:val="28"/>
        </w:numPr>
        <w:spacing w:after="0" w:line="240" w:lineRule="auto"/>
        <w:jc w:val="both"/>
        <w:rPr>
          <w:rFonts w:ascii="Times New Roman" w:hAnsi="Times New Roman" w:cs="Times New Roman"/>
          <w:sz w:val="24"/>
          <w:szCs w:val="24"/>
        </w:rPr>
      </w:pPr>
      <w:r w:rsidRPr="0010609A">
        <w:rPr>
          <w:rFonts w:ascii="Times New Roman" w:hAnsi="Times New Roman" w:cs="Times New Roman"/>
          <w:sz w:val="24"/>
          <w:szCs w:val="24"/>
        </w:rPr>
        <w:t>Hasil analisis menunjukkan nilai terendah</w:t>
      </w:r>
      <w:r>
        <w:rPr>
          <w:rFonts w:ascii="Times New Roman" w:hAnsi="Times New Roman" w:cs="Times New Roman"/>
          <w:sz w:val="24"/>
          <w:szCs w:val="24"/>
        </w:rPr>
        <w:t xml:space="preserve"> variabel </w:t>
      </w:r>
      <w:r w:rsidRPr="00AA2075">
        <w:rPr>
          <w:rFonts w:ascii="Times New Roman" w:hAnsi="Times New Roman" w:cs="Times New Roman"/>
          <w:i/>
          <w:sz w:val="24"/>
          <w:szCs w:val="24"/>
        </w:rPr>
        <w:t>corporate social responsibility</w:t>
      </w:r>
      <w:r>
        <w:rPr>
          <w:rFonts w:ascii="Times New Roman" w:hAnsi="Times New Roman" w:cs="Times New Roman"/>
          <w:sz w:val="24"/>
          <w:szCs w:val="24"/>
        </w:rPr>
        <w:t xml:space="preserve"> adalah 0</w:t>
      </w:r>
      <w:proofErr w:type="gramStart"/>
      <w:r>
        <w:rPr>
          <w:rFonts w:ascii="Times New Roman" w:hAnsi="Times New Roman" w:cs="Times New Roman"/>
          <w:sz w:val="24"/>
          <w:szCs w:val="24"/>
        </w:rPr>
        <w:t>,01</w:t>
      </w:r>
      <w:proofErr w:type="gramEnd"/>
      <w:r w:rsidRPr="0010609A">
        <w:rPr>
          <w:rFonts w:ascii="Times New Roman" w:hAnsi="Times New Roman" w:cs="Times New Roman"/>
          <w:sz w:val="24"/>
          <w:szCs w:val="24"/>
        </w:rPr>
        <w:t xml:space="preserve"> d</w:t>
      </w:r>
      <w:r>
        <w:rPr>
          <w:rFonts w:ascii="Times New Roman" w:hAnsi="Times New Roman" w:cs="Times New Roman"/>
          <w:sz w:val="24"/>
          <w:szCs w:val="24"/>
        </w:rPr>
        <w:t>an nilai tertinggi adalah 0,15</w:t>
      </w:r>
      <w:r w:rsidRPr="0010609A">
        <w:rPr>
          <w:rFonts w:ascii="Times New Roman" w:hAnsi="Times New Roman" w:cs="Times New Roman"/>
          <w:sz w:val="24"/>
          <w:szCs w:val="24"/>
        </w:rPr>
        <w:t>. Rata – rata variabel yang diperoleh dari a</w:t>
      </w:r>
      <w:r>
        <w:rPr>
          <w:rFonts w:ascii="Times New Roman" w:hAnsi="Times New Roman" w:cs="Times New Roman"/>
          <w:sz w:val="24"/>
          <w:szCs w:val="24"/>
        </w:rPr>
        <w:t>nalisis adalah 0</w:t>
      </w:r>
      <w:proofErr w:type="gramStart"/>
      <w:r>
        <w:rPr>
          <w:rFonts w:ascii="Times New Roman" w:hAnsi="Times New Roman" w:cs="Times New Roman"/>
          <w:sz w:val="24"/>
          <w:szCs w:val="24"/>
        </w:rPr>
        <w:t>,0506</w:t>
      </w:r>
      <w:proofErr w:type="gramEnd"/>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dan standar deviasi sebesar </w:t>
      </w:r>
      <w:r>
        <w:rPr>
          <w:rFonts w:ascii="Times New Roman" w:eastAsia="Times New Roman" w:hAnsi="Times New Roman" w:cs="Times New Roman"/>
          <w:color w:val="000000"/>
          <w:sz w:val="24"/>
          <w:szCs w:val="24"/>
        </w:rPr>
        <w:t>0,03466</w:t>
      </w:r>
      <w:r>
        <w:rPr>
          <w:rFonts w:ascii="Times New Roman" w:hAnsi="Times New Roman" w:cs="Times New Roman"/>
          <w:sz w:val="24"/>
          <w:szCs w:val="24"/>
        </w:rPr>
        <w:t>.</w:t>
      </w:r>
      <w:r w:rsidRPr="0010609A">
        <w:rPr>
          <w:rFonts w:ascii="Times New Roman" w:hAnsi="Times New Roman" w:cs="Times New Roman"/>
          <w:sz w:val="24"/>
          <w:szCs w:val="24"/>
        </w:rPr>
        <w:t xml:space="preserve"> Hasil rata-rata menunjukkan </w:t>
      </w:r>
      <w:r>
        <w:rPr>
          <w:rFonts w:ascii="Times New Roman" w:hAnsi="Times New Roman" w:cs="Times New Roman"/>
          <w:sz w:val="24"/>
          <w:szCs w:val="24"/>
        </w:rPr>
        <w:t xml:space="preserve">tingkat kepedulian perusahaan terhadap lingkungan adalah </w:t>
      </w:r>
      <w:proofErr w:type="gramStart"/>
      <w:r>
        <w:rPr>
          <w:rFonts w:ascii="Times New Roman" w:hAnsi="Times New Roman" w:cs="Times New Roman"/>
          <w:sz w:val="24"/>
          <w:szCs w:val="24"/>
        </w:rPr>
        <w:t>sebesar  adalah</w:t>
      </w:r>
      <w:proofErr w:type="gramEnd"/>
      <w:r>
        <w:rPr>
          <w:rFonts w:ascii="Times New Roman" w:hAnsi="Times New Roman" w:cs="Times New Roman"/>
          <w:sz w:val="24"/>
          <w:szCs w:val="24"/>
        </w:rPr>
        <w:t xml:space="preserve"> 0,0506</w:t>
      </w:r>
      <w:r>
        <w:rPr>
          <w:rFonts w:ascii="Times New Roman" w:eastAsia="Times New Roman" w:hAnsi="Times New Roman" w:cs="Times New Roman"/>
          <w:color w:val="000000"/>
          <w:sz w:val="24"/>
          <w:szCs w:val="24"/>
        </w:rPr>
        <w:t xml:space="preserve"> </w:t>
      </w:r>
      <w:r w:rsidRPr="0010609A">
        <w:rPr>
          <w:rFonts w:ascii="Times New Roman" w:hAnsi="Times New Roman" w:cs="Times New Roman"/>
          <w:sz w:val="24"/>
          <w:szCs w:val="24"/>
        </w:rPr>
        <w:t>dengan standar deviasi</w:t>
      </w:r>
      <w:r>
        <w:rPr>
          <w:rFonts w:ascii="Times New Roman" w:hAnsi="Times New Roman" w:cs="Times New Roman"/>
          <w:sz w:val="24"/>
          <w:szCs w:val="24"/>
        </w:rPr>
        <w:t xml:space="preserve"> menunjukkan tingkat sebaran data variabel </w:t>
      </w:r>
      <w:r w:rsidRPr="00D648C3">
        <w:rPr>
          <w:rFonts w:ascii="Times New Roman" w:hAnsi="Times New Roman" w:cs="Times New Roman"/>
          <w:i/>
          <w:sz w:val="24"/>
          <w:szCs w:val="24"/>
        </w:rPr>
        <w:t>corporate social responsibility</w:t>
      </w:r>
      <w:r>
        <w:rPr>
          <w:rFonts w:ascii="Times New Roman" w:hAnsi="Times New Roman" w:cs="Times New Roman"/>
          <w:sz w:val="24"/>
          <w:szCs w:val="24"/>
        </w:rPr>
        <w:t xml:space="preserve"> adalah</w:t>
      </w:r>
      <w:r w:rsidRPr="0010609A">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0,03466.</w:t>
      </w:r>
    </w:p>
    <w:p w:rsidR="00A77CF7" w:rsidRPr="001B3382" w:rsidRDefault="00A77CF7" w:rsidP="000A5153">
      <w:pPr>
        <w:pStyle w:val="ListParagraph"/>
        <w:numPr>
          <w:ilvl w:val="0"/>
          <w:numId w:val="28"/>
        </w:numPr>
        <w:spacing w:after="0" w:line="240" w:lineRule="auto"/>
        <w:jc w:val="both"/>
        <w:rPr>
          <w:rFonts w:ascii="Times New Roman" w:hAnsi="Times New Roman" w:cs="Times New Roman"/>
          <w:sz w:val="24"/>
          <w:szCs w:val="24"/>
        </w:rPr>
      </w:pPr>
      <w:r w:rsidRPr="0010609A">
        <w:rPr>
          <w:rFonts w:ascii="Times New Roman" w:hAnsi="Times New Roman" w:cs="Times New Roman"/>
          <w:sz w:val="24"/>
          <w:szCs w:val="24"/>
        </w:rPr>
        <w:t>Hasil analisis menunjukkan nilai terendah</w:t>
      </w:r>
      <w:r>
        <w:rPr>
          <w:rFonts w:ascii="Times New Roman" w:hAnsi="Times New Roman" w:cs="Times New Roman"/>
          <w:sz w:val="24"/>
          <w:szCs w:val="24"/>
        </w:rPr>
        <w:t xml:space="preserve"> variabel nilai perusahaan adalah 0</w:t>
      </w:r>
      <w:proofErr w:type="gramStart"/>
      <w:r>
        <w:rPr>
          <w:rFonts w:ascii="Times New Roman" w:hAnsi="Times New Roman" w:cs="Times New Roman"/>
          <w:sz w:val="24"/>
          <w:szCs w:val="24"/>
        </w:rPr>
        <w:t>,17</w:t>
      </w:r>
      <w:proofErr w:type="gramEnd"/>
      <w:r w:rsidRPr="0010609A">
        <w:rPr>
          <w:rFonts w:ascii="Times New Roman" w:hAnsi="Times New Roman" w:cs="Times New Roman"/>
          <w:sz w:val="24"/>
          <w:szCs w:val="24"/>
        </w:rPr>
        <w:t xml:space="preserve"> d</w:t>
      </w:r>
      <w:r>
        <w:rPr>
          <w:rFonts w:ascii="Times New Roman" w:hAnsi="Times New Roman" w:cs="Times New Roman"/>
          <w:sz w:val="24"/>
          <w:szCs w:val="24"/>
        </w:rPr>
        <w:t>an nilai tertinggi adalah 82444,43</w:t>
      </w:r>
      <w:r w:rsidRPr="0010609A">
        <w:rPr>
          <w:rFonts w:ascii="Times New Roman" w:hAnsi="Times New Roman" w:cs="Times New Roman"/>
          <w:sz w:val="24"/>
          <w:szCs w:val="24"/>
        </w:rPr>
        <w:t>. Rata – rata variabel yang diperoleh dari a</w:t>
      </w:r>
      <w:r>
        <w:rPr>
          <w:rFonts w:ascii="Times New Roman" w:hAnsi="Times New Roman" w:cs="Times New Roman"/>
          <w:sz w:val="24"/>
          <w:szCs w:val="24"/>
        </w:rPr>
        <w:t>nalisis adalah 2061</w:t>
      </w:r>
      <w:proofErr w:type="gramStart"/>
      <w:r>
        <w:rPr>
          <w:rFonts w:ascii="Times New Roman" w:hAnsi="Times New Roman" w:cs="Times New Roman"/>
          <w:sz w:val="24"/>
          <w:szCs w:val="24"/>
        </w:rPr>
        <w:t>,8456</w:t>
      </w:r>
      <w:proofErr w:type="gramEnd"/>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dan standar deviasi sebesar 10036,04938.</w:t>
      </w:r>
      <w:r w:rsidRPr="0010609A">
        <w:rPr>
          <w:rFonts w:ascii="Times New Roman" w:hAnsi="Times New Roman" w:cs="Times New Roman"/>
          <w:sz w:val="24"/>
          <w:szCs w:val="24"/>
        </w:rPr>
        <w:t xml:space="preserve"> Hasil rata-rata menunjukkan </w:t>
      </w:r>
      <w:r>
        <w:rPr>
          <w:rFonts w:ascii="Times New Roman" w:hAnsi="Times New Roman" w:cs="Times New Roman"/>
          <w:sz w:val="24"/>
          <w:szCs w:val="24"/>
        </w:rPr>
        <w:t>tingkat nilai perusahaan manufaktur adalah sebesar 0</w:t>
      </w:r>
      <w:proofErr w:type="gramStart"/>
      <w:r>
        <w:rPr>
          <w:rFonts w:ascii="Times New Roman" w:hAnsi="Times New Roman" w:cs="Times New Roman"/>
          <w:sz w:val="24"/>
          <w:szCs w:val="24"/>
        </w:rPr>
        <w:t>,0506</w:t>
      </w:r>
      <w:proofErr w:type="gramEnd"/>
      <w:r>
        <w:rPr>
          <w:rFonts w:ascii="Times New Roman" w:eastAsia="Times New Roman" w:hAnsi="Times New Roman" w:cs="Times New Roman"/>
          <w:color w:val="000000"/>
          <w:sz w:val="24"/>
          <w:szCs w:val="24"/>
        </w:rPr>
        <w:t xml:space="preserve"> </w:t>
      </w:r>
      <w:r w:rsidRPr="0010609A">
        <w:rPr>
          <w:rFonts w:ascii="Times New Roman" w:hAnsi="Times New Roman" w:cs="Times New Roman"/>
          <w:sz w:val="24"/>
          <w:szCs w:val="24"/>
        </w:rPr>
        <w:t>dengan standar deviasi</w:t>
      </w:r>
      <w:r>
        <w:rPr>
          <w:rFonts w:ascii="Times New Roman" w:hAnsi="Times New Roman" w:cs="Times New Roman"/>
          <w:sz w:val="24"/>
          <w:szCs w:val="24"/>
        </w:rPr>
        <w:t xml:space="preserve"> menunjukkan tingkat sebaran data variabel nilai perusahaan adalah</w:t>
      </w:r>
      <w:r w:rsidRPr="0010609A">
        <w:rPr>
          <w:rFonts w:ascii="Times New Roman" w:hAnsi="Times New Roman" w:cs="Times New Roman"/>
          <w:sz w:val="24"/>
          <w:szCs w:val="24"/>
        </w:rPr>
        <w:t xml:space="preserve"> </w:t>
      </w:r>
      <w:r>
        <w:rPr>
          <w:rFonts w:ascii="Times New Roman" w:hAnsi="Times New Roman" w:cs="Times New Roman"/>
          <w:sz w:val="24"/>
          <w:szCs w:val="24"/>
        </w:rPr>
        <w:t>10036,04938</w:t>
      </w:r>
      <w:r>
        <w:rPr>
          <w:rFonts w:ascii="Times New Roman" w:eastAsia="Times New Roman" w:hAnsi="Times New Roman" w:cs="Times New Roman"/>
          <w:color w:val="000000"/>
          <w:sz w:val="24"/>
          <w:szCs w:val="24"/>
        </w:rPr>
        <w:t>.</w:t>
      </w:r>
    </w:p>
    <w:p w:rsidR="00A77CF7" w:rsidRPr="0097759D" w:rsidRDefault="00A77CF7" w:rsidP="000A5153">
      <w:pPr>
        <w:pStyle w:val="ListParagraph"/>
        <w:spacing w:after="0" w:line="240" w:lineRule="auto"/>
        <w:jc w:val="both"/>
        <w:rPr>
          <w:rFonts w:ascii="Times New Roman" w:hAnsi="Times New Roman" w:cs="Times New Roman"/>
          <w:sz w:val="24"/>
          <w:szCs w:val="24"/>
        </w:rPr>
      </w:pPr>
    </w:p>
    <w:p w:rsidR="00A77CF7" w:rsidRPr="003A049F" w:rsidRDefault="00A77CF7" w:rsidP="000A5153">
      <w:pPr>
        <w:spacing w:after="0" w:line="240" w:lineRule="auto"/>
        <w:jc w:val="both"/>
        <w:rPr>
          <w:rFonts w:ascii="Times New Roman" w:hAnsi="Times New Roman" w:cs="Times New Roman"/>
          <w:b/>
          <w:sz w:val="24"/>
          <w:szCs w:val="24"/>
        </w:rPr>
      </w:pPr>
      <w:r w:rsidRPr="003A049F">
        <w:rPr>
          <w:rFonts w:ascii="Times New Roman" w:hAnsi="Times New Roman" w:cs="Times New Roman"/>
          <w:b/>
          <w:sz w:val="24"/>
          <w:szCs w:val="24"/>
        </w:rPr>
        <w:t>Uji Asumsi Klasik</w:t>
      </w:r>
    </w:p>
    <w:p w:rsidR="00A77CF7" w:rsidRPr="003A049F" w:rsidRDefault="003A049F" w:rsidP="000A5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7CF7" w:rsidRPr="003A049F">
        <w:rPr>
          <w:rFonts w:ascii="Times New Roman" w:hAnsi="Times New Roman" w:cs="Times New Roman"/>
          <w:b/>
          <w:sz w:val="24"/>
          <w:szCs w:val="24"/>
        </w:rPr>
        <w:t>Uji Normalitas</w:t>
      </w:r>
    </w:p>
    <w:p w:rsidR="00A77CF7" w:rsidRDefault="00A77CF7" w:rsidP="000A5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Uji normalitas digunakan untuk menguji apakah dalam model regresi, variabel pengganggu atau </w:t>
      </w:r>
      <w:r w:rsidRPr="008D1752">
        <w:rPr>
          <w:rFonts w:ascii="Times New Roman" w:hAnsi="Times New Roman" w:cs="Times New Roman"/>
          <w:i/>
          <w:sz w:val="24"/>
          <w:szCs w:val="24"/>
        </w:rPr>
        <w:t>residual</w:t>
      </w:r>
      <w:r>
        <w:rPr>
          <w:rFonts w:ascii="Times New Roman" w:hAnsi="Times New Roman" w:cs="Times New Roman"/>
          <w:sz w:val="24"/>
          <w:szCs w:val="24"/>
        </w:rPr>
        <w:t xml:space="preserve"> memiliki distribusi normal.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Model regresi yang baik adalah yang memiliki distribusi data normal atau mendekati normal.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penelitian ini uji normalitas dilakukan dengan </w:t>
      </w:r>
      <w:r w:rsidRPr="0095541D">
        <w:rPr>
          <w:rFonts w:ascii="Times New Roman" w:hAnsi="Times New Roman" w:cs="Times New Roman"/>
          <w:i/>
          <w:sz w:val="24"/>
          <w:szCs w:val="24"/>
        </w:rPr>
        <w:t>Kolmogorov-Smirno</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sidRPr="008D1752">
        <w:rPr>
          <w:rFonts w:ascii="Times New Roman" w:hAnsi="Times New Roman" w:cs="Times New Roman"/>
          <w:sz w:val="24"/>
          <w:szCs w:val="24"/>
        </w:rPr>
        <w:t>Berdasarkan hasil</w:t>
      </w:r>
      <w:r>
        <w:rPr>
          <w:rFonts w:ascii="Times New Roman" w:hAnsi="Times New Roman" w:cs="Times New Roman"/>
          <w:i/>
          <w:sz w:val="24"/>
          <w:szCs w:val="24"/>
        </w:rPr>
        <w:t xml:space="preserve"> </w:t>
      </w:r>
      <w:r>
        <w:rPr>
          <w:rFonts w:ascii="Times New Roman" w:hAnsi="Times New Roman" w:cs="Times New Roman"/>
          <w:sz w:val="24"/>
          <w:szCs w:val="24"/>
        </w:rPr>
        <w:t xml:space="preserve">uji statistik yang digunakan yaitu </w:t>
      </w:r>
      <w:r w:rsidRPr="0095541D">
        <w:rPr>
          <w:rFonts w:ascii="Times New Roman" w:hAnsi="Times New Roman" w:cs="Times New Roman"/>
          <w:i/>
          <w:sz w:val="24"/>
          <w:szCs w:val="24"/>
        </w:rPr>
        <w:t>Kolmogorov-Smirnov</w:t>
      </w:r>
      <w:r>
        <w:rPr>
          <w:rFonts w:ascii="Times New Roman" w:hAnsi="Times New Roman" w:cs="Times New Roman"/>
          <w:i/>
          <w:sz w:val="24"/>
          <w:szCs w:val="24"/>
        </w:rPr>
        <w:t xml:space="preserve">, </w:t>
      </w:r>
      <w:r>
        <w:rPr>
          <w:rFonts w:ascii="Times New Roman" w:hAnsi="Times New Roman" w:cs="Times New Roman"/>
          <w:sz w:val="24"/>
          <w:szCs w:val="24"/>
        </w:rPr>
        <w:t>dengan dasar pengambilan keputusan Sig &gt;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untuk data</w:t>
      </w:r>
      <w:r w:rsidR="003A049F">
        <w:rPr>
          <w:rFonts w:ascii="Times New Roman" w:hAnsi="Times New Roman" w:cs="Times New Roman"/>
          <w:sz w:val="24"/>
          <w:szCs w:val="24"/>
        </w:rPr>
        <w:t xml:space="preserve"> berdistribusi normal.</w:t>
      </w:r>
    </w:p>
    <w:p w:rsidR="003A049F" w:rsidRDefault="003A049F" w:rsidP="000A5153">
      <w:pPr>
        <w:spacing w:after="0" w:line="240" w:lineRule="auto"/>
        <w:jc w:val="both"/>
        <w:rPr>
          <w:rFonts w:ascii="Times New Roman" w:hAnsi="Times New Roman" w:cs="Times New Roman"/>
          <w:sz w:val="24"/>
          <w:szCs w:val="24"/>
        </w:rPr>
      </w:pPr>
    </w:p>
    <w:p w:rsidR="003A049F" w:rsidRDefault="003A049F" w:rsidP="000A5153">
      <w:pPr>
        <w:spacing w:after="0" w:line="240" w:lineRule="auto"/>
        <w:jc w:val="both"/>
        <w:rPr>
          <w:rFonts w:ascii="Times New Roman" w:hAnsi="Times New Roman" w:cs="Times New Roman"/>
          <w:sz w:val="24"/>
          <w:szCs w:val="24"/>
        </w:rPr>
      </w:pPr>
    </w:p>
    <w:p w:rsidR="003A049F" w:rsidRDefault="003A049F" w:rsidP="000A5153">
      <w:pPr>
        <w:spacing w:after="0" w:line="240" w:lineRule="auto"/>
        <w:jc w:val="both"/>
        <w:rPr>
          <w:rFonts w:ascii="Times New Roman" w:hAnsi="Times New Roman" w:cs="Times New Roman"/>
          <w:sz w:val="24"/>
          <w:szCs w:val="24"/>
        </w:rPr>
      </w:pPr>
    </w:p>
    <w:p w:rsidR="003A049F" w:rsidRDefault="003A049F" w:rsidP="000A5153">
      <w:pPr>
        <w:spacing w:after="0" w:line="240" w:lineRule="auto"/>
        <w:jc w:val="both"/>
        <w:rPr>
          <w:rFonts w:ascii="Times New Roman" w:hAnsi="Times New Roman" w:cs="Times New Roman"/>
          <w:sz w:val="24"/>
          <w:szCs w:val="24"/>
        </w:rPr>
      </w:pPr>
    </w:p>
    <w:p w:rsidR="00C611F7" w:rsidRDefault="00C611F7" w:rsidP="000A5153">
      <w:pPr>
        <w:spacing w:after="0" w:line="240" w:lineRule="auto"/>
        <w:jc w:val="both"/>
        <w:rPr>
          <w:rFonts w:ascii="Times New Roman" w:hAnsi="Times New Roman" w:cs="Times New Roman"/>
          <w:sz w:val="24"/>
          <w:szCs w:val="24"/>
        </w:rPr>
      </w:pPr>
    </w:p>
    <w:p w:rsidR="00C611F7" w:rsidRDefault="00C611F7" w:rsidP="000A5153">
      <w:pPr>
        <w:spacing w:after="0" w:line="240" w:lineRule="auto"/>
        <w:jc w:val="both"/>
        <w:rPr>
          <w:rFonts w:ascii="Times New Roman" w:hAnsi="Times New Roman" w:cs="Times New Roman"/>
          <w:sz w:val="24"/>
          <w:szCs w:val="24"/>
        </w:rPr>
      </w:pPr>
    </w:p>
    <w:p w:rsidR="00C611F7" w:rsidRDefault="00C611F7" w:rsidP="000A5153">
      <w:pPr>
        <w:spacing w:after="0" w:line="240" w:lineRule="auto"/>
        <w:jc w:val="both"/>
        <w:rPr>
          <w:rFonts w:ascii="Times New Roman" w:hAnsi="Times New Roman" w:cs="Times New Roman"/>
          <w:sz w:val="24"/>
          <w:szCs w:val="24"/>
        </w:rPr>
      </w:pPr>
    </w:p>
    <w:p w:rsidR="00C611F7" w:rsidRDefault="00C611F7" w:rsidP="000A5153">
      <w:pPr>
        <w:spacing w:after="0" w:line="240" w:lineRule="auto"/>
        <w:jc w:val="both"/>
        <w:rPr>
          <w:rFonts w:ascii="Times New Roman" w:hAnsi="Times New Roman" w:cs="Times New Roman"/>
          <w:sz w:val="24"/>
          <w:szCs w:val="24"/>
        </w:rPr>
      </w:pPr>
    </w:p>
    <w:p w:rsidR="00C611F7" w:rsidRDefault="00C611F7" w:rsidP="000A5153">
      <w:pPr>
        <w:spacing w:after="0" w:line="240" w:lineRule="auto"/>
        <w:jc w:val="both"/>
        <w:rPr>
          <w:rFonts w:ascii="Times New Roman" w:hAnsi="Times New Roman" w:cs="Times New Roman"/>
          <w:sz w:val="24"/>
          <w:szCs w:val="24"/>
        </w:rPr>
      </w:pPr>
    </w:p>
    <w:p w:rsidR="00C611F7" w:rsidRPr="00F401DF" w:rsidRDefault="00C611F7" w:rsidP="000A5153">
      <w:pPr>
        <w:spacing w:after="0" w:line="240" w:lineRule="auto"/>
        <w:jc w:val="both"/>
        <w:rPr>
          <w:rFonts w:ascii="Times New Roman" w:hAnsi="Times New Roman" w:cs="Times New Roman"/>
          <w:sz w:val="24"/>
          <w:szCs w:val="24"/>
        </w:rPr>
      </w:pPr>
    </w:p>
    <w:p w:rsidR="00A77CF7" w:rsidRPr="00BD2342" w:rsidRDefault="003A049F" w:rsidP="000A5153">
      <w:pPr>
        <w:spacing w:after="0" w:line="240" w:lineRule="auto"/>
        <w:ind w:left="360"/>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Tabel </w:t>
      </w:r>
      <w:r w:rsidR="00A77CF7">
        <w:rPr>
          <w:rFonts w:ascii="Times New Roman" w:hAnsi="Times New Roman" w:cs="Times New Roman"/>
          <w:b/>
          <w:sz w:val="24"/>
          <w:szCs w:val="24"/>
        </w:rPr>
        <w:t>3</w:t>
      </w:r>
      <w:r>
        <w:rPr>
          <w:rFonts w:ascii="Times New Roman" w:hAnsi="Times New Roman" w:cs="Times New Roman"/>
          <w:b/>
          <w:sz w:val="24"/>
          <w:szCs w:val="24"/>
        </w:rPr>
        <w:t>.</w:t>
      </w:r>
      <w:proofErr w:type="gramEnd"/>
      <w:r>
        <w:rPr>
          <w:rFonts w:ascii="Times New Roman" w:hAnsi="Times New Roman" w:cs="Times New Roman"/>
          <w:b/>
          <w:sz w:val="24"/>
          <w:szCs w:val="24"/>
        </w:rPr>
        <w:t xml:space="preserve"> Hasil Uji Normalitas</w:t>
      </w:r>
    </w:p>
    <w:tbl>
      <w:tblPr>
        <w:tblW w:w="6887" w:type="dxa"/>
        <w:jc w:val="center"/>
        <w:tblCellMar>
          <w:top w:w="15" w:type="dxa"/>
          <w:left w:w="15" w:type="dxa"/>
          <w:bottom w:w="15" w:type="dxa"/>
          <w:right w:w="15" w:type="dxa"/>
        </w:tblCellMar>
        <w:tblLook w:val="04A0" w:firstRow="1" w:lastRow="0" w:firstColumn="1" w:lastColumn="0" w:noHBand="0" w:noVBand="1"/>
      </w:tblPr>
      <w:tblGrid>
        <w:gridCol w:w="2729"/>
        <w:gridCol w:w="1556"/>
        <w:gridCol w:w="2602"/>
      </w:tblGrid>
      <w:tr w:rsidR="00A77CF7" w:rsidRPr="00BD2342" w:rsidTr="00C611F7">
        <w:trPr>
          <w:trHeight w:val="202"/>
          <w:jc w:val="center"/>
        </w:trPr>
        <w:tc>
          <w:tcPr>
            <w:tcW w:w="0" w:type="auto"/>
            <w:gridSpan w:val="3"/>
            <w:tcBorders>
              <w:bottom w:val="single" w:sz="18" w:space="0" w:color="000000"/>
            </w:tcBorders>
            <w:shd w:val="clear" w:color="auto" w:fill="FFFFFF"/>
            <w:hideMark/>
          </w:tcPr>
          <w:p w:rsidR="00A77CF7" w:rsidRPr="00BD2342" w:rsidRDefault="00A77CF7" w:rsidP="000A5153">
            <w:pPr>
              <w:spacing w:after="0" w:line="240" w:lineRule="auto"/>
              <w:ind w:left="60" w:right="60"/>
              <w:jc w:val="center"/>
              <w:rPr>
                <w:rFonts w:ascii="Times New Roman" w:eastAsia="Times New Roman" w:hAnsi="Times New Roman" w:cs="Times New Roman"/>
                <w:sz w:val="24"/>
                <w:szCs w:val="24"/>
              </w:rPr>
            </w:pPr>
            <w:r w:rsidRPr="00BD2342">
              <w:rPr>
                <w:rFonts w:ascii="Times New Roman" w:eastAsia="Times New Roman" w:hAnsi="Times New Roman" w:cs="Times New Roman"/>
                <w:b/>
                <w:bCs/>
                <w:color w:val="000000"/>
                <w:sz w:val="24"/>
                <w:szCs w:val="24"/>
              </w:rPr>
              <w:t>One-Sample Kolmogorov-Smirnov Test</w:t>
            </w:r>
          </w:p>
        </w:tc>
      </w:tr>
      <w:tr w:rsidR="00A77CF7" w:rsidRPr="00BD2342" w:rsidTr="00C611F7">
        <w:trPr>
          <w:trHeight w:val="202"/>
          <w:jc w:val="center"/>
        </w:trPr>
        <w:tc>
          <w:tcPr>
            <w:tcW w:w="0" w:type="auto"/>
            <w:gridSpan w:val="2"/>
            <w:tcBorders>
              <w:top w:val="single" w:sz="18" w:space="0" w:color="000000"/>
              <w:left w:val="single" w:sz="18" w:space="0" w:color="000000"/>
              <w:bottom w:val="single" w:sz="18" w:space="0" w:color="000000"/>
              <w:right w:val="single" w:sz="18" w:space="0" w:color="000000"/>
            </w:tcBorders>
            <w:shd w:val="clear" w:color="auto" w:fill="FFFFFF"/>
            <w:hideMark/>
          </w:tcPr>
          <w:p w:rsidR="00A77CF7" w:rsidRPr="00BD2342" w:rsidRDefault="00A77CF7" w:rsidP="000A5153">
            <w:pPr>
              <w:spacing w:after="0" w:line="240" w:lineRule="auto"/>
              <w:rPr>
                <w:rFonts w:ascii="Times New Roman" w:eastAsia="Times New Roman" w:hAnsi="Times New Roman" w:cs="Times New Roman"/>
                <w:sz w:val="24"/>
                <w:szCs w:val="24"/>
              </w:rPr>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hideMark/>
          </w:tcPr>
          <w:p w:rsidR="00A77CF7" w:rsidRPr="00BD2342" w:rsidRDefault="00A77CF7" w:rsidP="000A5153">
            <w:pPr>
              <w:spacing w:after="0" w:line="240" w:lineRule="auto"/>
              <w:ind w:left="60" w:right="60"/>
              <w:jc w:val="center"/>
              <w:rPr>
                <w:rFonts w:ascii="Times New Roman" w:eastAsia="Times New Roman" w:hAnsi="Times New Roman" w:cs="Times New Roman"/>
                <w:sz w:val="24"/>
                <w:szCs w:val="24"/>
              </w:rPr>
            </w:pPr>
            <w:r w:rsidRPr="00BD2342">
              <w:rPr>
                <w:rFonts w:ascii="Times New Roman" w:eastAsia="Times New Roman" w:hAnsi="Times New Roman" w:cs="Times New Roman"/>
                <w:color w:val="000000"/>
                <w:sz w:val="24"/>
                <w:szCs w:val="24"/>
              </w:rPr>
              <w:t>Unstandardized Residual</w:t>
            </w:r>
          </w:p>
        </w:tc>
      </w:tr>
      <w:tr w:rsidR="00A77CF7" w:rsidRPr="00BD2342" w:rsidTr="00C611F7">
        <w:trPr>
          <w:trHeight w:val="202"/>
          <w:jc w:val="center"/>
        </w:trPr>
        <w:tc>
          <w:tcPr>
            <w:tcW w:w="0" w:type="auto"/>
            <w:gridSpan w:val="2"/>
            <w:tcBorders>
              <w:top w:val="single" w:sz="18" w:space="0" w:color="000000"/>
              <w:left w:val="single" w:sz="18" w:space="0" w:color="000000"/>
              <w:right w:val="single" w:sz="18" w:space="0" w:color="000000"/>
            </w:tcBorders>
            <w:shd w:val="clear" w:color="auto" w:fill="FFFFFF"/>
            <w:vAlign w:val="center"/>
            <w:hideMark/>
          </w:tcPr>
          <w:p w:rsidR="00A77CF7" w:rsidRPr="00BD2342" w:rsidRDefault="00A77CF7" w:rsidP="000A5153">
            <w:pPr>
              <w:spacing w:after="0" w:line="240" w:lineRule="auto"/>
              <w:ind w:left="60" w:right="60"/>
              <w:rPr>
                <w:rFonts w:ascii="Times New Roman" w:eastAsia="Times New Roman" w:hAnsi="Times New Roman" w:cs="Times New Roman"/>
                <w:sz w:val="24"/>
                <w:szCs w:val="24"/>
              </w:rPr>
            </w:pPr>
            <w:r w:rsidRPr="00BD2342">
              <w:rPr>
                <w:rFonts w:ascii="Times New Roman" w:eastAsia="Times New Roman" w:hAnsi="Times New Roman" w:cs="Times New Roman"/>
                <w:color w:val="000000"/>
                <w:sz w:val="24"/>
                <w:szCs w:val="24"/>
              </w:rPr>
              <w:t>N</w:t>
            </w:r>
          </w:p>
        </w:tc>
        <w:tc>
          <w:tcPr>
            <w:tcW w:w="0" w:type="auto"/>
            <w:tcBorders>
              <w:top w:val="single" w:sz="18" w:space="0" w:color="000000"/>
              <w:left w:val="single" w:sz="18" w:space="0" w:color="000000"/>
              <w:right w:val="single" w:sz="18" w:space="0" w:color="000000"/>
            </w:tcBorders>
            <w:shd w:val="clear" w:color="auto" w:fill="FFFFFF"/>
            <w:hideMark/>
          </w:tcPr>
          <w:p w:rsidR="00A77CF7" w:rsidRPr="00BD2342" w:rsidRDefault="00A77CF7" w:rsidP="000A5153">
            <w:pPr>
              <w:spacing w:after="0" w:line="240" w:lineRule="auto"/>
              <w:ind w:left="60" w:right="60"/>
              <w:jc w:val="right"/>
              <w:rPr>
                <w:rFonts w:ascii="Times New Roman" w:eastAsia="Times New Roman" w:hAnsi="Times New Roman" w:cs="Times New Roman"/>
                <w:sz w:val="24"/>
                <w:szCs w:val="24"/>
              </w:rPr>
            </w:pPr>
            <w:r w:rsidRPr="00BD2342">
              <w:rPr>
                <w:rFonts w:ascii="Times New Roman" w:eastAsia="Times New Roman" w:hAnsi="Times New Roman" w:cs="Times New Roman"/>
                <w:color w:val="000000"/>
                <w:sz w:val="24"/>
                <w:szCs w:val="24"/>
              </w:rPr>
              <w:t>126</w:t>
            </w:r>
          </w:p>
        </w:tc>
      </w:tr>
      <w:tr w:rsidR="00A77CF7" w:rsidRPr="00BD2342" w:rsidTr="00C611F7">
        <w:trPr>
          <w:trHeight w:val="213"/>
          <w:jc w:val="center"/>
        </w:trPr>
        <w:tc>
          <w:tcPr>
            <w:tcW w:w="0" w:type="auto"/>
            <w:vMerge w:val="restart"/>
            <w:tcBorders>
              <w:left w:val="single" w:sz="18" w:space="0" w:color="000000"/>
            </w:tcBorders>
            <w:shd w:val="clear" w:color="auto" w:fill="FFFFFF"/>
            <w:vAlign w:val="center"/>
            <w:hideMark/>
          </w:tcPr>
          <w:p w:rsidR="00A77CF7" w:rsidRPr="00BD2342" w:rsidRDefault="00A77CF7" w:rsidP="000A5153">
            <w:pPr>
              <w:spacing w:after="0" w:line="240" w:lineRule="auto"/>
              <w:ind w:left="60" w:right="60"/>
              <w:rPr>
                <w:rFonts w:ascii="Times New Roman" w:eastAsia="Times New Roman" w:hAnsi="Times New Roman" w:cs="Times New Roman"/>
                <w:sz w:val="24"/>
                <w:szCs w:val="24"/>
              </w:rPr>
            </w:pPr>
            <w:r w:rsidRPr="00BD2342">
              <w:rPr>
                <w:rFonts w:ascii="Times New Roman" w:eastAsia="Times New Roman" w:hAnsi="Times New Roman" w:cs="Times New Roman"/>
                <w:color w:val="000000"/>
                <w:sz w:val="24"/>
                <w:szCs w:val="24"/>
              </w:rPr>
              <w:t>Normal Parameters</w:t>
            </w:r>
            <w:r w:rsidRPr="00BD2342">
              <w:rPr>
                <w:rFonts w:ascii="Times New Roman" w:eastAsia="Times New Roman" w:hAnsi="Times New Roman" w:cs="Times New Roman"/>
                <w:color w:val="000000"/>
                <w:sz w:val="24"/>
                <w:szCs w:val="24"/>
                <w:vertAlign w:val="superscript"/>
              </w:rPr>
              <w:t>a,b</w:t>
            </w:r>
          </w:p>
        </w:tc>
        <w:tc>
          <w:tcPr>
            <w:tcW w:w="0" w:type="auto"/>
            <w:tcBorders>
              <w:right w:val="single" w:sz="18" w:space="0" w:color="000000"/>
            </w:tcBorders>
            <w:shd w:val="clear" w:color="auto" w:fill="FFFFFF"/>
            <w:vAlign w:val="center"/>
            <w:hideMark/>
          </w:tcPr>
          <w:p w:rsidR="00A77CF7" w:rsidRPr="00BD2342" w:rsidRDefault="00A77CF7" w:rsidP="000A5153">
            <w:pPr>
              <w:spacing w:after="0" w:line="240" w:lineRule="auto"/>
              <w:ind w:left="60" w:right="60"/>
              <w:rPr>
                <w:rFonts w:ascii="Times New Roman" w:eastAsia="Times New Roman" w:hAnsi="Times New Roman" w:cs="Times New Roman"/>
                <w:sz w:val="24"/>
                <w:szCs w:val="24"/>
              </w:rPr>
            </w:pPr>
            <w:r w:rsidRPr="00BD2342">
              <w:rPr>
                <w:rFonts w:ascii="Times New Roman" w:eastAsia="Times New Roman" w:hAnsi="Times New Roman" w:cs="Times New Roman"/>
                <w:color w:val="000000"/>
                <w:sz w:val="24"/>
                <w:szCs w:val="24"/>
              </w:rPr>
              <w:t>Mean</w:t>
            </w:r>
          </w:p>
        </w:tc>
        <w:tc>
          <w:tcPr>
            <w:tcW w:w="0" w:type="auto"/>
            <w:tcBorders>
              <w:left w:val="single" w:sz="18" w:space="0" w:color="000000"/>
              <w:right w:val="single" w:sz="18" w:space="0" w:color="000000"/>
            </w:tcBorders>
            <w:shd w:val="clear" w:color="auto" w:fill="FFFFFF"/>
            <w:hideMark/>
          </w:tcPr>
          <w:p w:rsidR="00A77CF7" w:rsidRPr="00BD2342" w:rsidRDefault="00A77CF7" w:rsidP="000A5153">
            <w:pPr>
              <w:spacing w:after="0" w:line="240" w:lineRule="auto"/>
              <w:ind w:left="60" w:right="60"/>
              <w:jc w:val="right"/>
              <w:rPr>
                <w:rFonts w:ascii="Times New Roman" w:eastAsia="Times New Roman" w:hAnsi="Times New Roman" w:cs="Times New Roman"/>
                <w:sz w:val="24"/>
                <w:szCs w:val="24"/>
              </w:rPr>
            </w:pPr>
            <w:r w:rsidRPr="00BD2342">
              <w:rPr>
                <w:rFonts w:ascii="Times New Roman" w:eastAsia="Times New Roman" w:hAnsi="Times New Roman" w:cs="Times New Roman"/>
                <w:color w:val="000000"/>
                <w:sz w:val="24"/>
                <w:szCs w:val="24"/>
              </w:rPr>
              <w:t>,1686115</w:t>
            </w:r>
          </w:p>
        </w:tc>
      </w:tr>
      <w:tr w:rsidR="00A77CF7" w:rsidRPr="00BD2342" w:rsidTr="00C611F7">
        <w:trPr>
          <w:trHeight w:val="102"/>
          <w:jc w:val="center"/>
        </w:trPr>
        <w:tc>
          <w:tcPr>
            <w:tcW w:w="0" w:type="auto"/>
            <w:vMerge/>
            <w:tcBorders>
              <w:left w:val="single" w:sz="18" w:space="0" w:color="000000"/>
            </w:tcBorders>
            <w:vAlign w:val="center"/>
            <w:hideMark/>
          </w:tcPr>
          <w:p w:rsidR="00A77CF7" w:rsidRPr="00BD2342" w:rsidRDefault="00A77CF7" w:rsidP="000A5153">
            <w:pPr>
              <w:spacing w:after="0" w:line="240" w:lineRule="auto"/>
              <w:rPr>
                <w:rFonts w:ascii="Times New Roman" w:eastAsia="Times New Roman" w:hAnsi="Times New Roman" w:cs="Times New Roman"/>
                <w:sz w:val="24"/>
                <w:szCs w:val="24"/>
              </w:rPr>
            </w:pPr>
          </w:p>
        </w:tc>
        <w:tc>
          <w:tcPr>
            <w:tcW w:w="0" w:type="auto"/>
            <w:tcBorders>
              <w:right w:val="single" w:sz="18" w:space="0" w:color="000000"/>
            </w:tcBorders>
            <w:shd w:val="clear" w:color="auto" w:fill="FFFFFF"/>
            <w:vAlign w:val="center"/>
            <w:hideMark/>
          </w:tcPr>
          <w:p w:rsidR="00A77CF7" w:rsidRPr="00BD2342" w:rsidRDefault="00A77CF7" w:rsidP="000A5153">
            <w:pPr>
              <w:spacing w:after="0" w:line="240" w:lineRule="auto"/>
              <w:ind w:left="60" w:right="60"/>
              <w:rPr>
                <w:rFonts w:ascii="Times New Roman" w:eastAsia="Times New Roman" w:hAnsi="Times New Roman" w:cs="Times New Roman"/>
                <w:sz w:val="24"/>
                <w:szCs w:val="24"/>
              </w:rPr>
            </w:pPr>
            <w:r w:rsidRPr="00BD2342">
              <w:rPr>
                <w:rFonts w:ascii="Times New Roman" w:eastAsia="Times New Roman" w:hAnsi="Times New Roman" w:cs="Times New Roman"/>
                <w:color w:val="000000"/>
                <w:sz w:val="24"/>
                <w:szCs w:val="24"/>
              </w:rPr>
              <w:t>Std. Deviation</w:t>
            </w:r>
          </w:p>
        </w:tc>
        <w:tc>
          <w:tcPr>
            <w:tcW w:w="0" w:type="auto"/>
            <w:tcBorders>
              <w:left w:val="single" w:sz="18" w:space="0" w:color="000000"/>
              <w:right w:val="single" w:sz="18" w:space="0" w:color="000000"/>
            </w:tcBorders>
            <w:shd w:val="clear" w:color="auto" w:fill="FFFFFF"/>
            <w:hideMark/>
          </w:tcPr>
          <w:p w:rsidR="00A77CF7" w:rsidRPr="00BD2342" w:rsidRDefault="00A77CF7" w:rsidP="000A5153">
            <w:pPr>
              <w:spacing w:after="0" w:line="240" w:lineRule="auto"/>
              <w:ind w:left="60" w:right="60"/>
              <w:jc w:val="right"/>
              <w:rPr>
                <w:rFonts w:ascii="Times New Roman" w:eastAsia="Times New Roman" w:hAnsi="Times New Roman" w:cs="Times New Roman"/>
                <w:sz w:val="24"/>
                <w:szCs w:val="24"/>
              </w:rPr>
            </w:pPr>
            <w:r w:rsidRPr="00BD2342">
              <w:rPr>
                <w:rFonts w:ascii="Times New Roman" w:eastAsia="Times New Roman" w:hAnsi="Times New Roman" w:cs="Times New Roman"/>
                <w:color w:val="000000"/>
                <w:sz w:val="24"/>
                <w:szCs w:val="24"/>
              </w:rPr>
              <w:t>2,61630927</w:t>
            </w:r>
          </w:p>
        </w:tc>
      </w:tr>
      <w:tr w:rsidR="00A77CF7" w:rsidRPr="00BD2342" w:rsidTr="00C611F7">
        <w:trPr>
          <w:trHeight w:val="202"/>
          <w:jc w:val="center"/>
        </w:trPr>
        <w:tc>
          <w:tcPr>
            <w:tcW w:w="0" w:type="auto"/>
            <w:vMerge w:val="restart"/>
            <w:tcBorders>
              <w:left w:val="single" w:sz="18" w:space="0" w:color="000000"/>
            </w:tcBorders>
            <w:shd w:val="clear" w:color="auto" w:fill="FFFFFF"/>
            <w:vAlign w:val="center"/>
            <w:hideMark/>
          </w:tcPr>
          <w:p w:rsidR="00A77CF7" w:rsidRPr="00BD2342" w:rsidRDefault="00A77CF7" w:rsidP="000A5153">
            <w:pPr>
              <w:spacing w:after="0" w:line="240" w:lineRule="auto"/>
              <w:ind w:left="60" w:right="60"/>
              <w:rPr>
                <w:rFonts w:ascii="Times New Roman" w:eastAsia="Times New Roman" w:hAnsi="Times New Roman" w:cs="Times New Roman"/>
                <w:sz w:val="24"/>
                <w:szCs w:val="24"/>
              </w:rPr>
            </w:pPr>
            <w:r w:rsidRPr="00BD2342">
              <w:rPr>
                <w:rFonts w:ascii="Times New Roman" w:eastAsia="Times New Roman" w:hAnsi="Times New Roman" w:cs="Times New Roman"/>
                <w:color w:val="000000"/>
                <w:sz w:val="24"/>
                <w:szCs w:val="24"/>
              </w:rPr>
              <w:t>Most Extreme Differences</w:t>
            </w:r>
          </w:p>
        </w:tc>
        <w:tc>
          <w:tcPr>
            <w:tcW w:w="0" w:type="auto"/>
            <w:tcBorders>
              <w:right w:val="single" w:sz="18" w:space="0" w:color="000000"/>
            </w:tcBorders>
            <w:shd w:val="clear" w:color="auto" w:fill="FFFFFF"/>
            <w:vAlign w:val="center"/>
            <w:hideMark/>
          </w:tcPr>
          <w:p w:rsidR="00A77CF7" w:rsidRPr="00BD2342" w:rsidRDefault="00A77CF7" w:rsidP="000A5153">
            <w:pPr>
              <w:spacing w:after="0" w:line="240" w:lineRule="auto"/>
              <w:ind w:left="60" w:right="60"/>
              <w:rPr>
                <w:rFonts w:ascii="Times New Roman" w:eastAsia="Times New Roman" w:hAnsi="Times New Roman" w:cs="Times New Roman"/>
                <w:sz w:val="24"/>
                <w:szCs w:val="24"/>
              </w:rPr>
            </w:pPr>
            <w:r w:rsidRPr="00BD2342">
              <w:rPr>
                <w:rFonts w:ascii="Times New Roman" w:eastAsia="Times New Roman" w:hAnsi="Times New Roman" w:cs="Times New Roman"/>
                <w:color w:val="000000"/>
                <w:sz w:val="24"/>
                <w:szCs w:val="24"/>
              </w:rPr>
              <w:t>Absolute</w:t>
            </w:r>
          </w:p>
        </w:tc>
        <w:tc>
          <w:tcPr>
            <w:tcW w:w="0" w:type="auto"/>
            <w:tcBorders>
              <w:left w:val="single" w:sz="18" w:space="0" w:color="000000"/>
              <w:right w:val="single" w:sz="18" w:space="0" w:color="000000"/>
            </w:tcBorders>
            <w:shd w:val="clear" w:color="auto" w:fill="FFFFFF"/>
            <w:hideMark/>
          </w:tcPr>
          <w:p w:rsidR="00A77CF7" w:rsidRPr="00BD2342" w:rsidRDefault="00A77CF7" w:rsidP="000A5153">
            <w:pPr>
              <w:spacing w:after="0" w:line="240" w:lineRule="auto"/>
              <w:ind w:left="60" w:right="60"/>
              <w:jc w:val="right"/>
              <w:rPr>
                <w:rFonts w:ascii="Times New Roman" w:eastAsia="Times New Roman" w:hAnsi="Times New Roman" w:cs="Times New Roman"/>
                <w:sz w:val="24"/>
                <w:szCs w:val="24"/>
              </w:rPr>
            </w:pPr>
            <w:r w:rsidRPr="00BD2342">
              <w:rPr>
                <w:rFonts w:ascii="Times New Roman" w:eastAsia="Times New Roman" w:hAnsi="Times New Roman" w:cs="Times New Roman"/>
                <w:color w:val="000000"/>
                <w:sz w:val="24"/>
                <w:szCs w:val="24"/>
              </w:rPr>
              <w:t>,109</w:t>
            </w:r>
          </w:p>
        </w:tc>
      </w:tr>
      <w:tr w:rsidR="00A77CF7" w:rsidRPr="00BD2342" w:rsidTr="00C611F7">
        <w:trPr>
          <w:trHeight w:val="102"/>
          <w:jc w:val="center"/>
        </w:trPr>
        <w:tc>
          <w:tcPr>
            <w:tcW w:w="0" w:type="auto"/>
            <w:vMerge/>
            <w:tcBorders>
              <w:left w:val="single" w:sz="18" w:space="0" w:color="000000"/>
            </w:tcBorders>
            <w:vAlign w:val="center"/>
            <w:hideMark/>
          </w:tcPr>
          <w:p w:rsidR="00A77CF7" w:rsidRPr="00BD2342" w:rsidRDefault="00A77CF7" w:rsidP="000A5153">
            <w:pPr>
              <w:spacing w:after="0" w:line="240" w:lineRule="auto"/>
              <w:rPr>
                <w:rFonts w:ascii="Times New Roman" w:eastAsia="Times New Roman" w:hAnsi="Times New Roman" w:cs="Times New Roman"/>
                <w:sz w:val="24"/>
                <w:szCs w:val="24"/>
              </w:rPr>
            </w:pPr>
          </w:p>
        </w:tc>
        <w:tc>
          <w:tcPr>
            <w:tcW w:w="0" w:type="auto"/>
            <w:tcBorders>
              <w:right w:val="single" w:sz="18" w:space="0" w:color="000000"/>
            </w:tcBorders>
            <w:shd w:val="clear" w:color="auto" w:fill="FFFFFF"/>
            <w:vAlign w:val="center"/>
            <w:hideMark/>
          </w:tcPr>
          <w:p w:rsidR="00A77CF7" w:rsidRPr="00BD2342" w:rsidRDefault="00A77CF7" w:rsidP="000A5153">
            <w:pPr>
              <w:spacing w:after="0" w:line="240" w:lineRule="auto"/>
              <w:ind w:left="60" w:right="60"/>
              <w:rPr>
                <w:rFonts w:ascii="Times New Roman" w:eastAsia="Times New Roman" w:hAnsi="Times New Roman" w:cs="Times New Roman"/>
                <w:sz w:val="24"/>
                <w:szCs w:val="24"/>
              </w:rPr>
            </w:pPr>
            <w:r w:rsidRPr="00BD2342">
              <w:rPr>
                <w:rFonts w:ascii="Times New Roman" w:eastAsia="Times New Roman" w:hAnsi="Times New Roman" w:cs="Times New Roman"/>
                <w:color w:val="000000"/>
                <w:sz w:val="24"/>
                <w:szCs w:val="24"/>
              </w:rPr>
              <w:t>Positive</w:t>
            </w:r>
          </w:p>
        </w:tc>
        <w:tc>
          <w:tcPr>
            <w:tcW w:w="0" w:type="auto"/>
            <w:tcBorders>
              <w:left w:val="single" w:sz="18" w:space="0" w:color="000000"/>
              <w:right w:val="single" w:sz="18" w:space="0" w:color="000000"/>
            </w:tcBorders>
            <w:shd w:val="clear" w:color="auto" w:fill="FFFFFF"/>
            <w:hideMark/>
          </w:tcPr>
          <w:p w:rsidR="00A77CF7" w:rsidRPr="00BD2342" w:rsidRDefault="00A77CF7" w:rsidP="000A5153">
            <w:pPr>
              <w:spacing w:after="0" w:line="240" w:lineRule="auto"/>
              <w:ind w:left="60" w:right="60"/>
              <w:jc w:val="right"/>
              <w:rPr>
                <w:rFonts w:ascii="Times New Roman" w:eastAsia="Times New Roman" w:hAnsi="Times New Roman" w:cs="Times New Roman"/>
                <w:sz w:val="24"/>
                <w:szCs w:val="24"/>
              </w:rPr>
            </w:pPr>
            <w:r w:rsidRPr="00BD2342">
              <w:rPr>
                <w:rFonts w:ascii="Times New Roman" w:eastAsia="Times New Roman" w:hAnsi="Times New Roman" w:cs="Times New Roman"/>
                <w:color w:val="000000"/>
                <w:sz w:val="24"/>
                <w:szCs w:val="24"/>
              </w:rPr>
              <w:t>,109</w:t>
            </w:r>
          </w:p>
        </w:tc>
      </w:tr>
      <w:tr w:rsidR="00A77CF7" w:rsidRPr="00BD2342" w:rsidTr="00C611F7">
        <w:trPr>
          <w:trHeight w:val="102"/>
          <w:jc w:val="center"/>
        </w:trPr>
        <w:tc>
          <w:tcPr>
            <w:tcW w:w="0" w:type="auto"/>
            <w:vMerge/>
            <w:tcBorders>
              <w:left w:val="single" w:sz="18" w:space="0" w:color="000000"/>
            </w:tcBorders>
            <w:vAlign w:val="center"/>
            <w:hideMark/>
          </w:tcPr>
          <w:p w:rsidR="00A77CF7" w:rsidRPr="00BD2342" w:rsidRDefault="00A77CF7" w:rsidP="000A5153">
            <w:pPr>
              <w:spacing w:after="0" w:line="240" w:lineRule="auto"/>
              <w:rPr>
                <w:rFonts w:ascii="Times New Roman" w:eastAsia="Times New Roman" w:hAnsi="Times New Roman" w:cs="Times New Roman"/>
                <w:sz w:val="24"/>
                <w:szCs w:val="24"/>
              </w:rPr>
            </w:pPr>
          </w:p>
        </w:tc>
        <w:tc>
          <w:tcPr>
            <w:tcW w:w="0" w:type="auto"/>
            <w:tcBorders>
              <w:right w:val="single" w:sz="18" w:space="0" w:color="000000"/>
            </w:tcBorders>
            <w:shd w:val="clear" w:color="auto" w:fill="FFFFFF"/>
            <w:vAlign w:val="center"/>
            <w:hideMark/>
          </w:tcPr>
          <w:p w:rsidR="00A77CF7" w:rsidRPr="00BD2342" w:rsidRDefault="00A77CF7" w:rsidP="000A5153">
            <w:pPr>
              <w:spacing w:after="0" w:line="240" w:lineRule="auto"/>
              <w:ind w:left="60" w:right="60"/>
              <w:rPr>
                <w:rFonts w:ascii="Times New Roman" w:eastAsia="Times New Roman" w:hAnsi="Times New Roman" w:cs="Times New Roman"/>
                <w:sz w:val="24"/>
                <w:szCs w:val="24"/>
              </w:rPr>
            </w:pPr>
            <w:r w:rsidRPr="00BD2342">
              <w:rPr>
                <w:rFonts w:ascii="Times New Roman" w:eastAsia="Times New Roman" w:hAnsi="Times New Roman" w:cs="Times New Roman"/>
                <w:color w:val="000000"/>
                <w:sz w:val="24"/>
                <w:szCs w:val="24"/>
              </w:rPr>
              <w:t>Negative</w:t>
            </w:r>
          </w:p>
        </w:tc>
        <w:tc>
          <w:tcPr>
            <w:tcW w:w="0" w:type="auto"/>
            <w:tcBorders>
              <w:left w:val="single" w:sz="18" w:space="0" w:color="000000"/>
              <w:right w:val="single" w:sz="18" w:space="0" w:color="000000"/>
            </w:tcBorders>
            <w:shd w:val="clear" w:color="auto" w:fill="FFFFFF"/>
            <w:hideMark/>
          </w:tcPr>
          <w:p w:rsidR="00A77CF7" w:rsidRPr="00BD2342" w:rsidRDefault="00A77CF7" w:rsidP="000A5153">
            <w:pPr>
              <w:spacing w:after="0" w:line="240" w:lineRule="auto"/>
              <w:ind w:left="60" w:right="60"/>
              <w:jc w:val="right"/>
              <w:rPr>
                <w:rFonts w:ascii="Times New Roman" w:eastAsia="Times New Roman" w:hAnsi="Times New Roman" w:cs="Times New Roman"/>
                <w:sz w:val="24"/>
                <w:szCs w:val="24"/>
              </w:rPr>
            </w:pPr>
            <w:r w:rsidRPr="00BD2342">
              <w:rPr>
                <w:rFonts w:ascii="Times New Roman" w:eastAsia="Times New Roman" w:hAnsi="Times New Roman" w:cs="Times New Roman"/>
                <w:color w:val="000000"/>
                <w:sz w:val="24"/>
                <w:szCs w:val="24"/>
              </w:rPr>
              <w:t>-,067</w:t>
            </w:r>
          </w:p>
        </w:tc>
      </w:tr>
      <w:tr w:rsidR="00A77CF7" w:rsidRPr="00BD2342" w:rsidTr="00C611F7">
        <w:trPr>
          <w:trHeight w:val="202"/>
          <w:jc w:val="center"/>
        </w:trPr>
        <w:tc>
          <w:tcPr>
            <w:tcW w:w="0" w:type="auto"/>
            <w:gridSpan w:val="2"/>
            <w:tcBorders>
              <w:left w:val="single" w:sz="18" w:space="0" w:color="000000"/>
              <w:right w:val="single" w:sz="18" w:space="0" w:color="000000"/>
            </w:tcBorders>
            <w:shd w:val="clear" w:color="auto" w:fill="FFFFFF"/>
            <w:vAlign w:val="center"/>
            <w:hideMark/>
          </w:tcPr>
          <w:p w:rsidR="00A77CF7" w:rsidRPr="00BD2342" w:rsidRDefault="00A77CF7" w:rsidP="000A5153">
            <w:pPr>
              <w:spacing w:after="0" w:line="240" w:lineRule="auto"/>
              <w:ind w:left="60" w:right="60"/>
              <w:rPr>
                <w:rFonts w:ascii="Times New Roman" w:eastAsia="Times New Roman" w:hAnsi="Times New Roman" w:cs="Times New Roman"/>
                <w:sz w:val="24"/>
                <w:szCs w:val="24"/>
              </w:rPr>
            </w:pPr>
            <w:r w:rsidRPr="00BD2342">
              <w:rPr>
                <w:rFonts w:ascii="Times New Roman" w:eastAsia="Times New Roman" w:hAnsi="Times New Roman" w:cs="Times New Roman"/>
                <w:color w:val="000000"/>
                <w:sz w:val="24"/>
                <w:szCs w:val="24"/>
              </w:rPr>
              <w:t>Kolmogorov-Smirnov Z</w:t>
            </w:r>
          </w:p>
        </w:tc>
        <w:tc>
          <w:tcPr>
            <w:tcW w:w="0" w:type="auto"/>
            <w:tcBorders>
              <w:left w:val="single" w:sz="18" w:space="0" w:color="000000"/>
              <w:right w:val="single" w:sz="18" w:space="0" w:color="000000"/>
            </w:tcBorders>
            <w:shd w:val="clear" w:color="auto" w:fill="FFFFFF"/>
            <w:hideMark/>
          </w:tcPr>
          <w:p w:rsidR="00A77CF7" w:rsidRPr="00BD2342" w:rsidRDefault="00A77CF7" w:rsidP="000A5153">
            <w:pPr>
              <w:spacing w:after="0" w:line="240" w:lineRule="auto"/>
              <w:ind w:left="60" w:right="60"/>
              <w:jc w:val="right"/>
              <w:rPr>
                <w:rFonts w:ascii="Times New Roman" w:eastAsia="Times New Roman" w:hAnsi="Times New Roman" w:cs="Times New Roman"/>
                <w:sz w:val="24"/>
                <w:szCs w:val="24"/>
              </w:rPr>
            </w:pPr>
            <w:r w:rsidRPr="00BD2342">
              <w:rPr>
                <w:rFonts w:ascii="Times New Roman" w:eastAsia="Times New Roman" w:hAnsi="Times New Roman" w:cs="Times New Roman"/>
                <w:color w:val="000000"/>
                <w:sz w:val="24"/>
                <w:szCs w:val="24"/>
              </w:rPr>
              <w:t>1,219</w:t>
            </w:r>
          </w:p>
        </w:tc>
      </w:tr>
      <w:tr w:rsidR="00A77CF7" w:rsidRPr="00BD2342" w:rsidTr="00C611F7">
        <w:trPr>
          <w:trHeight w:val="292"/>
          <w:jc w:val="center"/>
        </w:trPr>
        <w:tc>
          <w:tcPr>
            <w:tcW w:w="0" w:type="auto"/>
            <w:gridSpan w:val="2"/>
            <w:tcBorders>
              <w:left w:val="single" w:sz="18" w:space="0" w:color="000000"/>
              <w:bottom w:val="single" w:sz="18" w:space="0" w:color="000000"/>
              <w:right w:val="single" w:sz="18" w:space="0" w:color="000000"/>
            </w:tcBorders>
            <w:shd w:val="clear" w:color="auto" w:fill="FFFFFF"/>
            <w:vAlign w:val="center"/>
            <w:hideMark/>
          </w:tcPr>
          <w:p w:rsidR="00A77CF7" w:rsidRPr="00BD2342" w:rsidRDefault="00A77CF7" w:rsidP="000A5153">
            <w:pPr>
              <w:spacing w:after="0" w:line="240" w:lineRule="auto"/>
              <w:ind w:left="60" w:right="60"/>
              <w:rPr>
                <w:rFonts w:ascii="Times New Roman" w:eastAsia="Times New Roman" w:hAnsi="Times New Roman" w:cs="Times New Roman"/>
                <w:sz w:val="24"/>
                <w:szCs w:val="24"/>
              </w:rPr>
            </w:pPr>
            <w:r w:rsidRPr="00BD2342">
              <w:rPr>
                <w:rFonts w:ascii="Times New Roman" w:eastAsia="Times New Roman" w:hAnsi="Times New Roman" w:cs="Times New Roman"/>
                <w:color w:val="000000"/>
                <w:sz w:val="24"/>
                <w:szCs w:val="24"/>
              </w:rPr>
              <w:t>Asymp. Sig. (2-tailed)</w:t>
            </w:r>
          </w:p>
        </w:tc>
        <w:tc>
          <w:tcPr>
            <w:tcW w:w="0" w:type="auto"/>
            <w:tcBorders>
              <w:left w:val="single" w:sz="18" w:space="0" w:color="000000"/>
              <w:bottom w:val="single" w:sz="18" w:space="0" w:color="000000"/>
              <w:right w:val="single" w:sz="18" w:space="0" w:color="000000"/>
            </w:tcBorders>
            <w:shd w:val="clear" w:color="auto" w:fill="FFFFFF"/>
            <w:hideMark/>
          </w:tcPr>
          <w:p w:rsidR="00A77CF7" w:rsidRPr="00BD2342" w:rsidRDefault="00A77CF7" w:rsidP="000A5153">
            <w:pPr>
              <w:spacing w:after="0" w:line="240" w:lineRule="auto"/>
              <w:ind w:left="60" w:right="60"/>
              <w:jc w:val="right"/>
              <w:rPr>
                <w:rFonts w:ascii="Times New Roman" w:eastAsia="Times New Roman" w:hAnsi="Times New Roman" w:cs="Times New Roman"/>
                <w:sz w:val="24"/>
                <w:szCs w:val="24"/>
              </w:rPr>
            </w:pPr>
            <w:r w:rsidRPr="00BD2342">
              <w:rPr>
                <w:rFonts w:ascii="Times New Roman" w:eastAsia="Times New Roman" w:hAnsi="Times New Roman" w:cs="Times New Roman"/>
                <w:color w:val="000000"/>
                <w:sz w:val="24"/>
                <w:szCs w:val="24"/>
              </w:rPr>
              <w:t>,102</w:t>
            </w:r>
          </w:p>
        </w:tc>
      </w:tr>
      <w:tr w:rsidR="00A77CF7" w:rsidRPr="00BD2342" w:rsidTr="00C611F7">
        <w:trPr>
          <w:trHeight w:val="202"/>
          <w:jc w:val="center"/>
        </w:trPr>
        <w:tc>
          <w:tcPr>
            <w:tcW w:w="0" w:type="auto"/>
            <w:gridSpan w:val="3"/>
            <w:tcBorders>
              <w:top w:val="single" w:sz="18" w:space="0" w:color="000000"/>
            </w:tcBorders>
            <w:shd w:val="clear" w:color="auto" w:fill="FFFFFF"/>
            <w:hideMark/>
          </w:tcPr>
          <w:p w:rsidR="00A77CF7" w:rsidRPr="00BD2342" w:rsidRDefault="00A77CF7" w:rsidP="000A5153">
            <w:pPr>
              <w:spacing w:after="0" w:line="240" w:lineRule="auto"/>
              <w:ind w:left="60" w:right="60"/>
              <w:rPr>
                <w:rFonts w:ascii="Times New Roman" w:eastAsia="Times New Roman" w:hAnsi="Times New Roman" w:cs="Times New Roman"/>
                <w:sz w:val="24"/>
                <w:szCs w:val="24"/>
              </w:rPr>
            </w:pPr>
            <w:r w:rsidRPr="00BD2342">
              <w:rPr>
                <w:rFonts w:ascii="Times New Roman" w:eastAsia="Times New Roman" w:hAnsi="Times New Roman" w:cs="Times New Roman"/>
                <w:color w:val="000000"/>
                <w:sz w:val="24"/>
                <w:szCs w:val="24"/>
              </w:rPr>
              <w:t>a. Test distribution is Normal.</w:t>
            </w:r>
          </w:p>
        </w:tc>
      </w:tr>
      <w:tr w:rsidR="00A77CF7" w:rsidRPr="00BD2342" w:rsidTr="00C611F7">
        <w:trPr>
          <w:trHeight w:val="213"/>
          <w:jc w:val="center"/>
        </w:trPr>
        <w:tc>
          <w:tcPr>
            <w:tcW w:w="0" w:type="auto"/>
            <w:gridSpan w:val="3"/>
            <w:shd w:val="clear" w:color="auto" w:fill="FFFFFF"/>
            <w:hideMark/>
          </w:tcPr>
          <w:p w:rsidR="00A77CF7" w:rsidRPr="00BD2342" w:rsidRDefault="00A77CF7" w:rsidP="000A5153">
            <w:pPr>
              <w:spacing w:after="0" w:line="240" w:lineRule="auto"/>
              <w:ind w:left="60" w:right="60"/>
              <w:rPr>
                <w:rFonts w:ascii="Times New Roman" w:eastAsia="Times New Roman" w:hAnsi="Times New Roman" w:cs="Times New Roman"/>
                <w:sz w:val="24"/>
                <w:szCs w:val="24"/>
              </w:rPr>
            </w:pPr>
            <w:r w:rsidRPr="00BD2342">
              <w:rPr>
                <w:rFonts w:ascii="Times New Roman" w:eastAsia="Times New Roman" w:hAnsi="Times New Roman" w:cs="Times New Roman"/>
                <w:color w:val="000000"/>
                <w:sz w:val="24"/>
                <w:szCs w:val="24"/>
              </w:rPr>
              <w:t>b. Calculated from data.</w:t>
            </w:r>
          </w:p>
        </w:tc>
      </w:tr>
    </w:tbl>
    <w:p w:rsidR="00A77CF7" w:rsidRPr="00135904" w:rsidRDefault="00A77CF7" w:rsidP="000A5153">
      <w:pPr>
        <w:spacing w:after="0" w:line="240" w:lineRule="auto"/>
        <w:ind w:left="360"/>
        <w:jc w:val="both"/>
        <w:rPr>
          <w:rFonts w:ascii="Times New Roman" w:hAnsi="Times New Roman" w:cs="Times New Roman"/>
          <w:b/>
          <w:sz w:val="24"/>
          <w:szCs w:val="24"/>
        </w:rPr>
      </w:pPr>
      <w:proofErr w:type="gramStart"/>
      <w:r w:rsidRPr="00135904">
        <w:rPr>
          <w:rFonts w:ascii="Times New Roman" w:hAnsi="Times New Roman" w:cs="Times New Roman"/>
          <w:b/>
          <w:sz w:val="24"/>
          <w:szCs w:val="24"/>
        </w:rPr>
        <w:t>Sumber :</w:t>
      </w:r>
      <w:proofErr w:type="gramEnd"/>
      <w:r w:rsidRPr="00135904">
        <w:rPr>
          <w:rFonts w:ascii="Times New Roman" w:hAnsi="Times New Roman" w:cs="Times New Roman"/>
          <w:b/>
          <w:sz w:val="24"/>
          <w:szCs w:val="24"/>
        </w:rPr>
        <w:t xml:space="preserve"> Data sekunder diolah, 2020</w:t>
      </w:r>
    </w:p>
    <w:p w:rsidR="00A77CF7" w:rsidRDefault="00A77CF7" w:rsidP="000A5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Bersadarkan hasil uji normalitas </w:t>
      </w:r>
      <w:r w:rsidRPr="00F401DF">
        <w:rPr>
          <w:rFonts w:ascii="Times New Roman" w:hAnsi="Times New Roman" w:cs="Times New Roman"/>
          <w:i/>
          <w:sz w:val="24"/>
          <w:szCs w:val="24"/>
        </w:rPr>
        <w:t>Kolmogrov-Smirnov</w:t>
      </w:r>
      <w:r w:rsidR="002876FF">
        <w:rPr>
          <w:rFonts w:ascii="Times New Roman" w:hAnsi="Times New Roman" w:cs="Times New Roman"/>
          <w:sz w:val="24"/>
          <w:szCs w:val="24"/>
        </w:rPr>
        <w:t xml:space="preserve"> Tabel </w:t>
      </w:r>
      <w:r>
        <w:rPr>
          <w:rFonts w:ascii="Times New Roman" w:hAnsi="Times New Roman" w:cs="Times New Roman"/>
          <w:sz w:val="24"/>
          <w:szCs w:val="24"/>
        </w:rPr>
        <w:t>3 menunjukkan Asymp.</w:t>
      </w:r>
      <w:proofErr w:type="gramEnd"/>
      <w:r>
        <w:rPr>
          <w:rFonts w:ascii="Times New Roman" w:hAnsi="Times New Roman" w:cs="Times New Roman"/>
          <w:sz w:val="24"/>
          <w:szCs w:val="24"/>
        </w:rPr>
        <w:t xml:space="preserve"> Sig (2-tailed) sebesar 0,102 &gt;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berarti model regresi dalam penelitian ini berdistribusi normal.</w:t>
      </w:r>
    </w:p>
    <w:p w:rsidR="002876FF" w:rsidRDefault="002876FF" w:rsidP="000A5153">
      <w:pPr>
        <w:spacing w:after="0" w:line="240" w:lineRule="auto"/>
        <w:jc w:val="both"/>
        <w:rPr>
          <w:rFonts w:ascii="Times New Roman" w:hAnsi="Times New Roman" w:cs="Times New Roman"/>
          <w:sz w:val="24"/>
          <w:szCs w:val="24"/>
        </w:rPr>
      </w:pPr>
    </w:p>
    <w:p w:rsidR="002876FF" w:rsidRPr="002876FF" w:rsidRDefault="002876FF" w:rsidP="000A5153">
      <w:pPr>
        <w:spacing w:after="0" w:line="240" w:lineRule="auto"/>
        <w:jc w:val="both"/>
        <w:rPr>
          <w:rFonts w:ascii="Times New Roman" w:hAnsi="Times New Roman" w:cs="Times New Roman"/>
          <w:b/>
          <w:sz w:val="24"/>
          <w:szCs w:val="24"/>
        </w:rPr>
      </w:pPr>
      <w:r w:rsidRPr="002876FF">
        <w:rPr>
          <w:rFonts w:ascii="Times New Roman" w:hAnsi="Times New Roman" w:cs="Times New Roman"/>
          <w:b/>
          <w:sz w:val="24"/>
          <w:szCs w:val="24"/>
        </w:rPr>
        <w:t>Uji Autokorelasi</w:t>
      </w:r>
    </w:p>
    <w:p w:rsidR="002876FF" w:rsidRDefault="002876FF" w:rsidP="000A5153">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roofErr w:type="gramStart"/>
      <w:r w:rsidRPr="00E74841">
        <w:rPr>
          <w:rFonts w:ascii="Times New Roman" w:eastAsiaTheme="minorEastAsia" w:hAnsi="Times New Roman" w:cs="Times New Roman"/>
          <w:sz w:val="24"/>
          <w:szCs w:val="24"/>
        </w:rPr>
        <w:t>Uji autokorelasi bertujuan untuk menguji apakah dalam model regresi linear ada kolerasi antara kesalahan pen</w:t>
      </w:r>
      <w:r>
        <w:rPr>
          <w:rFonts w:ascii="Times New Roman" w:eastAsiaTheme="minorEastAsia" w:hAnsi="Times New Roman" w:cs="Times New Roman"/>
          <w:sz w:val="24"/>
          <w:szCs w:val="24"/>
        </w:rPr>
        <w:t>g</w:t>
      </w:r>
      <w:r w:rsidRPr="00E74841">
        <w:rPr>
          <w:rFonts w:ascii="Times New Roman" w:eastAsiaTheme="minorEastAsia" w:hAnsi="Times New Roman" w:cs="Times New Roman"/>
          <w:sz w:val="24"/>
          <w:szCs w:val="24"/>
        </w:rPr>
        <w:t>ganggu pada periode t dengan kesalahan pengganggu pada periode t-1 (sebelumnya)</w:t>
      </w:r>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Model regresi yang baik adalah yang tidak terjadi autokorelasi.</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Dalam penelitian ini menggunakan Uji Durbin-Watson untuk mengetahui ada atau tidaknya autokorelasi dalam model regresi.</w:t>
      </w:r>
      <w:proofErr w:type="gramEnd"/>
    </w:p>
    <w:p w:rsidR="002876FF" w:rsidRPr="00135904" w:rsidRDefault="002876FF" w:rsidP="000A5153">
      <w:pPr>
        <w:spacing w:after="0" w:line="240" w:lineRule="auto"/>
        <w:jc w:val="center"/>
        <w:rPr>
          <w:rFonts w:ascii="Times New Roman" w:eastAsiaTheme="minorEastAsia" w:hAnsi="Times New Roman" w:cs="Times New Roman"/>
          <w:b/>
          <w:sz w:val="24"/>
          <w:szCs w:val="24"/>
        </w:rPr>
      </w:pPr>
      <w:proofErr w:type="gramStart"/>
      <w:r>
        <w:rPr>
          <w:rFonts w:ascii="Times New Roman" w:eastAsiaTheme="minorEastAsia" w:hAnsi="Times New Roman" w:cs="Times New Roman"/>
          <w:b/>
          <w:sz w:val="24"/>
          <w:szCs w:val="24"/>
        </w:rPr>
        <w:t>Tabel 4.</w:t>
      </w:r>
      <w:proofErr w:type="gramEnd"/>
      <w:r>
        <w:rPr>
          <w:rFonts w:ascii="Times New Roman" w:eastAsiaTheme="minorEastAsia" w:hAnsi="Times New Roman" w:cs="Times New Roman"/>
          <w:b/>
          <w:sz w:val="24"/>
          <w:szCs w:val="24"/>
        </w:rPr>
        <w:t xml:space="preserve"> Hasil Uji Autokorelasi</w:t>
      </w:r>
    </w:p>
    <w:tbl>
      <w:tblPr>
        <w:tblW w:w="0" w:type="auto"/>
        <w:jc w:val="center"/>
        <w:tblCellMar>
          <w:top w:w="15" w:type="dxa"/>
          <w:left w:w="15" w:type="dxa"/>
          <w:bottom w:w="15" w:type="dxa"/>
          <w:right w:w="15" w:type="dxa"/>
        </w:tblCellMar>
        <w:tblLook w:val="04A0" w:firstRow="1" w:lastRow="0" w:firstColumn="1" w:lastColumn="0" w:noHBand="0" w:noVBand="1"/>
      </w:tblPr>
      <w:tblGrid>
        <w:gridCol w:w="995"/>
        <w:gridCol w:w="810"/>
        <w:gridCol w:w="1174"/>
        <w:gridCol w:w="1915"/>
        <w:gridCol w:w="2334"/>
        <w:gridCol w:w="1640"/>
      </w:tblGrid>
      <w:tr w:rsidR="002876FF" w:rsidRPr="007711B1" w:rsidTr="002876FF">
        <w:trPr>
          <w:jc w:val="center"/>
        </w:trPr>
        <w:tc>
          <w:tcPr>
            <w:tcW w:w="0" w:type="auto"/>
            <w:gridSpan w:val="6"/>
            <w:tcBorders>
              <w:bottom w:val="single" w:sz="18" w:space="0" w:color="000000"/>
            </w:tcBorders>
            <w:shd w:val="clear" w:color="auto" w:fill="FFFFFF"/>
            <w:hideMark/>
          </w:tcPr>
          <w:p w:rsidR="002876FF" w:rsidRPr="00135904" w:rsidRDefault="002876FF" w:rsidP="000A5153">
            <w:pPr>
              <w:spacing w:after="0" w:line="240" w:lineRule="auto"/>
              <w:ind w:left="60" w:right="60"/>
              <w:jc w:val="center"/>
              <w:rPr>
                <w:rFonts w:ascii="Times New Roman" w:eastAsia="Times New Roman" w:hAnsi="Times New Roman" w:cs="Times New Roman"/>
                <w:sz w:val="24"/>
                <w:szCs w:val="24"/>
              </w:rPr>
            </w:pPr>
            <w:r w:rsidRPr="00135904">
              <w:rPr>
                <w:rFonts w:ascii="Times New Roman" w:eastAsia="Times New Roman" w:hAnsi="Times New Roman" w:cs="Times New Roman"/>
                <w:b/>
                <w:bCs/>
                <w:color w:val="000000"/>
                <w:sz w:val="24"/>
                <w:szCs w:val="24"/>
              </w:rPr>
              <w:t>Model Summary</w:t>
            </w:r>
            <w:r w:rsidRPr="00135904">
              <w:rPr>
                <w:rFonts w:ascii="Times New Roman" w:eastAsia="Times New Roman" w:hAnsi="Times New Roman" w:cs="Times New Roman"/>
                <w:b/>
                <w:bCs/>
                <w:color w:val="000000"/>
                <w:sz w:val="24"/>
                <w:szCs w:val="24"/>
                <w:vertAlign w:val="superscript"/>
              </w:rPr>
              <w:t>b</w:t>
            </w:r>
          </w:p>
        </w:tc>
      </w:tr>
      <w:tr w:rsidR="002876FF" w:rsidRPr="007711B1" w:rsidTr="002876FF">
        <w:trPr>
          <w:jc w:val="center"/>
        </w:trPr>
        <w:tc>
          <w:tcPr>
            <w:tcW w:w="0" w:type="auto"/>
            <w:tcBorders>
              <w:top w:val="single" w:sz="18" w:space="0" w:color="000000"/>
              <w:left w:val="single" w:sz="18" w:space="0" w:color="000000"/>
              <w:bottom w:val="single" w:sz="18" w:space="0" w:color="000000"/>
              <w:right w:val="single" w:sz="18" w:space="0" w:color="000000"/>
            </w:tcBorders>
            <w:shd w:val="clear" w:color="auto" w:fill="FFFFFF"/>
            <w:hideMark/>
          </w:tcPr>
          <w:p w:rsidR="002876FF" w:rsidRPr="007711B1" w:rsidRDefault="002876FF" w:rsidP="000A5153">
            <w:pPr>
              <w:spacing w:after="0" w:line="240" w:lineRule="auto"/>
              <w:ind w:left="60" w:right="60"/>
              <w:rPr>
                <w:rFonts w:ascii="Times New Roman" w:eastAsia="Times New Roman" w:hAnsi="Times New Roman" w:cs="Times New Roman"/>
                <w:sz w:val="24"/>
                <w:szCs w:val="24"/>
              </w:rPr>
            </w:pPr>
            <w:r w:rsidRPr="007711B1">
              <w:rPr>
                <w:rFonts w:ascii="Times New Roman" w:eastAsia="Times New Roman" w:hAnsi="Times New Roman" w:cs="Times New Roman"/>
                <w:color w:val="000000"/>
                <w:sz w:val="24"/>
                <w:szCs w:val="24"/>
              </w:rPr>
              <w:t>Model</w:t>
            </w:r>
          </w:p>
        </w:tc>
        <w:tc>
          <w:tcPr>
            <w:tcW w:w="0" w:type="auto"/>
            <w:tcBorders>
              <w:top w:val="single" w:sz="18" w:space="0" w:color="000000"/>
              <w:left w:val="single" w:sz="18" w:space="0" w:color="000000"/>
              <w:bottom w:val="single" w:sz="18" w:space="0" w:color="000000"/>
              <w:right w:val="single" w:sz="8" w:space="0" w:color="000000"/>
            </w:tcBorders>
            <w:shd w:val="clear" w:color="auto" w:fill="FFFFFF"/>
            <w:hideMark/>
          </w:tcPr>
          <w:p w:rsidR="002876FF" w:rsidRPr="007711B1" w:rsidRDefault="002876FF" w:rsidP="000A5153">
            <w:pPr>
              <w:spacing w:after="0" w:line="240" w:lineRule="auto"/>
              <w:ind w:left="60" w:right="60"/>
              <w:jc w:val="center"/>
              <w:rPr>
                <w:rFonts w:ascii="Times New Roman" w:eastAsia="Times New Roman" w:hAnsi="Times New Roman" w:cs="Times New Roman"/>
                <w:sz w:val="24"/>
                <w:szCs w:val="24"/>
              </w:rPr>
            </w:pPr>
            <w:r w:rsidRPr="007711B1">
              <w:rPr>
                <w:rFonts w:ascii="Times New Roman" w:eastAsia="Times New Roman" w:hAnsi="Times New Roman" w:cs="Times New Roman"/>
                <w:color w:val="000000"/>
                <w:sz w:val="24"/>
                <w:szCs w:val="24"/>
              </w:rPr>
              <w:t>R</w:t>
            </w:r>
          </w:p>
        </w:tc>
        <w:tc>
          <w:tcPr>
            <w:tcW w:w="0" w:type="auto"/>
            <w:tcBorders>
              <w:top w:val="single" w:sz="18" w:space="0" w:color="000000"/>
              <w:left w:val="single" w:sz="8" w:space="0" w:color="000000"/>
              <w:bottom w:val="single" w:sz="18" w:space="0" w:color="000000"/>
              <w:right w:val="single" w:sz="8" w:space="0" w:color="000000"/>
            </w:tcBorders>
            <w:shd w:val="clear" w:color="auto" w:fill="FFFFFF"/>
            <w:hideMark/>
          </w:tcPr>
          <w:p w:rsidR="002876FF" w:rsidRPr="007711B1" w:rsidRDefault="002876FF" w:rsidP="000A5153">
            <w:pPr>
              <w:spacing w:after="0" w:line="240" w:lineRule="auto"/>
              <w:ind w:left="60" w:right="60"/>
              <w:jc w:val="center"/>
              <w:rPr>
                <w:rFonts w:ascii="Times New Roman" w:eastAsia="Times New Roman" w:hAnsi="Times New Roman" w:cs="Times New Roman"/>
                <w:sz w:val="24"/>
                <w:szCs w:val="24"/>
              </w:rPr>
            </w:pPr>
            <w:r w:rsidRPr="007711B1">
              <w:rPr>
                <w:rFonts w:ascii="Times New Roman" w:eastAsia="Times New Roman" w:hAnsi="Times New Roman" w:cs="Times New Roman"/>
                <w:color w:val="000000"/>
                <w:sz w:val="24"/>
                <w:szCs w:val="24"/>
              </w:rPr>
              <w:t>R Square</w:t>
            </w:r>
          </w:p>
        </w:tc>
        <w:tc>
          <w:tcPr>
            <w:tcW w:w="0" w:type="auto"/>
            <w:tcBorders>
              <w:top w:val="single" w:sz="18" w:space="0" w:color="000000"/>
              <w:left w:val="single" w:sz="8" w:space="0" w:color="000000"/>
              <w:bottom w:val="single" w:sz="18" w:space="0" w:color="000000"/>
              <w:right w:val="single" w:sz="8" w:space="0" w:color="000000"/>
            </w:tcBorders>
            <w:shd w:val="clear" w:color="auto" w:fill="FFFFFF"/>
            <w:hideMark/>
          </w:tcPr>
          <w:p w:rsidR="002876FF" w:rsidRPr="00135904" w:rsidRDefault="002876FF" w:rsidP="000A5153">
            <w:pPr>
              <w:spacing w:after="0" w:line="240" w:lineRule="auto"/>
              <w:ind w:left="60" w:right="60"/>
              <w:jc w:val="center"/>
              <w:rPr>
                <w:rFonts w:ascii="Times New Roman" w:eastAsia="Times New Roman" w:hAnsi="Times New Roman" w:cs="Times New Roman"/>
                <w:sz w:val="24"/>
                <w:szCs w:val="24"/>
              </w:rPr>
            </w:pPr>
            <w:r w:rsidRPr="00135904">
              <w:rPr>
                <w:rFonts w:ascii="Times New Roman" w:eastAsia="Times New Roman" w:hAnsi="Times New Roman" w:cs="Times New Roman"/>
                <w:color w:val="000000"/>
                <w:sz w:val="24"/>
                <w:szCs w:val="24"/>
              </w:rPr>
              <w:t>Adjusted R Square</w:t>
            </w:r>
          </w:p>
        </w:tc>
        <w:tc>
          <w:tcPr>
            <w:tcW w:w="0" w:type="auto"/>
            <w:tcBorders>
              <w:top w:val="single" w:sz="18" w:space="0" w:color="000000"/>
              <w:left w:val="single" w:sz="8" w:space="0" w:color="000000"/>
              <w:bottom w:val="single" w:sz="18" w:space="0" w:color="000000"/>
              <w:right w:val="single" w:sz="8" w:space="0" w:color="000000"/>
            </w:tcBorders>
            <w:shd w:val="clear" w:color="auto" w:fill="FFFFFF"/>
            <w:hideMark/>
          </w:tcPr>
          <w:p w:rsidR="002876FF" w:rsidRPr="00135904" w:rsidRDefault="002876FF" w:rsidP="000A5153">
            <w:pPr>
              <w:spacing w:after="0" w:line="240" w:lineRule="auto"/>
              <w:ind w:left="60" w:right="60"/>
              <w:jc w:val="center"/>
              <w:rPr>
                <w:rFonts w:ascii="Times New Roman" w:eastAsia="Times New Roman" w:hAnsi="Times New Roman" w:cs="Times New Roman"/>
                <w:sz w:val="24"/>
                <w:szCs w:val="24"/>
              </w:rPr>
            </w:pPr>
            <w:r w:rsidRPr="00135904">
              <w:rPr>
                <w:rFonts w:ascii="Times New Roman" w:eastAsia="Times New Roman" w:hAnsi="Times New Roman" w:cs="Times New Roman"/>
                <w:color w:val="000000"/>
                <w:sz w:val="24"/>
                <w:szCs w:val="24"/>
              </w:rPr>
              <w:t>Std. Error of the Estimate</w:t>
            </w:r>
          </w:p>
        </w:tc>
        <w:tc>
          <w:tcPr>
            <w:tcW w:w="0" w:type="auto"/>
            <w:tcBorders>
              <w:top w:val="single" w:sz="18" w:space="0" w:color="000000"/>
              <w:left w:val="single" w:sz="8" w:space="0" w:color="000000"/>
              <w:bottom w:val="single" w:sz="18" w:space="0" w:color="000000"/>
              <w:right w:val="single" w:sz="18" w:space="0" w:color="000000"/>
            </w:tcBorders>
            <w:shd w:val="clear" w:color="auto" w:fill="FFFFFF"/>
            <w:hideMark/>
          </w:tcPr>
          <w:p w:rsidR="002876FF" w:rsidRPr="007711B1" w:rsidRDefault="002876FF" w:rsidP="000A5153">
            <w:pPr>
              <w:spacing w:after="0" w:line="240" w:lineRule="auto"/>
              <w:ind w:left="60" w:right="60"/>
              <w:jc w:val="center"/>
              <w:rPr>
                <w:rFonts w:ascii="Times New Roman" w:eastAsia="Times New Roman" w:hAnsi="Times New Roman" w:cs="Times New Roman"/>
                <w:sz w:val="24"/>
                <w:szCs w:val="24"/>
              </w:rPr>
            </w:pPr>
            <w:r w:rsidRPr="007711B1">
              <w:rPr>
                <w:rFonts w:ascii="Times New Roman" w:eastAsia="Times New Roman" w:hAnsi="Times New Roman" w:cs="Times New Roman"/>
                <w:color w:val="000000"/>
                <w:sz w:val="24"/>
                <w:szCs w:val="24"/>
              </w:rPr>
              <w:t>Durbin-Watson</w:t>
            </w:r>
          </w:p>
        </w:tc>
      </w:tr>
      <w:tr w:rsidR="002876FF" w:rsidRPr="007711B1" w:rsidTr="002876FF">
        <w:trPr>
          <w:jc w:val="center"/>
        </w:trPr>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hideMark/>
          </w:tcPr>
          <w:p w:rsidR="002876FF" w:rsidRPr="007711B1" w:rsidRDefault="002876FF" w:rsidP="000A5153">
            <w:pPr>
              <w:spacing w:after="0" w:line="240" w:lineRule="auto"/>
              <w:ind w:left="60" w:right="60"/>
              <w:rPr>
                <w:rFonts w:ascii="Times New Roman" w:eastAsia="Times New Roman" w:hAnsi="Times New Roman" w:cs="Times New Roman"/>
                <w:sz w:val="24"/>
                <w:szCs w:val="24"/>
              </w:rPr>
            </w:pPr>
            <w:r w:rsidRPr="007711B1">
              <w:rPr>
                <w:rFonts w:ascii="Times New Roman" w:eastAsia="Times New Roman" w:hAnsi="Times New Roman" w:cs="Times New Roman"/>
                <w:color w:val="000000"/>
                <w:sz w:val="24"/>
                <w:szCs w:val="24"/>
              </w:rPr>
              <w:t>1</w:t>
            </w:r>
          </w:p>
        </w:tc>
        <w:tc>
          <w:tcPr>
            <w:tcW w:w="0" w:type="auto"/>
            <w:tcBorders>
              <w:top w:val="single" w:sz="18" w:space="0" w:color="000000"/>
              <w:left w:val="single" w:sz="18" w:space="0" w:color="000000"/>
              <w:bottom w:val="single" w:sz="18" w:space="0" w:color="000000"/>
              <w:right w:val="single" w:sz="8" w:space="0" w:color="000000"/>
            </w:tcBorders>
            <w:shd w:val="clear" w:color="auto" w:fill="FFFFFF"/>
            <w:hideMark/>
          </w:tcPr>
          <w:p w:rsidR="002876FF" w:rsidRPr="007711B1" w:rsidRDefault="002876FF" w:rsidP="000A5153">
            <w:pPr>
              <w:spacing w:after="0" w:line="240" w:lineRule="auto"/>
              <w:ind w:left="60" w:right="60"/>
              <w:jc w:val="right"/>
              <w:rPr>
                <w:rFonts w:ascii="Times New Roman" w:eastAsia="Times New Roman" w:hAnsi="Times New Roman" w:cs="Times New Roman"/>
                <w:sz w:val="24"/>
                <w:szCs w:val="24"/>
              </w:rPr>
            </w:pPr>
            <w:r w:rsidRPr="007711B1">
              <w:rPr>
                <w:rFonts w:ascii="Times New Roman" w:eastAsia="Times New Roman" w:hAnsi="Times New Roman" w:cs="Times New Roman"/>
                <w:color w:val="000000"/>
                <w:sz w:val="24"/>
                <w:szCs w:val="24"/>
              </w:rPr>
              <w:t>,654</w:t>
            </w:r>
            <w:r w:rsidRPr="007711B1">
              <w:rPr>
                <w:rFonts w:ascii="Times New Roman" w:eastAsia="Times New Roman" w:hAnsi="Times New Roman" w:cs="Times New Roman"/>
                <w:color w:val="000000"/>
                <w:sz w:val="24"/>
                <w:szCs w:val="24"/>
                <w:vertAlign w:val="superscript"/>
              </w:rPr>
              <w:t>a</w:t>
            </w:r>
          </w:p>
        </w:tc>
        <w:tc>
          <w:tcPr>
            <w:tcW w:w="0" w:type="auto"/>
            <w:tcBorders>
              <w:top w:val="single" w:sz="18" w:space="0" w:color="000000"/>
              <w:left w:val="single" w:sz="8" w:space="0" w:color="000000"/>
              <w:bottom w:val="single" w:sz="18" w:space="0" w:color="000000"/>
              <w:right w:val="single" w:sz="8" w:space="0" w:color="000000"/>
            </w:tcBorders>
            <w:shd w:val="clear" w:color="auto" w:fill="FFFFFF"/>
            <w:hideMark/>
          </w:tcPr>
          <w:p w:rsidR="002876FF" w:rsidRPr="007711B1" w:rsidRDefault="002876FF" w:rsidP="000A5153">
            <w:pPr>
              <w:spacing w:after="0" w:line="240" w:lineRule="auto"/>
              <w:ind w:left="60" w:right="60"/>
              <w:jc w:val="right"/>
              <w:rPr>
                <w:rFonts w:ascii="Times New Roman" w:eastAsia="Times New Roman" w:hAnsi="Times New Roman" w:cs="Times New Roman"/>
                <w:sz w:val="24"/>
                <w:szCs w:val="24"/>
              </w:rPr>
            </w:pPr>
            <w:r w:rsidRPr="007711B1">
              <w:rPr>
                <w:rFonts w:ascii="Times New Roman" w:eastAsia="Times New Roman" w:hAnsi="Times New Roman" w:cs="Times New Roman"/>
                <w:color w:val="000000"/>
                <w:sz w:val="24"/>
                <w:szCs w:val="24"/>
              </w:rPr>
              <w:t>,428</w:t>
            </w:r>
          </w:p>
        </w:tc>
        <w:tc>
          <w:tcPr>
            <w:tcW w:w="0" w:type="auto"/>
            <w:tcBorders>
              <w:top w:val="single" w:sz="18" w:space="0" w:color="000000"/>
              <w:left w:val="single" w:sz="8" w:space="0" w:color="000000"/>
              <w:bottom w:val="single" w:sz="18" w:space="0" w:color="000000"/>
              <w:right w:val="single" w:sz="8" w:space="0" w:color="000000"/>
            </w:tcBorders>
            <w:shd w:val="clear" w:color="auto" w:fill="FFFFFF"/>
            <w:hideMark/>
          </w:tcPr>
          <w:p w:rsidR="002876FF" w:rsidRPr="007711B1" w:rsidRDefault="002876FF" w:rsidP="000A5153">
            <w:pPr>
              <w:spacing w:after="0" w:line="240" w:lineRule="auto"/>
              <w:ind w:left="60" w:right="60"/>
              <w:jc w:val="right"/>
              <w:rPr>
                <w:rFonts w:ascii="Times New Roman" w:eastAsia="Times New Roman" w:hAnsi="Times New Roman" w:cs="Times New Roman"/>
                <w:sz w:val="24"/>
                <w:szCs w:val="24"/>
              </w:rPr>
            </w:pPr>
            <w:r w:rsidRPr="007711B1">
              <w:rPr>
                <w:rFonts w:ascii="Times New Roman" w:eastAsia="Times New Roman" w:hAnsi="Times New Roman" w:cs="Times New Roman"/>
                <w:color w:val="000000"/>
                <w:sz w:val="24"/>
                <w:szCs w:val="24"/>
              </w:rPr>
              <w:t>,404</w:t>
            </w:r>
          </w:p>
        </w:tc>
        <w:tc>
          <w:tcPr>
            <w:tcW w:w="0" w:type="auto"/>
            <w:tcBorders>
              <w:top w:val="single" w:sz="18" w:space="0" w:color="000000"/>
              <w:left w:val="single" w:sz="8" w:space="0" w:color="000000"/>
              <w:bottom w:val="single" w:sz="18" w:space="0" w:color="000000"/>
              <w:right w:val="single" w:sz="8" w:space="0" w:color="000000"/>
            </w:tcBorders>
            <w:shd w:val="clear" w:color="auto" w:fill="FFFFFF"/>
            <w:hideMark/>
          </w:tcPr>
          <w:p w:rsidR="002876FF" w:rsidRPr="007711B1" w:rsidRDefault="002876FF" w:rsidP="000A5153">
            <w:pPr>
              <w:spacing w:after="0" w:line="240" w:lineRule="auto"/>
              <w:ind w:left="60" w:right="60"/>
              <w:jc w:val="right"/>
              <w:rPr>
                <w:rFonts w:ascii="Times New Roman" w:eastAsia="Times New Roman" w:hAnsi="Times New Roman" w:cs="Times New Roman"/>
                <w:sz w:val="24"/>
                <w:szCs w:val="24"/>
              </w:rPr>
            </w:pPr>
            <w:r w:rsidRPr="007711B1">
              <w:rPr>
                <w:rFonts w:ascii="Times New Roman" w:eastAsia="Times New Roman" w:hAnsi="Times New Roman" w:cs="Times New Roman"/>
                <w:color w:val="000000"/>
                <w:sz w:val="24"/>
                <w:szCs w:val="24"/>
              </w:rPr>
              <w:t>2,67584</w:t>
            </w:r>
          </w:p>
        </w:tc>
        <w:tc>
          <w:tcPr>
            <w:tcW w:w="0" w:type="auto"/>
            <w:tcBorders>
              <w:top w:val="single" w:sz="18" w:space="0" w:color="000000"/>
              <w:left w:val="single" w:sz="8" w:space="0" w:color="000000"/>
              <w:bottom w:val="single" w:sz="18" w:space="0" w:color="000000"/>
              <w:right w:val="single" w:sz="18" w:space="0" w:color="000000"/>
            </w:tcBorders>
            <w:shd w:val="clear" w:color="auto" w:fill="FFFFFF"/>
            <w:hideMark/>
          </w:tcPr>
          <w:p w:rsidR="002876FF" w:rsidRPr="007711B1" w:rsidRDefault="002876FF" w:rsidP="000A5153">
            <w:pPr>
              <w:spacing w:after="0" w:line="240" w:lineRule="auto"/>
              <w:ind w:left="60" w:right="60"/>
              <w:jc w:val="right"/>
              <w:rPr>
                <w:rFonts w:ascii="Times New Roman" w:eastAsia="Times New Roman" w:hAnsi="Times New Roman" w:cs="Times New Roman"/>
                <w:sz w:val="24"/>
                <w:szCs w:val="24"/>
              </w:rPr>
            </w:pPr>
            <w:r w:rsidRPr="007711B1">
              <w:rPr>
                <w:rFonts w:ascii="Times New Roman" w:eastAsia="Times New Roman" w:hAnsi="Times New Roman" w:cs="Times New Roman"/>
                <w:color w:val="000000"/>
                <w:sz w:val="24"/>
                <w:szCs w:val="24"/>
              </w:rPr>
              <w:t>1,873</w:t>
            </w:r>
          </w:p>
        </w:tc>
      </w:tr>
      <w:tr w:rsidR="002876FF" w:rsidRPr="007711B1" w:rsidTr="002876FF">
        <w:trPr>
          <w:jc w:val="center"/>
        </w:trPr>
        <w:tc>
          <w:tcPr>
            <w:tcW w:w="0" w:type="auto"/>
            <w:gridSpan w:val="6"/>
            <w:tcBorders>
              <w:top w:val="single" w:sz="18" w:space="0" w:color="000000"/>
            </w:tcBorders>
            <w:shd w:val="clear" w:color="auto" w:fill="FFFFFF"/>
            <w:hideMark/>
          </w:tcPr>
          <w:p w:rsidR="002876FF" w:rsidRPr="007711B1" w:rsidRDefault="002876FF" w:rsidP="000A5153">
            <w:pPr>
              <w:spacing w:after="0" w:line="240" w:lineRule="auto"/>
              <w:ind w:left="60" w:right="60"/>
              <w:rPr>
                <w:rFonts w:ascii="Times New Roman" w:eastAsia="Times New Roman" w:hAnsi="Times New Roman" w:cs="Times New Roman"/>
                <w:sz w:val="24"/>
                <w:szCs w:val="24"/>
              </w:rPr>
            </w:pPr>
            <w:r w:rsidRPr="007711B1">
              <w:rPr>
                <w:rFonts w:ascii="Times New Roman" w:eastAsia="Times New Roman" w:hAnsi="Times New Roman" w:cs="Times New Roman"/>
                <w:color w:val="000000"/>
                <w:sz w:val="24"/>
                <w:szCs w:val="24"/>
              </w:rPr>
              <w:t>a. Predictors: (Constant), Corporate Social Responsibility, Kepemilikan Institusional, Komite Audit, Kepemilikan Manajerial, Dewan Komisaris</w:t>
            </w:r>
          </w:p>
        </w:tc>
      </w:tr>
      <w:tr w:rsidR="002876FF" w:rsidRPr="007711B1" w:rsidTr="002876FF">
        <w:trPr>
          <w:jc w:val="center"/>
        </w:trPr>
        <w:tc>
          <w:tcPr>
            <w:tcW w:w="0" w:type="auto"/>
            <w:gridSpan w:val="6"/>
            <w:shd w:val="clear" w:color="auto" w:fill="FFFFFF"/>
            <w:hideMark/>
          </w:tcPr>
          <w:p w:rsidR="002876FF" w:rsidRPr="007711B1" w:rsidRDefault="002876FF" w:rsidP="000A5153">
            <w:pPr>
              <w:spacing w:after="0" w:line="240" w:lineRule="auto"/>
              <w:ind w:left="60" w:right="60"/>
              <w:rPr>
                <w:rFonts w:ascii="Times New Roman" w:eastAsia="Times New Roman" w:hAnsi="Times New Roman" w:cs="Times New Roman"/>
                <w:sz w:val="24"/>
                <w:szCs w:val="24"/>
              </w:rPr>
            </w:pPr>
            <w:r w:rsidRPr="007711B1">
              <w:rPr>
                <w:rFonts w:ascii="Times New Roman" w:eastAsia="Times New Roman" w:hAnsi="Times New Roman" w:cs="Times New Roman"/>
                <w:color w:val="000000"/>
                <w:sz w:val="24"/>
                <w:szCs w:val="24"/>
              </w:rPr>
              <w:t>b. Dependent Variable: Nilai Perusahaan</w:t>
            </w:r>
          </w:p>
        </w:tc>
      </w:tr>
    </w:tbl>
    <w:p w:rsidR="002876FF" w:rsidRDefault="002876FF" w:rsidP="000A5153">
      <w:pPr>
        <w:spacing w:after="0" w:line="240" w:lineRule="auto"/>
        <w:jc w:val="both"/>
        <w:rPr>
          <w:rFonts w:ascii="Times New Roman" w:hAnsi="Times New Roman" w:cs="Times New Roman"/>
          <w:b/>
          <w:sz w:val="24"/>
          <w:szCs w:val="24"/>
        </w:rPr>
      </w:pPr>
      <w:proofErr w:type="gramStart"/>
      <w:r w:rsidRPr="00135904">
        <w:rPr>
          <w:rFonts w:ascii="Times New Roman" w:hAnsi="Times New Roman" w:cs="Times New Roman"/>
          <w:b/>
          <w:sz w:val="24"/>
          <w:szCs w:val="24"/>
        </w:rPr>
        <w:t>Sumber :</w:t>
      </w:r>
      <w:proofErr w:type="gramEnd"/>
      <w:r w:rsidRPr="00135904">
        <w:rPr>
          <w:rFonts w:ascii="Times New Roman" w:hAnsi="Times New Roman" w:cs="Times New Roman"/>
          <w:b/>
          <w:sz w:val="24"/>
          <w:szCs w:val="24"/>
        </w:rPr>
        <w:t xml:space="preserve"> data sekunder diolah, 2020</w:t>
      </w:r>
    </w:p>
    <w:p w:rsidR="00C611F7" w:rsidRPr="00135904" w:rsidRDefault="00C611F7" w:rsidP="000A5153">
      <w:pPr>
        <w:spacing w:after="0" w:line="240" w:lineRule="auto"/>
        <w:jc w:val="both"/>
        <w:rPr>
          <w:rFonts w:ascii="Times New Roman" w:hAnsi="Times New Roman" w:cs="Times New Roman"/>
          <w:b/>
          <w:sz w:val="24"/>
          <w:szCs w:val="24"/>
        </w:rPr>
      </w:pPr>
    </w:p>
    <w:p w:rsidR="002876FF" w:rsidRDefault="002876FF" w:rsidP="000A5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Tabel 4 menunjukkan hasil analisis nilai Durbin Watson sebesar 1,873.</w:t>
      </w:r>
      <w:proofErr w:type="gramEnd"/>
      <w:r>
        <w:rPr>
          <w:rFonts w:ascii="Times New Roman" w:hAnsi="Times New Roman" w:cs="Times New Roman"/>
          <w:sz w:val="24"/>
          <w:szCs w:val="24"/>
        </w:rPr>
        <w:t xml:space="preserve"> Selanjutnya mencari nilai batas atas (dU) dan nilai batas bawah (dL) pada distribusi tabel Durbin Watson sigfikansi 5% atau α =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Maka diperoleh nilai dU 1</w:t>
      </w:r>
      <w:proofErr w:type="gramStart"/>
      <w:r>
        <w:rPr>
          <w:rFonts w:ascii="Times New Roman" w:hAnsi="Times New Roman" w:cs="Times New Roman"/>
          <w:sz w:val="24"/>
          <w:szCs w:val="24"/>
        </w:rPr>
        <w:t>,7923</w:t>
      </w:r>
      <w:proofErr w:type="gramEnd"/>
      <w:r>
        <w:rPr>
          <w:rFonts w:ascii="Times New Roman" w:hAnsi="Times New Roman" w:cs="Times New Roman"/>
          <w:sz w:val="24"/>
          <w:szCs w:val="24"/>
        </w:rPr>
        <w:t xml:space="preserve"> dan dL 1,6276. Memasukkan nilai tersebut ke dalam rumus pengambilan keputusan uji autokorelasi dimana dU &lt; d &lt; 4 – dU, sehingga nilai Durbin Watson (d) 1,873 lebih besar dari nilai batas bawah (dU) 1,7923 dan lebih kecil dari 4 – dU 2,2077. </w:t>
      </w:r>
      <w:proofErr w:type="gramStart"/>
      <w:r>
        <w:rPr>
          <w:rFonts w:ascii="Times New Roman" w:hAnsi="Times New Roman" w:cs="Times New Roman"/>
          <w:sz w:val="24"/>
          <w:szCs w:val="24"/>
        </w:rPr>
        <w:t>Dari penjabaran tersebut dapat disimpulkan bahwa dalam model regresi tidak ada autokorelasi.</w:t>
      </w:r>
      <w:proofErr w:type="gramEnd"/>
    </w:p>
    <w:p w:rsidR="00A77CF7" w:rsidRPr="003A049F" w:rsidRDefault="00A77CF7" w:rsidP="000A5153">
      <w:pPr>
        <w:spacing w:after="0" w:line="240" w:lineRule="auto"/>
        <w:jc w:val="both"/>
        <w:rPr>
          <w:rFonts w:ascii="Times New Roman" w:hAnsi="Times New Roman" w:cs="Times New Roman"/>
          <w:b/>
          <w:sz w:val="24"/>
          <w:szCs w:val="24"/>
        </w:rPr>
      </w:pPr>
      <w:r w:rsidRPr="003A049F">
        <w:rPr>
          <w:rFonts w:ascii="Times New Roman" w:hAnsi="Times New Roman" w:cs="Times New Roman"/>
          <w:b/>
          <w:sz w:val="24"/>
          <w:szCs w:val="24"/>
        </w:rPr>
        <w:lastRenderedPageBreak/>
        <w:t>Uji Multikolinieritas</w:t>
      </w:r>
    </w:p>
    <w:p w:rsidR="002876FF" w:rsidRDefault="00A77CF7" w:rsidP="000A5153">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Uji Multikolinieritas </w:t>
      </w:r>
      <w:r w:rsidRPr="00E74841">
        <w:rPr>
          <w:rFonts w:ascii="Times New Roman" w:eastAsiaTheme="minorEastAsia" w:hAnsi="Times New Roman" w:cs="Times New Roman"/>
          <w:sz w:val="24"/>
          <w:szCs w:val="24"/>
        </w:rPr>
        <w:t>bertujuan untuk menguji apakah model regresi ditemukan adanya korelasi antara variabel bebas (independen).</w:t>
      </w:r>
      <w:proofErr w:type="gramEnd"/>
      <w:r w:rsidRPr="00E74841">
        <w:rPr>
          <w:rFonts w:ascii="Times New Roman" w:eastAsiaTheme="minorEastAsia" w:hAnsi="Times New Roman" w:cs="Times New Roman"/>
          <w:sz w:val="24"/>
          <w:szCs w:val="24"/>
        </w:rPr>
        <w:t xml:space="preserve"> </w:t>
      </w:r>
      <w:proofErr w:type="gramStart"/>
      <w:r w:rsidRPr="00E74841">
        <w:rPr>
          <w:rFonts w:ascii="Times New Roman" w:eastAsiaTheme="minorEastAsia" w:hAnsi="Times New Roman" w:cs="Times New Roman"/>
          <w:sz w:val="24"/>
          <w:szCs w:val="24"/>
        </w:rPr>
        <w:t>Model regresi yang baik seharusnya tidak terjadi korelasi diantara variabel independen</w:t>
      </w:r>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w:t>
      </w:r>
      <w:proofErr w:type="gramStart"/>
      <w:r w:rsidRPr="00E74841">
        <w:rPr>
          <w:rFonts w:ascii="Times New Roman" w:eastAsiaTheme="minorEastAsia" w:hAnsi="Times New Roman" w:cs="Times New Roman"/>
          <w:sz w:val="24"/>
          <w:szCs w:val="24"/>
        </w:rPr>
        <w:t>Untuk mendeteks</w:t>
      </w:r>
      <w:r>
        <w:rPr>
          <w:rFonts w:ascii="Times New Roman" w:eastAsiaTheme="minorEastAsia" w:hAnsi="Times New Roman" w:cs="Times New Roman"/>
          <w:sz w:val="24"/>
          <w:szCs w:val="24"/>
        </w:rPr>
        <w:t>i ada atau tidaknya multikolonieritas di</w:t>
      </w:r>
      <w:r w:rsidRPr="00E74841">
        <w:rPr>
          <w:rFonts w:ascii="Times New Roman" w:eastAsiaTheme="minorEastAsia" w:hAnsi="Times New Roman" w:cs="Times New Roman"/>
          <w:sz w:val="24"/>
          <w:szCs w:val="24"/>
        </w:rPr>
        <w:t xml:space="preserve">dalam model regresi </w:t>
      </w:r>
      <w:r>
        <w:rPr>
          <w:rFonts w:ascii="Times New Roman" w:eastAsiaTheme="minorEastAsia" w:hAnsi="Times New Roman" w:cs="Times New Roman"/>
          <w:sz w:val="24"/>
          <w:szCs w:val="24"/>
        </w:rPr>
        <w:t xml:space="preserve">dapat dilihat dari nilai </w:t>
      </w:r>
      <w:r w:rsidRPr="00FA5BCD">
        <w:rPr>
          <w:rFonts w:ascii="Times New Roman" w:eastAsiaTheme="minorEastAsia" w:hAnsi="Times New Roman" w:cs="Times New Roman"/>
          <w:i/>
          <w:sz w:val="24"/>
          <w:szCs w:val="24"/>
        </w:rPr>
        <w:t>tolerance</w:t>
      </w:r>
      <w:r>
        <w:rPr>
          <w:rFonts w:ascii="Times New Roman" w:eastAsiaTheme="minorEastAsia" w:hAnsi="Times New Roman" w:cs="Times New Roman"/>
          <w:sz w:val="24"/>
          <w:szCs w:val="24"/>
        </w:rPr>
        <w:t xml:space="preserve"> dan VIF.</w:t>
      </w:r>
      <w:proofErr w:type="gramEnd"/>
      <w:r>
        <w:rPr>
          <w:rFonts w:ascii="Times New Roman" w:eastAsiaTheme="minorEastAsia" w:hAnsi="Times New Roman" w:cs="Times New Roman"/>
          <w:sz w:val="24"/>
          <w:szCs w:val="24"/>
        </w:rPr>
        <w:t xml:space="preserve"> A</w:t>
      </w:r>
      <w:r w:rsidRPr="00E74841">
        <w:rPr>
          <w:rFonts w:ascii="Times New Roman" w:eastAsiaTheme="minorEastAsia" w:hAnsi="Times New Roman" w:cs="Times New Roman"/>
          <w:sz w:val="24"/>
          <w:szCs w:val="24"/>
        </w:rPr>
        <w:t xml:space="preserve">pabila nilai </w:t>
      </w:r>
      <w:r w:rsidRPr="000B7E3E">
        <w:rPr>
          <w:rFonts w:ascii="Times New Roman" w:eastAsiaTheme="minorEastAsia" w:hAnsi="Times New Roman" w:cs="Times New Roman"/>
          <w:i/>
          <w:sz w:val="24"/>
          <w:szCs w:val="24"/>
        </w:rPr>
        <w:t>tolerance</w:t>
      </w:r>
      <w:r>
        <w:rPr>
          <w:rFonts w:ascii="Times New Roman" w:eastAsiaTheme="minorEastAsia" w:hAnsi="Times New Roman" w:cs="Times New Roman"/>
          <w:sz w:val="24"/>
          <w:szCs w:val="24"/>
        </w:rPr>
        <w:t xml:space="preserve"> ≤ 0,10 dan nilai</w:t>
      </w:r>
      <w:r w:rsidRPr="00E74841">
        <w:rPr>
          <w:rFonts w:ascii="Times New Roman" w:eastAsiaTheme="minorEastAsia" w:hAnsi="Times New Roman" w:cs="Times New Roman"/>
          <w:sz w:val="24"/>
          <w:szCs w:val="24"/>
        </w:rPr>
        <w:t xml:space="preserve"> VIF ≥ 10</w:t>
      </w:r>
      <w:r>
        <w:rPr>
          <w:rFonts w:ascii="Times New Roman" w:eastAsiaTheme="minorEastAsia" w:hAnsi="Times New Roman" w:cs="Times New Roman"/>
          <w:sz w:val="24"/>
          <w:szCs w:val="24"/>
        </w:rPr>
        <w:t xml:space="preserve"> maka dapat disimpulkan bahwa terjadi multikolinieritas, sedangkan tidak terjadi multikoli</w:t>
      </w:r>
      <w:r w:rsidRPr="00E74841">
        <w:rPr>
          <w:rFonts w:ascii="Times New Roman" w:eastAsiaTheme="minorEastAsia" w:hAnsi="Times New Roman" w:cs="Times New Roman"/>
          <w:sz w:val="24"/>
          <w:szCs w:val="24"/>
        </w:rPr>
        <w:t>nieritas</w:t>
      </w:r>
      <w:r>
        <w:rPr>
          <w:rFonts w:ascii="Times New Roman" w:eastAsiaTheme="minorEastAsia" w:hAnsi="Times New Roman" w:cs="Times New Roman"/>
          <w:sz w:val="24"/>
          <w:szCs w:val="24"/>
        </w:rPr>
        <w:t xml:space="preserve"> apabila di dalam model regresi </w:t>
      </w:r>
      <w:r w:rsidRPr="00E74841">
        <w:rPr>
          <w:rFonts w:ascii="Times New Roman" w:eastAsiaTheme="minorEastAsia" w:hAnsi="Times New Roman" w:cs="Times New Roman"/>
          <w:sz w:val="24"/>
          <w:szCs w:val="24"/>
        </w:rPr>
        <w:t xml:space="preserve">nilai </w:t>
      </w:r>
      <w:r w:rsidRPr="00081B40">
        <w:rPr>
          <w:rFonts w:ascii="Times New Roman" w:eastAsiaTheme="minorEastAsia" w:hAnsi="Times New Roman" w:cs="Times New Roman"/>
          <w:i/>
          <w:sz w:val="24"/>
          <w:szCs w:val="24"/>
        </w:rPr>
        <w:t>tolerance</w:t>
      </w:r>
      <w:r w:rsidRPr="00E74841">
        <w:rPr>
          <w:rFonts w:ascii="Times New Roman" w:eastAsiaTheme="minorEastAsia" w:hAnsi="Times New Roman" w:cs="Times New Roman"/>
          <w:sz w:val="24"/>
          <w:szCs w:val="24"/>
        </w:rPr>
        <w:t xml:space="preserve"> ≥ 0,10 dan VIF ≤ 10</w:t>
      </w:r>
      <w:r>
        <w:rPr>
          <w:rFonts w:ascii="Times New Roman" w:eastAsiaTheme="minorEastAsia" w:hAnsi="Times New Roman" w:cs="Times New Roman"/>
          <w:sz w:val="24"/>
          <w:szCs w:val="24"/>
        </w:rPr>
        <w:t>.</w:t>
      </w:r>
    </w:p>
    <w:p w:rsidR="00A77CF7" w:rsidRPr="00135904" w:rsidRDefault="00C611F7" w:rsidP="000A5153">
      <w:pPr>
        <w:spacing w:after="0" w:line="240" w:lineRule="auto"/>
        <w:jc w:val="center"/>
        <w:rPr>
          <w:rFonts w:ascii="Times New Roman" w:eastAsiaTheme="minorEastAsia" w:hAnsi="Times New Roman" w:cs="Times New Roman"/>
          <w:b/>
          <w:sz w:val="24"/>
          <w:szCs w:val="24"/>
        </w:rPr>
      </w:pPr>
      <w:proofErr w:type="gramStart"/>
      <w:r>
        <w:rPr>
          <w:rFonts w:ascii="Times New Roman" w:eastAsiaTheme="minorEastAsia" w:hAnsi="Times New Roman" w:cs="Times New Roman"/>
          <w:b/>
          <w:sz w:val="24"/>
          <w:szCs w:val="24"/>
        </w:rPr>
        <w:t>Tabel 5</w:t>
      </w:r>
      <w:r w:rsidR="002876FF">
        <w:rPr>
          <w:rFonts w:ascii="Times New Roman" w:eastAsiaTheme="minorEastAsia" w:hAnsi="Times New Roman" w:cs="Times New Roman"/>
          <w:b/>
          <w:sz w:val="24"/>
          <w:szCs w:val="24"/>
        </w:rPr>
        <w:t>.</w:t>
      </w:r>
      <w:proofErr w:type="gramEnd"/>
      <w:r w:rsidR="002876FF">
        <w:rPr>
          <w:rFonts w:ascii="Times New Roman" w:eastAsiaTheme="minorEastAsia" w:hAnsi="Times New Roman" w:cs="Times New Roman"/>
          <w:b/>
          <w:sz w:val="24"/>
          <w:szCs w:val="24"/>
        </w:rPr>
        <w:t xml:space="preserve"> Hasil Uji Multikolonieritas</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271"/>
        <w:gridCol w:w="1544"/>
        <w:gridCol w:w="815"/>
        <w:gridCol w:w="862"/>
        <w:gridCol w:w="1201"/>
        <w:gridCol w:w="900"/>
        <w:gridCol w:w="570"/>
        <w:gridCol w:w="1111"/>
        <w:gridCol w:w="694"/>
      </w:tblGrid>
      <w:tr w:rsidR="00A77CF7" w:rsidRPr="002876FF" w:rsidTr="002876FF">
        <w:trPr>
          <w:jc w:val="center"/>
        </w:trPr>
        <w:tc>
          <w:tcPr>
            <w:tcW w:w="7968" w:type="dxa"/>
            <w:gridSpan w:val="9"/>
            <w:tcBorders>
              <w:bottom w:val="single" w:sz="18" w:space="0" w:color="000000"/>
            </w:tcBorders>
            <w:shd w:val="clear" w:color="auto" w:fill="FFFFFF"/>
            <w:hideMark/>
          </w:tcPr>
          <w:p w:rsidR="00A77CF7" w:rsidRPr="002876FF" w:rsidRDefault="00A77CF7" w:rsidP="000A5153">
            <w:pPr>
              <w:spacing w:after="0" w:line="240" w:lineRule="auto"/>
              <w:ind w:right="60"/>
              <w:jc w:val="center"/>
              <w:rPr>
                <w:rFonts w:ascii="Times New Roman" w:eastAsia="Times New Roman" w:hAnsi="Times New Roman" w:cs="Times New Roman"/>
                <w:sz w:val="24"/>
                <w:szCs w:val="24"/>
              </w:rPr>
            </w:pPr>
            <w:r w:rsidRPr="002876FF">
              <w:rPr>
                <w:rFonts w:ascii="Times New Roman" w:eastAsia="Times New Roman" w:hAnsi="Times New Roman" w:cs="Times New Roman"/>
                <w:b/>
                <w:bCs/>
                <w:color w:val="000000"/>
                <w:sz w:val="24"/>
                <w:szCs w:val="24"/>
              </w:rPr>
              <w:t>Coefficients</w:t>
            </w:r>
            <w:r w:rsidRPr="002876FF">
              <w:rPr>
                <w:rFonts w:ascii="Times New Roman" w:eastAsia="Times New Roman" w:hAnsi="Times New Roman" w:cs="Times New Roman"/>
                <w:b/>
                <w:bCs/>
                <w:color w:val="000000"/>
                <w:sz w:val="24"/>
                <w:szCs w:val="24"/>
                <w:vertAlign w:val="superscript"/>
              </w:rPr>
              <w:t>a</w:t>
            </w:r>
          </w:p>
        </w:tc>
      </w:tr>
      <w:tr w:rsidR="00A77CF7" w:rsidRPr="002876FF" w:rsidTr="002876FF">
        <w:trPr>
          <w:jc w:val="center"/>
        </w:trPr>
        <w:tc>
          <w:tcPr>
            <w:tcW w:w="1815" w:type="dxa"/>
            <w:gridSpan w:val="2"/>
            <w:vMerge w:val="restart"/>
            <w:tcBorders>
              <w:top w:val="single" w:sz="18" w:space="0" w:color="000000"/>
              <w:left w:val="single" w:sz="18" w:space="0" w:color="000000"/>
              <w:bottom w:val="single" w:sz="18" w:space="0" w:color="000000"/>
              <w:right w:val="single" w:sz="18" w:space="0" w:color="000000"/>
            </w:tcBorders>
            <w:shd w:val="clear" w:color="auto" w:fill="FFFFFF"/>
            <w:hideMark/>
          </w:tcPr>
          <w:p w:rsidR="00A77CF7" w:rsidRPr="002876FF" w:rsidRDefault="00A77CF7" w:rsidP="000A5153">
            <w:pPr>
              <w:spacing w:after="0" w:line="240" w:lineRule="auto"/>
              <w:ind w:left="60" w:right="60"/>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Model</w:t>
            </w:r>
          </w:p>
        </w:tc>
        <w:tc>
          <w:tcPr>
            <w:tcW w:w="1677" w:type="dxa"/>
            <w:gridSpan w:val="2"/>
            <w:tcBorders>
              <w:top w:val="single" w:sz="18" w:space="0" w:color="000000"/>
              <w:left w:val="single" w:sz="18" w:space="0" w:color="000000"/>
              <w:bottom w:val="single" w:sz="8" w:space="0" w:color="000000"/>
              <w:right w:val="single" w:sz="18" w:space="0" w:color="000000"/>
            </w:tcBorders>
            <w:shd w:val="clear" w:color="auto" w:fill="FFFFFF"/>
            <w:hideMark/>
          </w:tcPr>
          <w:p w:rsidR="00A77CF7" w:rsidRPr="002876FF" w:rsidRDefault="00A77CF7" w:rsidP="000A5153">
            <w:pPr>
              <w:spacing w:after="0" w:line="240" w:lineRule="auto"/>
              <w:ind w:left="60" w:right="60"/>
              <w:jc w:val="center"/>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Unstandardized Coefficients</w:t>
            </w:r>
          </w:p>
        </w:tc>
        <w:tc>
          <w:tcPr>
            <w:tcW w:w="1201" w:type="dxa"/>
            <w:tcBorders>
              <w:top w:val="single" w:sz="18" w:space="0" w:color="000000"/>
              <w:left w:val="single" w:sz="8" w:space="0" w:color="000000"/>
              <w:bottom w:val="single" w:sz="8" w:space="0" w:color="000000"/>
              <w:right w:val="single" w:sz="8" w:space="0" w:color="000000"/>
            </w:tcBorders>
            <w:shd w:val="clear" w:color="auto" w:fill="FFFFFF"/>
            <w:hideMark/>
          </w:tcPr>
          <w:p w:rsidR="00A77CF7" w:rsidRPr="002876FF" w:rsidRDefault="00A77CF7" w:rsidP="000A5153">
            <w:pPr>
              <w:spacing w:after="0" w:line="240" w:lineRule="auto"/>
              <w:ind w:left="60" w:right="60"/>
              <w:jc w:val="center"/>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Standardized Coefficients</w:t>
            </w:r>
          </w:p>
        </w:tc>
        <w:tc>
          <w:tcPr>
            <w:tcW w:w="900" w:type="dxa"/>
            <w:vMerge w:val="restart"/>
            <w:tcBorders>
              <w:top w:val="single" w:sz="18" w:space="0" w:color="000000"/>
              <w:left w:val="single" w:sz="8" w:space="0" w:color="000000"/>
              <w:bottom w:val="single" w:sz="18" w:space="0" w:color="000000"/>
              <w:right w:val="single" w:sz="8" w:space="0" w:color="000000"/>
            </w:tcBorders>
            <w:shd w:val="clear" w:color="auto" w:fill="FFFFFF"/>
            <w:hideMark/>
          </w:tcPr>
          <w:p w:rsidR="00A77CF7" w:rsidRPr="002876FF" w:rsidRDefault="00A77CF7" w:rsidP="000A5153">
            <w:pPr>
              <w:spacing w:after="0" w:line="240" w:lineRule="auto"/>
              <w:ind w:left="60" w:right="60"/>
              <w:jc w:val="center"/>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T</w:t>
            </w:r>
          </w:p>
        </w:tc>
        <w:tc>
          <w:tcPr>
            <w:tcW w:w="570" w:type="dxa"/>
            <w:vMerge w:val="restart"/>
            <w:tcBorders>
              <w:top w:val="single" w:sz="18" w:space="0" w:color="000000"/>
              <w:left w:val="single" w:sz="8" w:space="0" w:color="000000"/>
              <w:bottom w:val="single" w:sz="18" w:space="0" w:color="000000"/>
              <w:right w:val="single" w:sz="8" w:space="0" w:color="000000"/>
            </w:tcBorders>
            <w:shd w:val="clear" w:color="auto" w:fill="FFFFFF"/>
            <w:hideMark/>
          </w:tcPr>
          <w:p w:rsidR="00A77CF7" w:rsidRPr="002876FF" w:rsidRDefault="00A77CF7" w:rsidP="000A5153">
            <w:pPr>
              <w:spacing w:after="0" w:line="240" w:lineRule="auto"/>
              <w:ind w:left="60" w:right="60"/>
              <w:jc w:val="center"/>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Sig.</w:t>
            </w:r>
          </w:p>
        </w:tc>
        <w:tc>
          <w:tcPr>
            <w:tcW w:w="1805" w:type="dxa"/>
            <w:gridSpan w:val="2"/>
            <w:tcBorders>
              <w:top w:val="single" w:sz="18" w:space="0" w:color="000000"/>
              <w:left w:val="single" w:sz="8" w:space="0" w:color="000000"/>
              <w:bottom w:val="single" w:sz="8" w:space="0" w:color="000000"/>
              <w:right w:val="single" w:sz="8" w:space="0" w:color="000000"/>
            </w:tcBorders>
            <w:shd w:val="clear" w:color="auto" w:fill="FFFFFF"/>
            <w:hideMark/>
          </w:tcPr>
          <w:p w:rsidR="00A77CF7" w:rsidRPr="002876FF" w:rsidRDefault="00A77CF7" w:rsidP="000A5153">
            <w:pPr>
              <w:spacing w:after="0" w:line="240" w:lineRule="auto"/>
              <w:ind w:left="60" w:right="60"/>
              <w:jc w:val="center"/>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Collinearity Statistics</w:t>
            </w:r>
          </w:p>
        </w:tc>
      </w:tr>
      <w:tr w:rsidR="00A77CF7" w:rsidRPr="002876FF" w:rsidTr="002876FF">
        <w:trPr>
          <w:jc w:val="center"/>
        </w:trPr>
        <w:tc>
          <w:tcPr>
            <w:tcW w:w="1815" w:type="dxa"/>
            <w:gridSpan w:val="2"/>
            <w:vMerge/>
            <w:tcBorders>
              <w:top w:val="single" w:sz="18" w:space="0" w:color="000000"/>
              <w:left w:val="single" w:sz="18" w:space="0" w:color="000000"/>
              <w:bottom w:val="single" w:sz="18" w:space="0" w:color="000000"/>
              <w:right w:val="single" w:sz="18" w:space="0" w:color="000000"/>
            </w:tcBorders>
            <w:vAlign w:val="center"/>
            <w:hideMark/>
          </w:tcPr>
          <w:p w:rsidR="00A77CF7" w:rsidRPr="002876FF" w:rsidRDefault="00A77CF7" w:rsidP="000A5153">
            <w:pPr>
              <w:spacing w:after="0" w:line="240" w:lineRule="auto"/>
              <w:rPr>
                <w:rFonts w:ascii="Times New Roman" w:eastAsia="Times New Roman" w:hAnsi="Times New Roman" w:cs="Times New Roman"/>
                <w:sz w:val="24"/>
                <w:szCs w:val="24"/>
              </w:rPr>
            </w:pPr>
          </w:p>
        </w:tc>
        <w:tc>
          <w:tcPr>
            <w:tcW w:w="815" w:type="dxa"/>
            <w:tcBorders>
              <w:top w:val="single" w:sz="8" w:space="0" w:color="000000"/>
              <w:left w:val="single" w:sz="18" w:space="0" w:color="000000"/>
              <w:bottom w:val="single" w:sz="18" w:space="0" w:color="000000"/>
              <w:right w:val="single" w:sz="8" w:space="0" w:color="000000"/>
            </w:tcBorders>
            <w:shd w:val="clear" w:color="auto" w:fill="FFFFFF"/>
            <w:hideMark/>
          </w:tcPr>
          <w:p w:rsidR="00A77CF7" w:rsidRPr="002876FF" w:rsidRDefault="00A77CF7" w:rsidP="000A5153">
            <w:pPr>
              <w:spacing w:after="0" w:line="240" w:lineRule="auto"/>
              <w:ind w:left="60" w:right="60"/>
              <w:jc w:val="center"/>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B</w:t>
            </w:r>
          </w:p>
        </w:tc>
        <w:tc>
          <w:tcPr>
            <w:tcW w:w="862" w:type="dxa"/>
            <w:tcBorders>
              <w:top w:val="single" w:sz="8" w:space="0" w:color="000000"/>
              <w:left w:val="single" w:sz="8" w:space="0" w:color="000000"/>
              <w:bottom w:val="single" w:sz="18" w:space="0" w:color="000000"/>
              <w:right w:val="single" w:sz="8" w:space="0" w:color="000000"/>
            </w:tcBorders>
            <w:shd w:val="clear" w:color="auto" w:fill="FFFFFF"/>
            <w:hideMark/>
          </w:tcPr>
          <w:p w:rsidR="00A77CF7" w:rsidRPr="002876FF" w:rsidRDefault="00A77CF7" w:rsidP="000A5153">
            <w:pPr>
              <w:spacing w:after="0" w:line="240" w:lineRule="auto"/>
              <w:ind w:left="60" w:right="60"/>
              <w:jc w:val="center"/>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Std. Error</w:t>
            </w:r>
          </w:p>
        </w:tc>
        <w:tc>
          <w:tcPr>
            <w:tcW w:w="1201" w:type="dxa"/>
            <w:tcBorders>
              <w:top w:val="single" w:sz="8" w:space="0" w:color="000000"/>
              <w:left w:val="single" w:sz="8" w:space="0" w:color="000000"/>
              <w:bottom w:val="single" w:sz="18" w:space="0" w:color="000000"/>
              <w:right w:val="single" w:sz="8" w:space="0" w:color="000000"/>
            </w:tcBorders>
            <w:shd w:val="clear" w:color="auto" w:fill="FFFFFF"/>
            <w:hideMark/>
          </w:tcPr>
          <w:p w:rsidR="00A77CF7" w:rsidRPr="002876FF" w:rsidRDefault="00A77CF7" w:rsidP="000A5153">
            <w:pPr>
              <w:spacing w:after="0" w:line="240" w:lineRule="auto"/>
              <w:ind w:left="60" w:right="60"/>
              <w:jc w:val="center"/>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Beta</w:t>
            </w:r>
          </w:p>
        </w:tc>
        <w:tc>
          <w:tcPr>
            <w:tcW w:w="900" w:type="dxa"/>
            <w:vMerge/>
            <w:tcBorders>
              <w:top w:val="single" w:sz="18" w:space="0" w:color="000000"/>
              <w:left w:val="single" w:sz="8" w:space="0" w:color="000000"/>
              <w:bottom w:val="single" w:sz="18" w:space="0" w:color="000000"/>
              <w:right w:val="single" w:sz="8" w:space="0" w:color="000000"/>
            </w:tcBorders>
            <w:vAlign w:val="center"/>
            <w:hideMark/>
          </w:tcPr>
          <w:p w:rsidR="00A77CF7" w:rsidRPr="002876FF" w:rsidRDefault="00A77CF7" w:rsidP="000A5153">
            <w:pPr>
              <w:spacing w:after="0" w:line="240" w:lineRule="auto"/>
              <w:rPr>
                <w:rFonts w:ascii="Times New Roman" w:eastAsia="Times New Roman" w:hAnsi="Times New Roman" w:cs="Times New Roman"/>
                <w:sz w:val="24"/>
                <w:szCs w:val="24"/>
              </w:rPr>
            </w:pPr>
          </w:p>
        </w:tc>
        <w:tc>
          <w:tcPr>
            <w:tcW w:w="570" w:type="dxa"/>
            <w:vMerge/>
            <w:tcBorders>
              <w:top w:val="single" w:sz="18" w:space="0" w:color="000000"/>
              <w:left w:val="single" w:sz="8" w:space="0" w:color="000000"/>
              <w:bottom w:val="single" w:sz="18" w:space="0" w:color="000000"/>
              <w:right w:val="single" w:sz="8" w:space="0" w:color="000000"/>
            </w:tcBorders>
            <w:vAlign w:val="center"/>
            <w:hideMark/>
          </w:tcPr>
          <w:p w:rsidR="00A77CF7" w:rsidRPr="002876FF" w:rsidRDefault="00A77CF7" w:rsidP="000A5153">
            <w:pPr>
              <w:spacing w:after="0" w:line="240" w:lineRule="auto"/>
              <w:rPr>
                <w:rFonts w:ascii="Times New Roman" w:eastAsia="Times New Roman" w:hAnsi="Times New Roman" w:cs="Times New Roman"/>
                <w:sz w:val="24"/>
                <w:szCs w:val="24"/>
              </w:rPr>
            </w:pPr>
          </w:p>
        </w:tc>
        <w:tc>
          <w:tcPr>
            <w:tcW w:w="1111" w:type="dxa"/>
            <w:tcBorders>
              <w:top w:val="single" w:sz="8" w:space="0" w:color="000000"/>
              <w:left w:val="single" w:sz="8" w:space="0" w:color="000000"/>
              <w:bottom w:val="single" w:sz="18" w:space="0" w:color="000000"/>
              <w:right w:val="single" w:sz="8" w:space="0" w:color="000000"/>
            </w:tcBorders>
            <w:shd w:val="clear" w:color="auto" w:fill="FFFFFF"/>
            <w:hideMark/>
          </w:tcPr>
          <w:p w:rsidR="00A77CF7" w:rsidRPr="002876FF" w:rsidRDefault="00A77CF7" w:rsidP="000A5153">
            <w:pPr>
              <w:spacing w:after="0" w:line="240" w:lineRule="auto"/>
              <w:ind w:left="60" w:right="60"/>
              <w:jc w:val="center"/>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Tolerance</w:t>
            </w:r>
          </w:p>
        </w:tc>
        <w:tc>
          <w:tcPr>
            <w:tcW w:w="694" w:type="dxa"/>
            <w:tcBorders>
              <w:top w:val="single" w:sz="8" w:space="0" w:color="000000"/>
              <w:left w:val="single" w:sz="8" w:space="0" w:color="000000"/>
              <w:bottom w:val="single" w:sz="18" w:space="0" w:color="000000"/>
              <w:right w:val="single" w:sz="18" w:space="0" w:color="000000"/>
            </w:tcBorders>
            <w:shd w:val="clear" w:color="auto" w:fill="FFFFFF"/>
            <w:hideMark/>
          </w:tcPr>
          <w:p w:rsidR="00A77CF7" w:rsidRPr="002876FF" w:rsidRDefault="00A77CF7" w:rsidP="000A5153">
            <w:pPr>
              <w:spacing w:after="0" w:line="240" w:lineRule="auto"/>
              <w:ind w:left="60" w:right="60"/>
              <w:jc w:val="center"/>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VIF</w:t>
            </w:r>
          </w:p>
        </w:tc>
      </w:tr>
      <w:tr w:rsidR="00A77CF7" w:rsidRPr="002876FF" w:rsidTr="002876FF">
        <w:trPr>
          <w:jc w:val="center"/>
        </w:trPr>
        <w:tc>
          <w:tcPr>
            <w:tcW w:w="271" w:type="dxa"/>
            <w:vMerge w:val="restart"/>
            <w:tcBorders>
              <w:top w:val="single" w:sz="18" w:space="0" w:color="000000"/>
              <w:left w:val="single" w:sz="18" w:space="0" w:color="000000"/>
              <w:bottom w:val="single" w:sz="18" w:space="0" w:color="000000"/>
            </w:tcBorders>
            <w:shd w:val="clear" w:color="auto" w:fill="FFFFFF"/>
            <w:vAlign w:val="center"/>
            <w:hideMark/>
          </w:tcPr>
          <w:p w:rsidR="00A77CF7" w:rsidRPr="002876FF" w:rsidRDefault="00A77CF7" w:rsidP="000A5153">
            <w:pPr>
              <w:spacing w:after="0" w:line="240" w:lineRule="auto"/>
              <w:ind w:left="60" w:right="60"/>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1</w:t>
            </w:r>
          </w:p>
        </w:tc>
        <w:tc>
          <w:tcPr>
            <w:tcW w:w="1544" w:type="dxa"/>
            <w:tcBorders>
              <w:top w:val="single" w:sz="18" w:space="0" w:color="000000"/>
              <w:right w:val="single" w:sz="18" w:space="0" w:color="000000"/>
            </w:tcBorders>
            <w:shd w:val="clear" w:color="auto" w:fill="FFFFFF"/>
            <w:vAlign w:val="center"/>
            <w:hideMark/>
          </w:tcPr>
          <w:p w:rsidR="00A77CF7" w:rsidRPr="002876FF" w:rsidRDefault="00A77CF7" w:rsidP="000A5153">
            <w:pPr>
              <w:spacing w:after="0" w:line="240" w:lineRule="auto"/>
              <w:ind w:left="60" w:right="60"/>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(Constant)</w:t>
            </w:r>
          </w:p>
        </w:tc>
        <w:tc>
          <w:tcPr>
            <w:tcW w:w="815" w:type="dxa"/>
            <w:tcBorders>
              <w:top w:val="single" w:sz="18" w:space="0" w:color="000000"/>
              <w:left w:val="single" w:sz="18" w:space="0" w:color="000000"/>
              <w:right w:val="single" w:sz="8" w:space="0" w:color="000000"/>
            </w:tcBorders>
            <w:shd w:val="clear" w:color="auto" w:fill="FFFFFF"/>
            <w:hideMark/>
          </w:tcPr>
          <w:p w:rsidR="00A77CF7" w:rsidRPr="002876FF" w:rsidRDefault="00A77CF7" w:rsidP="000A5153">
            <w:pPr>
              <w:spacing w:after="0" w:line="240" w:lineRule="auto"/>
              <w:ind w:left="60" w:right="60"/>
              <w:jc w:val="right"/>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-3,483</w:t>
            </w:r>
          </w:p>
        </w:tc>
        <w:tc>
          <w:tcPr>
            <w:tcW w:w="862" w:type="dxa"/>
            <w:tcBorders>
              <w:top w:val="single" w:sz="18" w:space="0" w:color="000000"/>
              <w:left w:val="single" w:sz="8" w:space="0" w:color="000000"/>
              <w:right w:val="single" w:sz="8" w:space="0" w:color="000000"/>
            </w:tcBorders>
            <w:shd w:val="clear" w:color="auto" w:fill="FFFFFF"/>
            <w:hideMark/>
          </w:tcPr>
          <w:p w:rsidR="00A77CF7" w:rsidRPr="002876FF" w:rsidRDefault="00A77CF7" w:rsidP="000A5153">
            <w:pPr>
              <w:spacing w:after="0" w:line="240" w:lineRule="auto"/>
              <w:ind w:left="60" w:right="60"/>
              <w:jc w:val="right"/>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,679</w:t>
            </w:r>
          </w:p>
        </w:tc>
        <w:tc>
          <w:tcPr>
            <w:tcW w:w="1201" w:type="dxa"/>
            <w:tcBorders>
              <w:top w:val="single" w:sz="18" w:space="0" w:color="000000"/>
              <w:left w:val="single" w:sz="8" w:space="0" w:color="000000"/>
              <w:right w:val="single" w:sz="8" w:space="0" w:color="000000"/>
            </w:tcBorders>
            <w:shd w:val="clear" w:color="auto" w:fill="FFFFFF"/>
            <w:hideMark/>
          </w:tcPr>
          <w:p w:rsidR="00A77CF7" w:rsidRPr="002876FF" w:rsidRDefault="00A77CF7" w:rsidP="000A5153">
            <w:pPr>
              <w:spacing w:after="0" w:line="240" w:lineRule="auto"/>
              <w:rPr>
                <w:rFonts w:ascii="Times New Roman" w:eastAsia="Times New Roman" w:hAnsi="Times New Roman" w:cs="Times New Roman"/>
                <w:sz w:val="24"/>
                <w:szCs w:val="24"/>
              </w:rPr>
            </w:pPr>
          </w:p>
        </w:tc>
        <w:tc>
          <w:tcPr>
            <w:tcW w:w="900" w:type="dxa"/>
            <w:tcBorders>
              <w:top w:val="single" w:sz="18" w:space="0" w:color="000000"/>
              <w:left w:val="single" w:sz="8" w:space="0" w:color="000000"/>
              <w:right w:val="single" w:sz="8" w:space="0" w:color="000000"/>
            </w:tcBorders>
            <w:shd w:val="clear" w:color="auto" w:fill="FFFFFF"/>
            <w:hideMark/>
          </w:tcPr>
          <w:p w:rsidR="00A77CF7" w:rsidRPr="002876FF" w:rsidRDefault="00A77CF7" w:rsidP="000A5153">
            <w:pPr>
              <w:spacing w:after="0" w:line="240" w:lineRule="auto"/>
              <w:ind w:left="60" w:right="60"/>
              <w:jc w:val="right"/>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-5,127</w:t>
            </w:r>
          </w:p>
        </w:tc>
        <w:tc>
          <w:tcPr>
            <w:tcW w:w="570" w:type="dxa"/>
            <w:tcBorders>
              <w:top w:val="single" w:sz="18" w:space="0" w:color="000000"/>
              <w:left w:val="single" w:sz="8" w:space="0" w:color="000000"/>
              <w:right w:val="single" w:sz="8" w:space="0" w:color="000000"/>
            </w:tcBorders>
            <w:shd w:val="clear" w:color="auto" w:fill="FFFFFF"/>
            <w:hideMark/>
          </w:tcPr>
          <w:p w:rsidR="00A77CF7" w:rsidRPr="002876FF" w:rsidRDefault="00A77CF7" w:rsidP="000A5153">
            <w:pPr>
              <w:spacing w:after="0" w:line="240" w:lineRule="auto"/>
              <w:ind w:left="60" w:right="60"/>
              <w:jc w:val="right"/>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,000</w:t>
            </w:r>
          </w:p>
        </w:tc>
        <w:tc>
          <w:tcPr>
            <w:tcW w:w="1111" w:type="dxa"/>
            <w:tcBorders>
              <w:top w:val="single" w:sz="18" w:space="0" w:color="000000"/>
              <w:left w:val="single" w:sz="8" w:space="0" w:color="000000"/>
              <w:right w:val="single" w:sz="8" w:space="0" w:color="000000"/>
            </w:tcBorders>
            <w:shd w:val="clear" w:color="auto" w:fill="FFFFFF"/>
            <w:hideMark/>
          </w:tcPr>
          <w:p w:rsidR="00A77CF7" w:rsidRPr="002876FF" w:rsidRDefault="00A77CF7" w:rsidP="000A5153">
            <w:pPr>
              <w:spacing w:after="0" w:line="240" w:lineRule="auto"/>
              <w:rPr>
                <w:rFonts w:ascii="Times New Roman" w:eastAsia="Times New Roman" w:hAnsi="Times New Roman" w:cs="Times New Roman"/>
                <w:sz w:val="24"/>
                <w:szCs w:val="24"/>
              </w:rPr>
            </w:pPr>
          </w:p>
        </w:tc>
        <w:tc>
          <w:tcPr>
            <w:tcW w:w="694" w:type="dxa"/>
            <w:tcBorders>
              <w:top w:val="single" w:sz="18" w:space="0" w:color="000000"/>
              <w:left w:val="single" w:sz="8" w:space="0" w:color="000000"/>
              <w:right w:val="single" w:sz="18" w:space="0" w:color="000000"/>
            </w:tcBorders>
            <w:shd w:val="clear" w:color="auto" w:fill="FFFFFF"/>
            <w:hideMark/>
          </w:tcPr>
          <w:p w:rsidR="00A77CF7" w:rsidRPr="002876FF" w:rsidRDefault="00A77CF7" w:rsidP="000A5153">
            <w:pPr>
              <w:spacing w:after="0" w:line="240" w:lineRule="auto"/>
              <w:rPr>
                <w:rFonts w:ascii="Times New Roman" w:eastAsia="Times New Roman" w:hAnsi="Times New Roman" w:cs="Times New Roman"/>
                <w:sz w:val="24"/>
                <w:szCs w:val="24"/>
              </w:rPr>
            </w:pPr>
          </w:p>
        </w:tc>
      </w:tr>
      <w:tr w:rsidR="00A77CF7" w:rsidRPr="002876FF" w:rsidTr="002876FF">
        <w:trPr>
          <w:jc w:val="center"/>
        </w:trPr>
        <w:tc>
          <w:tcPr>
            <w:tcW w:w="271" w:type="dxa"/>
            <w:vMerge/>
            <w:tcBorders>
              <w:top w:val="single" w:sz="18" w:space="0" w:color="000000"/>
              <w:left w:val="single" w:sz="18" w:space="0" w:color="000000"/>
              <w:bottom w:val="single" w:sz="18" w:space="0" w:color="000000"/>
            </w:tcBorders>
            <w:vAlign w:val="center"/>
            <w:hideMark/>
          </w:tcPr>
          <w:p w:rsidR="00A77CF7" w:rsidRPr="002876FF" w:rsidRDefault="00A77CF7" w:rsidP="000A5153">
            <w:pPr>
              <w:spacing w:after="0" w:line="240" w:lineRule="auto"/>
              <w:rPr>
                <w:rFonts w:ascii="Times New Roman" w:eastAsia="Times New Roman" w:hAnsi="Times New Roman" w:cs="Times New Roman"/>
                <w:sz w:val="24"/>
                <w:szCs w:val="24"/>
              </w:rPr>
            </w:pPr>
          </w:p>
        </w:tc>
        <w:tc>
          <w:tcPr>
            <w:tcW w:w="1544" w:type="dxa"/>
            <w:tcBorders>
              <w:right w:val="single" w:sz="18" w:space="0" w:color="000000"/>
            </w:tcBorders>
            <w:shd w:val="clear" w:color="auto" w:fill="FFFFFF"/>
            <w:vAlign w:val="center"/>
            <w:hideMark/>
          </w:tcPr>
          <w:p w:rsidR="00A77CF7" w:rsidRPr="002876FF" w:rsidRDefault="00A77CF7" w:rsidP="000A5153">
            <w:pPr>
              <w:spacing w:after="0" w:line="240" w:lineRule="auto"/>
              <w:ind w:left="60" w:right="60"/>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Kepemilikan Manajerial</w:t>
            </w:r>
          </w:p>
        </w:tc>
        <w:tc>
          <w:tcPr>
            <w:tcW w:w="815" w:type="dxa"/>
            <w:tcBorders>
              <w:left w:val="single" w:sz="18" w:space="0" w:color="000000"/>
              <w:right w:val="single" w:sz="8" w:space="0" w:color="000000"/>
            </w:tcBorders>
            <w:shd w:val="clear" w:color="auto" w:fill="FFFFFF"/>
            <w:hideMark/>
          </w:tcPr>
          <w:p w:rsidR="00A77CF7" w:rsidRPr="002876FF" w:rsidRDefault="00A77CF7" w:rsidP="000A5153">
            <w:pPr>
              <w:spacing w:after="0" w:line="240" w:lineRule="auto"/>
              <w:ind w:left="60" w:right="60"/>
              <w:jc w:val="right"/>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,407</w:t>
            </w:r>
          </w:p>
        </w:tc>
        <w:tc>
          <w:tcPr>
            <w:tcW w:w="862" w:type="dxa"/>
            <w:tcBorders>
              <w:left w:val="single" w:sz="8" w:space="0" w:color="000000"/>
              <w:right w:val="single" w:sz="8" w:space="0" w:color="000000"/>
            </w:tcBorders>
            <w:shd w:val="clear" w:color="auto" w:fill="FFFFFF"/>
            <w:hideMark/>
          </w:tcPr>
          <w:p w:rsidR="00A77CF7" w:rsidRPr="002876FF" w:rsidRDefault="00A77CF7" w:rsidP="000A5153">
            <w:pPr>
              <w:spacing w:after="0" w:line="240" w:lineRule="auto"/>
              <w:ind w:left="60" w:right="60"/>
              <w:jc w:val="right"/>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,164</w:t>
            </w:r>
          </w:p>
        </w:tc>
        <w:tc>
          <w:tcPr>
            <w:tcW w:w="1201" w:type="dxa"/>
            <w:tcBorders>
              <w:left w:val="single" w:sz="8" w:space="0" w:color="000000"/>
              <w:right w:val="single" w:sz="8" w:space="0" w:color="000000"/>
            </w:tcBorders>
            <w:shd w:val="clear" w:color="auto" w:fill="FFFFFF"/>
            <w:hideMark/>
          </w:tcPr>
          <w:p w:rsidR="00A77CF7" w:rsidRPr="002876FF" w:rsidRDefault="00A77CF7" w:rsidP="000A5153">
            <w:pPr>
              <w:spacing w:after="0" w:line="240" w:lineRule="auto"/>
              <w:ind w:left="60" w:right="60"/>
              <w:jc w:val="right"/>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,178</w:t>
            </w:r>
          </w:p>
        </w:tc>
        <w:tc>
          <w:tcPr>
            <w:tcW w:w="900" w:type="dxa"/>
            <w:tcBorders>
              <w:left w:val="single" w:sz="8" w:space="0" w:color="000000"/>
              <w:right w:val="single" w:sz="8" w:space="0" w:color="000000"/>
            </w:tcBorders>
            <w:shd w:val="clear" w:color="auto" w:fill="FFFFFF"/>
            <w:hideMark/>
          </w:tcPr>
          <w:p w:rsidR="00A77CF7" w:rsidRPr="002876FF" w:rsidRDefault="00A77CF7" w:rsidP="000A5153">
            <w:pPr>
              <w:spacing w:after="0" w:line="240" w:lineRule="auto"/>
              <w:ind w:left="60" w:right="60"/>
              <w:jc w:val="right"/>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2,479</w:t>
            </w:r>
          </w:p>
        </w:tc>
        <w:tc>
          <w:tcPr>
            <w:tcW w:w="570" w:type="dxa"/>
            <w:tcBorders>
              <w:left w:val="single" w:sz="8" w:space="0" w:color="000000"/>
              <w:right w:val="single" w:sz="8" w:space="0" w:color="000000"/>
            </w:tcBorders>
            <w:shd w:val="clear" w:color="auto" w:fill="FFFFFF"/>
            <w:hideMark/>
          </w:tcPr>
          <w:p w:rsidR="00A77CF7" w:rsidRPr="002876FF" w:rsidRDefault="00A77CF7" w:rsidP="000A5153">
            <w:pPr>
              <w:spacing w:after="0" w:line="240" w:lineRule="auto"/>
              <w:ind w:left="60" w:right="60"/>
              <w:jc w:val="right"/>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,015</w:t>
            </w:r>
          </w:p>
        </w:tc>
        <w:tc>
          <w:tcPr>
            <w:tcW w:w="1111" w:type="dxa"/>
            <w:tcBorders>
              <w:left w:val="single" w:sz="8" w:space="0" w:color="000000"/>
              <w:right w:val="single" w:sz="8" w:space="0" w:color="000000"/>
            </w:tcBorders>
            <w:shd w:val="clear" w:color="auto" w:fill="FFFFFF"/>
            <w:hideMark/>
          </w:tcPr>
          <w:p w:rsidR="00A77CF7" w:rsidRPr="002876FF" w:rsidRDefault="00A77CF7" w:rsidP="000A5153">
            <w:pPr>
              <w:spacing w:after="0" w:line="240" w:lineRule="auto"/>
              <w:ind w:left="60" w:right="60"/>
              <w:jc w:val="right"/>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,927</w:t>
            </w:r>
          </w:p>
        </w:tc>
        <w:tc>
          <w:tcPr>
            <w:tcW w:w="694" w:type="dxa"/>
            <w:tcBorders>
              <w:left w:val="single" w:sz="8" w:space="0" w:color="000000"/>
              <w:right w:val="single" w:sz="18" w:space="0" w:color="000000"/>
            </w:tcBorders>
            <w:shd w:val="clear" w:color="auto" w:fill="FFFFFF"/>
            <w:hideMark/>
          </w:tcPr>
          <w:p w:rsidR="00A77CF7" w:rsidRPr="002876FF" w:rsidRDefault="00A77CF7" w:rsidP="000A5153">
            <w:pPr>
              <w:spacing w:after="0" w:line="240" w:lineRule="auto"/>
              <w:ind w:left="60" w:right="60"/>
              <w:jc w:val="right"/>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1,079</w:t>
            </w:r>
          </w:p>
        </w:tc>
      </w:tr>
      <w:tr w:rsidR="00A77CF7" w:rsidRPr="002876FF" w:rsidTr="002876FF">
        <w:trPr>
          <w:jc w:val="center"/>
        </w:trPr>
        <w:tc>
          <w:tcPr>
            <w:tcW w:w="271" w:type="dxa"/>
            <w:vMerge/>
            <w:tcBorders>
              <w:top w:val="single" w:sz="18" w:space="0" w:color="000000"/>
              <w:left w:val="single" w:sz="18" w:space="0" w:color="000000"/>
              <w:bottom w:val="single" w:sz="18" w:space="0" w:color="000000"/>
            </w:tcBorders>
            <w:vAlign w:val="center"/>
            <w:hideMark/>
          </w:tcPr>
          <w:p w:rsidR="00A77CF7" w:rsidRPr="002876FF" w:rsidRDefault="00A77CF7" w:rsidP="000A5153">
            <w:pPr>
              <w:spacing w:after="0" w:line="240" w:lineRule="auto"/>
              <w:rPr>
                <w:rFonts w:ascii="Times New Roman" w:eastAsia="Times New Roman" w:hAnsi="Times New Roman" w:cs="Times New Roman"/>
                <w:sz w:val="24"/>
                <w:szCs w:val="24"/>
              </w:rPr>
            </w:pPr>
          </w:p>
        </w:tc>
        <w:tc>
          <w:tcPr>
            <w:tcW w:w="1544" w:type="dxa"/>
            <w:tcBorders>
              <w:right w:val="single" w:sz="18" w:space="0" w:color="000000"/>
            </w:tcBorders>
            <w:shd w:val="clear" w:color="auto" w:fill="FFFFFF"/>
            <w:vAlign w:val="center"/>
            <w:hideMark/>
          </w:tcPr>
          <w:p w:rsidR="00A77CF7" w:rsidRPr="002876FF" w:rsidRDefault="00A77CF7" w:rsidP="000A5153">
            <w:pPr>
              <w:spacing w:after="0" w:line="240" w:lineRule="auto"/>
              <w:ind w:left="60" w:right="60"/>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Kepemilikan Institusional</w:t>
            </w:r>
          </w:p>
        </w:tc>
        <w:tc>
          <w:tcPr>
            <w:tcW w:w="815" w:type="dxa"/>
            <w:tcBorders>
              <w:left w:val="single" w:sz="18" w:space="0" w:color="000000"/>
              <w:right w:val="single" w:sz="8" w:space="0" w:color="000000"/>
            </w:tcBorders>
            <w:shd w:val="clear" w:color="auto" w:fill="FFFFFF"/>
            <w:hideMark/>
          </w:tcPr>
          <w:p w:rsidR="00A77CF7" w:rsidRPr="002876FF" w:rsidRDefault="00A77CF7" w:rsidP="000A5153">
            <w:pPr>
              <w:spacing w:after="0" w:line="240" w:lineRule="auto"/>
              <w:ind w:left="60" w:right="60"/>
              <w:jc w:val="right"/>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,001</w:t>
            </w:r>
          </w:p>
        </w:tc>
        <w:tc>
          <w:tcPr>
            <w:tcW w:w="862" w:type="dxa"/>
            <w:tcBorders>
              <w:left w:val="single" w:sz="8" w:space="0" w:color="000000"/>
              <w:right w:val="single" w:sz="8" w:space="0" w:color="000000"/>
            </w:tcBorders>
            <w:shd w:val="clear" w:color="auto" w:fill="FFFFFF"/>
            <w:hideMark/>
          </w:tcPr>
          <w:p w:rsidR="00A77CF7" w:rsidRPr="002876FF" w:rsidRDefault="00A77CF7" w:rsidP="000A5153">
            <w:pPr>
              <w:spacing w:after="0" w:line="240" w:lineRule="auto"/>
              <w:ind w:left="60" w:right="60"/>
              <w:jc w:val="right"/>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,022</w:t>
            </w:r>
          </w:p>
        </w:tc>
        <w:tc>
          <w:tcPr>
            <w:tcW w:w="1201" w:type="dxa"/>
            <w:tcBorders>
              <w:left w:val="single" w:sz="8" w:space="0" w:color="000000"/>
              <w:right w:val="single" w:sz="8" w:space="0" w:color="000000"/>
            </w:tcBorders>
            <w:shd w:val="clear" w:color="auto" w:fill="FFFFFF"/>
            <w:hideMark/>
          </w:tcPr>
          <w:p w:rsidR="00A77CF7" w:rsidRPr="002876FF" w:rsidRDefault="00A77CF7" w:rsidP="000A5153">
            <w:pPr>
              <w:spacing w:after="0" w:line="240" w:lineRule="auto"/>
              <w:ind w:left="60" w:right="60"/>
              <w:jc w:val="right"/>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,004</w:t>
            </w:r>
          </w:p>
        </w:tc>
        <w:tc>
          <w:tcPr>
            <w:tcW w:w="900" w:type="dxa"/>
            <w:tcBorders>
              <w:left w:val="single" w:sz="8" w:space="0" w:color="000000"/>
              <w:right w:val="single" w:sz="8" w:space="0" w:color="000000"/>
            </w:tcBorders>
            <w:shd w:val="clear" w:color="auto" w:fill="FFFFFF"/>
            <w:hideMark/>
          </w:tcPr>
          <w:p w:rsidR="00A77CF7" w:rsidRPr="002876FF" w:rsidRDefault="00A77CF7" w:rsidP="000A5153">
            <w:pPr>
              <w:spacing w:after="0" w:line="240" w:lineRule="auto"/>
              <w:ind w:left="60" w:right="60"/>
              <w:jc w:val="right"/>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,057</w:t>
            </w:r>
          </w:p>
        </w:tc>
        <w:tc>
          <w:tcPr>
            <w:tcW w:w="570" w:type="dxa"/>
            <w:tcBorders>
              <w:left w:val="single" w:sz="8" w:space="0" w:color="000000"/>
              <w:right w:val="single" w:sz="8" w:space="0" w:color="000000"/>
            </w:tcBorders>
            <w:shd w:val="clear" w:color="auto" w:fill="FFFFFF"/>
            <w:hideMark/>
          </w:tcPr>
          <w:p w:rsidR="00A77CF7" w:rsidRPr="002876FF" w:rsidRDefault="00A77CF7" w:rsidP="000A5153">
            <w:pPr>
              <w:spacing w:after="0" w:line="240" w:lineRule="auto"/>
              <w:ind w:left="60" w:right="60"/>
              <w:jc w:val="right"/>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,955</w:t>
            </w:r>
          </w:p>
        </w:tc>
        <w:tc>
          <w:tcPr>
            <w:tcW w:w="1111" w:type="dxa"/>
            <w:tcBorders>
              <w:left w:val="single" w:sz="8" w:space="0" w:color="000000"/>
              <w:right w:val="single" w:sz="8" w:space="0" w:color="000000"/>
            </w:tcBorders>
            <w:shd w:val="clear" w:color="auto" w:fill="FFFFFF"/>
            <w:hideMark/>
          </w:tcPr>
          <w:p w:rsidR="00A77CF7" w:rsidRPr="002876FF" w:rsidRDefault="00A77CF7" w:rsidP="000A5153">
            <w:pPr>
              <w:spacing w:after="0" w:line="240" w:lineRule="auto"/>
              <w:ind w:left="60" w:right="60"/>
              <w:jc w:val="right"/>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,988</w:t>
            </w:r>
          </w:p>
        </w:tc>
        <w:tc>
          <w:tcPr>
            <w:tcW w:w="694" w:type="dxa"/>
            <w:tcBorders>
              <w:left w:val="single" w:sz="8" w:space="0" w:color="000000"/>
              <w:right w:val="single" w:sz="18" w:space="0" w:color="000000"/>
            </w:tcBorders>
            <w:shd w:val="clear" w:color="auto" w:fill="FFFFFF"/>
            <w:hideMark/>
          </w:tcPr>
          <w:p w:rsidR="00A77CF7" w:rsidRPr="002876FF" w:rsidRDefault="00A77CF7" w:rsidP="000A5153">
            <w:pPr>
              <w:spacing w:after="0" w:line="240" w:lineRule="auto"/>
              <w:ind w:left="60" w:right="60"/>
              <w:jc w:val="right"/>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1,012</w:t>
            </w:r>
          </w:p>
        </w:tc>
      </w:tr>
      <w:tr w:rsidR="00A77CF7" w:rsidRPr="002876FF" w:rsidTr="002876FF">
        <w:trPr>
          <w:jc w:val="center"/>
        </w:trPr>
        <w:tc>
          <w:tcPr>
            <w:tcW w:w="271" w:type="dxa"/>
            <w:vMerge/>
            <w:tcBorders>
              <w:top w:val="single" w:sz="18" w:space="0" w:color="000000"/>
              <w:left w:val="single" w:sz="18" w:space="0" w:color="000000"/>
              <w:bottom w:val="single" w:sz="18" w:space="0" w:color="000000"/>
            </w:tcBorders>
            <w:vAlign w:val="center"/>
            <w:hideMark/>
          </w:tcPr>
          <w:p w:rsidR="00A77CF7" w:rsidRPr="002876FF" w:rsidRDefault="00A77CF7" w:rsidP="000A5153">
            <w:pPr>
              <w:spacing w:after="0" w:line="240" w:lineRule="auto"/>
              <w:rPr>
                <w:rFonts w:ascii="Times New Roman" w:eastAsia="Times New Roman" w:hAnsi="Times New Roman" w:cs="Times New Roman"/>
                <w:sz w:val="24"/>
                <w:szCs w:val="24"/>
              </w:rPr>
            </w:pPr>
          </w:p>
        </w:tc>
        <w:tc>
          <w:tcPr>
            <w:tcW w:w="1544" w:type="dxa"/>
            <w:tcBorders>
              <w:right w:val="single" w:sz="18" w:space="0" w:color="000000"/>
            </w:tcBorders>
            <w:shd w:val="clear" w:color="auto" w:fill="FFFFFF"/>
            <w:vAlign w:val="center"/>
            <w:hideMark/>
          </w:tcPr>
          <w:p w:rsidR="00A77CF7" w:rsidRPr="002876FF" w:rsidRDefault="00A77CF7" w:rsidP="000A5153">
            <w:pPr>
              <w:spacing w:after="0" w:line="240" w:lineRule="auto"/>
              <w:ind w:left="60" w:right="60"/>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Dewan Komisaris</w:t>
            </w:r>
          </w:p>
        </w:tc>
        <w:tc>
          <w:tcPr>
            <w:tcW w:w="815" w:type="dxa"/>
            <w:tcBorders>
              <w:left w:val="single" w:sz="18" w:space="0" w:color="000000"/>
              <w:right w:val="single" w:sz="8" w:space="0" w:color="000000"/>
            </w:tcBorders>
            <w:shd w:val="clear" w:color="auto" w:fill="FFFFFF"/>
            <w:hideMark/>
          </w:tcPr>
          <w:p w:rsidR="00A77CF7" w:rsidRPr="002876FF" w:rsidRDefault="00A77CF7" w:rsidP="000A5153">
            <w:pPr>
              <w:spacing w:after="0" w:line="240" w:lineRule="auto"/>
              <w:ind w:left="60" w:right="60"/>
              <w:jc w:val="right"/>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,641</w:t>
            </w:r>
          </w:p>
        </w:tc>
        <w:tc>
          <w:tcPr>
            <w:tcW w:w="862" w:type="dxa"/>
            <w:tcBorders>
              <w:left w:val="single" w:sz="8" w:space="0" w:color="000000"/>
              <w:right w:val="single" w:sz="8" w:space="0" w:color="000000"/>
            </w:tcBorders>
            <w:shd w:val="clear" w:color="auto" w:fill="FFFFFF"/>
            <w:hideMark/>
          </w:tcPr>
          <w:p w:rsidR="00A77CF7" w:rsidRPr="002876FF" w:rsidRDefault="00A77CF7" w:rsidP="000A5153">
            <w:pPr>
              <w:spacing w:after="0" w:line="240" w:lineRule="auto"/>
              <w:ind w:left="60" w:right="60"/>
              <w:jc w:val="right"/>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,130</w:t>
            </w:r>
          </w:p>
        </w:tc>
        <w:tc>
          <w:tcPr>
            <w:tcW w:w="1201" w:type="dxa"/>
            <w:tcBorders>
              <w:left w:val="single" w:sz="8" w:space="0" w:color="000000"/>
              <w:right w:val="single" w:sz="8" w:space="0" w:color="000000"/>
            </w:tcBorders>
            <w:shd w:val="clear" w:color="auto" w:fill="FFFFFF"/>
            <w:hideMark/>
          </w:tcPr>
          <w:p w:rsidR="00A77CF7" w:rsidRPr="002876FF" w:rsidRDefault="00A77CF7" w:rsidP="000A5153">
            <w:pPr>
              <w:spacing w:after="0" w:line="240" w:lineRule="auto"/>
              <w:ind w:left="60" w:right="60"/>
              <w:jc w:val="right"/>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,381</w:t>
            </w:r>
          </w:p>
        </w:tc>
        <w:tc>
          <w:tcPr>
            <w:tcW w:w="900" w:type="dxa"/>
            <w:tcBorders>
              <w:left w:val="single" w:sz="8" w:space="0" w:color="000000"/>
              <w:right w:val="single" w:sz="8" w:space="0" w:color="000000"/>
            </w:tcBorders>
            <w:shd w:val="clear" w:color="auto" w:fill="FFFFFF"/>
            <w:hideMark/>
          </w:tcPr>
          <w:p w:rsidR="00A77CF7" w:rsidRPr="002876FF" w:rsidRDefault="00A77CF7" w:rsidP="000A5153">
            <w:pPr>
              <w:spacing w:after="0" w:line="240" w:lineRule="auto"/>
              <w:ind w:left="60" w:right="60"/>
              <w:jc w:val="right"/>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4,942</w:t>
            </w:r>
          </w:p>
        </w:tc>
        <w:tc>
          <w:tcPr>
            <w:tcW w:w="570" w:type="dxa"/>
            <w:tcBorders>
              <w:left w:val="single" w:sz="8" w:space="0" w:color="000000"/>
              <w:right w:val="single" w:sz="8" w:space="0" w:color="000000"/>
            </w:tcBorders>
            <w:shd w:val="clear" w:color="auto" w:fill="FFFFFF"/>
            <w:hideMark/>
          </w:tcPr>
          <w:p w:rsidR="00A77CF7" w:rsidRPr="002876FF" w:rsidRDefault="00A77CF7" w:rsidP="000A5153">
            <w:pPr>
              <w:spacing w:after="0" w:line="240" w:lineRule="auto"/>
              <w:ind w:left="60" w:right="60"/>
              <w:jc w:val="right"/>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,000</w:t>
            </w:r>
          </w:p>
        </w:tc>
        <w:tc>
          <w:tcPr>
            <w:tcW w:w="1111" w:type="dxa"/>
            <w:tcBorders>
              <w:left w:val="single" w:sz="8" w:space="0" w:color="000000"/>
              <w:right w:val="single" w:sz="8" w:space="0" w:color="000000"/>
            </w:tcBorders>
            <w:shd w:val="clear" w:color="auto" w:fill="FFFFFF"/>
            <w:hideMark/>
          </w:tcPr>
          <w:p w:rsidR="00A77CF7" w:rsidRPr="002876FF" w:rsidRDefault="00A77CF7" w:rsidP="000A5153">
            <w:pPr>
              <w:spacing w:after="0" w:line="240" w:lineRule="auto"/>
              <w:ind w:left="60" w:right="60"/>
              <w:jc w:val="right"/>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,803</w:t>
            </w:r>
          </w:p>
        </w:tc>
        <w:tc>
          <w:tcPr>
            <w:tcW w:w="694" w:type="dxa"/>
            <w:tcBorders>
              <w:left w:val="single" w:sz="8" w:space="0" w:color="000000"/>
              <w:right w:val="single" w:sz="18" w:space="0" w:color="000000"/>
            </w:tcBorders>
            <w:shd w:val="clear" w:color="auto" w:fill="FFFFFF"/>
            <w:hideMark/>
          </w:tcPr>
          <w:p w:rsidR="00A77CF7" w:rsidRPr="002876FF" w:rsidRDefault="00A77CF7" w:rsidP="000A5153">
            <w:pPr>
              <w:spacing w:after="0" w:line="240" w:lineRule="auto"/>
              <w:ind w:left="60" w:right="60"/>
              <w:jc w:val="right"/>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1,245</w:t>
            </w:r>
          </w:p>
        </w:tc>
      </w:tr>
      <w:tr w:rsidR="00A77CF7" w:rsidRPr="002876FF" w:rsidTr="002876FF">
        <w:trPr>
          <w:jc w:val="center"/>
        </w:trPr>
        <w:tc>
          <w:tcPr>
            <w:tcW w:w="271" w:type="dxa"/>
            <w:vMerge/>
            <w:tcBorders>
              <w:top w:val="single" w:sz="18" w:space="0" w:color="000000"/>
              <w:left w:val="single" w:sz="18" w:space="0" w:color="000000"/>
              <w:bottom w:val="single" w:sz="18" w:space="0" w:color="000000"/>
            </w:tcBorders>
            <w:vAlign w:val="center"/>
            <w:hideMark/>
          </w:tcPr>
          <w:p w:rsidR="00A77CF7" w:rsidRPr="002876FF" w:rsidRDefault="00A77CF7" w:rsidP="000A5153">
            <w:pPr>
              <w:spacing w:after="0" w:line="240" w:lineRule="auto"/>
              <w:rPr>
                <w:rFonts w:ascii="Times New Roman" w:eastAsia="Times New Roman" w:hAnsi="Times New Roman" w:cs="Times New Roman"/>
                <w:sz w:val="24"/>
                <w:szCs w:val="24"/>
              </w:rPr>
            </w:pPr>
          </w:p>
        </w:tc>
        <w:tc>
          <w:tcPr>
            <w:tcW w:w="1544" w:type="dxa"/>
            <w:tcBorders>
              <w:right w:val="single" w:sz="18" w:space="0" w:color="000000"/>
            </w:tcBorders>
            <w:shd w:val="clear" w:color="auto" w:fill="FFFFFF"/>
            <w:vAlign w:val="center"/>
            <w:hideMark/>
          </w:tcPr>
          <w:p w:rsidR="00A77CF7" w:rsidRPr="002876FF" w:rsidRDefault="00A77CF7" w:rsidP="000A5153">
            <w:pPr>
              <w:spacing w:after="0" w:line="240" w:lineRule="auto"/>
              <w:ind w:left="60" w:right="60"/>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Komite Audit</w:t>
            </w:r>
          </w:p>
        </w:tc>
        <w:tc>
          <w:tcPr>
            <w:tcW w:w="815" w:type="dxa"/>
            <w:tcBorders>
              <w:left w:val="single" w:sz="18" w:space="0" w:color="000000"/>
              <w:right w:val="single" w:sz="8" w:space="0" w:color="000000"/>
            </w:tcBorders>
            <w:shd w:val="clear" w:color="auto" w:fill="FFFFFF"/>
            <w:hideMark/>
          </w:tcPr>
          <w:p w:rsidR="00A77CF7" w:rsidRPr="002876FF" w:rsidRDefault="00A77CF7" w:rsidP="000A5153">
            <w:pPr>
              <w:spacing w:after="0" w:line="240" w:lineRule="auto"/>
              <w:ind w:left="60" w:right="60"/>
              <w:jc w:val="right"/>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,267</w:t>
            </w:r>
          </w:p>
        </w:tc>
        <w:tc>
          <w:tcPr>
            <w:tcW w:w="862" w:type="dxa"/>
            <w:tcBorders>
              <w:left w:val="single" w:sz="8" w:space="0" w:color="000000"/>
              <w:right w:val="single" w:sz="8" w:space="0" w:color="000000"/>
            </w:tcBorders>
            <w:shd w:val="clear" w:color="auto" w:fill="FFFFFF"/>
            <w:hideMark/>
          </w:tcPr>
          <w:p w:rsidR="00A77CF7" w:rsidRPr="002876FF" w:rsidRDefault="00A77CF7" w:rsidP="000A5153">
            <w:pPr>
              <w:spacing w:after="0" w:line="240" w:lineRule="auto"/>
              <w:ind w:left="60" w:right="60"/>
              <w:jc w:val="right"/>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,070</w:t>
            </w:r>
          </w:p>
        </w:tc>
        <w:tc>
          <w:tcPr>
            <w:tcW w:w="1201" w:type="dxa"/>
            <w:tcBorders>
              <w:left w:val="single" w:sz="8" w:space="0" w:color="000000"/>
              <w:right w:val="single" w:sz="8" w:space="0" w:color="000000"/>
            </w:tcBorders>
            <w:shd w:val="clear" w:color="auto" w:fill="FFFFFF"/>
            <w:hideMark/>
          </w:tcPr>
          <w:p w:rsidR="00A77CF7" w:rsidRPr="002876FF" w:rsidRDefault="00A77CF7" w:rsidP="000A5153">
            <w:pPr>
              <w:spacing w:after="0" w:line="240" w:lineRule="auto"/>
              <w:ind w:left="60" w:right="60"/>
              <w:jc w:val="right"/>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,272</w:t>
            </w:r>
          </w:p>
        </w:tc>
        <w:tc>
          <w:tcPr>
            <w:tcW w:w="900" w:type="dxa"/>
            <w:tcBorders>
              <w:left w:val="single" w:sz="8" w:space="0" w:color="000000"/>
              <w:right w:val="single" w:sz="8" w:space="0" w:color="000000"/>
            </w:tcBorders>
            <w:shd w:val="clear" w:color="auto" w:fill="FFFFFF"/>
            <w:hideMark/>
          </w:tcPr>
          <w:p w:rsidR="00A77CF7" w:rsidRPr="002876FF" w:rsidRDefault="00A77CF7" w:rsidP="000A5153">
            <w:pPr>
              <w:spacing w:after="0" w:line="240" w:lineRule="auto"/>
              <w:ind w:left="60" w:right="60"/>
              <w:jc w:val="right"/>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3,830</w:t>
            </w:r>
          </w:p>
        </w:tc>
        <w:tc>
          <w:tcPr>
            <w:tcW w:w="570" w:type="dxa"/>
            <w:tcBorders>
              <w:left w:val="single" w:sz="8" w:space="0" w:color="000000"/>
              <w:right w:val="single" w:sz="8" w:space="0" w:color="000000"/>
            </w:tcBorders>
            <w:shd w:val="clear" w:color="auto" w:fill="FFFFFF"/>
            <w:hideMark/>
          </w:tcPr>
          <w:p w:rsidR="00A77CF7" w:rsidRPr="002876FF" w:rsidRDefault="00A77CF7" w:rsidP="000A5153">
            <w:pPr>
              <w:spacing w:after="0" w:line="240" w:lineRule="auto"/>
              <w:ind w:left="60" w:right="60"/>
              <w:jc w:val="right"/>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,000</w:t>
            </w:r>
          </w:p>
        </w:tc>
        <w:tc>
          <w:tcPr>
            <w:tcW w:w="1111" w:type="dxa"/>
            <w:tcBorders>
              <w:left w:val="single" w:sz="8" w:space="0" w:color="000000"/>
              <w:right w:val="single" w:sz="8" w:space="0" w:color="000000"/>
            </w:tcBorders>
            <w:shd w:val="clear" w:color="auto" w:fill="FFFFFF"/>
            <w:hideMark/>
          </w:tcPr>
          <w:p w:rsidR="00A77CF7" w:rsidRPr="002876FF" w:rsidRDefault="00A77CF7" w:rsidP="000A5153">
            <w:pPr>
              <w:spacing w:after="0" w:line="240" w:lineRule="auto"/>
              <w:ind w:left="60" w:right="60"/>
              <w:jc w:val="right"/>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,943</w:t>
            </w:r>
          </w:p>
        </w:tc>
        <w:tc>
          <w:tcPr>
            <w:tcW w:w="694" w:type="dxa"/>
            <w:tcBorders>
              <w:left w:val="single" w:sz="8" w:space="0" w:color="000000"/>
              <w:right w:val="single" w:sz="18" w:space="0" w:color="000000"/>
            </w:tcBorders>
            <w:shd w:val="clear" w:color="auto" w:fill="FFFFFF"/>
            <w:hideMark/>
          </w:tcPr>
          <w:p w:rsidR="00A77CF7" w:rsidRPr="002876FF" w:rsidRDefault="00A77CF7" w:rsidP="000A5153">
            <w:pPr>
              <w:spacing w:after="0" w:line="240" w:lineRule="auto"/>
              <w:ind w:left="60" w:right="60"/>
              <w:jc w:val="right"/>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1,060</w:t>
            </w:r>
          </w:p>
        </w:tc>
      </w:tr>
      <w:tr w:rsidR="00A77CF7" w:rsidRPr="002876FF" w:rsidTr="002876FF">
        <w:trPr>
          <w:jc w:val="center"/>
        </w:trPr>
        <w:tc>
          <w:tcPr>
            <w:tcW w:w="271" w:type="dxa"/>
            <w:vMerge/>
            <w:tcBorders>
              <w:top w:val="single" w:sz="18" w:space="0" w:color="000000"/>
              <w:left w:val="single" w:sz="18" w:space="0" w:color="000000"/>
              <w:bottom w:val="single" w:sz="18" w:space="0" w:color="000000"/>
            </w:tcBorders>
            <w:vAlign w:val="center"/>
            <w:hideMark/>
          </w:tcPr>
          <w:p w:rsidR="00A77CF7" w:rsidRPr="002876FF" w:rsidRDefault="00A77CF7" w:rsidP="000A5153">
            <w:pPr>
              <w:spacing w:after="0" w:line="240" w:lineRule="auto"/>
              <w:rPr>
                <w:rFonts w:ascii="Times New Roman" w:eastAsia="Times New Roman" w:hAnsi="Times New Roman" w:cs="Times New Roman"/>
                <w:sz w:val="24"/>
                <w:szCs w:val="24"/>
              </w:rPr>
            </w:pPr>
          </w:p>
        </w:tc>
        <w:tc>
          <w:tcPr>
            <w:tcW w:w="1544" w:type="dxa"/>
            <w:tcBorders>
              <w:bottom w:val="single" w:sz="18" w:space="0" w:color="000000"/>
              <w:right w:val="single" w:sz="18" w:space="0" w:color="000000"/>
            </w:tcBorders>
            <w:shd w:val="clear" w:color="auto" w:fill="FFFFFF"/>
            <w:vAlign w:val="center"/>
            <w:hideMark/>
          </w:tcPr>
          <w:p w:rsidR="00A77CF7" w:rsidRPr="002876FF" w:rsidRDefault="00A77CF7" w:rsidP="000A5153">
            <w:pPr>
              <w:spacing w:after="0" w:line="240" w:lineRule="auto"/>
              <w:ind w:left="60" w:right="60"/>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Corporate Social Responsibility</w:t>
            </w:r>
          </w:p>
        </w:tc>
        <w:tc>
          <w:tcPr>
            <w:tcW w:w="815" w:type="dxa"/>
            <w:tcBorders>
              <w:left w:val="single" w:sz="18" w:space="0" w:color="000000"/>
              <w:bottom w:val="single" w:sz="18" w:space="0" w:color="000000"/>
              <w:right w:val="single" w:sz="8" w:space="0" w:color="000000"/>
            </w:tcBorders>
            <w:shd w:val="clear" w:color="auto" w:fill="FFFFFF"/>
            <w:hideMark/>
          </w:tcPr>
          <w:p w:rsidR="00A77CF7" w:rsidRPr="002876FF" w:rsidRDefault="00A77CF7" w:rsidP="000A5153">
            <w:pPr>
              <w:spacing w:after="0" w:line="240" w:lineRule="auto"/>
              <w:ind w:left="60" w:right="60"/>
              <w:jc w:val="right"/>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19,628</w:t>
            </w:r>
          </w:p>
        </w:tc>
        <w:tc>
          <w:tcPr>
            <w:tcW w:w="862" w:type="dxa"/>
            <w:tcBorders>
              <w:left w:val="single" w:sz="8" w:space="0" w:color="000000"/>
              <w:bottom w:val="single" w:sz="18" w:space="0" w:color="000000"/>
              <w:right w:val="single" w:sz="8" w:space="0" w:color="000000"/>
            </w:tcBorders>
            <w:shd w:val="clear" w:color="auto" w:fill="FFFFFF"/>
            <w:hideMark/>
          </w:tcPr>
          <w:p w:rsidR="00A77CF7" w:rsidRPr="002876FF" w:rsidRDefault="00A77CF7" w:rsidP="000A5153">
            <w:pPr>
              <w:spacing w:after="0" w:line="240" w:lineRule="auto"/>
              <w:ind w:left="60" w:right="60"/>
              <w:jc w:val="right"/>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7,833</w:t>
            </w:r>
          </w:p>
        </w:tc>
        <w:tc>
          <w:tcPr>
            <w:tcW w:w="1201" w:type="dxa"/>
            <w:tcBorders>
              <w:left w:val="single" w:sz="8" w:space="0" w:color="000000"/>
              <w:bottom w:val="single" w:sz="18" w:space="0" w:color="000000"/>
              <w:right w:val="single" w:sz="8" w:space="0" w:color="000000"/>
            </w:tcBorders>
            <w:shd w:val="clear" w:color="auto" w:fill="FFFFFF"/>
            <w:hideMark/>
          </w:tcPr>
          <w:p w:rsidR="00A77CF7" w:rsidRPr="002876FF" w:rsidRDefault="00A77CF7" w:rsidP="000A5153">
            <w:pPr>
              <w:spacing w:after="0" w:line="240" w:lineRule="auto"/>
              <w:ind w:left="60" w:right="60"/>
              <w:jc w:val="right"/>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,196</w:t>
            </w:r>
          </w:p>
        </w:tc>
        <w:tc>
          <w:tcPr>
            <w:tcW w:w="900" w:type="dxa"/>
            <w:tcBorders>
              <w:left w:val="single" w:sz="8" w:space="0" w:color="000000"/>
              <w:bottom w:val="single" w:sz="18" w:space="0" w:color="000000"/>
              <w:right w:val="single" w:sz="8" w:space="0" w:color="000000"/>
            </w:tcBorders>
            <w:shd w:val="clear" w:color="auto" w:fill="FFFFFF"/>
            <w:hideMark/>
          </w:tcPr>
          <w:p w:rsidR="00A77CF7" w:rsidRPr="002876FF" w:rsidRDefault="00A77CF7" w:rsidP="000A5153">
            <w:pPr>
              <w:spacing w:after="0" w:line="240" w:lineRule="auto"/>
              <w:ind w:left="60" w:right="60"/>
              <w:jc w:val="right"/>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2,506</w:t>
            </w:r>
          </w:p>
        </w:tc>
        <w:tc>
          <w:tcPr>
            <w:tcW w:w="570" w:type="dxa"/>
            <w:tcBorders>
              <w:left w:val="single" w:sz="8" w:space="0" w:color="000000"/>
              <w:bottom w:val="single" w:sz="18" w:space="0" w:color="000000"/>
              <w:right w:val="single" w:sz="8" w:space="0" w:color="000000"/>
            </w:tcBorders>
            <w:shd w:val="clear" w:color="auto" w:fill="FFFFFF"/>
            <w:hideMark/>
          </w:tcPr>
          <w:p w:rsidR="00A77CF7" w:rsidRPr="002876FF" w:rsidRDefault="00A77CF7" w:rsidP="000A5153">
            <w:pPr>
              <w:spacing w:after="0" w:line="240" w:lineRule="auto"/>
              <w:ind w:left="60" w:right="60"/>
              <w:jc w:val="right"/>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,014</w:t>
            </w:r>
          </w:p>
        </w:tc>
        <w:tc>
          <w:tcPr>
            <w:tcW w:w="1111" w:type="dxa"/>
            <w:tcBorders>
              <w:left w:val="single" w:sz="8" w:space="0" w:color="000000"/>
              <w:bottom w:val="single" w:sz="18" w:space="0" w:color="000000"/>
              <w:right w:val="single" w:sz="8" w:space="0" w:color="000000"/>
            </w:tcBorders>
            <w:shd w:val="clear" w:color="auto" w:fill="FFFFFF"/>
            <w:hideMark/>
          </w:tcPr>
          <w:p w:rsidR="00A77CF7" w:rsidRPr="002876FF" w:rsidRDefault="00A77CF7" w:rsidP="000A5153">
            <w:pPr>
              <w:spacing w:after="0" w:line="240" w:lineRule="auto"/>
              <w:ind w:left="60" w:right="60"/>
              <w:jc w:val="right"/>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,777</w:t>
            </w:r>
          </w:p>
        </w:tc>
        <w:tc>
          <w:tcPr>
            <w:tcW w:w="694" w:type="dxa"/>
            <w:tcBorders>
              <w:left w:val="single" w:sz="8" w:space="0" w:color="000000"/>
              <w:bottom w:val="single" w:sz="18" w:space="0" w:color="000000"/>
              <w:right w:val="single" w:sz="18" w:space="0" w:color="000000"/>
            </w:tcBorders>
            <w:shd w:val="clear" w:color="auto" w:fill="FFFFFF"/>
            <w:hideMark/>
          </w:tcPr>
          <w:p w:rsidR="00A77CF7" w:rsidRPr="002876FF" w:rsidRDefault="00A77CF7" w:rsidP="000A5153">
            <w:pPr>
              <w:spacing w:after="0" w:line="240" w:lineRule="auto"/>
              <w:ind w:left="60" w:right="60"/>
              <w:jc w:val="right"/>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1,287</w:t>
            </w:r>
          </w:p>
        </w:tc>
      </w:tr>
      <w:tr w:rsidR="00A77CF7" w:rsidRPr="002876FF" w:rsidTr="002876FF">
        <w:trPr>
          <w:jc w:val="center"/>
        </w:trPr>
        <w:tc>
          <w:tcPr>
            <w:tcW w:w="7968" w:type="dxa"/>
            <w:gridSpan w:val="9"/>
            <w:tcBorders>
              <w:top w:val="single" w:sz="18" w:space="0" w:color="000000"/>
            </w:tcBorders>
            <w:shd w:val="clear" w:color="auto" w:fill="FFFFFF"/>
            <w:hideMark/>
          </w:tcPr>
          <w:p w:rsidR="00A77CF7" w:rsidRPr="002876FF" w:rsidRDefault="00A77CF7" w:rsidP="000A5153">
            <w:pPr>
              <w:spacing w:after="0" w:line="240" w:lineRule="auto"/>
              <w:ind w:left="60" w:right="60"/>
              <w:rPr>
                <w:rFonts w:ascii="Times New Roman" w:eastAsia="Times New Roman" w:hAnsi="Times New Roman" w:cs="Times New Roman"/>
                <w:sz w:val="24"/>
                <w:szCs w:val="24"/>
              </w:rPr>
            </w:pPr>
            <w:r w:rsidRPr="002876FF">
              <w:rPr>
                <w:rFonts w:ascii="Times New Roman" w:eastAsia="Times New Roman" w:hAnsi="Times New Roman" w:cs="Times New Roman"/>
                <w:color w:val="000000"/>
                <w:sz w:val="24"/>
                <w:szCs w:val="24"/>
              </w:rPr>
              <w:t>a. Dependent Variable: Nilai Perusahaan</w:t>
            </w:r>
          </w:p>
        </w:tc>
      </w:tr>
    </w:tbl>
    <w:p w:rsidR="00A77CF7" w:rsidRDefault="00A77CF7" w:rsidP="000A5153">
      <w:pPr>
        <w:spacing w:after="0" w:line="240" w:lineRule="auto"/>
        <w:jc w:val="both"/>
        <w:rPr>
          <w:rFonts w:ascii="Times New Roman" w:hAnsi="Times New Roman" w:cs="Times New Roman"/>
          <w:b/>
          <w:sz w:val="24"/>
          <w:szCs w:val="24"/>
        </w:rPr>
      </w:pPr>
      <w:proofErr w:type="gramStart"/>
      <w:r w:rsidRPr="00135904">
        <w:rPr>
          <w:rFonts w:ascii="Times New Roman" w:hAnsi="Times New Roman" w:cs="Times New Roman"/>
          <w:b/>
          <w:sz w:val="24"/>
          <w:szCs w:val="24"/>
        </w:rPr>
        <w:t>Sumber :</w:t>
      </w:r>
      <w:proofErr w:type="gramEnd"/>
      <w:r w:rsidRPr="00135904">
        <w:rPr>
          <w:rFonts w:ascii="Times New Roman" w:hAnsi="Times New Roman" w:cs="Times New Roman"/>
          <w:b/>
          <w:sz w:val="24"/>
          <w:szCs w:val="24"/>
        </w:rPr>
        <w:t xml:space="preserve"> Data Sekunder diolah, 2020</w:t>
      </w:r>
    </w:p>
    <w:p w:rsidR="00C611F7" w:rsidRPr="00135904" w:rsidRDefault="00C611F7" w:rsidP="000A5153">
      <w:pPr>
        <w:spacing w:after="0" w:line="240" w:lineRule="auto"/>
        <w:jc w:val="both"/>
        <w:rPr>
          <w:rFonts w:ascii="Times New Roman" w:hAnsi="Times New Roman" w:cs="Times New Roman"/>
          <w:b/>
          <w:sz w:val="24"/>
          <w:szCs w:val="24"/>
        </w:rPr>
      </w:pPr>
    </w:p>
    <w:p w:rsidR="002876FF" w:rsidRDefault="00A77CF7" w:rsidP="000A5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Berda</w:t>
      </w:r>
      <w:r w:rsidR="002876FF">
        <w:rPr>
          <w:rFonts w:ascii="Times New Roman" w:hAnsi="Times New Roman" w:cs="Times New Roman"/>
          <w:sz w:val="24"/>
          <w:szCs w:val="24"/>
        </w:rPr>
        <w:t xml:space="preserve">sarkan hasil analisis Tabel </w:t>
      </w:r>
      <w:r w:rsidR="00C611F7">
        <w:rPr>
          <w:rFonts w:ascii="Times New Roman" w:hAnsi="Times New Roman" w:cs="Times New Roman"/>
          <w:sz w:val="24"/>
          <w:szCs w:val="24"/>
        </w:rPr>
        <w:t>5</w:t>
      </w:r>
      <w:r w:rsidR="002876FF">
        <w:rPr>
          <w:rFonts w:ascii="Times New Roman" w:hAnsi="Times New Roman" w:cs="Times New Roman"/>
          <w:sz w:val="24"/>
          <w:szCs w:val="24"/>
        </w:rPr>
        <w:t xml:space="preserve"> </w:t>
      </w:r>
      <w:r>
        <w:rPr>
          <w:rFonts w:ascii="Times New Roman" w:hAnsi="Times New Roman" w:cs="Times New Roman"/>
          <w:sz w:val="24"/>
          <w:szCs w:val="24"/>
        </w:rPr>
        <w:t xml:space="preserve">diatas menunjukkan nilai </w:t>
      </w:r>
      <w:r w:rsidRPr="00135904">
        <w:rPr>
          <w:rFonts w:ascii="Times New Roman" w:hAnsi="Times New Roman" w:cs="Times New Roman"/>
          <w:i/>
          <w:sz w:val="24"/>
          <w:szCs w:val="24"/>
        </w:rPr>
        <w:t>tolerance</w:t>
      </w:r>
      <w:r>
        <w:rPr>
          <w:rFonts w:ascii="Times New Roman" w:hAnsi="Times New Roman" w:cs="Times New Roman"/>
          <w:sz w:val="24"/>
          <w:szCs w:val="24"/>
        </w:rPr>
        <w:t xml:space="preserve"> masing-masing variabel lebih dari 0</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dan nilai VIF kurang dari 10 sehingga dapat disimpulkan model regresi tidak terjadi multikolinieritas.</w:t>
      </w:r>
    </w:p>
    <w:p w:rsidR="00C611F7" w:rsidRDefault="00C611F7" w:rsidP="000A5153">
      <w:pPr>
        <w:spacing w:after="0" w:line="240" w:lineRule="auto"/>
        <w:jc w:val="both"/>
        <w:rPr>
          <w:rFonts w:ascii="Times New Roman" w:hAnsi="Times New Roman" w:cs="Times New Roman"/>
          <w:sz w:val="24"/>
          <w:szCs w:val="24"/>
        </w:rPr>
      </w:pPr>
    </w:p>
    <w:p w:rsidR="00A77CF7" w:rsidRPr="002876FF" w:rsidRDefault="00A77CF7" w:rsidP="000A5153">
      <w:pPr>
        <w:spacing w:after="0" w:line="240" w:lineRule="auto"/>
        <w:jc w:val="both"/>
        <w:rPr>
          <w:rFonts w:ascii="Times New Roman" w:hAnsi="Times New Roman" w:cs="Times New Roman"/>
          <w:sz w:val="24"/>
          <w:szCs w:val="24"/>
        </w:rPr>
      </w:pPr>
      <w:r w:rsidRPr="002876FF">
        <w:rPr>
          <w:rFonts w:ascii="Times New Roman" w:hAnsi="Times New Roman" w:cs="Times New Roman"/>
          <w:b/>
          <w:sz w:val="24"/>
          <w:szCs w:val="24"/>
        </w:rPr>
        <w:t>Uji Heteroskedastisitas</w:t>
      </w:r>
    </w:p>
    <w:p w:rsidR="00A77CF7" w:rsidRDefault="00A77CF7" w:rsidP="000A5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Uji </w:t>
      </w:r>
      <w:r w:rsidRPr="00E06735">
        <w:rPr>
          <w:rFonts w:ascii="Times New Roman" w:hAnsi="Times New Roman" w:cs="Times New Roman"/>
          <w:sz w:val="24"/>
          <w:szCs w:val="24"/>
        </w:rPr>
        <w:t>heteros</w:t>
      </w:r>
      <w:r>
        <w:rPr>
          <w:rFonts w:ascii="Times New Roman" w:hAnsi="Times New Roman" w:cs="Times New Roman"/>
          <w:sz w:val="24"/>
          <w:szCs w:val="24"/>
        </w:rPr>
        <w:t>kedastisitas bertujuan untuk</w:t>
      </w:r>
      <w:r w:rsidRPr="00E06735">
        <w:rPr>
          <w:rFonts w:ascii="Times New Roman" w:hAnsi="Times New Roman" w:cs="Times New Roman"/>
          <w:sz w:val="24"/>
          <w:szCs w:val="24"/>
        </w:rPr>
        <w:t xml:space="preserve"> menguji apakah model regresi terjadi ketidaksamaan </w:t>
      </w:r>
      <w:r w:rsidRPr="003F0527">
        <w:rPr>
          <w:rFonts w:ascii="Times New Roman" w:hAnsi="Times New Roman" w:cs="Times New Roman"/>
          <w:i/>
          <w:sz w:val="24"/>
          <w:szCs w:val="24"/>
        </w:rPr>
        <w:t>variance</w:t>
      </w:r>
      <w:r w:rsidRPr="00E06735">
        <w:rPr>
          <w:rFonts w:ascii="Times New Roman" w:hAnsi="Times New Roman" w:cs="Times New Roman"/>
          <w:sz w:val="24"/>
          <w:szCs w:val="24"/>
        </w:rPr>
        <w:t xml:space="preserve"> dari residual satu pengamatan ke pengamatan yang lain. Jika </w:t>
      </w:r>
      <w:r w:rsidRPr="003F0527">
        <w:rPr>
          <w:rFonts w:ascii="Times New Roman" w:hAnsi="Times New Roman" w:cs="Times New Roman"/>
          <w:i/>
          <w:sz w:val="24"/>
          <w:szCs w:val="24"/>
        </w:rPr>
        <w:t>variance</w:t>
      </w:r>
      <w:r w:rsidRPr="00E06735">
        <w:rPr>
          <w:rFonts w:ascii="Times New Roman" w:hAnsi="Times New Roman" w:cs="Times New Roman"/>
          <w:sz w:val="24"/>
          <w:szCs w:val="24"/>
        </w:rPr>
        <w:t xml:space="preserve"> dari residual satu pengamatan ke pengamatan </w:t>
      </w:r>
      <w:proofErr w:type="gramStart"/>
      <w:r w:rsidRPr="00E06735">
        <w:rPr>
          <w:rFonts w:ascii="Times New Roman" w:hAnsi="Times New Roman" w:cs="Times New Roman"/>
          <w:sz w:val="24"/>
          <w:szCs w:val="24"/>
        </w:rPr>
        <w:t>lain</w:t>
      </w:r>
      <w:proofErr w:type="gramEnd"/>
      <w:r w:rsidRPr="00E06735">
        <w:rPr>
          <w:rFonts w:ascii="Times New Roman" w:hAnsi="Times New Roman" w:cs="Times New Roman"/>
          <w:sz w:val="24"/>
          <w:szCs w:val="24"/>
        </w:rPr>
        <w:t xml:space="preserve"> tetap</w:t>
      </w:r>
      <w:r>
        <w:rPr>
          <w:rFonts w:ascii="Times New Roman" w:hAnsi="Times New Roman" w:cs="Times New Roman"/>
          <w:sz w:val="24"/>
          <w:szCs w:val="24"/>
        </w:rPr>
        <w:t xml:space="preserve"> dan model regresi yang baik adalah yang tidak terjadi heteroskedastisitas. </w:t>
      </w:r>
      <w:proofErr w:type="gramStart"/>
      <w:r>
        <w:rPr>
          <w:rFonts w:ascii="Times New Roman" w:hAnsi="Times New Roman" w:cs="Times New Roman"/>
          <w:sz w:val="24"/>
          <w:szCs w:val="24"/>
        </w:rPr>
        <w:t>Untuk mendeteksi ada atau tidaknya heteroskedastisitas digunakan Grafik Plot antara nilai prediksi variabel terikat (dependen) yaitu SPRED dengan residual SRESID.</w:t>
      </w:r>
      <w:proofErr w:type="gramEnd"/>
    </w:p>
    <w:p w:rsidR="00A77CF7" w:rsidRPr="00DC2C99" w:rsidRDefault="00A77CF7" w:rsidP="000A5153">
      <w:pPr>
        <w:spacing w:after="0" w:line="240" w:lineRule="auto"/>
        <w:ind w:left="357"/>
        <w:jc w:val="center"/>
        <w:rPr>
          <w:rFonts w:ascii="Times New Roman" w:hAnsi="Times New Roman" w:cs="Times New Roman"/>
          <w:b/>
          <w:sz w:val="24"/>
          <w:szCs w:val="24"/>
        </w:rPr>
      </w:pPr>
      <w:r w:rsidRPr="00DC2C99">
        <w:rPr>
          <w:b/>
          <w:noProof/>
          <w:color w:val="000000"/>
          <w:bdr w:val="none" w:sz="0" w:space="0" w:color="auto" w:frame="1"/>
          <w:lang w:val="id-ID" w:eastAsia="id-ID"/>
        </w:rPr>
        <w:lastRenderedPageBreak/>
        <w:drawing>
          <wp:anchor distT="0" distB="0" distL="114300" distR="114300" simplePos="0" relativeHeight="251659264" behindDoc="0" locked="0" layoutInCell="1" allowOverlap="1" wp14:anchorId="1C9752F8" wp14:editId="7456AAB7">
            <wp:simplePos x="0" y="0"/>
            <wp:positionH relativeFrom="column">
              <wp:posOffset>1132840</wp:posOffset>
            </wp:positionH>
            <wp:positionV relativeFrom="paragraph">
              <wp:posOffset>180340</wp:posOffset>
            </wp:positionV>
            <wp:extent cx="3338195" cy="2670810"/>
            <wp:effectExtent l="0" t="0" r="0" b="0"/>
            <wp:wrapTopAndBottom/>
            <wp:docPr id="3" name="Picture 3" descr="https://lh4.googleusercontent.com/3sIaeugC8RQHPy8SljwbwEulOSdrjdLGVA7aoZGFjz0UWjPexk9EzB8XN4PaPPQhuo87i3IZgjSRwbutZcW3eyK99MSKlSqyOoqID4hgmarChyG0Lw_fosTC_emjhjvLvc3KIYtJ_cwy-tus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3sIaeugC8RQHPy8SljwbwEulOSdrjdLGVA7aoZGFjz0UWjPexk9EzB8XN4PaPPQhuo87i3IZgjSRwbutZcW3eyK99MSKlSqyOoqID4hgmarChyG0Lw_fosTC_emjhjvLvc3KIYtJ_cwy-tus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8195" cy="26708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2876FF">
        <w:rPr>
          <w:rFonts w:ascii="Times New Roman" w:hAnsi="Times New Roman" w:cs="Times New Roman"/>
          <w:b/>
          <w:sz w:val="24"/>
          <w:szCs w:val="24"/>
        </w:rPr>
        <w:t xml:space="preserve">Gambar </w:t>
      </w:r>
      <w:r>
        <w:rPr>
          <w:rFonts w:ascii="Times New Roman" w:hAnsi="Times New Roman" w:cs="Times New Roman"/>
          <w:b/>
          <w:sz w:val="24"/>
          <w:szCs w:val="24"/>
        </w:rPr>
        <w:t>1</w:t>
      </w:r>
      <w:r w:rsidR="002876FF">
        <w:rPr>
          <w:rFonts w:ascii="Times New Roman" w:hAnsi="Times New Roman" w:cs="Times New Roman"/>
          <w:b/>
          <w:sz w:val="24"/>
          <w:szCs w:val="24"/>
        </w:rPr>
        <w:t>.</w:t>
      </w:r>
      <w:proofErr w:type="gramEnd"/>
      <w:r w:rsidR="002876FF">
        <w:rPr>
          <w:rFonts w:ascii="Times New Roman" w:hAnsi="Times New Roman" w:cs="Times New Roman"/>
          <w:b/>
          <w:sz w:val="24"/>
          <w:szCs w:val="24"/>
        </w:rPr>
        <w:t xml:space="preserve"> Hasil Uji Heteroskedastisitas</w:t>
      </w:r>
    </w:p>
    <w:p w:rsidR="00A77CF7" w:rsidRPr="00DC2C99" w:rsidRDefault="00A77CF7" w:rsidP="000A5153">
      <w:pPr>
        <w:spacing w:after="0" w:line="240" w:lineRule="auto"/>
        <w:ind w:left="357"/>
        <w:jc w:val="center"/>
        <w:rPr>
          <w:rFonts w:ascii="Times New Roman" w:hAnsi="Times New Roman" w:cs="Times New Roman"/>
          <w:b/>
          <w:sz w:val="24"/>
          <w:szCs w:val="24"/>
        </w:rPr>
      </w:pPr>
      <w:proofErr w:type="gramStart"/>
      <w:r w:rsidRPr="00DC2C99">
        <w:rPr>
          <w:rFonts w:ascii="Times New Roman" w:hAnsi="Times New Roman" w:cs="Times New Roman"/>
          <w:b/>
          <w:sz w:val="24"/>
          <w:szCs w:val="24"/>
        </w:rPr>
        <w:t>Sumber :</w:t>
      </w:r>
      <w:proofErr w:type="gramEnd"/>
      <w:r w:rsidRPr="00DC2C99">
        <w:rPr>
          <w:rFonts w:ascii="Times New Roman" w:hAnsi="Times New Roman" w:cs="Times New Roman"/>
          <w:b/>
          <w:sz w:val="24"/>
          <w:szCs w:val="24"/>
        </w:rPr>
        <w:t xml:space="preserve"> Data sekunder diolah, 2020</w:t>
      </w:r>
    </w:p>
    <w:p w:rsidR="00A77CF7" w:rsidRDefault="00A77CF7" w:rsidP="000A5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Berda</w:t>
      </w:r>
      <w:r w:rsidR="002876FF">
        <w:rPr>
          <w:rFonts w:ascii="Times New Roman" w:hAnsi="Times New Roman" w:cs="Times New Roman"/>
          <w:sz w:val="24"/>
          <w:szCs w:val="24"/>
        </w:rPr>
        <w:t xml:space="preserve">sarkan gambar </w:t>
      </w:r>
      <w:r>
        <w:rPr>
          <w:rFonts w:ascii="Times New Roman" w:hAnsi="Times New Roman" w:cs="Times New Roman"/>
          <w:sz w:val="24"/>
          <w:szCs w:val="24"/>
        </w:rPr>
        <w:t>1 diatas menunjukkan tidak ada pola yang jelas serta titik-titik menyebar diatas dan di bawah angka 0 pada sumbu Y, sehingga dapat disimpulkan bahwa dalam model regresi tersebut tidak terjadi heteroskedastisitas.</w:t>
      </w:r>
      <w:proofErr w:type="gramEnd"/>
    </w:p>
    <w:p w:rsidR="00A77CF7" w:rsidRDefault="00A77CF7" w:rsidP="000A5153">
      <w:pPr>
        <w:spacing w:after="0" w:line="240" w:lineRule="auto"/>
        <w:jc w:val="both"/>
        <w:rPr>
          <w:rFonts w:ascii="Times New Roman" w:hAnsi="Times New Roman" w:cs="Times New Roman"/>
          <w:sz w:val="24"/>
          <w:szCs w:val="24"/>
        </w:rPr>
      </w:pPr>
    </w:p>
    <w:p w:rsidR="00A77CF7" w:rsidRPr="002876FF" w:rsidRDefault="00A77CF7" w:rsidP="000A5153">
      <w:pPr>
        <w:spacing w:after="0" w:line="240" w:lineRule="auto"/>
        <w:jc w:val="both"/>
        <w:rPr>
          <w:rFonts w:ascii="Times New Roman" w:hAnsi="Times New Roman" w:cs="Times New Roman"/>
          <w:b/>
          <w:sz w:val="24"/>
          <w:szCs w:val="24"/>
        </w:rPr>
      </w:pPr>
      <w:r w:rsidRPr="002876FF">
        <w:rPr>
          <w:rFonts w:ascii="Times New Roman" w:hAnsi="Times New Roman" w:cs="Times New Roman"/>
          <w:b/>
          <w:sz w:val="24"/>
          <w:szCs w:val="24"/>
        </w:rPr>
        <w:t>Analisis Regresi Berganda</w:t>
      </w:r>
    </w:p>
    <w:p w:rsidR="00A77CF7" w:rsidRDefault="00A77CF7" w:rsidP="000A5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00C69">
        <w:rPr>
          <w:rFonts w:ascii="Times New Roman" w:hAnsi="Times New Roman" w:cs="Times New Roman"/>
          <w:sz w:val="24"/>
          <w:szCs w:val="24"/>
        </w:rPr>
        <w:t xml:space="preserve">Analisis regresi </w:t>
      </w:r>
      <w:r>
        <w:rPr>
          <w:rFonts w:ascii="Times New Roman" w:hAnsi="Times New Roman" w:cs="Times New Roman"/>
          <w:sz w:val="24"/>
          <w:szCs w:val="24"/>
        </w:rPr>
        <w:t xml:space="preserve">linear berganda dalam penelitian ini digunakan </w:t>
      </w:r>
      <w:r w:rsidRPr="00800C69">
        <w:rPr>
          <w:rFonts w:ascii="Times New Roman" w:hAnsi="Times New Roman" w:cs="Times New Roman"/>
          <w:sz w:val="24"/>
          <w:szCs w:val="24"/>
        </w:rPr>
        <w:t xml:space="preserve">untuk melihat pengaruh </w:t>
      </w:r>
      <w:r w:rsidRPr="00800C69">
        <w:rPr>
          <w:rFonts w:ascii="Times New Roman" w:hAnsi="Times New Roman" w:cs="Times New Roman"/>
          <w:i/>
          <w:sz w:val="24"/>
          <w:szCs w:val="24"/>
        </w:rPr>
        <w:t>good corporate</w:t>
      </w:r>
      <w:r>
        <w:rPr>
          <w:rFonts w:ascii="Times New Roman" w:hAnsi="Times New Roman" w:cs="Times New Roman"/>
          <w:i/>
          <w:sz w:val="24"/>
          <w:szCs w:val="24"/>
        </w:rPr>
        <w:t xml:space="preserve"> </w:t>
      </w:r>
      <w:r w:rsidRPr="00800C69">
        <w:rPr>
          <w:rFonts w:ascii="Times New Roman" w:hAnsi="Times New Roman" w:cs="Times New Roman"/>
          <w:i/>
          <w:sz w:val="24"/>
          <w:szCs w:val="24"/>
        </w:rPr>
        <w:t>governance</w:t>
      </w:r>
      <w:r w:rsidRPr="00800C69">
        <w:rPr>
          <w:rFonts w:ascii="Times New Roman" w:hAnsi="Times New Roman" w:cs="Times New Roman"/>
          <w:sz w:val="24"/>
          <w:szCs w:val="24"/>
        </w:rPr>
        <w:t xml:space="preserve"> dan </w:t>
      </w:r>
      <w:r w:rsidRPr="00800C69">
        <w:rPr>
          <w:rFonts w:ascii="Times New Roman" w:hAnsi="Times New Roman" w:cs="Times New Roman"/>
          <w:i/>
          <w:sz w:val="24"/>
          <w:szCs w:val="24"/>
        </w:rPr>
        <w:t>corporate social responsibility</w:t>
      </w:r>
      <w:r w:rsidRPr="00800C69">
        <w:rPr>
          <w:rFonts w:ascii="Times New Roman" w:hAnsi="Times New Roman" w:cs="Times New Roman"/>
          <w:sz w:val="24"/>
          <w:szCs w:val="24"/>
        </w:rPr>
        <w:t xml:space="preserve"> terhadap nilai perusahaan.</w:t>
      </w:r>
      <w:proofErr w:type="gramEnd"/>
      <w:r>
        <w:rPr>
          <w:rFonts w:ascii="Times New Roman" w:hAnsi="Times New Roman" w:cs="Times New Roman"/>
          <w:sz w:val="24"/>
          <w:szCs w:val="24"/>
        </w:rPr>
        <w:t xml:space="preserve"> Persamaan </w:t>
      </w:r>
      <w:r w:rsidRPr="001E2D4E">
        <w:rPr>
          <w:rFonts w:ascii="Times New Roman" w:hAnsi="Times New Roman" w:cs="Times New Roman"/>
          <w:sz w:val="24"/>
          <w:szCs w:val="24"/>
        </w:rPr>
        <w:t>model analisis regresi</w:t>
      </w:r>
      <w:r>
        <w:rPr>
          <w:rFonts w:ascii="Times New Roman" w:hAnsi="Times New Roman" w:cs="Times New Roman"/>
          <w:sz w:val="24"/>
          <w:szCs w:val="24"/>
        </w:rPr>
        <w:t xml:space="preserve"> </w:t>
      </w:r>
      <w:r w:rsidRPr="001E2D4E">
        <w:rPr>
          <w:rFonts w:ascii="Times New Roman" w:hAnsi="Times New Roman" w:cs="Times New Roman"/>
          <w:sz w:val="24"/>
          <w:szCs w:val="24"/>
        </w:rPr>
        <w:t xml:space="preserve">linear berganda yang </w:t>
      </w:r>
      <w:proofErr w:type="gramStart"/>
      <w:r w:rsidRPr="001E2D4E">
        <w:rPr>
          <w:rFonts w:ascii="Times New Roman" w:hAnsi="Times New Roman" w:cs="Times New Roman"/>
          <w:sz w:val="24"/>
          <w:szCs w:val="24"/>
        </w:rPr>
        <w:t>digunakan :</w:t>
      </w:r>
      <w:proofErr w:type="gramEnd"/>
    </w:p>
    <w:p w:rsidR="00C611F7" w:rsidRPr="00C611F7" w:rsidRDefault="00A77CF7" w:rsidP="00C611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Y = -3,483 + 0,407KM + 0,001KI </w:t>
      </w:r>
      <w:r w:rsidR="00C611F7">
        <w:rPr>
          <w:rFonts w:ascii="Times New Roman" w:hAnsi="Times New Roman" w:cs="Times New Roman"/>
          <w:sz w:val="24"/>
          <w:szCs w:val="24"/>
        </w:rPr>
        <w:t>+ 0,641DK + 0,267KA + 19,628CSR</w:t>
      </w:r>
    </w:p>
    <w:p w:rsidR="00A77CF7" w:rsidRPr="003053E9" w:rsidRDefault="002876FF" w:rsidP="000A5153">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Tabel </w:t>
      </w:r>
      <w:r w:rsidR="00A77CF7">
        <w:rPr>
          <w:rFonts w:ascii="Times New Roman" w:hAnsi="Times New Roman" w:cs="Times New Roman"/>
          <w:b/>
          <w:sz w:val="24"/>
          <w:szCs w:val="24"/>
        </w:rPr>
        <w:t>6</w:t>
      </w:r>
      <w:r>
        <w:rPr>
          <w:rFonts w:ascii="Times New Roman" w:hAnsi="Times New Roman" w:cs="Times New Roman"/>
          <w:b/>
          <w:sz w:val="24"/>
          <w:szCs w:val="24"/>
        </w:rPr>
        <w:t>.</w:t>
      </w:r>
      <w:proofErr w:type="gramEnd"/>
    </w:p>
    <w:tbl>
      <w:tblPr>
        <w:tblW w:w="0" w:type="auto"/>
        <w:jc w:val="center"/>
        <w:tblCellMar>
          <w:top w:w="15" w:type="dxa"/>
          <w:left w:w="15" w:type="dxa"/>
          <w:bottom w:w="15" w:type="dxa"/>
          <w:right w:w="15" w:type="dxa"/>
        </w:tblCellMar>
        <w:tblLook w:val="04A0" w:firstRow="1" w:lastRow="0" w:firstColumn="1" w:lastColumn="0" w:noHBand="0" w:noVBand="1"/>
      </w:tblPr>
      <w:tblGrid>
        <w:gridCol w:w="270"/>
        <w:gridCol w:w="2618"/>
        <w:gridCol w:w="1086"/>
        <w:gridCol w:w="1380"/>
        <w:gridCol w:w="2200"/>
        <w:gridCol w:w="741"/>
        <w:gridCol w:w="573"/>
      </w:tblGrid>
      <w:tr w:rsidR="00A77CF7" w:rsidRPr="003053E9" w:rsidTr="00A77CF7">
        <w:trPr>
          <w:jc w:val="center"/>
        </w:trPr>
        <w:tc>
          <w:tcPr>
            <w:tcW w:w="0" w:type="auto"/>
            <w:gridSpan w:val="7"/>
            <w:tcBorders>
              <w:bottom w:val="single" w:sz="18" w:space="0" w:color="000000"/>
            </w:tcBorders>
            <w:shd w:val="clear" w:color="auto" w:fill="FFFFFF"/>
            <w:hideMark/>
          </w:tcPr>
          <w:p w:rsidR="00A77CF7" w:rsidRPr="003053E9" w:rsidRDefault="00A77CF7" w:rsidP="000A5153">
            <w:pPr>
              <w:spacing w:after="0" w:line="240" w:lineRule="auto"/>
              <w:ind w:left="60" w:right="60"/>
              <w:jc w:val="center"/>
              <w:rPr>
                <w:rFonts w:ascii="Times New Roman" w:eastAsia="Times New Roman" w:hAnsi="Times New Roman" w:cs="Times New Roman"/>
                <w:sz w:val="24"/>
                <w:szCs w:val="24"/>
              </w:rPr>
            </w:pPr>
            <w:r w:rsidRPr="003053E9">
              <w:rPr>
                <w:rFonts w:ascii="Times New Roman" w:eastAsia="Times New Roman" w:hAnsi="Times New Roman" w:cs="Times New Roman"/>
                <w:b/>
                <w:bCs/>
                <w:color w:val="000000"/>
                <w:sz w:val="24"/>
                <w:szCs w:val="24"/>
              </w:rPr>
              <w:t>Coefficients</w:t>
            </w:r>
            <w:r w:rsidRPr="003053E9">
              <w:rPr>
                <w:rFonts w:ascii="Times New Roman" w:eastAsia="Times New Roman" w:hAnsi="Times New Roman" w:cs="Times New Roman"/>
                <w:b/>
                <w:bCs/>
                <w:color w:val="000000"/>
                <w:sz w:val="24"/>
                <w:szCs w:val="24"/>
                <w:vertAlign w:val="superscript"/>
              </w:rPr>
              <w:t>a</w:t>
            </w:r>
          </w:p>
        </w:tc>
      </w:tr>
      <w:tr w:rsidR="00A77CF7" w:rsidRPr="003053E9" w:rsidTr="00A77CF7">
        <w:trPr>
          <w:jc w:val="center"/>
        </w:trPr>
        <w:tc>
          <w:tcPr>
            <w:tcW w:w="0" w:type="auto"/>
            <w:gridSpan w:val="2"/>
            <w:vMerge w:val="restart"/>
            <w:tcBorders>
              <w:top w:val="single" w:sz="18" w:space="0" w:color="000000"/>
              <w:left w:val="single" w:sz="18" w:space="0" w:color="000000"/>
              <w:bottom w:val="single" w:sz="18" w:space="0" w:color="000000"/>
              <w:right w:val="single" w:sz="18" w:space="0" w:color="000000"/>
            </w:tcBorders>
            <w:shd w:val="clear" w:color="auto" w:fill="FFFFFF"/>
            <w:hideMark/>
          </w:tcPr>
          <w:p w:rsidR="00A77CF7" w:rsidRPr="003053E9" w:rsidRDefault="00A77CF7" w:rsidP="000A5153">
            <w:pPr>
              <w:spacing w:after="0" w:line="240" w:lineRule="auto"/>
              <w:ind w:left="60" w:right="60"/>
              <w:rPr>
                <w:rFonts w:ascii="Times New Roman" w:eastAsia="Times New Roman" w:hAnsi="Times New Roman" w:cs="Times New Roman"/>
                <w:sz w:val="24"/>
                <w:szCs w:val="24"/>
              </w:rPr>
            </w:pPr>
            <w:r w:rsidRPr="003053E9">
              <w:rPr>
                <w:rFonts w:ascii="Times New Roman" w:eastAsia="Times New Roman" w:hAnsi="Times New Roman" w:cs="Times New Roman"/>
                <w:color w:val="000000"/>
                <w:sz w:val="24"/>
                <w:szCs w:val="24"/>
              </w:rPr>
              <w:t>Model</w:t>
            </w:r>
          </w:p>
        </w:tc>
        <w:tc>
          <w:tcPr>
            <w:tcW w:w="0" w:type="auto"/>
            <w:gridSpan w:val="2"/>
            <w:tcBorders>
              <w:top w:val="single" w:sz="18" w:space="0" w:color="000000"/>
              <w:left w:val="single" w:sz="18" w:space="0" w:color="000000"/>
              <w:bottom w:val="single" w:sz="8" w:space="0" w:color="000000"/>
              <w:right w:val="single" w:sz="18" w:space="0" w:color="000000"/>
            </w:tcBorders>
            <w:shd w:val="clear" w:color="auto" w:fill="FFFFFF"/>
            <w:hideMark/>
          </w:tcPr>
          <w:p w:rsidR="00A77CF7" w:rsidRPr="003053E9" w:rsidRDefault="00A77CF7" w:rsidP="000A5153">
            <w:pPr>
              <w:spacing w:after="0" w:line="240" w:lineRule="auto"/>
              <w:ind w:left="60" w:right="60"/>
              <w:jc w:val="center"/>
              <w:rPr>
                <w:rFonts w:ascii="Times New Roman" w:eastAsia="Times New Roman" w:hAnsi="Times New Roman" w:cs="Times New Roman"/>
                <w:sz w:val="24"/>
                <w:szCs w:val="24"/>
              </w:rPr>
            </w:pPr>
            <w:r w:rsidRPr="003053E9">
              <w:rPr>
                <w:rFonts w:ascii="Times New Roman" w:eastAsia="Times New Roman" w:hAnsi="Times New Roman" w:cs="Times New Roman"/>
                <w:color w:val="000000"/>
                <w:sz w:val="24"/>
                <w:szCs w:val="24"/>
              </w:rPr>
              <w:t>Unstandardized Coefficients</w:t>
            </w:r>
          </w:p>
        </w:tc>
        <w:tc>
          <w:tcPr>
            <w:tcW w:w="0" w:type="auto"/>
            <w:tcBorders>
              <w:top w:val="single" w:sz="18" w:space="0" w:color="000000"/>
              <w:left w:val="single" w:sz="8" w:space="0" w:color="000000"/>
              <w:bottom w:val="single" w:sz="8" w:space="0" w:color="000000"/>
              <w:right w:val="single" w:sz="8" w:space="0" w:color="000000"/>
            </w:tcBorders>
            <w:shd w:val="clear" w:color="auto" w:fill="FFFFFF"/>
            <w:hideMark/>
          </w:tcPr>
          <w:p w:rsidR="00A77CF7" w:rsidRPr="003053E9" w:rsidRDefault="00A77CF7" w:rsidP="000A5153">
            <w:pPr>
              <w:spacing w:after="0" w:line="240" w:lineRule="auto"/>
              <w:ind w:left="60" w:right="60"/>
              <w:jc w:val="center"/>
              <w:rPr>
                <w:rFonts w:ascii="Times New Roman" w:eastAsia="Times New Roman" w:hAnsi="Times New Roman" w:cs="Times New Roman"/>
                <w:sz w:val="24"/>
                <w:szCs w:val="24"/>
              </w:rPr>
            </w:pPr>
            <w:r w:rsidRPr="003053E9">
              <w:rPr>
                <w:rFonts w:ascii="Times New Roman" w:eastAsia="Times New Roman" w:hAnsi="Times New Roman" w:cs="Times New Roman"/>
                <w:color w:val="000000"/>
                <w:sz w:val="24"/>
                <w:szCs w:val="24"/>
              </w:rPr>
              <w:t>Standardized Coefficients</w:t>
            </w:r>
          </w:p>
        </w:tc>
        <w:tc>
          <w:tcPr>
            <w:tcW w:w="0" w:type="auto"/>
            <w:vMerge w:val="restart"/>
            <w:tcBorders>
              <w:top w:val="single" w:sz="18" w:space="0" w:color="000000"/>
              <w:left w:val="single" w:sz="8" w:space="0" w:color="000000"/>
              <w:bottom w:val="single" w:sz="18" w:space="0" w:color="000000"/>
              <w:right w:val="single" w:sz="8" w:space="0" w:color="000000"/>
            </w:tcBorders>
            <w:shd w:val="clear" w:color="auto" w:fill="FFFFFF"/>
            <w:hideMark/>
          </w:tcPr>
          <w:p w:rsidR="00A77CF7" w:rsidRPr="003053E9" w:rsidRDefault="00A77CF7" w:rsidP="000A5153">
            <w:pPr>
              <w:spacing w:after="0" w:line="240" w:lineRule="auto"/>
              <w:ind w:left="60" w:right="60"/>
              <w:jc w:val="center"/>
              <w:rPr>
                <w:rFonts w:ascii="Times New Roman" w:eastAsia="Times New Roman" w:hAnsi="Times New Roman" w:cs="Times New Roman"/>
                <w:sz w:val="24"/>
                <w:szCs w:val="24"/>
              </w:rPr>
            </w:pPr>
            <w:r w:rsidRPr="003053E9">
              <w:rPr>
                <w:rFonts w:ascii="Times New Roman" w:eastAsia="Times New Roman" w:hAnsi="Times New Roman" w:cs="Times New Roman"/>
                <w:color w:val="000000"/>
                <w:sz w:val="24"/>
                <w:szCs w:val="24"/>
              </w:rPr>
              <w:t>t</w:t>
            </w:r>
          </w:p>
        </w:tc>
        <w:tc>
          <w:tcPr>
            <w:tcW w:w="0" w:type="auto"/>
            <w:vMerge w:val="restart"/>
            <w:tcBorders>
              <w:top w:val="single" w:sz="18" w:space="0" w:color="000000"/>
              <w:left w:val="single" w:sz="8" w:space="0" w:color="000000"/>
              <w:bottom w:val="single" w:sz="18" w:space="0" w:color="000000"/>
              <w:right w:val="single" w:sz="18" w:space="0" w:color="000000"/>
            </w:tcBorders>
            <w:shd w:val="clear" w:color="auto" w:fill="FFFFFF"/>
            <w:hideMark/>
          </w:tcPr>
          <w:p w:rsidR="00A77CF7" w:rsidRPr="003053E9" w:rsidRDefault="00A77CF7" w:rsidP="000A5153">
            <w:pPr>
              <w:spacing w:after="0" w:line="240" w:lineRule="auto"/>
              <w:ind w:left="60" w:right="60"/>
              <w:jc w:val="center"/>
              <w:rPr>
                <w:rFonts w:ascii="Times New Roman" w:eastAsia="Times New Roman" w:hAnsi="Times New Roman" w:cs="Times New Roman"/>
                <w:sz w:val="24"/>
                <w:szCs w:val="24"/>
              </w:rPr>
            </w:pPr>
            <w:r w:rsidRPr="003053E9">
              <w:rPr>
                <w:rFonts w:ascii="Times New Roman" w:eastAsia="Times New Roman" w:hAnsi="Times New Roman" w:cs="Times New Roman"/>
                <w:color w:val="000000"/>
                <w:sz w:val="24"/>
                <w:szCs w:val="24"/>
              </w:rPr>
              <w:t>Sig.</w:t>
            </w:r>
          </w:p>
        </w:tc>
      </w:tr>
      <w:tr w:rsidR="00A77CF7" w:rsidRPr="003053E9" w:rsidTr="00A77CF7">
        <w:trPr>
          <w:jc w:val="center"/>
        </w:trPr>
        <w:tc>
          <w:tcPr>
            <w:tcW w:w="0" w:type="auto"/>
            <w:gridSpan w:val="2"/>
            <w:vMerge/>
            <w:tcBorders>
              <w:top w:val="single" w:sz="18" w:space="0" w:color="000000"/>
              <w:left w:val="single" w:sz="18" w:space="0" w:color="000000"/>
              <w:bottom w:val="single" w:sz="18" w:space="0" w:color="000000"/>
              <w:right w:val="single" w:sz="18" w:space="0" w:color="000000"/>
            </w:tcBorders>
            <w:vAlign w:val="center"/>
            <w:hideMark/>
          </w:tcPr>
          <w:p w:rsidR="00A77CF7" w:rsidRPr="003053E9" w:rsidRDefault="00A77CF7" w:rsidP="000A5153">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18" w:space="0" w:color="000000"/>
              <w:bottom w:val="single" w:sz="18" w:space="0" w:color="000000"/>
              <w:right w:val="single" w:sz="8" w:space="0" w:color="000000"/>
            </w:tcBorders>
            <w:shd w:val="clear" w:color="auto" w:fill="FFFFFF"/>
            <w:hideMark/>
          </w:tcPr>
          <w:p w:rsidR="00A77CF7" w:rsidRPr="003053E9" w:rsidRDefault="00A77CF7" w:rsidP="000A5153">
            <w:pPr>
              <w:spacing w:after="0" w:line="240" w:lineRule="auto"/>
              <w:ind w:left="60" w:right="60"/>
              <w:jc w:val="center"/>
              <w:rPr>
                <w:rFonts w:ascii="Times New Roman" w:eastAsia="Times New Roman" w:hAnsi="Times New Roman" w:cs="Times New Roman"/>
                <w:sz w:val="24"/>
                <w:szCs w:val="24"/>
              </w:rPr>
            </w:pPr>
            <w:r w:rsidRPr="003053E9">
              <w:rPr>
                <w:rFonts w:ascii="Times New Roman" w:eastAsia="Times New Roman" w:hAnsi="Times New Roman" w:cs="Times New Roman"/>
                <w:color w:val="000000"/>
                <w:sz w:val="24"/>
                <w:szCs w:val="24"/>
              </w:rPr>
              <w:t>B</w:t>
            </w:r>
          </w:p>
        </w:tc>
        <w:tc>
          <w:tcPr>
            <w:tcW w:w="0" w:type="auto"/>
            <w:tcBorders>
              <w:top w:val="single" w:sz="8" w:space="0" w:color="000000"/>
              <w:left w:val="single" w:sz="8" w:space="0" w:color="000000"/>
              <w:bottom w:val="single" w:sz="18" w:space="0" w:color="000000"/>
              <w:right w:val="single" w:sz="8" w:space="0" w:color="000000"/>
            </w:tcBorders>
            <w:shd w:val="clear" w:color="auto" w:fill="FFFFFF"/>
            <w:hideMark/>
          </w:tcPr>
          <w:p w:rsidR="00A77CF7" w:rsidRPr="003053E9" w:rsidRDefault="00A77CF7" w:rsidP="000A5153">
            <w:pPr>
              <w:spacing w:after="0" w:line="240" w:lineRule="auto"/>
              <w:ind w:left="60" w:right="60"/>
              <w:jc w:val="center"/>
              <w:rPr>
                <w:rFonts w:ascii="Times New Roman" w:eastAsia="Times New Roman" w:hAnsi="Times New Roman" w:cs="Times New Roman"/>
                <w:sz w:val="24"/>
                <w:szCs w:val="24"/>
              </w:rPr>
            </w:pPr>
            <w:r w:rsidRPr="003053E9">
              <w:rPr>
                <w:rFonts w:ascii="Times New Roman" w:eastAsia="Times New Roman" w:hAnsi="Times New Roman" w:cs="Times New Roman"/>
                <w:color w:val="000000"/>
                <w:sz w:val="24"/>
                <w:szCs w:val="24"/>
              </w:rPr>
              <w:t>Std. Error</w:t>
            </w:r>
          </w:p>
        </w:tc>
        <w:tc>
          <w:tcPr>
            <w:tcW w:w="0" w:type="auto"/>
            <w:tcBorders>
              <w:top w:val="single" w:sz="8" w:space="0" w:color="000000"/>
              <w:left w:val="single" w:sz="8" w:space="0" w:color="000000"/>
              <w:bottom w:val="single" w:sz="18" w:space="0" w:color="000000"/>
              <w:right w:val="single" w:sz="8" w:space="0" w:color="000000"/>
            </w:tcBorders>
            <w:shd w:val="clear" w:color="auto" w:fill="FFFFFF"/>
            <w:hideMark/>
          </w:tcPr>
          <w:p w:rsidR="00A77CF7" w:rsidRPr="003053E9" w:rsidRDefault="00A77CF7" w:rsidP="000A5153">
            <w:pPr>
              <w:spacing w:after="0" w:line="240" w:lineRule="auto"/>
              <w:ind w:left="60" w:right="60"/>
              <w:jc w:val="center"/>
              <w:rPr>
                <w:rFonts w:ascii="Times New Roman" w:eastAsia="Times New Roman" w:hAnsi="Times New Roman" w:cs="Times New Roman"/>
                <w:sz w:val="24"/>
                <w:szCs w:val="24"/>
              </w:rPr>
            </w:pPr>
            <w:r w:rsidRPr="003053E9">
              <w:rPr>
                <w:rFonts w:ascii="Times New Roman" w:eastAsia="Times New Roman" w:hAnsi="Times New Roman" w:cs="Times New Roman"/>
                <w:color w:val="000000"/>
                <w:sz w:val="24"/>
                <w:szCs w:val="24"/>
              </w:rPr>
              <w:t>Beta</w:t>
            </w:r>
          </w:p>
        </w:tc>
        <w:tc>
          <w:tcPr>
            <w:tcW w:w="0" w:type="auto"/>
            <w:vMerge/>
            <w:tcBorders>
              <w:top w:val="single" w:sz="18" w:space="0" w:color="000000"/>
              <w:left w:val="single" w:sz="8" w:space="0" w:color="000000"/>
              <w:bottom w:val="single" w:sz="18" w:space="0" w:color="000000"/>
              <w:right w:val="single" w:sz="8" w:space="0" w:color="000000"/>
            </w:tcBorders>
            <w:vAlign w:val="center"/>
            <w:hideMark/>
          </w:tcPr>
          <w:p w:rsidR="00A77CF7" w:rsidRPr="003053E9" w:rsidRDefault="00A77CF7" w:rsidP="000A5153">
            <w:pPr>
              <w:spacing w:after="0" w:line="240" w:lineRule="auto"/>
              <w:rPr>
                <w:rFonts w:ascii="Times New Roman" w:eastAsia="Times New Roman" w:hAnsi="Times New Roman" w:cs="Times New Roman"/>
                <w:sz w:val="24"/>
                <w:szCs w:val="24"/>
              </w:rPr>
            </w:pPr>
          </w:p>
        </w:tc>
        <w:tc>
          <w:tcPr>
            <w:tcW w:w="0" w:type="auto"/>
            <w:vMerge/>
            <w:tcBorders>
              <w:top w:val="single" w:sz="18" w:space="0" w:color="000000"/>
              <w:left w:val="single" w:sz="8" w:space="0" w:color="000000"/>
              <w:bottom w:val="single" w:sz="18" w:space="0" w:color="000000"/>
              <w:right w:val="single" w:sz="18" w:space="0" w:color="000000"/>
            </w:tcBorders>
            <w:vAlign w:val="center"/>
            <w:hideMark/>
          </w:tcPr>
          <w:p w:rsidR="00A77CF7" w:rsidRPr="003053E9" w:rsidRDefault="00A77CF7" w:rsidP="000A5153">
            <w:pPr>
              <w:spacing w:after="0" w:line="240" w:lineRule="auto"/>
              <w:rPr>
                <w:rFonts w:ascii="Times New Roman" w:eastAsia="Times New Roman" w:hAnsi="Times New Roman" w:cs="Times New Roman"/>
                <w:sz w:val="24"/>
                <w:szCs w:val="24"/>
              </w:rPr>
            </w:pPr>
          </w:p>
        </w:tc>
      </w:tr>
      <w:tr w:rsidR="00A77CF7" w:rsidRPr="003053E9" w:rsidTr="00A77CF7">
        <w:trPr>
          <w:jc w:val="center"/>
        </w:trPr>
        <w:tc>
          <w:tcPr>
            <w:tcW w:w="0" w:type="auto"/>
            <w:vMerge w:val="restart"/>
            <w:tcBorders>
              <w:top w:val="single" w:sz="18" w:space="0" w:color="000000"/>
              <w:left w:val="single" w:sz="18" w:space="0" w:color="000000"/>
              <w:bottom w:val="single" w:sz="18" w:space="0" w:color="000000"/>
            </w:tcBorders>
            <w:shd w:val="clear" w:color="auto" w:fill="FFFFFF"/>
            <w:vAlign w:val="center"/>
            <w:hideMark/>
          </w:tcPr>
          <w:p w:rsidR="00A77CF7" w:rsidRPr="003053E9" w:rsidRDefault="00A77CF7" w:rsidP="000A5153">
            <w:pPr>
              <w:spacing w:after="0" w:line="240" w:lineRule="auto"/>
              <w:ind w:left="60" w:right="60"/>
              <w:rPr>
                <w:rFonts w:ascii="Times New Roman" w:eastAsia="Times New Roman" w:hAnsi="Times New Roman" w:cs="Times New Roman"/>
                <w:sz w:val="24"/>
                <w:szCs w:val="24"/>
              </w:rPr>
            </w:pPr>
            <w:r w:rsidRPr="003053E9">
              <w:rPr>
                <w:rFonts w:ascii="Times New Roman" w:eastAsia="Times New Roman" w:hAnsi="Times New Roman" w:cs="Times New Roman"/>
                <w:color w:val="000000"/>
                <w:sz w:val="24"/>
                <w:szCs w:val="24"/>
              </w:rPr>
              <w:t>1</w:t>
            </w:r>
          </w:p>
        </w:tc>
        <w:tc>
          <w:tcPr>
            <w:tcW w:w="0" w:type="auto"/>
            <w:tcBorders>
              <w:top w:val="single" w:sz="18" w:space="0" w:color="000000"/>
              <w:right w:val="single" w:sz="18" w:space="0" w:color="000000"/>
            </w:tcBorders>
            <w:shd w:val="clear" w:color="auto" w:fill="FFFFFF"/>
            <w:vAlign w:val="center"/>
            <w:hideMark/>
          </w:tcPr>
          <w:p w:rsidR="00A77CF7" w:rsidRPr="003053E9" w:rsidRDefault="00A77CF7" w:rsidP="000A5153">
            <w:pPr>
              <w:spacing w:after="0" w:line="240" w:lineRule="auto"/>
              <w:ind w:left="60" w:right="60"/>
              <w:rPr>
                <w:rFonts w:ascii="Times New Roman" w:eastAsia="Times New Roman" w:hAnsi="Times New Roman" w:cs="Times New Roman"/>
                <w:sz w:val="24"/>
                <w:szCs w:val="24"/>
              </w:rPr>
            </w:pPr>
            <w:r w:rsidRPr="003053E9">
              <w:rPr>
                <w:rFonts w:ascii="Times New Roman" w:eastAsia="Times New Roman" w:hAnsi="Times New Roman" w:cs="Times New Roman"/>
                <w:color w:val="000000"/>
                <w:sz w:val="24"/>
                <w:szCs w:val="24"/>
              </w:rPr>
              <w:t>(Constant)</w:t>
            </w:r>
          </w:p>
        </w:tc>
        <w:tc>
          <w:tcPr>
            <w:tcW w:w="0" w:type="auto"/>
            <w:tcBorders>
              <w:top w:val="single" w:sz="18" w:space="0" w:color="000000"/>
              <w:left w:val="single" w:sz="18" w:space="0" w:color="000000"/>
              <w:right w:val="single" w:sz="8" w:space="0" w:color="000000"/>
            </w:tcBorders>
            <w:shd w:val="clear" w:color="auto" w:fill="FFFFFF"/>
            <w:hideMark/>
          </w:tcPr>
          <w:p w:rsidR="00A77CF7" w:rsidRPr="003053E9" w:rsidRDefault="00A77CF7" w:rsidP="000A5153">
            <w:pPr>
              <w:spacing w:after="0" w:line="240" w:lineRule="auto"/>
              <w:ind w:left="60" w:right="60"/>
              <w:jc w:val="right"/>
              <w:rPr>
                <w:rFonts w:ascii="Times New Roman" w:eastAsia="Times New Roman" w:hAnsi="Times New Roman" w:cs="Times New Roman"/>
                <w:sz w:val="24"/>
                <w:szCs w:val="24"/>
              </w:rPr>
            </w:pPr>
            <w:r w:rsidRPr="003053E9">
              <w:rPr>
                <w:rFonts w:ascii="Times New Roman" w:eastAsia="Times New Roman" w:hAnsi="Times New Roman" w:cs="Times New Roman"/>
                <w:color w:val="000000"/>
                <w:sz w:val="24"/>
                <w:szCs w:val="24"/>
              </w:rPr>
              <w:t>-3,483</w:t>
            </w:r>
          </w:p>
        </w:tc>
        <w:tc>
          <w:tcPr>
            <w:tcW w:w="0" w:type="auto"/>
            <w:tcBorders>
              <w:top w:val="single" w:sz="18" w:space="0" w:color="000000"/>
              <w:left w:val="single" w:sz="8" w:space="0" w:color="000000"/>
              <w:right w:val="single" w:sz="8" w:space="0" w:color="000000"/>
            </w:tcBorders>
            <w:shd w:val="clear" w:color="auto" w:fill="FFFFFF"/>
            <w:hideMark/>
          </w:tcPr>
          <w:p w:rsidR="00A77CF7" w:rsidRPr="003053E9" w:rsidRDefault="00A77CF7" w:rsidP="000A5153">
            <w:pPr>
              <w:spacing w:after="0" w:line="240" w:lineRule="auto"/>
              <w:ind w:left="60" w:right="60"/>
              <w:jc w:val="right"/>
              <w:rPr>
                <w:rFonts w:ascii="Times New Roman" w:eastAsia="Times New Roman" w:hAnsi="Times New Roman" w:cs="Times New Roman"/>
                <w:sz w:val="24"/>
                <w:szCs w:val="24"/>
              </w:rPr>
            </w:pPr>
            <w:r w:rsidRPr="003053E9">
              <w:rPr>
                <w:rFonts w:ascii="Times New Roman" w:eastAsia="Times New Roman" w:hAnsi="Times New Roman" w:cs="Times New Roman"/>
                <w:color w:val="000000"/>
                <w:sz w:val="24"/>
                <w:szCs w:val="24"/>
              </w:rPr>
              <w:t>,679</w:t>
            </w:r>
          </w:p>
        </w:tc>
        <w:tc>
          <w:tcPr>
            <w:tcW w:w="0" w:type="auto"/>
            <w:tcBorders>
              <w:top w:val="single" w:sz="18" w:space="0" w:color="000000"/>
              <w:left w:val="single" w:sz="8" w:space="0" w:color="000000"/>
              <w:right w:val="single" w:sz="8" w:space="0" w:color="000000"/>
            </w:tcBorders>
            <w:shd w:val="clear" w:color="auto" w:fill="FFFFFF"/>
            <w:hideMark/>
          </w:tcPr>
          <w:p w:rsidR="00A77CF7" w:rsidRPr="003053E9" w:rsidRDefault="00A77CF7" w:rsidP="000A5153">
            <w:pPr>
              <w:spacing w:after="0" w:line="240" w:lineRule="auto"/>
              <w:rPr>
                <w:rFonts w:ascii="Times New Roman" w:eastAsia="Times New Roman" w:hAnsi="Times New Roman" w:cs="Times New Roman"/>
                <w:sz w:val="24"/>
                <w:szCs w:val="24"/>
              </w:rPr>
            </w:pPr>
          </w:p>
        </w:tc>
        <w:tc>
          <w:tcPr>
            <w:tcW w:w="0" w:type="auto"/>
            <w:tcBorders>
              <w:top w:val="single" w:sz="18" w:space="0" w:color="000000"/>
              <w:left w:val="single" w:sz="8" w:space="0" w:color="000000"/>
              <w:right w:val="single" w:sz="8" w:space="0" w:color="000000"/>
            </w:tcBorders>
            <w:shd w:val="clear" w:color="auto" w:fill="FFFFFF"/>
            <w:hideMark/>
          </w:tcPr>
          <w:p w:rsidR="00A77CF7" w:rsidRPr="003053E9" w:rsidRDefault="00A77CF7" w:rsidP="000A5153">
            <w:pPr>
              <w:spacing w:after="0" w:line="240" w:lineRule="auto"/>
              <w:ind w:left="60" w:right="60"/>
              <w:jc w:val="right"/>
              <w:rPr>
                <w:rFonts w:ascii="Times New Roman" w:eastAsia="Times New Roman" w:hAnsi="Times New Roman" w:cs="Times New Roman"/>
                <w:sz w:val="24"/>
                <w:szCs w:val="24"/>
              </w:rPr>
            </w:pPr>
            <w:r w:rsidRPr="003053E9">
              <w:rPr>
                <w:rFonts w:ascii="Times New Roman" w:eastAsia="Times New Roman" w:hAnsi="Times New Roman" w:cs="Times New Roman"/>
                <w:color w:val="000000"/>
                <w:sz w:val="24"/>
                <w:szCs w:val="24"/>
              </w:rPr>
              <w:t>-5,127</w:t>
            </w:r>
          </w:p>
        </w:tc>
        <w:tc>
          <w:tcPr>
            <w:tcW w:w="0" w:type="auto"/>
            <w:tcBorders>
              <w:top w:val="single" w:sz="18" w:space="0" w:color="000000"/>
              <w:left w:val="single" w:sz="8" w:space="0" w:color="000000"/>
              <w:right w:val="single" w:sz="18" w:space="0" w:color="000000"/>
            </w:tcBorders>
            <w:shd w:val="clear" w:color="auto" w:fill="FFFFFF"/>
            <w:hideMark/>
          </w:tcPr>
          <w:p w:rsidR="00A77CF7" w:rsidRPr="003053E9" w:rsidRDefault="00A77CF7" w:rsidP="000A5153">
            <w:pPr>
              <w:spacing w:after="0" w:line="240" w:lineRule="auto"/>
              <w:ind w:left="60" w:right="60"/>
              <w:jc w:val="right"/>
              <w:rPr>
                <w:rFonts w:ascii="Times New Roman" w:eastAsia="Times New Roman" w:hAnsi="Times New Roman" w:cs="Times New Roman"/>
                <w:sz w:val="24"/>
                <w:szCs w:val="24"/>
              </w:rPr>
            </w:pPr>
            <w:r w:rsidRPr="003053E9">
              <w:rPr>
                <w:rFonts w:ascii="Times New Roman" w:eastAsia="Times New Roman" w:hAnsi="Times New Roman" w:cs="Times New Roman"/>
                <w:color w:val="000000"/>
                <w:sz w:val="24"/>
                <w:szCs w:val="24"/>
              </w:rPr>
              <w:t>,000</w:t>
            </w:r>
          </w:p>
        </w:tc>
      </w:tr>
      <w:tr w:rsidR="00A77CF7" w:rsidRPr="003053E9" w:rsidTr="00A77CF7">
        <w:trPr>
          <w:jc w:val="center"/>
        </w:trPr>
        <w:tc>
          <w:tcPr>
            <w:tcW w:w="0" w:type="auto"/>
            <w:vMerge/>
            <w:tcBorders>
              <w:top w:val="single" w:sz="18" w:space="0" w:color="000000"/>
              <w:left w:val="single" w:sz="18" w:space="0" w:color="000000"/>
              <w:bottom w:val="single" w:sz="18" w:space="0" w:color="000000"/>
            </w:tcBorders>
            <w:vAlign w:val="center"/>
            <w:hideMark/>
          </w:tcPr>
          <w:p w:rsidR="00A77CF7" w:rsidRPr="003053E9" w:rsidRDefault="00A77CF7" w:rsidP="000A5153">
            <w:pPr>
              <w:spacing w:after="0" w:line="240" w:lineRule="auto"/>
              <w:rPr>
                <w:rFonts w:ascii="Times New Roman" w:eastAsia="Times New Roman" w:hAnsi="Times New Roman" w:cs="Times New Roman"/>
                <w:sz w:val="24"/>
                <w:szCs w:val="24"/>
              </w:rPr>
            </w:pPr>
          </w:p>
        </w:tc>
        <w:tc>
          <w:tcPr>
            <w:tcW w:w="0" w:type="auto"/>
            <w:tcBorders>
              <w:right w:val="single" w:sz="18" w:space="0" w:color="000000"/>
            </w:tcBorders>
            <w:shd w:val="clear" w:color="auto" w:fill="FFFFFF"/>
            <w:vAlign w:val="center"/>
            <w:hideMark/>
          </w:tcPr>
          <w:p w:rsidR="00A77CF7" w:rsidRPr="003053E9" w:rsidRDefault="00A77CF7" w:rsidP="000A5153">
            <w:pPr>
              <w:spacing w:after="0" w:line="240" w:lineRule="auto"/>
              <w:ind w:left="60" w:right="60"/>
              <w:rPr>
                <w:rFonts w:ascii="Times New Roman" w:eastAsia="Times New Roman" w:hAnsi="Times New Roman" w:cs="Times New Roman"/>
                <w:sz w:val="24"/>
                <w:szCs w:val="24"/>
              </w:rPr>
            </w:pPr>
            <w:r w:rsidRPr="003053E9">
              <w:rPr>
                <w:rFonts w:ascii="Times New Roman" w:eastAsia="Times New Roman" w:hAnsi="Times New Roman" w:cs="Times New Roman"/>
                <w:color w:val="000000"/>
                <w:sz w:val="24"/>
                <w:szCs w:val="24"/>
              </w:rPr>
              <w:t>Kepemilikan Manajerial</w:t>
            </w:r>
          </w:p>
        </w:tc>
        <w:tc>
          <w:tcPr>
            <w:tcW w:w="0" w:type="auto"/>
            <w:tcBorders>
              <w:left w:val="single" w:sz="18" w:space="0" w:color="000000"/>
              <w:right w:val="single" w:sz="8" w:space="0" w:color="000000"/>
            </w:tcBorders>
            <w:shd w:val="clear" w:color="auto" w:fill="FFFFFF"/>
            <w:hideMark/>
          </w:tcPr>
          <w:p w:rsidR="00A77CF7" w:rsidRPr="003053E9" w:rsidRDefault="00A77CF7" w:rsidP="000A5153">
            <w:pPr>
              <w:spacing w:after="0" w:line="240" w:lineRule="auto"/>
              <w:ind w:left="60" w:right="60"/>
              <w:jc w:val="right"/>
              <w:rPr>
                <w:rFonts w:ascii="Times New Roman" w:eastAsia="Times New Roman" w:hAnsi="Times New Roman" w:cs="Times New Roman"/>
                <w:sz w:val="24"/>
                <w:szCs w:val="24"/>
              </w:rPr>
            </w:pPr>
            <w:r w:rsidRPr="003053E9">
              <w:rPr>
                <w:rFonts w:ascii="Times New Roman" w:eastAsia="Times New Roman" w:hAnsi="Times New Roman" w:cs="Times New Roman"/>
                <w:color w:val="000000"/>
                <w:sz w:val="24"/>
                <w:szCs w:val="24"/>
              </w:rPr>
              <w:t>,407</w:t>
            </w:r>
          </w:p>
        </w:tc>
        <w:tc>
          <w:tcPr>
            <w:tcW w:w="0" w:type="auto"/>
            <w:tcBorders>
              <w:left w:val="single" w:sz="8" w:space="0" w:color="000000"/>
              <w:right w:val="single" w:sz="8" w:space="0" w:color="000000"/>
            </w:tcBorders>
            <w:shd w:val="clear" w:color="auto" w:fill="FFFFFF"/>
            <w:hideMark/>
          </w:tcPr>
          <w:p w:rsidR="00A77CF7" w:rsidRPr="003053E9" w:rsidRDefault="00A77CF7" w:rsidP="000A5153">
            <w:pPr>
              <w:spacing w:after="0" w:line="240" w:lineRule="auto"/>
              <w:ind w:left="60" w:right="60"/>
              <w:jc w:val="right"/>
              <w:rPr>
                <w:rFonts w:ascii="Times New Roman" w:eastAsia="Times New Roman" w:hAnsi="Times New Roman" w:cs="Times New Roman"/>
                <w:sz w:val="24"/>
                <w:szCs w:val="24"/>
              </w:rPr>
            </w:pPr>
            <w:r w:rsidRPr="003053E9">
              <w:rPr>
                <w:rFonts w:ascii="Times New Roman" w:eastAsia="Times New Roman" w:hAnsi="Times New Roman" w:cs="Times New Roman"/>
                <w:color w:val="000000"/>
                <w:sz w:val="24"/>
                <w:szCs w:val="24"/>
              </w:rPr>
              <w:t>,164</w:t>
            </w:r>
          </w:p>
        </w:tc>
        <w:tc>
          <w:tcPr>
            <w:tcW w:w="0" w:type="auto"/>
            <w:tcBorders>
              <w:left w:val="single" w:sz="8" w:space="0" w:color="000000"/>
              <w:right w:val="single" w:sz="8" w:space="0" w:color="000000"/>
            </w:tcBorders>
            <w:shd w:val="clear" w:color="auto" w:fill="FFFFFF"/>
            <w:hideMark/>
          </w:tcPr>
          <w:p w:rsidR="00A77CF7" w:rsidRPr="003053E9" w:rsidRDefault="00A77CF7" w:rsidP="000A5153">
            <w:pPr>
              <w:spacing w:after="0" w:line="240" w:lineRule="auto"/>
              <w:ind w:left="60" w:right="60"/>
              <w:jc w:val="right"/>
              <w:rPr>
                <w:rFonts w:ascii="Times New Roman" w:eastAsia="Times New Roman" w:hAnsi="Times New Roman" w:cs="Times New Roman"/>
                <w:sz w:val="24"/>
                <w:szCs w:val="24"/>
              </w:rPr>
            </w:pPr>
            <w:r w:rsidRPr="003053E9">
              <w:rPr>
                <w:rFonts w:ascii="Times New Roman" w:eastAsia="Times New Roman" w:hAnsi="Times New Roman" w:cs="Times New Roman"/>
                <w:color w:val="000000"/>
                <w:sz w:val="24"/>
                <w:szCs w:val="24"/>
              </w:rPr>
              <w:t>,178</w:t>
            </w:r>
          </w:p>
        </w:tc>
        <w:tc>
          <w:tcPr>
            <w:tcW w:w="0" w:type="auto"/>
            <w:tcBorders>
              <w:left w:val="single" w:sz="8" w:space="0" w:color="000000"/>
              <w:right w:val="single" w:sz="8" w:space="0" w:color="000000"/>
            </w:tcBorders>
            <w:shd w:val="clear" w:color="auto" w:fill="FFFFFF"/>
            <w:hideMark/>
          </w:tcPr>
          <w:p w:rsidR="00A77CF7" w:rsidRPr="003053E9" w:rsidRDefault="00A77CF7" w:rsidP="000A5153">
            <w:pPr>
              <w:spacing w:after="0" w:line="240" w:lineRule="auto"/>
              <w:ind w:left="60" w:right="60"/>
              <w:jc w:val="right"/>
              <w:rPr>
                <w:rFonts w:ascii="Times New Roman" w:eastAsia="Times New Roman" w:hAnsi="Times New Roman" w:cs="Times New Roman"/>
                <w:sz w:val="24"/>
                <w:szCs w:val="24"/>
              </w:rPr>
            </w:pPr>
            <w:r w:rsidRPr="003053E9">
              <w:rPr>
                <w:rFonts w:ascii="Times New Roman" w:eastAsia="Times New Roman" w:hAnsi="Times New Roman" w:cs="Times New Roman"/>
                <w:color w:val="000000"/>
                <w:sz w:val="24"/>
                <w:szCs w:val="24"/>
              </w:rPr>
              <w:t>2,479</w:t>
            </w:r>
          </w:p>
        </w:tc>
        <w:tc>
          <w:tcPr>
            <w:tcW w:w="0" w:type="auto"/>
            <w:tcBorders>
              <w:left w:val="single" w:sz="8" w:space="0" w:color="000000"/>
              <w:right w:val="single" w:sz="18" w:space="0" w:color="000000"/>
            </w:tcBorders>
            <w:shd w:val="clear" w:color="auto" w:fill="FFFFFF"/>
            <w:hideMark/>
          </w:tcPr>
          <w:p w:rsidR="00A77CF7" w:rsidRPr="003053E9" w:rsidRDefault="00A77CF7" w:rsidP="000A5153">
            <w:pPr>
              <w:spacing w:after="0" w:line="240" w:lineRule="auto"/>
              <w:ind w:left="60" w:right="60"/>
              <w:jc w:val="right"/>
              <w:rPr>
                <w:rFonts w:ascii="Times New Roman" w:eastAsia="Times New Roman" w:hAnsi="Times New Roman" w:cs="Times New Roman"/>
                <w:sz w:val="24"/>
                <w:szCs w:val="24"/>
              </w:rPr>
            </w:pPr>
            <w:r w:rsidRPr="003053E9">
              <w:rPr>
                <w:rFonts w:ascii="Times New Roman" w:eastAsia="Times New Roman" w:hAnsi="Times New Roman" w:cs="Times New Roman"/>
                <w:color w:val="000000"/>
                <w:sz w:val="24"/>
                <w:szCs w:val="24"/>
              </w:rPr>
              <w:t>,015</w:t>
            </w:r>
          </w:p>
        </w:tc>
      </w:tr>
      <w:tr w:rsidR="00A77CF7" w:rsidRPr="003053E9" w:rsidTr="00A77CF7">
        <w:trPr>
          <w:jc w:val="center"/>
        </w:trPr>
        <w:tc>
          <w:tcPr>
            <w:tcW w:w="0" w:type="auto"/>
            <w:vMerge/>
            <w:tcBorders>
              <w:top w:val="single" w:sz="18" w:space="0" w:color="000000"/>
              <w:left w:val="single" w:sz="18" w:space="0" w:color="000000"/>
              <w:bottom w:val="single" w:sz="18" w:space="0" w:color="000000"/>
            </w:tcBorders>
            <w:vAlign w:val="center"/>
            <w:hideMark/>
          </w:tcPr>
          <w:p w:rsidR="00A77CF7" w:rsidRPr="003053E9" w:rsidRDefault="00A77CF7" w:rsidP="000A5153">
            <w:pPr>
              <w:spacing w:after="0" w:line="240" w:lineRule="auto"/>
              <w:rPr>
                <w:rFonts w:ascii="Times New Roman" w:eastAsia="Times New Roman" w:hAnsi="Times New Roman" w:cs="Times New Roman"/>
                <w:sz w:val="24"/>
                <w:szCs w:val="24"/>
              </w:rPr>
            </w:pPr>
          </w:p>
        </w:tc>
        <w:tc>
          <w:tcPr>
            <w:tcW w:w="0" w:type="auto"/>
            <w:tcBorders>
              <w:right w:val="single" w:sz="18" w:space="0" w:color="000000"/>
            </w:tcBorders>
            <w:shd w:val="clear" w:color="auto" w:fill="FFFFFF"/>
            <w:vAlign w:val="center"/>
            <w:hideMark/>
          </w:tcPr>
          <w:p w:rsidR="00A77CF7" w:rsidRPr="003053E9" w:rsidRDefault="00A77CF7" w:rsidP="000A5153">
            <w:pPr>
              <w:spacing w:after="0" w:line="240" w:lineRule="auto"/>
              <w:ind w:left="60" w:right="60"/>
              <w:rPr>
                <w:rFonts w:ascii="Times New Roman" w:eastAsia="Times New Roman" w:hAnsi="Times New Roman" w:cs="Times New Roman"/>
                <w:sz w:val="24"/>
                <w:szCs w:val="24"/>
              </w:rPr>
            </w:pPr>
            <w:r w:rsidRPr="003053E9">
              <w:rPr>
                <w:rFonts w:ascii="Times New Roman" w:eastAsia="Times New Roman" w:hAnsi="Times New Roman" w:cs="Times New Roman"/>
                <w:color w:val="000000"/>
                <w:sz w:val="24"/>
                <w:szCs w:val="24"/>
              </w:rPr>
              <w:t>Kepemilikan Institusional</w:t>
            </w:r>
          </w:p>
        </w:tc>
        <w:tc>
          <w:tcPr>
            <w:tcW w:w="0" w:type="auto"/>
            <w:tcBorders>
              <w:left w:val="single" w:sz="18" w:space="0" w:color="000000"/>
              <w:right w:val="single" w:sz="8" w:space="0" w:color="000000"/>
            </w:tcBorders>
            <w:shd w:val="clear" w:color="auto" w:fill="FFFFFF"/>
            <w:hideMark/>
          </w:tcPr>
          <w:p w:rsidR="00A77CF7" w:rsidRPr="003053E9" w:rsidRDefault="00A77CF7" w:rsidP="000A5153">
            <w:pPr>
              <w:spacing w:after="0" w:line="240" w:lineRule="auto"/>
              <w:ind w:left="60" w:right="60"/>
              <w:jc w:val="right"/>
              <w:rPr>
                <w:rFonts w:ascii="Times New Roman" w:eastAsia="Times New Roman" w:hAnsi="Times New Roman" w:cs="Times New Roman"/>
                <w:sz w:val="24"/>
                <w:szCs w:val="24"/>
              </w:rPr>
            </w:pPr>
            <w:r w:rsidRPr="003053E9">
              <w:rPr>
                <w:rFonts w:ascii="Times New Roman" w:eastAsia="Times New Roman" w:hAnsi="Times New Roman" w:cs="Times New Roman"/>
                <w:color w:val="000000"/>
                <w:sz w:val="24"/>
                <w:szCs w:val="24"/>
              </w:rPr>
              <w:t>,001</w:t>
            </w:r>
          </w:p>
        </w:tc>
        <w:tc>
          <w:tcPr>
            <w:tcW w:w="0" w:type="auto"/>
            <w:tcBorders>
              <w:left w:val="single" w:sz="8" w:space="0" w:color="000000"/>
              <w:right w:val="single" w:sz="8" w:space="0" w:color="000000"/>
            </w:tcBorders>
            <w:shd w:val="clear" w:color="auto" w:fill="FFFFFF"/>
            <w:hideMark/>
          </w:tcPr>
          <w:p w:rsidR="00A77CF7" w:rsidRPr="003053E9" w:rsidRDefault="00A77CF7" w:rsidP="000A5153">
            <w:pPr>
              <w:spacing w:after="0" w:line="240" w:lineRule="auto"/>
              <w:ind w:left="60" w:right="60"/>
              <w:jc w:val="right"/>
              <w:rPr>
                <w:rFonts w:ascii="Times New Roman" w:eastAsia="Times New Roman" w:hAnsi="Times New Roman" w:cs="Times New Roman"/>
                <w:sz w:val="24"/>
                <w:szCs w:val="24"/>
              </w:rPr>
            </w:pPr>
            <w:r w:rsidRPr="003053E9">
              <w:rPr>
                <w:rFonts w:ascii="Times New Roman" w:eastAsia="Times New Roman" w:hAnsi="Times New Roman" w:cs="Times New Roman"/>
                <w:color w:val="000000"/>
                <w:sz w:val="24"/>
                <w:szCs w:val="24"/>
              </w:rPr>
              <w:t>,022</w:t>
            </w:r>
          </w:p>
        </w:tc>
        <w:tc>
          <w:tcPr>
            <w:tcW w:w="0" w:type="auto"/>
            <w:tcBorders>
              <w:left w:val="single" w:sz="8" w:space="0" w:color="000000"/>
              <w:right w:val="single" w:sz="8" w:space="0" w:color="000000"/>
            </w:tcBorders>
            <w:shd w:val="clear" w:color="auto" w:fill="FFFFFF"/>
            <w:hideMark/>
          </w:tcPr>
          <w:p w:rsidR="00A77CF7" w:rsidRPr="003053E9" w:rsidRDefault="00A77CF7" w:rsidP="000A5153">
            <w:pPr>
              <w:spacing w:after="0" w:line="240" w:lineRule="auto"/>
              <w:ind w:left="60" w:right="60"/>
              <w:jc w:val="right"/>
              <w:rPr>
                <w:rFonts w:ascii="Times New Roman" w:eastAsia="Times New Roman" w:hAnsi="Times New Roman" w:cs="Times New Roman"/>
                <w:sz w:val="24"/>
                <w:szCs w:val="24"/>
              </w:rPr>
            </w:pPr>
            <w:r w:rsidRPr="003053E9">
              <w:rPr>
                <w:rFonts w:ascii="Times New Roman" w:eastAsia="Times New Roman" w:hAnsi="Times New Roman" w:cs="Times New Roman"/>
                <w:color w:val="000000"/>
                <w:sz w:val="24"/>
                <w:szCs w:val="24"/>
              </w:rPr>
              <w:t>,004</w:t>
            </w:r>
          </w:p>
        </w:tc>
        <w:tc>
          <w:tcPr>
            <w:tcW w:w="0" w:type="auto"/>
            <w:tcBorders>
              <w:left w:val="single" w:sz="8" w:space="0" w:color="000000"/>
              <w:right w:val="single" w:sz="8" w:space="0" w:color="000000"/>
            </w:tcBorders>
            <w:shd w:val="clear" w:color="auto" w:fill="FFFFFF"/>
            <w:hideMark/>
          </w:tcPr>
          <w:p w:rsidR="00A77CF7" w:rsidRPr="003053E9" w:rsidRDefault="00A77CF7" w:rsidP="000A5153">
            <w:pPr>
              <w:spacing w:after="0" w:line="240" w:lineRule="auto"/>
              <w:ind w:left="60" w:right="60"/>
              <w:jc w:val="right"/>
              <w:rPr>
                <w:rFonts w:ascii="Times New Roman" w:eastAsia="Times New Roman" w:hAnsi="Times New Roman" w:cs="Times New Roman"/>
                <w:sz w:val="24"/>
                <w:szCs w:val="24"/>
              </w:rPr>
            </w:pPr>
            <w:r w:rsidRPr="003053E9">
              <w:rPr>
                <w:rFonts w:ascii="Times New Roman" w:eastAsia="Times New Roman" w:hAnsi="Times New Roman" w:cs="Times New Roman"/>
                <w:color w:val="000000"/>
                <w:sz w:val="24"/>
                <w:szCs w:val="24"/>
              </w:rPr>
              <w:t>,057</w:t>
            </w:r>
          </w:p>
        </w:tc>
        <w:tc>
          <w:tcPr>
            <w:tcW w:w="0" w:type="auto"/>
            <w:tcBorders>
              <w:left w:val="single" w:sz="8" w:space="0" w:color="000000"/>
              <w:right w:val="single" w:sz="18" w:space="0" w:color="000000"/>
            </w:tcBorders>
            <w:shd w:val="clear" w:color="auto" w:fill="FFFFFF"/>
            <w:hideMark/>
          </w:tcPr>
          <w:p w:rsidR="00A77CF7" w:rsidRPr="003053E9" w:rsidRDefault="00A77CF7" w:rsidP="000A5153">
            <w:pPr>
              <w:spacing w:after="0" w:line="240" w:lineRule="auto"/>
              <w:ind w:left="60" w:right="60"/>
              <w:jc w:val="right"/>
              <w:rPr>
                <w:rFonts w:ascii="Times New Roman" w:eastAsia="Times New Roman" w:hAnsi="Times New Roman" w:cs="Times New Roman"/>
                <w:sz w:val="24"/>
                <w:szCs w:val="24"/>
              </w:rPr>
            </w:pPr>
            <w:r w:rsidRPr="003053E9">
              <w:rPr>
                <w:rFonts w:ascii="Times New Roman" w:eastAsia="Times New Roman" w:hAnsi="Times New Roman" w:cs="Times New Roman"/>
                <w:color w:val="000000"/>
                <w:sz w:val="24"/>
                <w:szCs w:val="24"/>
              </w:rPr>
              <w:t>,955</w:t>
            </w:r>
          </w:p>
        </w:tc>
      </w:tr>
      <w:tr w:rsidR="00A77CF7" w:rsidRPr="003053E9" w:rsidTr="00A77CF7">
        <w:trPr>
          <w:jc w:val="center"/>
        </w:trPr>
        <w:tc>
          <w:tcPr>
            <w:tcW w:w="0" w:type="auto"/>
            <w:vMerge/>
            <w:tcBorders>
              <w:top w:val="single" w:sz="18" w:space="0" w:color="000000"/>
              <w:left w:val="single" w:sz="18" w:space="0" w:color="000000"/>
              <w:bottom w:val="single" w:sz="18" w:space="0" w:color="000000"/>
            </w:tcBorders>
            <w:vAlign w:val="center"/>
            <w:hideMark/>
          </w:tcPr>
          <w:p w:rsidR="00A77CF7" w:rsidRPr="003053E9" w:rsidRDefault="00A77CF7" w:rsidP="000A5153">
            <w:pPr>
              <w:spacing w:after="0" w:line="240" w:lineRule="auto"/>
              <w:rPr>
                <w:rFonts w:ascii="Times New Roman" w:eastAsia="Times New Roman" w:hAnsi="Times New Roman" w:cs="Times New Roman"/>
                <w:sz w:val="24"/>
                <w:szCs w:val="24"/>
              </w:rPr>
            </w:pPr>
          </w:p>
        </w:tc>
        <w:tc>
          <w:tcPr>
            <w:tcW w:w="0" w:type="auto"/>
            <w:tcBorders>
              <w:right w:val="single" w:sz="18" w:space="0" w:color="000000"/>
            </w:tcBorders>
            <w:shd w:val="clear" w:color="auto" w:fill="FFFFFF"/>
            <w:vAlign w:val="center"/>
            <w:hideMark/>
          </w:tcPr>
          <w:p w:rsidR="00A77CF7" w:rsidRPr="003053E9" w:rsidRDefault="00A77CF7" w:rsidP="000A5153">
            <w:pPr>
              <w:spacing w:after="0" w:line="240" w:lineRule="auto"/>
              <w:ind w:left="60" w:right="60"/>
              <w:rPr>
                <w:rFonts w:ascii="Times New Roman" w:eastAsia="Times New Roman" w:hAnsi="Times New Roman" w:cs="Times New Roman"/>
                <w:sz w:val="24"/>
                <w:szCs w:val="24"/>
              </w:rPr>
            </w:pPr>
            <w:r w:rsidRPr="003053E9">
              <w:rPr>
                <w:rFonts w:ascii="Times New Roman" w:eastAsia="Times New Roman" w:hAnsi="Times New Roman" w:cs="Times New Roman"/>
                <w:color w:val="000000"/>
                <w:sz w:val="24"/>
                <w:szCs w:val="24"/>
              </w:rPr>
              <w:t>Dewan Komisaris</w:t>
            </w:r>
          </w:p>
        </w:tc>
        <w:tc>
          <w:tcPr>
            <w:tcW w:w="0" w:type="auto"/>
            <w:tcBorders>
              <w:left w:val="single" w:sz="18" w:space="0" w:color="000000"/>
              <w:right w:val="single" w:sz="8" w:space="0" w:color="000000"/>
            </w:tcBorders>
            <w:shd w:val="clear" w:color="auto" w:fill="FFFFFF"/>
            <w:hideMark/>
          </w:tcPr>
          <w:p w:rsidR="00A77CF7" w:rsidRPr="003053E9" w:rsidRDefault="00A77CF7" w:rsidP="000A5153">
            <w:pPr>
              <w:spacing w:after="0" w:line="240" w:lineRule="auto"/>
              <w:ind w:left="60" w:right="60"/>
              <w:jc w:val="right"/>
              <w:rPr>
                <w:rFonts w:ascii="Times New Roman" w:eastAsia="Times New Roman" w:hAnsi="Times New Roman" w:cs="Times New Roman"/>
                <w:sz w:val="24"/>
                <w:szCs w:val="24"/>
              </w:rPr>
            </w:pPr>
            <w:r w:rsidRPr="003053E9">
              <w:rPr>
                <w:rFonts w:ascii="Times New Roman" w:eastAsia="Times New Roman" w:hAnsi="Times New Roman" w:cs="Times New Roman"/>
                <w:color w:val="000000"/>
                <w:sz w:val="24"/>
                <w:szCs w:val="24"/>
              </w:rPr>
              <w:t>,641</w:t>
            </w:r>
          </w:p>
        </w:tc>
        <w:tc>
          <w:tcPr>
            <w:tcW w:w="0" w:type="auto"/>
            <w:tcBorders>
              <w:left w:val="single" w:sz="8" w:space="0" w:color="000000"/>
              <w:right w:val="single" w:sz="8" w:space="0" w:color="000000"/>
            </w:tcBorders>
            <w:shd w:val="clear" w:color="auto" w:fill="FFFFFF"/>
            <w:hideMark/>
          </w:tcPr>
          <w:p w:rsidR="00A77CF7" w:rsidRPr="003053E9" w:rsidRDefault="00A77CF7" w:rsidP="000A5153">
            <w:pPr>
              <w:spacing w:after="0" w:line="240" w:lineRule="auto"/>
              <w:ind w:left="60" w:right="60"/>
              <w:jc w:val="right"/>
              <w:rPr>
                <w:rFonts w:ascii="Times New Roman" w:eastAsia="Times New Roman" w:hAnsi="Times New Roman" w:cs="Times New Roman"/>
                <w:sz w:val="24"/>
                <w:szCs w:val="24"/>
              </w:rPr>
            </w:pPr>
            <w:r w:rsidRPr="003053E9">
              <w:rPr>
                <w:rFonts w:ascii="Times New Roman" w:eastAsia="Times New Roman" w:hAnsi="Times New Roman" w:cs="Times New Roman"/>
                <w:color w:val="000000"/>
                <w:sz w:val="24"/>
                <w:szCs w:val="24"/>
              </w:rPr>
              <w:t>,130</w:t>
            </w:r>
          </w:p>
        </w:tc>
        <w:tc>
          <w:tcPr>
            <w:tcW w:w="0" w:type="auto"/>
            <w:tcBorders>
              <w:left w:val="single" w:sz="8" w:space="0" w:color="000000"/>
              <w:right w:val="single" w:sz="8" w:space="0" w:color="000000"/>
            </w:tcBorders>
            <w:shd w:val="clear" w:color="auto" w:fill="FFFFFF"/>
            <w:hideMark/>
          </w:tcPr>
          <w:p w:rsidR="00A77CF7" w:rsidRPr="003053E9" w:rsidRDefault="00A77CF7" w:rsidP="000A5153">
            <w:pPr>
              <w:spacing w:after="0" w:line="240" w:lineRule="auto"/>
              <w:ind w:left="60" w:right="60"/>
              <w:jc w:val="right"/>
              <w:rPr>
                <w:rFonts w:ascii="Times New Roman" w:eastAsia="Times New Roman" w:hAnsi="Times New Roman" w:cs="Times New Roman"/>
                <w:sz w:val="24"/>
                <w:szCs w:val="24"/>
              </w:rPr>
            </w:pPr>
            <w:r w:rsidRPr="003053E9">
              <w:rPr>
                <w:rFonts w:ascii="Times New Roman" w:eastAsia="Times New Roman" w:hAnsi="Times New Roman" w:cs="Times New Roman"/>
                <w:color w:val="000000"/>
                <w:sz w:val="24"/>
                <w:szCs w:val="24"/>
              </w:rPr>
              <w:t>,381</w:t>
            </w:r>
          </w:p>
        </w:tc>
        <w:tc>
          <w:tcPr>
            <w:tcW w:w="0" w:type="auto"/>
            <w:tcBorders>
              <w:left w:val="single" w:sz="8" w:space="0" w:color="000000"/>
              <w:right w:val="single" w:sz="8" w:space="0" w:color="000000"/>
            </w:tcBorders>
            <w:shd w:val="clear" w:color="auto" w:fill="FFFFFF"/>
            <w:hideMark/>
          </w:tcPr>
          <w:p w:rsidR="00A77CF7" w:rsidRPr="003053E9" w:rsidRDefault="00A77CF7" w:rsidP="000A5153">
            <w:pPr>
              <w:spacing w:after="0" w:line="240" w:lineRule="auto"/>
              <w:ind w:left="60" w:right="60"/>
              <w:jc w:val="right"/>
              <w:rPr>
                <w:rFonts w:ascii="Times New Roman" w:eastAsia="Times New Roman" w:hAnsi="Times New Roman" w:cs="Times New Roman"/>
                <w:sz w:val="24"/>
                <w:szCs w:val="24"/>
              </w:rPr>
            </w:pPr>
            <w:r w:rsidRPr="003053E9">
              <w:rPr>
                <w:rFonts w:ascii="Times New Roman" w:eastAsia="Times New Roman" w:hAnsi="Times New Roman" w:cs="Times New Roman"/>
                <w:color w:val="000000"/>
                <w:sz w:val="24"/>
                <w:szCs w:val="24"/>
              </w:rPr>
              <w:t>4,942</w:t>
            </w:r>
          </w:p>
        </w:tc>
        <w:tc>
          <w:tcPr>
            <w:tcW w:w="0" w:type="auto"/>
            <w:tcBorders>
              <w:left w:val="single" w:sz="8" w:space="0" w:color="000000"/>
              <w:right w:val="single" w:sz="18" w:space="0" w:color="000000"/>
            </w:tcBorders>
            <w:shd w:val="clear" w:color="auto" w:fill="FFFFFF"/>
            <w:hideMark/>
          </w:tcPr>
          <w:p w:rsidR="00A77CF7" w:rsidRPr="003053E9" w:rsidRDefault="00A77CF7" w:rsidP="000A5153">
            <w:pPr>
              <w:spacing w:after="0" w:line="240" w:lineRule="auto"/>
              <w:ind w:left="60" w:right="60"/>
              <w:jc w:val="right"/>
              <w:rPr>
                <w:rFonts w:ascii="Times New Roman" w:eastAsia="Times New Roman" w:hAnsi="Times New Roman" w:cs="Times New Roman"/>
                <w:sz w:val="24"/>
                <w:szCs w:val="24"/>
              </w:rPr>
            </w:pPr>
            <w:r w:rsidRPr="003053E9">
              <w:rPr>
                <w:rFonts w:ascii="Times New Roman" w:eastAsia="Times New Roman" w:hAnsi="Times New Roman" w:cs="Times New Roman"/>
                <w:color w:val="000000"/>
                <w:sz w:val="24"/>
                <w:szCs w:val="24"/>
              </w:rPr>
              <w:t>,000</w:t>
            </w:r>
          </w:p>
        </w:tc>
      </w:tr>
      <w:tr w:rsidR="00A77CF7" w:rsidRPr="003053E9" w:rsidTr="00A77CF7">
        <w:trPr>
          <w:jc w:val="center"/>
        </w:trPr>
        <w:tc>
          <w:tcPr>
            <w:tcW w:w="0" w:type="auto"/>
            <w:vMerge/>
            <w:tcBorders>
              <w:top w:val="single" w:sz="18" w:space="0" w:color="000000"/>
              <w:left w:val="single" w:sz="18" w:space="0" w:color="000000"/>
              <w:bottom w:val="single" w:sz="18" w:space="0" w:color="000000"/>
            </w:tcBorders>
            <w:vAlign w:val="center"/>
            <w:hideMark/>
          </w:tcPr>
          <w:p w:rsidR="00A77CF7" w:rsidRPr="003053E9" w:rsidRDefault="00A77CF7" w:rsidP="000A5153">
            <w:pPr>
              <w:spacing w:after="0" w:line="240" w:lineRule="auto"/>
              <w:rPr>
                <w:rFonts w:ascii="Times New Roman" w:eastAsia="Times New Roman" w:hAnsi="Times New Roman" w:cs="Times New Roman"/>
                <w:sz w:val="24"/>
                <w:szCs w:val="24"/>
              </w:rPr>
            </w:pPr>
          </w:p>
        </w:tc>
        <w:tc>
          <w:tcPr>
            <w:tcW w:w="0" w:type="auto"/>
            <w:tcBorders>
              <w:right w:val="single" w:sz="18" w:space="0" w:color="000000"/>
            </w:tcBorders>
            <w:shd w:val="clear" w:color="auto" w:fill="FFFFFF"/>
            <w:vAlign w:val="center"/>
            <w:hideMark/>
          </w:tcPr>
          <w:p w:rsidR="00A77CF7" w:rsidRPr="003053E9" w:rsidRDefault="00A77CF7" w:rsidP="000A5153">
            <w:pPr>
              <w:spacing w:after="0" w:line="240" w:lineRule="auto"/>
              <w:ind w:left="60" w:right="60"/>
              <w:rPr>
                <w:rFonts w:ascii="Times New Roman" w:eastAsia="Times New Roman" w:hAnsi="Times New Roman" w:cs="Times New Roman"/>
                <w:sz w:val="24"/>
                <w:szCs w:val="24"/>
              </w:rPr>
            </w:pPr>
            <w:r w:rsidRPr="003053E9">
              <w:rPr>
                <w:rFonts w:ascii="Times New Roman" w:eastAsia="Times New Roman" w:hAnsi="Times New Roman" w:cs="Times New Roman"/>
                <w:color w:val="000000"/>
                <w:sz w:val="24"/>
                <w:szCs w:val="24"/>
              </w:rPr>
              <w:t>Komite Audit</w:t>
            </w:r>
          </w:p>
        </w:tc>
        <w:tc>
          <w:tcPr>
            <w:tcW w:w="0" w:type="auto"/>
            <w:tcBorders>
              <w:left w:val="single" w:sz="18" w:space="0" w:color="000000"/>
              <w:right w:val="single" w:sz="8" w:space="0" w:color="000000"/>
            </w:tcBorders>
            <w:shd w:val="clear" w:color="auto" w:fill="FFFFFF"/>
            <w:hideMark/>
          </w:tcPr>
          <w:p w:rsidR="00A77CF7" w:rsidRPr="003053E9" w:rsidRDefault="00A77CF7" w:rsidP="000A5153">
            <w:pPr>
              <w:spacing w:after="0" w:line="240" w:lineRule="auto"/>
              <w:ind w:left="60" w:right="60"/>
              <w:jc w:val="right"/>
              <w:rPr>
                <w:rFonts w:ascii="Times New Roman" w:eastAsia="Times New Roman" w:hAnsi="Times New Roman" w:cs="Times New Roman"/>
                <w:sz w:val="24"/>
                <w:szCs w:val="24"/>
              </w:rPr>
            </w:pPr>
            <w:r w:rsidRPr="003053E9">
              <w:rPr>
                <w:rFonts w:ascii="Times New Roman" w:eastAsia="Times New Roman" w:hAnsi="Times New Roman" w:cs="Times New Roman"/>
                <w:color w:val="000000"/>
                <w:sz w:val="24"/>
                <w:szCs w:val="24"/>
              </w:rPr>
              <w:t>,267</w:t>
            </w:r>
          </w:p>
        </w:tc>
        <w:tc>
          <w:tcPr>
            <w:tcW w:w="0" w:type="auto"/>
            <w:tcBorders>
              <w:left w:val="single" w:sz="8" w:space="0" w:color="000000"/>
              <w:right w:val="single" w:sz="8" w:space="0" w:color="000000"/>
            </w:tcBorders>
            <w:shd w:val="clear" w:color="auto" w:fill="FFFFFF"/>
            <w:hideMark/>
          </w:tcPr>
          <w:p w:rsidR="00A77CF7" w:rsidRPr="003053E9" w:rsidRDefault="00A77CF7" w:rsidP="000A5153">
            <w:pPr>
              <w:spacing w:after="0" w:line="240" w:lineRule="auto"/>
              <w:ind w:left="60" w:right="60"/>
              <w:jc w:val="right"/>
              <w:rPr>
                <w:rFonts w:ascii="Times New Roman" w:eastAsia="Times New Roman" w:hAnsi="Times New Roman" w:cs="Times New Roman"/>
                <w:sz w:val="24"/>
                <w:szCs w:val="24"/>
              </w:rPr>
            </w:pPr>
            <w:r w:rsidRPr="003053E9">
              <w:rPr>
                <w:rFonts w:ascii="Times New Roman" w:eastAsia="Times New Roman" w:hAnsi="Times New Roman" w:cs="Times New Roman"/>
                <w:color w:val="000000"/>
                <w:sz w:val="24"/>
                <w:szCs w:val="24"/>
              </w:rPr>
              <w:t>,070</w:t>
            </w:r>
          </w:p>
        </w:tc>
        <w:tc>
          <w:tcPr>
            <w:tcW w:w="0" w:type="auto"/>
            <w:tcBorders>
              <w:left w:val="single" w:sz="8" w:space="0" w:color="000000"/>
              <w:right w:val="single" w:sz="8" w:space="0" w:color="000000"/>
            </w:tcBorders>
            <w:shd w:val="clear" w:color="auto" w:fill="FFFFFF"/>
            <w:hideMark/>
          </w:tcPr>
          <w:p w:rsidR="00A77CF7" w:rsidRPr="003053E9" w:rsidRDefault="00A77CF7" w:rsidP="000A5153">
            <w:pPr>
              <w:spacing w:after="0" w:line="240" w:lineRule="auto"/>
              <w:ind w:left="60" w:right="60"/>
              <w:jc w:val="right"/>
              <w:rPr>
                <w:rFonts w:ascii="Times New Roman" w:eastAsia="Times New Roman" w:hAnsi="Times New Roman" w:cs="Times New Roman"/>
                <w:sz w:val="24"/>
                <w:szCs w:val="24"/>
              </w:rPr>
            </w:pPr>
            <w:r w:rsidRPr="003053E9">
              <w:rPr>
                <w:rFonts w:ascii="Times New Roman" w:eastAsia="Times New Roman" w:hAnsi="Times New Roman" w:cs="Times New Roman"/>
                <w:color w:val="000000"/>
                <w:sz w:val="24"/>
                <w:szCs w:val="24"/>
              </w:rPr>
              <w:t>,272</w:t>
            </w:r>
          </w:p>
        </w:tc>
        <w:tc>
          <w:tcPr>
            <w:tcW w:w="0" w:type="auto"/>
            <w:tcBorders>
              <w:left w:val="single" w:sz="8" w:space="0" w:color="000000"/>
              <w:right w:val="single" w:sz="8" w:space="0" w:color="000000"/>
            </w:tcBorders>
            <w:shd w:val="clear" w:color="auto" w:fill="FFFFFF"/>
            <w:hideMark/>
          </w:tcPr>
          <w:p w:rsidR="00A77CF7" w:rsidRPr="003053E9" w:rsidRDefault="00A77CF7" w:rsidP="000A5153">
            <w:pPr>
              <w:spacing w:after="0" w:line="240" w:lineRule="auto"/>
              <w:ind w:left="60" w:right="60"/>
              <w:jc w:val="right"/>
              <w:rPr>
                <w:rFonts w:ascii="Times New Roman" w:eastAsia="Times New Roman" w:hAnsi="Times New Roman" w:cs="Times New Roman"/>
                <w:sz w:val="24"/>
                <w:szCs w:val="24"/>
              </w:rPr>
            </w:pPr>
            <w:r w:rsidRPr="003053E9">
              <w:rPr>
                <w:rFonts w:ascii="Times New Roman" w:eastAsia="Times New Roman" w:hAnsi="Times New Roman" w:cs="Times New Roman"/>
                <w:color w:val="000000"/>
                <w:sz w:val="24"/>
                <w:szCs w:val="24"/>
              </w:rPr>
              <w:t>3,830</w:t>
            </w:r>
          </w:p>
        </w:tc>
        <w:tc>
          <w:tcPr>
            <w:tcW w:w="0" w:type="auto"/>
            <w:tcBorders>
              <w:left w:val="single" w:sz="8" w:space="0" w:color="000000"/>
              <w:right w:val="single" w:sz="18" w:space="0" w:color="000000"/>
            </w:tcBorders>
            <w:shd w:val="clear" w:color="auto" w:fill="FFFFFF"/>
            <w:hideMark/>
          </w:tcPr>
          <w:p w:rsidR="00A77CF7" w:rsidRPr="003053E9" w:rsidRDefault="00A77CF7" w:rsidP="000A5153">
            <w:pPr>
              <w:spacing w:after="0" w:line="240" w:lineRule="auto"/>
              <w:ind w:left="60" w:right="60"/>
              <w:jc w:val="right"/>
              <w:rPr>
                <w:rFonts w:ascii="Times New Roman" w:eastAsia="Times New Roman" w:hAnsi="Times New Roman" w:cs="Times New Roman"/>
                <w:sz w:val="24"/>
                <w:szCs w:val="24"/>
              </w:rPr>
            </w:pPr>
            <w:r w:rsidRPr="003053E9">
              <w:rPr>
                <w:rFonts w:ascii="Times New Roman" w:eastAsia="Times New Roman" w:hAnsi="Times New Roman" w:cs="Times New Roman"/>
                <w:color w:val="000000"/>
                <w:sz w:val="24"/>
                <w:szCs w:val="24"/>
              </w:rPr>
              <w:t>,000</w:t>
            </w:r>
          </w:p>
        </w:tc>
      </w:tr>
      <w:tr w:rsidR="00A77CF7" w:rsidRPr="003053E9" w:rsidTr="00A77CF7">
        <w:trPr>
          <w:jc w:val="center"/>
        </w:trPr>
        <w:tc>
          <w:tcPr>
            <w:tcW w:w="0" w:type="auto"/>
            <w:vMerge/>
            <w:tcBorders>
              <w:top w:val="single" w:sz="18" w:space="0" w:color="000000"/>
              <w:left w:val="single" w:sz="18" w:space="0" w:color="000000"/>
              <w:bottom w:val="single" w:sz="18" w:space="0" w:color="000000"/>
            </w:tcBorders>
            <w:vAlign w:val="center"/>
            <w:hideMark/>
          </w:tcPr>
          <w:p w:rsidR="00A77CF7" w:rsidRPr="003053E9" w:rsidRDefault="00A77CF7" w:rsidP="000A5153">
            <w:pPr>
              <w:spacing w:after="0" w:line="240" w:lineRule="auto"/>
              <w:rPr>
                <w:rFonts w:ascii="Times New Roman" w:eastAsia="Times New Roman" w:hAnsi="Times New Roman" w:cs="Times New Roman"/>
                <w:sz w:val="24"/>
                <w:szCs w:val="24"/>
              </w:rPr>
            </w:pPr>
          </w:p>
        </w:tc>
        <w:tc>
          <w:tcPr>
            <w:tcW w:w="0" w:type="auto"/>
            <w:tcBorders>
              <w:bottom w:val="single" w:sz="18" w:space="0" w:color="000000"/>
              <w:right w:val="single" w:sz="18" w:space="0" w:color="000000"/>
            </w:tcBorders>
            <w:shd w:val="clear" w:color="auto" w:fill="FFFFFF"/>
            <w:vAlign w:val="center"/>
            <w:hideMark/>
          </w:tcPr>
          <w:p w:rsidR="00A77CF7" w:rsidRPr="003053E9" w:rsidRDefault="00A77CF7" w:rsidP="000A5153">
            <w:pPr>
              <w:spacing w:after="0" w:line="240" w:lineRule="auto"/>
              <w:ind w:left="60" w:right="60"/>
              <w:rPr>
                <w:rFonts w:ascii="Times New Roman" w:eastAsia="Times New Roman" w:hAnsi="Times New Roman" w:cs="Times New Roman"/>
                <w:sz w:val="24"/>
                <w:szCs w:val="24"/>
              </w:rPr>
            </w:pPr>
            <w:r w:rsidRPr="003053E9">
              <w:rPr>
                <w:rFonts w:ascii="Times New Roman" w:eastAsia="Times New Roman" w:hAnsi="Times New Roman" w:cs="Times New Roman"/>
                <w:color w:val="000000"/>
                <w:sz w:val="24"/>
                <w:szCs w:val="24"/>
              </w:rPr>
              <w:t>Corporate Social Responsibility</w:t>
            </w:r>
          </w:p>
        </w:tc>
        <w:tc>
          <w:tcPr>
            <w:tcW w:w="0" w:type="auto"/>
            <w:tcBorders>
              <w:left w:val="single" w:sz="18" w:space="0" w:color="000000"/>
              <w:bottom w:val="single" w:sz="18" w:space="0" w:color="000000"/>
              <w:right w:val="single" w:sz="8" w:space="0" w:color="000000"/>
            </w:tcBorders>
            <w:shd w:val="clear" w:color="auto" w:fill="FFFFFF"/>
            <w:hideMark/>
          </w:tcPr>
          <w:p w:rsidR="00A77CF7" w:rsidRPr="003053E9" w:rsidRDefault="00A77CF7" w:rsidP="000A5153">
            <w:pPr>
              <w:spacing w:after="0" w:line="240" w:lineRule="auto"/>
              <w:ind w:left="60" w:right="60"/>
              <w:jc w:val="right"/>
              <w:rPr>
                <w:rFonts w:ascii="Times New Roman" w:eastAsia="Times New Roman" w:hAnsi="Times New Roman" w:cs="Times New Roman"/>
                <w:sz w:val="24"/>
                <w:szCs w:val="24"/>
              </w:rPr>
            </w:pPr>
            <w:r w:rsidRPr="003053E9">
              <w:rPr>
                <w:rFonts w:ascii="Times New Roman" w:eastAsia="Times New Roman" w:hAnsi="Times New Roman" w:cs="Times New Roman"/>
                <w:color w:val="000000"/>
                <w:sz w:val="24"/>
                <w:szCs w:val="24"/>
              </w:rPr>
              <w:t>19,628</w:t>
            </w:r>
          </w:p>
        </w:tc>
        <w:tc>
          <w:tcPr>
            <w:tcW w:w="0" w:type="auto"/>
            <w:tcBorders>
              <w:left w:val="single" w:sz="8" w:space="0" w:color="000000"/>
              <w:bottom w:val="single" w:sz="18" w:space="0" w:color="000000"/>
              <w:right w:val="single" w:sz="8" w:space="0" w:color="000000"/>
            </w:tcBorders>
            <w:shd w:val="clear" w:color="auto" w:fill="FFFFFF"/>
            <w:hideMark/>
          </w:tcPr>
          <w:p w:rsidR="00A77CF7" w:rsidRPr="003053E9" w:rsidRDefault="00A77CF7" w:rsidP="000A5153">
            <w:pPr>
              <w:spacing w:after="0" w:line="240" w:lineRule="auto"/>
              <w:ind w:left="60" w:right="60"/>
              <w:jc w:val="right"/>
              <w:rPr>
                <w:rFonts w:ascii="Times New Roman" w:eastAsia="Times New Roman" w:hAnsi="Times New Roman" w:cs="Times New Roman"/>
                <w:sz w:val="24"/>
                <w:szCs w:val="24"/>
              </w:rPr>
            </w:pPr>
            <w:r w:rsidRPr="003053E9">
              <w:rPr>
                <w:rFonts w:ascii="Times New Roman" w:eastAsia="Times New Roman" w:hAnsi="Times New Roman" w:cs="Times New Roman"/>
                <w:color w:val="000000"/>
                <w:sz w:val="24"/>
                <w:szCs w:val="24"/>
              </w:rPr>
              <w:t>7,833</w:t>
            </w:r>
          </w:p>
        </w:tc>
        <w:tc>
          <w:tcPr>
            <w:tcW w:w="0" w:type="auto"/>
            <w:tcBorders>
              <w:left w:val="single" w:sz="8" w:space="0" w:color="000000"/>
              <w:bottom w:val="single" w:sz="18" w:space="0" w:color="000000"/>
              <w:right w:val="single" w:sz="8" w:space="0" w:color="000000"/>
            </w:tcBorders>
            <w:shd w:val="clear" w:color="auto" w:fill="FFFFFF"/>
            <w:hideMark/>
          </w:tcPr>
          <w:p w:rsidR="00A77CF7" w:rsidRPr="003053E9" w:rsidRDefault="00A77CF7" w:rsidP="000A5153">
            <w:pPr>
              <w:spacing w:after="0" w:line="240" w:lineRule="auto"/>
              <w:ind w:left="60" w:right="60"/>
              <w:jc w:val="right"/>
              <w:rPr>
                <w:rFonts w:ascii="Times New Roman" w:eastAsia="Times New Roman" w:hAnsi="Times New Roman" w:cs="Times New Roman"/>
                <w:sz w:val="24"/>
                <w:szCs w:val="24"/>
              </w:rPr>
            </w:pPr>
            <w:r w:rsidRPr="003053E9">
              <w:rPr>
                <w:rFonts w:ascii="Times New Roman" w:eastAsia="Times New Roman" w:hAnsi="Times New Roman" w:cs="Times New Roman"/>
                <w:color w:val="000000"/>
                <w:sz w:val="24"/>
                <w:szCs w:val="24"/>
              </w:rPr>
              <w:t>,196</w:t>
            </w:r>
          </w:p>
        </w:tc>
        <w:tc>
          <w:tcPr>
            <w:tcW w:w="0" w:type="auto"/>
            <w:tcBorders>
              <w:left w:val="single" w:sz="8" w:space="0" w:color="000000"/>
              <w:bottom w:val="single" w:sz="18" w:space="0" w:color="000000"/>
              <w:right w:val="single" w:sz="8" w:space="0" w:color="000000"/>
            </w:tcBorders>
            <w:shd w:val="clear" w:color="auto" w:fill="FFFFFF"/>
            <w:hideMark/>
          </w:tcPr>
          <w:p w:rsidR="00A77CF7" w:rsidRPr="003053E9" w:rsidRDefault="00A77CF7" w:rsidP="000A5153">
            <w:pPr>
              <w:spacing w:after="0" w:line="240" w:lineRule="auto"/>
              <w:ind w:left="60" w:right="60"/>
              <w:jc w:val="right"/>
              <w:rPr>
                <w:rFonts w:ascii="Times New Roman" w:eastAsia="Times New Roman" w:hAnsi="Times New Roman" w:cs="Times New Roman"/>
                <w:sz w:val="24"/>
                <w:szCs w:val="24"/>
              </w:rPr>
            </w:pPr>
            <w:r w:rsidRPr="003053E9">
              <w:rPr>
                <w:rFonts w:ascii="Times New Roman" w:eastAsia="Times New Roman" w:hAnsi="Times New Roman" w:cs="Times New Roman"/>
                <w:color w:val="000000"/>
                <w:sz w:val="24"/>
                <w:szCs w:val="24"/>
              </w:rPr>
              <w:t>2,506</w:t>
            </w:r>
          </w:p>
        </w:tc>
        <w:tc>
          <w:tcPr>
            <w:tcW w:w="0" w:type="auto"/>
            <w:tcBorders>
              <w:left w:val="single" w:sz="8" w:space="0" w:color="000000"/>
              <w:bottom w:val="single" w:sz="18" w:space="0" w:color="000000"/>
              <w:right w:val="single" w:sz="18" w:space="0" w:color="000000"/>
            </w:tcBorders>
            <w:shd w:val="clear" w:color="auto" w:fill="FFFFFF"/>
            <w:hideMark/>
          </w:tcPr>
          <w:p w:rsidR="00A77CF7" w:rsidRPr="003053E9" w:rsidRDefault="00A77CF7" w:rsidP="000A5153">
            <w:pPr>
              <w:spacing w:after="0" w:line="240" w:lineRule="auto"/>
              <w:ind w:left="60" w:right="60"/>
              <w:jc w:val="right"/>
              <w:rPr>
                <w:rFonts w:ascii="Times New Roman" w:eastAsia="Times New Roman" w:hAnsi="Times New Roman" w:cs="Times New Roman"/>
                <w:sz w:val="24"/>
                <w:szCs w:val="24"/>
              </w:rPr>
            </w:pPr>
            <w:r w:rsidRPr="003053E9">
              <w:rPr>
                <w:rFonts w:ascii="Times New Roman" w:eastAsia="Times New Roman" w:hAnsi="Times New Roman" w:cs="Times New Roman"/>
                <w:color w:val="000000"/>
                <w:sz w:val="24"/>
                <w:szCs w:val="24"/>
              </w:rPr>
              <w:t>,014</w:t>
            </w:r>
          </w:p>
        </w:tc>
      </w:tr>
      <w:tr w:rsidR="00A77CF7" w:rsidRPr="003053E9" w:rsidTr="00A77CF7">
        <w:trPr>
          <w:jc w:val="center"/>
        </w:trPr>
        <w:tc>
          <w:tcPr>
            <w:tcW w:w="0" w:type="auto"/>
            <w:gridSpan w:val="7"/>
            <w:tcBorders>
              <w:top w:val="single" w:sz="18" w:space="0" w:color="000000"/>
            </w:tcBorders>
            <w:shd w:val="clear" w:color="auto" w:fill="FFFFFF"/>
            <w:hideMark/>
          </w:tcPr>
          <w:p w:rsidR="00A77CF7" w:rsidRPr="003053E9" w:rsidRDefault="00A77CF7" w:rsidP="000A5153">
            <w:pPr>
              <w:spacing w:after="0" w:line="240" w:lineRule="auto"/>
              <w:ind w:left="60" w:right="60"/>
              <w:rPr>
                <w:rFonts w:ascii="Times New Roman" w:eastAsia="Times New Roman" w:hAnsi="Times New Roman" w:cs="Times New Roman"/>
                <w:sz w:val="24"/>
                <w:szCs w:val="24"/>
              </w:rPr>
            </w:pPr>
            <w:r w:rsidRPr="003053E9">
              <w:rPr>
                <w:rFonts w:ascii="Times New Roman" w:eastAsia="Times New Roman" w:hAnsi="Times New Roman" w:cs="Times New Roman"/>
                <w:color w:val="000000"/>
                <w:sz w:val="24"/>
                <w:szCs w:val="24"/>
              </w:rPr>
              <w:t>a. Dependent Variable: Nilai Perusahaan</w:t>
            </w:r>
          </w:p>
        </w:tc>
      </w:tr>
    </w:tbl>
    <w:p w:rsidR="00A77CF7" w:rsidRDefault="00A77CF7" w:rsidP="000A5153">
      <w:pPr>
        <w:spacing w:after="0" w:line="240" w:lineRule="auto"/>
        <w:rPr>
          <w:rFonts w:ascii="Times New Roman" w:hAnsi="Times New Roman" w:cs="Times New Roman"/>
          <w:b/>
          <w:sz w:val="24"/>
          <w:szCs w:val="24"/>
        </w:rPr>
      </w:pPr>
      <w:proofErr w:type="gramStart"/>
      <w:r w:rsidRPr="003053E9">
        <w:rPr>
          <w:rFonts w:ascii="Times New Roman" w:hAnsi="Times New Roman" w:cs="Times New Roman"/>
          <w:b/>
          <w:sz w:val="24"/>
          <w:szCs w:val="24"/>
        </w:rPr>
        <w:t>Sumber :</w:t>
      </w:r>
      <w:proofErr w:type="gramEnd"/>
      <w:r w:rsidRPr="003053E9">
        <w:rPr>
          <w:rFonts w:ascii="Times New Roman" w:hAnsi="Times New Roman" w:cs="Times New Roman"/>
          <w:b/>
          <w:sz w:val="24"/>
          <w:szCs w:val="24"/>
        </w:rPr>
        <w:t xml:space="preserve"> Data sekunder diolah, 2020</w:t>
      </w:r>
    </w:p>
    <w:p w:rsidR="00A77CF7" w:rsidRPr="003053E9" w:rsidRDefault="00A77CF7" w:rsidP="000A515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proofErr w:type="gramStart"/>
      <w:r w:rsidR="002876FF">
        <w:rPr>
          <w:rFonts w:ascii="Times New Roman" w:hAnsi="Times New Roman" w:cs="Times New Roman"/>
          <w:sz w:val="24"/>
          <w:szCs w:val="24"/>
        </w:rPr>
        <w:t xml:space="preserve">Tabel </w:t>
      </w:r>
      <w:r>
        <w:rPr>
          <w:rFonts w:ascii="Times New Roman" w:hAnsi="Times New Roman" w:cs="Times New Roman"/>
          <w:sz w:val="24"/>
          <w:szCs w:val="24"/>
        </w:rPr>
        <w:t>6 hasil analisis regresi berganda menunjukkan nilai kontanta sebesar -3,483.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Nilai konstanta menggambarkan nilai perusahaan sebelum adanya pengaruh dari variabel independen.</w:t>
      </w:r>
      <w:proofErr w:type="gramEnd"/>
      <w:r>
        <w:rPr>
          <w:rFonts w:ascii="Times New Roman" w:hAnsi="Times New Roman" w:cs="Times New Roman"/>
          <w:sz w:val="24"/>
          <w:szCs w:val="24"/>
        </w:rPr>
        <w:t xml:space="preserve"> Dari tabel 4.6 diatas diartikan sebagai berikut:</w:t>
      </w:r>
    </w:p>
    <w:p w:rsidR="00A77CF7" w:rsidRPr="00A152EE" w:rsidRDefault="00A77CF7" w:rsidP="000A5153">
      <w:pPr>
        <w:pStyle w:val="ListParagraph"/>
        <w:numPr>
          <w:ilvl w:val="0"/>
          <w:numId w:val="29"/>
        </w:numPr>
        <w:spacing w:after="0" w:line="240" w:lineRule="auto"/>
        <w:jc w:val="both"/>
        <w:rPr>
          <w:rFonts w:ascii="Times New Roman" w:hAnsi="Times New Roman" w:cs="Times New Roman"/>
          <w:sz w:val="24"/>
          <w:szCs w:val="24"/>
        </w:rPr>
      </w:pPr>
      <w:r w:rsidRPr="00A152EE">
        <w:rPr>
          <w:rFonts w:ascii="Times New Roman" w:hAnsi="Times New Roman" w:cs="Times New Roman"/>
          <w:sz w:val="24"/>
          <w:szCs w:val="24"/>
        </w:rPr>
        <w:t xml:space="preserve">Nilai konstanta sebesar -3.483 artinya jika variabel independen, yaitu   kepemilikan manajerial, kepemilikan institusional, dewan komisaris, komite audit dan </w:t>
      </w:r>
      <w:r w:rsidRPr="00A152EE">
        <w:rPr>
          <w:rFonts w:ascii="Times New Roman" w:hAnsi="Times New Roman" w:cs="Times New Roman"/>
          <w:i/>
          <w:sz w:val="24"/>
          <w:szCs w:val="24"/>
        </w:rPr>
        <w:t>corporate social responsibility</w:t>
      </w:r>
      <w:r w:rsidRPr="00A152EE">
        <w:rPr>
          <w:rFonts w:ascii="Times New Roman" w:hAnsi="Times New Roman" w:cs="Times New Roman"/>
          <w:sz w:val="24"/>
          <w:szCs w:val="24"/>
        </w:rPr>
        <w:t xml:space="preserve"> bernilai konstan maka nilai perusahaan memiliki nilai sebesar -3,483. </w:t>
      </w:r>
    </w:p>
    <w:p w:rsidR="00A77CF7" w:rsidRDefault="00A77CF7" w:rsidP="000A5153">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Nilai koefisien </w:t>
      </w:r>
      <w:r w:rsidRPr="00A152EE">
        <w:rPr>
          <w:rFonts w:ascii="Times New Roman" w:hAnsi="Times New Roman" w:cs="Times New Roman"/>
          <w:sz w:val="24"/>
          <w:szCs w:val="24"/>
        </w:rPr>
        <w:t xml:space="preserve">yang dimiliki oleh variabel kepemilikan manajerial sebesar 0,407. Artinya apabila terjadi peningkatan pada kepemilikan manajerial sebesar satu satuan maka nilai perusahaan </w:t>
      </w:r>
      <w:proofErr w:type="gramStart"/>
      <w:r w:rsidRPr="00A152EE">
        <w:rPr>
          <w:rFonts w:ascii="Times New Roman" w:hAnsi="Times New Roman" w:cs="Times New Roman"/>
          <w:sz w:val="24"/>
          <w:szCs w:val="24"/>
        </w:rPr>
        <w:t>akan</w:t>
      </w:r>
      <w:proofErr w:type="gramEnd"/>
      <w:r w:rsidRPr="00A152EE">
        <w:rPr>
          <w:rFonts w:ascii="Times New Roman" w:hAnsi="Times New Roman" w:cs="Times New Roman"/>
          <w:sz w:val="24"/>
          <w:szCs w:val="24"/>
        </w:rPr>
        <w:t xml:space="preserve"> mengalami peningkatan sebesar 0,407 satuan.</w:t>
      </w:r>
    </w:p>
    <w:p w:rsidR="00A77CF7" w:rsidRDefault="00A77CF7" w:rsidP="000A5153">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Nilai koefisien </w:t>
      </w:r>
      <w:r w:rsidRPr="00A152EE">
        <w:rPr>
          <w:rFonts w:ascii="Times New Roman" w:hAnsi="Times New Roman" w:cs="Times New Roman"/>
          <w:sz w:val="24"/>
          <w:szCs w:val="24"/>
        </w:rPr>
        <w:t xml:space="preserve">yang dimiliki oleh variabel </w:t>
      </w:r>
      <w:r>
        <w:rPr>
          <w:rFonts w:ascii="Times New Roman" w:hAnsi="Times New Roman" w:cs="Times New Roman"/>
          <w:sz w:val="24"/>
          <w:szCs w:val="24"/>
        </w:rPr>
        <w:t>kepemilikan institusional sebesar 0,001</w:t>
      </w:r>
      <w:r w:rsidRPr="00A152EE">
        <w:rPr>
          <w:rFonts w:ascii="Times New Roman" w:hAnsi="Times New Roman" w:cs="Times New Roman"/>
          <w:sz w:val="24"/>
          <w:szCs w:val="24"/>
        </w:rPr>
        <w:t>. Artinya apabila terjadi peningkatan pa</w:t>
      </w:r>
      <w:r>
        <w:rPr>
          <w:rFonts w:ascii="Times New Roman" w:hAnsi="Times New Roman" w:cs="Times New Roman"/>
          <w:sz w:val="24"/>
          <w:szCs w:val="24"/>
        </w:rPr>
        <w:t>da kepemilikan institusional</w:t>
      </w:r>
      <w:r w:rsidRPr="00A152EE">
        <w:rPr>
          <w:rFonts w:ascii="Times New Roman" w:hAnsi="Times New Roman" w:cs="Times New Roman"/>
          <w:sz w:val="24"/>
          <w:szCs w:val="24"/>
        </w:rPr>
        <w:t xml:space="preserve"> sebesar satu satuan maka nilai perusahaan </w:t>
      </w:r>
      <w:proofErr w:type="gramStart"/>
      <w:r w:rsidRPr="00A152EE">
        <w:rPr>
          <w:rFonts w:ascii="Times New Roman" w:hAnsi="Times New Roman" w:cs="Times New Roman"/>
          <w:sz w:val="24"/>
          <w:szCs w:val="24"/>
        </w:rPr>
        <w:t>akan</w:t>
      </w:r>
      <w:proofErr w:type="gramEnd"/>
      <w:r w:rsidRPr="00A152EE">
        <w:rPr>
          <w:rFonts w:ascii="Times New Roman" w:hAnsi="Times New Roman" w:cs="Times New Roman"/>
          <w:sz w:val="24"/>
          <w:szCs w:val="24"/>
        </w:rPr>
        <w:t xml:space="preserve"> men</w:t>
      </w:r>
      <w:r>
        <w:rPr>
          <w:rFonts w:ascii="Times New Roman" w:hAnsi="Times New Roman" w:cs="Times New Roman"/>
          <w:sz w:val="24"/>
          <w:szCs w:val="24"/>
        </w:rPr>
        <w:t>galami peningkatan sebesar 0,001</w:t>
      </w:r>
      <w:r w:rsidRPr="00A152EE">
        <w:rPr>
          <w:rFonts w:ascii="Times New Roman" w:hAnsi="Times New Roman" w:cs="Times New Roman"/>
          <w:sz w:val="24"/>
          <w:szCs w:val="24"/>
        </w:rPr>
        <w:t xml:space="preserve"> satuan.</w:t>
      </w:r>
    </w:p>
    <w:p w:rsidR="00A77CF7" w:rsidRDefault="00A77CF7" w:rsidP="000A5153">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Nilai koefisien </w:t>
      </w:r>
      <w:r w:rsidRPr="00A152EE">
        <w:rPr>
          <w:rFonts w:ascii="Times New Roman" w:hAnsi="Times New Roman" w:cs="Times New Roman"/>
          <w:sz w:val="24"/>
          <w:szCs w:val="24"/>
        </w:rPr>
        <w:t xml:space="preserve">yang dimiliki oleh variabel </w:t>
      </w:r>
      <w:r>
        <w:rPr>
          <w:rFonts w:ascii="Times New Roman" w:hAnsi="Times New Roman" w:cs="Times New Roman"/>
          <w:sz w:val="24"/>
          <w:szCs w:val="24"/>
        </w:rPr>
        <w:t>dewan komisaris sebesar 0,641</w:t>
      </w:r>
      <w:r w:rsidRPr="00A152EE">
        <w:rPr>
          <w:rFonts w:ascii="Times New Roman" w:hAnsi="Times New Roman" w:cs="Times New Roman"/>
          <w:sz w:val="24"/>
          <w:szCs w:val="24"/>
        </w:rPr>
        <w:t>. Artinya apabila terjadi peningkatan pa</w:t>
      </w:r>
      <w:r>
        <w:rPr>
          <w:rFonts w:ascii="Times New Roman" w:hAnsi="Times New Roman" w:cs="Times New Roman"/>
          <w:sz w:val="24"/>
          <w:szCs w:val="24"/>
        </w:rPr>
        <w:t>da jumlah anggota dewan komisaris</w:t>
      </w:r>
      <w:r w:rsidRPr="00A152EE">
        <w:rPr>
          <w:rFonts w:ascii="Times New Roman" w:hAnsi="Times New Roman" w:cs="Times New Roman"/>
          <w:sz w:val="24"/>
          <w:szCs w:val="24"/>
        </w:rPr>
        <w:t xml:space="preserve"> sebesar satu satuan maka nilai perusahaan </w:t>
      </w:r>
      <w:proofErr w:type="gramStart"/>
      <w:r w:rsidRPr="00A152EE">
        <w:rPr>
          <w:rFonts w:ascii="Times New Roman" w:hAnsi="Times New Roman" w:cs="Times New Roman"/>
          <w:sz w:val="24"/>
          <w:szCs w:val="24"/>
        </w:rPr>
        <w:t>akan</w:t>
      </w:r>
      <w:proofErr w:type="gramEnd"/>
      <w:r w:rsidRPr="00A152EE">
        <w:rPr>
          <w:rFonts w:ascii="Times New Roman" w:hAnsi="Times New Roman" w:cs="Times New Roman"/>
          <w:sz w:val="24"/>
          <w:szCs w:val="24"/>
        </w:rPr>
        <w:t xml:space="preserve"> men</w:t>
      </w:r>
      <w:r>
        <w:rPr>
          <w:rFonts w:ascii="Times New Roman" w:hAnsi="Times New Roman" w:cs="Times New Roman"/>
          <w:sz w:val="24"/>
          <w:szCs w:val="24"/>
        </w:rPr>
        <w:t>galami peningkatan sebesar 0,641</w:t>
      </w:r>
      <w:r w:rsidRPr="00A152EE">
        <w:rPr>
          <w:rFonts w:ascii="Times New Roman" w:hAnsi="Times New Roman" w:cs="Times New Roman"/>
          <w:sz w:val="24"/>
          <w:szCs w:val="24"/>
        </w:rPr>
        <w:t xml:space="preserve"> satuan.</w:t>
      </w:r>
    </w:p>
    <w:p w:rsidR="00A77CF7" w:rsidRDefault="00A77CF7" w:rsidP="000A5153">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Nilai koefisien </w:t>
      </w:r>
      <w:r w:rsidRPr="00A152EE">
        <w:rPr>
          <w:rFonts w:ascii="Times New Roman" w:hAnsi="Times New Roman" w:cs="Times New Roman"/>
          <w:sz w:val="24"/>
          <w:szCs w:val="24"/>
        </w:rPr>
        <w:t xml:space="preserve">yang dimiliki oleh variabel </w:t>
      </w:r>
      <w:r>
        <w:rPr>
          <w:rFonts w:ascii="Times New Roman" w:hAnsi="Times New Roman" w:cs="Times New Roman"/>
          <w:sz w:val="24"/>
          <w:szCs w:val="24"/>
        </w:rPr>
        <w:t>komite audit sebesar 0,267</w:t>
      </w:r>
      <w:r w:rsidRPr="00A152EE">
        <w:rPr>
          <w:rFonts w:ascii="Times New Roman" w:hAnsi="Times New Roman" w:cs="Times New Roman"/>
          <w:sz w:val="24"/>
          <w:szCs w:val="24"/>
        </w:rPr>
        <w:t>. Artinya apabila terjadi peningkatan pa</w:t>
      </w:r>
      <w:r>
        <w:rPr>
          <w:rFonts w:ascii="Times New Roman" w:hAnsi="Times New Roman" w:cs="Times New Roman"/>
          <w:sz w:val="24"/>
          <w:szCs w:val="24"/>
        </w:rPr>
        <w:t>da jumlah rapat yang dilaksanakan oleh komite audit</w:t>
      </w:r>
      <w:r w:rsidRPr="00A152EE">
        <w:rPr>
          <w:rFonts w:ascii="Times New Roman" w:hAnsi="Times New Roman" w:cs="Times New Roman"/>
          <w:sz w:val="24"/>
          <w:szCs w:val="24"/>
        </w:rPr>
        <w:t xml:space="preserve"> sebesar satu satuan maka nilai perusahaan </w:t>
      </w:r>
      <w:proofErr w:type="gramStart"/>
      <w:r w:rsidRPr="00A152EE">
        <w:rPr>
          <w:rFonts w:ascii="Times New Roman" w:hAnsi="Times New Roman" w:cs="Times New Roman"/>
          <w:sz w:val="24"/>
          <w:szCs w:val="24"/>
        </w:rPr>
        <w:t>akan</w:t>
      </w:r>
      <w:proofErr w:type="gramEnd"/>
      <w:r w:rsidRPr="00A152EE">
        <w:rPr>
          <w:rFonts w:ascii="Times New Roman" w:hAnsi="Times New Roman" w:cs="Times New Roman"/>
          <w:sz w:val="24"/>
          <w:szCs w:val="24"/>
        </w:rPr>
        <w:t xml:space="preserve"> men</w:t>
      </w:r>
      <w:r>
        <w:rPr>
          <w:rFonts w:ascii="Times New Roman" w:hAnsi="Times New Roman" w:cs="Times New Roman"/>
          <w:sz w:val="24"/>
          <w:szCs w:val="24"/>
        </w:rPr>
        <w:t>galami peningkatan sebesar 0,267</w:t>
      </w:r>
      <w:r w:rsidRPr="00A152EE">
        <w:rPr>
          <w:rFonts w:ascii="Times New Roman" w:hAnsi="Times New Roman" w:cs="Times New Roman"/>
          <w:sz w:val="24"/>
          <w:szCs w:val="24"/>
        </w:rPr>
        <w:t xml:space="preserve"> satuan.</w:t>
      </w:r>
    </w:p>
    <w:p w:rsidR="00A77CF7" w:rsidRDefault="00A77CF7" w:rsidP="000A5153">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Nilai koefisien </w:t>
      </w:r>
      <w:r w:rsidRPr="00A152EE">
        <w:rPr>
          <w:rFonts w:ascii="Times New Roman" w:hAnsi="Times New Roman" w:cs="Times New Roman"/>
          <w:sz w:val="24"/>
          <w:szCs w:val="24"/>
        </w:rPr>
        <w:t xml:space="preserve">yang dimiliki oleh variabel </w:t>
      </w:r>
      <w:r w:rsidRPr="00A152EE">
        <w:rPr>
          <w:rFonts w:ascii="Times New Roman" w:hAnsi="Times New Roman" w:cs="Times New Roman"/>
          <w:i/>
          <w:sz w:val="24"/>
          <w:szCs w:val="24"/>
        </w:rPr>
        <w:t>corporate social responsibility</w:t>
      </w:r>
      <w:r>
        <w:rPr>
          <w:rFonts w:ascii="Times New Roman" w:hAnsi="Times New Roman" w:cs="Times New Roman"/>
          <w:sz w:val="24"/>
          <w:szCs w:val="24"/>
        </w:rPr>
        <w:t xml:space="preserve"> sebesar 19</w:t>
      </w:r>
      <w:proofErr w:type="gramStart"/>
      <w:r>
        <w:rPr>
          <w:rFonts w:ascii="Times New Roman" w:hAnsi="Times New Roman" w:cs="Times New Roman"/>
          <w:sz w:val="24"/>
          <w:szCs w:val="24"/>
        </w:rPr>
        <w:t>,2628</w:t>
      </w:r>
      <w:proofErr w:type="gramEnd"/>
      <w:r w:rsidRPr="00A152EE">
        <w:rPr>
          <w:rFonts w:ascii="Times New Roman" w:hAnsi="Times New Roman" w:cs="Times New Roman"/>
          <w:sz w:val="24"/>
          <w:szCs w:val="24"/>
        </w:rPr>
        <w:t>. Artinya apabila terjadi peningkatan pada</w:t>
      </w:r>
      <w:r>
        <w:rPr>
          <w:rFonts w:ascii="Times New Roman" w:hAnsi="Times New Roman" w:cs="Times New Roman"/>
          <w:sz w:val="24"/>
          <w:szCs w:val="24"/>
        </w:rPr>
        <w:t xml:space="preserve"> kegiatan </w:t>
      </w:r>
      <w:r w:rsidRPr="00A152EE">
        <w:rPr>
          <w:rFonts w:ascii="Times New Roman" w:hAnsi="Times New Roman" w:cs="Times New Roman"/>
          <w:i/>
          <w:sz w:val="24"/>
          <w:szCs w:val="24"/>
        </w:rPr>
        <w:t>corporate social responsibility</w:t>
      </w:r>
      <w:r>
        <w:rPr>
          <w:rFonts w:ascii="Times New Roman" w:hAnsi="Times New Roman" w:cs="Times New Roman"/>
          <w:sz w:val="24"/>
          <w:szCs w:val="24"/>
        </w:rPr>
        <w:t xml:space="preserve"> pada perusahaan </w:t>
      </w:r>
      <w:r w:rsidRPr="00A152EE">
        <w:rPr>
          <w:rFonts w:ascii="Times New Roman" w:hAnsi="Times New Roman" w:cs="Times New Roman"/>
          <w:sz w:val="24"/>
          <w:szCs w:val="24"/>
        </w:rPr>
        <w:t xml:space="preserve">sebesar satu satuan maka nilai perusahaan </w:t>
      </w:r>
      <w:proofErr w:type="gramStart"/>
      <w:r w:rsidRPr="00A152EE">
        <w:rPr>
          <w:rFonts w:ascii="Times New Roman" w:hAnsi="Times New Roman" w:cs="Times New Roman"/>
          <w:sz w:val="24"/>
          <w:szCs w:val="24"/>
        </w:rPr>
        <w:t>akan</w:t>
      </w:r>
      <w:proofErr w:type="gramEnd"/>
      <w:r w:rsidRPr="00A152EE">
        <w:rPr>
          <w:rFonts w:ascii="Times New Roman" w:hAnsi="Times New Roman" w:cs="Times New Roman"/>
          <w:sz w:val="24"/>
          <w:szCs w:val="24"/>
        </w:rPr>
        <w:t xml:space="preserve"> mengalami peningkatan sebesar 0,407 satuan.</w:t>
      </w:r>
    </w:p>
    <w:p w:rsidR="00A77CF7" w:rsidRDefault="00A77CF7" w:rsidP="000A5153">
      <w:pPr>
        <w:spacing w:after="0" w:line="240" w:lineRule="auto"/>
        <w:jc w:val="both"/>
        <w:rPr>
          <w:rFonts w:ascii="Times New Roman" w:hAnsi="Times New Roman" w:cs="Times New Roman"/>
          <w:sz w:val="24"/>
          <w:szCs w:val="24"/>
        </w:rPr>
      </w:pPr>
    </w:p>
    <w:p w:rsidR="00A77CF7" w:rsidRPr="002876FF" w:rsidRDefault="00A77CF7" w:rsidP="000A5153">
      <w:pPr>
        <w:spacing w:after="0" w:line="240" w:lineRule="auto"/>
        <w:jc w:val="both"/>
        <w:rPr>
          <w:rFonts w:ascii="Times New Roman" w:hAnsi="Times New Roman" w:cs="Times New Roman"/>
          <w:b/>
          <w:sz w:val="24"/>
          <w:szCs w:val="24"/>
        </w:rPr>
      </w:pPr>
      <w:r w:rsidRPr="002876FF">
        <w:rPr>
          <w:rFonts w:ascii="Times New Roman" w:hAnsi="Times New Roman" w:cs="Times New Roman"/>
          <w:b/>
          <w:sz w:val="24"/>
          <w:szCs w:val="24"/>
        </w:rPr>
        <w:t>Uji Kelayakan Model</w:t>
      </w:r>
    </w:p>
    <w:p w:rsidR="00A77CF7" w:rsidRPr="002876FF" w:rsidRDefault="00A77CF7" w:rsidP="000A5153">
      <w:pPr>
        <w:spacing w:after="0" w:line="240" w:lineRule="auto"/>
        <w:jc w:val="both"/>
        <w:rPr>
          <w:rFonts w:ascii="Times New Roman" w:hAnsi="Times New Roman" w:cs="Times New Roman"/>
          <w:b/>
          <w:sz w:val="24"/>
          <w:szCs w:val="24"/>
        </w:rPr>
      </w:pPr>
      <w:r w:rsidRPr="002876FF">
        <w:rPr>
          <w:rFonts w:ascii="Times New Roman" w:hAnsi="Times New Roman" w:cs="Times New Roman"/>
          <w:b/>
          <w:sz w:val="24"/>
          <w:szCs w:val="24"/>
        </w:rPr>
        <w:t>Koefisien Determinasi</w:t>
      </w:r>
    </w:p>
    <w:p w:rsidR="00A77CF7" w:rsidRPr="003053E9" w:rsidRDefault="00A77CF7" w:rsidP="000A515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Pr="003053E9">
        <w:rPr>
          <w:rFonts w:ascii="Times New Roman" w:hAnsi="Times New Roman" w:cs="Times New Roman"/>
          <w:sz w:val="24"/>
          <w:szCs w:val="24"/>
        </w:rPr>
        <w:t xml:space="preserve">Koefisien determinasi bertujuan untuk melihat seberapa besar pengaruh dari variabel independen (kepemilikan manajerial, kepemilikan institusional, dewan komisaris, komite audit dan </w:t>
      </w:r>
      <w:r w:rsidRPr="003053E9">
        <w:rPr>
          <w:rFonts w:ascii="Times New Roman" w:hAnsi="Times New Roman" w:cs="Times New Roman"/>
          <w:i/>
          <w:sz w:val="24"/>
          <w:szCs w:val="24"/>
        </w:rPr>
        <w:t>corporate social responsibility</w:t>
      </w:r>
      <w:r w:rsidRPr="003053E9">
        <w:rPr>
          <w:rFonts w:ascii="Times New Roman" w:hAnsi="Times New Roman" w:cs="Times New Roman"/>
          <w:sz w:val="24"/>
          <w:szCs w:val="24"/>
        </w:rPr>
        <w:t>) terhadap variabel dependen (nilai perusahaan).</w:t>
      </w:r>
      <w:proofErr w:type="gramEnd"/>
      <w:r w:rsidRPr="003053E9">
        <w:rPr>
          <w:rFonts w:ascii="Times New Roman" w:hAnsi="Times New Roman" w:cs="Times New Roman"/>
          <w:sz w:val="24"/>
          <w:szCs w:val="24"/>
        </w:rPr>
        <w:t xml:space="preserve"> </w:t>
      </w:r>
    </w:p>
    <w:p w:rsidR="00A77CF7" w:rsidRPr="00BB5664" w:rsidRDefault="002876FF" w:rsidP="000A5153">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Tabel </w:t>
      </w:r>
      <w:r w:rsidR="00A77CF7">
        <w:rPr>
          <w:rFonts w:ascii="Times New Roman" w:hAnsi="Times New Roman" w:cs="Times New Roman"/>
          <w:b/>
          <w:sz w:val="24"/>
          <w:szCs w:val="24"/>
        </w:rPr>
        <w:t>7</w:t>
      </w:r>
      <w:r w:rsidR="00C611F7">
        <w:rPr>
          <w:rFonts w:ascii="Times New Roman" w:hAnsi="Times New Roman" w:cs="Times New Roman"/>
          <w:b/>
          <w:sz w:val="24"/>
          <w:szCs w:val="24"/>
        </w:rPr>
        <w:t>.</w:t>
      </w:r>
      <w:proofErr w:type="gramEnd"/>
      <w:r w:rsidR="00C611F7">
        <w:rPr>
          <w:rFonts w:ascii="Times New Roman" w:hAnsi="Times New Roman" w:cs="Times New Roman"/>
          <w:b/>
          <w:sz w:val="24"/>
          <w:szCs w:val="24"/>
        </w:rPr>
        <w:t xml:space="preserve"> Hasil Uji Koefisien Determinasi</w:t>
      </w:r>
    </w:p>
    <w:tbl>
      <w:tblPr>
        <w:tblW w:w="0" w:type="auto"/>
        <w:jc w:val="center"/>
        <w:tblCellMar>
          <w:top w:w="15" w:type="dxa"/>
          <w:left w:w="15" w:type="dxa"/>
          <w:bottom w:w="15" w:type="dxa"/>
          <w:right w:w="15" w:type="dxa"/>
        </w:tblCellMar>
        <w:tblLook w:val="04A0" w:firstRow="1" w:lastRow="0" w:firstColumn="1" w:lastColumn="0" w:noHBand="0" w:noVBand="1"/>
      </w:tblPr>
      <w:tblGrid>
        <w:gridCol w:w="1161"/>
        <w:gridCol w:w="946"/>
        <w:gridCol w:w="1405"/>
        <w:gridCol w:w="2380"/>
        <w:gridCol w:w="2976"/>
      </w:tblGrid>
      <w:tr w:rsidR="00A77CF7" w:rsidRPr="00BB5664" w:rsidTr="00A77CF7">
        <w:trPr>
          <w:jc w:val="center"/>
        </w:trPr>
        <w:tc>
          <w:tcPr>
            <w:tcW w:w="0" w:type="auto"/>
            <w:gridSpan w:val="5"/>
            <w:tcBorders>
              <w:bottom w:val="single" w:sz="18" w:space="0" w:color="000000"/>
            </w:tcBorders>
            <w:shd w:val="clear" w:color="auto" w:fill="FFFFFF"/>
            <w:hideMark/>
          </w:tcPr>
          <w:p w:rsidR="00A77CF7" w:rsidRPr="00BB5664" w:rsidRDefault="00A77CF7" w:rsidP="000A5153">
            <w:pPr>
              <w:spacing w:after="0" w:line="240" w:lineRule="auto"/>
              <w:ind w:left="60" w:right="60"/>
              <w:jc w:val="center"/>
              <w:rPr>
                <w:rFonts w:ascii="Times New Roman" w:eastAsia="Times New Roman" w:hAnsi="Times New Roman" w:cs="Times New Roman"/>
                <w:sz w:val="24"/>
                <w:szCs w:val="24"/>
              </w:rPr>
            </w:pPr>
            <w:r w:rsidRPr="00BB5664">
              <w:rPr>
                <w:rFonts w:ascii="Times New Roman" w:eastAsia="Times New Roman" w:hAnsi="Times New Roman" w:cs="Times New Roman"/>
                <w:b/>
                <w:bCs/>
                <w:color w:val="000000"/>
                <w:sz w:val="24"/>
                <w:szCs w:val="24"/>
              </w:rPr>
              <w:t>Model Summary</w:t>
            </w:r>
            <w:r w:rsidRPr="00BB5664">
              <w:rPr>
                <w:rFonts w:ascii="Times New Roman" w:eastAsia="Times New Roman" w:hAnsi="Times New Roman" w:cs="Times New Roman"/>
                <w:b/>
                <w:bCs/>
                <w:color w:val="000000"/>
                <w:sz w:val="24"/>
                <w:szCs w:val="24"/>
                <w:vertAlign w:val="superscript"/>
              </w:rPr>
              <w:t>b</w:t>
            </w:r>
          </w:p>
        </w:tc>
      </w:tr>
      <w:tr w:rsidR="00A77CF7" w:rsidRPr="00BB5664" w:rsidTr="00A77CF7">
        <w:trPr>
          <w:jc w:val="center"/>
        </w:trPr>
        <w:tc>
          <w:tcPr>
            <w:tcW w:w="0" w:type="auto"/>
            <w:tcBorders>
              <w:top w:val="single" w:sz="18" w:space="0" w:color="000000"/>
              <w:left w:val="single" w:sz="18" w:space="0" w:color="000000"/>
              <w:bottom w:val="single" w:sz="18" w:space="0" w:color="000000"/>
              <w:right w:val="single" w:sz="18" w:space="0" w:color="000000"/>
            </w:tcBorders>
            <w:shd w:val="clear" w:color="auto" w:fill="FFFFFF"/>
            <w:hideMark/>
          </w:tcPr>
          <w:p w:rsidR="00A77CF7" w:rsidRPr="00BB5664" w:rsidRDefault="00A77CF7" w:rsidP="000A5153">
            <w:pPr>
              <w:spacing w:after="0" w:line="240" w:lineRule="auto"/>
              <w:ind w:left="60" w:right="60"/>
              <w:rPr>
                <w:rFonts w:ascii="Times New Roman" w:eastAsia="Times New Roman" w:hAnsi="Times New Roman" w:cs="Times New Roman"/>
                <w:sz w:val="24"/>
                <w:szCs w:val="24"/>
              </w:rPr>
            </w:pPr>
            <w:r w:rsidRPr="00BB5664">
              <w:rPr>
                <w:rFonts w:ascii="Times New Roman" w:eastAsia="Times New Roman" w:hAnsi="Times New Roman" w:cs="Times New Roman"/>
                <w:color w:val="000000"/>
                <w:sz w:val="24"/>
                <w:szCs w:val="24"/>
              </w:rPr>
              <w:t>Model</w:t>
            </w:r>
          </w:p>
        </w:tc>
        <w:tc>
          <w:tcPr>
            <w:tcW w:w="0" w:type="auto"/>
            <w:tcBorders>
              <w:top w:val="single" w:sz="18" w:space="0" w:color="000000"/>
              <w:left w:val="single" w:sz="18" w:space="0" w:color="000000"/>
              <w:bottom w:val="single" w:sz="18" w:space="0" w:color="000000"/>
              <w:right w:val="single" w:sz="8" w:space="0" w:color="000000"/>
            </w:tcBorders>
            <w:shd w:val="clear" w:color="auto" w:fill="FFFFFF"/>
            <w:hideMark/>
          </w:tcPr>
          <w:p w:rsidR="00A77CF7" w:rsidRPr="00BB5664" w:rsidRDefault="00A77CF7" w:rsidP="000A5153">
            <w:pPr>
              <w:spacing w:after="0" w:line="240" w:lineRule="auto"/>
              <w:ind w:left="60" w:right="60"/>
              <w:jc w:val="center"/>
              <w:rPr>
                <w:rFonts w:ascii="Times New Roman" w:eastAsia="Times New Roman" w:hAnsi="Times New Roman" w:cs="Times New Roman"/>
                <w:sz w:val="24"/>
                <w:szCs w:val="24"/>
              </w:rPr>
            </w:pPr>
            <w:r w:rsidRPr="00BB5664">
              <w:rPr>
                <w:rFonts w:ascii="Times New Roman" w:eastAsia="Times New Roman" w:hAnsi="Times New Roman" w:cs="Times New Roman"/>
                <w:color w:val="000000"/>
                <w:sz w:val="24"/>
                <w:szCs w:val="24"/>
              </w:rPr>
              <w:t>R</w:t>
            </w:r>
          </w:p>
        </w:tc>
        <w:tc>
          <w:tcPr>
            <w:tcW w:w="0" w:type="auto"/>
            <w:tcBorders>
              <w:top w:val="single" w:sz="18" w:space="0" w:color="000000"/>
              <w:left w:val="single" w:sz="8" w:space="0" w:color="000000"/>
              <w:bottom w:val="single" w:sz="18" w:space="0" w:color="000000"/>
              <w:right w:val="single" w:sz="8" w:space="0" w:color="000000"/>
            </w:tcBorders>
            <w:shd w:val="clear" w:color="auto" w:fill="FFFFFF"/>
            <w:hideMark/>
          </w:tcPr>
          <w:p w:rsidR="00A77CF7" w:rsidRPr="00BB5664" w:rsidRDefault="00A77CF7" w:rsidP="000A5153">
            <w:pPr>
              <w:spacing w:after="0" w:line="240" w:lineRule="auto"/>
              <w:ind w:left="60" w:right="60"/>
              <w:jc w:val="center"/>
              <w:rPr>
                <w:rFonts w:ascii="Times New Roman" w:eastAsia="Times New Roman" w:hAnsi="Times New Roman" w:cs="Times New Roman"/>
                <w:sz w:val="24"/>
                <w:szCs w:val="24"/>
              </w:rPr>
            </w:pPr>
            <w:r w:rsidRPr="00BB5664">
              <w:rPr>
                <w:rFonts w:ascii="Times New Roman" w:eastAsia="Times New Roman" w:hAnsi="Times New Roman" w:cs="Times New Roman"/>
                <w:color w:val="000000"/>
                <w:sz w:val="24"/>
                <w:szCs w:val="24"/>
              </w:rPr>
              <w:t>R Square</w:t>
            </w:r>
          </w:p>
        </w:tc>
        <w:tc>
          <w:tcPr>
            <w:tcW w:w="0" w:type="auto"/>
            <w:tcBorders>
              <w:top w:val="single" w:sz="18" w:space="0" w:color="000000"/>
              <w:left w:val="single" w:sz="8" w:space="0" w:color="000000"/>
              <w:bottom w:val="single" w:sz="18" w:space="0" w:color="000000"/>
              <w:right w:val="single" w:sz="8" w:space="0" w:color="000000"/>
            </w:tcBorders>
            <w:shd w:val="clear" w:color="auto" w:fill="FFFFFF"/>
            <w:hideMark/>
          </w:tcPr>
          <w:p w:rsidR="00A77CF7" w:rsidRPr="00BB5664" w:rsidRDefault="00A77CF7" w:rsidP="000A5153">
            <w:pPr>
              <w:spacing w:after="0" w:line="240" w:lineRule="auto"/>
              <w:ind w:left="60" w:right="60"/>
              <w:jc w:val="center"/>
              <w:rPr>
                <w:rFonts w:ascii="Times New Roman" w:eastAsia="Times New Roman" w:hAnsi="Times New Roman" w:cs="Times New Roman"/>
                <w:sz w:val="24"/>
                <w:szCs w:val="24"/>
              </w:rPr>
            </w:pPr>
            <w:r w:rsidRPr="00BB5664">
              <w:rPr>
                <w:rFonts w:ascii="Times New Roman" w:eastAsia="Times New Roman" w:hAnsi="Times New Roman" w:cs="Times New Roman"/>
                <w:color w:val="000000"/>
                <w:sz w:val="24"/>
                <w:szCs w:val="24"/>
              </w:rPr>
              <w:t>Adjusted R Square</w:t>
            </w:r>
          </w:p>
        </w:tc>
        <w:tc>
          <w:tcPr>
            <w:tcW w:w="0" w:type="auto"/>
            <w:tcBorders>
              <w:top w:val="single" w:sz="18" w:space="0" w:color="000000"/>
              <w:left w:val="single" w:sz="8" w:space="0" w:color="000000"/>
              <w:bottom w:val="single" w:sz="18" w:space="0" w:color="000000"/>
              <w:right w:val="single" w:sz="18" w:space="0" w:color="000000"/>
            </w:tcBorders>
            <w:shd w:val="clear" w:color="auto" w:fill="FFFFFF"/>
            <w:hideMark/>
          </w:tcPr>
          <w:p w:rsidR="00A77CF7" w:rsidRPr="00BB5664" w:rsidRDefault="00A77CF7" w:rsidP="000A5153">
            <w:pPr>
              <w:spacing w:after="0" w:line="240" w:lineRule="auto"/>
              <w:ind w:left="60" w:right="60"/>
              <w:jc w:val="center"/>
              <w:rPr>
                <w:rFonts w:ascii="Times New Roman" w:eastAsia="Times New Roman" w:hAnsi="Times New Roman" w:cs="Times New Roman"/>
                <w:sz w:val="24"/>
                <w:szCs w:val="24"/>
              </w:rPr>
            </w:pPr>
            <w:r w:rsidRPr="00BB5664">
              <w:rPr>
                <w:rFonts w:ascii="Times New Roman" w:eastAsia="Times New Roman" w:hAnsi="Times New Roman" w:cs="Times New Roman"/>
                <w:color w:val="000000"/>
                <w:sz w:val="24"/>
                <w:szCs w:val="24"/>
              </w:rPr>
              <w:t>Std. Error of the Estimate</w:t>
            </w:r>
          </w:p>
        </w:tc>
      </w:tr>
      <w:tr w:rsidR="00A77CF7" w:rsidRPr="00BB5664" w:rsidTr="00A77CF7">
        <w:trPr>
          <w:jc w:val="center"/>
        </w:trPr>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hideMark/>
          </w:tcPr>
          <w:p w:rsidR="00A77CF7" w:rsidRPr="00BB5664" w:rsidRDefault="00A77CF7" w:rsidP="000A5153">
            <w:pPr>
              <w:spacing w:after="0" w:line="240" w:lineRule="auto"/>
              <w:ind w:left="60" w:right="60"/>
              <w:rPr>
                <w:rFonts w:ascii="Times New Roman" w:eastAsia="Times New Roman" w:hAnsi="Times New Roman" w:cs="Times New Roman"/>
                <w:sz w:val="24"/>
                <w:szCs w:val="24"/>
              </w:rPr>
            </w:pPr>
            <w:r w:rsidRPr="00BB5664">
              <w:rPr>
                <w:rFonts w:ascii="Times New Roman" w:eastAsia="Times New Roman" w:hAnsi="Times New Roman" w:cs="Times New Roman"/>
                <w:color w:val="000000"/>
                <w:sz w:val="24"/>
                <w:szCs w:val="24"/>
              </w:rPr>
              <w:t>1</w:t>
            </w:r>
          </w:p>
        </w:tc>
        <w:tc>
          <w:tcPr>
            <w:tcW w:w="0" w:type="auto"/>
            <w:tcBorders>
              <w:top w:val="single" w:sz="18" w:space="0" w:color="000000"/>
              <w:left w:val="single" w:sz="18" w:space="0" w:color="000000"/>
              <w:bottom w:val="single" w:sz="18" w:space="0" w:color="000000"/>
              <w:right w:val="single" w:sz="8" w:space="0" w:color="000000"/>
            </w:tcBorders>
            <w:shd w:val="clear" w:color="auto" w:fill="FFFFFF"/>
            <w:hideMark/>
          </w:tcPr>
          <w:p w:rsidR="00A77CF7" w:rsidRPr="00BB5664" w:rsidRDefault="00A77CF7" w:rsidP="000A5153">
            <w:pPr>
              <w:spacing w:after="0" w:line="240" w:lineRule="auto"/>
              <w:ind w:left="60" w:right="60"/>
              <w:jc w:val="right"/>
              <w:rPr>
                <w:rFonts w:ascii="Times New Roman" w:eastAsia="Times New Roman" w:hAnsi="Times New Roman" w:cs="Times New Roman"/>
                <w:sz w:val="24"/>
                <w:szCs w:val="24"/>
              </w:rPr>
            </w:pPr>
            <w:r w:rsidRPr="00BB5664">
              <w:rPr>
                <w:rFonts w:ascii="Times New Roman" w:eastAsia="Times New Roman" w:hAnsi="Times New Roman" w:cs="Times New Roman"/>
                <w:color w:val="000000"/>
                <w:sz w:val="24"/>
                <w:szCs w:val="24"/>
              </w:rPr>
              <w:t>,654</w:t>
            </w:r>
            <w:r w:rsidRPr="00BB5664">
              <w:rPr>
                <w:rFonts w:ascii="Times New Roman" w:eastAsia="Times New Roman" w:hAnsi="Times New Roman" w:cs="Times New Roman"/>
                <w:color w:val="000000"/>
                <w:sz w:val="24"/>
                <w:szCs w:val="24"/>
                <w:vertAlign w:val="superscript"/>
              </w:rPr>
              <w:t>a</w:t>
            </w:r>
          </w:p>
        </w:tc>
        <w:tc>
          <w:tcPr>
            <w:tcW w:w="0" w:type="auto"/>
            <w:tcBorders>
              <w:top w:val="single" w:sz="18" w:space="0" w:color="000000"/>
              <w:left w:val="single" w:sz="8" w:space="0" w:color="000000"/>
              <w:bottom w:val="single" w:sz="18" w:space="0" w:color="000000"/>
              <w:right w:val="single" w:sz="8" w:space="0" w:color="000000"/>
            </w:tcBorders>
            <w:shd w:val="clear" w:color="auto" w:fill="FFFFFF"/>
            <w:hideMark/>
          </w:tcPr>
          <w:p w:rsidR="00A77CF7" w:rsidRPr="00BB5664" w:rsidRDefault="00A77CF7" w:rsidP="000A5153">
            <w:pPr>
              <w:spacing w:after="0" w:line="240" w:lineRule="auto"/>
              <w:ind w:left="60" w:right="60"/>
              <w:jc w:val="right"/>
              <w:rPr>
                <w:rFonts w:ascii="Times New Roman" w:eastAsia="Times New Roman" w:hAnsi="Times New Roman" w:cs="Times New Roman"/>
                <w:sz w:val="24"/>
                <w:szCs w:val="24"/>
              </w:rPr>
            </w:pPr>
            <w:r w:rsidRPr="00BB5664">
              <w:rPr>
                <w:rFonts w:ascii="Times New Roman" w:eastAsia="Times New Roman" w:hAnsi="Times New Roman" w:cs="Times New Roman"/>
                <w:color w:val="000000"/>
                <w:sz w:val="24"/>
                <w:szCs w:val="24"/>
              </w:rPr>
              <w:t>,428</w:t>
            </w:r>
          </w:p>
        </w:tc>
        <w:tc>
          <w:tcPr>
            <w:tcW w:w="0" w:type="auto"/>
            <w:tcBorders>
              <w:top w:val="single" w:sz="18" w:space="0" w:color="000000"/>
              <w:left w:val="single" w:sz="8" w:space="0" w:color="000000"/>
              <w:bottom w:val="single" w:sz="18" w:space="0" w:color="000000"/>
              <w:right w:val="single" w:sz="8" w:space="0" w:color="000000"/>
            </w:tcBorders>
            <w:shd w:val="clear" w:color="auto" w:fill="auto"/>
            <w:hideMark/>
          </w:tcPr>
          <w:p w:rsidR="00A77CF7" w:rsidRPr="00BB5664" w:rsidRDefault="00A77CF7" w:rsidP="000A5153">
            <w:pPr>
              <w:spacing w:after="0" w:line="240" w:lineRule="auto"/>
              <w:ind w:left="60" w:right="60"/>
              <w:jc w:val="right"/>
              <w:rPr>
                <w:rFonts w:ascii="Times New Roman" w:eastAsia="Times New Roman" w:hAnsi="Times New Roman" w:cs="Times New Roman"/>
                <w:sz w:val="24"/>
                <w:szCs w:val="24"/>
              </w:rPr>
            </w:pPr>
            <w:r w:rsidRPr="00BB5664">
              <w:rPr>
                <w:rFonts w:ascii="Times New Roman" w:eastAsia="Times New Roman" w:hAnsi="Times New Roman" w:cs="Times New Roman"/>
                <w:color w:val="000000"/>
                <w:sz w:val="24"/>
                <w:szCs w:val="24"/>
              </w:rPr>
              <w:t>,404</w:t>
            </w:r>
          </w:p>
        </w:tc>
        <w:tc>
          <w:tcPr>
            <w:tcW w:w="0" w:type="auto"/>
            <w:tcBorders>
              <w:top w:val="single" w:sz="18" w:space="0" w:color="000000"/>
              <w:left w:val="single" w:sz="8" w:space="0" w:color="000000"/>
              <w:bottom w:val="single" w:sz="18" w:space="0" w:color="000000"/>
              <w:right w:val="single" w:sz="18" w:space="0" w:color="000000"/>
            </w:tcBorders>
            <w:shd w:val="clear" w:color="auto" w:fill="FFFFFF"/>
            <w:hideMark/>
          </w:tcPr>
          <w:p w:rsidR="00A77CF7" w:rsidRPr="00BB5664" w:rsidRDefault="00A77CF7" w:rsidP="000A5153">
            <w:pPr>
              <w:spacing w:after="0" w:line="240" w:lineRule="auto"/>
              <w:ind w:left="60" w:right="60"/>
              <w:jc w:val="right"/>
              <w:rPr>
                <w:rFonts w:ascii="Times New Roman" w:eastAsia="Times New Roman" w:hAnsi="Times New Roman" w:cs="Times New Roman"/>
                <w:sz w:val="24"/>
                <w:szCs w:val="24"/>
              </w:rPr>
            </w:pPr>
            <w:r w:rsidRPr="00BB5664">
              <w:rPr>
                <w:rFonts w:ascii="Times New Roman" w:eastAsia="Times New Roman" w:hAnsi="Times New Roman" w:cs="Times New Roman"/>
                <w:color w:val="000000"/>
                <w:sz w:val="24"/>
                <w:szCs w:val="24"/>
              </w:rPr>
              <w:t>2,67584</w:t>
            </w:r>
          </w:p>
        </w:tc>
      </w:tr>
      <w:tr w:rsidR="00A77CF7" w:rsidRPr="00BB5664" w:rsidTr="00A77CF7">
        <w:trPr>
          <w:jc w:val="center"/>
        </w:trPr>
        <w:tc>
          <w:tcPr>
            <w:tcW w:w="0" w:type="auto"/>
            <w:gridSpan w:val="5"/>
            <w:tcBorders>
              <w:top w:val="single" w:sz="18" w:space="0" w:color="000000"/>
            </w:tcBorders>
            <w:shd w:val="clear" w:color="auto" w:fill="FFFFFF"/>
            <w:hideMark/>
          </w:tcPr>
          <w:p w:rsidR="00A77CF7" w:rsidRPr="00BB5664" w:rsidRDefault="00A77CF7" w:rsidP="000A5153">
            <w:pPr>
              <w:spacing w:after="0" w:line="240" w:lineRule="auto"/>
              <w:ind w:left="60" w:right="60"/>
              <w:rPr>
                <w:rFonts w:ascii="Times New Roman" w:eastAsia="Times New Roman" w:hAnsi="Times New Roman" w:cs="Times New Roman"/>
                <w:sz w:val="24"/>
                <w:szCs w:val="24"/>
              </w:rPr>
            </w:pPr>
            <w:r w:rsidRPr="00BB5664">
              <w:rPr>
                <w:rFonts w:ascii="Times New Roman" w:eastAsia="Times New Roman" w:hAnsi="Times New Roman" w:cs="Times New Roman"/>
                <w:color w:val="000000"/>
                <w:sz w:val="24"/>
                <w:szCs w:val="24"/>
              </w:rPr>
              <w:t>a. Predictors: (Constant), Corporate Social Responsibility, Kepemilikan Institusional, Komite Audit, Kepemilikan Manajerial, Dewan Komisaris</w:t>
            </w:r>
          </w:p>
        </w:tc>
      </w:tr>
      <w:tr w:rsidR="00A77CF7" w:rsidRPr="00BB5664" w:rsidTr="00A77CF7">
        <w:trPr>
          <w:jc w:val="center"/>
        </w:trPr>
        <w:tc>
          <w:tcPr>
            <w:tcW w:w="0" w:type="auto"/>
            <w:gridSpan w:val="5"/>
            <w:shd w:val="clear" w:color="auto" w:fill="FFFFFF"/>
            <w:hideMark/>
          </w:tcPr>
          <w:p w:rsidR="00A77CF7" w:rsidRPr="00BB5664" w:rsidRDefault="00A77CF7" w:rsidP="000A5153">
            <w:pPr>
              <w:spacing w:after="0" w:line="240" w:lineRule="auto"/>
              <w:ind w:left="60" w:right="60"/>
              <w:rPr>
                <w:rFonts w:ascii="Times New Roman" w:eastAsia="Times New Roman" w:hAnsi="Times New Roman" w:cs="Times New Roman"/>
                <w:sz w:val="24"/>
                <w:szCs w:val="24"/>
              </w:rPr>
            </w:pPr>
            <w:r w:rsidRPr="00BB5664">
              <w:rPr>
                <w:rFonts w:ascii="Times New Roman" w:eastAsia="Times New Roman" w:hAnsi="Times New Roman" w:cs="Times New Roman"/>
                <w:color w:val="000000"/>
                <w:sz w:val="24"/>
                <w:szCs w:val="24"/>
              </w:rPr>
              <w:t>b. Dependent Variable: Nilai Perusahaan</w:t>
            </w:r>
          </w:p>
        </w:tc>
      </w:tr>
    </w:tbl>
    <w:p w:rsidR="00A77CF7" w:rsidRDefault="00A77CF7" w:rsidP="000A5153">
      <w:pPr>
        <w:spacing w:after="0" w:line="240" w:lineRule="auto"/>
        <w:rPr>
          <w:rFonts w:ascii="Times New Roman" w:hAnsi="Times New Roman" w:cs="Times New Roman"/>
          <w:b/>
          <w:sz w:val="24"/>
          <w:szCs w:val="24"/>
        </w:rPr>
      </w:pPr>
      <w:proofErr w:type="gramStart"/>
      <w:r w:rsidRPr="003053E9">
        <w:rPr>
          <w:rFonts w:ascii="Times New Roman" w:hAnsi="Times New Roman" w:cs="Times New Roman"/>
          <w:b/>
          <w:sz w:val="24"/>
          <w:szCs w:val="24"/>
        </w:rPr>
        <w:t>Sumber :</w:t>
      </w:r>
      <w:proofErr w:type="gramEnd"/>
      <w:r w:rsidRPr="003053E9">
        <w:rPr>
          <w:rFonts w:ascii="Times New Roman" w:hAnsi="Times New Roman" w:cs="Times New Roman"/>
          <w:b/>
          <w:sz w:val="24"/>
          <w:szCs w:val="24"/>
        </w:rPr>
        <w:t xml:space="preserve"> Data sekunder diolah, 2020</w:t>
      </w:r>
    </w:p>
    <w:p w:rsidR="00C611F7" w:rsidRPr="003053E9" w:rsidRDefault="00C611F7" w:rsidP="000A5153">
      <w:pPr>
        <w:spacing w:after="0" w:line="240" w:lineRule="auto"/>
        <w:rPr>
          <w:rFonts w:ascii="Times New Roman" w:hAnsi="Times New Roman" w:cs="Times New Roman"/>
          <w:b/>
          <w:sz w:val="24"/>
          <w:szCs w:val="24"/>
        </w:rPr>
      </w:pPr>
    </w:p>
    <w:p w:rsidR="00A77CF7" w:rsidRDefault="00A77CF7" w:rsidP="000A5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hasil analisis data pada tabel 4.7 diperoleh nilai koefisien determinasi sebesar 0,404.</w:t>
      </w:r>
      <w:proofErr w:type="gramEnd"/>
      <w:r>
        <w:rPr>
          <w:rFonts w:ascii="Times New Roman" w:hAnsi="Times New Roman" w:cs="Times New Roman"/>
          <w:sz w:val="24"/>
          <w:szCs w:val="24"/>
        </w:rPr>
        <w:t xml:space="preserve"> Sehingga dapat disimpulkan bahwa variabel independen (kepemilikan manajerial, kepemilikan institusional, dewan komisaris, komite audit dan </w:t>
      </w:r>
      <w:r w:rsidRPr="00BB5664">
        <w:rPr>
          <w:rFonts w:ascii="Times New Roman" w:hAnsi="Times New Roman" w:cs="Times New Roman"/>
          <w:i/>
          <w:sz w:val="24"/>
          <w:szCs w:val="24"/>
        </w:rPr>
        <w:t>corporate social responsibility</w:t>
      </w:r>
      <w:r>
        <w:rPr>
          <w:rFonts w:ascii="Times New Roman" w:hAnsi="Times New Roman" w:cs="Times New Roman"/>
          <w:sz w:val="24"/>
          <w:szCs w:val="24"/>
        </w:rPr>
        <w:t>) mempengaruhi variabel dependen (nilai perusahaan) sebesar 40</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w:t>
      </w:r>
    </w:p>
    <w:p w:rsidR="00A77CF7" w:rsidRDefault="00A77CF7" w:rsidP="000A5153">
      <w:pPr>
        <w:spacing w:after="0" w:line="240" w:lineRule="auto"/>
        <w:jc w:val="both"/>
        <w:rPr>
          <w:rFonts w:ascii="Times New Roman" w:hAnsi="Times New Roman" w:cs="Times New Roman"/>
          <w:sz w:val="24"/>
          <w:szCs w:val="24"/>
        </w:rPr>
      </w:pPr>
    </w:p>
    <w:p w:rsidR="00A77CF7" w:rsidRPr="002876FF" w:rsidRDefault="00A77CF7" w:rsidP="000A5153">
      <w:pPr>
        <w:spacing w:after="0" w:line="240" w:lineRule="auto"/>
        <w:jc w:val="both"/>
        <w:rPr>
          <w:rFonts w:ascii="Times New Roman" w:hAnsi="Times New Roman" w:cs="Times New Roman"/>
          <w:b/>
          <w:sz w:val="24"/>
          <w:szCs w:val="24"/>
        </w:rPr>
      </w:pPr>
      <w:r w:rsidRPr="002876FF">
        <w:rPr>
          <w:rFonts w:ascii="Times New Roman" w:hAnsi="Times New Roman" w:cs="Times New Roman"/>
          <w:b/>
          <w:sz w:val="24"/>
          <w:szCs w:val="24"/>
        </w:rPr>
        <w:lastRenderedPageBreak/>
        <w:t xml:space="preserve">Uji </w:t>
      </w:r>
      <w:r w:rsidR="00EA3DA3" w:rsidRPr="002876FF">
        <w:rPr>
          <w:rFonts w:ascii="Times New Roman" w:hAnsi="Times New Roman" w:cs="Times New Roman"/>
          <w:b/>
          <w:sz w:val="24"/>
          <w:szCs w:val="24"/>
        </w:rPr>
        <w:t>Parsial</w:t>
      </w:r>
      <w:r w:rsidR="006F2552" w:rsidRPr="002876FF">
        <w:rPr>
          <w:rFonts w:ascii="Times New Roman" w:hAnsi="Times New Roman" w:cs="Times New Roman"/>
          <w:b/>
          <w:sz w:val="24"/>
          <w:szCs w:val="24"/>
        </w:rPr>
        <w:t xml:space="preserve"> (Uji Statistik t</w:t>
      </w:r>
      <w:r w:rsidR="00BF520E" w:rsidRPr="002876FF">
        <w:rPr>
          <w:rFonts w:ascii="Times New Roman" w:hAnsi="Times New Roman" w:cs="Times New Roman"/>
          <w:b/>
          <w:sz w:val="24"/>
          <w:szCs w:val="24"/>
        </w:rPr>
        <w:t>)</w:t>
      </w:r>
    </w:p>
    <w:p w:rsidR="00A77CF7" w:rsidRDefault="006F2552" w:rsidP="000A5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Uji t</w:t>
      </w:r>
      <w:r w:rsidR="00A77CF7">
        <w:rPr>
          <w:rFonts w:ascii="Times New Roman" w:hAnsi="Times New Roman" w:cs="Times New Roman"/>
          <w:sz w:val="24"/>
          <w:szCs w:val="24"/>
        </w:rPr>
        <w:t xml:space="preserve"> bertujuan untuk menunjukkan pengaruh setiap variabel independen (kepemilikan manajerial, kepemilikan institusional, dewan komisaris, komite audit dan </w:t>
      </w:r>
      <w:r w:rsidR="00A77CF7" w:rsidRPr="00BB5664">
        <w:rPr>
          <w:rFonts w:ascii="Times New Roman" w:hAnsi="Times New Roman" w:cs="Times New Roman"/>
          <w:i/>
          <w:sz w:val="24"/>
          <w:szCs w:val="24"/>
        </w:rPr>
        <w:t>corporate social responsibility</w:t>
      </w:r>
      <w:r w:rsidR="00A77CF7">
        <w:rPr>
          <w:rFonts w:ascii="Times New Roman" w:hAnsi="Times New Roman" w:cs="Times New Roman"/>
          <w:sz w:val="24"/>
          <w:szCs w:val="24"/>
        </w:rPr>
        <w:t>) terhadap variabel dependen (nilai perusahaan).</w:t>
      </w:r>
      <w:proofErr w:type="gramEnd"/>
      <w:r w:rsidR="00A77CF7">
        <w:rPr>
          <w:rFonts w:ascii="Times New Roman" w:hAnsi="Times New Roman" w:cs="Times New Roman"/>
          <w:sz w:val="24"/>
          <w:szCs w:val="24"/>
        </w:rPr>
        <w:t xml:space="preserve"> N</w:t>
      </w:r>
      <w:r w:rsidR="00A77CF7" w:rsidRPr="00482EE2">
        <w:rPr>
          <w:rFonts w:ascii="Times New Roman" w:hAnsi="Times New Roman" w:cs="Times New Roman"/>
          <w:sz w:val="24"/>
          <w:szCs w:val="24"/>
        </w:rPr>
        <w:t>ilai sig &lt; 0</w:t>
      </w:r>
      <w:proofErr w:type="gramStart"/>
      <w:r w:rsidR="00A77CF7" w:rsidRPr="00482EE2">
        <w:rPr>
          <w:rFonts w:ascii="Times New Roman" w:hAnsi="Times New Roman" w:cs="Times New Roman"/>
          <w:sz w:val="24"/>
          <w:szCs w:val="24"/>
        </w:rPr>
        <w:t>,05</w:t>
      </w:r>
      <w:proofErr w:type="gramEnd"/>
      <w:r w:rsidR="00A77CF7" w:rsidRPr="00482EE2">
        <w:rPr>
          <w:rFonts w:ascii="Times New Roman" w:hAnsi="Times New Roman" w:cs="Times New Roman"/>
          <w:sz w:val="24"/>
          <w:szCs w:val="24"/>
        </w:rPr>
        <w:t xml:space="preserve"> maka variabel indep</w:t>
      </w:r>
      <w:r w:rsidR="00A77CF7">
        <w:rPr>
          <w:rFonts w:ascii="Times New Roman" w:hAnsi="Times New Roman" w:cs="Times New Roman"/>
          <w:sz w:val="24"/>
          <w:szCs w:val="24"/>
        </w:rPr>
        <w:t>enden secara parsial</w:t>
      </w:r>
      <w:r w:rsidR="00A77CF7" w:rsidRPr="00482EE2">
        <w:rPr>
          <w:rFonts w:ascii="Times New Roman" w:hAnsi="Times New Roman" w:cs="Times New Roman"/>
          <w:sz w:val="24"/>
          <w:szCs w:val="24"/>
        </w:rPr>
        <w:t xml:space="preserve"> berpengaruh terhadap variabel dependen.</w:t>
      </w:r>
    </w:p>
    <w:p w:rsidR="00A77CF7" w:rsidRPr="003053E9" w:rsidRDefault="002876FF" w:rsidP="000A5153">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Tabel </w:t>
      </w:r>
      <w:r w:rsidR="00236606">
        <w:rPr>
          <w:rFonts w:ascii="Times New Roman" w:hAnsi="Times New Roman" w:cs="Times New Roman"/>
          <w:b/>
          <w:sz w:val="24"/>
          <w:szCs w:val="24"/>
        </w:rPr>
        <w:t>8</w:t>
      </w:r>
      <w:r>
        <w:rPr>
          <w:rFonts w:ascii="Times New Roman" w:hAnsi="Times New Roman" w:cs="Times New Roman"/>
          <w:b/>
          <w:sz w:val="24"/>
          <w:szCs w:val="24"/>
        </w:rPr>
        <w:t>.</w:t>
      </w:r>
      <w:proofErr w:type="gramEnd"/>
      <w:r>
        <w:rPr>
          <w:rFonts w:ascii="Times New Roman" w:hAnsi="Times New Roman" w:cs="Times New Roman"/>
          <w:b/>
          <w:sz w:val="24"/>
          <w:szCs w:val="24"/>
        </w:rPr>
        <w:t xml:space="preserve"> Hasil Uji Statistik</w:t>
      </w:r>
      <w:r w:rsidR="00C611F7">
        <w:rPr>
          <w:rFonts w:ascii="Times New Roman" w:hAnsi="Times New Roman" w:cs="Times New Roman"/>
          <w:b/>
          <w:sz w:val="24"/>
          <w:szCs w:val="24"/>
        </w:rPr>
        <w:t xml:space="preserve"> t</w:t>
      </w:r>
    </w:p>
    <w:tbl>
      <w:tblPr>
        <w:tblW w:w="0" w:type="auto"/>
        <w:jc w:val="center"/>
        <w:tblCellMar>
          <w:top w:w="15" w:type="dxa"/>
          <w:left w:w="15" w:type="dxa"/>
          <w:bottom w:w="15" w:type="dxa"/>
          <w:right w:w="15" w:type="dxa"/>
        </w:tblCellMar>
        <w:tblLook w:val="04A0" w:firstRow="1" w:lastRow="0" w:firstColumn="1" w:lastColumn="0" w:noHBand="0" w:noVBand="1"/>
      </w:tblPr>
      <w:tblGrid>
        <w:gridCol w:w="270"/>
        <w:gridCol w:w="2618"/>
        <w:gridCol w:w="1086"/>
        <w:gridCol w:w="1380"/>
        <w:gridCol w:w="2200"/>
        <w:gridCol w:w="741"/>
        <w:gridCol w:w="573"/>
      </w:tblGrid>
      <w:tr w:rsidR="00A77CF7" w:rsidRPr="00C611F7" w:rsidTr="002876FF">
        <w:trPr>
          <w:jc w:val="center"/>
        </w:trPr>
        <w:tc>
          <w:tcPr>
            <w:tcW w:w="0" w:type="auto"/>
            <w:gridSpan w:val="7"/>
            <w:tcBorders>
              <w:bottom w:val="single" w:sz="18" w:space="0" w:color="000000"/>
            </w:tcBorders>
            <w:shd w:val="clear" w:color="auto" w:fill="FFFFFF"/>
            <w:hideMark/>
          </w:tcPr>
          <w:p w:rsidR="00A77CF7" w:rsidRPr="00C611F7" w:rsidRDefault="00A77CF7" w:rsidP="000A5153">
            <w:pPr>
              <w:spacing w:after="0" w:line="240" w:lineRule="auto"/>
              <w:ind w:left="60" w:right="60"/>
              <w:jc w:val="center"/>
              <w:rPr>
                <w:rFonts w:ascii="Times New Roman" w:eastAsia="Times New Roman" w:hAnsi="Times New Roman" w:cs="Times New Roman"/>
                <w:sz w:val="24"/>
                <w:szCs w:val="24"/>
              </w:rPr>
            </w:pPr>
            <w:r w:rsidRPr="00C611F7">
              <w:rPr>
                <w:rFonts w:ascii="Times New Roman" w:eastAsia="Times New Roman" w:hAnsi="Times New Roman" w:cs="Times New Roman"/>
                <w:b/>
                <w:bCs/>
                <w:color w:val="000000"/>
                <w:sz w:val="24"/>
                <w:szCs w:val="24"/>
              </w:rPr>
              <w:t>Coefficients</w:t>
            </w:r>
            <w:r w:rsidRPr="00C611F7">
              <w:rPr>
                <w:rFonts w:ascii="Times New Roman" w:eastAsia="Times New Roman" w:hAnsi="Times New Roman" w:cs="Times New Roman"/>
                <w:b/>
                <w:bCs/>
                <w:color w:val="000000"/>
                <w:sz w:val="24"/>
                <w:szCs w:val="24"/>
                <w:vertAlign w:val="superscript"/>
              </w:rPr>
              <w:t>a</w:t>
            </w:r>
          </w:p>
        </w:tc>
      </w:tr>
      <w:tr w:rsidR="00A77CF7" w:rsidRPr="00C611F7" w:rsidTr="002876FF">
        <w:trPr>
          <w:jc w:val="center"/>
        </w:trPr>
        <w:tc>
          <w:tcPr>
            <w:tcW w:w="0" w:type="auto"/>
            <w:gridSpan w:val="2"/>
            <w:vMerge w:val="restart"/>
            <w:tcBorders>
              <w:top w:val="single" w:sz="18" w:space="0" w:color="000000"/>
              <w:left w:val="single" w:sz="18" w:space="0" w:color="000000"/>
              <w:bottom w:val="single" w:sz="18" w:space="0" w:color="000000"/>
              <w:right w:val="single" w:sz="18" w:space="0" w:color="000000"/>
            </w:tcBorders>
            <w:shd w:val="clear" w:color="auto" w:fill="FFFFFF"/>
            <w:hideMark/>
          </w:tcPr>
          <w:p w:rsidR="00A77CF7" w:rsidRPr="00C611F7" w:rsidRDefault="00A77CF7" w:rsidP="000A5153">
            <w:pPr>
              <w:spacing w:after="0" w:line="240" w:lineRule="auto"/>
              <w:ind w:left="60" w:right="60"/>
              <w:rPr>
                <w:rFonts w:ascii="Times New Roman" w:eastAsia="Times New Roman" w:hAnsi="Times New Roman" w:cs="Times New Roman"/>
                <w:sz w:val="24"/>
                <w:szCs w:val="24"/>
              </w:rPr>
            </w:pPr>
            <w:r w:rsidRPr="00C611F7">
              <w:rPr>
                <w:rFonts w:ascii="Times New Roman" w:eastAsia="Times New Roman" w:hAnsi="Times New Roman" w:cs="Times New Roman"/>
                <w:color w:val="000000"/>
                <w:sz w:val="24"/>
                <w:szCs w:val="24"/>
              </w:rPr>
              <w:t>Model</w:t>
            </w:r>
          </w:p>
        </w:tc>
        <w:tc>
          <w:tcPr>
            <w:tcW w:w="0" w:type="auto"/>
            <w:gridSpan w:val="2"/>
            <w:tcBorders>
              <w:top w:val="single" w:sz="18" w:space="0" w:color="000000"/>
              <w:left w:val="single" w:sz="18" w:space="0" w:color="000000"/>
              <w:bottom w:val="single" w:sz="8" w:space="0" w:color="000000"/>
              <w:right w:val="single" w:sz="18" w:space="0" w:color="000000"/>
            </w:tcBorders>
            <w:shd w:val="clear" w:color="auto" w:fill="FFFFFF"/>
            <w:hideMark/>
          </w:tcPr>
          <w:p w:rsidR="00A77CF7" w:rsidRPr="00C611F7" w:rsidRDefault="00A77CF7" w:rsidP="000A5153">
            <w:pPr>
              <w:spacing w:after="0" w:line="240" w:lineRule="auto"/>
              <w:ind w:left="60" w:right="60"/>
              <w:jc w:val="center"/>
              <w:rPr>
                <w:rFonts w:ascii="Times New Roman" w:eastAsia="Times New Roman" w:hAnsi="Times New Roman" w:cs="Times New Roman"/>
                <w:sz w:val="24"/>
                <w:szCs w:val="24"/>
              </w:rPr>
            </w:pPr>
            <w:r w:rsidRPr="00C611F7">
              <w:rPr>
                <w:rFonts w:ascii="Times New Roman" w:eastAsia="Times New Roman" w:hAnsi="Times New Roman" w:cs="Times New Roman"/>
                <w:color w:val="000000"/>
                <w:sz w:val="24"/>
                <w:szCs w:val="24"/>
              </w:rPr>
              <w:t>Unstandardized Coefficients</w:t>
            </w:r>
          </w:p>
        </w:tc>
        <w:tc>
          <w:tcPr>
            <w:tcW w:w="0" w:type="auto"/>
            <w:tcBorders>
              <w:top w:val="single" w:sz="18" w:space="0" w:color="000000"/>
              <w:left w:val="single" w:sz="8" w:space="0" w:color="000000"/>
              <w:bottom w:val="single" w:sz="8" w:space="0" w:color="000000"/>
              <w:right w:val="single" w:sz="8" w:space="0" w:color="000000"/>
            </w:tcBorders>
            <w:shd w:val="clear" w:color="auto" w:fill="FFFFFF"/>
            <w:hideMark/>
          </w:tcPr>
          <w:p w:rsidR="00A77CF7" w:rsidRPr="00C611F7" w:rsidRDefault="00A77CF7" w:rsidP="000A5153">
            <w:pPr>
              <w:spacing w:after="0" w:line="240" w:lineRule="auto"/>
              <w:ind w:left="60" w:right="60"/>
              <w:jc w:val="center"/>
              <w:rPr>
                <w:rFonts w:ascii="Times New Roman" w:eastAsia="Times New Roman" w:hAnsi="Times New Roman" w:cs="Times New Roman"/>
                <w:sz w:val="24"/>
                <w:szCs w:val="24"/>
              </w:rPr>
            </w:pPr>
            <w:r w:rsidRPr="00C611F7">
              <w:rPr>
                <w:rFonts w:ascii="Times New Roman" w:eastAsia="Times New Roman" w:hAnsi="Times New Roman" w:cs="Times New Roman"/>
                <w:color w:val="000000"/>
                <w:sz w:val="24"/>
                <w:szCs w:val="24"/>
              </w:rPr>
              <w:t>Standardized Coefficients</w:t>
            </w:r>
          </w:p>
        </w:tc>
        <w:tc>
          <w:tcPr>
            <w:tcW w:w="0" w:type="auto"/>
            <w:vMerge w:val="restart"/>
            <w:tcBorders>
              <w:top w:val="single" w:sz="18" w:space="0" w:color="000000"/>
              <w:left w:val="single" w:sz="8" w:space="0" w:color="000000"/>
              <w:bottom w:val="single" w:sz="18" w:space="0" w:color="000000"/>
              <w:right w:val="single" w:sz="8" w:space="0" w:color="000000"/>
            </w:tcBorders>
            <w:shd w:val="clear" w:color="auto" w:fill="FFFFFF"/>
            <w:hideMark/>
          </w:tcPr>
          <w:p w:rsidR="00A77CF7" w:rsidRPr="00C611F7" w:rsidRDefault="00A77CF7" w:rsidP="000A5153">
            <w:pPr>
              <w:spacing w:after="0" w:line="240" w:lineRule="auto"/>
              <w:ind w:left="60" w:right="60"/>
              <w:jc w:val="center"/>
              <w:rPr>
                <w:rFonts w:ascii="Times New Roman" w:eastAsia="Times New Roman" w:hAnsi="Times New Roman" w:cs="Times New Roman"/>
                <w:sz w:val="24"/>
                <w:szCs w:val="24"/>
              </w:rPr>
            </w:pPr>
            <w:r w:rsidRPr="00C611F7">
              <w:rPr>
                <w:rFonts w:ascii="Times New Roman" w:eastAsia="Times New Roman" w:hAnsi="Times New Roman" w:cs="Times New Roman"/>
                <w:color w:val="000000"/>
                <w:sz w:val="24"/>
                <w:szCs w:val="24"/>
              </w:rPr>
              <w:t>t</w:t>
            </w:r>
          </w:p>
        </w:tc>
        <w:tc>
          <w:tcPr>
            <w:tcW w:w="0" w:type="auto"/>
            <w:vMerge w:val="restart"/>
            <w:tcBorders>
              <w:top w:val="single" w:sz="18" w:space="0" w:color="000000"/>
              <w:left w:val="single" w:sz="8" w:space="0" w:color="000000"/>
              <w:bottom w:val="single" w:sz="18" w:space="0" w:color="000000"/>
              <w:right w:val="single" w:sz="18" w:space="0" w:color="000000"/>
            </w:tcBorders>
            <w:shd w:val="clear" w:color="auto" w:fill="FFFFFF"/>
            <w:hideMark/>
          </w:tcPr>
          <w:p w:rsidR="00A77CF7" w:rsidRPr="00C611F7" w:rsidRDefault="00A77CF7" w:rsidP="000A5153">
            <w:pPr>
              <w:spacing w:after="0" w:line="240" w:lineRule="auto"/>
              <w:ind w:left="60" w:right="60"/>
              <w:jc w:val="center"/>
              <w:rPr>
                <w:rFonts w:ascii="Times New Roman" w:eastAsia="Times New Roman" w:hAnsi="Times New Roman" w:cs="Times New Roman"/>
                <w:sz w:val="24"/>
                <w:szCs w:val="24"/>
              </w:rPr>
            </w:pPr>
            <w:r w:rsidRPr="00C611F7">
              <w:rPr>
                <w:rFonts w:ascii="Times New Roman" w:eastAsia="Times New Roman" w:hAnsi="Times New Roman" w:cs="Times New Roman"/>
                <w:color w:val="000000"/>
                <w:sz w:val="24"/>
                <w:szCs w:val="24"/>
              </w:rPr>
              <w:t>Sig.</w:t>
            </w:r>
          </w:p>
        </w:tc>
      </w:tr>
      <w:tr w:rsidR="00A77CF7" w:rsidRPr="00C611F7" w:rsidTr="002876FF">
        <w:trPr>
          <w:jc w:val="center"/>
        </w:trPr>
        <w:tc>
          <w:tcPr>
            <w:tcW w:w="0" w:type="auto"/>
            <w:gridSpan w:val="2"/>
            <w:vMerge/>
            <w:tcBorders>
              <w:top w:val="single" w:sz="18" w:space="0" w:color="000000"/>
              <w:left w:val="single" w:sz="18" w:space="0" w:color="000000"/>
              <w:bottom w:val="single" w:sz="18" w:space="0" w:color="000000"/>
              <w:right w:val="single" w:sz="18" w:space="0" w:color="000000"/>
            </w:tcBorders>
            <w:vAlign w:val="center"/>
            <w:hideMark/>
          </w:tcPr>
          <w:p w:rsidR="00A77CF7" w:rsidRPr="00C611F7" w:rsidRDefault="00A77CF7" w:rsidP="000A5153">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18" w:space="0" w:color="000000"/>
              <w:bottom w:val="single" w:sz="18" w:space="0" w:color="000000"/>
              <w:right w:val="single" w:sz="8" w:space="0" w:color="000000"/>
            </w:tcBorders>
            <w:shd w:val="clear" w:color="auto" w:fill="FFFFFF"/>
            <w:hideMark/>
          </w:tcPr>
          <w:p w:rsidR="00A77CF7" w:rsidRPr="00C611F7" w:rsidRDefault="00A77CF7" w:rsidP="000A5153">
            <w:pPr>
              <w:spacing w:after="0" w:line="240" w:lineRule="auto"/>
              <w:ind w:left="60" w:right="60"/>
              <w:jc w:val="center"/>
              <w:rPr>
                <w:rFonts w:ascii="Times New Roman" w:eastAsia="Times New Roman" w:hAnsi="Times New Roman" w:cs="Times New Roman"/>
                <w:sz w:val="24"/>
                <w:szCs w:val="24"/>
              </w:rPr>
            </w:pPr>
            <w:r w:rsidRPr="00C611F7">
              <w:rPr>
                <w:rFonts w:ascii="Times New Roman" w:eastAsia="Times New Roman" w:hAnsi="Times New Roman" w:cs="Times New Roman"/>
                <w:color w:val="000000"/>
                <w:sz w:val="24"/>
                <w:szCs w:val="24"/>
              </w:rPr>
              <w:t>B</w:t>
            </w:r>
          </w:p>
        </w:tc>
        <w:tc>
          <w:tcPr>
            <w:tcW w:w="0" w:type="auto"/>
            <w:tcBorders>
              <w:top w:val="single" w:sz="8" w:space="0" w:color="000000"/>
              <w:left w:val="single" w:sz="8" w:space="0" w:color="000000"/>
              <w:bottom w:val="single" w:sz="18" w:space="0" w:color="000000"/>
              <w:right w:val="single" w:sz="8" w:space="0" w:color="000000"/>
            </w:tcBorders>
            <w:shd w:val="clear" w:color="auto" w:fill="FFFFFF"/>
            <w:hideMark/>
          </w:tcPr>
          <w:p w:rsidR="00A77CF7" w:rsidRPr="00C611F7" w:rsidRDefault="00A77CF7" w:rsidP="000A5153">
            <w:pPr>
              <w:spacing w:after="0" w:line="240" w:lineRule="auto"/>
              <w:ind w:left="60" w:right="60"/>
              <w:jc w:val="center"/>
              <w:rPr>
                <w:rFonts w:ascii="Times New Roman" w:eastAsia="Times New Roman" w:hAnsi="Times New Roman" w:cs="Times New Roman"/>
                <w:sz w:val="24"/>
                <w:szCs w:val="24"/>
              </w:rPr>
            </w:pPr>
            <w:r w:rsidRPr="00C611F7">
              <w:rPr>
                <w:rFonts w:ascii="Times New Roman" w:eastAsia="Times New Roman" w:hAnsi="Times New Roman" w:cs="Times New Roman"/>
                <w:color w:val="000000"/>
                <w:sz w:val="24"/>
                <w:szCs w:val="24"/>
              </w:rPr>
              <w:t>Std. Error</w:t>
            </w:r>
          </w:p>
        </w:tc>
        <w:tc>
          <w:tcPr>
            <w:tcW w:w="0" w:type="auto"/>
            <w:tcBorders>
              <w:top w:val="single" w:sz="8" w:space="0" w:color="000000"/>
              <w:left w:val="single" w:sz="8" w:space="0" w:color="000000"/>
              <w:bottom w:val="single" w:sz="18" w:space="0" w:color="000000"/>
              <w:right w:val="single" w:sz="8" w:space="0" w:color="000000"/>
            </w:tcBorders>
            <w:shd w:val="clear" w:color="auto" w:fill="FFFFFF"/>
            <w:hideMark/>
          </w:tcPr>
          <w:p w:rsidR="00A77CF7" w:rsidRPr="00C611F7" w:rsidRDefault="00A77CF7" w:rsidP="000A5153">
            <w:pPr>
              <w:spacing w:after="0" w:line="240" w:lineRule="auto"/>
              <w:ind w:left="60" w:right="60"/>
              <w:jc w:val="center"/>
              <w:rPr>
                <w:rFonts w:ascii="Times New Roman" w:eastAsia="Times New Roman" w:hAnsi="Times New Roman" w:cs="Times New Roman"/>
                <w:sz w:val="24"/>
                <w:szCs w:val="24"/>
              </w:rPr>
            </w:pPr>
            <w:r w:rsidRPr="00C611F7">
              <w:rPr>
                <w:rFonts w:ascii="Times New Roman" w:eastAsia="Times New Roman" w:hAnsi="Times New Roman" w:cs="Times New Roman"/>
                <w:color w:val="000000"/>
                <w:sz w:val="24"/>
                <w:szCs w:val="24"/>
              </w:rPr>
              <w:t>Beta</w:t>
            </w:r>
          </w:p>
        </w:tc>
        <w:tc>
          <w:tcPr>
            <w:tcW w:w="0" w:type="auto"/>
            <w:vMerge/>
            <w:tcBorders>
              <w:top w:val="single" w:sz="18" w:space="0" w:color="000000"/>
              <w:left w:val="single" w:sz="8" w:space="0" w:color="000000"/>
              <w:bottom w:val="single" w:sz="18" w:space="0" w:color="000000"/>
              <w:right w:val="single" w:sz="8" w:space="0" w:color="000000"/>
            </w:tcBorders>
            <w:vAlign w:val="center"/>
            <w:hideMark/>
          </w:tcPr>
          <w:p w:rsidR="00A77CF7" w:rsidRPr="00C611F7" w:rsidRDefault="00A77CF7" w:rsidP="000A5153">
            <w:pPr>
              <w:spacing w:after="0" w:line="240" w:lineRule="auto"/>
              <w:rPr>
                <w:rFonts w:ascii="Times New Roman" w:eastAsia="Times New Roman" w:hAnsi="Times New Roman" w:cs="Times New Roman"/>
                <w:sz w:val="24"/>
                <w:szCs w:val="24"/>
              </w:rPr>
            </w:pPr>
          </w:p>
        </w:tc>
        <w:tc>
          <w:tcPr>
            <w:tcW w:w="0" w:type="auto"/>
            <w:vMerge/>
            <w:tcBorders>
              <w:top w:val="single" w:sz="18" w:space="0" w:color="000000"/>
              <w:left w:val="single" w:sz="8" w:space="0" w:color="000000"/>
              <w:bottom w:val="single" w:sz="18" w:space="0" w:color="000000"/>
              <w:right w:val="single" w:sz="18" w:space="0" w:color="000000"/>
            </w:tcBorders>
            <w:vAlign w:val="center"/>
            <w:hideMark/>
          </w:tcPr>
          <w:p w:rsidR="00A77CF7" w:rsidRPr="00C611F7" w:rsidRDefault="00A77CF7" w:rsidP="000A5153">
            <w:pPr>
              <w:spacing w:after="0" w:line="240" w:lineRule="auto"/>
              <w:rPr>
                <w:rFonts w:ascii="Times New Roman" w:eastAsia="Times New Roman" w:hAnsi="Times New Roman" w:cs="Times New Roman"/>
                <w:sz w:val="24"/>
                <w:szCs w:val="24"/>
              </w:rPr>
            </w:pPr>
          </w:p>
        </w:tc>
      </w:tr>
      <w:tr w:rsidR="00A77CF7" w:rsidRPr="00C611F7" w:rsidTr="002876FF">
        <w:trPr>
          <w:jc w:val="center"/>
        </w:trPr>
        <w:tc>
          <w:tcPr>
            <w:tcW w:w="0" w:type="auto"/>
            <w:vMerge w:val="restart"/>
            <w:tcBorders>
              <w:top w:val="single" w:sz="18" w:space="0" w:color="000000"/>
              <w:left w:val="single" w:sz="18" w:space="0" w:color="000000"/>
              <w:bottom w:val="single" w:sz="18" w:space="0" w:color="000000"/>
            </w:tcBorders>
            <w:shd w:val="clear" w:color="auto" w:fill="FFFFFF"/>
            <w:vAlign w:val="center"/>
            <w:hideMark/>
          </w:tcPr>
          <w:p w:rsidR="00A77CF7" w:rsidRPr="00C611F7" w:rsidRDefault="00A77CF7" w:rsidP="000A5153">
            <w:pPr>
              <w:spacing w:after="0" w:line="240" w:lineRule="auto"/>
              <w:ind w:left="60" w:right="60"/>
              <w:rPr>
                <w:rFonts w:ascii="Times New Roman" w:eastAsia="Times New Roman" w:hAnsi="Times New Roman" w:cs="Times New Roman"/>
                <w:sz w:val="24"/>
                <w:szCs w:val="24"/>
              </w:rPr>
            </w:pPr>
            <w:r w:rsidRPr="00C611F7">
              <w:rPr>
                <w:rFonts w:ascii="Times New Roman" w:eastAsia="Times New Roman" w:hAnsi="Times New Roman" w:cs="Times New Roman"/>
                <w:color w:val="000000"/>
                <w:sz w:val="24"/>
                <w:szCs w:val="24"/>
              </w:rPr>
              <w:t>1</w:t>
            </w:r>
          </w:p>
        </w:tc>
        <w:tc>
          <w:tcPr>
            <w:tcW w:w="0" w:type="auto"/>
            <w:tcBorders>
              <w:top w:val="single" w:sz="18" w:space="0" w:color="000000"/>
              <w:right w:val="single" w:sz="18" w:space="0" w:color="000000"/>
            </w:tcBorders>
            <w:shd w:val="clear" w:color="auto" w:fill="FFFFFF"/>
            <w:vAlign w:val="center"/>
            <w:hideMark/>
          </w:tcPr>
          <w:p w:rsidR="00A77CF7" w:rsidRPr="00C611F7" w:rsidRDefault="00A77CF7" w:rsidP="000A5153">
            <w:pPr>
              <w:spacing w:after="0" w:line="240" w:lineRule="auto"/>
              <w:ind w:left="60" w:right="60"/>
              <w:rPr>
                <w:rFonts w:ascii="Times New Roman" w:eastAsia="Times New Roman" w:hAnsi="Times New Roman" w:cs="Times New Roman"/>
                <w:sz w:val="24"/>
                <w:szCs w:val="24"/>
              </w:rPr>
            </w:pPr>
            <w:r w:rsidRPr="00C611F7">
              <w:rPr>
                <w:rFonts w:ascii="Times New Roman" w:eastAsia="Times New Roman" w:hAnsi="Times New Roman" w:cs="Times New Roman"/>
                <w:color w:val="000000"/>
                <w:sz w:val="24"/>
                <w:szCs w:val="24"/>
              </w:rPr>
              <w:t>(Constant)</w:t>
            </w:r>
          </w:p>
        </w:tc>
        <w:tc>
          <w:tcPr>
            <w:tcW w:w="0" w:type="auto"/>
            <w:tcBorders>
              <w:top w:val="single" w:sz="18" w:space="0" w:color="000000"/>
              <w:left w:val="single" w:sz="18" w:space="0" w:color="000000"/>
              <w:right w:val="single" w:sz="8" w:space="0" w:color="000000"/>
            </w:tcBorders>
            <w:shd w:val="clear" w:color="auto" w:fill="FFFFFF"/>
            <w:hideMark/>
          </w:tcPr>
          <w:p w:rsidR="00A77CF7" w:rsidRPr="00C611F7" w:rsidRDefault="00A77CF7" w:rsidP="000A5153">
            <w:pPr>
              <w:spacing w:after="0" w:line="240" w:lineRule="auto"/>
              <w:ind w:left="60" w:right="60"/>
              <w:jc w:val="right"/>
              <w:rPr>
                <w:rFonts w:ascii="Times New Roman" w:eastAsia="Times New Roman" w:hAnsi="Times New Roman" w:cs="Times New Roman"/>
                <w:sz w:val="24"/>
                <w:szCs w:val="24"/>
              </w:rPr>
            </w:pPr>
            <w:r w:rsidRPr="00C611F7">
              <w:rPr>
                <w:rFonts w:ascii="Times New Roman" w:eastAsia="Times New Roman" w:hAnsi="Times New Roman" w:cs="Times New Roman"/>
                <w:color w:val="000000"/>
                <w:sz w:val="24"/>
                <w:szCs w:val="24"/>
              </w:rPr>
              <w:t>-3,483</w:t>
            </w:r>
          </w:p>
        </w:tc>
        <w:tc>
          <w:tcPr>
            <w:tcW w:w="0" w:type="auto"/>
            <w:tcBorders>
              <w:top w:val="single" w:sz="18" w:space="0" w:color="000000"/>
              <w:left w:val="single" w:sz="8" w:space="0" w:color="000000"/>
              <w:right w:val="single" w:sz="8" w:space="0" w:color="000000"/>
            </w:tcBorders>
            <w:shd w:val="clear" w:color="auto" w:fill="FFFFFF"/>
            <w:hideMark/>
          </w:tcPr>
          <w:p w:rsidR="00A77CF7" w:rsidRPr="00C611F7" w:rsidRDefault="00A77CF7" w:rsidP="000A5153">
            <w:pPr>
              <w:spacing w:after="0" w:line="240" w:lineRule="auto"/>
              <w:ind w:left="60" w:right="60"/>
              <w:jc w:val="right"/>
              <w:rPr>
                <w:rFonts w:ascii="Times New Roman" w:eastAsia="Times New Roman" w:hAnsi="Times New Roman" w:cs="Times New Roman"/>
                <w:sz w:val="24"/>
                <w:szCs w:val="24"/>
              </w:rPr>
            </w:pPr>
            <w:r w:rsidRPr="00C611F7">
              <w:rPr>
                <w:rFonts w:ascii="Times New Roman" w:eastAsia="Times New Roman" w:hAnsi="Times New Roman" w:cs="Times New Roman"/>
                <w:color w:val="000000"/>
                <w:sz w:val="24"/>
                <w:szCs w:val="24"/>
              </w:rPr>
              <w:t>,679</w:t>
            </w:r>
          </w:p>
        </w:tc>
        <w:tc>
          <w:tcPr>
            <w:tcW w:w="0" w:type="auto"/>
            <w:tcBorders>
              <w:top w:val="single" w:sz="18" w:space="0" w:color="000000"/>
              <w:left w:val="single" w:sz="8" w:space="0" w:color="000000"/>
              <w:right w:val="single" w:sz="8" w:space="0" w:color="000000"/>
            </w:tcBorders>
            <w:shd w:val="clear" w:color="auto" w:fill="FFFFFF"/>
            <w:hideMark/>
          </w:tcPr>
          <w:p w:rsidR="00A77CF7" w:rsidRPr="00C611F7" w:rsidRDefault="00A77CF7" w:rsidP="000A5153">
            <w:pPr>
              <w:spacing w:after="0" w:line="240" w:lineRule="auto"/>
              <w:rPr>
                <w:rFonts w:ascii="Times New Roman" w:eastAsia="Times New Roman" w:hAnsi="Times New Roman" w:cs="Times New Roman"/>
                <w:sz w:val="24"/>
                <w:szCs w:val="24"/>
              </w:rPr>
            </w:pPr>
          </w:p>
        </w:tc>
        <w:tc>
          <w:tcPr>
            <w:tcW w:w="0" w:type="auto"/>
            <w:tcBorders>
              <w:top w:val="single" w:sz="18" w:space="0" w:color="000000"/>
              <w:left w:val="single" w:sz="8" w:space="0" w:color="000000"/>
              <w:right w:val="single" w:sz="8" w:space="0" w:color="000000"/>
            </w:tcBorders>
            <w:shd w:val="clear" w:color="auto" w:fill="FFFFFF"/>
            <w:hideMark/>
          </w:tcPr>
          <w:p w:rsidR="00A77CF7" w:rsidRPr="00C611F7" w:rsidRDefault="00A77CF7" w:rsidP="000A5153">
            <w:pPr>
              <w:spacing w:after="0" w:line="240" w:lineRule="auto"/>
              <w:ind w:left="60" w:right="60"/>
              <w:jc w:val="right"/>
              <w:rPr>
                <w:rFonts w:ascii="Times New Roman" w:eastAsia="Times New Roman" w:hAnsi="Times New Roman" w:cs="Times New Roman"/>
                <w:sz w:val="24"/>
                <w:szCs w:val="24"/>
              </w:rPr>
            </w:pPr>
            <w:r w:rsidRPr="00C611F7">
              <w:rPr>
                <w:rFonts w:ascii="Times New Roman" w:eastAsia="Times New Roman" w:hAnsi="Times New Roman" w:cs="Times New Roman"/>
                <w:color w:val="000000"/>
                <w:sz w:val="24"/>
                <w:szCs w:val="24"/>
              </w:rPr>
              <w:t>-5,127</w:t>
            </w:r>
          </w:p>
        </w:tc>
        <w:tc>
          <w:tcPr>
            <w:tcW w:w="0" w:type="auto"/>
            <w:tcBorders>
              <w:top w:val="single" w:sz="18" w:space="0" w:color="000000"/>
              <w:left w:val="single" w:sz="8" w:space="0" w:color="000000"/>
              <w:right w:val="single" w:sz="18" w:space="0" w:color="000000"/>
            </w:tcBorders>
            <w:shd w:val="clear" w:color="auto" w:fill="FFFFFF"/>
            <w:hideMark/>
          </w:tcPr>
          <w:p w:rsidR="00A77CF7" w:rsidRPr="00C611F7" w:rsidRDefault="00A77CF7" w:rsidP="000A5153">
            <w:pPr>
              <w:spacing w:after="0" w:line="240" w:lineRule="auto"/>
              <w:ind w:left="60" w:right="60"/>
              <w:jc w:val="right"/>
              <w:rPr>
                <w:rFonts w:ascii="Times New Roman" w:eastAsia="Times New Roman" w:hAnsi="Times New Roman" w:cs="Times New Roman"/>
                <w:sz w:val="24"/>
                <w:szCs w:val="24"/>
              </w:rPr>
            </w:pPr>
            <w:r w:rsidRPr="00C611F7">
              <w:rPr>
                <w:rFonts w:ascii="Times New Roman" w:eastAsia="Times New Roman" w:hAnsi="Times New Roman" w:cs="Times New Roman"/>
                <w:color w:val="000000"/>
                <w:sz w:val="24"/>
                <w:szCs w:val="24"/>
              </w:rPr>
              <w:t>,000</w:t>
            </w:r>
          </w:p>
        </w:tc>
      </w:tr>
      <w:tr w:rsidR="00A77CF7" w:rsidRPr="00C611F7" w:rsidTr="002876FF">
        <w:trPr>
          <w:jc w:val="center"/>
        </w:trPr>
        <w:tc>
          <w:tcPr>
            <w:tcW w:w="0" w:type="auto"/>
            <w:vMerge/>
            <w:tcBorders>
              <w:top w:val="single" w:sz="18" w:space="0" w:color="000000"/>
              <w:left w:val="single" w:sz="18" w:space="0" w:color="000000"/>
              <w:bottom w:val="single" w:sz="18" w:space="0" w:color="000000"/>
            </w:tcBorders>
            <w:vAlign w:val="center"/>
            <w:hideMark/>
          </w:tcPr>
          <w:p w:rsidR="00A77CF7" w:rsidRPr="00C611F7" w:rsidRDefault="00A77CF7" w:rsidP="000A5153">
            <w:pPr>
              <w:spacing w:after="0" w:line="240" w:lineRule="auto"/>
              <w:rPr>
                <w:rFonts w:ascii="Times New Roman" w:eastAsia="Times New Roman" w:hAnsi="Times New Roman" w:cs="Times New Roman"/>
                <w:sz w:val="24"/>
                <w:szCs w:val="24"/>
              </w:rPr>
            </w:pPr>
          </w:p>
        </w:tc>
        <w:tc>
          <w:tcPr>
            <w:tcW w:w="0" w:type="auto"/>
            <w:tcBorders>
              <w:right w:val="single" w:sz="18" w:space="0" w:color="000000"/>
            </w:tcBorders>
            <w:shd w:val="clear" w:color="auto" w:fill="FFFFFF"/>
            <w:vAlign w:val="center"/>
            <w:hideMark/>
          </w:tcPr>
          <w:p w:rsidR="00A77CF7" w:rsidRPr="00C611F7" w:rsidRDefault="00A77CF7" w:rsidP="000A5153">
            <w:pPr>
              <w:spacing w:after="0" w:line="240" w:lineRule="auto"/>
              <w:ind w:left="60" w:right="60"/>
              <w:rPr>
                <w:rFonts w:ascii="Times New Roman" w:eastAsia="Times New Roman" w:hAnsi="Times New Roman" w:cs="Times New Roman"/>
                <w:sz w:val="24"/>
                <w:szCs w:val="24"/>
              </w:rPr>
            </w:pPr>
            <w:r w:rsidRPr="00C611F7">
              <w:rPr>
                <w:rFonts w:ascii="Times New Roman" w:eastAsia="Times New Roman" w:hAnsi="Times New Roman" w:cs="Times New Roman"/>
                <w:color w:val="000000"/>
                <w:sz w:val="24"/>
                <w:szCs w:val="24"/>
              </w:rPr>
              <w:t>Kepemilikan Manajerial</w:t>
            </w:r>
          </w:p>
        </w:tc>
        <w:tc>
          <w:tcPr>
            <w:tcW w:w="0" w:type="auto"/>
            <w:tcBorders>
              <w:left w:val="single" w:sz="18" w:space="0" w:color="000000"/>
              <w:right w:val="single" w:sz="8" w:space="0" w:color="000000"/>
            </w:tcBorders>
            <w:shd w:val="clear" w:color="auto" w:fill="FFFFFF"/>
            <w:hideMark/>
          </w:tcPr>
          <w:p w:rsidR="00A77CF7" w:rsidRPr="00C611F7" w:rsidRDefault="00A77CF7" w:rsidP="000A5153">
            <w:pPr>
              <w:spacing w:after="0" w:line="240" w:lineRule="auto"/>
              <w:ind w:left="60" w:right="60"/>
              <w:jc w:val="right"/>
              <w:rPr>
                <w:rFonts w:ascii="Times New Roman" w:eastAsia="Times New Roman" w:hAnsi="Times New Roman" w:cs="Times New Roman"/>
                <w:sz w:val="24"/>
                <w:szCs w:val="24"/>
              </w:rPr>
            </w:pPr>
            <w:r w:rsidRPr="00C611F7">
              <w:rPr>
                <w:rFonts w:ascii="Times New Roman" w:eastAsia="Times New Roman" w:hAnsi="Times New Roman" w:cs="Times New Roman"/>
                <w:color w:val="000000"/>
                <w:sz w:val="24"/>
                <w:szCs w:val="24"/>
              </w:rPr>
              <w:t>,407</w:t>
            </w:r>
          </w:p>
        </w:tc>
        <w:tc>
          <w:tcPr>
            <w:tcW w:w="0" w:type="auto"/>
            <w:tcBorders>
              <w:left w:val="single" w:sz="8" w:space="0" w:color="000000"/>
              <w:right w:val="single" w:sz="8" w:space="0" w:color="000000"/>
            </w:tcBorders>
            <w:shd w:val="clear" w:color="auto" w:fill="FFFFFF"/>
            <w:hideMark/>
          </w:tcPr>
          <w:p w:rsidR="00A77CF7" w:rsidRPr="00C611F7" w:rsidRDefault="00A77CF7" w:rsidP="000A5153">
            <w:pPr>
              <w:spacing w:after="0" w:line="240" w:lineRule="auto"/>
              <w:ind w:left="60" w:right="60"/>
              <w:jc w:val="right"/>
              <w:rPr>
                <w:rFonts w:ascii="Times New Roman" w:eastAsia="Times New Roman" w:hAnsi="Times New Roman" w:cs="Times New Roman"/>
                <w:sz w:val="24"/>
                <w:szCs w:val="24"/>
              </w:rPr>
            </w:pPr>
            <w:r w:rsidRPr="00C611F7">
              <w:rPr>
                <w:rFonts w:ascii="Times New Roman" w:eastAsia="Times New Roman" w:hAnsi="Times New Roman" w:cs="Times New Roman"/>
                <w:color w:val="000000"/>
                <w:sz w:val="24"/>
                <w:szCs w:val="24"/>
              </w:rPr>
              <w:t>,164</w:t>
            </w:r>
          </w:p>
        </w:tc>
        <w:tc>
          <w:tcPr>
            <w:tcW w:w="0" w:type="auto"/>
            <w:tcBorders>
              <w:left w:val="single" w:sz="8" w:space="0" w:color="000000"/>
              <w:right w:val="single" w:sz="8" w:space="0" w:color="000000"/>
            </w:tcBorders>
            <w:shd w:val="clear" w:color="auto" w:fill="FFFFFF"/>
            <w:hideMark/>
          </w:tcPr>
          <w:p w:rsidR="00A77CF7" w:rsidRPr="00C611F7" w:rsidRDefault="00A77CF7" w:rsidP="000A5153">
            <w:pPr>
              <w:spacing w:after="0" w:line="240" w:lineRule="auto"/>
              <w:ind w:left="60" w:right="60"/>
              <w:jc w:val="right"/>
              <w:rPr>
                <w:rFonts w:ascii="Times New Roman" w:eastAsia="Times New Roman" w:hAnsi="Times New Roman" w:cs="Times New Roman"/>
                <w:sz w:val="24"/>
                <w:szCs w:val="24"/>
              </w:rPr>
            </w:pPr>
            <w:r w:rsidRPr="00C611F7">
              <w:rPr>
                <w:rFonts w:ascii="Times New Roman" w:eastAsia="Times New Roman" w:hAnsi="Times New Roman" w:cs="Times New Roman"/>
                <w:color w:val="000000"/>
                <w:sz w:val="24"/>
                <w:szCs w:val="24"/>
              </w:rPr>
              <w:t>,178</w:t>
            </w:r>
          </w:p>
        </w:tc>
        <w:tc>
          <w:tcPr>
            <w:tcW w:w="0" w:type="auto"/>
            <w:tcBorders>
              <w:left w:val="single" w:sz="8" w:space="0" w:color="000000"/>
              <w:right w:val="single" w:sz="8" w:space="0" w:color="000000"/>
            </w:tcBorders>
            <w:shd w:val="clear" w:color="auto" w:fill="FFFFFF"/>
            <w:hideMark/>
          </w:tcPr>
          <w:p w:rsidR="00A77CF7" w:rsidRPr="00C611F7" w:rsidRDefault="00A77CF7" w:rsidP="000A5153">
            <w:pPr>
              <w:spacing w:after="0" w:line="240" w:lineRule="auto"/>
              <w:ind w:left="60" w:right="60"/>
              <w:jc w:val="right"/>
              <w:rPr>
                <w:rFonts w:ascii="Times New Roman" w:eastAsia="Times New Roman" w:hAnsi="Times New Roman" w:cs="Times New Roman"/>
                <w:sz w:val="24"/>
                <w:szCs w:val="24"/>
              </w:rPr>
            </w:pPr>
            <w:r w:rsidRPr="00C611F7">
              <w:rPr>
                <w:rFonts w:ascii="Times New Roman" w:eastAsia="Times New Roman" w:hAnsi="Times New Roman" w:cs="Times New Roman"/>
                <w:color w:val="000000"/>
                <w:sz w:val="24"/>
                <w:szCs w:val="24"/>
              </w:rPr>
              <w:t>2,479</w:t>
            </w:r>
          </w:p>
        </w:tc>
        <w:tc>
          <w:tcPr>
            <w:tcW w:w="0" w:type="auto"/>
            <w:tcBorders>
              <w:left w:val="single" w:sz="8" w:space="0" w:color="000000"/>
              <w:right w:val="single" w:sz="18" w:space="0" w:color="000000"/>
            </w:tcBorders>
            <w:shd w:val="clear" w:color="auto" w:fill="FFFFFF"/>
            <w:hideMark/>
          </w:tcPr>
          <w:p w:rsidR="00A77CF7" w:rsidRPr="00C611F7" w:rsidRDefault="00A77CF7" w:rsidP="000A5153">
            <w:pPr>
              <w:spacing w:after="0" w:line="240" w:lineRule="auto"/>
              <w:ind w:left="60" w:right="60"/>
              <w:jc w:val="right"/>
              <w:rPr>
                <w:rFonts w:ascii="Times New Roman" w:eastAsia="Times New Roman" w:hAnsi="Times New Roman" w:cs="Times New Roman"/>
                <w:sz w:val="24"/>
                <w:szCs w:val="24"/>
              </w:rPr>
            </w:pPr>
            <w:r w:rsidRPr="00C611F7">
              <w:rPr>
                <w:rFonts w:ascii="Times New Roman" w:eastAsia="Times New Roman" w:hAnsi="Times New Roman" w:cs="Times New Roman"/>
                <w:color w:val="000000"/>
                <w:sz w:val="24"/>
                <w:szCs w:val="24"/>
              </w:rPr>
              <w:t>,015</w:t>
            </w:r>
          </w:p>
        </w:tc>
      </w:tr>
      <w:tr w:rsidR="00A77CF7" w:rsidRPr="00C611F7" w:rsidTr="002876FF">
        <w:trPr>
          <w:jc w:val="center"/>
        </w:trPr>
        <w:tc>
          <w:tcPr>
            <w:tcW w:w="0" w:type="auto"/>
            <w:vMerge/>
            <w:tcBorders>
              <w:top w:val="single" w:sz="18" w:space="0" w:color="000000"/>
              <w:left w:val="single" w:sz="18" w:space="0" w:color="000000"/>
              <w:bottom w:val="single" w:sz="18" w:space="0" w:color="000000"/>
            </w:tcBorders>
            <w:vAlign w:val="center"/>
            <w:hideMark/>
          </w:tcPr>
          <w:p w:rsidR="00A77CF7" w:rsidRPr="00C611F7" w:rsidRDefault="00A77CF7" w:rsidP="000A5153">
            <w:pPr>
              <w:spacing w:after="0" w:line="240" w:lineRule="auto"/>
              <w:rPr>
                <w:rFonts w:ascii="Times New Roman" w:eastAsia="Times New Roman" w:hAnsi="Times New Roman" w:cs="Times New Roman"/>
                <w:sz w:val="24"/>
                <w:szCs w:val="24"/>
              </w:rPr>
            </w:pPr>
          </w:p>
        </w:tc>
        <w:tc>
          <w:tcPr>
            <w:tcW w:w="0" w:type="auto"/>
            <w:tcBorders>
              <w:right w:val="single" w:sz="18" w:space="0" w:color="000000"/>
            </w:tcBorders>
            <w:shd w:val="clear" w:color="auto" w:fill="FFFFFF"/>
            <w:vAlign w:val="center"/>
            <w:hideMark/>
          </w:tcPr>
          <w:p w:rsidR="00A77CF7" w:rsidRPr="00C611F7" w:rsidRDefault="00A77CF7" w:rsidP="000A5153">
            <w:pPr>
              <w:spacing w:after="0" w:line="240" w:lineRule="auto"/>
              <w:ind w:left="60" w:right="60"/>
              <w:rPr>
                <w:rFonts w:ascii="Times New Roman" w:eastAsia="Times New Roman" w:hAnsi="Times New Roman" w:cs="Times New Roman"/>
                <w:sz w:val="24"/>
                <w:szCs w:val="24"/>
              </w:rPr>
            </w:pPr>
            <w:r w:rsidRPr="00C611F7">
              <w:rPr>
                <w:rFonts w:ascii="Times New Roman" w:eastAsia="Times New Roman" w:hAnsi="Times New Roman" w:cs="Times New Roman"/>
                <w:color w:val="000000"/>
                <w:sz w:val="24"/>
                <w:szCs w:val="24"/>
              </w:rPr>
              <w:t>Kepemilikan Institusional</w:t>
            </w:r>
          </w:p>
        </w:tc>
        <w:tc>
          <w:tcPr>
            <w:tcW w:w="0" w:type="auto"/>
            <w:tcBorders>
              <w:left w:val="single" w:sz="18" w:space="0" w:color="000000"/>
              <w:right w:val="single" w:sz="8" w:space="0" w:color="000000"/>
            </w:tcBorders>
            <w:shd w:val="clear" w:color="auto" w:fill="FFFFFF"/>
            <w:hideMark/>
          </w:tcPr>
          <w:p w:rsidR="00A77CF7" w:rsidRPr="00C611F7" w:rsidRDefault="00A77CF7" w:rsidP="000A5153">
            <w:pPr>
              <w:spacing w:after="0" w:line="240" w:lineRule="auto"/>
              <w:ind w:left="60" w:right="60"/>
              <w:jc w:val="right"/>
              <w:rPr>
                <w:rFonts w:ascii="Times New Roman" w:eastAsia="Times New Roman" w:hAnsi="Times New Roman" w:cs="Times New Roman"/>
                <w:sz w:val="24"/>
                <w:szCs w:val="24"/>
              </w:rPr>
            </w:pPr>
            <w:r w:rsidRPr="00C611F7">
              <w:rPr>
                <w:rFonts w:ascii="Times New Roman" w:eastAsia="Times New Roman" w:hAnsi="Times New Roman" w:cs="Times New Roman"/>
                <w:color w:val="000000"/>
                <w:sz w:val="24"/>
                <w:szCs w:val="24"/>
              </w:rPr>
              <w:t>,001</w:t>
            </w:r>
          </w:p>
        </w:tc>
        <w:tc>
          <w:tcPr>
            <w:tcW w:w="0" w:type="auto"/>
            <w:tcBorders>
              <w:left w:val="single" w:sz="8" w:space="0" w:color="000000"/>
              <w:right w:val="single" w:sz="8" w:space="0" w:color="000000"/>
            </w:tcBorders>
            <w:shd w:val="clear" w:color="auto" w:fill="FFFFFF"/>
            <w:hideMark/>
          </w:tcPr>
          <w:p w:rsidR="00A77CF7" w:rsidRPr="00C611F7" w:rsidRDefault="00A77CF7" w:rsidP="000A5153">
            <w:pPr>
              <w:spacing w:after="0" w:line="240" w:lineRule="auto"/>
              <w:ind w:left="60" w:right="60"/>
              <w:jc w:val="right"/>
              <w:rPr>
                <w:rFonts w:ascii="Times New Roman" w:eastAsia="Times New Roman" w:hAnsi="Times New Roman" w:cs="Times New Roman"/>
                <w:sz w:val="24"/>
                <w:szCs w:val="24"/>
              </w:rPr>
            </w:pPr>
            <w:r w:rsidRPr="00C611F7">
              <w:rPr>
                <w:rFonts w:ascii="Times New Roman" w:eastAsia="Times New Roman" w:hAnsi="Times New Roman" w:cs="Times New Roman"/>
                <w:color w:val="000000"/>
                <w:sz w:val="24"/>
                <w:szCs w:val="24"/>
              </w:rPr>
              <w:t>,022</w:t>
            </w:r>
          </w:p>
        </w:tc>
        <w:tc>
          <w:tcPr>
            <w:tcW w:w="0" w:type="auto"/>
            <w:tcBorders>
              <w:left w:val="single" w:sz="8" w:space="0" w:color="000000"/>
              <w:right w:val="single" w:sz="8" w:space="0" w:color="000000"/>
            </w:tcBorders>
            <w:shd w:val="clear" w:color="auto" w:fill="FFFFFF"/>
            <w:hideMark/>
          </w:tcPr>
          <w:p w:rsidR="00A77CF7" w:rsidRPr="00C611F7" w:rsidRDefault="00A77CF7" w:rsidP="000A5153">
            <w:pPr>
              <w:spacing w:after="0" w:line="240" w:lineRule="auto"/>
              <w:ind w:left="60" w:right="60"/>
              <w:jc w:val="right"/>
              <w:rPr>
                <w:rFonts w:ascii="Times New Roman" w:eastAsia="Times New Roman" w:hAnsi="Times New Roman" w:cs="Times New Roman"/>
                <w:sz w:val="24"/>
                <w:szCs w:val="24"/>
              </w:rPr>
            </w:pPr>
            <w:r w:rsidRPr="00C611F7">
              <w:rPr>
                <w:rFonts w:ascii="Times New Roman" w:eastAsia="Times New Roman" w:hAnsi="Times New Roman" w:cs="Times New Roman"/>
                <w:color w:val="000000"/>
                <w:sz w:val="24"/>
                <w:szCs w:val="24"/>
              </w:rPr>
              <w:t>,004</w:t>
            </w:r>
          </w:p>
        </w:tc>
        <w:tc>
          <w:tcPr>
            <w:tcW w:w="0" w:type="auto"/>
            <w:tcBorders>
              <w:left w:val="single" w:sz="8" w:space="0" w:color="000000"/>
              <w:right w:val="single" w:sz="8" w:space="0" w:color="000000"/>
            </w:tcBorders>
            <w:shd w:val="clear" w:color="auto" w:fill="FFFFFF"/>
            <w:hideMark/>
          </w:tcPr>
          <w:p w:rsidR="00A77CF7" w:rsidRPr="00C611F7" w:rsidRDefault="00A77CF7" w:rsidP="000A5153">
            <w:pPr>
              <w:spacing w:after="0" w:line="240" w:lineRule="auto"/>
              <w:ind w:left="60" w:right="60"/>
              <w:jc w:val="right"/>
              <w:rPr>
                <w:rFonts w:ascii="Times New Roman" w:eastAsia="Times New Roman" w:hAnsi="Times New Roman" w:cs="Times New Roman"/>
                <w:sz w:val="24"/>
                <w:szCs w:val="24"/>
              </w:rPr>
            </w:pPr>
            <w:r w:rsidRPr="00C611F7">
              <w:rPr>
                <w:rFonts w:ascii="Times New Roman" w:eastAsia="Times New Roman" w:hAnsi="Times New Roman" w:cs="Times New Roman"/>
                <w:color w:val="000000"/>
                <w:sz w:val="24"/>
                <w:szCs w:val="24"/>
              </w:rPr>
              <w:t>,057</w:t>
            </w:r>
          </w:p>
        </w:tc>
        <w:tc>
          <w:tcPr>
            <w:tcW w:w="0" w:type="auto"/>
            <w:tcBorders>
              <w:left w:val="single" w:sz="8" w:space="0" w:color="000000"/>
              <w:right w:val="single" w:sz="18" w:space="0" w:color="000000"/>
            </w:tcBorders>
            <w:shd w:val="clear" w:color="auto" w:fill="FFFFFF"/>
            <w:hideMark/>
          </w:tcPr>
          <w:p w:rsidR="00A77CF7" w:rsidRPr="00C611F7" w:rsidRDefault="00A77CF7" w:rsidP="000A5153">
            <w:pPr>
              <w:spacing w:after="0" w:line="240" w:lineRule="auto"/>
              <w:ind w:left="60" w:right="60"/>
              <w:jc w:val="right"/>
              <w:rPr>
                <w:rFonts w:ascii="Times New Roman" w:eastAsia="Times New Roman" w:hAnsi="Times New Roman" w:cs="Times New Roman"/>
                <w:sz w:val="24"/>
                <w:szCs w:val="24"/>
              </w:rPr>
            </w:pPr>
            <w:r w:rsidRPr="00C611F7">
              <w:rPr>
                <w:rFonts w:ascii="Times New Roman" w:eastAsia="Times New Roman" w:hAnsi="Times New Roman" w:cs="Times New Roman"/>
                <w:color w:val="000000"/>
                <w:sz w:val="24"/>
                <w:szCs w:val="24"/>
              </w:rPr>
              <w:t>,955</w:t>
            </w:r>
          </w:p>
        </w:tc>
      </w:tr>
      <w:tr w:rsidR="00A77CF7" w:rsidRPr="00C611F7" w:rsidTr="002876FF">
        <w:trPr>
          <w:jc w:val="center"/>
        </w:trPr>
        <w:tc>
          <w:tcPr>
            <w:tcW w:w="0" w:type="auto"/>
            <w:vMerge/>
            <w:tcBorders>
              <w:top w:val="single" w:sz="18" w:space="0" w:color="000000"/>
              <w:left w:val="single" w:sz="18" w:space="0" w:color="000000"/>
              <w:bottom w:val="single" w:sz="18" w:space="0" w:color="000000"/>
            </w:tcBorders>
            <w:vAlign w:val="center"/>
            <w:hideMark/>
          </w:tcPr>
          <w:p w:rsidR="00A77CF7" w:rsidRPr="00C611F7" w:rsidRDefault="00A77CF7" w:rsidP="000A5153">
            <w:pPr>
              <w:spacing w:after="0" w:line="240" w:lineRule="auto"/>
              <w:rPr>
                <w:rFonts w:ascii="Times New Roman" w:eastAsia="Times New Roman" w:hAnsi="Times New Roman" w:cs="Times New Roman"/>
                <w:sz w:val="24"/>
                <w:szCs w:val="24"/>
              </w:rPr>
            </w:pPr>
          </w:p>
        </w:tc>
        <w:tc>
          <w:tcPr>
            <w:tcW w:w="0" w:type="auto"/>
            <w:tcBorders>
              <w:right w:val="single" w:sz="18" w:space="0" w:color="000000"/>
            </w:tcBorders>
            <w:shd w:val="clear" w:color="auto" w:fill="FFFFFF"/>
            <w:vAlign w:val="center"/>
            <w:hideMark/>
          </w:tcPr>
          <w:p w:rsidR="00A77CF7" w:rsidRPr="00C611F7" w:rsidRDefault="00A77CF7" w:rsidP="000A5153">
            <w:pPr>
              <w:spacing w:after="0" w:line="240" w:lineRule="auto"/>
              <w:ind w:left="60" w:right="60"/>
              <w:rPr>
                <w:rFonts w:ascii="Times New Roman" w:eastAsia="Times New Roman" w:hAnsi="Times New Roman" w:cs="Times New Roman"/>
                <w:sz w:val="24"/>
                <w:szCs w:val="24"/>
              </w:rPr>
            </w:pPr>
            <w:r w:rsidRPr="00C611F7">
              <w:rPr>
                <w:rFonts w:ascii="Times New Roman" w:eastAsia="Times New Roman" w:hAnsi="Times New Roman" w:cs="Times New Roman"/>
                <w:color w:val="000000"/>
                <w:sz w:val="24"/>
                <w:szCs w:val="24"/>
              </w:rPr>
              <w:t>Dewan Komisaris</w:t>
            </w:r>
          </w:p>
        </w:tc>
        <w:tc>
          <w:tcPr>
            <w:tcW w:w="0" w:type="auto"/>
            <w:tcBorders>
              <w:left w:val="single" w:sz="18" w:space="0" w:color="000000"/>
              <w:right w:val="single" w:sz="8" w:space="0" w:color="000000"/>
            </w:tcBorders>
            <w:shd w:val="clear" w:color="auto" w:fill="FFFFFF"/>
            <w:hideMark/>
          </w:tcPr>
          <w:p w:rsidR="00A77CF7" w:rsidRPr="00C611F7" w:rsidRDefault="00A77CF7" w:rsidP="000A5153">
            <w:pPr>
              <w:spacing w:after="0" w:line="240" w:lineRule="auto"/>
              <w:ind w:left="60" w:right="60"/>
              <w:jc w:val="right"/>
              <w:rPr>
                <w:rFonts w:ascii="Times New Roman" w:eastAsia="Times New Roman" w:hAnsi="Times New Roman" w:cs="Times New Roman"/>
                <w:sz w:val="24"/>
                <w:szCs w:val="24"/>
              </w:rPr>
            </w:pPr>
            <w:r w:rsidRPr="00C611F7">
              <w:rPr>
                <w:rFonts w:ascii="Times New Roman" w:eastAsia="Times New Roman" w:hAnsi="Times New Roman" w:cs="Times New Roman"/>
                <w:color w:val="000000"/>
                <w:sz w:val="24"/>
                <w:szCs w:val="24"/>
              </w:rPr>
              <w:t>,641</w:t>
            </w:r>
          </w:p>
        </w:tc>
        <w:tc>
          <w:tcPr>
            <w:tcW w:w="0" w:type="auto"/>
            <w:tcBorders>
              <w:left w:val="single" w:sz="8" w:space="0" w:color="000000"/>
              <w:right w:val="single" w:sz="8" w:space="0" w:color="000000"/>
            </w:tcBorders>
            <w:shd w:val="clear" w:color="auto" w:fill="FFFFFF"/>
            <w:hideMark/>
          </w:tcPr>
          <w:p w:rsidR="00A77CF7" w:rsidRPr="00C611F7" w:rsidRDefault="00A77CF7" w:rsidP="000A5153">
            <w:pPr>
              <w:spacing w:after="0" w:line="240" w:lineRule="auto"/>
              <w:ind w:left="60" w:right="60"/>
              <w:jc w:val="right"/>
              <w:rPr>
                <w:rFonts w:ascii="Times New Roman" w:eastAsia="Times New Roman" w:hAnsi="Times New Roman" w:cs="Times New Roman"/>
                <w:sz w:val="24"/>
                <w:szCs w:val="24"/>
              </w:rPr>
            </w:pPr>
            <w:r w:rsidRPr="00C611F7">
              <w:rPr>
                <w:rFonts w:ascii="Times New Roman" w:eastAsia="Times New Roman" w:hAnsi="Times New Roman" w:cs="Times New Roman"/>
                <w:color w:val="000000"/>
                <w:sz w:val="24"/>
                <w:szCs w:val="24"/>
              </w:rPr>
              <w:t>,130</w:t>
            </w:r>
          </w:p>
        </w:tc>
        <w:tc>
          <w:tcPr>
            <w:tcW w:w="0" w:type="auto"/>
            <w:tcBorders>
              <w:left w:val="single" w:sz="8" w:space="0" w:color="000000"/>
              <w:right w:val="single" w:sz="8" w:space="0" w:color="000000"/>
            </w:tcBorders>
            <w:shd w:val="clear" w:color="auto" w:fill="FFFFFF"/>
            <w:hideMark/>
          </w:tcPr>
          <w:p w:rsidR="00A77CF7" w:rsidRPr="00C611F7" w:rsidRDefault="00A77CF7" w:rsidP="000A5153">
            <w:pPr>
              <w:spacing w:after="0" w:line="240" w:lineRule="auto"/>
              <w:ind w:left="60" w:right="60"/>
              <w:jc w:val="right"/>
              <w:rPr>
                <w:rFonts w:ascii="Times New Roman" w:eastAsia="Times New Roman" w:hAnsi="Times New Roman" w:cs="Times New Roman"/>
                <w:sz w:val="24"/>
                <w:szCs w:val="24"/>
              </w:rPr>
            </w:pPr>
            <w:r w:rsidRPr="00C611F7">
              <w:rPr>
                <w:rFonts w:ascii="Times New Roman" w:eastAsia="Times New Roman" w:hAnsi="Times New Roman" w:cs="Times New Roman"/>
                <w:color w:val="000000"/>
                <w:sz w:val="24"/>
                <w:szCs w:val="24"/>
              </w:rPr>
              <w:t>,381</w:t>
            </w:r>
          </w:p>
        </w:tc>
        <w:tc>
          <w:tcPr>
            <w:tcW w:w="0" w:type="auto"/>
            <w:tcBorders>
              <w:left w:val="single" w:sz="8" w:space="0" w:color="000000"/>
              <w:right w:val="single" w:sz="8" w:space="0" w:color="000000"/>
            </w:tcBorders>
            <w:shd w:val="clear" w:color="auto" w:fill="FFFFFF"/>
            <w:hideMark/>
          </w:tcPr>
          <w:p w:rsidR="00A77CF7" w:rsidRPr="00C611F7" w:rsidRDefault="00A77CF7" w:rsidP="000A5153">
            <w:pPr>
              <w:spacing w:after="0" w:line="240" w:lineRule="auto"/>
              <w:ind w:left="60" w:right="60"/>
              <w:jc w:val="right"/>
              <w:rPr>
                <w:rFonts w:ascii="Times New Roman" w:eastAsia="Times New Roman" w:hAnsi="Times New Roman" w:cs="Times New Roman"/>
                <w:sz w:val="24"/>
                <w:szCs w:val="24"/>
              </w:rPr>
            </w:pPr>
            <w:r w:rsidRPr="00C611F7">
              <w:rPr>
                <w:rFonts w:ascii="Times New Roman" w:eastAsia="Times New Roman" w:hAnsi="Times New Roman" w:cs="Times New Roman"/>
                <w:color w:val="000000"/>
                <w:sz w:val="24"/>
                <w:szCs w:val="24"/>
              </w:rPr>
              <w:t>4,942</w:t>
            </w:r>
          </w:p>
        </w:tc>
        <w:tc>
          <w:tcPr>
            <w:tcW w:w="0" w:type="auto"/>
            <w:tcBorders>
              <w:left w:val="single" w:sz="8" w:space="0" w:color="000000"/>
              <w:right w:val="single" w:sz="18" w:space="0" w:color="000000"/>
            </w:tcBorders>
            <w:shd w:val="clear" w:color="auto" w:fill="FFFFFF"/>
            <w:hideMark/>
          </w:tcPr>
          <w:p w:rsidR="00A77CF7" w:rsidRPr="00C611F7" w:rsidRDefault="00A77CF7" w:rsidP="000A5153">
            <w:pPr>
              <w:spacing w:after="0" w:line="240" w:lineRule="auto"/>
              <w:ind w:left="60" w:right="60"/>
              <w:jc w:val="right"/>
              <w:rPr>
                <w:rFonts w:ascii="Times New Roman" w:eastAsia="Times New Roman" w:hAnsi="Times New Roman" w:cs="Times New Roman"/>
                <w:sz w:val="24"/>
                <w:szCs w:val="24"/>
              </w:rPr>
            </w:pPr>
            <w:r w:rsidRPr="00C611F7">
              <w:rPr>
                <w:rFonts w:ascii="Times New Roman" w:eastAsia="Times New Roman" w:hAnsi="Times New Roman" w:cs="Times New Roman"/>
                <w:color w:val="000000"/>
                <w:sz w:val="24"/>
                <w:szCs w:val="24"/>
              </w:rPr>
              <w:t>,000</w:t>
            </w:r>
          </w:p>
        </w:tc>
      </w:tr>
      <w:tr w:rsidR="00A77CF7" w:rsidRPr="00C611F7" w:rsidTr="002876FF">
        <w:trPr>
          <w:jc w:val="center"/>
        </w:trPr>
        <w:tc>
          <w:tcPr>
            <w:tcW w:w="0" w:type="auto"/>
            <w:vMerge/>
            <w:tcBorders>
              <w:top w:val="single" w:sz="18" w:space="0" w:color="000000"/>
              <w:left w:val="single" w:sz="18" w:space="0" w:color="000000"/>
              <w:bottom w:val="single" w:sz="18" w:space="0" w:color="000000"/>
            </w:tcBorders>
            <w:vAlign w:val="center"/>
            <w:hideMark/>
          </w:tcPr>
          <w:p w:rsidR="00A77CF7" w:rsidRPr="00C611F7" w:rsidRDefault="00A77CF7" w:rsidP="000A5153">
            <w:pPr>
              <w:spacing w:after="0" w:line="240" w:lineRule="auto"/>
              <w:rPr>
                <w:rFonts w:ascii="Times New Roman" w:eastAsia="Times New Roman" w:hAnsi="Times New Roman" w:cs="Times New Roman"/>
                <w:sz w:val="24"/>
                <w:szCs w:val="24"/>
              </w:rPr>
            </w:pPr>
          </w:p>
        </w:tc>
        <w:tc>
          <w:tcPr>
            <w:tcW w:w="0" w:type="auto"/>
            <w:tcBorders>
              <w:right w:val="single" w:sz="18" w:space="0" w:color="000000"/>
            </w:tcBorders>
            <w:shd w:val="clear" w:color="auto" w:fill="FFFFFF"/>
            <w:vAlign w:val="center"/>
            <w:hideMark/>
          </w:tcPr>
          <w:p w:rsidR="00A77CF7" w:rsidRPr="00C611F7" w:rsidRDefault="00A77CF7" w:rsidP="000A5153">
            <w:pPr>
              <w:spacing w:after="0" w:line="240" w:lineRule="auto"/>
              <w:ind w:left="60" w:right="60"/>
              <w:rPr>
                <w:rFonts w:ascii="Times New Roman" w:eastAsia="Times New Roman" w:hAnsi="Times New Roman" w:cs="Times New Roman"/>
                <w:sz w:val="24"/>
                <w:szCs w:val="24"/>
              </w:rPr>
            </w:pPr>
            <w:r w:rsidRPr="00C611F7">
              <w:rPr>
                <w:rFonts w:ascii="Times New Roman" w:eastAsia="Times New Roman" w:hAnsi="Times New Roman" w:cs="Times New Roman"/>
                <w:color w:val="000000"/>
                <w:sz w:val="24"/>
                <w:szCs w:val="24"/>
              </w:rPr>
              <w:t>Komite Audit</w:t>
            </w:r>
          </w:p>
        </w:tc>
        <w:tc>
          <w:tcPr>
            <w:tcW w:w="0" w:type="auto"/>
            <w:tcBorders>
              <w:left w:val="single" w:sz="18" w:space="0" w:color="000000"/>
              <w:right w:val="single" w:sz="8" w:space="0" w:color="000000"/>
            </w:tcBorders>
            <w:shd w:val="clear" w:color="auto" w:fill="FFFFFF"/>
            <w:hideMark/>
          </w:tcPr>
          <w:p w:rsidR="00A77CF7" w:rsidRPr="00C611F7" w:rsidRDefault="00A77CF7" w:rsidP="000A5153">
            <w:pPr>
              <w:spacing w:after="0" w:line="240" w:lineRule="auto"/>
              <w:ind w:left="60" w:right="60"/>
              <w:jc w:val="right"/>
              <w:rPr>
                <w:rFonts w:ascii="Times New Roman" w:eastAsia="Times New Roman" w:hAnsi="Times New Roman" w:cs="Times New Roman"/>
                <w:sz w:val="24"/>
                <w:szCs w:val="24"/>
              </w:rPr>
            </w:pPr>
            <w:r w:rsidRPr="00C611F7">
              <w:rPr>
                <w:rFonts w:ascii="Times New Roman" w:eastAsia="Times New Roman" w:hAnsi="Times New Roman" w:cs="Times New Roman"/>
                <w:color w:val="000000"/>
                <w:sz w:val="24"/>
                <w:szCs w:val="24"/>
              </w:rPr>
              <w:t>,267</w:t>
            </w:r>
          </w:p>
        </w:tc>
        <w:tc>
          <w:tcPr>
            <w:tcW w:w="0" w:type="auto"/>
            <w:tcBorders>
              <w:left w:val="single" w:sz="8" w:space="0" w:color="000000"/>
              <w:right w:val="single" w:sz="8" w:space="0" w:color="000000"/>
            </w:tcBorders>
            <w:shd w:val="clear" w:color="auto" w:fill="FFFFFF"/>
            <w:hideMark/>
          </w:tcPr>
          <w:p w:rsidR="00A77CF7" w:rsidRPr="00C611F7" w:rsidRDefault="00A77CF7" w:rsidP="000A5153">
            <w:pPr>
              <w:spacing w:after="0" w:line="240" w:lineRule="auto"/>
              <w:ind w:left="60" w:right="60"/>
              <w:jc w:val="right"/>
              <w:rPr>
                <w:rFonts w:ascii="Times New Roman" w:eastAsia="Times New Roman" w:hAnsi="Times New Roman" w:cs="Times New Roman"/>
                <w:sz w:val="24"/>
                <w:szCs w:val="24"/>
              </w:rPr>
            </w:pPr>
            <w:r w:rsidRPr="00C611F7">
              <w:rPr>
                <w:rFonts w:ascii="Times New Roman" w:eastAsia="Times New Roman" w:hAnsi="Times New Roman" w:cs="Times New Roman"/>
                <w:color w:val="000000"/>
                <w:sz w:val="24"/>
                <w:szCs w:val="24"/>
              </w:rPr>
              <w:t>,070</w:t>
            </w:r>
          </w:p>
        </w:tc>
        <w:tc>
          <w:tcPr>
            <w:tcW w:w="0" w:type="auto"/>
            <w:tcBorders>
              <w:left w:val="single" w:sz="8" w:space="0" w:color="000000"/>
              <w:right w:val="single" w:sz="8" w:space="0" w:color="000000"/>
            </w:tcBorders>
            <w:shd w:val="clear" w:color="auto" w:fill="FFFFFF"/>
            <w:hideMark/>
          </w:tcPr>
          <w:p w:rsidR="00A77CF7" w:rsidRPr="00C611F7" w:rsidRDefault="00A77CF7" w:rsidP="000A5153">
            <w:pPr>
              <w:spacing w:after="0" w:line="240" w:lineRule="auto"/>
              <w:ind w:left="60" w:right="60"/>
              <w:jc w:val="right"/>
              <w:rPr>
                <w:rFonts w:ascii="Times New Roman" w:eastAsia="Times New Roman" w:hAnsi="Times New Roman" w:cs="Times New Roman"/>
                <w:sz w:val="24"/>
                <w:szCs w:val="24"/>
              </w:rPr>
            </w:pPr>
            <w:r w:rsidRPr="00C611F7">
              <w:rPr>
                <w:rFonts w:ascii="Times New Roman" w:eastAsia="Times New Roman" w:hAnsi="Times New Roman" w:cs="Times New Roman"/>
                <w:color w:val="000000"/>
                <w:sz w:val="24"/>
                <w:szCs w:val="24"/>
              </w:rPr>
              <w:t>,272</w:t>
            </w:r>
          </w:p>
        </w:tc>
        <w:tc>
          <w:tcPr>
            <w:tcW w:w="0" w:type="auto"/>
            <w:tcBorders>
              <w:left w:val="single" w:sz="8" w:space="0" w:color="000000"/>
              <w:right w:val="single" w:sz="8" w:space="0" w:color="000000"/>
            </w:tcBorders>
            <w:shd w:val="clear" w:color="auto" w:fill="FFFFFF"/>
            <w:hideMark/>
          </w:tcPr>
          <w:p w:rsidR="00A77CF7" w:rsidRPr="00C611F7" w:rsidRDefault="00A77CF7" w:rsidP="000A5153">
            <w:pPr>
              <w:spacing w:after="0" w:line="240" w:lineRule="auto"/>
              <w:ind w:left="60" w:right="60"/>
              <w:jc w:val="right"/>
              <w:rPr>
                <w:rFonts w:ascii="Times New Roman" w:eastAsia="Times New Roman" w:hAnsi="Times New Roman" w:cs="Times New Roman"/>
                <w:sz w:val="24"/>
                <w:szCs w:val="24"/>
              </w:rPr>
            </w:pPr>
            <w:r w:rsidRPr="00C611F7">
              <w:rPr>
                <w:rFonts w:ascii="Times New Roman" w:eastAsia="Times New Roman" w:hAnsi="Times New Roman" w:cs="Times New Roman"/>
                <w:color w:val="000000"/>
                <w:sz w:val="24"/>
                <w:szCs w:val="24"/>
              </w:rPr>
              <w:t>3,830</w:t>
            </w:r>
          </w:p>
        </w:tc>
        <w:tc>
          <w:tcPr>
            <w:tcW w:w="0" w:type="auto"/>
            <w:tcBorders>
              <w:left w:val="single" w:sz="8" w:space="0" w:color="000000"/>
              <w:right w:val="single" w:sz="18" w:space="0" w:color="000000"/>
            </w:tcBorders>
            <w:shd w:val="clear" w:color="auto" w:fill="FFFFFF"/>
            <w:hideMark/>
          </w:tcPr>
          <w:p w:rsidR="00A77CF7" w:rsidRPr="00C611F7" w:rsidRDefault="00A77CF7" w:rsidP="000A5153">
            <w:pPr>
              <w:spacing w:after="0" w:line="240" w:lineRule="auto"/>
              <w:ind w:left="60" w:right="60"/>
              <w:jc w:val="right"/>
              <w:rPr>
                <w:rFonts w:ascii="Times New Roman" w:eastAsia="Times New Roman" w:hAnsi="Times New Roman" w:cs="Times New Roman"/>
                <w:sz w:val="24"/>
                <w:szCs w:val="24"/>
              </w:rPr>
            </w:pPr>
            <w:r w:rsidRPr="00C611F7">
              <w:rPr>
                <w:rFonts w:ascii="Times New Roman" w:eastAsia="Times New Roman" w:hAnsi="Times New Roman" w:cs="Times New Roman"/>
                <w:color w:val="000000"/>
                <w:sz w:val="24"/>
                <w:szCs w:val="24"/>
              </w:rPr>
              <w:t>,000</w:t>
            </w:r>
          </w:p>
        </w:tc>
      </w:tr>
      <w:tr w:rsidR="00A77CF7" w:rsidRPr="00C611F7" w:rsidTr="002876FF">
        <w:trPr>
          <w:jc w:val="center"/>
        </w:trPr>
        <w:tc>
          <w:tcPr>
            <w:tcW w:w="0" w:type="auto"/>
            <w:vMerge/>
            <w:tcBorders>
              <w:top w:val="single" w:sz="18" w:space="0" w:color="000000"/>
              <w:left w:val="single" w:sz="18" w:space="0" w:color="000000"/>
              <w:bottom w:val="single" w:sz="18" w:space="0" w:color="000000"/>
            </w:tcBorders>
            <w:vAlign w:val="center"/>
            <w:hideMark/>
          </w:tcPr>
          <w:p w:rsidR="00A77CF7" w:rsidRPr="00C611F7" w:rsidRDefault="00A77CF7" w:rsidP="000A5153">
            <w:pPr>
              <w:spacing w:after="0" w:line="240" w:lineRule="auto"/>
              <w:rPr>
                <w:rFonts w:ascii="Times New Roman" w:eastAsia="Times New Roman" w:hAnsi="Times New Roman" w:cs="Times New Roman"/>
                <w:sz w:val="24"/>
                <w:szCs w:val="24"/>
              </w:rPr>
            </w:pPr>
          </w:p>
        </w:tc>
        <w:tc>
          <w:tcPr>
            <w:tcW w:w="0" w:type="auto"/>
            <w:tcBorders>
              <w:bottom w:val="single" w:sz="18" w:space="0" w:color="000000"/>
              <w:right w:val="single" w:sz="18" w:space="0" w:color="000000"/>
            </w:tcBorders>
            <w:shd w:val="clear" w:color="auto" w:fill="FFFFFF"/>
            <w:vAlign w:val="center"/>
            <w:hideMark/>
          </w:tcPr>
          <w:p w:rsidR="00A77CF7" w:rsidRPr="00C611F7" w:rsidRDefault="00A77CF7" w:rsidP="000A5153">
            <w:pPr>
              <w:spacing w:after="0" w:line="240" w:lineRule="auto"/>
              <w:ind w:left="60" w:right="60"/>
              <w:rPr>
                <w:rFonts w:ascii="Times New Roman" w:eastAsia="Times New Roman" w:hAnsi="Times New Roman" w:cs="Times New Roman"/>
                <w:sz w:val="24"/>
                <w:szCs w:val="24"/>
              </w:rPr>
            </w:pPr>
            <w:r w:rsidRPr="00C611F7">
              <w:rPr>
                <w:rFonts w:ascii="Times New Roman" w:eastAsia="Times New Roman" w:hAnsi="Times New Roman" w:cs="Times New Roman"/>
                <w:color w:val="000000"/>
                <w:sz w:val="24"/>
                <w:szCs w:val="24"/>
              </w:rPr>
              <w:t>Corporate Social Responsibility</w:t>
            </w:r>
          </w:p>
        </w:tc>
        <w:tc>
          <w:tcPr>
            <w:tcW w:w="0" w:type="auto"/>
            <w:tcBorders>
              <w:left w:val="single" w:sz="18" w:space="0" w:color="000000"/>
              <w:bottom w:val="single" w:sz="18" w:space="0" w:color="000000"/>
              <w:right w:val="single" w:sz="8" w:space="0" w:color="000000"/>
            </w:tcBorders>
            <w:shd w:val="clear" w:color="auto" w:fill="FFFFFF"/>
            <w:hideMark/>
          </w:tcPr>
          <w:p w:rsidR="00A77CF7" w:rsidRPr="00C611F7" w:rsidRDefault="00A77CF7" w:rsidP="000A5153">
            <w:pPr>
              <w:spacing w:after="0" w:line="240" w:lineRule="auto"/>
              <w:ind w:left="60" w:right="60"/>
              <w:jc w:val="right"/>
              <w:rPr>
                <w:rFonts w:ascii="Times New Roman" w:eastAsia="Times New Roman" w:hAnsi="Times New Roman" w:cs="Times New Roman"/>
                <w:sz w:val="24"/>
                <w:szCs w:val="24"/>
              </w:rPr>
            </w:pPr>
            <w:r w:rsidRPr="00C611F7">
              <w:rPr>
                <w:rFonts w:ascii="Times New Roman" w:eastAsia="Times New Roman" w:hAnsi="Times New Roman" w:cs="Times New Roman"/>
                <w:color w:val="000000"/>
                <w:sz w:val="24"/>
                <w:szCs w:val="24"/>
              </w:rPr>
              <w:t>19,628</w:t>
            </w:r>
          </w:p>
        </w:tc>
        <w:tc>
          <w:tcPr>
            <w:tcW w:w="0" w:type="auto"/>
            <w:tcBorders>
              <w:left w:val="single" w:sz="8" w:space="0" w:color="000000"/>
              <w:bottom w:val="single" w:sz="18" w:space="0" w:color="000000"/>
              <w:right w:val="single" w:sz="8" w:space="0" w:color="000000"/>
            </w:tcBorders>
            <w:shd w:val="clear" w:color="auto" w:fill="FFFFFF"/>
            <w:hideMark/>
          </w:tcPr>
          <w:p w:rsidR="00A77CF7" w:rsidRPr="00C611F7" w:rsidRDefault="00A77CF7" w:rsidP="000A5153">
            <w:pPr>
              <w:spacing w:after="0" w:line="240" w:lineRule="auto"/>
              <w:ind w:left="60" w:right="60"/>
              <w:jc w:val="right"/>
              <w:rPr>
                <w:rFonts w:ascii="Times New Roman" w:eastAsia="Times New Roman" w:hAnsi="Times New Roman" w:cs="Times New Roman"/>
                <w:sz w:val="24"/>
                <w:szCs w:val="24"/>
              </w:rPr>
            </w:pPr>
            <w:r w:rsidRPr="00C611F7">
              <w:rPr>
                <w:rFonts w:ascii="Times New Roman" w:eastAsia="Times New Roman" w:hAnsi="Times New Roman" w:cs="Times New Roman"/>
                <w:color w:val="000000"/>
                <w:sz w:val="24"/>
                <w:szCs w:val="24"/>
              </w:rPr>
              <w:t>7,833</w:t>
            </w:r>
          </w:p>
        </w:tc>
        <w:tc>
          <w:tcPr>
            <w:tcW w:w="0" w:type="auto"/>
            <w:tcBorders>
              <w:left w:val="single" w:sz="8" w:space="0" w:color="000000"/>
              <w:bottom w:val="single" w:sz="18" w:space="0" w:color="000000"/>
              <w:right w:val="single" w:sz="8" w:space="0" w:color="000000"/>
            </w:tcBorders>
            <w:shd w:val="clear" w:color="auto" w:fill="FFFFFF"/>
            <w:hideMark/>
          </w:tcPr>
          <w:p w:rsidR="00A77CF7" w:rsidRPr="00C611F7" w:rsidRDefault="00A77CF7" w:rsidP="000A5153">
            <w:pPr>
              <w:spacing w:after="0" w:line="240" w:lineRule="auto"/>
              <w:ind w:left="60" w:right="60"/>
              <w:jc w:val="right"/>
              <w:rPr>
                <w:rFonts w:ascii="Times New Roman" w:eastAsia="Times New Roman" w:hAnsi="Times New Roman" w:cs="Times New Roman"/>
                <w:sz w:val="24"/>
                <w:szCs w:val="24"/>
              </w:rPr>
            </w:pPr>
            <w:r w:rsidRPr="00C611F7">
              <w:rPr>
                <w:rFonts w:ascii="Times New Roman" w:eastAsia="Times New Roman" w:hAnsi="Times New Roman" w:cs="Times New Roman"/>
                <w:color w:val="000000"/>
                <w:sz w:val="24"/>
                <w:szCs w:val="24"/>
              </w:rPr>
              <w:t>,196</w:t>
            </w:r>
          </w:p>
        </w:tc>
        <w:tc>
          <w:tcPr>
            <w:tcW w:w="0" w:type="auto"/>
            <w:tcBorders>
              <w:left w:val="single" w:sz="8" w:space="0" w:color="000000"/>
              <w:bottom w:val="single" w:sz="18" w:space="0" w:color="000000"/>
              <w:right w:val="single" w:sz="8" w:space="0" w:color="000000"/>
            </w:tcBorders>
            <w:shd w:val="clear" w:color="auto" w:fill="FFFFFF"/>
            <w:hideMark/>
          </w:tcPr>
          <w:p w:rsidR="00A77CF7" w:rsidRPr="00C611F7" w:rsidRDefault="00A77CF7" w:rsidP="000A5153">
            <w:pPr>
              <w:spacing w:after="0" w:line="240" w:lineRule="auto"/>
              <w:ind w:left="60" w:right="60"/>
              <w:jc w:val="right"/>
              <w:rPr>
                <w:rFonts w:ascii="Times New Roman" w:eastAsia="Times New Roman" w:hAnsi="Times New Roman" w:cs="Times New Roman"/>
                <w:sz w:val="24"/>
                <w:szCs w:val="24"/>
              </w:rPr>
            </w:pPr>
            <w:r w:rsidRPr="00C611F7">
              <w:rPr>
                <w:rFonts w:ascii="Times New Roman" w:eastAsia="Times New Roman" w:hAnsi="Times New Roman" w:cs="Times New Roman"/>
                <w:color w:val="000000"/>
                <w:sz w:val="24"/>
                <w:szCs w:val="24"/>
              </w:rPr>
              <w:t>2,506</w:t>
            </w:r>
          </w:p>
        </w:tc>
        <w:tc>
          <w:tcPr>
            <w:tcW w:w="0" w:type="auto"/>
            <w:tcBorders>
              <w:left w:val="single" w:sz="8" w:space="0" w:color="000000"/>
              <w:bottom w:val="single" w:sz="18" w:space="0" w:color="000000"/>
              <w:right w:val="single" w:sz="18" w:space="0" w:color="000000"/>
            </w:tcBorders>
            <w:shd w:val="clear" w:color="auto" w:fill="FFFFFF"/>
            <w:hideMark/>
          </w:tcPr>
          <w:p w:rsidR="00A77CF7" w:rsidRPr="00C611F7" w:rsidRDefault="00A77CF7" w:rsidP="000A5153">
            <w:pPr>
              <w:spacing w:after="0" w:line="240" w:lineRule="auto"/>
              <w:ind w:left="60" w:right="60"/>
              <w:jc w:val="right"/>
              <w:rPr>
                <w:rFonts w:ascii="Times New Roman" w:eastAsia="Times New Roman" w:hAnsi="Times New Roman" w:cs="Times New Roman"/>
                <w:sz w:val="24"/>
                <w:szCs w:val="24"/>
              </w:rPr>
            </w:pPr>
            <w:r w:rsidRPr="00C611F7">
              <w:rPr>
                <w:rFonts w:ascii="Times New Roman" w:eastAsia="Times New Roman" w:hAnsi="Times New Roman" w:cs="Times New Roman"/>
                <w:color w:val="000000"/>
                <w:sz w:val="24"/>
                <w:szCs w:val="24"/>
              </w:rPr>
              <w:t>,014</w:t>
            </w:r>
          </w:p>
        </w:tc>
      </w:tr>
      <w:tr w:rsidR="00A77CF7" w:rsidRPr="00C611F7" w:rsidTr="002876FF">
        <w:trPr>
          <w:jc w:val="center"/>
        </w:trPr>
        <w:tc>
          <w:tcPr>
            <w:tcW w:w="0" w:type="auto"/>
            <w:gridSpan w:val="7"/>
            <w:tcBorders>
              <w:top w:val="single" w:sz="18" w:space="0" w:color="000000"/>
            </w:tcBorders>
            <w:shd w:val="clear" w:color="auto" w:fill="FFFFFF"/>
            <w:hideMark/>
          </w:tcPr>
          <w:p w:rsidR="00A77CF7" w:rsidRPr="00C611F7" w:rsidRDefault="00A77CF7" w:rsidP="000A5153">
            <w:pPr>
              <w:spacing w:after="0" w:line="240" w:lineRule="auto"/>
              <w:ind w:left="60" w:right="60"/>
              <w:rPr>
                <w:rFonts w:ascii="Times New Roman" w:eastAsia="Times New Roman" w:hAnsi="Times New Roman" w:cs="Times New Roman"/>
                <w:sz w:val="24"/>
                <w:szCs w:val="24"/>
              </w:rPr>
            </w:pPr>
            <w:r w:rsidRPr="00C611F7">
              <w:rPr>
                <w:rFonts w:ascii="Times New Roman" w:eastAsia="Times New Roman" w:hAnsi="Times New Roman" w:cs="Times New Roman"/>
                <w:color w:val="000000"/>
                <w:sz w:val="24"/>
                <w:szCs w:val="24"/>
              </w:rPr>
              <w:t>a. Dependent Variable: Nilai Perusahaan</w:t>
            </w:r>
          </w:p>
        </w:tc>
      </w:tr>
    </w:tbl>
    <w:p w:rsidR="00A77CF7" w:rsidRDefault="00A77CF7" w:rsidP="000A5153">
      <w:pPr>
        <w:spacing w:after="0" w:line="240" w:lineRule="auto"/>
        <w:jc w:val="both"/>
        <w:rPr>
          <w:rFonts w:ascii="Times New Roman" w:hAnsi="Times New Roman" w:cs="Times New Roman"/>
          <w:b/>
          <w:sz w:val="24"/>
          <w:szCs w:val="24"/>
        </w:rPr>
      </w:pPr>
      <w:proofErr w:type="gramStart"/>
      <w:r w:rsidRPr="003053E9">
        <w:rPr>
          <w:rFonts w:ascii="Times New Roman" w:hAnsi="Times New Roman" w:cs="Times New Roman"/>
          <w:b/>
          <w:sz w:val="24"/>
          <w:szCs w:val="24"/>
        </w:rPr>
        <w:t>Sumber :</w:t>
      </w:r>
      <w:proofErr w:type="gramEnd"/>
      <w:r w:rsidRPr="003053E9">
        <w:rPr>
          <w:rFonts w:ascii="Times New Roman" w:hAnsi="Times New Roman" w:cs="Times New Roman"/>
          <w:b/>
          <w:sz w:val="24"/>
          <w:szCs w:val="24"/>
        </w:rPr>
        <w:t xml:space="preserve"> Data sekunder diolah, 2020</w:t>
      </w:r>
    </w:p>
    <w:p w:rsidR="00C611F7" w:rsidRPr="003053E9" w:rsidRDefault="00C611F7" w:rsidP="000A5153">
      <w:pPr>
        <w:spacing w:after="0" w:line="240" w:lineRule="auto"/>
        <w:jc w:val="both"/>
        <w:rPr>
          <w:rFonts w:ascii="Times New Roman" w:hAnsi="Times New Roman" w:cs="Times New Roman"/>
          <w:b/>
          <w:sz w:val="24"/>
          <w:szCs w:val="24"/>
        </w:rPr>
      </w:pPr>
    </w:p>
    <w:p w:rsidR="00A77CF7" w:rsidRDefault="00A77CF7" w:rsidP="000A5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Berdasark</w:t>
      </w:r>
      <w:r w:rsidR="00C611F7">
        <w:rPr>
          <w:rFonts w:ascii="Times New Roman" w:hAnsi="Times New Roman" w:cs="Times New Roman"/>
          <w:sz w:val="24"/>
          <w:szCs w:val="24"/>
        </w:rPr>
        <w:t xml:space="preserve">an hasil analisis pada tabel </w:t>
      </w:r>
      <w:r w:rsidR="00236606">
        <w:rPr>
          <w:rFonts w:ascii="Times New Roman" w:hAnsi="Times New Roman" w:cs="Times New Roman"/>
          <w:sz w:val="24"/>
          <w:szCs w:val="24"/>
        </w:rPr>
        <w:t>8</w:t>
      </w:r>
      <w:r>
        <w:rPr>
          <w:rFonts w:ascii="Times New Roman" w:hAnsi="Times New Roman" w:cs="Times New Roman"/>
          <w:sz w:val="24"/>
          <w:szCs w:val="24"/>
        </w:rPr>
        <w:t xml:space="preserve"> diatas dapat ditarik kesimpulan sebagai </w:t>
      </w:r>
      <w:proofErr w:type="gramStart"/>
      <w:r>
        <w:rPr>
          <w:rFonts w:ascii="Times New Roman" w:hAnsi="Times New Roman" w:cs="Times New Roman"/>
          <w:sz w:val="24"/>
          <w:szCs w:val="24"/>
        </w:rPr>
        <w:t>berikut :</w:t>
      </w:r>
      <w:proofErr w:type="gramEnd"/>
    </w:p>
    <w:p w:rsidR="00A77CF7" w:rsidRDefault="00A77CF7" w:rsidP="000A5153">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Variabel kepemilikan manajerial memiliki nilai koefisien sebesar 0,407 dengan pengaruh positif dan nilai sig sebesar 0,015. </w:t>
      </w:r>
      <w:r>
        <w:rPr>
          <w:rFonts w:ascii="Times New Roman" w:hAnsi="Times New Roman" w:cs="Times New Roman"/>
          <w:sz w:val="24"/>
          <w:szCs w:val="24"/>
        </w:rPr>
        <w:tab/>
        <w:t>Nilai sig tersebut lebih kecil dari nilai sig yang telah ditentukan yaitu sebesar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atau 5%, dengan demikian H</w:t>
      </w:r>
      <w:r>
        <w:rPr>
          <w:rFonts w:ascii="Times New Roman" w:hAnsi="Times New Roman" w:cs="Times New Roman"/>
          <w:sz w:val="24"/>
          <w:szCs w:val="24"/>
          <w:vertAlign w:val="subscript"/>
        </w:rPr>
        <w:t>1</w:t>
      </w:r>
      <w:r>
        <w:rPr>
          <w:rFonts w:ascii="Times New Roman" w:hAnsi="Times New Roman" w:cs="Times New Roman"/>
          <w:sz w:val="24"/>
          <w:szCs w:val="24"/>
        </w:rPr>
        <w:t xml:space="preserve"> diterima. Hal tersebut dapat dijelaskan bahwa secara parsial variabel kepemilikan manajerial berpengaruh secara positif terhadap nilai perusahaan.</w:t>
      </w:r>
    </w:p>
    <w:p w:rsidR="00A77CF7" w:rsidRDefault="00A77CF7" w:rsidP="000A5153">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Variabel kepemilikan institusional memiliki nilai koefisien sebesar 0,001 dengan pengaruh positif dan nilai sig sebesar 0,955. </w:t>
      </w:r>
      <w:r>
        <w:rPr>
          <w:rFonts w:ascii="Times New Roman" w:hAnsi="Times New Roman" w:cs="Times New Roman"/>
          <w:sz w:val="24"/>
          <w:szCs w:val="24"/>
        </w:rPr>
        <w:tab/>
        <w:t>Nilai sig tersebut lebih besar dari nilai sig yang telah ditentukan yaitu sebesar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atau 5%, dengan demikian H</w:t>
      </w:r>
      <w:r>
        <w:rPr>
          <w:rFonts w:ascii="Times New Roman" w:hAnsi="Times New Roman" w:cs="Times New Roman"/>
          <w:sz w:val="24"/>
          <w:szCs w:val="24"/>
          <w:vertAlign w:val="subscript"/>
        </w:rPr>
        <w:t>2</w:t>
      </w:r>
      <w:r>
        <w:rPr>
          <w:rFonts w:ascii="Times New Roman" w:hAnsi="Times New Roman" w:cs="Times New Roman"/>
          <w:sz w:val="24"/>
          <w:szCs w:val="24"/>
        </w:rPr>
        <w:t xml:space="preserve"> ditolak. Hal tersebut dapat dijelaskan bahwa secara parsial variabel kepemilikan institusional tidak berpengaruh secara signifikan terhadap nilai perusahaan.</w:t>
      </w:r>
    </w:p>
    <w:p w:rsidR="00A77CF7" w:rsidRDefault="00A77CF7" w:rsidP="000A5153">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Variabel dewan komisaris memiliki nilai koefisien sebesar 0,641 dengan pengaruh positif dan nilai sig sebesar 0,000. </w:t>
      </w:r>
      <w:r>
        <w:rPr>
          <w:rFonts w:ascii="Times New Roman" w:hAnsi="Times New Roman" w:cs="Times New Roman"/>
          <w:sz w:val="24"/>
          <w:szCs w:val="24"/>
        </w:rPr>
        <w:tab/>
        <w:t>Nilai sig tersebut lebih kecil dari nilai sig yang telah ditentukan yaitu sebesar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atau 5%, dengan demikian H</w:t>
      </w:r>
      <w:r>
        <w:rPr>
          <w:rFonts w:ascii="Times New Roman" w:hAnsi="Times New Roman" w:cs="Times New Roman"/>
          <w:sz w:val="24"/>
          <w:szCs w:val="24"/>
          <w:vertAlign w:val="subscript"/>
        </w:rPr>
        <w:t>3</w:t>
      </w:r>
      <w:r>
        <w:rPr>
          <w:rFonts w:ascii="Times New Roman" w:hAnsi="Times New Roman" w:cs="Times New Roman"/>
          <w:sz w:val="24"/>
          <w:szCs w:val="24"/>
        </w:rPr>
        <w:t xml:space="preserve"> diterima. Hal tersebut dapat dijelaskan bahwa secara parsial variabel dewan komisaris secara positif terhadap nilai perusahaan.</w:t>
      </w:r>
    </w:p>
    <w:p w:rsidR="00A77CF7" w:rsidRDefault="00A77CF7" w:rsidP="000A5153">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Variabel komite audit memiliki nilai koefisien sebesar 0,267 dengan pengaruh positif dan nilai sig sebesar 0,000. </w:t>
      </w:r>
      <w:r>
        <w:rPr>
          <w:rFonts w:ascii="Times New Roman" w:hAnsi="Times New Roman" w:cs="Times New Roman"/>
          <w:sz w:val="24"/>
          <w:szCs w:val="24"/>
        </w:rPr>
        <w:tab/>
        <w:t>Nilai sig tersebut lebih kecil dari nilai sig yang telah ditentukan yaitu sebesar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atau 5%, dengan demikian H</w:t>
      </w:r>
      <w:r>
        <w:rPr>
          <w:rFonts w:ascii="Times New Roman" w:hAnsi="Times New Roman" w:cs="Times New Roman"/>
          <w:sz w:val="24"/>
          <w:szCs w:val="24"/>
          <w:vertAlign w:val="subscript"/>
        </w:rPr>
        <w:t>4</w:t>
      </w:r>
      <w:r>
        <w:rPr>
          <w:rFonts w:ascii="Times New Roman" w:hAnsi="Times New Roman" w:cs="Times New Roman"/>
          <w:sz w:val="24"/>
          <w:szCs w:val="24"/>
        </w:rPr>
        <w:t xml:space="preserve"> diterima. Hal </w:t>
      </w:r>
      <w:r>
        <w:rPr>
          <w:rFonts w:ascii="Times New Roman" w:hAnsi="Times New Roman" w:cs="Times New Roman"/>
          <w:sz w:val="24"/>
          <w:szCs w:val="24"/>
        </w:rPr>
        <w:lastRenderedPageBreak/>
        <w:t>tersebut dapat dijelaskan bahwa secara parsial variabel komite audit berpengaruh secara positif terhadap nilai perusahaan.</w:t>
      </w:r>
    </w:p>
    <w:p w:rsidR="00A77CF7" w:rsidRDefault="00A77CF7" w:rsidP="000A5153">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Variabel </w:t>
      </w:r>
      <w:r w:rsidRPr="00852017">
        <w:rPr>
          <w:rFonts w:ascii="Times New Roman" w:hAnsi="Times New Roman" w:cs="Times New Roman"/>
          <w:i/>
          <w:sz w:val="24"/>
          <w:szCs w:val="24"/>
        </w:rPr>
        <w:t>corporate social responsibility</w:t>
      </w:r>
      <w:r>
        <w:rPr>
          <w:rFonts w:ascii="Times New Roman" w:hAnsi="Times New Roman" w:cs="Times New Roman"/>
          <w:sz w:val="24"/>
          <w:szCs w:val="24"/>
        </w:rPr>
        <w:t xml:space="preserve"> memiliki nilai koefisien sebesar 19,628 dengan pengaruh positif dan nilai sig sebesar 0,014. </w:t>
      </w:r>
      <w:r>
        <w:rPr>
          <w:rFonts w:ascii="Times New Roman" w:hAnsi="Times New Roman" w:cs="Times New Roman"/>
          <w:sz w:val="24"/>
          <w:szCs w:val="24"/>
        </w:rPr>
        <w:tab/>
        <w:t>Nilai sig tersebut lebih kecil dari nilai sig yang telah ditentukan yaitu sebesar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atau 5%, dengan demikian H</w:t>
      </w:r>
      <w:r>
        <w:rPr>
          <w:rFonts w:ascii="Times New Roman" w:hAnsi="Times New Roman" w:cs="Times New Roman"/>
          <w:sz w:val="24"/>
          <w:szCs w:val="24"/>
          <w:vertAlign w:val="subscript"/>
        </w:rPr>
        <w:t>5</w:t>
      </w:r>
      <w:r>
        <w:rPr>
          <w:rFonts w:ascii="Times New Roman" w:hAnsi="Times New Roman" w:cs="Times New Roman"/>
          <w:sz w:val="24"/>
          <w:szCs w:val="24"/>
        </w:rPr>
        <w:t xml:space="preserve"> diterima. Hal tersebut dapat dijelaskan bahwa secara parsial variabel </w:t>
      </w:r>
      <w:r w:rsidRPr="005656E3">
        <w:rPr>
          <w:rFonts w:ascii="Times New Roman" w:hAnsi="Times New Roman" w:cs="Times New Roman"/>
          <w:i/>
          <w:sz w:val="24"/>
          <w:szCs w:val="24"/>
        </w:rPr>
        <w:t>corporate social responsibility</w:t>
      </w:r>
      <w:r>
        <w:rPr>
          <w:rFonts w:ascii="Times New Roman" w:hAnsi="Times New Roman" w:cs="Times New Roman"/>
          <w:sz w:val="24"/>
          <w:szCs w:val="24"/>
        </w:rPr>
        <w:t xml:space="preserve"> berpengaruh secara positif terhadap nilai perusahaan.</w:t>
      </w:r>
    </w:p>
    <w:p w:rsidR="000A5153" w:rsidRDefault="000A5153" w:rsidP="000A5153">
      <w:pPr>
        <w:spacing w:after="0" w:line="240" w:lineRule="auto"/>
        <w:jc w:val="both"/>
        <w:rPr>
          <w:rFonts w:ascii="Times New Roman" w:hAnsi="Times New Roman" w:cs="Times New Roman"/>
          <w:sz w:val="24"/>
          <w:szCs w:val="24"/>
        </w:rPr>
      </w:pPr>
    </w:p>
    <w:p w:rsidR="00A77CF7" w:rsidRPr="000A5153" w:rsidRDefault="00A77CF7" w:rsidP="000A5153">
      <w:pPr>
        <w:spacing w:after="0" w:line="240" w:lineRule="auto"/>
        <w:jc w:val="both"/>
        <w:rPr>
          <w:rFonts w:ascii="Times New Roman" w:hAnsi="Times New Roman" w:cs="Times New Roman"/>
          <w:b/>
          <w:sz w:val="24"/>
          <w:szCs w:val="24"/>
        </w:rPr>
      </w:pPr>
      <w:r w:rsidRPr="000A5153">
        <w:rPr>
          <w:rFonts w:ascii="Times New Roman" w:hAnsi="Times New Roman" w:cs="Times New Roman"/>
          <w:b/>
          <w:sz w:val="24"/>
          <w:szCs w:val="24"/>
        </w:rPr>
        <w:t>Pembahasan</w:t>
      </w:r>
    </w:p>
    <w:p w:rsidR="00A77CF7" w:rsidRPr="00C611F7" w:rsidRDefault="00A77CF7" w:rsidP="00C611F7">
      <w:pPr>
        <w:spacing w:after="0" w:line="240" w:lineRule="auto"/>
        <w:jc w:val="both"/>
        <w:rPr>
          <w:rFonts w:ascii="Times New Roman" w:hAnsi="Times New Roman" w:cs="Times New Roman"/>
          <w:b/>
          <w:sz w:val="24"/>
          <w:szCs w:val="24"/>
        </w:rPr>
      </w:pPr>
      <w:r w:rsidRPr="00C611F7">
        <w:rPr>
          <w:rFonts w:ascii="Times New Roman" w:hAnsi="Times New Roman" w:cs="Times New Roman"/>
          <w:b/>
          <w:sz w:val="24"/>
          <w:szCs w:val="24"/>
        </w:rPr>
        <w:t>Pengaruh Kepemilikan Manajerial terhadap Nilai Perusahaan</w:t>
      </w:r>
    </w:p>
    <w:p w:rsidR="00A77CF7" w:rsidRDefault="00A77CF7" w:rsidP="000A5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Variabel kepemilikan manajerial dalam penelitian ini diproksikan sebagai kepemilikan saham oleh anggota manajemen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hasil analisis uji t yang dilakukan dapat disimpulkan bahwa variabel kepemilikan manajerial berpengaruh positif terhadap nilai perusahaan, berarti hipotesis pertama (H</w:t>
      </w:r>
      <w:r>
        <w:rPr>
          <w:rFonts w:ascii="Times New Roman" w:hAnsi="Times New Roman" w:cs="Times New Roman"/>
          <w:sz w:val="24"/>
          <w:szCs w:val="24"/>
          <w:vertAlign w:val="subscript"/>
        </w:rPr>
        <w:t xml:space="preserve">1) </w:t>
      </w:r>
      <w:r>
        <w:rPr>
          <w:rFonts w:ascii="Times New Roman" w:hAnsi="Times New Roman" w:cs="Times New Roman"/>
          <w:sz w:val="24"/>
          <w:szCs w:val="24"/>
        </w:rPr>
        <w:t>diterima.</w:t>
      </w:r>
      <w:proofErr w:type="gramEnd"/>
      <w:r>
        <w:rPr>
          <w:rFonts w:ascii="Times New Roman" w:hAnsi="Times New Roman" w:cs="Times New Roman"/>
          <w:sz w:val="24"/>
          <w:szCs w:val="24"/>
        </w:rPr>
        <w:t xml:space="preserve"> Hal ini membuktikan kepemilikan saham oleh pihak manajemen dapat meningkatkan kontrol pada aktivitas dan kinerja sumber daya perusahaan, sehingga setiap aktivitas dan keputusan yang diambil perusahaan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maksimal. Meningkatnya kinerja sumber daya manusia pada perusahaan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membawa hasil dan laba yang maksimal. </w:t>
      </w:r>
      <w:proofErr w:type="gramStart"/>
      <w:r>
        <w:rPr>
          <w:rFonts w:ascii="Times New Roman" w:hAnsi="Times New Roman" w:cs="Times New Roman"/>
          <w:sz w:val="24"/>
          <w:szCs w:val="24"/>
        </w:rPr>
        <w:t>Laba yang maksimal dapat menarik minat investor untuk melaku</w:t>
      </w:r>
      <w:r w:rsidR="000A5153">
        <w:rPr>
          <w:rFonts w:ascii="Times New Roman" w:hAnsi="Times New Roman" w:cs="Times New Roman"/>
          <w:sz w:val="24"/>
          <w:szCs w:val="24"/>
        </w:rPr>
        <w:t>kan investasi pada perusahaan.</w:t>
      </w:r>
      <w:proofErr w:type="gramEnd"/>
      <w:r w:rsidR="000A5153">
        <w:rPr>
          <w:rFonts w:ascii="Times New Roman" w:hAnsi="Times New Roman" w:cs="Times New Roman"/>
          <w:sz w:val="24"/>
          <w:szCs w:val="24"/>
        </w:rPr>
        <w:t xml:space="preserve"> </w:t>
      </w:r>
    </w:p>
    <w:p w:rsidR="00C611F7" w:rsidRPr="000A5153" w:rsidRDefault="00C611F7" w:rsidP="000A5153">
      <w:pPr>
        <w:spacing w:after="0" w:line="240" w:lineRule="auto"/>
        <w:jc w:val="both"/>
        <w:rPr>
          <w:rFonts w:ascii="Times New Roman" w:hAnsi="Times New Roman" w:cs="Times New Roman"/>
          <w:sz w:val="24"/>
          <w:szCs w:val="24"/>
        </w:rPr>
      </w:pPr>
    </w:p>
    <w:p w:rsidR="00A77CF7" w:rsidRPr="000A5153" w:rsidRDefault="00A77CF7" w:rsidP="000A5153">
      <w:pPr>
        <w:spacing w:after="0" w:line="240" w:lineRule="auto"/>
        <w:jc w:val="both"/>
        <w:rPr>
          <w:rFonts w:ascii="Times New Roman" w:hAnsi="Times New Roman" w:cs="Times New Roman"/>
          <w:b/>
          <w:sz w:val="24"/>
          <w:szCs w:val="24"/>
        </w:rPr>
      </w:pPr>
      <w:r w:rsidRPr="000A5153">
        <w:rPr>
          <w:rFonts w:ascii="Times New Roman" w:hAnsi="Times New Roman" w:cs="Times New Roman"/>
          <w:b/>
          <w:sz w:val="24"/>
          <w:szCs w:val="24"/>
        </w:rPr>
        <w:t>Pengaruh Kepemilikan Institusional terhadap Nilai Perusahaan</w:t>
      </w:r>
    </w:p>
    <w:p w:rsidR="00A77CF7" w:rsidRDefault="00A77CF7" w:rsidP="000A5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Hasil uji parsial yang dilakukan menunjukkan bahwa kepemilikan institusional tidak berpengaruh signifikan terhadap nilai perusahaan, berarti hipotesis kedua (H</w:t>
      </w:r>
      <w:r>
        <w:rPr>
          <w:rFonts w:ascii="Times New Roman" w:hAnsi="Times New Roman" w:cs="Times New Roman"/>
          <w:sz w:val="24"/>
          <w:szCs w:val="24"/>
          <w:vertAlign w:val="subscript"/>
        </w:rPr>
        <w:t xml:space="preserve">2) </w:t>
      </w:r>
      <w:r>
        <w:rPr>
          <w:rFonts w:ascii="Times New Roman" w:hAnsi="Times New Roman" w:cs="Times New Roman"/>
          <w:sz w:val="24"/>
          <w:szCs w:val="24"/>
        </w:rPr>
        <w:t>ditolak.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Peningkatan yang terjadi pada saham yang dimiliki oleh pihak institusi tidak memberikan pengaruh yang signifikan karena investor institusional belum mampu mengendalikan tindakan pihak manajemen yang masih memakai kesempatan untuk menguntungkan diri sendiri atau kelompok tertentu.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Institusional yang memeliki jumlah saham lebih tinggi cenderung berpihak kepada kepentingan pribadi.</w:t>
      </w:r>
      <w:proofErr w:type="gramEnd"/>
    </w:p>
    <w:p w:rsidR="00C611F7" w:rsidRDefault="00C611F7" w:rsidP="000A5153">
      <w:pPr>
        <w:spacing w:after="0" w:line="240" w:lineRule="auto"/>
        <w:jc w:val="both"/>
        <w:rPr>
          <w:rFonts w:ascii="Times New Roman" w:hAnsi="Times New Roman" w:cs="Times New Roman"/>
          <w:sz w:val="24"/>
          <w:szCs w:val="24"/>
        </w:rPr>
      </w:pPr>
    </w:p>
    <w:p w:rsidR="00A77CF7" w:rsidRPr="007D5DAB" w:rsidRDefault="00A77CF7" w:rsidP="000A5153">
      <w:pPr>
        <w:spacing w:after="0" w:line="240" w:lineRule="auto"/>
        <w:jc w:val="both"/>
        <w:rPr>
          <w:rFonts w:ascii="Times New Roman" w:hAnsi="Times New Roman" w:cs="Times New Roman"/>
          <w:b/>
          <w:sz w:val="24"/>
          <w:szCs w:val="24"/>
        </w:rPr>
      </w:pPr>
      <w:r w:rsidRPr="007D5DAB">
        <w:rPr>
          <w:rFonts w:ascii="Times New Roman" w:hAnsi="Times New Roman" w:cs="Times New Roman"/>
          <w:b/>
          <w:sz w:val="24"/>
          <w:szCs w:val="24"/>
        </w:rPr>
        <w:t>Pengaruh Dewan Komisaris terhadap Nilai Perusahaan</w:t>
      </w:r>
    </w:p>
    <w:p w:rsidR="000A5153" w:rsidRDefault="00A77CF7" w:rsidP="000A5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Variabel dewan komisaris diproksikan dengan jumlah anggota dewan komisaris yang terdapat pada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uji hipotesis yang dilakukan, variabel dewan komisaris berpengaruh positif terhadap nilai perusasaan, berarti hipotesis ketiga (H</w:t>
      </w:r>
      <w:r>
        <w:rPr>
          <w:rFonts w:ascii="Times New Roman" w:hAnsi="Times New Roman" w:cs="Times New Roman"/>
          <w:sz w:val="24"/>
          <w:szCs w:val="24"/>
          <w:vertAlign w:val="subscript"/>
        </w:rPr>
        <w:t>3</w:t>
      </w:r>
      <w:r>
        <w:rPr>
          <w:rFonts w:ascii="Times New Roman" w:hAnsi="Times New Roman" w:cs="Times New Roman"/>
          <w:sz w:val="24"/>
          <w:szCs w:val="24"/>
        </w:rPr>
        <w:t>) diterima.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menunjukkan anggota dewan komisaris merupakan jaminan bagi perusahaan untuk melakukan pengawasan terhadap kinerja manajemen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konflik agensi yang terjadi pada perusahaan dapat berkurang dan perusahaan dapat memaksimalkan kinerjanya untuk mendapatkan laba yang tinggi agar menarik minat investor dan menaikkan nilai perusahaan.</w:t>
      </w:r>
      <w:proofErr w:type="gramEnd"/>
    </w:p>
    <w:p w:rsidR="00C611F7" w:rsidRDefault="00C611F7" w:rsidP="000A5153">
      <w:pPr>
        <w:spacing w:after="0" w:line="240" w:lineRule="auto"/>
        <w:jc w:val="both"/>
        <w:rPr>
          <w:rFonts w:ascii="Times New Roman" w:hAnsi="Times New Roman" w:cs="Times New Roman"/>
          <w:sz w:val="24"/>
          <w:szCs w:val="24"/>
        </w:rPr>
      </w:pPr>
    </w:p>
    <w:p w:rsidR="00A77CF7" w:rsidRPr="000A5153" w:rsidRDefault="00A77CF7" w:rsidP="000A5153">
      <w:pPr>
        <w:spacing w:after="0" w:line="240" w:lineRule="auto"/>
        <w:jc w:val="both"/>
        <w:rPr>
          <w:rFonts w:ascii="Times New Roman" w:hAnsi="Times New Roman" w:cs="Times New Roman"/>
          <w:sz w:val="24"/>
          <w:szCs w:val="24"/>
        </w:rPr>
      </w:pPr>
      <w:r w:rsidRPr="000A5153">
        <w:rPr>
          <w:rFonts w:ascii="Times New Roman" w:hAnsi="Times New Roman" w:cs="Times New Roman"/>
          <w:b/>
          <w:sz w:val="24"/>
          <w:szCs w:val="24"/>
        </w:rPr>
        <w:t>Pengaruh Komite Audit terhadap Nilai Perusahaan</w:t>
      </w:r>
    </w:p>
    <w:p w:rsidR="00A77CF7" w:rsidRDefault="00A77CF7" w:rsidP="000A5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Variabel komite audit diproksikan dengan jumlah rapat yang dilakukan oleh anggota komite audit. Hasil uji hipotesis yang dilakukan bahwa variabel komite audit berpengaruh positif terhadap nilai perusahaan, berarti hipotesis keempat (H</w:t>
      </w:r>
      <w:r>
        <w:rPr>
          <w:rFonts w:ascii="Times New Roman" w:hAnsi="Times New Roman" w:cs="Times New Roman"/>
          <w:sz w:val="24"/>
          <w:szCs w:val="24"/>
          <w:vertAlign w:val="subscript"/>
        </w:rPr>
        <w:t>4</w:t>
      </w:r>
      <w:r>
        <w:rPr>
          <w:rFonts w:ascii="Times New Roman" w:hAnsi="Times New Roman" w:cs="Times New Roman"/>
          <w:sz w:val="24"/>
          <w:szCs w:val="24"/>
        </w:rPr>
        <w:t xml:space="preserve">) diterima. Hal ini membuktikan tingkat kenaikan jumlah rapat yang dilakukan oleh anggota komite audit memberikan peningkatan terhadap nilai perusahaan, karena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banyak hal dan isu-isu </w:t>
      </w:r>
      <w:r>
        <w:rPr>
          <w:rFonts w:ascii="Times New Roman" w:hAnsi="Times New Roman" w:cs="Times New Roman"/>
          <w:sz w:val="24"/>
          <w:szCs w:val="24"/>
        </w:rPr>
        <w:lastRenderedPageBreak/>
        <w:t>yang akan didiskusikan. Selain itu profesionalisme dan kredibilitas anggota komite audit dalam melakukan pengawasan terhadap penyusunan laporan keuangan dan penerapan tata kelola perusahaan yang baik juga dapat meningkatkan kepercayaan</w:t>
      </w:r>
      <w:r w:rsidR="000A5153">
        <w:rPr>
          <w:rFonts w:ascii="Times New Roman" w:hAnsi="Times New Roman" w:cs="Times New Roman"/>
          <w:sz w:val="24"/>
          <w:szCs w:val="24"/>
        </w:rPr>
        <w:t xml:space="preserve"> investor terhadap perusahaan. </w:t>
      </w:r>
    </w:p>
    <w:p w:rsidR="00C611F7" w:rsidRDefault="00C611F7" w:rsidP="000A5153">
      <w:pPr>
        <w:spacing w:after="0" w:line="240" w:lineRule="auto"/>
        <w:jc w:val="both"/>
        <w:rPr>
          <w:rFonts w:ascii="Times New Roman" w:hAnsi="Times New Roman" w:cs="Times New Roman"/>
          <w:sz w:val="24"/>
          <w:szCs w:val="24"/>
        </w:rPr>
      </w:pPr>
    </w:p>
    <w:p w:rsidR="00A77CF7" w:rsidRPr="000A5153" w:rsidRDefault="00A77CF7" w:rsidP="000A5153">
      <w:pPr>
        <w:spacing w:after="0" w:line="240" w:lineRule="auto"/>
        <w:jc w:val="both"/>
        <w:rPr>
          <w:rFonts w:ascii="Times New Roman" w:hAnsi="Times New Roman" w:cs="Times New Roman"/>
          <w:b/>
          <w:sz w:val="24"/>
          <w:szCs w:val="24"/>
        </w:rPr>
      </w:pPr>
      <w:r w:rsidRPr="000A5153">
        <w:rPr>
          <w:rFonts w:ascii="Times New Roman" w:hAnsi="Times New Roman" w:cs="Times New Roman"/>
          <w:b/>
          <w:sz w:val="24"/>
          <w:szCs w:val="24"/>
        </w:rPr>
        <w:t xml:space="preserve">Pengaruh </w:t>
      </w:r>
      <w:r w:rsidRPr="000A5153">
        <w:rPr>
          <w:rFonts w:ascii="Times New Roman" w:hAnsi="Times New Roman" w:cs="Times New Roman"/>
          <w:b/>
          <w:i/>
          <w:sz w:val="24"/>
          <w:szCs w:val="24"/>
        </w:rPr>
        <w:t>Corporate Social Responsibility</w:t>
      </w:r>
      <w:r w:rsidRPr="000A5153">
        <w:rPr>
          <w:rFonts w:ascii="Times New Roman" w:hAnsi="Times New Roman" w:cs="Times New Roman"/>
          <w:b/>
          <w:sz w:val="24"/>
          <w:szCs w:val="24"/>
        </w:rPr>
        <w:t xml:space="preserve"> terhadap Nilai Perusahaan</w:t>
      </w:r>
    </w:p>
    <w:p w:rsidR="00A77CF7" w:rsidRDefault="00A77CF7" w:rsidP="000A5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Variable </w:t>
      </w:r>
      <w:r w:rsidRPr="0031290A">
        <w:rPr>
          <w:rFonts w:ascii="Times New Roman" w:hAnsi="Times New Roman" w:cs="Times New Roman"/>
          <w:i/>
          <w:sz w:val="24"/>
          <w:szCs w:val="24"/>
        </w:rPr>
        <w:t>corporate social responsibility</w:t>
      </w:r>
      <w:r>
        <w:rPr>
          <w:rFonts w:ascii="Times New Roman" w:hAnsi="Times New Roman" w:cs="Times New Roman"/>
          <w:sz w:val="24"/>
          <w:szCs w:val="24"/>
        </w:rPr>
        <w:t xml:space="preserve"> diproksikan dengan menghitung berdasarkan </w:t>
      </w:r>
      <w:r w:rsidRPr="00281DDF">
        <w:rPr>
          <w:rFonts w:ascii="Times New Roman" w:hAnsi="Times New Roman" w:cs="Times New Roman"/>
          <w:i/>
          <w:sz w:val="24"/>
          <w:szCs w:val="24"/>
        </w:rPr>
        <w:t>Global Reporting Initiatives Generation</w:t>
      </w:r>
      <w:r>
        <w:rPr>
          <w:rFonts w:ascii="Times New Roman" w:hAnsi="Times New Roman" w:cs="Times New Roman"/>
          <w:sz w:val="24"/>
          <w:szCs w:val="24"/>
        </w:rPr>
        <w:t xml:space="preserve"> 3.1 (GRI G3.1) dengan 79 item pengungkapan.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Setiap item CSR dalam </w:t>
      </w:r>
      <w:r w:rsidRPr="006F7FE3">
        <w:rPr>
          <w:rFonts w:ascii="Times New Roman" w:hAnsi="Times New Roman" w:cs="Times New Roman"/>
          <w:i/>
          <w:sz w:val="24"/>
          <w:szCs w:val="24"/>
        </w:rPr>
        <w:t>instrument</w:t>
      </w:r>
      <w:r>
        <w:rPr>
          <w:rFonts w:ascii="Times New Roman" w:hAnsi="Times New Roman" w:cs="Times New Roman"/>
          <w:sz w:val="24"/>
          <w:szCs w:val="24"/>
        </w:rPr>
        <w:t xml:space="preserve"> penelitian diberi nilai 1 jika ada dan nilai 0 jika tidak ada.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Berdasarkan hasil uji hipotesis, variabel </w:t>
      </w:r>
      <w:r w:rsidRPr="0031290A">
        <w:rPr>
          <w:rFonts w:ascii="Times New Roman" w:hAnsi="Times New Roman" w:cs="Times New Roman"/>
          <w:i/>
          <w:sz w:val="24"/>
          <w:szCs w:val="24"/>
        </w:rPr>
        <w:t>corporate social responsibility</w:t>
      </w:r>
      <w:r>
        <w:rPr>
          <w:rFonts w:ascii="Times New Roman" w:hAnsi="Times New Roman" w:cs="Times New Roman"/>
          <w:sz w:val="24"/>
          <w:szCs w:val="24"/>
        </w:rPr>
        <w:t xml:space="preserve"> berpengaruh positif terhadap nilai perusahaan, berarti hipotesis kelima (H</w:t>
      </w:r>
      <w:r>
        <w:rPr>
          <w:rFonts w:ascii="Times New Roman" w:hAnsi="Times New Roman" w:cs="Times New Roman"/>
          <w:sz w:val="24"/>
          <w:szCs w:val="24"/>
          <w:vertAlign w:val="subscript"/>
        </w:rPr>
        <w:t>5</w:t>
      </w:r>
      <w:r>
        <w:rPr>
          <w:rFonts w:ascii="Times New Roman" w:hAnsi="Times New Roman" w:cs="Times New Roman"/>
          <w:sz w:val="24"/>
          <w:szCs w:val="24"/>
        </w:rPr>
        <w:t>) diterima.</w:t>
      </w:r>
      <w:proofErr w:type="gramEnd"/>
      <w:r>
        <w:rPr>
          <w:rFonts w:ascii="Times New Roman" w:hAnsi="Times New Roman" w:cs="Times New Roman"/>
          <w:sz w:val="24"/>
          <w:szCs w:val="24"/>
        </w:rPr>
        <w:t xml:space="preserve"> </w:t>
      </w:r>
    </w:p>
    <w:p w:rsidR="00A77CF7" w:rsidRDefault="00A77CF7" w:rsidP="000A5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Hal ini membuktikan bahwa semakin tinggi keterlibatan perusahaan dalam melaksanakan kegiatan CSR maka dapat meningkatkan kepercayaan investor dan pelanggan.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Investor dan para pelanggan percaya bahwa perusahaan tidak hanya memikirkan keuntungan saja namun juga ikut berperan aktif untuk lingkungan sekitar, kesejahteraan sumber dayanya dan konsumen.</w:t>
      </w:r>
      <w:proofErr w:type="gramEnd"/>
      <w:r>
        <w:rPr>
          <w:rFonts w:ascii="Times New Roman" w:hAnsi="Times New Roman" w:cs="Times New Roman"/>
          <w:sz w:val="24"/>
          <w:szCs w:val="24"/>
        </w:rPr>
        <w:t xml:space="preserve"> Pengungkapan CSR yang dilakukan oleh perusahaan mampu mengangkat citra perusahaan dan tentunya </w:t>
      </w:r>
      <w:proofErr w:type="gramStart"/>
      <w:r>
        <w:rPr>
          <w:rFonts w:ascii="Times New Roman" w:hAnsi="Times New Roman" w:cs="Times New Roman"/>
          <w:sz w:val="24"/>
          <w:szCs w:val="24"/>
        </w:rPr>
        <w:t>akan</w:t>
      </w:r>
      <w:proofErr w:type="gramEnd"/>
      <w:r w:rsidR="000A5153">
        <w:rPr>
          <w:rFonts w:ascii="Times New Roman" w:hAnsi="Times New Roman" w:cs="Times New Roman"/>
          <w:sz w:val="24"/>
          <w:szCs w:val="24"/>
        </w:rPr>
        <w:t xml:space="preserve"> meningkatkan nilai perusahaan.</w:t>
      </w:r>
    </w:p>
    <w:p w:rsidR="00A77CF7" w:rsidRDefault="00A77CF7" w:rsidP="000F2385">
      <w:pPr>
        <w:spacing w:after="0" w:line="240" w:lineRule="auto"/>
        <w:rPr>
          <w:rFonts w:ascii="Times New Roman" w:hAnsi="Times New Roman" w:cs="Times New Roman"/>
          <w:sz w:val="24"/>
          <w:szCs w:val="24"/>
        </w:rPr>
      </w:pPr>
    </w:p>
    <w:p w:rsidR="00C611F7" w:rsidRPr="00C611F7" w:rsidRDefault="00C611F7" w:rsidP="000F2385">
      <w:pPr>
        <w:spacing w:after="0" w:line="240" w:lineRule="auto"/>
        <w:rPr>
          <w:rFonts w:ascii="Times New Roman" w:hAnsi="Times New Roman" w:cs="Times New Roman"/>
          <w:b/>
          <w:sz w:val="24"/>
          <w:szCs w:val="24"/>
        </w:rPr>
      </w:pPr>
      <w:r w:rsidRPr="00C611F7">
        <w:rPr>
          <w:rFonts w:ascii="Times New Roman" w:hAnsi="Times New Roman" w:cs="Times New Roman"/>
          <w:b/>
          <w:sz w:val="24"/>
          <w:szCs w:val="24"/>
        </w:rPr>
        <w:t>KESIMPULAN</w:t>
      </w:r>
    </w:p>
    <w:p w:rsidR="00A77CF7" w:rsidRDefault="00A77CF7" w:rsidP="000F23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D20304">
        <w:rPr>
          <w:rFonts w:ascii="Times New Roman" w:hAnsi="Times New Roman" w:cs="Times New Roman"/>
          <w:sz w:val="24"/>
          <w:szCs w:val="24"/>
        </w:rPr>
        <w:t>Dari 126</w:t>
      </w:r>
      <w:r>
        <w:rPr>
          <w:rFonts w:ascii="Times New Roman" w:hAnsi="Times New Roman" w:cs="Times New Roman"/>
          <w:sz w:val="24"/>
          <w:szCs w:val="24"/>
        </w:rPr>
        <w:t xml:space="preserve"> sampel perusahaan manufaktur yang terdaftar di Bursa Efek Indonesia selama tahun 2016-2018 menghasilkan kesimpulan sebagai </w:t>
      </w:r>
      <w:proofErr w:type="gramStart"/>
      <w:r>
        <w:rPr>
          <w:rFonts w:ascii="Times New Roman" w:hAnsi="Times New Roman" w:cs="Times New Roman"/>
          <w:sz w:val="24"/>
          <w:szCs w:val="24"/>
        </w:rPr>
        <w:t>berikut :</w:t>
      </w:r>
      <w:proofErr w:type="gramEnd"/>
    </w:p>
    <w:p w:rsidR="00A77CF7" w:rsidRDefault="00A77CF7" w:rsidP="000F2385">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Berdasarkan hasil uji parsial membuktikan bahwa kepemilikan manajerial berpengaruh secara positif terhadap nilai perusahaan manufaktur yang terdaftar di Bursa Efek Indonesia selama tahun 2016-2018.</w:t>
      </w:r>
    </w:p>
    <w:p w:rsidR="00A77CF7" w:rsidRDefault="00A77CF7" w:rsidP="000F2385">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Berdasarkan hasil uji parsial membuktikan bahwa kepemilikan institusional tidak berpengaruh secara signifikan terhadap nilai perusahaan manufaktur yang terdaftar di Bursa Efek Indonesia selama tahun 2016-2018.</w:t>
      </w:r>
    </w:p>
    <w:p w:rsidR="00A77CF7" w:rsidRDefault="00A77CF7" w:rsidP="000F2385">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Berdasarkan hasil uji parsial membuktikan bahwa dewan komisaris berpengaruh secara positif terhadap nilai perusahaan manufaktur yang terdaftar di Bursa Efek Indonesia selama tahun 2016-2018.</w:t>
      </w:r>
    </w:p>
    <w:p w:rsidR="00A77CF7" w:rsidRDefault="00A77CF7" w:rsidP="000F2385">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Berdasarkan hasil uji parsial membuktikan bahwa komite audit berpengaruh secara positif terhadap nilai perusahaan manufaktur yang terdaftar di Bursa Efek Indonesia selama tahun 2016-2018.</w:t>
      </w:r>
    </w:p>
    <w:p w:rsidR="00A77CF7" w:rsidRDefault="00A77CF7" w:rsidP="000F2385">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Berdasarkan hasil uji parsial membuktikan bahwa </w:t>
      </w:r>
      <w:r w:rsidRPr="007A0808">
        <w:rPr>
          <w:rFonts w:ascii="Times New Roman" w:hAnsi="Times New Roman" w:cs="Times New Roman"/>
          <w:i/>
          <w:sz w:val="24"/>
          <w:szCs w:val="24"/>
        </w:rPr>
        <w:t>corporate social responsibility</w:t>
      </w:r>
      <w:r>
        <w:rPr>
          <w:rFonts w:ascii="Times New Roman" w:hAnsi="Times New Roman" w:cs="Times New Roman"/>
          <w:sz w:val="24"/>
          <w:szCs w:val="24"/>
        </w:rPr>
        <w:t xml:space="preserve"> berpengaruh secara positif terhadap nilai perusahaan manufaktur yang terdaftar di Bursa Efek Indonesia selama tahun 2016-2018.</w:t>
      </w:r>
    </w:p>
    <w:p w:rsidR="006208DB" w:rsidRDefault="006208DB" w:rsidP="000F2385">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yang telah dilakukan membuktikan pengaruh kepemilikan manajerial, kepemilikan institusional, dewan komisaris, komite audit dan </w:t>
      </w:r>
      <w:r w:rsidRPr="002E65A0">
        <w:rPr>
          <w:rFonts w:ascii="Times New Roman" w:hAnsi="Times New Roman" w:cs="Times New Roman"/>
          <w:i/>
          <w:sz w:val="24"/>
          <w:szCs w:val="24"/>
        </w:rPr>
        <w:t>corporate social responsibility</w:t>
      </w:r>
      <w:r>
        <w:rPr>
          <w:rFonts w:ascii="Times New Roman" w:hAnsi="Times New Roman" w:cs="Times New Roman"/>
          <w:sz w:val="24"/>
          <w:szCs w:val="24"/>
        </w:rPr>
        <w:t xml:space="preserve"> terhadap nilai perusahaan sebesar 40</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w:t>
      </w:r>
    </w:p>
    <w:p w:rsidR="00A77CF7" w:rsidRDefault="00A77CF7" w:rsidP="000F2385">
      <w:pPr>
        <w:pStyle w:val="ListParagraph"/>
        <w:spacing w:after="0" w:line="240" w:lineRule="auto"/>
        <w:jc w:val="both"/>
        <w:rPr>
          <w:rFonts w:ascii="Times New Roman" w:hAnsi="Times New Roman" w:cs="Times New Roman"/>
          <w:sz w:val="24"/>
          <w:szCs w:val="24"/>
        </w:rPr>
      </w:pPr>
    </w:p>
    <w:p w:rsidR="00A77CF7" w:rsidRDefault="000F2385" w:rsidP="000F23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KETERBATASAN PENELITIAN</w:t>
      </w:r>
    </w:p>
    <w:p w:rsidR="00A77CF7" w:rsidRDefault="00A77CF7" w:rsidP="000F23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Keterbatasan penelitian yang terdapat dalam penelitian ini adalah sebagai </w:t>
      </w:r>
      <w:proofErr w:type="gramStart"/>
      <w:r>
        <w:rPr>
          <w:rFonts w:ascii="Times New Roman" w:hAnsi="Times New Roman" w:cs="Times New Roman"/>
          <w:sz w:val="24"/>
          <w:szCs w:val="24"/>
        </w:rPr>
        <w:t>berikut :</w:t>
      </w:r>
      <w:proofErr w:type="gramEnd"/>
    </w:p>
    <w:p w:rsidR="00A77CF7" w:rsidRDefault="00A77CF7" w:rsidP="000F2385">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Nilai koefisien determinasi yang ditemukan pada penelitian ini sebesar 40</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Dari hasil tersebut menunjukkan masih banyak variabel bebas </w:t>
      </w:r>
      <w:r w:rsidR="006208DB">
        <w:rPr>
          <w:rFonts w:ascii="Times New Roman" w:hAnsi="Times New Roman" w:cs="Times New Roman"/>
          <w:sz w:val="24"/>
          <w:szCs w:val="24"/>
        </w:rPr>
        <w:t xml:space="preserve">seperti profitabilitas, </w:t>
      </w:r>
      <w:r w:rsidR="006208DB" w:rsidRPr="000549F6">
        <w:rPr>
          <w:rFonts w:ascii="Times New Roman" w:hAnsi="Times New Roman" w:cs="Times New Roman"/>
          <w:i/>
          <w:sz w:val="24"/>
          <w:szCs w:val="24"/>
        </w:rPr>
        <w:lastRenderedPageBreak/>
        <w:t>leverage</w:t>
      </w:r>
      <w:r w:rsidR="006208DB">
        <w:rPr>
          <w:rFonts w:ascii="Times New Roman" w:hAnsi="Times New Roman" w:cs="Times New Roman"/>
          <w:sz w:val="24"/>
          <w:szCs w:val="24"/>
        </w:rPr>
        <w:t>,</w:t>
      </w:r>
      <w:r w:rsidR="000549F6">
        <w:rPr>
          <w:rFonts w:ascii="Times New Roman" w:hAnsi="Times New Roman" w:cs="Times New Roman"/>
          <w:sz w:val="24"/>
          <w:szCs w:val="24"/>
        </w:rPr>
        <w:t xml:space="preserve"> kinerja keuangan, struktur modal, likuiditas, ukuran perusahaan dan masih banyak lagi</w:t>
      </w:r>
      <w:r w:rsidR="006208DB">
        <w:rPr>
          <w:rFonts w:ascii="Times New Roman" w:hAnsi="Times New Roman" w:cs="Times New Roman"/>
          <w:sz w:val="24"/>
          <w:szCs w:val="24"/>
        </w:rPr>
        <w:t xml:space="preserve"> </w:t>
      </w:r>
      <w:r>
        <w:rPr>
          <w:rFonts w:ascii="Times New Roman" w:hAnsi="Times New Roman" w:cs="Times New Roman"/>
          <w:sz w:val="24"/>
          <w:szCs w:val="24"/>
        </w:rPr>
        <w:t>yang dapat mempengaruhi nilai perusahaan manufaktur yang terdaftar di BEI pada tahun 2016 – 2018.</w:t>
      </w:r>
    </w:p>
    <w:p w:rsidR="00A77CF7" w:rsidRDefault="00A77CF7" w:rsidP="000F2385">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Periode waktu penelitian hanya selama tiga tahun yaitu 2016-2018.</w:t>
      </w:r>
    </w:p>
    <w:p w:rsidR="00A77CF7" w:rsidRDefault="00A77CF7" w:rsidP="000F2385">
      <w:pPr>
        <w:pStyle w:val="ListParagraph"/>
        <w:spacing w:after="0" w:line="240" w:lineRule="auto"/>
        <w:contextualSpacing w:val="0"/>
        <w:jc w:val="both"/>
        <w:rPr>
          <w:rFonts w:ascii="Times New Roman" w:hAnsi="Times New Roman" w:cs="Times New Roman"/>
          <w:sz w:val="24"/>
          <w:szCs w:val="24"/>
        </w:rPr>
      </w:pPr>
    </w:p>
    <w:p w:rsidR="00A77CF7" w:rsidRPr="00433386" w:rsidRDefault="000F2385" w:rsidP="000F23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A77CF7" w:rsidRDefault="00A77CF7" w:rsidP="000F23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Berdasarkan keterbatasan masalah diatas, maka saran yang dapat diberikan adalah sebagai </w:t>
      </w:r>
      <w:proofErr w:type="gramStart"/>
      <w:r>
        <w:rPr>
          <w:rFonts w:ascii="Times New Roman" w:hAnsi="Times New Roman" w:cs="Times New Roman"/>
          <w:sz w:val="24"/>
          <w:szCs w:val="24"/>
        </w:rPr>
        <w:t>berikut :</w:t>
      </w:r>
      <w:proofErr w:type="gramEnd"/>
    </w:p>
    <w:p w:rsidR="00A77CF7" w:rsidRDefault="00A77CF7" w:rsidP="000F2385">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Bagi penelitian selanjutnya, disarankan untuk menggunakan variabel independen lainnya yang terkait dengan </w:t>
      </w:r>
      <w:r w:rsidRPr="00C22493">
        <w:rPr>
          <w:rFonts w:ascii="Times New Roman" w:hAnsi="Times New Roman" w:cs="Times New Roman"/>
          <w:i/>
          <w:sz w:val="24"/>
          <w:szCs w:val="24"/>
        </w:rPr>
        <w:t>good corporate governance</w:t>
      </w:r>
      <w:r>
        <w:rPr>
          <w:rFonts w:ascii="Times New Roman" w:hAnsi="Times New Roman" w:cs="Times New Roman"/>
          <w:sz w:val="24"/>
          <w:szCs w:val="24"/>
        </w:rPr>
        <w:t xml:space="preserve"> </w:t>
      </w:r>
      <w:r w:rsidR="006F1D16">
        <w:rPr>
          <w:rFonts w:ascii="Times New Roman" w:hAnsi="Times New Roman" w:cs="Times New Roman"/>
          <w:sz w:val="24"/>
          <w:szCs w:val="24"/>
        </w:rPr>
        <w:t xml:space="preserve">seperti dewan pengawas syariah, komisaris independen, komite nominasi dan reminerasi serta variabel lain seperti profitabilitas, </w:t>
      </w:r>
      <w:r w:rsidR="006F1D16" w:rsidRPr="000549F6">
        <w:rPr>
          <w:rFonts w:ascii="Times New Roman" w:hAnsi="Times New Roman" w:cs="Times New Roman"/>
          <w:i/>
          <w:sz w:val="24"/>
          <w:szCs w:val="24"/>
        </w:rPr>
        <w:t>leverage</w:t>
      </w:r>
      <w:r w:rsidR="006F1D16">
        <w:rPr>
          <w:rFonts w:ascii="Times New Roman" w:hAnsi="Times New Roman" w:cs="Times New Roman"/>
          <w:sz w:val="24"/>
          <w:szCs w:val="24"/>
        </w:rPr>
        <w:t xml:space="preserve">, kinerja keuangan, struktur modal, likuiditas, ukuran perusahaan dan masih banyak lagi yang dapat mempengaruhi nilai perusahaan. </w:t>
      </w:r>
      <w:r>
        <w:rPr>
          <w:rFonts w:ascii="Times New Roman" w:hAnsi="Times New Roman" w:cs="Times New Roman"/>
          <w:sz w:val="24"/>
          <w:szCs w:val="24"/>
        </w:rPr>
        <w:t>Karena berdasarkan koefisien determinasi yang dihasilkan dari penelitian ini hanya sebesar 40</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sedangkan sisanya masih ada 59,6% yang merupakan variabel independen di luar penelitian ini yang mungkin dapat berpengaruh terhadap nilai perusahaan.</w:t>
      </w:r>
    </w:p>
    <w:p w:rsidR="00A77CF7" w:rsidRDefault="00A77CF7" w:rsidP="000F2385">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Bagi penelitian selanjutnya, disarankan untuk me</w:t>
      </w:r>
      <w:r w:rsidR="006F1D16">
        <w:rPr>
          <w:rFonts w:ascii="Times New Roman" w:hAnsi="Times New Roman" w:cs="Times New Roman"/>
          <w:sz w:val="24"/>
          <w:szCs w:val="24"/>
        </w:rPr>
        <w:t>nambah periode waktu penelitian agar dapat diperoleh hasil penelitian yang lebih baik dan akurat.</w:t>
      </w:r>
    </w:p>
    <w:p w:rsidR="000F2385" w:rsidRDefault="000F2385" w:rsidP="000F2385">
      <w:pPr>
        <w:spacing w:after="0" w:line="240" w:lineRule="auto"/>
        <w:ind w:left="360"/>
        <w:jc w:val="both"/>
        <w:rPr>
          <w:rFonts w:ascii="Times New Roman" w:hAnsi="Times New Roman" w:cs="Times New Roman"/>
          <w:sz w:val="24"/>
          <w:szCs w:val="24"/>
        </w:rPr>
      </w:pPr>
    </w:p>
    <w:p w:rsidR="000F2385" w:rsidRDefault="000F2385" w:rsidP="00D91FB2">
      <w:pPr>
        <w:spacing w:after="0" w:line="240" w:lineRule="auto"/>
        <w:rPr>
          <w:rFonts w:ascii="Times New Roman" w:hAnsi="Times New Roman" w:cs="Times New Roman"/>
          <w:b/>
          <w:sz w:val="24"/>
          <w:szCs w:val="24"/>
        </w:rPr>
      </w:pPr>
      <w:r w:rsidRPr="001902AA">
        <w:rPr>
          <w:rFonts w:ascii="Times New Roman" w:hAnsi="Times New Roman" w:cs="Times New Roman"/>
          <w:b/>
          <w:sz w:val="24"/>
          <w:szCs w:val="24"/>
        </w:rPr>
        <w:t>DAFTAR PUSTAKA</w:t>
      </w:r>
    </w:p>
    <w:p w:rsidR="000F2385" w:rsidRPr="001902AA" w:rsidRDefault="000F2385" w:rsidP="00D91FB2">
      <w:pPr>
        <w:spacing w:after="0" w:line="240" w:lineRule="auto"/>
        <w:ind w:left="709" w:hanging="709"/>
        <w:jc w:val="both"/>
        <w:rPr>
          <w:rFonts w:ascii="Times New Roman" w:hAnsi="Times New Roman" w:cs="Times New Roman"/>
          <w:sz w:val="24"/>
          <w:szCs w:val="24"/>
        </w:rPr>
      </w:pPr>
      <w:proofErr w:type="gramStart"/>
      <w:r w:rsidRPr="001902AA">
        <w:rPr>
          <w:rFonts w:ascii="Times New Roman" w:hAnsi="Times New Roman" w:cs="Times New Roman"/>
          <w:sz w:val="24"/>
          <w:szCs w:val="24"/>
        </w:rPr>
        <w:t>Aryanti, N. P.A., &amp; I. P. M. J. 2018.</w:t>
      </w:r>
      <w:proofErr w:type="gramEnd"/>
      <w:r w:rsidRPr="001902AA">
        <w:rPr>
          <w:rFonts w:ascii="Times New Roman" w:hAnsi="Times New Roman" w:cs="Times New Roman"/>
          <w:sz w:val="24"/>
          <w:szCs w:val="24"/>
        </w:rPr>
        <w:t xml:space="preserve"> </w:t>
      </w:r>
      <w:r w:rsidRPr="002B5B55">
        <w:rPr>
          <w:rFonts w:ascii="Times New Roman" w:hAnsi="Times New Roman" w:cs="Times New Roman"/>
          <w:i/>
          <w:sz w:val="24"/>
          <w:szCs w:val="24"/>
        </w:rPr>
        <w:t>Pengaruh Profitabilitas Pada Hubungan Corporate Social Responsibility &amp; Good Corporate Governance Terhadap Nilai Perusahaan</w:t>
      </w:r>
      <w:r w:rsidRPr="001902AA">
        <w:rPr>
          <w:rFonts w:ascii="Times New Roman" w:hAnsi="Times New Roman" w:cs="Times New Roman"/>
          <w:sz w:val="24"/>
          <w:szCs w:val="24"/>
        </w:rPr>
        <w:t>. Jurnal Ilmiah Manajemen &amp; Akuntansi, Vol. 24, No. 1, Juni 2018, hal 20 – 46</w:t>
      </w:r>
      <w:r>
        <w:rPr>
          <w:rFonts w:ascii="Times New Roman" w:hAnsi="Times New Roman" w:cs="Times New Roman"/>
          <w:sz w:val="24"/>
          <w:szCs w:val="24"/>
        </w:rPr>
        <w:t>.</w:t>
      </w:r>
    </w:p>
    <w:p w:rsidR="000F2385" w:rsidRPr="001902AA" w:rsidRDefault="000F2385" w:rsidP="00D91FB2">
      <w:pPr>
        <w:spacing w:after="0" w:line="240" w:lineRule="auto"/>
        <w:jc w:val="both"/>
        <w:rPr>
          <w:rFonts w:ascii="Times New Roman" w:hAnsi="Times New Roman" w:cs="Times New Roman"/>
          <w:b/>
          <w:sz w:val="24"/>
          <w:szCs w:val="24"/>
        </w:rPr>
      </w:pPr>
    </w:p>
    <w:p w:rsidR="000F2385" w:rsidRDefault="000F2385" w:rsidP="00D91FB2">
      <w:pPr>
        <w:spacing w:after="0" w:line="240" w:lineRule="auto"/>
        <w:ind w:left="709" w:hanging="709"/>
        <w:jc w:val="both"/>
        <w:rPr>
          <w:rFonts w:ascii="Times New Roman" w:hAnsi="Times New Roman" w:cs="Times New Roman"/>
          <w:sz w:val="24"/>
          <w:szCs w:val="24"/>
        </w:rPr>
      </w:pPr>
      <w:proofErr w:type="gramStart"/>
      <w:r w:rsidRPr="001902AA">
        <w:rPr>
          <w:rFonts w:ascii="Times New Roman" w:hAnsi="Times New Roman" w:cs="Times New Roman"/>
          <w:sz w:val="24"/>
          <w:szCs w:val="24"/>
        </w:rPr>
        <w:t>Devi, S., I D. N. B., &amp; I G. A. N. B. 2016.</w:t>
      </w:r>
      <w:proofErr w:type="gramEnd"/>
      <w:r w:rsidRPr="001902AA">
        <w:rPr>
          <w:rFonts w:ascii="Times New Roman" w:hAnsi="Times New Roman" w:cs="Times New Roman"/>
          <w:sz w:val="24"/>
          <w:szCs w:val="24"/>
        </w:rPr>
        <w:t xml:space="preserve"> </w:t>
      </w:r>
      <w:proofErr w:type="gramStart"/>
      <w:r w:rsidRPr="001902AA">
        <w:rPr>
          <w:rFonts w:ascii="Times New Roman" w:hAnsi="Times New Roman" w:cs="Times New Roman"/>
          <w:i/>
          <w:sz w:val="24"/>
          <w:szCs w:val="24"/>
        </w:rPr>
        <w:t xml:space="preserve">Pengaruh Enterprise Risk </w:t>
      </w:r>
      <w:r>
        <w:rPr>
          <w:rFonts w:ascii="Times New Roman" w:hAnsi="Times New Roman" w:cs="Times New Roman"/>
          <w:i/>
          <w:sz w:val="24"/>
          <w:szCs w:val="24"/>
        </w:rPr>
        <w:t xml:space="preserve">Management </w:t>
      </w:r>
      <w:r w:rsidRPr="001902AA">
        <w:rPr>
          <w:rFonts w:ascii="Times New Roman" w:hAnsi="Times New Roman" w:cs="Times New Roman"/>
          <w:i/>
          <w:sz w:val="24"/>
          <w:szCs w:val="24"/>
        </w:rPr>
        <w:t>Disclosure dan Intellectual Capital Disclosure pada Nilai Perusahaan</w:t>
      </w:r>
      <w:r w:rsidRPr="001902AA">
        <w:rPr>
          <w:rFonts w:ascii="Times New Roman" w:hAnsi="Times New Roman" w:cs="Times New Roman"/>
          <w:sz w:val="24"/>
          <w:szCs w:val="24"/>
        </w:rPr>
        <w:t>.</w:t>
      </w:r>
      <w:proofErr w:type="gramEnd"/>
      <w:r w:rsidRPr="001902AA">
        <w:rPr>
          <w:rFonts w:ascii="Times New Roman" w:hAnsi="Times New Roman" w:cs="Times New Roman"/>
          <w:sz w:val="24"/>
          <w:szCs w:val="24"/>
        </w:rPr>
        <w:t xml:space="preserve"> </w:t>
      </w:r>
      <w:proofErr w:type="gramStart"/>
      <w:r w:rsidRPr="001902AA">
        <w:rPr>
          <w:rFonts w:ascii="Times New Roman" w:hAnsi="Times New Roman" w:cs="Times New Roman"/>
          <w:sz w:val="24"/>
          <w:szCs w:val="24"/>
        </w:rPr>
        <w:t>Simposium Nasional Akuntansi XIX.</w:t>
      </w:r>
      <w:proofErr w:type="gramEnd"/>
      <w:r w:rsidRPr="001902AA">
        <w:rPr>
          <w:rFonts w:ascii="Times New Roman" w:hAnsi="Times New Roman" w:cs="Times New Roman"/>
          <w:sz w:val="24"/>
          <w:szCs w:val="24"/>
        </w:rPr>
        <w:t xml:space="preserve"> </w:t>
      </w:r>
      <w:proofErr w:type="gramStart"/>
      <w:r w:rsidRPr="001902AA">
        <w:rPr>
          <w:rFonts w:ascii="Times New Roman" w:hAnsi="Times New Roman" w:cs="Times New Roman"/>
          <w:sz w:val="24"/>
          <w:szCs w:val="24"/>
        </w:rPr>
        <w:t>Lampung.</w:t>
      </w:r>
      <w:proofErr w:type="gramEnd"/>
    </w:p>
    <w:p w:rsidR="000F2385" w:rsidRDefault="000F2385" w:rsidP="00D91FB2">
      <w:pPr>
        <w:spacing w:after="0" w:line="240" w:lineRule="auto"/>
        <w:ind w:left="709" w:hanging="709"/>
        <w:jc w:val="both"/>
        <w:rPr>
          <w:rFonts w:ascii="Times New Roman" w:hAnsi="Times New Roman" w:cs="Times New Roman"/>
          <w:sz w:val="24"/>
          <w:szCs w:val="24"/>
        </w:rPr>
      </w:pPr>
    </w:p>
    <w:p w:rsidR="000F2385" w:rsidRDefault="000F2385" w:rsidP="00D91FB2">
      <w:pPr>
        <w:spacing w:after="0" w:line="240" w:lineRule="auto"/>
        <w:ind w:left="709" w:hanging="709"/>
        <w:jc w:val="both"/>
        <w:rPr>
          <w:rFonts w:ascii="Times New Roman" w:hAnsi="Times New Roman" w:cs="Times New Roman"/>
          <w:sz w:val="24"/>
          <w:szCs w:val="24"/>
        </w:rPr>
      </w:pPr>
      <w:r w:rsidRPr="001902AA">
        <w:rPr>
          <w:rFonts w:ascii="Times New Roman" w:hAnsi="Times New Roman" w:cs="Times New Roman"/>
          <w:sz w:val="24"/>
          <w:szCs w:val="24"/>
        </w:rPr>
        <w:t xml:space="preserve">Durima, E. M. 2019. </w:t>
      </w:r>
      <w:proofErr w:type="gramStart"/>
      <w:r w:rsidRPr="001902AA">
        <w:rPr>
          <w:rFonts w:ascii="Times New Roman" w:hAnsi="Times New Roman" w:cs="Times New Roman"/>
          <w:sz w:val="24"/>
          <w:szCs w:val="24"/>
        </w:rPr>
        <w:t>Pengaruh Good Corporate Governance (GCG) dan Corporate Social Responsibility (CSR) Terhadap Nilai Perusahaan (Studi Pada Perusahaan Industri Dasar dan Kimia Sub Sektor Kimia yang terdaftar di Bursa Efek Indonesia).</w:t>
      </w:r>
      <w:proofErr w:type="gramEnd"/>
      <w:r w:rsidRPr="001902AA">
        <w:rPr>
          <w:rFonts w:ascii="Times New Roman" w:hAnsi="Times New Roman" w:cs="Times New Roman"/>
          <w:sz w:val="24"/>
          <w:szCs w:val="24"/>
        </w:rPr>
        <w:t xml:space="preserve"> JOM FISIP Vol. 6: Edisi I Januari – Juni 2019</w:t>
      </w:r>
      <w:r>
        <w:rPr>
          <w:rFonts w:ascii="Times New Roman" w:hAnsi="Times New Roman" w:cs="Times New Roman"/>
          <w:sz w:val="24"/>
          <w:szCs w:val="24"/>
        </w:rPr>
        <w:t>.</w:t>
      </w:r>
    </w:p>
    <w:p w:rsidR="000F2385" w:rsidRDefault="000F2385" w:rsidP="00D91FB2">
      <w:pPr>
        <w:spacing w:after="0" w:line="240" w:lineRule="auto"/>
        <w:ind w:left="709" w:hanging="709"/>
        <w:jc w:val="both"/>
        <w:rPr>
          <w:rFonts w:ascii="Times New Roman" w:hAnsi="Times New Roman" w:cs="Times New Roman"/>
          <w:sz w:val="24"/>
          <w:szCs w:val="24"/>
        </w:rPr>
      </w:pPr>
    </w:p>
    <w:p w:rsidR="000F2385" w:rsidRDefault="000F2385" w:rsidP="00D91FB2">
      <w:pPr>
        <w:spacing w:after="0" w:line="240" w:lineRule="auto"/>
        <w:ind w:left="709" w:hanging="709"/>
        <w:jc w:val="both"/>
        <w:rPr>
          <w:rFonts w:ascii="Times New Roman" w:hAnsi="Times New Roman" w:cs="Times New Roman"/>
          <w:sz w:val="24"/>
          <w:szCs w:val="24"/>
        </w:rPr>
      </w:pPr>
      <w:proofErr w:type="gramStart"/>
      <w:r w:rsidRPr="001902AA">
        <w:rPr>
          <w:rFonts w:ascii="Times New Roman" w:hAnsi="Times New Roman" w:cs="Times New Roman"/>
          <w:sz w:val="24"/>
          <w:szCs w:val="24"/>
        </w:rPr>
        <w:t>Effendi, M. A., (2016).</w:t>
      </w:r>
      <w:proofErr w:type="gramEnd"/>
      <w:r w:rsidRPr="001902AA">
        <w:rPr>
          <w:rFonts w:ascii="Times New Roman" w:hAnsi="Times New Roman" w:cs="Times New Roman"/>
          <w:sz w:val="24"/>
          <w:szCs w:val="24"/>
        </w:rPr>
        <w:t xml:space="preserve"> </w:t>
      </w:r>
      <w:proofErr w:type="gramStart"/>
      <w:r w:rsidRPr="003743DC">
        <w:rPr>
          <w:rFonts w:ascii="Times New Roman" w:hAnsi="Times New Roman" w:cs="Times New Roman"/>
          <w:i/>
          <w:sz w:val="24"/>
          <w:szCs w:val="24"/>
        </w:rPr>
        <w:t>The powe</w:t>
      </w:r>
      <w:r>
        <w:rPr>
          <w:rFonts w:ascii="Times New Roman" w:hAnsi="Times New Roman" w:cs="Times New Roman"/>
          <w:i/>
          <w:sz w:val="24"/>
          <w:szCs w:val="24"/>
        </w:rPr>
        <w:t>r of Good Corporate Governance Teori dan I</w:t>
      </w:r>
      <w:r w:rsidRPr="003743DC">
        <w:rPr>
          <w:rFonts w:ascii="Times New Roman" w:hAnsi="Times New Roman" w:cs="Times New Roman"/>
          <w:i/>
          <w:sz w:val="24"/>
          <w:szCs w:val="24"/>
        </w:rPr>
        <w:t>mplementasi</w:t>
      </w:r>
      <w:r w:rsidRPr="001902AA">
        <w:rPr>
          <w:rFonts w:ascii="Times New Roman" w:hAnsi="Times New Roman" w:cs="Times New Roman"/>
          <w:sz w:val="24"/>
          <w:szCs w:val="24"/>
        </w:rPr>
        <w:t>.</w:t>
      </w:r>
      <w:proofErr w:type="gramEnd"/>
      <w:r w:rsidRPr="001902AA">
        <w:rPr>
          <w:rFonts w:ascii="Times New Roman" w:hAnsi="Times New Roman" w:cs="Times New Roman"/>
          <w:sz w:val="24"/>
          <w:szCs w:val="24"/>
        </w:rPr>
        <w:t xml:space="preserve"> </w:t>
      </w:r>
      <w:proofErr w:type="gramStart"/>
      <w:r w:rsidRPr="001902AA">
        <w:rPr>
          <w:rFonts w:ascii="Times New Roman" w:hAnsi="Times New Roman" w:cs="Times New Roman"/>
          <w:sz w:val="24"/>
          <w:szCs w:val="24"/>
        </w:rPr>
        <w:t>Edisi 2.</w:t>
      </w:r>
      <w:proofErr w:type="gramEnd"/>
      <w:r w:rsidRPr="001902AA">
        <w:rPr>
          <w:rFonts w:ascii="Times New Roman" w:hAnsi="Times New Roman" w:cs="Times New Roman"/>
          <w:sz w:val="24"/>
          <w:szCs w:val="24"/>
        </w:rPr>
        <w:t xml:space="preserve"> </w:t>
      </w:r>
      <w:proofErr w:type="gramStart"/>
      <w:r w:rsidRPr="001902AA">
        <w:rPr>
          <w:rFonts w:ascii="Times New Roman" w:hAnsi="Times New Roman" w:cs="Times New Roman"/>
          <w:sz w:val="24"/>
          <w:szCs w:val="24"/>
        </w:rPr>
        <w:t>Jakarta :</w:t>
      </w:r>
      <w:proofErr w:type="gramEnd"/>
      <w:r w:rsidRPr="001902AA">
        <w:rPr>
          <w:rFonts w:ascii="Times New Roman" w:hAnsi="Times New Roman" w:cs="Times New Roman"/>
          <w:sz w:val="24"/>
          <w:szCs w:val="24"/>
        </w:rPr>
        <w:t xml:space="preserve"> Penerbit salemba empat.</w:t>
      </w:r>
    </w:p>
    <w:p w:rsidR="000F2385" w:rsidRDefault="000F2385" w:rsidP="00D91FB2">
      <w:pPr>
        <w:spacing w:after="0" w:line="240" w:lineRule="auto"/>
        <w:ind w:left="709" w:hanging="709"/>
        <w:jc w:val="both"/>
        <w:rPr>
          <w:rFonts w:ascii="Times New Roman" w:hAnsi="Times New Roman" w:cs="Times New Roman"/>
          <w:sz w:val="24"/>
          <w:szCs w:val="24"/>
        </w:rPr>
      </w:pPr>
    </w:p>
    <w:p w:rsidR="000F2385" w:rsidRDefault="000F2385" w:rsidP="00D91FB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Ernawati, D</w:t>
      </w:r>
      <w:r w:rsidRPr="001902AA">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Pr="001902AA">
        <w:rPr>
          <w:rFonts w:ascii="Times New Roman" w:hAnsi="Times New Roman" w:cs="Times New Roman"/>
          <w:sz w:val="24"/>
          <w:szCs w:val="24"/>
        </w:rPr>
        <w:t xml:space="preserve"> Dini</w:t>
      </w:r>
      <w:proofErr w:type="gramEnd"/>
      <w:r w:rsidRPr="001902AA">
        <w:rPr>
          <w:rFonts w:ascii="Times New Roman" w:hAnsi="Times New Roman" w:cs="Times New Roman"/>
          <w:sz w:val="24"/>
          <w:szCs w:val="24"/>
        </w:rPr>
        <w:t>,</w:t>
      </w:r>
      <w:r>
        <w:rPr>
          <w:rFonts w:ascii="Times New Roman" w:hAnsi="Times New Roman" w:cs="Times New Roman"/>
          <w:sz w:val="24"/>
          <w:szCs w:val="24"/>
        </w:rPr>
        <w:t xml:space="preserve"> &amp;</w:t>
      </w:r>
      <w:r w:rsidRPr="001902AA">
        <w:rPr>
          <w:rFonts w:ascii="Times New Roman" w:hAnsi="Times New Roman" w:cs="Times New Roman"/>
          <w:sz w:val="24"/>
          <w:szCs w:val="24"/>
        </w:rPr>
        <w:t xml:space="preserve"> Widyawati. 2015. </w:t>
      </w:r>
      <w:r w:rsidRPr="001902AA">
        <w:rPr>
          <w:rFonts w:ascii="Times New Roman" w:hAnsi="Times New Roman" w:cs="Times New Roman"/>
          <w:i/>
          <w:sz w:val="24"/>
          <w:szCs w:val="24"/>
        </w:rPr>
        <w:t xml:space="preserve">Pengaruh Profitabilitas, Leverage </w:t>
      </w:r>
      <w:r>
        <w:rPr>
          <w:rFonts w:ascii="Times New Roman" w:hAnsi="Times New Roman" w:cs="Times New Roman"/>
          <w:i/>
          <w:sz w:val="24"/>
          <w:szCs w:val="24"/>
        </w:rPr>
        <w:t xml:space="preserve">Dan </w:t>
      </w:r>
      <w:r w:rsidRPr="001902AA">
        <w:rPr>
          <w:rFonts w:ascii="Times New Roman" w:hAnsi="Times New Roman" w:cs="Times New Roman"/>
          <w:i/>
          <w:sz w:val="24"/>
          <w:szCs w:val="24"/>
        </w:rPr>
        <w:t>Ukuran Perusahaan Terhadap Nilai Perusahaan</w:t>
      </w:r>
      <w:r w:rsidRPr="001902AA">
        <w:rPr>
          <w:rFonts w:ascii="Times New Roman" w:hAnsi="Times New Roman" w:cs="Times New Roman"/>
          <w:sz w:val="24"/>
          <w:szCs w:val="24"/>
        </w:rPr>
        <w:t xml:space="preserve">. </w:t>
      </w:r>
      <w:proofErr w:type="gramStart"/>
      <w:r w:rsidRPr="001902AA">
        <w:rPr>
          <w:rFonts w:ascii="Times New Roman" w:hAnsi="Times New Roman" w:cs="Times New Roman"/>
          <w:sz w:val="24"/>
          <w:szCs w:val="24"/>
        </w:rPr>
        <w:t>Jurnal Ilmu &amp; Riset Akuntansi, 4 (4).</w:t>
      </w:r>
      <w:proofErr w:type="gramEnd"/>
    </w:p>
    <w:p w:rsidR="000F2385" w:rsidRDefault="000F2385" w:rsidP="00D91FB2">
      <w:pPr>
        <w:spacing w:after="0" w:line="240" w:lineRule="auto"/>
        <w:ind w:left="709" w:hanging="709"/>
        <w:jc w:val="both"/>
        <w:rPr>
          <w:rFonts w:ascii="Times New Roman" w:hAnsi="Times New Roman" w:cs="Times New Roman"/>
          <w:sz w:val="24"/>
          <w:szCs w:val="24"/>
        </w:rPr>
      </w:pPr>
    </w:p>
    <w:p w:rsidR="000F2385" w:rsidRPr="001902AA" w:rsidRDefault="000F2385" w:rsidP="00D91FB2">
      <w:pPr>
        <w:spacing w:after="0" w:line="240" w:lineRule="auto"/>
        <w:ind w:left="709" w:hanging="709"/>
        <w:jc w:val="both"/>
        <w:rPr>
          <w:rFonts w:ascii="Times New Roman" w:hAnsi="Times New Roman" w:cs="Times New Roman"/>
          <w:sz w:val="24"/>
          <w:szCs w:val="24"/>
        </w:rPr>
      </w:pPr>
      <w:r w:rsidRPr="001902AA">
        <w:rPr>
          <w:rFonts w:ascii="Times New Roman" w:hAnsi="Times New Roman" w:cs="Times New Roman"/>
          <w:sz w:val="24"/>
          <w:szCs w:val="24"/>
        </w:rPr>
        <w:t xml:space="preserve">Evans, John, Robert Evans dan Serena Loh. 2012. </w:t>
      </w:r>
      <w:r w:rsidRPr="002B5B55">
        <w:rPr>
          <w:rFonts w:ascii="Times New Roman" w:hAnsi="Times New Roman" w:cs="Times New Roman"/>
          <w:i/>
          <w:sz w:val="24"/>
          <w:szCs w:val="24"/>
        </w:rPr>
        <w:t>Corporate Governance and Declining Firm Performance. International Journal of Business Studies (June)</w:t>
      </w:r>
      <w:r w:rsidRPr="001902AA">
        <w:rPr>
          <w:rFonts w:ascii="Times New Roman" w:hAnsi="Times New Roman" w:cs="Times New Roman"/>
          <w:sz w:val="24"/>
          <w:szCs w:val="24"/>
        </w:rPr>
        <w:t>: 1-18</w:t>
      </w:r>
      <w:r>
        <w:rPr>
          <w:rFonts w:ascii="Times New Roman" w:hAnsi="Times New Roman" w:cs="Times New Roman"/>
          <w:sz w:val="24"/>
          <w:szCs w:val="24"/>
        </w:rPr>
        <w:t>.</w:t>
      </w:r>
    </w:p>
    <w:p w:rsidR="000F2385" w:rsidRPr="001902AA" w:rsidRDefault="000F2385" w:rsidP="00D91FB2">
      <w:pPr>
        <w:spacing w:after="0" w:line="240" w:lineRule="auto"/>
        <w:ind w:left="709" w:hanging="709"/>
        <w:jc w:val="both"/>
        <w:rPr>
          <w:rFonts w:ascii="Times New Roman" w:hAnsi="Times New Roman" w:cs="Times New Roman"/>
          <w:i/>
          <w:sz w:val="24"/>
          <w:szCs w:val="24"/>
        </w:rPr>
      </w:pPr>
    </w:p>
    <w:p w:rsidR="000F2385" w:rsidRPr="001902AA" w:rsidRDefault="000F2385" w:rsidP="00D91FB2">
      <w:pPr>
        <w:spacing w:after="0" w:line="240" w:lineRule="auto"/>
        <w:ind w:left="709" w:hanging="709"/>
        <w:jc w:val="both"/>
        <w:rPr>
          <w:rFonts w:ascii="Times New Roman" w:hAnsi="Times New Roman" w:cs="Times New Roman"/>
          <w:sz w:val="24"/>
          <w:szCs w:val="24"/>
        </w:rPr>
      </w:pPr>
      <w:r w:rsidRPr="001902AA">
        <w:rPr>
          <w:rFonts w:ascii="Times New Roman" w:hAnsi="Times New Roman" w:cs="Times New Roman"/>
          <w:sz w:val="24"/>
          <w:szCs w:val="24"/>
        </w:rPr>
        <w:t xml:space="preserve">Fajari, M. A., &amp; Deannes, I. 2019. </w:t>
      </w:r>
      <w:r w:rsidRPr="002B5B55">
        <w:rPr>
          <w:rFonts w:ascii="Times New Roman" w:hAnsi="Times New Roman" w:cs="Times New Roman"/>
          <w:i/>
          <w:sz w:val="24"/>
          <w:szCs w:val="24"/>
        </w:rPr>
        <w:t xml:space="preserve">Pengaruh Good Corporate Governance dan Corporate </w:t>
      </w:r>
      <w:proofErr w:type="gramStart"/>
      <w:r w:rsidRPr="002B5B55">
        <w:rPr>
          <w:rFonts w:ascii="Times New Roman" w:hAnsi="Times New Roman" w:cs="Times New Roman"/>
          <w:i/>
          <w:sz w:val="24"/>
          <w:szCs w:val="24"/>
        </w:rPr>
        <w:t>Responsibility  Terhadap</w:t>
      </w:r>
      <w:proofErr w:type="gramEnd"/>
      <w:r w:rsidRPr="002B5B55">
        <w:rPr>
          <w:rFonts w:ascii="Times New Roman" w:hAnsi="Times New Roman" w:cs="Times New Roman"/>
          <w:i/>
          <w:sz w:val="24"/>
          <w:szCs w:val="24"/>
        </w:rPr>
        <w:t xml:space="preserve"> Nilai Perusahaan (Studi Pada Perusahaan Sektor Industri </w:t>
      </w:r>
      <w:r w:rsidRPr="002B5B55">
        <w:rPr>
          <w:rFonts w:ascii="Times New Roman" w:hAnsi="Times New Roman" w:cs="Times New Roman"/>
          <w:i/>
          <w:sz w:val="24"/>
          <w:szCs w:val="24"/>
        </w:rPr>
        <w:lastRenderedPageBreak/>
        <w:t>Barang dan Konsumsi Yang Terdaftar di Bursa Efek Indonesia Tahun 2014 – 2017</w:t>
      </w:r>
      <w:r w:rsidRPr="001902AA">
        <w:rPr>
          <w:rFonts w:ascii="Times New Roman" w:hAnsi="Times New Roman" w:cs="Times New Roman"/>
          <w:sz w:val="24"/>
          <w:szCs w:val="24"/>
        </w:rPr>
        <w:t>). Jurnal AKSARA PUBLIC Volume 3 Nomor 3 Edisi Agustus 2019 (89-100)</w:t>
      </w:r>
      <w:r>
        <w:rPr>
          <w:rFonts w:ascii="Times New Roman" w:hAnsi="Times New Roman" w:cs="Times New Roman"/>
          <w:sz w:val="24"/>
          <w:szCs w:val="24"/>
        </w:rPr>
        <w:t>.</w:t>
      </w:r>
    </w:p>
    <w:p w:rsidR="000F2385" w:rsidRDefault="000F2385" w:rsidP="00D91FB2">
      <w:pPr>
        <w:spacing w:after="0" w:line="240" w:lineRule="auto"/>
        <w:ind w:left="709" w:hanging="709"/>
        <w:jc w:val="both"/>
        <w:rPr>
          <w:rFonts w:ascii="Times New Roman" w:hAnsi="Times New Roman" w:cs="Times New Roman"/>
          <w:i/>
          <w:sz w:val="24"/>
          <w:szCs w:val="24"/>
        </w:rPr>
      </w:pPr>
    </w:p>
    <w:p w:rsidR="000F2385" w:rsidRDefault="000F2385" w:rsidP="00D91FB2">
      <w:pPr>
        <w:spacing w:after="0" w:line="240" w:lineRule="auto"/>
        <w:ind w:left="709" w:hanging="709"/>
        <w:jc w:val="both"/>
        <w:rPr>
          <w:rFonts w:ascii="Times New Roman" w:hAnsi="Times New Roman" w:cs="Times New Roman"/>
          <w:sz w:val="24"/>
          <w:szCs w:val="24"/>
        </w:rPr>
      </w:pPr>
      <w:r w:rsidRPr="001902AA">
        <w:rPr>
          <w:rFonts w:ascii="Times New Roman" w:hAnsi="Times New Roman" w:cs="Times New Roman"/>
          <w:sz w:val="24"/>
          <w:szCs w:val="24"/>
        </w:rPr>
        <w:t xml:space="preserve">Febriani, N. K. L. 2019. </w:t>
      </w:r>
      <w:r w:rsidRPr="003743DC">
        <w:rPr>
          <w:rFonts w:ascii="Times New Roman" w:hAnsi="Times New Roman" w:cs="Times New Roman"/>
          <w:i/>
          <w:sz w:val="24"/>
          <w:szCs w:val="24"/>
        </w:rPr>
        <w:t>Pengaruh Penerapan Good Corporate Governance Terhadap Nilai Perusahaan (Studi Empiris di Perusahaan Mnaufaktur yang Terdaftar di BEI Tahun 2015 – 2018</w:t>
      </w:r>
      <w:r w:rsidRPr="001902AA">
        <w:rPr>
          <w:rFonts w:ascii="Times New Roman" w:hAnsi="Times New Roman" w:cs="Times New Roman"/>
          <w:sz w:val="24"/>
          <w:szCs w:val="24"/>
        </w:rPr>
        <w:t xml:space="preserve">. </w:t>
      </w:r>
      <w:proofErr w:type="gramStart"/>
      <w:r w:rsidRPr="001902AA">
        <w:rPr>
          <w:rFonts w:ascii="Times New Roman" w:hAnsi="Times New Roman" w:cs="Times New Roman"/>
          <w:sz w:val="24"/>
          <w:szCs w:val="24"/>
        </w:rPr>
        <w:t>Skripsi.</w:t>
      </w:r>
      <w:proofErr w:type="gramEnd"/>
      <w:r w:rsidRPr="001902AA">
        <w:rPr>
          <w:rFonts w:ascii="Times New Roman" w:hAnsi="Times New Roman" w:cs="Times New Roman"/>
          <w:sz w:val="24"/>
          <w:szCs w:val="24"/>
        </w:rPr>
        <w:t xml:space="preserve"> Universitas Lampung. Bandar Lampung</w:t>
      </w:r>
      <w:r>
        <w:rPr>
          <w:rFonts w:ascii="Times New Roman" w:hAnsi="Times New Roman" w:cs="Times New Roman"/>
          <w:sz w:val="24"/>
          <w:szCs w:val="24"/>
        </w:rPr>
        <w:t>.</w:t>
      </w:r>
    </w:p>
    <w:p w:rsidR="000F2385" w:rsidRDefault="000F2385" w:rsidP="00D91FB2">
      <w:pPr>
        <w:spacing w:after="0" w:line="240" w:lineRule="auto"/>
        <w:ind w:left="709" w:hanging="709"/>
        <w:jc w:val="both"/>
        <w:rPr>
          <w:rFonts w:ascii="Times New Roman" w:hAnsi="Times New Roman" w:cs="Times New Roman"/>
          <w:sz w:val="24"/>
          <w:szCs w:val="24"/>
        </w:rPr>
      </w:pPr>
    </w:p>
    <w:p w:rsidR="000F2385" w:rsidRPr="001902AA" w:rsidRDefault="000F2385" w:rsidP="00D91FB2">
      <w:pPr>
        <w:spacing w:after="0" w:line="240" w:lineRule="auto"/>
        <w:ind w:left="709" w:hanging="709"/>
        <w:jc w:val="both"/>
        <w:rPr>
          <w:rFonts w:ascii="Times New Roman" w:hAnsi="Times New Roman" w:cs="Times New Roman"/>
          <w:sz w:val="24"/>
          <w:szCs w:val="24"/>
        </w:rPr>
      </w:pPr>
      <w:proofErr w:type="gramStart"/>
      <w:r w:rsidRPr="003A0470">
        <w:rPr>
          <w:rFonts w:ascii="Times New Roman" w:hAnsi="Times New Roman" w:cs="Times New Roman"/>
          <w:sz w:val="24"/>
          <w:szCs w:val="24"/>
        </w:rPr>
        <w:t>Fitriani, Luthfilia desy dan Dini wahyu</w:t>
      </w:r>
      <w:r>
        <w:rPr>
          <w:rFonts w:ascii="Times New Roman" w:hAnsi="Times New Roman" w:cs="Times New Roman"/>
          <w:sz w:val="24"/>
          <w:szCs w:val="24"/>
        </w:rPr>
        <w:t xml:space="preserve"> haspari, 2015.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3A0470">
        <w:rPr>
          <w:rFonts w:ascii="Times New Roman" w:hAnsi="Times New Roman" w:cs="Times New Roman"/>
          <w:i/>
          <w:sz w:val="24"/>
          <w:szCs w:val="24"/>
        </w:rPr>
        <w:t>Pengaruh Good Corporate Governance terhadap Kinerja Keuangan Perusahaan” (Studi pada Perbankan Milik Pemerintah dan Swasta yang terdaftar di BEI tahun 2011-2013).</w:t>
      </w:r>
      <w:proofErr w:type="gramEnd"/>
      <w:r w:rsidRPr="003A0470">
        <w:rPr>
          <w:rFonts w:ascii="Times New Roman" w:hAnsi="Times New Roman" w:cs="Times New Roman"/>
          <w:sz w:val="24"/>
          <w:szCs w:val="24"/>
        </w:rPr>
        <w:t xml:space="preserve"> </w:t>
      </w:r>
      <w:proofErr w:type="gramStart"/>
      <w:r w:rsidRPr="003A0470">
        <w:rPr>
          <w:rFonts w:ascii="Times New Roman" w:hAnsi="Times New Roman" w:cs="Times New Roman"/>
          <w:sz w:val="24"/>
          <w:szCs w:val="24"/>
        </w:rPr>
        <w:t>e-Proceeding</w:t>
      </w:r>
      <w:proofErr w:type="gramEnd"/>
      <w:r w:rsidRPr="003A0470">
        <w:rPr>
          <w:rFonts w:ascii="Times New Roman" w:hAnsi="Times New Roman" w:cs="Times New Roman"/>
          <w:sz w:val="24"/>
          <w:szCs w:val="24"/>
        </w:rPr>
        <w:t xml:space="preserve"> of Management : Vol.2, No.3. Universitas Telkom. Bandung. </w:t>
      </w:r>
      <w:proofErr w:type="gramStart"/>
      <w:r w:rsidRPr="003A0470">
        <w:rPr>
          <w:rFonts w:ascii="Times New Roman" w:hAnsi="Times New Roman" w:cs="Times New Roman"/>
          <w:sz w:val="24"/>
          <w:szCs w:val="24"/>
        </w:rPr>
        <w:t>ISSN</w:t>
      </w:r>
      <w:r>
        <w:rPr>
          <w:rFonts w:ascii="Times New Roman" w:hAnsi="Times New Roman" w:cs="Times New Roman"/>
          <w:sz w:val="24"/>
          <w:szCs w:val="24"/>
        </w:rPr>
        <w:t>.</w:t>
      </w:r>
      <w:proofErr w:type="gramEnd"/>
    </w:p>
    <w:p w:rsidR="000F2385" w:rsidRDefault="000F2385" w:rsidP="00D91FB2">
      <w:pPr>
        <w:spacing w:after="0" w:line="240" w:lineRule="auto"/>
        <w:ind w:left="709" w:hanging="709"/>
        <w:jc w:val="both"/>
        <w:rPr>
          <w:rFonts w:ascii="Times New Roman" w:hAnsi="Times New Roman" w:cs="Times New Roman"/>
          <w:i/>
          <w:sz w:val="24"/>
          <w:szCs w:val="24"/>
        </w:rPr>
      </w:pPr>
    </w:p>
    <w:p w:rsidR="000F2385" w:rsidRPr="003A0470" w:rsidRDefault="000F2385" w:rsidP="00D91FB2">
      <w:pPr>
        <w:spacing w:after="0" w:line="240" w:lineRule="auto"/>
        <w:ind w:left="709" w:hanging="709"/>
        <w:jc w:val="both"/>
        <w:rPr>
          <w:rFonts w:ascii="Times New Roman" w:hAnsi="Times New Roman" w:cs="Times New Roman"/>
          <w:sz w:val="24"/>
          <w:szCs w:val="24"/>
        </w:rPr>
      </w:pPr>
      <w:r w:rsidRPr="001902AA">
        <w:rPr>
          <w:rFonts w:ascii="Times New Roman" w:hAnsi="Times New Roman" w:cs="Times New Roman"/>
          <w:sz w:val="24"/>
          <w:szCs w:val="24"/>
        </w:rPr>
        <w:t xml:space="preserve">Ghozali, Imam. 2018. </w:t>
      </w:r>
      <w:r w:rsidRPr="00865439">
        <w:rPr>
          <w:rFonts w:ascii="Times New Roman" w:hAnsi="Times New Roman" w:cs="Times New Roman"/>
          <w:i/>
          <w:sz w:val="24"/>
          <w:szCs w:val="24"/>
        </w:rPr>
        <w:t>Aplikasi Analisis Multivariate dengan Program IBM SPSS 25</w:t>
      </w:r>
      <w:r w:rsidRPr="001902AA">
        <w:rPr>
          <w:rFonts w:ascii="Times New Roman" w:hAnsi="Times New Roman" w:cs="Times New Roman"/>
          <w:sz w:val="24"/>
          <w:szCs w:val="24"/>
        </w:rPr>
        <w:t xml:space="preserve">. </w:t>
      </w:r>
      <w:proofErr w:type="gramStart"/>
      <w:r w:rsidRPr="001902AA">
        <w:rPr>
          <w:rFonts w:ascii="Times New Roman" w:hAnsi="Times New Roman" w:cs="Times New Roman"/>
          <w:sz w:val="24"/>
          <w:szCs w:val="24"/>
        </w:rPr>
        <w:t>Edisi 9.</w:t>
      </w:r>
      <w:proofErr w:type="gramEnd"/>
      <w:r w:rsidRPr="001902AA">
        <w:rPr>
          <w:rFonts w:ascii="Times New Roman" w:hAnsi="Times New Roman" w:cs="Times New Roman"/>
          <w:sz w:val="24"/>
          <w:szCs w:val="24"/>
        </w:rPr>
        <w:t xml:space="preserve"> Semarang: Badan Penerbit Universitas Diponegoro</w:t>
      </w:r>
      <w:r>
        <w:rPr>
          <w:rFonts w:ascii="Times New Roman" w:hAnsi="Times New Roman" w:cs="Times New Roman"/>
          <w:sz w:val="24"/>
          <w:szCs w:val="24"/>
        </w:rPr>
        <w:t>.</w:t>
      </w:r>
    </w:p>
    <w:p w:rsidR="000F2385" w:rsidRDefault="000F2385" w:rsidP="00D91FB2">
      <w:pPr>
        <w:spacing w:after="0" w:line="240" w:lineRule="auto"/>
        <w:ind w:left="709" w:hanging="709"/>
        <w:jc w:val="both"/>
        <w:rPr>
          <w:rFonts w:ascii="Times New Roman" w:hAnsi="Times New Roman" w:cs="Times New Roman"/>
          <w:sz w:val="24"/>
          <w:szCs w:val="24"/>
        </w:rPr>
      </w:pPr>
    </w:p>
    <w:p w:rsidR="000F2385" w:rsidRDefault="000F2385" w:rsidP="00D91FB2">
      <w:pPr>
        <w:spacing w:after="0" w:line="240" w:lineRule="auto"/>
        <w:ind w:left="709" w:hanging="709"/>
        <w:jc w:val="both"/>
        <w:rPr>
          <w:rFonts w:ascii="Times New Roman" w:hAnsi="Times New Roman" w:cs="Times New Roman"/>
          <w:sz w:val="24"/>
          <w:szCs w:val="24"/>
        </w:rPr>
      </w:pPr>
      <w:proofErr w:type="gramStart"/>
      <w:r w:rsidRPr="001902AA">
        <w:rPr>
          <w:rFonts w:ascii="Times New Roman" w:hAnsi="Times New Roman" w:cs="Times New Roman"/>
          <w:sz w:val="24"/>
          <w:szCs w:val="24"/>
        </w:rPr>
        <w:t>Komite Nasional Kebijakan Governance (KNKG).</w:t>
      </w:r>
      <w:proofErr w:type="gramEnd"/>
      <w:r w:rsidRPr="001902AA">
        <w:rPr>
          <w:rFonts w:ascii="Times New Roman" w:hAnsi="Times New Roman" w:cs="Times New Roman"/>
          <w:sz w:val="24"/>
          <w:szCs w:val="24"/>
        </w:rPr>
        <w:t xml:space="preserve"> </w:t>
      </w:r>
      <w:proofErr w:type="gramStart"/>
      <w:r w:rsidRPr="001902AA">
        <w:rPr>
          <w:rFonts w:ascii="Times New Roman" w:hAnsi="Times New Roman" w:cs="Times New Roman"/>
          <w:sz w:val="24"/>
          <w:szCs w:val="24"/>
        </w:rPr>
        <w:t xml:space="preserve">2006. </w:t>
      </w:r>
      <w:r w:rsidRPr="003743DC">
        <w:rPr>
          <w:rFonts w:ascii="Times New Roman" w:hAnsi="Times New Roman" w:cs="Times New Roman"/>
          <w:i/>
          <w:sz w:val="24"/>
          <w:szCs w:val="24"/>
        </w:rPr>
        <w:t>Pedoman Umum Good Corporate Governance Indonesia</w:t>
      </w:r>
      <w:r w:rsidRPr="001902AA">
        <w:rPr>
          <w:rFonts w:ascii="Times New Roman" w:hAnsi="Times New Roman" w:cs="Times New Roman"/>
          <w:sz w:val="24"/>
          <w:szCs w:val="24"/>
        </w:rPr>
        <w:t>.</w:t>
      </w:r>
      <w:proofErr w:type="gramEnd"/>
      <w:r w:rsidRPr="001902AA">
        <w:rPr>
          <w:rFonts w:ascii="Times New Roman" w:hAnsi="Times New Roman" w:cs="Times New Roman"/>
          <w:sz w:val="24"/>
          <w:szCs w:val="24"/>
        </w:rPr>
        <w:t xml:space="preserve"> Jakarta</w:t>
      </w:r>
      <w:r>
        <w:rPr>
          <w:rFonts w:ascii="Times New Roman" w:hAnsi="Times New Roman" w:cs="Times New Roman"/>
          <w:sz w:val="24"/>
          <w:szCs w:val="24"/>
        </w:rPr>
        <w:t>.</w:t>
      </w:r>
    </w:p>
    <w:p w:rsidR="00D91FB2" w:rsidRDefault="00D91FB2" w:rsidP="00D91FB2">
      <w:pPr>
        <w:spacing w:after="0" w:line="240" w:lineRule="auto"/>
        <w:ind w:left="709" w:hanging="709"/>
        <w:jc w:val="both"/>
        <w:rPr>
          <w:rFonts w:ascii="Times New Roman" w:hAnsi="Times New Roman" w:cs="Times New Roman"/>
          <w:sz w:val="24"/>
          <w:szCs w:val="24"/>
        </w:rPr>
      </w:pPr>
    </w:p>
    <w:p w:rsidR="00D91FB2" w:rsidRDefault="00D91FB2" w:rsidP="00D91FB2">
      <w:pPr>
        <w:spacing w:after="0" w:line="240" w:lineRule="auto"/>
        <w:ind w:left="709" w:hanging="709"/>
        <w:jc w:val="both"/>
        <w:rPr>
          <w:rFonts w:ascii="Times New Roman" w:hAnsi="Times New Roman" w:cs="Times New Roman"/>
          <w:sz w:val="24"/>
          <w:szCs w:val="24"/>
        </w:rPr>
      </w:pPr>
      <w:r w:rsidRPr="001902AA">
        <w:rPr>
          <w:rFonts w:ascii="Times New Roman" w:hAnsi="Times New Roman" w:cs="Times New Roman"/>
          <w:sz w:val="24"/>
          <w:szCs w:val="24"/>
        </w:rPr>
        <w:t>Kusmayadi, D</w:t>
      </w:r>
      <w:r>
        <w:rPr>
          <w:rFonts w:ascii="Times New Roman" w:hAnsi="Times New Roman" w:cs="Times New Roman"/>
          <w:sz w:val="24"/>
          <w:szCs w:val="24"/>
        </w:rPr>
        <w:t>., Dedi, R., &amp; Jajang, B</w:t>
      </w:r>
      <w:r w:rsidRPr="001902AA">
        <w:rPr>
          <w:rFonts w:ascii="Times New Roman" w:hAnsi="Times New Roman" w:cs="Times New Roman"/>
          <w:sz w:val="24"/>
          <w:szCs w:val="24"/>
        </w:rPr>
        <w:t xml:space="preserve">. 2015. </w:t>
      </w:r>
      <w:r w:rsidRPr="002B5B55">
        <w:rPr>
          <w:rFonts w:ascii="Times New Roman" w:hAnsi="Times New Roman" w:cs="Times New Roman"/>
          <w:i/>
          <w:sz w:val="24"/>
          <w:szCs w:val="24"/>
        </w:rPr>
        <w:t>Good Corporate Governance</w:t>
      </w:r>
      <w:r w:rsidRPr="001902AA">
        <w:rPr>
          <w:rFonts w:ascii="Times New Roman" w:hAnsi="Times New Roman" w:cs="Times New Roman"/>
          <w:sz w:val="24"/>
          <w:szCs w:val="24"/>
        </w:rPr>
        <w:t xml:space="preserve">. </w:t>
      </w:r>
      <w:proofErr w:type="gramStart"/>
      <w:r w:rsidRPr="001902AA">
        <w:rPr>
          <w:rFonts w:ascii="Times New Roman" w:hAnsi="Times New Roman" w:cs="Times New Roman"/>
          <w:sz w:val="24"/>
          <w:szCs w:val="24"/>
        </w:rPr>
        <w:t>Tasikmalaya :</w:t>
      </w:r>
      <w:proofErr w:type="gramEnd"/>
      <w:r w:rsidRPr="001902AA">
        <w:rPr>
          <w:rFonts w:ascii="Times New Roman" w:hAnsi="Times New Roman" w:cs="Times New Roman"/>
          <w:sz w:val="24"/>
          <w:szCs w:val="24"/>
        </w:rPr>
        <w:t xml:space="preserve"> LPPM Universitas Siliwangi Tasikmalaya</w:t>
      </w:r>
      <w:r>
        <w:rPr>
          <w:rFonts w:ascii="Times New Roman" w:hAnsi="Times New Roman" w:cs="Times New Roman"/>
          <w:sz w:val="24"/>
          <w:szCs w:val="24"/>
        </w:rPr>
        <w:t>.</w:t>
      </w:r>
    </w:p>
    <w:p w:rsidR="00D91FB2" w:rsidRDefault="00D91FB2" w:rsidP="00D91FB2">
      <w:pPr>
        <w:spacing w:after="0" w:line="240" w:lineRule="auto"/>
        <w:ind w:left="709" w:hanging="709"/>
        <w:jc w:val="both"/>
        <w:rPr>
          <w:rFonts w:ascii="Times New Roman" w:hAnsi="Times New Roman" w:cs="Times New Roman"/>
          <w:sz w:val="24"/>
          <w:szCs w:val="24"/>
        </w:rPr>
      </w:pPr>
    </w:p>
    <w:p w:rsidR="00D91FB2" w:rsidRDefault="00D91FB2" w:rsidP="00D91FB2">
      <w:pPr>
        <w:spacing w:after="0" w:line="240" w:lineRule="auto"/>
        <w:ind w:left="709" w:hanging="709"/>
        <w:jc w:val="both"/>
        <w:rPr>
          <w:rFonts w:ascii="Times New Roman" w:hAnsi="Times New Roman" w:cs="Times New Roman"/>
          <w:sz w:val="24"/>
          <w:szCs w:val="24"/>
        </w:rPr>
      </w:pPr>
      <w:r w:rsidRPr="001902AA">
        <w:rPr>
          <w:rFonts w:ascii="Times New Roman" w:hAnsi="Times New Roman" w:cs="Times New Roman"/>
          <w:sz w:val="24"/>
          <w:szCs w:val="24"/>
        </w:rPr>
        <w:t xml:space="preserve">Kusuma, P. W. 2018 </w:t>
      </w:r>
      <w:r w:rsidRPr="003743DC">
        <w:rPr>
          <w:rFonts w:ascii="Times New Roman" w:hAnsi="Times New Roman" w:cs="Times New Roman"/>
          <w:i/>
          <w:sz w:val="24"/>
          <w:szCs w:val="24"/>
        </w:rPr>
        <w:t>Pengaruh Good Corporate Governance (GCG), Corporate Responsibility (CSR) dan Kinerja Keuangan Terhadap Nilai Perusahaan (Kasus Pada Perusahaan Manufaktur yang Go Public di Bursa Efek Indonesia)</w:t>
      </w:r>
      <w:r w:rsidRPr="001902AA">
        <w:rPr>
          <w:rFonts w:ascii="Times New Roman" w:hAnsi="Times New Roman" w:cs="Times New Roman"/>
          <w:sz w:val="24"/>
          <w:szCs w:val="24"/>
        </w:rPr>
        <w:t xml:space="preserve">. </w:t>
      </w:r>
      <w:proofErr w:type="gramStart"/>
      <w:r w:rsidRPr="001902AA">
        <w:rPr>
          <w:rFonts w:ascii="Times New Roman" w:hAnsi="Times New Roman" w:cs="Times New Roman"/>
          <w:sz w:val="24"/>
          <w:szCs w:val="24"/>
        </w:rPr>
        <w:t>Skripsi.</w:t>
      </w:r>
      <w:proofErr w:type="gramEnd"/>
      <w:r w:rsidRPr="001902AA">
        <w:rPr>
          <w:rFonts w:ascii="Times New Roman" w:hAnsi="Times New Roman" w:cs="Times New Roman"/>
          <w:sz w:val="24"/>
          <w:szCs w:val="24"/>
        </w:rPr>
        <w:t xml:space="preserve"> </w:t>
      </w:r>
      <w:proofErr w:type="gramStart"/>
      <w:r w:rsidRPr="001902AA">
        <w:rPr>
          <w:rFonts w:ascii="Times New Roman" w:hAnsi="Times New Roman" w:cs="Times New Roman"/>
          <w:sz w:val="24"/>
          <w:szCs w:val="24"/>
        </w:rPr>
        <w:t>Universitas Muhammadiyah Surakarta.</w:t>
      </w:r>
      <w:proofErr w:type="gramEnd"/>
      <w:r w:rsidRPr="001902AA">
        <w:rPr>
          <w:rFonts w:ascii="Times New Roman" w:hAnsi="Times New Roman" w:cs="Times New Roman"/>
          <w:sz w:val="24"/>
          <w:szCs w:val="24"/>
        </w:rPr>
        <w:t xml:space="preserve"> Surakarta</w:t>
      </w:r>
      <w:r>
        <w:rPr>
          <w:rFonts w:ascii="Times New Roman" w:hAnsi="Times New Roman" w:cs="Times New Roman"/>
          <w:sz w:val="24"/>
          <w:szCs w:val="24"/>
        </w:rPr>
        <w:t>.</w:t>
      </w:r>
      <w:r w:rsidRPr="001902AA">
        <w:rPr>
          <w:rFonts w:ascii="Times New Roman" w:hAnsi="Times New Roman" w:cs="Times New Roman"/>
          <w:sz w:val="24"/>
          <w:szCs w:val="24"/>
        </w:rPr>
        <w:t xml:space="preserve"> </w:t>
      </w:r>
    </w:p>
    <w:p w:rsidR="00D91FB2" w:rsidRDefault="00D91FB2" w:rsidP="00D91FB2">
      <w:pPr>
        <w:spacing w:after="0" w:line="240" w:lineRule="auto"/>
        <w:ind w:left="709" w:hanging="709"/>
        <w:jc w:val="both"/>
        <w:rPr>
          <w:rFonts w:ascii="Times New Roman" w:hAnsi="Times New Roman" w:cs="Times New Roman"/>
          <w:sz w:val="24"/>
          <w:szCs w:val="24"/>
        </w:rPr>
      </w:pPr>
    </w:p>
    <w:p w:rsidR="00D91FB2" w:rsidRDefault="00D91FB2" w:rsidP="00D91FB2">
      <w:pPr>
        <w:spacing w:after="0" w:line="240" w:lineRule="auto"/>
        <w:ind w:left="709" w:hanging="709"/>
        <w:jc w:val="both"/>
        <w:rPr>
          <w:rFonts w:ascii="Times New Roman" w:hAnsi="Times New Roman" w:cs="Times New Roman"/>
          <w:sz w:val="24"/>
          <w:szCs w:val="24"/>
        </w:rPr>
      </w:pPr>
      <w:proofErr w:type="gramStart"/>
      <w:r w:rsidRPr="001902AA">
        <w:rPr>
          <w:rFonts w:ascii="Times New Roman" w:hAnsi="Times New Roman" w:cs="Times New Roman"/>
          <w:sz w:val="24"/>
          <w:szCs w:val="24"/>
        </w:rPr>
        <w:t>Lukviarman, N. 2016.</w:t>
      </w:r>
      <w:proofErr w:type="gramEnd"/>
      <w:r w:rsidRPr="001902AA">
        <w:rPr>
          <w:rFonts w:ascii="Times New Roman" w:hAnsi="Times New Roman" w:cs="Times New Roman"/>
          <w:sz w:val="24"/>
          <w:szCs w:val="24"/>
        </w:rPr>
        <w:t xml:space="preserve"> </w:t>
      </w:r>
      <w:proofErr w:type="gramStart"/>
      <w:r w:rsidRPr="003743DC">
        <w:rPr>
          <w:rFonts w:ascii="Times New Roman" w:hAnsi="Times New Roman" w:cs="Times New Roman"/>
          <w:i/>
          <w:sz w:val="24"/>
          <w:szCs w:val="24"/>
        </w:rPr>
        <w:t>Corporate Governance</w:t>
      </w:r>
      <w:r w:rsidRPr="001902AA">
        <w:rPr>
          <w:rFonts w:ascii="Times New Roman" w:hAnsi="Times New Roman" w:cs="Times New Roman"/>
          <w:sz w:val="24"/>
          <w:szCs w:val="24"/>
        </w:rPr>
        <w:t>.</w:t>
      </w:r>
      <w:proofErr w:type="gramEnd"/>
      <w:r w:rsidRPr="001902AA">
        <w:rPr>
          <w:rFonts w:ascii="Times New Roman" w:hAnsi="Times New Roman" w:cs="Times New Roman"/>
          <w:sz w:val="24"/>
          <w:szCs w:val="24"/>
        </w:rPr>
        <w:t xml:space="preserve"> Edisi Pertama. </w:t>
      </w:r>
      <w:proofErr w:type="gramStart"/>
      <w:r w:rsidRPr="001902AA">
        <w:rPr>
          <w:rFonts w:ascii="Times New Roman" w:hAnsi="Times New Roman" w:cs="Times New Roman"/>
          <w:sz w:val="24"/>
          <w:szCs w:val="24"/>
        </w:rPr>
        <w:t>Solo :</w:t>
      </w:r>
      <w:proofErr w:type="gramEnd"/>
      <w:r w:rsidRPr="001902AA">
        <w:rPr>
          <w:rFonts w:ascii="Times New Roman" w:hAnsi="Times New Roman" w:cs="Times New Roman"/>
          <w:sz w:val="24"/>
          <w:szCs w:val="24"/>
        </w:rPr>
        <w:t xml:space="preserve"> PT Era Adicitra Intermedia</w:t>
      </w:r>
      <w:r>
        <w:rPr>
          <w:rFonts w:ascii="Times New Roman" w:hAnsi="Times New Roman" w:cs="Times New Roman"/>
          <w:sz w:val="24"/>
          <w:szCs w:val="24"/>
        </w:rPr>
        <w:t>.</w:t>
      </w:r>
    </w:p>
    <w:p w:rsidR="00D91FB2" w:rsidRDefault="00D91FB2" w:rsidP="00D91FB2">
      <w:pPr>
        <w:spacing w:after="0" w:line="240" w:lineRule="auto"/>
        <w:ind w:left="709" w:hanging="709"/>
        <w:jc w:val="both"/>
        <w:rPr>
          <w:rFonts w:ascii="Times New Roman" w:hAnsi="Times New Roman" w:cs="Times New Roman"/>
          <w:sz w:val="24"/>
          <w:szCs w:val="24"/>
        </w:rPr>
      </w:pPr>
    </w:p>
    <w:p w:rsidR="00D91FB2" w:rsidRPr="00865439" w:rsidRDefault="00D91FB2" w:rsidP="00D91FB2">
      <w:pPr>
        <w:spacing w:after="0" w:line="240" w:lineRule="auto"/>
        <w:ind w:left="709" w:hanging="709"/>
        <w:jc w:val="both"/>
        <w:rPr>
          <w:rFonts w:ascii="Times New Roman" w:hAnsi="Times New Roman" w:cs="Times New Roman"/>
          <w:color w:val="000000" w:themeColor="text1"/>
          <w:sz w:val="24"/>
          <w:szCs w:val="24"/>
        </w:rPr>
      </w:pPr>
      <w:r w:rsidRPr="001902AA">
        <w:rPr>
          <w:rFonts w:ascii="Times New Roman" w:hAnsi="Times New Roman" w:cs="Times New Roman"/>
          <w:sz w:val="24"/>
          <w:szCs w:val="24"/>
        </w:rPr>
        <w:t xml:space="preserve">Mahendra, R. 2016. </w:t>
      </w:r>
      <w:proofErr w:type="gramStart"/>
      <w:r w:rsidRPr="001902AA">
        <w:rPr>
          <w:rFonts w:ascii="Times New Roman" w:hAnsi="Times New Roman" w:cs="Times New Roman"/>
          <w:sz w:val="24"/>
          <w:szCs w:val="24"/>
        </w:rPr>
        <w:t>ISO 26000 sebagai Standar Global dalam Pelaksanaan CSR.</w:t>
      </w:r>
      <w:proofErr w:type="gramEnd"/>
      <w:r w:rsidRPr="001902AA">
        <w:rPr>
          <w:rFonts w:ascii="Times New Roman" w:hAnsi="Times New Roman" w:cs="Times New Roman"/>
          <w:sz w:val="24"/>
          <w:szCs w:val="24"/>
        </w:rPr>
        <w:t xml:space="preserve"> Diambil </w:t>
      </w:r>
      <w:proofErr w:type="gramStart"/>
      <w:r w:rsidRPr="001902AA">
        <w:rPr>
          <w:rFonts w:ascii="Times New Roman" w:hAnsi="Times New Roman" w:cs="Times New Roman"/>
          <w:sz w:val="24"/>
          <w:szCs w:val="24"/>
        </w:rPr>
        <w:t>dari :</w:t>
      </w:r>
      <w:proofErr w:type="gramEnd"/>
      <w:r w:rsidRPr="001902AA">
        <w:rPr>
          <w:rFonts w:ascii="Times New Roman" w:hAnsi="Times New Roman" w:cs="Times New Roman"/>
          <w:sz w:val="24"/>
          <w:szCs w:val="24"/>
        </w:rPr>
        <w:t xml:space="preserve"> </w:t>
      </w:r>
      <w:hyperlink r:id="rId17" w:history="1">
        <w:r w:rsidRPr="001902AA">
          <w:rPr>
            <w:rStyle w:val="Hyperlink"/>
            <w:rFonts w:ascii="Times New Roman" w:hAnsi="Times New Roman" w:cs="Times New Roman"/>
            <w:color w:val="000000" w:themeColor="text1"/>
            <w:sz w:val="24"/>
            <w:szCs w:val="24"/>
          </w:rPr>
          <w:t>https://isoindonesiacenter.com/sekilas-tentang-iso-26000/</w:t>
        </w:r>
      </w:hyperlink>
      <w:r w:rsidRPr="001902AA">
        <w:rPr>
          <w:rFonts w:ascii="Times New Roman" w:hAnsi="Times New Roman" w:cs="Times New Roman"/>
          <w:color w:val="000000" w:themeColor="text1"/>
          <w:sz w:val="24"/>
          <w:szCs w:val="24"/>
        </w:rPr>
        <w:t xml:space="preserve"> (20 Maret 2020)</w:t>
      </w:r>
      <w:r>
        <w:rPr>
          <w:rFonts w:ascii="Times New Roman" w:hAnsi="Times New Roman" w:cs="Times New Roman"/>
          <w:color w:val="000000" w:themeColor="text1"/>
          <w:sz w:val="24"/>
          <w:szCs w:val="24"/>
        </w:rPr>
        <w:t>.</w:t>
      </w:r>
    </w:p>
    <w:p w:rsidR="00D91FB2" w:rsidRDefault="00D91FB2" w:rsidP="00D91FB2">
      <w:pPr>
        <w:spacing w:after="0" w:line="240" w:lineRule="auto"/>
        <w:ind w:left="709" w:hanging="709"/>
        <w:jc w:val="both"/>
        <w:rPr>
          <w:rFonts w:ascii="Times New Roman" w:hAnsi="Times New Roman" w:cs="Times New Roman"/>
          <w:sz w:val="24"/>
          <w:szCs w:val="24"/>
        </w:rPr>
      </w:pPr>
    </w:p>
    <w:p w:rsidR="00D91FB2" w:rsidRDefault="00D91FB2" w:rsidP="00D91FB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Manossoh, H</w:t>
      </w:r>
      <w:r w:rsidRPr="001902AA">
        <w:rPr>
          <w:rFonts w:ascii="Times New Roman" w:hAnsi="Times New Roman" w:cs="Times New Roman"/>
          <w:sz w:val="24"/>
          <w:szCs w:val="24"/>
        </w:rPr>
        <w:t xml:space="preserve">. 2016. </w:t>
      </w:r>
      <w:r w:rsidRPr="002B5B55">
        <w:rPr>
          <w:rFonts w:ascii="Times New Roman" w:hAnsi="Times New Roman" w:cs="Times New Roman"/>
          <w:i/>
          <w:sz w:val="24"/>
          <w:szCs w:val="24"/>
        </w:rPr>
        <w:t>Good Corporate Governance Untuk Meningkatkan Kualitas Laporan Keuangan</w:t>
      </w:r>
      <w:r w:rsidRPr="001902AA">
        <w:rPr>
          <w:rFonts w:ascii="Times New Roman" w:hAnsi="Times New Roman" w:cs="Times New Roman"/>
          <w:sz w:val="24"/>
          <w:szCs w:val="24"/>
        </w:rPr>
        <w:t xml:space="preserve">. </w:t>
      </w:r>
      <w:proofErr w:type="gramStart"/>
      <w:r w:rsidRPr="001902AA">
        <w:rPr>
          <w:rFonts w:ascii="Times New Roman" w:hAnsi="Times New Roman" w:cs="Times New Roman"/>
          <w:sz w:val="24"/>
          <w:szCs w:val="24"/>
        </w:rPr>
        <w:t>Jakarta :</w:t>
      </w:r>
      <w:proofErr w:type="gramEnd"/>
      <w:r w:rsidRPr="001902AA">
        <w:rPr>
          <w:rFonts w:ascii="Times New Roman" w:hAnsi="Times New Roman" w:cs="Times New Roman"/>
          <w:sz w:val="24"/>
          <w:szCs w:val="24"/>
        </w:rPr>
        <w:t xml:space="preserve"> PT. Norlive Kharisma Indonesia</w:t>
      </w:r>
      <w:r>
        <w:rPr>
          <w:rFonts w:ascii="Times New Roman" w:hAnsi="Times New Roman" w:cs="Times New Roman"/>
          <w:sz w:val="24"/>
          <w:szCs w:val="24"/>
        </w:rPr>
        <w:t>.</w:t>
      </w:r>
    </w:p>
    <w:p w:rsidR="00D91FB2" w:rsidRDefault="00D91FB2" w:rsidP="00D91FB2">
      <w:pPr>
        <w:spacing w:after="0" w:line="240" w:lineRule="auto"/>
        <w:ind w:left="709" w:hanging="709"/>
        <w:jc w:val="both"/>
        <w:rPr>
          <w:rFonts w:ascii="Times New Roman" w:hAnsi="Times New Roman" w:cs="Times New Roman"/>
          <w:sz w:val="24"/>
          <w:szCs w:val="24"/>
        </w:rPr>
      </w:pPr>
    </w:p>
    <w:p w:rsidR="00D91FB2" w:rsidRPr="001902AA" w:rsidRDefault="00D91FB2" w:rsidP="00D91FB2">
      <w:pPr>
        <w:spacing w:after="0" w:line="240" w:lineRule="auto"/>
        <w:ind w:left="709" w:hanging="709"/>
        <w:jc w:val="both"/>
        <w:rPr>
          <w:rFonts w:ascii="Times New Roman" w:hAnsi="Times New Roman" w:cs="Times New Roman"/>
          <w:sz w:val="24"/>
          <w:szCs w:val="24"/>
        </w:rPr>
      </w:pPr>
      <w:r w:rsidRPr="001902AA">
        <w:rPr>
          <w:rFonts w:ascii="Times New Roman" w:hAnsi="Times New Roman" w:cs="Times New Roman"/>
          <w:sz w:val="24"/>
          <w:szCs w:val="24"/>
        </w:rPr>
        <w:t xml:space="preserve">Marius, M. E., &amp; Indah, M. 2017. </w:t>
      </w:r>
      <w:proofErr w:type="gramStart"/>
      <w:r w:rsidRPr="003743DC">
        <w:rPr>
          <w:rFonts w:ascii="Times New Roman" w:hAnsi="Times New Roman" w:cs="Times New Roman"/>
          <w:i/>
          <w:sz w:val="24"/>
          <w:szCs w:val="24"/>
        </w:rPr>
        <w:t>Pengaruh Good Corporate Governance dan Corporate Social Responsibility Terhadap Nilai Perusahaan</w:t>
      </w:r>
      <w:r w:rsidRPr="001902AA">
        <w:rPr>
          <w:rFonts w:ascii="Times New Roman" w:hAnsi="Times New Roman" w:cs="Times New Roman"/>
          <w:sz w:val="24"/>
          <w:szCs w:val="24"/>
        </w:rPr>
        <w:t>.</w:t>
      </w:r>
      <w:proofErr w:type="gramEnd"/>
      <w:r w:rsidRPr="001902AA">
        <w:rPr>
          <w:rFonts w:ascii="Times New Roman" w:hAnsi="Times New Roman" w:cs="Times New Roman"/>
          <w:sz w:val="24"/>
          <w:szCs w:val="24"/>
        </w:rPr>
        <w:t xml:space="preserve"> Konferensi Ilmiah Akuntansi IV 2-3 Maret 2017</w:t>
      </w:r>
      <w:r>
        <w:rPr>
          <w:rFonts w:ascii="Times New Roman" w:hAnsi="Times New Roman" w:cs="Times New Roman"/>
          <w:sz w:val="24"/>
          <w:szCs w:val="24"/>
        </w:rPr>
        <w:t>.</w:t>
      </w:r>
    </w:p>
    <w:p w:rsidR="00D91FB2" w:rsidRDefault="00D91FB2" w:rsidP="00D91FB2">
      <w:pPr>
        <w:spacing w:after="0" w:line="240" w:lineRule="auto"/>
        <w:ind w:left="709" w:hanging="709"/>
        <w:jc w:val="both"/>
        <w:rPr>
          <w:rFonts w:ascii="Times New Roman" w:hAnsi="Times New Roman" w:cs="Times New Roman"/>
          <w:sz w:val="24"/>
          <w:szCs w:val="24"/>
        </w:rPr>
      </w:pPr>
    </w:p>
    <w:p w:rsidR="00D91FB2" w:rsidRPr="001902AA" w:rsidRDefault="00D91FB2" w:rsidP="00D91FB2">
      <w:pPr>
        <w:spacing w:after="0" w:line="240" w:lineRule="auto"/>
        <w:ind w:left="709" w:hanging="709"/>
        <w:jc w:val="both"/>
        <w:rPr>
          <w:rFonts w:ascii="Times New Roman" w:hAnsi="Times New Roman" w:cs="Times New Roman"/>
          <w:sz w:val="24"/>
          <w:szCs w:val="24"/>
        </w:rPr>
      </w:pPr>
      <w:r w:rsidRPr="001902AA">
        <w:rPr>
          <w:rFonts w:ascii="Times New Roman" w:hAnsi="Times New Roman" w:cs="Times New Roman"/>
          <w:sz w:val="24"/>
          <w:szCs w:val="24"/>
        </w:rPr>
        <w:t xml:space="preserve">Muhammad, J. 2018. </w:t>
      </w:r>
      <w:proofErr w:type="gramStart"/>
      <w:r w:rsidRPr="003743DC">
        <w:rPr>
          <w:rFonts w:ascii="Times New Roman" w:hAnsi="Times New Roman" w:cs="Times New Roman"/>
          <w:i/>
          <w:sz w:val="24"/>
          <w:szCs w:val="24"/>
        </w:rPr>
        <w:t>Pengaruh Good Corporate Governance dan Corporate Social Responsibility Terhadap Nilai Perusahaan (Studi empiris pada Perusahaan Manufaktur yang terdaftar di Bursa Efek Indonesia Tahun 2012 – 2016)</w:t>
      </w:r>
      <w:r w:rsidRPr="001902AA">
        <w:rPr>
          <w:rFonts w:ascii="Times New Roman" w:hAnsi="Times New Roman" w:cs="Times New Roman"/>
          <w:sz w:val="24"/>
          <w:szCs w:val="24"/>
        </w:rPr>
        <w:t>.</w:t>
      </w:r>
      <w:proofErr w:type="gramEnd"/>
      <w:r w:rsidRPr="001902AA">
        <w:rPr>
          <w:rFonts w:ascii="Times New Roman" w:hAnsi="Times New Roman" w:cs="Times New Roman"/>
          <w:sz w:val="24"/>
          <w:szCs w:val="24"/>
        </w:rPr>
        <w:t xml:space="preserve"> </w:t>
      </w:r>
      <w:proofErr w:type="gramStart"/>
      <w:r w:rsidRPr="001902AA">
        <w:rPr>
          <w:rFonts w:ascii="Times New Roman" w:hAnsi="Times New Roman" w:cs="Times New Roman"/>
          <w:sz w:val="24"/>
          <w:szCs w:val="24"/>
        </w:rPr>
        <w:t>Skripsi.</w:t>
      </w:r>
      <w:proofErr w:type="gramEnd"/>
      <w:r w:rsidRPr="001902AA">
        <w:rPr>
          <w:rFonts w:ascii="Times New Roman" w:hAnsi="Times New Roman" w:cs="Times New Roman"/>
          <w:sz w:val="24"/>
          <w:szCs w:val="24"/>
        </w:rPr>
        <w:t xml:space="preserve"> </w:t>
      </w:r>
      <w:proofErr w:type="gramStart"/>
      <w:r w:rsidRPr="001902AA">
        <w:rPr>
          <w:rFonts w:ascii="Times New Roman" w:hAnsi="Times New Roman" w:cs="Times New Roman"/>
          <w:sz w:val="24"/>
          <w:szCs w:val="24"/>
        </w:rPr>
        <w:t>Universitas Islam Indonesia.</w:t>
      </w:r>
      <w:proofErr w:type="gramEnd"/>
      <w:r w:rsidRPr="001902AA">
        <w:rPr>
          <w:rFonts w:ascii="Times New Roman" w:hAnsi="Times New Roman" w:cs="Times New Roman"/>
          <w:sz w:val="24"/>
          <w:szCs w:val="24"/>
        </w:rPr>
        <w:t xml:space="preserve"> </w:t>
      </w:r>
      <w:proofErr w:type="gramStart"/>
      <w:r w:rsidRPr="001902AA">
        <w:rPr>
          <w:rFonts w:ascii="Times New Roman" w:hAnsi="Times New Roman" w:cs="Times New Roman"/>
          <w:sz w:val="24"/>
          <w:szCs w:val="24"/>
        </w:rPr>
        <w:t>Yogyakarta</w:t>
      </w:r>
      <w:r>
        <w:rPr>
          <w:rFonts w:ascii="Times New Roman" w:hAnsi="Times New Roman" w:cs="Times New Roman"/>
          <w:sz w:val="24"/>
          <w:szCs w:val="24"/>
        </w:rPr>
        <w:t>.</w:t>
      </w:r>
      <w:proofErr w:type="gramEnd"/>
    </w:p>
    <w:p w:rsidR="00D91FB2" w:rsidRDefault="00D91FB2" w:rsidP="00D91FB2">
      <w:pPr>
        <w:spacing w:after="0" w:line="240" w:lineRule="auto"/>
        <w:ind w:left="709" w:hanging="709"/>
        <w:jc w:val="both"/>
        <w:rPr>
          <w:rFonts w:ascii="Times New Roman" w:hAnsi="Times New Roman" w:cs="Times New Roman"/>
          <w:sz w:val="24"/>
          <w:szCs w:val="24"/>
        </w:rPr>
      </w:pPr>
    </w:p>
    <w:p w:rsidR="00D91FB2" w:rsidRPr="001902AA" w:rsidRDefault="00D91FB2" w:rsidP="00D91FB2">
      <w:pPr>
        <w:spacing w:after="0" w:line="240" w:lineRule="auto"/>
        <w:ind w:left="709" w:hanging="709"/>
        <w:jc w:val="both"/>
        <w:rPr>
          <w:rFonts w:ascii="Times New Roman" w:hAnsi="Times New Roman" w:cs="Times New Roman"/>
          <w:sz w:val="24"/>
          <w:szCs w:val="24"/>
        </w:rPr>
      </w:pPr>
      <w:r w:rsidRPr="001902AA">
        <w:rPr>
          <w:rFonts w:ascii="Times New Roman" w:hAnsi="Times New Roman" w:cs="Times New Roman"/>
          <w:sz w:val="24"/>
          <w:szCs w:val="24"/>
        </w:rPr>
        <w:lastRenderedPageBreak/>
        <w:t xml:space="preserve">Muliani, K., Ni. L. G. </w:t>
      </w:r>
      <w:proofErr w:type="gramStart"/>
      <w:r w:rsidRPr="001902AA">
        <w:rPr>
          <w:rFonts w:ascii="Times New Roman" w:hAnsi="Times New Roman" w:cs="Times New Roman"/>
          <w:sz w:val="24"/>
          <w:szCs w:val="24"/>
        </w:rPr>
        <w:t>N.,</w:t>
      </w:r>
      <w:proofErr w:type="gramEnd"/>
      <w:r w:rsidRPr="001902AA">
        <w:rPr>
          <w:rFonts w:ascii="Times New Roman" w:hAnsi="Times New Roman" w:cs="Times New Roman"/>
          <w:sz w:val="24"/>
          <w:szCs w:val="24"/>
        </w:rPr>
        <w:t xml:space="preserve"> &amp; Putu. </w:t>
      </w:r>
      <w:proofErr w:type="gramStart"/>
      <w:r w:rsidRPr="001902AA">
        <w:rPr>
          <w:rFonts w:ascii="Times New Roman" w:hAnsi="Times New Roman" w:cs="Times New Roman"/>
          <w:sz w:val="24"/>
          <w:szCs w:val="24"/>
        </w:rPr>
        <w:t>W.S. 2019.</w:t>
      </w:r>
      <w:proofErr w:type="gramEnd"/>
      <w:r w:rsidRPr="001902AA">
        <w:rPr>
          <w:rFonts w:ascii="Times New Roman" w:hAnsi="Times New Roman" w:cs="Times New Roman"/>
          <w:sz w:val="24"/>
          <w:szCs w:val="24"/>
        </w:rPr>
        <w:t xml:space="preserve"> </w:t>
      </w:r>
      <w:proofErr w:type="gramStart"/>
      <w:r w:rsidRPr="00865439">
        <w:rPr>
          <w:rFonts w:ascii="Times New Roman" w:hAnsi="Times New Roman" w:cs="Times New Roman"/>
          <w:i/>
          <w:sz w:val="24"/>
          <w:szCs w:val="24"/>
        </w:rPr>
        <w:t>Pengaruh Good Corporate Governance dan Pengungkapan Corporate Social Responsibility Terhadap Nilai Perusahaan</w:t>
      </w:r>
      <w:r w:rsidRPr="001902AA">
        <w:rPr>
          <w:rFonts w:ascii="Times New Roman" w:hAnsi="Times New Roman" w:cs="Times New Roman"/>
          <w:sz w:val="24"/>
          <w:szCs w:val="24"/>
        </w:rPr>
        <w:t>.</w:t>
      </w:r>
      <w:proofErr w:type="gramEnd"/>
      <w:r w:rsidRPr="001902AA">
        <w:rPr>
          <w:rFonts w:ascii="Times New Roman" w:hAnsi="Times New Roman" w:cs="Times New Roman"/>
          <w:sz w:val="24"/>
          <w:szCs w:val="24"/>
        </w:rPr>
        <w:t xml:space="preserve"> </w:t>
      </w:r>
      <w:proofErr w:type="gramStart"/>
      <w:r w:rsidRPr="001902AA">
        <w:rPr>
          <w:rFonts w:ascii="Times New Roman" w:hAnsi="Times New Roman" w:cs="Times New Roman"/>
          <w:sz w:val="24"/>
          <w:szCs w:val="24"/>
        </w:rPr>
        <w:t>Jurnal.</w:t>
      </w:r>
      <w:proofErr w:type="gramEnd"/>
      <w:r w:rsidRPr="001902AA">
        <w:rPr>
          <w:rFonts w:ascii="Times New Roman" w:hAnsi="Times New Roman" w:cs="Times New Roman"/>
          <w:sz w:val="24"/>
          <w:szCs w:val="24"/>
        </w:rPr>
        <w:t xml:space="preserve"> </w:t>
      </w:r>
      <w:proofErr w:type="gramStart"/>
      <w:r w:rsidRPr="001902AA">
        <w:rPr>
          <w:rFonts w:ascii="Times New Roman" w:hAnsi="Times New Roman" w:cs="Times New Roman"/>
          <w:sz w:val="24"/>
          <w:szCs w:val="24"/>
        </w:rPr>
        <w:t>Fakultas Ekonomi dan Bisnis Universitas Mahasaraswati Denpasar</w:t>
      </w:r>
      <w:r>
        <w:rPr>
          <w:rFonts w:ascii="Times New Roman" w:hAnsi="Times New Roman" w:cs="Times New Roman"/>
          <w:sz w:val="24"/>
          <w:szCs w:val="24"/>
        </w:rPr>
        <w:t>.</w:t>
      </w:r>
      <w:proofErr w:type="gramEnd"/>
    </w:p>
    <w:p w:rsidR="00D91FB2" w:rsidRPr="001902AA" w:rsidRDefault="00D91FB2" w:rsidP="00D91FB2">
      <w:pPr>
        <w:spacing w:after="0" w:line="240" w:lineRule="auto"/>
        <w:ind w:left="709" w:hanging="709"/>
        <w:jc w:val="both"/>
        <w:rPr>
          <w:rFonts w:ascii="Times New Roman" w:hAnsi="Times New Roman" w:cs="Times New Roman"/>
          <w:sz w:val="24"/>
          <w:szCs w:val="24"/>
        </w:rPr>
      </w:pPr>
    </w:p>
    <w:p w:rsidR="00D91FB2" w:rsidRDefault="00D91FB2" w:rsidP="00D91FB2">
      <w:pPr>
        <w:spacing w:after="0" w:line="240" w:lineRule="auto"/>
        <w:ind w:left="709" w:hanging="709"/>
        <w:jc w:val="both"/>
        <w:rPr>
          <w:rFonts w:ascii="Times New Roman" w:hAnsi="Times New Roman" w:cs="Times New Roman"/>
          <w:sz w:val="24"/>
          <w:szCs w:val="24"/>
        </w:rPr>
      </w:pPr>
      <w:proofErr w:type="gramStart"/>
      <w:r w:rsidRPr="001902AA">
        <w:rPr>
          <w:rFonts w:ascii="Times New Roman" w:hAnsi="Times New Roman" w:cs="Times New Roman"/>
          <w:sz w:val="24"/>
          <w:szCs w:val="24"/>
        </w:rPr>
        <w:t>Nuryadi, Tutut, D. A., Endang, S. U., &amp; Martinus, B. 2017.</w:t>
      </w:r>
      <w:proofErr w:type="gramEnd"/>
      <w:r w:rsidRPr="001902AA">
        <w:rPr>
          <w:rFonts w:ascii="Times New Roman" w:hAnsi="Times New Roman" w:cs="Times New Roman"/>
          <w:sz w:val="24"/>
          <w:szCs w:val="24"/>
        </w:rPr>
        <w:t xml:space="preserve"> </w:t>
      </w:r>
      <w:proofErr w:type="gramStart"/>
      <w:r w:rsidRPr="00865439">
        <w:rPr>
          <w:rFonts w:ascii="Times New Roman" w:hAnsi="Times New Roman" w:cs="Times New Roman"/>
          <w:i/>
          <w:sz w:val="24"/>
          <w:szCs w:val="24"/>
        </w:rPr>
        <w:t>Dasar-Dasar Statistik Penelitian</w:t>
      </w:r>
      <w:r w:rsidRPr="001902AA">
        <w:rPr>
          <w:rFonts w:ascii="Times New Roman" w:hAnsi="Times New Roman" w:cs="Times New Roman"/>
          <w:sz w:val="24"/>
          <w:szCs w:val="24"/>
        </w:rPr>
        <w:t>.</w:t>
      </w:r>
      <w:proofErr w:type="gramEnd"/>
      <w:r w:rsidRPr="001902AA">
        <w:rPr>
          <w:rFonts w:ascii="Times New Roman" w:hAnsi="Times New Roman" w:cs="Times New Roman"/>
          <w:sz w:val="24"/>
          <w:szCs w:val="24"/>
        </w:rPr>
        <w:t xml:space="preserve"> </w:t>
      </w:r>
      <w:proofErr w:type="gramStart"/>
      <w:r w:rsidRPr="001902AA">
        <w:rPr>
          <w:rFonts w:ascii="Times New Roman" w:hAnsi="Times New Roman" w:cs="Times New Roman"/>
          <w:sz w:val="24"/>
          <w:szCs w:val="24"/>
        </w:rPr>
        <w:t>Cetakan ke 1.</w:t>
      </w:r>
      <w:proofErr w:type="gramEnd"/>
      <w:r w:rsidRPr="001902AA">
        <w:rPr>
          <w:rFonts w:ascii="Times New Roman" w:hAnsi="Times New Roman" w:cs="Times New Roman"/>
          <w:sz w:val="24"/>
          <w:szCs w:val="24"/>
        </w:rPr>
        <w:t xml:space="preserve"> Yogyakarta: Gramasurya</w:t>
      </w:r>
      <w:r>
        <w:rPr>
          <w:rFonts w:ascii="Times New Roman" w:hAnsi="Times New Roman" w:cs="Times New Roman"/>
          <w:sz w:val="24"/>
          <w:szCs w:val="24"/>
        </w:rPr>
        <w:t>.</w:t>
      </w:r>
    </w:p>
    <w:p w:rsidR="00D91FB2" w:rsidRDefault="00D91FB2" w:rsidP="00D91FB2">
      <w:pPr>
        <w:spacing w:after="0" w:line="240" w:lineRule="auto"/>
        <w:ind w:left="709" w:hanging="709"/>
        <w:jc w:val="both"/>
        <w:rPr>
          <w:rFonts w:ascii="Times New Roman" w:hAnsi="Times New Roman" w:cs="Times New Roman"/>
          <w:sz w:val="24"/>
          <w:szCs w:val="24"/>
        </w:rPr>
      </w:pPr>
    </w:p>
    <w:p w:rsidR="00D91FB2" w:rsidRPr="001902AA" w:rsidRDefault="00D91FB2" w:rsidP="00D91FB2">
      <w:pPr>
        <w:spacing w:after="0" w:line="240" w:lineRule="auto"/>
        <w:ind w:left="709" w:hanging="709"/>
        <w:jc w:val="both"/>
        <w:rPr>
          <w:rFonts w:ascii="Times New Roman" w:hAnsi="Times New Roman" w:cs="Times New Roman"/>
          <w:sz w:val="24"/>
          <w:szCs w:val="24"/>
        </w:rPr>
      </w:pPr>
      <w:r w:rsidRPr="001902AA">
        <w:rPr>
          <w:rFonts w:ascii="Times New Roman" w:hAnsi="Times New Roman" w:cs="Times New Roman"/>
          <w:sz w:val="24"/>
          <w:szCs w:val="24"/>
        </w:rPr>
        <w:t xml:space="preserve">Pearce, J.A., Robinson, R. B., (2016). </w:t>
      </w:r>
      <w:r w:rsidRPr="00865439">
        <w:rPr>
          <w:rFonts w:ascii="Times New Roman" w:hAnsi="Times New Roman" w:cs="Times New Roman"/>
          <w:i/>
          <w:sz w:val="24"/>
          <w:szCs w:val="24"/>
        </w:rPr>
        <w:t>Manajemen Strategis</w:t>
      </w:r>
      <w:r>
        <w:rPr>
          <w:rFonts w:ascii="Times New Roman" w:hAnsi="Times New Roman" w:cs="Times New Roman"/>
          <w:i/>
          <w:sz w:val="24"/>
          <w:szCs w:val="24"/>
        </w:rPr>
        <w:t xml:space="preserve"> Formulasi, Implementasi dan P</w:t>
      </w:r>
      <w:r w:rsidRPr="00865439">
        <w:rPr>
          <w:rFonts w:ascii="Times New Roman" w:hAnsi="Times New Roman" w:cs="Times New Roman"/>
          <w:i/>
          <w:sz w:val="24"/>
          <w:szCs w:val="24"/>
        </w:rPr>
        <w:t>engendalian</w:t>
      </w:r>
      <w:r w:rsidRPr="001902AA">
        <w:rPr>
          <w:rFonts w:ascii="Times New Roman" w:hAnsi="Times New Roman" w:cs="Times New Roman"/>
          <w:sz w:val="24"/>
          <w:szCs w:val="24"/>
        </w:rPr>
        <w:t xml:space="preserve">. </w:t>
      </w:r>
      <w:proofErr w:type="gramStart"/>
      <w:r w:rsidRPr="001902AA">
        <w:rPr>
          <w:rFonts w:ascii="Times New Roman" w:hAnsi="Times New Roman" w:cs="Times New Roman"/>
          <w:sz w:val="24"/>
          <w:szCs w:val="24"/>
        </w:rPr>
        <w:t>Edisi 12.</w:t>
      </w:r>
      <w:proofErr w:type="gramEnd"/>
      <w:r w:rsidRPr="001902AA">
        <w:rPr>
          <w:rFonts w:ascii="Times New Roman" w:hAnsi="Times New Roman" w:cs="Times New Roman"/>
          <w:sz w:val="24"/>
          <w:szCs w:val="24"/>
        </w:rPr>
        <w:t xml:space="preserve"> </w:t>
      </w:r>
      <w:proofErr w:type="gramStart"/>
      <w:r w:rsidRPr="001902AA">
        <w:rPr>
          <w:rFonts w:ascii="Times New Roman" w:hAnsi="Times New Roman" w:cs="Times New Roman"/>
          <w:sz w:val="24"/>
          <w:szCs w:val="24"/>
        </w:rPr>
        <w:t>Buku 1.</w:t>
      </w:r>
      <w:proofErr w:type="gramEnd"/>
      <w:r w:rsidRPr="001902AA">
        <w:rPr>
          <w:rFonts w:ascii="Times New Roman" w:hAnsi="Times New Roman" w:cs="Times New Roman"/>
          <w:sz w:val="24"/>
          <w:szCs w:val="24"/>
        </w:rPr>
        <w:t xml:space="preserve"> (</w:t>
      </w:r>
      <w:proofErr w:type="gramStart"/>
      <w:r w:rsidRPr="001902AA">
        <w:rPr>
          <w:rFonts w:ascii="Times New Roman" w:hAnsi="Times New Roman" w:cs="Times New Roman"/>
          <w:sz w:val="24"/>
          <w:szCs w:val="24"/>
        </w:rPr>
        <w:t>diterjemahkan</w:t>
      </w:r>
      <w:proofErr w:type="gramEnd"/>
      <w:r w:rsidRPr="001902AA">
        <w:rPr>
          <w:rFonts w:ascii="Times New Roman" w:hAnsi="Times New Roman" w:cs="Times New Roman"/>
          <w:sz w:val="24"/>
          <w:szCs w:val="24"/>
        </w:rPr>
        <w:t xml:space="preserve"> oleh : Nia Paramita Sari), Jakarta : Penerbit Salemba Empat.</w:t>
      </w:r>
    </w:p>
    <w:p w:rsidR="00D91FB2" w:rsidRDefault="00D91FB2" w:rsidP="00D91FB2">
      <w:pPr>
        <w:spacing w:after="0" w:line="240" w:lineRule="auto"/>
        <w:jc w:val="both"/>
        <w:rPr>
          <w:rFonts w:ascii="Times New Roman" w:hAnsi="Times New Roman" w:cs="Times New Roman"/>
          <w:sz w:val="24"/>
          <w:szCs w:val="24"/>
        </w:rPr>
      </w:pPr>
    </w:p>
    <w:p w:rsidR="00D91FB2" w:rsidRDefault="00D91FB2" w:rsidP="00D91FB2">
      <w:pPr>
        <w:spacing w:after="0" w:line="240" w:lineRule="auto"/>
        <w:ind w:left="709" w:hanging="709"/>
        <w:jc w:val="both"/>
        <w:rPr>
          <w:rFonts w:ascii="Times New Roman" w:hAnsi="Times New Roman" w:cs="Times New Roman"/>
          <w:sz w:val="24"/>
          <w:szCs w:val="24"/>
        </w:rPr>
      </w:pPr>
      <w:proofErr w:type="gramStart"/>
      <w:r w:rsidRPr="001902AA">
        <w:rPr>
          <w:rFonts w:ascii="Times New Roman" w:hAnsi="Times New Roman" w:cs="Times New Roman"/>
          <w:sz w:val="24"/>
          <w:szCs w:val="24"/>
        </w:rPr>
        <w:t>Peraturan OJK No 55 Tahun 2015 tentang Pembentukan dan Pedoman Pelaksanaan Kerja Komite Audit</w:t>
      </w:r>
      <w:r>
        <w:rPr>
          <w:rFonts w:ascii="Times New Roman" w:hAnsi="Times New Roman" w:cs="Times New Roman"/>
          <w:sz w:val="24"/>
          <w:szCs w:val="24"/>
        </w:rPr>
        <w:t>.</w:t>
      </w:r>
      <w:proofErr w:type="gramEnd"/>
    </w:p>
    <w:p w:rsidR="00D91FB2" w:rsidRDefault="00D91FB2" w:rsidP="00D91FB2">
      <w:pPr>
        <w:spacing w:after="0" w:line="240" w:lineRule="auto"/>
        <w:ind w:left="709" w:hanging="709"/>
        <w:jc w:val="both"/>
        <w:rPr>
          <w:rFonts w:ascii="Times New Roman" w:hAnsi="Times New Roman" w:cs="Times New Roman"/>
          <w:sz w:val="24"/>
          <w:szCs w:val="24"/>
        </w:rPr>
      </w:pPr>
    </w:p>
    <w:p w:rsidR="00D91FB2" w:rsidRDefault="00D91FB2" w:rsidP="00D91FB2">
      <w:pPr>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Peraturan Otoritas Jasa Keuangan Nomor 34/POJK.04/2014 Tentang Komite Nominasi dan Remunerasi Eminten atau Perusahaan Publik.</w:t>
      </w:r>
      <w:proofErr w:type="gramEnd"/>
    </w:p>
    <w:p w:rsidR="00D91FB2" w:rsidRDefault="00D91FB2" w:rsidP="00D91FB2">
      <w:pPr>
        <w:spacing w:after="0" w:line="240" w:lineRule="auto"/>
        <w:ind w:left="709" w:hanging="709"/>
        <w:jc w:val="both"/>
        <w:rPr>
          <w:rFonts w:ascii="Times New Roman" w:hAnsi="Times New Roman" w:cs="Times New Roman"/>
          <w:sz w:val="24"/>
          <w:szCs w:val="24"/>
        </w:rPr>
      </w:pPr>
    </w:p>
    <w:p w:rsidR="00D91FB2" w:rsidRPr="001902AA" w:rsidRDefault="00D91FB2" w:rsidP="00D91FB2">
      <w:pPr>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Peraturan Bank Indonesia nomor 11/33/PBI/2009.</w:t>
      </w:r>
      <w:proofErr w:type="gramEnd"/>
    </w:p>
    <w:p w:rsidR="00D91FB2" w:rsidRDefault="00D91FB2" w:rsidP="00D91FB2">
      <w:pPr>
        <w:spacing w:after="0" w:line="240" w:lineRule="auto"/>
        <w:jc w:val="both"/>
        <w:rPr>
          <w:rFonts w:ascii="Times New Roman" w:hAnsi="Times New Roman" w:cs="Times New Roman"/>
          <w:sz w:val="24"/>
          <w:szCs w:val="24"/>
        </w:rPr>
      </w:pPr>
    </w:p>
    <w:p w:rsidR="00D91FB2" w:rsidRPr="001902AA" w:rsidRDefault="00D91FB2" w:rsidP="00D91FB2">
      <w:pPr>
        <w:spacing w:after="0" w:line="240" w:lineRule="auto"/>
        <w:ind w:left="709" w:hanging="709"/>
        <w:jc w:val="both"/>
        <w:rPr>
          <w:rFonts w:ascii="Times New Roman" w:hAnsi="Times New Roman" w:cs="Times New Roman"/>
          <w:i/>
          <w:sz w:val="24"/>
          <w:szCs w:val="24"/>
        </w:rPr>
      </w:pPr>
      <w:proofErr w:type="gramStart"/>
      <w:r w:rsidRPr="001902AA">
        <w:rPr>
          <w:rFonts w:ascii="Times New Roman" w:hAnsi="Times New Roman" w:cs="Times New Roman"/>
          <w:sz w:val="24"/>
          <w:szCs w:val="24"/>
        </w:rPr>
        <w:t>Reny dan Priantinah.</w:t>
      </w:r>
      <w:proofErr w:type="gramEnd"/>
      <w:r w:rsidRPr="001902AA">
        <w:rPr>
          <w:rFonts w:ascii="Times New Roman" w:hAnsi="Times New Roman" w:cs="Times New Roman"/>
          <w:sz w:val="24"/>
          <w:szCs w:val="24"/>
        </w:rPr>
        <w:t xml:space="preserve"> 2012. </w:t>
      </w:r>
      <w:r w:rsidRPr="001902AA">
        <w:rPr>
          <w:rFonts w:ascii="Times New Roman" w:hAnsi="Times New Roman" w:cs="Times New Roman"/>
          <w:i/>
          <w:sz w:val="24"/>
          <w:szCs w:val="24"/>
        </w:rPr>
        <w:t>Pengaru</w:t>
      </w:r>
      <w:r>
        <w:rPr>
          <w:rFonts w:ascii="Times New Roman" w:hAnsi="Times New Roman" w:cs="Times New Roman"/>
          <w:i/>
          <w:sz w:val="24"/>
          <w:szCs w:val="24"/>
        </w:rPr>
        <w:t xml:space="preserve">h Good Corporate Governance dan </w:t>
      </w:r>
      <w:r w:rsidRPr="001902AA">
        <w:rPr>
          <w:rFonts w:ascii="Times New Roman" w:hAnsi="Times New Roman" w:cs="Times New Roman"/>
          <w:i/>
          <w:sz w:val="24"/>
          <w:szCs w:val="24"/>
        </w:rPr>
        <w:t>Pengungkapan Corporate Social Responsibility terhadap Nilai Perusahaan (Studi Empiris pada Perusahaan yang Terdaftar di Bursa Efek Indonesia periode 2007-2010)</w:t>
      </w:r>
      <w:r w:rsidRPr="001902AA">
        <w:rPr>
          <w:rFonts w:ascii="Times New Roman" w:hAnsi="Times New Roman" w:cs="Times New Roman"/>
          <w:sz w:val="24"/>
          <w:szCs w:val="24"/>
        </w:rPr>
        <w:t xml:space="preserve">. </w:t>
      </w:r>
      <w:proofErr w:type="gramStart"/>
      <w:r w:rsidRPr="001902AA">
        <w:rPr>
          <w:rFonts w:ascii="Times New Roman" w:hAnsi="Times New Roman" w:cs="Times New Roman"/>
          <w:sz w:val="24"/>
          <w:szCs w:val="24"/>
        </w:rPr>
        <w:t>Jurnal Nominal, Volume 1, Nomor 1, hal.84-103</w:t>
      </w:r>
      <w:r>
        <w:rPr>
          <w:rFonts w:ascii="Times New Roman" w:hAnsi="Times New Roman" w:cs="Times New Roman"/>
          <w:sz w:val="24"/>
          <w:szCs w:val="24"/>
        </w:rPr>
        <w:t>.</w:t>
      </w:r>
      <w:proofErr w:type="gramEnd"/>
    </w:p>
    <w:p w:rsidR="00D91FB2" w:rsidRPr="001902AA" w:rsidRDefault="00D91FB2" w:rsidP="00D91FB2">
      <w:pPr>
        <w:spacing w:after="0" w:line="240" w:lineRule="auto"/>
        <w:jc w:val="both"/>
        <w:rPr>
          <w:rFonts w:ascii="Times New Roman" w:hAnsi="Times New Roman" w:cs="Times New Roman"/>
          <w:sz w:val="24"/>
          <w:szCs w:val="24"/>
        </w:rPr>
      </w:pPr>
    </w:p>
    <w:p w:rsidR="00D91FB2" w:rsidRDefault="00D91FB2" w:rsidP="00D91FB2">
      <w:pPr>
        <w:spacing w:after="0" w:line="240" w:lineRule="auto"/>
        <w:ind w:left="709" w:hanging="709"/>
        <w:jc w:val="both"/>
        <w:rPr>
          <w:rFonts w:ascii="Times New Roman" w:hAnsi="Times New Roman" w:cs="Times New Roman"/>
          <w:sz w:val="24"/>
          <w:szCs w:val="24"/>
        </w:rPr>
      </w:pPr>
      <w:r w:rsidRPr="001902AA">
        <w:rPr>
          <w:rFonts w:ascii="Times New Roman" w:hAnsi="Times New Roman" w:cs="Times New Roman"/>
          <w:sz w:val="24"/>
          <w:szCs w:val="24"/>
        </w:rPr>
        <w:t xml:space="preserve">Rusdianto, U. 2013. </w:t>
      </w:r>
      <w:proofErr w:type="gramStart"/>
      <w:r w:rsidRPr="00865439">
        <w:rPr>
          <w:rFonts w:ascii="Times New Roman" w:hAnsi="Times New Roman" w:cs="Times New Roman"/>
          <w:i/>
          <w:sz w:val="24"/>
          <w:szCs w:val="24"/>
        </w:rPr>
        <w:t>CSR Communication a Framework for PR Practitionsers</w:t>
      </w:r>
      <w:r w:rsidRPr="001902AA">
        <w:rPr>
          <w:rFonts w:ascii="Times New Roman" w:hAnsi="Times New Roman" w:cs="Times New Roman"/>
          <w:sz w:val="24"/>
          <w:szCs w:val="24"/>
        </w:rPr>
        <w:t>.</w:t>
      </w:r>
      <w:proofErr w:type="gramEnd"/>
      <w:r w:rsidRPr="001902AA">
        <w:rPr>
          <w:rFonts w:ascii="Times New Roman" w:hAnsi="Times New Roman" w:cs="Times New Roman"/>
          <w:sz w:val="24"/>
          <w:szCs w:val="24"/>
        </w:rPr>
        <w:t xml:space="preserve"> Yogyakarta: Graha Ilmu.</w:t>
      </w:r>
    </w:p>
    <w:p w:rsidR="00D91FB2" w:rsidRDefault="00D91FB2" w:rsidP="00D91FB2">
      <w:pPr>
        <w:spacing w:after="0" w:line="240" w:lineRule="auto"/>
        <w:ind w:left="709" w:hanging="709"/>
        <w:jc w:val="both"/>
        <w:rPr>
          <w:rFonts w:ascii="Times New Roman" w:hAnsi="Times New Roman" w:cs="Times New Roman"/>
          <w:sz w:val="24"/>
          <w:szCs w:val="24"/>
        </w:rPr>
      </w:pPr>
    </w:p>
    <w:p w:rsidR="00D91FB2" w:rsidRPr="00865439" w:rsidRDefault="00D91FB2" w:rsidP="00D91FB2">
      <w:pPr>
        <w:spacing w:after="0" w:line="240" w:lineRule="auto"/>
        <w:ind w:left="709" w:hanging="709"/>
        <w:jc w:val="both"/>
        <w:rPr>
          <w:rFonts w:ascii="Times New Roman" w:hAnsi="Times New Roman" w:cs="Times New Roman"/>
          <w:i/>
          <w:sz w:val="24"/>
          <w:szCs w:val="24"/>
        </w:rPr>
      </w:pPr>
      <w:r w:rsidRPr="001902AA">
        <w:rPr>
          <w:rFonts w:ascii="Times New Roman" w:hAnsi="Times New Roman" w:cs="Times New Roman"/>
          <w:sz w:val="24"/>
          <w:szCs w:val="24"/>
        </w:rPr>
        <w:t>S</w:t>
      </w:r>
      <w:r>
        <w:rPr>
          <w:rFonts w:ascii="Times New Roman" w:hAnsi="Times New Roman" w:cs="Times New Roman"/>
          <w:sz w:val="24"/>
          <w:szCs w:val="24"/>
        </w:rPr>
        <w:t xml:space="preserve">uffah, R, dan Ridwan, A. 2016. </w:t>
      </w:r>
      <w:r w:rsidRPr="00865439">
        <w:rPr>
          <w:rFonts w:ascii="Times New Roman" w:hAnsi="Times New Roman" w:cs="Times New Roman"/>
          <w:i/>
          <w:sz w:val="24"/>
          <w:szCs w:val="24"/>
        </w:rPr>
        <w:t xml:space="preserve">Pengaruh Profitabilitas, Leverage, Ukuran </w:t>
      </w:r>
    </w:p>
    <w:p w:rsidR="00D91FB2" w:rsidRPr="001902AA" w:rsidRDefault="00D91FB2" w:rsidP="00D91FB2">
      <w:pPr>
        <w:spacing w:after="0" w:line="240" w:lineRule="auto"/>
        <w:ind w:left="709"/>
        <w:jc w:val="both"/>
        <w:rPr>
          <w:rFonts w:ascii="Times New Roman" w:hAnsi="Times New Roman" w:cs="Times New Roman"/>
          <w:sz w:val="24"/>
          <w:szCs w:val="24"/>
        </w:rPr>
      </w:pPr>
      <w:proofErr w:type="gramStart"/>
      <w:r w:rsidRPr="00865439">
        <w:rPr>
          <w:rFonts w:ascii="Times New Roman" w:hAnsi="Times New Roman" w:cs="Times New Roman"/>
          <w:i/>
          <w:sz w:val="24"/>
          <w:szCs w:val="24"/>
        </w:rPr>
        <w:t>Perusahaan dan Kebijakan Dividen Pada Nilai Perusahaan</w:t>
      </w:r>
      <w:r w:rsidRPr="001902AA">
        <w:rPr>
          <w:rFonts w:ascii="Times New Roman" w:hAnsi="Times New Roman" w:cs="Times New Roman"/>
          <w:sz w:val="24"/>
          <w:szCs w:val="24"/>
        </w:rPr>
        <w:t>.</w:t>
      </w:r>
      <w:proofErr w:type="gramEnd"/>
      <w:r w:rsidRPr="001902AA">
        <w:rPr>
          <w:rFonts w:ascii="Times New Roman" w:hAnsi="Times New Roman" w:cs="Times New Roman"/>
          <w:sz w:val="24"/>
          <w:szCs w:val="24"/>
        </w:rPr>
        <w:t xml:space="preserve"> Jurnal Ilmu </w:t>
      </w:r>
    </w:p>
    <w:p w:rsidR="00D91FB2" w:rsidRDefault="00D91FB2" w:rsidP="00D91FB2">
      <w:pPr>
        <w:spacing w:after="0" w:line="240" w:lineRule="auto"/>
        <w:ind w:left="709"/>
        <w:jc w:val="both"/>
        <w:rPr>
          <w:rFonts w:ascii="Times New Roman" w:hAnsi="Times New Roman" w:cs="Times New Roman"/>
          <w:sz w:val="24"/>
          <w:szCs w:val="24"/>
        </w:rPr>
      </w:pPr>
      <w:r w:rsidRPr="001902AA">
        <w:rPr>
          <w:rFonts w:ascii="Times New Roman" w:hAnsi="Times New Roman" w:cs="Times New Roman"/>
          <w:sz w:val="24"/>
          <w:szCs w:val="24"/>
        </w:rPr>
        <w:t xml:space="preserve">Dan Riset </w:t>
      </w:r>
      <w:proofErr w:type="gramStart"/>
      <w:r w:rsidRPr="001902AA">
        <w:rPr>
          <w:rFonts w:ascii="Times New Roman" w:hAnsi="Times New Roman" w:cs="Times New Roman"/>
          <w:sz w:val="24"/>
          <w:szCs w:val="24"/>
        </w:rPr>
        <w:t>Akuntansi :</w:t>
      </w:r>
      <w:proofErr w:type="gramEnd"/>
      <w:r w:rsidRPr="001902AA">
        <w:rPr>
          <w:rFonts w:ascii="Times New Roman" w:hAnsi="Times New Roman" w:cs="Times New Roman"/>
          <w:sz w:val="24"/>
          <w:szCs w:val="24"/>
        </w:rPr>
        <w:t xml:space="preserve"> Volume 5. </w:t>
      </w:r>
      <w:proofErr w:type="gramStart"/>
      <w:r w:rsidRPr="001902AA">
        <w:rPr>
          <w:rFonts w:ascii="Times New Roman" w:hAnsi="Times New Roman" w:cs="Times New Roman"/>
          <w:sz w:val="24"/>
          <w:szCs w:val="24"/>
        </w:rPr>
        <w:t>Nomor 2.</w:t>
      </w:r>
      <w:proofErr w:type="gramEnd"/>
    </w:p>
    <w:p w:rsidR="00D91FB2" w:rsidRPr="001902AA" w:rsidRDefault="00D91FB2" w:rsidP="00D91FB2">
      <w:pPr>
        <w:spacing w:after="0" w:line="240" w:lineRule="auto"/>
        <w:ind w:left="709"/>
        <w:jc w:val="both"/>
        <w:rPr>
          <w:rFonts w:ascii="Times New Roman" w:hAnsi="Times New Roman" w:cs="Times New Roman"/>
          <w:sz w:val="24"/>
          <w:szCs w:val="24"/>
        </w:rPr>
      </w:pPr>
    </w:p>
    <w:p w:rsidR="00D91FB2" w:rsidRPr="001902AA" w:rsidRDefault="00D91FB2" w:rsidP="00D91FB2">
      <w:pPr>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Sugiyono.</w:t>
      </w:r>
      <w:proofErr w:type="gramEnd"/>
      <w:r>
        <w:rPr>
          <w:rFonts w:ascii="Times New Roman" w:hAnsi="Times New Roman" w:cs="Times New Roman"/>
          <w:sz w:val="24"/>
          <w:szCs w:val="24"/>
        </w:rPr>
        <w:t xml:space="preserve"> 2017</w:t>
      </w:r>
      <w:r w:rsidRPr="001902AA">
        <w:rPr>
          <w:rFonts w:ascii="Times New Roman" w:hAnsi="Times New Roman" w:cs="Times New Roman"/>
          <w:sz w:val="24"/>
          <w:szCs w:val="24"/>
        </w:rPr>
        <w:t xml:space="preserve">. </w:t>
      </w:r>
      <w:r w:rsidRPr="00865439">
        <w:rPr>
          <w:rFonts w:ascii="Times New Roman" w:hAnsi="Times New Roman" w:cs="Times New Roman"/>
          <w:i/>
          <w:sz w:val="24"/>
          <w:szCs w:val="24"/>
        </w:rPr>
        <w:t>Metode Penelitian Kuantitatif, Kualitatif, dan R&amp;D</w:t>
      </w:r>
      <w:r w:rsidRPr="001902AA">
        <w:rPr>
          <w:rFonts w:ascii="Times New Roman" w:hAnsi="Times New Roman" w:cs="Times New Roman"/>
          <w:sz w:val="24"/>
          <w:szCs w:val="24"/>
        </w:rPr>
        <w:t xml:space="preserve">. </w:t>
      </w:r>
      <w:proofErr w:type="gramStart"/>
      <w:r w:rsidRPr="001902AA">
        <w:rPr>
          <w:rFonts w:ascii="Times New Roman" w:hAnsi="Times New Roman" w:cs="Times New Roman"/>
          <w:sz w:val="24"/>
          <w:szCs w:val="24"/>
        </w:rPr>
        <w:t>Bandung :</w:t>
      </w:r>
      <w:proofErr w:type="gramEnd"/>
      <w:r w:rsidRPr="001902AA">
        <w:rPr>
          <w:rFonts w:ascii="Times New Roman" w:hAnsi="Times New Roman" w:cs="Times New Roman"/>
          <w:sz w:val="24"/>
          <w:szCs w:val="24"/>
        </w:rPr>
        <w:t xml:space="preserve"> </w:t>
      </w:r>
    </w:p>
    <w:p w:rsidR="00D91FB2" w:rsidRDefault="00D91FB2" w:rsidP="00D91FB2">
      <w:pPr>
        <w:spacing w:after="0" w:line="240" w:lineRule="auto"/>
        <w:ind w:left="709"/>
        <w:jc w:val="both"/>
        <w:rPr>
          <w:rFonts w:ascii="Times New Roman" w:hAnsi="Times New Roman" w:cs="Times New Roman"/>
          <w:sz w:val="24"/>
          <w:szCs w:val="24"/>
        </w:rPr>
      </w:pPr>
      <w:r w:rsidRPr="001902AA">
        <w:rPr>
          <w:rFonts w:ascii="Times New Roman" w:hAnsi="Times New Roman" w:cs="Times New Roman"/>
          <w:sz w:val="24"/>
          <w:szCs w:val="24"/>
        </w:rPr>
        <w:t>Alfabeta, CV.</w:t>
      </w:r>
    </w:p>
    <w:p w:rsidR="00D91FB2" w:rsidRDefault="00D91FB2" w:rsidP="00D91FB2">
      <w:pPr>
        <w:spacing w:after="0" w:line="240" w:lineRule="auto"/>
        <w:ind w:left="709"/>
        <w:jc w:val="both"/>
        <w:rPr>
          <w:rFonts w:ascii="Times New Roman" w:hAnsi="Times New Roman" w:cs="Times New Roman"/>
          <w:sz w:val="24"/>
          <w:szCs w:val="24"/>
        </w:rPr>
      </w:pPr>
    </w:p>
    <w:p w:rsidR="00D91FB2" w:rsidRDefault="00D91FB2" w:rsidP="00D91FB2">
      <w:pPr>
        <w:spacing w:after="0" w:line="240" w:lineRule="auto"/>
        <w:ind w:left="709" w:hanging="709"/>
        <w:jc w:val="both"/>
        <w:rPr>
          <w:rFonts w:ascii="Times New Roman" w:hAnsi="Times New Roman" w:cs="Times New Roman"/>
          <w:sz w:val="24"/>
          <w:szCs w:val="24"/>
        </w:rPr>
      </w:pPr>
      <w:r w:rsidRPr="001902AA">
        <w:rPr>
          <w:rFonts w:ascii="Times New Roman" w:hAnsi="Times New Roman" w:cs="Times New Roman"/>
          <w:sz w:val="24"/>
          <w:szCs w:val="24"/>
        </w:rPr>
        <w:t xml:space="preserve">Suharto, I. 2015. </w:t>
      </w:r>
      <w:r w:rsidRPr="00865439">
        <w:rPr>
          <w:rFonts w:ascii="Times New Roman" w:hAnsi="Times New Roman" w:cs="Times New Roman"/>
          <w:i/>
          <w:sz w:val="24"/>
          <w:szCs w:val="24"/>
        </w:rPr>
        <w:t xml:space="preserve">Analisis Pengaruh Corporate Social </w:t>
      </w:r>
      <w:proofErr w:type="gramStart"/>
      <w:r w:rsidRPr="00865439">
        <w:rPr>
          <w:rFonts w:ascii="Times New Roman" w:hAnsi="Times New Roman" w:cs="Times New Roman"/>
          <w:i/>
          <w:sz w:val="24"/>
          <w:szCs w:val="24"/>
        </w:rPr>
        <w:t>Responsibility  dan</w:t>
      </w:r>
      <w:proofErr w:type="gramEnd"/>
      <w:r w:rsidRPr="00865439">
        <w:rPr>
          <w:rFonts w:ascii="Times New Roman" w:hAnsi="Times New Roman" w:cs="Times New Roman"/>
          <w:i/>
          <w:sz w:val="24"/>
          <w:szCs w:val="24"/>
        </w:rPr>
        <w:t xml:space="preserve"> Good Corporate Governance Terhadap Nilai Perusahaan (Study Empiris Pada Perusahaan Manufaktur yang terdaftar di BEI Periode 2011-2013)</w:t>
      </w:r>
      <w:r w:rsidRPr="001902AA">
        <w:rPr>
          <w:rFonts w:ascii="Times New Roman" w:hAnsi="Times New Roman" w:cs="Times New Roman"/>
          <w:sz w:val="24"/>
          <w:szCs w:val="24"/>
        </w:rPr>
        <w:t xml:space="preserve">. </w:t>
      </w:r>
      <w:proofErr w:type="gramStart"/>
      <w:r w:rsidRPr="001902AA">
        <w:rPr>
          <w:rFonts w:ascii="Times New Roman" w:hAnsi="Times New Roman" w:cs="Times New Roman"/>
          <w:sz w:val="24"/>
          <w:szCs w:val="24"/>
        </w:rPr>
        <w:t>Skripsi.</w:t>
      </w:r>
      <w:proofErr w:type="gramEnd"/>
      <w:r w:rsidRPr="001902AA">
        <w:rPr>
          <w:rFonts w:ascii="Times New Roman" w:hAnsi="Times New Roman" w:cs="Times New Roman"/>
          <w:sz w:val="24"/>
          <w:szCs w:val="24"/>
        </w:rPr>
        <w:t xml:space="preserve"> Universitas Diponegoro. Semarang.</w:t>
      </w:r>
    </w:p>
    <w:p w:rsidR="00D91FB2" w:rsidRDefault="00D91FB2" w:rsidP="00D91FB2">
      <w:pPr>
        <w:spacing w:after="0" w:line="240" w:lineRule="auto"/>
        <w:ind w:left="709" w:hanging="709"/>
        <w:jc w:val="both"/>
        <w:rPr>
          <w:rFonts w:ascii="Times New Roman" w:hAnsi="Times New Roman" w:cs="Times New Roman"/>
          <w:sz w:val="24"/>
          <w:szCs w:val="24"/>
        </w:rPr>
      </w:pPr>
    </w:p>
    <w:p w:rsidR="00D91FB2" w:rsidRPr="001902AA" w:rsidRDefault="00D91FB2" w:rsidP="00D91FB2">
      <w:pPr>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Sukandar, P.P dan Rahardja.</w:t>
      </w:r>
      <w:proofErr w:type="gramEnd"/>
      <w:r>
        <w:rPr>
          <w:rFonts w:ascii="Times New Roman" w:hAnsi="Times New Roman" w:cs="Times New Roman"/>
          <w:sz w:val="24"/>
          <w:szCs w:val="24"/>
        </w:rPr>
        <w:t xml:space="preserve"> 2014. </w:t>
      </w:r>
      <w:r w:rsidRPr="001A7A92">
        <w:rPr>
          <w:rFonts w:ascii="Times New Roman" w:hAnsi="Times New Roman" w:cs="Times New Roman"/>
          <w:i/>
          <w:sz w:val="24"/>
          <w:szCs w:val="24"/>
        </w:rPr>
        <w:t>Pengaruh Ukuran Dewan Direksi dan Dewan Komisaris Serta Ukuran Perusahaan Terhadap Kinerja Keuangan Perusahaan (Studi Empiris pada Perusahaan Manufaktur Sektor Consumer Good yang Terdaftar di BEI Tahun 2010-2012)</w:t>
      </w:r>
      <w:r>
        <w:rPr>
          <w:rFonts w:ascii="Times New Roman" w:hAnsi="Times New Roman" w:cs="Times New Roman"/>
          <w:sz w:val="24"/>
          <w:szCs w:val="24"/>
        </w:rPr>
        <w:t xml:space="preserve">. Jurnal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Accounting, Volume 3, Tahun 2014, Halaman 1-7. </w:t>
      </w:r>
    </w:p>
    <w:p w:rsidR="00D91FB2" w:rsidRPr="001902AA" w:rsidRDefault="00D91FB2" w:rsidP="00D91FB2">
      <w:pPr>
        <w:spacing w:after="0" w:line="240" w:lineRule="auto"/>
        <w:jc w:val="both"/>
        <w:rPr>
          <w:rFonts w:ascii="Times New Roman" w:hAnsi="Times New Roman" w:cs="Times New Roman"/>
          <w:sz w:val="24"/>
          <w:szCs w:val="24"/>
        </w:rPr>
      </w:pPr>
    </w:p>
    <w:p w:rsidR="00D91FB2" w:rsidRDefault="00D91FB2" w:rsidP="00D91FB2">
      <w:pPr>
        <w:spacing w:after="0" w:line="240" w:lineRule="auto"/>
        <w:ind w:left="709" w:hanging="709"/>
        <w:jc w:val="both"/>
        <w:rPr>
          <w:rFonts w:ascii="Times New Roman" w:hAnsi="Times New Roman" w:cs="Times New Roman"/>
          <w:sz w:val="24"/>
          <w:szCs w:val="24"/>
        </w:rPr>
      </w:pPr>
      <w:proofErr w:type="gramStart"/>
      <w:r w:rsidRPr="001902AA">
        <w:rPr>
          <w:rFonts w:ascii="Times New Roman" w:hAnsi="Times New Roman" w:cs="Times New Roman"/>
          <w:sz w:val="24"/>
          <w:szCs w:val="24"/>
        </w:rPr>
        <w:lastRenderedPageBreak/>
        <w:t>Syafitri, T., Nila, F. N., &amp; Ferina, N. 2018.</w:t>
      </w:r>
      <w:proofErr w:type="gramEnd"/>
      <w:r w:rsidRPr="001902AA">
        <w:rPr>
          <w:rFonts w:ascii="Times New Roman" w:hAnsi="Times New Roman" w:cs="Times New Roman"/>
          <w:sz w:val="24"/>
          <w:szCs w:val="24"/>
        </w:rPr>
        <w:t xml:space="preserve"> </w:t>
      </w:r>
      <w:r w:rsidRPr="00865439">
        <w:rPr>
          <w:rFonts w:ascii="Times New Roman" w:hAnsi="Times New Roman" w:cs="Times New Roman"/>
          <w:i/>
          <w:sz w:val="24"/>
          <w:szCs w:val="24"/>
        </w:rPr>
        <w:t>Pengaruh Good Corporate Governance Terhadap Nilai Perusahaan (Studi pada perusahaan sub sektor logam dan sejenisnya yang terdaftar di BEI pada periode 2012-2016)</w:t>
      </w:r>
      <w:r w:rsidRPr="001902AA">
        <w:rPr>
          <w:rFonts w:ascii="Times New Roman" w:hAnsi="Times New Roman" w:cs="Times New Roman"/>
          <w:sz w:val="24"/>
          <w:szCs w:val="24"/>
        </w:rPr>
        <w:t>. Jurnal Administrasi Bisnis (JAB</w:t>
      </w:r>
      <w:proofErr w:type="gramStart"/>
      <w:r w:rsidRPr="001902AA">
        <w:rPr>
          <w:rFonts w:ascii="Times New Roman" w:hAnsi="Times New Roman" w:cs="Times New Roman"/>
          <w:sz w:val="24"/>
          <w:szCs w:val="24"/>
        </w:rPr>
        <w:t>)|</w:t>
      </w:r>
      <w:proofErr w:type="gramEnd"/>
      <w:r w:rsidRPr="001902AA">
        <w:rPr>
          <w:rFonts w:ascii="Times New Roman" w:hAnsi="Times New Roman" w:cs="Times New Roman"/>
          <w:sz w:val="24"/>
          <w:szCs w:val="24"/>
        </w:rPr>
        <w:t>Vol. 56 No. 1 Maret 2018</w:t>
      </w:r>
      <w:r>
        <w:rPr>
          <w:rFonts w:ascii="Times New Roman" w:hAnsi="Times New Roman" w:cs="Times New Roman"/>
          <w:sz w:val="24"/>
          <w:szCs w:val="24"/>
        </w:rPr>
        <w:t>.</w:t>
      </w:r>
    </w:p>
    <w:p w:rsidR="00D91FB2" w:rsidRPr="001902AA" w:rsidRDefault="00D91FB2" w:rsidP="00D91FB2">
      <w:pPr>
        <w:spacing w:after="0" w:line="240" w:lineRule="auto"/>
        <w:ind w:left="709" w:hanging="709"/>
        <w:jc w:val="both"/>
        <w:rPr>
          <w:rFonts w:ascii="Times New Roman" w:hAnsi="Times New Roman" w:cs="Times New Roman"/>
          <w:sz w:val="24"/>
          <w:szCs w:val="24"/>
        </w:rPr>
      </w:pPr>
    </w:p>
    <w:p w:rsidR="00D91FB2" w:rsidRPr="001902AA" w:rsidRDefault="00D91FB2" w:rsidP="00D91FB2">
      <w:pPr>
        <w:spacing w:after="0" w:line="240" w:lineRule="auto"/>
        <w:ind w:left="709" w:hanging="709"/>
        <w:jc w:val="both"/>
        <w:rPr>
          <w:rFonts w:ascii="Times New Roman" w:hAnsi="Times New Roman" w:cs="Times New Roman"/>
          <w:sz w:val="24"/>
          <w:szCs w:val="24"/>
        </w:rPr>
      </w:pPr>
      <w:proofErr w:type="gramStart"/>
      <w:r w:rsidRPr="001902AA">
        <w:rPr>
          <w:rFonts w:ascii="Times New Roman" w:hAnsi="Times New Roman" w:cs="Times New Roman"/>
          <w:sz w:val="24"/>
          <w:szCs w:val="24"/>
        </w:rPr>
        <w:t>Undang-undang No. 40 Tahun 2007 tentang Perseroan Terbatas</w:t>
      </w:r>
      <w:r>
        <w:rPr>
          <w:rFonts w:ascii="Times New Roman" w:hAnsi="Times New Roman" w:cs="Times New Roman"/>
          <w:sz w:val="24"/>
          <w:szCs w:val="24"/>
        </w:rPr>
        <w:t>.</w:t>
      </w:r>
      <w:proofErr w:type="gramEnd"/>
      <w:r w:rsidRPr="001902AA">
        <w:rPr>
          <w:rFonts w:ascii="Times New Roman" w:hAnsi="Times New Roman" w:cs="Times New Roman"/>
          <w:sz w:val="24"/>
          <w:szCs w:val="24"/>
        </w:rPr>
        <w:t xml:space="preserve"> </w:t>
      </w:r>
    </w:p>
    <w:p w:rsidR="00D91FB2" w:rsidRPr="001902AA" w:rsidRDefault="00D91FB2" w:rsidP="00D91FB2">
      <w:pPr>
        <w:spacing w:after="0" w:line="240" w:lineRule="auto"/>
        <w:jc w:val="both"/>
        <w:rPr>
          <w:rFonts w:ascii="Times New Roman" w:hAnsi="Times New Roman" w:cs="Times New Roman"/>
          <w:sz w:val="24"/>
          <w:szCs w:val="24"/>
        </w:rPr>
      </w:pPr>
    </w:p>
    <w:p w:rsidR="00D91FB2" w:rsidRPr="001902AA" w:rsidRDefault="00D91FB2" w:rsidP="00D91FB2">
      <w:pPr>
        <w:spacing w:after="0" w:line="240" w:lineRule="auto"/>
        <w:jc w:val="both"/>
        <w:rPr>
          <w:rFonts w:ascii="Times New Roman" w:hAnsi="Times New Roman" w:cs="Times New Roman"/>
          <w:sz w:val="24"/>
          <w:szCs w:val="24"/>
        </w:rPr>
      </w:pPr>
      <w:r w:rsidRPr="001902AA">
        <w:rPr>
          <w:rFonts w:ascii="Times New Roman" w:hAnsi="Times New Roman" w:cs="Times New Roman"/>
          <w:sz w:val="24"/>
          <w:szCs w:val="24"/>
        </w:rPr>
        <w:t>Undang - Undang No. 19 tahun 2003 tanggal 19 Juni 2003 tentang BUMN</w:t>
      </w:r>
      <w:r>
        <w:rPr>
          <w:rFonts w:ascii="Times New Roman" w:hAnsi="Times New Roman" w:cs="Times New Roman"/>
          <w:sz w:val="24"/>
          <w:szCs w:val="24"/>
        </w:rPr>
        <w:t>.</w:t>
      </w:r>
    </w:p>
    <w:p w:rsidR="00D91FB2" w:rsidRPr="001902AA" w:rsidRDefault="00D91FB2" w:rsidP="00D91FB2">
      <w:pPr>
        <w:spacing w:after="0" w:line="240" w:lineRule="auto"/>
        <w:ind w:left="709" w:hanging="709"/>
        <w:jc w:val="both"/>
        <w:rPr>
          <w:rFonts w:ascii="Times New Roman" w:hAnsi="Times New Roman" w:cs="Times New Roman"/>
          <w:sz w:val="24"/>
          <w:szCs w:val="24"/>
        </w:rPr>
      </w:pPr>
    </w:p>
    <w:p w:rsidR="00D91FB2" w:rsidRDefault="00D91FB2" w:rsidP="00D91FB2">
      <w:pPr>
        <w:spacing w:after="0" w:line="240" w:lineRule="auto"/>
        <w:ind w:left="709" w:hanging="709"/>
        <w:jc w:val="both"/>
        <w:rPr>
          <w:rFonts w:ascii="Times New Roman" w:hAnsi="Times New Roman" w:cs="Times New Roman"/>
          <w:sz w:val="24"/>
          <w:szCs w:val="24"/>
        </w:rPr>
      </w:pPr>
      <w:r w:rsidRPr="001902AA">
        <w:rPr>
          <w:rFonts w:ascii="Times New Roman" w:hAnsi="Times New Roman" w:cs="Times New Roman"/>
          <w:sz w:val="24"/>
          <w:szCs w:val="24"/>
        </w:rPr>
        <w:t xml:space="preserve">Veno Andri. 2015. </w:t>
      </w:r>
      <w:r w:rsidRPr="003743DC">
        <w:rPr>
          <w:rFonts w:ascii="Times New Roman" w:hAnsi="Times New Roman" w:cs="Times New Roman"/>
          <w:i/>
          <w:sz w:val="24"/>
          <w:szCs w:val="24"/>
        </w:rPr>
        <w:t>Pengaruh Good Corporate Governance Terhadap Kinerja Perusahaan Pada Perusahaan Manufaktur Go Public (Studi Empiris pada Perusahaan yang Terdaftar di BEI 2011 Sampai 2013).</w:t>
      </w:r>
      <w:r w:rsidRPr="001902AA">
        <w:rPr>
          <w:rFonts w:ascii="Times New Roman" w:hAnsi="Times New Roman" w:cs="Times New Roman"/>
          <w:sz w:val="24"/>
          <w:szCs w:val="24"/>
        </w:rPr>
        <w:t xml:space="preserve"> </w:t>
      </w:r>
      <w:proofErr w:type="gramStart"/>
      <w:r w:rsidRPr="001902AA">
        <w:rPr>
          <w:rFonts w:ascii="Times New Roman" w:hAnsi="Times New Roman" w:cs="Times New Roman"/>
          <w:sz w:val="24"/>
          <w:szCs w:val="24"/>
        </w:rPr>
        <w:t>(BENEFIT Jurnal Manajemen dan Bisnis Volume 19, Nomor 1, hlm 95-112)</w:t>
      </w:r>
      <w:r>
        <w:rPr>
          <w:rFonts w:ascii="Times New Roman" w:hAnsi="Times New Roman" w:cs="Times New Roman"/>
          <w:sz w:val="24"/>
          <w:szCs w:val="24"/>
        </w:rPr>
        <w:t>.</w:t>
      </w:r>
      <w:proofErr w:type="gramEnd"/>
    </w:p>
    <w:p w:rsidR="00D91FB2" w:rsidRDefault="00D91FB2" w:rsidP="00D91FB2">
      <w:pPr>
        <w:spacing w:after="0" w:line="240" w:lineRule="auto"/>
        <w:ind w:left="709" w:hanging="709"/>
        <w:jc w:val="both"/>
        <w:rPr>
          <w:rFonts w:ascii="Times New Roman" w:hAnsi="Times New Roman" w:cs="Times New Roman"/>
          <w:sz w:val="24"/>
          <w:szCs w:val="24"/>
        </w:rPr>
      </w:pPr>
    </w:p>
    <w:p w:rsidR="00D91FB2" w:rsidRPr="001902AA" w:rsidRDefault="00D91FB2" w:rsidP="00D91FB2">
      <w:pPr>
        <w:spacing w:after="0" w:line="240" w:lineRule="auto"/>
        <w:ind w:left="709" w:hanging="709"/>
        <w:jc w:val="both"/>
        <w:rPr>
          <w:rFonts w:ascii="Times New Roman" w:hAnsi="Times New Roman" w:cs="Times New Roman"/>
          <w:sz w:val="24"/>
          <w:szCs w:val="24"/>
        </w:rPr>
      </w:pPr>
      <w:proofErr w:type="gramStart"/>
      <w:r w:rsidRPr="001902AA">
        <w:rPr>
          <w:rFonts w:ascii="Times New Roman" w:hAnsi="Times New Roman" w:cs="Times New Roman"/>
          <w:sz w:val="24"/>
          <w:szCs w:val="24"/>
        </w:rPr>
        <w:t>Wi</w:t>
      </w:r>
      <w:r>
        <w:rPr>
          <w:rFonts w:ascii="Times New Roman" w:hAnsi="Times New Roman" w:cs="Times New Roman"/>
          <w:sz w:val="24"/>
          <w:szCs w:val="24"/>
        </w:rPr>
        <w:t>nara, A</w:t>
      </w:r>
      <w:r w:rsidRPr="001902AA">
        <w:rPr>
          <w:rFonts w:ascii="Times New Roman" w:hAnsi="Times New Roman" w:cs="Times New Roman"/>
          <w:sz w:val="24"/>
          <w:szCs w:val="24"/>
        </w:rPr>
        <w:t>. 2010.</w:t>
      </w:r>
      <w:proofErr w:type="gramEnd"/>
      <w:r w:rsidRPr="001902AA">
        <w:rPr>
          <w:rFonts w:ascii="Times New Roman" w:hAnsi="Times New Roman" w:cs="Times New Roman"/>
          <w:sz w:val="24"/>
          <w:szCs w:val="24"/>
        </w:rPr>
        <w:t xml:space="preserve"> </w:t>
      </w:r>
      <w:proofErr w:type="gramStart"/>
      <w:r w:rsidRPr="002B5B55">
        <w:rPr>
          <w:rFonts w:ascii="Times New Roman" w:hAnsi="Times New Roman" w:cs="Times New Roman"/>
          <w:i/>
          <w:sz w:val="24"/>
          <w:szCs w:val="24"/>
        </w:rPr>
        <w:t>Buku Panduan Tanggung Jawab Sosial Perusahaan (Corporate Social Responsibility-CSR).</w:t>
      </w:r>
      <w:proofErr w:type="gramEnd"/>
      <w:r w:rsidRPr="001902AA">
        <w:rPr>
          <w:rFonts w:ascii="Times New Roman" w:hAnsi="Times New Roman" w:cs="Times New Roman"/>
          <w:sz w:val="24"/>
          <w:szCs w:val="24"/>
        </w:rPr>
        <w:t xml:space="preserve"> Jakarta: Tim Teknis Pembangunan Sanitasi (TTPS)</w:t>
      </w:r>
      <w:r>
        <w:rPr>
          <w:rFonts w:ascii="Times New Roman" w:hAnsi="Times New Roman" w:cs="Times New Roman"/>
          <w:sz w:val="24"/>
          <w:szCs w:val="24"/>
        </w:rPr>
        <w:t>.</w:t>
      </w:r>
    </w:p>
    <w:p w:rsidR="00D91FB2" w:rsidRPr="001902AA" w:rsidRDefault="00D91FB2" w:rsidP="00D91FB2">
      <w:pPr>
        <w:spacing w:after="0" w:line="240" w:lineRule="auto"/>
        <w:jc w:val="both"/>
        <w:rPr>
          <w:rFonts w:ascii="Times New Roman" w:hAnsi="Times New Roman" w:cs="Times New Roman"/>
          <w:sz w:val="24"/>
          <w:szCs w:val="24"/>
        </w:rPr>
      </w:pPr>
      <w:r w:rsidRPr="001902AA">
        <w:rPr>
          <w:rFonts w:ascii="Times New Roman" w:hAnsi="Times New Roman" w:cs="Times New Roman"/>
          <w:sz w:val="24"/>
          <w:szCs w:val="24"/>
        </w:rPr>
        <w:t xml:space="preserve"> </w:t>
      </w:r>
    </w:p>
    <w:p w:rsidR="00D91FB2" w:rsidRPr="001902AA" w:rsidRDefault="00D91FB2" w:rsidP="00D91FB2">
      <w:pPr>
        <w:spacing w:after="0" w:line="240" w:lineRule="auto"/>
        <w:ind w:left="709" w:hanging="709"/>
        <w:jc w:val="both"/>
        <w:rPr>
          <w:rFonts w:ascii="Times New Roman" w:hAnsi="Times New Roman" w:cs="Times New Roman"/>
          <w:sz w:val="24"/>
          <w:szCs w:val="24"/>
        </w:rPr>
      </w:pPr>
      <w:r w:rsidRPr="001902AA">
        <w:rPr>
          <w:rFonts w:ascii="Times New Roman" w:hAnsi="Times New Roman" w:cs="Times New Roman"/>
          <w:sz w:val="24"/>
          <w:szCs w:val="24"/>
        </w:rPr>
        <w:t xml:space="preserve">Wiyono, G., &amp; Hadri, K. 2017. </w:t>
      </w:r>
      <w:r w:rsidRPr="00865439">
        <w:rPr>
          <w:rFonts w:ascii="Times New Roman" w:hAnsi="Times New Roman" w:cs="Times New Roman"/>
          <w:i/>
          <w:sz w:val="24"/>
          <w:szCs w:val="24"/>
        </w:rPr>
        <w:t>Manajemen Keuangan Lanjutan: Berbasis Corporate Value Creation</w:t>
      </w:r>
      <w:r w:rsidRPr="001902AA">
        <w:rPr>
          <w:rFonts w:ascii="Times New Roman" w:hAnsi="Times New Roman" w:cs="Times New Roman"/>
          <w:sz w:val="24"/>
          <w:szCs w:val="24"/>
        </w:rPr>
        <w:t>. Yogyak</w:t>
      </w:r>
      <w:r>
        <w:rPr>
          <w:rFonts w:ascii="Times New Roman" w:hAnsi="Times New Roman" w:cs="Times New Roman"/>
          <w:sz w:val="24"/>
          <w:szCs w:val="24"/>
        </w:rPr>
        <w:t>arta UPP STIM YKPN: Yogyakarta.</w:t>
      </w:r>
    </w:p>
    <w:p w:rsidR="00D91FB2" w:rsidRPr="001902AA" w:rsidRDefault="00D91FB2" w:rsidP="00D91FB2">
      <w:pPr>
        <w:spacing w:after="0" w:line="240" w:lineRule="auto"/>
        <w:jc w:val="both"/>
        <w:rPr>
          <w:rFonts w:ascii="Times New Roman" w:hAnsi="Times New Roman" w:cs="Times New Roman"/>
          <w:sz w:val="24"/>
          <w:szCs w:val="24"/>
        </w:rPr>
      </w:pPr>
    </w:p>
    <w:p w:rsidR="00D91FB2" w:rsidRPr="002B5B55" w:rsidRDefault="00D91FB2" w:rsidP="00D91FB2">
      <w:pPr>
        <w:spacing w:after="0" w:line="240" w:lineRule="auto"/>
        <w:ind w:left="709" w:hanging="709"/>
        <w:jc w:val="both"/>
        <w:rPr>
          <w:rFonts w:ascii="Times New Roman" w:hAnsi="Times New Roman" w:cs="Times New Roman"/>
          <w:i/>
          <w:sz w:val="24"/>
          <w:szCs w:val="24"/>
        </w:rPr>
      </w:pPr>
      <w:r>
        <w:rPr>
          <w:rFonts w:ascii="Times New Roman" w:hAnsi="Times New Roman" w:cs="Times New Roman"/>
          <w:sz w:val="24"/>
          <w:szCs w:val="24"/>
        </w:rPr>
        <w:t>Wulandari, M</w:t>
      </w:r>
      <w:r w:rsidRPr="001902AA">
        <w:rPr>
          <w:rFonts w:ascii="Times New Roman" w:hAnsi="Times New Roman" w:cs="Times New Roman"/>
          <w:sz w:val="24"/>
          <w:szCs w:val="24"/>
        </w:rPr>
        <w:t xml:space="preserve">. </w:t>
      </w:r>
      <w:proofErr w:type="gramStart"/>
      <w:r w:rsidRPr="001902AA">
        <w:rPr>
          <w:rFonts w:ascii="Times New Roman" w:hAnsi="Times New Roman" w:cs="Times New Roman"/>
          <w:sz w:val="24"/>
          <w:szCs w:val="24"/>
        </w:rPr>
        <w:t>2015 .</w:t>
      </w:r>
      <w:proofErr w:type="gramEnd"/>
      <w:r w:rsidRPr="001902AA">
        <w:rPr>
          <w:rFonts w:ascii="Times New Roman" w:hAnsi="Times New Roman" w:cs="Times New Roman"/>
          <w:sz w:val="24"/>
          <w:szCs w:val="24"/>
        </w:rPr>
        <w:t xml:space="preserve"> </w:t>
      </w:r>
      <w:r w:rsidRPr="002B5B55">
        <w:rPr>
          <w:rFonts w:ascii="Times New Roman" w:hAnsi="Times New Roman" w:cs="Times New Roman"/>
          <w:i/>
          <w:sz w:val="24"/>
          <w:szCs w:val="24"/>
        </w:rPr>
        <w:t xml:space="preserve">Analisis Pengaruh Good Corporate Governance, </w:t>
      </w:r>
      <w:r>
        <w:rPr>
          <w:rFonts w:ascii="Times New Roman" w:hAnsi="Times New Roman" w:cs="Times New Roman"/>
          <w:i/>
          <w:sz w:val="24"/>
          <w:szCs w:val="24"/>
        </w:rPr>
        <w:t xml:space="preserve">Corporate </w:t>
      </w:r>
      <w:r w:rsidRPr="002B5B55">
        <w:rPr>
          <w:rFonts w:ascii="Times New Roman" w:hAnsi="Times New Roman" w:cs="Times New Roman"/>
          <w:i/>
          <w:sz w:val="24"/>
          <w:szCs w:val="24"/>
        </w:rPr>
        <w:t>Social Responsibility dan Kinerja Keuangan terhadap Nilai Perusahaan yang</w:t>
      </w:r>
      <w:r>
        <w:rPr>
          <w:rFonts w:ascii="Times New Roman" w:hAnsi="Times New Roman" w:cs="Times New Roman"/>
          <w:i/>
          <w:sz w:val="24"/>
          <w:szCs w:val="24"/>
        </w:rPr>
        <w:t xml:space="preserve"> Terdaftar Dalam LQ45 Pada Tahun</w:t>
      </w:r>
      <w:r w:rsidRPr="002B5B55">
        <w:rPr>
          <w:rFonts w:ascii="Times New Roman" w:hAnsi="Times New Roman" w:cs="Times New Roman"/>
          <w:i/>
          <w:sz w:val="24"/>
          <w:szCs w:val="24"/>
        </w:rPr>
        <w:t xml:space="preserve"> 2011-2014</w:t>
      </w:r>
      <w:r>
        <w:rPr>
          <w:rFonts w:ascii="Times New Roman" w:hAnsi="Times New Roman" w:cs="Times New Roman"/>
          <w:i/>
          <w:sz w:val="24"/>
          <w:szCs w:val="24"/>
        </w:rPr>
        <w:t>.</w:t>
      </w:r>
    </w:p>
    <w:sectPr w:rsidR="00D91FB2" w:rsidRPr="002B5B55" w:rsidSect="00117437">
      <w:pgSz w:w="12240" w:h="15840"/>
      <w:pgMar w:top="1701" w:right="1701"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4C9" w:rsidRDefault="008554C9" w:rsidP="0073237F">
      <w:pPr>
        <w:spacing w:after="0" w:line="240" w:lineRule="auto"/>
      </w:pPr>
      <w:r>
        <w:separator/>
      </w:r>
    </w:p>
  </w:endnote>
  <w:endnote w:type="continuationSeparator" w:id="0">
    <w:p w:rsidR="008554C9" w:rsidRDefault="008554C9" w:rsidP="00732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551033"/>
      <w:docPartObj>
        <w:docPartGallery w:val="Page Numbers (Bottom of Page)"/>
        <w:docPartUnique/>
      </w:docPartObj>
    </w:sdtPr>
    <w:sdtEndPr>
      <w:rPr>
        <w:rFonts w:ascii="Times New Roman" w:hAnsi="Times New Roman" w:cs="Times New Roman"/>
        <w:noProof/>
        <w:sz w:val="24"/>
        <w:szCs w:val="24"/>
      </w:rPr>
    </w:sdtEndPr>
    <w:sdtContent>
      <w:p w:rsidR="00EF5C09" w:rsidRPr="00997E20" w:rsidRDefault="00EF5C09">
        <w:pPr>
          <w:pStyle w:val="Footer"/>
          <w:jc w:val="center"/>
          <w:rPr>
            <w:rFonts w:ascii="Times New Roman" w:hAnsi="Times New Roman" w:cs="Times New Roman"/>
            <w:sz w:val="24"/>
            <w:szCs w:val="24"/>
          </w:rPr>
        </w:pPr>
        <w:r w:rsidRPr="00997E20">
          <w:rPr>
            <w:rFonts w:ascii="Times New Roman" w:hAnsi="Times New Roman" w:cs="Times New Roman"/>
            <w:sz w:val="24"/>
            <w:szCs w:val="24"/>
          </w:rPr>
          <w:fldChar w:fldCharType="begin"/>
        </w:r>
        <w:r w:rsidRPr="00997E20">
          <w:rPr>
            <w:rFonts w:ascii="Times New Roman" w:hAnsi="Times New Roman" w:cs="Times New Roman"/>
            <w:sz w:val="24"/>
            <w:szCs w:val="24"/>
          </w:rPr>
          <w:instrText xml:space="preserve"> PAGE   \* MERGEFORMAT </w:instrText>
        </w:r>
        <w:r w:rsidRPr="00997E20">
          <w:rPr>
            <w:rFonts w:ascii="Times New Roman" w:hAnsi="Times New Roman" w:cs="Times New Roman"/>
            <w:sz w:val="24"/>
            <w:szCs w:val="24"/>
          </w:rPr>
          <w:fldChar w:fldCharType="separate"/>
        </w:r>
        <w:r w:rsidR="00A12B82">
          <w:rPr>
            <w:rFonts w:ascii="Times New Roman" w:hAnsi="Times New Roman" w:cs="Times New Roman"/>
            <w:noProof/>
            <w:sz w:val="24"/>
            <w:szCs w:val="24"/>
          </w:rPr>
          <w:t>1</w:t>
        </w:r>
        <w:r w:rsidRPr="00997E20">
          <w:rPr>
            <w:rFonts w:ascii="Times New Roman" w:hAnsi="Times New Roman" w:cs="Times New Roman"/>
            <w:noProof/>
            <w:sz w:val="24"/>
            <w:szCs w:val="24"/>
          </w:rPr>
          <w:fldChar w:fldCharType="end"/>
        </w:r>
      </w:p>
    </w:sdtContent>
  </w:sdt>
  <w:p w:rsidR="00224263" w:rsidRDefault="002242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542857"/>
      <w:docPartObj>
        <w:docPartGallery w:val="Page Numbers (Bottom of Page)"/>
        <w:docPartUnique/>
      </w:docPartObj>
    </w:sdtPr>
    <w:sdtEndPr>
      <w:rPr>
        <w:noProof/>
      </w:rPr>
    </w:sdtEndPr>
    <w:sdtContent>
      <w:p w:rsidR="00EF5C09" w:rsidRDefault="00EF5C09">
        <w:pPr>
          <w:pStyle w:val="Footer"/>
          <w:jc w:val="center"/>
        </w:pPr>
        <w:r>
          <w:fldChar w:fldCharType="begin"/>
        </w:r>
        <w:r>
          <w:instrText xml:space="preserve"> PAGE   \* MERGEFORMAT </w:instrText>
        </w:r>
        <w:r>
          <w:fldChar w:fldCharType="separate"/>
        </w:r>
        <w:r w:rsidR="00A12B82">
          <w:rPr>
            <w:noProof/>
          </w:rPr>
          <w:t>19</w:t>
        </w:r>
        <w:r>
          <w:rPr>
            <w:noProof/>
          </w:rPr>
          <w:fldChar w:fldCharType="end"/>
        </w:r>
      </w:p>
    </w:sdtContent>
  </w:sdt>
  <w:p w:rsidR="00224263" w:rsidRDefault="002242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204832"/>
      <w:docPartObj>
        <w:docPartGallery w:val="Page Numbers (Bottom of Page)"/>
        <w:docPartUnique/>
      </w:docPartObj>
    </w:sdtPr>
    <w:sdtEndPr>
      <w:rPr>
        <w:noProof/>
      </w:rPr>
    </w:sdtEndPr>
    <w:sdtContent>
      <w:p w:rsidR="00EF5C09" w:rsidRDefault="00EF5C09">
        <w:pPr>
          <w:pStyle w:val="Footer"/>
          <w:jc w:val="center"/>
        </w:pPr>
        <w:r>
          <w:fldChar w:fldCharType="begin"/>
        </w:r>
        <w:r>
          <w:instrText xml:space="preserve"> PAGE   \* MERGEFORMAT </w:instrText>
        </w:r>
        <w:r>
          <w:fldChar w:fldCharType="separate"/>
        </w:r>
        <w:r w:rsidR="00A12B82">
          <w:rPr>
            <w:noProof/>
          </w:rPr>
          <w:t>4</w:t>
        </w:r>
        <w:r>
          <w:rPr>
            <w:noProof/>
          </w:rPr>
          <w:fldChar w:fldCharType="end"/>
        </w:r>
      </w:p>
    </w:sdtContent>
  </w:sdt>
  <w:p w:rsidR="00224263" w:rsidRDefault="00224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4C9" w:rsidRDefault="008554C9" w:rsidP="0073237F">
      <w:pPr>
        <w:spacing w:after="0" w:line="240" w:lineRule="auto"/>
      </w:pPr>
      <w:r>
        <w:separator/>
      </w:r>
    </w:p>
  </w:footnote>
  <w:footnote w:type="continuationSeparator" w:id="0">
    <w:p w:rsidR="008554C9" w:rsidRDefault="008554C9" w:rsidP="00732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263" w:rsidRDefault="00224263">
    <w:pPr>
      <w:pStyle w:val="Header"/>
      <w:jc w:val="right"/>
    </w:pPr>
  </w:p>
  <w:p w:rsidR="00224263" w:rsidRDefault="002242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263" w:rsidRDefault="00224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E7C"/>
    <w:multiLevelType w:val="hybridMultilevel"/>
    <w:tmpl w:val="15F48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2023B"/>
    <w:multiLevelType w:val="hybridMultilevel"/>
    <w:tmpl w:val="F66E8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96CED"/>
    <w:multiLevelType w:val="hybridMultilevel"/>
    <w:tmpl w:val="25BE7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F2188"/>
    <w:multiLevelType w:val="multilevel"/>
    <w:tmpl w:val="DDAA73F6"/>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0BB2595B"/>
    <w:multiLevelType w:val="multilevel"/>
    <w:tmpl w:val="CD060A86"/>
    <w:lvl w:ilvl="0">
      <w:start w:val="1"/>
      <w:numFmt w:val="decimal"/>
      <w:lvlText w:val="%1."/>
      <w:lvlJc w:val="left"/>
      <w:pPr>
        <w:ind w:left="720" w:hanging="360"/>
      </w:pPr>
      <w:rPr>
        <w:rFonts w:ascii="Times New Roman" w:eastAsiaTheme="minorHAnsi"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F26480"/>
    <w:multiLevelType w:val="hybridMultilevel"/>
    <w:tmpl w:val="1F509090"/>
    <w:lvl w:ilvl="0" w:tplc="4992CF10">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0CF131BE"/>
    <w:multiLevelType w:val="hybridMultilevel"/>
    <w:tmpl w:val="38EC2A2C"/>
    <w:lvl w:ilvl="0" w:tplc="DB9A3D6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D35C74"/>
    <w:multiLevelType w:val="multilevel"/>
    <w:tmpl w:val="E0E436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F3B094D"/>
    <w:multiLevelType w:val="multilevel"/>
    <w:tmpl w:val="DDAA73F6"/>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10216721"/>
    <w:multiLevelType w:val="multilevel"/>
    <w:tmpl w:val="DDAA73F6"/>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14A95AFE"/>
    <w:multiLevelType w:val="multilevel"/>
    <w:tmpl w:val="0C6ABB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610BBB"/>
    <w:multiLevelType w:val="hybridMultilevel"/>
    <w:tmpl w:val="B5D66D40"/>
    <w:lvl w:ilvl="0" w:tplc="394A4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DD77F6"/>
    <w:multiLevelType w:val="multilevel"/>
    <w:tmpl w:val="CE3A3A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7E00878"/>
    <w:multiLevelType w:val="hybridMultilevel"/>
    <w:tmpl w:val="3D646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027970"/>
    <w:multiLevelType w:val="multilevel"/>
    <w:tmpl w:val="0C6ABB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11D5289"/>
    <w:multiLevelType w:val="hybridMultilevel"/>
    <w:tmpl w:val="1BE22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3F00E3"/>
    <w:multiLevelType w:val="multilevel"/>
    <w:tmpl w:val="68C25878"/>
    <w:lvl w:ilvl="0">
      <w:start w:val="1"/>
      <w:numFmt w:val="decimal"/>
      <w:lvlText w:val="%1"/>
      <w:lvlJc w:val="left"/>
      <w:pPr>
        <w:ind w:left="375" w:hanging="375"/>
      </w:pPr>
      <w:rPr>
        <w:rFonts w:asciiTheme="minorHAnsi" w:hAnsiTheme="minorHAnsi" w:cstheme="minorBidi" w:hint="default"/>
        <w:b w:val="0"/>
        <w:sz w:val="22"/>
      </w:rPr>
    </w:lvl>
    <w:lvl w:ilvl="1">
      <w:start w:val="1"/>
      <w:numFmt w:val="decimal"/>
      <w:lvlText w:val="%1.%2"/>
      <w:lvlJc w:val="left"/>
      <w:pPr>
        <w:ind w:left="801" w:hanging="375"/>
      </w:pPr>
      <w:rPr>
        <w:rFonts w:ascii="Times New Roman" w:hAnsi="Times New Roman" w:cs="Times New Roman" w:hint="default"/>
        <w:b w:val="0"/>
        <w:sz w:val="24"/>
        <w:szCs w:val="24"/>
      </w:rPr>
    </w:lvl>
    <w:lvl w:ilvl="2">
      <w:start w:val="1"/>
      <w:numFmt w:val="decimal"/>
      <w:lvlText w:val="%1.%2.%3"/>
      <w:lvlJc w:val="left"/>
      <w:pPr>
        <w:ind w:left="1572" w:hanging="720"/>
      </w:pPr>
      <w:rPr>
        <w:rFonts w:asciiTheme="minorHAnsi" w:hAnsiTheme="minorHAnsi" w:cstheme="minorBidi" w:hint="default"/>
        <w:b w:val="0"/>
        <w:sz w:val="22"/>
      </w:rPr>
    </w:lvl>
    <w:lvl w:ilvl="3">
      <w:start w:val="1"/>
      <w:numFmt w:val="decimal"/>
      <w:lvlText w:val="%1.%2.%3.%4"/>
      <w:lvlJc w:val="left"/>
      <w:pPr>
        <w:ind w:left="1998" w:hanging="720"/>
      </w:pPr>
      <w:rPr>
        <w:rFonts w:asciiTheme="minorHAnsi" w:hAnsiTheme="minorHAnsi" w:cstheme="minorBidi" w:hint="default"/>
        <w:b w:val="0"/>
        <w:sz w:val="22"/>
      </w:rPr>
    </w:lvl>
    <w:lvl w:ilvl="4">
      <w:start w:val="1"/>
      <w:numFmt w:val="decimal"/>
      <w:lvlText w:val="%1.%2.%3.%4.%5"/>
      <w:lvlJc w:val="left"/>
      <w:pPr>
        <w:ind w:left="2784" w:hanging="1080"/>
      </w:pPr>
      <w:rPr>
        <w:rFonts w:asciiTheme="minorHAnsi" w:hAnsiTheme="minorHAnsi" w:cstheme="minorBidi" w:hint="default"/>
        <w:b w:val="0"/>
        <w:sz w:val="22"/>
      </w:rPr>
    </w:lvl>
    <w:lvl w:ilvl="5">
      <w:start w:val="1"/>
      <w:numFmt w:val="decimal"/>
      <w:lvlText w:val="%1.%2.%3.%4.%5.%6"/>
      <w:lvlJc w:val="left"/>
      <w:pPr>
        <w:ind w:left="3210" w:hanging="1080"/>
      </w:pPr>
      <w:rPr>
        <w:rFonts w:asciiTheme="minorHAnsi" w:hAnsiTheme="minorHAnsi" w:cstheme="minorBidi" w:hint="default"/>
        <w:b w:val="0"/>
        <w:sz w:val="22"/>
      </w:rPr>
    </w:lvl>
    <w:lvl w:ilvl="6">
      <w:start w:val="1"/>
      <w:numFmt w:val="decimal"/>
      <w:lvlText w:val="%1.%2.%3.%4.%5.%6.%7"/>
      <w:lvlJc w:val="left"/>
      <w:pPr>
        <w:ind w:left="3996" w:hanging="1440"/>
      </w:pPr>
      <w:rPr>
        <w:rFonts w:asciiTheme="minorHAnsi" w:hAnsiTheme="minorHAnsi" w:cstheme="minorBidi" w:hint="default"/>
        <w:b w:val="0"/>
        <w:sz w:val="22"/>
      </w:rPr>
    </w:lvl>
    <w:lvl w:ilvl="7">
      <w:start w:val="1"/>
      <w:numFmt w:val="decimal"/>
      <w:lvlText w:val="%1.%2.%3.%4.%5.%6.%7.%8"/>
      <w:lvlJc w:val="left"/>
      <w:pPr>
        <w:ind w:left="4422" w:hanging="1440"/>
      </w:pPr>
      <w:rPr>
        <w:rFonts w:asciiTheme="minorHAnsi" w:hAnsiTheme="minorHAnsi" w:cstheme="minorBidi" w:hint="default"/>
        <w:b w:val="0"/>
        <w:sz w:val="22"/>
      </w:rPr>
    </w:lvl>
    <w:lvl w:ilvl="8">
      <w:start w:val="1"/>
      <w:numFmt w:val="decimal"/>
      <w:lvlText w:val="%1.%2.%3.%4.%5.%6.%7.%8.%9"/>
      <w:lvlJc w:val="left"/>
      <w:pPr>
        <w:ind w:left="5208" w:hanging="1800"/>
      </w:pPr>
      <w:rPr>
        <w:rFonts w:asciiTheme="minorHAnsi" w:hAnsiTheme="minorHAnsi" w:cstheme="minorBidi" w:hint="default"/>
        <w:b w:val="0"/>
        <w:sz w:val="22"/>
      </w:rPr>
    </w:lvl>
  </w:abstractNum>
  <w:abstractNum w:abstractNumId="17">
    <w:nsid w:val="365756A5"/>
    <w:multiLevelType w:val="hybridMultilevel"/>
    <w:tmpl w:val="74D46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F3422E"/>
    <w:multiLevelType w:val="hybridMultilevel"/>
    <w:tmpl w:val="45E4B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781178"/>
    <w:multiLevelType w:val="hybridMultilevel"/>
    <w:tmpl w:val="FAEE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0E786F"/>
    <w:multiLevelType w:val="hybridMultilevel"/>
    <w:tmpl w:val="7DAA8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AE70F1"/>
    <w:multiLevelType w:val="multilevel"/>
    <w:tmpl w:val="AD3A3DAC"/>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nsid w:val="49546DBE"/>
    <w:multiLevelType w:val="multilevel"/>
    <w:tmpl w:val="DDAA73F6"/>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4B2103CF"/>
    <w:multiLevelType w:val="hybridMultilevel"/>
    <w:tmpl w:val="25360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4C3948"/>
    <w:multiLevelType w:val="hybridMultilevel"/>
    <w:tmpl w:val="51C8D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E36EE8"/>
    <w:multiLevelType w:val="hybridMultilevel"/>
    <w:tmpl w:val="3280D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630504"/>
    <w:multiLevelType w:val="hybridMultilevel"/>
    <w:tmpl w:val="1E420DCA"/>
    <w:lvl w:ilvl="0" w:tplc="DBCCE25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52567CC2"/>
    <w:multiLevelType w:val="multilevel"/>
    <w:tmpl w:val="37C8779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8">
    <w:nsid w:val="56327E69"/>
    <w:multiLevelType w:val="multilevel"/>
    <w:tmpl w:val="36B62E3A"/>
    <w:lvl w:ilvl="0">
      <w:start w:val="1"/>
      <w:numFmt w:val="decimal"/>
      <w:lvlText w:val="%1"/>
      <w:lvlJc w:val="left"/>
      <w:pPr>
        <w:ind w:left="360" w:hanging="360"/>
      </w:pPr>
      <w:rPr>
        <w:rFonts w:hint="default"/>
      </w:rPr>
    </w:lvl>
    <w:lvl w:ilvl="1">
      <w:start w:val="1"/>
      <w:numFmt w:val="decimal"/>
      <w:pStyle w:val="LatarBelakang"/>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6653927"/>
    <w:multiLevelType w:val="hybridMultilevel"/>
    <w:tmpl w:val="5A0A92A6"/>
    <w:lvl w:ilvl="0" w:tplc="0E0C38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8835F0B"/>
    <w:multiLevelType w:val="multilevel"/>
    <w:tmpl w:val="CEBED360"/>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8B732C4"/>
    <w:multiLevelType w:val="hybridMultilevel"/>
    <w:tmpl w:val="9FF64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C020E4"/>
    <w:multiLevelType w:val="multilevel"/>
    <w:tmpl w:val="DDAA73F6"/>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5DB522D2"/>
    <w:multiLevelType w:val="hybridMultilevel"/>
    <w:tmpl w:val="C6BA847C"/>
    <w:lvl w:ilvl="0" w:tplc="288259D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6154227F"/>
    <w:multiLevelType w:val="multilevel"/>
    <w:tmpl w:val="0CD814E0"/>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5">
    <w:nsid w:val="674E74A6"/>
    <w:multiLevelType w:val="hybridMultilevel"/>
    <w:tmpl w:val="C3146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7635CB"/>
    <w:multiLevelType w:val="multilevel"/>
    <w:tmpl w:val="DDAA73F6"/>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6A550222"/>
    <w:multiLevelType w:val="multilevel"/>
    <w:tmpl w:val="DDAA73F6"/>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6D6F0D65"/>
    <w:multiLevelType w:val="hybridMultilevel"/>
    <w:tmpl w:val="0F58DF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E700341"/>
    <w:multiLevelType w:val="hybridMultilevel"/>
    <w:tmpl w:val="1988E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356D42"/>
    <w:multiLevelType w:val="hybridMultilevel"/>
    <w:tmpl w:val="B170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D20F2"/>
    <w:multiLevelType w:val="multilevel"/>
    <w:tmpl w:val="DDAA73F6"/>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45B1D86"/>
    <w:multiLevelType w:val="multilevel"/>
    <w:tmpl w:val="A802EA8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775C4CCD"/>
    <w:multiLevelType w:val="hybridMultilevel"/>
    <w:tmpl w:val="77FA2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F61E3D"/>
    <w:multiLevelType w:val="hybridMultilevel"/>
    <w:tmpl w:val="D610B1E2"/>
    <w:lvl w:ilvl="0" w:tplc="0E0C38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nsid w:val="7A5E376F"/>
    <w:multiLevelType w:val="hybridMultilevel"/>
    <w:tmpl w:val="B1BCF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2C02E3"/>
    <w:multiLevelType w:val="hybridMultilevel"/>
    <w:tmpl w:val="CDB4ED44"/>
    <w:lvl w:ilvl="0" w:tplc="724AE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5"/>
  </w:num>
  <w:num w:numId="3">
    <w:abstractNumId w:val="29"/>
  </w:num>
  <w:num w:numId="4">
    <w:abstractNumId w:val="44"/>
  </w:num>
  <w:num w:numId="5">
    <w:abstractNumId w:val="24"/>
  </w:num>
  <w:num w:numId="6">
    <w:abstractNumId w:val="38"/>
  </w:num>
  <w:num w:numId="7">
    <w:abstractNumId w:val="18"/>
  </w:num>
  <w:num w:numId="8">
    <w:abstractNumId w:val="46"/>
  </w:num>
  <w:num w:numId="9">
    <w:abstractNumId w:val="14"/>
  </w:num>
  <w:num w:numId="10">
    <w:abstractNumId w:val="10"/>
  </w:num>
  <w:num w:numId="11">
    <w:abstractNumId w:val="28"/>
  </w:num>
  <w:num w:numId="12">
    <w:abstractNumId w:val="27"/>
  </w:num>
  <w:num w:numId="13">
    <w:abstractNumId w:val="4"/>
  </w:num>
  <w:num w:numId="14">
    <w:abstractNumId w:val="40"/>
  </w:num>
  <w:num w:numId="15">
    <w:abstractNumId w:val="25"/>
  </w:num>
  <w:num w:numId="16">
    <w:abstractNumId w:val="39"/>
  </w:num>
  <w:num w:numId="17">
    <w:abstractNumId w:val="17"/>
  </w:num>
  <w:num w:numId="18">
    <w:abstractNumId w:val="19"/>
  </w:num>
  <w:num w:numId="19">
    <w:abstractNumId w:val="45"/>
  </w:num>
  <w:num w:numId="20">
    <w:abstractNumId w:val="35"/>
  </w:num>
  <w:num w:numId="21">
    <w:abstractNumId w:val="13"/>
  </w:num>
  <w:num w:numId="22">
    <w:abstractNumId w:val="1"/>
  </w:num>
  <w:num w:numId="23">
    <w:abstractNumId w:val="7"/>
  </w:num>
  <w:num w:numId="24">
    <w:abstractNumId w:val="31"/>
  </w:num>
  <w:num w:numId="25">
    <w:abstractNumId w:val="33"/>
  </w:num>
  <w:num w:numId="26">
    <w:abstractNumId w:val="26"/>
  </w:num>
  <w:num w:numId="27">
    <w:abstractNumId w:val="30"/>
  </w:num>
  <w:num w:numId="28">
    <w:abstractNumId w:val="20"/>
  </w:num>
  <w:num w:numId="29">
    <w:abstractNumId w:val="6"/>
  </w:num>
  <w:num w:numId="30">
    <w:abstractNumId w:val="11"/>
  </w:num>
  <w:num w:numId="31">
    <w:abstractNumId w:val="42"/>
  </w:num>
  <w:num w:numId="32">
    <w:abstractNumId w:val="23"/>
  </w:num>
  <w:num w:numId="33">
    <w:abstractNumId w:val="0"/>
  </w:num>
  <w:num w:numId="34">
    <w:abstractNumId w:val="2"/>
  </w:num>
  <w:num w:numId="35">
    <w:abstractNumId w:val="43"/>
  </w:num>
  <w:num w:numId="36">
    <w:abstractNumId w:val="16"/>
  </w:num>
  <w:num w:numId="37">
    <w:abstractNumId w:val="37"/>
  </w:num>
  <w:num w:numId="38">
    <w:abstractNumId w:val="3"/>
  </w:num>
  <w:num w:numId="39">
    <w:abstractNumId w:val="12"/>
  </w:num>
  <w:num w:numId="40">
    <w:abstractNumId w:val="9"/>
  </w:num>
  <w:num w:numId="41">
    <w:abstractNumId w:val="41"/>
  </w:num>
  <w:num w:numId="42">
    <w:abstractNumId w:val="22"/>
  </w:num>
  <w:num w:numId="43">
    <w:abstractNumId w:val="8"/>
  </w:num>
  <w:num w:numId="44">
    <w:abstractNumId w:val="36"/>
  </w:num>
  <w:num w:numId="45">
    <w:abstractNumId w:val="32"/>
  </w:num>
  <w:num w:numId="46">
    <w:abstractNumId w:val="15"/>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28"/>
    <w:rsid w:val="00001E29"/>
    <w:rsid w:val="00023F28"/>
    <w:rsid w:val="000276A6"/>
    <w:rsid w:val="000549F6"/>
    <w:rsid w:val="00067420"/>
    <w:rsid w:val="0008306C"/>
    <w:rsid w:val="0008792B"/>
    <w:rsid w:val="00092910"/>
    <w:rsid w:val="00093442"/>
    <w:rsid w:val="00094039"/>
    <w:rsid w:val="0009603F"/>
    <w:rsid w:val="000A5153"/>
    <w:rsid w:val="000B179B"/>
    <w:rsid w:val="000C4BD9"/>
    <w:rsid w:val="000D28F4"/>
    <w:rsid w:val="000F2385"/>
    <w:rsid w:val="00113029"/>
    <w:rsid w:val="00114131"/>
    <w:rsid w:val="00117437"/>
    <w:rsid w:val="0015167F"/>
    <w:rsid w:val="00157D49"/>
    <w:rsid w:val="00171E98"/>
    <w:rsid w:val="00192C8D"/>
    <w:rsid w:val="001A6E84"/>
    <w:rsid w:val="001A7A92"/>
    <w:rsid w:val="001B45B5"/>
    <w:rsid w:val="001F1F82"/>
    <w:rsid w:val="0021495E"/>
    <w:rsid w:val="002208A6"/>
    <w:rsid w:val="00223332"/>
    <w:rsid w:val="00224263"/>
    <w:rsid w:val="00231077"/>
    <w:rsid w:val="00236606"/>
    <w:rsid w:val="002876FF"/>
    <w:rsid w:val="0029425C"/>
    <w:rsid w:val="002A084D"/>
    <w:rsid w:val="002C4650"/>
    <w:rsid w:val="002E65A0"/>
    <w:rsid w:val="00321FE1"/>
    <w:rsid w:val="00333692"/>
    <w:rsid w:val="003654D2"/>
    <w:rsid w:val="00390516"/>
    <w:rsid w:val="00394FBF"/>
    <w:rsid w:val="003A0470"/>
    <w:rsid w:val="003A049F"/>
    <w:rsid w:val="003C5E66"/>
    <w:rsid w:val="003D540E"/>
    <w:rsid w:val="003E2E2E"/>
    <w:rsid w:val="00410EFE"/>
    <w:rsid w:val="004636B3"/>
    <w:rsid w:val="00490E4D"/>
    <w:rsid w:val="004965E9"/>
    <w:rsid w:val="004E2C7E"/>
    <w:rsid w:val="00511092"/>
    <w:rsid w:val="00523D8C"/>
    <w:rsid w:val="0057497F"/>
    <w:rsid w:val="00585550"/>
    <w:rsid w:val="005A216D"/>
    <w:rsid w:val="005A70AD"/>
    <w:rsid w:val="005B0D94"/>
    <w:rsid w:val="005B50F2"/>
    <w:rsid w:val="005B74C0"/>
    <w:rsid w:val="005D2C62"/>
    <w:rsid w:val="006208DB"/>
    <w:rsid w:val="00624293"/>
    <w:rsid w:val="00640515"/>
    <w:rsid w:val="00644E2B"/>
    <w:rsid w:val="00665C59"/>
    <w:rsid w:val="006841BC"/>
    <w:rsid w:val="006849F2"/>
    <w:rsid w:val="006B22B3"/>
    <w:rsid w:val="006B6A11"/>
    <w:rsid w:val="006B7A9B"/>
    <w:rsid w:val="006C544D"/>
    <w:rsid w:val="006F1D16"/>
    <w:rsid w:val="006F2552"/>
    <w:rsid w:val="006F421E"/>
    <w:rsid w:val="0073237F"/>
    <w:rsid w:val="0073646A"/>
    <w:rsid w:val="00746C73"/>
    <w:rsid w:val="00750AA8"/>
    <w:rsid w:val="00752B27"/>
    <w:rsid w:val="00773CBB"/>
    <w:rsid w:val="00775486"/>
    <w:rsid w:val="00786FF2"/>
    <w:rsid w:val="007F304F"/>
    <w:rsid w:val="008045DB"/>
    <w:rsid w:val="00824447"/>
    <w:rsid w:val="0083146E"/>
    <w:rsid w:val="008529BD"/>
    <w:rsid w:val="008554C9"/>
    <w:rsid w:val="008653B1"/>
    <w:rsid w:val="00865B23"/>
    <w:rsid w:val="00895D4D"/>
    <w:rsid w:val="008E7BC2"/>
    <w:rsid w:val="009441C8"/>
    <w:rsid w:val="0095744B"/>
    <w:rsid w:val="0096774D"/>
    <w:rsid w:val="00997E20"/>
    <w:rsid w:val="009A2630"/>
    <w:rsid w:val="009A7F6C"/>
    <w:rsid w:val="009D37A3"/>
    <w:rsid w:val="009E0366"/>
    <w:rsid w:val="009E4FC2"/>
    <w:rsid w:val="00A12B82"/>
    <w:rsid w:val="00A169B4"/>
    <w:rsid w:val="00A35E2F"/>
    <w:rsid w:val="00A42E0C"/>
    <w:rsid w:val="00A52185"/>
    <w:rsid w:val="00A52906"/>
    <w:rsid w:val="00A660F3"/>
    <w:rsid w:val="00A77CF7"/>
    <w:rsid w:val="00AA2218"/>
    <w:rsid w:val="00AE03B2"/>
    <w:rsid w:val="00AE06D8"/>
    <w:rsid w:val="00AE2505"/>
    <w:rsid w:val="00AE2A8D"/>
    <w:rsid w:val="00AE4447"/>
    <w:rsid w:val="00B24BFC"/>
    <w:rsid w:val="00B26377"/>
    <w:rsid w:val="00B55BD0"/>
    <w:rsid w:val="00B66451"/>
    <w:rsid w:val="00B74359"/>
    <w:rsid w:val="00BA444E"/>
    <w:rsid w:val="00BB2283"/>
    <w:rsid w:val="00BB2549"/>
    <w:rsid w:val="00BB4EB3"/>
    <w:rsid w:val="00BC3FD6"/>
    <w:rsid w:val="00BF520E"/>
    <w:rsid w:val="00BF591A"/>
    <w:rsid w:val="00C04CB5"/>
    <w:rsid w:val="00C0797B"/>
    <w:rsid w:val="00C17569"/>
    <w:rsid w:val="00C45A6B"/>
    <w:rsid w:val="00C611F7"/>
    <w:rsid w:val="00C632CC"/>
    <w:rsid w:val="00C659EC"/>
    <w:rsid w:val="00C73D83"/>
    <w:rsid w:val="00C81821"/>
    <w:rsid w:val="00C94097"/>
    <w:rsid w:val="00CA674B"/>
    <w:rsid w:val="00CC202C"/>
    <w:rsid w:val="00CC4EA9"/>
    <w:rsid w:val="00CD4E59"/>
    <w:rsid w:val="00CF6990"/>
    <w:rsid w:val="00D015B3"/>
    <w:rsid w:val="00D20304"/>
    <w:rsid w:val="00D371F8"/>
    <w:rsid w:val="00D567CF"/>
    <w:rsid w:val="00D6147A"/>
    <w:rsid w:val="00D62698"/>
    <w:rsid w:val="00D66BF9"/>
    <w:rsid w:val="00D91FB2"/>
    <w:rsid w:val="00E06A20"/>
    <w:rsid w:val="00EA1541"/>
    <w:rsid w:val="00EA3DA3"/>
    <w:rsid w:val="00EF5C09"/>
    <w:rsid w:val="00F24FC7"/>
    <w:rsid w:val="00F417BD"/>
    <w:rsid w:val="00F57B44"/>
    <w:rsid w:val="00F62FEC"/>
    <w:rsid w:val="00F867A0"/>
    <w:rsid w:val="00FA10F8"/>
    <w:rsid w:val="00FA5785"/>
    <w:rsid w:val="00FB3EE2"/>
    <w:rsid w:val="00FC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7C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045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045D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045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3237F"/>
    <w:pPr>
      <w:ind w:left="720"/>
      <w:contextualSpacing/>
    </w:pPr>
  </w:style>
  <w:style w:type="paragraph" w:styleId="Header">
    <w:name w:val="header"/>
    <w:basedOn w:val="Normal"/>
    <w:link w:val="HeaderChar"/>
    <w:uiPriority w:val="99"/>
    <w:unhideWhenUsed/>
    <w:rsid w:val="00732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37F"/>
  </w:style>
  <w:style w:type="paragraph" w:styleId="Footer">
    <w:name w:val="footer"/>
    <w:basedOn w:val="Normal"/>
    <w:link w:val="FooterChar"/>
    <w:uiPriority w:val="99"/>
    <w:unhideWhenUsed/>
    <w:rsid w:val="00732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37F"/>
  </w:style>
  <w:style w:type="paragraph" w:styleId="BalloonText">
    <w:name w:val="Balloon Text"/>
    <w:basedOn w:val="Normal"/>
    <w:link w:val="BalloonTextChar"/>
    <w:uiPriority w:val="99"/>
    <w:semiHidden/>
    <w:unhideWhenUsed/>
    <w:rsid w:val="00865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B23"/>
    <w:rPr>
      <w:rFonts w:ascii="Tahoma" w:hAnsi="Tahoma" w:cs="Tahoma"/>
      <w:sz w:val="16"/>
      <w:szCs w:val="16"/>
    </w:rPr>
  </w:style>
  <w:style w:type="paragraph" w:customStyle="1" w:styleId="KATAPENGANTAR">
    <w:name w:val="KATA PENGANTAR"/>
    <w:basedOn w:val="Heading1"/>
    <w:link w:val="KATAPENGANTARChar"/>
    <w:qFormat/>
    <w:rsid w:val="00A77CF7"/>
    <w:pPr>
      <w:spacing w:line="480" w:lineRule="auto"/>
      <w:jc w:val="center"/>
    </w:pPr>
    <w:rPr>
      <w:rFonts w:ascii="Times New Roman" w:hAnsi="Times New Roman" w:cs="Times New Roman"/>
      <w:b w:val="0"/>
      <w:sz w:val="24"/>
      <w:szCs w:val="26"/>
      <w:lang w:val="zh-CN"/>
    </w:rPr>
  </w:style>
  <w:style w:type="paragraph" w:styleId="TOCHeading">
    <w:name w:val="TOC Heading"/>
    <w:basedOn w:val="Heading1"/>
    <w:next w:val="Normal"/>
    <w:uiPriority w:val="39"/>
    <w:unhideWhenUsed/>
    <w:qFormat/>
    <w:rsid w:val="00A77CF7"/>
    <w:pPr>
      <w:outlineLvl w:val="9"/>
    </w:pPr>
    <w:rPr>
      <w:lang w:eastAsia="ja-JP"/>
    </w:rPr>
  </w:style>
  <w:style w:type="character" w:customStyle="1" w:styleId="Heading1Char">
    <w:name w:val="Heading 1 Char"/>
    <w:basedOn w:val="DefaultParagraphFont"/>
    <w:link w:val="Heading1"/>
    <w:uiPriority w:val="9"/>
    <w:rsid w:val="00A77CF7"/>
    <w:rPr>
      <w:rFonts w:asciiTheme="majorHAnsi" w:eastAsiaTheme="majorEastAsia" w:hAnsiTheme="majorHAnsi" w:cstheme="majorBidi"/>
      <w:b/>
      <w:bCs/>
      <w:color w:val="365F91" w:themeColor="accent1" w:themeShade="BF"/>
      <w:sz w:val="28"/>
      <w:szCs w:val="28"/>
    </w:rPr>
  </w:style>
  <w:style w:type="character" w:customStyle="1" w:styleId="KATAPENGANTARChar">
    <w:name w:val="KATA PENGANTAR Char"/>
    <w:basedOn w:val="Heading1Char"/>
    <w:link w:val="KATAPENGANTAR"/>
    <w:rsid w:val="00A77CF7"/>
    <w:rPr>
      <w:rFonts w:ascii="Times New Roman" w:eastAsiaTheme="majorEastAsia" w:hAnsi="Times New Roman" w:cs="Times New Roman"/>
      <w:b w:val="0"/>
      <w:bCs/>
      <w:color w:val="365F91" w:themeColor="accent1" w:themeShade="BF"/>
      <w:sz w:val="24"/>
      <w:szCs w:val="26"/>
      <w:lang w:val="zh-CN"/>
    </w:rPr>
  </w:style>
  <w:style w:type="paragraph" w:styleId="TOC1">
    <w:name w:val="toc 1"/>
    <w:basedOn w:val="Normal"/>
    <w:next w:val="Normal"/>
    <w:autoRedefine/>
    <w:uiPriority w:val="39"/>
    <w:unhideWhenUsed/>
    <w:qFormat/>
    <w:rsid w:val="00A77CF7"/>
    <w:pPr>
      <w:spacing w:after="100"/>
    </w:pPr>
  </w:style>
  <w:style w:type="character" w:styleId="Hyperlink">
    <w:name w:val="Hyperlink"/>
    <w:basedOn w:val="DefaultParagraphFont"/>
    <w:uiPriority w:val="99"/>
    <w:unhideWhenUsed/>
    <w:rsid w:val="00A77CF7"/>
    <w:rPr>
      <w:color w:val="0000FF" w:themeColor="hyperlink"/>
      <w:u w:val="single"/>
    </w:rPr>
  </w:style>
  <w:style w:type="table" w:styleId="TableGrid">
    <w:name w:val="Table Grid"/>
    <w:basedOn w:val="TableNormal"/>
    <w:uiPriority w:val="59"/>
    <w:rsid w:val="00A77C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FTARISI">
    <w:name w:val="DAFTAR ISI"/>
    <w:basedOn w:val="Heading2"/>
    <w:link w:val="DAFTARISIChar"/>
    <w:qFormat/>
    <w:rsid w:val="008045DB"/>
    <w:pPr>
      <w:spacing w:line="360" w:lineRule="auto"/>
      <w:jc w:val="center"/>
    </w:pPr>
    <w:rPr>
      <w:rFonts w:ascii="Times New Roman" w:hAnsi="Times New Roman" w:cs="Times New Roman"/>
      <w:b w:val="0"/>
      <w:color w:val="000000" w:themeColor="text1"/>
      <w:sz w:val="24"/>
      <w:szCs w:val="24"/>
    </w:rPr>
  </w:style>
  <w:style w:type="paragraph" w:customStyle="1" w:styleId="ABSTRAK">
    <w:name w:val="ABSTRAK"/>
    <w:basedOn w:val="Heading3"/>
    <w:link w:val="ABSTRAKChar"/>
    <w:qFormat/>
    <w:rsid w:val="008045DB"/>
    <w:pPr>
      <w:spacing w:line="480" w:lineRule="auto"/>
      <w:jc w:val="center"/>
    </w:pPr>
    <w:rPr>
      <w:rFonts w:ascii="Times New Roman" w:hAnsi="Times New Roman" w:cs="Times New Roman"/>
      <w:b w:val="0"/>
      <w:color w:val="000000" w:themeColor="text1"/>
      <w:sz w:val="24"/>
      <w:szCs w:val="24"/>
    </w:rPr>
  </w:style>
  <w:style w:type="character" w:customStyle="1" w:styleId="Heading2Char">
    <w:name w:val="Heading 2 Char"/>
    <w:basedOn w:val="DefaultParagraphFont"/>
    <w:link w:val="Heading2"/>
    <w:uiPriority w:val="9"/>
    <w:semiHidden/>
    <w:rsid w:val="008045DB"/>
    <w:rPr>
      <w:rFonts w:asciiTheme="majorHAnsi" w:eastAsiaTheme="majorEastAsia" w:hAnsiTheme="majorHAnsi" w:cstheme="majorBidi"/>
      <w:b/>
      <w:bCs/>
      <w:color w:val="4F81BD" w:themeColor="accent1"/>
      <w:sz w:val="26"/>
      <w:szCs w:val="26"/>
    </w:rPr>
  </w:style>
  <w:style w:type="character" w:customStyle="1" w:styleId="DAFTARISIChar">
    <w:name w:val="DAFTAR ISI Char"/>
    <w:basedOn w:val="Heading2Char"/>
    <w:link w:val="DAFTARISI"/>
    <w:rsid w:val="008045DB"/>
    <w:rPr>
      <w:rFonts w:ascii="Times New Roman" w:eastAsiaTheme="majorEastAsia" w:hAnsi="Times New Roman" w:cs="Times New Roman"/>
      <w:b w:val="0"/>
      <w:bCs/>
      <w:color w:val="000000" w:themeColor="text1"/>
      <w:sz w:val="24"/>
      <w:szCs w:val="24"/>
    </w:rPr>
  </w:style>
  <w:style w:type="paragraph" w:customStyle="1" w:styleId="BABIPENDAHULUAN">
    <w:name w:val="BAB I PENDAHULUAN"/>
    <w:basedOn w:val="Heading4"/>
    <w:link w:val="BABIPENDAHULUANChar"/>
    <w:qFormat/>
    <w:rsid w:val="008045DB"/>
    <w:pPr>
      <w:spacing w:line="480" w:lineRule="auto"/>
      <w:jc w:val="center"/>
    </w:pPr>
    <w:rPr>
      <w:rFonts w:ascii="Times New Roman" w:hAnsi="Times New Roman" w:cs="Times New Roman"/>
      <w:i w:val="0"/>
      <w:color w:val="000000" w:themeColor="text1"/>
      <w:sz w:val="24"/>
      <w:szCs w:val="24"/>
    </w:rPr>
  </w:style>
  <w:style w:type="character" w:customStyle="1" w:styleId="Heading3Char">
    <w:name w:val="Heading 3 Char"/>
    <w:basedOn w:val="DefaultParagraphFont"/>
    <w:link w:val="Heading3"/>
    <w:uiPriority w:val="9"/>
    <w:semiHidden/>
    <w:rsid w:val="008045DB"/>
    <w:rPr>
      <w:rFonts w:asciiTheme="majorHAnsi" w:eastAsiaTheme="majorEastAsia" w:hAnsiTheme="majorHAnsi" w:cstheme="majorBidi"/>
      <w:b/>
      <w:bCs/>
      <w:color w:val="4F81BD" w:themeColor="accent1"/>
    </w:rPr>
  </w:style>
  <w:style w:type="character" w:customStyle="1" w:styleId="ABSTRAKChar">
    <w:name w:val="ABSTRAK Char"/>
    <w:basedOn w:val="Heading3Char"/>
    <w:link w:val="ABSTRAK"/>
    <w:rsid w:val="008045DB"/>
    <w:rPr>
      <w:rFonts w:ascii="Times New Roman" w:eastAsiaTheme="majorEastAsia" w:hAnsi="Times New Roman" w:cs="Times New Roman"/>
      <w:b w:val="0"/>
      <w:bCs/>
      <w:color w:val="000000" w:themeColor="text1"/>
      <w:sz w:val="24"/>
      <w:szCs w:val="24"/>
    </w:rPr>
  </w:style>
  <w:style w:type="paragraph" w:customStyle="1" w:styleId="LatarBelakang">
    <w:name w:val="Latar Belakang"/>
    <w:basedOn w:val="ListParagraph"/>
    <w:link w:val="LatarBelakangChar"/>
    <w:qFormat/>
    <w:rsid w:val="008045DB"/>
    <w:pPr>
      <w:numPr>
        <w:ilvl w:val="1"/>
        <w:numId w:val="11"/>
      </w:numPr>
      <w:spacing w:after="0" w:line="480" w:lineRule="auto"/>
      <w:ind w:left="426" w:hanging="426"/>
    </w:pPr>
    <w:rPr>
      <w:rFonts w:ascii="Times New Roman" w:hAnsi="Times New Roman" w:cs="Times New Roman"/>
      <w:b/>
      <w:sz w:val="24"/>
      <w:szCs w:val="24"/>
    </w:rPr>
  </w:style>
  <w:style w:type="character" w:customStyle="1" w:styleId="Heading4Char">
    <w:name w:val="Heading 4 Char"/>
    <w:basedOn w:val="DefaultParagraphFont"/>
    <w:link w:val="Heading4"/>
    <w:uiPriority w:val="9"/>
    <w:semiHidden/>
    <w:rsid w:val="008045DB"/>
    <w:rPr>
      <w:rFonts w:asciiTheme="majorHAnsi" w:eastAsiaTheme="majorEastAsia" w:hAnsiTheme="majorHAnsi" w:cstheme="majorBidi"/>
      <w:b/>
      <w:bCs/>
      <w:i/>
      <w:iCs/>
      <w:color w:val="4F81BD" w:themeColor="accent1"/>
    </w:rPr>
  </w:style>
  <w:style w:type="character" w:customStyle="1" w:styleId="BABIPENDAHULUANChar">
    <w:name w:val="BAB I PENDAHULUAN Char"/>
    <w:basedOn w:val="Heading4Char"/>
    <w:link w:val="BABIPENDAHULUAN"/>
    <w:rsid w:val="008045DB"/>
    <w:rPr>
      <w:rFonts w:ascii="Times New Roman" w:eastAsiaTheme="majorEastAsia" w:hAnsi="Times New Roman" w:cs="Times New Roman"/>
      <w:b/>
      <w:bCs/>
      <w:i w:val="0"/>
      <w:iCs/>
      <w:color w:val="000000" w:themeColor="text1"/>
      <w:sz w:val="24"/>
      <w:szCs w:val="24"/>
    </w:rPr>
  </w:style>
  <w:style w:type="paragraph" w:styleId="TOC2">
    <w:name w:val="toc 2"/>
    <w:basedOn w:val="Normal"/>
    <w:next w:val="Normal"/>
    <w:autoRedefine/>
    <w:uiPriority w:val="39"/>
    <w:unhideWhenUsed/>
    <w:qFormat/>
    <w:rsid w:val="008045DB"/>
    <w:pPr>
      <w:spacing w:after="100"/>
      <w:ind w:left="220"/>
    </w:pPr>
  </w:style>
  <w:style w:type="character" w:customStyle="1" w:styleId="ListParagraphChar">
    <w:name w:val="List Paragraph Char"/>
    <w:basedOn w:val="DefaultParagraphFont"/>
    <w:link w:val="ListParagraph"/>
    <w:uiPriority w:val="34"/>
    <w:rsid w:val="008045DB"/>
  </w:style>
  <w:style w:type="character" w:customStyle="1" w:styleId="LatarBelakangChar">
    <w:name w:val="Latar Belakang Char"/>
    <w:basedOn w:val="ListParagraphChar"/>
    <w:link w:val="LatarBelakang"/>
    <w:rsid w:val="008045DB"/>
    <w:rPr>
      <w:rFonts w:ascii="Times New Roman" w:hAnsi="Times New Roman" w:cs="Times New Roman"/>
      <w:b/>
      <w:sz w:val="24"/>
      <w:szCs w:val="24"/>
    </w:rPr>
  </w:style>
  <w:style w:type="paragraph" w:styleId="TOC3">
    <w:name w:val="toc 3"/>
    <w:basedOn w:val="Normal"/>
    <w:next w:val="Normal"/>
    <w:autoRedefine/>
    <w:uiPriority w:val="39"/>
    <w:unhideWhenUsed/>
    <w:qFormat/>
    <w:rsid w:val="008045DB"/>
    <w:pPr>
      <w:spacing w:after="100"/>
      <w:ind w:left="440"/>
    </w:pPr>
  </w:style>
  <w:style w:type="character" w:styleId="PlaceholderText">
    <w:name w:val="Placeholder Text"/>
    <w:basedOn w:val="DefaultParagraphFont"/>
    <w:uiPriority w:val="99"/>
    <w:semiHidden/>
    <w:rsid w:val="00665C5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7C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045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045D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045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3237F"/>
    <w:pPr>
      <w:ind w:left="720"/>
      <w:contextualSpacing/>
    </w:pPr>
  </w:style>
  <w:style w:type="paragraph" w:styleId="Header">
    <w:name w:val="header"/>
    <w:basedOn w:val="Normal"/>
    <w:link w:val="HeaderChar"/>
    <w:uiPriority w:val="99"/>
    <w:unhideWhenUsed/>
    <w:rsid w:val="00732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37F"/>
  </w:style>
  <w:style w:type="paragraph" w:styleId="Footer">
    <w:name w:val="footer"/>
    <w:basedOn w:val="Normal"/>
    <w:link w:val="FooterChar"/>
    <w:uiPriority w:val="99"/>
    <w:unhideWhenUsed/>
    <w:rsid w:val="00732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37F"/>
  </w:style>
  <w:style w:type="paragraph" w:styleId="BalloonText">
    <w:name w:val="Balloon Text"/>
    <w:basedOn w:val="Normal"/>
    <w:link w:val="BalloonTextChar"/>
    <w:uiPriority w:val="99"/>
    <w:semiHidden/>
    <w:unhideWhenUsed/>
    <w:rsid w:val="00865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B23"/>
    <w:rPr>
      <w:rFonts w:ascii="Tahoma" w:hAnsi="Tahoma" w:cs="Tahoma"/>
      <w:sz w:val="16"/>
      <w:szCs w:val="16"/>
    </w:rPr>
  </w:style>
  <w:style w:type="paragraph" w:customStyle="1" w:styleId="KATAPENGANTAR">
    <w:name w:val="KATA PENGANTAR"/>
    <w:basedOn w:val="Heading1"/>
    <w:link w:val="KATAPENGANTARChar"/>
    <w:qFormat/>
    <w:rsid w:val="00A77CF7"/>
    <w:pPr>
      <w:spacing w:line="480" w:lineRule="auto"/>
      <w:jc w:val="center"/>
    </w:pPr>
    <w:rPr>
      <w:rFonts w:ascii="Times New Roman" w:hAnsi="Times New Roman" w:cs="Times New Roman"/>
      <w:b w:val="0"/>
      <w:sz w:val="24"/>
      <w:szCs w:val="26"/>
      <w:lang w:val="zh-CN"/>
    </w:rPr>
  </w:style>
  <w:style w:type="paragraph" w:styleId="TOCHeading">
    <w:name w:val="TOC Heading"/>
    <w:basedOn w:val="Heading1"/>
    <w:next w:val="Normal"/>
    <w:uiPriority w:val="39"/>
    <w:unhideWhenUsed/>
    <w:qFormat/>
    <w:rsid w:val="00A77CF7"/>
    <w:pPr>
      <w:outlineLvl w:val="9"/>
    </w:pPr>
    <w:rPr>
      <w:lang w:eastAsia="ja-JP"/>
    </w:rPr>
  </w:style>
  <w:style w:type="character" w:customStyle="1" w:styleId="Heading1Char">
    <w:name w:val="Heading 1 Char"/>
    <w:basedOn w:val="DefaultParagraphFont"/>
    <w:link w:val="Heading1"/>
    <w:uiPriority w:val="9"/>
    <w:rsid w:val="00A77CF7"/>
    <w:rPr>
      <w:rFonts w:asciiTheme="majorHAnsi" w:eastAsiaTheme="majorEastAsia" w:hAnsiTheme="majorHAnsi" w:cstheme="majorBidi"/>
      <w:b/>
      <w:bCs/>
      <w:color w:val="365F91" w:themeColor="accent1" w:themeShade="BF"/>
      <w:sz w:val="28"/>
      <w:szCs w:val="28"/>
    </w:rPr>
  </w:style>
  <w:style w:type="character" w:customStyle="1" w:styleId="KATAPENGANTARChar">
    <w:name w:val="KATA PENGANTAR Char"/>
    <w:basedOn w:val="Heading1Char"/>
    <w:link w:val="KATAPENGANTAR"/>
    <w:rsid w:val="00A77CF7"/>
    <w:rPr>
      <w:rFonts w:ascii="Times New Roman" w:eastAsiaTheme="majorEastAsia" w:hAnsi="Times New Roman" w:cs="Times New Roman"/>
      <w:b w:val="0"/>
      <w:bCs/>
      <w:color w:val="365F91" w:themeColor="accent1" w:themeShade="BF"/>
      <w:sz w:val="24"/>
      <w:szCs w:val="26"/>
      <w:lang w:val="zh-CN"/>
    </w:rPr>
  </w:style>
  <w:style w:type="paragraph" w:styleId="TOC1">
    <w:name w:val="toc 1"/>
    <w:basedOn w:val="Normal"/>
    <w:next w:val="Normal"/>
    <w:autoRedefine/>
    <w:uiPriority w:val="39"/>
    <w:unhideWhenUsed/>
    <w:qFormat/>
    <w:rsid w:val="00A77CF7"/>
    <w:pPr>
      <w:spacing w:after="100"/>
    </w:pPr>
  </w:style>
  <w:style w:type="character" w:styleId="Hyperlink">
    <w:name w:val="Hyperlink"/>
    <w:basedOn w:val="DefaultParagraphFont"/>
    <w:uiPriority w:val="99"/>
    <w:unhideWhenUsed/>
    <w:rsid w:val="00A77CF7"/>
    <w:rPr>
      <w:color w:val="0000FF" w:themeColor="hyperlink"/>
      <w:u w:val="single"/>
    </w:rPr>
  </w:style>
  <w:style w:type="table" w:styleId="TableGrid">
    <w:name w:val="Table Grid"/>
    <w:basedOn w:val="TableNormal"/>
    <w:uiPriority w:val="59"/>
    <w:rsid w:val="00A77C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FTARISI">
    <w:name w:val="DAFTAR ISI"/>
    <w:basedOn w:val="Heading2"/>
    <w:link w:val="DAFTARISIChar"/>
    <w:qFormat/>
    <w:rsid w:val="008045DB"/>
    <w:pPr>
      <w:spacing w:line="360" w:lineRule="auto"/>
      <w:jc w:val="center"/>
    </w:pPr>
    <w:rPr>
      <w:rFonts w:ascii="Times New Roman" w:hAnsi="Times New Roman" w:cs="Times New Roman"/>
      <w:b w:val="0"/>
      <w:color w:val="000000" w:themeColor="text1"/>
      <w:sz w:val="24"/>
      <w:szCs w:val="24"/>
    </w:rPr>
  </w:style>
  <w:style w:type="paragraph" w:customStyle="1" w:styleId="ABSTRAK">
    <w:name w:val="ABSTRAK"/>
    <w:basedOn w:val="Heading3"/>
    <w:link w:val="ABSTRAKChar"/>
    <w:qFormat/>
    <w:rsid w:val="008045DB"/>
    <w:pPr>
      <w:spacing w:line="480" w:lineRule="auto"/>
      <w:jc w:val="center"/>
    </w:pPr>
    <w:rPr>
      <w:rFonts w:ascii="Times New Roman" w:hAnsi="Times New Roman" w:cs="Times New Roman"/>
      <w:b w:val="0"/>
      <w:color w:val="000000" w:themeColor="text1"/>
      <w:sz w:val="24"/>
      <w:szCs w:val="24"/>
    </w:rPr>
  </w:style>
  <w:style w:type="character" w:customStyle="1" w:styleId="Heading2Char">
    <w:name w:val="Heading 2 Char"/>
    <w:basedOn w:val="DefaultParagraphFont"/>
    <w:link w:val="Heading2"/>
    <w:uiPriority w:val="9"/>
    <w:semiHidden/>
    <w:rsid w:val="008045DB"/>
    <w:rPr>
      <w:rFonts w:asciiTheme="majorHAnsi" w:eastAsiaTheme="majorEastAsia" w:hAnsiTheme="majorHAnsi" w:cstheme="majorBidi"/>
      <w:b/>
      <w:bCs/>
      <w:color w:val="4F81BD" w:themeColor="accent1"/>
      <w:sz w:val="26"/>
      <w:szCs w:val="26"/>
    </w:rPr>
  </w:style>
  <w:style w:type="character" w:customStyle="1" w:styleId="DAFTARISIChar">
    <w:name w:val="DAFTAR ISI Char"/>
    <w:basedOn w:val="Heading2Char"/>
    <w:link w:val="DAFTARISI"/>
    <w:rsid w:val="008045DB"/>
    <w:rPr>
      <w:rFonts w:ascii="Times New Roman" w:eastAsiaTheme="majorEastAsia" w:hAnsi="Times New Roman" w:cs="Times New Roman"/>
      <w:b w:val="0"/>
      <w:bCs/>
      <w:color w:val="000000" w:themeColor="text1"/>
      <w:sz w:val="24"/>
      <w:szCs w:val="24"/>
    </w:rPr>
  </w:style>
  <w:style w:type="paragraph" w:customStyle="1" w:styleId="BABIPENDAHULUAN">
    <w:name w:val="BAB I PENDAHULUAN"/>
    <w:basedOn w:val="Heading4"/>
    <w:link w:val="BABIPENDAHULUANChar"/>
    <w:qFormat/>
    <w:rsid w:val="008045DB"/>
    <w:pPr>
      <w:spacing w:line="480" w:lineRule="auto"/>
      <w:jc w:val="center"/>
    </w:pPr>
    <w:rPr>
      <w:rFonts w:ascii="Times New Roman" w:hAnsi="Times New Roman" w:cs="Times New Roman"/>
      <w:i w:val="0"/>
      <w:color w:val="000000" w:themeColor="text1"/>
      <w:sz w:val="24"/>
      <w:szCs w:val="24"/>
    </w:rPr>
  </w:style>
  <w:style w:type="character" w:customStyle="1" w:styleId="Heading3Char">
    <w:name w:val="Heading 3 Char"/>
    <w:basedOn w:val="DefaultParagraphFont"/>
    <w:link w:val="Heading3"/>
    <w:uiPriority w:val="9"/>
    <w:semiHidden/>
    <w:rsid w:val="008045DB"/>
    <w:rPr>
      <w:rFonts w:asciiTheme="majorHAnsi" w:eastAsiaTheme="majorEastAsia" w:hAnsiTheme="majorHAnsi" w:cstheme="majorBidi"/>
      <w:b/>
      <w:bCs/>
      <w:color w:val="4F81BD" w:themeColor="accent1"/>
    </w:rPr>
  </w:style>
  <w:style w:type="character" w:customStyle="1" w:styleId="ABSTRAKChar">
    <w:name w:val="ABSTRAK Char"/>
    <w:basedOn w:val="Heading3Char"/>
    <w:link w:val="ABSTRAK"/>
    <w:rsid w:val="008045DB"/>
    <w:rPr>
      <w:rFonts w:ascii="Times New Roman" w:eastAsiaTheme="majorEastAsia" w:hAnsi="Times New Roman" w:cs="Times New Roman"/>
      <w:b w:val="0"/>
      <w:bCs/>
      <w:color w:val="000000" w:themeColor="text1"/>
      <w:sz w:val="24"/>
      <w:szCs w:val="24"/>
    </w:rPr>
  </w:style>
  <w:style w:type="paragraph" w:customStyle="1" w:styleId="LatarBelakang">
    <w:name w:val="Latar Belakang"/>
    <w:basedOn w:val="ListParagraph"/>
    <w:link w:val="LatarBelakangChar"/>
    <w:qFormat/>
    <w:rsid w:val="008045DB"/>
    <w:pPr>
      <w:numPr>
        <w:ilvl w:val="1"/>
        <w:numId w:val="11"/>
      </w:numPr>
      <w:spacing w:after="0" w:line="480" w:lineRule="auto"/>
      <w:ind w:left="426" w:hanging="426"/>
    </w:pPr>
    <w:rPr>
      <w:rFonts w:ascii="Times New Roman" w:hAnsi="Times New Roman" w:cs="Times New Roman"/>
      <w:b/>
      <w:sz w:val="24"/>
      <w:szCs w:val="24"/>
    </w:rPr>
  </w:style>
  <w:style w:type="character" w:customStyle="1" w:styleId="Heading4Char">
    <w:name w:val="Heading 4 Char"/>
    <w:basedOn w:val="DefaultParagraphFont"/>
    <w:link w:val="Heading4"/>
    <w:uiPriority w:val="9"/>
    <w:semiHidden/>
    <w:rsid w:val="008045DB"/>
    <w:rPr>
      <w:rFonts w:asciiTheme="majorHAnsi" w:eastAsiaTheme="majorEastAsia" w:hAnsiTheme="majorHAnsi" w:cstheme="majorBidi"/>
      <w:b/>
      <w:bCs/>
      <w:i/>
      <w:iCs/>
      <w:color w:val="4F81BD" w:themeColor="accent1"/>
    </w:rPr>
  </w:style>
  <w:style w:type="character" w:customStyle="1" w:styleId="BABIPENDAHULUANChar">
    <w:name w:val="BAB I PENDAHULUAN Char"/>
    <w:basedOn w:val="Heading4Char"/>
    <w:link w:val="BABIPENDAHULUAN"/>
    <w:rsid w:val="008045DB"/>
    <w:rPr>
      <w:rFonts w:ascii="Times New Roman" w:eastAsiaTheme="majorEastAsia" w:hAnsi="Times New Roman" w:cs="Times New Roman"/>
      <w:b/>
      <w:bCs/>
      <w:i w:val="0"/>
      <w:iCs/>
      <w:color w:val="000000" w:themeColor="text1"/>
      <w:sz w:val="24"/>
      <w:szCs w:val="24"/>
    </w:rPr>
  </w:style>
  <w:style w:type="paragraph" w:styleId="TOC2">
    <w:name w:val="toc 2"/>
    <w:basedOn w:val="Normal"/>
    <w:next w:val="Normal"/>
    <w:autoRedefine/>
    <w:uiPriority w:val="39"/>
    <w:unhideWhenUsed/>
    <w:qFormat/>
    <w:rsid w:val="008045DB"/>
    <w:pPr>
      <w:spacing w:after="100"/>
      <w:ind w:left="220"/>
    </w:pPr>
  </w:style>
  <w:style w:type="character" w:customStyle="1" w:styleId="ListParagraphChar">
    <w:name w:val="List Paragraph Char"/>
    <w:basedOn w:val="DefaultParagraphFont"/>
    <w:link w:val="ListParagraph"/>
    <w:uiPriority w:val="34"/>
    <w:rsid w:val="008045DB"/>
  </w:style>
  <w:style w:type="character" w:customStyle="1" w:styleId="LatarBelakangChar">
    <w:name w:val="Latar Belakang Char"/>
    <w:basedOn w:val="ListParagraphChar"/>
    <w:link w:val="LatarBelakang"/>
    <w:rsid w:val="008045DB"/>
    <w:rPr>
      <w:rFonts w:ascii="Times New Roman" w:hAnsi="Times New Roman" w:cs="Times New Roman"/>
      <w:b/>
      <w:sz w:val="24"/>
      <w:szCs w:val="24"/>
    </w:rPr>
  </w:style>
  <w:style w:type="paragraph" w:styleId="TOC3">
    <w:name w:val="toc 3"/>
    <w:basedOn w:val="Normal"/>
    <w:next w:val="Normal"/>
    <w:autoRedefine/>
    <w:uiPriority w:val="39"/>
    <w:unhideWhenUsed/>
    <w:qFormat/>
    <w:rsid w:val="008045DB"/>
    <w:pPr>
      <w:spacing w:after="100"/>
      <w:ind w:left="440"/>
    </w:pPr>
  </w:style>
  <w:style w:type="character" w:styleId="PlaceholderText">
    <w:name w:val="Placeholder Text"/>
    <w:basedOn w:val="DefaultParagraphFont"/>
    <w:uiPriority w:val="99"/>
    <w:semiHidden/>
    <w:rsid w:val="00665C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95069">
      <w:bodyDiv w:val="1"/>
      <w:marLeft w:val="0"/>
      <w:marRight w:val="0"/>
      <w:marTop w:val="0"/>
      <w:marBottom w:val="0"/>
      <w:divBdr>
        <w:top w:val="none" w:sz="0" w:space="0" w:color="auto"/>
        <w:left w:val="none" w:sz="0" w:space="0" w:color="auto"/>
        <w:bottom w:val="none" w:sz="0" w:space="0" w:color="auto"/>
        <w:right w:val="none" w:sz="0" w:space="0" w:color="auto"/>
      </w:divBdr>
    </w:div>
    <w:div w:id="1275941707">
      <w:bodyDiv w:val="1"/>
      <w:marLeft w:val="0"/>
      <w:marRight w:val="0"/>
      <w:marTop w:val="0"/>
      <w:marBottom w:val="0"/>
      <w:divBdr>
        <w:top w:val="none" w:sz="0" w:space="0" w:color="auto"/>
        <w:left w:val="none" w:sz="0" w:space="0" w:color="auto"/>
        <w:bottom w:val="none" w:sz="0" w:space="0" w:color="auto"/>
        <w:right w:val="none" w:sz="0" w:space="0" w:color="auto"/>
      </w:divBdr>
    </w:div>
    <w:div w:id="132239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isoindonesiacenter.com/sekilas-tentang-iso-26000/" TargetMode="Externa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idx.co.id"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novistasetriana@gmail.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F1949-0E33-442D-A998-FEC6BFD05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19</Pages>
  <Words>6812</Words>
  <Characters>38833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Komputer-2</cp:lastModifiedBy>
  <cp:revision>13</cp:revision>
  <cp:lastPrinted>2020-07-16T22:05:00Z</cp:lastPrinted>
  <dcterms:created xsi:type="dcterms:W3CDTF">2020-07-23T12:28:00Z</dcterms:created>
  <dcterms:modified xsi:type="dcterms:W3CDTF">2020-08-04T08:49:00Z</dcterms:modified>
</cp:coreProperties>
</file>