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F6" w:rsidRPr="007F6B0F" w:rsidRDefault="006555F6" w:rsidP="006555F6">
      <w:pPr>
        <w:spacing w:after="0" w:line="360" w:lineRule="auto"/>
        <w:jc w:val="center"/>
        <w:rPr>
          <w:rFonts w:ascii="Times New Roman" w:hAnsi="Times New Roman" w:cs="Times New Roman"/>
          <w:b/>
          <w:sz w:val="30"/>
          <w:szCs w:val="30"/>
        </w:rPr>
      </w:pPr>
      <w:r w:rsidRPr="007F6B0F">
        <w:rPr>
          <w:rFonts w:ascii="Times New Roman" w:hAnsi="Times New Roman" w:cs="Times New Roman"/>
          <w:b/>
          <w:sz w:val="30"/>
          <w:szCs w:val="30"/>
        </w:rPr>
        <w:t xml:space="preserve">PENGARUH KUALITAS PELAYANAN DAN </w:t>
      </w:r>
      <w:r>
        <w:rPr>
          <w:rFonts w:ascii="Times New Roman" w:hAnsi="Times New Roman" w:cs="Times New Roman"/>
          <w:b/>
          <w:sz w:val="30"/>
          <w:szCs w:val="30"/>
        </w:rPr>
        <w:t xml:space="preserve">SANKSI </w:t>
      </w:r>
      <w:r w:rsidRPr="007F6B0F">
        <w:rPr>
          <w:rFonts w:ascii="Times New Roman" w:hAnsi="Times New Roman" w:cs="Times New Roman"/>
          <w:b/>
          <w:sz w:val="30"/>
          <w:szCs w:val="30"/>
        </w:rPr>
        <w:t>PERPAJAKAN TERHADAP KEPA</w:t>
      </w:r>
      <w:r>
        <w:rPr>
          <w:rFonts w:ascii="Times New Roman" w:hAnsi="Times New Roman" w:cs="Times New Roman"/>
          <w:b/>
          <w:sz w:val="30"/>
          <w:szCs w:val="30"/>
        </w:rPr>
        <w:t xml:space="preserve">TUHAN MASYARAKAT MEMBAYAR PAJAK </w:t>
      </w:r>
      <w:r w:rsidRPr="007F6B0F">
        <w:rPr>
          <w:rFonts w:ascii="Times New Roman" w:hAnsi="Times New Roman" w:cs="Times New Roman"/>
          <w:b/>
          <w:sz w:val="30"/>
          <w:szCs w:val="30"/>
        </w:rPr>
        <w:t>KENDARAAN BERMOTOR DI KABUPATEN KUANTAN SINGINGI</w:t>
      </w:r>
    </w:p>
    <w:p w:rsidR="006555F6" w:rsidRPr="00437537" w:rsidRDefault="006555F6" w:rsidP="006555F6">
      <w:pPr>
        <w:spacing w:after="0" w:line="360" w:lineRule="auto"/>
        <w:jc w:val="center"/>
        <w:rPr>
          <w:rFonts w:ascii="Times New Roman" w:hAnsi="Times New Roman" w:cs="Times New Roman"/>
          <w:b/>
          <w:sz w:val="30"/>
          <w:szCs w:val="30"/>
        </w:rPr>
      </w:pPr>
      <w:r w:rsidRPr="007F6B0F">
        <w:rPr>
          <w:rFonts w:ascii="Times New Roman" w:hAnsi="Times New Roman" w:cs="Times New Roman"/>
          <w:b/>
          <w:sz w:val="30"/>
          <w:szCs w:val="30"/>
        </w:rPr>
        <w:t xml:space="preserve">(Studi </w:t>
      </w:r>
      <w:proofErr w:type="gramStart"/>
      <w:r w:rsidRPr="007F6B0F">
        <w:rPr>
          <w:rFonts w:ascii="Times New Roman" w:hAnsi="Times New Roman" w:cs="Times New Roman"/>
          <w:b/>
          <w:sz w:val="30"/>
          <w:szCs w:val="30"/>
        </w:rPr>
        <w:t>Kasus :</w:t>
      </w:r>
      <w:proofErr w:type="gramEnd"/>
      <w:r w:rsidRPr="007F6B0F">
        <w:rPr>
          <w:rFonts w:ascii="Times New Roman" w:hAnsi="Times New Roman" w:cs="Times New Roman"/>
          <w:b/>
          <w:sz w:val="30"/>
          <w:szCs w:val="30"/>
        </w:rPr>
        <w:t xml:space="preserve"> SAMSAT Teluk Kuantan)</w:t>
      </w:r>
    </w:p>
    <w:p w:rsidR="00D12042" w:rsidRDefault="006555F6" w:rsidP="006555F6">
      <w:pPr>
        <w:jc w:val="center"/>
        <w:rPr>
          <w:rFonts w:ascii="Times New Roman" w:hAnsi="Times New Roman" w:cs="Times New Roman"/>
          <w:b/>
          <w:sz w:val="28"/>
          <w:szCs w:val="28"/>
        </w:rPr>
      </w:pPr>
      <w:r w:rsidRPr="006555F6">
        <w:rPr>
          <w:rFonts w:ascii="Times New Roman" w:hAnsi="Times New Roman" w:cs="Times New Roman"/>
          <w:b/>
          <w:sz w:val="28"/>
          <w:szCs w:val="28"/>
        </w:rPr>
        <w:t>Jihan Asri Fasihah</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( 18061010</w:t>
      </w:r>
      <w:proofErr w:type="gramEnd"/>
      <w:r>
        <w:rPr>
          <w:rFonts w:ascii="Times New Roman" w:hAnsi="Times New Roman" w:cs="Times New Roman"/>
          <w:b/>
          <w:sz w:val="28"/>
          <w:szCs w:val="28"/>
        </w:rPr>
        <w:t>)</w:t>
      </w:r>
    </w:p>
    <w:p w:rsidR="006555F6" w:rsidRPr="006555F6" w:rsidRDefault="006555F6" w:rsidP="006555F6">
      <w:pPr>
        <w:jc w:val="center"/>
        <w:rPr>
          <w:rFonts w:ascii="Times New Roman" w:hAnsi="Times New Roman" w:cs="Times New Roman"/>
          <w:sz w:val="28"/>
          <w:szCs w:val="28"/>
        </w:rPr>
      </w:pPr>
      <w:r w:rsidRPr="006555F6">
        <w:rPr>
          <w:rFonts w:ascii="Times New Roman" w:hAnsi="Times New Roman" w:cs="Times New Roman"/>
          <w:sz w:val="28"/>
          <w:szCs w:val="28"/>
        </w:rPr>
        <w:t>Program Studi Akuntansi, Fakultas Ekonomi</w:t>
      </w:r>
    </w:p>
    <w:p w:rsidR="006555F6" w:rsidRPr="006555F6" w:rsidRDefault="006555F6" w:rsidP="006555F6">
      <w:pPr>
        <w:jc w:val="center"/>
        <w:rPr>
          <w:rFonts w:ascii="Times New Roman" w:hAnsi="Times New Roman" w:cs="Times New Roman"/>
          <w:sz w:val="28"/>
          <w:szCs w:val="28"/>
        </w:rPr>
      </w:pPr>
      <w:r w:rsidRPr="006555F6">
        <w:rPr>
          <w:rFonts w:ascii="Times New Roman" w:hAnsi="Times New Roman" w:cs="Times New Roman"/>
          <w:sz w:val="28"/>
          <w:szCs w:val="28"/>
        </w:rPr>
        <w:t>Universitas Mercu Buana Yogyakarta</w:t>
      </w:r>
    </w:p>
    <w:p w:rsidR="006555F6" w:rsidRDefault="006555F6">
      <w:pPr>
        <w:jc w:val="center"/>
        <w:rPr>
          <w:rFonts w:ascii="Times New Roman" w:hAnsi="Times New Roman" w:cs="Times New Roman"/>
          <w:sz w:val="28"/>
          <w:szCs w:val="28"/>
        </w:rPr>
      </w:pPr>
      <w:r>
        <w:rPr>
          <w:rFonts w:ascii="Times New Roman" w:hAnsi="Times New Roman" w:cs="Times New Roman"/>
          <w:sz w:val="28"/>
          <w:szCs w:val="28"/>
        </w:rPr>
        <w:t xml:space="preserve">Gmail: </w:t>
      </w:r>
      <w:hyperlink r:id="rId7" w:history="1">
        <w:r w:rsidRPr="008E1713">
          <w:rPr>
            <w:rStyle w:val="Hyperlink"/>
            <w:rFonts w:ascii="Times New Roman" w:hAnsi="Times New Roman" w:cs="Times New Roman"/>
            <w:sz w:val="28"/>
            <w:szCs w:val="28"/>
          </w:rPr>
          <w:t>jihanasri.fasihah@gmail.com</w:t>
        </w:r>
      </w:hyperlink>
    </w:p>
    <w:p w:rsidR="006555F6" w:rsidRDefault="006555F6">
      <w:pPr>
        <w:jc w:val="center"/>
        <w:rPr>
          <w:rFonts w:ascii="Times New Roman" w:hAnsi="Times New Roman" w:cs="Times New Roman"/>
          <w:sz w:val="28"/>
          <w:szCs w:val="28"/>
        </w:rPr>
      </w:pPr>
      <w:r>
        <w:rPr>
          <w:rFonts w:ascii="Times New Roman" w:hAnsi="Times New Roman" w:cs="Times New Roman"/>
          <w:sz w:val="28"/>
          <w:szCs w:val="28"/>
        </w:rPr>
        <w:t>ABSTRAK</w:t>
      </w:r>
    </w:p>
    <w:p w:rsidR="006555F6" w:rsidRDefault="006555F6" w:rsidP="006555F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Atribusi merupakan alasan yang meyebabkan seseorang berperilaku.</w:t>
      </w:r>
      <w:proofErr w:type="gramEnd"/>
      <w:r>
        <w:rPr>
          <w:rFonts w:ascii="Times New Roman" w:hAnsi="Times New Roman" w:cs="Times New Roman"/>
          <w:sz w:val="24"/>
          <w:szCs w:val="24"/>
        </w:rPr>
        <w:t xml:space="preserve"> Masalah utama dari atribusi ini apakah ada pengaruh kualitas pelayanan dan sanksi perpajakan terhadap kepatuhan masyarakat dalam membayar pajak kendaraan bermotor.Tujuan dari penelitian ini adalah untuk mengetahui pengaruh kualitas pelayanan dan sanksi perpajakan terhadap </w:t>
      </w:r>
      <w:proofErr w:type="gramStart"/>
      <w:r>
        <w:rPr>
          <w:rFonts w:ascii="Times New Roman" w:hAnsi="Times New Roman" w:cs="Times New Roman"/>
          <w:sz w:val="24"/>
          <w:szCs w:val="24"/>
        </w:rPr>
        <w:t>kepatuhan  masyarakat</w:t>
      </w:r>
      <w:proofErr w:type="gramEnd"/>
      <w:r>
        <w:rPr>
          <w:rFonts w:ascii="Times New Roman" w:hAnsi="Times New Roman" w:cs="Times New Roman"/>
          <w:sz w:val="24"/>
          <w:szCs w:val="24"/>
        </w:rPr>
        <w:t xml:space="preserve"> membayar pajak kendaraan bermotor di Kabupaten Kuantan Singingi. </w:t>
      </w:r>
      <w:proofErr w:type="gramStart"/>
      <w:r>
        <w:rPr>
          <w:rFonts w:ascii="Times New Roman" w:hAnsi="Times New Roman" w:cs="Times New Roman"/>
          <w:sz w:val="24"/>
          <w:szCs w:val="24"/>
        </w:rPr>
        <w:t>Teknik p</w:t>
      </w:r>
      <w:r w:rsidRPr="002238F9">
        <w:rPr>
          <w:rFonts w:ascii="Times New Roman" w:hAnsi="Times New Roman" w:cs="Times New Roman"/>
          <w:sz w:val="24"/>
          <w:szCs w:val="24"/>
        </w:rPr>
        <w:t xml:space="preserve">engambilan sampel dilakukan denga teknik </w:t>
      </w:r>
      <w:r w:rsidRPr="002238F9">
        <w:rPr>
          <w:rFonts w:ascii="Times New Roman" w:hAnsi="Times New Roman" w:cs="Times New Roman"/>
          <w:i/>
          <w:sz w:val="24"/>
          <w:szCs w:val="24"/>
        </w:rPr>
        <w:t>Accident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Jumlah Sampel yang digunakan dalam penelitian ini sebanyak 100 responden yang dihitung dengan </w:t>
      </w:r>
      <w:proofErr w:type="gramStart"/>
      <w:r>
        <w:rPr>
          <w:rFonts w:ascii="Times New Roman" w:hAnsi="Times New Roman" w:cs="Times New Roman"/>
          <w:sz w:val="24"/>
          <w:szCs w:val="24"/>
        </w:rPr>
        <w:t>menggunakan  rumus</w:t>
      </w:r>
      <w:proofErr w:type="gramEnd"/>
      <w:r>
        <w:rPr>
          <w:rFonts w:ascii="Times New Roman" w:hAnsi="Times New Roman" w:cs="Times New Roman"/>
          <w:sz w:val="24"/>
          <w:szCs w:val="24"/>
        </w:rPr>
        <w:t xml:space="preserve"> </w:t>
      </w:r>
      <w:r w:rsidRPr="00BD716F">
        <w:rPr>
          <w:rFonts w:ascii="Times New Roman" w:hAnsi="Times New Roman" w:cs="Times New Roman"/>
          <w:i/>
          <w:sz w:val="24"/>
          <w:szCs w:val="24"/>
        </w:rPr>
        <w:t>Slovin</w:t>
      </w:r>
      <w:r w:rsidRPr="00BD716F">
        <w:rPr>
          <w:rFonts w:ascii="Times New Roman" w:hAnsi="Times New Roman" w:cs="Times New Roman"/>
          <w:sz w:val="24"/>
          <w:szCs w:val="24"/>
        </w:rPr>
        <w:t xml:space="preserve">. </w:t>
      </w:r>
      <w:proofErr w:type="gramStart"/>
      <w:r>
        <w:rPr>
          <w:rFonts w:ascii="Times New Roman" w:hAnsi="Times New Roman" w:cs="Times New Roman"/>
          <w:sz w:val="24"/>
          <w:szCs w:val="24"/>
        </w:rPr>
        <w:t>Pengumpulan data dilakukan dengan metode Kuesioner.</w:t>
      </w:r>
      <w:proofErr w:type="gramEnd"/>
      <w:r>
        <w:rPr>
          <w:rFonts w:ascii="Times New Roman" w:hAnsi="Times New Roman" w:cs="Times New Roman"/>
          <w:sz w:val="24"/>
          <w:szCs w:val="24"/>
        </w:rPr>
        <w:t xml:space="preserve"> Terdapat beberapa metode penelitian  yang digunakan untuk mencapai tujuan penelitian ini, diantaranya adalah Uji Validitas, Uji Realibilitas, Uji Asumsi Klasik (Uji Normalitas, Uji Multikolinieritas, Uji Autokorelasi), Analisis Regresi Linier Berganda dan uji Hipotesis Uji t. Hasil penelitian ini menunjukkan bahwa Kualitas Pelayanan tidak berpengaruh terhadap kepatuhan masyarakat membayar pajak kendaraan bermotor di Kabupaten Kuantan Singingi. </w:t>
      </w:r>
      <w:proofErr w:type="gramStart"/>
      <w:r>
        <w:rPr>
          <w:rFonts w:ascii="Times New Roman" w:hAnsi="Times New Roman" w:cs="Times New Roman"/>
          <w:sz w:val="24"/>
          <w:szCs w:val="24"/>
        </w:rPr>
        <w:t>Sedangkan  sanksi</w:t>
      </w:r>
      <w:proofErr w:type="gramEnd"/>
      <w:r>
        <w:rPr>
          <w:rFonts w:ascii="Times New Roman" w:hAnsi="Times New Roman" w:cs="Times New Roman"/>
          <w:sz w:val="24"/>
          <w:szCs w:val="24"/>
        </w:rPr>
        <w:t xml:space="preserve"> perpajakan berpengaruh terhadap kepatuhan masyarakat membayar pajak kendaraan bermotor di Kabupaten Kuantan Singingi.  </w:t>
      </w:r>
    </w:p>
    <w:p w:rsidR="006555F6" w:rsidRDefault="006555F6" w:rsidP="006555F6">
      <w:pPr>
        <w:tabs>
          <w:tab w:val="left" w:pos="851"/>
        </w:tabs>
        <w:spacing w:after="0" w:line="240" w:lineRule="auto"/>
        <w:jc w:val="both"/>
        <w:rPr>
          <w:rFonts w:ascii="Times New Roman" w:hAnsi="Times New Roman" w:cs="Times New Roman"/>
          <w:sz w:val="24"/>
          <w:szCs w:val="24"/>
        </w:rPr>
      </w:pPr>
    </w:p>
    <w:p w:rsidR="006555F6" w:rsidRPr="006555F6" w:rsidRDefault="006555F6" w:rsidP="006555F6">
      <w:pPr>
        <w:tabs>
          <w:tab w:val="left" w:pos="851"/>
        </w:tabs>
        <w:spacing w:line="240" w:lineRule="auto"/>
        <w:jc w:val="both"/>
        <w:rPr>
          <w:rFonts w:ascii="Times New Roman" w:hAnsi="Times New Roman" w:cs="Times New Roman"/>
          <w:b/>
          <w:sz w:val="24"/>
          <w:szCs w:val="24"/>
        </w:rPr>
      </w:pPr>
      <w:r w:rsidRPr="006555F6">
        <w:rPr>
          <w:rFonts w:ascii="Times New Roman" w:hAnsi="Times New Roman" w:cs="Times New Roman"/>
          <w:b/>
          <w:sz w:val="24"/>
          <w:szCs w:val="24"/>
        </w:rPr>
        <w:t xml:space="preserve">Kata </w:t>
      </w:r>
      <w:proofErr w:type="gramStart"/>
      <w:r w:rsidRPr="006555F6">
        <w:rPr>
          <w:rFonts w:ascii="Times New Roman" w:hAnsi="Times New Roman" w:cs="Times New Roman"/>
          <w:b/>
          <w:sz w:val="24"/>
          <w:szCs w:val="24"/>
        </w:rPr>
        <w:t>Kunci :</w:t>
      </w:r>
      <w:proofErr w:type="gramEnd"/>
      <w:r w:rsidRPr="006555F6">
        <w:rPr>
          <w:rFonts w:ascii="Times New Roman" w:hAnsi="Times New Roman" w:cs="Times New Roman"/>
          <w:b/>
          <w:sz w:val="24"/>
          <w:szCs w:val="24"/>
        </w:rPr>
        <w:t xml:space="preserve"> Kualitas Pelayanan, Sanksi Perpajakan, Kepatuhan Wajib Pajak</w:t>
      </w:r>
    </w:p>
    <w:p w:rsidR="006555F6" w:rsidRDefault="006555F6" w:rsidP="006555F6">
      <w:pPr>
        <w:spacing w:before="240" w:after="240" w:line="240" w:lineRule="auto"/>
        <w:ind w:firstLine="720"/>
        <w:jc w:val="center"/>
        <w:rPr>
          <w:rFonts w:ascii="Times New Roman" w:hAnsi="Times New Roman" w:cs="Times New Roman"/>
          <w:b/>
          <w:i/>
          <w:color w:val="000000"/>
          <w:sz w:val="24"/>
          <w:szCs w:val="24"/>
        </w:rPr>
      </w:pPr>
    </w:p>
    <w:p w:rsidR="006555F6" w:rsidRDefault="006555F6" w:rsidP="006555F6">
      <w:pPr>
        <w:spacing w:before="240" w:after="240" w:line="240" w:lineRule="auto"/>
        <w:ind w:firstLine="720"/>
        <w:jc w:val="center"/>
        <w:rPr>
          <w:rFonts w:ascii="Times New Roman" w:hAnsi="Times New Roman" w:cs="Times New Roman"/>
          <w:b/>
          <w:i/>
          <w:color w:val="000000"/>
          <w:sz w:val="24"/>
          <w:szCs w:val="24"/>
        </w:rPr>
      </w:pPr>
    </w:p>
    <w:p w:rsidR="006555F6" w:rsidRPr="006555F6" w:rsidRDefault="006555F6" w:rsidP="00412E7D">
      <w:pPr>
        <w:spacing w:before="240" w:after="240" w:line="240" w:lineRule="auto"/>
        <w:jc w:val="center"/>
        <w:rPr>
          <w:rFonts w:ascii="Times New Roman" w:hAnsi="Times New Roman" w:cs="Times New Roman"/>
          <w:b/>
          <w:i/>
          <w:color w:val="000000"/>
          <w:sz w:val="24"/>
          <w:szCs w:val="24"/>
        </w:rPr>
      </w:pPr>
      <w:r w:rsidRPr="006555F6">
        <w:rPr>
          <w:rFonts w:ascii="Times New Roman" w:hAnsi="Times New Roman" w:cs="Times New Roman"/>
          <w:b/>
          <w:i/>
          <w:color w:val="000000"/>
          <w:sz w:val="24"/>
          <w:szCs w:val="24"/>
        </w:rPr>
        <w:lastRenderedPageBreak/>
        <w:t>ABSTRACT</w:t>
      </w:r>
    </w:p>
    <w:p w:rsidR="006555F6" w:rsidRDefault="006555F6" w:rsidP="006555F6">
      <w:pPr>
        <w:spacing w:before="240" w:after="240" w:line="240" w:lineRule="auto"/>
        <w:ind w:firstLine="720"/>
        <w:jc w:val="both"/>
        <w:rPr>
          <w:color w:val="000000"/>
        </w:rPr>
      </w:pPr>
      <w:r w:rsidRPr="002238F9">
        <w:rPr>
          <w:rFonts w:ascii="Times New Roman" w:hAnsi="Times New Roman" w:cs="Times New Roman"/>
          <w:color w:val="000000"/>
          <w:sz w:val="24"/>
          <w:szCs w:val="24"/>
        </w:rPr>
        <w:t xml:space="preserve">Attribution is the reason that causes someone to behave. The main problem of this attribution is whether there is an effect of service quality and tax sanctions on public compliance in paying motor vehicle taxes. The purpose of this study was to determine the effect of service quality and tax sanctions on public compliance in paying motor vehicle taxes in Kuantan Singingi Regency. The sampling technique was carried out using thetechnique </w:t>
      </w:r>
      <w:r w:rsidRPr="002238F9">
        <w:rPr>
          <w:rFonts w:ascii="Times New Roman" w:hAnsi="Times New Roman" w:cs="Times New Roman"/>
          <w:i/>
          <w:iCs/>
          <w:color w:val="000000"/>
          <w:sz w:val="24"/>
          <w:szCs w:val="24"/>
        </w:rPr>
        <w:t>Accident Sampling</w:t>
      </w:r>
      <w:r w:rsidRPr="002238F9">
        <w:rPr>
          <w:rFonts w:ascii="Times New Roman" w:hAnsi="Times New Roman" w:cs="Times New Roman"/>
          <w:color w:val="000000"/>
          <w:sz w:val="24"/>
          <w:szCs w:val="24"/>
        </w:rPr>
        <w:t xml:space="preserve">. The </w:t>
      </w:r>
      <w:proofErr w:type="gramStart"/>
      <w:r w:rsidRPr="002238F9">
        <w:rPr>
          <w:rFonts w:ascii="Times New Roman" w:hAnsi="Times New Roman" w:cs="Times New Roman"/>
          <w:color w:val="000000"/>
          <w:sz w:val="24"/>
          <w:szCs w:val="24"/>
        </w:rPr>
        <w:t>number of samples used in this study were</w:t>
      </w:r>
      <w:proofErr w:type="gramEnd"/>
      <w:r w:rsidRPr="002238F9">
        <w:rPr>
          <w:rFonts w:ascii="Times New Roman" w:hAnsi="Times New Roman" w:cs="Times New Roman"/>
          <w:color w:val="000000"/>
          <w:sz w:val="24"/>
          <w:szCs w:val="24"/>
        </w:rPr>
        <w:t xml:space="preserve"> 100 respondents who were calculated using theformula </w:t>
      </w:r>
      <w:r w:rsidRPr="00BD716F">
        <w:rPr>
          <w:rFonts w:ascii="Times New Roman" w:hAnsi="Times New Roman" w:cs="Times New Roman"/>
          <w:sz w:val="24"/>
          <w:szCs w:val="24"/>
        </w:rPr>
        <w:t>Slovin.Data</w:t>
      </w:r>
      <w:r w:rsidRPr="002238F9">
        <w:rPr>
          <w:rFonts w:ascii="Times New Roman" w:hAnsi="Times New Roman" w:cs="Times New Roman"/>
          <w:color w:val="000000"/>
          <w:sz w:val="24"/>
          <w:szCs w:val="24"/>
        </w:rPr>
        <w:t xml:space="preserve"> was collected by using the Questionnaire method. There are several research methods used to achieve the objectives of this study, including Validity Test, Reliability Test, Classical Assumption Test (Normality Test, Multicollinearity Test, Autocorrelation Test), Multiple Linear Regression Analysis and Hypothesis Testing t Test. The results of this study indicate that service quality has no effect on public compliance in paying motor vehicle taxes in Kuantan Singingi Regency. Meanwhile, tax sanctions have an effect on public compliance in paying motor vehicle taxes in Kuantan Singingi Regency</w:t>
      </w:r>
      <w:r>
        <w:rPr>
          <w:color w:val="000000"/>
        </w:rPr>
        <w:t>.</w:t>
      </w:r>
    </w:p>
    <w:p w:rsidR="006555F6" w:rsidRDefault="006555F6" w:rsidP="006555F6">
      <w:pPr>
        <w:spacing w:before="240" w:after="240" w:line="240" w:lineRule="auto"/>
        <w:jc w:val="both"/>
        <w:rPr>
          <w:rFonts w:ascii="Times New Roman" w:eastAsia="Times New Roman" w:hAnsi="Times New Roman" w:cs="Times New Roman"/>
          <w:b/>
          <w:color w:val="000000"/>
          <w:sz w:val="24"/>
          <w:szCs w:val="24"/>
        </w:rPr>
      </w:pPr>
      <w:r w:rsidRPr="006555F6">
        <w:rPr>
          <w:rFonts w:ascii="Times New Roman" w:eastAsia="Times New Roman" w:hAnsi="Times New Roman" w:cs="Times New Roman"/>
          <w:b/>
          <w:color w:val="000000"/>
          <w:sz w:val="24"/>
          <w:szCs w:val="24"/>
        </w:rPr>
        <w:t>Keywords: Service Quality, Tax Sanctions, Taxpayer Compliance</w:t>
      </w:r>
    </w:p>
    <w:p w:rsidR="006555F6" w:rsidRDefault="006555F6" w:rsidP="006555F6">
      <w:pPr>
        <w:spacing w:before="240" w:after="240" w:line="240" w:lineRule="auto"/>
        <w:jc w:val="both"/>
        <w:rPr>
          <w:rFonts w:ascii="Times New Roman" w:eastAsia="Times New Roman" w:hAnsi="Times New Roman" w:cs="Times New Roman"/>
          <w:b/>
          <w:color w:val="000000"/>
          <w:sz w:val="24"/>
          <w:szCs w:val="24"/>
        </w:rPr>
      </w:pPr>
    </w:p>
    <w:p w:rsidR="006555F6" w:rsidRPr="006555F6" w:rsidRDefault="006555F6" w:rsidP="006555F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PENDAHULUAN</w:t>
      </w:r>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proofErr w:type="gramStart"/>
      <w:r w:rsidRPr="00E9037C">
        <w:rPr>
          <w:rFonts w:ascii="Times New Roman" w:hAnsi="Times New Roman" w:cs="Times New Roman"/>
          <w:sz w:val="24"/>
          <w:szCs w:val="24"/>
        </w:rPr>
        <w:t>Pajak merupakan sumber pendanaan dal</w:t>
      </w:r>
      <w:r>
        <w:rPr>
          <w:rFonts w:ascii="Times New Roman" w:hAnsi="Times New Roman" w:cs="Times New Roman"/>
          <w:sz w:val="24"/>
          <w:szCs w:val="24"/>
        </w:rPr>
        <w:t>am melaksanakan tanggung jawab n</w:t>
      </w:r>
      <w:r w:rsidRPr="00E9037C">
        <w:rPr>
          <w:rFonts w:ascii="Times New Roman" w:hAnsi="Times New Roman" w:cs="Times New Roman"/>
          <w:sz w:val="24"/>
          <w:szCs w:val="24"/>
        </w:rPr>
        <w:t>egara untuk mengatasi masalah sosial, meningkatkan kesejahteraan dan kemakmuran s</w:t>
      </w:r>
      <w:r>
        <w:rPr>
          <w:rFonts w:ascii="Times New Roman" w:hAnsi="Times New Roman" w:cs="Times New Roman"/>
          <w:sz w:val="24"/>
          <w:szCs w:val="24"/>
        </w:rPr>
        <w:t>erta kontak sosial antar warga n</w:t>
      </w:r>
      <w:r w:rsidRPr="00E9037C">
        <w:rPr>
          <w:rFonts w:ascii="Times New Roman" w:hAnsi="Times New Roman" w:cs="Times New Roman"/>
          <w:sz w:val="24"/>
          <w:szCs w:val="24"/>
        </w:rPr>
        <w:t>egara dengan pemerintah</w:t>
      </w:r>
      <w:r>
        <w:rPr>
          <w:rFonts w:ascii="Times New Roman" w:hAnsi="Times New Roman" w:cs="Times New Roman"/>
          <w:sz w:val="24"/>
          <w:szCs w:val="24"/>
        </w:rPr>
        <w:t xml:space="preserve"> (Dharma &amp; Suardana, 2014)</w:t>
      </w:r>
      <w:r w:rsidRPr="00E9037C">
        <w:rPr>
          <w:rFonts w:ascii="Times New Roman" w:hAnsi="Times New Roman" w:cs="Times New Roman"/>
          <w:sz w:val="24"/>
          <w:szCs w:val="24"/>
        </w:rPr>
        <w:t>.</w:t>
      </w:r>
      <w:proofErr w:type="gramEnd"/>
      <w:r w:rsidRPr="00E9037C">
        <w:rPr>
          <w:rFonts w:ascii="Times New Roman" w:hAnsi="Times New Roman" w:cs="Times New Roman"/>
          <w:sz w:val="24"/>
          <w:szCs w:val="24"/>
        </w:rPr>
        <w:t xml:space="preserve"> Undang-Undang No. 28 Tahun 2009 tentang Pajak Daerah dan Retribusi Daerah menyebutkan bahwa ada lima jenis pajak daerah khususnya pajak provinsi, antara lain Pajak Kendaraan Bermotor, Bea Balik Nama Kendaraan Bermotor, Pajak Bahan Bakar Kendaraan Bermotor, Pajak Air Permukaan, dan Pajak Rokok. </w:t>
      </w:r>
      <w:proofErr w:type="gramStart"/>
      <w:r w:rsidRPr="00E9037C">
        <w:rPr>
          <w:rFonts w:ascii="Times New Roman" w:hAnsi="Times New Roman" w:cs="Times New Roman"/>
          <w:sz w:val="24"/>
          <w:szCs w:val="24"/>
        </w:rPr>
        <w:t>Dari berbagai jenis pajak daerah khususnya provinsi, Pajak Kendaraan Bermotor adalah salah satu pajak yang memberikan kontribusi yang cukup besar untuk membiayai pembangunan daerah provinsi.</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Pajak Kendaraan Bermotor merupakan pajak atas kepemilikan dan atau penguasaan kendaraan bermotor</w:t>
      </w:r>
      <w:r w:rsidRPr="00E9037C">
        <w:rPr>
          <w:rFonts w:ascii="Times New Roman" w:hAnsi="Times New Roman" w:cs="Times New Roman"/>
          <w:color w:val="222222"/>
          <w:sz w:val="24"/>
          <w:szCs w:val="24"/>
          <w:shd w:val="clear" w:color="auto" w:fill="FFFFFF"/>
        </w:rPr>
        <w:t xml:space="preserve"> (Nurlaela, 2017).</w:t>
      </w:r>
      <w:proofErr w:type="gramEnd"/>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r w:rsidRPr="00E9037C">
        <w:rPr>
          <w:rFonts w:ascii="Times New Roman" w:hAnsi="Times New Roman" w:cs="Times New Roman"/>
          <w:sz w:val="24"/>
          <w:szCs w:val="24"/>
        </w:rPr>
        <w:t xml:space="preserve">Salah satu upaya yang dapat dilakukan oleh pemerintah Indonesia dalam mewujudkan pembangunan nasional yaitu dengan menggali sumber </w:t>
      </w:r>
      <w:proofErr w:type="gramStart"/>
      <w:r w:rsidRPr="00E9037C">
        <w:rPr>
          <w:rFonts w:ascii="Times New Roman" w:hAnsi="Times New Roman" w:cs="Times New Roman"/>
          <w:sz w:val="24"/>
          <w:szCs w:val="24"/>
        </w:rPr>
        <w:t>dana</w:t>
      </w:r>
      <w:proofErr w:type="gramEnd"/>
      <w:r w:rsidRPr="00E9037C">
        <w:rPr>
          <w:rFonts w:ascii="Times New Roman" w:hAnsi="Times New Roman" w:cs="Times New Roman"/>
          <w:sz w:val="24"/>
          <w:szCs w:val="24"/>
        </w:rPr>
        <w:t xml:space="preserve"> berupa pajak. </w:t>
      </w:r>
      <w:proofErr w:type="gramStart"/>
      <w:r w:rsidRPr="00E9037C">
        <w:rPr>
          <w:rFonts w:ascii="Times New Roman" w:hAnsi="Times New Roman" w:cs="Times New Roman"/>
          <w:sz w:val="24"/>
          <w:szCs w:val="24"/>
        </w:rPr>
        <w:t>Pajak merupakan sumber pendanaan dalam melaksanakan tanggung jawab negara untuk mengatasi masalah sosial, meningkatkan kesejahteraan dan kemakmuran serta menjadi kontrak sosial antara warga negara dengan pemerintah (Ruyadi, 2009).</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Peran serta masyarakat sangat dibutuhkan dalam membayar pajak karena merupakan bentuk kontak sosial dengan pemerintah.</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 xml:space="preserve">Pembangunan negara </w:t>
      </w:r>
      <w:r w:rsidRPr="00E9037C">
        <w:rPr>
          <w:rFonts w:ascii="Times New Roman" w:hAnsi="Times New Roman" w:cs="Times New Roman"/>
          <w:sz w:val="24"/>
          <w:szCs w:val="24"/>
        </w:rPr>
        <w:lastRenderedPageBreak/>
        <w:t>yang dibiayai oleh pajak merupakan hasil pungutan dari masyarakat kepada negara berdasarkan undang-undang yang bersifat dipaksakan dan terutang (Siahaan, 2004).</w:t>
      </w:r>
      <w:proofErr w:type="gramEnd"/>
    </w:p>
    <w:p w:rsidR="006555F6" w:rsidRPr="00E9037C" w:rsidRDefault="006555F6" w:rsidP="006555F6">
      <w:pPr>
        <w:pStyle w:val="ListParagraph"/>
        <w:spacing w:line="240" w:lineRule="auto"/>
        <w:ind w:left="0"/>
        <w:jc w:val="both"/>
        <w:rPr>
          <w:rFonts w:ascii="Times New Roman" w:hAnsi="Times New Roman" w:cs="Times New Roman"/>
          <w:sz w:val="24"/>
          <w:szCs w:val="24"/>
        </w:rPr>
      </w:pPr>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Pemerintah bertekad untuk melepaskan ketergantungan pada bantuan luar negeri dan beralih pada kemampuan bangsa sendiri melalui peningkatan penerimaan negara dari sektor pajak.</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Penyelenggaraan otonomi daerah merupakan salah satu bentuk peran serta masyarakat melalui pajak daerah dan retribusi dua daerah (Christina dan Kepramareni, 2012).</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Melalui pajak daerah pemerintah daerah seharusnya dapat memaksimalkan penerimaan daerah, sebab dengan penerimaan yang maksimal pemerintah mampu membiayai kebutuhan daerahnya sendiri.</w:t>
      </w:r>
      <w:proofErr w:type="gramEnd"/>
      <w:r w:rsidRPr="00E9037C">
        <w:rPr>
          <w:rFonts w:ascii="Times New Roman" w:hAnsi="Times New Roman" w:cs="Times New Roman"/>
          <w:sz w:val="24"/>
          <w:szCs w:val="24"/>
        </w:rPr>
        <w:t xml:space="preserve"> </w:t>
      </w:r>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proofErr w:type="gramStart"/>
      <w:r w:rsidRPr="00E9037C">
        <w:rPr>
          <w:rFonts w:ascii="Times New Roman" w:hAnsi="Times New Roman" w:cs="Times New Roman"/>
          <w:sz w:val="24"/>
          <w:szCs w:val="24"/>
        </w:rPr>
        <w:t>Salah satu pajak daerah yang bisa digali yaitu pajak kendaraan bermotor.Pajak kendaraan bermotor atau PKB merupakan pajak yang dipungut atas kepemilikan atau penguasaan kendaraan bermotor (Suryarini dan Tarmudji, 2012).</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Seiring berkembangnya zaman semakin meningkatnya pula kendaraan yang beredar, yang berarti bertambahnya jumlah wajib pajak yang diharapkan dapat memberikan kontribusi yang maksimal terhadap pendapatan pemerintah.</w:t>
      </w:r>
      <w:proofErr w:type="gramEnd"/>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proofErr w:type="gramStart"/>
      <w:r w:rsidRPr="00E9037C">
        <w:rPr>
          <w:rFonts w:ascii="Times New Roman" w:hAnsi="Times New Roman" w:cs="Times New Roman"/>
          <w:sz w:val="24"/>
          <w:szCs w:val="24"/>
        </w:rPr>
        <w:t>Kepatuhan wajib pajak merupakan pemenuhan kewajiban perpajakan oleh wajib pajak dan melaksanakan hak perpajakan dengan baik dan benar sesuai dengan peraturan dan undang-undang perpajakan yang berlaku (Ilhamsyah dkk, 2016).</w:t>
      </w:r>
      <w:proofErr w:type="gramEnd"/>
      <w:r w:rsidRPr="00E9037C">
        <w:rPr>
          <w:rFonts w:ascii="Times New Roman" w:hAnsi="Times New Roman" w:cs="Times New Roman"/>
          <w:sz w:val="24"/>
          <w:szCs w:val="24"/>
        </w:rPr>
        <w:t xml:space="preserve"> Menurut Nurmantu dan</w:t>
      </w:r>
      <w:r>
        <w:rPr>
          <w:rFonts w:ascii="Times New Roman" w:hAnsi="Times New Roman" w:cs="Times New Roman"/>
          <w:sz w:val="24"/>
          <w:szCs w:val="24"/>
        </w:rPr>
        <w:t xml:space="preserve"> Rahayu (2013</w:t>
      </w:r>
      <w:r w:rsidRPr="00E9037C">
        <w:rPr>
          <w:rFonts w:ascii="Times New Roman" w:hAnsi="Times New Roman" w:cs="Times New Roman"/>
          <w:sz w:val="24"/>
          <w:szCs w:val="24"/>
        </w:rPr>
        <w:t xml:space="preserve">) menyataan bahwa “Kepatuhan perpajakan adalah suatu keadaan dimana wajib pajak memenuhi semua kewajiban perpajakan dan melaksanakan hak perpajakannya”. Beberapa faktor yang dapat mempengaruhi kepatuhan antara </w:t>
      </w:r>
      <w:proofErr w:type="gramStart"/>
      <w:r w:rsidRPr="00E9037C">
        <w:rPr>
          <w:rFonts w:ascii="Times New Roman" w:hAnsi="Times New Roman" w:cs="Times New Roman"/>
          <w:sz w:val="24"/>
          <w:szCs w:val="24"/>
        </w:rPr>
        <w:t>lain</w:t>
      </w:r>
      <w:proofErr w:type="gramEnd"/>
      <w:r w:rsidRPr="00E9037C">
        <w:rPr>
          <w:rFonts w:ascii="Times New Roman" w:hAnsi="Times New Roman" w:cs="Times New Roman"/>
          <w:sz w:val="24"/>
          <w:szCs w:val="24"/>
        </w:rPr>
        <w:t xml:space="preserve"> pengetahuan tentang pajak, kesadaran wajib pajak dalam membayar pajak, sanksi pajak, kualitas pelayanan, dan tingkat penghasilan wajib pajak. Kualitas pengetahuan yang baik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sangat mempengaruhi kepatuhan wajib pajak dalam memenuhi kewajiban perpajakannya (Rahayu, 2010).</w:t>
      </w:r>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proofErr w:type="gramStart"/>
      <w:r w:rsidRPr="00E9037C">
        <w:rPr>
          <w:rFonts w:ascii="Times New Roman" w:hAnsi="Times New Roman" w:cs="Times New Roman"/>
          <w:sz w:val="24"/>
          <w:szCs w:val="24"/>
        </w:rPr>
        <w:t>Menurut Lewis &amp; Booms (2012) mendefinisikan kualitas pelayanan secara sederhana, yaitu ukuran seberapa bagus tingkat layanan yang diberikan mampu sesuai dengan ekspektasi pelanggan.</w:t>
      </w:r>
      <w:proofErr w:type="gramEnd"/>
      <w:r w:rsidRPr="00E9037C">
        <w:rPr>
          <w:rFonts w:ascii="Times New Roman" w:hAnsi="Times New Roman" w:cs="Times New Roman"/>
          <w:sz w:val="24"/>
          <w:szCs w:val="24"/>
        </w:rPr>
        <w:t xml:space="preserve"> Dengan kata </w:t>
      </w:r>
      <w:proofErr w:type="gramStart"/>
      <w:r w:rsidRPr="00E9037C">
        <w:rPr>
          <w:rFonts w:ascii="Times New Roman" w:hAnsi="Times New Roman" w:cs="Times New Roman"/>
          <w:sz w:val="24"/>
          <w:szCs w:val="24"/>
        </w:rPr>
        <w:t>lain</w:t>
      </w:r>
      <w:proofErr w:type="gramEnd"/>
      <w:r w:rsidRPr="00E9037C">
        <w:rPr>
          <w:rFonts w:ascii="Times New Roman" w:hAnsi="Times New Roman" w:cs="Times New Roman"/>
          <w:sz w:val="24"/>
          <w:szCs w:val="24"/>
        </w:rPr>
        <w:t xml:space="preserve">, faktor utama yang mempengaruhi kualitas pelayanan adalah pelayanan yang diharapkan pelanggan/pengunjung dan persepsi masyarakat terhadap pelayanan tersebut. </w:t>
      </w:r>
      <w:proofErr w:type="gramStart"/>
      <w:r w:rsidRPr="00E9037C">
        <w:rPr>
          <w:rFonts w:ascii="Times New Roman" w:hAnsi="Times New Roman" w:cs="Times New Roman"/>
          <w:sz w:val="24"/>
          <w:szCs w:val="24"/>
        </w:rPr>
        <w:t>Nilai kualitas pelayanan tergantung pada kemampuan perusahaan dan stafnya dalam memenuhi harapan pelanggan secara konsisten.</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Pelayanan yang diberikan kepada masyarakat harus senantiasa baik dan berkualitas mendekati harapan masyarakat karena baik buruknya pelayanan publik yang diberikan pemerintah kepada masyarakat sering dijadikan tolak ukur keberhasilan suatu instansi pemerintah (Pangoestoti &amp;Setiawan, 2016).</w:t>
      </w:r>
      <w:proofErr w:type="gramEnd"/>
    </w:p>
    <w:p w:rsidR="006555F6" w:rsidRPr="00E9037C" w:rsidRDefault="006555F6" w:rsidP="006555F6">
      <w:pPr>
        <w:pStyle w:val="ListParagraph"/>
        <w:spacing w:line="240" w:lineRule="auto"/>
        <w:ind w:left="0" w:firstLine="284"/>
        <w:jc w:val="both"/>
        <w:rPr>
          <w:rFonts w:ascii="Times New Roman" w:hAnsi="Times New Roman" w:cs="Times New Roman"/>
          <w:sz w:val="24"/>
          <w:szCs w:val="24"/>
        </w:rPr>
      </w:pPr>
      <w:r w:rsidRPr="00E9037C">
        <w:rPr>
          <w:rFonts w:ascii="Times New Roman" w:hAnsi="Times New Roman" w:cs="Times New Roman"/>
          <w:sz w:val="24"/>
          <w:szCs w:val="24"/>
        </w:rPr>
        <w:t xml:space="preserve">Salah satu Instansi Pemerintah yang melayani pajak kendaraan bermotor di Kuantan Singingi adalah SAMSAT Teluk Kuantan yang memiliki serangkaian sistem yang menyelenggarakan Registrasi dan Identifikasi Kendaraan Bermotor( Regiden Ranmore), Bea Balik Nama Kendaraan Bermotor (BBNKB) dan Pembayaran Sumbangan Wajib Dana Kecelakaan Lalu Lintas dan Angkutan Jalan (SWDKLLJ). Pembentukan SAMSAT bertujuan untuk memperlancar, mempermudah </w:t>
      </w:r>
      <w:proofErr w:type="gramStart"/>
      <w:r w:rsidRPr="00E9037C">
        <w:rPr>
          <w:rFonts w:ascii="Times New Roman" w:hAnsi="Times New Roman" w:cs="Times New Roman"/>
          <w:sz w:val="24"/>
          <w:szCs w:val="24"/>
        </w:rPr>
        <w:t>dan  mempercepat</w:t>
      </w:r>
      <w:proofErr w:type="gramEnd"/>
      <w:r w:rsidRPr="00E9037C">
        <w:rPr>
          <w:rFonts w:ascii="Times New Roman" w:hAnsi="Times New Roman" w:cs="Times New Roman"/>
          <w:sz w:val="24"/>
          <w:szCs w:val="24"/>
        </w:rPr>
        <w:t xml:space="preserve">  pelayanan  pajak  kepada  masyarakat. </w:t>
      </w:r>
      <w:proofErr w:type="gramStart"/>
      <w:r w:rsidRPr="00E9037C">
        <w:rPr>
          <w:rFonts w:ascii="Times New Roman" w:hAnsi="Times New Roman" w:cs="Times New Roman"/>
          <w:sz w:val="24"/>
          <w:szCs w:val="24"/>
        </w:rPr>
        <w:t xml:space="preserve">Yang </w:t>
      </w:r>
      <w:r>
        <w:rPr>
          <w:rFonts w:ascii="Times New Roman" w:hAnsi="Times New Roman" w:cs="Times New Roman"/>
          <w:sz w:val="24"/>
          <w:szCs w:val="24"/>
        </w:rPr>
        <w:t xml:space="preserve">mana SAMSAT </w:t>
      </w:r>
      <w:r w:rsidRPr="00E9037C">
        <w:rPr>
          <w:rFonts w:ascii="Times New Roman" w:hAnsi="Times New Roman" w:cs="Times New Roman"/>
          <w:sz w:val="24"/>
          <w:szCs w:val="24"/>
        </w:rPr>
        <w:t>h</w:t>
      </w:r>
      <w:r>
        <w:rPr>
          <w:rFonts w:ascii="Times New Roman" w:hAnsi="Times New Roman" w:cs="Times New Roman"/>
          <w:sz w:val="24"/>
          <w:szCs w:val="24"/>
        </w:rPr>
        <w:t>arus memberikan pelayanan yang memuaskan kepada</w:t>
      </w:r>
      <w:r w:rsidRPr="00E9037C">
        <w:rPr>
          <w:rFonts w:ascii="Times New Roman" w:hAnsi="Times New Roman" w:cs="Times New Roman"/>
          <w:sz w:val="24"/>
          <w:szCs w:val="24"/>
        </w:rPr>
        <w:t xml:space="preserve"> masyarakat sebagai wajib pajak </w:t>
      </w:r>
      <w:r w:rsidRPr="00E9037C">
        <w:rPr>
          <w:rFonts w:ascii="Times New Roman" w:hAnsi="Times New Roman" w:cs="Times New Roman"/>
          <w:sz w:val="24"/>
          <w:szCs w:val="24"/>
        </w:rPr>
        <w:lastRenderedPageBreak/>
        <w:t>sebagai pengguna layanan, baik pelayanan barang maupun pelayan</w:t>
      </w:r>
      <w:r>
        <w:rPr>
          <w:rFonts w:ascii="Times New Roman" w:hAnsi="Times New Roman" w:cs="Times New Roman"/>
          <w:sz w:val="24"/>
          <w:szCs w:val="24"/>
        </w:rPr>
        <w:t>an jasa.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kaitannya dengan pemungutan pajak kendaraan</w:t>
      </w:r>
      <w:r w:rsidRPr="00E9037C">
        <w:rPr>
          <w:rFonts w:ascii="Times New Roman" w:hAnsi="Times New Roman" w:cs="Times New Roman"/>
          <w:sz w:val="24"/>
          <w:szCs w:val="24"/>
        </w:rPr>
        <w:t xml:space="preserve"> bermotor maka SAMSAT mempunyai kewajiban untuk memberikan pelayanan yang optimal kepada masyarakat.Sistem Administrasi Manunggal Satu Atap sebagai salah satu instansi pemerintah juga harus memperbaiki citra dan kulitas pelayanannya.</w:t>
      </w:r>
      <w:proofErr w:type="gramEnd"/>
      <w:r w:rsidRPr="00E9037C">
        <w:rPr>
          <w:rFonts w:ascii="Times New Roman" w:hAnsi="Times New Roman" w:cs="Times New Roman"/>
          <w:sz w:val="24"/>
          <w:szCs w:val="24"/>
        </w:rPr>
        <w:t xml:space="preserve"> Salah satu fenomena yang digambarkan terjadi hingga saat ini yaitu kepatuhan Wajib Pajak cenderung rendah karena kurangnya kualitas pelayanan yang diberikan, dan menimbulkan permasalahan salah satunya yaitu keluhan-keluhan wajib pajak di Sistem Administrasi Manunggal di bawah Satu Atap (SAMSAT), diantaranya adanya perbedaan dalam pelayanan pembayaran Pajak Kendaraan Bermotor yaitu Wajib Pajak yang melalui calo atau biro jasa lainnya, keluhan para Wajib Pajak yang menunggu diruang tunggu Samsat karena mereka harus menunggu antrean, keluhan mengenai kenaikan atau penurunan persentase Pajak Kendaraan Bermotor yang tidak disosialisasikan terlebih dahulu kepada Wajib Pajak, keluhan mengenai kurangnya loket kasir yang ada mengakibatkan pelayanan pembayaran pajak menjadi semakin lama dan gangguan dari sistem saat proses pelayanan pembayaran pajak kendaraan bermotor.</w:t>
      </w:r>
    </w:p>
    <w:p w:rsidR="006555F6" w:rsidRPr="00E9037C" w:rsidRDefault="006555F6" w:rsidP="006555F6">
      <w:pPr>
        <w:pStyle w:val="ListParagraph"/>
        <w:spacing w:line="240" w:lineRule="auto"/>
        <w:ind w:left="0" w:firstLine="360"/>
        <w:jc w:val="both"/>
        <w:rPr>
          <w:rFonts w:ascii="Times New Roman" w:hAnsi="Times New Roman" w:cs="Times New Roman"/>
          <w:sz w:val="24"/>
          <w:szCs w:val="24"/>
        </w:rPr>
      </w:pPr>
      <w:r w:rsidRPr="00E9037C">
        <w:rPr>
          <w:rFonts w:ascii="Times New Roman" w:hAnsi="Times New Roman" w:cs="Times New Roman"/>
          <w:sz w:val="24"/>
          <w:szCs w:val="24"/>
        </w:rPr>
        <w:t xml:space="preserve">Wajib Pajak diharuskan memenuhi kewajiban perpajakannya tetapi tidak diimbangi dengan kualitas pelayanan oleh </w:t>
      </w:r>
      <w:proofErr w:type="gramStart"/>
      <w:r w:rsidRPr="00E9037C">
        <w:rPr>
          <w:rFonts w:ascii="Times New Roman" w:hAnsi="Times New Roman" w:cs="Times New Roman"/>
          <w:sz w:val="24"/>
          <w:szCs w:val="24"/>
        </w:rPr>
        <w:t>kantor</w:t>
      </w:r>
      <w:proofErr w:type="gramEnd"/>
      <w:r w:rsidRPr="00E9037C">
        <w:rPr>
          <w:rFonts w:ascii="Times New Roman" w:hAnsi="Times New Roman" w:cs="Times New Roman"/>
          <w:sz w:val="24"/>
          <w:szCs w:val="24"/>
        </w:rPr>
        <w:t xml:space="preserve"> SAMSAT (Nugraha &amp; Rizki, 2015). </w:t>
      </w:r>
      <w:proofErr w:type="gramStart"/>
      <w:r w:rsidRPr="00E9037C">
        <w:rPr>
          <w:rFonts w:ascii="Times New Roman" w:hAnsi="Times New Roman" w:cs="Times New Roman"/>
          <w:sz w:val="24"/>
          <w:szCs w:val="24"/>
        </w:rPr>
        <w:t>Oleh karena itu sangat masuk akal apabila berbagai kalangan sependapat bahwa kualitas pelayanan yang baik terhadap Wajib Pajak merupakan salah satu faktor yang dapat meningkatkan kepatuhan Wajib Pajak disamping faktor-faktor lainnya.</w:t>
      </w:r>
      <w:proofErr w:type="gramEnd"/>
    </w:p>
    <w:p w:rsidR="006555F6" w:rsidRPr="00E9037C" w:rsidRDefault="006555F6" w:rsidP="006555F6">
      <w:pPr>
        <w:pStyle w:val="NoSpacing"/>
        <w:ind w:firstLine="567"/>
        <w:jc w:val="both"/>
        <w:rPr>
          <w:rFonts w:ascii="Times New Roman" w:hAnsi="Times New Roman" w:cs="Times New Roman"/>
          <w:sz w:val="24"/>
          <w:szCs w:val="24"/>
        </w:rPr>
      </w:pPr>
      <w:r w:rsidRPr="00E9037C">
        <w:rPr>
          <w:rFonts w:ascii="Times New Roman" w:hAnsi="Times New Roman" w:cs="Times New Roman"/>
          <w:sz w:val="24"/>
          <w:szCs w:val="24"/>
        </w:rPr>
        <w:t xml:space="preserve">Penerimaan Pajak Kendaraan Bermotor pada 4 tahun terakhir dari tahun 2015 sampai dengan 2018 penerimaan pajak kendaraan bermotor selalu mengalami penurunan dan yang paling menurun drastis penerimaan pajak kendaraan bermotor adalah pada tahun 2018. Hal ini dapat dilihat pada tabel penerimaan pajak kendaraan bermotor di bawah </w:t>
      </w:r>
      <w:proofErr w:type="gramStart"/>
      <w:r w:rsidRPr="00E9037C">
        <w:rPr>
          <w:rFonts w:ascii="Times New Roman" w:hAnsi="Times New Roman" w:cs="Times New Roman"/>
          <w:sz w:val="24"/>
          <w:szCs w:val="24"/>
        </w:rPr>
        <w:t>ini :</w:t>
      </w:r>
      <w:proofErr w:type="gramEnd"/>
    </w:p>
    <w:p w:rsidR="006555F6" w:rsidRPr="00726820" w:rsidRDefault="006555F6" w:rsidP="00726820">
      <w:pPr>
        <w:pStyle w:val="Caption"/>
        <w:spacing w:after="0"/>
        <w:jc w:val="center"/>
        <w:rPr>
          <w:rFonts w:ascii="Times New Roman" w:hAnsi="Times New Roman" w:cs="Times New Roman"/>
          <w:b w:val="0"/>
          <w:color w:val="auto"/>
          <w:sz w:val="24"/>
          <w:szCs w:val="24"/>
        </w:rPr>
      </w:pPr>
      <w:bookmarkStart w:id="0" w:name="_Toc92784706"/>
      <w:proofErr w:type="gramStart"/>
      <w:r w:rsidRPr="00726820">
        <w:rPr>
          <w:rFonts w:ascii="Times New Roman" w:hAnsi="Times New Roman" w:cs="Times New Roman"/>
          <w:b w:val="0"/>
          <w:color w:val="auto"/>
          <w:sz w:val="24"/>
          <w:szCs w:val="24"/>
        </w:rPr>
        <w:t>Tabel 1.</w:t>
      </w:r>
      <w:proofErr w:type="gramEnd"/>
      <w:r w:rsidRPr="00726820">
        <w:rPr>
          <w:rFonts w:ascii="Times New Roman" w:hAnsi="Times New Roman" w:cs="Times New Roman"/>
          <w:b w:val="0"/>
          <w:color w:val="auto"/>
          <w:sz w:val="24"/>
          <w:szCs w:val="24"/>
        </w:rPr>
        <w:t xml:space="preserve"> </w:t>
      </w:r>
      <w:r w:rsidR="00B64120" w:rsidRPr="00726820">
        <w:rPr>
          <w:rFonts w:ascii="Times New Roman" w:hAnsi="Times New Roman" w:cs="Times New Roman"/>
          <w:b w:val="0"/>
          <w:color w:val="auto"/>
          <w:sz w:val="24"/>
          <w:szCs w:val="24"/>
        </w:rPr>
        <w:fldChar w:fldCharType="begin"/>
      </w:r>
      <w:r w:rsidRPr="00726820">
        <w:rPr>
          <w:rFonts w:ascii="Times New Roman" w:hAnsi="Times New Roman" w:cs="Times New Roman"/>
          <w:b w:val="0"/>
          <w:color w:val="auto"/>
          <w:sz w:val="24"/>
          <w:szCs w:val="24"/>
        </w:rPr>
        <w:instrText xml:space="preserve"> SEQ Tabel_1. \* ARABIC </w:instrText>
      </w:r>
      <w:r w:rsidR="00B64120" w:rsidRPr="00726820">
        <w:rPr>
          <w:rFonts w:ascii="Times New Roman" w:hAnsi="Times New Roman" w:cs="Times New Roman"/>
          <w:b w:val="0"/>
          <w:color w:val="auto"/>
          <w:sz w:val="24"/>
          <w:szCs w:val="24"/>
        </w:rPr>
        <w:fldChar w:fldCharType="separate"/>
      </w:r>
      <w:r w:rsidR="00726820" w:rsidRPr="00726820">
        <w:rPr>
          <w:rFonts w:ascii="Times New Roman" w:hAnsi="Times New Roman" w:cs="Times New Roman"/>
          <w:b w:val="0"/>
          <w:noProof/>
          <w:color w:val="auto"/>
          <w:sz w:val="24"/>
          <w:szCs w:val="24"/>
        </w:rPr>
        <w:t>1</w:t>
      </w:r>
      <w:bookmarkEnd w:id="0"/>
      <w:r w:rsidR="00B64120" w:rsidRPr="00726820">
        <w:rPr>
          <w:rFonts w:ascii="Times New Roman" w:hAnsi="Times New Roman" w:cs="Times New Roman"/>
          <w:b w:val="0"/>
          <w:color w:val="auto"/>
          <w:sz w:val="24"/>
          <w:szCs w:val="24"/>
        </w:rPr>
        <w:fldChar w:fldCharType="end"/>
      </w:r>
    </w:p>
    <w:p w:rsidR="006555F6" w:rsidRPr="008475A5" w:rsidRDefault="006555F6" w:rsidP="00726820">
      <w:pPr>
        <w:pStyle w:val="Caption"/>
        <w:spacing w:after="0"/>
        <w:jc w:val="center"/>
        <w:rPr>
          <w:rFonts w:ascii="Times New Roman" w:hAnsi="Times New Roman" w:cs="Times New Roman"/>
          <w:b w:val="0"/>
          <w:bCs w:val="0"/>
          <w:color w:val="auto"/>
          <w:sz w:val="24"/>
          <w:szCs w:val="24"/>
        </w:rPr>
      </w:pPr>
      <w:r w:rsidRPr="008475A5">
        <w:rPr>
          <w:rFonts w:ascii="Times New Roman" w:hAnsi="Times New Roman" w:cs="Times New Roman"/>
          <w:b w:val="0"/>
          <w:bCs w:val="0"/>
          <w:color w:val="auto"/>
          <w:sz w:val="24"/>
          <w:szCs w:val="24"/>
        </w:rPr>
        <w:t>Penerimaan Pajak Kendaraan Bermotor</w:t>
      </w:r>
    </w:p>
    <w:tbl>
      <w:tblPr>
        <w:tblStyle w:val="TableGrid"/>
        <w:tblW w:w="0" w:type="auto"/>
        <w:tblLook w:val="04A0" w:firstRow="1" w:lastRow="0" w:firstColumn="1" w:lastColumn="0" w:noHBand="0" w:noVBand="1"/>
      </w:tblPr>
      <w:tblGrid>
        <w:gridCol w:w="1454"/>
        <w:gridCol w:w="3214"/>
        <w:gridCol w:w="3819"/>
      </w:tblGrid>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b/>
                <w:sz w:val="24"/>
                <w:szCs w:val="24"/>
                <w:lang w:val="en-US"/>
              </w:rPr>
            </w:pPr>
            <w:r w:rsidRPr="00E9037C">
              <w:rPr>
                <w:rFonts w:ascii="Times New Roman" w:hAnsi="Times New Roman" w:cs="Times New Roman"/>
                <w:b/>
                <w:sz w:val="24"/>
                <w:szCs w:val="24"/>
                <w:lang w:val="en-US"/>
              </w:rPr>
              <w:t>TAHUN</w:t>
            </w:r>
          </w:p>
        </w:tc>
        <w:tc>
          <w:tcPr>
            <w:tcW w:w="3309" w:type="dxa"/>
          </w:tcPr>
          <w:p w:rsidR="006555F6" w:rsidRPr="00E9037C" w:rsidRDefault="006555F6" w:rsidP="006555F6">
            <w:pPr>
              <w:pStyle w:val="NoSpacing"/>
              <w:jc w:val="center"/>
              <w:rPr>
                <w:rFonts w:ascii="Times New Roman" w:hAnsi="Times New Roman" w:cs="Times New Roman"/>
                <w:b/>
                <w:sz w:val="24"/>
                <w:szCs w:val="24"/>
                <w:lang w:val="en-US"/>
              </w:rPr>
            </w:pPr>
            <w:r w:rsidRPr="00E9037C">
              <w:rPr>
                <w:rFonts w:ascii="Times New Roman" w:hAnsi="Times New Roman" w:cs="Times New Roman"/>
                <w:b/>
                <w:sz w:val="24"/>
                <w:szCs w:val="24"/>
                <w:lang w:val="en-US"/>
              </w:rPr>
              <w:t>Penerimaan</w:t>
            </w:r>
          </w:p>
        </w:tc>
        <w:tc>
          <w:tcPr>
            <w:tcW w:w="3962" w:type="dxa"/>
          </w:tcPr>
          <w:p w:rsidR="006555F6" w:rsidRPr="00E9037C" w:rsidRDefault="006555F6" w:rsidP="006555F6">
            <w:pPr>
              <w:pStyle w:val="NoSpacing"/>
              <w:jc w:val="center"/>
              <w:rPr>
                <w:rFonts w:ascii="Times New Roman" w:hAnsi="Times New Roman" w:cs="Times New Roman"/>
                <w:b/>
                <w:sz w:val="24"/>
                <w:szCs w:val="24"/>
                <w:lang w:val="en-US"/>
              </w:rPr>
            </w:pPr>
            <w:r w:rsidRPr="00E9037C">
              <w:rPr>
                <w:rFonts w:ascii="Times New Roman" w:hAnsi="Times New Roman" w:cs="Times New Roman"/>
                <w:b/>
                <w:sz w:val="24"/>
                <w:szCs w:val="24"/>
                <w:lang w:val="en-US"/>
              </w:rPr>
              <w:t>Realisasi</w:t>
            </w:r>
          </w:p>
        </w:tc>
      </w:tr>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2014</w:t>
            </w:r>
          </w:p>
        </w:tc>
        <w:tc>
          <w:tcPr>
            <w:tcW w:w="3309" w:type="dxa"/>
          </w:tcPr>
          <w:p w:rsidR="006555F6" w:rsidRPr="00E9037C" w:rsidRDefault="006555F6" w:rsidP="006555F6">
            <w:pPr>
              <w:pStyle w:val="NoSpacing"/>
              <w:rPr>
                <w:rFonts w:ascii="Times New Roman" w:hAnsi="Times New Roman" w:cs="Times New Roman"/>
                <w:sz w:val="24"/>
                <w:szCs w:val="24"/>
              </w:rPr>
            </w:pPr>
            <w:r>
              <w:rPr>
                <w:rFonts w:ascii="Times New Roman" w:hAnsi="Times New Roman" w:cs="Times New Roman"/>
                <w:sz w:val="24"/>
                <w:szCs w:val="24"/>
              </w:rPr>
              <w:t>Rp. 3</w:t>
            </w:r>
            <w:r>
              <w:rPr>
                <w:rFonts w:ascii="Times New Roman" w:hAnsi="Times New Roman" w:cs="Times New Roman"/>
                <w:sz w:val="24"/>
                <w:szCs w:val="24"/>
                <w:lang w:val="en-US"/>
              </w:rPr>
              <w:t>5</w:t>
            </w:r>
            <w:r w:rsidRPr="00E9037C">
              <w:rPr>
                <w:rFonts w:ascii="Times New Roman" w:hAnsi="Times New Roman" w:cs="Times New Roman"/>
                <w:sz w:val="24"/>
                <w:szCs w:val="24"/>
              </w:rPr>
              <w:t>,736,842,586.00</w:t>
            </w:r>
          </w:p>
        </w:tc>
        <w:tc>
          <w:tcPr>
            <w:tcW w:w="3962"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32,829,161,373.00</w:t>
            </w:r>
          </w:p>
        </w:tc>
      </w:tr>
      <w:tr w:rsidR="006555F6" w:rsidRPr="00E9037C" w:rsidTr="00180605">
        <w:trPr>
          <w:trHeight w:val="291"/>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2015</w:t>
            </w:r>
          </w:p>
        </w:tc>
        <w:tc>
          <w:tcPr>
            <w:tcW w:w="3309"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34,545,005,468.34</w:t>
            </w:r>
          </w:p>
        </w:tc>
        <w:tc>
          <w:tcPr>
            <w:tcW w:w="3962"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33,593,057,055.00</w:t>
            </w:r>
          </w:p>
        </w:tc>
      </w:tr>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2016</w:t>
            </w:r>
          </w:p>
        </w:tc>
        <w:tc>
          <w:tcPr>
            <w:tcW w:w="3309" w:type="dxa"/>
          </w:tcPr>
          <w:p w:rsidR="006555F6" w:rsidRPr="00E9037C" w:rsidRDefault="006555F6" w:rsidP="006555F6">
            <w:pPr>
              <w:pStyle w:val="NoSpacing"/>
              <w:rPr>
                <w:rFonts w:ascii="Times New Roman" w:hAnsi="Times New Roman" w:cs="Times New Roman"/>
                <w:sz w:val="24"/>
                <w:szCs w:val="24"/>
                <w:lang w:val="en-US"/>
              </w:rPr>
            </w:pPr>
            <w:r w:rsidRPr="00E9037C">
              <w:rPr>
                <w:rFonts w:ascii="Times New Roman" w:hAnsi="Times New Roman" w:cs="Times New Roman"/>
                <w:sz w:val="24"/>
                <w:szCs w:val="24"/>
                <w:lang w:val="en-US"/>
              </w:rPr>
              <w:t>Rp. 33,769,523,770.69</w:t>
            </w:r>
          </w:p>
        </w:tc>
        <w:tc>
          <w:tcPr>
            <w:tcW w:w="3962"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30,787,834,083.00</w:t>
            </w:r>
          </w:p>
        </w:tc>
      </w:tr>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2017</w:t>
            </w:r>
          </w:p>
        </w:tc>
        <w:tc>
          <w:tcPr>
            <w:tcW w:w="3309"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35,874,678,410.36</w:t>
            </w:r>
          </w:p>
        </w:tc>
        <w:tc>
          <w:tcPr>
            <w:tcW w:w="3962"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33,469,171,708.00</w:t>
            </w:r>
          </w:p>
        </w:tc>
      </w:tr>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2018</w:t>
            </w:r>
          </w:p>
        </w:tc>
        <w:tc>
          <w:tcPr>
            <w:tcW w:w="3309"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41,442,032,882.18</w:t>
            </w:r>
          </w:p>
        </w:tc>
        <w:tc>
          <w:tcPr>
            <w:tcW w:w="3962"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27,660,062,968.00</w:t>
            </w:r>
          </w:p>
        </w:tc>
      </w:tr>
      <w:tr w:rsidR="006555F6" w:rsidRPr="00E9037C" w:rsidTr="00180605">
        <w:trPr>
          <w:trHeight w:val="274"/>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2019</w:t>
            </w:r>
          </w:p>
        </w:tc>
        <w:tc>
          <w:tcPr>
            <w:tcW w:w="3309"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43,234,104,334.10</w:t>
            </w:r>
          </w:p>
        </w:tc>
        <w:tc>
          <w:tcPr>
            <w:tcW w:w="3962" w:type="dxa"/>
          </w:tcPr>
          <w:p w:rsidR="006555F6" w:rsidRPr="00D361CE" w:rsidRDefault="006555F6" w:rsidP="006555F6">
            <w:pPr>
              <w:pStyle w:val="NoSpacing"/>
              <w:rPr>
                <w:rFonts w:ascii="Times New Roman" w:hAnsi="Times New Roman" w:cs="Times New Roman"/>
                <w:sz w:val="24"/>
                <w:szCs w:val="24"/>
                <w:lang w:val="en-US"/>
              </w:rPr>
            </w:pPr>
            <w:r w:rsidRPr="00E9037C">
              <w:rPr>
                <w:rFonts w:ascii="Times New Roman" w:hAnsi="Times New Roman" w:cs="Times New Roman"/>
                <w:sz w:val="24"/>
                <w:szCs w:val="24"/>
              </w:rPr>
              <w:t>Rp. 24,445,001,256.0</w:t>
            </w:r>
            <w:r w:rsidR="00D361CE">
              <w:rPr>
                <w:rFonts w:ascii="Times New Roman" w:hAnsi="Times New Roman" w:cs="Times New Roman"/>
                <w:sz w:val="24"/>
                <w:szCs w:val="24"/>
                <w:lang w:val="en-US"/>
              </w:rPr>
              <w:t>0</w:t>
            </w:r>
          </w:p>
        </w:tc>
      </w:tr>
      <w:tr w:rsidR="006555F6" w:rsidRPr="00E9037C" w:rsidTr="00180605">
        <w:trPr>
          <w:trHeight w:val="291"/>
        </w:trPr>
        <w:tc>
          <w:tcPr>
            <w:tcW w:w="148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2020</w:t>
            </w:r>
          </w:p>
        </w:tc>
        <w:tc>
          <w:tcPr>
            <w:tcW w:w="3309" w:type="dxa"/>
          </w:tcPr>
          <w:p w:rsidR="006555F6" w:rsidRPr="00E9037C" w:rsidRDefault="006555F6" w:rsidP="006555F6">
            <w:pPr>
              <w:pStyle w:val="NoSpacing"/>
              <w:rPr>
                <w:rFonts w:ascii="Times New Roman" w:hAnsi="Times New Roman" w:cs="Times New Roman"/>
                <w:sz w:val="24"/>
                <w:szCs w:val="24"/>
              </w:rPr>
            </w:pPr>
            <w:r w:rsidRPr="00E9037C">
              <w:rPr>
                <w:rFonts w:ascii="Times New Roman" w:hAnsi="Times New Roman" w:cs="Times New Roman"/>
                <w:sz w:val="24"/>
                <w:szCs w:val="24"/>
              </w:rPr>
              <w:t>Rp. 45,441,021,178.1</w:t>
            </w:r>
          </w:p>
        </w:tc>
        <w:tc>
          <w:tcPr>
            <w:tcW w:w="3962" w:type="dxa"/>
          </w:tcPr>
          <w:p w:rsidR="006555F6" w:rsidRPr="00D361CE" w:rsidRDefault="006555F6" w:rsidP="006555F6">
            <w:pPr>
              <w:pStyle w:val="NoSpacing"/>
              <w:rPr>
                <w:rFonts w:ascii="Times New Roman" w:hAnsi="Times New Roman" w:cs="Times New Roman"/>
                <w:sz w:val="24"/>
                <w:szCs w:val="24"/>
                <w:lang w:val="en-US"/>
              </w:rPr>
            </w:pPr>
            <w:r w:rsidRPr="00E9037C">
              <w:rPr>
                <w:rFonts w:ascii="Times New Roman" w:hAnsi="Times New Roman" w:cs="Times New Roman"/>
                <w:sz w:val="24"/>
                <w:szCs w:val="24"/>
              </w:rPr>
              <w:t>Rp. 21,224,765,201.0</w:t>
            </w:r>
            <w:r w:rsidR="00D361CE">
              <w:rPr>
                <w:rFonts w:ascii="Times New Roman" w:hAnsi="Times New Roman" w:cs="Times New Roman"/>
                <w:sz w:val="24"/>
                <w:szCs w:val="24"/>
                <w:lang w:val="en-US"/>
              </w:rPr>
              <w:t>0</w:t>
            </w:r>
          </w:p>
        </w:tc>
      </w:tr>
    </w:tbl>
    <w:p w:rsidR="006555F6" w:rsidRPr="00E9037C" w:rsidRDefault="006555F6" w:rsidP="006555F6">
      <w:pPr>
        <w:pStyle w:val="NoSpacing"/>
        <w:jc w:val="both"/>
        <w:rPr>
          <w:rFonts w:ascii="Times New Roman" w:hAnsi="Times New Roman" w:cs="Times New Roman"/>
          <w:sz w:val="24"/>
          <w:szCs w:val="24"/>
        </w:rPr>
      </w:pPr>
      <w:proofErr w:type="gramStart"/>
      <w:r w:rsidRPr="00E9037C">
        <w:rPr>
          <w:rFonts w:ascii="Times New Roman" w:hAnsi="Times New Roman" w:cs="Times New Roman"/>
          <w:sz w:val="24"/>
          <w:szCs w:val="24"/>
        </w:rPr>
        <w:t>Sumber :</w:t>
      </w:r>
      <w:proofErr w:type="gramEnd"/>
      <w:r w:rsidRPr="00E9037C">
        <w:rPr>
          <w:rFonts w:ascii="Times New Roman" w:hAnsi="Times New Roman" w:cs="Times New Roman"/>
          <w:sz w:val="24"/>
          <w:szCs w:val="24"/>
        </w:rPr>
        <w:t xml:space="preserve"> Kantor Samsat Teluk Kuantan Kabupaten Kuantan Singingi, 2020</w:t>
      </w:r>
    </w:p>
    <w:p w:rsidR="006555F6" w:rsidRDefault="006555F6" w:rsidP="006555F6">
      <w:pPr>
        <w:pStyle w:val="NoSpacing"/>
        <w:ind w:firstLine="567"/>
        <w:jc w:val="both"/>
        <w:rPr>
          <w:rFonts w:ascii="Times New Roman" w:hAnsi="Times New Roman" w:cs="Times New Roman"/>
          <w:sz w:val="24"/>
          <w:szCs w:val="24"/>
        </w:rPr>
      </w:pPr>
      <w:proofErr w:type="gramStart"/>
      <w:r w:rsidRPr="00E9037C">
        <w:rPr>
          <w:rFonts w:ascii="Times New Roman" w:hAnsi="Times New Roman" w:cs="Times New Roman"/>
          <w:sz w:val="24"/>
          <w:szCs w:val="24"/>
        </w:rPr>
        <w:t xml:space="preserve">Dari data penerimaan Pajak Kendaraan bermotor di atas, dapat di lihat bahwa setiap tahunnya hasil penerimaan pajak selalu menurun yaitu di mulai pada tahun </w:t>
      </w:r>
      <w:r w:rsidRPr="00E9037C">
        <w:rPr>
          <w:rFonts w:ascii="Times New Roman" w:hAnsi="Times New Roman" w:cs="Times New Roman"/>
          <w:sz w:val="24"/>
          <w:szCs w:val="24"/>
        </w:rPr>
        <w:lastRenderedPageBreak/>
        <w:t>2015 sampai pada tahun 2020.</w:t>
      </w:r>
      <w:proofErr w:type="gramEnd"/>
      <w:r w:rsidRPr="00E9037C">
        <w:rPr>
          <w:rFonts w:ascii="Times New Roman" w:hAnsi="Times New Roman" w:cs="Times New Roman"/>
          <w:sz w:val="24"/>
          <w:szCs w:val="24"/>
        </w:rPr>
        <w:t xml:space="preserve"> Kemudian dapat di lihat pada tabel wajib pajak yang membayar pajak kendaraan Bermotor di bawah </w:t>
      </w:r>
      <w:proofErr w:type="gramStart"/>
      <w:r w:rsidRPr="00E9037C">
        <w:rPr>
          <w:rFonts w:ascii="Times New Roman" w:hAnsi="Times New Roman" w:cs="Times New Roman"/>
          <w:sz w:val="24"/>
          <w:szCs w:val="24"/>
        </w:rPr>
        <w:t>ini :</w:t>
      </w:r>
      <w:proofErr w:type="gramEnd"/>
    </w:p>
    <w:p w:rsidR="00726820" w:rsidRPr="00E9037C" w:rsidRDefault="00726820" w:rsidP="006555F6">
      <w:pPr>
        <w:pStyle w:val="NoSpacing"/>
        <w:ind w:firstLine="567"/>
        <w:jc w:val="both"/>
        <w:rPr>
          <w:rFonts w:ascii="Times New Roman" w:hAnsi="Times New Roman" w:cs="Times New Roman"/>
          <w:sz w:val="24"/>
          <w:szCs w:val="24"/>
        </w:rPr>
      </w:pPr>
    </w:p>
    <w:p w:rsidR="006555F6" w:rsidRPr="00726820" w:rsidRDefault="006555F6" w:rsidP="00726820">
      <w:pPr>
        <w:pStyle w:val="Caption"/>
        <w:spacing w:after="0"/>
        <w:jc w:val="center"/>
        <w:rPr>
          <w:rFonts w:ascii="Times New Roman" w:hAnsi="Times New Roman" w:cs="Times New Roman"/>
          <w:b w:val="0"/>
          <w:color w:val="auto"/>
          <w:sz w:val="24"/>
          <w:szCs w:val="24"/>
        </w:rPr>
      </w:pPr>
      <w:bookmarkStart w:id="1" w:name="_Toc92784707"/>
      <w:proofErr w:type="gramStart"/>
      <w:r w:rsidRPr="00726820">
        <w:rPr>
          <w:rFonts w:ascii="Times New Roman" w:hAnsi="Times New Roman" w:cs="Times New Roman"/>
          <w:b w:val="0"/>
          <w:color w:val="auto"/>
          <w:sz w:val="24"/>
          <w:szCs w:val="24"/>
        </w:rPr>
        <w:t>Tabel 1.</w:t>
      </w:r>
      <w:proofErr w:type="gramEnd"/>
      <w:r w:rsidRPr="00726820">
        <w:rPr>
          <w:rFonts w:ascii="Times New Roman" w:hAnsi="Times New Roman" w:cs="Times New Roman"/>
          <w:b w:val="0"/>
          <w:color w:val="auto"/>
          <w:sz w:val="24"/>
          <w:szCs w:val="24"/>
        </w:rPr>
        <w:t xml:space="preserve"> </w:t>
      </w:r>
      <w:r w:rsidR="00B64120" w:rsidRPr="00726820">
        <w:rPr>
          <w:rFonts w:ascii="Times New Roman" w:hAnsi="Times New Roman" w:cs="Times New Roman"/>
          <w:b w:val="0"/>
          <w:color w:val="auto"/>
          <w:sz w:val="24"/>
          <w:szCs w:val="24"/>
        </w:rPr>
        <w:fldChar w:fldCharType="begin"/>
      </w:r>
      <w:r w:rsidRPr="00726820">
        <w:rPr>
          <w:rFonts w:ascii="Times New Roman" w:hAnsi="Times New Roman" w:cs="Times New Roman"/>
          <w:b w:val="0"/>
          <w:color w:val="auto"/>
          <w:sz w:val="24"/>
          <w:szCs w:val="24"/>
        </w:rPr>
        <w:instrText xml:space="preserve"> SEQ Tabel_1. \* ARABIC </w:instrText>
      </w:r>
      <w:r w:rsidR="00B64120" w:rsidRPr="00726820">
        <w:rPr>
          <w:rFonts w:ascii="Times New Roman" w:hAnsi="Times New Roman" w:cs="Times New Roman"/>
          <w:b w:val="0"/>
          <w:color w:val="auto"/>
          <w:sz w:val="24"/>
          <w:szCs w:val="24"/>
        </w:rPr>
        <w:fldChar w:fldCharType="separate"/>
      </w:r>
      <w:r w:rsidR="00726820" w:rsidRPr="00726820">
        <w:rPr>
          <w:rFonts w:ascii="Times New Roman" w:hAnsi="Times New Roman" w:cs="Times New Roman"/>
          <w:b w:val="0"/>
          <w:noProof/>
          <w:color w:val="auto"/>
          <w:sz w:val="24"/>
          <w:szCs w:val="24"/>
        </w:rPr>
        <w:t>2</w:t>
      </w:r>
      <w:bookmarkEnd w:id="1"/>
      <w:r w:rsidR="00B64120" w:rsidRPr="00726820">
        <w:rPr>
          <w:rFonts w:ascii="Times New Roman" w:hAnsi="Times New Roman" w:cs="Times New Roman"/>
          <w:b w:val="0"/>
          <w:color w:val="auto"/>
          <w:sz w:val="24"/>
          <w:szCs w:val="24"/>
        </w:rPr>
        <w:fldChar w:fldCharType="end"/>
      </w:r>
    </w:p>
    <w:p w:rsidR="006555F6" w:rsidRPr="00E9569D" w:rsidRDefault="006555F6" w:rsidP="00726820">
      <w:pPr>
        <w:pStyle w:val="NoSpacing"/>
        <w:jc w:val="center"/>
        <w:rPr>
          <w:rFonts w:ascii="Times New Roman" w:hAnsi="Times New Roman" w:cs="Times New Roman"/>
          <w:bCs/>
          <w:sz w:val="24"/>
          <w:szCs w:val="24"/>
        </w:rPr>
      </w:pPr>
      <w:r w:rsidRPr="00E9569D">
        <w:rPr>
          <w:rFonts w:ascii="Times New Roman" w:hAnsi="Times New Roman" w:cs="Times New Roman"/>
          <w:bCs/>
          <w:sz w:val="24"/>
          <w:szCs w:val="24"/>
        </w:rPr>
        <w:t>Wajib pajak yang membayar pajak kendaraan bermotor</w:t>
      </w:r>
    </w:p>
    <w:tbl>
      <w:tblPr>
        <w:tblStyle w:val="TableGrid"/>
        <w:tblW w:w="0" w:type="auto"/>
        <w:tblLook w:val="04A0" w:firstRow="1" w:lastRow="0" w:firstColumn="1" w:lastColumn="0" w:noHBand="0" w:noVBand="1"/>
      </w:tblPr>
      <w:tblGrid>
        <w:gridCol w:w="533"/>
        <w:gridCol w:w="3703"/>
        <w:gridCol w:w="4251"/>
      </w:tblGrid>
      <w:tr w:rsidR="006555F6" w:rsidRPr="00E9037C" w:rsidTr="00180605">
        <w:tc>
          <w:tcPr>
            <w:tcW w:w="534" w:type="dxa"/>
          </w:tcPr>
          <w:p w:rsidR="006555F6" w:rsidRPr="00E9037C" w:rsidRDefault="006555F6" w:rsidP="006555F6">
            <w:pPr>
              <w:pStyle w:val="NoSpacing"/>
              <w:jc w:val="both"/>
              <w:rPr>
                <w:rFonts w:ascii="Times New Roman" w:hAnsi="Times New Roman" w:cs="Times New Roman"/>
                <w:b/>
                <w:sz w:val="24"/>
                <w:szCs w:val="24"/>
                <w:lang w:val="en-US"/>
              </w:rPr>
            </w:pPr>
            <w:r w:rsidRPr="00E9037C">
              <w:rPr>
                <w:rFonts w:ascii="Times New Roman" w:hAnsi="Times New Roman" w:cs="Times New Roman"/>
                <w:b/>
                <w:sz w:val="24"/>
                <w:szCs w:val="24"/>
                <w:lang w:val="en-US"/>
              </w:rPr>
              <w:t>No</w:t>
            </w:r>
          </w:p>
        </w:tc>
        <w:tc>
          <w:tcPr>
            <w:tcW w:w="3827" w:type="dxa"/>
          </w:tcPr>
          <w:p w:rsidR="006555F6" w:rsidRPr="00E9037C" w:rsidRDefault="006555F6" w:rsidP="006555F6">
            <w:pPr>
              <w:pStyle w:val="NoSpacing"/>
              <w:jc w:val="center"/>
              <w:rPr>
                <w:rFonts w:ascii="Times New Roman" w:hAnsi="Times New Roman" w:cs="Times New Roman"/>
                <w:b/>
                <w:sz w:val="24"/>
                <w:szCs w:val="24"/>
                <w:lang w:val="en-US"/>
              </w:rPr>
            </w:pPr>
            <w:r w:rsidRPr="00E9037C">
              <w:rPr>
                <w:rFonts w:ascii="Times New Roman" w:hAnsi="Times New Roman" w:cs="Times New Roman"/>
                <w:b/>
                <w:sz w:val="24"/>
                <w:szCs w:val="24"/>
                <w:lang w:val="en-US"/>
              </w:rPr>
              <w:t>Tahun</w:t>
            </w:r>
          </w:p>
        </w:tc>
        <w:tc>
          <w:tcPr>
            <w:tcW w:w="4394" w:type="dxa"/>
          </w:tcPr>
          <w:p w:rsidR="006555F6" w:rsidRPr="00E9037C" w:rsidRDefault="006555F6" w:rsidP="006555F6">
            <w:pPr>
              <w:pStyle w:val="NoSpacing"/>
              <w:jc w:val="center"/>
              <w:rPr>
                <w:rFonts w:ascii="Times New Roman" w:hAnsi="Times New Roman" w:cs="Times New Roman"/>
                <w:b/>
                <w:sz w:val="24"/>
                <w:szCs w:val="24"/>
                <w:lang w:val="en-US"/>
              </w:rPr>
            </w:pPr>
            <w:r w:rsidRPr="00E9037C">
              <w:rPr>
                <w:rFonts w:ascii="Times New Roman" w:hAnsi="Times New Roman" w:cs="Times New Roman"/>
                <w:b/>
                <w:sz w:val="24"/>
                <w:szCs w:val="24"/>
                <w:lang w:val="en-US"/>
              </w:rPr>
              <w:t>Jumlah</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1</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2014</w:t>
            </w:r>
          </w:p>
        </w:tc>
        <w:tc>
          <w:tcPr>
            <w:tcW w:w="439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rPr>
              <w:t>46.424</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w:t>
            </w:r>
          </w:p>
        </w:tc>
        <w:tc>
          <w:tcPr>
            <w:tcW w:w="3827"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2015</w:t>
            </w:r>
          </w:p>
        </w:tc>
        <w:tc>
          <w:tcPr>
            <w:tcW w:w="4394"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rPr>
              <w:t>44.875</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3</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2016</w:t>
            </w:r>
          </w:p>
        </w:tc>
        <w:tc>
          <w:tcPr>
            <w:tcW w:w="4394"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rPr>
              <w:t>43.314</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4</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2017</w:t>
            </w:r>
          </w:p>
        </w:tc>
        <w:tc>
          <w:tcPr>
            <w:tcW w:w="4394"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rPr>
              <w:t>42.496</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5</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2018</w:t>
            </w:r>
          </w:p>
        </w:tc>
        <w:tc>
          <w:tcPr>
            <w:tcW w:w="4394" w:type="dxa"/>
          </w:tcPr>
          <w:p w:rsidR="006555F6" w:rsidRPr="00A163B3" w:rsidRDefault="006555F6" w:rsidP="006555F6">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32.043</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6</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2019</w:t>
            </w:r>
          </w:p>
        </w:tc>
        <w:tc>
          <w:tcPr>
            <w:tcW w:w="4394" w:type="dxa"/>
          </w:tcPr>
          <w:p w:rsidR="006555F6" w:rsidRPr="00A163B3" w:rsidRDefault="006555F6" w:rsidP="006555F6">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35</w:t>
            </w:r>
            <w:r>
              <w:rPr>
                <w:rFonts w:ascii="Times New Roman" w:hAnsi="Times New Roman" w:cs="Times New Roman"/>
                <w:sz w:val="24"/>
                <w:szCs w:val="24"/>
              </w:rPr>
              <w:t>.470</w:t>
            </w:r>
          </w:p>
        </w:tc>
      </w:tr>
      <w:tr w:rsidR="006555F6" w:rsidRPr="00E9037C" w:rsidTr="00180605">
        <w:tc>
          <w:tcPr>
            <w:tcW w:w="534" w:type="dxa"/>
          </w:tcPr>
          <w:p w:rsidR="006555F6" w:rsidRPr="00E9037C" w:rsidRDefault="006555F6" w:rsidP="006555F6">
            <w:pPr>
              <w:pStyle w:val="NoSpacing"/>
              <w:jc w:val="center"/>
              <w:rPr>
                <w:rFonts w:ascii="Times New Roman" w:hAnsi="Times New Roman" w:cs="Times New Roman"/>
                <w:sz w:val="24"/>
                <w:szCs w:val="24"/>
                <w:lang w:val="en-US"/>
              </w:rPr>
            </w:pPr>
            <w:r w:rsidRPr="00E9037C">
              <w:rPr>
                <w:rFonts w:ascii="Times New Roman" w:hAnsi="Times New Roman" w:cs="Times New Roman"/>
                <w:sz w:val="24"/>
                <w:szCs w:val="24"/>
                <w:lang w:val="en-US"/>
              </w:rPr>
              <w:t>7</w:t>
            </w:r>
          </w:p>
        </w:tc>
        <w:tc>
          <w:tcPr>
            <w:tcW w:w="3827" w:type="dxa"/>
          </w:tcPr>
          <w:p w:rsidR="006555F6" w:rsidRPr="00E9037C" w:rsidRDefault="006555F6" w:rsidP="006555F6">
            <w:pPr>
              <w:pStyle w:val="NoSpacing"/>
              <w:jc w:val="center"/>
              <w:rPr>
                <w:rFonts w:ascii="Times New Roman" w:hAnsi="Times New Roman" w:cs="Times New Roman"/>
                <w:sz w:val="24"/>
                <w:szCs w:val="24"/>
              </w:rPr>
            </w:pPr>
            <w:r w:rsidRPr="00E9037C">
              <w:rPr>
                <w:rFonts w:ascii="Times New Roman" w:hAnsi="Times New Roman" w:cs="Times New Roman"/>
                <w:sz w:val="24"/>
                <w:szCs w:val="24"/>
                <w:lang w:val="en-US"/>
              </w:rPr>
              <w:t>2020</w:t>
            </w:r>
          </w:p>
        </w:tc>
        <w:tc>
          <w:tcPr>
            <w:tcW w:w="4394" w:type="dxa"/>
          </w:tcPr>
          <w:p w:rsidR="006555F6" w:rsidRPr="00A163B3" w:rsidRDefault="006555F6" w:rsidP="006555F6">
            <w:pPr>
              <w:pStyle w:val="NoSpacing"/>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9</w:t>
            </w:r>
            <w:r>
              <w:rPr>
                <w:rFonts w:ascii="Times New Roman" w:hAnsi="Times New Roman" w:cs="Times New Roman"/>
                <w:sz w:val="24"/>
                <w:szCs w:val="24"/>
              </w:rPr>
              <w:t>.</w:t>
            </w:r>
            <w:r>
              <w:rPr>
                <w:rFonts w:ascii="Times New Roman" w:hAnsi="Times New Roman" w:cs="Times New Roman"/>
                <w:sz w:val="24"/>
                <w:szCs w:val="24"/>
                <w:lang w:val="en-US"/>
              </w:rPr>
              <w:t>337</w:t>
            </w:r>
          </w:p>
        </w:tc>
      </w:tr>
    </w:tbl>
    <w:p w:rsidR="006555F6" w:rsidRDefault="006555F6" w:rsidP="006555F6">
      <w:pPr>
        <w:pStyle w:val="NoSpacing"/>
        <w:jc w:val="both"/>
        <w:rPr>
          <w:rFonts w:ascii="Times New Roman" w:hAnsi="Times New Roman" w:cs="Times New Roman"/>
          <w:sz w:val="24"/>
          <w:szCs w:val="24"/>
        </w:rPr>
      </w:pPr>
      <w:proofErr w:type="gramStart"/>
      <w:r w:rsidRPr="00E9037C">
        <w:rPr>
          <w:rFonts w:ascii="Times New Roman" w:hAnsi="Times New Roman" w:cs="Times New Roman"/>
          <w:sz w:val="24"/>
          <w:szCs w:val="24"/>
        </w:rPr>
        <w:t>Sumber :</w:t>
      </w:r>
      <w:proofErr w:type="gramEnd"/>
      <w:r w:rsidRPr="00E9037C">
        <w:rPr>
          <w:rFonts w:ascii="Times New Roman" w:hAnsi="Times New Roman" w:cs="Times New Roman"/>
          <w:sz w:val="24"/>
          <w:szCs w:val="24"/>
        </w:rPr>
        <w:t xml:space="preserve"> Kantor Samsat Teluk Kuantan Kabupaten Kuantan Singingi, 2020</w:t>
      </w:r>
    </w:p>
    <w:p w:rsidR="00726820" w:rsidRPr="00E9037C" w:rsidRDefault="00726820" w:rsidP="006555F6">
      <w:pPr>
        <w:pStyle w:val="NoSpacing"/>
        <w:jc w:val="both"/>
        <w:rPr>
          <w:rFonts w:ascii="Times New Roman" w:hAnsi="Times New Roman" w:cs="Times New Roman"/>
          <w:sz w:val="24"/>
          <w:szCs w:val="24"/>
        </w:rPr>
      </w:pPr>
    </w:p>
    <w:p w:rsidR="006555F6" w:rsidRPr="00E9037C" w:rsidRDefault="006555F6" w:rsidP="006555F6">
      <w:pPr>
        <w:pStyle w:val="NoSpacing"/>
        <w:ind w:firstLine="567"/>
        <w:jc w:val="both"/>
        <w:rPr>
          <w:rFonts w:ascii="Times New Roman" w:hAnsi="Times New Roman" w:cs="Times New Roman"/>
          <w:sz w:val="24"/>
          <w:szCs w:val="24"/>
        </w:rPr>
      </w:pPr>
      <w:proofErr w:type="gramStart"/>
      <w:r w:rsidRPr="00E9037C">
        <w:rPr>
          <w:rFonts w:ascii="Times New Roman" w:hAnsi="Times New Roman" w:cs="Times New Roman"/>
          <w:sz w:val="24"/>
          <w:szCs w:val="24"/>
        </w:rPr>
        <w:t>Dapat dilihat dari tabel di atas bahwa wajib pajak yang membayar pajak kendaraan bermotor setiap tahunnya selalu mengalami penurunan.</w:t>
      </w:r>
      <w:proofErr w:type="gramEnd"/>
      <w:r w:rsidRPr="00E9037C">
        <w:rPr>
          <w:rFonts w:ascii="Times New Roman" w:hAnsi="Times New Roman" w:cs="Times New Roman"/>
          <w:sz w:val="24"/>
          <w:szCs w:val="24"/>
        </w:rPr>
        <w:t xml:space="preserve"> Dapat dilihat pada tahun 2014 berjumlah sebanyak 46.424, pada tahun 2015 berjumlah 44.875, pada tahun 2016 berjumlah 43.314, pada tahun 2017 berjumlah 42.496, dan pada tahun 2018 berjumlah </w:t>
      </w:r>
      <w:r>
        <w:rPr>
          <w:rFonts w:ascii="Times New Roman" w:hAnsi="Times New Roman" w:cs="Times New Roman"/>
          <w:sz w:val="24"/>
          <w:szCs w:val="24"/>
        </w:rPr>
        <w:t>32.043</w:t>
      </w:r>
      <w:r w:rsidRPr="00E9037C">
        <w:rPr>
          <w:rFonts w:ascii="Times New Roman" w:hAnsi="Times New Roman" w:cs="Times New Roman"/>
          <w:sz w:val="24"/>
          <w:szCs w:val="24"/>
        </w:rPr>
        <w:t xml:space="preserve">, pada tahun 2019 berjumlah </w:t>
      </w:r>
      <w:r>
        <w:rPr>
          <w:rFonts w:ascii="Times New Roman" w:hAnsi="Times New Roman" w:cs="Times New Roman"/>
          <w:sz w:val="24"/>
          <w:szCs w:val="24"/>
        </w:rPr>
        <w:t>35.470</w:t>
      </w:r>
      <w:r w:rsidRPr="00E9037C">
        <w:rPr>
          <w:rFonts w:ascii="Times New Roman" w:hAnsi="Times New Roman" w:cs="Times New Roman"/>
          <w:sz w:val="24"/>
          <w:szCs w:val="24"/>
        </w:rPr>
        <w:t>, dan pada tahun 2020 mengalami pen</w:t>
      </w:r>
      <w:r>
        <w:rPr>
          <w:rFonts w:ascii="Times New Roman" w:hAnsi="Times New Roman" w:cs="Times New Roman"/>
          <w:sz w:val="24"/>
          <w:szCs w:val="24"/>
        </w:rPr>
        <w:t>urunan drastis yaitu sebanyak 29.337</w:t>
      </w:r>
      <w:r w:rsidRPr="00E9037C">
        <w:rPr>
          <w:rFonts w:ascii="Times New Roman" w:hAnsi="Times New Roman" w:cs="Times New Roman"/>
          <w:sz w:val="24"/>
          <w:szCs w:val="24"/>
        </w:rPr>
        <w:t>.</w:t>
      </w:r>
    </w:p>
    <w:p w:rsidR="006555F6" w:rsidRPr="00E9037C" w:rsidRDefault="006555F6" w:rsidP="006555F6">
      <w:pPr>
        <w:pStyle w:val="NoSpacing"/>
        <w:ind w:firstLine="567"/>
        <w:jc w:val="both"/>
        <w:rPr>
          <w:rFonts w:ascii="Times New Roman" w:hAnsi="Times New Roman" w:cs="Times New Roman"/>
          <w:sz w:val="24"/>
          <w:szCs w:val="24"/>
        </w:rPr>
      </w:pPr>
      <w:proofErr w:type="gramStart"/>
      <w:r w:rsidRPr="00E9037C">
        <w:rPr>
          <w:rFonts w:ascii="Times New Roman" w:hAnsi="Times New Roman" w:cs="Times New Roman"/>
          <w:sz w:val="24"/>
          <w:szCs w:val="24"/>
        </w:rPr>
        <w:t>Melihat jumlah pengguna kendaraan bermotor di Kuantan Singingi yang saat ini semakin bertambah, seharusnya realisasi penerimaan pajak juga bertambah, namun kondisi yang terjadi malah sebaliknya, banyaknya masyarakat atau wajib pajak yang sering kali menunggak.</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Hal tersebut merupakan ketidakpatuhan wajib pajak dalam</w:t>
      </w:r>
      <w:r>
        <w:rPr>
          <w:rFonts w:ascii="Times New Roman" w:hAnsi="Times New Roman" w:cs="Times New Roman"/>
          <w:sz w:val="24"/>
          <w:szCs w:val="24"/>
        </w:rPr>
        <w:t xml:space="preserve"> memenuhi pembayaran kewajiban p</w:t>
      </w:r>
      <w:r w:rsidRPr="00E9037C">
        <w:rPr>
          <w:rFonts w:ascii="Times New Roman" w:hAnsi="Times New Roman" w:cs="Times New Roman"/>
          <w:sz w:val="24"/>
          <w:szCs w:val="24"/>
        </w:rPr>
        <w:t>ajaknya.</w:t>
      </w:r>
      <w:proofErr w:type="gramEnd"/>
      <w:r w:rsidRPr="00E9037C">
        <w:rPr>
          <w:rFonts w:ascii="Times New Roman" w:hAnsi="Times New Roman" w:cs="Times New Roman"/>
          <w:sz w:val="24"/>
          <w:szCs w:val="24"/>
        </w:rPr>
        <w:t xml:space="preserve"> Saat sekarang ini masih cukup banyak masyarakat yang tidak sadar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kewajiban untuk membayar pajak, mereka enggan memenuhi kewajiban yang sekali setahun itu. Penduduk atau rakyat harus sadar bahwa kewajiban membayar Pajak Kendaraan Bermotor bukanlah untuk pihak </w:t>
      </w:r>
      <w:proofErr w:type="gramStart"/>
      <w:r w:rsidRPr="00E9037C">
        <w:rPr>
          <w:rFonts w:ascii="Times New Roman" w:hAnsi="Times New Roman" w:cs="Times New Roman"/>
          <w:sz w:val="24"/>
          <w:szCs w:val="24"/>
        </w:rPr>
        <w:t>lain</w:t>
      </w:r>
      <w:proofErr w:type="gramEnd"/>
      <w:r w:rsidRPr="00E9037C">
        <w:rPr>
          <w:rFonts w:ascii="Times New Roman" w:hAnsi="Times New Roman" w:cs="Times New Roman"/>
          <w:sz w:val="24"/>
          <w:szCs w:val="24"/>
        </w:rPr>
        <w:t>, tetapi untuk memperlancar roda pemerintahan yang mengurusi segala kepentingan rakyat atau penduduk itu sendiri.</w:t>
      </w:r>
    </w:p>
    <w:p w:rsidR="006555F6" w:rsidRPr="00E9037C" w:rsidRDefault="006555F6" w:rsidP="006555F6">
      <w:pPr>
        <w:pStyle w:val="NoSpacing"/>
        <w:ind w:firstLine="567"/>
        <w:jc w:val="both"/>
        <w:rPr>
          <w:rFonts w:ascii="Times New Roman" w:hAnsi="Times New Roman" w:cs="Times New Roman"/>
          <w:sz w:val="24"/>
          <w:szCs w:val="24"/>
        </w:rPr>
      </w:pPr>
      <w:r w:rsidRPr="00E9037C">
        <w:rPr>
          <w:rFonts w:ascii="Times New Roman" w:hAnsi="Times New Roman" w:cs="Times New Roman"/>
          <w:sz w:val="24"/>
          <w:szCs w:val="24"/>
        </w:rPr>
        <w:t xml:space="preserve">Faktor permasalahan dalam Kepatuhan pajak adalah kurangnya pengetahuan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wajib pajak, tentang pentingnya bayar pajak serta sanksi-sanksi pajak, sehingga menyebabkan belum adanya kesadaran akan membayar pajak, hal itu menyebabkan wajib pajak sering tidak patuh dalam membayar pajak. Sanksi perpajakan merupakan jaminan bahwa ketentuan peraturan perundang-undangan perpajakan (</w:t>
      </w:r>
      <w:proofErr w:type="gramStart"/>
      <w:r w:rsidRPr="00E9037C">
        <w:rPr>
          <w:rFonts w:ascii="Times New Roman" w:hAnsi="Times New Roman" w:cs="Times New Roman"/>
          <w:sz w:val="24"/>
          <w:szCs w:val="24"/>
        </w:rPr>
        <w:t>norma</w:t>
      </w:r>
      <w:proofErr w:type="gramEnd"/>
      <w:r w:rsidRPr="00E9037C">
        <w:rPr>
          <w:rFonts w:ascii="Times New Roman" w:hAnsi="Times New Roman" w:cs="Times New Roman"/>
          <w:sz w:val="24"/>
          <w:szCs w:val="24"/>
        </w:rPr>
        <w:t xml:space="preserve"> perpajakan) akan dituruti/ditaati/ dipatuhi, dengan kata lain sanksi perpajakan merupakan alat pencegah agar wajib pajak tidak melanggar norma perpajakan (Mardiasmo, 2011). Untuk wajib pajak yang melanggar ketentuan perpajakan diharapkan sanksi ini dapat memberikan efek jera dan wajib pajak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merasa dirugikan apabila tidak memenuhi kewajibannya sebagai wajib pajak. </w:t>
      </w:r>
      <w:proofErr w:type="gramStart"/>
      <w:r w:rsidRPr="00E9037C">
        <w:rPr>
          <w:rFonts w:ascii="Times New Roman" w:hAnsi="Times New Roman" w:cs="Times New Roman"/>
          <w:sz w:val="24"/>
          <w:szCs w:val="24"/>
        </w:rPr>
        <w:t xml:space="preserve">Semakin banyak wajib pajak menunggak pembayaran maka semakin berat wajib pajak untuk </w:t>
      </w:r>
      <w:r w:rsidRPr="00E9037C">
        <w:rPr>
          <w:rFonts w:ascii="Times New Roman" w:hAnsi="Times New Roman" w:cs="Times New Roman"/>
          <w:sz w:val="24"/>
          <w:szCs w:val="24"/>
        </w:rPr>
        <w:lastRenderedPageBreak/>
        <w:t>melunasinya.</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Sanksi perpajakan yang dianggap memberatkan wajib pajak yang melanggar peraturan perpajakan sehingga banyak wajib pajak yang kemudian enggan untuk memenuhi kewajiban pajaknya.</w:t>
      </w:r>
      <w:proofErr w:type="gramEnd"/>
    </w:p>
    <w:p w:rsidR="006555F6" w:rsidRPr="00E9037C" w:rsidRDefault="006555F6" w:rsidP="006555F6">
      <w:pPr>
        <w:pStyle w:val="NoSpacing"/>
        <w:ind w:firstLine="567"/>
        <w:jc w:val="both"/>
        <w:rPr>
          <w:rFonts w:ascii="Times New Roman" w:hAnsi="Times New Roman" w:cs="Times New Roman"/>
          <w:sz w:val="24"/>
          <w:szCs w:val="24"/>
        </w:rPr>
      </w:pPr>
      <w:r w:rsidRPr="00E9037C">
        <w:rPr>
          <w:rFonts w:ascii="Times New Roman" w:hAnsi="Times New Roman" w:cs="Times New Roman"/>
          <w:sz w:val="24"/>
          <w:szCs w:val="24"/>
        </w:rPr>
        <w:t xml:space="preserve">Faktor yang juga mempengaruhi kepatuhan wajib pajak yakni, dengan </w:t>
      </w:r>
      <w:proofErr w:type="gramStart"/>
      <w:r w:rsidRPr="00E9037C">
        <w:rPr>
          <w:rFonts w:ascii="Times New Roman" w:hAnsi="Times New Roman" w:cs="Times New Roman"/>
          <w:sz w:val="24"/>
          <w:szCs w:val="24"/>
        </w:rPr>
        <w:t>cara</w:t>
      </w:r>
      <w:proofErr w:type="gramEnd"/>
      <w:r w:rsidRPr="00E9037C">
        <w:rPr>
          <w:rFonts w:ascii="Times New Roman" w:hAnsi="Times New Roman" w:cs="Times New Roman"/>
          <w:sz w:val="24"/>
          <w:szCs w:val="24"/>
        </w:rPr>
        <w:t xml:space="preserve"> memberikan pelayanan yang</w:t>
      </w:r>
      <w:r>
        <w:rPr>
          <w:rFonts w:ascii="Times New Roman" w:hAnsi="Times New Roman" w:cs="Times New Roman"/>
          <w:sz w:val="24"/>
          <w:szCs w:val="24"/>
        </w:rPr>
        <w:t xml:space="preserve"> berkualitas kepada masyarakat. </w:t>
      </w:r>
      <w:proofErr w:type="gramStart"/>
      <w:r w:rsidRPr="00E9037C">
        <w:rPr>
          <w:rFonts w:ascii="Times New Roman" w:hAnsi="Times New Roman" w:cs="Times New Roman"/>
          <w:sz w:val="24"/>
          <w:szCs w:val="24"/>
        </w:rPr>
        <w:t xml:space="preserve">Memberikan pelayanan kepada masyarakat memiliki tujuan untuk membangun </w:t>
      </w:r>
      <w:r w:rsidRPr="00E9569D">
        <w:rPr>
          <w:rFonts w:ascii="Times New Roman" w:hAnsi="Times New Roman" w:cs="Times New Roman"/>
          <w:i/>
          <w:sz w:val="24"/>
          <w:szCs w:val="24"/>
        </w:rPr>
        <w:t>image</w:t>
      </w:r>
      <w:r w:rsidR="00726820">
        <w:rPr>
          <w:rFonts w:ascii="Times New Roman" w:hAnsi="Times New Roman" w:cs="Times New Roman"/>
          <w:i/>
          <w:sz w:val="24"/>
          <w:szCs w:val="24"/>
        </w:rPr>
        <w:t xml:space="preserve"> </w:t>
      </w:r>
      <w:r w:rsidRPr="00E9037C">
        <w:rPr>
          <w:rFonts w:ascii="Times New Roman" w:hAnsi="Times New Roman" w:cs="Times New Roman"/>
          <w:sz w:val="24"/>
          <w:szCs w:val="24"/>
        </w:rPr>
        <w:t>SAMSAT positif, karena kualitas pelayanan merupakan suatu penilaian wajib pajak terhadap kinerja petugas pajak.</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Maka dari itu, sebaiknya petugas pajak harus melakukan a</w:t>
      </w:r>
      <w:r>
        <w:rPr>
          <w:rFonts w:ascii="Times New Roman" w:hAnsi="Times New Roman" w:cs="Times New Roman"/>
          <w:sz w:val="24"/>
          <w:szCs w:val="24"/>
        </w:rPr>
        <w:t>danya perbaikan dalam kualitas p</w:t>
      </w:r>
      <w:r w:rsidRPr="00E9037C">
        <w:rPr>
          <w:rFonts w:ascii="Times New Roman" w:hAnsi="Times New Roman" w:cs="Times New Roman"/>
          <w:sz w:val="24"/>
          <w:szCs w:val="24"/>
        </w:rPr>
        <w:t>elayanannya yang bertujuan agar dapat meningkatkan kepatuhan wajib Pajak dan menempatkan wajib pajak tersebut sebagai pelanggan yang harus dilayani dengan sebaik-baiknya.</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Kualitas pelayanan merupakan hal yang sangat penting untuk mendorong kesadaran wajib pajak dalam membayar Pajak.</w:t>
      </w:r>
      <w:proofErr w:type="gramEnd"/>
      <w:r w:rsidRPr="00E9037C">
        <w:rPr>
          <w:rFonts w:ascii="Times New Roman" w:hAnsi="Times New Roman" w:cs="Times New Roman"/>
          <w:sz w:val="24"/>
          <w:szCs w:val="24"/>
        </w:rPr>
        <w:t xml:space="preserve"> Menurut Rukmana (2013), pelayanan yang berkualitas merupakan pelayanan yang dapat memberikan kepuasan kepada pelanggan dan tetap dalam batas memenuhi standar pelayanan yang dapat dipertanggung jawabkan serta harus dilakukan secara terus menerus.</w:t>
      </w:r>
    </w:p>
    <w:p w:rsidR="006555F6" w:rsidRPr="00E9037C" w:rsidRDefault="006555F6" w:rsidP="00726820">
      <w:pPr>
        <w:pStyle w:val="NoSpacing"/>
        <w:ind w:firstLine="567"/>
        <w:jc w:val="both"/>
        <w:rPr>
          <w:rFonts w:ascii="Times New Roman" w:hAnsi="Times New Roman" w:cs="Times New Roman"/>
          <w:sz w:val="24"/>
          <w:szCs w:val="24"/>
        </w:rPr>
      </w:pPr>
      <w:proofErr w:type="gramStart"/>
      <w:r w:rsidRPr="00E9037C">
        <w:rPr>
          <w:rFonts w:ascii="Times New Roman" w:hAnsi="Times New Roman" w:cs="Times New Roman"/>
          <w:sz w:val="24"/>
          <w:szCs w:val="24"/>
        </w:rPr>
        <w:t>Pelayanan yang berkualitas membuat wajib pajak patuh dalam membayar pajak.</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Hal ini didukung oleh penelitian yang dilakukan oleh Ilhamsyah dkk (2016) dan juga Kodung (2020) yang menyatakan bahwa kualitas pelayanan mempengaruhi kepatuhan Wajib Pajak Kendaraan Bermotor.</w:t>
      </w:r>
      <w:proofErr w:type="gramEnd"/>
      <w:r w:rsidRPr="00E9037C">
        <w:rPr>
          <w:rFonts w:ascii="Times New Roman" w:hAnsi="Times New Roman" w:cs="Times New Roman"/>
          <w:sz w:val="24"/>
          <w:szCs w:val="24"/>
        </w:rPr>
        <w:t xml:space="preserve"> Namun penelitian yang dilakukan oleh Novitasari (2015) mengatakan hal yang sebaliknya yaitu kualitas pelayanan tidak berpengaruh terhadap kepatuhan Wajib Pajak </w:t>
      </w:r>
      <w:proofErr w:type="gramStart"/>
      <w:r w:rsidRPr="00E9037C">
        <w:rPr>
          <w:rFonts w:ascii="Times New Roman" w:hAnsi="Times New Roman" w:cs="Times New Roman"/>
          <w:sz w:val="24"/>
          <w:szCs w:val="24"/>
        </w:rPr>
        <w:t>Kendaraan  Bermotor</w:t>
      </w:r>
      <w:proofErr w:type="gramEnd"/>
      <w:r w:rsidRPr="00E9037C">
        <w:rPr>
          <w:rFonts w:ascii="Times New Roman" w:hAnsi="Times New Roman" w:cs="Times New Roman"/>
          <w:sz w:val="24"/>
          <w:szCs w:val="24"/>
        </w:rPr>
        <w:t>.</w:t>
      </w:r>
    </w:p>
    <w:p w:rsidR="006555F6" w:rsidRPr="00E9037C" w:rsidRDefault="006555F6" w:rsidP="006555F6">
      <w:pPr>
        <w:pStyle w:val="NoSpacing"/>
        <w:ind w:firstLine="567"/>
        <w:jc w:val="both"/>
        <w:rPr>
          <w:rFonts w:ascii="Times New Roman" w:hAnsi="Times New Roman" w:cs="Times New Roman"/>
          <w:sz w:val="24"/>
          <w:szCs w:val="24"/>
        </w:rPr>
      </w:pPr>
      <w:r w:rsidRPr="00E9037C">
        <w:rPr>
          <w:rFonts w:ascii="Times New Roman" w:hAnsi="Times New Roman" w:cs="Times New Roman"/>
          <w:sz w:val="24"/>
          <w:szCs w:val="24"/>
        </w:rPr>
        <w:t xml:space="preserve">Berdasarkan penelitian yang dilakukan Imaniati (2016) mendukung penelitian yang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dilakukan di KPP Pratama Cilacap yang mengatakan sanksi perpajakan berpengaruh positif tarhadap Kepatuhan Wajib Pajak. </w:t>
      </w:r>
      <w:proofErr w:type="gramStart"/>
      <w:r w:rsidRPr="00E9037C">
        <w:rPr>
          <w:rFonts w:ascii="Times New Roman" w:hAnsi="Times New Roman" w:cs="Times New Roman"/>
          <w:sz w:val="24"/>
          <w:szCs w:val="24"/>
        </w:rPr>
        <w:t>Penelitian Prasasti (2016) juga menunjukan sanksi perpajakan mempengaruhi Kepatuhan Wajib Pajak di Kanwil DJP DIY.</w:t>
      </w:r>
      <w:proofErr w:type="gramEnd"/>
      <w:r w:rsidRPr="00E9037C">
        <w:rPr>
          <w:rFonts w:ascii="Times New Roman" w:hAnsi="Times New Roman" w:cs="Times New Roman"/>
          <w:sz w:val="24"/>
          <w:szCs w:val="24"/>
        </w:rPr>
        <w:t xml:space="preserve"> Dari hasil penelitian tersebut artinya Sanksi Pajak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meningkatkan Kepatuhan Wajib Pajak.</w:t>
      </w:r>
    </w:p>
    <w:p w:rsidR="006555F6" w:rsidRPr="00E9037C" w:rsidRDefault="006555F6" w:rsidP="006555F6">
      <w:pPr>
        <w:pStyle w:val="NoSpacing"/>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Tiraada (2013</w:t>
      </w:r>
      <w:r w:rsidRPr="00E9037C">
        <w:rPr>
          <w:rFonts w:ascii="Times New Roman" w:hAnsi="Times New Roman" w:cs="Times New Roman"/>
          <w:sz w:val="24"/>
          <w:szCs w:val="24"/>
        </w:rPr>
        <w:t>) juga menjelaskan bahwa Kepatuhan Wajib Pajak juga dipengaruhi oleh sanksi perpajakan.</w:t>
      </w:r>
      <w:proofErr w:type="gramEnd"/>
      <w:r w:rsidRPr="00E9037C">
        <w:rPr>
          <w:rFonts w:ascii="Times New Roman" w:hAnsi="Times New Roman" w:cs="Times New Roman"/>
          <w:sz w:val="24"/>
          <w:szCs w:val="24"/>
        </w:rPr>
        <w:t xml:space="preserve"> Ketentuan umum dan tata </w:t>
      </w:r>
      <w:proofErr w:type="gramStart"/>
      <w:r w:rsidRPr="00E9037C">
        <w:rPr>
          <w:rFonts w:ascii="Times New Roman" w:hAnsi="Times New Roman" w:cs="Times New Roman"/>
          <w:sz w:val="24"/>
          <w:szCs w:val="24"/>
        </w:rPr>
        <w:t>cara</w:t>
      </w:r>
      <w:proofErr w:type="gramEnd"/>
      <w:r w:rsidRPr="00E9037C">
        <w:rPr>
          <w:rFonts w:ascii="Times New Roman" w:hAnsi="Times New Roman" w:cs="Times New Roman"/>
          <w:sz w:val="24"/>
          <w:szCs w:val="24"/>
        </w:rPr>
        <w:t xml:space="preserve"> perpajakan telah diatur dalam Undang-Undang.</w:t>
      </w:r>
    </w:p>
    <w:p w:rsidR="006555F6" w:rsidRPr="00A73B2C" w:rsidRDefault="006555F6" w:rsidP="00A73B2C">
      <w:pPr>
        <w:pStyle w:val="ListParagraph"/>
        <w:spacing w:line="240" w:lineRule="auto"/>
        <w:ind w:left="0" w:firstLine="567"/>
        <w:jc w:val="both"/>
        <w:rPr>
          <w:rFonts w:ascii="Times New Roman" w:hAnsi="Times New Roman" w:cs="Times New Roman"/>
          <w:b/>
          <w:sz w:val="24"/>
          <w:szCs w:val="24"/>
        </w:rPr>
      </w:pPr>
      <w:r w:rsidRPr="00E9037C">
        <w:rPr>
          <w:rFonts w:ascii="Times New Roman" w:hAnsi="Times New Roman" w:cs="Times New Roman"/>
          <w:sz w:val="24"/>
          <w:szCs w:val="24"/>
        </w:rPr>
        <w:t>Berdasarkan uraian di atas, penulis bermaksud ingin mengangkat permasalahan dengan melakukan penelitian bagaimana “</w:t>
      </w:r>
      <w:r w:rsidRPr="00E9037C">
        <w:rPr>
          <w:rFonts w:ascii="Times New Roman" w:hAnsi="Times New Roman" w:cs="Times New Roman"/>
          <w:b/>
          <w:sz w:val="24"/>
          <w:szCs w:val="24"/>
        </w:rPr>
        <w:t>PENGARUH KUALITAS PELAYANAN DAN SANKSI PERPAJAKAN TERHADAP KEPATUHAN MASYARAKAT MEMBAYAR PAJAK KENDARAAN BERMOTOR DI KABUPATEN KUANTAN SINGINGI”</w:t>
      </w:r>
    </w:p>
    <w:p w:rsidR="006555F6" w:rsidRDefault="006555F6" w:rsidP="00A73B2C">
      <w:pPr>
        <w:spacing w:after="0" w:line="240" w:lineRule="auto"/>
        <w:rPr>
          <w:rFonts w:ascii="Times New Roman" w:hAnsi="Times New Roman" w:cs="Times New Roman"/>
          <w:b/>
          <w:sz w:val="28"/>
          <w:szCs w:val="28"/>
        </w:rPr>
      </w:pPr>
      <w:r w:rsidRPr="006555F6">
        <w:rPr>
          <w:rFonts w:ascii="Times New Roman" w:hAnsi="Times New Roman" w:cs="Times New Roman"/>
          <w:b/>
          <w:sz w:val="28"/>
          <w:szCs w:val="28"/>
        </w:rPr>
        <w:t>TINJAUAN PUSTAKA</w:t>
      </w:r>
    </w:p>
    <w:p w:rsidR="006555F6" w:rsidRPr="006555F6" w:rsidRDefault="006555F6" w:rsidP="00A73B2C">
      <w:pPr>
        <w:pStyle w:val="ListParagraph"/>
        <w:numPr>
          <w:ilvl w:val="0"/>
          <w:numId w:val="1"/>
        </w:numPr>
        <w:spacing w:after="0" w:line="240" w:lineRule="auto"/>
        <w:rPr>
          <w:rFonts w:ascii="Times New Roman" w:hAnsi="Times New Roman" w:cs="Times New Roman"/>
          <w:b/>
          <w:sz w:val="28"/>
          <w:szCs w:val="28"/>
        </w:rPr>
      </w:pPr>
      <w:r w:rsidRPr="003D2F9F">
        <w:rPr>
          <w:rFonts w:ascii="Times New Roman" w:hAnsi="Times New Roman" w:cs="Times New Roman"/>
          <w:b/>
          <w:sz w:val="24"/>
          <w:szCs w:val="24"/>
        </w:rPr>
        <w:t>Teori Atribusi</w:t>
      </w:r>
    </w:p>
    <w:p w:rsidR="006555F6" w:rsidRPr="00BB4C8D" w:rsidRDefault="006555F6" w:rsidP="00A73B2C">
      <w:pPr>
        <w:pStyle w:val="ListParagraph"/>
        <w:spacing w:after="0" w:line="240" w:lineRule="auto"/>
        <w:ind w:firstLine="720"/>
        <w:jc w:val="both"/>
        <w:rPr>
          <w:rFonts w:ascii="Times New Roman" w:hAnsi="Times New Roman" w:cs="Times New Roman"/>
          <w:sz w:val="24"/>
          <w:szCs w:val="24"/>
        </w:rPr>
      </w:pPr>
      <w:proofErr w:type="gramStart"/>
      <w:r w:rsidRPr="00E9037C">
        <w:rPr>
          <w:rFonts w:ascii="Times New Roman" w:hAnsi="Times New Roman" w:cs="Times New Roman"/>
          <w:sz w:val="24"/>
          <w:szCs w:val="24"/>
        </w:rPr>
        <w:t>Atribusi merupakan suatu teori yang menjelaskan alasan yang menyebabkan seseorang berperilaku.</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 xml:space="preserve">Teori atribusi dikembangkan oleh Fritz Heider (1958) yang menyatakan bahwa perilaku seseorang ditentukan oleh </w:t>
      </w:r>
      <w:r w:rsidRPr="00E9037C">
        <w:rPr>
          <w:rFonts w:ascii="Times New Roman" w:hAnsi="Times New Roman" w:cs="Times New Roman"/>
          <w:sz w:val="24"/>
          <w:szCs w:val="24"/>
        </w:rPr>
        <w:lastRenderedPageBreak/>
        <w:t xml:space="preserve">kombinasi antara kekuatan internal </w:t>
      </w:r>
      <w:r w:rsidRPr="00E9037C">
        <w:rPr>
          <w:rFonts w:ascii="Times New Roman" w:hAnsi="Times New Roman" w:cs="Times New Roman"/>
          <w:i/>
          <w:sz w:val="24"/>
          <w:szCs w:val="24"/>
        </w:rPr>
        <w:t>(internal forces</w:t>
      </w:r>
      <w:r w:rsidRPr="00E9037C">
        <w:rPr>
          <w:rFonts w:ascii="Times New Roman" w:hAnsi="Times New Roman" w:cs="Times New Roman"/>
          <w:sz w:val="24"/>
          <w:szCs w:val="24"/>
        </w:rPr>
        <w:t>) dan kekuatan eksternal (</w:t>
      </w:r>
      <w:r w:rsidRPr="00E9037C">
        <w:rPr>
          <w:rFonts w:ascii="Times New Roman" w:hAnsi="Times New Roman" w:cs="Times New Roman"/>
          <w:i/>
          <w:sz w:val="24"/>
          <w:szCs w:val="24"/>
        </w:rPr>
        <w:t>external forces</w:t>
      </w:r>
      <w:r w:rsidRPr="00E9037C">
        <w:rPr>
          <w:rFonts w:ascii="Times New Roman" w:hAnsi="Times New Roman" w:cs="Times New Roman"/>
          <w:sz w:val="24"/>
          <w:szCs w:val="24"/>
        </w:rPr>
        <w:t>).</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Kekuatan internal adalah faktor yang berasal dari dalam diri seseorang, seperti bakat, kemampuan,</w:t>
      </w:r>
      <w:r>
        <w:rPr>
          <w:rFonts w:ascii="Times New Roman" w:hAnsi="Times New Roman" w:cs="Times New Roman"/>
          <w:sz w:val="24"/>
          <w:szCs w:val="24"/>
        </w:rPr>
        <w:t xml:space="preserve"> dan usaha.</w:t>
      </w:r>
      <w:proofErr w:type="gramEnd"/>
      <w:r>
        <w:rPr>
          <w:rFonts w:ascii="Times New Roman" w:hAnsi="Times New Roman" w:cs="Times New Roman"/>
          <w:sz w:val="24"/>
          <w:szCs w:val="24"/>
        </w:rPr>
        <w:t xml:space="preserve"> Kekuatan eksternal </w:t>
      </w:r>
      <w:r w:rsidRPr="00BB4C8D">
        <w:rPr>
          <w:rFonts w:ascii="Times New Roman" w:hAnsi="Times New Roman" w:cs="Times New Roman"/>
          <w:sz w:val="24"/>
          <w:szCs w:val="24"/>
        </w:rPr>
        <w:t xml:space="preserve">adalah faktor yang berasal dari luar </w:t>
      </w:r>
      <w:proofErr w:type="gramStart"/>
      <w:r w:rsidRPr="00BB4C8D">
        <w:rPr>
          <w:rFonts w:ascii="Times New Roman" w:hAnsi="Times New Roman" w:cs="Times New Roman"/>
          <w:sz w:val="24"/>
          <w:szCs w:val="24"/>
        </w:rPr>
        <w:t>atau  sekitar</w:t>
      </w:r>
      <w:proofErr w:type="gramEnd"/>
      <w:r w:rsidRPr="00BB4C8D">
        <w:rPr>
          <w:rFonts w:ascii="Times New Roman" w:hAnsi="Times New Roman" w:cs="Times New Roman"/>
          <w:sz w:val="24"/>
          <w:szCs w:val="24"/>
        </w:rPr>
        <w:t xml:space="preserve"> individu, sedangkan adalah, misalnya, kebahagiaan atau kesulitan yang dialami individu dalam bekerja.</w:t>
      </w:r>
    </w:p>
    <w:p w:rsidR="006555F6" w:rsidRDefault="006555F6" w:rsidP="00062211">
      <w:pPr>
        <w:pStyle w:val="ListParagraph"/>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Robbins (2002</w:t>
      </w:r>
      <w:r w:rsidRPr="00E9037C">
        <w:rPr>
          <w:rFonts w:ascii="Times New Roman" w:hAnsi="Times New Roman" w:cs="Times New Roman"/>
          <w:sz w:val="24"/>
          <w:szCs w:val="24"/>
        </w:rPr>
        <w:t>) dijelaskan bahwa teori atribusi menyatakan bahwa ketika kita mengobservasi perilaku seseorang, kita berusaha untuk menentukan apakah penilaian ini disebabkan faktor internal atau eksternal.</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Perilaku yang disebabkan faktor internal adalah perilaku yang kita percaya berada di bawah kendali pribadi individu.</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Sedangkan perilaku yang disebabkan oleh faktor eksternal dihasilkan oleh penyabab dari luar; yaitu, perilaku seseorang yang dilihat sebagai akibat dari tekanan situasi.</w:t>
      </w:r>
      <w:proofErr w:type="gramEnd"/>
    </w:p>
    <w:p w:rsidR="006555F6" w:rsidRPr="006555F6" w:rsidRDefault="006555F6" w:rsidP="00062211">
      <w:pPr>
        <w:pStyle w:val="ListParagraph"/>
        <w:spacing w:after="0" w:line="240" w:lineRule="auto"/>
        <w:ind w:firstLine="720"/>
        <w:jc w:val="both"/>
        <w:rPr>
          <w:rFonts w:ascii="Times New Roman" w:hAnsi="Times New Roman" w:cs="Times New Roman"/>
          <w:sz w:val="24"/>
          <w:szCs w:val="24"/>
        </w:rPr>
      </w:pPr>
      <w:proofErr w:type="gramStart"/>
      <w:r w:rsidRPr="006555F6">
        <w:rPr>
          <w:rFonts w:ascii="Times New Roman" w:hAnsi="Times New Roman" w:cs="Times New Roman"/>
          <w:sz w:val="24"/>
          <w:szCs w:val="24"/>
        </w:rPr>
        <w:t>Teori Atribusi relevan untuk menjelaskan penelitian ini, karena perilaku seseorang dalam memenuhi kewajiban perpajakan ditentukan oleh suatu keadaan, baik dari faktor eksternal misalnya sanksi pajak dan kualitas pelayanan.</w:t>
      </w:r>
      <w:proofErr w:type="gramEnd"/>
      <w:r w:rsidRPr="006555F6">
        <w:rPr>
          <w:rFonts w:ascii="Times New Roman" w:hAnsi="Times New Roman" w:cs="Times New Roman"/>
          <w:sz w:val="24"/>
          <w:szCs w:val="24"/>
        </w:rPr>
        <w:t xml:space="preserve"> </w:t>
      </w:r>
      <w:proofErr w:type="gramStart"/>
      <w:r w:rsidRPr="006555F6">
        <w:rPr>
          <w:rFonts w:ascii="Times New Roman" w:hAnsi="Times New Roman" w:cs="Times New Roman"/>
          <w:sz w:val="24"/>
          <w:szCs w:val="24"/>
        </w:rPr>
        <w:t>Sedangkan dari faktor internal, adanya pengetahuan mengenai perpajakan.</w:t>
      </w:r>
      <w:proofErr w:type="gramEnd"/>
      <w:r w:rsidRPr="006555F6">
        <w:rPr>
          <w:rFonts w:ascii="Times New Roman" w:hAnsi="Times New Roman" w:cs="Times New Roman"/>
          <w:sz w:val="24"/>
          <w:szCs w:val="24"/>
        </w:rPr>
        <w:t xml:space="preserve"> </w:t>
      </w:r>
      <w:r w:rsidRPr="006555F6">
        <w:rPr>
          <w:rFonts w:ascii="Times New Roman" w:hAnsi="Times New Roman" w:cs="Times New Roman"/>
          <w:bCs/>
          <w:sz w:val="24"/>
          <w:szCs w:val="24"/>
        </w:rPr>
        <w:t>Mereka</w:t>
      </w:r>
      <w:r w:rsidRPr="006555F6">
        <w:rPr>
          <w:rFonts w:ascii="Times New Roman" w:hAnsi="Times New Roman" w:cs="Times New Roman"/>
          <w:sz w:val="24"/>
          <w:szCs w:val="24"/>
          <w:shd w:val="clear" w:color="auto" w:fill="FFFFFF"/>
        </w:rPr>
        <w:t xml:space="preserve"> yang </w:t>
      </w:r>
      <w:r w:rsidRPr="006555F6">
        <w:rPr>
          <w:rFonts w:ascii="Times New Roman" w:hAnsi="Times New Roman" w:cs="Times New Roman"/>
          <w:bCs/>
          <w:sz w:val="24"/>
          <w:szCs w:val="24"/>
        </w:rPr>
        <w:t>akrab dengan</w:t>
      </w:r>
      <w:r w:rsidRPr="006555F6">
        <w:rPr>
          <w:rFonts w:ascii="Times New Roman" w:hAnsi="Times New Roman" w:cs="Times New Roman"/>
          <w:sz w:val="24"/>
          <w:szCs w:val="24"/>
          <w:shd w:val="clear" w:color="auto" w:fill="FFFFFF"/>
        </w:rPr>
        <w:t xml:space="preserve"> sanksi </w:t>
      </w:r>
      <w:r w:rsidRPr="006555F6">
        <w:rPr>
          <w:rFonts w:ascii="Times New Roman" w:hAnsi="Times New Roman" w:cs="Times New Roman"/>
          <w:bCs/>
          <w:sz w:val="24"/>
          <w:szCs w:val="24"/>
        </w:rPr>
        <w:t>pajak</w:t>
      </w:r>
      <w:r w:rsidRPr="006555F6">
        <w:rPr>
          <w:rFonts w:ascii="Times New Roman" w:hAnsi="Times New Roman" w:cs="Times New Roman"/>
          <w:sz w:val="24"/>
          <w:szCs w:val="24"/>
          <w:shd w:val="clear" w:color="auto" w:fill="FFFFFF"/>
        </w:rPr>
        <w:t xml:space="preserve"> </w:t>
      </w:r>
      <w:proofErr w:type="gramStart"/>
      <w:r w:rsidRPr="006555F6">
        <w:rPr>
          <w:rFonts w:ascii="Times New Roman" w:hAnsi="Times New Roman" w:cs="Times New Roman"/>
          <w:sz w:val="24"/>
          <w:szCs w:val="24"/>
          <w:shd w:val="clear" w:color="auto" w:fill="FFFFFF"/>
        </w:rPr>
        <w:t>akan</w:t>
      </w:r>
      <w:proofErr w:type="gramEnd"/>
      <w:r w:rsidRPr="006555F6">
        <w:rPr>
          <w:rFonts w:ascii="Times New Roman" w:hAnsi="Times New Roman" w:cs="Times New Roman"/>
          <w:sz w:val="24"/>
          <w:szCs w:val="24"/>
          <w:shd w:val="clear" w:color="auto" w:fill="FFFFFF"/>
        </w:rPr>
        <w:t xml:space="preserve"> </w:t>
      </w:r>
      <w:r w:rsidRPr="006555F6">
        <w:rPr>
          <w:rFonts w:ascii="Times New Roman" w:hAnsi="Times New Roman" w:cs="Times New Roman"/>
          <w:bCs/>
          <w:sz w:val="24"/>
          <w:szCs w:val="24"/>
        </w:rPr>
        <w:t>mempertimbangkan</w:t>
      </w:r>
      <w:r w:rsidRPr="006555F6">
        <w:rPr>
          <w:rFonts w:ascii="Times New Roman" w:hAnsi="Times New Roman" w:cs="Times New Roman"/>
          <w:sz w:val="24"/>
          <w:szCs w:val="24"/>
          <w:shd w:val="clear" w:color="auto" w:fill="FFFFFF"/>
        </w:rPr>
        <w:t xml:space="preserve"> untuk </w:t>
      </w:r>
      <w:r w:rsidRPr="006555F6">
        <w:rPr>
          <w:rFonts w:ascii="Times New Roman" w:hAnsi="Times New Roman" w:cs="Times New Roman"/>
          <w:bCs/>
          <w:sz w:val="24"/>
          <w:szCs w:val="24"/>
        </w:rPr>
        <w:t>mematuhi</w:t>
      </w:r>
      <w:r w:rsidRPr="006555F6">
        <w:rPr>
          <w:rFonts w:ascii="Times New Roman" w:hAnsi="Times New Roman" w:cs="Times New Roman"/>
          <w:sz w:val="24"/>
          <w:szCs w:val="24"/>
          <w:shd w:val="clear" w:color="auto" w:fill="FFFFFF"/>
        </w:rPr>
        <w:t xml:space="preserve"> kewajiban </w:t>
      </w:r>
      <w:r w:rsidRPr="006555F6">
        <w:rPr>
          <w:rFonts w:ascii="Times New Roman" w:hAnsi="Times New Roman" w:cs="Times New Roman"/>
          <w:bCs/>
          <w:sz w:val="24"/>
          <w:szCs w:val="24"/>
        </w:rPr>
        <w:t>pajak mereka.</w:t>
      </w:r>
    </w:p>
    <w:p w:rsidR="005B0EE6" w:rsidRPr="00BB4C8D" w:rsidRDefault="005B0EE6" w:rsidP="00062211">
      <w:pPr>
        <w:pStyle w:val="Heading2"/>
        <w:numPr>
          <w:ilvl w:val="0"/>
          <w:numId w:val="1"/>
        </w:numPr>
        <w:spacing w:line="240" w:lineRule="auto"/>
        <w:rPr>
          <w:rFonts w:ascii="Times New Roman" w:hAnsi="Times New Roman" w:cs="Times New Roman"/>
          <w:color w:val="auto"/>
          <w:sz w:val="24"/>
          <w:szCs w:val="24"/>
        </w:rPr>
      </w:pPr>
      <w:r w:rsidRPr="00BB4C8D">
        <w:rPr>
          <w:rFonts w:ascii="Times New Roman" w:hAnsi="Times New Roman" w:cs="Times New Roman"/>
          <w:color w:val="auto"/>
          <w:sz w:val="24"/>
          <w:szCs w:val="24"/>
        </w:rPr>
        <w:t>Pajak</w:t>
      </w:r>
    </w:p>
    <w:p w:rsidR="005B0EE6" w:rsidRPr="001558ED" w:rsidRDefault="005B0EE6" w:rsidP="00062211">
      <w:pPr>
        <w:pStyle w:val="ListParagraph"/>
        <w:spacing w:after="0" w:line="240" w:lineRule="auto"/>
        <w:ind w:left="567"/>
        <w:jc w:val="both"/>
        <w:rPr>
          <w:rFonts w:ascii="Times New Roman" w:hAnsi="Times New Roman" w:cs="Times New Roman"/>
          <w:sz w:val="24"/>
          <w:szCs w:val="24"/>
        </w:rPr>
      </w:pPr>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Pajak adalah pungutan terhadap masyarakat oleh negara berdasarkan undang-undang yang bersifat memaksa, dan terutang yang wajib dibayar dengan tidak m</w:t>
      </w:r>
      <w:r>
        <w:rPr>
          <w:rFonts w:ascii="Times New Roman" w:hAnsi="Times New Roman" w:cs="Times New Roman"/>
          <w:sz w:val="24"/>
          <w:szCs w:val="24"/>
        </w:rPr>
        <w:t>endapat imbalan secara langsung</w:t>
      </w:r>
      <w:r w:rsidRPr="00E9037C">
        <w:rPr>
          <w:rFonts w:ascii="Times New Roman" w:hAnsi="Times New Roman" w:cs="Times New Roman"/>
          <w:sz w:val="24"/>
          <w:szCs w:val="24"/>
        </w:rPr>
        <w:t xml:space="preserve"> yang hasilnya digunakan untuk membiayai pengeluaran</w:t>
      </w:r>
      <w:r>
        <w:rPr>
          <w:rFonts w:ascii="Times New Roman" w:hAnsi="Times New Roman" w:cs="Times New Roman"/>
          <w:sz w:val="24"/>
          <w:szCs w:val="24"/>
        </w:rPr>
        <w:t>-</w:t>
      </w:r>
      <w:r w:rsidRPr="00E9037C">
        <w:rPr>
          <w:rFonts w:ascii="Times New Roman" w:hAnsi="Times New Roman" w:cs="Times New Roman"/>
          <w:sz w:val="24"/>
          <w:szCs w:val="24"/>
        </w:rPr>
        <w:t xml:space="preserve">pengeluaran negara dalam penyelenggaraan pemerintahan </w:t>
      </w:r>
      <w:r>
        <w:rPr>
          <w:rFonts w:ascii="Times New Roman" w:hAnsi="Times New Roman" w:cs="Times New Roman"/>
          <w:sz w:val="24"/>
          <w:szCs w:val="24"/>
        </w:rPr>
        <w:t>dan pembangunan (Siahaan, 2013</w:t>
      </w:r>
      <w:r w:rsidRPr="00E9037C">
        <w:rPr>
          <w:rFonts w:ascii="Times New Roman" w:hAnsi="Times New Roman" w:cs="Times New Roman"/>
          <w:sz w:val="24"/>
          <w:szCs w:val="24"/>
        </w:rPr>
        <w:t>).</w:t>
      </w:r>
      <w:proofErr w:type="gramEnd"/>
      <w:r w:rsidRPr="00E9037C">
        <w:rPr>
          <w:rFonts w:ascii="Times New Roman" w:hAnsi="Times New Roman" w:cs="Times New Roman"/>
          <w:sz w:val="24"/>
          <w:szCs w:val="24"/>
        </w:rPr>
        <w:t xml:space="preserve"> Pajak menurut Undang-undang Nomor 16 Tahun 2009 adalah "kontribusi wajib kepada negara yang terutang oleh orang pribadi atau badan yang bersifat memaksa berdasarkan Undang Undang, dengan tidak mendapat timbal balik secara langsung dan digunakan untuk keperluan negara bagi sebesar-besarnya kemakmuran rakyat. </w:t>
      </w:r>
      <w:proofErr w:type="gramStart"/>
      <w:r w:rsidRPr="00E9037C">
        <w:rPr>
          <w:rFonts w:ascii="Times New Roman" w:hAnsi="Times New Roman" w:cs="Times New Roman"/>
          <w:sz w:val="24"/>
          <w:szCs w:val="24"/>
        </w:rPr>
        <w:t>Selanjutnya Menurut Mardias</w:t>
      </w:r>
      <w:r>
        <w:rPr>
          <w:rFonts w:ascii="Times New Roman" w:hAnsi="Times New Roman" w:cs="Times New Roman"/>
          <w:sz w:val="24"/>
          <w:szCs w:val="24"/>
        </w:rPr>
        <w:t>mo (2011</w:t>
      </w:r>
      <w:r w:rsidRPr="00E9037C">
        <w:rPr>
          <w:rFonts w:ascii="Times New Roman" w:hAnsi="Times New Roman" w:cs="Times New Roman"/>
          <w:sz w:val="24"/>
          <w:szCs w:val="24"/>
        </w:rPr>
        <w:t>) “pajak merupakan iuran rakyat kepada kas negara berdasarkan Undang-Undang yang dapat dipaksakan dengan tidak mendapat jasa timbal (kontrap</w:t>
      </w:r>
      <w:r>
        <w:rPr>
          <w:rFonts w:ascii="Times New Roman" w:hAnsi="Times New Roman" w:cs="Times New Roman"/>
          <w:sz w:val="24"/>
          <w:szCs w:val="24"/>
        </w:rPr>
        <w:t>restasi) yang langsung dapat di</w:t>
      </w:r>
      <w:r w:rsidRPr="00E9037C">
        <w:rPr>
          <w:rFonts w:ascii="Times New Roman" w:hAnsi="Times New Roman" w:cs="Times New Roman"/>
          <w:sz w:val="24"/>
          <w:szCs w:val="24"/>
        </w:rPr>
        <w:t>tunjukan dan yang digunakan u</w:t>
      </w:r>
      <w:r>
        <w:rPr>
          <w:rFonts w:ascii="Times New Roman" w:hAnsi="Times New Roman" w:cs="Times New Roman"/>
          <w:sz w:val="24"/>
          <w:szCs w:val="24"/>
        </w:rPr>
        <w:t>ntuk membayar kepentingan umum.</w:t>
      </w:r>
      <w:proofErr w:type="gramEnd"/>
      <w:r>
        <w:rPr>
          <w:rFonts w:ascii="Times New Roman" w:hAnsi="Times New Roman" w:cs="Times New Roman"/>
          <w:sz w:val="24"/>
          <w:szCs w:val="24"/>
        </w:rPr>
        <w:t xml:space="preserve"> </w:t>
      </w:r>
      <w:r w:rsidRPr="00E9037C">
        <w:rPr>
          <w:rFonts w:ascii="Times New Roman" w:hAnsi="Times New Roman" w:cs="Times New Roman"/>
          <w:sz w:val="24"/>
          <w:szCs w:val="24"/>
        </w:rPr>
        <w:t xml:space="preserve">Jadi dapat disimpulkan bahwa pajak merupakan </w:t>
      </w:r>
      <w:proofErr w:type="gramStart"/>
      <w:r w:rsidRPr="00E9037C">
        <w:rPr>
          <w:rFonts w:ascii="Times New Roman" w:hAnsi="Times New Roman" w:cs="Times New Roman"/>
          <w:sz w:val="24"/>
          <w:szCs w:val="24"/>
        </w:rPr>
        <w:t>iuran  masyarakat</w:t>
      </w:r>
      <w:proofErr w:type="gramEnd"/>
      <w:r w:rsidRPr="00E9037C">
        <w:rPr>
          <w:rFonts w:ascii="Times New Roman" w:hAnsi="Times New Roman" w:cs="Times New Roman"/>
          <w:sz w:val="24"/>
          <w:szCs w:val="24"/>
        </w:rPr>
        <w:t xml:space="preserve"> yang harus dibayar kepada Negara guna </w:t>
      </w:r>
      <w:r w:rsidRPr="00E9037C">
        <w:rPr>
          <w:rFonts w:ascii="Times New Roman" w:hAnsi="Times New Roman" w:cs="Times New Roman"/>
        </w:rPr>
        <w:t>untuk membiayai pengeluaran – pengeluaran umum</w:t>
      </w:r>
      <w:r w:rsidRPr="00E9037C">
        <w:rPr>
          <w:rFonts w:ascii="Times New Roman" w:hAnsi="Times New Roman" w:cs="Times New Roman"/>
          <w:sz w:val="24"/>
          <w:szCs w:val="24"/>
        </w:rPr>
        <w:t xml:space="preserve"> dalam penyelenggaraan pemerintah untuk kepentingan bersama.</w:t>
      </w:r>
    </w:p>
    <w:p w:rsidR="005B0EE6" w:rsidRDefault="005B0EE6" w:rsidP="00062211">
      <w:pPr>
        <w:pStyle w:val="Heading2"/>
        <w:numPr>
          <w:ilvl w:val="0"/>
          <w:numId w:val="1"/>
        </w:numPr>
        <w:spacing w:line="240" w:lineRule="auto"/>
        <w:rPr>
          <w:rFonts w:ascii="Times New Roman" w:hAnsi="Times New Roman" w:cs="Times New Roman"/>
          <w:color w:val="auto"/>
          <w:sz w:val="24"/>
          <w:szCs w:val="24"/>
        </w:rPr>
      </w:pPr>
      <w:r w:rsidRPr="00BB4C8D">
        <w:rPr>
          <w:rFonts w:ascii="Times New Roman" w:hAnsi="Times New Roman" w:cs="Times New Roman"/>
          <w:color w:val="auto"/>
          <w:sz w:val="24"/>
          <w:szCs w:val="24"/>
        </w:rPr>
        <w:t>Pajak Kendaraan Bermotor</w:t>
      </w:r>
    </w:p>
    <w:p w:rsidR="005B0EE6" w:rsidRPr="00E9037C" w:rsidRDefault="005B0EE6" w:rsidP="00062211">
      <w:pPr>
        <w:pStyle w:val="ListParagraph"/>
        <w:spacing w:after="0" w:line="240" w:lineRule="auto"/>
        <w:ind w:firstLine="720"/>
        <w:jc w:val="both"/>
        <w:rPr>
          <w:rFonts w:ascii="Times New Roman" w:hAnsi="Times New Roman" w:cs="Times New Roman"/>
          <w:sz w:val="24"/>
          <w:szCs w:val="24"/>
        </w:rPr>
      </w:pPr>
      <w:proofErr w:type="gramStart"/>
      <w:r w:rsidRPr="00E9037C">
        <w:rPr>
          <w:rFonts w:ascii="Times New Roman" w:hAnsi="Times New Roman" w:cs="Times New Roman"/>
          <w:sz w:val="24"/>
          <w:szCs w:val="24"/>
        </w:rPr>
        <w:t>Pajak Kendaraan Bermotor menurut Undangundang Nomor 28</w:t>
      </w:r>
      <w:r>
        <w:rPr>
          <w:rFonts w:ascii="Times New Roman" w:hAnsi="Times New Roman" w:cs="Times New Roman"/>
          <w:sz w:val="24"/>
          <w:szCs w:val="24"/>
        </w:rPr>
        <w:t xml:space="preserve"> Tahun 2009 (Fitriandi, 2010</w:t>
      </w:r>
      <w:r w:rsidRPr="00E9037C">
        <w:rPr>
          <w:rFonts w:ascii="Times New Roman" w:hAnsi="Times New Roman" w:cs="Times New Roman"/>
          <w:sz w:val="24"/>
          <w:szCs w:val="24"/>
        </w:rPr>
        <w:t>) adalah pajak atas kepemilikan dan/atau penguasaan kendaraan bermotor.</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Dari berbagai jenis pajak daerah khususnya provinsi, Pajak Kendaraan Bermotor (PKB) adalah salah satu pajak yang memberikan kontribusi yang cukup besar untuk membiayai pembangunan daerah provinsi.</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lastRenderedPageBreak/>
        <w:t>Pajak Kendaraan Bermotor merupakan pajak atas kepemilikan dan atau penguasaan kendaraan bermotor.</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(Anggraeni, 2012).</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Pajak daerah adalah pajak yang di kelola oleh pemerintah daerah (baik pemerintah daerah TK.I maupun pemerintah daerah TK.II) dan hasil di pergunakan untuk membiayai pengeluaran rutin dan pemban</w:t>
      </w:r>
      <w:r>
        <w:rPr>
          <w:rFonts w:ascii="Times New Roman" w:hAnsi="Times New Roman" w:cs="Times New Roman"/>
          <w:sz w:val="24"/>
          <w:szCs w:val="24"/>
        </w:rPr>
        <w:t>gunan daerah (Marsyahrul, 2004</w:t>
      </w:r>
      <w:r w:rsidRPr="00E9037C">
        <w:rPr>
          <w:rFonts w:ascii="Times New Roman" w:hAnsi="Times New Roman" w:cs="Times New Roman"/>
          <w:sz w:val="24"/>
          <w:szCs w:val="24"/>
        </w:rPr>
        <w:t>).</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Dan penulis menyimpulkan bahwa pajak daerah salah satunya pajak kendaraan bermotor adalah pajak yang sangat membantu dalam pembiayaan pembangunan daerah propinsi.</w:t>
      </w:r>
      <w:proofErr w:type="gramEnd"/>
    </w:p>
    <w:p w:rsidR="005B0EE6" w:rsidRPr="00BB4C8D" w:rsidRDefault="005B0EE6" w:rsidP="00062211">
      <w:pPr>
        <w:pStyle w:val="Heading2"/>
        <w:numPr>
          <w:ilvl w:val="0"/>
          <w:numId w:val="1"/>
        </w:numPr>
        <w:spacing w:line="240" w:lineRule="auto"/>
        <w:rPr>
          <w:rFonts w:ascii="Times New Roman" w:hAnsi="Times New Roman" w:cs="Times New Roman"/>
          <w:color w:val="auto"/>
          <w:sz w:val="24"/>
          <w:szCs w:val="24"/>
        </w:rPr>
      </w:pPr>
      <w:bookmarkStart w:id="2" w:name="_Toc93917014"/>
      <w:r w:rsidRPr="00BB4C8D">
        <w:rPr>
          <w:rFonts w:ascii="Times New Roman" w:hAnsi="Times New Roman" w:cs="Times New Roman"/>
          <w:color w:val="auto"/>
          <w:sz w:val="24"/>
          <w:szCs w:val="24"/>
        </w:rPr>
        <w:t>Kualitas Pelayanan</w:t>
      </w:r>
      <w:bookmarkEnd w:id="2"/>
    </w:p>
    <w:p w:rsidR="005B0EE6" w:rsidRPr="005B0EE6" w:rsidRDefault="005B0EE6" w:rsidP="00062211">
      <w:pPr>
        <w:pStyle w:val="ListParagraph"/>
        <w:spacing w:after="0" w:line="240" w:lineRule="auto"/>
        <w:ind w:firstLine="720"/>
        <w:jc w:val="both"/>
        <w:rPr>
          <w:rFonts w:ascii="Times New Roman" w:hAnsi="Times New Roman" w:cs="Times New Roman"/>
          <w:sz w:val="24"/>
          <w:szCs w:val="24"/>
        </w:rPr>
      </w:pPr>
      <w:r w:rsidRPr="005B0EE6">
        <w:rPr>
          <w:rFonts w:ascii="Times New Roman" w:hAnsi="Times New Roman" w:cs="Times New Roman"/>
          <w:sz w:val="24"/>
          <w:szCs w:val="24"/>
        </w:rPr>
        <w:t xml:space="preserve">Menurut Kotler (2016) mengemukakan bahwa Kualitas pelayanan merupakan sebuah kinerja yang dapat ditawarkan oleh seseorang kepada orang lain. </w:t>
      </w:r>
      <w:proofErr w:type="gramStart"/>
      <w:r w:rsidRPr="005B0EE6">
        <w:rPr>
          <w:rFonts w:ascii="Times New Roman" w:hAnsi="Times New Roman" w:cs="Times New Roman"/>
          <w:sz w:val="24"/>
          <w:szCs w:val="24"/>
        </w:rPr>
        <w:t>Kinerja ini dapat berupa tindakan tidak berwujud serta tidak berakibat pada kepemilikan barang apapun.</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Gap theory yang diusulkan oleh Parasuraman, dkk (1985) menyatakan bahwa kualitas pelayanan merupakan perbandingan antara harapan yang diinginkan oleh pelanggan dengan penilaian mereka terhadap kinerja aktual dari suatu penyediaan layanan.</w:t>
      </w:r>
      <w:proofErr w:type="gramEnd"/>
      <w:r w:rsidRPr="005B0EE6">
        <w:rPr>
          <w:rFonts w:ascii="Times New Roman" w:hAnsi="Times New Roman" w:cs="Times New Roman"/>
          <w:sz w:val="24"/>
          <w:szCs w:val="24"/>
        </w:rPr>
        <w:t xml:space="preserve"> Kualitas pelayanan yang baik </w:t>
      </w:r>
      <w:proofErr w:type="gramStart"/>
      <w:r w:rsidRPr="005B0EE6">
        <w:rPr>
          <w:rFonts w:ascii="Times New Roman" w:hAnsi="Times New Roman" w:cs="Times New Roman"/>
          <w:sz w:val="24"/>
          <w:szCs w:val="24"/>
        </w:rPr>
        <w:t>akan</w:t>
      </w:r>
      <w:proofErr w:type="gramEnd"/>
      <w:r w:rsidRPr="005B0EE6">
        <w:rPr>
          <w:rFonts w:ascii="Times New Roman" w:hAnsi="Times New Roman" w:cs="Times New Roman"/>
          <w:sz w:val="24"/>
          <w:szCs w:val="24"/>
        </w:rPr>
        <w:t xml:space="preserve"> mendorong seseorang untuk memenuhi kewajibannya membayar pajak</w:t>
      </w:r>
    </w:p>
    <w:p w:rsidR="005B0EE6" w:rsidRPr="00BB4C8D" w:rsidRDefault="005B0EE6" w:rsidP="00062211">
      <w:pPr>
        <w:pStyle w:val="Heading2"/>
        <w:numPr>
          <w:ilvl w:val="0"/>
          <w:numId w:val="1"/>
        </w:numPr>
        <w:spacing w:line="240" w:lineRule="auto"/>
        <w:rPr>
          <w:rFonts w:ascii="Times New Roman" w:hAnsi="Times New Roman" w:cs="Times New Roman"/>
          <w:color w:val="auto"/>
          <w:sz w:val="24"/>
          <w:szCs w:val="24"/>
        </w:rPr>
      </w:pPr>
      <w:bookmarkStart w:id="3" w:name="_Toc93917015"/>
      <w:r w:rsidRPr="00BB4C8D">
        <w:rPr>
          <w:rFonts w:ascii="Times New Roman" w:hAnsi="Times New Roman" w:cs="Times New Roman"/>
          <w:color w:val="auto"/>
          <w:sz w:val="24"/>
          <w:szCs w:val="24"/>
        </w:rPr>
        <w:t xml:space="preserve"> Sanksi Perpajakan</w:t>
      </w:r>
      <w:bookmarkEnd w:id="3"/>
    </w:p>
    <w:p w:rsidR="005B0EE6" w:rsidRPr="005B0EE6" w:rsidRDefault="005B0EE6" w:rsidP="00062211">
      <w:pPr>
        <w:pStyle w:val="ListParagraph"/>
        <w:spacing w:after="0" w:line="240" w:lineRule="auto"/>
        <w:ind w:firstLine="720"/>
        <w:jc w:val="both"/>
        <w:rPr>
          <w:rFonts w:ascii="Times New Roman" w:hAnsi="Times New Roman" w:cs="Times New Roman"/>
          <w:sz w:val="24"/>
          <w:szCs w:val="24"/>
        </w:rPr>
      </w:pPr>
      <w:r w:rsidRPr="005B0EE6">
        <w:rPr>
          <w:rFonts w:ascii="Times New Roman" w:hAnsi="Times New Roman" w:cs="Times New Roman"/>
          <w:sz w:val="24"/>
          <w:szCs w:val="24"/>
        </w:rPr>
        <w:t xml:space="preserve">Sanksi perpajakan yang </w:t>
      </w:r>
      <w:proofErr w:type="gramStart"/>
      <w:r w:rsidRPr="005B0EE6">
        <w:rPr>
          <w:rFonts w:ascii="Times New Roman" w:hAnsi="Times New Roman" w:cs="Times New Roman"/>
          <w:sz w:val="24"/>
          <w:szCs w:val="24"/>
        </w:rPr>
        <w:t>akan</w:t>
      </w:r>
      <w:proofErr w:type="gramEnd"/>
      <w:r w:rsidRPr="005B0EE6">
        <w:rPr>
          <w:rFonts w:ascii="Times New Roman" w:hAnsi="Times New Roman" w:cs="Times New Roman"/>
          <w:sz w:val="24"/>
          <w:szCs w:val="24"/>
        </w:rPr>
        <w:t xml:space="preserve"> diterima wajib pajak adalah faktor lain yang dapat mempengaruhi peningkatan kepatuhan wajib pajak kendaraan bermotor. </w:t>
      </w:r>
      <w:proofErr w:type="gramStart"/>
      <w:r w:rsidRPr="005B0EE6">
        <w:rPr>
          <w:rFonts w:ascii="Times New Roman" w:hAnsi="Times New Roman" w:cs="Times New Roman"/>
          <w:sz w:val="24"/>
          <w:szCs w:val="24"/>
        </w:rPr>
        <w:t>Untuk mencegah ketidakpatuhan serta untuk mendorong wajib pajak untuk memenuhi kewajiban perpajakannya maka haruslah diberlakukan sanksi yang tegas dalam rangka untuk memajukan keadilan dan efektivitas sistem pajak (Webley et.al, 1991).</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Sanksi perpajakan diberikan kepada wajib pajak agar wajib pajak mempunyai kesadaran dan patuh terhadap kewajiban pajak.</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Sanksi perpajakan dalam perundang-undangan perpajakan berupa sanksi administrasi (dapat berupa denda dan bunga) dan sanksi pidana.</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Audit pajak dan sanksi/denda yang ditetapkan oleh otoritas pajak merupakan motivator utama dari kepatuhan wajib pajak (Witte dan Woodbury. 1985).</w:t>
      </w:r>
      <w:proofErr w:type="gramEnd"/>
      <w:r w:rsidRPr="005B0EE6">
        <w:rPr>
          <w:rFonts w:ascii="Times New Roman" w:hAnsi="Times New Roman" w:cs="Times New Roman"/>
          <w:sz w:val="24"/>
          <w:szCs w:val="24"/>
        </w:rPr>
        <w:t xml:space="preserve"> Ali (2001) dalam penelitiannya juga menyatakan bahwa audit dan sanksi merupakan kebijakan yang efektif untuk mencegah ketidakpatuhan. Penelitian </w:t>
      </w:r>
      <w:proofErr w:type="gramStart"/>
      <w:r w:rsidRPr="005B0EE6">
        <w:rPr>
          <w:rFonts w:ascii="Times New Roman" w:hAnsi="Times New Roman" w:cs="Times New Roman"/>
          <w:sz w:val="24"/>
          <w:szCs w:val="24"/>
        </w:rPr>
        <w:t>Ria</w:t>
      </w:r>
      <w:proofErr w:type="gramEnd"/>
      <w:r w:rsidRPr="005B0EE6">
        <w:rPr>
          <w:rFonts w:ascii="Times New Roman" w:hAnsi="Times New Roman" w:cs="Times New Roman"/>
          <w:sz w:val="24"/>
          <w:szCs w:val="24"/>
        </w:rPr>
        <w:t xml:space="preserve"> Prasasti (2016) menjelaskan semakin tinggi persepsi wajib pajak terhadap sanksi pajak maka persentase jumlah wajib pajak juga semakin tinggi. Dengan </w:t>
      </w:r>
      <w:proofErr w:type="gramStart"/>
      <w:r w:rsidRPr="005B0EE6">
        <w:rPr>
          <w:rFonts w:ascii="Times New Roman" w:hAnsi="Times New Roman" w:cs="Times New Roman"/>
          <w:sz w:val="24"/>
          <w:szCs w:val="24"/>
        </w:rPr>
        <w:t>cara</w:t>
      </w:r>
      <w:proofErr w:type="gramEnd"/>
      <w:r w:rsidRPr="005B0EE6">
        <w:rPr>
          <w:rFonts w:ascii="Times New Roman" w:hAnsi="Times New Roman" w:cs="Times New Roman"/>
          <w:sz w:val="24"/>
          <w:szCs w:val="24"/>
        </w:rPr>
        <w:t xml:space="preserve"> ini, wajib pajak akan dihukum karena pelanggaran dengan mengacu pada kebijakan pajak dan undang-undang perpajakan. Tentu saja, </w:t>
      </w:r>
      <w:proofErr w:type="gramStart"/>
      <w:r w:rsidRPr="005B0EE6">
        <w:rPr>
          <w:rFonts w:ascii="Times New Roman" w:hAnsi="Times New Roman" w:cs="Times New Roman"/>
          <w:sz w:val="24"/>
          <w:szCs w:val="24"/>
        </w:rPr>
        <w:t>kebijakan  sanksi</w:t>
      </w:r>
      <w:proofErr w:type="gramEnd"/>
      <w:r w:rsidRPr="005B0EE6">
        <w:rPr>
          <w:rFonts w:ascii="Times New Roman" w:hAnsi="Times New Roman" w:cs="Times New Roman"/>
          <w:sz w:val="24"/>
          <w:szCs w:val="24"/>
        </w:rPr>
        <w:t xml:space="preserve"> dapat digunakan untuk dua tujuan. </w:t>
      </w:r>
      <w:proofErr w:type="gramStart"/>
      <w:r w:rsidRPr="005B0EE6">
        <w:rPr>
          <w:rFonts w:ascii="Times New Roman" w:hAnsi="Times New Roman" w:cs="Times New Roman"/>
          <w:sz w:val="24"/>
          <w:szCs w:val="24"/>
        </w:rPr>
        <w:t>Salah satunya adalah pendidikan dan yang lainnya adalah hukuman.</w:t>
      </w:r>
      <w:proofErr w:type="gramEnd"/>
      <w:r w:rsidRPr="005B0EE6">
        <w:rPr>
          <w:rFonts w:ascii="Times New Roman" w:hAnsi="Times New Roman" w:cs="Times New Roman"/>
          <w:sz w:val="24"/>
          <w:szCs w:val="24"/>
        </w:rPr>
        <w:t xml:space="preserve"> Pendidikan bertujuan untuk membantu orang yang berwenang lebih mengenali hak dan kewajibannya dan </w:t>
      </w:r>
      <w:proofErr w:type="gramStart"/>
      <w:r w:rsidRPr="005B0EE6">
        <w:rPr>
          <w:rFonts w:ascii="Times New Roman" w:hAnsi="Times New Roman" w:cs="Times New Roman"/>
          <w:sz w:val="24"/>
          <w:szCs w:val="24"/>
        </w:rPr>
        <w:t>tidak  melakukan</w:t>
      </w:r>
      <w:proofErr w:type="gramEnd"/>
      <w:r w:rsidRPr="005B0EE6">
        <w:rPr>
          <w:rFonts w:ascii="Times New Roman" w:hAnsi="Times New Roman" w:cs="Times New Roman"/>
          <w:sz w:val="24"/>
          <w:szCs w:val="24"/>
        </w:rPr>
        <w:t xml:space="preserve"> kesalahan yang sama. Tujuan kedua adalah untuk menghukum terpidana karena jera dan </w:t>
      </w:r>
      <w:proofErr w:type="gramStart"/>
      <w:r w:rsidRPr="005B0EE6">
        <w:rPr>
          <w:rFonts w:ascii="Times New Roman" w:hAnsi="Times New Roman" w:cs="Times New Roman"/>
          <w:sz w:val="24"/>
          <w:szCs w:val="24"/>
        </w:rPr>
        <w:t>tidak  melakukan</w:t>
      </w:r>
      <w:proofErr w:type="gramEnd"/>
      <w:r w:rsidRPr="005B0EE6">
        <w:rPr>
          <w:rFonts w:ascii="Times New Roman" w:hAnsi="Times New Roman" w:cs="Times New Roman"/>
          <w:sz w:val="24"/>
          <w:szCs w:val="24"/>
        </w:rPr>
        <w:t xml:space="preserve"> kesalahan yang sama. </w:t>
      </w:r>
      <w:proofErr w:type="gramStart"/>
      <w:r w:rsidRPr="005B0EE6">
        <w:rPr>
          <w:rFonts w:ascii="Times New Roman" w:hAnsi="Times New Roman" w:cs="Times New Roman"/>
          <w:sz w:val="24"/>
          <w:szCs w:val="24"/>
        </w:rPr>
        <w:t xml:space="preserve">Sanksi perpajakan </w:t>
      </w:r>
      <w:r w:rsidRPr="005B0EE6">
        <w:rPr>
          <w:rFonts w:ascii="Times New Roman" w:hAnsi="Times New Roman" w:cs="Times New Roman"/>
          <w:sz w:val="24"/>
          <w:szCs w:val="24"/>
        </w:rPr>
        <w:lastRenderedPageBreak/>
        <w:t>dimaksudkan untuk mencegah wajib pajak yang melanggar undang-undang perpajakan untuk memastikan bahwa mereka mematuhi kewajiban perpajakannya.</w:t>
      </w:r>
      <w:proofErr w:type="gramEnd"/>
      <w:r w:rsidRPr="005B0EE6">
        <w:rPr>
          <w:rFonts w:ascii="Times New Roman" w:hAnsi="Times New Roman" w:cs="Times New Roman"/>
          <w:sz w:val="24"/>
          <w:szCs w:val="24"/>
        </w:rPr>
        <w:t xml:space="preserve"> Dari beberapa pengertian sanksi perpajakan menurut pendapat para ahli diatas, </w:t>
      </w:r>
      <w:proofErr w:type="gramStart"/>
      <w:r w:rsidRPr="005B0EE6">
        <w:rPr>
          <w:rFonts w:ascii="Times New Roman" w:hAnsi="Times New Roman" w:cs="Times New Roman"/>
          <w:sz w:val="24"/>
          <w:szCs w:val="24"/>
        </w:rPr>
        <w:t>penulis  adalah</w:t>
      </w:r>
      <w:proofErr w:type="gramEnd"/>
      <w:r w:rsidRPr="005B0EE6">
        <w:rPr>
          <w:rFonts w:ascii="Times New Roman" w:hAnsi="Times New Roman" w:cs="Times New Roman"/>
          <w:sz w:val="24"/>
          <w:szCs w:val="24"/>
        </w:rPr>
        <w:t xml:space="preserve">  alat yang digunakan  untuk memastikan bahwa wajib pajak mematuhi semua undang-undang perpajakan mulai dari hak  yang dipenuhi dengan kewajibannya. Jika wajib pajak melanggar aturan, dia </w:t>
      </w:r>
      <w:proofErr w:type="gramStart"/>
      <w:r w:rsidRPr="005B0EE6">
        <w:rPr>
          <w:rFonts w:ascii="Times New Roman" w:hAnsi="Times New Roman" w:cs="Times New Roman"/>
          <w:sz w:val="24"/>
          <w:szCs w:val="24"/>
        </w:rPr>
        <w:t>akan</w:t>
      </w:r>
      <w:proofErr w:type="gramEnd"/>
      <w:r w:rsidRPr="005B0EE6">
        <w:rPr>
          <w:rFonts w:ascii="Times New Roman" w:hAnsi="Times New Roman" w:cs="Times New Roman"/>
          <w:sz w:val="24"/>
          <w:szCs w:val="24"/>
        </w:rPr>
        <w:t xml:space="preserve"> dihukum.</w:t>
      </w:r>
    </w:p>
    <w:p w:rsidR="005B0EE6" w:rsidRPr="00494BDA" w:rsidRDefault="005B0EE6" w:rsidP="00062211">
      <w:pPr>
        <w:pStyle w:val="Heading2"/>
        <w:numPr>
          <w:ilvl w:val="0"/>
          <w:numId w:val="1"/>
        </w:numPr>
        <w:spacing w:line="240" w:lineRule="auto"/>
        <w:rPr>
          <w:rFonts w:ascii="Times New Roman" w:hAnsi="Times New Roman" w:cs="Times New Roman"/>
          <w:color w:val="auto"/>
          <w:sz w:val="24"/>
          <w:szCs w:val="24"/>
        </w:rPr>
      </w:pPr>
      <w:bookmarkStart w:id="4" w:name="_Toc93917016"/>
      <w:r w:rsidRPr="00494BDA">
        <w:rPr>
          <w:rFonts w:ascii="Times New Roman" w:hAnsi="Times New Roman" w:cs="Times New Roman"/>
          <w:color w:val="auto"/>
          <w:sz w:val="24"/>
          <w:szCs w:val="24"/>
        </w:rPr>
        <w:t>Kepatuhan Wajib Pajak</w:t>
      </w:r>
      <w:bookmarkEnd w:id="4"/>
    </w:p>
    <w:p w:rsidR="005B0EE6" w:rsidRPr="005B0EE6" w:rsidRDefault="005B0EE6" w:rsidP="00062211">
      <w:pPr>
        <w:pStyle w:val="ListParagraph"/>
        <w:spacing w:after="0" w:line="240" w:lineRule="auto"/>
        <w:ind w:firstLine="720"/>
        <w:jc w:val="both"/>
        <w:rPr>
          <w:rFonts w:ascii="Times New Roman" w:hAnsi="Times New Roman" w:cs="Times New Roman"/>
          <w:sz w:val="24"/>
          <w:szCs w:val="24"/>
        </w:rPr>
      </w:pPr>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Menurut Abdul Rahman (2010) “kepatuhan perpajakan dapat didefinisikan sebagai keadaan dimana Wajib Pajak memenuhi semua kewajiban perpajakan dan melaksanakan hak perpajakannya”.</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Kepatuhan berarti tunduk, taat atau patuh pada ajaran atau aturan.</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Jadi kepatuhan wajib pajak dapat diartikan sebagai ketaatan dan patuhnya wajib pajak dalam melaksanakan hak dan kewajiban perpajakannya sesuai dengan ketentuan perundang-undangan perpajakan yang berlaku (Siti Kurnia Rahayu, 2010).</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James dan Alley, (2007) mengemukakan kepatuhan wajib pajak sebagai suatu tingkatan dimana seorang wajib pajak memenuhi peraturan perpajakan di negaranya.</w:t>
      </w:r>
      <w:proofErr w:type="gramEnd"/>
      <w:r w:rsidRPr="005B0EE6">
        <w:rPr>
          <w:rFonts w:ascii="Times New Roman" w:hAnsi="Times New Roman" w:cs="Times New Roman"/>
          <w:sz w:val="24"/>
          <w:szCs w:val="24"/>
        </w:rPr>
        <w:t xml:space="preserve"> </w:t>
      </w:r>
      <w:proofErr w:type="gramStart"/>
      <w:r w:rsidRPr="005B0EE6">
        <w:rPr>
          <w:rFonts w:ascii="Times New Roman" w:hAnsi="Times New Roman" w:cs="Times New Roman"/>
          <w:sz w:val="24"/>
          <w:szCs w:val="24"/>
        </w:rPr>
        <w:t>Kesadaran wajib pajak merupakan perilaku wajib pajak berupa pandangan atau persepsi yang melibatkan keyakinan, pengetahuan dan penalaran serta kecenderungan untuk bertindak sesuai dengan stimulus yang diberikan oleh sistem dan ketentuan perpajakan yang berlaku (Ritonga, 2011).</w:t>
      </w:r>
      <w:proofErr w:type="gramEnd"/>
    </w:p>
    <w:p w:rsidR="005B0EE6" w:rsidRPr="005B0EE6" w:rsidRDefault="005B0EE6" w:rsidP="00062211">
      <w:pPr>
        <w:pStyle w:val="ListParagraph"/>
        <w:spacing w:after="0" w:line="240" w:lineRule="auto"/>
        <w:ind w:firstLine="720"/>
        <w:jc w:val="both"/>
        <w:rPr>
          <w:rFonts w:ascii="Times New Roman" w:hAnsi="Times New Roman" w:cs="Times New Roman"/>
          <w:sz w:val="24"/>
          <w:szCs w:val="24"/>
        </w:rPr>
      </w:pPr>
      <w:r w:rsidRPr="005B0EE6">
        <w:rPr>
          <w:rFonts w:ascii="Times New Roman" w:hAnsi="Times New Roman" w:cs="Times New Roman"/>
          <w:sz w:val="24"/>
          <w:szCs w:val="24"/>
        </w:rPr>
        <w:t xml:space="preserve">Menurut Devano dan Rahayu (2006) kepatuhan wajib pajak dipengaruhi oleh beberapa faktor, yaitu: </w:t>
      </w:r>
    </w:p>
    <w:p w:rsidR="005B0EE6" w:rsidRPr="005B0EE6" w:rsidRDefault="005B0EE6" w:rsidP="00062211">
      <w:pPr>
        <w:pStyle w:val="ListParagraph"/>
        <w:spacing w:after="0" w:line="240" w:lineRule="auto"/>
        <w:jc w:val="both"/>
        <w:rPr>
          <w:rFonts w:ascii="Times New Roman" w:hAnsi="Times New Roman" w:cs="Times New Roman"/>
          <w:sz w:val="24"/>
          <w:szCs w:val="24"/>
        </w:rPr>
      </w:pPr>
      <w:r w:rsidRPr="005B0EE6">
        <w:rPr>
          <w:rFonts w:ascii="Times New Roman" w:hAnsi="Times New Roman" w:cs="Times New Roman"/>
          <w:sz w:val="24"/>
          <w:szCs w:val="24"/>
        </w:rPr>
        <w:t xml:space="preserve">1. Kondisi sistem administrasi perpajakan suatu negara. </w:t>
      </w:r>
    </w:p>
    <w:p w:rsidR="005B0EE6" w:rsidRPr="005B0EE6" w:rsidRDefault="005B0EE6" w:rsidP="00062211">
      <w:pPr>
        <w:pStyle w:val="ListParagraph"/>
        <w:spacing w:after="0" w:line="240" w:lineRule="auto"/>
        <w:jc w:val="both"/>
        <w:rPr>
          <w:rFonts w:ascii="Times New Roman" w:hAnsi="Times New Roman" w:cs="Times New Roman"/>
          <w:sz w:val="24"/>
          <w:szCs w:val="24"/>
        </w:rPr>
      </w:pPr>
      <w:r w:rsidRPr="005B0EE6">
        <w:rPr>
          <w:rFonts w:ascii="Times New Roman" w:hAnsi="Times New Roman" w:cs="Times New Roman"/>
          <w:sz w:val="24"/>
          <w:szCs w:val="24"/>
        </w:rPr>
        <w:t>2. Pelayanan pada wajib pajak.</w:t>
      </w:r>
    </w:p>
    <w:p w:rsidR="005B0EE6" w:rsidRPr="005B0EE6" w:rsidRDefault="005B0EE6" w:rsidP="00062211">
      <w:pPr>
        <w:pStyle w:val="ListParagraph"/>
        <w:spacing w:after="0" w:line="240" w:lineRule="auto"/>
        <w:jc w:val="both"/>
        <w:rPr>
          <w:rFonts w:ascii="Times New Roman" w:hAnsi="Times New Roman" w:cs="Times New Roman"/>
          <w:sz w:val="24"/>
          <w:szCs w:val="24"/>
        </w:rPr>
      </w:pPr>
      <w:r w:rsidRPr="005B0EE6">
        <w:rPr>
          <w:rFonts w:ascii="Times New Roman" w:hAnsi="Times New Roman" w:cs="Times New Roman"/>
          <w:sz w:val="24"/>
          <w:szCs w:val="24"/>
        </w:rPr>
        <w:t>3. Penegakan hukum perpajakan</w:t>
      </w:r>
    </w:p>
    <w:p w:rsidR="005B0EE6" w:rsidRPr="005B0EE6" w:rsidRDefault="005B0EE6" w:rsidP="00062211">
      <w:pPr>
        <w:spacing w:after="0" w:line="240" w:lineRule="auto"/>
        <w:ind w:left="360" w:firstLine="360"/>
        <w:jc w:val="both"/>
        <w:rPr>
          <w:rFonts w:ascii="Times New Roman" w:hAnsi="Times New Roman" w:cs="Times New Roman"/>
          <w:sz w:val="24"/>
          <w:szCs w:val="24"/>
        </w:rPr>
      </w:pPr>
      <w:r w:rsidRPr="005B0EE6">
        <w:rPr>
          <w:rFonts w:ascii="Times New Roman" w:hAnsi="Times New Roman" w:cs="Times New Roman"/>
          <w:sz w:val="24"/>
          <w:szCs w:val="24"/>
        </w:rPr>
        <w:t xml:space="preserve">4. Pemeriksaan pajak. </w:t>
      </w:r>
    </w:p>
    <w:p w:rsidR="005B0EE6" w:rsidRDefault="005B0EE6" w:rsidP="00062211">
      <w:pPr>
        <w:pStyle w:val="ListParagraph"/>
        <w:spacing w:after="0" w:line="240" w:lineRule="auto"/>
        <w:jc w:val="both"/>
        <w:rPr>
          <w:rFonts w:ascii="Times New Roman" w:hAnsi="Times New Roman" w:cs="Times New Roman"/>
          <w:sz w:val="24"/>
          <w:szCs w:val="24"/>
        </w:rPr>
      </w:pPr>
      <w:r w:rsidRPr="005B0EE6">
        <w:rPr>
          <w:rFonts w:ascii="Times New Roman" w:hAnsi="Times New Roman" w:cs="Times New Roman"/>
          <w:sz w:val="24"/>
          <w:szCs w:val="24"/>
        </w:rPr>
        <w:t>5. Tarif pajak.</w:t>
      </w:r>
    </w:p>
    <w:p w:rsidR="00062211" w:rsidRPr="005B0EE6" w:rsidRDefault="00062211" w:rsidP="00062211">
      <w:pPr>
        <w:pStyle w:val="ListParagraph"/>
        <w:spacing w:after="0" w:line="240" w:lineRule="auto"/>
        <w:jc w:val="both"/>
        <w:rPr>
          <w:rFonts w:ascii="Times New Roman" w:hAnsi="Times New Roman" w:cs="Times New Roman"/>
          <w:sz w:val="24"/>
          <w:szCs w:val="24"/>
        </w:rPr>
      </w:pPr>
    </w:p>
    <w:p w:rsidR="00412E7D" w:rsidRDefault="00062211" w:rsidP="005B0EE6">
      <w:pPr>
        <w:rPr>
          <w:rFonts w:ascii="Times New Roman" w:hAnsi="Times New Roman" w:cs="Times New Roman"/>
          <w:b/>
        </w:rPr>
      </w:pPr>
      <w:r w:rsidRPr="00062211">
        <w:rPr>
          <w:rFonts w:ascii="Times New Roman" w:hAnsi="Times New Roman" w:cs="Times New Roman"/>
          <w:b/>
        </w:rPr>
        <w:t>KER</w:t>
      </w:r>
      <w:r>
        <w:rPr>
          <w:rFonts w:ascii="Times New Roman" w:hAnsi="Times New Roman" w:cs="Times New Roman"/>
          <w:b/>
        </w:rPr>
        <w:t>A</w:t>
      </w:r>
      <w:r w:rsidRPr="00062211">
        <w:rPr>
          <w:rFonts w:ascii="Times New Roman" w:hAnsi="Times New Roman" w:cs="Times New Roman"/>
          <w:b/>
        </w:rPr>
        <w:t>NGKA KONSEPTUAL</w:t>
      </w:r>
    </w:p>
    <w:p w:rsidR="00412E7D" w:rsidRPr="00412E7D" w:rsidRDefault="00412E7D" w:rsidP="00412E7D">
      <w:pPr>
        <w:jc w:val="center"/>
        <w:rPr>
          <w:rFonts w:ascii="Times New Roman" w:hAnsi="Times New Roman" w:cs="Times New Roman"/>
          <w:sz w:val="24"/>
          <w:szCs w:val="24"/>
        </w:rPr>
      </w:pPr>
      <w:r w:rsidRPr="00412E7D">
        <w:rPr>
          <w:rFonts w:ascii="Times New Roman" w:hAnsi="Times New Roman" w:cs="Times New Roman"/>
          <w:sz w:val="24"/>
          <w:szCs w:val="24"/>
        </w:rPr>
        <w:t xml:space="preserve">Gambar1. </w:t>
      </w:r>
      <w:r w:rsidRPr="00412E7D">
        <w:rPr>
          <w:rFonts w:ascii="Times New Roman" w:hAnsi="Times New Roman" w:cs="Times New Roman"/>
          <w:sz w:val="24"/>
          <w:szCs w:val="24"/>
        </w:rPr>
        <w:fldChar w:fldCharType="begin"/>
      </w:r>
      <w:r w:rsidRPr="00412E7D">
        <w:rPr>
          <w:rFonts w:ascii="Times New Roman" w:hAnsi="Times New Roman" w:cs="Times New Roman"/>
          <w:sz w:val="24"/>
          <w:szCs w:val="24"/>
        </w:rPr>
        <w:instrText xml:space="preserve"> SEQ Gambar1. \* ARABIC </w:instrText>
      </w:r>
      <w:r w:rsidRPr="00412E7D">
        <w:rPr>
          <w:rFonts w:ascii="Times New Roman" w:hAnsi="Times New Roman" w:cs="Times New Roman"/>
          <w:sz w:val="24"/>
          <w:szCs w:val="24"/>
        </w:rPr>
        <w:fldChar w:fldCharType="separate"/>
      </w:r>
      <w:r w:rsidRPr="00412E7D">
        <w:rPr>
          <w:rFonts w:ascii="Times New Roman" w:hAnsi="Times New Roman" w:cs="Times New Roman"/>
          <w:sz w:val="24"/>
          <w:szCs w:val="24"/>
        </w:rPr>
        <w:t>1</w:t>
      </w:r>
      <w:r w:rsidRPr="00412E7D">
        <w:rPr>
          <w:rFonts w:ascii="Times New Roman" w:hAnsi="Times New Roman" w:cs="Times New Roman"/>
          <w:sz w:val="24"/>
          <w:szCs w:val="24"/>
        </w:rPr>
        <w:fldChar w:fldCharType="end"/>
      </w:r>
      <w:r w:rsidRPr="00412E7D">
        <w:rPr>
          <w:rFonts w:ascii="Times New Roman" w:hAnsi="Times New Roman" w:cs="Times New Roman"/>
          <w:sz w:val="24"/>
          <w:szCs w:val="24"/>
        </w:rPr>
        <w:pict>
          <v:group id="Group 2" o:spid="_x0000_s1032" style="position:absolute;left:0;text-align:left;margin-left:65.3pt;margin-top:20.65pt;width:310.45pt;height:118.05pt;z-index:251659264;mso-position-horizontal-relative:text;mso-position-vertical-relative:text" coordsize="46568,1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">
            <v:rect id="Rectangle 3" o:spid="_x0000_s1033" style="position:absolute;width:18180;height:63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rsidR="00062211" w:rsidRPr="00F7456F" w:rsidRDefault="00062211" w:rsidP="00062211">
                    <w:pPr>
                      <w:jc w:val="center"/>
                      <w:rPr>
                        <w:rFonts w:ascii="Times New Roman" w:hAnsi="Times New Roman" w:cs="Times New Roman"/>
                        <w:sz w:val="24"/>
                        <w:szCs w:val="24"/>
                      </w:rPr>
                    </w:pPr>
                    <w:r w:rsidRPr="00F7456F">
                      <w:rPr>
                        <w:rFonts w:ascii="Times New Roman" w:hAnsi="Times New Roman" w:cs="Times New Roman"/>
                        <w:sz w:val="24"/>
                        <w:szCs w:val="24"/>
                      </w:rPr>
                      <w:t>Kualitas Pelayanan</w:t>
                    </w:r>
                  </w:p>
                </w:txbxContent>
              </v:textbox>
            </v:rect>
            <v:rect id="Rectangle 4" o:spid="_x0000_s1034" style="position:absolute;top:11483;width:18180;height:63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rsidR="00062211" w:rsidRPr="00F7456F" w:rsidRDefault="00062211" w:rsidP="00062211">
                    <w:pPr>
                      <w:jc w:val="center"/>
                      <w:rPr>
                        <w:rFonts w:ascii="Times New Roman" w:hAnsi="Times New Roman" w:cs="Times New Roman"/>
                        <w:sz w:val="24"/>
                        <w:szCs w:val="24"/>
                      </w:rPr>
                    </w:pPr>
                    <w:r w:rsidRPr="00F7456F">
                      <w:rPr>
                        <w:rFonts w:ascii="Times New Roman" w:hAnsi="Times New Roman" w:cs="Times New Roman"/>
                        <w:sz w:val="24"/>
                        <w:szCs w:val="24"/>
                      </w:rPr>
                      <w:t>Sanksi Perpajakan</w:t>
                    </w:r>
                  </w:p>
                </w:txbxContent>
              </v:textbox>
            </v:rect>
            <v:rect id="Rectangle 5" o:spid="_x0000_s1035" style="position:absolute;left:28388;top:5209;width:18180;height:63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rsidR="00062211" w:rsidRPr="00F7456F" w:rsidRDefault="00062211" w:rsidP="00062211">
                    <w:pPr>
                      <w:jc w:val="center"/>
                      <w:rPr>
                        <w:rFonts w:ascii="Times New Roman" w:hAnsi="Times New Roman" w:cs="Times New Roman"/>
                        <w:sz w:val="24"/>
                        <w:szCs w:val="24"/>
                      </w:rPr>
                    </w:pPr>
                    <w:r w:rsidRPr="00F7456F">
                      <w:rPr>
                        <w:rFonts w:ascii="Times New Roman" w:hAnsi="Times New Roman" w:cs="Times New Roman"/>
                        <w:sz w:val="24"/>
                        <w:szCs w:val="24"/>
                      </w:rPr>
                      <w:t>Kepatuhan Wajib Pajak</w:t>
                    </w:r>
                  </w:p>
                </w:txbxContent>
              </v:textbox>
            </v:rect>
            <v:shapetype id="_x0000_t32" coordsize="21600,21600" o:spt="32" o:oned="t" path="m,l21600,21600e" filled="f">
              <v:path arrowok="t" fillok="f" o:connecttype="none"/>
              <o:lock v:ext="edit" shapetype="t"/>
            </v:shapetype>
            <v:shape id="Straight Arrow Connector 6" o:spid="_x0000_s1036" type="#_x0000_t32" style="position:absolute;left:18181;top:2977;width:10209;height:53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" strokecolor="black [3213]">
              <v:stroke endarrow="open"/>
            </v:shape>
            <v:shape id="Straight Arrow Connector 7" o:spid="_x0000_s1037" type="#_x0000_t32" style="position:absolute;left:18181;top:8293;width:10205;height:670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" strokecolor="black [3213]">
              <v:stroke endarrow="open"/>
            </v:shape>
          </v:group>
        </w:pict>
      </w:r>
    </w:p>
    <w:p w:rsidR="00062211" w:rsidRPr="005B0EE6" w:rsidRDefault="00062211" w:rsidP="00062211">
      <w:pPr>
        <w:jc w:val="center"/>
      </w:pPr>
      <w:r w:rsidRPr="00E9037C">
        <w:rPr>
          <w:rFonts w:ascii="Times New Roman" w:hAnsi="Times New Roman" w:cs="Times New Roman"/>
          <w:sz w:val="24"/>
          <w:szCs w:val="24"/>
        </w:rPr>
        <w:t>H1</w:t>
      </w:r>
    </w:p>
    <w:p w:rsidR="006555F6" w:rsidRDefault="006555F6" w:rsidP="005B0EE6">
      <w:pPr>
        <w:pStyle w:val="ListParagraph"/>
        <w:rPr>
          <w:rFonts w:ascii="Times New Roman" w:hAnsi="Times New Roman" w:cs="Times New Roman"/>
          <w:b/>
          <w:sz w:val="28"/>
          <w:szCs w:val="28"/>
        </w:rPr>
      </w:pPr>
    </w:p>
    <w:p w:rsidR="00062211" w:rsidRDefault="00062211" w:rsidP="005B0EE6">
      <w:pPr>
        <w:pStyle w:val="ListParagraph"/>
        <w:rPr>
          <w:rFonts w:ascii="Times New Roman" w:hAnsi="Times New Roman" w:cs="Times New Roman"/>
          <w:b/>
          <w:sz w:val="28"/>
          <w:szCs w:val="28"/>
        </w:rPr>
      </w:pPr>
    </w:p>
    <w:p w:rsidR="00062211" w:rsidRDefault="00062211" w:rsidP="00062211">
      <w:pPr>
        <w:pStyle w:val="ListParagrap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E9037C">
        <w:rPr>
          <w:rFonts w:ascii="Times New Roman" w:hAnsi="Times New Roman" w:cs="Times New Roman"/>
          <w:sz w:val="24"/>
          <w:szCs w:val="24"/>
        </w:rPr>
        <w:t>H2</w:t>
      </w:r>
    </w:p>
    <w:p w:rsidR="00062211" w:rsidRDefault="00062211" w:rsidP="005B0EE6">
      <w:pPr>
        <w:pStyle w:val="ListParagraph"/>
        <w:rPr>
          <w:rFonts w:ascii="Times New Roman" w:hAnsi="Times New Roman" w:cs="Times New Roman"/>
          <w:b/>
          <w:sz w:val="28"/>
          <w:szCs w:val="28"/>
        </w:rPr>
      </w:pPr>
    </w:p>
    <w:p w:rsidR="00062211" w:rsidRDefault="00062211" w:rsidP="005B0EE6">
      <w:pPr>
        <w:pStyle w:val="ListParagraph"/>
        <w:rPr>
          <w:rFonts w:ascii="Times New Roman" w:hAnsi="Times New Roman" w:cs="Times New Roman"/>
          <w:b/>
          <w:sz w:val="28"/>
          <w:szCs w:val="28"/>
        </w:rPr>
      </w:pPr>
    </w:p>
    <w:p w:rsidR="00674CA6" w:rsidRDefault="00674CA6" w:rsidP="005B0EE6">
      <w:pPr>
        <w:pStyle w:val="ListParagraph"/>
        <w:rPr>
          <w:rFonts w:ascii="Times New Roman" w:hAnsi="Times New Roman" w:cs="Times New Roman"/>
          <w:b/>
          <w:sz w:val="28"/>
          <w:szCs w:val="28"/>
        </w:rPr>
      </w:pPr>
    </w:p>
    <w:p w:rsidR="00062211" w:rsidRDefault="00062211" w:rsidP="00A73B2C">
      <w:pPr>
        <w:pStyle w:val="ListParagraph"/>
        <w:ind w:firstLine="720"/>
        <w:jc w:val="both"/>
        <w:rPr>
          <w:rFonts w:ascii="Times New Roman" w:hAnsi="Times New Roman" w:cs="Times New Roman"/>
          <w:sz w:val="24"/>
          <w:szCs w:val="24"/>
        </w:rPr>
      </w:pPr>
      <w:r w:rsidRPr="00062211">
        <w:rPr>
          <w:rFonts w:ascii="Times New Roman" w:hAnsi="Times New Roman" w:cs="Times New Roman"/>
          <w:sz w:val="24"/>
          <w:szCs w:val="24"/>
        </w:rPr>
        <w:lastRenderedPageBreak/>
        <w:t xml:space="preserve">Penelitian ini memiliki satu variable terikat </w:t>
      </w:r>
      <w:proofErr w:type="gramStart"/>
      <w:r w:rsidRPr="00062211">
        <w:rPr>
          <w:rFonts w:ascii="Times New Roman" w:hAnsi="Times New Roman" w:cs="Times New Roman"/>
          <w:sz w:val="24"/>
          <w:szCs w:val="24"/>
        </w:rPr>
        <w:t>(</w:t>
      </w:r>
      <w:r>
        <w:rPr>
          <w:rFonts w:ascii="Times New Roman" w:hAnsi="Times New Roman" w:cs="Times New Roman"/>
          <w:sz w:val="24"/>
          <w:szCs w:val="24"/>
        </w:rPr>
        <w:t xml:space="preserve"> variabel</w:t>
      </w:r>
      <w:proofErr w:type="gramEnd"/>
      <w:r>
        <w:rPr>
          <w:rFonts w:ascii="Times New Roman" w:hAnsi="Times New Roman" w:cs="Times New Roman"/>
          <w:sz w:val="24"/>
          <w:szCs w:val="24"/>
        </w:rPr>
        <w:t xml:space="preserve"> </w:t>
      </w:r>
      <w:r w:rsidRPr="00062211">
        <w:rPr>
          <w:rFonts w:ascii="Times New Roman" w:hAnsi="Times New Roman" w:cs="Times New Roman"/>
          <w:sz w:val="24"/>
          <w:szCs w:val="24"/>
        </w:rPr>
        <w:t>dependen) yaitu</w:t>
      </w:r>
      <w:r>
        <w:rPr>
          <w:rFonts w:ascii="Times New Roman" w:hAnsi="Times New Roman" w:cs="Times New Roman"/>
          <w:sz w:val="24"/>
          <w:szCs w:val="24"/>
        </w:rPr>
        <w:t xml:space="preserve"> Kepatuhan Wajib Pajak (Y), dan memiliki  dua variabel bebas ( variabel independen) yaitu Kualitas Pelayanan (X1)</w:t>
      </w:r>
      <w:r w:rsidR="00A73B2C">
        <w:rPr>
          <w:rFonts w:ascii="Times New Roman" w:hAnsi="Times New Roman" w:cs="Times New Roman"/>
          <w:sz w:val="24"/>
          <w:szCs w:val="24"/>
        </w:rPr>
        <w:t>, dan sanksi Perpajakan (X2).</w:t>
      </w:r>
    </w:p>
    <w:p w:rsidR="00A73B2C" w:rsidRDefault="00A73B2C" w:rsidP="00A73B2C">
      <w:pPr>
        <w:jc w:val="both"/>
        <w:rPr>
          <w:rFonts w:ascii="Times New Roman" w:hAnsi="Times New Roman" w:cs="Times New Roman"/>
          <w:b/>
          <w:sz w:val="24"/>
          <w:szCs w:val="24"/>
        </w:rPr>
      </w:pPr>
      <w:r w:rsidRPr="00A73B2C">
        <w:rPr>
          <w:rFonts w:ascii="Times New Roman" w:hAnsi="Times New Roman" w:cs="Times New Roman"/>
          <w:b/>
          <w:sz w:val="24"/>
          <w:szCs w:val="24"/>
        </w:rPr>
        <w:t>METODE PENELITIAN</w:t>
      </w:r>
    </w:p>
    <w:p w:rsidR="00A73B2C" w:rsidRDefault="00A73B2C" w:rsidP="00A73B2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Jenis Penelitian</w:t>
      </w:r>
    </w:p>
    <w:p w:rsidR="00A73B2C" w:rsidRDefault="00A73B2C" w:rsidP="00A73B2C">
      <w:pPr>
        <w:pStyle w:val="ListParagraph"/>
        <w:spacing w:line="240" w:lineRule="auto"/>
        <w:ind w:firstLine="720"/>
        <w:jc w:val="both"/>
        <w:rPr>
          <w:rFonts w:ascii="Times New Roman" w:hAnsi="Times New Roman" w:cs="Times New Roman"/>
          <w:sz w:val="24"/>
          <w:szCs w:val="24"/>
        </w:rPr>
      </w:pPr>
      <w:r w:rsidRPr="00A73B2C">
        <w:rPr>
          <w:rFonts w:ascii="Times New Roman" w:hAnsi="Times New Roman" w:cs="Times New Roman"/>
          <w:sz w:val="24"/>
          <w:szCs w:val="24"/>
        </w:rPr>
        <w:t xml:space="preserve">Penelitian ini menggunakan metode kuantitatif </w:t>
      </w:r>
      <w:r>
        <w:rPr>
          <w:rFonts w:ascii="Times New Roman" w:hAnsi="Times New Roman" w:cs="Times New Roman"/>
          <w:sz w:val="24"/>
          <w:szCs w:val="24"/>
        </w:rPr>
        <w:t xml:space="preserve">Menurut </w:t>
      </w:r>
      <w:r w:rsidRPr="00A73B2C">
        <w:rPr>
          <w:rFonts w:ascii="Times New Roman" w:hAnsi="Times New Roman" w:cs="Times New Roman"/>
          <w:sz w:val="24"/>
          <w:szCs w:val="24"/>
        </w:rPr>
        <w:t xml:space="preserve">Sugiyono </w:t>
      </w:r>
      <w:r>
        <w:rPr>
          <w:rFonts w:ascii="Times New Roman" w:hAnsi="Times New Roman" w:cs="Times New Roman"/>
          <w:sz w:val="24"/>
          <w:szCs w:val="24"/>
        </w:rPr>
        <w:t>(</w:t>
      </w:r>
      <w:r w:rsidRPr="00A73B2C">
        <w:rPr>
          <w:rFonts w:ascii="Times New Roman" w:hAnsi="Times New Roman" w:cs="Times New Roman"/>
          <w:sz w:val="24"/>
          <w:szCs w:val="24"/>
        </w:rPr>
        <w:t>2018</w:t>
      </w:r>
      <w:r>
        <w:rPr>
          <w:rFonts w:ascii="Times New Roman" w:hAnsi="Times New Roman" w:cs="Times New Roman"/>
          <w:sz w:val="24"/>
          <w:szCs w:val="24"/>
        </w:rPr>
        <w:t xml:space="preserve">) </w:t>
      </w:r>
      <w:r w:rsidRPr="00A73B2C">
        <w:rPr>
          <w:rFonts w:ascii="Times New Roman" w:hAnsi="Times New Roman" w:cs="Times New Roman"/>
          <w:sz w:val="24"/>
          <w:szCs w:val="24"/>
        </w:rPr>
        <w:t xml:space="preserve">metode penelitian kuantitatif dapat diartikan sebagai metode penelitian yang berlandaskan pada filsafat </w:t>
      </w:r>
      <w:r w:rsidRPr="00A73B2C">
        <w:rPr>
          <w:rFonts w:ascii="Times New Roman" w:hAnsi="Times New Roman" w:cs="Times New Roman"/>
          <w:i/>
          <w:sz w:val="24"/>
          <w:szCs w:val="24"/>
        </w:rPr>
        <w:t>positivisme</w:t>
      </w:r>
      <w:r w:rsidRPr="00A73B2C">
        <w:rPr>
          <w:rFonts w:ascii="Times New Roman" w:hAnsi="Times New Roman" w:cs="Times New Roman"/>
          <w:sz w:val="24"/>
          <w:szCs w:val="24"/>
        </w:rPr>
        <w:t>, digunakan untuk meneliti pada populasi atau sampel tertentu, teknik pengambilan sampel biasanya dilakukan secara random, pengumpulan data menggunakan instrument penelitian, analisis data bersifat kuantitatif/statistik dengan tujuan untuk menguji hipotesis yang telah</w:t>
      </w:r>
      <w:r>
        <w:rPr>
          <w:rFonts w:ascii="Times New Roman" w:hAnsi="Times New Roman" w:cs="Times New Roman"/>
          <w:sz w:val="24"/>
          <w:szCs w:val="24"/>
        </w:rPr>
        <w:t xml:space="preserve"> ditetapkan.</w:t>
      </w:r>
    </w:p>
    <w:p w:rsidR="00A73B2C" w:rsidRDefault="00A73B2C" w:rsidP="00A73B2C">
      <w:pPr>
        <w:pStyle w:val="ListParagraph"/>
        <w:spacing w:line="240" w:lineRule="auto"/>
        <w:ind w:firstLine="720"/>
        <w:jc w:val="both"/>
        <w:rPr>
          <w:rFonts w:ascii="Times New Roman" w:hAnsi="Times New Roman" w:cs="Times New Roman"/>
          <w:sz w:val="24"/>
          <w:szCs w:val="24"/>
        </w:rPr>
      </w:pPr>
    </w:p>
    <w:p w:rsidR="00A73B2C" w:rsidRPr="00A73B2C" w:rsidRDefault="00A73B2C" w:rsidP="00A73B2C">
      <w:pPr>
        <w:pStyle w:val="ListParagraph"/>
        <w:numPr>
          <w:ilvl w:val="0"/>
          <w:numId w:val="2"/>
        </w:numPr>
        <w:spacing w:line="240" w:lineRule="auto"/>
        <w:jc w:val="both"/>
        <w:rPr>
          <w:rFonts w:ascii="Times New Roman" w:hAnsi="Times New Roman" w:cs="Times New Roman"/>
          <w:b/>
          <w:sz w:val="24"/>
          <w:szCs w:val="24"/>
        </w:rPr>
      </w:pPr>
      <w:r w:rsidRPr="00A73B2C">
        <w:rPr>
          <w:rFonts w:ascii="Times New Roman" w:hAnsi="Times New Roman" w:cs="Times New Roman"/>
          <w:b/>
          <w:sz w:val="24"/>
          <w:szCs w:val="24"/>
        </w:rPr>
        <w:t>Populasi dan Sampel</w:t>
      </w:r>
    </w:p>
    <w:p w:rsidR="00A73B2C" w:rsidRPr="00E9037C" w:rsidRDefault="00A73B2C" w:rsidP="00A73B2C">
      <w:pPr>
        <w:spacing w:line="240" w:lineRule="auto"/>
        <w:ind w:left="720" w:firstLine="720"/>
        <w:jc w:val="both"/>
        <w:rPr>
          <w:rFonts w:ascii="Times New Roman" w:hAnsi="Times New Roman" w:cs="Times New Roman"/>
          <w:sz w:val="24"/>
          <w:szCs w:val="24"/>
        </w:rPr>
      </w:pPr>
      <w:proofErr w:type="gramStart"/>
      <w:r w:rsidRPr="00E9037C">
        <w:rPr>
          <w:rFonts w:ascii="Times New Roman" w:hAnsi="Times New Roman" w:cs="Times New Roman"/>
          <w:sz w:val="24"/>
          <w:szCs w:val="24"/>
        </w:rPr>
        <w:t>Populasi adalah kelompok elemen yang lengkap yang biasanya berupa orang, objek, transaksi, atau kejadian dimana kita tertarik untuk mempelajarinya atau menjadi objek penelitian (Wirenungan, 2013).</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Populasi dalam penelitian ini adalah semua wajib pajak yang kendaraanya masih terdaftar di SAMSAT Kabupaten Kuantan Singingi.</w:t>
      </w:r>
      <w:proofErr w:type="gramEnd"/>
      <w:r w:rsidRPr="00E9037C">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 xml:space="preserve">Pada tanggal 31 </w:t>
      </w:r>
      <w:r>
        <w:rPr>
          <w:rFonts w:ascii="Times New Roman" w:hAnsi="Times New Roman" w:cs="Times New Roman"/>
          <w:sz w:val="24"/>
          <w:szCs w:val="24"/>
        </w:rPr>
        <w:t>November</w:t>
      </w:r>
      <w:r w:rsidRPr="00E9037C">
        <w:rPr>
          <w:rFonts w:ascii="Times New Roman" w:hAnsi="Times New Roman" w:cs="Times New Roman"/>
          <w:sz w:val="24"/>
          <w:szCs w:val="24"/>
        </w:rPr>
        <w:t xml:space="preserve"> tahun 2020 populasi jumlah wajib pajak kendaraan bermotor yang terdaftar di SAMSAT Teluk Kuantan mencapai </w:t>
      </w:r>
      <w:r>
        <w:rPr>
          <w:rFonts w:ascii="Times New Roman" w:hAnsi="Times New Roman" w:cs="Times New Roman"/>
          <w:sz w:val="24"/>
          <w:szCs w:val="24"/>
        </w:rPr>
        <w:t>41.331.</w:t>
      </w:r>
      <w:proofErr w:type="gramEnd"/>
      <w:r>
        <w:rPr>
          <w:rFonts w:ascii="Times New Roman" w:hAnsi="Times New Roman" w:cs="Times New Roman"/>
          <w:sz w:val="24"/>
          <w:szCs w:val="24"/>
        </w:rPr>
        <w:t xml:space="preserve"> Sedangkan </w:t>
      </w:r>
      <w:r w:rsidRPr="00E9037C">
        <w:rPr>
          <w:rFonts w:ascii="Times New Roman" w:hAnsi="Times New Roman" w:cs="Times New Roman"/>
          <w:sz w:val="24"/>
          <w:szCs w:val="24"/>
        </w:rPr>
        <w:t xml:space="preserve">Sampel adalah bagian dari jumlah dan karakteristik yang dimiliki oleh populasi dan aspek-aspeknya sampel adalah bagian dari populasi yang </w:t>
      </w:r>
      <w:proofErr w:type="gramStart"/>
      <w:r w:rsidRPr="00E9037C">
        <w:rPr>
          <w:rFonts w:ascii="Times New Roman" w:hAnsi="Times New Roman" w:cs="Times New Roman"/>
          <w:sz w:val="24"/>
          <w:szCs w:val="24"/>
        </w:rPr>
        <w:t>akan</w:t>
      </w:r>
      <w:proofErr w:type="gramEnd"/>
      <w:r w:rsidRPr="00E9037C">
        <w:rPr>
          <w:rFonts w:ascii="Times New Roman" w:hAnsi="Times New Roman" w:cs="Times New Roman"/>
          <w:sz w:val="24"/>
          <w:szCs w:val="24"/>
        </w:rPr>
        <w:t xml:space="preserve"> diambil u</w:t>
      </w:r>
      <w:r>
        <w:rPr>
          <w:rFonts w:ascii="Times New Roman" w:hAnsi="Times New Roman" w:cs="Times New Roman"/>
          <w:sz w:val="24"/>
          <w:szCs w:val="24"/>
        </w:rPr>
        <w:t>ntuk diteliti (Sugiyono, 2017</w:t>
      </w:r>
      <w:r w:rsidRPr="00E9037C">
        <w:rPr>
          <w:rFonts w:ascii="Times New Roman" w:hAnsi="Times New Roman" w:cs="Times New Roman"/>
          <w:sz w:val="24"/>
          <w:szCs w:val="24"/>
        </w:rPr>
        <w:t xml:space="preserve">). Dalam menentukan ukuran sampel wajib pajak kendaraan bermotor yang ada di Kantor SAMSAT Kabupaten Kuantan Singingi digunakan rumus </w:t>
      </w:r>
      <w:r w:rsidRPr="008C2203">
        <w:rPr>
          <w:rFonts w:ascii="Times New Roman" w:hAnsi="Times New Roman" w:cs="Times New Roman"/>
          <w:sz w:val="24"/>
          <w:szCs w:val="24"/>
        </w:rPr>
        <w:t>Slovin</w:t>
      </w:r>
      <w:r w:rsidRPr="00E9037C">
        <w:rPr>
          <w:rFonts w:ascii="Times New Roman" w:hAnsi="Times New Roman" w:cs="Times New Roman"/>
          <w:sz w:val="24"/>
          <w:szCs w:val="24"/>
        </w:rPr>
        <w:t>, Saragih (2013) yaitu sebagai berikut:</w:t>
      </w:r>
    </w:p>
    <w:p w:rsidR="00A73B2C" w:rsidRPr="00E9037C" w:rsidRDefault="00A73B2C" w:rsidP="00A73B2C">
      <w:pPr>
        <w:spacing w:line="240" w:lineRule="auto"/>
        <w:ind w:left="1800" w:firstLine="360"/>
        <w:jc w:val="both"/>
        <w:rPr>
          <w:rFonts w:ascii="Times New Roman" w:hAnsi="Times New Roman" w:cs="Times New Roman"/>
          <w:sz w:val="24"/>
          <w:szCs w:val="24"/>
        </w:rPr>
      </w:pPr>
      <w:r w:rsidRPr="00E9037C">
        <w:rPr>
          <w:rFonts w:ascii="Times New Roman" w:hAnsi="Times New Roman" w:cs="Times New Roman"/>
          <w:sz w:val="24"/>
          <w:szCs w:val="24"/>
        </w:rPr>
        <w:t>n=N</w:t>
      </w:r>
      <w:proofErr w:type="gramStart"/>
      <w:r w:rsidRPr="00E9037C">
        <w:rPr>
          <w:rFonts w:ascii="Times New Roman" w:hAnsi="Times New Roman" w:cs="Times New Roman"/>
          <w:sz w:val="24"/>
          <w:szCs w:val="24"/>
        </w:rPr>
        <w:t>/(</w:t>
      </w:r>
      <w:proofErr w:type="gramEnd"/>
      <w:r w:rsidRPr="00E9037C">
        <w:rPr>
          <w:rFonts w:ascii="Times New Roman" w:hAnsi="Times New Roman" w:cs="Times New Roman"/>
          <w:sz w:val="24"/>
          <w:szCs w:val="24"/>
        </w:rPr>
        <w:t xml:space="preserve">1+N(e²)) </w:t>
      </w:r>
    </w:p>
    <w:p w:rsidR="00A73B2C" w:rsidRPr="00E9037C" w:rsidRDefault="00A73B2C" w:rsidP="00726820">
      <w:pPr>
        <w:spacing w:after="0" w:line="240" w:lineRule="auto"/>
        <w:ind w:left="426" w:firstLine="360"/>
        <w:jc w:val="both"/>
        <w:rPr>
          <w:rFonts w:ascii="Times New Roman" w:hAnsi="Times New Roman" w:cs="Times New Roman"/>
          <w:sz w:val="24"/>
          <w:szCs w:val="24"/>
        </w:rPr>
      </w:pPr>
      <w:proofErr w:type="gramStart"/>
      <w:r w:rsidRPr="00E9037C">
        <w:rPr>
          <w:rFonts w:ascii="Times New Roman" w:hAnsi="Times New Roman" w:cs="Times New Roman"/>
          <w:sz w:val="24"/>
          <w:szCs w:val="24"/>
        </w:rPr>
        <w:t>Keterangan :</w:t>
      </w:r>
      <w:proofErr w:type="gramEnd"/>
    </w:p>
    <w:p w:rsidR="00A73B2C" w:rsidRPr="00E9037C" w:rsidRDefault="00A73B2C" w:rsidP="00726820">
      <w:pPr>
        <w:spacing w:after="0" w:line="240" w:lineRule="auto"/>
        <w:ind w:left="131" w:firstLine="720"/>
        <w:jc w:val="both"/>
        <w:rPr>
          <w:rFonts w:ascii="Times New Roman" w:hAnsi="Times New Roman" w:cs="Times New Roman"/>
          <w:sz w:val="24"/>
          <w:szCs w:val="24"/>
        </w:rPr>
      </w:pPr>
      <w:proofErr w:type="gramStart"/>
      <w:r w:rsidRPr="00E9037C">
        <w:rPr>
          <w:rFonts w:ascii="Times New Roman" w:hAnsi="Times New Roman" w:cs="Times New Roman"/>
          <w:sz w:val="24"/>
          <w:szCs w:val="24"/>
        </w:rPr>
        <w:t>n :</w:t>
      </w:r>
      <w:proofErr w:type="gramEnd"/>
      <w:r w:rsidRPr="00E9037C">
        <w:rPr>
          <w:rFonts w:ascii="Times New Roman" w:hAnsi="Times New Roman" w:cs="Times New Roman"/>
          <w:sz w:val="24"/>
          <w:szCs w:val="24"/>
        </w:rPr>
        <w:t xml:space="preserve"> Jumlah sampel</w:t>
      </w:r>
    </w:p>
    <w:p w:rsidR="00A73B2C" w:rsidRPr="00E9037C" w:rsidRDefault="00A73B2C" w:rsidP="00726820">
      <w:pPr>
        <w:spacing w:after="0" w:line="240" w:lineRule="auto"/>
        <w:ind w:left="131" w:firstLine="720"/>
        <w:jc w:val="both"/>
        <w:rPr>
          <w:rFonts w:ascii="Times New Roman" w:hAnsi="Times New Roman" w:cs="Times New Roman"/>
          <w:sz w:val="24"/>
          <w:szCs w:val="24"/>
        </w:rPr>
      </w:pPr>
      <w:proofErr w:type="gramStart"/>
      <w:r w:rsidRPr="00E9037C">
        <w:rPr>
          <w:rFonts w:ascii="Times New Roman" w:hAnsi="Times New Roman" w:cs="Times New Roman"/>
          <w:sz w:val="24"/>
          <w:szCs w:val="24"/>
        </w:rPr>
        <w:t>N :</w:t>
      </w:r>
      <w:proofErr w:type="gramEnd"/>
      <w:r w:rsidRPr="00E9037C">
        <w:rPr>
          <w:rFonts w:ascii="Times New Roman" w:hAnsi="Times New Roman" w:cs="Times New Roman"/>
          <w:sz w:val="24"/>
          <w:szCs w:val="24"/>
        </w:rPr>
        <w:t xml:space="preserve"> Jumlah populasi </w:t>
      </w:r>
    </w:p>
    <w:p w:rsidR="00A73B2C" w:rsidRDefault="00A73B2C" w:rsidP="00726820">
      <w:pPr>
        <w:spacing w:after="0" w:line="240" w:lineRule="auto"/>
        <w:ind w:left="851"/>
        <w:jc w:val="both"/>
        <w:rPr>
          <w:rFonts w:ascii="Times New Roman" w:hAnsi="Times New Roman" w:cs="Times New Roman"/>
          <w:sz w:val="24"/>
          <w:szCs w:val="24"/>
        </w:rPr>
      </w:pPr>
      <w:proofErr w:type="gramStart"/>
      <w:r w:rsidRPr="00E9037C">
        <w:rPr>
          <w:rFonts w:ascii="Times New Roman" w:hAnsi="Times New Roman" w:cs="Times New Roman"/>
          <w:sz w:val="24"/>
          <w:szCs w:val="24"/>
        </w:rPr>
        <w:t>e :</w:t>
      </w:r>
      <w:proofErr w:type="gramEnd"/>
      <w:r w:rsidRPr="00E9037C">
        <w:rPr>
          <w:rFonts w:ascii="Times New Roman" w:hAnsi="Times New Roman" w:cs="Times New Roman"/>
          <w:sz w:val="24"/>
          <w:szCs w:val="24"/>
        </w:rPr>
        <w:t xml:space="preserve"> error, yaitu tingkat kesalahan maksimum yang masih dapat ditoleransi Perhitungan : e = 10%</w:t>
      </w:r>
    </w:p>
    <w:p w:rsidR="00726820" w:rsidRDefault="00726820" w:rsidP="00726820">
      <w:pPr>
        <w:spacing w:after="0" w:line="240" w:lineRule="auto"/>
        <w:ind w:left="851"/>
        <w:jc w:val="both"/>
        <w:rPr>
          <w:rFonts w:ascii="Times New Roman" w:hAnsi="Times New Roman" w:cs="Times New Roman"/>
          <w:sz w:val="24"/>
          <w:szCs w:val="24"/>
        </w:rPr>
      </w:pPr>
    </w:p>
    <w:p w:rsidR="00A73B2C" w:rsidRDefault="00D361CE" w:rsidP="00726820">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Analisis</w:t>
      </w:r>
    </w:p>
    <w:p w:rsidR="00A31ECD" w:rsidRDefault="00A31ECD" w:rsidP="00A31ECD">
      <w:pPr>
        <w:pStyle w:val="ListParagraph"/>
        <w:spacing w:line="240" w:lineRule="auto"/>
        <w:ind w:left="709"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teknis analisis kuantitatif.</w:t>
      </w:r>
      <w:proofErr w:type="gramEnd"/>
      <w:r>
        <w:rPr>
          <w:rFonts w:ascii="Times New Roman" w:hAnsi="Times New Roman" w:cs="Times New Roman"/>
          <w:sz w:val="24"/>
          <w:szCs w:val="24"/>
        </w:rPr>
        <w:t xml:space="preserve"> </w:t>
      </w:r>
      <w:proofErr w:type="gramStart"/>
      <w:r w:rsidRPr="00E9037C">
        <w:rPr>
          <w:rFonts w:ascii="Times New Roman" w:hAnsi="Times New Roman" w:cs="Times New Roman"/>
          <w:sz w:val="24"/>
          <w:szCs w:val="24"/>
        </w:rPr>
        <w:t>Menurut Sug</w:t>
      </w:r>
      <w:r>
        <w:rPr>
          <w:rFonts w:ascii="Times New Roman" w:hAnsi="Times New Roman" w:cs="Times New Roman"/>
          <w:sz w:val="24"/>
          <w:szCs w:val="24"/>
        </w:rPr>
        <w:t>iono (2012) d</w:t>
      </w:r>
      <w:r w:rsidRPr="00E9037C">
        <w:rPr>
          <w:rFonts w:ascii="Times New Roman" w:hAnsi="Times New Roman" w:cs="Times New Roman"/>
          <w:sz w:val="24"/>
          <w:szCs w:val="24"/>
        </w:rPr>
        <w:t>ata kuantitatif adalah data penelitian berupa angka</w:t>
      </w:r>
      <w:r>
        <w:rPr>
          <w:rFonts w:ascii="Times New Roman" w:hAnsi="Times New Roman" w:cs="Times New Roman"/>
          <w:sz w:val="24"/>
          <w:szCs w:val="24"/>
        </w:rPr>
        <w:t>-</w:t>
      </w:r>
      <w:r w:rsidRPr="00E9037C">
        <w:rPr>
          <w:rFonts w:ascii="Times New Roman" w:hAnsi="Times New Roman" w:cs="Times New Roman"/>
          <w:sz w:val="24"/>
          <w:szCs w:val="24"/>
        </w:rPr>
        <w:t>angka da</w:t>
      </w:r>
      <w:r>
        <w:rPr>
          <w:rFonts w:ascii="Times New Roman" w:hAnsi="Times New Roman" w:cs="Times New Roman"/>
          <w:sz w:val="24"/>
          <w:szCs w:val="24"/>
        </w:rPr>
        <w:t>n analisis menggunakan statistik</w:t>
      </w:r>
      <w:r w:rsidRPr="00E9037C">
        <w:rPr>
          <w:rFonts w:ascii="Times New Roman" w:hAnsi="Times New Roman" w:cs="Times New Roman"/>
          <w:sz w:val="24"/>
          <w:szCs w:val="24"/>
        </w:rPr>
        <w:t>.</w:t>
      </w:r>
      <w:proofErr w:type="gramEnd"/>
      <w:r>
        <w:rPr>
          <w:rFonts w:ascii="Times New Roman" w:hAnsi="Times New Roman" w:cs="Times New Roman"/>
          <w:sz w:val="24"/>
          <w:szCs w:val="24"/>
        </w:rPr>
        <w:t xml:space="preserve"> Semua hasil data yang diperoleh dianalisis menggunaka software aplikasi SPSS, dengan menggunakan uji Validitas, Uji </w:t>
      </w:r>
      <w:r>
        <w:rPr>
          <w:rFonts w:ascii="Times New Roman" w:hAnsi="Times New Roman" w:cs="Times New Roman"/>
          <w:sz w:val="24"/>
          <w:szCs w:val="24"/>
        </w:rPr>
        <w:lastRenderedPageBreak/>
        <w:t>Realibilitas, Uji Asumsi Klasik ( Uji Normalitas, Uji Multikolinieritas, Uji Autokrelasi), Analisis Regresi Linier Berganda dan Uji hipotesisi ( Uji t).</w:t>
      </w:r>
    </w:p>
    <w:p w:rsidR="006F514B" w:rsidRDefault="00D361CE" w:rsidP="006F514B">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PENELITIAN</w:t>
      </w:r>
      <w:r w:rsidRPr="00D361CE">
        <w:rPr>
          <w:rFonts w:ascii="Times New Roman" w:hAnsi="Times New Roman" w:cs="Times New Roman"/>
          <w:b/>
          <w:sz w:val="24"/>
          <w:szCs w:val="24"/>
        </w:rPr>
        <w:t xml:space="preserve"> DAN PEMBAHASAN</w:t>
      </w:r>
    </w:p>
    <w:p w:rsidR="00D44D69" w:rsidRDefault="00674CA6" w:rsidP="006F514B">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Validitas</w:t>
      </w:r>
    </w:p>
    <w:p w:rsidR="00D361CE" w:rsidRPr="00166F9F" w:rsidRDefault="00D361CE" w:rsidP="006F514B">
      <w:pPr>
        <w:spacing w:line="240" w:lineRule="auto"/>
        <w:jc w:val="both"/>
        <w:rPr>
          <w:rFonts w:ascii="Times New Roman" w:hAnsi="Times New Roman" w:cs="Times New Roman"/>
          <w:sz w:val="24"/>
          <w:szCs w:val="24"/>
        </w:rPr>
      </w:pPr>
      <w:r w:rsidRPr="00166F9F">
        <w:rPr>
          <w:rFonts w:ascii="Times New Roman" w:hAnsi="Times New Roman" w:cs="Times New Roman"/>
          <w:sz w:val="24"/>
          <w:szCs w:val="24"/>
        </w:rPr>
        <w:tab/>
      </w:r>
      <w:proofErr w:type="gramStart"/>
      <w:r w:rsidR="00166F9F" w:rsidRPr="00166F9F">
        <w:rPr>
          <w:rFonts w:ascii="Times New Roman" w:hAnsi="Times New Roman" w:cs="Times New Roman"/>
          <w:sz w:val="24"/>
          <w:szCs w:val="24"/>
        </w:rPr>
        <w:t xml:space="preserve">Pada </w:t>
      </w:r>
      <w:r w:rsidR="00166F9F">
        <w:rPr>
          <w:rFonts w:ascii="Times New Roman" w:hAnsi="Times New Roman" w:cs="Times New Roman"/>
          <w:sz w:val="24"/>
          <w:szCs w:val="24"/>
        </w:rPr>
        <w:t xml:space="preserve">penelitian ini pengujian validitas dilakukan menggunakan </w:t>
      </w:r>
      <w:r w:rsidR="00166F9F" w:rsidRPr="00166F9F">
        <w:rPr>
          <w:rFonts w:ascii="Times New Roman" w:hAnsi="Times New Roman" w:cs="Times New Roman"/>
          <w:i/>
          <w:sz w:val="24"/>
          <w:szCs w:val="24"/>
        </w:rPr>
        <w:t>software SPSS 25.</w:t>
      </w:r>
      <w:proofErr w:type="gramEnd"/>
      <w:r w:rsidR="00166F9F">
        <w:rPr>
          <w:rFonts w:ascii="Times New Roman" w:hAnsi="Times New Roman" w:cs="Times New Roman"/>
          <w:sz w:val="24"/>
          <w:szCs w:val="24"/>
        </w:rPr>
        <w:t xml:space="preserve"> </w:t>
      </w:r>
      <w:proofErr w:type="gramStart"/>
      <w:r w:rsidR="00166F9F">
        <w:rPr>
          <w:rFonts w:ascii="Times New Roman" w:hAnsi="Times New Roman" w:cs="Times New Roman"/>
          <w:sz w:val="24"/>
          <w:szCs w:val="24"/>
        </w:rPr>
        <w:t>Dengan melakukan perbandingan r tabel dengan r hitung.</w:t>
      </w:r>
      <w:proofErr w:type="gramEnd"/>
      <w:r w:rsidR="00166F9F">
        <w:rPr>
          <w:rFonts w:ascii="Times New Roman" w:hAnsi="Times New Roman" w:cs="Times New Roman"/>
          <w:sz w:val="24"/>
          <w:szCs w:val="24"/>
        </w:rPr>
        <w:t xml:space="preserve"> Jumlah sampel yang digunakan pada penelitian ini sebanyak 100 orang dengan nilai signifikansi 10% diperoleh r tabel 0</w:t>
      </w:r>
      <w:proofErr w:type="gramStart"/>
      <w:r w:rsidR="00166F9F">
        <w:rPr>
          <w:rFonts w:ascii="Times New Roman" w:hAnsi="Times New Roman" w:cs="Times New Roman"/>
          <w:sz w:val="24"/>
          <w:szCs w:val="24"/>
        </w:rPr>
        <w:t>,1654</w:t>
      </w:r>
      <w:proofErr w:type="gramEnd"/>
      <w:r w:rsidR="00166F9F">
        <w:rPr>
          <w:rFonts w:ascii="Times New Roman" w:hAnsi="Times New Roman" w:cs="Times New Roman"/>
          <w:sz w:val="24"/>
          <w:szCs w:val="24"/>
        </w:rPr>
        <w:t xml:space="preserve">. </w:t>
      </w:r>
      <w:proofErr w:type="gramStart"/>
      <w:r w:rsidR="00166F9F">
        <w:rPr>
          <w:rFonts w:ascii="Times New Roman" w:hAnsi="Times New Roman" w:cs="Times New Roman"/>
          <w:sz w:val="24"/>
          <w:szCs w:val="24"/>
        </w:rPr>
        <w:t>Apabila  rhitung</w:t>
      </w:r>
      <w:proofErr w:type="gramEnd"/>
      <w:r w:rsidR="00166F9F">
        <w:rPr>
          <w:rFonts w:ascii="Times New Roman" w:hAnsi="Times New Roman" w:cs="Times New Roman"/>
          <w:sz w:val="24"/>
          <w:szCs w:val="24"/>
        </w:rPr>
        <w:t xml:space="preserve"> lebih besar dari r tabel maka indicator dapat dinyatakan valid. </w:t>
      </w:r>
      <w:proofErr w:type="gramStart"/>
      <w:r w:rsidR="00166F9F">
        <w:rPr>
          <w:rFonts w:ascii="Times New Roman" w:hAnsi="Times New Roman" w:cs="Times New Roman"/>
          <w:sz w:val="24"/>
          <w:szCs w:val="24"/>
        </w:rPr>
        <w:t xml:space="preserve">Pengujian dilakukan </w:t>
      </w:r>
      <w:r w:rsidR="00D44D69">
        <w:rPr>
          <w:rFonts w:ascii="Times New Roman" w:hAnsi="Times New Roman" w:cs="Times New Roman"/>
          <w:sz w:val="24"/>
          <w:szCs w:val="24"/>
        </w:rPr>
        <w:t>menggunakan 20 butir soal yang mewakili variable-variabel penelitian, didapatkan soal dengan hasil yangvalid sebanyak 14 butir.</w:t>
      </w:r>
      <w:proofErr w:type="gramEnd"/>
    </w:p>
    <w:p w:rsidR="00A73B2C" w:rsidRDefault="00674CA6"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Reabilitas</w:t>
      </w:r>
    </w:p>
    <w:p w:rsidR="00D44D69" w:rsidRDefault="00D44D69" w:rsidP="00D44D69">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Pada pengujian ini menggunakan teknik </w:t>
      </w:r>
      <w:r w:rsidRPr="00D44D69">
        <w:rPr>
          <w:rFonts w:ascii="Times New Roman" w:hAnsi="Times New Roman" w:cs="Times New Roman"/>
          <w:i/>
          <w:sz w:val="24"/>
          <w:szCs w:val="24"/>
        </w:rPr>
        <w:t>“</w:t>
      </w:r>
      <w:r w:rsidRPr="00D44D69">
        <w:rPr>
          <w:rFonts w:ascii="Times New Roman" w:hAnsi="Times New Roman" w:cs="Times New Roman"/>
          <w:i/>
          <w:sz w:val="24"/>
          <w:szCs w:val="24"/>
        </w:rPr>
        <w:t>Cronbach alpha</w:t>
      </w:r>
      <w:r w:rsidRPr="00D44D69">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dimana apabila nilai </w:t>
      </w:r>
      <w:r w:rsidRPr="00D44D69">
        <w:rPr>
          <w:rFonts w:ascii="Times New Roman" w:hAnsi="Times New Roman" w:cs="Times New Roman"/>
          <w:i/>
          <w:sz w:val="24"/>
          <w:szCs w:val="24"/>
        </w:rPr>
        <w:t>“Cronbach alpha”</w:t>
      </w:r>
      <w:r>
        <w:rPr>
          <w:rFonts w:ascii="Times New Roman" w:hAnsi="Times New Roman" w:cs="Times New Roman"/>
          <w:i/>
          <w:sz w:val="24"/>
          <w:szCs w:val="24"/>
        </w:rPr>
        <w:t xml:space="preserve"> </w:t>
      </w:r>
      <w:r>
        <w:rPr>
          <w:rFonts w:ascii="Times New Roman" w:hAnsi="Times New Roman" w:cs="Times New Roman"/>
          <w:sz w:val="24"/>
          <w:szCs w:val="24"/>
        </w:rPr>
        <w:t>lebih besar dari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maka instrument dinyatakan reliabel. Berikut adalah hasil uji reabilitas atas instrument </w:t>
      </w:r>
      <w:proofErr w:type="gramStart"/>
      <w:r>
        <w:rPr>
          <w:rFonts w:ascii="Times New Roman" w:hAnsi="Times New Roman" w:cs="Times New Roman"/>
          <w:sz w:val="24"/>
          <w:szCs w:val="24"/>
        </w:rPr>
        <w:t>penelitian :</w:t>
      </w:r>
      <w:proofErr w:type="gramEnd"/>
    </w:p>
    <w:p w:rsidR="00412E7D" w:rsidRPr="00412E7D" w:rsidRDefault="00412E7D" w:rsidP="00726820">
      <w:pPr>
        <w:pStyle w:val="Caption"/>
        <w:spacing w:after="0"/>
        <w:jc w:val="center"/>
        <w:rPr>
          <w:rFonts w:ascii="Times New Roman" w:hAnsi="Times New Roman" w:cs="Times New Roman"/>
          <w:b w:val="0"/>
          <w:bCs w:val="0"/>
          <w:color w:val="auto"/>
          <w:sz w:val="24"/>
          <w:szCs w:val="24"/>
        </w:rPr>
      </w:pPr>
      <w:proofErr w:type="gramStart"/>
      <w:r w:rsidRPr="00412E7D">
        <w:rPr>
          <w:rFonts w:ascii="Times New Roman" w:hAnsi="Times New Roman" w:cs="Times New Roman"/>
          <w:b w:val="0"/>
          <w:bCs w:val="0"/>
          <w:color w:val="auto"/>
          <w:sz w:val="24"/>
          <w:szCs w:val="24"/>
        </w:rPr>
        <w:t>Tabel 1.</w:t>
      </w:r>
      <w:proofErr w:type="gramEnd"/>
      <w:r w:rsidRPr="00412E7D">
        <w:rPr>
          <w:rFonts w:ascii="Times New Roman" w:hAnsi="Times New Roman" w:cs="Times New Roman"/>
          <w:b w:val="0"/>
          <w:bCs w:val="0"/>
          <w:color w:val="auto"/>
          <w:sz w:val="24"/>
          <w:szCs w:val="24"/>
        </w:rPr>
        <w:t xml:space="preserve"> </w:t>
      </w:r>
      <w:r w:rsidRPr="00412E7D">
        <w:rPr>
          <w:rFonts w:ascii="Times New Roman" w:hAnsi="Times New Roman" w:cs="Times New Roman"/>
          <w:b w:val="0"/>
          <w:bCs w:val="0"/>
          <w:color w:val="auto"/>
          <w:sz w:val="24"/>
          <w:szCs w:val="24"/>
        </w:rPr>
        <w:fldChar w:fldCharType="begin"/>
      </w:r>
      <w:r w:rsidRPr="00412E7D">
        <w:rPr>
          <w:rFonts w:ascii="Times New Roman" w:hAnsi="Times New Roman" w:cs="Times New Roman"/>
          <w:b w:val="0"/>
          <w:bCs w:val="0"/>
          <w:color w:val="auto"/>
          <w:sz w:val="24"/>
          <w:szCs w:val="24"/>
        </w:rPr>
        <w:instrText xml:space="preserve"> SEQ Tabel_1. \* ARABIC </w:instrText>
      </w:r>
      <w:r w:rsidRPr="00412E7D">
        <w:rPr>
          <w:rFonts w:ascii="Times New Roman" w:hAnsi="Times New Roman" w:cs="Times New Roman"/>
          <w:b w:val="0"/>
          <w:bCs w:val="0"/>
          <w:color w:val="auto"/>
          <w:sz w:val="24"/>
          <w:szCs w:val="24"/>
        </w:rPr>
        <w:fldChar w:fldCharType="separate"/>
      </w:r>
      <w:r w:rsidR="00726820">
        <w:rPr>
          <w:rFonts w:ascii="Times New Roman" w:hAnsi="Times New Roman" w:cs="Times New Roman"/>
          <w:b w:val="0"/>
          <w:bCs w:val="0"/>
          <w:noProof/>
          <w:color w:val="auto"/>
          <w:sz w:val="24"/>
          <w:szCs w:val="24"/>
        </w:rPr>
        <w:t>3</w:t>
      </w:r>
      <w:r w:rsidRPr="00412E7D">
        <w:rPr>
          <w:rFonts w:ascii="Times New Roman" w:hAnsi="Times New Roman" w:cs="Times New Roman"/>
          <w:b w:val="0"/>
          <w:bCs w:val="0"/>
          <w:color w:val="auto"/>
          <w:sz w:val="24"/>
          <w:szCs w:val="24"/>
        </w:rPr>
        <w:fldChar w:fldCharType="end"/>
      </w:r>
    </w:p>
    <w:p w:rsidR="00412E7D" w:rsidRDefault="00674CA6" w:rsidP="00726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Uji Realibilitas</w:t>
      </w:r>
    </w:p>
    <w:tbl>
      <w:tblPr>
        <w:tblStyle w:val="TableGrid"/>
        <w:tblW w:w="0" w:type="auto"/>
        <w:tblLook w:val="04A0" w:firstRow="1" w:lastRow="0" w:firstColumn="1" w:lastColumn="0" w:noHBand="0" w:noVBand="1"/>
      </w:tblPr>
      <w:tblGrid>
        <w:gridCol w:w="2518"/>
        <w:gridCol w:w="1725"/>
        <w:gridCol w:w="2122"/>
        <w:gridCol w:w="1430"/>
      </w:tblGrid>
      <w:tr w:rsidR="00D44D69" w:rsidTr="00D44D69">
        <w:tc>
          <w:tcPr>
            <w:tcW w:w="2518" w:type="dxa"/>
          </w:tcPr>
          <w:p w:rsidR="00D44D69" w:rsidRPr="00D44D69" w:rsidRDefault="00D44D69" w:rsidP="00D44D69">
            <w:pPr>
              <w:jc w:val="center"/>
              <w:rPr>
                <w:rFonts w:ascii="Times New Roman" w:hAnsi="Times New Roman" w:cs="Times New Roman"/>
                <w:b/>
                <w:sz w:val="24"/>
                <w:szCs w:val="24"/>
                <w:lang w:val="en-US"/>
              </w:rPr>
            </w:pPr>
            <w:r w:rsidRPr="00D44D69">
              <w:rPr>
                <w:rFonts w:ascii="Times New Roman" w:hAnsi="Times New Roman" w:cs="Times New Roman"/>
                <w:b/>
                <w:sz w:val="24"/>
                <w:szCs w:val="24"/>
                <w:lang w:val="en-US"/>
              </w:rPr>
              <w:t>Variabel</w:t>
            </w:r>
          </w:p>
        </w:tc>
        <w:tc>
          <w:tcPr>
            <w:tcW w:w="1725" w:type="dxa"/>
          </w:tcPr>
          <w:p w:rsidR="00D44D69" w:rsidRPr="00D44D69" w:rsidRDefault="00D44D69" w:rsidP="00D44D69">
            <w:pPr>
              <w:jc w:val="center"/>
              <w:rPr>
                <w:rFonts w:ascii="Times New Roman" w:hAnsi="Times New Roman" w:cs="Times New Roman"/>
                <w:b/>
                <w:sz w:val="24"/>
                <w:szCs w:val="24"/>
                <w:lang w:val="en-US"/>
              </w:rPr>
            </w:pPr>
            <w:r w:rsidRPr="00D44D69">
              <w:rPr>
                <w:rFonts w:ascii="Times New Roman" w:hAnsi="Times New Roman" w:cs="Times New Roman"/>
                <w:b/>
                <w:sz w:val="24"/>
                <w:szCs w:val="24"/>
                <w:lang w:val="en-US"/>
              </w:rPr>
              <w:t>N of Items</w:t>
            </w:r>
          </w:p>
        </w:tc>
        <w:tc>
          <w:tcPr>
            <w:tcW w:w="2122" w:type="dxa"/>
          </w:tcPr>
          <w:p w:rsidR="00D44D69" w:rsidRPr="00D44D69" w:rsidRDefault="00D44D69" w:rsidP="00D44D69">
            <w:pPr>
              <w:jc w:val="center"/>
              <w:rPr>
                <w:rFonts w:ascii="Times New Roman" w:hAnsi="Times New Roman" w:cs="Times New Roman"/>
                <w:b/>
                <w:sz w:val="24"/>
                <w:szCs w:val="24"/>
                <w:lang w:val="en-US"/>
              </w:rPr>
            </w:pPr>
            <w:r w:rsidRPr="00D44D69">
              <w:rPr>
                <w:rFonts w:ascii="Times New Roman" w:hAnsi="Times New Roman" w:cs="Times New Roman"/>
                <w:b/>
                <w:i/>
                <w:sz w:val="24"/>
                <w:szCs w:val="24"/>
              </w:rPr>
              <w:t>Cronbach alpha</w:t>
            </w:r>
          </w:p>
        </w:tc>
        <w:tc>
          <w:tcPr>
            <w:tcW w:w="1430" w:type="dxa"/>
          </w:tcPr>
          <w:p w:rsidR="00D44D69" w:rsidRPr="00D44D69" w:rsidRDefault="00D44D69" w:rsidP="00D44D69">
            <w:pPr>
              <w:jc w:val="center"/>
              <w:rPr>
                <w:rFonts w:ascii="Times New Roman" w:hAnsi="Times New Roman" w:cs="Times New Roman"/>
                <w:b/>
                <w:sz w:val="24"/>
                <w:szCs w:val="24"/>
                <w:lang w:val="en-US"/>
              </w:rPr>
            </w:pPr>
            <w:r w:rsidRPr="00D44D69">
              <w:rPr>
                <w:rFonts w:ascii="Times New Roman" w:hAnsi="Times New Roman" w:cs="Times New Roman"/>
                <w:b/>
                <w:sz w:val="24"/>
                <w:szCs w:val="24"/>
                <w:lang w:val="en-US"/>
              </w:rPr>
              <w:t>Keterangan</w:t>
            </w:r>
          </w:p>
        </w:tc>
      </w:tr>
      <w:tr w:rsidR="00D44D69" w:rsidTr="00D44D69">
        <w:tc>
          <w:tcPr>
            <w:tcW w:w="2518" w:type="dxa"/>
          </w:tcPr>
          <w:p w:rsidR="00D44D69" w:rsidRPr="00D44D69" w:rsidRDefault="00D44D69" w:rsidP="00D44D69">
            <w:pPr>
              <w:jc w:val="both"/>
              <w:rPr>
                <w:rFonts w:ascii="Times New Roman" w:hAnsi="Times New Roman" w:cs="Times New Roman"/>
                <w:sz w:val="24"/>
                <w:szCs w:val="24"/>
                <w:lang w:val="en-US"/>
              </w:rPr>
            </w:pPr>
            <w:r>
              <w:rPr>
                <w:rFonts w:ascii="Times New Roman" w:hAnsi="Times New Roman" w:cs="Times New Roman"/>
                <w:sz w:val="24"/>
                <w:szCs w:val="24"/>
                <w:lang w:val="en-US"/>
              </w:rPr>
              <w:t>Kualitas Pelayanan</w:t>
            </w:r>
          </w:p>
        </w:tc>
        <w:tc>
          <w:tcPr>
            <w:tcW w:w="1725"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22"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0,770</w:t>
            </w:r>
          </w:p>
        </w:tc>
        <w:tc>
          <w:tcPr>
            <w:tcW w:w="1430" w:type="dxa"/>
          </w:tcPr>
          <w:p w:rsidR="00D44D69" w:rsidRDefault="00D44D69" w:rsidP="00D44D69">
            <w:pPr>
              <w:jc w:val="center"/>
              <w:rPr>
                <w:rFonts w:ascii="Times New Roman" w:hAnsi="Times New Roman" w:cs="Times New Roman"/>
                <w:sz w:val="24"/>
                <w:szCs w:val="24"/>
              </w:rPr>
            </w:pPr>
            <w:r>
              <w:rPr>
                <w:rFonts w:ascii="Times New Roman" w:hAnsi="Times New Roman" w:cs="Times New Roman"/>
                <w:sz w:val="24"/>
                <w:szCs w:val="24"/>
                <w:lang w:val="en-US"/>
              </w:rPr>
              <w:t>Reliabel</w:t>
            </w:r>
          </w:p>
        </w:tc>
      </w:tr>
      <w:tr w:rsidR="00D44D69" w:rsidTr="00D44D69">
        <w:tc>
          <w:tcPr>
            <w:tcW w:w="2518" w:type="dxa"/>
          </w:tcPr>
          <w:p w:rsidR="00D44D69" w:rsidRPr="00D44D69" w:rsidRDefault="00D44D69" w:rsidP="00D44D69">
            <w:pPr>
              <w:jc w:val="both"/>
              <w:rPr>
                <w:rFonts w:ascii="Times New Roman" w:hAnsi="Times New Roman" w:cs="Times New Roman"/>
                <w:sz w:val="24"/>
                <w:szCs w:val="24"/>
                <w:lang w:val="en-US"/>
              </w:rPr>
            </w:pPr>
            <w:r>
              <w:rPr>
                <w:rFonts w:ascii="Times New Roman" w:hAnsi="Times New Roman" w:cs="Times New Roman"/>
                <w:sz w:val="24"/>
                <w:szCs w:val="24"/>
                <w:lang w:val="en-US"/>
              </w:rPr>
              <w:t>Sanksi Perpajakan</w:t>
            </w:r>
          </w:p>
        </w:tc>
        <w:tc>
          <w:tcPr>
            <w:tcW w:w="1725"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2" w:type="dxa"/>
          </w:tcPr>
          <w:p w:rsidR="00D44D69" w:rsidRDefault="00D44D69" w:rsidP="00D44D69">
            <w:pPr>
              <w:jc w:val="center"/>
              <w:rPr>
                <w:rFonts w:ascii="Times New Roman" w:hAnsi="Times New Roman" w:cs="Times New Roman"/>
                <w:sz w:val="24"/>
                <w:szCs w:val="24"/>
              </w:rPr>
            </w:pPr>
            <w:r w:rsidRPr="00E73773">
              <w:rPr>
                <w:rFonts w:ascii="Times New Roman" w:hAnsi="Times New Roman" w:cs="Times New Roman"/>
                <w:sz w:val="24"/>
                <w:szCs w:val="24"/>
                <w:lang w:val="en-US"/>
              </w:rPr>
              <w:t>0</w:t>
            </w:r>
            <w:r>
              <w:rPr>
                <w:rFonts w:ascii="Times New Roman" w:hAnsi="Times New Roman" w:cs="Times New Roman"/>
                <w:sz w:val="24"/>
                <w:szCs w:val="24"/>
                <w:lang w:val="en-US"/>
              </w:rPr>
              <w:t>,833</w:t>
            </w:r>
          </w:p>
        </w:tc>
        <w:tc>
          <w:tcPr>
            <w:tcW w:w="1430" w:type="dxa"/>
          </w:tcPr>
          <w:p w:rsidR="00D44D69" w:rsidRDefault="00D44D69" w:rsidP="00D44D69">
            <w:pPr>
              <w:jc w:val="center"/>
              <w:rPr>
                <w:rFonts w:ascii="Times New Roman" w:hAnsi="Times New Roman" w:cs="Times New Roman"/>
                <w:sz w:val="24"/>
                <w:szCs w:val="24"/>
              </w:rPr>
            </w:pPr>
            <w:r>
              <w:rPr>
                <w:rFonts w:ascii="Times New Roman" w:hAnsi="Times New Roman" w:cs="Times New Roman"/>
                <w:sz w:val="24"/>
                <w:szCs w:val="24"/>
                <w:lang w:val="en-US"/>
              </w:rPr>
              <w:t>Reliabel</w:t>
            </w:r>
          </w:p>
        </w:tc>
      </w:tr>
      <w:tr w:rsidR="00D44D69" w:rsidTr="00D44D69">
        <w:tc>
          <w:tcPr>
            <w:tcW w:w="2518" w:type="dxa"/>
          </w:tcPr>
          <w:p w:rsidR="00D44D69" w:rsidRPr="00D44D69" w:rsidRDefault="00D44D69" w:rsidP="00D44D69">
            <w:pPr>
              <w:jc w:val="both"/>
              <w:rPr>
                <w:rFonts w:ascii="Times New Roman" w:hAnsi="Times New Roman" w:cs="Times New Roman"/>
                <w:sz w:val="24"/>
                <w:szCs w:val="24"/>
                <w:lang w:val="en-US"/>
              </w:rPr>
            </w:pPr>
            <w:r>
              <w:rPr>
                <w:rFonts w:ascii="Times New Roman" w:hAnsi="Times New Roman" w:cs="Times New Roman"/>
                <w:sz w:val="24"/>
                <w:szCs w:val="24"/>
                <w:lang w:val="en-US"/>
              </w:rPr>
              <w:t>Kepatuhan</w:t>
            </w:r>
          </w:p>
        </w:tc>
        <w:tc>
          <w:tcPr>
            <w:tcW w:w="1725"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22"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0,825</w:t>
            </w:r>
          </w:p>
        </w:tc>
        <w:tc>
          <w:tcPr>
            <w:tcW w:w="1430" w:type="dxa"/>
          </w:tcPr>
          <w:p w:rsidR="00D44D69" w:rsidRPr="00D44D69" w:rsidRDefault="00D44D69" w:rsidP="00D44D69">
            <w:pPr>
              <w:jc w:val="center"/>
              <w:rPr>
                <w:rFonts w:ascii="Times New Roman" w:hAnsi="Times New Roman" w:cs="Times New Roman"/>
                <w:sz w:val="24"/>
                <w:szCs w:val="24"/>
                <w:lang w:val="en-US"/>
              </w:rPr>
            </w:pPr>
            <w:r>
              <w:rPr>
                <w:rFonts w:ascii="Times New Roman" w:hAnsi="Times New Roman" w:cs="Times New Roman"/>
                <w:sz w:val="24"/>
                <w:szCs w:val="24"/>
                <w:lang w:val="en-US"/>
              </w:rPr>
              <w:t>Reliabel</w:t>
            </w:r>
          </w:p>
        </w:tc>
      </w:tr>
    </w:tbl>
    <w:p w:rsidR="00D44D69" w:rsidRDefault="00674CA6" w:rsidP="00D44D69">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Hasil Olah data SPSS, 2021</w:t>
      </w:r>
    </w:p>
    <w:p w:rsidR="00674CA6" w:rsidRDefault="00674CA6" w:rsidP="00D44D69">
      <w:pPr>
        <w:spacing w:line="240" w:lineRule="auto"/>
        <w:jc w:val="both"/>
        <w:rPr>
          <w:rFonts w:ascii="Times New Roman" w:hAnsi="Times New Roman" w:cs="Times New Roman"/>
          <w:b/>
          <w:sz w:val="24"/>
          <w:szCs w:val="24"/>
        </w:rPr>
      </w:pPr>
      <w:r w:rsidRPr="00674CA6">
        <w:rPr>
          <w:rFonts w:ascii="Times New Roman" w:hAnsi="Times New Roman" w:cs="Times New Roman"/>
          <w:b/>
          <w:sz w:val="24"/>
          <w:szCs w:val="24"/>
        </w:rPr>
        <w:t>Hasil Uji Normal</w:t>
      </w:r>
      <w:r>
        <w:rPr>
          <w:rFonts w:ascii="Times New Roman" w:hAnsi="Times New Roman" w:cs="Times New Roman"/>
          <w:b/>
          <w:sz w:val="24"/>
          <w:szCs w:val="24"/>
        </w:rPr>
        <w:t>i</w:t>
      </w:r>
      <w:r w:rsidRPr="00674CA6">
        <w:rPr>
          <w:rFonts w:ascii="Times New Roman" w:hAnsi="Times New Roman" w:cs="Times New Roman"/>
          <w:b/>
          <w:sz w:val="24"/>
          <w:szCs w:val="24"/>
        </w:rPr>
        <w:t>tas</w:t>
      </w:r>
    </w:p>
    <w:p w:rsidR="00674CA6" w:rsidRDefault="00674CA6" w:rsidP="00D44D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Dalam penelitian ini menggunakan uji normalitas yaitu uji </w:t>
      </w:r>
      <w:r>
        <w:rPr>
          <w:rFonts w:ascii="Times New Roman" w:hAnsi="Times New Roman" w:cs="Times New Roman"/>
          <w:i/>
          <w:sz w:val="24"/>
          <w:szCs w:val="24"/>
        </w:rPr>
        <w:t>Kolmogrof-Smirnov.</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 Data dikatakan berdistribusi normal apabila ilia probabilitas &gt;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Berikut adalah hasil uji normalitas:</w:t>
      </w:r>
    </w:p>
    <w:p w:rsidR="00674CA6" w:rsidRDefault="00674CA6" w:rsidP="00D44D69">
      <w:pPr>
        <w:spacing w:line="240" w:lineRule="auto"/>
        <w:jc w:val="both"/>
        <w:rPr>
          <w:rFonts w:ascii="Times New Roman" w:hAnsi="Times New Roman" w:cs="Times New Roman"/>
          <w:sz w:val="24"/>
          <w:szCs w:val="24"/>
        </w:rPr>
      </w:pPr>
    </w:p>
    <w:p w:rsidR="00674CA6" w:rsidRDefault="00674CA6" w:rsidP="00D44D69">
      <w:pPr>
        <w:spacing w:line="240" w:lineRule="auto"/>
        <w:jc w:val="both"/>
        <w:rPr>
          <w:rFonts w:ascii="Times New Roman" w:hAnsi="Times New Roman" w:cs="Times New Roman"/>
          <w:sz w:val="24"/>
          <w:szCs w:val="24"/>
        </w:rPr>
      </w:pPr>
    </w:p>
    <w:p w:rsidR="00674CA6" w:rsidRDefault="00674CA6" w:rsidP="00D44D69">
      <w:pPr>
        <w:spacing w:line="240" w:lineRule="auto"/>
        <w:jc w:val="both"/>
        <w:rPr>
          <w:rFonts w:ascii="Times New Roman" w:hAnsi="Times New Roman" w:cs="Times New Roman"/>
          <w:sz w:val="24"/>
          <w:szCs w:val="24"/>
        </w:rPr>
      </w:pPr>
    </w:p>
    <w:p w:rsidR="00726820" w:rsidRDefault="00726820" w:rsidP="00412E7D">
      <w:pPr>
        <w:pStyle w:val="Caption"/>
        <w:jc w:val="center"/>
        <w:rPr>
          <w:rFonts w:ascii="Times New Roman" w:hAnsi="Times New Roman" w:cs="Times New Roman"/>
          <w:color w:val="auto"/>
          <w:sz w:val="24"/>
          <w:szCs w:val="24"/>
        </w:rPr>
      </w:pPr>
    </w:p>
    <w:p w:rsidR="00726820" w:rsidRDefault="00726820" w:rsidP="00726820"/>
    <w:p w:rsidR="00726820" w:rsidRPr="00726820" w:rsidRDefault="00726820" w:rsidP="00726820"/>
    <w:p w:rsidR="00412E7D" w:rsidRPr="00412E7D" w:rsidRDefault="00412E7D" w:rsidP="00412E7D">
      <w:pPr>
        <w:pStyle w:val="Caption"/>
        <w:jc w:val="center"/>
        <w:rPr>
          <w:rFonts w:ascii="Times New Roman" w:hAnsi="Times New Roman" w:cs="Times New Roman"/>
          <w:color w:val="auto"/>
          <w:sz w:val="24"/>
          <w:szCs w:val="24"/>
        </w:rPr>
      </w:pPr>
      <w:proofErr w:type="gramStart"/>
      <w:r w:rsidRPr="00412E7D">
        <w:rPr>
          <w:rFonts w:ascii="Times New Roman" w:hAnsi="Times New Roman" w:cs="Times New Roman"/>
          <w:color w:val="auto"/>
          <w:sz w:val="24"/>
          <w:szCs w:val="24"/>
        </w:rPr>
        <w:lastRenderedPageBreak/>
        <w:t>Tabel 1.</w:t>
      </w:r>
      <w:proofErr w:type="gramEnd"/>
      <w:r w:rsidRPr="00412E7D">
        <w:rPr>
          <w:rFonts w:ascii="Times New Roman" w:hAnsi="Times New Roman" w:cs="Times New Roman"/>
          <w:color w:val="auto"/>
          <w:sz w:val="24"/>
          <w:szCs w:val="24"/>
        </w:rPr>
        <w:t xml:space="preserve"> </w:t>
      </w:r>
      <w:r w:rsidRPr="00412E7D">
        <w:rPr>
          <w:rFonts w:ascii="Times New Roman" w:hAnsi="Times New Roman" w:cs="Times New Roman"/>
          <w:color w:val="auto"/>
          <w:sz w:val="24"/>
          <w:szCs w:val="24"/>
        </w:rPr>
        <w:fldChar w:fldCharType="begin"/>
      </w:r>
      <w:r w:rsidRPr="00412E7D">
        <w:rPr>
          <w:rFonts w:ascii="Times New Roman" w:hAnsi="Times New Roman" w:cs="Times New Roman"/>
          <w:color w:val="auto"/>
          <w:sz w:val="24"/>
          <w:szCs w:val="24"/>
        </w:rPr>
        <w:instrText xml:space="preserve"> SEQ Tabel_1. \* ARABIC </w:instrText>
      </w:r>
      <w:r w:rsidRPr="00412E7D">
        <w:rPr>
          <w:rFonts w:ascii="Times New Roman" w:hAnsi="Times New Roman" w:cs="Times New Roman"/>
          <w:color w:val="auto"/>
          <w:sz w:val="24"/>
          <w:szCs w:val="24"/>
        </w:rPr>
        <w:fldChar w:fldCharType="separate"/>
      </w:r>
      <w:r w:rsidR="00726820">
        <w:rPr>
          <w:rFonts w:ascii="Times New Roman" w:hAnsi="Times New Roman" w:cs="Times New Roman"/>
          <w:noProof/>
          <w:color w:val="auto"/>
          <w:sz w:val="24"/>
          <w:szCs w:val="24"/>
        </w:rPr>
        <w:t>4</w:t>
      </w:r>
      <w:r w:rsidRPr="00412E7D">
        <w:rPr>
          <w:rFonts w:ascii="Times New Roman" w:hAnsi="Times New Roman" w:cs="Times New Roman"/>
          <w:color w:val="auto"/>
          <w:sz w:val="24"/>
          <w:szCs w:val="24"/>
        </w:rPr>
        <w:fldChar w:fldCharType="end"/>
      </w:r>
    </w:p>
    <w:p w:rsidR="00674CA6" w:rsidRDefault="00412E7D" w:rsidP="00412E7D">
      <w:pPr>
        <w:spacing w:line="240" w:lineRule="auto"/>
        <w:jc w:val="center"/>
        <w:rPr>
          <w:rFonts w:ascii="Times New Roman" w:hAnsi="Times New Roman" w:cs="Times New Roman"/>
          <w:sz w:val="24"/>
          <w:szCs w:val="24"/>
        </w:rPr>
      </w:pPr>
      <w:r>
        <w:rPr>
          <w:rFonts w:ascii="Times New Roman" w:hAnsi="Times New Roman" w:cs="Times New Roman"/>
          <w:sz w:val="24"/>
          <w:szCs w:val="24"/>
        </w:rPr>
        <w:t>Uji Normalitas</w:t>
      </w:r>
    </w:p>
    <w:tbl>
      <w:tblPr>
        <w:tblW w:w="5864" w:type="dxa"/>
        <w:tblInd w:w="1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69"/>
        <w:gridCol w:w="1572"/>
        <w:gridCol w:w="1623"/>
      </w:tblGrid>
      <w:tr w:rsidR="00674CA6" w:rsidRPr="00524AC9" w:rsidTr="00675117">
        <w:trPr>
          <w:cantSplit/>
          <w:trHeight w:val="316"/>
        </w:trPr>
        <w:tc>
          <w:tcPr>
            <w:tcW w:w="5864" w:type="dxa"/>
            <w:gridSpan w:val="3"/>
            <w:tcBorders>
              <w:top w:val="nil"/>
              <w:left w:val="nil"/>
              <w:bottom w:val="nil"/>
              <w:right w:val="nil"/>
            </w:tcBorders>
            <w:shd w:val="clear" w:color="auto" w:fill="FFFFFF"/>
          </w:tcPr>
          <w:p w:rsidR="00674CA6" w:rsidRPr="00524AC9" w:rsidRDefault="00674CA6" w:rsidP="00675117">
            <w:pPr>
              <w:autoSpaceDE w:val="0"/>
              <w:autoSpaceDN w:val="0"/>
              <w:adjustRightInd w:val="0"/>
              <w:spacing w:after="0" w:line="320" w:lineRule="atLeast"/>
              <w:ind w:left="60" w:right="60"/>
              <w:jc w:val="center"/>
              <w:rPr>
                <w:rFonts w:ascii="Arial" w:hAnsi="Arial" w:cs="Arial"/>
                <w:color w:val="000000"/>
                <w:sz w:val="18"/>
                <w:szCs w:val="18"/>
              </w:rPr>
            </w:pPr>
            <w:r w:rsidRPr="00524AC9">
              <w:rPr>
                <w:rFonts w:ascii="Arial" w:hAnsi="Arial" w:cs="Arial"/>
                <w:b/>
                <w:bCs/>
                <w:color w:val="000000"/>
                <w:sz w:val="18"/>
                <w:szCs w:val="18"/>
              </w:rPr>
              <w:t>One-Sample Kolmogorov-Smirnov Test</w:t>
            </w:r>
          </w:p>
        </w:tc>
      </w:tr>
      <w:tr w:rsidR="00674CA6" w:rsidRPr="00524AC9" w:rsidTr="00675117">
        <w:trPr>
          <w:cantSplit/>
          <w:trHeight w:val="634"/>
        </w:trPr>
        <w:tc>
          <w:tcPr>
            <w:tcW w:w="4241" w:type="dxa"/>
            <w:gridSpan w:val="2"/>
            <w:tcBorders>
              <w:top w:val="single" w:sz="16" w:space="0" w:color="000000"/>
              <w:left w:val="single" w:sz="16" w:space="0" w:color="000000"/>
              <w:bottom w:val="single" w:sz="16" w:space="0" w:color="000000"/>
              <w:right w:val="nil"/>
            </w:tcBorders>
            <w:shd w:val="clear" w:color="auto" w:fill="FFFFFF"/>
          </w:tcPr>
          <w:p w:rsidR="00674CA6" w:rsidRPr="00524AC9" w:rsidRDefault="00674CA6" w:rsidP="00675117">
            <w:pPr>
              <w:autoSpaceDE w:val="0"/>
              <w:autoSpaceDN w:val="0"/>
              <w:adjustRightInd w:val="0"/>
              <w:spacing w:after="0" w:line="240" w:lineRule="auto"/>
              <w:rPr>
                <w:rFonts w:ascii="Times New Roman" w:hAnsi="Times New Roman" w:cs="Times New Roman"/>
                <w:sz w:val="24"/>
                <w:szCs w:val="24"/>
              </w:rPr>
            </w:pPr>
          </w:p>
        </w:tc>
        <w:tc>
          <w:tcPr>
            <w:tcW w:w="1623" w:type="dxa"/>
            <w:tcBorders>
              <w:top w:val="single" w:sz="16" w:space="0" w:color="000000"/>
              <w:left w:val="single" w:sz="16" w:space="0" w:color="000000"/>
              <w:bottom w:val="single" w:sz="16" w:space="0" w:color="000000"/>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center"/>
              <w:rPr>
                <w:rFonts w:ascii="Arial" w:hAnsi="Arial" w:cs="Arial"/>
                <w:color w:val="000000"/>
                <w:sz w:val="18"/>
                <w:szCs w:val="18"/>
              </w:rPr>
            </w:pPr>
            <w:r w:rsidRPr="00524AC9">
              <w:rPr>
                <w:rFonts w:ascii="Arial" w:hAnsi="Arial" w:cs="Arial"/>
                <w:color w:val="000000"/>
                <w:sz w:val="18"/>
                <w:szCs w:val="18"/>
              </w:rPr>
              <w:t>Unstandardized Residual</w:t>
            </w:r>
          </w:p>
        </w:tc>
      </w:tr>
      <w:tr w:rsidR="00674CA6" w:rsidRPr="00524AC9" w:rsidTr="00675117">
        <w:trPr>
          <w:cantSplit/>
          <w:trHeight w:val="334"/>
        </w:trPr>
        <w:tc>
          <w:tcPr>
            <w:tcW w:w="4241" w:type="dxa"/>
            <w:gridSpan w:val="2"/>
            <w:tcBorders>
              <w:top w:val="single" w:sz="16" w:space="0" w:color="000000"/>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N</w:t>
            </w:r>
          </w:p>
        </w:tc>
        <w:tc>
          <w:tcPr>
            <w:tcW w:w="1623" w:type="dxa"/>
            <w:tcBorders>
              <w:top w:val="single" w:sz="16" w:space="0" w:color="000000"/>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100</w:t>
            </w:r>
          </w:p>
        </w:tc>
      </w:tr>
      <w:tr w:rsidR="00674CA6" w:rsidRPr="00524AC9" w:rsidTr="00675117">
        <w:trPr>
          <w:cantSplit/>
          <w:trHeight w:val="316"/>
        </w:trPr>
        <w:tc>
          <w:tcPr>
            <w:tcW w:w="2669" w:type="dxa"/>
            <w:vMerge w:val="restart"/>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Normal Parameters</w:t>
            </w:r>
            <w:r w:rsidRPr="00524AC9">
              <w:rPr>
                <w:rFonts w:ascii="Arial" w:hAnsi="Arial" w:cs="Arial"/>
                <w:color w:val="000000"/>
                <w:sz w:val="18"/>
                <w:szCs w:val="18"/>
                <w:vertAlign w:val="superscript"/>
              </w:rPr>
              <w:t>a,b</w:t>
            </w:r>
          </w:p>
        </w:tc>
        <w:tc>
          <w:tcPr>
            <w:tcW w:w="1572" w:type="dxa"/>
            <w:tcBorders>
              <w:top w:val="nil"/>
              <w:left w:val="nil"/>
              <w:bottom w:val="nil"/>
              <w:right w:val="single" w:sz="16" w:space="0" w:color="000000"/>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Mean</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.0000000</w:t>
            </w:r>
          </w:p>
        </w:tc>
      </w:tr>
      <w:tr w:rsidR="00674CA6" w:rsidRPr="00524AC9" w:rsidTr="00675117">
        <w:trPr>
          <w:cantSplit/>
          <w:trHeight w:val="144"/>
        </w:trPr>
        <w:tc>
          <w:tcPr>
            <w:tcW w:w="2669" w:type="dxa"/>
            <w:vMerge/>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240" w:lineRule="auto"/>
              <w:rPr>
                <w:rFonts w:ascii="Arial" w:hAnsi="Arial" w:cs="Arial"/>
                <w:color w:val="000000"/>
                <w:sz w:val="18"/>
                <w:szCs w:val="18"/>
              </w:rPr>
            </w:pPr>
          </w:p>
        </w:tc>
        <w:tc>
          <w:tcPr>
            <w:tcW w:w="1572" w:type="dxa"/>
            <w:tcBorders>
              <w:top w:val="nil"/>
              <w:left w:val="nil"/>
              <w:bottom w:val="nil"/>
              <w:right w:val="single" w:sz="16" w:space="0" w:color="000000"/>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Std. Deviation</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2.10397508</w:t>
            </w:r>
          </w:p>
        </w:tc>
      </w:tr>
      <w:tr w:rsidR="00674CA6" w:rsidRPr="00524AC9" w:rsidTr="00675117">
        <w:trPr>
          <w:cantSplit/>
          <w:trHeight w:val="316"/>
        </w:trPr>
        <w:tc>
          <w:tcPr>
            <w:tcW w:w="2669" w:type="dxa"/>
            <w:vMerge w:val="restart"/>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Most Extreme Differences</w:t>
            </w:r>
          </w:p>
        </w:tc>
        <w:tc>
          <w:tcPr>
            <w:tcW w:w="1572" w:type="dxa"/>
            <w:tcBorders>
              <w:top w:val="nil"/>
              <w:left w:val="nil"/>
              <w:bottom w:val="nil"/>
              <w:right w:val="single" w:sz="16" w:space="0" w:color="000000"/>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Absolute</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.129</w:t>
            </w:r>
          </w:p>
        </w:tc>
      </w:tr>
      <w:tr w:rsidR="00674CA6" w:rsidRPr="00524AC9" w:rsidTr="00675117">
        <w:trPr>
          <w:cantSplit/>
          <w:trHeight w:val="144"/>
        </w:trPr>
        <w:tc>
          <w:tcPr>
            <w:tcW w:w="2669" w:type="dxa"/>
            <w:vMerge/>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240" w:lineRule="auto"/>
              <w:rPr>
                <w:rFonts w:ascii="Arial" w:hAnsi="Arial" w:cs="Arial"/>
                <w:color w:val="000000"/>
                <w:sz w:val="18"/>
                <w:szCs w:val="18"/>
              </w:rPr>
            </w:pPr>
          </w:p>
        </w:tc>
        <w:tc>
          <w:tcPr>
            <w:tcW w:w="1572" w:type="dxa"/>
            <w:tcBorders>
              <w:top w:val="nil"/>
              <w:left w:val="nil"/>
              <w:bottom w:val="nil"/>
              <w:right w:val="single" w:sz="16" w:space="0" w:color="000000"/>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Positive</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.129</w:t>
            </w:r>
          </w:p>
        </w:tc>
      </w:tr>
      <w:tr w:rsidR="00674CA6" w:rsidRPr="00524AC9" w:rsidTr="00675117">
        <w:trPr>
          <w:cantSplit/>
          <w:trHeight w:val="144"/>
        </w:trPr>
        <w:tc>
          <w:tcPr>
            <w:tcW w:w="2669" w:type="dxa"/>
            <w:vMerge/>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240" w:lineRule="auto"/>
              <w:rPr>
                <w:rFonts w:ascii="Arial" w:hAnsi="Arial" w:cs="Arial"/>
                <w:color w:val="000000"/>
                <w:sz w:val="18"/>
                <w:szCs w:val="18"/>
              </w:rPr>
            </w:pPr>
          </w:p>
        </w:tc>
        <w:tc>
          <w:tcPr>
            <w:tcW w:w="1572" w:type="dxa"/>
            <w:tcBorders>
              <w:top w:val="nil"/>
              <w:left w:val="nil"/>
              <w:bottom w:val="nil"/>
              <w:right w:val="single" w:sz="16" w:space="0" w:color="000000"/>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Negative</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-.081</w:t>
            </w:r>
          </w:p>
        </w:tc>
      </w:tr>
      <w:tr w:rsidR="00674CA6" w:rsidRPr="00524AC9" w:rsidTr="00675117">
        <w:trPr>
          <w:cantSplit/>
          <w:trHeight w:val="334"/>
        </w:trPr>
        <w:tc>
          <w:tcPr>
            <w:tcW w:w="4241" w:type="dxa"/>
            <w:gridSpan w:val="2"/>
            <w:tcBorders>
              <w:top w:val="nil"/>
              <w:left w:val="single" w:sz="16" w:space="0" w:color="000000"/>
              <w:bottom w:val="nil"/>
              <w:right w:val="nil"/>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Kolmogorov-Smirnov Z</w:t>
            </w:r>
          </w:p>
        </w:tc>
        <w:tc>
          <w:tcPr>
            <w:tcW w:w="1623" w:type="dxa"/>
            <w:tcBorders>
              <w:top w:val="nil"/>
              <w:left w:val="single" w:sz="16" w:space="0" w:color="000000"/>
              <w:bottom w:val="nil"/>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1.286</w:t>
            </w:r>
          </w:p>
        </w:tc>
      </w:tr>
      <w:tr w:rsidR="00674CA6" w:rsidRPr="00524AC9" w:rsidTr="00675117">
        <w:trPr>
          <w:cantSplit/>
          <w:trHeight w:val="316"/>
        </w:trPr>
        <w:tc>
          <w:tcPr>
            <w:tcW w:w="4241" w:type="dxa"/>
            <w:gridSpan w:val="2"/>
            <w:tcBorders>
              <w:top w:val="nil"/>
              <w:left w:val="single" w:sz="16" w:space="0" w:color="000000"/>
              <w:bottom w:val="single" w:sz="16" w:space="0" w:color="000000"/>
              <w:right w:val="nil"/>
            </w:tcBorders>
            <w:shd w:val="clear" w:color="auto" w:fill="FFFFFF"/>
            <w:vAlign w:val="center"/>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Asymp. Sig. (2-tailed)</w:t>
            </w:r>
          </w:p>
        </w:tc>
        <w:tc>
          <w:tcPr>
            <w:tcW w:w="1623" w:type="dxa"/>
            <w:tcBorders>
              <w:top w:val="nil"/>
              <w:left w:val="single" w:sz="16" w:space="0" w:color="000000"/>
              <w:bottom w:val="single" w:sz="16" w:space="0" w:color="000000"/>
              <w:right w:val="single" w:sz="16" w:space="0" w:color="000000"/>
            </w:tcBorders>
            <w:shd w:val="clear" w:color="auto" w:fill="FFFFFF"/>
          </w:tcPr>
          <w:p w:rsidR="00674CA6" w:rsidRPr="00524AC9" w:rsidRDefault="00674CA6" w:rsidP="00675117">
            <w:pPr>
              <w:autoSpaceDE w:val="0"/>
              <w:autoSpaceDN w:val="0"/>
              <w:adjustRightInd w:val="0"/>
              <w:spacing w:after="0" w:line="320" w:lineRule="atLeast"/>
              <w:ind w:left="60" w:right="60"/>
              <w:jc w:val="right"/>
              <w:rPr>
                <w:rFonts w:ascii="Arial" w:hAnsi="Arial" w:cs="Arial"/>
                <w:color w:val="000000"/>
                <w:sz w:val="18"/>
                <w:szCs w:val="18"/>
              </w:rPr>
            </w:pPr>
            <w:r w:rsidRPr="00524AC9">
              <w:rPr>
                <w:rFonts w:ascii="Arial" w:hAnsi="Arial" w:cs="Arial"/>
                <w:color w:val="000000"/>
                <w:sz w:val="18"/>
                <w:szCs w:val="18"/>
              </w:rPr>
              <w:t>.073</w:t>
            </w:r>
          </w:p>
        </w:tc>
      </w:tr>
      <w:tr w:rsidR="00674CA6" w:rsidRPr="00524AC9" w:rsidTr="00675117">
        <w:trPr>
          <w:cantSplit/>
          <w:trHeight w:val="316"/>
        </w:trPr>
        <w:tc>
          <w:tcPr>
            <w:tcW w:w="5864" w:type="dxa"/>
            <w:gridSpan w:val="3"/>
            <w:tcBorders>
              <w:top w:val="nil"/>
              <w:left w:val="nil"/>
              <w:bottom w:val="nil"/>
              <w:right w:val="nil"/>
            </w:tcBorders>
            <w:shd w:val="clear" w:color="auto" w:fill="FFFFFF"/>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a. Test distribution is Normal.</w:t>
            </w:r>
          </w:p>
        </w:tc>
      </w:tr>
      <w:tr w:rsidR="00674CA6" w:rsidRPr="00524AC9" w:rsidTr="00675117">
        <w:trPr>
          <w:cantSplit/>
          <w:trHeight w:val="316"/>
        </w:trPr>
        <w:tc>
          <w:tcPr>
            <w:tcW w:w="5864" w:type="dxa"/>
            <w:gridSpan w:val="3"/>
            <w:tcBorders>
              <w:top w:val="nil"/>
              <w:left w:val="nil"/>
              <w:bottom w:val="nil"/>
              <w:right w:val="nil"/>
            </w:tcBorders>
            <w:shd w:val="clear" w:color="auto" w:fill="FFFFFF"/>
          </w:tcPr>
          <w:p w:rsidR="00674CA6" w:rsidRPr="00524AC9" w:rsidRDefault="00674CA6" w:rsidP="00675117">
            <w:pPr>
              <w:autoSpaceDE w:val="0"/>
              <w:autoSpaceDN w:val="0"/>
              <w:adjustRightInd w:val="0"/>
              <w:spacing w:after="0" w:line="320" w:lineRule="atLeast"/>
              <w:ind w:left="60" w:right="60"/>
              <w:rPr>
                <w:rFonts w:ascii="Arial" w:hAnsi="Arial" w:cs="Arial"/>
                <w:color w:val="000000"/>
                <w:sz w:val="18"/>
                <w:szCs w:val="18"/>
              </w:rPr>
            </w:pPr>
            <w:r w:rsidRPr="00524AC9">
              <w:rPr>
                <w:rFonts w:ascii="Arial" w:hAnsi="Arial" w:cs="Arial"/>
                <w:color w:val="000000"/>
                <w:sz w:val="18"/>
                <w:szCs w:val="18"/>
              </w:rPr>
              <w:t>b. Calculated from data.</w:t>
            </w:r>
          </w:p>
        </w:tc>
      </w:tr>
    </w:tbl>
    <w:p w:rsidR="00674CA6" w:rsidRDefault="00674CA6" w:rsidP="00D44D69">
      <w:pPr>
        <w:spacing w:line="240" w:lineRule="auto"/>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AA25FD">
        <w:rPr>
          <w:rFonts w:ascii="Times New Roman" w:hAnsi="Times New Roman" w:cs="Times New Roman"/>
        </w:rPr>
        <w:t>Sumber :</w:t>
      </w:r>
      <w:proofErr w:type="gramEnd"/>
      <w:r w:rsidRPr="00AA25FD">
        <w:rPr>
          <w:rFonts w:ascii="Times New Roman" w:hAnsi="Times New Roman" w:cs="Times New Roman"/>
        </w:rPr>
        <w:t xml:space="preserve"> Hasil olah data</w:t>
      </w:r>
      <w:r>
        <w:rPr>
          <w:rFonts w:ascii="Times New Roman" w:hAnsi="Times New Roman" w:cs="Times New Roman"/>
        </w:rPr>
        <w:t xml:space="preserve"> SPSS </w:t>
      </w:r>
      <w:r w:rsidRPr="00AA25FD">
        <w:rPr>
          <w:rFonts w:ascii="Times New Roman" w:hAnsi="Times New Roman" w:cs="Times New Roman"/>
        </w:rPr>
        <w:t>, 2021</w:t>
      </w:r>
    </w:p>
    <w:p w:rsidR="00674CA6" w:rsidRPr="00412E7D" w:rsidRDefault="00674CA6" w:rsidP="00412E7D">
      <w:pPr>
        <w:tabs>
          <w:tab w:val="left" w:pos="1985"/>
        </w:tabs>
        <w:spacing w:line="240" w:lineRule="auto"/>
        <w:ind w:firstLine="567"/>
        <w:jc w:val="both"/>
        <w:rPr>
          <w:rFonts w:ascii="Times New Roman" w:hAnsi="Times New Roman" w:cs="Times New Roman"/>
          <w:sz w:val="24"/>
          <w:szCs w:val="24"/>
        </w:rPr>
      </w:pPr>
      <w:r w:rsidRPr="00412E7D">
        <w:rPr>
          <w:rFonts w:ascii="Times New Roman" w:hAnsi="Times New Roman" w:cs="Times New Roman"/>
          <w:sz w:val="24"/>
          <w:szCs w:val="24"/>
        </w:rPr>
        <w:t>N</w:t>
      </w:r>
      <w:r w:rsidRPr="00412E7D">
        <w:rPr>
          <w:rFonts w:ascii="Times New Roman" w:hAnsi="Times New Roman" w:cs="Times New Roman"/>
          <w:sz w:val="24"/>
          <w:szCs w:val="24"/>
        </w:rPr>
        <w:t>ilai probabilitas menu</w:t>
      </w:r>
      <w:r w:rsidRPr="00412E7D">
        <w:rPr>
          <w:rFonts w:ascii="Times New Roman" w:hAnsi="Times New Roman" w:cs="Times New Roman"/>
          <w:sz w:val="24"/>
          <w:szCs w:val="24"/>
        </w:rPr>
        <w:t>njukkan hasil &lt;0</w:t>
      </w:r>
      <w:proofErr w:type="gramStart"/>
      <w:r w:rsidRPr="00412E7D">
        <w:rPr>
          <w:rFonts w:ascii="Times New Roman" w:hAnsi="Times New Roman" w:cs="Times New Roman"/>
          <w:sz w:val="24"/>
          <w:szCs w:val="24"/>
        </w:rPr>
        <w:t>,05</w:t>
      </w:r>
      <w:proofErr w:type="gramEnd"/>
      <w:r w:rsidRPr="00412E7D">
        <w:rPr>
          <w:rFonts w:ascii="Times New Roman" w:hAnsi="Times New Roman" w:cs="Times New Roman"/>
          <w:sz w:val="24"/>
          <w:szCs w:val="24"/>
        </w:rPr>
        <w:t xml:space="preserve"> yaitu 0,073, MAKA dapat disimpulkan bahwa data penelitian berdistribusi normal.</w:t>
      </w:r>
    </w:p>
    <w:p w:rsidR="00674CA6" w:rsidRDefault="0023005E"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23005E" w:rsidRDefault="0023005E" w:rsidP="00412E7D">
      <w:pPr>
        <w:tabs>
          <w:tab w:val="left" w:pos="1843"/>
        </w:tabs>
        <w:spacing w:after="0" w:line="240" w:lineRule="auto"/>
        <w:ind w:firstLine="567"/>
        <w:jc w:val="both"/>
        <w:rPr>
          <w:rFonts w:ascii="Times New Roman" w:hAnsi="Times New Roman" w:cs="Times New Roman"/>
          <w:sz w:val="24"/>
          <w:szCs w:val="24"/>
        </w:rPr>
      </w:pPr>
      <w:r w:rsidRPr="00460E8B">
        <w:rPr>
          <w:rFonts w:ascii="Times New Roman" w:hAnsi="Times New Roman" w:cs="Times New Roman"/>
          <w:sz w:val="24"/>
          <w:szCs w:val="24"/>
        </w:rPr>
        <w:t xml:space="preserve">Multikolinearitas terjadi ketika terdapat hubungan </w:t>
      </w:r>
      <w:proofErr w:type="gramStart"/>
      <w:r w:rsidRPr="00460E8B">
        <w:rPr>
          <w:rFonts w:ascii="Times New Roman" w:hAnsi="Times New Roman" w:cs="Times New Roman"/>
          <w:sz w:val="24"/>
          <w:szCs w:val="24"/>
        </w:rPr>
        <w:t>linier  antara</w:t>
      </w:r>
      <w:proofErr w:type="gramEnd"/>
      <w:r w:rsidRPr="00460E8B">
        <w:rPr>
          <w:rFonts w:ascii="Times New Roman" w:hAnsi="Times New Roman" w:cs="Times New Roman"/>
          <w:sz w:val="24"/>
          <w:szCs w:val="24"/>
        </w:rPr>
        <w:t xml:space="preserve">  variabel bebas yang terda</w:t>
      </w:r>
      <w:r>
        <w:rPr>
          <w:rFonts w:ascii="Times New Roman" w:hAnsi="Times New Roman" w:cs="Times New Roman"/>
          <w:sz w:val="24"/>
          <w:szCs w:val="24"/>
        </w:rPr>
        <w:t>pat dalam model</w:t>
      </w:r>
      <w:r>
        <w:rPr>
          <w:rFonts w:ascii="Times New Roman" w:hAnsi="Times New Roman" w:cs="Times New Roman"/>
          <w:sz w:val="24"/>
          <w:szCs w:val="24"/>
        </w:rPr>
        <w:t xml:space="preserve">. </w:t>
      </w:r>
      <w:r w:rsidRPr="00460E8B">
        <w:rPr>
          <w:rFonts w:ascii="Times New Roman" w:hAnsi="Times New Roman" w:cs="Times New Roman"/>
          <w:sz w:val="24"/>
          <w:szCs w:val="24"/>
        </w:rPr>
        <w:t xml:space="preserve">Adanya multikolinearitas dapat dilihat dari </w:t>
      </w:r>
      <w:r w:rsidRPr="00141AE7">
        <w:rPr>
          <w:rFonts w:ascii="Times New Roman" w:hAnsi="Times New Roman" w:cs="Times New Roman"/>
          <w:i/>
          <w:sz w:val="24"/>
          <w:szCs w:val="24"/>
        </w:rPr>
        <w:t>tolerance value</w:t>
      </w:r>
      <w:r w:rsidRPr="00460E8B">
        <w:rPr>
          <w:rFonts w:ascii="Times New Roman" w:hAnsi="Times New Roman" w:cs="Times New Roman"/>
          <w:sz w:val="24"/>
          <w:szCs w:val="24"/>
        </w:rPr>
        <w:t xml:space="preserve"> atau nilai </w:t>
      </w:r>
      <w:r w:rsidRPr="00141AE7">
        <w:rPr>
          <w:rFonts w:ascii="Times New Roman" w:hAnsi="Times New Roman" w:cs="Times New Roman"/>
          <w:i/>
          <w:sz w:val="24"/>
          <w:szCs w:val="24"/>
        </w:rPr>
        <w:t>variance inflation factor</w:t>
      </w:r>
      <w:r>
        <w:rPr>
          <w:rFonts w:ascii="Times New Roman" w:hAnsi="Times New Roman" w:cs="Times New Roman"/>
          <w:sz w:val="24"/>
          <w:szCs w:val="24"/>
        </w:rPr>
        <w:t xml:space="preserve"> (VIF). Apabila </w:t>
      </w:r>
      <w:r w:rsidRPr="00460E8B">
        <w:rPr>
          <w:rFonts w:ascii="Times New Roman" w:hAnsi="Times New Roman" w:cs="Times New Roman"/>
          <w:sz w:val="24"/>
          <w:szCs w:val="24"/>
        </w:rPr>
        <w:t>nilai tolerance yang lebih besar dari 10% dan VIF kurang dari 10 pada uji multikolinearitas</w:t>
      </w:r>
      <w:r>
        <w:rPr>
          <w:rFonts w:ascii="Times New Roman" w:hAnsi="Times New Roman" w:cs="Times New Roman"/>
          <w:sz w:val="24"/>
          <w:szCs w:val="24"/>
        </w:rPr>
        <w:t>, maka</w:t>
      </w:r>
      <w:r w:rsidRPr="00460E8B">
        <w:rPr>
          <w:rFonts w:ascii="Times New Roman" w:hAnsi="Times New Roman" w:cs="Times New Roman"/>
          <w:sz w:val="24"/>
          <w:szCs w:val="24"/>
        </w:rPr>
        <w:t xml:space="preserve"> </w:t>
      </w:r>
      <w:r>
        <w:rPr>
          <w:rFonts w:ascii="Times New Roman" w:hAnsi="Times New Roman" w:cs="Times New Roman"/>
          <w:sz w:val="24"/>
          <w:szCs w:val="24"/>
        </w:rPr>
        <w:t>dapat disimpulkan</w:t>
      </w:r>
      <w:r w:rsidRPr="00460E8B">
        <w:rPr>
          <w:rFonts w:ascii="Times New Roman" w:hAnsi="Times New Roman" w:cs="Times New Roman"/>
          <w:sz w:val="24"/>
          <w:szCs w:val="24"/>
        </w:rPr>
        <w:t xml:space="preserve"> bahwa model regresi bebas dari masalah multikolinearitas (Pratiwi, 2014). Dalam penelitian ini, uji multikolinearitas ini me</w:t>
      </w:r>
      <w:r>
        <w:rPr>
          <w:rFonts w:ascii="Times New Roman" w:hAnsi="Times New Roman" w:cs="Times New Roman"/>
          <w:sz w:val="24"/>
          <w:szCs w:val="24"/>
        </w:rPr>
        <w:t xml:space="preserve">nggunakan aplikasi SPSS </w:t>
      </w:r>
      <w:r w:rsidRPr="00396633">
        <w:rPr>
          <w:rFonts w:ascii="Times New Roman" w:hAnsi="Times New Roman" w:cs="Times New Roman"/>
          <w:sz w:val="24"/>
          <w:szCs w:val="24"/>
        </w:rPr>
        <w:t xml:space="preserve">versi 21 sebagai </w:t>
      </w:r>
      <w:proofErr w:type="gramStart"/>
      <w:r w:rsidRPr="00396633">
        <w:rPr>
          <w:rFonts w:ascii="Times New Roman" w:hAnsi="Times New Roman" w:cs="Times New Roman"/>
          <w:sz w:val="24"/>
          <w:szCs w:val="24"/>
        </w:rPr>
        <w:t>berikut :</w:t>
      </w:r>
      <w:proofErr w:type="gramEnd"/>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p w:rsidR="0023005E" w:rsidRDefault="0023005E" w:rsidP="0023005E">
      <w:pPr>
        <w:tabs>
          <w:tab w:val="left" w:pos="1843"/>
        </w:tabs>
        <w:spacing w:after="0" w:line="240" w:lineRule="auto"/>
        <w:ind w:left="1418"/>
        <w:jc w:val="both"/>
        <w:rPr>
          <w:rFonts w:ascii="Times New Roman" w:hAnsi="Times New Roman" w:cs="Times New Roman"/>
          <w:sz w:val="24"/>
          <w:szCs w:val="24"/>
        </w:rPr>
      </w:pPr>
    </w:p>
    <w:tbl>
      <w:tblPr>
        <w:tblpPr w:leftFromText="180" w:rightFromText="180" w:vertAnchor="text" w:horzAnchor="margin" w:tblpY="380"/>
        <w:tblW w:w="8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1"/>
        <w:gridCol w:w="1481"/>
        <w:gridCol w:w="1039"/>
        <w:gridCol w:w="1040"/>
        <w:gridCol w:w="1146"/>
        <w:gridCol w:w="776"/>
        <w:gridCol w:w="776"/>
        <w:gridCol w:w="872"/>
        <w:gridCol w:w="788"/>
      </w:tblGrid>
      <w:tr w:rsidR="00412E7D" w:rsidRPr="00032498" w:rsidTr="00412E7D">
        <w:trPr>
          <w:cantSplit/>
          <w:trHeight w:val="260"/>
        </w:trPr>
        <w:tc>
          <w:tcPr>
            <w:tcW w:w="8489" w:type="dxa"/>
            <w:gridSpan w:val="9"/>
            <w:tcBorders>
              <w:top w:val="nil"/>
              <w:left w:val="nil"/>
              <w:bottom w:val="nil"/>
              <w:right w:val="nil"/>
            </w:tcBorders>
            <w:shd w:val="clear" w:color="auto" w:fill="FFFFFF"/>
          </w:tcPr>
          <w:p w:rsidR="00412E7D" w:rsidRPr="00412E7D" w:rsidRDefault="00412E7D" w:rsidP="00412E7D">
            <w:pPr>
              <w:tabs>
                <w:tab w:val="left" w:pos="2694"/>
              </w:tabs>
              <w:spacing w:after="0" w:line="240" w:lineRule="auto"/>
              <w:rPr>
                <w:rFonts w:ascii="Times New Roman" w:hAnsi="Times New Roman" w:cs="Times New Roman"/>
                <w:sz w:val="24"/>
                <w:szCs w:val="24"/>
              </w:rPr>
            </w:pPr>
          </w:p>
          <w:p w:rsidR="00412E7D" w:rsidRDefault="00412E7D" w:rsidP="00412E7D">
            <w:pPr>
              <w:pStyle w:val="ListParagraph"/>
              <w:tabs>
                <w:tab w:val="left" w:pos="2694"/>
              </w:tabs>
              <w:spacing w:after="0" w:line="240" w:lineRule="auto"/>
              <w:jc w:val="center"/>
              <w:rPr>
                <w:rFonts w:ascii="Times New Roman" w:hAnsi="Times New Roman" w:cs="Times New Roman"/>
                <w:sz w:val="24"/>
                <w:szCs w:val="24"/>
              </w:rPr>
            </w:pPr>
            <w:r w:rsidRPr="00B623EA">
              <w:rPr>
                <w:rFonts w:ascii="Times New Roman" w:hAnsi="Times New Roman" w:cs="Times New Roman"/>
                <w:sz w:val="24"/>
                <w:szCs w:val="24"/>
              </w:rPr>
              <w:t>Uji Multikoliniearitas</w:t>
            </w:r>
          </w:p>
          <w:p w:rsidR="00412E7D" w:rsidRDefault="00412E7D" w:rsidP="00412E7D">
            <w:pPr>
              <w:autoSpaceDE w:val="0"/>
              <w:autoSpaceDN w:val="0"/>
              <w:adjustRightInd w:val="0"/>
              <w:spacing w:after="0" w:line="240" w:lineRule="auto"/>
              <w:ind w:left="60" w:right="60"/>
              <w:jc w:val="center"/>
              <w:rPr>
                <w:rFonts w:ascii="Arial" w:hAnsi="Arial" w:cs="Arial"/>
                <w:b/>
                <w:bCs/>
                <w:color w:val="000000"/>
                <w:sz w:val="18"/>
                <w:szCs w:val="18"/>
              </w:rPr>
            </w:pPr>
          </w:p>
          <w:p w:rsidR="00412E7D" w:rsidRPr="00032498" w:rsidRDefault="00412E7D" w:rsidP="00412E7D">
            <w:pPr>
              <w:autoSpaceDE w:val="0"/>
              <w:autoSpaceDN w:val="0"/>
              <w:adjustRightInd w:val="0"/>
              <w:spacing w:after="0" w:line="240" w:lineRule="auto"/>
              <w:ind w:left="60" w:right="60"/>
              <w:jc w:val="center"/>
              <w:rPr>
                <w:rFonts w:ascii="Arial" w:hAnsi="Arial" w:cs="Arial"/>
                <w:color w:val="000000"/>
                <w:sz w:val="18"/>
                <w:szCs w:val="18"/>
              </w:rPr>
            </w:pPr>
            <w:r w:rsidRPr="00032498">
              <w:rPr>
                <w:rFonts w:ascii="Arial" w:hAnsi="Arial" w:cs="Arial"/>
                <w:b/>
                <w:bCs/>
                <w:color w:val="000000"/>
                <w:sz w:val="18"/>
                <w:szCs w:val="18"/>
              </w:rPr>
              <w:t>Coefficients</w:t>
            </w:r>
            <w:r w:rsidRPr="00032498">
              <w:rPr>
                <w:rFonts w:ascii="Arial" w:hAnsi="Arial" w:cs="Arial"/>
                <w:b/>
                <w:bCs/>
                <w:color w:val="000000"/>
                <w:sz w:val="18"/>
                <w:szCs w:val="18"/>
                <w:vertAlign w:val="superscript"/>
              </w:rPr>
              <w:t>a</w:t>
            </w:r>
          </w:p>
        </w:tc>
      </w:tr>
      <w:tr w:rsidR="00412E7D" w:rsidRPr="00032498" w:rsidTr="00412E7D">
        <w:trPr>
          <w:cantSplit/>
          <w:trHeight w:val="533"/>
        </w:trPr>
        <w:tc>
          <w:tcPr>
            <w:tcW w:w="2052" w:type="dxa"/>
            <w:gridSpan w:val="2"/>
            <w:vMerge w:val="restart"/>
            <w:tcBorders>
              <w:top w:val="single" w:sz="16" w:space="0" w:color="000000"/>
              <w:left w:val="single" w:sz="16" w:space="0" w:color="000000"/>
              <w:bottom w:val="nil"/>
              <w:right w:val="nil"/>
            </w:tcBorders>
            <w:shd w:val="clear" w:color="auto" w:fill="FFFFFF"/>
          </w:tcPr>
          <w:p w:rsidR="00412E7D" w:rsidRPr="00032498" w:rsidRDefault="00412E7D" w:rsidP="00412E7D">
            <w:pPr>
              <w:autoSpaceDE w:val="0"/>
              <w:autoSpaceDN w:val="0"/>
              <w:adjustRightInd w:val="0"/>
              <w:spacing w:after="0" w:line="320" w:lineRule="atLeast"/>
              <w:ind w:left="60" w:right="60"/>
              <w:rPr>
                <w:rFonts w:ascii="Arial" w:hAnsi="Arial" w:cs="Arial"/>
                <w:color w:val="000000"/>
                <w:sz w:val="18"/>
                <w:szCs w:val="18"/>
              </w:rPr>
            </w:pPr>
            <w:r w:rsidRPr="00032498">
              <w:rPr>
                <w:rFonts w:ascii="Arial" w:hAnsi="Arial" w:cs="Arial"/>
                <w:color w:val="000000"/>
                <w:sz w:val="18"/>
                <w:szCs w:val="18"/>
              </w:rPr>
              <w:t>Model</w:t>
            </w:r>
          </w:p>
        </w:tc>
        <w:tc>
          <w:tcPr>
            <w:tcW w:w="2079" w:type="dxa"/>
            <w:gridSpan w:val="2"/>
            <w:tcBorders>
              <w:top w:val="single" w:sz="16" w:space="0" w:color="000000"/>
              <w:left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Unstandardized Coefficients</w:t>
            </w:r>
          </w:p>
        </w:tc>
        <w:tc>
          <w:tcPr>
            <w:tcW w:w="1146" w:type="dxa"/>
            <w:tcBorders>
              <w:top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Standardized Coefficients</w:t>
            </w:r>
          </w:p>
        </w:tc>
        <w:tc>
          <w:tcPr>
            <w:tcW w:w="776" w:type="dxa"/>
            <w:vMerge w:val="restart"/>
            <w:tcBorders>
              <w:top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T</w:t>
            </w:r>
          </w:p>
        </w:tc>
        <w:tc>
          <w:tcPr>
            <w:tcW w:w="776" w:type="dxa"/>
            <w:vMerge w:val="restart"/>
            <w:tcBorders>
              <w:top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Sig.</w:t>
            </w:r>
          </w:p>
        </w:tc>
        <w:tc>
          <w:tcPr>
            <w:tcW w:w="1660" w:type="dxa"/>
            <w:gridSpan w:val="2"/>
            <w:tcBorders>
              <w:top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Collinearity Statistics</w:t>
            </w:r>
          </w:p>
        </w:tc>
      </w:tr>
      <w:tr w:rsidR="00412E7D" w:rsidRPr="00032498" w:rsidTr="00412E7D">
        <w:trPr>
          <w:cantSplit/>
          <w:trHeight w:val="117"/>
        </w:trPr>
        <w:tc>
          <w:tcPr>
            <w:tcW w:w="2052" w:type="dxa"/>
            <w:gridSpan w:val="2"/>
            <w:vMerge/>
            <w:tcBorders>
              <w:top w:val="single" w:sz="16" w:space="0" w:color="000000"/>
              <w:left w:val="single" w:sz="16" w:space="0" w:color="000000"/>
              <w:bottom w:val="nil"/>
              <w:right w:val="nil"/>
            </w:tcBorders>
            <w:shd w:val="clear" w:color="auto" w:fill="FFFFFF"/>
          </w:tcPr>
          <w:p w:rsidR="00412E7D" w:rsidRPr="00032498" w:rsidRDefault="00412E7D" w:rsidP="00412E7D">
            <w:pPr>
              <w:autoSpaceDE w:val="0"/>
              <w:autoSpaceDN w:val="0"/>
              <w:adjustRightInd w:val="0"/>
              <w:spacing w:after="0" w:line="240" w:lineRule="auto"/>
              <w:rPr>
                <w:rFonts w:ascii="Arial" w:hAnsi="Arial" w:cs="Arial"/>
                <w:color w:val="000000"/>
                <w:sz w:val="18"/>
                <w:szCs w:val="18"/>
              </w:rPr>
            </w:pPr>
          </w:p>
        </w:tc>
        <w:tc>
          <w:tcPr>
            <w:tcW w:w="1039" w:type="dxa"/>
            <w:tcBorders>
              <w:left w:val="single" w:sz="16" w:space="0" w:color="000000"/>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B</w:t>
            </w:r>
          </w:p>
        </w:tc>
        <w:tc>
          <w:tcPr>
            <w:tcW w:w="1040" w:type="dxa"/>
            <w:tcBorders>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Std. Error</w:t>
            </w:r>
          </w:p>
        </w:tc>
        <w:tc>
          <w:tcPr>
            <w:tcW w:w="1146" w:type="dxa"/>
            <w:tcBorders>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Beta</w:t>
            </w:r>
          </w:p>
        </w:tc>
        <w:tc>
          <w:tcPr>
            <w:tcW w:w="776" w:type="dxa"/>
            <w:vMerge/>
            <w:tcBorders>
              <w:top w:val="single" w:sz="16" w:space="0" w:color="000000"/>
            </w:tcBorders>
            <w:shd w:val="clear" w:color="auto" w:fill="FFFFFF"/>
          </w:tcPr>
          <w:p w:rsidR="00412E7D" w:rsidRPr="00032498" w:rsidRDefault="00412E7D" w:rsidP="00412E7D">
            <w:pPr>
              <w:autoSpaceDE w:val="0"/>
              <w:autoSpaceDN w:val="0"/>
              <w:adjustRightInd w:val="0"/>
              <w:spacing w:after="0" w:line="240" w:lineRule="auto"/>
              <w:rPr>
                <w:rFonts w:ascii="Arial" w:hAnsi="Arial" w:cs="Arial"/>
                <w:color w:val="000000"/>
                <w:sz w:val="18"/>
                <w:szCs w:val="18"/>
              </w:rPr>
            </w:pPr>
          </w:p>
        </w:tc>
        <w:tc>
          <w:tcPr>
            <w:tcW w:w="776" w:type="dxa"/>
            <w:vMerge/>
            <w:tcBorders>
              <w:top w:val="single" w:sz="16" w:space="0" w:color="000000"/>
            </w:tcBorders>
            <w:shd w:val="clear" w:color="auto" w:fill="FFFFFF"/>
          </w:tcPr>
          <w:p w:rsidR="00412E7D" w:rsidRPr="00032498" w:rsidRDefault="00412E7D" w:rsidP="00412E7D">
            <w:pPr>
              <w:autoSpaceDE w:val="0"/>
              <w:autoSpaceDN w:val="0"/>
              <w:adjustRightInd w:val="0"/>
              <w:spacing w:after="0" w:line="240" w:lineRule="auto"/>
              <w:rPr>
                <w:rFonts w:ascii="Arial" w:hAnsi="Arial" w:cs="Arial"/>
                <w:color w:val="000000"/>
                <w:sz w:val="18"/>
                <w:szCs w:val="18"/>
              </w:rPr>
            </w:pPr>
          </w:p>
        </w:tc>
        <w:tc>
          <w:tcPr>
            <w:tcW w:w="872" w:type="dxa"/>
            <w:tcBorders>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Tolerance</w:t>
            </w:r>
          </w:p>
        </w:tc>
        <w:tc>
          <w:tcPr>
            <w:tcW w:w="788" w:type="dxa"/>
            <w:tcBorders>
              <w:bottom w:val="single" w:sz="16" w:space="0" w:color="000000"/>
              <w:right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center"/>
              <w:rPr>
                <w:rFonts w:ascii="Arial" w:hAnsi="Arial" w:cs="Arial"/>
                <w:color w:val="000000"/>
                <w:sz w:val="18"/>
                <w:szCs w:val="18"/>
              </w:rPr>
            </w:pPr>
            <w:r w:rsidRPr="00032498">
              <w:rPr>
                <w:rFonts w:ascii="Arial" w:hAnsi="Arial" w:cs="Arial"/>
                <w:color w:val="000000"/>
                <w:sz w:val="18"/>
                <w:szCs w:val="18"/>
              </w:rPr>
              <w:t>VIF</w:t>
            </w:r>
          </w:p>
        </w:tc>
      </w:tr>
      <w:tr w:rsidR="00412E7D" w:rsidRPr="00032498" w:rsidTr="00412E7D">
        <w:trPr>
          <w:cantSplit/>
          <w:trHeight w:val="260"/>
        </w:trPr>
        <w:tc>
          <w:tcPr>
            <w:tcW w:w="571" w:type="dxa"/>
            <w:vMerge w:val="restart"/>
            <w:tcBorders>
              <w:top w:val="single" w:sz="16" w:space="0" w:color="000000"/>
              <w:left w:val="single" w:sz="16" w:space="0" w:color="000000"/>
              <w:bottom w:val="single" w:sz="16" w:space="0" w:color="000000"/>
              <w:right w:val="nil"/>
            </w:tcBorders>
            <w:shd w:val="clear" w:color="auto" w:fill="FFFFFF"/>
            <w:vAlign w:val="center"/>
          </w:tcPr>
          <w:p w:rsidR="00412E7D" w:rsidRPr="00032498" w:rsidRDefault="00412E7D" w:rsidP="00412E7D">
            <w:pPr>
              <w:autoSpaceDE w:val="0"/>
              <w:autoSpaceDN w:val="0"/>
              <w:adjustRightInd w:val="0"/>
              <w:spacing w:after="0" w:line="320" w:lineRule="atLeast"/>
              <w:ind w:left="60" w:right="60"/>
              <w:rPr>
                <w:rFonts w:ascii="Arial" w:hAnsi="Arial" w:cs="Arial"/>
                <w:color w:val="000000"/>
                <w:sz w:val="18"/>
                <w:szCs w:val="18"/>
              </w:rPr>
            </w:pPr>
            <w:r w:rsidRPr="00032498">
              <w:rPr>
                <w:rFonts w:ascii="Arial" w:hAnsi="Arial" w:cs="Arial"/>
                <w:color w:val="000000"/>
                <w:sz w:val="18"/>
                <w:szCs w:val="18"/>
              </w:rPr>
              <w:t>1</w:t>
            </w:r>
          </w:p>
        </w:tc>
        <w:tc>
          <w:tcPr>
            <w:tcW w:w="1481" w:type="dxa"/>
            <w:tcBorders>
              <w:top w:val="single" w:sz="16" w:space="0" w:color="000000"/>
              <w:left w:val="nil"/>
              <w:bottom w:val="nil"/>
              <w:right w:val="single" w:sz="16" w:space="0" w:color="000000"/>
            </w:tcBorders>
            <w:shd w:val="clear" w:color="auto" w:fill="FFFFFF"/>
            <w:vAlign w:val="center"/>
          </w:tcPr>
          <w:p w:rsidR="00412E7D" w:rsidRPr="00032498" w:rsidRDefault="00412E7D" w:rsidP="00412E7D">
            <w:pPr>
              <w:autoSpaceDE w:val="0"/>
              <w:autoSpaceDN w:val="0"/>
              <w:adjustRightInd w:val="0"/>
              <w:spacing w:after="0" w:line="320" w:lineRule="atLeast"/>
              <w:ind w:left="60" w:right="60"/>
              <w:rPr>
                <w:rFonts w:ascii="Arial" w:hAnsi="Arial" w:cs="Arial"/>
                <w:color w:val="000000"/>
                <w:sz w:val="18"/>
                <w:szCs w:val="18"/>
              </w:rPr>
            </w:pPr>
            <w:r w:rsidRPr="00032498">
              <w:rPr>
                <w:rFonts w:ascii="Arial" w:hAnsi="Arial" w:cs="Arial"/>
                <w:color w:val="000000"/>
                <w:sz w:val="18"/>
                <w:szCs w:val="18"/>
              </w:rPr>
              <w:t>(Constant)</w:t>
            </w:r>
          </w:p>
        </w:tc>
        <w:tc>
          <w:tcPr>
            <w:tcW w:w="1039" w:type="dxa"/>
            <w:tcBorders>
              <w:top w:val="single" w:sz="16" w:space="0" w:color="000000"/>
              <w:left w:val="single" w:sz="16" w:space="0" w:color="000000"/>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8.095</w:t>
            </w:r>
          </w:p>
        </w:tc>
        <w:tc>
          <w:tcPr>
            <w:tcW w:w="1040" w:type="dxa"/>
            <w:tcBorders>
              <w:top w:val="single" w:sz="16" w:space="0" w:color="000000"/>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2.265</w:t>
            </w:r>
          </w:p>
        </w:tc>
        <w:tc>
          <w:tcPr>
            <w:tcW w:w="1146" w:type="dxa"/>
            <w:tcBorders>
              <w:top w:val="single" w:sz="16" w:space="0" w:color="000000"/>
              <w:bottom w:val="nil"/>
            </w:tcBorders>
            <w:shd w:val="clear" w:color="auto" w:fill="FFFFFF"/>
          </w:tcPr>
          <w:p w:rsidR="00412E7D" w:rsidRPr="00032498" w:rsidRDefault="00412E7D" w:rsidP="00412E7D">
            <w:pPr>
              <w:autoSpaceDE w:val="0"/>
              <w:autoSpaceDN w:val="0"/>
              <w:adjustRightInd w:val="0"/>
              <w:spacing w:after="0" w:line="240" w:lineRule="auto"/>
              <w:rPr>
                <w:rFonts w:ascii="Times New Roman" w:hAnsi="Times New Roman" w:cs="Times New Roman"/>
                <w:sz w:val="24"/>
                <w:szCs w:val="24"/>
              </w:rPr>
            </w:pPr>
          </w:p>
        </w:tc>
        <w:tc>
          <w:tcPr>
            <w:tcW w:w="776" w:type="dxa"/>
            <w:tcBorders>
              <w:top w:val="single" w:sz="16" w:space="0" w:color="000000"/>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3.574</w:t>
            </w:r>
          </w:p>
        </w:tc>
        <w:tc>
          <w:tcPr>
            <w:tcW w:w="776" w:type="dxa"/>
            <w:tcBorders>
              <w:top w:val="single" w:sz="16" w:space="0" w:color="000000"/>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.001</w:t>
            </w:r>
          </w:p>
        </w:tc>
        <w:tc>
          <w:tcPr>
            <w:tcW w:w="872" w:type="dxa"/>
            <w:tcBorders>
              <w:top w:val="single" w:sz="16" w:space="0" w:color="000000"/>
              <w:bottom w:val="nil"/>
            </w:tcBorders>
            <w:shd w:val="clear" w:color="auto" w:fill="FFFFFF"/>
          </w:tcPr>
          <w:p w:rsidR="00412E7D" w:rsidRPr="00032498" w:rsidRDefault="00412E7D" w:rsidP="00412E7D">
            <w:pPr>
              <w:autoSpaceDE w:val="0"/>
              <w:autoSpaceDN w:val="0"/>
              <w:adjustRightInd w:val="0"/>
              <w:spacing w:after="0" w:line="240" w:lineRule="auto"/>
              <w:rPr>
                <w:rFonts w:ascii="Times New Roman" w:hAnsi="Times New Roman" w:cs="Times New Roman"/>
                <w:sz w:val="24"/>
                <w:szCs w:val="24"/>
              </w:rPr>
            </w:pPr>
          </w:p>
        </w:tc>
        <w:tc>
          <w:tcPr>
            <w:tcW w:w="788" w:type="dxa"/>
            <w:tcBorders>
              <w:top w:val="single" w:sz="16" w:space="0" w:color="000000"/>
              <w:bottom w:val="nil"/>
              <w:right w:val="single" w:sz="16" w:space="0" w:color="000000"/>
            </w:tcBorders>
            <w:shd w:val="clear" w:color="auto" w:fill="FFFFFF"/>
          </w:tcPr>
          <w:p w:rsidR="00412E7D" w:rsidRPr="00032498" w:rsidRDefault="00412E7D" w:rsidP="00412E7D">
            <w:pPr>
              <w:autoSpaceDE w:val="0"/>
              <w:autoSpaceDN w:val="0"/>
              <w:adjustRightInd w:val="0"/>
              <w:spacing w:after="0" w:line="240" w:lineRule="auto"/>
              <w:rPr>
                <w:rFonts w:ascii="Times New Roman" w:hAnsi="Times New Roman" w:cs="Times New Roman"/>
                <w:sz w:val="24"/>
                <w:szCs w:val="24"/>
              </w:rPr>
            </w:pPr>
          </w:p>
        </w:tc>
      </w:tr>
      <w:tr w:rsidR="00412E7D" w:rsidRPr="00032498" w:rsidTr="00412E7D">
        <w:trPr>
          <w:cantSplit/>
          <w:trHeight w:val="117"/>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412E7D" w:rsidRPr="00032498" w:rsidRDefault="00412E7D" w:rsidP="00412E7D">
            <w:pPr>
              <w:autoSpaceDE w:val="0"/>
              <w:autoSpaceDN w:val="0"/>
              <w:adjustRightInd w:val="0"/>
              <w:spacing w:after="0" w:line="240" w:lineRule="auto"/>
              <w:rPr>
                <w:rFonts w:ascii="Times New Roman" w:hAnsi="Times New Roman" w:cs="Times New Roman"/>
                <w:sz w:val="24"/>
                <w:szCs w:val="24"/>
              </w:rPr>
            </w:pPr>
          </w:p>
        </w:tc>
        <w:tc>
          <w:tcPr>
            <w:tcW w:w="1481" w:type="dxa"/>
            <w:tcBorders>
              <w:top w:val="nil"/>
              <w:left w:val="nil"/>
              <w:bottom w:val="nil"/>
              <w:right w:val="single" w:sz="16" w:space="0" w:color="000000"/>
            </w:tcBorders>
            <w:shd w:val="clear" w:color="auto" w:fill="FFFFFF"/>
            <w:vAlign w:val="center"/>
          </w:tcPr>
          <w:p w:rsidR="00412E7D" w:rsidRPr="00032498" w:rsidRDefault="00412E7D" w:rsidP="00412E7D">
            <w:pPr>
              <w:autoSpaceDE w:val="0"/>
              <w:autoSpaceDN w:val="0"/>
              <w:adjustRightInd w:val="0"/>
              <w:spacing w:after="0" w:line="320" w:lineRule="atLeast"/>
              <w:ind w:left="60" w:right="60"/>
              <w:rPr>
                <w:rFonts w:ascii="Arial" w:hAnsi="Arial" w:cs="Arial"/>
                <w:color w:val="000000"/>
                <w:sz w:val="18"/>
                <w:szCs w:val="18"/>
              </w:rPr>
            </w:pPr>
            <w:r w:rsidRPr="00032498">
              <w:rPr>
                <w:rFonts w:ascii="Arial" w:hAnsi="Arial" w:cs="Arial"/>
                <w:color w:val="000000"/>
                <w:sz w:val="18"/>
                <w:szCs w:val="18"/>
              </w:rPr>
              <w:t>Kualitas Pelayanan</w:t>
            </w:r>
          </w:p>
        </w:tc>
        <w:tc>
          <w:tcPr>
            <w:tcW w:w="1039" w:type="dxa"/>
            <w:tcBorders>
              <w:top w:val="nil"/>
              <w:left w:val="single" w:sz="16" w:space="0" w:color="000000"/>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.148</w:t>
            </w:r>
          </w:p>
        </w:tc>
        <w:tc>
          <w:tcPr>
            <w:tcW w:w="1040" w:type="dxa"/>
            <w:tcBorders>
              <w:top w:val="nil"/>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.115</w:t>
            </w:r>
          </w:p>
        </w:tc>
        <w:tc>
          <w:tcPr>
            <w:tcW w:w="1146" w:type="dxa"/>
            <w:tcBorders>
              <w:top w:val="nil"/>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.133</w:t>
            </w:r>
          </w:p>
        </w:tc>
        <w:tc>
          <w:tcPr>
            <w:tcW w:w="776" w:type="dxa"/>
            <w:tcBorders>
              <w:top w:val="nil"/>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1.289</w:t>
            </w:r>
          </w:p>
        </w:tc>
        <w:tc>
          <w:tcPr>
            <w:tcW w:w="776" w:type="dxa"/>
            <w:tcBorders>
              <w:top w:val="nil"/>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.201</w:t>
            </w:r>
          </w:p>
        </w:tc>
        <w:tc>
          <w:tcPr>
            <w:tcW w:w="872" w:type="dxa"/>
            <w:tcBorders>
              <w:top w:val="nil"/>
              <w:bottom w:val="nil"/>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.686</w:t>
            </w:r>
          </w:p>
        </w:tc>
        <w:tc>
          <w:tcPr>
            <w:tcW w:w="788" w:type="dxa"/>
            <w:tcBorders>
              <w:top w:val="nil"/>
              <w:bottom w:val="nil"/>
              <w:right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1.457</w:t>
            </w:r>
          </w:p>
        </w:tc>
      </w:tr>
      <w:tr w:rsidR="00412E7D" w:rsidRPr="00032498" w:rsidTr="00412E7D">
        <w:trPr>
          <w:cantSplit/>
          <w:trHeight w:val="117"/>
        </w:trPr>
        <w:tc>
          <w:tcPr>
            <w:tcW w:w="571" w:type="dxa"/>
            <w:vMerge/>
            <w:tcBorders>
              <w:top w:val="single" w:sz="16" w:space="0" w:color="000000"/>
              <w:left w:val="single" w:sz="16" w:space="0" w:color="000000"/>
              <w:bottom w:val="single" w:sz="16" w:space="0" w:color="000000"/>
              <w:right w:val="nil"/>
            </w:tcBorders>
            <w:shd w:val="clear" w:color="auto" w:fill="FFFFFF"/>
            <w:vAlign w:val="center"/>
          </w:tcPr>
          <w:p w:rsidR="00412E7D" w:rsidRPr="00032498" w:rsidRDefault="00412E7D" w:rsidP="00412E7D">
            <w:pPr>
              <w:autoSpaceDE w:val="0"/>
              <w:autoSpaceDN w:val="0"/>
              <w:adjustRightInd w:val="0"/>
              <w:spacing w:after="0" w:line="240" w:lineRule="auto"/>
              <w:rPr>
                <w:rFonts w:ascii="Arial" w:hAnsi="Arial" w:cs="Arial"/>
                <w:color w:val="000000"/>
                <w:sz w:val="18"/>
                <w:szCs w:val="18"/>
              </w:rPr>
            </w:pPr>
          </w:p>
        </w:tc>
        <w:tc>
          <w:tcPr>
            <w:tcW w:w="1481" w:type="dxa"/>
            <w:tcBorders>
              <w:top w:val="nil"/>
              <w:left w:val="nil"/>
              <w:bottom w:val="single" w:sz="16" w:space="0" w:color="000000"/>
              <w:right w:val="single" w:sz="16" w:space="0" w:color="000000"/>
            </w:tcBorders>
            <w:shd w:val="clear" w:color="auto" w:fill="FFFFFF"/>
            <w:vAlign w:val="center"/>
          </w:tcPr>
          <w:p w:rsidR="00412E7D" w:rsidRPr="00032498" w:rsidRDefault="00412E7D" w:rsidP="00412E7D">
            <w:pPr>
              <w:autoSpaceDE w:val="0"/>
              <w:autoSpaceDN w:val="0"/>
              <w:adjustRightInd w:val="0"/>
              <w:spacing w:after="0" w:line="320" w:lineRule="atLeast"/>
              <w:ind w:left="60" w:right="60"/>
              <w:rPr>
                <w:rFonts w:ascii="Arial" w:hAnsi="Arial" w:cs="Arial"/>
                <w:color w:val="000000"/>
                <w:sz w:val="18"/>
                <w:szCs w:val="18"/>
              </w:rPr>
            </w:pPr>
            <w:r w:rsidRPr="00032498">
              <w:rPr>
                <w:rFonts w:ascii="Arial" w:hAnsi="Arial" w:cs="Arial"/>
                <w:color w:val="000000"/>
                <w:sz w:val="18"/>
                <w:szCs w:val="18"/>
              </w:rPr>
              <w:t>Sanksi Perpajakan</w:t>
            </w:r>
          </w:p>
        </w:tc>
        <w:tc>
          <w:tcPr>
            <w:tcW w:w="1039" w:type="dxa"/>
            <w:tcBorders>
              <w:top w:val="nil"/>
              <w:left w:val="single" w:sz="16" w:space="0" w:color="000000"/>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.595</w:t>
            </w:r>
          </w:p>
        </w:tc>
        <w:tc>
          <w:tcPr>
            <w:tcW w:w="1040" w:type="dxa"/>
            <w:tcBorders>
              <w:top w:val="nil"/>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.134</w:t>
            </w:r>
          </w:p>
        </w:tc>
        <w:tc>
          <w:tcPr>
            <w:tcW w:w="1146" w:type="dxa"/>
            <w:tcBorders>
              <w:top w:val="nil"/>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.457</w:t>
            </w:r>
          </w:p>
        </w:tc>
        <w:tc>
          <w:tcPr>
            <w:tcW w:w="776" w:type="dxa"/>
            <w:tcBorders>
              <w:top w:val="nil"/>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4.433</w:t>
            </w:r>
          </w:p>
        </w:tc>
        <w:tc>
          <w:tcPr>
            <w:tcW w:w="776" w:type="dxa"/>
            <w:tcBorders>
              <w:top w:val="nil"/>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.000</w:t>
            </w:r>
          </w:p>
        </w:tc>
        <w:tc>
          <w:tcPr>
            <w:tcW w:w="872" w:type="dxa"/>
            <w:tcBorders>
              <w:top w:val="nil"/>
              <w:bottom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.686</w:t>
            </w:r>
          </w:p>
        </w:tc>
        <w:tc>
          <w:tcPr>
            <w:tcW w:w="788" w:type="dxa"/>
            <w:tcBorders>
              <w:top w:val="nil"/>
              <w:bottom w:val="single" w:sz="16" w:space="0" w:color="000000"/>
              <w:right w:val="single" w:sz="16" w:space="0" w:color="000000"/>
            </w:tcBorders>
            <w:shd w:val="clear" w:color="auto" w:fill="FFFFFF"/>
          </w:tcPr>
          <w:p w:rsidR="00412E7D" w:rsidRPr="00032498" w:rsidRDefault="00412E7D" w:rsidP="00412E7D">
            <w:pPr>
              <w:autoSpaceDE w:val="0"/>
              <w:autoSpaceDN w:val="0"/>
              <w:adjustRightInd w:val="0"/>
              <w:spacing w:after="0" w:line="320" w:lineRule="atLeast"/>
              <w:ind w:left="60" w:right="60"/>
              <w:jc w:val="right"/>
              <w:rPr>
                <w:rFonts w:ascii="Arial" w:hAnsi="Arial" w:cs="Arial"/>
                <w:color w:val="000000"/>
                <w:sz w:val="18"/>
                <w:szCs w:val="18"/>
              </w:rPr>
            </w:pPr>
            <w:r w:rsidRPr="00032498">
              <w:rPr>
                <w:rFonts w:ascii="Arial" w:hAnsi="Arial" w:cs="Arial"/>
                <w:color w:val="000000"/>
                <w:sz w:val="18"/>
                <w:szCs w:val="18"/>
              </w:rPr>
              <w:t>1.457</w:t>
            </w:r>
          </w:p>
        </w:tc>
      </w:tr>
      <w:tr w:rsidR="00412E7D" w:rsidRPr="00032498" w:rsidTr="00412E7D">
        <w:trPr>
          <w:cantSplit/>
          <w:trHeight w:val="273"/>
        </w:trPr>
        <w:tc>
          <w:tcPr>
            <w:tcW w:w="8489" w:type="dxa"/>
            <w:gridSpan w:val="9"/>
            <w:tcBorders>
              <w:top w:val="nil"/>
              <w:left w:val="nil"/>
              <w:bottom w:val="nil"/>
              <w:right w:val="nil"/>
            </w:tcBorders>
            <w:shd w:val="clear" w:color="auto" w:fill="FFFFFF"/>
          </w:tcPr>
          <w:p w:rsidR="00412E7D" w:rsidRPr="00726820" w:rsidRDefault="00412E7D" w:rsidP="00726820">
            <w:pPr>
              <w:pStyle w:val="ListParagraph"/>
              <w:numPr>
                <w:ilvl w:val="0"/>
                <w:numId w:val="4"/>
              </w:numPr>
              <w:autoSpaceDE w:val="0"/>
              <w:autoSpaceDN w:val="0"/>
              <w:adjustRightInd w:val="0"/>
              <w:spacing w:after="0" w:line="320" w:lineRule="atLeast"/>
              <w:ind w:right="60"/>
              <w:rPr>
                <w:rFonts w:ascii="Arial" w:hAnsi="Arial" w:cs="Arial"/>
                <w:color w:val="000000"/>
                <w:sz w:val="18"/>
                <w:szCs w:val="18"/>
              </w:rPr>
            </w:pPr>
            <w:r w:rsidRPr="0023005E">
              <w:rPr>
                <w:rFonts w:ascii="Arial" w:hAnsi="Arial" w:cs="Arial"/>
                <w:color w:val="000000"/>
                <w:sz w:val="18"/>
                <w:szCs w:val="18"/>
              </w:rPr>
              <w:t>Dependent Variable: Kepatuhan</w:t>
            </w:r>
          </w:p>
        </w:tc>
      </w:tr>
    </w:tbl>
    <w:p w:rsidR="0023005E" w:rsidRDefault="00412E7D" w:rsidP="00412E7D">
      <w:pPr>
        <w:pStyle w:val="ListParagraph"/>
        <w:tabs>
          <w:tab w:val="left" w:pos="2694"/>
        </w:tabs>
        <w:spacing w:after="0" w:line="240" w:lineRule="auto"/>
        <w:jc w:val="center"/>
        <w:rPr>
          <w:rFonts w:ascii="Times New Roman" w:hAnsi="Times New Roman" w:cs="Times New Roman"/>
          <w:sz w:val="24"/>
          <w:szCs w:val="24"/>
        </w:rPr>
      </w:pPr>
      <w:proofErr w:type="gramStart"/>
      <w:r w:rsidRPr="00412E7D">
        <w:rPr>
          <w:rFonts w:ascii="Times New Roman" w:hAnsi="Times New Roman" w:cs="Times New Roman"/>
          <w:sz w:val="24"/>
          <w:szCs w:val="24"/>
        </w:rPr>
        <w:t>Tabel 1.</w:t>
      </w:r>
      <w:proofErr w:type="gramEnd"/>
      <w:r w:rsidRPr="00412E7D">
        <w:rPr>
          <w:rFonts w:ascii="Times New Roman" w:hAnsi="Times New Roman" w:cs="Times New Roman"/>
          <w:sz w:val="24"/>
          <w:szCs w:val="24"/>
        </w:rPr>
        <w:t xml:space="preserve"> </w:t>
      </w:r>
      <w:r w:rsidRPr="00412E7D">
        <w:rPr>
          <w:rFonts w:ascii="Times New Roman" w:hAnsi="Times New Roman" w:cs="Times New Roman"/>
          <w:sz w:val="24"/>
          <w:szCs w:val="24"/>
        </w:rPr>
        <w:fldChar w:fldCharType="begin"/>
      </w:r>
      <w:r w:rsidRPr="00412E7D">
        <w:rPr>
          <w:rFonts w:ascii="Times New Roman" w:hAnsi="Times New Roman" w:cs="Times New Roman"/>
          <w:sz w:val="24"/>
          <w:szCs w:val="24"/>
        </w:rPr>
        <w:instrText xml:space="preserve"> SEQ Tabel_1. \* ARABIC </w:instrText>
      </w:r>
      <w:r w:rsidRPr="00412E7D">
        <w:rPr>
          <w:rFonts w:ascii="Times New Roman" w:hAnsi="Times New Roman" w:cs="Times New Roman"/>
          <w:sz w:val="24"/>
          <w:szCs w:val="24"/>
        </w:rPr>
        <w:fldChar w:fldCharType="separate"/>
      </w:r>
      <w:r w:rsidR="00726820">
        <w:rPr>
          <w:rFonts w:ascii="Times New Roman" w:hAnsi="Times New Roman" w:cs="Times New Roman"/>
          <w:noProof/>
          <w:sz w:val="24"/>
          <w:szCs w:val="24"/>
        </w:rPr>
        <w:t>5</w:t>
      </w:r>
      <w:r w:rsidRPr="00412E7D">
        <w:rPr>
          <w:rFonts w:ascii="Times New Roman" w:hAnsi="Times New Roman" w:cs="Times New Roman"/>
          <w:sz w:val="24"/>
          <w:szCs w:val="24"/>
        </w:rPr>
        <w:fldChar w:fldCharType="end"/>
      </w:r>
    </w:p>
    <w:p w:rsidR="0023005E" w:rsidRDefault="0023005E" w:rsidP="0023005E">
      <w:pPr>
        <w:tabs>
          <w:tab w:val="left" w:pos="1843"/>
        </w:tabs>
        <w:spacing w:after="0" w:line="240" w:lineRule="auto"/>
        <w:jc w:val="both"/>
        <w:rPr>
          <w:rFonts w:ascii="Times New Roman" w:hAnsi="Times New Roman" w:cs="Times New Roman"/>
          <w:sz w:val="24"/>
          <w:szCs w:val="24"/>
        </w:rPr>
      </w:pPr>
      <w:proofErr w:type="gramStart"/>
      <w:r w:rsidRPr="00396633">
        <w:rPr>
          <w:rFonts w:ascii="Times New Roman" w:hAnsi="Times New Roman" w:cs="Times New Roman"/>
          <w:sz w:val="24"/>
          <w:szCs w:val="24"/>
        </w:rPr>
        <w:t>Sumber :</w:t>
      </w:r>
      <w:proofErr w:type="gramEnd"/>
      <w:r w:rsidRPr="00396633">
        <w:rPr>
          <w:rFonts w:ascii="Times New Roman" w:hAnsi="Times New Roman" w:cs="Times New Roman"/>
          <w:sz w:val="24"/>
          <w:szCs w:val="24"/>
        </w:rPr>
        <w:t xml:space="preserve"> Hasil Olah Data </w:t>
      </w:r>
      <w:r>
        <w:rPr>
          <w:rFonts w:ascii="Times New Roman" w:hAnsi="Times New Roman" w:cs="Times New Roman"/>
          <w:sz w:val="24"/>
          <w:szCs w:val="24"/>
        </w:rPr>
        <w:t xml:space="preserve">SPSS, </w:t>
      </w:r>
      <w:r w:rsidRPr="00396633">
        <w:rPr>
          <w:rFonts w:ascii="Times New Roman" w:hAnsi="Times New Roman" w:cs="Times New Roman"/>
          <w:sz w:val="24"/>
          <w:szCs w:val="24"/>
        </w:rPr>
        <w:t>2021</w:t>
      </w:r>
    </w:p>
    <w:p w:rsidR="00726820" w:rsidRDefault="0023005E" w:rsidP="0023005E">
      <w:p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3005E" w:rsidRDefault="00726820" w:rsidP="0072682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005E" w:rsidRPr="003C6845">
        <w:rPr>
          <w:rFonts w:ascii="Times New Roman" w:hAnsi="Times New Roman" w:cs="Times New Roman"/>
          <w:sz w:val="24"/>
          <w:szCs w:val="24"/>
        </w:rPr>
        <w:t>Pada tabel di atas nilai tolerance tiap variabel &lt;0</w:t>
      </w:r>
      <w:proofErr w:type="gramStart"/>
      <w:r w:rsidR="0023005E" w:rsidRPr="003C6845">
        <w:rPr>
          <w:rFonts w:ascii="Times New Roman" w:hAnsi="Times New Roman" w:cs="Times New Roman"/>
          <w:sz w:val="24"/>
          <w:szCs w:val="24"/>
        </w:rPr>
        <w:t>,10</w:t>
      </w:r>
      <w:proofErr w:type="gramEnd"/>
      <w:r w:rsidR="0023005E" w:rsidRPr="003C6845">
        <w:rPr>
          <w:rFonts w:ascii="Times New Roman" w:hAnsi="Times New Roman" w:cs="Times New Roman"/>
          <w:sz w:val="24"/>
          <w:szCs w:val="24"/>
        </w:rPr>
        <w:t xml:space="preserve"> dan nilai VIF lebih kecil 10,00, Dari sini, dapat menyimpulkan bahwa tidak ada masalah multikolinearitas antara variabel independen dalam penelitian ini</w:t>
      </w:r>
      <w:r w:rsidR="0023005E" w:rsidRPr="008D1E62">
        <w:t>.</w:t>
      </w:r>
    </w:p>
    <w:p w:rsidR="0023005E" w:rsidRPr="0023005E" w:rsidRDefault="0023005E" w:rsidP="0023005E">
      <w:pPr>
        <w:tabs>
          <w:tab w:val="left" w:pos="1843"/>
        </w:tabs>
        <w:spacing w:after="0" w:line="240" w:lineRule="auto"/>
        <w:jc w:val="both"/>
        <w:rPr>
          <w:rFonts w:ascii="Times New Roman" w:hAnsi="Times New Roman" w:cs="Times New Roman"/>
          <w:sz w:val="24"/>
          <w:szCs w:val="24"/>
        </w:rPr>
      </w:pPr>
    </w:p>
    <w:p w:rsidR="0023005E" w:rsidRDefault="0023005E"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Uji Autokorelasi</w:t>
      </w:r>
    </w:p>
    <w:p w:rsidR="0023005E" w:rsidRPr="00115363" w:rsidRDefault="0023005E" w:rsidP="00726820">
      <w:pPr>
        <w:pStyle w:val="ListParagraph"/>
        <w:tabs>
          <w:tab w:val="left" w:pos="1701"/>
        </w:tabs>
        <w:spacing w:line="240" w:lineRule="auto"/>
        <w:ind w:left="0" w:firstLine="567"/>
        <w:jc w:val="both"/>
        <w:rPr>
          <w:rFonts w:ascii="Times New Roman" w:hAnsi="Times New Roman" w:cs="Times New Roman"/>
          <w:sz w:val="24"/>
          <w:szCs w:val="24"/>
        </w:rPr>
      </w:pPr>
      <w:proofErr w:type="gramStart"/>
      <w:r w:rsidRPr="008E7A82">
        <w:rPr>
          <w:rFonts w:ascii="Times New Roman" w:hAnsi="Times New Roman" w:cs="Times New Roman"/>
          <w:sz w:val="24"/>
          <w:szCs w:val="24"/>
        </w:rPr>
        <w:t>Uji autokorelasi untuk menilai variabel pengganggu (error term) tidak saling berhubungan dengan syarat indikatornya dU &lt; d</w:t>
      </w:r>
      <w:r>
        <w:rPr>
          <w:rFonts w:ascii="Times New Roman" w:hAnsi="Times New Roman" w:cs="Times New Roman"/>
          <w:sz w:val="24"/>
          <w:szCs w:val="24"/>
        </w:rPr>
        <w:t>i</w:t>
      </w:r>
      <w:r w:rsidRPr="008E7A82">
        <w:rPr>
          <w:rFonts w:ascii="Times New Roman" w:hAnsi="Times New Roman" w:cs="Times New Roman"/>
          <w:sz w:val="24"/>
          <w:szCs w:val="24"/>
        </w:rPr>
        <w:t>hitung</w:t>
      </w:r>
      <w:r>
        <w:rPr>
          <w:rFonts w:ascii="Times New Roman" w:hAnsi="Times New Roman" w:cs="Times New Roman"/>
          <w:sz w:val="24"/>
          <w:szCs w:val="24"/>
        </w:rPr>
        <w:t>.</w:t>
      </w:r>
      <w:proofErr w:type="gramEnd"/>
      <w:r>
        <w:rPr>
          <w:rFonts w:ascii="Times New Roman" w:hAnsi="Times New Roman" w:cs="Times New Roman"/>
          <w:sz w:val="24"/>
          <w:szCs w:val="24"/>
        </w:rPr>
        <w:t xml:space="preserve"> Hasil uji Autokorelasi dapat dilihat dari hasil pengolahan data pada aplikasi SPSS 21 sebagai </w:t>
      </w:r>
      <w:proofErr w:type="gramStart"/>
      <w:r>
        <w:rPr>
          <w:rFonts w:ascii="Times New Roman" w:hAnsi="Times New Roman" w:cs="Times New Roman"/>
          <w:sz w:val="24"/>
          <w:szCs w:val="24"/>
        </w:rPr>
        <w:t>berikut :</w:t>
      </w:r>
      <w:proofErr w:type="gramEnd"/>
    </w:p>
    <w:p w:rsidR="00726820" w:rsidRDefault="00726820" w:rsidP="00726820">
      <w:pPr>
        <w:pStyle w:val="ListParagraph"/>
        <w:tabs>
          <w:tab w:val="left" w:pos="1701"/>
        </w:tabs>
        <w:spacing w:line="240" w:lineRule="auto"/>
        <w:ind w:left="1134"/>
        <w:jc w:val="center"/>
        <w:rPr>
          <w:rFonts w:ascii="Times New Roman" w:hAnsi="Times New Roman" w:cs="Times New Roman"/>
          <w:sz w:val="24"/>
          <w:szCs w:val="24"/>
        </w:rPr>
      </w:pPr>
    </w:p>
    <w:p w:rsidR="00726820" w:rsidRDefault="00726820" w:rsidP="00726820">
      <w:pPr>
        <w:pStyle w:val="ListParagraph"/>
        <w:tabs>
          <w:tab w:val="left" w:pos="1701"/>
        </w:tabs>
        <w:spacing w:line="240" w:lineRule="auto"/>
        <w:ind w:left="1134"/>
        <w:jc w:val="center"/>
        <w:rPr>
          <w:rFonts w:ascii="Times New Roman" w:hAnsi="Times New Roman" w:cs="Times New Roman"/>
          <w:sz w:val="24"/>
          <w:szCs w:val="24"/>
        </w:rPr>
      </w:pPr>
      <w:proofErr w:type="gramStart"/>
      <w:r w:rsidRPr="00726820">
        <w:rPr>
          <w:rFonts w:ascii="Times New Roman" w:hAnsi="Times New Roman" w:cs="Times New Roman"/>
          <w:sz w:val="24"/>
          <w:szCs w:val="24"/>
        </w:rPr>
        <w:t>Tabel 1.</w:t>
      </w:r>
      <w:proofErr w:type="gramEnd"/>
      <w:r w:rsidRPr="00726820">
        <w:rPr>
          <w:rFonts w:ascii="Times New Roman" w:hAnsi="Times New Roman" w:cs="Times New Roman"/>
          <w:sz w:val="24"/>
          <w:szCs w:val="24"/>
        </w:rPr>
        <w:t xml:space="preserve"> </w:t>
      </w:r>
      <w:r w:rsidRPr="00726820">
        <w:rPr>
          <w:rFonts w:ascii="Times New Roman" w:hAnsi="Times New Roman" w:cs="Times New Roman"/>
          <w:sz w:val="24"/>
          <w:szCs w:val="24"/>
        </w:rPr>
        <w:fldChar w:fldCharType="begin"/>
      </w:r>
      <w:r w:rsidRPr="00726820">
        <w:rPr>
          <w:rFonts w:ascii="Times New Roman" w:hAnsi="Times New Roman" w:cs="Times New Roman"/>
          <w:sz w:val="24"/>
          <w:szCs w:val="24"/>
        </w:rPr>
        <w:instrText xml:space="preserve"> SEQ Tabel_1. \* ARABIC </w:instrText>
      </w:r>
      <w:r w:rsidRPr="00726820">
        <w:rPr>
          <w:rFonts w:ascii="Times New Roman" w:hAnsi="Times New Roman" w:cs="Times New Roman"/>
          <w:sz w:val="24"/>
          <w:szCs w:val="24"/>
        </w:rPr>
        <w:fldChar w:fldCharType="separate"/>
      </w:r>
      <w:r>
        <w:rPr>
          <w:rFonts w:ascii="Times New Roman" w:hAnsi="Times New Roman" w:cs="Times New Roman"/>
          <w:noProof/>
          <w:sz w:val="24"/>
          <w:szCs w:val="24"/>
        </w:rPr>
        <w:t>6</w:t>
      </w:r>
      <w:r w:rsidRPr="00726820">
        <w:rPr>
          <w:rFonts w:ascii="Times New Roman" w:hAnsi="Times New Roman" w:cs="Times New Roman"/>
          <w:sz w:val="24"/>
          <w:szCs w:val="24"/>
        </w:rPr>
        <w:fldChar w:fldCharType="end"/>
      </w:r>
    </w:p>
    <w:p w:rsidR="0023005E" w:rsidRPr="00396633" w:rsidRDefault="0023005E" w:rsidP="0023005E">
      <w:pPr>
        <w:pStyle w:val="ListParagraph"/>
        <w:tabs>
          <w:tab w:val="left" w:pos="1701"/>
        </w:tabs>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Uji Autokorelasi</w:t>
      </w:r>
    </w:p>
    <w:tbl>
      <w:tblPr>
        <w:tblpPr w:leftFromText="180" w:rightFromText="180" w:vertAnchor="text" w:horzAnchor="margin" w:tblpXSpec="center" w:tblpY="359"/>
        <w:tblW w:w="7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5"/>
        <w:gridCol w:w="1052"/>
        <w:gridCol w:w="1131"/>
        <w:gridCol w:w="1551"/>
        <w:gridCol w:w="1551"/>
        <w:gridCol w:w="1552"/>
      </w:tblGrid>
      <w:tr w:rsidR="0023005E" w:rsidRPr="00711B9C" w:rsidTr="00675117">
        <w:trPr>
          <w:cantSplit/>
          <w:trHeight w:val="304"/>
        </w:trPr>
        <w:tc>
          <w:tcPr>
            <w:tcW w:w="7662" w:type="dxa"/>
            <w:gridSpan w:val="6"/>
            <w:tcBorders>
              <w:top w:val="nil"/>
              <w:left w:val="nil"/>
              <w:bottom w:val="nil"/>
              <w:right w:val="nil"/>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b/>
                <w:bCs/>
                <w:color w:val="000000"/>
                <w:sz w:val="18"/>
                <w:szCs w:val="18"/>
              </w:rPr>
              <w:t>Model Summary</w:t>
            </w:r>
            <w:r w:rsidRPr="00711B9C">
              <w:rPr>
                <w:rFonts w:ascii="Arial" w:hAnsi="Arial" w:cs="Arial"/>
                <w:b/>
                <w:bCs/>
                <w:color w:val="000000"/>
                <w:sz w:val="18"/>
                <w:szCs w:val="18"/>
                <w:vertAlign w:val="superscript"/>
              </w:rPr>
              <w:t>b</w:t>
            </w:r>
          </w:p>
        </w:tc>
      </w:tr>
      <w:tr w:rsidR="0023005E" w:rsidRPr="00711B9C" w:rsidTr="00675117">
        <w:trPr>
          <w:cantSplit/>
          <w:trHeight w:val="640"/>
        </w:trPr>
        <w:tc>
          <w:tcPr>
            <w:tcW w:w="825" w:type="dxa"/>
            <w:tcBorders>
              <w:top w:val="single" w:sz="16" w:space="0" w:color="000000"/>
              <w:left w:val="single" w:sz="16" w:space="0" w:color="000000"/>
              <w:bottom w:val="single" w:sz="16" w:space="0" w:color="000000"/>
              <w:right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rPr>
                <w:rFonts w:ascii="Arial" w:hAnsi="Arial" w:cs="Arial"/>
                <w:color w:val="000000"/>
                <w:sz w:val="18"/>
                <w:szCs w:val="18"/>
              </w:rPr>
            </w:pPr>
            <w:r w:rsidRPr="00711B9C">
              <w:rPr>
                <w:rFonts w:ascii="Arial" w:hAnsi="Arial" w:cs="Arial"/>
                <w:color w:val="000000"/>
                <w:sz w:val="18"/>
                <w:szCs w:val="18"/>
              </w:rPr>
              <w:t>Model</w:t>
            </w:r>
          </w:p>
        </w:tc>
        <w:tc>
          <w:tcPr>
            <w:tcW w:w="1052" w:type="dxa"/>
            <w:tcBorders>
              <w:top w:val="single" w:sz="16" w:space="0" w:color="000000"/>
              <w:left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color w:val="000000"/>
                <w:sz w:val="18"/>
                <w:szCs w:val="18"/>
              </w:rPr>
              <w:t>R</w:t>
            </w:r>
          </w:p>
        </w:tc>
        <w:tc>
          <w:tcPr>
            <w:tcW w:w="113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color w:val="000000"/>
                <w:sz w:val="18"/>
                <w:szCs w:val="18"/>
              </w:rPr>
              <w:t>R Square</w:t>
            </w:r>
          </w:p>
        </w:tc>
        <w:tc>
          <w:tcPr>
            <w:tcW w:w="155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color w:val="000000"/>
                <w:sz w:val="18"/>
                <w:szCs w:val="18"/>
              </w:rPr>
              <w:t>Adjusted R Square</w:t>
            </w:r>
          </w:p>
        </w:tc>
        <w:tc>
          <w:tcPr>
            <w:tcW w:w="155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color w:val="000000"/>
                <w:sz w:val="18"/>
                <w:szCs w:val="18"/>
              </w:rPr>
              <w:t>Std. Error of the Estimate</w:t>
            </w:r>
          </w:p>
        </w:tc>
        <w:tc>
          <w:tcPr>
            <w:tcW w:w="1551" w:type="dxa"/>
            <w:tcBorders>
              <w:top w:val="single" w:sz="16" w:space="0" w:color="000000"/>
              <w:bottom w:val="single" w:sz="16" w:space="0" w:color="000000"/>
              <w:right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center"/>
              <w:rPr>
                <w:rFonts w:ascii="Arial" w:hAnsi="Arial" w:cs="Arial"/>
                <w:color w:val="000000"/>
                <w:sz w:val="18"/>
                <w:szCs w:val="18"/>
              </w:rPr>
            </w:pPr>
            <w:r w:rsidRPr="00711B9C">
              <w:rPr>
                <w:rFonts w:ascii="Arial" w:hAnsi="Arial" w:cs="Arial"/>
                <w:color w:val="000000"/>
                <w:sz w:val="18"/>
                <w:szCs w:val="18"/>
              </w:rPr>
              <w:t>Durbin-Watson</w:t>
            </w:r>
          </w:p>
        </w:tc>
      </w:tr>
      <w:tr w:rsidR="0023005E" w:rsidRPr="00711B9C" w:rsidTr="00675117">
        <w:trPr>
          <w:cantSplit/>
          <w:trHeight w:val="321"/>
        </w:trPr>
        <w:tc>
          <w:tcPr>
            <w:tcW w:w="825"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23005E" w:rsidRPr="00711B9C" w:rsidRDefault="0023005E" w:rsidP="0023005E">
            <w:pPr>
              <w:autoSpaceDE w:val="0"/>
              <w:autoSpaceDN w:val="0"/>
              <w:adjustRightInd w:val="0"/>
              <w:spacing w:after="0" w:line="240" w:lineRule="auto"/>
              <w:ind w:left="60" w:right="60"/>
              <w:rPr>
                <w:rFonts w:ascii="Arial" w:hAnsi="Arial" w:cs="Arial"/>
                <w:color w:val="000000"/>
                <w:sz w:val="18"/>
                <w:szCs w:val="18"/>
              </w:rPr>
            </w:pPr>
            <w:r w:rsidRPr="00711B9C">
              <w:rPr>
                <w:rFonts w:ascii="Arial" w:hAnsi="Arial" w:cs="Arial"/>
                <w:color w:val="000000"/>
                <w:sz w:val="18"/>
                <w:szCs w:val="18"/>
              </w:rPr>
              <w:t>1</w:t>
            </w:r>
          </w:p>
        </w:tc>
        <w:tc>
          <w:tcPr>
            <w:tcW w:w="1052" w:type="dxa"/>
            <w:tcBorders>
              <w:top w:val="single" w:sz="16" w:space="0" w:color="000000"/>
              <w:left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right"/>
              <w:rPr>
                <w:rFonts w:ascii="Arial" w:hAnsi="Arial" w:cs="Arial"/>
                <w:color w:val="000000"/>
                <w:sz w:val="18"/>
                <w:szCs w:val="18"/>
              </w:rPr>
            </w:pPr>
            <w:r w:rsidRPr="00711B9C">
              <w:rPr>
                <w:rFonts w:ascii="Arial" w:hAnsi="Arial" w:cs="Arial"/>
                <w:color w:val="000000"/>
                <w:sz w:val="18"/>
                <w:szCs w:val="18"/>
              </w:rPr>
              <w:t>.542</w:t>
            </w:r>
            <w:r w:rsidRPr="00711B9C">
              <w:rPr>
                <w:rFonts w:ascii="Arial" w:hAnsi="Arial" w:cs="Arial"/>
                <w:color w:val="000000"/>
                <w:sz w:val="18"/>
                <w:szCs w:val="18"/>
                <w:vertAlign w:val="superscript"/>
              </w:rPr>
              <w:t>a</w:t>
            </w:r>
          </w:p>
        </w:tc>
        <w:tc>
          <w:tcPr>
            <w:tcW w:w="113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right"/>
              <w:rPr>
                <w:rFonts w:ascii="Arial" w:hAnsi="Arial" w:cs="Arial"/>
                <w:color w:val="000000"/>
                <w:sz w:val="18"/>
                <w:szCs w:val="18"/>
              </w:rPr>
            </w:pPr>
            <w:r w:rsidRPr="00711B9C">
              <w:rPr>
                <w:rFonts w:ascii="Arial" w:hAnsi="Arial" w:cs="Arial"/>
                <w:color w:val="000000"/>
                <w:sz w:val="18"/>
                <w:szCs w:val="18"/>
              </w:rPr>
              <w:t>.294</w:t>
            </w:r>
          </w:p>
        </w:tc>
        <w:tc>
          <w:tcPr>
            <w:tcW w:w="155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right"/>
              <w:rPr>
                <w:rFonts w:ascii="Arial" w:hAnsi="Arial" w:cs="Arial"/>
                <w:color w:val="000000"/>
                <w:sz w:val="18"/>
                <w:szCs w:val="18"/>
              </w:rPr>
            </w:pPr>
            <w:r w:rsidRPr="00711B9C">
              <w:rPr>
                <w:rFonts w:ascii="Arial" w:hAnsi="Arial" w:cs="Arial"/>
                <w:color w:val="000000"/>
                <w:sz w:val="18"/>
                <w:szCs w:val="18"/>
              </w:rPr>
              <w:t>.279</w:t>
            </w:r>
          </w:p>
        </w:tc>
        <w:tc>
          <w:tcPr>
            <w:tcW w:w="1551" w:type="dxa"/>
            <w:tcBorders>
              <w:top w:val="single" w:sz="16" w:space="0" w:color="000000"/>
              <w:bottom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right"/>
              <w:rPr>
                <w:rFonts w:ascii="Arial" w:hAnsi="Arial" w:cs="Arial"/>
                <w:color w:val="000000"/>
                <w:sz w:val="18"/>
                <w:szCs w:val="18"/>
              </w:rPr>
            </w:pPr>
            <w:r w:rsidRPr="00711B9C">
              <w:rPr>
                <w:rFonts w:ascii="Arial" w:hAnsi="Arial" w:cs="Arial"/>
                <w:color w:val="000000"/>
                <w:sz w:val="18"/>
                <w:szCs w:val="18"/>
              </w:rPr>
              <w:t>2.12555</w:t>
            </w:r>
          </w:p>
        </w:tc>
        <w:tc>
          <w:tcPr>
            <w:tcW w:w="1551" w:type="dxa"/>
            <w:tcBorders>
              <w:top w:val="single" w:sz="16" w:space="0" w:color="000000"/>
              <w:bottom w:val="single" w:sz="16" w:space="0" w:color="000000"/>
              <w:right w:val="single" w:sz="16" w:space="0" w:color="000000"/>
            </w:tcBorders>
            <w:shd w:val="clear" w:color="auto" w:fill="FFFFFF"/>
          </w:tcPr>
          <w:p w:rsidR="0023005E" w:rsidRPr="00711B9C" w:rsidRDefault="0023005E" w:rsidP="0023005E">
            <w:pPr>
              <w:autoSpaceDE w:val="0"/>
              <w:autoSpaceDN w:val="0"/>
              <w:adjustRightInd w:val="0"/>
              <w:spacing w:after="0" w:line="240" w:lineRule="auto"/>
              <w:ind w:left="60" w:right="60"/>
              <w:jc w:val="right"/>
              <w:rPr>
                <w:rFonts w:ascii="Arial" w:hAnsi="Arial" w:cs="Arial"/>
                <w:color w:val="000000"/>
                <w:sz w:val="18"/>
                <w:szCs w:val="18"/>
              </w:rPr>
            </w:pPr>
            <w:r w:rsidRPr="00711B9C">
              <w:rPr>
                <w:rFonts w:ascii="Arial" w:hAnsi="Arial" w:cs="Arial"/>
                <w:color w:val="000000"/>
                <w:sz w:val="18"/>
                <w:szCs w:val="18"/>
              </w:rPr>
              <w:t>2.024</w:t>
            </w:r>
          </w:p>
        </w:tc>
      </w:tr>
      <w:tr w:rsidR="0023005E" w:rsidRPr="00711B9C" w:rsidTr="00675117">
        <w:trPr>
          <w:cantSplit/>
          <w:trHeight w:val="321"/>
        </w:trPr>
        <w:tc>
          <w:tcPr>
            <w:tcW w:w="7662" w:type="dxa"/>
            <w:gridSpan w:val="6"/>
            <w:tcBorders>
              <w:top w:val="nil"/>
              <w:left w:val="nil"/>
              <w:bottom w:val="nil"/>
              <w:right w:val="nil"/>
            </w:tcBorders>
            <w:shd w:val="clear" w:color="auto" w:fill="FFFFFF"/>
          </w:tcPr>
          <w:p w:rsidR="0023005E" w:rsidRPr="00711B9C" w:rsidRDefault="0023005E" w:rsidP="0023005E">
            <w:pPr>
              <w:autoSpaceDE w:val="0"/>
              <w:autoSpaceDN w:val="0"/>
              <w:adjustRightInd w:val="0"/>
              <w:spacing w:after="0" w:line="240" w:lineRule="auto"/>
              <w:ind w:left="60" w:right="60"/>
              <w:rPr>
                <w:rFonts w:ascii="Arial" w:hAnsi="Arial" w:cs="Arial"/>
                <w:color w:val="000000"/>
                <w:sz w:val="18"/>
                <w:szCs w:val="18"/>
              </w:rPr>
            </w:pPr>
            <w:r w:rsidRPr="00711B9C">
              <w:rPr>
                <w:rFonts w:ascii="Arial" w:hAnsi="Arial" w:cs="Arial"/>
                <w:color w:val="000000"/>
                <w:sz w:val="18"/>
                <w:szCs w:val="18"/>
              </w:rPr>
              <w:t>a. Predictors: (Constant), Sanksi Perpajakan, Kualitas Pelayanan</w:t>
            </w:r>
          </w:p>
        </w:tc>
      </w:tr>
      <w:tr w:rsidR="0023005E" w:rsidRPr="00711B9C" w:rsidTr="00675117">
        <w:trPr>
          <w:cantSplit/>
          <w:trHeight w:val="321"/>
        </w:trPr>
        <w:tc>
          <w:tcPr>
            <w:tcW w:w="7662" w:type="dxa"/>
            <w:gridSpan w:val="6"/>
            <w:tcBorders>
              <w:top w:val="nil"/>
              <w:left w:val="nil"/>
              <w:bottom w:val="nil"/>
              <w:right w:val="nil"/>
            </w:tcBorders>
            <w:shd w:val="clear" w:color="auto" w:fill="FFFFFF"/>
          </w:tcPr>
          <w:p w:rsidR="0023005E" w:rsidRPr="0023005E" w:rsidRDefault="0023005E" w:rsidP="0023005E">
            <w:pPr>
              <w:pStyle w:val="ListParagraph"/>
              <w:numPr>
                <w:ilvl w:val="0"/>
                <w:numId w:val="4"/>
              </w:numPr>
              <w:autoSpaceDE w:val="0"/>
              <w:autoSpaceDN w:val="0"/>
              <w:adjustRightInd w:val="0"/>
              <w:spacing w:after="0" w:line="240" w:lineRule="auto"/>
              <w:ind w:right="60"/>
              <w:rPr>
                <w:rFonts w:ascii="Arial" w:hAnsi="Arial" w:cs="Arial"/>
                <w:color w:val="000000"/>
                <w:sz w:val="18"/>
                <w:szCs w:val="18"/>
              </w:rPr>
            </w:pPr>
            <w:r w:rsidRPr="0023005E">
              <w:rPr>
                <w:rFonts w:ascii="Arial" w:hAnsi="Arial" w:cs="Arial"/>
                <w:color w:val="000000"/>
                <w:sz w:val="18"/>
                <w:szCs w:val="18"/>
              </w:rPr>
              <w:t>Dependent Variable: Kepatuhan</w:t>
            </w:r>
          </w:p>
          <w:p w:rsidR="0023005E" w:rsidRDefault="0023005E" w:rsidP="0023005E">
            <w:pPr>
              <w:pStyle w:val="ListParagraph"/>
              <w:tabs>
                <w:tab w:val="left" w:pos="1843"/>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Sumber : Hasil Olah Data 2021</w:t>
            </w:r>
          </w:p>
          <w:p w:rsidR="0023005E" w:rsidRPr="0023005E" w:rsidRDefault="0023005E" w:rsidP="0023005E">
            <w:pPr>
              <w:pStyle w:val="ListParagraph"/>
              <w:autoSpaceDE w:val="0"/>
              <w:autoSpaceDN w:val="0"/>
              <w:adjustRightInd w:val="0"/>
              <w:spacing w:after="0" w:line="240" w:lineRule="auto"/>
              <w:ind w:left="420" w:right="60"/>
              <w:rPr>
                <w:rFonts w:ascii="Arial" w:hAnsi="Arial" w:cs="Arial"/>
                <w:color w:val="000000"/>
                <w:sz w:val="18"/>
                <w:szCs w:val="18"/>
              </w:rPr>
            </w:pPr>
          </w:p>
        </w:tc>
      </w:tr>
    </w:tbl>
    <w:p w:rsidR="0023005E" w:rsidRPr="009628CE" w:rsidRDefault="0023005E" w:rsidP="0023005E">
      <w:pPr>
        <w:spacing w:before="240" w:line="240" w:lineRule="auto"/>
        <w:ind w:left="1134" w:firstLine="175"/>
        <w:jc w:val="both"/>
        <w:rPr>
          <w:rFonts w:ascii="Times New Roman" w:hAnsi="Times New Roman" w:cs="Times New Roman"/>
          <w:sz w:val="24"/>
          <w:szCs w:val="24"/>
        </w:rPr>
      </w:pPr>
      <w:r w:rsidRPr="009628CE">
        <w:rPr>
          <w:rFonts w:ascii="Times New Roman" w:hAnsi="Times New Roman" w:cs="Times New Roman"/>
          <w:sz w:val="24"/>
          <w:szCs w:val="24"/>
        </w:rPr>
        <w:lastRenderedPageBreak/>
        <w:t xml:space="preserve">Menentukan dari nilai durbin </w:t>
      </w:r>
      <w:proofErr w:type="gramStart"/>
      <w:r w:rsidRPr="009628CE">
        <w:rPr>
          <w:rFonts w:ascii="Times New Roman" w:hAnsi="Times New Roman" w:cs="Times New Roman"/>
          <w:sz w:val="24"/>
          <w:szCs w:val="24"/>
        </w:rPr>
        <w:t>watson</w:t>
      </w:r>
      <w:proofErr w:type="gramEnd"/>
      <w:r w:rsidRPr="009628CE">
        <w:rPr>
          <w:rFonts w:ascii="Times New Roman" w:hAnsi="Times New Roman" w:cs="Times New Roman"/>
          <w:sz w:val="24"/>
          <w:szCs w:val="24"/>
        </w:rPr>
        <w:t xml:space="preserve"> yaitu sebesar 2,024. Ketentuan nilai durbin </w:t>
      </w:r>
      <w:proofErr w:type="gramStart"/>
      <w:r w:rsidRPr="009628CE">
        <w:rPr>
          <w:rFonts w:ascii="Times New Roman" w:hAnsi="Times New Roman" w:cs="Times New Roman"/>
          <w:sz w:val="24"/>
          <w:szCs w:val="24"/>
        </w:rPr>
        <w:t>watson</w:t>
      </w:r>
      <w:proofErr w:type="gramEnd"/>
      <w:r w:rsidRPr="009628CE">
        <w:rPr>
          <w:rFonts w:ascii="Times New Roman" w:hAnsi="Times New Roman" w:cs="Times New Roman"/>
          <w:sz w:val="24"/>
          <w:szCs w:val="24"/>
        </w:rPr>
        <w:t>:</w:t>
      </w:r>
    </w:p>
    <w:p w:rsidR="0023005E" w:rsidRDefault="0023005E" w:rsidP="0023005E">
      <w:pPr>
        <w:spacing w:line="240" w:lineRule="auto"/>
        <w:ind w:left="1134" w:firstLine="175"/>
        <w:jc w:val="both"/>
        <w:rPr>
          <w:rFonts w:ascii="Times New Roman" w:hAnsi="Times New Roman" w:cs="Times New Roman"/>
          <w:sz w:val="24"/>
          <w:szCs w:val="24"/>
        </w:rPr>
      </w:pPr>
      <w:r w:rsidRPr="009628CE">
        <w:rPr>
          <w:rFonts w:ascii="Times New Roman" w:hAnsi="Times New Roman" w:cs="Times New Roman"/>
          <w:sz w:val="24"/>
          <w:szCs w:val="24"/>
        </w:rPr>
        <w:t>Menurut Ghozali (2011), dasar pengambilan keputusan dalam uji autokorelasi adalah dengan menggunakan uji Durb</w:t>
      </w:r>
      <w:r>
        <w:rPr>
          <w:rFonts w:ascii="Times New Roman" w:hAnsi="Times New Roman" w:cs="Times New Roman"/>
          <w:sz w:val="24"/>
          <w:szCs w:val="24"/>
        </w:rPr>
        <w:t xml:space="preserve">in – Watson (DW test),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726820" w:rsidRPr="00FB5094" w:rsidRDefault="00726820" w:rsidP="00726820">
      <w:pPr>
        <w:spacing w:after="0" w:line="240" w:lineRule="auto"/>
        <w:jc w:val="center"/>
        <w:rPr>
          <w:rFonts w:ascii="Times New Roman" w:hAnsi="Times New Roman" w:cs="Times New Roman"/>
          <w:sz w:val="24"/>
          <w:szCs w:val="24"/>
        </w:rPr>
      </w:pPr>
      <w:proofErr w:type="gramStart"/>
      <w:r w:rsidRPr="00726820">
        <w:rPr>
          <w:rFonts w:ascii="Times New Roman" w:hAnsi="Times New Roman" w:cs="Times New Roman"/>
          <w:sz w:val="24"/>
          <w:szCs w:val="24"/>
        </w:rPr>
        <w:t>Tabel 1.</w:t>
      </w:r>
      <w:proofErr w:type="gramEnd"/>
      <w:r w:rsidRPr="00726820">
        <w:rPr>
          <w:rFonts w:ascii="Times New Roman" w:hAnsi="Times New Roman" w:cs="Times New Roman"/>
          <w:sz w:val="24"/>
          <w:szCs w:val="24"/>
        </w:rPr>
        <w:t xml:space="preserve"> </w:t>
      </w:r>
      <w:r w:rsidRPr="00726820">
        <w:rPr>
          <w:rFonts w:ascii="Times New Roman" w:hAnsi="Times New Roman" w:cs="Times New Roman"/>
          <w:sz w:val="24"/>
          <w:szCs w:val="24"/>
        </w:rPr>
        <w:fldChar w:fldCharType="begin"/>
      </w:r>
      <w:r w:rsidRPr="00726820">
        <w:rPr>
          <w:rFonts w:ascii="Times New Roman" w:hAnsi="Times New Roman" w:cs="Times New Roman"/>
          <w:sz w:val="24"/>
          <w:szCs w:val="24"/>
        </w:rPr>
        <w:instrText xml:space="preserve"> SEQ Tabel_1. \* ARABIC </w:instrText>
      </w:r>
      <w:r w:rsidRPr="00726820">
        <w:rPr>
          <w:rFonts w:ascii="Times New Roman" w:hAnsi="Times New Roman" w:cs="Times New Roman"/>
          <w:sz w:val="24"/>
          <w:szCs w:val="24"/>
        </w:rPr>
        <w:fldChar w:fldCharType="separate"/>
      </w:r>
      <w:r>
        <w:rPr>
          <w:rFonts w:ascii="Times New Roman" w:hAnsi="Times New Roman" w:cs="Times New Roman"/>
          <w:noProof/>
          <w:sz w:val="24"/>
          <w:szCs w:val="24"/>
        </w:rPr>
        <w:t>7</w:t>
      </w:r>
      <w:r w:rsidRPr="00726820">
        <w:rPr>
          <w:rFonts w:ascii="Times New Roman" w:hAnsi="Times New Roman" w:cs="Times New Roman"/>
          <w:sz w:val="24"/>
          <w:szCs w:val="24"/>
        </w:rPr>
        <w:fldChar w:fldCharType="end"/>
      </w:r>
    </w:p>
    <w:p w:rsidR="0023005E" w:rsidRPr="00FB5094" w:rsidRDefault="0023005E" w:rsidP="00230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Uji Durbin Watson</w:t>
      </w:r>
    </w:p>
    <w:tbl>
      <w:tblPr>
        <w:tblStyle w:val="TableGrid"/>
        <w:tblW w:w="0" w:type="auto"/>
        <w:jc w:val="center"/>
        <w:tblLook w:val="04A0" w:firstRow="1" w:lastRow="0" w:firstColumn="1" w:lastColumn="0" w:noHBand="0" w:noVBand="1"/>
      </w:tblPr>
      <w:tblGrid>
        <w:gridCol w:w="3731"/>
        <w:gridCol w:w="1737"/>
        <w:gridCol w:w="1972"/>
      </w:tblGrid>
      <w:tr w:rsidR="0023005E" w:rsidTr="0023005E">
        <w:trPr>
          <w:trHeight w:val="361"/>
          <w:jc w:val="center"/>
        </w:trPr>
        <w:tc>
          <w:tcPr>
            <w:tcW w:w="3731" w:type="dxa"/>
            <w:vAlign w:val="center"/>
          </w:tcPr>
          <w:p w:rsidR="0023005E" w:rsidRPr="004710A6" w:rsidRDefault="0023005E" w:rsidP="0023005E">
            <w:pPr>
              <w:tabs>
                <w:tab w:val="left" w:pos="851"/>
              </w:tabs>
              <w:jc w:val="center"/>
              <w:rPr>
                <w:rFonts w:ascii="Times New Roman" w:hAnsi="Times New Roman" w:cs="Times New Roman"/>
                <w:b/>
                <w:sz w:val="24"/>
                <w:szCs w:val="24"/>
              </w:rPr>
            </w:pPr>
            <w:r w:rsidRPr="004710A6">
              <w:rPr>
                <w:rFonts w:ascii="Times New Roman" w:hAnsi="Times New Roman" w:cs="Times New Roman"/>
                <w:b/>
                <w:sz w:val="24"/>
                <w:szCs w:val="24"/>
              </w:rPr>
              <w:t>Hipotesis Nol</w:t>
            </w:r>
          </w:p>
        </w:tc>
        <w:tc>
          <w:tcPr>
            <w:tcW w:w="1737" w:type="dxa"/>
            <w:vAlign w:val="center"/>
          </w:tcPr>
          <w:p w:rsidR="0023005E" w:rsidRPr="004710A6" w:rsidRDefault="0023005E" w:rsidP="0023005E">
            <w:pPr>
              <w:tabs>
                <w:tab w:val="left" w:pos="851"/>
              </w:tabs>
              <w:jc w:val="center"/>
              <w:rPr>
                <w:rFonts w:ascii="Times New Roman" w:hAnsi="Times New Roman" w:cs="Times New Roman"/>
                <w:b/>
                <w:sz w:val="24"/>
                <w:szCs w:val="24"/>
              </w:rPr>
            </w:pPr>
            <w:r w:rsidRPr="004710A6">
              <w:rPr>
                <w:rFonts w:ascii="Times New Roman" w:hAnsi="Times New Roman" w:cs="Times New Roman"/>
                <w:b/>
                <w:sz w:val="24"/>
                <w:szCs w:val="24"/>
              </w:rPr>
              <w:t>Keputusan</w:t>
            </w:r>
          </w:p>
        </w:tc>
        <w:tc>
          <w:tcPr>
            <w:tcW w:w="1972" w:type="dxa"/>
            <w:vAlign w:val="center"/>
          </w:tcPr>
          <w:p w:rsidR="0023005E" w:rsidRPr="004710A6" w:rsidRDefault="0023005E" w:rsidP="0023005E">
            <w:pPr>
              <w:tabs>
                <w:tab w:val="left" w:pos="851"/>
              </w:tabs>
              <w:jc w:val="center"/>
              <w:rPr>
                <w:rFonts w:ascii="Times New Roman" w:hAnsi="Times New Roman" w:cs="Times New Roman"/>
                <w:b/>
                <w:sz w:val="24"/>
                <w:szCs w:val="24"/>
              </w:rPr>
            </w:pPr>
            <w:r w:rsidRPr="004710A6">
              <w:rPr>
                <w:rFonts w:ascii="Times New Roman" w:hAnsi="Times New Roman" w:cs="Times New Roman"/>
                <w:b/>
                <w:sz w:val="24"/>
                <w:szCs w:val="24"/>
              </w:rPr>
              <w:t>Jika</w:t>
            </w:r>
          </w:p>
        </w:tc>
      </w:tr>
      <w:tr w:rsidR="0023005E" w:rsidTr="0023005E">
        <w:trPr>
          <w:trHeight w:val="1806"/>
          <w:jc w:val="center"/>
        </w:trPr>
        <w:tc>
          <w:tcPr>
            <w:tcW w:w="3731" w:type="dxa"/>
            <w:vAlign w:val="center"/>
          </w:tcPr>
          <w:p w:rsidR="0023005E" w:rsidRDefault="0023005E" w:rsidP="0023005E">
            <w:pPr>
              <w:tabs>
                <w:tab w:val="left" w:pos="851"/>
              </w:tabs>
              <w:spacing w:before="240"/>
              <w:rPr>
                <w:rFonts w:ascii="Times New Roman" w:hAnsi="Times New Roman" w:cs="Times New Roman"/>
                <w:sz w:val="24"/>
                <w:szCs w:val="24"/>
              </w:rPr>
            </w:pPr>
            <w:r>
              <w:rPr>
                <w:rFonts w:ascii="Times New Roman" w:hAnsi="Times New Roman" w:cs="Times New Roman"/>
                <w:sz w:val="24"/>
                <w:szCs w:val="24"/>
              </w:rPr>
              <w:t>Tidak ada autokorelasi positif</w:t>
            </w:r>
          </w:p>
          <w:p w:rsidR="0023005E" w:rsidRDefault="0023005E" w:rsidP="0023005E">
            <w:pPr>
              <w:tabs>
                <w:tab w:val="left" w:pos="851"/>
              </w:tabs>
              <w:spacing w:before="240"/>
              <w:rPr>
                <w:rFonts w:ascii="Times New Roman" w:hAnsi="Times New Roman" w:cs="Times New Roman"/>
                <w:sz w:val="24"/>
                <w:szCs w:val="24"/>
              </w:rPr>
            </w:pPr>
            <w:r>
              <w:rPr>
                <w:rFonts w:ascii="Times New Roman" w:hAnsi="Times New Roman" w:cs="Times New Roman"/>
                <w:sz w:val="24"/>
                <w:szCs w:val="24"/>
              </w:rPr>
              <w:t>Tidak ada autokorelasi positif</w:t>
            </w:r>
          </w:p>
          <w:p w:rsidR="0023005E" w:rsidRDefault="0023005E" w:rsidP="0023005E">
            <w:pPr>
              <w:tabs>
                <w:tab w:val="left" w:pos="851"/>
              </w:tabs>
              <w:spacing w:before="240"/>
              <w:rPr>
                <w:rFonts w:ascii="Times New Roman" w:hAnsi="Times New Roman" w:cs="Times New Roman"/>
                <w:sz w:val="24"/>
                <w:szCs w:val="24"/>
              </w:rPr>
            </w:pPr>
            <w:r>
              <w:rPr>
                <w:rFonts w:ascii="Times New Roman" w:hAnsi="Times New Roman" w:cs="Times New Roman"/>
                <w:sz w:val="24"/>
                <w:szCs w:val="24"/>
              </w:rPr>
              <w:t>Tidak ada korelasi negatif</w:t>
            </w:r>
          </w:p>
          <w:p w:rsidR="0023005E" w:rsidRDefault="0023005E" w:rsidP="0023005E">
            <w:pPr>
              <w:tabs>
                <w:tab w:val="left" w:pos="851"/>
              </w:tabs>
              <w:spacing w:before="240"/>
              <w:rPr>
                <w:rFonts w:ascii="Times New Roman" w:hAnsi="Times New Roman" w:cs="Times New Roman"/>
                <w:sz w:val="24"/>
                <w:szCs w:val="24"/>
              </w:rPr>
            </w:pPr>
            <w:r>
              <w:rPr>
                <w:rFonts w:ascii="Times New Roman" w:hAnsi="Times New Roman" w:cs="Times New Roman"/>
                <w:sz w:val="24"/>
                <w:szCs w:val="24"/>
              </w:rPr>
              <w:t>Tidak ada korelasi negatif</w:t>
            </w:r>
          </w:p>
          <w:p w:rsidR="0023005E" w:rsidRDefault="0023005E" w:rsidP="0023005E">
            <w:pPr>
              <w:tabs>
                <w:tab w:val="left" w:pos="851"/>
              </w:tabs>
              <w:spacing w:before="240"/>
              <w:rPr>
                <w:rFonts w:ascii="Times New Roman" w:hAnsi="Times New Roman" w:cs="Times New Roman"/>
                <w:sz w:val="24"/>
                <w:szCs w:val="24"/>
              </w:rPr>
            </w:pPr>
            <w:r>
              <w:rPr>
                <w:rFonts w:ascii="Times New Roman" w:hAnsi="Times New Roman" w:cs="Times New Roman"/>
                <w:sz w:val="24"/>
                <w:szCs w:val="24"/>
              </w:rPr>
              <w:t>Tidak ada autokorelasi, positif atau negative</w:t>
            </w:r>
          </w:p>
        </w:tc>
        <w:tc>
          <w:tcPr>
            <w:tcW w:w="1737" w:type="dxa"/>
          </w:tcPr>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Tolak</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 xml:space="preserve">No </w:t>
            </w:r>
            <w:r w:rsidRPr="004710A6">
              <w:rPr>
                <w:rFonts w:ascii="Times New Roman" w:hAnsi="Times New Roman" w:cs="Times New Roman"/>
                <w:i/>
                <w:sz w:val="24"/>
                <w:szCs w:val="24"/>
              </w:rPr>
              <w:t>Decision</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Tolak</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 xml:space="preserve">No </w:t>
            </w:r>
            <w:r w:rsidRPr="004710A6">
              <w:rPr>
                <w:rFonts w:ascii="Times New Roman" w:hAnsi="Times New Roman" w:cs="Times New Roman"/>
                <w:i/>
                <w:sz w:val="24"/>
                <w:szCs w:val="24"/>
              </w:rPr>
              <w:t>Decision</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Tidak Ditolak</w:t>
            </w:r>
          </w:p>
        </w:tc>
        <w:tc>
          <w:tcPr>
            <w:tcW w:w="1972" w:type="dxa"/>
          </w:tcPr>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0 &lt; d &lt; dl</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dl ≤ d ≤ du</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4-dl &lt; d &lt;4</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4 - du ≤ d&lt;4 – dl</w:t>
            </w:r>
          </w:p>
          <w:p w:rsidR="0023005E" w:rsidRDefault="0023005E" w:rsidP="0023005E">
            <w:pPr>
              <w:tabs>
                <w:tab w:val="left" w:pos="851"/>
              </w:tabs>
              <w:spacing w:before="240"/>
              <w:jc w:val="center"/>
              <w:rPr>
                <w:rFonts w:ascii="Times New Roman" w:hAnsi="Times New Roman" w:cs="Times New Roman"/>
                <w:sz w:val="24"/>
                <w:szCs w:val="24"/>
              </w:rPr>
            </w:pPr>
            <w:r>
              <w:rPr>
                <w:rFonts w:ascii="Times New Roman" w:hAnsi="Times New Roman" w:cs="Times New Roman"/>
                <w:sz w:val="24"/>
                <w:szCs w:val="24"/>
              </w:rPr>
              <w:t>du &lt; d &lt; d-du</w:t>
            </w:r>
          </w:p>
        </w:tc>
      </w:tr>
    </w:tbl>
    <w:p w:rsidR="0023005E" w:rsidRDefault="0023005E" w:rsidP="0023005E">
      <w:p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Imam Ghozali, 2021</w:t>
      </w:r>
    </w:p>
    <w:p w:rsidR="0023005E" w:rsidRPr="00F73A0A" w:rsidRDefault="0023005E" w:rsidP="0023005E">
      <w:pPr>
        <w:tabs>
          <w:tab w:val="left" w:pos="851"/>
        </w:tabs>
        <w:spacing w:line="240" w:lineRule="auto"/>
        <w:jc w:val="both"/>
        <w:rPr>
          <w:rFonts w:ascii="Times New Roman" w:hAnsi="Times New Roman" w:cs="Times New Roman"/>
          <w:sz w:val="24"/>
          <w:szCs w:val="24"/>
        </w:rPr>
      </w:pPr>
      <w:r>
        <w:rPr>
          <w:rFonts w:ascii="Times New Roman" w:hAnsi="Times New Roman" w:cs="Times New Roman"/>
          <w:i/>
          <w:iCs/>
        </w:rPr>
        <w:t xml:space="preserve">   </w:t>
      </w:r>
      <w:r w:rsidRPr="00FF1812">
        <w:rPr>
          <w:rFonts w:ascii="Times New Roman" w:hAnsi="Times New Roman" w:cs="Times New Roman"/>
          <w:i/>
          <w:iCs/>
        </w:rPr>
        <w:t xml:space="preserve">SUMBER: </w:t>
      </w:r>
      <w:hyperlink r:id="rId8" w:history="1">
        <w:r w:rsidRPr="00FF1812">
          <w:rPr>
            <w:rStyle w:val="Hyperlink"/>
            <w:rFonts w:ascii="Times New Roman" w:hAnsi="Times New Roman" w:cs="Times New Roman"/>
            <w:i/>
            <w:iCs/>
          </w:rPr>
          <w:t>https://eprints.uny.ac.id/19845/</w:t>
        </w:r>
      </w:hyperlink>
    </w:p>
    <w:p w:rsidR="0023005E" w:rsidRDefault="0023005E" w:rsidP="0023005E">
      <w:pPr>
        <w:spacing w:line="240" w:lineRule="auto"/>
        <w:ind w:left="1560"/>
        <w:jc w:val="both"/>
        <w:rPr>
          <w:rFonts w:ascii="Times New Roman" w:hAnsi="Times New Roman" w:cs="Times New Roman"/>
          <w:sz w:val="24"/>
          <w:szCs w:val="24"/>
        </w:rPr>
      </w:pPr>
      <w:r w:rsidRPr="00972709">
        <w:rPr>
          <w:rFonts w:ascii="Times New Roman" w:hAnsi="Times New Roman" w:cs="Times New Roman"/>
          <w:sz w:val="24"/>
          <w:szCs w:val="24"/>
        </w:rPr>
        <w:t>Dengan sampel 100, diperoleh du dan dl sebagai berikut:</w:t>
      </w:r>
    </w:p>
    <w:p w:rsidR="00726820" w:rsidRDefault="00726820" w:rsidP="00726820">
      <w:pPr>
        <w:spacing w:after="0" w:line="240" w:lineRule="auto"/>
        <w:jc w:val="center"/>
        <w:rPr>
          <w:rFonts w:ascii="Times New Roman" w:hAnsi="Times New Roman" w:cs="Times New Roman"/>
          <w:sz w:val="24"/>
          <w:szCs w:val="24"/>
        </w:rPr>
      </w:pPr>
      <w:proofErr w:type="gramStart"/>
      <w:r w:rsidRPr="00726820">
        <w:rPr>
          <w:rFonts w:ascii="Times New Roman" w:hAnsi="Times New Roman" w:cs="Times New Roman"/>
          <w:sz w:val="24"/>
          <w:szCs w:val="24"/>
        </w:rPr>
        <w:t>Tabel 1.</w:t>
      </w:r>
      <w:proofErr w:type="gramEnd"/>
      <w:r w:rsidRPr="00726820">
        <w:rPr>
          <w:rFonts w:ascii="Times New Roman" w:hAnsi="Times New Roman" w:cs="Times New Roman"/>
          <w:sz w:val="24"/>
          <w:szCs w:val="24"/>
        </w:rPr>
        <w:t xml:space="preserve"> </w:t>
      </w:r>
      <w:r w:rsidRPr="00726820">
        <w:rPr>
          <w:rFonts w:ascii="Times New Roman" w:hAnsi="Times New Roman" w:cs="Times New Roman"/>
          <w:sz w:val="24"/>
          <w:szCs w:val="24"/>
        </w:rPr>
        <w:fldChar w:fldCharType="begin"/>
      </w:r>
      <w:r w:rsidRPr="00726820">
        <w:rPr>
          <w:rFonts w:ascii="Times New Roman" w:hAnsi="Times New Roman" w:cs="Times New Roman"/>
          <w:sz w:val="24"/>
          <w:szCs w:val="24"/>
        </w:rPr>
        <w:instrText xml:space="preserve"> SEQ Tabel_1. \* ARABIC </w:instrText>
      </w:r>
      <w:r w:rsidRPr="00726820">
        <w:rPr>
          <w:rFonts w:ascii="Times New Roman" w:hAnsi="Times New Roman" w:cs="Times New Roman"/>
          <w:sz w:val="24"/>
          <w:szCs w:val="24"/>
        </w:rPr>
        <w:fldChar w:fldCharType="separate"/>
      </w:r>
      <w:r>
        <w:rPr>
          <w:rFonts w:ascii="Times New Roman" w:hAnsi="Times New Roman" w:cs="Times New Roman"/>
          <w:noProof/>
          <w:sz w:val="24"/>
          <w:szCs w:val="24"/>
        </w:rPr>
        <w:t>8</w:t>
      </w:r>
      <w:r w:rsidRPr="00726820">
        <w:rPr>
          <w:rFonts w:ascii="Times New Roman" w:hAnsi="Times New Roman" w:cs="Times New Roman"/>
          <w:sz w:val="24"/>
          <w:szCs w:val="24"/>
        </w:rPr>
        <w:fldChar w:fldCharType="end"/>
      </w:r>
    </w:p>
    <w:p w:rsidR="0023005E" w:rsidRPr="00972709" w:rsidRDefault="0023005E" w:rsidP="00230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Durbin Watson</w:t>
      </w:r>
    </w:p>
    <w:tbl>
      <w:tblPr>
        <w:tblStyle w:val="TableGrid"/>
        <w:tblW w:w="0" w:type="auto"/>
        <w:tblInd w:w="1482" w:type="dxa"/>
        <w:tblLook w:val="04A0" w:firstRow="1" w:lastRow="0" w:firstColumn="1" w:lastColumn="0" w:noHBand="0" w:noVBand="1"/>
      </w:tblPr>
      <w:tblGrid>
        <w:gridCol w:w="1134"/>
        <w:gridCol w:w="1274"/>
        <w:gridCol w:w="1419"/>
        <w:gridCol w:w="1559"/>
      </w:tblGrid>
      <w:tr w:rsidR="0023005E" w:rsidRPr="00972709" w:rsidTr="00675117">
        <w:tc>
          <w:tcPr>
            <w:tcW w:w="1134"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Du</w:t>
            </w:r>
          </w:p>
        </w:tc>
        <w:tc>
          <w:tcPr>
            <w:tcW w:w="1274"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Dl</w:t>
            </w:r>
          </w:p>
        </w:tc>
        <w:tc>
          <w:tcPr>
            <w:tcW w:w="1419"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4 – du</w:t>
            </w:r>
          </w:p>
        </w:tc>
        <w:tc>
          <w:tcPr>
            <w:tcW w:w="1559"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4 – dl</w:t>
            </w:r>
          </w:p>
        </w:tc>
      </w:tr>
      <w:tr w:rsidR="0023005E" w:rsidRPr="00972709" w:rsidTr="00675117">
        <w:tc>
          <w:tcPr>
            <w:tcW w:w="1134"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1.7152</w:t>
            </w:r>
          </w:p>
        </w:tc>
        <w:tc>
          <w:tcPr>
            <w:tcW w:w="1274"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1.6337</w:t>
            </w:r>
          </w:p>
        </w:tc>
        <w:tc>
          <w:tcPr>
            <w:tcW w:w="1419"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2.2848</w:t>
            </w:r>
          </w:p>
        </w:tc>
        <w:tc>
          <w:tcPr>
            <w:tcW w:w="1559" w:type="dxa"/>
          </w:tcPr>
          <w:p w:rsidR="0023005E" w:rsidRPr="00972709" w:rsidRDefault="0023005E" w:rsidP="0023005E">
            <w:pPr>
              <w:jc w:val="both"/>
              <w:rPr>
                <w:rFonts w:ascii="Times New Roman" w:hAnsi="Times New Roman" w:cs="Times New Roman"/>
                <w:sz w:val="24"/>
                <w:szCs w:val="24"/>
              </w:rPr>
            </w:pPr>
            <w:r w:rsidRPr="00972709">
              <w:rPr>
                <w:rFonts w:ascii="Times New Roman" w:hAnsi="Times New Roman" w:cs="Times New Roman"/>
                <w:sz w:val="24"/>
                <w:szCs w:val="24"/>
              </w:rPr>
              <w:t>2.3663</w:t>
            </w:r>
          </w:p>
        </w:tc>
      </w:tr>
    </w:tbl>
    <w:p w:rsidR="0023005E" w:rsidRPr="00972709" w:rsidRDefault="0023005E" w:rsidP="0023005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2021</w:t>
      </w:r>
    </w:p>
    <w:p w:rsidR="0023005E" w:rsidRPr="00972709" w:rsidRDefault="0023005E" w:rsidP="0023005E">
      <w:pPr>
        <w:spacing w:line="240" w:lineRule="auto"/>
        <w:ind w:left="1276"/>
        <w:jc w:val="both"/>
        <w:rPr>
          <w:rFonts w:ascii="Times New Roman" w:hAnsi="Times New Roman" w:cs="Times New Roman"/>
          <w:sz w:val="24"/>
          <w:szCs w:val="24"/>
        </w:rPr>
      </w:pPr>
      <w:proofErr w:type="gramStart"/>
      <w:r w:rsidRPr="00972709">
        <w:rPr>
          <w:rFonts w:ascii="Times New Roman" w:hAnsi="Times New Roman" w:cs="Times New Roman"/>
          <w:sz w:val="24"/>
          <w:szCs w:val="24"/>
        </w:rPr>
        <w:t>D (Durbin Watson) bernilai 2,024.</w:t>
      </w:r>
      <w:proofErr w:type="gramEnd"/>
      <w:r w:rsidRPr="00972709">
        <w:rPr>
          <w:rFonts w:ascii="Times New Roman" w:hAnsi="Times New Roman" w:cs="Times New Roman"/>
          <w:sz w:val="24"/>
          <w:szCs w:val="24"/>
        </w:rPr>
        <w:t xml:space="preserve"> Artinya du &lt; d &lt; 4-du (1.7152 &lt; 2,024 &lt; 2</w:t>
      </w:r>
      <w:proofErr w:type="gramStart"/>
      <w:r w:rsidRPr="00972709">
        <w:rPr>
          <w:rFonts w:ascii="Times New Roman" w:hAnsi="Times New Roman" w:cs="Times New Roman"/>
          <w:sz w:val="24"/>
          <w:szCs w:val="24"/>
        </w:rPr>
        <w:t>,2848</w:t>
      </w:r>
      <w:proofErr w:type="gramEnd"/>
      <w:r w:rsidRPr="00972709">
        <w:rPr>
          <w:rFonts w:ascii="Times New Roman" w:hAnsi="Times New Roman" w:cs="Times New Roman"/>
          <w:sz w:val="24"/>
          <w:szCs w:val="24"/>
        </w:rPr>
        <w:t>) Tidak Ditolak.</w:t>
      </w:r>
    </w:p>
    <w:p w:rsidR="0023005E" w:rsidRDefault="0023005E" w:rsidP="00D44D69">
      <w:pPr>
        <w:spacing w:line="240" w:lineRule="auto"/>
        <w:jc w:val="both"/>
        <w:rPr>
          <w:rFonts w:ascii="Times New Roman" w:hAnsi="Times New Roman" w:cs="Times New Roman"/>
          <w:b/>
          <w:sz w:val="24"/>
          <w:szCs w:val="24"/>
        </w:rPr>
      </w:pPr>
      <w:r w:rsidRPr="0023005E">
        <w:rPr>
          <w:rFonts w:ascii="Times New Roman" w:hAnsi="Times New Roman" w:cs="Times New Roman"/>
          <w:b/>
          <w:sz w:val="24"/>
          <w:szCs w:val="24"/>
        </w:rPr>
        <w:t>Uji Regresi Linier Berganda</w:t>
      </w:r>
    </w:p>
    <w:p w:rsidR="0023005E" w:rsidRDefault="0023005E" w:rsidP="00D44D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penelitian ini</w:t>
      </w:r>
      <w:r w:rsidRPr="00972709">
        <w:rPr>
          <w:rFonts w:ascii="Times New Roman" w:hAnsi="Times New Roman" w:cs="Times New Roman"/>
          <w:sz w:val="24"/>
          <w:szCs w:val="24"/>
        </w:rPr>
        <w:t xml:space="preserve"> menggunakan analisis regresi linier </w:t>
      </w:r>
      <w:proofErr w:type="gramStart"/>
      <w:r w:rsidRPr="00972709">
        <w:rPr>
          <w:rFonts w:ascii="Times New Roman" w:hAnsi="Times New Roman" w:cs="Times New Roman"/>
          <w:sz w:val="24"/>
          <w:szCs w:val="24"/>
        </w:rPr>
        <w:t>berganda  untuk</w:t>
      </w:r>
      <w:proofErr w:type="gramEnd"/>
      <w:r w:rsidRPr="00972709">
        <w:rPr>
          <w:rFonts w:ascii="Times New Roman" w:hAnsi="Times New Roman" w:cs="Times New Roman"/>
          <w:sz w:val="24"/>
          <w:szCs w:val="24"/>
        </w:rPr>
        <w:t xml:space="preserve"> menentukan apakah ada  hubungan atau dampak antara variabel </w:t>
      </w:r>
      <w:r>
        <w:rPr>
          <w:rFonts w:ascii="Times New Roman" w:hAnsi="Times New Roman" w:cs="Times New Roman"/>
          <w:sz w:val="24"/>
          <w:szCs w:val="24"/>
        </w:rPr>
        <w:t xml:space="preserve">dependen dan beberapa </w:t>
      </w:r>
      <w:r w:rsidR="007E2AC9">
        <w:rPr>
          <w:rFonts w:ascii="Times New Roman" w:hAnsi="Times New Roman" w:cs="Times New Roman"/>
          <w:sz w:val="24"/>
          <w:szCs w:val="24"/>
        </w:rPr>
        <w:t>variable, sebelum itu perlu diketahui apakah midel memeiliki hubungan linier. Maka diperoleh persamaan regresi linier berganda sebagai berikut:</w:t>
      </w:r>
    </w:p>
    <w:p w:rsidR="007E2AC9" w:rsidRPr="00FF1812" w:rsidRDefault="007E2AC9" w:rsidP="007E2AC9">
      <w:pPr>
        <w:spacing w:line="240" w:lineRule="auto"/>
        <w:ind w:left="1440"/>
        <w:rPr>
          <w:rFonts w:ascii="Times New Roman" w:hAnsi="Times New Roman" w:cs="Times New Roman"/>
          <w:b/>
          <w:sz w:val="24"/>
          <w:szCs w:val="24"/>
        </w:rPr>
      </w:pPr>
      <w:r w:rsidRPr="00FF1812">
        <w:rPr>
          <w:rFonts w:ascii="Times New Roman" w:hAnsi="Times New Roman" w:cs="Times New Roman"/>
          <w:b/>
          <w:sz w:val="24"/>
          <w:szCs w:val="24"/>
        </w:rPr>
        <w:t xml:space="preserve">Y = a +B1 X1 + B2 X2 + e   </w:t>
      </w:r>
    </w:p>
    <w:p w:rsidR="007E2AC9" w:rsidRDefault="007E2AC9" w:rsidP="007E2AC9">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maka</w:t>
      </w:r>
      <w:proofErr w:type="gramEnd"/>
      <w:r>
        <w:rPr>
          <w:rFonts w:ascii="Times New Roman" w:hAnsi="Times New Roman" w:cs="Times New Roman"/>
          <w:sz w:val="24"/>
          <w:szCs w:val="24"/>
        </w:rPr>
        <w:t xml:space="preserve"> diperoleh persamaan sebagai berikut:</w:t>
      </w:r>
    </w:p>
    <w:p w:rsidR="007E2AC9" w:rsidRDefault="007E2AC9" w:rsidP="007E2AC9">
      <w:pPr>
        <w:spacing w:line="240" w:lineRule="auto"/>
        <w:ind w:left="2835" w:hanging="1417"/>
        <w:rPr>
          <w:rFonts w:ascii="Times New Roman" w:hAnsi="Times New Roman" w:cs="Times New Roman"/>
          <w:b/>
          <w:sz w:val="24"/>
          <w:szCs w:val="24"/>
        </w:rPr>
      </w:pPr>
      <w:r>
        <w:rPr>
          <w:rFonts w:ascii="Times New Roman" w:hAnsi="Times New Roman" w:cs="Times New Roman"/>
          <w:b/>
          <w:sz w:val="24"/>
          <w:szCs w:val="24"/>
        </w:rPr>
        <w:t>Kepatuhan</w:t>
      </w:r>
      <w:r w:rsidRPr="00FF1812">
        <w:rPr>
          <w:rFonts w:ascii="Times New Roman" w:hAnsi="Times New Roman" w:cs="Times New Roman"/>
          <w:b/>
          <w:sz w:val="24"/>
          <w:szCs w:val="24"/>
        </w:rPr>
        <w:t xml:space="preserve"> = 8,095 + 0,148</w:t>
      </w:r>
      <w:r>
        <w:rPr>
          <w:rFonts w:ascii="Times New Roman" w:hAnsi="Times New Roman" w:cs="Times New Roman"/>
          <w:b/>
          <w:sz w:val="24"/>
          <w:szCs w:val="24"/>
        </w:rPr>
        <w:t xml:space="preserve"> Kualitas Pelayanan</w:t>
      </w:r>
      <w:r w:rsidRPr="00FF1812">
        <w:rPr>
          <w:rFonts w:ascii="Times New Roman" w:hAnsi="Times New Roman" w:cs="Times New Roman"/>
          <w:b/>
          <w:sz w:val="24"/>
          <w:szCs w:val="24"/>
        </w:rPr>
        <w:t xml:space="preserve"> + 0,595</w:t>
      </w:r>
      <w:r>
        <w:rPr>
          <w:rFonts w:ascii="Times New Roman" w:hAnsi="Times New Roman" w:cs="Times New Roman"/>
          <w:b/>
          <w:sz w:val="24"/>
          <w:szCs w:val="24"/>
        </w:rPr>
        <w:t xml:space="preserve"> Sanksi Perpajakan</w:t>
      </w:r>
      <w:r w:rsidRPr="00FF1812">
        <w:rPr>
          <w:rFonts w:ascii="Times New Roman" w:hAnsi="Times New Roman" w:cs="Times New Roman"/>
          <w:b/>
          <w:sz w:val="24"/>
          <w:szCs w:val="24"/>
        </w:rPr>
        <w:t xml:space="preserve"> + e</w:t>
      </w:r>
    </w:p>
    <w:p w:rsidR="007E2AC9" w:rsidRDefault="007E2AC9" w:rsidP="00726820">
      <w:pPr>
        <w:spacing w:line="240" w:lineRule="auto"/>
        <w:rPr>
          <w:rFonts w:ascii="Times New Roman" w:hAnsi="Times New Roman" w:cs="Times New Roman"/>
          <w:sz w:val="24"/>
          <w:szCs w:val="24"/>
        </w:rPr>
      </w:pPr>
      <w:r w:rsidRPr="0093294D">
        <w:rPr>
          <w:rFonts w:ascii="Times New Roman" w:hAnsi="Times New Roman" w:cs="Times New Roman"/>
          <w:sz w:val="24"/>
          <w:szCs w:val="24"/>
        </w:rPr>
        <w:t xml:space="preserve">Dari persamaan </w:t>
      </w:r>
      <w:r>
        <w:rPr>
          <w:rFonts w:ascii="Times New Roman" w:hAnsi="Times New Roman" w:cs="Times New Roman"/>
          <w:sz w:val="24"/>
          <w:szCs w:val="24"/>
        </w:rPr>
        <w:t>regr</w:t>
      </w:r>
      <w:r w:rsidR="00726820">
        <w:rPr>
          <w:rFonts w:ascii="Times New Roman" w:hAnsi="Times New Roman" w:cs="Times New Roman"/>
          <w:sz w:val="24"/>
          <w:szCs w:val="24"/>
        </w:rPr>
        <w:t>esi diatas men</w:t>
      </w:r>
      <w:r>
        <w:rPr>
          <w:rFonts w:ascii="Times New Roman" w:hAnsi="Times New Roman" w:cs="Times New Roman"/>
          <w:sz w:val="24"/>
          <w:szCs w:val="24"/>
        </w:rPr>
        <w:t xml:space="preserve">jelaskan </w:t>
      </w:r>
      <w:proofErr w:type="gramStart"/>
      <w:r>
        <w:rPr>
          <w:rFonts w:ascii="Times New Roman" w:hAnsi="Times New Roman" w:cs="Times New Roman"/>
          <w:sz w:val="24"/>
          <w:szCs w:val="24"/>
        </w:rPr>
        <w:t>bahwa :</w:t>
      </w:r>
      <w:proofErr w:type="gramEnd"/>
    </w:p>
    <w:p w:rsidR="007E2AC9" w:rsidRDefault="007E2AC9" w:rsidP="007E2AC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Pengaruh Konstanta (a)</w:t>
      </w:r>
    </w:p>
    <w:p w:rsidR="007E2AC9" w:rsidRPr="00F66F22" w:rsidRDefault="007E2AC9" w:rsidP="007E2AC9">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Persamaan regresi linier berganda ini mempunyai nilai konstanta positif  sebesar 8.095 </w:t>
      </w:r>
      <w:r>
        <w:rPr>
          <w:sz w:val="24"/>
          <w:szCs w:val="24"/>
        </w:rPr>
        <w:t xml:space="preserve">artinya jika semua </w:t>
      </w:r>
      <w:r>
        <w:rPr>
          <w:rFonts w:ascii="Times New Roman" w:hAnsi="Times New Roman" w:cs="Times New Roman"/>
          <w:sz w:val="24"/>
          <w:szCs w:val="24"/>
        </w:rPr>
        <w:t>variable independen (Kualitas Pelayanan dan sanksi perpajakan)</w:t>
      </w:r>
      <w:r>
        <w:rPr>
          <w:rFonts w:ascii="Times New Roman" w:hAnsi="Times New Roman" w:cs="Times New Roman"/>
          <w:color w:val="000000" w:themeColor="text1"/>
          <w:sz w:val="24"/>
          <w:szCs w:val="24"/>
        </w:rPr>
        <w:t xml:space="preserve"> nol, m</w:t>
      </w:r>
      <w:r>
        <w:rPr>
          <w:rFonts w:ascii="Times New Roman" w:hAnsi="Times New Roman" w:cs="Times New Roman"/>
          <w:sz w:val="24"/>
          <w:szCs w:val="24"/>
        </w:rPr>
        <w:t xml:space="preserve">aka </w:t>
      </w:r>
      <w:r>
        <w:rPr>
          <w:rFonts w:ascii="Times New Roman" w:hAnsi="Times New Roman" w:cs="Times New Roman"/>
          <w:color w:val="000000" w:themeColor="text1"/>
          <w:sz w:val="24"/>
          <w:szCs w:val="24"/>
        </w:rPr>
        <w:t>angka</w:t>
      </w:r>
      <w:r>
        <w:rPr>
          <w:rFonts w:ascii="Times New Roman" w:hAnsi="Times New Roman" w:cs="Times New Roman"/>
          <w:color w:val="FF0000"/>
          <w:sz w:val="24"/>
          <w:szCs w:val="24"/>
        </w:rPr>
        <w:t xml:space="preserve"> </w:t>
      </w:r>
      <w:r>
        <w:rPr>
          <w:rFonts w:ascii="Times New Roman" w:hAnsi="Times New Roman" w:cs="Times New Roman"/>
          <w:sz w:val="24"/>
          <w:szCs w:val="24"/>
        </w:rPr>
        <w:t>8,095</w:t>
      </w:r>
      <w:r w:rsidRPr="00DC254B">
        <w:rPr>
          <w:rFonts w:ascii="Times New Roman" w:hAnsi="Times New Roman" w:cs="Times New Roman"/>
          <w:color w:val="000000" w:themeColor="text1"/>
          <w:sz w:val="24"/>
          <w:szCs w:val="24"/>
        </w:rPr>
        <w:t xml:space="preserve"> tidak ada artinya</w:t>
      </w:r>
      <w:r>
        <w:rPr>
          <w:rFonts w:ascii="Times New Roman" w:hAnsi="Times New Roman" w:cs="Times New Roman"/>
          <w:sz w:val="24"/>
          <w:szCs w:val="24"/>
        </w:rPr>
        <w:t>.</w:t>
      </w:r>
    </w:p>
    <w:p w:rsidR="007E2AC9" w:rsidRDefault="007E2AC9" w:rsidP="007E2A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Pengaruh kualitas pelayanan (X1) secara parsial terhadap kepatuhan masyarakat PKB (Y)</w:t>
      </w:r>
    </w:p>
    <w:p w:rsidR="007E2AC9" w:rsidRDefault="007E2AC9" w:rsidP="007E2AC9">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Koefisien regresi X1 sebesar 0,148 menyatakan bahwa jika kualitas pelayanan (X1) mengalami kenaikan satu satuan skor akan meningkatkan skor kepatuhan wajib pajak sebesar 0,148 atau 14,8%.</w:t>
      </w:r>
    </w:p>
    <w:p w:rsidR="007E2AC9" w:rsidRDefault="007E2AC9" w:rsidP="007E2AC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Pengaruh sanksi perpajakan (X2) secara parsial terhadap kepatuhan masyarakat PKB (Y)</w:t>
      </w:r>
    </w:p>
    <w:p w:rsidR="007E2AC9" w:rsidRPr="00F66F22" w:rsidRDefault="007E2AC9" w:rsidP="007E2AC9">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Koefisien regresi X2 sebesar 0,595 menyatakan bahwa jika sanksi perpajakan (X2) mengalami kenaikan satu satuan skor akan meningkatkan skor kepatuhan wajib pajak sebesar 0,595 atau 59,5%.</w:t>
      </w:r>
    </w:p>
    <w:p w:rsidR="007E2AC9" w:rsidRDefault="007E2AC9"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Parsial </w:t>
      </w:r>
      <w:proofErr w:type="gramStart"/>
      <w:r>
        <w:rPr>
          <w:rFonts w:ascii="Times New Roman" w:hAnsi="Times New Roman" w:cs="Times New Roman"/>
          <w:b/>
          <w:sz w:val="24"/>
          <w:szCs w:val="24"/>
        </w:rPr>
        <w:t>( Uji</w:t>
      </w:r>
      <w:proofErr w:type="gramEnd"/>
      <w:r>
        <w:rPr>
          <w:rFonts w:ascii="Times New Roman" w:hAnsi="Times New Roman" w:cs="Times New Roman"/>
          <w:b/>
          <w:sz w:val="24"/>
          <w:szCs w:val="24"/>
        </w:rPr>
        <w:t xml:space="preserve"> t)</w:t>
      </w:r>
    </w:p>
    <w:p w:rsidR="00726820" w:rsidRPr="00726820" w:rsidRDefault="00B87F3A" w:rsidP="00726820">
      <w:pPr>
        <w:pStyle w:val="ListParagraph"/>
        <w:tabs>
          <w:tab w:val="left" w:pos="1701"/>
        </w:tabs>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E449F6">
        <w:rPr>
          <w:rFonts w:ascii="Times New Roman" w:hAnsi="Times New Roman" w:cs="Times New Roman"/>
          <w:sz w:val="24"/>
          <w:szCs w:val="24"/>
        </w:rPr>
        <w:t xml:space="preserve">Pada pengujian ini untuk menjawab permasalahan bagaimanakah pengaruh kualitas pelayanan (X1) dan sanksi perpajakan (X2) berpengaruh signifikan secara parsial terhadap kepatuhan wajib pajak PKB (Y), maka hasilnya dapat diuji dengan menggunakan uji t, </w:t>
      </w:r>
      <w:r>
        <w:rPr>
          <w:rFonts w:ascii="Times New Roman" w:hAnsi="Times New Roman" w:cs="Times New Roman"/>
          <w:sz w:val="24"/>
          <w:szCs w:val="24"/>
        </w:rPr>
        <w:t xml:space="preserve">menggunakan SPSS versi 25 sebagai </w:t>
      </w:r>
      <w:r w:rsidRPr="00E449F6">
        <w:rPr>
          <w:rFonts w:ascii="Times New Roman" w:hAnsi="Times New Roman" w:cs="Times New Roman"/>
          <w:sz w:val="24"/>
          <w:szCs w:val="24"/>
        </w:rPr>
        <w:t>berikut</w:t>
      </w:r>
      <w:r>
        <w:rPr>
          <w:rFonts w:ascii="Times New Roman" w:hAnsi="Times New Roman" w:cs="Times New Roman"/>
          <w:sz w:val="24"/>
          <w:szCs w:val="24"/>
        </w:rPr>
        <w:t>:</w:t>
      </w:r>
    </w:p>
    <w:p w:rsidR="00726820" w:rsidRPr="00726820" w:rsidRDefault="00726820" w:rsidP="00726820">
      <w:pPr>
        <w:pStyle w:val="ListParagraph"/>
        <w:tabs>
          <w:tab w:val="left" w:pos="1701"/>
        </w:tabs>
        <w:spacing w:line="240" w:lineRule="auto"/>
        <w:ind w:left="993"/>
        <w:jc w:val="center"/>
        <w:rPr>
          <w:rFonts w:ascii="Times New Roman" w:hAnsi="Times New Roman" w:cs="Times New Roman"/>
          <w:szCs w:val="24"/>
        </w:rPr>
      </w:pPr>
      <w:proofErr w:type="gramStart"/>
      <w:r w:rsidRPr="00726820">
        <w:rPr>
          <w:rFonts w:ascii="Times New Roman" w:hAnsi="Times New Roman" w:cs="Times New Roman"/>
          <w:szCs w:val="24"/>
        </w:rPr>
        <w:t>Tabel 1.</w:t>
      </w:r>
      <w:proofErr w:type="gramEnd"/>
      <w:r w:rsidRPr="00726820">
        <w:rPr>
          <w:rFonts w:ascii="Times New Roman" w:hAnsi="Times New Roman" w:cs="Times New Roman"/>
          <w:szCs w:val="24"/>
        </w:rPr>
        <w:t xml:space="preserve"> </w:t>
      </w:r>
      <w:r w:rsidRPr="00726820">
        <w:rPr>
          <w:rFonts w:ascii="Times New Roman" w:hAnsi="Times New Roman" w:cs="Times New Roman"/>
          <w:szCs w:val="24"/>
        </w:rPr>
        <w:fldChar w:fldCharType="begin"/>
      </w:r>
      <w:r w:rsidRPr="00726820">
        <w:rPr>
          <w:rFonts w:ascii="Times New Roman" w:hAnsi="Times New Roman" w:cs="Times New Roman"/>
          <w:szCs w:val="24"/>
        </w:rPr>
        <w:instrText xml:space="preserve"> SEQ Tabel_1. \* ARABIC </w:instrText>
      </w:r>
      <w:r w:rsidRPr="00726820">
        <w:rPr>
          <w:rFonts w:ascii="Times New Roman" w:hAnsi="Times New Roman" w:cs="Times New Roman"/>
          <w:szCs w:val="24"/>
        </w:rPr>
        <w:fldChar w:fldCharType="separate"/>
      </w:r>
      <w:r w:rsidRPr="00726820">
        <w:rPr>
          <w:rFonts w:ascii="Times New Roman" w:hAnsi="Times New Roman" w:cs="Times New Roman"/>
          <w:szCs w:val="24"/>
        </w:rPr>
        <w:t>9</w:t>
      </w:r>
      <w:r w:rsidRPr="00726820">
        <w:rPr>
          <w:rFonts w:ascii="Times New Roman" w:hAnsi="Times New Roman" w:cs="Times New Roman"/>
          <w:szCs w:val="24"/>
        </w:rPr>
        <w:fldChar w:fldCharType="end"/>
      </w:r>
    </w:p>
    <w:p w:rsidR="00B87F3A" w:rsidRDefault="00B87F3A" w:rsidP="00834599">
      <w:pPr>
        <w:pStyle w:val="ListParagraph"/>
        <w:tabs>
          <w:tab w:val="left" w:pos="1701"/>
        </w:tabs>
        <w:spacing w:line="240" w:lineRule="auto"/>
        <w:ind w:left="993"/>
        <w:jc w:val="center"/>
        <w:rPr>
          <w:rFonts w:ascii="Times New Roman" w:hAnsi="Times New Roman" w:cs="Times New Roman"/>
          <w:sz w:val="24"/>
          <w:szCs w:val="24"/>
        </w:rPr>
      </w:pPr>
      <w:r>
        <w:rPr>
          <w:rFonts w:ascii="Times New Roman" w:hAnsi="Times New Roman" w:cs="Times New Roman"/>
          <w:sz w:val="24"/>
          <w:szCs w:val="24"/>
        </w:rPr>
        <w:t>Uji T</w:t>
      </w:r>
    </w:p>
    <w:tbl>
      <w:tblPr>
        <w:tblW w:w="8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
        <w:gridCol w:w="2281"/>
        <w:gridCol w:w="1330"/>
        <w:gridCol w:w="1330"/>
        <w:gridCol w:w="1468"/>
        <w:gridCol w:w="994"/>
        <w:gridCol w:w="994"/>
      </w:tblGrid>
      <w:tr w:rsidR="00B87F3A" w:rsidRPr="00BC4B80" w:rsidTr="00675117">
        <w:trPr>
          <w:cantSplit/>
        </w:trPr>
        <w:tc>
          <w:tcPr>
            <w:tcW w:w="8721" w:type="dxa"/>
            <w:gridSpan w:val="7"/>
            <w:tcBorders>
              <w:top w:val="nil"/>
              <w:left w:val="nil"/>
              <w:bottom w:val="nil"/>
              <w:right w:val="nil"/>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b/>
                <w:bCs/>
                <w:color w:val="000000"/>
                <w:sz w:val="18"/>
                <w:szCs w:val="18"/>
              </w:rPr>
              <w:t>Coefficients</w:t>
            </w:r>
            <w:r w:rsidRPr="00BC4B80">
              <w:rPr>
                <w:rFonts w:ascii="Arial" w:hAnsi="Arial" w:cs="Arial"/>
                <w:b/>
                <w:bCs/>
                <w:color w:val="000000"/>
                <w:sz w:val="18"/>
                <w:szCs w:val="18"/>
                <w:vertAlign w:val="superscript"/>
              </w:rPr>
              <w:t>a</w:t>
            </w:r>
          </w:p>
        </w:tc>
      </w:tr>
      <w:tr w:rsidR="00B87F3A" w:rsidRPr="00BC4B80" w:rsidTr="00675117">
        <w:trPr>
          <w:cantSplit/>
        </w:trPr>
        <w:tc>
          <w:tcPr>
            <w:tcW w:w="2605" w:type="dxa"/>
            <w:gridSpan w:val="2"/>
            <w:vMerge w:val="restart"/>
            <w:tcBorders>
              <w:top w:val="single" w:sz="16" w:space="0" w:color="000000"/>
              <w:left w:val="single" w:sz="16" w:space="0" w:color="000000"/>
              <w:bottom w:val="nil"/>
              <w:right w:val="nil"/>
            </w:tcBorders>
            <w:shd w:val="clear" w:color="auto" w:fill="FFFFFF"/>
          </w:tcPr>
          <w:p w:rsidR="00B87F3A" w:rsidRPr="00BC4B80" w:rsidRDefault="00B87F3A" w:rsidP="00675117">
            <w:pPr>
              <w:autoSpaceDE w:val="0"/>
              <w:autoSpaceDN w:val="0"/>
              <w:adjustRightInd w:val="0"/>
              <w:spacing w:after="0" w:line="320" w:lineRule="atLeast"/>
              <w:ind w:left="60" w:right="60"/>
              <w:rPr>
                <w:rFonts w:ascii="Arial" w:hAnsi="Arial" w:cs="Arial"/>
                <w:color w:val="000000"/>
                <w:sz w:val="18"/>
                <w:szCs w:val="18"/>
              </w:rPr>
            </w:pPr>
            <w:r w:rsidRPr="00BC4B80">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Standardized Coefficients</w:t>
            </w:r>
          </w:p>
        </w:tc>
        <w:tc>
          <w:tcPr>
            <w:tcW w:w="994" w:type="dxa"/>
            <w:vMerge w:val="restart"/>
            <w:tcBorders>
              <w:top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T</w:t>
            </w:r>
          </w:p>
        </w:tc>
        <w:tc>
          <w:tcPr>
            <w:tcW w:w="994" w:type="dxa"/>
            <w:vMerge w:val="restart"/>
            <w:tcBorders>
              <w:top w:val="single" w:sz="16" w:space="0" w:color="000000"/>
              <w:right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Sig.</w:t>
            </w:r>
          </w:p>
        </w:tc>
      </w:tr>
      <w:tr w:rsidR="00B87F3A" w:rsidRPr="00BC4B80" w:rsidTr="00675117">
        <w:trPr>
          <w:cantSplit/>
        </w:trPr>
        <w:tc>
          <w:tcPr>
            <w:tcW w:w="2605" w:type="dxa"/>
            <w:gridSpan w:val="2"/>
            <w:vMerge/>
            <w:tcBorders>
              <w:top w:val="single" w:sz="16" w:space="0" w:color="000000"/>
              <w:left w:val="single" w:sz="16" w:space="0" w:color="000000"/>
              <w:bottom w:val="nil"/>
              <w:right w:val="nil"/>
            </w:tcBorders>
            <w:shd w:val="clear" w:color="auto" w:fill="FFFFFF"/>
          </w:tcPr>
          <w:p w:rsidR="00B87F3A" w:rsidRPr="00BC4B80" w:rsidRDefault="00B87F3A" w:rsidP="00675117">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B</w:t>
            </w:r>
          </w:p>
        </w:tc>
        <w:tc>
          <w:tcPr>
            <w:tcW w:w="1330" w:type="dxa"/>
            <w:tcBorders>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Std. Error</w:t>
            </w:r>
          </w:p>
        </w:tc>
        <w:tc>
          <w:tcPr>
            <w:tcW w:w="1468" w:type="dxa"/>
            <w:tcBorders>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center"/>
              <w:rPr>
                <w:rFonts w:ascii="Arial" w:hAnsi="Arial" w:cs="Arial"/>
                <w:color w:val="000000"/>
                <w:sz w:val="18"/>
                <w:szCs w:val="18"/>
              </w:rPr>
            </w:pPr>
            <w:r w:rsidRPr="00BC4B80">
              <w:rPr>
                <w:rFonts w:ascii="Arial" w:hAnsi="Arial" w:cs="Arial"/>
                <w:color w:val="000000"/>
                <w:sz w:val="18"/>
                <w:szCs w:val="18"/>
              </w:rPr>
              <w:t>Beta</w:t>
            </w:r>
          </w:p>
        </w:tc>
        <w:tc>
          <w:tcPr>
            <w:tcW w:w="994" w:type="dxa"/>
            <w:vMerge/>
            <w:tcBorders>
              <w:top w:val="single" w:sz="16" w:space="0" w:color="000000"/>
            </w:tcBorders>
            <w:shd w:val="clear" w:color="auto" w:fill="FFFFFF"/>
          </w:tcPr>
          <w:p w:rsidR="00B87F3A" w:rsidRPr="00BC4B80" w:rsidRDefault="00B87F3A" w:rsidP="00675117">
            <w:pPr>
              <w:autoSpaceDE w:val="0"/>
              <w:autoSpaceDN w:val="0"/>
              <w:adjustRightInd w:val="0"/>
              <w:spacing w:after="0" w:line="240" w:lineRule="auto"/>
              <w:rPr>
                <w:rFonts w:ascii="Arial" w:hAnsi="Arial" w:cs="Arial"/>
                <w:color w:val="000000"/>
                <w:sz w:val="18"/>
                <w:szCs w:val="18"/>
              </w:rPr>
            </w:pPr>
          </w:p>
        </w:tc>
        <w:tc>
          <w:tcPr>
            <w:tcW w:w="994" w:type="dxa"/>
            <w:vMerge/>
            <w:tcBorders>
              <w:top w:val="single" w:sz="16" w:space="0" w:color="000000"/>
              <w:right w:val="single" w:sz="16" w:space="0" w:color="000000"/>
            </w:tcBorders>
            <w:shd w:val="clear" w:color="auto" w:fill="FFFFFF"/>
          </w:tcPr>
          <w:p w:rsidR="00B87F3A" w:rsidRPr="00BC4B80" w:rsidRDefault="00B87F3A" w:rsidP="00675117">
            <w:pPr>
              <w:autoSpaceDE w:val="0"/>
              <w:autoSpaceDN w:val="0"/>
              <w:adjustRightInd w:val="0"/>
              <w:spacing w:after="0" w:line="240" w:lineRule="auto"/>
              <w:rPr>
                <w:rFonts w:ascii="Arial" w:hAnsi="Arial" w:cs="Arial"/>
                <w:color w:val="000000"/>
                <w:sz w:val="18"/>
                <w:szCs w:val="18"/>
              </w:rPr>
            </w:pPr>
          </w:p>
        </w:tc>
      </w:tr>
      <w:tr w:rsidR="00B87F3A" w:rsidRPr="00BC4B80" w:rsidTr="00675117">
        <w:trPr>
          <w:cantSplit/>
        </w:trPr>
        <w:tc>
          <w:tcPr>
            <w:tcW w:w="324" w:type="dxa"/>
            <w:vMerge w:val="restart"/>
            <w:tcBorders>
              <w:top w:val="single" w:sz="16" w:space="0" w:color="000000"/>
              <w:left w:val="single" w:sz="16" w:space="0" w:color="000000"/>
              <w:bottom w:val="single" w:sz="16" w:space="0" w:color="000000"/>
              <w:right w:val="nil"/>
            </w:tcBorders>
            <w:shd w:val="clear" w:color="auto" w:fill="FFFFFF"/>
            <w:vAlign w:val="center"/>
          </w:tcPr>
          <w:p w:rsidR="00B87F3A" w:rsidRPr="00BC4B80" w:rsidRDefault="00B87F3A" w:rsidP="00675117">
            <w:pPr>
              <w:autoSpaceDE w:val="0"/>
              <w:autoSpaceDN w:val="0"/>
              <w:adjustRightInd w:val="0"/>
              <w:spacing w:after="0" w:line="320" w:lineRule="atLeast"/>
              <w:ind w:left="60" w:right="60"/>
              <w:rPr>
                <w:rFonts w:ascii="Arial" w:hAnsi="Arial" w:cs="Arial"/>
                <w:color w:val="000000"/>
                <w:sz w:val="18"/>
                <w:szCs w:val="18"/>
              </w:rPr>
            </w:pPr>
            <w:r w:rsidRPr="00BC4B80">
              <w:rPr>
                <w:rFonts w:ascii="Arial" w:hAnsi="Arial" w:cs="Arial"/>
                <w:color w:val="000000"/>
                <w:sz w:val="18"/>
                <w:szCs w:val="18"/>
              </w:rPr>
              <w:t>1</w:t>
            </w:r>
          </w:p>
        </w:tc>
        <w:tc>
          <w:tcPr>
            <w:tcW w:w="2281" w:type="dxa"/>
            <w:tcBorders>
              <w:top w:val="single" w:sz="16" w:space="0" w:color="000000"/>
              <w:left w:val="nil"/>
              <w:bottom w:val="nil"/>
              <w:right w:val="single" w:sz="16" w:space="0" w:color="000000"/>
            </w:tcBorders>
            <w:shd w:val="clear" w:color="auto" w:fill="FFFFFF"/>
            <w:vAlign w:val="center"/>
          </w:tcPr>
          <w:p w:rsidR="00B87F3A" w:rsidRPr="00BC4B80" w:rsidRDefault="00B87F3A" w:rsidP="00675117">
            <w:pPr>
              <w:autoSpaceDE w:val="0"/>
              <w:autoSpaceDN w:val="0"/>
              <w:adjustRightInd w:val="0"/>
              <w:spacing w:after="0" w:line="320" w:lineRule="atLeast"/>
              <w:ind w:left="60" w:right="60"/>
              <w:rPr>
                <w:rFonts w:ascii="Arial" w:hAnsi="Arial" w:cs="Arial"/>
                <w:color w:val="000000"/>
                <w:sz w:val="18"/>
                <w:szCs w:val="18"/>
              </w:rPr>
            </w:pPr>
            <w:r w:rsidRPr="00BC4B80">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8.095</w:t>
            </w:r>
          </w:p>
        </w:tc>
        <w:tc>
          <w:tcPr>
            <w:tcW w:w="1330" w:type="dxa"/>
            <w:tcBorders>
              <w:top w:val="single" w:sz="16" w:space="0" w:color="000000"/>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2.265</w:t>
            </w:r>
          </w:p>
        </w:tc>
        <w:tc>
          <w:tcPr>
            <w:tcW w:w="1468" w:type="dxa"/>
            <w:tcBorders>
              <w:top w:val="single" w:sz="16" w:space="0" w:color="000000"/>
              <w:bottom w:val="nil"/>
            </w:tcBorders>
            <w:shd w:val="clear" w:color="auto" w:fill="FFFFFF"/>
          </w:tcPr>
          <w:p w:rsidR="00B87F3A" w:rsidRPr="00BC4B80" w:rsidRDefault="00B87F3A" w:rsidP="00675117">
            <w:pPr>
              <w:autoSpaceDE w:val="0"/>
              <w:autoSpaceDN w:val="0"/>
              <w:adjustRightInd w:val="0"/>
              <w:spacing w:after="0" w:line="240" w:lineRule="auto"/>
              <w:rPr>
                <w:rFonts w:ascii="Times New Roman" w:hAnsi="Times New Roman" w:cs="Times New Roman"/>
                <w:sz w:val="24"/>
                <w:szCs w:val="24"/>
              </w:rPr>
            </w:pPr>
          </w:p>
        </w:tc>
        <w:tc>
          <w:tcPr>
            <w:tcW w:w="994" w:type="dxa"/>
            <w:tcBorders>
              <w:top w:val="single" w:sz="16" w:space="0" w:color="000000"/>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3.574</w:t>
            </w:r>
          </w:p>
        </w:tc>
        <w:tc>
          <w:tcPr>
            <w:tcW w:w="994" w:type="dxa"/>
            <w:tcBorders>
              <w:top w:val="single" w:sz="16" w:space="0" w:color="000000"/>
              <w:bottom w:val="nil"/>
              <w:right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.001</w:t>
            </w:r>
          </w:p>
        </w:tc>
      </w:tr>
      <w:tr w:rsidR="00B87F3A" w:rsidRPr="00BC4B80" w:rsidTr="00675117">
        <w:trPr>
          <w:cantSplit/>
        </w:trPr>
        <w:tc>
          <w:tcPr>
            <w:tcW w:w="324" w:type="dxa"/>
            <w:vMerge/>
            <w:tcBorders>
              <w:top w:val="single" w:sz="16" w:space="0" w:color="000000"/>
              <w:left w:val="single" w:sz="16" w:space="0" w:color="000000"/>
              <w:bottom w:val="single" w:sz="16" w:space="0" w:color="000000"/>
              <w:right w:val="nil"/>
            </w:tcBorders>
            <w:shd w:val="clear" w:color="auto" w:fill="FFFFFF"/>
            <w:vAlign w:val="center"/>
          </w:tcPr>
          <w:p w:rsidR="00B87F3A" w:rsidRPr="00BC4B80" w:rsidRDefault="00B87F3A" w:rsidP="00675117">
            <w:pPr>
              <w:autoSpaceDE w:val="0"/>
              <w:autoSpaceDN w:val="0"/>
              <w:adjustRightInd w:val="0"/>
              <w:spacing w:after="0" w:line="240" w:lineRule="auto"/>
              <w:rPr>
                <w:rFonts w:ascii="Arial" w:hAnsi="Arial" w:cs="Arial"/>
                <w:color w:val="000000"/>
                <w:sz w:val="18"/>
                <w:szCs w:val="18"/>
              </w:rPr>
            </w:pPr>
          </w:p>
        </w:tc>
        <w:tc>
          <w:tcPr>
            <w:tcW w:w="2281" w:type="dxa"/>
            <w:tcBorders>
              <w:top w:val="nil"/>
              <w:left w:val="nil"/>
              <w:bottom w:val="nil"/>
              <w:right w:val="single" w:sz="16" w:space="0" w:color="000000"/>
            </w:tcBorders>
            <w:shd w:val="clear" w:color="auto" w:fill="FFFFFF"/>
            <w:vAlign w:val="center"/>
          </w:tcPr>
          <w:p w:rsidR="00B87F3A" w:rsidRPr="00BC4B80" w:rsidRDefault="00B87F3A" w:rsidP="00675117">
            <w:pPr>
              <w:autoSpaceDE w:val="0"/>
              <w:autoSpaceDN w:val="0"/>
              <w:adjustRightInd w:val="0"/>
              <w:spacing w:after="0" w:line="320" w:lineRule="atLeast"/>
              <w:ind w:left="60" w:right="60"/>
              <w:rPr>
                <w:rFonts w:ascii="Arial" w:hAnsi="Arial" w:cs="Arial"/>
                <w:color w:val="000000"/>
                <w:sz w:val="18"/>
                <w:szCs w:val="18"/>
              </w:rPr>
            </w:pPr>
            <w:r w:rsidRPr="00BC4B80">
              <w:rPr>
                <w:rFonts w:ascii="Arial" w:hAnsi="Arial" w:cs="Arial"/>
                <w:color w:val="000000"/>
                <w:sz w:val="18"/>
                <w:szCs w:val="18"/>
              </w:rPr>
              <w:t>Kualitas Pelayanan (X1)</w:t>
            </w:r>
          </w:p>
        </w:tc>
        <w:tc>
          <w:tcPr>
            <w:tcW w:w="1330" w:type="dxa"/>
            <w:tcBorders>
              <w:top w:val="nil"/>
              <w:left w:val="single" w:sz="16" w:space="0" w:color="000000"/>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.148</w:t>
            </w:r>
          </w:p>
        </w:tc>
        <w:tc>
          <w:tcPr>
            <w:tcW w:w="1330" w:type="dxa"/>
            <w:tcBorders>
              <w:top w:val="nil"/>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.115</w:t>
            </w:r>
          </w:p>
        </w:tc>
        <w:tc>
          <w:tcPr>
            <w:tcW w:w="1468" w:type="dxa"/>
            <w:tcBorders>
              <w:top w:val="nil"/>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.133</w:t>
            </w:r>
          </w:p>
        </w:tc>
        <w:tc>
          <w:tcPr>
            <w:tcW w:w="994" w:type="dxa"/>
            <w:tcBorders>
              <w:top w:val="nil"/>
              <w:bottom w:val="nil"/>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1.289</w:t>
            </w:r>
          </w:p>
        </w:tc>
        <w:tc>
          <w:tcPr>
            <w:tcW w:w="994" w:type="dxa"/>
            <w:tcBorders>
              <w:top w:val="nil"/>
              <w:bottom w:val="nil"/>
              <w:right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.201</w:t>
            </w:r>
          </w:p>
        </w:tc>
      </w:tr>
      <w:tr w:rsidR="00B87F3A" w:rsidRPr="00BC4B80" w:rsidTr="00675117">
        <w:trPr>
          <w:cantSplit/>
        </w:trPr>
        <w:tc>
          <w:tcPr>
            <w:tcW w:w="324" w:type="dxa"/>
            <w:vMerge/>
            <w:tcBorders>
              <w:top w:val="single" w:sz="16" w:space="0" w:color="000000"/>
              <w:left w:val="single" w:sz="16" w:space="0" w:color="000000"/>
              <w:bottom w:val="single" w:sz="16" w:space="0" w:color="000000"/>
              <w:right w:val="nil"/>
            </w:tcBorders>
            <w:shd w:val="clear" w:color="auto" w:fill="FFFFFF"/>
            <w:vAlign w:val="center"/>
          </w:tcPr>
          <w:p w:rsidR="00B87F3A" w:rsidRPr="00BC4B80" w:rsidRDefault="00B87F3A" w:rsidP="00675117">
            <w:pPr>
              <w:autoSpaceDE w:val="0"/>
              <w:autoSpaceDN w:val="0"/>
              <w:adjustRightInd w:val="0"/>
              <w:spacing w:after="0" w:line="240" w:lineRule="auto"/>
              <w:rPr>
                <w:rFonts w:ascii="Arial" w:hAnsi="Arial" w:cs="Arial"/>
                <w:color w:val="000000"/>
                <w:sz w:val="18"/>
                <w:szCs w:val="18"/>
              </w:rPr>
            </w:pPr>
          </w:p>
        </w:tc>
        <w:tc>
          <w:tcPr>
            <w:tcW w:w="2281" w:type="dxa"/>
            <w:tcBorders>
              <w:top w:val="nil"/>
              <w:left w:val="nil"/>
              <w:bottom w:val="single" w:sz="16" w:space="0" w:color="000000"/>
              <w:right w:val="single" w:sz="16" w:space="0" w:color="000000"/>
            </w:tcBorders>
            <w:shd w:val="clear" w:color="auto" w:fill="FFFFFF"/>
            <w:vAlign w:val="center"/>
          </w:tcPr>
          <w:p w:rsidR="00B87F3A" w:rsidRPr="00BC4B80" w:rsidRDefault="00B87F3A" w:rsidP="00675117">
            <w:pPr>
              <w:autoSpaceDE w:val="0"/>
              <w:autoSpaceDN w:val="0"/>
              <w:adjustRightInd w:val="0"/>
              <w:spacing w:after="0" w:line="320" w:lineRule="atLeast"/>
              <w:ind w:left="60" w:right="60"/>
              <w:rPr>
                <w:rFonts w:ascii="Arial" w:hAnsi="Arial" w:cs="Arial"/>
                <w:color w:val="000000"/>
                <w:sz w:val="18"/>
                <w:szCs w:val="18"/>
              </w:rPr>
            </w:pPr>
            <w:r w:rsidRPr="00BC4B80">
              <w:rPr>
                <w:rFonts w:ascii="Arial" w:hAnsi="Arial" w:cs="Arial"/>
                <w:color w:val="000000"/>
                <w:sz w:val="18"/>
                <w:szCs w:val="18"/>
              </w:rPr>
              <w:t>Sanksi Perpajakan (X2)</w:t>
            </w:r>
          </w:p>
        </w:tc>
        <w:tc>
          <w:tcPr>
            <w:tcW w:w="1330" w:type="dxa"/>
            <w:tcBorders>
              <w:top w:val="nil"/>
              <w:left w:val="single" w:sz="16" w:space="0" w:color="000000"/>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.595</w:t>
            </w:r>
          </w:p>
        </w:tc>
        <w:tc>
          <w:tcPr>
            <w:tcW w:w="1330" w:type="dxa"/>
            <w:tcBorders>
              <w:top w:val="nil"/>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.134</w:t>
            </w:r>
          </w:p>
        </w:tc>
        <w:tc>
          <w:tcPr>
            <w:tcW w:w="1468" w:type="dxa"/>
            <w:tcBorders>
              <w:top w:val="nil"/>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.457</w:t>
            </w:r>
          </w:p>
        </w:tc>
        <w:tc>
          <w:tcPr>
            <w:tcW w:w="994" w:type="dxa"/>
            <w:tcBorders>
              <w:top w:val="nil"/>
              <w:bottom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4.433</w:t>
            </w:r>
          </w:p>
        </w:tc>
        <w:tc>
          <w:tcPr>
            <w:tcW w:w="994" w:type="dxa"/>
            <w:tcBorders>
              <w:top w:val="nil"/>
              <w:bottom w:val="single" w:sz="16" w:space="0" w:color="000000"/>
              <w:right w:val="single" w:sz="16" w:space="0" w:color="000000"/>
            </w:tcBorders>
            <w:shd w:val="clear" w:color="auto" w:fill="FFFFFF"/>
          </w:tcPr>
          <w:p w:rsidR="00B87F3A" w:rsidRPr="00BC4B80" w:rsidRDefault="00B87F3A" w:rsidP="00675117">
            <w:pPr>
              <w:autoSpaceDE w:val="0"/>
              <w:autoSpaceDN w:val="0"/>
              <w:adjustRightInd w:val="0"/>
              <w:spacing w:after="0" w:line="320" w:lineRule="atLeast"/>
              <w:ind w:left="60" w:right="60"/>
              <w:jc w:val="right"/>
              <w:rPr>
                <w:rFonts w:ascii="Arial" w:hAnsi="Arial" w:cs="Arial"/>
                <w:color w:val="000000"/>
                <w:sz w:val="18"/>
                <w:szCs w:val="18"/>
              </w:rPr>
            </w:pPr>
            <w:r w:rsidRPr="00BC4B80">
              <w:rPr>
                <w:rFonts w:ascii="Arial" w:hAnsi="Arial" w:cs="Arial"/>
                <w:color w:val="000000"/>
                <w:sz w:val="18"/>
                <w:szCs w:val="18"/>
              </w:rPr>
              <w:t>.000</w:t>
            </w:r>
          </w:p>
        </w:tc>
      </w:tr>
      <w:tr w:rsidR="00B87F3A" w:rsidRPr="00BC4B80" w:rsidTr="00675117">
        <w:trPr>
          <w:cantSplit/>
        </w:trPr>
        <w:tc>
          <w:tcPr>
            <w:tcW w:w="8721" w:type="dxa"/>
            <w:gridSpan w:val="7"/>
            <w:tcBorders>
              <w:top w:val="nil"/>
              <w:left w:val="nil"/>
              <w:bottom w:val="nil"/>
              <w:right w:val="nil"/>
            </w:tcBorders>
            <w:shd w:val="clear" w:color="auto" w:fill="FFFFFF"/>
          </w:tcPr>
          <w:p w:rsidR="00B87F3A" w:rsidRPr="0001458E" w:rsidRDefault="00B87F3A" w:rsidP="00B87F3A">
            <w:pPr>
              <w:pStyle w:val="ListParagraph"/>
              <w:numPr>
                <w:ilvl w:val="0"/>
                <w:numId w:val="6"/>
              </w:numPr>
              <w:autoSpaceDE w:val="0"/>
              <w:autoSpaceDN w:val="0"/>
              <w:adjustRightInd w:val="0"/>
              <w:spacing w:after="0" w:line="320" w:lineRule="atLeast"/>
              <w:ind w:right="60"/>
              <w:rPr>
                <w:rFonts w:ascii="Arial" w:hAnsi="Arial" w:cs="Arial"/>
                <w:color w:val="000000"/>
                <w:sz w:val="18"/>
                <w:szCs w:val="18"/>
              </w:rPr>
            </w:pPr>
            <w:r w:rsidRPr="0001458E">
              <w:rPr>
                <w:rFonts w:ascii="Arial" w:hAnsi="Arial" w:cs="Arial"/>
                <w:color w:val="000000"/>
                <w:sz w:val="18"/>
                <w:szCs w:val="18"/>
              </w:rPr>
              <w:lastRenderedPageBreak/>
              <w:t>Dependent Variable: Kepatuhan (Y)</w:t>
            </w:r>
          </w:p>
          <w:p w:rsidR="00B87F3A" w:rsidRPr="0001458E" w:rsidRDefault="00B87F3A" w:rsidP="00675117">
            <w:pPr>
              <w:pStyle w:val="ListParagraph"/>
              <w:autoSpaceDE w:val="0"/>
              <w:autoSpaceDN w:val="0"/>
              <w:adjustRightInd w:val="0"/>
              <w:spacing w:after="0" w:line="320" w:lineRule="atLeast"/>
              <w:ind w:left="420" w:right="60"/>
              <w:rPr>
                <w:rFonts w:ascii="Arial" w:hAnsi="Arial" w:cs="Arial"/>
                <w:color w:val="000000"/>
                <w:sz w:val="18"/>
                <w:szCs w:val="18"/>
              </w:rPr>
            </w:pPr>
            <w:r>
              <w:rPr>
                <w:rFonts w:ascii="Arial" w:hAnsi="Arial" w:cs="Arial"/>
                <w:color w:val="000000"/>
                <w:sz w:val="18"/>
                <w:szCs w:val="18"/>
              </w:rPr>
              <w:t>Sumber : Data Diolah 2021</w:t>
            </w:r>
          </w:p>
        </w:tc>
      </w:tr>
    </w:tbl>
    <w:p w:rsidR="007E2AC9" w:rsidRDefault="007E2AC9" w:rsidP="00834599">
      <w:pPr>
        <w:spacing w:line="240" w:lineRule="auto"/>
        <w:jc w:val="both"/>
        <w:rPr>
          <w:rFonts w:ascii="Times New Roman" w:hAnsi="Times New Roman" w:cs="Times New Roman"/>
          <w:sz w:val="24"/>
          <w:szCs w:val="24"/>
        </w:rPr>
      </w:pPr>
    </w:p>
    <w:p w:rsidR="00B87F3A" w:rsidRDefault="00B87F3A" w:rsidP="00834599">
      <w:pPr>
        <w:pStyle w:val="ListParagraph"/>
        <w:tabs>
          <w:tab w:val="left" w:pos="1701"/>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Berdasarkan hasil uji t tabel 4.14 dapat disimpulkan sebagai berikut:</w:t>
      </w:r>
    </w:p>
    <w:p w:rsidR="00B87F3A" w:rsidRDefault="00B87F3A" w:rsidP="00834599">
      <w:pPr>
        <w:pStyle w:val="ListParagraph"/>
        <w:numPr>
          <w:ilvl w:val="0"/>
          <w:numId w:val="7"/>
        </w:numPr>
        <w:tabs>
          <w:tab w:val="left" w:pos="170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Hipotesis 1 (H₁) </w:t>
      </w:r>
    </w:p>
    <w:p w:rsidR="00B87F3A" w:rsidRPr="00EE1304" w:rsidRDefault="00B87F3A" w:rsidP="00834599">
      <w:pPr>
        <w:pStyle w:val="ListParagraph"/>
        <w:tabs>
          <w:tab w:val="left" w:pos="1701"/>
        </w:tabs>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       Berdasarkan pada tabel 4.14 pariabel kualitas pelayanan memiliki nilai signifikansi sebasar 0,201 lebih besar dari 0,05 dan nilai koefisien sebesar 0,148 (positif) maka dapat disimpulkan</w:t>
      </w:r>
      <w:r w:rsidRPr="00EE1304">
        <w:rPr>
          <w:rFonts w:ascii="Times New Roman" w:hAnsi="Times New Roman" w:cs="Times New Roman"/>
          <w:sz w:val="24"/>
          <w:szCs w:val="24"/>
        </w:rPr>
        <w:t xml:space="preserve"> bahwa kualitas pelayanan tidak berpengaruh terhadap peningkatan kepatuhan wajib paj</w:t>
      </w:r>
      <w:r>
        <w:rPr>
          <w:rFonts w:ascii="Times New Roman" w:hAnsi="Times New Roman" w:cs="Times New Roman"/>
          <w:sz w:val="24"/>
          <w:szCs w:val="24"/>
        </w:rPr>
        <w:t xml:space="preserve">ak kendaraan bermotor. </w:t>
      </w:r>
      <w:proofErr w:type="gramStart"/>
      <w:r>
        <w:rPr>
          <w:rFonts w:ascii="Times New Roman" w:hAnsi="Times New Roman" w:cs="Times New Roman"/>
          <w:sz w:val="24"/>
          <w:szCs w:val="24"/>
        </w:rPr>
        <w:t>Hal ini dapat</w:t>
      </w:r>
      <w:r w:rsidRPr="00EE1304">
        <w:rPr>
          <w:rFonts w:ascii="Times New Roman" w:hAnsi="Times New Roman" w:cs="Times New Roman"/>
          <w:sz w:val="24"/>
          <w:szCs w:val="24"/>
        </w:rPr>
        <w:t xml:space="preserve"> disimpulkan</w:t>
      </w:r>
      <w:r>
        <w:rPr>
          <w:rFonts w:ascii="Times New Roman" w:hAnsi="Times New Roman" w:cs="Times New Roman"/>
          <w:sz w:val="24"/>
          <w:szCs w:val="24"/>
        </w:rPr>
        <w:t xml:space="preserve"> bahwa</w:t>
      </w:r>
      <w:r w:rsidRPr="00EE1304">
        <w:rPr>
          <w:rFonts w:ascii="Times New Roman" w:hAnsi="Times New Roman" w:cs="Times New Roman"/>
          <w:sz w:val="24"/>
          <w:szCs w:val="24"/>
        </w:rPr>
        <w:t xml:space="preserve"> hipotesis pertama (H₁) </w:t>
      </w:r>
      <w:r w:rsidRPr="00EE1304">
        <w:rPr>
          <w:rFonts w:ascii="Times New Roman" w:hAnsi="Times New Roman" w:cs="Times New Roman"/>
          <w:b/>
          <w:sz w:val="24"/>
          <w:szCs w:val="24"/>
        </w:rPr>
        <w:t>ditolak</w:t>
      </w:r>
      <w:r w:rsidRPr="00EE1304">
        <w:rPr>
          <w:rFonts w:ascii="Times New Roman" w:hAnsi="Times New Roman" w:cs="Times New Roman"/>
          <w:sz w:val="24"/>
          <w:szCs w:val="24"/>
        </w:rPr>
        <w:t>.</w:t>
      </w:r>
      <w:proofErr w:type="gramEnd"/>
    </w:p>
    <w:p w:rsidR="00B87F3A" w:rsidRDefault="00B87F3A" w:rsidP="00834599">
      <w:pPr>
        <w:pStyle w:val="ListParagraph"/>
        <w:numPr>
          <w:ilvl w:val="0"/>
          <w:numId w:val="7"/>
        </w:numPr>
        <w:tabs>
          <w:tab w:val="left" w:pos="1701"/>
        </w:tabs>
        <w:spacing w:line="240" w:lineRule="auto"/>
        <w:jc w:val="both"/>
        <w:rPr>
          <w:rFonts w:ascii="Times New Roman" w:hAnsi="Times New Roman" w:cs="Times New Roman"/>
          <w:sz w:val="24"/>
          <w:szCs w:val="24"/>
        </w:rPr>
      </w:pPr>
      <w:r>
        <w:rPr>
          <w:rFonts w:ascii="Times New Roman" w:hAnsi="Times New Roman" w:cs="Times New Roman"/>
          <w:sz w:val="24"/>
          <w:szCs w:val="24"/>
        </w:rPr>
        <w:t>Uji Hipotesis  (H₂)</w:t>
      </w:r>
    </w:p>
    <w:p w:rsidR="00B87F3A" w:rsidRPr="001E54E6" w:rsidRDefault="00B87F3A" w:rsidP="00834599">
      <w:pPr>
        <w:pStyle w:val="ListParagraph"/>
        <w:tabs>
          <w:tab w:val="left" w:pos="1701"/>
        </w:tabs>
        <w:spacing w:line="240" w:lineRule="auto"/>
        <w:ind w:left="1494"/>
        <w:jc w:val="both"/>
        <w:rPr>
          <w:rFonts w:ascii="Times New Roman" w:hAnsi="Times New Roman" w:cs="Times New Roman"/>
          <w:sz w:val="24"/>
          <w:szCs w:val="24"/>
        </w:rPr>
      </w:pPr>
      <w:r>
        <w:rPr>
          <w:rFonts w:ascii="Times New Roman" w:hAnsi="Times New Roman" w:cs="Times New Roman"/>
          <w:sz w:val="24"/>
          <w:szCs w:val="24"/>
        </w:rPr>
        <w:t xml:space="preserve">      Berdasarkan tabel 4.14 variabel sanksi perpajakan memiliki nilai signifikansi sebasar 0,000 lebih kecil dari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dan nilai koefisien sebesar 0,595 (positif). </w:t>
      </w:r>
      <w:proofErr w:type="gramStart"/>
      <w:r>
        <w:rPr>
          <w:rFonts w:ascii="Times New Roman" w:hAnsi="Times New Roman" w:cs="Times New Roman"/>
          <w:sz w:val="24"/>
          <w:szCs w:val="24"/>
        </w:rPr>
        <w:t>Maka dapat disimpulkan bahwa sanksi perpajakan berpengaruh terhadap peningkatan kepatuhan wajib pajak kendaraan bermotor.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w:t>
      </w:r>
      <w:r w:rsidRPr="00EE1304">
        <w:rPr>
          <w:rFonts w:ascii="Times New Roman" w:hAnsi="Times New Roman" w:cs="Times New Roman"/>
          <w:sz w:val="24"/>
          <w:szCs w:val="24"/>
        </w:rPr>
        <w:t xml:space="preserve"> disimpulkan</w:t>
      </w:r>
      <w:r>
        <w:rPr>
          <w:rFonts w:ascii="Times New Roman" w:hAnsi="Times New Roman" w:cs="Times New Roman"/>
          <w:sz w:val="24"/>
          <w:szCs w:val="24"/>
        </w:rPr>
        <w:t xml:space="preserve"> bahwa </w:t>
      </w:r>
      <w:r w:rsidRPr="00EE1304">
        <w:rPr>
          <w:rFonts w:ascii="Times New Roman" w:hAnsi="Times New Roman" w:cs="Times New Roman"/>
          <w:sz w:val="24"/>
          <w:szCs w:val="24"/>
        </w:rPr>
        <w:t>hipotesis</w:t>
      </w:r>
      <w:r>
        <w:rPr>
          <w:rFonts w:ascii="Times New Roman" w:hAnsi="Times New Roman" w:cs="Times New Roman"/>
          <w:sz w:val="24"/>
          <w:szCs w:val="24"/>
        </w:rPr>
        <w:t xml:space="preserve"> kedua (H₂) </w:t>
      </w:r>
      <w:r w:rsidRPr="00EE1304">
        <w:rPr>
          <w:rFonts w:ascii="Times New Roman" w:hAnsi="Times New Roman" w:cs="Times New Roman"/>
          <w:b/>
          <w:sz w:val="24"/>
          <w:szCs w:val="24"/>
        </w:rPr>
        <w:t>diterima</w:t>
      </w:r>
      <w:r>
        <w:rPr>
          <w:rFonts w:ascii="Times New Roman" w:hAnsi="Times New Roman" w:cs="Times New Roman"/>
          <w:b/>
          <w:sz w:val="24"/>
          <w:szCs w:val="24"/>
        </w:rPr>
        <w:t>.</w:t>
      </w:r>
      <w:proofErr w:type="gramEnd"/>
    </w:p>
    <w:p w:rsidR="00834599" w:rsidRPr="00834599" w:rsidRDefault="00834599" w:rsidP="00834599">
      <w:pPr>
        <w:spacing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726820" w:rsidRDefault="00726820" w:rsidP="0072682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834599">
        <w:rPr>
          <w:rFonts w:ascii="Times New Roman" w:hAnsi="Times New Roman" w:cs="Times New Roman"/>
          <w:sz w:val="24"/>
          <w:szCs w:val="24"/>
        </w:rPr>
        <w:t xml:space="preserve">Hasil </w:t>
      </w:r>
      <w:proofErr w:type="gramStart"/>
      <w:r w:rsidR="00834599">
        <w:rPr>
          <w:rFonts w:ascii="Times New Roman" w:hAnsi="Times New Roman" w:cs="Times New Roman"/>
          <w:sz w:val="24"/>
          <w:szCs w:val="24"/>
        </w:rPr>
        <w:t xml:space="preserve">dari </w:t>
      </w:r>
      <w:r w:rsidR="00834599">
        <w:rPr>
          <w:rFonts w:ascii="Times New Roman" w:hAnsi="Times New Roman" w:cs="Times New Roman"/>
          <w:sz w:val="24"/>
          <w:szCs w:val="24"/>
        </w:rPr>
        <w:t xml:space="preserve"> hipotesis</w:t>
      </w:r>
      <w:proofErr w:type="gramEnd"/>
      <w:r w:rsidR="00834599">
        <w:rPr>
          <w:rFonts w:ascii="Times New Roman" w:hAnsi="Times New Roman" w:cs="Times New Roman"/>
          <w:sz w:val="24"/>
          <w:szCs w:val="24"/>
        </w:rPr>
        <w:t xml:space="preserve"> satu (H1) </w:t>
      </w:r>
      <w:r w:rsidR="00834599">
        <w:rPr>
          <w:rFonts w:ascii="Times New Roman" w:hAnsi="Times New Roman" w:cs="Times New Roman"/>
          <w:sz w:val="24"/>
          <w:szCs w:val="24"/>
        </w:rPr>
        <w:t xml:space="preserve">penelitian ini menunjukkan bahwa Kualitas Pelayanan tidak berpengaruh terhadap kepatuhan wajib pajak kendaraan bermotor. </w:t>
      </w:r>
      <w:proofErr w:type="gramStart"/>
      <w:r w:rsidR="00834599">
        <w:rPr>
          <w:rFonts w:ascii="Times New Roman" w:hAnsi="Times New Roman" w:cs="Times New Roman"/>
          <w:sz w:val="24"/>
          <w:szCs w:val="24"/>
        </w:rPr>
        <w:t>Dapat dilihat dari hasil uji olah data kuesioner yang diisi oleh para responden.</w:t>
      </w:r>
      <w:proofErr w:type="gramEnd"/>
      <w:r w:rsidR="00834599">
        <w:rPr>
          <w:rFonts w:ascii="Times New Roman" w:hAnsi="Times New Roman" w:cs="Times New Roman"/>
          <w:sz w:val="24"/>
          <w:szCs w:val="24"/>
        </w:rPr>
        <w:t xml:space="preserve"> </w:t>
      </w:r>
      <w:proofErr w:type="gramStart"/>
      <w:r w:rsidR="00834599">
        <w:rPr>
          <w:rFonts w:ascii="Times New Roman" w:hAnsi="Times New Roman" w:cs="Times New Roman"/>
          <w:sz w:val="24"/>
          <w:szCs w:val="24"/>
        </w:rPr>
        <w:t>Hal itu disebabkan pelayanan yang diberikan petugas masih kurang, sehingga masih banyak wajib pajak kendaraan bermotor yang tidak nyaman dan malas dalam membayar pajak.</w:t>
      </w:r>
      <w:proofErr w:type="gramEnd"/>
      <w:r w:rsidR="00834599">
        <w:rPr>
          <w:rFonts w:ascii="Times New Roman" w:hAnsi="Times New Roman" w:cs="Times New Roman"/>
          <w:sz w:val="24"/>
          <w:szCs w:val="24"/>
        </w:rPr>
        <w:t xml:space="preserve"> </w:t>
      </w:r>
      <w:proofErr w:type="gramStart"/>
      <w:r w:rsidR="00834599">
        <w:rPr>
          <w:rFonts w:ascii="Times New Roman" w:hAnsi="Times New Roman" w:cs="Times New Roman"/>
          <w:sz w:val="24"/>
          <w:szCs w:val="24"/>
        </w:rPr>
        <w:t>Sehingga menyebabkan tingkat kepatuhan wajib pajak kendaraan bermotor menjadi menurun.</w:t>
      </w:r>
      <w:proofErr w:type="gramEnd"/>
      <w:r w:rsidR="00834599">
        <w:rPr>
          <w:rFonts w:ascii="Times New Roman" w:hAnsi="Times New Roman" w:cs="Times New Roman"/>
          <w:sz w:val="24"/>
          <w:szCs w:val="24"/>
        </w:rPr>
        <w:t xml:space="preserve"> Apabila kualitas pelayanan yang diberikan kepada wajib pajak semakin baik, maka </w:t>
      </w:r>
      <w:proofErr w:type="gramStart"/>
      <w:r w:rsidR="00834599">
        <w:rPr>
          <w:rFonts w:ascii="Times New Roman" w:hAnsi="Times New Roman" w:cs="Times New Roman"/>
          <w:sz w:val="24"/>
          <w:szCs w:val="24"/>
        </w:rPr>
        <w:t>akan</w:t>
      </w:r>
      <w:proofErr w:type="gramEnd"/>
      <w:r w:rsidR="00834599">
        <w:rPr>
          <w:rFonts w:ascii="Times New Roman" w:hAnsi="Times New Roman" w:cs="Times New Roman"/>
          <w:sz w:val="24"/>
          <w:szCs w:val="24"/>
        </w:rPr>
        <w:t xml:space="preserve"> membuat masyarakat merasa puas dan mempunyai keinginan membayar pajak.</w:t>
      </w:r>
    </w:p>
    <w:p w:rsidR="00726820" w:rsidRDefault="00726820" w:rsidP="0072682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34599" w:rsidRPr="00726820">
        <w:rPr>
          <w:rFonts w:ascii="Times New Roman" w:hAnsi="Times New Roman" w:cs="Times New Roman"/>
          <w:sz w:val="24"/>
          <w:szCs w:val="24"/>
        </w:rPr>
        <w:t>Hasil penelitian ini sejalan dengan penelitian Andinata (2015) yang menyatakan bahwa kualitas pelayanan tidak berpengaruh terhadap kepatuhan wajib pajak kendaraan bermotor.</w:t>
      </w:r>
      <w:proofErr w:type="gramEnd"/>
      <w:r w:rsidR="00834599" w:rsidRPr="00726820">
        <w:rPr>
          <w:rFonts w:ascii="Times New Roman" w:hAnsi="Times New Roman" w:cs="Times New Roman"/>
          <w:sz w:val="24"/>
          <w:szCs w:val="24"/>
        </w:rPr>
        <w:t xml:space="preserve"> Namun, tidak sejalan dengan penelitian Kodung (2020) dan Ilhamsyah (2016) dan Utama (2013) bahwa kualitas pelayanan berpengaruh positif terhadap kepatuhan wajib pajak kendaraan bermotor.</w:t>
      </w:r>
    </w:p>
    <w:p w:rsidR="00726820" w:rsidRDefault="00726820" w:rsidP="0072682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34599" w:rsidRPr="00726820">
        <w:rPr>
          <w:rFonts w:ascii="Times New Roman" w:hAnsi="Times New Roman" w:cs="Times New Roman"/>
          <w:sz w:val="24"/>
          <w:szCs w:val="24"/>
        </w:rPr>
        <w:t>Hasil penelitian</w:t>
      </w:r>
      <w:r w:rsidR="00834599" w:rsidRPr="00726820">
        <w:rPr>
          <w:rFonts w:ascii="Times New Roman" w:hAnsi="Times New Roman" w:cs="Times New Roman"/>
          <w:sz w:val="24"/>
          <w:szCs w:val="24"/>
        </w:rPr>
        <w:t xml:space="preserve"> hipotesis (H2)</w:t>
      </w:r>
      <w:r w:rsidR="00834599" w:rsidRPr="00726820">
        <w:rPr>
          <w:rFonts w:ascii="Times New Roman" w:hAnsi="Times New Roman" w:cs="Times New Roman"/>
          <w:sz w:val="24"/>
          <w:szCs w:val="24"/>
        </w:rPr>
        <w:t xml:space="preserve"> ini menunjukkan bahwa sanksi perpajakan berpengaruh positif terhadap kepatuhan wajib pajak kendaraan bermotor.</w:t>
      </w:r>
      <w:proofErr w:type="gramEnd"/>
      <w:r w:rsidR="00834599" w:rsidRPr="00726820">
        <w:rPr>
          <w:rFonts w:ascii="Times New Roman" w:hAnsi="Times New Roman" w:cs="Times New Roman"/>
          <w:sz w:val="24"/>
          <w:szCs w:val="24"/>
        </w:rPr>
        <w:t xml:space="preserve"> Denda pajak memiliki efek positif, karena wajib pajak percaya bahwa jika tidak membayar pajak, mereka </w:t>
      </w:r>
      <w:proofErr w:type="gramStart"/>
      <w:r w:rsidR="00834599" w:rsidRPr="00726820">
        <w:rPr>
          <w:rFonts w:ascii="Times New Roman" w:hAnsi="Times New Roman" w:cs="Times New Roman"/>
          <w:sz w:val="24"/>
          <w:szCs w:val="24"/>
        </w:rPr>
        <w:t>akan</w:t>
      </w:r>
      <w:proofErr w:type="gramEnd"/>
      <w:r w:rsidR="00834599" w:rsidRPr="00726820">
        <w:rPr>
          <w:rFonts w:ascii="Times New Roman" w:hAnsi="Times New Roman" w:cs="Times New Roman"/>
          <w:sz w:val="24"/>
          <w:szCs w:val="24"/>
        </w:rPr>
        <w:t xml:space="preserve"> di denda dalam bentuk denda. Ini membuat pajak jalan lebih tinggi </w:t>
      </w:r>
      <w:proofErr w:type="gramStart"/>
      <w:r w:rsidR="00834599" w:rsidRPr="00726820">
        <w:rPr>
          <w:rFonts w:ascii="Times New Roman" w:hAnsi="Times New Roman" w:cs="Times New Roman"/>
          <w:sz w:val="24"/>
          <w:szCs w:val="24"/>
        </w:rPr>
        <w:t>untuk  pembayar</w:t>
      </w:r>
      <w:proofErr w:type="gramEnd"/>
      <w:r w:rsidR="00834599" w:rsidRPr="00726820">
        <w:rPr>
          <w:rFonts w:ascii="Times New Roman" w:hAnsi="Times New Roman" w:cs="Times New Roman"/>
          <w:sz w:val="24"/>
          <w:szCs w:val="24"/>
        </w:rPr>
        <w:t xml:space="preserve"> pajak. Hal ini membuat wajib </w:t>
      </w:r>
      <w:proofErr w:type="gramStart"/>
      <w:r w:rsidR="00834599" w:rsidRPr="00726820">
        <w:rPr>
          <w:rFonts w:ascii="Times New Roman" w:hAnsi="Times New Roman" w:cs="Times New Roman"/>
          <w:sz w:val="24"/>
          <w:szCs w:val="24"/>
        </w:rPr>
        <w:t>pajak  patuh</w:t>
      </w:r>
      <w:proofErr w:type="gramEnd"/>
      <w:r w:rsidR="00834599" w:rsidRPr="00726820">
        <w:rPr>
          <w:rFonts w:ascii="Times New Roman" w:hAnsi="Times New Roman" w:cs="Times New Roman"/>
          <w:sz w:val="24"/>
          <w:szCs w:val="24"/>
        </w:rPr>
        <w:t xml:space="preserve"> untuk membayar pajak kendaraan. Sanksi pajak sesuai dengan teori atribusi yang menyatakan bahwa merupakan penyebab </w:t>
      </w:r>
      <w:proofErr w:type="gramStart"/>
      <w:r w:rsidR="00834599" w:rsidRPr="00726820">
        <w:rPr>
          <w:rFonts w:ascii="Times New Roman" w:hAnsi="Times New Roman" w:cs="Times New Roman"/>
          <w:sz w:val="24"/>
          <w:szCs w:val="24"/>
        </w:rPr>
        <w:t>eksternal  yang</w:t>
      </w:r>
      <w:proofErr w:type="gramEnd"/>
      <w:r w:rsidR="00834599" w:rsidRPr="00726820">
        <w:rPr>
          <w:rFonts w:ascii="Times New Roman" w:hAnsi="Times New Roman" w:cs="Times New Roman"/>
          <w:sz w:val="24"/>
          <w:szCs w:val="24"/>
        </w:rPr>
        <w:t xml:space="preserve"> dapat mempengaruhi persepsi wajib pajak </w:t>
      </w:r>
      <w:r w:rsidR="00834599" w:rsidRPr="00726820">
        <w:rPr>
          <w:rFonts w:ascii="Times New Roman" w:hAnsi="Times New Roman" w:cs="Times New Roman"/>
          <w:sz w:val="24"/>
          <w:szCs w:val="24"/>
        </w:rPr>
        <w:lastRenderedPageBreak/>
        <w:t xml:space="preserve">terhadap pembayaran pajak. Pengaruh eksternal ini dapat memaksa individu untuk bertindak dengan </w:t>
      </w:r>
      <w:proofErr w:type="gramStart"/>
      <w:r w:rsidR="00834599" w:rsidRPr="00726820">
        <w:rPr>
          <w:rFonts w:ascii="Times New Roman" w:hAnsi="Times New Roman" w:cs="Times New Roman"/>
          <w:sz w:val="24"/>
          <w:szCs w:val="24"/>
        </w:rPr>
        <w:t>cara</w:t>
      </w:r>
      <w:proofErr w:type="gramEnd"/>
      <w:r w:rsidR="00834599" w:rsidRPr="00726820">
        <w:rPr>
          <w:rFonts w:ascii="Times New Roman" w:hAnsi="Times New Roman" w:cs="Times New Roman"/>
          <w:sz w:val="24"/>
          <w:szCs w:val="24"/>
        </w:rPr>
        <w:t xml:space="preserve"> yang peka terhadap konteks. Artinya wajib pajak bersedia membayar pajak karena merasa </w:t>
      </w:r>
      <w:proofErr w:type="gramStart"/>
      <w:r w:rsidR="00834599" w:rsidRPr="00726820">
        <w:rPr>
          <w:rFonts w:ascii="Times New Roman" w:hAnsi="Times New Roman" w:cs="Times New Roman"/>
          <w:sz w:val="24"/>
          <w:szCs w:val="24"/>
        </w:rPr>
        <w:t>akan</w:t>
      </w:r>
      <w:proofErr w:type="gramEnd"/>
      <w:r w:rsidR="00834599" w:rsidRPr="00726820">
        <w:rPr>
          <w:rFonts w:ascii="Times New Roman" w:hAnsi="Times New Roman" w:cs="Times New Roman"/>
          <w:sz w:val="24"/>
          <w:szCs w:val="24"/>
        </w:rPr>
        <w:t xml:space="preserve"> dibebani denda ketika membayar pajak. Dengan </w:t>
      </w:r>
      <w:proofErr w:type="gramStart"/>
      <w:r w:rsidR="00834599" w:rsidRPr="00726820">
        <w:rPr>
          <w:rFonts w:ascii="Times New Roman" w:hAnsi="Times New Roman" w:cs="Times New Roman"/>
          <w:sz w:val="24"/>
          <w:szCs w:val="24"/>
        </w:rPr>
        <w:t>cara</w:t>
      </w:r>
      <w:proofErr w:type="gramEnd"/>
      <w:r w:rsidR="00834599" w:rsidRPr="00726820">
        <w:rPr>
          <w:rFonts w:ascii="Times New Roman" w:hAnsi="Times New Roman" w:cs="Times New Roman"/>
          <w:sz w:val="24"/>
          <w:szCs w:val="24"/>
        </w:rPr>
        <w:t xml:space="preserve"> ini, wajib pajak cenderung menghindari sanksi pajak, sehingga membuat masyarakat lebih patuh dalam membayar pajak.</w:t>
      </w:r>
    </w:p>
    <w:p w:rsidR="00834599" w:rsidRPr="00726820" w:rsidRDefault="00726820" w:rsidP="00726820">
      <w:pPr>
        <w:pStyle w:val="ListParagraph"/>
        <w:tabs>
          <w:tab w:val="left" w:pos="0"/>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34599" w:rsidRPr="00726820">
        <w:rPr>
          <w:rFonts w:ascii="Times New Roman" w:hAnsi="Times New Roman" w:cs="Times New Roman"/>
          <w:sz w:val="24"/>
          <w:szCs w:val="24"/>
        </w:rPr>
        <w:t>Hasil penelitian ini sejalan dengan penelitian Ilhamsyah (2016), Dewi (2017) Utama (2013) bahwa sanksi pajak berpengaruh positif terhadap kepatuhan wajib pajak kendaraan bermotor.</w:t>
      </w:r>
      <w:proofErr w:type="gramEnd"/>
      <w:r w:rsidR="00834599" w:rsidRPr="00726820">
        <w:rPr>
          <w:rFonts w:ascii="Times New Roman" w:hAnsi="Times New Roman" w:cs="Times New Roman"/>
          <w:sz w:val="24"/>
          <w:szCs w:val="24"/>
        </w:rPr>
        <w:t xml:space="preserve"> </w:t>
      </w:r>
      <w:proofErr w:type="gramStart"/>
      <w:r w:rsidR="00834599" w:rsidRPr="00726820">
        <w:rPr>
          <w:rFonts w:ascii="Times New Roman" w:hAnsi="Times New Roman" w:cs="Times New Roman"/>
          <w:sz w:val="24"/>
          <w:szCs w:val="24"/>
        </w:rPr>
        <w:t>Namun, tidak sejalan dengan penelitian Andinata (2015) yang menyatakan bahwa sanksi pajak tidak berpengaruh terhadap kepatuhan wajib pajak kendaraan bermotor.</w:t>
      </w:r>
      <w:proofErr w:type="gramEnd"/>
    </w:p>
    <w:p w:rsidR="00834599" w:rsidRDefault="00834599"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834599" w:rsidRDefault="00834599" w:rsidP="00D44D69">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34599" w:rsidRDefault="00834599" w:rsidP="00D44D69">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hasil analisisi dan pembahasan mengenai Pengaruh Kualitas Pelayanan dan Sanksi Perpajakan Terhadap Kepatihan Masyarakat Membayar Pajak Knedaraan Bermotor di Kabupaten Kuantan Singingi dapat ditarik kesimpulan sebagi berikut:</w:t>
      </w:r>
    </w:p>
    <w:p w:rsidR="00834599" w:rsidRPr="00834599" w:rsidRDefault="00834599" w:rsidP="00834599">
      <w:pPr>
        <w:pStyle w:val="ListParagraph"/>
        <w:numPr>
          <w:ilvl w:val="2"/>
          <w:numId w:val="9"/>
        </w:numPr>
        <w:tabs>
          <w:tab w:val="left" w:pos="851"/>
        </w:tabs>
        <w:spacing w:line="240" w:lineRule="auto"/>
        <w:ind w:left="851"/>
        <w:jc w:val="both"/>
        <w:rPr>
          <w:rFonts w:ascii="Times New Roman" w:hAnsi="Times New Roman" w:cs="Times New Roman"/>
          <w:sz w:val="24"/>
          <w:szCs w:val="24"/>
        </w:rPr>
      </w:pPr>
      <w:r w:rsidRPr="00834599">
        <w:rPr>
          <w:rFonts w:ascii="Times New Roman" w:hAnsi="Times New Roman" w:cs="Times New Roman"/>
          <w:sz w:val="24"/>
          <w:szCs w:val="24"/>
        </w:rPr>
        <w:t>Kualitas Pelayanan tidak berpengaruh terhadap kepatuhan wajib pajak dalam membayar pajak kendaraan bermotor pada SAMSAT Teluk Kuantan.</w:t>
      </w:r>
    </w:p>
    <w:p w:rsidR="00834599" w:rsidRDefault="00834599" w:rsidP="00834599">
      <w:pPr>
        <w:pStyle w:val="ListParagraph"/>
        <w:numPr>
          <w:ilvl w:val="2"/>
          <w:numId w:val="9"/>
        </w:numPr>
        <w:tabs>
          <w:tab w:val="left" w:pos="85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Sanksi Perpajakan memiliki pengaruh terhadap kepatuhan wajib pajak kendararaan bermotor pada SAMSAT Teluk Kuantan.</w:t>
      </w:r>
    </w:p>
    <w:p w:rsidR="00834599" w:rsidRDefault="00834599" w:rsidP="00D44D69">
      <w:pPr>
        <w:spacing w:line="240" w:lineRule="auto"/>
        <w:jc w:val="both"/>
        <w:rPr>
          <w:rFonts w:ascii="Times New Roman" w:hAnsi="Times New Roman" w:cs="Times New Roman"/>
          <w:b/>
          <w:sz w:val="24"/>
          <w:szCs w:val="24"/>
        </w:rPr>
      </w:pPr>
      <w:r w:rsidRPr="00834599">
        <w:rPr>
          <w:rFonts w:ascii="Times New Roman" w:hAnsi="Times New Roman" w:cs="Times New Roman"/>
          <w:b/>
          <w:sz w:val="24"/>
          <w:szCs w:val="24"/>
        </w:rPr>
        <w:t>Saran</w:t>
      </w:r>
    </w:p>
    <w:p w:rsidR="00834599" w:rsidRDefault="00834599" w:rsidP="002B5FCF">
      <w:pPr>
        <w:pStyle w:val="ListParagraph"/>
        <w:tabs>
          <w:tab w:val="left" w:pos="0"/>
        </w:tabs>
        <w:spacing w:line="240" w:lineRule="auto"/>
        <w:ind w:left="426"/>
        <w:jc w:val="both"/>
        <w:rPr>
          <w:rFonts w:ascii="Times New Roman" w:hAnsi="Times New Roman" w:cs="Times New Roman"/>
          <w:sz w:val="24"/>
          <w:szCs w:val="24"/>
        </w:rPr>
      </w:pPr>
      <w:r w:rsidRPr="002F4716">
        <w:rPr>
          <w:rFonts w:ascii="Times New Roman" w:hAnsi="Times New Roman" w:cs="Times New Roman"/>
          <w:sz w:val="24"/>
          <w:szCs w:val="24"/>
        </w:rPr>
        <w:t>Berdasarkan</w:t>
      </w:r>
      <w:r>
        <w:rPr>
          <w:rFonts w:ascii="Times New Roman" w:hAnsi="Times New Roman" w:cs="Times New Roman"/>
          <w:sz w:val="24"/>
          <w:szCs w:val="24"/>
        </w:rPr>
        <w:t xml:space="preserve"> pembahasan pada penelitian ini, peneliti dapat memberikan saran sebagi </w:t>
      </w:r>
      <w:proofErr w:type="gramStart"/>
      <w:r>
        <w:rPr>
          <w:rFonts w:ascii="Times New Roman" w:hAnsi="Times New Roman" w:cs="Times New Roman"/>
          <w:sz w:val="24"/>
          <w:szCs w:val="24"/>
        </w:rPr>
        <w:t>berikut :</w:t>
      </w:r>
      <w:proofErr w:type="gramEnd"/>
    </w:p>
    <w:p w:rsidR="00834599" w:rsidRDefault="00834599" w:rsidP="002B5FCF">
      <w:pPr>
        <w:pStyle w:val="ListParagraph"/>
        <w:numPr>
          <w:ilvl w:val="0"/>
          <w:numId w:val="10"/>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Bagi petugas SAMSAT lebih untuk meningkatkan kualitas pelayanan, agar wajib pajak merasakan kenyamanan dan leluasa untuk bertanya dalam pelaksanaan membayar pajak kendaraan bermotor sehingga wajib pajak berkeinginan untuk berkontribusi dalam membayar pajak.</w:t>
      </w:r>
    </w:p>
    <w:p w:rsidR="00834599" w:rsidRDefault="00834599" w:rsidP="002B5FCF">
      <w:pPr>
        <w:pStyle w:val="ListParagraph"/>
        <w:numPr>
          <w:ilvl w:val="0"/>
          <w:numId w:val="10"/>
        </w:numPr>
        <w:tabs>
          <w:tab w:val="left" w:pos="0"/>
        </w:tabs>
        <w:spacing w:line="240" w:lineRule="auto"/>
        <w:jc w:val="both"/>
        <w:rPr>
          <w:rFonts w:ascii="Times New Roman" w:hAnsi="Times New Roman" w:cs="Times New Roman"/>
          <w:sz w:val="24"/>
          <w:szCs w:val="24"/>
        </w:rPr>
      </w:pPr>
      <w:r w:rsidRPr="00AB2448">
        <w:rPr>
          <w:rFonts w:ascii="Times New Roman" w:hAnsi="Times New Roman" w:cs="Times New Roman"/>
          <w:sz w:val="24"/>
          <w:szCs w:val="24"/>
        </w:rPr>
        <w:t>Penulis menyarankan agar Wajib Pajak lebih sadar aka</w:t>
      </w:r>
      <w:r>
        <w:rPr>
          <w:rFonts w:ascii="Times New Roman" w:hAnsi="Times New Roman" w:cs="Times New Roman"/>
          <w:sz w:val="24"/>
          <w:szCs w:val="24"/>
        </w:rPr>
        <w:t xml:space="preserve">n </w:t>
      </w:r>
      <w:proofErr w:type="gramStart"/>
      <w:r>
        <w:rPr>
          <w:rFonts w:ascii="Times New Roman" w:hAnsi="Times New Roman" w:cs="Times New Roman"/>
          <w:sz w:val="24"/>
          <w:szCs w:val="24"/>
        </w:rPr>
        <w:t>pentingnya  penerimaan</w:t>
      </w:r>
      <w:proofErr w:type="gramEnd"/>
      <w:r>
        <w:rPr>
          <w:rFonts w:ascii="Times New Roman" w:hAnsi="Times New Roman" w:cs="Times New Roman"/>
          <w:sz w:val="24"/>
          <w:szCs w:val="24"/>
        </w:rPr>
        <w:t xml:space="preserve"> pajak</w:t>
      </w:r>
      <w:r w:rsidRPr="00AB2448">
        <w:rPr>
          <w:rFonts w:ascii="Times New Roman" w:hAnsi="Times New Roman" w:cs="Times New Roman"/>
          <w:sz w:val="24"/>
          <w:szCs w:val="24"/>
        </w:rPr>
        <w:t xml:space="preserve"> sebagai sumber pendanaan pemerin</w:t>
      </w:r>
      <w:r>
        <w:rPr>
          <w:rFonts w:ascii="Times New Roman" w:hAnsi="Times New Roman" w:cs="Times New Roman"/>
          <w:sz w:val="24"/>
          <w:szCs w:val="24"/>
        </w:rPr>
        <w:t>tah untuk mendukung pembanguna</w:t>
      </w:r>
      <w:r w:rsidRPr="00AB2448">
        <w:rPr>
          <w:rFonts w:ascii="Times New Roman" w:hAnsi="Times New Roman" w:cs="Times New Roman"/>
          <w:sz w:val="24"/>
          <w:szCs w:val="24"/>
        </w:rPr>
        <w:t xml:space="preserve"> untuk meningkatkan kesejahteraan rakyat sehingga me</w:t>
      </w:r>
      <w:r>
        <w:rPr>
          <w:rFonts w:ascii="Times New Roman" w:hAnsi="Times New Roman" w:cs="Times New Roman"/>
          <w:sz w:val="24"/>
          <w:szCs w:val="24"/>
        </w:rPr>
        <w:t>reka lebih sadar akan kewajiban</w:t>
      </w:r>
      <w:r w:rsidRPr="00AB2448">
        <w:rPr>
          <w:rFonts w:ascii="Times New Roman" w:hAnsi="Times New Roman" w:cs="Times New Roman"/>
          <w:sz w:val="24"/>
          <w:szCs w:val="24"/>
        </w:rPr>
        <w:t>.</w:t>
      </w:r>
    </w:p>
    <w:p w:rsidR="00834599" w:rsidRDefault="00834599" w:rsidP="002B5FCF">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Penulis menyadari bahwa pada penelitian ini masih jauh dari kata sempurna</w:t>
      </w:r>
      <w:r w:rsidRPr="00AB2448">
        <w:rPr>
          <w:rFonts w:ascii="Times New Roman" w:hAnsi="Times New Roman" w:cs="Times New Roman"/>
          <w:sz w:val="24"/>
          <w:szCs w:val="24"/>
        </w:rPr>
        <w:t>.</w:t>
      </w:r>
      <w:proofErr w:type="gramEnd"/>
      <w:r w:rsidRPr="00AB2448">
        <w:rPr>
          <w:rFonts w:ascii="Times New Roman" w:hAnsi="Times New Roman" w:cs="Times New Roman"/>
          <w:sz w:val="24"/>
          <w:szCs w:val="24"/>
        </w:rPr>
        <w:t xml:space="preserve"> Untuk itu penulis memberikan saran untuk penelitian </w:t>
      </w:r>
      <w:proofErr w:type="gramStart"/>
      <w:r w:rsidRPr="00AB2448">
        <w:rPr>
          <w:rFonts w:ascii="Times New Roman" w:hAnsi="Times New Roman" w:cs="Times New Roman"/>
          <w:sz w:val="24"/>
          <w:szCs w:val="24"/>
        </w:rPr>
        <w:t>selanjutnya  untuk</w:t>
      </w:r>
      <w:proofErr w:type="gramEnd"/>
      <w:r>
        <w:rPr>
          <w:rFonts w:ascii="Times New Roman" w:hAnsi="Times New Roman" w:cs="Times New Roman"/>
          <w:sz w:val="24"/>
          <w:szCs w:val="24"/>
        </w:rPr>
        <w:t xml:space="preserve"> melakukan penelitian dengan variabel lain seperti tingkat pendapatan, penghapusan denda administratif dan faktor-faktor lainnya. </w:t>
      </w:r>
      <w:proofErr w:type="gramStart"/>
      <w:r>
        <w:rPr>
          <w:rFonts w:ascii="Times New Roman" w:hAnsi="Times New Roman" w:cs="Times New Roman"/>
          <w:sz w:val="24"/>
          <w:szCs w:val="24"/>
        </w:rPr>
        <w:t>Dengan begitu dapat menggambarkan bagaimana mondisi Kepatuhan Wajib Pajak Kendaraaan Bermotor khususnya yang terdaftar di Kabupaten Kuantan Singingi.</w:t>
      </w:r>
      <w:proofErr w:type="gramEnd"/>
    </w:p>
    <w:p w:rsidR="002B5FCF" w:rsidRDefault="00412E7D" w:rsidP="00726820">
      <w:pPr>
        <w:spacing w:line="240" w:lineRule="auto"/>
        <w:jc w:val="center"/>
        <w:rPr>
          <w:rFonts w:ascii="Times New Roman" w:hAnsi="Times New Roman" w:cs="Times New Roman"/>
          <w:b/>
          <w:sz w:val="24"/>
          <w:szCs w:val="24"/>
        </w:rPr>
      </w:pPr>
      <w:r w:rsidRPr="00412E7D">
        <w:rPr>
          <w:rFonts w:ascii="Times New Roman" w:hAnsi="Times New Roman" w:cs="Times New Roman"/>
          <w:b/>
          <w:sz w:val="24"/>
          <w:szCs w:val="24"/>
        </w:rPr>
        <w:lastRenderedPageBreak/>
        <w:t>DAFTAR PUSTAKA</w:t>
      </w:r>
    </w:p>
    <w:p w:rsid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1B649C">
        <w:rPr>
          <w:rFonts w:ascii="Times New Roman" w:hAnsi="Times New Roman" w:cs="Times New Roman"/>
          <w:color w:val="222222"/>
          <w:sz w:val="24"/>
          <w:szCs w:val="24"/>
          <w:shd w:val="clear" w:color="auto" w:fill="FFFFFF"/>
        </w:rPr>
        <w:t>Abdullah, Z., &amp; Hamdiah, C. (2019).</w:t>
      </w:r>
      <w:proofErr w:type="gramEnd"/>
      <w:r w:rsidRPr="001B649C">
        <w:rPr>
          <w:rFonts w:ascii="Times New Roman" w:hAnsi="Times New Roman" w:cs="Times New Roman"/>
          <w:color w:val="222222"/>
          <w:sz w:val="24"/>
          <w:szCs w:val="24"/>
          <w:shd w:val="clear" w:color="auto" w:fill="FFFFFF"/>
        </w:rPr>
        <w:t xml:space="preserve"> Pengaruh Kesadaran Wajib Pajak Dan Kualitas Pelayanan Terhadap Tingkat Kepatuhan Wajib Pajak (Studi Pada Pembayaran Pajak Kendaraan Bermotor Di Kota Banda Aceh). </w:t>
      </w:r>
      <w:r w:rsidRPr="001B649C">
        <w:rPr>
          <w:rFonts w:ascii="Times New Roman" w:hAnsi="Times New Roman" w:cs="Times New Roman"/>
          <w:i/>
          <w:iCs/>
          <w:color w:val="222222"/>
          <w:sz w:val="24"/>
          <w:szCs w:val="24"/>
          <w:shd w:val="clear" w:color="auto" w:fill="FFFFFF"/>
        </w:rPr>
        <w:t>Jurnal Akuntansi Muhammadiyah (JAM)</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9</w:t>
      </w:r>
      <w:r w:rsidRPr="001B649C">
        <w:rPr>
          <w:rFonts w:ascii="Times New Roman" w:hAnsi="Times New Roman" w:cs="Times New Roman"/>
          <w:color w:val="222222"/>
          <w:sz w:val="24"/>
          <w:szCs w:val="24"/>
          <w:shd w:val="clear" w:color="auto" w:fill="FFFFFF"/>
        </w:rPr>
        <w:t>(2).</w:t>
      </w:r>
    </w:p>
    <w:p w:rsidR="00412E7D" w:rsidRPr="00A81437" w:rsidRDefault="00412E7D" w:rsidP="00412E7D">
      <w:pPr>
        <w:ind w:left="720" w:hanging="720"/>
        <w:jc w:val="both"/>
        <w:rPr>
          <w:rFonts w:ascii="Times New Roman" w:hAnsi="Times New Roman" w:cs="Times New Roman"/>
          <w:sz w:val="24"/>
          <w:szCs w:val="24"/>
        </w:rPr>
      </w:pPr>
      <w:r w:rsidRPr="00A81437">
        <w:rPr>
          <w:rFonts w:ascii="Times New Roman" w:hAnsi="Times New Roman" w:cs="Times New Roman"/>
          <w:color w:val="222222"/>
          <w:sz w:val="24"/>
          <w:szCs w:val="24"/>
          <w:shd w:val="clear" w:color="auto" w:fill="FFFFFF"/>
        </w:rPr>
        <w:t>Adi,</w:t>
      </w:r>
      <w:r>
        <w:rPr>
          <w:rFonts w:ascii="Times New Roman" w:hAnsi="Times New Roman" w:cs="Times New Roman"/>
          <w:color w:val="222222"/>
          <w:sz w:val="24"/>
          <w:szCs w:val="24"/>
          <w:shd w:val="clear" w:color="auto" w:fill="FFFFFF"/>
        </w:rPr>
        <w:t xml:space="preserve"> </w:t>
      </w:r>
      <w:r w:rsidRPr="00A81437">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 </w:t>
      </w:r>
      <w:r w:rsidRPr="00A81437">
        <w:rPr>
          <w:rFonts w:ascii="Times New Roman" w:hAnsi="Times New Roman" w:cs="Times New Roman"/>
          <w:color w:val="222222"/>
          <w:sz w:val="24"/>
          <w:szCs w:val="24"/>
          <w:shd w:val="clear" w:color="auto" w:fill="FFFFFF"/>
        </w:rPr>
        <w:t xml:space="preserve">W. 2018. </w:t>
      </w:r>
      <w:proofErr w:type="gramStart"/>
      <w:r w:rsidRPr="00A81437">
        <w:rPr>
          <w:rFonts w:ascii="Times New Roman" w:hAnsi="Times New Roman" w:cs="Times New Roman"/>
          <w:sz w:val="24"/>
          <w:szCs w:val="24"/>
        </w:rPr>
        <w:t xml:space="preserve">Pengaruh Pengetahuan Perpajakan, Sanksi Pajak Dan Kesadaran </w:t>
      </w:r>
      <w:bookmarkStart w:id="5" w:name="_GoBack"/>
      <w:bookmarkEnd w:id="5"/>
      <w:r w:rsidRPr="00A81437">
        <w:rPr>
          <w:rFonts w:ascii="Times New Roman" w:hAnsi="Times New Roman" w:cs="Times New Roman"/>
          <w:sz w:val="24"/>
          <w:szCs w:val="24"/>
        </w:rPr>
        <w:t>Wajib Pajak Terhadap Kepatuhan Wajib Pajak Badan Pada Kpp Pratama Cilacap Tahun 2018.</w:t>
      </w:r>
      <w:proofErr w:type="gramEnd"/>
      <w:r w:rsidRPr="00A81437">
        <w:rPr>
          <w:rFonts w:ascii="Times New Roman" w:hAnsi="Times New Roman" w:cs="Times New Roman"/>
          <w:sz w:val="24"/>
          <w:szCs w:val="24"/>
        </w:rPr>
        <w:t xml:space="preserve"> </w:t>
      </w:r>
      <w:proofErr w:type="gramStart"/>
      <w:r w:rsidRPr="00A81437">
        <w:rPr>
          <w:rFonts w:ascii="Times New Roman" w:hAnsi="Times New Roman" w:cs="Times New Roman"/>
          <w:i/>
          <w:sz w:val="24"/>
          <w:szCs w:val="24"/>
        </w:rPr>
        <w:t>Skripsi.</w:t>
      </w:r>
      <w:proofErr w:type="gramEnd"/>
      <w:r w:rsidRPr="00A81437">
        <w:rPr>
          <w:rFonts w:ascii="Times New Roman" w:hAnsi="Times New Roman" w:cs="Times New Roman"/>
          <w:sz w:val="24"/>
          <w:szCs w:val="24"/>
        </w:rPr>
        <w:t xml:space="preserve"> Fakultas Ekonomi </w:t>
      </w:r>
      <w:proofErr w:type="gramStart"/>
      <w:r w:rsidRPr="00A81437">
        <w:rPr>
          <w:rFonts w:ascii="Times New Roman" w:hAnsi="Times New Roman" w:cs="Times New Roman"/>
          <w:sz w:val="24"/>
          <w:szCs w:val="24"/>
        </w:rPr>
        <w:t>Yogyakarta :</w:t>
      </w:r>
      <w:proofErr w:type="gramEnd"/>
      <w:r w:rsidRPr="00A81437">
        <w:rPr>
          <w:rFonts w:ascii="Times New Roman" w:hAnsi="Times New Roman" w:cs="Times New Roman"/>
          <w:sz w:val="24"/>
          <w:szCs w:val="24"/>
        </w:rPr>
        <w:t xml:space="preserve"> Universitas Negri Yogyakarta</w:t>
      </w:r>
    </w:p>
    <w:p w:rsid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1B649C">
        <w:rPr>
          <w:rFonts w:ascii="Times New Roman" w:hAnsi="Times New Roman" w:cs="Times New Roman"/>
          <w:color w:val="222222"/>
          <w:sz w:val="24"/>
          <w:szCs w:val="24"/>
          <w:shd w:val="clear" w:color="auto" w:fill="FFFFFF"/>
        </w:rPr>
        <w:t>Amhas, M. (2018).</w:t>
      </w:r>
      <w:proofErr w:type="gramEnd"/>
      <w:r w:rsidRPr="001B649C">
        <w:rPr>
          <w:rFonts w:ascii="Times New Roman" w:hAnsi="Times New Roman" w:cs="Times New Roman"/>
          <w:color w:val="222222"/>
          <w:sz w:val="24"/>
          <w:szCs w:val="24"/>
          <w:shd w:val="clear" w:color="auto" w:fill="FFFFFF"/>
        </w:rPr>
        <w:t xml:space="preserve"> Pengaruh Kualitas Sumber Daya Manusia, Kualitas Pelayanan Dan Kinerja Pegawai Terhadap Kepuasan Pelanggan Pada Kantor Sistem Administrasi Manunggal Satu Atap (Samsat) Makassar 01 Selatan. </w:t>
      </w:r>
      <w:proofErr w:type="gramStart"/>
      <w:r w:rsidRPr="001B649C">
        <w:rPr>
          <w:rFonts w:ascii="Times New Roman" w:hAnsi="Times New Roman" w:cs="Times New Roman"/>
          <w:i/>
          <w:iCs/>
          <w:color w:val="222222"/>
          <w:sz w:val="24"/>
          <w:szCs w:val="24"/>
          <w:shd w:val="clear" w:color="auto" w:fill="FFFFFF"/>
        </w:rPr>
        <w:t>Jurnal Mirai Management Volume</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3</w:t>
      </w:r>
      <w:r w:rsidRPr="001B649C">
        <w:rPr>
          <w:rFonts w:ascii="Times New Roman" w:hAnsi="Times New Roman" w:cs="Times New Roman"/>
          <w:color w:val="222222"/>
          <w:sz w:val="24"/>
          <w:szCs w:val="24"/>
          <w:shd w:val="clear" w:color="auto" w:fill="FFFFFF"/>
        </w:rPr>
        <w:t>(1).</w:t>
      </w:r>
      <w:proofErr w:type="gramEnd"/>
    </w:p>
    <w:p w:rsidR="00412E7D" w:rsidRPr="00AB4597" w:rsidRDefault="00412E7D" w:rsidP="00412E7D">
      <w:pPr>
        <w:tabs>
          <w:tab w:val="left" w:pos="2835"/>
        </w:tabs>
        <w:ind w:left="720" w:hanging="720"/>
        <w:jc w:val="both"/>
        <w:rPr>
          <w:rFonts w:ascii="Times New Roman" w:hAnsi="Times New Roman" w:cs="Times New Roman"/>
          <w:color w:val="222222"/>
          <w:sz w:val="24"/>
          <w:szCs w:val="24"/>
          <w:shd w:val="clear" w:color="auto" w:fill="FFFFFF"/>
        </w:rPr>
      </w:pPr>
      <w:r w:rsidRPr="00AB4597">
        <w:rPr>
          <w:rFonts w:ascii="Times New Roman" w:hAnsi="Times New Roman" w:cs="Times New Roman"/>
          <w:sz w:val="24"/>
          <w:szCs w:val="24"/>
        </w:rPr>
        <w:t xml:space="preserve">Andinata, M. C. (2015). </w:t>
      </w:r>
      <w:proofErr w:type="gramStart"/>
      <w:r w:rsidRPr="00AB4597">
        <w:rPr>
          <w:rFonts w:ascii="Times New Roman" w:hAnsi="Times New Roman" w:cs="Times New Roman"/>
          <w:sz w:val="24"/>
          <w:szCs w:val="24"/>
        </w:rPr>
        <w:t>Analisis Faktor-Faktor yang Mempengaruhi Kepatuhan Wajib Pajak Orang Pribadi dalam Membayar Pajak.</w:t>
      </w:r>
      <w:proofErr w:type="gramEnd"/>
      <w:r w:rsidRPr="00AB4597">
        <w:rPr>
          <w:rFonts w:ascii="Times New Roman" w:hAnsi="Times New Roman" w:cs="Times New Roman"/>
          <w:sz w:val="24"/>
          <w:szCs w:val="24"/>
        </w:rPr>
        <w:t xml:space="preserve"> Jurnal Ilmiah Mahasiswa Universitas Surabaya, 4(2), 1–15.</w:t>
      </w:r>
    </w:p>
    <w:p w:rsidR="00412E7D" w:rsidRDefault="00412E7D" w:rsidP="00412E7D">
      <w:pPr>
        <w:ind w:left="720" w:hanging="720"/>
        <w:jc w:val="both"/>
        <w:rPr>
          <w:rFonts w:ascii="Times New Roman" w:hAnsi="Times New Roman" w:cs="Times New Roman"/>
          <w:sz w:val="24"/>
          <w:szCs w:val="24"/>
        </w:rPr>
      </w:pPr>
      <w:r w:rsidRPr="00756C2D">
        <w:rPr>
          <w:rFonts w:ascii="Times New Roman" w:hAnsi="Times New Roman" w:cs="Times New Roman"/>
          <w:color w:val="222222"/>
          <w:sz w:val="24"/>
          <w:szCs w:val="24"/>
          <w:shd w:val="clear" w:color="auto" w:fill="FFFFFF"/>
        </w:rPr>
        <w:t>Areista, R. P. (2017).</w:t>
      </w:r>
      <w:r w:rsidRPr="00756C2D">
        <w:rPr>
          <w:rFonts w:ascii="Times New Roman" w:hAnsi="Times New Roman" w:cs="Times New Roman"/>
          <w:sz w:val="24"/>
          <w:szCs w:val="24"/>
        </w:rPr>
        <w:t xml:space="preserve"> Pengaruh Kesadaran Wajib Pajak, Sanksi Perpajakan, Sistem Administrasi Perpajakan Modern, Pengetahuan Korupsi, Dan Tax Amnesty Terhadap Kepatuhan Wajib Pajak Di Kpp Pratama Semarang Candisari. </w:t>
      </w:r>
      <w:proofErr w:type="gramStart"/>
      <w:r w:rsidRPr="00756C2D">
        <w:rPr>
          <w:rFonts w:ascii="Times New Roman" w:hAnsi="Times New Roman" w:cs="Times New Roman"/>
          <w:i/>
          <w:sz w:val="24"/>
          <w:szCs w:val="24"/>
        </w:rPr>
        <w:t>Skripsi</w:t>
      </w:r>
      <w:r w:rsidRPr="00756C2D">
        <w:rPr>
          <w:rFonts w:ascii="Times New Roman" w:hAnsi="Times New Roman" w:cs="Times New Roman"/>
          <w:sz w:val="24"/>
          <w:szCs w:val="24"/>
        </w:rPr>
        <w:t>.</w:t>
      </w:r>
      <w:proofErr w:type="gramEnd"/>
      <w:r w:rsidRPr="00756C2D">
        <w:rPr>
          <w:rFonts w:ascii="Times New Roman" w:hAnsi="Times New Roman" w:cs="Times New Roman"/>
          <w:sz w:val="24"/>
          <w:szCs w:val="24"/>
        </w:rPr>
        <w:t xml:space="preserve"> </w:t>
      </w:r>
      <w:r>
        <w:rPr>
          <w:rFonts w:ascii="Times New Roman" w:hAnsi="Times New Roman" w:cs="Times New Roman"/>
          <w:sz w:val="24"/>
          <w:szCs w:val="24"/>
        </w:rPr>
        <w:t>Fakultas Ekonomi</w:t>
      </w:r>
      <w:r w:rsidRPr="00756C2D">
        <w:rPr>
          <w:rFonts w:ascii="Times New Roman" w:hAnsi="Times New Roman" w:cs="Times New Roman"/>
          <w:sz w:val="24"/>
          <w:szCs w:val="24"/>
        </w:rPr>
        <w:t>: Universitas Negeri Semarang</w:t>
      </w:r>
    </w:p>
    <w:p w:rsidR="00412E7D" w:rsidRPr="00E638C3" w:rsidRDefault="00412E7D" w:rsidP="00412E7D">
      <w:pPr>
        <w:ind w:left="720" w:hanging="720"/>
        <w:jc w:val="both"/>
        <w:rPr>
          <w:rFonts w:ascii="Times New Roman" w:hAnsi="Times New Roman" w:cs="Times New Roman"/>
          <w:color w:val="222222"/>
          <w:sz w:val="24"/>
          <w:szCs w:val="24"/>
          <w:shd w:val="clear" w:color="auto" w:fill="FFFFFF"/>
        </w:rPr>
      </w:pPr>
      <w:r w:rsidRPr="00E638C3">
        <w:rPr>
          <w:rFonts w:ascii="Times New Roman" w:hAnsi="Times New Roman" w:cs="Times New Roman"/>
          <w:color w:val="222222"/>
          <w:sz w:val="24"/>
          <w:szCs w:val="24"/>
          <w:shd w:val="clear" w:color="auto" w:fill="FFFFFF"/>
        </w:rPr>
        <w:t>Aspatista, M. S. R. (2017). Pengaruh Sosialisasi Pajak, Pengetahuan Pajak, Kualitas Pelayanan Dan Sanksi Pajak Terhadap Kepatuhan Pajak Kendaraan Bermotor (Studi pada Wajib Pajak Kendaraan Bermotor di Kabupaten Sleman).</w:t>
      </w:r>
    </w:p>
    <w:p w:rsidR="00412E7D" w:rsidRPr="008B11FD" w:rsidRDefault="00412E7D" w:rsidP="00412E7D">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Dharma, Gede Pani Esa., Suardana, Ketut Alit. 2014</w:t>
      </w:r>
      <w:proofErr w:type="gramStart"/>
      <w:r>
        <w:rPr>
          <w:rFonts w:ascii="Times New Roman" w:hAnsi="Times New Roman" w:cs="Times New Roman"/>
          <w:color w:val="222222"/>
          <w:sz w:val="24"/>
          <w:szCs w:val="24"/>
          <w:shd w:val="clear" w:color="auto" w:fill="FFFFFF"/>
        </w:rPr>
        <w:t>.</w:t>
      </w:r>
      <w:r w:rsidRPr="008B11FD">
        <w:rPr>
          <w:rFonts w:ascii="Times New Roman" w:hAnsi="Times New Roman" w:cs="Times New Roman"/>
          <w:color w:val="222222"/>
          <w:sz w:val="24"/>
          <w:szCs w:val="24"/>
          <w:shd w:val="clear" w:color="auto" w:fill="FFFFFF"/>
        </w:rPr>
        <w:t>Pengaruh</w:t>
      </w:r>
      <w:proofErr w:type="gramEnd"/>
      <w:r w:rsidRPr="008B11FD">
        <w:rPr>
          <w:rFonts w:ascii="Times New Roman" w:hAnsi="Times New Roman" w:cs="Times New Roman"/>
          <w:color w:val="222222"/>
          <w:sz w:val="24"/>
          <w:szCs w:val="24"/>
          <w:shd w:val="clear" w:color="auto" w:fill="FFFFFF"/>
        </w:rPr>
        <w:t xml:space="preserve"> Kesadaran Wajib Pajak, Sosialisasi Perpajakan, Kualitas Pelayanan pada Kepatuhan Wajib Pajak</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Jurnal ISSN, 6(1), 340-353</w:t>
      </w:r>
    </w:p>
    <w:p w:rsidR="00412E7D" w:rsidRDefault="00412E7D" w:rsidP="00412E7D">
      <w:pPr>
        <w:ind w:left="720" w:hanging="720"/>
        <w:jc w:val="both"/>
        <w:rPr>
          <w:rFonts w:ascii="Times New Roman" w:hAnsi="Times New Roman" w:cs="Times New Roman"/>
          <w:color w:val="222222"/>
          <w:sz w:val="24"/>
          <w:szCs w:val="24"/>
          <w:shd w:val="clear" w:color="auto" w:fill="FFFFFF"/>
        </w:rPr>
      </w:pPr>
      <w:r w:rsidRPr="00747DF8">
        <w:rPr>
          <w:rFonts w:ascii="Times New Roman" w:hAnsi="Times New Roman" w:cs="Times New Roman"/>
          <w:color w:val="222222"/>
          <w:sz w:val="24"/>
          <w:szCs w:val="24"/>
          <w:shd w:val="clear" w:color="auto" w:fill="FFFFFF"/>
        </w:rPr>
        <w:t>Dewi, M. W. (2017</w:t>
      </w:r>
      <w:r w:rsidRPr="00D00019">
        <w:rPr>
          <w:rFonts w:ascii="Times New Roman" w:hAnsi="Times New Roman" w:cs="Times New Roman"/>
          <w:color w:val="222222"/>
          <w:sz w:val="24"/>
          <w:szCs w:val="24"/>
          <w:shd w:val="clear" w:color="auto" w:fill="FFFFFF"/>
        </w:rPr>
        <w:t>). </w:t>
      </w:r>
      <w:r w:rsidRPr="00D00019">
        <w:rPr>
          <w:rFonts w:ascii="Times New Roman" w:hAnsi="Times New Roman" w:cs="Times New Roman"/>
          <w:iCs/>
          <w:color w:val="222222"/>
          <w:sz w:val="24"/>
          <w:szCs w:val="24"/>
          <w:shd w:val="clear" w:color="auto" w:fill="FFFFFF"/>
        </w:rPr>
        <w:t>Pengaruh Kualitas Pelayanan, Sanksi Perpajakan, Kemudahan Pembayaran, Dan Razia Lapangan Terhadap Kepatuhan Wajib Pajak Dalam Membayar Pajak Kendaraan Bermotor Roda Dua</w:t>
      </w:r>
      <w:r w:rsidRPr="00747DF8">
        <w:rPr>
          <w:rFonts w:ascii="Times New Roman" w:hAnsi="Times New Roman" w:cs="Times New Roman"/>
          <w:i/>
          <w:iCs/>
          <w:color w:val="222222"/>
          <w:sz w:val="24"/>
          <w:szCs w:val="24"/>
          <w:shd w:val="clear" w:color="auto" w:fill="FFFFFF"/>
        </w:rPr>
        <w:t xml:space="preserve"> (Studi Kasus pada Kantor Bersama SAMSAT Klaten</w:t>
      </w:r>
      <w:r w:rsidRPr="00747DF8">
        <w:rPr>
          <w:rFonts w:ascii="Times New Roman" w:hAnsi="Times New Roman" w:cs="Times New Roman"/>
          <w:i/>
          <w:iCs/>
          <w:color w:val="222222"/>
          <w:sz w:val="24"/>
          <w:szCs w:val="24"/>
          <w:shd w:val="clear" w:color="auto" w:fill="FFFFFF"/>
        </w:rPr>
        <w:sym w:font="Symbol" w:char="F029"/>
      </w:r>
      <w:r w:rsidRPr="00747DF8">
        <w:rPr>
          <w:rFonts w:ascii="Times New Roman" w:hAnsi="Times New Roman" w:cs="Times New Roman"/>
          <w:i/>
          <w:iCs/>
          <w:color w:val="222222"/>
          <w:sz w:val="24"/>
          <w:szCs w:val="24"/>
          <w:shd w:val="clear" w:color="auto" w:fill="FFFFFF"/>
        </w:rPr>
        <w:t>)</w:t>
      </w:r>
      <w:r w:rsidRPr="00747DF8">
        <w:rPr>
          <w:rFonts w:ascii="Times New Roman" w:hAnsi="Times New Roman" w:cs="Times New Roman"/>
          <w:color w:val="222222"/>
          <w:sz w:val="24"/>
          <w:szCs w:val="24"/>
          <w:shd w:val="clear" w:color="auto" w:fill="FFFFFF"/>
        </w:rPr>
        <w:t> (Doctoral dissertation, Universitas Widya Dharma).</w:t>
      </w:r>
    </w:p>
    <w:p w:rsidR="00412E7D" w:rsidRPr="008C4252" w:rsidRDefault="00412E7D" w:rsidP="00412E7D">
      <w:pPr>
        <w:ind w:left="720" w:hanging="720"/>
        <w:jc w:val="both"/>
        <w:rPr>
          <w:rFonts w:ascii="Times New Roman" w:hAnsi="Times New Roman" w:cs="Times New Roman"/>
          <w:color w:val="222222"/>
          <w:sz w:val="24"/>
          <w:szCs w:val="24"/>
          <w:shd w:val="clear" w:color="auto" w:fill="FFFFFF"/>
        </w:rPr>
      </w:pPr>
      <w:r w:rsidRPr="008C4252">
        <w:rPr>
          <w:rStyle w:val="personname"/>
          <w:rFonts w:ascii="Times New Roman" w:hAnsi="Times New Roman" w:cs="Times New Roman"/>
          <w:color w:val="000000"/>
          <w:sz w:val="24"/>
          <w:szCs w:val="24"/>
          <w:shd w:val="clear" w:color="auto" w:fill="FFFFFF"/>
        </w:rPr>
        <w:lastRenderedPageBreak/>
        <w:t>Hamid, Rois Habibi Abu</w:t>
      </w:r>
      <w:r w:rsidRPr="008C4252">
        <w:rPr>
          <w:rFonts w:ascii="Times New Roman" w:hAnsi="Times New Roman" w:cs="Times New Roman"/>
          <w:color w:val="000000"/>
          <w:sz w:val="24"/>
          <w:szCs w:val="24"/>
          <w:shd w:val="clear" w:color="auto" w:fill="FFFFFF"/>
        </w:rPr>
        <w:t> (2020) </w:t>
      </w:r>
      <w:r w:rsidRPr="008C4252">
        <w:rPr>
          <w:rStyle w:val="Emphasis"/>
          <w:rFonts w:ascii="Times New Roman" w:hAnsi="Times New Roman" w:cs="Times New Roman"/>
          <w:color w:val="000000"/>
          <w:sz w:val="24"/>
          <w:szCs w:val="24"/>
          <w:shd w:val="clear" w:color="auto" w:fill="FFFFFF"/>
        </w:rPr>
        <w:t>Pengaruh Pengetahuan Dan Pemahaman Peraturan Perpajakan, Sanksi Pajak, Kualitas Pelayanan, Dan Kesadaran Wajib Pajak Terhadap Kepatuhan Wajib Pajak Dalam Membayar Pajak Kendaraan Bermotor Di Kota Malang.</w:t>
      </w:r>
      <w:r w:rsidRPr="008C4252">
        <w:rPr>
          <w:rFonts w:ascii="Times New Roman" w:hAnsi="Times New Roman" w:cs="Times New Roman"/>
          <w:color w:val="000000"/>
          <w:sz w:val="24"/>
          <w:szCs w:val="24"/>
          <w:shd w:val="clear" w:color="auto" w:fill="FFFFFF"/>
        </w:rPr>
        <w:t> </w:t>
      </w:r>
      <w:proofErr w:type="gramStart"/>
      <w:r w:rsidRPr="008C4252">
        <w:rPr>
          <w:rFonts w:ascii="Times New Roman" w:hAnsi="Times New Roman" w:cs="Times New Roman"/>
          <w:color w:val="000000"/>
          <w:sz w:val="24"/>
          <w:szCs w:val="24"/>
          <w:shd w:val="clear" w:color="auto" w:fill="FFFFFF"/>
        </w:rPr>
        <w:t>Undergraduate thesis, STIE Malangkucecwara.</w:t>
      </w:r>
      <w:proofErr w:type="gramEnd"/>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1B649C">
        <w:rPr>
          <w:rFonts w:ascii="Times New Roman" w:hAnsi="Times New Roman" w:cs="Times New Roman"/>
          <w:color w:val="222222"/>
          <w:sz w:val="24"/>
          <w:szCs w:val="24"/>
          <w:shd w:val="clear" w:color="auto" w:fill="FFFFFF"/>
        </w:rPr>
        <w:t>Hernadi, F., Jamaluddin, J., &amp; Akhmad, B. A. (2021).</w:t>
      </w:r>
      <w:proofErr w:type="gramEnd"/>
      <w:r w:rsidRPr="001B649C">
        <w:rPr>
          <w:rFonts w:ascii="Times New Roman" w:hAnsi="Times New Roman" w:cs="Times New Roman"/>
          <w:color w:val="222222"/>
          <w:sz w:val="24"/>
          <w:szCs w:val="24"/>
          <w:shd w:val="clear" w:color="auto" w:fill="FFFFFF"/>
        </w:rPr>
        <w:t xml:space="preserve"> The Influence Of Employee Performance And Service On Taxpayer Satisfaction In Office Of Samsat Barabai, South Kalimantan Province, Indonesia/Pengaruh Kinerja Pegawai Dan Pelayanan Terhadap Kepuasan Wajib Pajak Di Kantor Samsat Barabai, Provinsi Kalimantan Selatan, Indonesia. </w:t>
      </w:r>
      <w:proofErr w:type="gramStart"/>
      <w:r w:rsidRPr="001B649C">
        <w:rPr>
          <w:rFonts w:ascii="Times New Roman" w:hAnsi="Times New Roman" w:cs="Times New Roman"/>
          <w:i/>
          <w:iCs/>
          <w:color w:val="222222"/>
          <w:sz w:val="24"/>
          <w:szCs w:val="24"/>
          <w:shd w:val="clear" w:color="auto" w:fill="FFFFFF"/>
        </w:rPr>
        <w:t>European Journal of Social Sciences Studies</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6</w:t>
      </w:r>
      <w:r w:rsidRPr="001B649C">
        <w:rPr>
          <w:rFonts w:ascii="Times New Roman" w:hAnsi="Times New Roman" w:cs="Times New Roman"/>
          <w:color w:val="222222"/>
          <w:sz w:val="24"/>
          <w:szCs w:val="24"/>
          <w:shd w:val="clear" w:color="auto" w:fill="FFFFFF"/>
        </w:rPr>
        <w:t>(5).</w:t>
      </w:r>
      <w:proofErr w:type="gramEnd"/>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Ilhamsyah, R. (2016). Pengaruh Pemahaman dan Pengetahuan Wajib Pajak Tentang Peraturan Perpajakan, Kesadaran Wajib Pajak, Kualitas Pelayanan, dan Sanksi Perpajakan Terhadap Kepatuhan Wajib Pajak Kendaraan Bermotor (Studi SAMSAT Kota Malang). </w:t>
      </w:r>
      <w:r w:rsidRPr="001B649C">
        <w:rPr>
          <w:rFonts w:ascii="Times New Roman" w:hAnsi="Times New Roman" w:cs="Times New Roman"/>
          <w:i/>
          <w:iCs/>
          <w:color w:val="222222"/>
          <w:sz w:val="24"/>
          <w:szCs w:val="24"/>
          <w:shd w:val="clear" w:color="auto" w:fill="FFFFFF"/>
        </w:rPr>
        <w:t>Jurnal Mahasiswa Perpajakan</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8</w:t>
      </w:r>
      <w:r w:rsidRPr="001B649C">
        <w:rPr>
          <w:rFonts w:ascii="Times New Roman" w:hAnsi="Times New Roman" w:cs="Times New Roman"/>
          <w:color w:val="222222"/>
          <w:sz w:val="24"/>
          <w:szCs w:val="24"/>
          <w:shd w:val="clear" w:color="auto" w:fill="FFFFFF"/>
        </w:rPr>
        <w:t>(1).</w:t>
      </w:r>
    </w:p>
    <w:p w:rsidR="00412E7D"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Kodung, H. (2020). </w:t>
      </w:r>
      <w:r w:rsidRPr="00A81437">
        <w:rPr>
          <w:rFonts w:ascii="Times New Roman" w:hAnsi="Times New Roman" w:cs="Times New Roman"/>
          <w:iCs/>
          <w:color w:val="222222"/>
          <w:sz w:val="24"/>
          <w:szCs w:val="24"/>
          <w:shd w:val="clear" w:color="auto" w:fill="FFFFFF"/>
        </w:rPr>
        <w:t>Pengaruh Kualitas Pelayanan Terhadap Kepatuhan Wajib Pajak Dalam Membayar Pajak Kendaraan Bermotor (Studi Kasus Samsat Kota Manado)</w:t>
      </w:r>
      <w:r w:rsidRPr="001B649C">
        <w:rPr>
          <w:rFonts w:ascii="Times New Roman" w:hAnsi="Times New Roman" w:cs="Times New Roman"/>
          <w:color w:val="222222"/>
          <w:sz w:val="24"/>
          <w:szCs w:val="24"/>
          <w:shd w:val="clear" w:color="auto" w:fill="FFFFFF"/>
        </w:rPr>
        <w:t> (Doctoral dissertation, IAIAN Manado).</w:t>
      </w:r>
    </w:p>
    <w:p w:rsidR="00412E7D" w:rsidRPr="00D32CD9"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D32CD9">
        <w:rPr>
          <w:rFonts w:ascii="Times New Roman" w:hAnsi="Times New Roman" w:cs="Times New Roman"/>
        </w:rPr>
        <w:t>Mardiasmo.</w:t>
      </w:r>
      <w:proofErr w:type="gramEnd"/>
      <w:r w:rsidRPr="00D32CD9">
        <w:rPr>
          <w:rFonts w:ascii="Times New Roman" w:hAnsi="Times New Roman" w:cs="Times New Roman"/>
        </w:rPr>
        <w:t xml:space="preserve"> </w:t>
      </w:r>
      <w:proofErr w:type="gramStart"/>
      <w:r w:rsidRPr="00D32CD9">
        <w:rPr>
          <w:rFonts w:ascii="Times New Roman" w:hAnsi="Times New Roman" w:cs="Times New Roman"/>
        </w:rPr>
        <w:t>(2016). Perpajakan.</w:t>
      </w:r>
      <w:proofErr w:type="gramEnd"/>
      <w:r w:rsidRPr="00D32CD9">
        <w:rPr>
          <w:rFonts w:ascii="Times New Roman" w:hAnsi="Times New Roman" w:cs="Times New Roman"/>
        </w:rPr>
        <w:t xml:space="preserve"> Edisi Revisi Tahun 2016. </w:t>
      </w:r>
      <w:proofErr w:type="gramStart"/>
      <w:r w:rsidRPr="00D32CD9">
        <w:rPr>
          <w:rFonts w:ascii="Times New Roman" w:hAnsi="Times New Roman" w:cs="Times New Roman"/>
        </w:rPr>
        <w:t>Yogyakarta :</w:t>
      </w:r>
      <w:proofErr w:type="gramEnd"/>
      <w:r w:rsidRPr="00D32CD9">
        <w:rPr>
          <w:rFonts w:ascii="Times New Roman" w:hAnsi="Times New Roman" w:cs="Times New Roman"/>
        </w:rPr>
        <w:t xml:space="preserve"> Penerbit Andi.</w:t>
      </w:r>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 xml:space="preserve">Nurlaela, L. (2017). </w:t>
      </w:r>
      <w:proofErr w:type="gramStart"/>
      <w:r w:rsidRPr="001B649C">
        <w:rPr>
          <w:rFonts w:ascii="Times New Roman" w:hAnsi="Times New Roman" w:cs="Times New Roman"/>
          <w:color w:val="222222"/>
          <w:sz w:val="24"/>
          <w:szCs w:val="24"/>
          <w:shd w:val="clear" w:color="auto" w:fill="FFFFFF"/>
        </w:rPr>
        <w:t>Pengaruh Kesadaran Wajib Pajak dan Kualitas Pelayanan Pajak terhadap Kepatuhan Wajib Pajak Kendaraan Bermotor pada Kantor Samsat Kabupaten Garut.</w:t>
      </w:r>
      <w:proofErr w:type="gramEnd"/>
      <w:r w:rsidRPr="001B649C">
        <w:rPr>
          <w:rFonts w:ascii="Times New Roman" w:hAnsi="Times New Roman" w:cs="Times New Roman"/>
          <w:color w:val="222222"/>
          <w:sz w:val="24"/>
          <w:szCs w:val="24"/>
          <w:shd w:val="clear" w:color="auto" w:fill="FFFFFF"/>
        </w:rPr>
        <w:t> </w:t>
      </w:r>
      <w:proofErr w:type="gramStart"/>
      <w:r w:rsidRPr="001B649C">
        <w:rPr>
          <w:rFonts w:ascii="Times New Roman" w:hAnsi="Times New Roman" w:cs="Times New Roman"/>
          <w:i/>
          <w:iCs/>
          <w:color w:val="222222"/>
          <w:sz w:val="24"/>
          <w:szCs w:val="24"/>
          <w:shd w:val="clear" w:color="auto" w:fill="FFFFFF"/>
        </w:rPr>
        <w:t>Jurnal Wacana Ekonomi Nurlaela</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17</w:t>
      </w:r>
      <w:r w:rsidRPr="001B649C">
        <w:rPr>
          <w:rFonts w:ascii="Times New Roman" w:hAnsi="Times New Roman" w:cs="Times New Roman"/>
          <w:color w:val="222222"/>
          <w:sz w:val="24"/>
          <w:szCs w:val="24"/>
          <w:shd w:val="clear" w:color="auto" w:fill="FFFFFF"/>
        </w:rPr>
        <w:t>(01).</w:t>
      </w:r>
      <w:proofErr w:type="gramEnd"/>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 xml:space="preserve">Novitasari, Rosalina. </w:t>
      </w:r>
      <w:proofErr w:type="gramStart"/>
      <w:r w:rsidRPr="001B649C">
        <w:rPr>
          <w:rFonts w:ascii="Times New Roman" w:hAnsi="Times New Roman" w:cs="Times New Roman"/>
          <w:color w:val="222222"/>
          <w:sz w:val="24"/>
          <w:szCs w:val="24"/>
          <w:shd w:val="clear" w:color="auto" w:fill="FFFFFF"/>
        </w:rPr>
        <w:t>2015</w:t>
      </w:r>
      <w:r w:rsidRPr="001B649C">
        <w:rPr>
          <w:rFonts w:ascii="Times New Roman" w:hAnsi="Times New Roman" w:cs="Times New Roman"/>
          <w:i/>
          <w:color w:val="222222"/>
          <w:sz w:val="24"/>
          <w:szCs w:val="24"/>
          <w:shd w:val="clear" w:color="auto" w:fill="FFFFFF"/>
        </w:rPr>
        <w:t xml:space="preserve">. </w:t>
      </w:r>
      <w:r w:rsidRPr="00A81437">
        <w:rPr>
          <w:rFonts w:ascii="Times New Roman" w:hAnsi="Times New Roman" w:cs="Times New Roman"/>
          <w:color w:val="222222"/>
          <w:sz w:val="24"/>
          <w:szCs w:val="24"/>
          <w:shd w:val="clear" w:color="auto" w:fill="FFFFFF"/>
        </w:rPr>
        <w:t>Pengaruh Kesadaran Wajib Pajak, Sosialisasi Perpajakan dan Kualitas Pelayanan pada Kepatuhan Wajib Pajak di SAMSAT Semarang III.</w:t>
      </w:r>
      <w:proofErr w:type="gramEnd"/>
      <w:r w:rsidRPr="001B649C">
        <w:rPr>
          <w:rFonts w:ascii="Times New Roman" w:hAnsi="Times New Roman" w:cs="Times New Roman"/>
          <w:color w:val="222222"/>
          <w:sz w:val="24"/>
          <w:szCs w:val="24"/>
          <w:shd w:val="clear" w:color="auto" w:fill="FFFFFF"/>
        </w:rPr>
        <w:t xml:space="preserve"> </w:t>
      </w:r>
      <w:r w:rsidRPr="00A81437">
        <w:rPr>
          <w:rFonts w:ascii="Times New Roman" w:hAnsi="Times New Roman" w:cs="Times New Roman"/>
          <w:i/>
          <w:color w:val="222222"/>
          <w:sz w:val="24"/>
          <w:szCs w:val="24"/>
          <w:shd w:val="clear" w:color="auto" w:fill="FFFFFF"/>
        </w:rPr>
        <w:t xml:space="preserve">Jurnal Akuntansi </w:t>
      </w:r>
      <w:r w:rsidRPr="001B649C">
        <w:rPr>
          <w:rFonts w:ascii="Times New Roman" w:hAnsi="Times New Roman" w:cs="Times New Roman"/>
          <w:color w:val="222222"/>
          <w:sz w:val="24"/>
          <w:szCs w:val="24"/>
          <w:shd w:val="clear" w:color="auto" w:fill="FFFFFF"/>
        </w:rPr>
        <w:t>Universitas Dian Nuswantoro Semarang</w:t>
      </w:r>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1B649C">
        <w:rPr>
          <w:rFonts w:ascii="Times New Roman" w:hAnsi="Times New Roman" w:cs="Times New Roman"/>
          <w:color w:val="222222"/>
          <w:sz w:val="24"/>
          <w:szCs w:val="24"/>
          <w:shd w:val="clear" w:color="auto" w:fill="FFFFFF"/>
        </w:rPr>
        <w:t>Putri, A. R. S., &amp; Jati, I. K. (2012).</w:t>
      </w:r>
      <w:proofErr w:type="gramEnd"/>
      <w:r w:rsidRPr="001B649C">
        <w:rPr>
          <w:rFonts w:ascii="Times New Roman" w:hAnsi="Times New Roman" w:cs="Times New Roman"/>
          <w:color w:val="222222"/>
          <w:sz w:val="24"/>
          <w:szCs w:val="24"/>
          <w:shd w:val="clear" w:color="auto" w:fill="FFFFFF"/>
        </w:rPr>
        <w:t xml:space="preserve"> </w:t>
      </w:r>
      <w:proofErr w:type="gramStart"/>
      <w:r w:rsidRPr="001B649C">
        <w:rPr>
          <w:rFonts w:ascii="Times New Roman" w:hAnsi="Times New Roman" w:cs="Times New Roman"/>
          <w:color w:val="222222"/>
          <w:sz w:val="24"/>
          <w:szCs w:val="24"/>
          <w:shd w:val="clear" w:color="auto" w:fill="FFFFFF"/>
        </w:rPr>
        <w:t>Faktor-faktor yang mempengaruhi kepatuhan wajib pajak dalam membayar pajak kendaraan bermotor di Denpasar.</w:t>
      </w:r>
      <w:proofErr w:type="gramEnd"/>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E. Journal Akuntansi</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2</w:t>
      </w:r>
      <w:r w:rsidRPr="001B649C">
        <w:rPr>
          <w:rFonts w:ascii="Times New Roman" w:hAnsi="Times New Roman" w:cs="Times New Roman"/>
          <w:color w:val="222222"/>
          <w:sz w:val="24"/>
          <w:szCs w:val="24"/>
          <w:shd w:val="clear" w:color="auto" w:fill="FFFFFF"/>
        </w:rPr>
        <w:t>(3).</w:t>
      </w:r>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 xml:space="preserve">Rukmana, Dian Ayu. 2013. </w:t>
      </w:r>
      <w:r w:rsidRPr="00A81437">
        <w:rPr>
          <w:rFonts w:ascii="Times New Roman" w:hAnsi="Times New Roman" w:cs="Times New Roman"/>
          <w:color w:val="222222"/>
          <w:sz w:val="24"/>
          <w:szCs w:val="24"/>
          <w:shd w:val="clear" w:color="auto" w:fill="FFFFFF"/>
        </w:rPr>
        <w:t>Pengaruh Kualitas Pelayanan Perpajakan, Kinerja Lembaga terhadap Kepatuhan Wajib Pajak pada Kantor Pelayanan Pajak (KPP) Pratama Tanjung Pinang</w:t>
      </w:r>
      <w:r w:rsidRPr="001B649C">
        <w:rPr>
          <w:rFonts w:ascii="Times New Roman" w:hAnsi="Times New Roman" w:cs="Times New Roman"/>
          <w:color w:val="222222"/>
          <w:sz w:val="24"/>
          <w:szCs w:val="24"/>
          <w:shd w:val="clear" w:color="auto" w:fill="FFFFFF"/>
        </w:rPr>
        <w:t xml:space="preserve">. </w:t>
      </w:r>
      <w:r w:rsidRPr="00A81437">
        <w:rPr>
          <w:rFonts w:ascii="Times New Roman" w:hAnsi="Times New Roman" w:cs="Times New Roman"/>
          <w:i/>
          <w:color w:val="222222"/>
          <w:sz w:val="24"/>
          <w:szCs w:val="24"/>
          <w:shd w:val="clear" w:color="auto" w:fill="FFFFFF"/>
        </w:rPr>
        <w:t>Jurnal</w:t>
      </w:r>
      <w:r w:rsidRPr="001B649C">
        <w:rPr>
          <w:rFonts w:ascii="Times New Roman" w:hAnsi="Times New Roman" w:cs="Times New Roman"/>
          <w:color w:val="222222"/>
          <w:sz w:val="24"/>
          <w:szCs w:val="24"/>
          <w:shd w:val="clear" w:color="auto" w:fill="FFFFFF"/>
        </w:rPr>
        <w:t>: Akuntansi Universitas Maritim Raja Ali Haji Tanjung Pinang.</w:t>
      </w:r>
    </w:p>
    <w:p w:rsidR="00412E7D"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lastRenderedPageBreak/>
        <w:t>Saputro, M. A. (2018). </w:t>
      </w:r>
      <w:r w:rsidRPr="00A81437">
        <w:rPr>
          <w:rFonts w:ascii="Times New Roman" w:hAnsi="Times New Roman" w:cs="Times New Roman"/>
          <w:iCs/>
          <w:color w:val="222222"/>
          <w:sz w:val="24"/>
          <w:szCs w:val="24"/>
          <w:shd w:val="clear" w:color="auto" w:fill="FFFFFF"/>
        </w:rPr>
        <w:t>Pengaruh Pengetahuan Pajak, Kesadaran Wajib Pajak, Sanksi Pajak, Kualitas Pelayanan dan Tingkat Penghasilan Wajib Pajak Terhadap Kepatuhan Wajib Pajak Dalam Membayar Pajak Kendaraan Bermotor di Kantor Samsat Kabupaten Ngawi</w:t>
      </w:r>
      <w:r w:rsidRPr="00A81437">
        <w:rPr>
          <w:rFonts w:ascii="Times New Roman" w:hAnsi="Times New Roman" w:cs="Times New Roman"/>
          <w:color w:val="222222"/>
          <w:sz w:val="24"/>
          <w:szCs w:val="24"/>
          <w:shd w:val="clear" w:color="auto" w:fill="FFFFFF"/>
        </w:rPr>
        <w:t> (</w:t>
      </w:r>
      <w:r w:rsidRPr="001B649C">
        <w:rPr>
          <w:rFonts w:ascii="Times New Roman" w:hAnsi="Times New Roman" w:cs="Times New Roman"/>
          <w:color w:val="222222"/>
          <w:sz w:val="24"/>
          <w:szCs w:val="24"/>
          <w:shd w:val="clear" w:color="auto" w:fill="FFFFFF"/>
        </w:rPr>
        <w:t>Doctoral dissertation, Universitas Muhammadiyah Ponorogo).</w:t>
      </w:r>
    </w:p>
    <w:p w:rsid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C52B2D">
        <w:rPr>
          <w:rFonts w:ascii="Times New Roman" w:hAnsi="Times New Roman" w:cs="Times New Roman"/>
          <w:color w:val="222222"/>
          <w:sz w:val="24"/>
          <w:szCs w:val="24"/>
          <w:shd w:val="clear" w:color="auto" w:fill="FFFFFF"/>
        </w:rPr>
        <w:t>Siamena, E., Sabijono, H., &amp; Warongan, J. D. (2017).</w:t>
      </w:r>
      <w:proofErr w:type="gramEnd"/>
      <w:r w:rsidRPr="00C52B2D">
        <w:rPr>
          <w:rFonts w:ascii="Times New Roman" w:hAnsi="Times New Roman" w:cs="Times New Roman"/>
          <w:color w:val="222222"/>
          <w:sz w:val="24"/>
          <w:szCs w:val="24"/>
          <w:shd w:val="clear" w:color="auto" w:fill="FFFFFF"/>
        </w:rPr>
        <w:t xml:space="preserve"> </w:t>
      </w:r>
      <w:proofErr w:type="gramStart"/>
      <w:r w:rsidRPr="00C52B2D">
        <w:rPr>
          <w:rFonts w:ascii="Times New Roman" w:hAnsi="Times New Roman" w:cs="Times New Roman"/>
          <w:color w:val="222222"/>
          <w:sz w:val="24"/>
          <w:szCs w:val="24"/>
          <w:shd w:val="clear" w:color="auto" w:fill="FFFFFF"/>
        </w:rPr>
        <w:t>Pengaruh sanksi perpajakan dan kesadaran wajib pajak terhadap kepatuhan wajib pajak orang pribadi di Manado.</w:t>
      </w:r>
      <w:proofErr w:type="gramEnd"/>
      <w:r w:rsidRPr="00C52B2D">
        <w:rPr>
          <w:rFonts w:ascii="Times New Roman" w:hAnsi="Times New Roman" w:cs="Times New Roman"/>
          <w:color w:val="222222"/>
          <w:sz w:val="24"/>
          <w:szCs w:val="24"/>
          <w:shd w:val="clear" w:color="auto" w:fill="FFFFFF"/>
        </w:rPr>
        <w:t> </w:t>
      </w:r>
      <w:proofErr w:type="gramStart"/>
      <w:r w:rsidRPr="00C52B2D">
        <w:rPr>
          <w:rFonts w:ascii="Times New Roman" w:hAnsi="Times New Roman" w:cs="Times New Roman"/>
          <w:i/>
          <w:iCs/>
          <w:color w:val="222222"/>
          <w:sz w:val="24"/>
          <w:szCs w:val="24"/>
          <w:shd w:val="clear" w:color="auto" w:fill="FFFFFF"/>
        </w:rPr>
        <w:t>Going Concern: Jurnal Riset Akuntansi</w:t>
      </w:r>
      <w:r w:rsidRPr="00C52B2D">
        <w:rPr>
          <w:rFonts w:ascii="Times New Roman" w:hAnsi="Times New Roman" w:cs="Times New Roman"/>
          <w:color w:val="222222"/>
          <w:sz w:val="24"/>
          <w:szCs w:val="24"/>
          <w:shd w:val="clear" w:color="auto" w:fill="FFFFFF"/>
        </w:rPr>
        <w:t>, </w:t>
      </w:r>
      <w:r w:rsidRPr="00C52B2D">
        <w:rPr>
          <w:rFonts w:ascii="Times New Roman" w:hAnsi="Times New Roman" w:cs="Times New Roman"/>
          <w:i/>
          <w:iCs/>
          <w:color w:val="222222"/>
          <w:sz w:val="24"/>
          <w:szCs w:val="24"/>
          <w:shd w:val="clear" w:color="auto" w:fill="FFFFFF"/>
        </w:rPr>
        <w:t>12</w:t>
      </w:r>
      <w:r w:rsidRPr="00C52B2D">
        <w:rPr>
          <w:rFonts w:ascii="Times New Roman" w:hAnsi="Times New Roman" w:cs="Times New Roman"/>
          <w:color w:val="222222"/>
          <w:sz w:val="24"/>
          <w:szCs w:val="24"/>
          <w:shd w:val="clear" w:color="auto" w:fill="FFFFFF"/>
        </w:rPr>
        <w:t>(2).</w:t>
      </w:r>
      <w:proofErr w:type="gramEnd"/>
    </w:p>
    <w:p w:rsid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250350">
        <w:rPr>
          <w:rFonts w:ascii="Times New Roman" w:hAnsi="Times New Roman" w:cs="Times New Roman"/>
          <w:color w:val="222222"/>
          <w:sz w:val="24"/>
          <w:szCs w:val="24"/>
          <w:shd w:val="clear" w:color="auto" w:fill="FFFFFF"/>
        </w:rPr>
        <w:t>Suari, D. P. A. M., Yuesti, A., &amp; Dewi, N. P. S. (2019, December).</w:t>
      </w:r>
      <w:proofErr w:type="gramEnd"/>
      <w:r w:rsidRPr="00250350">
        <w:rPr>
          <w:rFonts w:ascii="Times New Roman" w:hAnsi="Times New Roman" w:cs="Times New Roman"/>
          <w:color w:val="222222"/>
          <w:sz w:val="24"/>
          <w:szCs w:val="24"/>
          <w:shd w:val="clear" w:color="auto" w:fill="FFFFFF"/>
        </w:rPr>
        <w:t xml:space="preserve"> Pengaruh Kualitas Pelayanan, Kesadaran Wajib Pajak Dan Sanksi Perpajakan, Terhadap Kepatuhan Wajib Pajak Dalam Membayar Pajak Kendaraan Bermotor Di Kantor Bersama Samsat Gianyar. </w:t>
      </w:r>
      <w:proofErr w:type="gramStart"/>
      <w:r w:rsidRPr="00250350">
        <w:rPr>
          <w:rFonts w:ascii="Times New Roman" w:hAnsi="Times New Roman" w:cs="Times New Roman"/>
          <w:color w:val="222222"/>
          <w:sz w:val="24"/>
          <w:szCs w:val="24"/>
          <w:shd w:val="clear" w:color="auto" w:fill="FFFFFF"/>
        </w:rPr>
        <w:t>In </w:t>
      </w:r>
      <w:r w:rsidRPr="00250350">
        <w:rPr>
          <w:rFonts w:ascii="Times New Roman" w:hAnsi="Times New Roman" w:cs="Times New Roman"/>
          <w:i/>
          <w:iCs/>
          <w:color w:val="222222"/>
          <w:sz w:val="24"/>
          <w:szCs w:val="24"/>
          <w:shd w:val="clear" w:color="auto" w:fill="FFFFFF"/>
        </w:rPr>
        <w:t>Seminar Nasional Inovasi dalam Penelitian Sains, Teknologi dan Humaniora-InoBali</w:t>
      </w:r>
      <w:r w:rsidRPr="00250350">
        <w:rPr>
          <w:rFonts w:ascii="Times New Roman" w:hAnsi="Times New Roman" w:cs="Times New Roman"/>
          <w:color w:val="222222"/>
          <w:sz w:val="24"/>
          <w:szCs w:val="24"/>
          <w:shd w:val="clear" w:color="auto" w:fill="FFFFFF"/>
        </w:rPr>
        <w:t> (pp. 603-614).</w:t>
      </w:r>
      <w:proofErr w:type="gramEnd"/>
    </w:p>
    <w:p w:rsidR="00412E7D" w:rsidRDefault="00412E7D" w:rsidP="00412E7D">
      <w:pPr>
        <w:ind w:left="720" w:hanging="720"/>
        <w:jc w:val="both"/>
        <w:rPr>
          <w:rFonts w:ascii="Times New Roman" w:hAnsi="Times New Roman" w:cs="Times New Roman"/>
          <w:sz w:val="24"/>
          <w:szCs w:val="24"/>
        </w:rPr>
      </w:pPr>
      <w:proofErr w:type="gramStart"/>
      <w:r w:rsidRPr="00537239">
        <w:rPr>
          <w:rFonts w:ascii="Times New Roman" w:hAnsi="Times New Roman" w:cs="Times New Roman"/>
          <w:sz w:val="24"/>
          <w:szCs w:val="24"/>
        </w:rPr>
        <w:t>Sari,</w:t>
      </w:r>
      <w:proofErr w:type="gramEnd"/>
      <w:r w:rsidRPr="00537239">
        <w:rPr>
          <w:rFonts w:ascii="Times New Roman" w:hAnsi="Times New Roman" w:cs="Times New Roman"/>
          <w:sz w:val="24"/>
          <w:szCs w:val="24"/>
        </w:rPr>
        <w:t xml:space="preserve"> &amp; Susanti. </w:t>
      </w:r>
      <w:proofErr w:type="gramStart"/>
      <w:r w:rsidRPr="00537239">
        <w:rPr>
          <w:rFonts w:ascii="Times New Roman" w:hAnsi="Times New Roman" w:cs="Times New Roman"/>
          <w:sz w:val="24"/>
          <w:szCs w:val="24"/>
        </w:rPr>
        <w:t>(2013). Faktor-Faktor yang Mempengaruhi Kepatuhan Wajib Pajak Dalam Membayar Pajak Kendaraan Bermotor (PKB) di Unit Pelayanan Pendapatan Provinsi (UPPP) Kabupaten Seluma.</w:t>
      </w:r>
      <w:proofErr w:type="gramEnd"/>
      <w:r w:rsidRPr="00537239">
        <w:rPr>
          <w:rFonts w:ascii="Times New Roman" w:hAnsi="Times New Roman" w:cs="Times New Roman"/>
          <w:sz w:val="24"/>
          <w:szCs w:val="24"/>
        </w:rPr>
        <w:t xml:space="preserve"> Jurnal Review.</w:t>
      </w:r>
    </w:p>
    <w:p w:rsidR="00412E7D" w:rsidRPr="00F57162" w:rsidRDefault="00412E7D" w:rsidP="00412E7D">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Setiawati, D. </w:t>
      </w:r>
      <w:proofErr w:type="gramStart"/>
      <w:r>
        <w:rPr>
          <w:rFonts w:ascii="Times New Roman" w:hAnsi="Times New Roman" w:cs="Times New Roman"/>
          <w:sz w:val="24"/>
          <w:szCs w:val="24"/>
        </w:rPr>
        <w:t>( 2019</w:t>
      </w:r>
      <w:proofErr w:type="gramEnd"/>
      <w:r>
        <w:rPr>
          <w:rFonts w:ascii="Times New Roman" w:hAnsi="Times New Roman" w:cs="Times New Roman"/>
          <w:sz w:val="24"/>
          <w:szCs w:val="24"/>
        </w:rPr>
        <w:t xml:space="preserve">). </w:t>
      </w:r>
      <w:r w:rsidRPr="00F57162">
        <w:rPr>
          <w:rFonts w:ascii="Times New Roman" w:hAnsi="Times New Roman" w:cs="Times New Roman"/>
          <w:sz w:val="24"/>
          <w:szCs w:val="24"/>
        </w:rPr>
        <w:t>Pengaruh Kesadaran Wajib Pajak, Kualitas Pelayanan, Sanksi Perpajakan, Dan Tarif Perpajakan Terhadap Kepatuhan Membayar Pajak Kendaraan Bermotor Pada Samsat Labuhanbatu Utara</w:t>
      </w:r>
      <w:r>
        <w:rPr>
          <w:rFonts w:ascii="Times New Roman" w:hAnsi="Times New Roman" w:cs="Times New Roman"/>
          <w:sz w:val="24"/>
          <w:szCs w:val="24"/>
        </w:rPr>
        <w:t xml:space="preserve">. </w:t>
      </w:r>
      <w:proofErr w:type="gramStart"/>
      <w:r>
        <w:rPr>
          <w:rFonts w:ascii="Times New Roman" w:hAnsi="Times New Roman" w:cs="Times New Roman"/>
          <w:i/>
          <w:sz w:val="24"/>
          <w:szCs w:val="24"/>
        </w:rPr>
        <w:t>Skripsi.</w:t>
      </w:r>
      <w:proofErr w:type="gramEnd"/>
      <w:r>
        <w:rPr>
          <w:rFonts w:ascii="Times New Roman" w:hAnsi="Times New Roman" w:cs="Times New Roman"/>
          <w:i/>
          <w:sz w:val="24"/>
          <w:szCs w:val="24"/>
        </w:rPr>
        <w:t xml:space="preserve"> </w:t>
      </w:r>
      <w:r>
        <w:rPr>
          <w:rFonts w:ascii="Times New Roman" w:hAnsi="Times New Roman" w:cs="Times New Roman"/>
          <w:sz w:val="24"/>
          <w:szCs w:val="24"/>
        </w:rPr>
        <w:t>Fakultas Ekonomi: Universitas Medan Area.</w:t>
      </w:r>
    </w:p>
    <w:p w:rsidR="00412E7D" w:rsidRPr="001B649C" w:rsidRDefault="00412E7D" w:rsidP="00412E7D">
      <w:pPr>
        <w:ind w:left="720" w:hanging="720"/>
        <w:jc w:val="both"/>
        <w:rPr>
          <w:rFonts w:ascii="Times New Roman" w:hAnsi="Times New Roman" w:cs="Times New Roman"/>
          <w:color w:val="222222"/>
          <w:sz w:val="24"/>
          <w:szCs w:val="24"/>
          <w:shd w:val="clear" w:color="auto" w:fill="FFFFFF"/>
        </w:rPr>
      </w:pPr>
      <w:r w:rsidRPr="001B649C">
        <w:rPr>
          <w:rFonts w:ascii="Times New Roman" w:hAnsi="Times New Roman" w:cs="Times New Roman"/>
          <w:color w:val="222222"/>
          <w:sz w:val="24"/>
          <w:szCs w:val="24"/>
          <w:shd w:val="clear" w:color="auto" w:fill="FFFFFF"/>
        </w:rPr>
        <w:t>Suviyati, E. (2020). Pengaruh Kualitas Pelayanan Terhadap Kepuasan Wajib Pajak Dalam Pembayaran Pajak (Studi Kasus Perusahaan Samsat Sleman). </w:t>
      </w:r>
      <w:proofErr w:type="gramStart"/>
      <w:r w:rsidRPr="001B649C">
        <w:rPr>
          <w:rFonts w:ascii="Times New Roman" w:hAnsi="Times New Roman" w:cs="Times New Roman"/>
          <w:i/>
          <w:iCs/>
          <w:color w:val="222222"/>
          <w:sz w:val="24"/>
          <w:szCs w:val="24"/>
          <w:shd w:val="clear" w:color="auto" w:fill="FFFFFF"/>
        </w:rPr>
        <w:t>Naskah Publikasi Program Studi Akuntansi</w:t>
      </w:r>
      <w:r w:rsidRPr="001B649C">
        <w:rPr>
          <w:rFonts w:ascii="Times New Roman" w:hAnsi="Times New Roman" w:cs="Times New Roman"/>
          <w:color w:val="222222"/>
          <w:sz w:val="24"/>
          <w:szCs w:val="24"/>
          <w:shd w:val="clear" w:color="auto" w:fill="FFFFFF"/>
        </w:rPr>
        <w:t>.</w:t>
      </w:r>
      <w:proofErr w:type="gramEnd"/>
    </w:p>
    <w:p w:rsid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1B649C">
        <w:rPr>
          <w:rFonts w:ascii="Times New Roman" w:hAnsi="Times New Roman" w:cs="Times New Roman"/>
          <w:color w:val="222222"/>
          <w:sz w:val="24"/>
          <w:szCs w:val="24"/>
          <w:shd w:val="clear" w:color="auto" w:fill="FFFFFF"/>
        </w:rPr>
        <w:t>Utama, I., &amp; Mustika, W. (2013).</w:t>
      </w:r>
      <w:proofErr w:type="gramEnd"/>
      <w:r w:rsidRPr="001B649C">
        <w:rPr>
          <w:rFonts w:ascii="Times New Roman" w:hAnsi="Times New Roman" w:cs="Times New Roman"/>
          <w:color w:val="222222"/>
          <w:sz w:val="24"/>
          <w:szCs w:val="24"/>
          <w:shd w:val="clear" w:color="auto" w:fill="FFFFFF"/>
        </w:rPr>
        <w:t xml:space="preserve"> </w:t>
      </w:r>
      <w:proofErr w:type="gramStart"/>
      <w:r w:rsidRPr="001B649C">
        <w:rPr>
          <w:rFonts w:ascii="Times New Roman" w:hAnsi="Times New Roman" w:cs="Times New Roman"/>
          <w:color w:val="222222"/>
          <w:sz w:val="24"/>
          <w:szCs w:val="24"/>
          <w:shd w:val="clear" w:color="auto" w:fill="FFFFFF"/>
        </w:rPr>
        <w:t>Pengaruh kualitas pelayanan, sanksi perpajakan dan biaya kepatuhan terhadap kepatuhan wajib pajak.</w:t>
      </w:r>
      <w:proofErr w:type="gramEnd"/>
      <w:r w:rsidRPr="001B649C">
        <w:rPr>
          <w:rFonts w:ascii="Times New Roman" w:hAnsi="Times New Roman" w:cs="Times New Roman"/>
          <w:color w:val="222222"/>
          <w:sz w:val="24"/>
          <w:szCs w:val="24"/>
          <w:shd w:val="clear" w:color="auto" w:fill="FFFFFF"/>
        </w:rPr>
        <w:t> </w:t>
      </w:r>
      <w:proofErr w:type="gramStart"/>
      <w:r w:rsidRPr="001B649C">
        <w:rPr>
          <w:rFonts w:ascii="Times New Roman" w:hAnsi="Times New Roman" w:cs="Times New Roman"/>
          <w:i/>
          <w:iCs/>
          <w:color w:val="222222"/>
          <w:sz w:val="24"/>
          <w:szCs w:val="24"/>
          <w:shd w:val="clear" w:color="auto" w:fill="FFFFFF"/>
        </w:rPr>
        <w:t>E-Jurnal Fakultas Ekonomi Universitas Udayana (Unud), Bali, Indonesia, h</w:t>
      </w:r>
      <w:r w:rsidRPr="001B649C">
        <w:rPr>
          <w:rFonts w:ascii="Times New Roman" w:hAnsi="Times New Roman" w:cs="Times New Roman"/>
          <w:color w:val="222222"/>
          <w:sz w:val="24"/>
          <w:szCs w:val="24"/>
          <w:shd w:val="clear" w:color="auto" w:fill="FFFFFF"/>
        </w:rPr>
        <w:t>, </w:t>
      </w:r>
      <w:r w:rsidRPr="001B649C">
        <w:rPr>
          <w:rFonts w:ascii="Times New Roman" w:hAnsi="Times New Roman" w:cs="Times New Roman"/>
          <w:i/>
          <w:iCs/>
          <w:color w:val="222222"/>
          <w:sz w:val="24"/>
          <w:szCs w:val="24"/>
          <w:shd w:val="clear" w:color="auto" w:fill="FFFFFF"/>
        </w:rPr>
        <w:t>453</w:t>
      </w:r>
      <w:r w:rsidRPr="001B649C">
        <w:rPr>
          <w:rFonts w:ascii="Times New Roman" w:hAnsi="Times New Roman" w:cs="Times New Roman"/>
          <w:color w:val="222222"/>
          <w:sz w:val="24"/>
          <w:szCs w:val="24"/>
          <w:shd w:val="clear" w:color="auto" w:fill="FFFFFF"/>
        </w:rPr>
        <w:t>.</w:t>
      </w:r>
      <w:proofErr w:type="gramEnd"/>
    </w:p>
    <w:p w:rsidR="00412E7D" w:rsidRPr="00412E7D" w:rsidRDefault="00412E7D" w:rsidP="00412E7D">
      <w:pPr>
        <w:ind w:left="720" w:hanging="720"/>
        <w:jc w:val="both"/>
        <w:rPr>
          <w:rFonts w:ascii="Times New Roman" w:hAnsi="Times New Roman" w:cs="Times New Roman"/>
          <w:color w:val="222222"/>
          <w:sz w:val="24"/>
          <w:szCs w:val="24"/>
          <w:shd w:val="clear" w:color="auto" w:fill="FFFFFF"/>
        </w:rPr>
      </w:pPr>
      <w:proofErr w:type="gramStart"/>
      <w:r w:rsidRPr="00A81437">
        <w:rPr>
          <w:rFonts w:ascii="Times New Roman" w:hAnsi="Times New Roman" w:cs="Times New Roman"/>
          <w:color w:val="222222"/>
          <w:sz w:val="24"/>
          <w:szCs w:val="24"/>
          <w:shd w:val="clear" w:color="auto" w:fill="FFFFFF"/>
        </w:rPr>
        <w:t>Widiastuti, E., &amp; Crissianan, S. N. (2021).</w:t>
      </w:r>
      <w:proofErr w:type="gramEnd"/>
      <w:r w:rsidRPr="00A81437">
        <w:rPr>
          <w:rFonts w:ascii="Times New Roman" w:hAnsi="Times New Roman" w:cs="Times New Roman"/>
          <w:color w:val="222222"/>
          <w:sz w:val="24"/>
          <w:szCs w:val="24"/>
          <w:shd w:val="clear" w:color="auto" w:fill="FFFFFF"/>
        </w:rPr>
        <w:t xml:space="preserve"> Pengaruh Kesadaran Wajib Pajak, Kualitas Pelayanan, Dan Sanksi Perpajakan Terhadap Kepatuhan Membayar Pajak Kendaraan Bermotor. </w:t>
      </w:r>
      <w:r w:rsidRPr="00A81437">
        <w:rPr>
          <w:rFonts w:ascii="Times New Roman" w:hAnsi="Times New Roman" w:cs="Times New Roman"/>
          <w:i/>
          <w:iCs/>
          <w:color w:val="222222"/>
          <w:sz w:val="24"/>
          <w:szCs w:val="24"/>
          <w:shd w:val="clear" w:color="auto" w:fill="FFFFFF"/>
        </w:rPr>
        <w:t>SAKUNTALA: Prosiding Sarjana Akuntansi Tugas Akhir Secara Berkala</w:t>
      </w:r>
      <w:r w:rsidRPr="00A81437">
        <w:rPr>
          <w:rFonts w:ascii="Times New Roman" w:hAnsi="Times New Roman" w:cs="Times New Roman"/>
          <w:color w:val="222222"/>
          <w:sz w:val="24"/>
          <w:szCs w:val="24"/>
          <w:shd w:val="clear" w:color="auto" w:fill="FFFFFF"/>
        </w:rPr>
        <w:t>, </w:t>
      </w:r>
      <w:r w:rsidRPr="00A81437">
        <w:rPr>
          <w:rFonts w:ascii="Times New Roman" w:hAnsi="Times New Roman" w:cs="Times New Roman"/>
          <w:i/>
          <w:iCs/>
          <w:color w:val="222222"/>
          <w:sz w:val="24"/>
          <w:szCs w:val="24"/>
          <w:shd w:val="clear" w:color="auto" w:fill="FFFFFF"/>
        </w:rPr>
        <w:t>1</w:t>
      </w:r>
      <w:r w:rsidRPr="00A81437">
        <w:rPr>
          <w:rFonts w:ascii="Times New Roman" w:hAnsi="Times New Roman" w:cs="Times New Roman"/>
          <w:color w:val="222222"/>
          <w:sz w:val="24"/>
          <w:szCs w:val="24"/>
          <w:shd w:val="clear" w:color="auto" w:fill="FFFFFF"/>
        </w:rPr>
        <w:t>(1), 449-462.</w:t>
      </w:r>
    </w:p>
    <w:sectPr w:rsidR="00412E7D" w:rsidRPr="00412E7D" w:rsidSect="006555F6">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C50"/>
    <w:multiLevelType w:val="multilevel"/>
    <w:tmpl w:val="4C82AE06"/>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1494" w:hanging="360"/>
      </w:pPr>
      <w:rPr>
        <w:rFonts w:hint="default"/>
      </w:rPr>
    </w:lvl>
    <w:lvl w:ilvl="2">
      <w:start w:val="1"/>
      <w:numFmt w:val="decimal"/>
      <w:isLgl/>
      <w:lvlText w:val="%3."/>
      <w:lvlJc w:val="left"/>
      <w:pPr>
        <w:ind w:left="2628" w:hanging="720"/>
      </w:pPr>
      <w:rPr>
        <w:rFonts w:ascii="Times New Roman" w:eastAsiaTheme="minorHAnsi" w:hAnsi="Times New Roman" w:cs="Times New Roman"/>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
    <w:nsid w:val="0E812D77"/>
    <w:multiLevelType w:val="hybridMultilevel"/>
    <w:tmpl w:val="F6468C06"/>
    <w:lvl w:ilvl="0" w:tplc="A4B43B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FB6F8B"/>
    <w:multiLevelType w:val="hybridMultilevel"/>
    <w:tmpl w:val="F1028A64"/>
    <w:lvl w:ilvl="0" w:tplc="B83C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A22DF3"/>
    <w:multiLevelType w:val="hybridMultilevel"/>
    <w:tmpl w:val="A4365126"/>
    <w:lvl w:ilvl="0" w:tplc="1ED4085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BE3059F"/>
    <w:multiLevelType w:val="multilevel"/>
    <w:tmpl w:val="E638A4FE"/>
    <w:lvl w:ilvl="0">
      <w:start w:val="1"/>
      <w:numFmt w:val="decimal"/>
      <w:lvlText w:val="%1."/>
      <w:lvlJc w:val="left"/>
      <w:pPr>
        <w:ind w:left="720" w:hanging="360"/>
      </w:pPr>
      <w:rPr>
        <w:rFonts w:hint="default"/>
      </w:rPr>
    </w:lvl>
    <w:lvl w:ilvl="1">
      <w:start w:val="6"/>
      <w:numFmt w:val="decimal"/>
      <w:isLgl/>
      <w:lvlText w:val="%1.%2"/>
      <w:lvlJc w:val="left"/>
      <w:pPr>
        <w:ind w:left="1156" w:hanging="48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5">
    <w:nsid w:val="1C120613"/>
    <w:multiLevelType w:val="hybridMultilevel"/>
    <w:tmpl w:val="F8E05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D468B"/>
    <w:multiLevelType w:val="hybridMultilevel"/>
    <w:tmpl w:val="9038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23481"/>
    <w:multiLevelType w:val="hybridMultilevel"/>
    <w:tmpl w:val="9E689264"/>
    <w:lvl w:ilvl="0" w:tplc="2F8A391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6ABF7817"/>
    <w:multiLevelType w:val="multilevel"/>
    <w:tmpl w:val="7C985BA2"/>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E383AFF"/>
    <w:multiLevelType w:val="hybridMultilevel"/>
    <w:tmpl w:val="787A74A8"/>
    <w:lvl w:ilvl="0" w:tplc="26EA4F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5"/>
  </w:num>
  <w:num w:numId="3">
    <w:abstractNumId w:val="8"/>
  </w:num>
  <w:num w:numId="4">
    <w:abstractNumId w:val="9"/>
  </w:num>
  <w:num w:numId="5">
    <w:abstractNumId w:val="2"/>
  </w:num>
  <w:num w:numId="6">
    <w:abstractNumId w:val="3"/>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2"/>
  </w:compat>
  <w:rsids>
    <w:rsidRoot w:val="006555F6"/>
    <w:rsid w:val="00062211"/>
    <w:rsid w:val="00090E70"/>
    <w:rsid w:val="000A3FC5"/>
    <w:rsid w:val="00166F9F"/>
    <w:rsid w:val="0022656A"/>
    <w:rsid w:val="0023005E"/>
    <w:rsid w:val="002B5FCF"/>
    <w:rsid w:val="003121B1"/>
    <w:rsid w:val="00412E7D"/>
    <w:rsid w:val="005153E0"/>
    <w:rsid w:val="005B0EE6"/>
    <w:rsid w:val="006341F4"/>
    <w:rsid w:val="006555F6"/>
    <w:rsid w:val="00674CA6"/>
    <w:rsid w:val="006F514B"/>
    <w:rsid w:val="00726820"/>
    <w:rsid w:val="007E2AC9"/>
    <w:rsid w:val="00834599"/>
    <w:rsid w:val="009E0FD7"/>
    <w:rsid w:val="00A31ECD"/>
    <w:rsid w:val="00A33431"/>
    <w:rsid w:val="00A557B8"/>
    <w:rsid w:val="00A73B2C"/>
    <w:rsid w:val="00B64120"/>
    <w:rsid w:val="00B87F3A"/>
    <w:rsid w:val="00D12042"/>
    <w:rsid w:val="00D361CE"/>
    <w:rsid w:val="00D4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Straight Arrow Connector 6"/>
        <o:r id="V:Rule4" type="connector" idref="#Straight Arrow Connector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F6"/>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5B0E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3121B1"/>
    <w:pPr>
      <w:spacing w:after="0" w:line="240" w:lineRule="auto"/>
    </w:pPr>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6555F6"/>
    <w:rPr>
      <w:color w:val="0000FF" w:themeColor="hyperlink"/>
      <w:u w:val="single"/>
    </w:rPr>
  </w:style>
  <w:style w:type="paragraph" w:styleId="ListParagraph">
    <w:name w:val="List Paragraph"/>
    <w:basedOn w:val="Normal"/>
    <w:uiPriority w:val="34"/>
    <w:qFormat/>
    <w:rsid w:val="006555F6"/>
    <w:pPr>
      <w:ind w:left="720"/>
      <w:contextualSpacing/>
    </w:pPr>
  </w:style>
  <w:style w:type="paragraph" w:styleId="NoSpacing">
    <w:name w:val="No Spacing"/>
    <w:uiPriority w:val="1"/>
    <w:qFormat/>
    <w:rsid w:val="006555F6"/>
    <w:pPr>
      <w:spacing w:after="0" w:line="240" w:lineRule="auto"/>
    </w:pPr>
    <w:rPr>
      <w:rFonts w:asciiTheme="minorHAnsi" w:hAnsiTheme="minorHAnsi" w:cstheme="minorBidi"/>
      <w:sz w:val="22"/>
      <w:szCs w:val="22"/>
    </w:rPr>
  </w:style>
  <w:style w:type="table" w:styleId="TableGrid">
    <w:name w:val="Table Grid"/>
    <w:basedOn w:val="TableNormal"/>
    <w:uiPriority w:val="59"/>
    <w:rsid w:val="006555F6"/>
    <w:pPr>
      <w:spacing w:after="0" w:line="240" w:lineRule="auto"/>
    </w:pPr>
    <w:rPr>
      <w:rFonts w:asciiTheme="minorHAnsi" w:eastAsiaTheme="minorEastAsia" w:hAnsiTheme="minorHAnsi" w:cstheme="minorBidi"/>
      <w:sz w:val="22"/>
      <w:szCs w:val="2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55F6"/>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B0EE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31ECD"/>
    <w:rPr>
      <w:sz w:val="16"/>
      <w:szCs w:val="16"/>
    </w:rPr>
  </w:style>
  <w:style w:type="paragraph" w:styleId="CommentText">
    <w:name w:val="annotation text"/>
    <w:basedOn w:val="Normal"/>
    <w:link w:val="CommentTextChar"/>
    <w:uiPriority w:val="99"/>
    <w:semiHidden/>
    <w:unhideWhenUsed/>
    <w:rsid w:val="00A31ECD"/>
    <w:pPr>
      <w:spacing w:line="240" w:lineRule="auto"/>
    </w:pPr>
    <w:rPr>
      <w:sz w:val="20"/>
      <w:szCs w:val="20"/>
    </w:rPr>
  </w:style>
  <w:style w:type="character" w:customStyle="1" w:styleId="CommentTextChar">
    <w:name w:val="Comment Text Char"/>
    <w:basedOn w:val="DefaultParagraphFont"/>
    <w:link w:val="CommentText"/>
    <w:uiPriority w:val="99"/>
    <w:semiHidden/>
    <w:rsid w:val="00A31EC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A31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CD"/>
    <w:rPr>
      <w:rFonts w:ascii="Tahoma" w:hAnsi="Tahoma" w:cs="Tahoma"/>
      <w:sz w:val="16"/>
      <w:szCs w:val="16"/>
    </w:rPr>
  </w:style>
  <w:style w:type="character" w:customStyle="1" w:styleId="personname">
    <w:name w:val="person_name"/>
    <w:basedOn w:val="DefaultParagraphFont"/>
    <w:rsid w:val="00412E7D"/>
  </w:style>
  <w:style w:type="character" w:styleId="Emphasis">
    <w:name w:val="Emphasis"/>
    <w:basedOn w:val="DefaultParagraphFont"/>
    <w:uiPriority w:val="20"/>
    <w:qFormat/>
    <w:rsid w:val="00412E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uny.ac.id/19845/" TargetMode="External"/><Relationship Id="rId3" Type="http://schemas.openxmlformats.org/officeDocument/2006/relationships/styles" Target="styles.xml"/><Relationship Id="rId7" Type="http://schemas.openxmlformats.org/officeDocument/2006/relationships/hyperlink" Target="mailto:jihanasri.fasiha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419E-3742-435E-9DA4-A3932AAD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2022-01-27T04:18:00Z</dcterms:created>
  <dcterms:modified xsi:type="dcterms:W3CDTF">2022-03-07T08:32:00Z</dcterms:modified>
</cp:coreProperties>
</file>